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07" w:rsidRPr="00AC088B" w:rsidRDefault="00232807" w:rsidP="00232807">
      <w:pPr>
        <w:snapToGrid w:val="0"/>
        <w:spacing w:line="360" w:lineRule="auto"/>
        <w:jc w:val="center"/>
        <w:outlineLvl w:val="0"/>
        <w:rPr>
          <w:rFonts w:ascii="仿宋" w:eastAsia="仿宋" w:hAnsi="仿宋" w:cs="仿宋"/>
          <w:b/>
          <w:sz w:val="40"/>
          <w:szCs w:val="40"/>
        </w:rPr>
      </w:pPr>
      <w:bookmarkStart w:id="0" w:name="_Toc99301424"/>
      <w:r w:rsidRPr="00AC088B">
        <w:rPr>
          <w:rFonts w:ascii="仿宋" w:eastAsia="仿宋" w:hAnsi="仿宋" w:cs="仿宋" w:hint="eastAsia"/>
          <w:b/>
          <w:sz w:val="40"/>
          <w:szCs w:val="40"/>
        </w:rPr>
        <w:t>第五章   采购需求</w:t>
      </w:r>
      <w:bookmarkEnd w:id="0"/>
    </w:p>
    <w:p w:rsidR="00232807" w:rsidRPr="00AC088B" w:rsidRDefault="00232807" w:rsidP="00232807">
      <w:pPr>
        <w:numPr>
          <w:ilvl w:val="0"/>
          <w:numId w:val="11"/>
        </w:numPr>
        <w:spacing w:line="360" w:lineRule="auto"/>
        <w:ind w:firstLineChars="200" w:firstLine="482"/>
        <w:contextualSpacing/>
        <w:jc w:val="left"/>
        <w:rPr>
          <w:rFonts w:ascii="仿宋" w:eastAsia="仿宋" w:hAnsi="仿宋" w:cs="宋体"/>
          <w:b/>
          <w:sz w:val="24"/>
        </w:rPr>
      </w:pPr>
      <w:r w:rsidRPr="00AC088B">
        <w:rPr>
          <w:rFonts w:ascii="仿宋" w:eastAsia="仿宋" w:hAnsi="仿宋" w:cs="宋体" w:hint="eastAsia"/>
          <w:b/>
          <w:sz w:val="24"/>
        </w:rPr>
        <w:t>采购标的</w:t>
      </w:r>
    </w:p>
    <w:p w:rsidR="00232807" w:rsidRPr="00AC088B" w:rsidRDefault="00232807" w:rsidP="00232807">
      <w:pPr>
        <w:spacing w:line="360" w:lineRule="auto"/>
        <w:ind w:firstLine="482"/>
        <w:contextualSpacing/>
        <w:rPr>
          <w:rFonts w:ascii="仿宋" w:eastAsia="仿宋" w:hAnsi="仿宋" w:cs="宋体"/>
          <w:b/>
          <w:bCs/>
          <w:sz w:val="24"/>
        </w:rPr>
      </w:pPr>
      <w:r w:rsidRPr="00AC088B">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2875"/>
        <w:gridCol w:w="1441"/>
        <w:gridCol w:w="3090"/>
      </w:tblGrid>
      <w:tr w:rsidR="00232807" w:rsidRPr="00AC088B" w:rsidTr="00605EAD">
        <w:tc>
          <w:tcPr>
            <w:tcW w:w="890" w:type="dxa"/>
            <w:vAlign w:val="center"/>
          </w:tcPr>
          <w:p w:rsidR="00232807" w:rsidRPr="00AC088B" w:rsidRDefault="00232807" w:rsidP="00605EAD">
            <w:pPr>
              <w:spacing w:line="360" w:lineRule="auto"/>
              <w:contextualSpacing/>
              <w:rPr>
                <w:rFonts w:ascii="仿宋" w:eastAsia="仿宋" w:hAnsi="仿宋" w:cs="宋体"/>
                <w:b/>
                <w:bCs/>
                <w:sz w:val="24"/>
              </w:rPr>
            </w:pPr>
            <w:proofErr w:type="gramStart"/>
            <w:r w:rsidRPr="00AC088B">
              <w:rPr>
                <w:rFonts w:ascii="仿宋" w:eastAsia="仿宋" w:hAnsi="仿宋" w:cs="宋体" w:hint="eastAsia"/>
                <w:b/>
                <w:bCs/>
                <w:sz w:val="24"/>
              </w:rPr>
              <w:t>包号</w:t>
            </w:r>
            <w:proofErr w:type="gramEnd"/>
          </w:p>
        </w:tc>
        <w:tc>
          <w:tcPr>
            <w:tcW w:w="2875" w:type="dxa"/>
            <w:vAlign w:val="center"/>
          </w:tcPr>
          <w:p w:rsidR="00232807" w:rsidRPr="00AC088B" w:rsidRDefault="00232807" w:rsidP="00605EAD">
            <w:pPr>
              <w:spacing w:line="360" w:lineRule="auto"/>
              <w:contextualSpacing/>
              <w:jc w:val="center"/>
              <w:rPr>
                <w:rFonts w:ascii="仿宋" w:eastAsia="仿宋" w:hAnsi="仿宋" w:cs="宋体"/>
                <w:b/>
                <w:bCs/>
                <w:sz w:val="24"/>
              </w:rPr>
            </w:pPr>
            <w:r w:rsidRPr="00AC088B">
              <w:rPr>
                <w:rFonts w:ascii="仿宋" w:eastAsia="仿宋" w:hAnsi="仿宋" w:cs="宋体" w:hint="eastAsia"/>
                <w:b/>
                <w:bCs/>
                <w:sz w:val="24"/>
              </w:rPr>
              <w:t>标的名称</w:t>
            </w:r>
          </w:p>
        </w:tc>
        <w:tc>
          <w:tcPr>
            <w:tcW w:w="1441" w:type="dxa"/>
            <w:vAlign w:val="center"/>
          </w:tcPr>
          <w:p w:rsidR="00232807" w:rsidRPr="00AC088B" w:rsidRDefault="00232807" w:rsidP="00605EAD">
            <w:pPr>
              <w:spacing w:line="360" w:lineRule="auto"/>
              <w:contextualSpacing/>
              <w:jc w:val="center"/>
              <w:rPr>
                <w:rFonts w:ascii="仿宋" w:eastAsia="仿宋" w:hAnsi="仿宋" w:cs="宋体"/>
                <w:b/>
                <w:bCs/>
                <w:sz w:val="24"/>
              </w:rPr>
            </w:pPr>
            <w:r w:rsidRPr="00AC088B">
              <w:rPr>
                <w:rFonts w:ascii="仿宋" w:eastAsia="仿宋" w:hAnsi="仿宋" w:cs="宋体" w:hint="eastAsia"/>
                <w:b/>
                <w:bCs/>
                <w:sz w:val="24"/>
              </w:rPr>
              <w:t>数量</w:t>
            </w:r>
          </w:p>
        </w:tc>
        <w:tc>
          <w:tcPr>
            <w:tcW w:w="3090" w:type="dxa"/>
            <w:vAlign w:val="center"/>
          </w:tcPr>
          <w:p w:rsidR="00232807" w:rsidRPr="00AC088B" w:rsidRDefault="00232807" w:rsidP="00605EAD">
            <w:pPr>
              <w:spacing w:line="360" w:lineRule="auto"/>
              <w:contextualSpacing/>
              <w:jc w:val="center"/>
              <w:rPr>
                <w:rFonts w:ascii="仿宋" w:eastAsia="仿宋" w:hAnsi="仿宋" w:cs="宋体"/>
                <w:b/>
                <w:bCs/>
                <w:sz w:val="24"/>
              </w:rPr>
            </w:pPr>
            <w:r w:rsidRPr="00AC088B">
              <w:rPr>
                <w:rFonts w:ascii="仿宋" w:eastAsia="仿宋" w:hAnsi="仿宋" w:cs="宋体" w:hint="eastAsia"/>
                <w:b/>
                <w:bCs/>
                <w:sz w:val="24"/>
              </w:rPr>
              <w:t>是否接受进口产品</w:t>
            </w:r>
          </w:p>
        </w:tc>
      </w:tr>
      <w:tr w:rsidR="00232807" w:rsidRPr="00AC088B" w:rsidTr="00605EAD">
        <w:tc>
          <w:tcPr>
            <w:tcW w:w="890" w:type="dxa"/>
            <w:vAlign w:val="center"/>
          </w:tcPr>
          <w:p w:rsidR="00232807" w:rsidRPr="00AC088B" w:rsidRDefault="00232807" w:rsidP="00605EAD">
            <w:pPr>
              <w:spacing w:line="360" w:lineRule="auto"/>
              <w:contextualSpacing/>
              <w:jc w:val="center"/>
              <w:rPr>
                <w:rFonts w:ascii="仿宋" w:eastAsia="仿宋" w:hAnsi="仿宋" w:cs="宋体"/>
                <w:bCs/>
                <w:sz w:val="24"/>
              </w:rPr>
            </w:pPr>
            <w:r w:rsidRPr="00AC088B">
              <w:rPr>
                <w:rFonts w:ascii="仿宋" w:eastAsia="仿宋" w:hAnsi="仿宋" w:cs="宋体" w:hint="eastAsia"/>
                <w:bCs/>
                <w:sz w:val="24"/>
              </w:rPr>
              <w:t>1</w:t>
            </w:r>
          </w:p>
        </w:tc>
        <w:tc>
          <w:tcPr>
            <w:tcW w:w="2875" w:type="dxa"/>
            <w:vAlign w:val="center"/>
          </w:tcPr>
          <w:p w:rsidR="00232807" w:rsidRPr="00AC088B" w:rsidRDefault="00232807" w:rsidP="00605EAD">
            <w:pPr>
              <w:spacing w:line="360" w:lineRule="auto"/>
              <w:contextualSpacing/>
              <w:jc w:val="center"/>
              <w:rPr>
                <w:rFonts w:ascii="仿宋" w:eastAsia="仿宋" w:hAnsi="仿宋" w:cs="宋体"/>
                <w:bCs/>
                <w:sz w:val="24"/>
              </w:rPr>
            </w:pPr>
            <w:r w:rsidRPr="00AC088B">
              <w:rPr>
                <w:rFonts w:ascii="仿宋" w:eastAsia="仿宋" w:hAnsi="仿宋" w:cs="仿宋" w:hint="eastAsia"/>
                <w:kern w:val="0"/>
                <w:szCs w:val="21"/>
                <w:lang w:bidi="ar"/>
              </w:rPr>
              <w:t>教学用房租赁</w:t>
            </w:r>
          </w:p>
        </w:tc>
        <w:tc>
          <w:tcPr>
            <w:tcW w:w="1441" w:type="dxa"/>
            <w:vAlign w:val="center"/>
          </w:tcPr>
          <w:p w:rsidR="00232807" w:rsidRPr="00AC088B" w:rsidRDefault="00232807" w:rsidP="00605EAD">
            <w:pPr>
              <w:spacing w:line="360" w:lineRule="auto"/>
              <w:contextualSpacing/>
              <w:jc w:val="center"/>
              <w:rPr>
                <w:rFonts w:ascii="仿宋" w:eastAsia="仿宋" w:hAnsi="仿宋" w:cs="宋体"/>
                <w:bCs/>
                <w:sz w:val="24"/>
              </w:rPr>
            </w:pPr>
            <w:r w:rsidRPr="00AC088B">
              <w:rPr>
                <w:rFonts w:ascii="仿宋" w:eastAsia="仿宋" w:hAnsi="仿宋" w:cs="宋体" w:hint="eastAsia"/>
                <w:bCs/>
                <w:sz w:val="24"/>
              </w:rPr>
              <w:t>1项</w:t>
            </w:r>
          </w:p>
        </w:tc>
        <w:tc>
          <w:tcPr>
            <w:tcW w:w="3090" w:type="dxa"/>
            <w:vAlign w:val="center"/>
          </w:tcPr>
          <w:p w:rsidR="00232807" w:rsidRPr="00AC088B" w:rsidRDefault="00232807" w:rsidP="00605EAD">
            <w:pPr>
              <w:spacing w:line="360" w:lineRule="auto"/>
              <w:contextualSpacing/>
              <w:jc w:val="center"/>
              <w:rPr>
                <w:rFonts w:ascii="仿宋" w:eastAsia="仿宋" w:hAnsi="仿宋" w:cs="宋体"/>
                <w:bCs/>
                <w:sz w:val="24"/>
              </w:rPr>
            </w:pPr>
            <w:r w:rsidRPr="00AC088B">
              <w:rPr>
                <w:rFonts w:ascii="仿宋" w:eastAsia="仿宋" w:hAnsi="仿宋" w:cs="宋体" w:hint="eastAsia"/>
                <w:bCs/>
                <w:sz w:val="24"/>
              </w:rPr>
              <w:t>否</w:t>
            </w:r>
          </w:p>
        </w:tc>
      </w:tr>
    </w:tbl>
    <w:p w:rsidR="00232807" w:rsidRPr="00AC088B" w:rsidRDefault="00232807" w:rsidP="00232807">
      <w:pPr>
        <w:spacing w:line="360" w:lineRule="auto"/>
        <w:ind w:firstLine="482"/>
        <w:contextualSpacing/>
        <w:rPr>
          <w:rFonts w:ascii="仿宋" w:eastAsia="仿宋" w:hAnsi="仿宋" w:cs="宋体"/>
          <w:b/>
          <w:bCs/>
          <w:sz w:val="24"/>
        </w:rPr>
      </w:pPr>
      <w:r w:rsidRPr="00AC088B">
        <w:rPr>
          <w:rFonts w:ascii="仿宋" w:eastAsia="仿宋" w:hAnsi="仿宋" w:cs="宋体" w:hint="eastAsia"/>
          <w:b/>
          <w:bCs/>
          <w:sz w:val="24"/>
        </w:rPr>
        <w:t>2.项目背景/项目概述</w:t>
      </w:r>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hint="eastAsia"/>
          <w:sz w:val="24"/>
        </w:rPr>
        <w:t>投标人应根据招标文件所提出的服务要求，以优良的服务和优惠的价格，充分显示自己的竞争实力。</w:t>
      </w:r>
    </w:p>
    <w:p w:rsidR="00232807" w:rsidRPr="00AC088B" w:rsidRDefault="00232807" w:rsidP="00232807">
      <w:pPr>
        <w:numPr>
          <w:ilvl w:val="0"/>
          <w:numId w:val="11"/>
        </w:numPr>
        <w:spacing w:line="360" w:lineRule="auto"/>
        <w:ind w:firstLineChars="200" w:firstLine="482"/>
        <w:contextualSpacing/>
        <w:jc w:val="left"/>
        <w:rPr>
          <w:rFonts w:ascii="仿宋" w:eastAsia="仿宋" w:hAnsi="仿宋" w:cs="宋体"/>
          <w:b/>
          <w:sz w:val="24"/>
        </w:rPr>
      </w:pPr>
      <w:r w:rsidRPr="00AC088B">
        <w:rPr>
          <w:rFonts w:ascii="仿宋" w:eastAsia="仿宋" w:hAnsi="仿宋" w:cs="宋体" w:hint="eastAsia"/>
          <w:b/>
          <w:sz w:val="24"/>
        </w:rPr>
        <w:t>商务要求</w:t>
      </w:r>
    </w:p>
    <w:p w:rsidR="00232807" w:rsidRPr="00AC088B" w:rsidRDefault="00232807" w:rsidP="00232807">
      <w:pPr>
        <w:spacing w:line="360" w:lineRule="auto"/>
        <w:ind w:firstLine="482"/>
        <w:contextualSpacing/>
        <w:rPr>
          <w:rFonts w:ascii="仿宋" w:eastAsia="仿宋" w:hAnsi="仿宋" w:cs="宋体"/>
          <w:b/>
          <w:sz w:val="24"/>
        </w:rPr>
      </w:pPr>
      <w:r w:rsidRPr="00AC088B">
        <w:rPr>
          <w:rFonts w:ascii="仿宋" w:eastAsia="仿宋" w:hAnsi="仿宋" w:cs="宋体" w:hint="eastAsia"/>
          <w:b/>
          <w:sz w:val="24"/>
        </w:rPr>
        <w:t>1. 交付（实施）的时间（期限）和地点（范围）</w:t>
      </w:r>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cs="宋体" w:hint="eastAsia"/>
          <w:sz w:val="24"/>
        </w:rPr>
        <w:t>服务期限：</w:t>
      </w:r>
      <w:bookmarkStart w:id="1" w:name="OLE_LINK55"/>
      <w:r w:rsidRPr="00AC088B">
        <w:rPr>
          <w:rFonts w:ascii="仿宋" w:eastAsia="仿宋" w:hAnsi="仿宋" w:hint="eastAsia"/>
          <w:sz w:val="24"/>
        </w:rPr>
        <w:t>1年。每年服务结束时将对服务情况进行评价和验收，评价验收情况将作为下一年度续签的依据，续签最长不超过两年，其中，续签价格不高于首次成交价格，实际支付金额不超过预算实际批复金额。</w:t>
      </w:r>
      <w:bookmarkEnd w:id="1"/>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cs="宋体" w:hint="eastAsia"/>
          <w:sz w:val="24"/>
        </w:rPr>
        <w:t>服务地点：</w:t>
      </w:r>
      <w:r w:rsidRPr="00AC088B">
        <w:rPr>
          <w:rFonts w:ascii="仿宋" w:eastAsia="仿宋" w:hAnsi="仿宋" w:hint="eastAsia"/>
          <w:sz w:val="24"/>
        </w:rPr>
        <w:t>首都医科大学附属北京世纪坛医院指定地点。</w:t>
      </w:r>
    </w:p>
    <w:p w:rsidR="00232807" w:rsidRPr="00AC088B" w:rsidRDefault="00232807" w:rsidP="00232807">
      <w:pPr>
        <w:spacing w:line="360" w:lineRule="auto"/>
        <w:ind w:firstLine="482"/>
        <w:contextualSpacing/>
        <w:rPr>
          <w:rFonts w:ascii="仿宋" w:eastAsia="仿宋" w:hAnsi="仿宋" w:cs="宋体"/>
          <w:b/>
          <w:sz w:val="24"/>
        </w:rPr>
      </w:pPr>
      <w:r w:rsidRPr="00AC088B">
        <w:rPr>
          <w:rFonts w:ascii="仿宋" w:eastAsia="仿宋" w:hAnsi="仿宋" w:cs="宋体" w:hint="eastAsia"/>
          <w:b/>
          <w:sz w:val="24"/>
        </w:rPr>
        <w:t>2. 付款条件（进度和方式）</w:t>
      </w:r>
    </w:p>
    <w:p w:rsidR="00232807" w:rsidRPr="00AC088B" w:rsidRDefault="00232807" w:rsidP="00232807">
      <w:pPr>
        <w:spacing w:line="360" w:lineRule="auto"/>
        <w:ind w:firstLine="480"/>
        <w:rPr>
          <w:rFonts w:ascii="仿宋" w:eastAsia="仿宋" w:hAnsi="仿宋"/>
          <w:sz w:val="24"/>
        </w:rPr>
      </w:pPr>
      <w:r w:rsidRPr="00AC088B">
        <w:rPr>
          <w:rFonts w:ascii="仿宋" w:eastAsia="仿宋" w:hAnsi="仿宋" w:hint="eastAsia"/>
          <w:sz w:val="24"/>
        </w:rPr>
        <w:t>参照</w:t>
      </w:r>
      <w:proofErr w:type="gramStart"/>
      <w:r w:rsidRPr="00AC088B">
        <w:rPr>
          <w:rFonts w:ascii="仿宋" w:eastAsia="仿宋" w:hAnsi="仿宋" w:hint="eastAsia"/>
          <w:sz w:val="24"/>
        </w:rPr>
        <w:t>拟签订</w:t>
      </w:r>
      <w:proofErr w:type="gramEnd"/>
      <w:r w:rsidRPr="00AC088B">
        <w:rPr>
          <w:rFonts w:ascii="仿宋" w:eastAsia="仿宋" w:hAnsi="仿宋" w:hint="eastAsia"/>
          <w:sz w:val="24"/>
        </w:rPr>
        <w:t>的合同文本中的付款方式及进度执行。</w:t>
      </w:r>
    </w:p>
    <w:p w:rsidR="00232807" w:rsidRPr="00AC088B" w:rsidRDefault="00232807" w:rsidP="00232807">
      <w:pPr>
        <w:spacing w:line="360" w:lineRule="auto"/>
        <w:ind w:firstLine="482"/>
        <w:rPr>
          <w:rFonts w:ascii="仿宋" w:eastAsia="仿宋" w:hAnsi="仿宋" w:cs="宋体"/>
          <w:b/>
          <w:sz w:val="24"/>
        </w:rPr>
      </w:pPr>
      <w:r w:rsidRPr="00AC088B">
        <w:rPr>
          <w:rFonts w:ascii="仿宋" w:eastAsia="仿宋" w:hAnsi="仿宋" w:cs="宋体" w:hint="eastAsia"/>
          <w:b/>
          <w:sz w:val="24"/>
        </w:rPr>
        <w:t>3.</w:t>
      </w:r>
      <w:r w:rsidRPr="00AC088B">
        <w:rPr>
          <w:rFonts w:ascii="仿宋" w:eastAsia="仿宋" w:hAnsi="仿宋" w:cs="宋体"/>
          <w:b/>
          <w:sz w:val="24"/>
        </w:rPr>
        <w:t>包装和运输</w:t>
      </w:r>
    </w:p>
    <w:p w:rsidR="00232807" w:rsidRPr="00AC088B" w:rsidRDefault="00232807" w:rsidP="00232807">
      <w:pPr>
        <w:spacing w:line="360" w:lineRule="auto"/>
        <w:ind w:firstLine="480"/>
        <w:rPr>
          <w:rFonts w:ascii="仿宋" w:eastAsia="仿宋" w:hAnsi="仿宋"/>
          <w:sz w:val="24"/>
        </w:rPr>
      </w:pPr>
      <w:r w:rsidRPr="00AC088B">
        <w:rPr>
          <w:rFonts w:ascii="仿宋" w:eastAsia="仿宋" w:hAnsi="仿宋" w:hint="eastAsia"/>
          <w:sz w:val="24"/>
        </w:rPr>
        <w:t>无。</w:t>
      </w:r>
    </w:p>
    <w:p w:rsidR="00232807" w:rsidRPr="00AC088B" w:rsidRDefault="00232807" w:rsidP="00232807">
      <w:pPr>
        <w:spacing w:line="360" w:lineRule="auto"/>
        <w:ind w:firstLine="482"/>
        <w:rPr>
          <w:rFonts w:ascii="仿宋" w:eastAsia="仿宋" w:hAnsi="仿宋"/>
          <w:sz w:val="24"/>
        </w:rPr>
      </w:pPr>
      <w:r w:rsidRPr="00AC088B">
        <w:rPr>
          <w:rFonts w:ascii="仿宋" w:eastAsia="仿宋" w:hAnsi="仿宋" w:cs="宋体" w:hint="eastAsia"/>
          <w:b/>
          <w:sz w:val="24"/>
        </w:rPr>
        <w:t>4.</w:t>
      </w:r>
      <w:r w:rsidRPr="00AC088B">
        <w:rPr>
          <w:rFonts w:ascii="仿宋" w:eastAsia="仿宋" w:hAnsi="仿宋" w:cs="宋体"/>
          <w:b/>
          <w:sz w:val="24"/>
        </w:rPr>
        <w:t>售后服务（质保期）（如适用）</w:t>
      </w:r>
    </w:p>
    <w:p w:rsidR="00232807" w:rsidRPr="00AC088B" w:rsidRDefault="00232807" w:rsidP="00232807">
      <w:pPr>
        <w:spacing w:line="360" w:lineRule="auto"/>
        <w:ind w:firstLine="480"/>
        <w:rPr>
          <w:rFonts w:ascii="仿宋" w:eastAsia="仿宋" w:hAnsi="仿宋"/>
          <w:sz w:val="24"/>
        </w:rPr>
      </w:pPr>
      <w:r w:rsidRPr="00AC088B">
        <w:rPr>
          <w:rFonts w:ascii="仿宋" w:eastAsia="仿宋" w:hAnsi="仿宋" w:hint="eastAsia"/>
          <w:sz w:val="24"/>
        </w:rPr>
        <w:t>无。</w:t>
      </w:r>
    </w:p>
    <w:p w:rsidR="00232807" w:rsidRPr="00AC088B" w:rsidRDefault="00232807" w:rsidP="00232807">
      <w:pPr>
        <w:spacing w:line="360" w:lineRule="auto"/>
        <w:ind w:firstLine="482"/>
        <w:rPr>
          <w:rFonts w:ascii="仿宋" w:eastAsia="仿宋" w:hAnsi="仿宋" w:cs="宋体"/>
          <w:sz w:val="24"/>
        </w:rPr>
      </w:pPr>
      <w:r w:rsidRPr="00AC088B">
        <w:rPr>
          <w:rFonts w:ascii="仿宋" w:eastAsia="仿宋" w:hAnsi="仿宋" w:cs="宋体" w:hint="eastAsia"/>
          <w:b/>
          <w:sz w:val="24"/>
        </w:rPr>
        <w:t>5.</w:t>
      </w:r>
      <w:r w:rsidRPr="00AC088B">
        <w:rPr>
          <w:rFonts w:ascii="仿宋" w:eastAsia="仿宋" w:hAnsi="仿宋" w:cs="宋体"/>
          <w:b/>
          <w:sz w:val="24"/>
        </w:rPr>
        <w:t>保险（</w:t>
      </w:r>
      <w:r w:rsidRPr="00AC088B">
        <w:rPr>
          <w:rFonts w:ascii="仿宋" w:eastAsia="仿宋" w:hAnsi="仿宋" w:cs="宋体" w:hint="eastAsia"/>
          <w:b/>
          <w:sz w:val="24"/>
        </w:rPr>
        <w:t>不</w:t>
      </w:r>
      <w:r w:rsidRPr="00AC088B">
        <w:rPr>
          <w:rFonts w:ascii="仿宋" w:eastAsia="仿宋" w:hAnsi="仿宋" w:cs="宋体"/>
          <w:b/>
          <w:sz w:val="24"/>
        </w:rPr>
        <w:t>适用）</w:t>
      </w:r>
    </w:p>
    <w:p w:rsidR="00232807" w:rsidRPr="00AC088B" w:rsidRDefault="00232807" w:rsidP="00232807">
      <w:pPr>
        <w:spacing w:line="360" w:lineRule="auto"/>
        <w:ind w:firstLine="480"/>
        <w:rPr>
          <w:rFonts w:ascii="仿宋" w:eastAsia="仿宋" w:hAnsi="仿宋"/>
          <w:sz w:val="24"/>
        </w:rPr>
      </w:pPr>
      <w:r w:rsidRPr="00AC088B">
        <w:rPr>
          <w:rFonts w:ascii="仿宋" w:eastAsia="仿宋" w:hAnsi="仿宋" w:hint="eastAsia"/>
          <w:sz w:val="24"/>
        </w:rPr>
        <w:t>无。</w:t>
      </w:r>
    </w:p>
    <w:p w:rsidR="00232807" w:rsidRPr="00AC088B" w:rsidRDefault="00232807" w:rsidP="00232807">
      <w:pPr>
        <w:numPr>
          <w:ilvl w:val="0"/>
          <w:numId w:val="11"/>
        </w:numPr>
        <w:spacing w:line="360" w:lineRule="auto"/>
        <w:ind w:firstLineChars="200" w:firstLine="482"/>
        <w:contextualSpacing/>
        <w:jc w:val="left"/>
        <w:rPr>
          <w:rFonts w:ascii="仿宋" w:eastAsia="仿宋" w:hAnsi="仿宋" w:cs="宋体"/>
          <w:b/>
          <w:sz w:val="24"/>
        </w:rPr>
      </w:pPr>
      <w:r w:rsidRPr="00AC088B">
        <w:rPr>
          <w:rFonts w:ascii="仿宋" w:eastAsia="仿宋" w:hAnsi="仿宋" w:cs="宋体" w:hint="eastAsia"/>
          <w:b/>
          <w:sz w:val="24"/>
        </w:rPr>
        <w:t>技术要求</w:t>
      </w:r>
    </w:p>
    <w:p w:rsidR="00232807" w:rsidRPr="00AC088B" w:rsidRDefault="00232807" w:rsidP="00232807">
      <w:pPr>
        <w:spacing w:line="360" w:lineRule="auto"/>
        <w:ind w:firstLine="503"/>
        <w:rPr>
          <w:rFonts w:ascii="仿宋" w:eastAsia="仿宋" w:hAnsi="仿宋"/>
          <w:b/>
          <w:sz w:val="24"/>
        </w:rPr>
      </w:pPr>
      <w:r w:rsidRPr="00AC088B">
        <w:rPr>
          <w:rFonts w:ascii="仿宋" w:eastAsia="仿宋" w:hAnsi="仿宋" w:cs="Arial"/>
          <w:b/>
          <w:w w:val="105"/>
          <w:sz w:val="24"/>
        </w:rPr>
        <w:t>1.</w:t>
      </w:r>
      <w:r w:rsidRPr="00AC088B">
        <w:rPr>
          <w:rFonts w:ascii="仿宋" w:eastAsia="仿宋" w:hAnsi="仿宋"/>
          <w:b/>
          <w:w w:val="105"/>
          <w:sz w:val="24"/>
        </w:rPr>
        <w:t>基本要求</w:t>
      </w:r>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1.1</w:t>
      </w:r>
      <w:r w:rsidRPr="00AC088B">
        <w:rPr>
          <w:rFonts w:ascii="仿宋" w:eastAsia="仿宋" w:hAnsi="仿宋"/>
          <w:b/>
          <w:sz w:val="24"/>
        </w:rPr>
        <w:t>采购标的需实现的功能或者目标</w:t>
      </w:r>
      <w:r w:rsidRPr="00AC088B">
        <w:rPr>
          <w:rFonts w:ascii="仿宋" w:eastAsia="仿宋" w:hAnsi="仿宋" w:hint="eastAsia"/>
          <w:b/>
          <w:sz w:val="24"/>
        </w:rPr>
        <w:t>。</w:t>
      </w:r>
    </w:p>
    <w:p w:rsidR="00232807" w:rsidRPr="00AC088B" w:rsidRDefault="00232807" w:rsidP="00232807">
      <w:pPr>
        <w:spacing w:line="360" w:lineRule="auto"/>
        <w:ind w:firstLine="480"/>
        <w:rPr>
          <w:rFonts w:ascii="仿宋" w:eastAsia="仿宋" w:hAnsi="仿宋"/>
          <w:sz w:val="24"/>
        </w:rPr>
      </w:pPr>
      <w:bookmarkStart w:id="2" w:name="OLE_LINK53"/>
      <w:bookmarkStart w:id="3" w:name="OLE_LINK54"/>
      <w:r w:rsidRPr="00AC088B">
        <w:rPr>
          <w:rFonts w:ascii="仿宋" w:eastAsia="仿宋" w:hAnsi="仿宋" w:hint="eastAsia"/>
          <w:sz w:val="24"/>
        </w:rPr>
        <w:t>本次招标采购是</w:t>
      </w:r>
      <w:r w:rsidRPr="00AC088B">
        <w:rPr>
          <w:rFonts w:ascii="仿宋" w:eastAsia="仿宋" w:hAnsi="仿宋" w:cs="仿宋" w:hint="eastAsia"/>
          <w:kern w:val="0"/>
          <w:sz w:val="24"/>
          <w:lang w:bidi="ar"/>
        </w:rPr>
        <w:t>教学用房租赁</w:t>
      </w:r>
      <w:r w:rsidRPr="00AC088B">
        <w:rPr>
          <w:rFonts w:ascii="仿宋" w:eastAsia="仿宋" w:hAnsi="仿宋" w:hint="eastAsia"/>
          <w:sz w:val="24"/>
        </w:rPr>
        <w:t>，投标人应根据招标文件所提出的技术规格和服务要求，综合考虑前来投标。投标人应以技术先进的设备、优良的服务和优惠的价格，充分显示自己的竞争实力。</w:t>
      </w:r>
      <w:bookmarkEnd w:id="2"/>
      <w:bookmarkEnd w:id="3"/>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1.2</w:t>
      </w:r>
      <w:r w:rsidRPr="00AC088B">
        <w:rPr>
          <w:rFonts w:ascii="仿宋" w:eastAsia="仿宋" w:hAnsi="仿宋"/>
          <w:b/>
          <w:sz w:val="24"/>
        </w:rPr>
        <w:t>需执行的国家相关标准、行业标准、地方标准或者其他标准、规范</w:t>
      </w:r>
    </w:p>
    <w:p w:rsidR="00232807" w:rsidRPr="00AC088B" w:rsidRDefault="00232807" w:rsidP="00232807">
      <w:pPr>
        <w:spacing w:line="540" w:lineRule="exact"/>
        <w:ind w:firstLineChars="200" w:firstLine="480"/>
        <w:rPr>
          <w:rFonts w:ascii="仿宋" w:eastAsia="仿宋" w:hAnsi="仿宋" w:cs="宋体"/>
          <w:bCs/>
          <w:sz w:val="24"/>
        </w:rPr>
      </w:pPr>
      <w:r w:rsidRPr="00AC088B">
        <w:rPr>
          <w:rFonts w:ascii="仿宋" w:eastAsia="仿宋" w:hAnsi="仿宋" w:cs="Arial" w:hint="eastAsia"/>
          <w:bCs/>
          <w:sz w:val="24"/>
        </w:rPr>
        <w:lastRenderedPageBreak/>
        <w:t>需执行的国家相关标准、行业标准、地方标准或者其他标准、规范。符合已颁布的现行中华人民共和国认可的国家标准、地方标准和行业标准。如果这些标准内容有矛盾时，应按最高标准的条款执行。</w:t>
      </w:r>
    </w:p>
    <w:p w:rsidR="00232807" w:rsidRPr="00AC088B" w:rsidRDefault="00232807" w:rsidP="00232807">
      <w:pPr>
        <w:spacing w:line="360" w:lineRule="auto"/>
        <w:ind w:firstLine="480"/>
        <w:rPr>
          <w:rFonts w:ascii="仿宋" w:eastAsia="仿宋" w:hAnsi="仿宋"/>
          <w:sz w:val="24"/>
        </w:rPr>
      </w:pPr>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2.</w:t>
      </w:r>
      <w:r w:rsidRPr="00AC088B">
        <w:rPr>
          <w:rFonts w:ascii="仿宋" w:eastAsia="仿宋" w:hAnsi="仿宋"/>
          <w:b/>
          <w:sz w:val="24"/>
        </w:rPr>
        <w:t>服务内容及要求</w:t>
      </w:r>
      <w:r w:rsidRPr="00AC088B">
        <w:rPr>
          <w:rFonts w:ascii="仿宋" w:eastAsia="仿宋" w:hAnsi="仿宋" w:cs="Arial"/>
          <w:b/>
          <w:sz w:val="24"/>
        </w:rPr>
        <w:t>/</w:t>
      </w:r>
      <w:r w:rsidRPr="00AC088B">
        <w:rPr>
          <w:rFonts w:ascii="仿宋" w:eastAsia="仿宋" w:hAnsi="仿宋"/>
          <w:b/>
          <w:sz w:val="24"/>
        </w:rPr>
        <w:t>货物技术要求</w:t>
      </w:r>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2.1</w:t>
      </w:r>
      <w:r w:rsidRPr="00AC088B">
        <w:rPr>
          <w:rFonts w:ascii="仿宋" w:eastAsia="仿宋" w:hAnsi="仿宋"/>
          <w:b/>
          <w:sz w:val="24"/>
        </w:rPr>
        <w:t>采购标的需满足的性能、材料、结构、外观、质量、安全、技术规格、物理特性等要求</w:t>
      </w:r>
      <w:r w:rsidRPr="00AC088B">
        <w:rPr>
          <w:rFonts w:ascii="仿宋" w:eastAsia="仿宋" w:hAnsi="仿宋" w:hint="eastAsia"/>
          <w:b/>
          <w:sz w:val="24"/>
        </w:rPr>
        <w:t>。</w:t>
      </w:r>
    </w:p>
    <w:p w:rsidR="00232807" w:rsidRPr="00AC088B" w:rsidRDefault="00232807" w:rsidP="00232807">
      <w:pPr>
        <w:spacing w:line="360" w:lineRule="auto"/>
        <w:ind w:firstLine="480"/>
        <w:rPr>
          <w:rFonts w:ascii="仿宋" w:eastAsia="仿宋" w:hAnsi="仿宋"/>
          <w:sz w:val="24"/>
        </w:rPr>
      </w:pPr>
      <w:r w:rsidRPr="00AC088B">
        <w:rPr>
          <w:rFonts w:ascii="仿宋" w:eastAsia="仿宋" w:hAnsi="仿宋"/>
          <w:sz w:val="24"/>
        </w:rPr>
        <w:t>无</w:t>
      </w:r>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2.2</w:t>
      </w:r>
      <w:r w:rsidRPr="00AC088B">
        <w:rPr>
          <w:rFonts w:ascii="仿宋" w:eastAsia="仿宋" w:hAnsi="仿宋"/>
          <w:b/>
          <w:sz w:val="24"/>
        </w:rPr>
        <w:t>采购标的需满足的服务标准、期限、效率等要求</w:t>
      </w:r>
    </w:p>
    <w:p w:rsidR="00232807" w:rsidRPr="00AC088B" w:rsidRDefault="00232807" w:rsidP="00232807">
      <w:pPr>
        <w:spacing w:line="360" w:lineRule="auto"/>
        <w:ind w:firstLine="480"/>
        <w:rPr>
          <w:rFonts w:ascii="仿宋" w:eastAsia="仿宋" w:hAnsi="仿宋"/>
          <w:sz w:val="24"/>
        </w:rPr>
      </w:pPr>
      <w:r w:rsidRPr="00AC088B">
        <w:rPr>
          <w:rFonts w:ascii="仿宋" w:eastAsia="仿宋" w:hAnsi="仿宋" w:hint="eastAsia"/>
          <w:sz w:val="24"/>
        </w:rPr>
        <w:t>服务期限：1年。每年服务结束时将对服务情况进行评价和验收，评价验收情况将作为下一年度续签的依据，续签最长不超过两年，其中，续签价格不高于首次成交价格，实际支付金额不超过预算实际批复金额。</w:t>
      </w:r>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2.3</w:t>
      </w:r>
      <w:r w:rsidRPr="00AC088B">
        <w:rPr>
          <w:rFonts w:ascii="仿宋" w:eastAsia="仿宋" w:hAnsi="仿宋"/>
          <w:b/>
          <w:sz w:val="24"/>
        </w:rPr>
        <w:t>为落实政府采购政策需满足的要求</w:t>
      </w:r>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AC088B">
        <w:rPr>
          <w:rFonts w:ascii="仿宋" w:eastAsia="仿宋" w:hAnsi="仿宋" w:cs="宋体" w:hint="eastAsia"/>
          <w:sz w:val="24"/>
        </w:rPr>
        <w:t>声明函不真实</w:t>
      </w:r>
      <w:proofErr w:type="gramEnd"/>
      <w:r w:rsidRPr="00AC088B">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AC088B">
        <w:rPr>
          <w:rFonts w:ascii="仿宋" w:eastAsia="仿宋" w:hAnsi="仿宋" w:cs="宋体" w:hint="eastAsia"/>
          <w:sz w:val="24"/>
        </w:rPr>
        <w:t>微企业</w:t>
      </w:r>
      <w:proofErr w:type="gramEnd"/>
      <w:r w:rsidRPr="00AC088B">
        <w:rPr>
          <w:rFonts w:ascii="仿宋" w:eastAsia="仿宋" w:hAnsi="仿宋" w:cs="宋体" w:hint="eastAsia"/>
          <w:sz w:val="24"/>
        </w:rPr>
        <w:t>不得将合同分包给大中型企业，中型企业不得将合同分包给大型企业）。</w:t>
      </w:r>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w:t>
      </w:r>
      <w:r w:rsidRPr="00AC088B">
        <w:rPr>
          <w:rFonts w:ascii="仿宋" w:eastAsia="仿宋" w:hAnsi="仿宋" w:cs="宋体" w:hint="eastAsia"/>
          <w:sz w:val="24"/>
        </w:rPr>
        <w:lastRenderedPageBreak/>
        <w:t>位声明函》，接受社会监督。残疾人福利性单位视同小型、微型企业。不重复享受政策。</w:t>
      </w:r>
    </w:p>
    <w:p w:rsidR="00232807" w:rsidRPr="00AC088B" w:rsidRDefault="00232807" w:rsidP="00232807">
      <w:pPr>
        <w:spacing w:line="360" w:lineRule="auto"/>
        <w:ind w:firstLine="480"/>
        <w:rPr>
          <w:rFonts w:ascii="仿宋" w:eastAsia="仿宋" w:hAnsi="仿宋" w:cs="宋体"/>
          <w:sz w:val="24"/>
        </w:rPr>
      </w:pPr>
      <w:r w:rsidRPr="00AC088B">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32807" w:rsidRPr="00AC088B" w:rsidRDefault="00232807" w:rsidP="00232807">
      <w:pPr>
        <w:pStyle w:val="a0"/>
        <w:spacing w:line="360" w:lineRule="auto"/>
        <w:ind w:firstLine="480"/>
        <w:rPr>
          <w:rFonts w:ascii="仿宋" w:eastAsia="仿宋" w:hAnsi="仿宋"/>
        </w:rPr>
      </w:pPr>
      <w:r w:rsidRPr="00AC088B">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32807" w:rsidRPr="00AC088B" w:rsidRDefault="00232807" w:rsidP="00232807">
      <w:pPr>
        <w:pStyle w:val="a0"/>
        <w:spacing w:line="360" w:lineRule="auto"/>
        <w:ind w:firstLine="480"/>
        <w:rPr>
          <w:rFonts w:ascii="仿宋" w:eastAsia="仿宋" w:hAnsi="仿宋"/>
        </w:rPr>
      </w:pPr>
      <w:r w:rsidRPr="00AC088B">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232807" w:rsidRPr="00AC088B" w:rsidRDefault="00232807" w:rsidP="00232807">
      <w:pPr>
        <w:spacing w:line="360" w:lineRule="auto"/>
        <w:ind w:firstLine="480"/>
        <w:rPr>
          <w:rFonts w:ascii="仿宋" w:eastAsia="仿宋" w:hAnsi="仿宋"/>
          <w:b/>
          <w:sz w:val="24"/>
        </w:rPr>
      </w:pPr>
      <w:r w:rsidRPr="00AC088B">
        <w:rPr>
          <w:rFonts w:ascii="仿宋" w:eastAsia="仿宋" w:hAnsi="仿宋" w:cs="Arial"/>
          <w:b/>
          <w:sz w:val="24"/>
        </w:rPr>
        <w:t>2.4</w:t>
      </w:r>
      <w:r w:rsidRPr="00AC088B">
        <w:rPr>
          <w:rFonts w:ascii="仿宋" w:eastAsia="仿宋" w:hAnsi="仿宋"/>
          <w:b/>
          <w:sz w:val="24"/>
        </w:rPr>
        <w:t>采购标的其他技术、服务等要求</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2.4.1、租赁房屋地址范围及建筑面积等</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（1）地址范围：距离采购人不超过约15公里（以百度步行公里数为准），为医院教学及住宿提供用房，保障房屋质量，确保各项设施正常运行，保障安全，提供相应的服务方案、应急预案、项目亮点等。</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（2）采购人地址：北京市海淀区羊坊店铁</w:t>
      </w:r>
      <w:proofErr w:type="gramStart"/>
      <w:r w:rsidRPr="00AC088B">
        <w:rPr>
          <w:rFonts w:ascii="仿宋" w:eastAsia="仿宋" w:hAnsi="仿宋" w:hint="eastAsia"/>
          <w:bCs/>
        </w:rPr>
        <w:t>医</w:t>
      </w:r>
      <w:proofErr w:type="gramEnd"/>
      <w:r w:rsidRPr="00AC088B">
        <w:rPr>
          <w:rFonts w:ascii="仿宋" w:eastAsia="仿宋" w:hAnsi="仿宋" w:hint="eastAsia"/>
          <w:bCs/>
        </w:rPr>
        <w:t>路10号。</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（3）建筑面积需求：提供租赁的房屋总建筑面积约1500-2000平方米，租赁</w:t>
      </w:r>
      <w:r w:rsidRPr="00AC088B">
        <w:rPr>
          <w:rFonts w:ascii="仿宋" w:eastAsia="仿宋" w:hAnsi="仿宋" w:hint="eastAsia"/>
          <w:bCs/>
        </w:rPr>
        <w:lastRenderedPageBreak/>
        <w:t xml:space="preserve">面积以房屋建筑面积为准。    </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2.4.2、具体要求</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（1）房间应集中到一层或几层，与其他租客互不干扰，如房间楼层高于6层，应具备24小时运营电梯。</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（2）投标人须提供产权证书或使用权证明。</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（3）房间须光线充足，同时通风良好，能够保证供电、上下水、供暖满足正常使用需求。</w:t>
      </w:r>
    </w:p>
    <w:p w:rsidR="00232807" w:rsidRPr="00AC088B" w:rsidRDefault="00232807" w:rsidP="00232807">
      <w:pPr>
        <w:pStyle w:val="a0"/>
        <w:spacing w:line="360" w:lineRule="auto"/>
        <w:ind w:firstLine="482"/>
        <w:rPr>
          <w:rFonts w:ascii="仿宋" w:eastAsia="仿宋" w:hAnsi="仿宋"/>
        </w:rPr>
      </w:pPr>
      <w:r w:rsidRPr="00AC088B">
        <w:rPr>
          <w:rFonts w:ascii="仿宋" w:eastAsia="仿宋" w:hAnsi="仿宋" w:hint="eastAsia"/>
          <w:bCs/>
        </w:rPr>
        <w:t>（4）</w:t>
      </w:r>
      <w:r w:rsidRPr="00AC088B">
        <w:rPr>
          <w:rFonts w:ascii="仿宋" w:eastAsia="仿宋" w:hAnsi="仿宋" w:hint="eastAsia"/>
        </w:rPr>
        <w:t>投标人负责对楼宇整体进行消防安全监控，纳入整体楼宇消防管理体系。</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rPr>
        <w:t>（5）投标人提供</w:t>
      </w:r>
      <w:r w:rsidRPr="00AC088B">
        <w:rPr>
          <w:rFonts w:ascii="仿宋" w:eastAsia="仿宋" w:hAnsi="仿宋" w:cs="仿宋" w:hint="eastAsia"/>
        </w:rPr>
        <w:t>公共区域的保洁和安保服务。</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（6）租赁房屋须满足医院教学及住宿用房使用需求并符合相关国家标准。</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（7）投标人负责对接属地管理部门的各项检查。</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2.4.3、报价范围：上述房屋租赁及物业服务费用,采购人不再支付其他任何费用，水暖费、电费、垃圾清运费除外。</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2.4.4、按照属地要求，采购人应遵守地方政府相关安全部门要求的在该处禁止开窗帘、楼顶站人等相关要求。</w:t>
      </w:r>
    </w:p>
    <w:p w:rsidR="00232807" w:rsidRPr="00AC088B" w:rsidRDefault="00232807" w:rsidP="00232807">
      <w:pPr>
        <w:pStyle w:val="a0"/>
        <w:spacing w:line="360" w:lineRule="auto"/>
        <w:ind w:firstLine="482"/>
        <w:rPr>
          <w:rFonts w:ascii="仿宋" w:eastAsia="仿宋" w:hAnsi="仿宋"/>
          <w:bCs/>
        </w:rPr>
      </w:pPr>
    </w:p>
    <w:p w:rsidR="00232807" w:rsidRPr="00AC088B" w:rsidRDefault="00232807" w:rsidP="00232807">
      <w:pPr>
        <w:widowControl/>
        <w:snapToGrid w:val="0"/>
        <w:spacing w:line="360" w:lineRule="auto"/>
        <w:ind w:firstLineChars="200" w:firstLine="482"/>
        <w:contextualSpacing/>
        <w:rPr>
          <w:rFonts w:ascii="仿宋" w:eastAsia="仿宋" w:hAnsi="仿宋" w:cs="仿宋"/>
          <w:b/>
          <w:sz w:val="24"/>
        </w:rPr>
      </w:pPr>
      <w:r w:rsidRPr="00AC088B">
        <w:rPr>
          <w:rFonts w:ascii="仿宋" w:eastAsia="仿宋" w:hAnsi="仿宋" w:cs="仿宋" w:hint="eastAsia"/>
          <w:b/>
          <w:sz w:val="24"/>
        </w:rPr>
        <w:t>2.5 需由投标人提供设计方案、解决方案或者组织方案的采购项目，应当说明采购标的</w:t>
      </w:r>
      <w:proofErr w:type="gramStart"/>
      <w:r w:rsidRPr="00AC088B">
        <w:rPr>
          <w:rFonts w:ascii="仿宋" w:eastAsia="仿宋" w:hAnsi="仿宋" w:cs="仿宋" w:hint="eastAsia"/>
          <w:b/>
          <w:sz w:val="24"/>
        </w:rPr>
        <w:t>的</w:t>
      </w:r>
      <w:proofErr w:type="gramEnd"/>
      <w:r w:rsidRPr="00AC088B">
        <w:rPr>
          <w:rFonts w:ascii="仿宋" w:eastAsia="仿宋" w:hAnsi="仿宋" w:cs="仿宋" w:hint="eastAsia"/>
          <w:b/>
          <w:sz w:val="24"/>
        </w:rPr>
        <w:t>功能、应用场景、目标等基本要求</w:t>
      </w:r>
    </w:p>
    <w:p w:rsidR="00232807" w:rsidRPr="00AC088B" w:rsidRDefault="00232807" w:rsidP="00232807">
      <w:pPr>
        <w:pStyle w:val="a0"/>
      </w:pPr>
      <w:r w:rsidRPr="00AC088B">
        <w:rPr>
          <w:rFonts w:ascii="仿宋" w:eastAsia="仿宋" w:hAnsi="仿宋" w:cs="Arial"/>
        </w:rPr>
        <w:t>无</w:t>
      </w:r>
    </w:p>
    <w:p w:rsidR="00232807" w:rsidRPr="00AC088B" w:rsidRDefault="00232807" w:rsidP="00232807">
      <w:pPr>
        <w:pStyle w:val="a0"/>
      </w:pPr>
    </w:p>
    <w:p w:rsidR="00232807" w:rsidRPr="00AC088B" w:rsidRDefault="00232807" w:rsidP="00232807">
      <w:pPr>
        <w:spacing w:line="360" w:lineRule="auto"/>
        <w:ind w:firstLine="480"/>
        <w:rPr>
          <w:rFonts w:ascii="仿宋" w:eastAsia="仿宋" w:hAnsi="仿宋" w:cs="Arial"/>
          <w:b/>
          <w:sz w:val="24"/>
        </w:rPr>
      </w:pPr>
      <w:r w:rsidRPr="00AC088B">
        <w:rPr>
          <w:rFonts w:ascii="仿宋" w:eastAsia="仿宋" w:hAnsi="仿宋" w:cs="Arial" w:hint="eastAsia"/>
          <w:b/>
          <w:sz w:val="24"/>
        </w:rPr>
        <w:t>3.验收标准</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3.1、取得房屋竣工验收文件；</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3.2、取得</w:t>
      </w:r>
      <w:proofErr w:type="gramStart"/>
      <w:r w:rsidRPr="00AC088B">
        <w:rPr>
          <w:rFonts w:ascii="仿宋" w:eastAsia="仿宋" w:hAnsi="仿宋" w:hint="eastAsia"/>
          <w:bCs/>
        </w:rPr>
        <w:t>房屋消防</w:t>
      </w:r>
      <w:proofErr w:type="gramEnd"/>
      <w:r w:rsidRPr="00AC088B">
        <w:rPr>
          <w:rFonts w:ascii="仿宋" w:eastAsia="仿宋" w:hAnsi="仿宋" w:hint="eastAsia"/>
          <w:bCs/>
        </w:rPr>
        <w:t>验收文件；</w:t>
      </w:r>
    </w:p>
    <w:p w:rsidR="00232807" w:rsidRPr="00AC088B" w:rsidRDefault="00232807" w:rsidP="00232807">
      <w:pPr>
        <w:pStyle w:val="a0"/>
        <w:spacing w:line="360" w:lineRule="auto"/>
        <w:ind w:firstLine="482"/>
        <w:rPr>
          <w:rFonts w:ascii="仿宋" w:eastAsia="仿宋" w:hAnsi="仿宋"/>
          <w:bCs/>
        </w:rPr>
      </w:pPr>
      <w:r w:rsidRPr="00AC088B">
        <w:rPr>
          <w:rFonts w:ascii="仿宋" w:eastAsia="仿宋" w:hAnsi="仿宋" w:hint="eastAsia"/>
          <w:bCs/>
        </w:rPr>
        <w:t>3.3、具备房屋允许居住文件（主要包括房屋产权证明文件、房屋租赁合同及登记备案证明、以及其他居住证明文件（可提供））；</w:t>
      </w:r>
    </w:p>
    <w:p w:rsidR="005A67C2" w:rsidRPr="00232807" w:rsidRDefault="00BC35AF" w:rsidP="00232807">
      <w:bookmarkStart w:id="4" w:name="_GoBack"/>
      <w:bookmarkEnd w:id="4"/>
    </w:p>
    <w:sectPr w:rsidR="005A67C2" w:rsidRPr="00232807" w:rsidSect="00504DC9">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AF" w:rsidRDefault="00BC35AF" w:rsidP="00BE7A21">
      <w:r>
        <w:separator/>
      </w:r>
    </w:p>
  </w:endnote>
  <w:endnote w:type="continuationSeparator" w:id="0">
    <w:p w:rsidR="00BC35AF" w:rsidRDefault="00BC35AF"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_.">
    <w:altName w:val="宋体"/>
    <w:charset w:val="86"/>
    <w:family w:val="swiss"/>
    <w:pitch w:val="default"/>
    <w:sig w:usb0="00000000" w:usb1="00000000" w:usb2="00000010" w:usb3="00000000" w:csb0="00040000"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6A" w:rsidRDefault="0045696A">
    <w:pPr>
      <w:pStyle w:val="a5"/>
      <w:jc w:val="center"/>
    </w:pPr>
    <w:r>
      <w:rPr>
        <w:noProof/>
      </w:rPr>
      <mc:AlternateContent>
        <mc:Choice Requires="wps">
          <w:drawing>
            <wp:anchor distT="0" distB="0" distL="114300" distR="114300" simplePos="0" relativeHeight="251659264" behindDoc="0" locked="0" layoutInCell="1" allowOverlap="1" wp14:anchorId="2DE51524" wp14:editId="4868D7E6">
              <wp:simplePos x="0" y="0"/>
              <wp:positionH relativeFrom="margin">
                <wp:align>center</wp:align>
              </wp:positionH>
              <wp:positionV relativeFrom="paragraph">
                <wp:posOffset>0</wp:posOffset>
              </wp:positionV>
              <wp:extent cx="114935" cy="14795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232807">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" filled="f" stroked="f" strokeweight=".5pt">
              <v:path arrowok="t"/>
              <v:textbox style="mso-fit-shape-to-text:t" inset="0,0,0,0">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232807">
                      <w:rPr>
                        <w:noProof/>
                      </w:rPr>
                      <w:t>4</w:t>
                    </w:r>
                    <w:r>
                      <w:rPr>
                        <w:rFonts w:hint="eastAsia"/>
                      </w:rPr>
                      <w:fldChar w:fldCharType="end"/>
                    </w:r>
                  </w:p>
                </w:txbxContent>
              </v:textbox>
              <w10:wrap anchorx="margin"/>
            </v:shape>
          </w:pict>
        </mc:Fallback>
      </mc:AlternateContent>
    </w:r>
  </w:p>
  <w:p w:rsidR="0045696A" w:rsidRDefault="00456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AF" w:rsidRDefault="00BC35AF" w:rsidP="00BE7A21">
      <w:r>
        <w:separator/>
      </w:r>
    </w:p>
  </w:footnote>
  <w:footnote w:type="continuationSeparator" w:id="0">
    <w:p w:rsidR="00BC35AF" w:rsidRDefault="00BC35AF"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47F7E7"/>
    <w:multiLevelType w:val="singleLevel"/>
    <w:tmpl w:val="0B47F7E7"/>
    <w:lvl w:ilvl="0">
      <w:start w:val="1"/>
      <w:numFmt w:val="decimal"/>
      <w:suff w:val="space"/>
      <w:lvlText w:val="%1"/>
      <w:lvlJc w:val="left"/>
      <w:pPr>
        <w:ind w:left="635" w:hanging="425"/>
      </w:pPr>
      <w:rPr>
        <w:rFonts w:hint="default"/>
        <w:b/>
        <w:bCs/>
      </w:rPr>
    </w:lvl>
  </w:abstractNum>
  <w:abstractNum w:abstractNumId="7">
    <w:nsid w:val="0D7E6EC2"/>
    <w:multiLevelType w:val="singleLevel"/>
    <w:tmpl w:val="0D7E6EC2"/>
    <w:lvl w:ilvl="0">
      <w:start w:val="7"/>
      <w:numFmt w:val="decimal"/>
      <w:suff w:val="nothing"/>
      <w:lvlText w:val="%1、"/>
      <w:lvlJc w:val="left"/>
    </w:lvl>
  </w:abstractNum>
  <w:abstractNum w:abstractNumId="8">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0"/>
  </w:num>
  <w:num w:numId="2">
    <w:abstractNumId w:val="9"/>
  </w:num>
  <w:num w:numId="3">
    <w:abstractNumId w:val="2"/>
  </w:num>
  <w:num w:numId="4">
    <w:abstractNumId w:val="3"/>
  </w:num>
  <w:num w:numId="5">
    <w:abstractNumId w:val="1"/>
  </w:num>
  <w:num w:numId="6">
    <w:abstractNumId w:val="4"/>
  </w:num>
  <w:num w:numId="7">
    <w:abstractNumId w:val="5"/>
  </w:num>
  <w:num w:numId="8">
    <w:abstractNumId w:val="7"/>
  </w:num>
  <w:num w:numId="9">
    <w:abstractNumId w:val="0"/>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D7E02"/>
    <w:rsid w:val="001E78A3"/>
    <w:rsid w:val="002000D7"/>
    <w:rsid w:val="0020585F"/>
    <w:rsid w:val="00227260"/>
    <w:rsid w:val="00232807"/>
    <w:rsid w:val="0027169F"/>
    <w:rsid w:val="002901AE"/>
    <w:rsid w:val="002B1A97"/>
    <w:rsid w:val="002C0956"/>
    <w:rsid w:val="00331D98"/>
    <w:rsid w:val="00431219"/>
    <w:rsid w:val="0045696A"/>
    <w:rsid w:val="004F644E"/>
    <w:rsid w:val="004F66FA"/>
    <w:rsid w:val="00504DC9"/>
    <w:rsid w:val="00515BAC"/>
    <w:rsid w:val="00564AF8"/>
    <w:rsid w:val="005A187B"/>
    <w:rsid w:val="005A6B05"/>
    <w:rsid w:val="005B1509"/>
    <w:rsid w:val="0061348A"/>
    <w:rsid w:val="00613CF3"/>
    <w:rsid w:val="00687E80"/>
    <w:rsid w:val="006F7B9A"/>
    <w:rsid w:val="007328B2"/>
    <w:rsid w:val="007D2BA0"/>
    <w:rsid w:val="007F4B3A"/>
    <w:rsid w:val="008300BA"/>
    <w:rsid w:val="00834121"/>
    <w:rsid w:val="00864A51"/>
    <w:rsid w:val="00883501"/>
    <w:rsid w:val="009465E7"/>
    <w:rsid w:val="00977834"/>
    <w:rsid w:val="00A242E8"/>
    <w:rsid w:val="00A42718"/>
    <w:rsid w:val="00BC35AF"/>
    <w:rsid w:val="00BE7A21"/>
    <w:rsid w:val="00BF25DA"/>
    <w:rsid w:val="00C3563E"/>
    <w:rsid w:val="00D01513"/>
    <w:rsid w:val="00D95C82"/>
    <w:rsid w:val="00E45F05"/>
    <w:rsid w:val="00ED36F5"/>
    <w:rsid w:val="00EF5892"/>
    <w:rsid w:val="00F20776"/>
    <w:rsid w:val="00F21040"/>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10</cp:revision>
  <dcterms:created xsi:type="dcterms:W3CDTF">2022-07-08T10:18:00Z</dcterms:created>
  <dcterms:modified xsi:type="dcterms:W3CDTF">2026-05-06T09:54:00Z</dcterms:modified>
</cp:coreProperties>
</file>