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8DF0B4">
      <w:pPr>
        <w:widowControl/>
        <w:kinsoku w:val="0"/>
        <w:autoSpaceDE w:val="0"/>
        <w:autoSpaceDN w:val="0"/>
        <w:adjustRightInd w:val="0"/>
        <w:snapToGrid w:val="0"/>
        <w:spacing w:before="260" w:after="120" w:line="360" w:lineRule="auto"/>
        <w:jc w:val="center"/>
        <w:textAlignment w:val="baseline"/>
        <w:outlineLvl w:val="0"/>
        <w:rPr>
          <w:rFonts w:hint="default" w:ascii="宋体" w:hAnsi="宋体" w:eastAsia="宋体" w:cs="宋体"/>
          <w:b/>
          <w:bCs/>
          <w:color w:val="auto"/>
          <w:sz w:val="32"/>
          <w:szCs w:val="32"/>
          <w:highlight w:val="none"/>
          <w:lang w:val="en-US" w:eastAsia="zh-CN"/>
        </w:rPr>
      </w:pPr>
      <w:bookmarkStart w:id="40" w:name="_GoBack"/>
      <w:bookmarkEnd w:id="40"/>
      <w:r>
        <w:rPr>
          <w:rFonts w:hint="eastAsia" w:ascii="宋体" w:hAnsi="宋体" w:eastAsia="宋体" w:cs="宋体"/>
          <w:b/>
          <w:bCs/>
          <w:color w:val="auto"/>
          <w:sz w:val="32"/>
          <w:szCs w:val="32"/>
          <w:highlight w:val="none"/>
        </w:rPr>
        <w:t>本校区气膜馆羽毛球场地改造项目</w:t>
      </w:r>
      <w:r>
        <w:rPr>
          <w:rFonts w:hint="eastAsia" w:ascii="宋体" w:hAnsi="宋体" w:cs="宋体"/>
          <w:b/>
          <w:bCs/>
          <w:color w:val="auto"/>
          <w:sz w:val="32"/>
          <w:szCs w:val="32"/>
          <w:highlight w:val="none"/>
          <w:lang w:val="en-US" w:eastAsia="zh-CN"/>
        </w:rPr>
        <w:t>竞争性磋商公告</w:t>
      </w:r>
    </w:p>
    <w:p w14:paraId="5365E123">
      <w:pPr>
        <w:widowControl/>
        <w:kinsoku w:val="0"/>
        <w:autoSpaceDE w:val="0"/>
        <w:autoSpaceDN w:val="0"/>
        <w:adjustRightInd w:val="0"/>
        <w:snapToGrid w:val="0"/>
        <w:spacing w:before="120" w:after="120" w:line="360" w:lineRule="auto"/>
        <w:textAlignment w:val="baseline"/>
        <w:outlineLvl w:val="1"/>
        <w:rPr>
          <w:rFonts w:hint="eastAsia" w:ascii="宋体" w:hAnsi="宋体" w:eastAsia="宋体" w:cs="宋体"/>
          <w:b/>
          <w:bCs/>
          <w:color w:val="auto"/>
          <w:sz w:val="28"/>
          <w:szCs w:val="28"/>
          <w:highlight w:val="none"/>
        </w:rPr>
      </w:pPr>
      <w:bookmarkStart w:id="0" w:name="_Toc6923"/>
      <w:r>
        <w:rPr>
          <w:rFonts w:hint="eastAsia" w:ascii="宋体" w:hAnsi="宋体" w:eastAsia="宋体" w:cs="宋体"/>
          <w:b/>
          <w:bCs/>
          <w:color w:val="auto"/>
          <w:sz w:val="28"/>
          <w:szCs w:val="28"/>
          <w:highlight w:val="none"/>
        </w:rPr>
        <w:t>一、项目基本情况</w:t>
      </w:r>
      <w:bookmarkEnd w:id="0"/>
    </w:p>
    <w:p w14:paraId="5DE03E92">
      <w:pPr>
        <w:widowControl/>
        <w:kinsoku w:val="0"/>
        <w:autoSpaceDE w:val="0"/>
        <w:autoSpaceDN w:val="0"/>
        <w:adjustRightInd w:val="0"/>
        <w:snapToGrid w:val="0"/>
        <w:spacing w:line="360" w:lineRule="auto"/>
        <w:ind w:left="315" w:leftChars="150"/>
        <w:textAlignment w:val="baseline"/>
        <w:rPr>
          <w:rFonts w:hint="eastAsia" w:ascii="宋体" w:hAnsi="宋体" w:eastAsia="宋体" w:cs="宋体"/>
          <w:color w:val="auto"/>
          <w:sz w:val="24"/>
          <w:highlight w:val="none"/>
        </w:rPr>
      </w:pPr>
      <w:r>
        <w:rPr>
          <w:rFonts w:hint="eastAsia" w:ascii="宋体" w:hAnsi="宋体" w:eastAsia="宋体" w:cs="宋体"/>
          <w:color w:val="auto"/>
          <w:sz w:val="24"/>
          <w:highlight w:val="none"/>
        </w:rPr>
        <w:t>1.项目编号：11000026210200171639-XM001</w:t>
      </w:r>
    </w:p>
    <w:p w14:paraId="13B8A48F">
      <w:pPr>
        <w:widowControl/>
        <w:kinsoku w:val="0"/>
        <w:autoSpaceDE w:val="0"/>
        <w:autoSpaceDN w:val="0"/>
        <w:adjustRightInd w:val="0"/>
        <w:snapToGrid w:val="0"/>
        <w:spacing w:line="360" w:lineRule="auto"/>
        <w:ind w:left="315" w:leftChars="150"/>
        <w:textAlignment w:val="baseline"/>
        <w:rPr>
          <w:rFonts w:hint="eastAsia" w:ascii="宋体" w:hAnsi="宋体" w:eastAsia="宋体" w:cs="宋体"/>
          <w:color w:val="auto"/>
          <w:sz w:val="24"/>
          <w:highlight w:val="none"/>
        </w:rPr>
      </w:pPr>
      <w:r>
        <w:rPr>
          <w:rFonts w:hint="eastAsia" w:ascii="宋体" w:hAnsi="宋体" w:eastAsia="宋体" w:cs="宋体"/>
          <w:color w:val="auto"/>
          <w:sz w:val="24"/>
          <w:highlight w:val="none"/>
        </w:rPr>
        <w:t>2.项目名称：本校区气膜馆羽毛球场地改造项目</w:t>
      </w:r>
    </w:p>
    <w:p w14:paraId="03B042AC">
      <w:pPr>
        <w:widowControl/>
        <w:kinsoku w:val="0"/>
        <w:autoSpaceDE w:val="0"/>
        <w:autoSpaceDN w:val="0"/>
        <w:adjustRightInd w:val="0"/>
        <w:snapToGrid w:val="0"/>
        <w:spacing w:line="360" w:lineRule="auto"/>
        <w:ind w:left="315" w:leftChars="150"/>
        <w:textAlignment w:val="baseline"/>
        <w:rPr>
          <w:rFonts w:hint="eastAsia" w:ascii="宋体" w:hAnsi="宋体" w:eastAsia="宋体" w:cs="宋体"/>
          <w:color w:val="auto"/>
          <w:sz w:val="24"/>
          <w:highlight w:val="none"/>
        </w:rPr>
      </w:pPr>
      <w:r>
        <w:rPr>
          <w:rFonts w:hint="eastAsia" w:ascii="宋体" w:hAnsi="宋体" w:eastAsia="宋体" w:cs="宋体"/>
          <w:color w:val="auto"/>
          <w:sz w:val="24"/>
          <w:highlight w:val="none"/>
        </w:rPr>
        <w:t>3.采购方式：竞争性磋商</w:t>
      </w:r>
    </w:p>
    <w:p w14:paraId="04F36482">
      <w:pPr>
        <w:widowControl/>
        <w:kinsoku w:val="0"/>
        <w:autoSpaceDE w:val="0"/>
        <w:autoSpaceDN w:val="0"/>
        <w:adjustRightInd w:val="0"/>
        <w:snapToGrid w:val="0"/>
        <w:spacing w:line="360" w:lineRule="auto"/>
        <w:ind w:left="315" w:leftChars="150"/>
        <w:textAlignment w:val="baseline"/>
        <w:rPr>
          <w:rFonts w:hint="eastAsia" w:ascii="宋体" w:hAnsi="宋体" w:eastAsia="宋体" w:cs="宋体"/>
          <w:color w:val="auto"/>
          <w:sz w:val="24"/>
          <w:highlight w:val="none"/>
        </w:rPr>
      </w:pPr>
      <w:r>
        <w:rPr>
          <w:rFonts w:hint="eastAsia" w:ascii="宋体" w:hAnsi="宋体" w:eastAsia="宋体" w:cs="宋体"/>
          <w:color w:val="auto"/>
          <w:sz w:val="24"/>
          <w:highlight w:val="none"/>
        </w:rPr>
        <w:t>4.项目预算金额：</w:t>
      </w:r>
      <w:r>
        <w:rPr>
          <w:rFonts w:hint="eastAsia" w:ascii="宋体" w:hAnsi="宋体" w:eastAsia="宋体" w:cs="宋体"/>
          <w:color w:val="auto"/>
          <w:sz w:val="24"/>
          <w:highlight w:val="none"/>
          <w:u w:val="single"/>
        </w:rPr>
        <w:t>1,031,299.01</w:t>
      </w:r>
      <w:r>
        <w:rPr>
          <w:rFonts w:hint="eastAsia" w:ascii="宋体" w:hAnsi="宋体" w:eastAsia="宋体" w:cs="宋体"/>
          <w:color w:val="auto"/>
          <w:sz w:val="24"/>
          <w:highlight w:val="none"/>
        </w:rPr>
        <w:t>元、项目最高限价：</w:t>
      </w:r>
      <w:bookmarkStart w:id="1" w:name="OLE_LINK5"/>
      <w:r>
        <w:rPr>
          <w:rFonts w:hint="eastAsia" w:ascii="宋体" w:hAnsi="宋体" w:eastAsia="宋体" w:cs="宋体"/>
          <w:color w:val="auto"/>
          <w:sz w:val="24"/>
          <w:highlight w:val="none"/>
          <w:u w:val="single"/>
        </w:rPr>
        <w:t>1,031,299.01</w:t>
      </w:r>
      <w:r>
        <w:rPr>
          <w:rFonts w:hint="eastAsia" w:ascii="宋体" w:hAnsi="宋体" w:eastAsia="宋体" w:cs="宋体"/>
          <w:color w:val="auto"/>
          <w:sz w:val="24"/>
          <w:highlight w:val="none"/>
        </w:rPr>
        <w:t xml:space="preserve"> </w:t>
      </w:r>
      <w:bookmarkEnd w:id="1"/>
      <w:r>
        <w:rPr>
          <w:rFonts w:hint="eastAsia" w:ascii="宋体" w:hAnsi="宋体" w:eastAsia="宋体" w:cs="宋体"/>
          <w:color w:val="auto"/>
          <w:sz w:val="24"/>
          <w:highlight w:val="none"/>
        </w:rPr>
        <w:t>元</w:t>
      </w:r>
    </w:p>
    <w:p w14:paraId="38404FAB">
      <w:pPr>
        <w:widowControl/>
        <w:kinsoku w:val="0"/>
        <w:autoSpaceDE w:val="0"/>
        <w:autoSpaceDN w:val="0"/>
        <w:adjustRightInd w:val="0"/>
        <w:snapToGrid w:val="0"/>
        <w:spacing w:line="360" w:lineRule="auto"/>
        <w:ind w:left="315" w:leftChars="150"/>
        <w:textAlignment w:val="baseline"/>
        <w:rPr>
          <w:rFonts w:hint="eastAsia" w:ascii="宋体" w:hAnsi="宋体" w:eastAsia="宋体" w:cs="宋体"/>
          <w:color w:val="auto"/>
          <w:sz w:val="24"/>
          <w:highlight w:val="none"/>
        </w:rPr>
      </w:pPr>
      <w:r>
        <w:rPr>
          <w:rFonts w:hint="eastAsia" w:ascii="宋体" w:hAnsi="宋体" w:eastAsia="宋体" w:cs="宋体"/>
          <w:color w:val="auto"/>
          <w:sz w:val="24"/>
          <w:highlight w:val="none"/>
        </w:rPr>
        <w:t>5.采购需求：</w:t>
      </w:r>
    </w:p>
    <w:tbl>
      <w:tblPr>
        <w:tblStyle w:val="3"/>
        <w:tblW w:w="9886" w:type="dxa"/>
        <w:tblInd w:w="-7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0"/>
        <w:gridCol w:w="2084"/>
        <w:gridCol w:w="1707"/>
        <w:gridCol w:w="1884"/>
        <w:gridCol w:w="725"/>
        <w:gridCol w:w="2886"/>
      </w:tblGrid>
      <w:tr w14:paraId="0AD436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9" w:hRule="atLeast"/>
        </w:trPr>
        <w:tc>
          <w:tcPr>
            <w:tcW w:w="600" w:type="dxa"/>
            <w:shd w:val="clear" w:color="auto" w:fill="auto"/>
            <w:vAlign w:val="center"/>
          </w:tcPr>
          <w:p w14:paraId="3FABA5BA">
            <w:pPr>
              <w:widowControl/>
              <w:spacing w:line="360" w:lineRule="auto"/>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包号</w:t>
            </w:r>
          </w:p>
        </w:tc>
        <w:tc>
          <w:tcPr>
            <w:tcW w:w="2084" w:type="dxa"/>
            <w:shd w:val="clear" w:color="auto" w:fill="auto"/>
            <w:vAlign w:val="center"/>
          </w:tcPr>
          <w:p w14:paraId="54268A46">
            <w:pPr>
              <w:widowControl/>
              <w:spacing w:line="360" w:lineRule="auto"/>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标的名称</w:t>
            </w:r>
          </w:p>
        </w:tc>
        <w:tc>
          <w:tcPr>
            <w:tcW w:w="1707" w:type="dxa"/>
            <w:shd w:val="clear" w:color="auto" w:fill="auto"/>
            <w:vAlign w:val="center"/>
          </w:tcPr>
          <w:p w14:paraId="08FD7A88">
            <w:pPr>
              <w:widowControl/>
              <w:spacing w:line="360" w:lineRule="auto"/>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包预算金额</w:t>
            </w:r>
          </w:p>
          <w:p w14:paraId="345B38EA">
            <w:pPr>
              <w:widowControl/>
              <w:spacing w:line="360" w:lineRule="auto"/>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（元）</w:t>
            </w:r>
          </w:p>
        </w:tc>
        <w:tc>
          <w:tcPr>
            <w:tcW w:w="1884" w:type="dxa"/>
            <w:shd w:val="clear" w:color="auto" w:fill="auto"/>
            <w:vAlign w:val="center"/>
          </w:tcPr>
          <w:p w14:paraId="771D0511">
            <w:pPr>
              <w:widowControl/>
              <w:spacing w:line="360" w:lineRule="auto"/>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包最高限价（元）</w:t>
            </w:r>
          </w:p>
        </w:tc>
        <w:tc>
          <w:tcPr>
            <w:tcW w:w="725" w:type="dxa"/>
            <w:shd w:val="clear" w:color="auto" w:fill="auto"/>
            <w:vAlign w:val="center"/>
          </w:tcPr>
          <w:p w14:paraId="6E8EB459">
            <w:pPr>
              <w:widowControl/>
              <w:spacing w:line="360" w:lineRule="auto"/>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数量</w:t>
            </w:r>
          </w:p>
        </w:tc>
        <w:tc>
          <w:tcPr>
            <w:tcW w:w="2886" w:type="dxa"/>
            <w:shd w:val="clear" w:color="auto" w:fill="auto"/>
            <w:vAlign w:val="center"/>
          </w:tcPr>
          <w:p w14:paraId="55E974CF">
            <w:pPr>
              <w:widowControl/>
              <w:spacing w:line="360" w:lineRule="auto"/>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简要技术需求或服务要求</w:t>
            </w:r>
          </w:p>
        </w:tc>
      </w:tr>
      <w:tr w14:paraId="06C8A2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trPr>
        <w:tc>
          <w:tcPr>
            <w:tcW w:w="600" w:type="dxa"/>
            <w:shd w:val="clear" w:color="auto" w:fill="auto"/>
            <w:vAlign w:val="center"/>
          </w:tcPr>
          <w:p w14:paraId="7BD0BF22">
            <w:pPr>
              <w:spacing w:line="360" w:lineRule="auto"/>
              <w:jc w:val="center"/>
              <w:rPr>
                <w:rFonts w:hint="eastAsia" w:ascii="宋体" w:hAnsi="宋体" w:eastAsia="宋体" w:cs="宋体"/>
                <w:color w:val="auto"/>
                <w:sz w:val="24"/>
                <w:highlight w:val="none"/>
              </w:rPr>
            </w:pPr>
            <w:bookmarkStart w:id="2" w:name="OLE_LINK1" w:colFirst="3" w:colLast="3"/>
            <w:r>
              <w:rPr>
                <w:rFonts w:hint="eastAsia" w:ascii="宋体" w:hAnsi="宋体" w:eastAsia="宋体" w:cs="宋体"/>
                <w:color w:val="auto"/>
                <w:sz w:val="24"/>
                <w:highlight w:val="none"/>
              </w:rPr>
              <w:t>1</w:t>
            </w:r>
          </w:p>
        </w:tc>
        <w:tc>
          <w:tcPr>
            <w:tcW w:w="2084" w:type="dxa"/>
            <w:shd w:val="clear" w:color="auto" w:fill="auto"/>
            <w:vAlign w:val="center"/>
          </w:tcPr>
          <w:p w14:paraId="6992ECD5">
            <w:pPr>
              <w:widowControl/>
              <w:spacing w:line="360" w:lineRule="auto"/>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本校区气膜馆羽毛球场地改造</w:t>
            </w:r>
          </w:p>
        </w:tc>
        <w:tc>
          <w:tcPr>
            <w:tcW w:w="1707" w:type="dxa"/>
            <w:shd w:val="clear" w:color="auto" w:fill="auto"/>
            <w:vAlign w:val="center"/>
          </w:tcPr>
          <w:p w14:paraId="0A510F9F">
            <w:pPr>
              <w:widowControl/>
              <w:spacing w:line="360" w:lineRule="auto"/>
              <w:jc w:val="center"/>
              <w:rPr>
                <w:rFonts w:hint="eastAsia" w:ascii="宋体" w:hAnsi="宋体" w:eastAsia="宋体" w:cs="宋体"/>
                <w:color w:val="auto"/>
                <w:kern w:val="0"/>
                <w:sz w:val="24"/>
                <w:highlight w:val="none"/>
                <w:u w:val="none"/>
              </w:rPr>
            </w:pPr>
            <w:r>
              <w:rPr>
                <w:rFonts w:hint="eastAsia" w:ascii="宋体" w:hAnsi="宋体" w:eastAsia="宋体" w:cs="宋体"/>
                <w:color w:val="auto"/>
                <w:sz w:val="24"/>
                <w:highlight w:val="none"/>
                <w:u w:val="none"/>
              </w:rPr>
              <w:t xml:space="preserve">1,031,299.01 </w:t>
            </w:r>
          </w:p>
        </w:tc>
        <w:tc>
          <w:tcPr>
            <w:tcW w:w="1884" w:type="dxa"/>
            <w:shd w:val="clear" w:color="auto" w:fill="auto"/>
            <w:vAlign w:val="center"/>
          </w:tcPr>
          <w:p w14:paraId="6CA23C0F">
            <w:pPr>
              <w:widowControl/>
              <w:spacing w:line="360" w:lineRule="auto"/>
              <w:jc w:val="center"/>
              <w:rPr>
                <w:rFonts w:hint="eastAsia" w:ascii="宋体" w:hAnsi="宋体" w:eastAsia="宋体" w:cs="宋体"/>
                <w:color w:val="auto"/>
                <w:sz w:val="24"/>
                <w:highlight w:val="none"/>
                <w:u w:val="none"/>
              </w:rPr>
            </w:pPr>
            <w:r>
              <w:rPr>
                <w:rFonts w:hint="eastAsia" w:ascii="宋体" w:hAnsi="宋体" w:eastAsia="宋体" w:cs="宋体"/>
                <w:color w:val="auto"/>
                <w:sz w:val="24"/>
                <w:highlight w:val="none"/>
                <w:u w:val="none"/>
              </w:rPr>
              <w:t>1,031,299.01</w:t>
            </w:r>
          </w:p>
        </w:tc>
        <w:tc>
          <w:tcPr>
            <w:tcW w:w="725" w:type="dxa"/>
            <w:shd w:val="clear" w:color="auto" w:fill="auto"/>
            <w:vAlign w:val="center"/>
          </w:tcPr>
          <w:p w14:paraId="6697ADF1">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1项</w:t>
            </w:r>
          </w:p>
        </w:tc>
        <w:tc>
          <w:tcPr>
            <w:tcW w:w="2886" w:type="dxa"/>
            <w:shd w:val="clear" w:color="auto" w:fill="auto"/>
            <w:vAlign w:val="center"/>
          </w:tcPr>
          <w:p w14:paraId="2D88EF0C">
            <w:pPr>
              <w:widowControl/>
              <w:spacing w:line="360" w:lineRule="auto"/>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本校区气膜馆羽毛球场地改造等，详见第四章采购需求</w:t>
            </w:r>
          </w:p>
        </w:tc>
      </w:tr>
      <w:bookmarkEnd w:id="2"/>
    </w:tbl>
    <w:p w14:paraId="01319DF0">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ab/>
      </w:r>
    </w:p>
    <w:p w14:paraId="7B70BB95">
      <w:pPr>
        <w:widowControl/>
        <w:kinsoku w:val="0"/>
        <w:autoSpaceDE w:val="0"/>
        <w:autoSpaceDN w:val="0"/>
        <w:adjustRightInd w:val="0"/>
        <w:snapToGrid w:val="0"/>
        <w:spacing w:line="360" w:lineRule="auto"/>
        <w:ind w:left="315" w:leftChars="150"/>
        <w:textAlignment w:val="baseline"/>
        <w:rPr>
          <w:rFonts w:hint="eastAsia" w:ascii="宋体" w:hAnsi="宋体" w:eastAsia="宋体" w:cs="宋体"/>
          <w:color w:val="auto"/>
          <w:sz w:val="24"/>
          <w:highlight w:val="none"/>
        </w:rPr>
      </w:pPr>
      <w:r>
        <w:rPr>
          <w:rFonts w:hint="eastAsia" w:ascii="宋体" w:hAnsi="宋体" w:eastAsia="宋体" w:cs="宋体"/>
          <w:color w:val="auto"/>
          <w:sz w:val="24"/>
          <w:highlight w:val="none"/>
        </w:rPr>
        <w:t>6.合同履行期限：30日历天；</w:t>
      </w:r>
    </w:p>
    <w:p w14:paraId="676E6FC4">
      <w:pPr>
        <w:widowControl/>
        <w:kinsoku w:val="0"/>
        <w:autoSpaceDE w:val="0"/>
        <w:autoSpaceDN w:val="0"/>
        <w:adjustRightInd w:val="0"/>
        <w:snapToGrid w:val="0"/>
        <w:spacing w:line="360" w:lineRule="auto"/>
        <w:ind w:left="315" w:leftChars="150"/>
        <w:textAlignment w:val="baseline"/>
        <w:rPr>
          <w:rFonts w:hint="eastAsia" w:ascii="宋体" w:hAnsi="宋体" w:eastAsia="宋体" w:cs="宋体"/>
          <w:color w:val="auto"/>
          <w:sz w:val="24"/>
          <w:highlight w:val="none"/>
        </w:rPr>
      </w:pPr>
      <w:r>
        <w:rPr>
          <w:rFonts w:hint="eastAsia" w:ascii="宋体" w:hAnsi="宋体" w:eastAsia="宋体" w:cs="宋体"/>
          <w:color w:val="auto"/>
          <w:sz w:val="24"/>
          <w:highlight w:val="none"/>
        </w:rPr>
        <w:t>7.本项目是否接受联合体： □是  ■否。</w:t>
      </w:r>
    </w:p>
    <w:p w14:paraId="1A70566D">
      <w:pPr>
        <w:widowControl/>
        <w:kinsoku w:val="0"/>
        <w:autoSpaceDE w:val="0"/>
        <w:autoSpaceDN w:val="0"/>
        <w:adjustRightInd w:val="0"/>
        <w:snapToGrid w:val="0"/>
        <w:spacing w:before="120" w:after="120" w:line="360" w:lineRule="auto"/>
        <w:textAlignment w:val="baseline"/>
        <w:outlineLvl w:val="1"/>
        <w:rPr>
          <w:rFonts w:hint="eastAsia" w:ascii="宋体" w:hAnsi="宋体" w:eastAsia="宋体" w:cs="宋体"/>
          <w:b/>
          <w:bCs/>
          <w:color w:val="auto"/>
          <w:sz w:val="28"/>
          <w:szCs w:val="28"/>
          <w:highlight w:val="none"/>
        </w:rPr>
      </w:pPr>
      <w:bookmarkStart w:id="3" w:name="_Toc7318"/>
      <w:r>
        <w:rPr>
          <w:rFonts w:hint="eastAsia" w:ascii="宋体" w:hAnsi="宋体" w:eastAsia="宋体" w:cs="宋体"/>
          <w:b/>
          <w:bCs/>
          <w:color w:val="auto"/>
          <w:sz w:val="28"/>
          <w:szCs w:val="28"/>
          <w:highlight w:val="none"/>
        </w:rPr>
        <w:t>二、申请人的资格要求（须同时满足）</w:t>
      </w:r>
      <w:bookmarkEnd w:id="3"/>
    </w:p>
    <w:p w14:paraId="40452676">
      <w:pPr>
        <w:widowControl/>
        <w:kinsoku w:val="0"/>
        <w:autoSpaceDE w:val="0"/>
        <w:autoSpaceDN w:val="0"/>
        <w:adjustRightInd w:val="0"/>
        <w:snapToGrid w:val="0"/>
        <w:spacing w:line="360" w:lineRule="auto"/>
        <w:ind w:left="315" w:leftChars="150"/>
        <w:textAlignment w:val="baseline"/>
        <w:rPr>
          <w:rFonts w:hint="eastAsia" w:ascii="宋体" w:hAnsi="宋体" w:eastAsia="宋体" w:cs="宋体"/>
          <w:color w:val="auto"/>
          <w:sz w:val="24"/>
          <w:highlight w:val="none"/>
        </w:rPr>
      </w:pPr>
      <w:r>
        <w:rPr>
          <w:rFonts w:hint="eastAsia" w:ascii="宋体" w:hAnsi="宋体" w:eastAsia="宋体" w:cs="宋体"/>
          <w:color w:val="auto"/>
          <w:sz w:val="24"/>
          <w:highlight w:val="none"/>
        </w:rPr>
        <w:t>1.满足《中华人民共和国政府采购法》第二十二条规定；</w:t>
      </w:r>
    </w:p>
    <w:p w14:paraId="626FF159">
      <w:pPr>
        <w:widowControl/>
        <w:kinsoku w:val="0"/>
        <w:autoSpaceDE w:val="0"/>
        <w:autoSpaceDN w:val="0"/>
        <w:adjustRightInd w:val="0"/>
        <w:snapToGrid w:val="0"/>
        <w:spacing w:line="360" w:lineRule="auto"/>
        <w:ind w:left="315" w:leftChars="150"/>
        <w:textAlignment w:val="baseline"/>
        <w:rPr>
          <w:rFonts w:hint="eastAsia" w:ascii="宋体" w:hAnsi="宋体" w:eastAsia="宋体" w:cs="宋体"/>
          <w:color w:val="auto"/>
          <w:sz w:val="24"/>
          <w:highlight w:val="none"/>
        </w:rPr>
      </w:pPr>
      <w:r>
        <w:rPr>
          <w:rFonts w:hint="eastAsia" w:ascii="宋体" w:hAnsi="宋体" w:eastAsia="宋体" w:cs="宋体"/>
          <w:color w:val="auto"/>
          <w:sz w:val="24"/>
          <w:highlight w:val="none"/>
        </w:rPr>
        <w:t>2.落实政府采购政策需满足的资格要求：</w:t>
      </w:r>
    </w:p>
    <w:p w14:paraId="40DC067F">
      <w:pPr>
        <w:widowControl/>
        <w:kinsoku w:val="0"/>
        <w:autoSpaceDE w:val="0"/>
        <w:autoSpaceDN w:val="0"/>
        <w:adjustRightInd w:val="0"/>
        <w:snapToGrid w:val="0"/>
        <w:spacing w:line="360" w:lineRule="auto"/>
        <w:ind w:left="315" w:leftChars="150" w:firstLine="480" w:firstLineChars="200"/>
        <w:textAlignment w:val="baseline"/>
        <w:rPr>
          <w:rFonts w:hint="eastAsia" w:ascii="宋体" w:hAnsi="宋体" w:eastAsia="宋体" w:cs="宋体"/>
          <w:color w:val="auto"/>
          <w:sz w:val="24"/>
          <w:highlight w:val="none"/>
        </w:rPr>
      </w:pPr>
      <w:r>
        <w:rPr>
          <w:rFonts w:hint="eastAsia" w:ascii="宋体" w:hAnsi="宋体" w:eastAsia="宋体" w:cs="宋体"/>
          <w:color w:val="auto"/>
          <w:sz w:val="24"/>
          <w:highlight w:val="none"/>
        </w:rPr>
        <w:t>2.1 中小企业政策</w:t>
      </w:r>
    </w:p>
    <w:p w14:paraId="1C159DC9">
      <w:pPr>
        <w:widowControl/>
        <w:kinsoku w:val="0"/>
        <w:autoSpaceDE w:val="0"/>
        <w:autoSpaceDN w:val="0"/>
        <w:adjustRightInd w:val="0"/>
        <w:snapToGrid w:val="0"/>
        <w:spacing w:line="360" w:lineRule="auto"/>
        <w:ind w:left="315" w:leftChars="150" w:firstLine="480" w:firstLineChars="200"/>
        <w:textAlignment w:val="baseline"/>
        <w:rPr>
          <w:rFonts w:hint="eastAsia" w:ascii="宋体" w:hAnsi="宋体" w:eastAsia="宋体" w:cs="宋体"/>
          <w:color w:val="auto"/>
          <w:sz w:val="24"/>
          <w:highlight w:val="none"/>
        </w:rPr>
      </w:pPr>
      <w:r>
        <w:rPr>
          <w:rFonts w:hint="eastAsia" w:ascii="宋体" w:hAnsi="宋体" w:eastAsia="宋体" w:cs="宋体"/>
          <w:color w:val="auto"/>
          <w:sz w:val="24"/>
          <w:highlight w:val="none"/>
        </w:rPr>
        <w:t>本项目专门面向中小企业采购。</w:t>
      </w:r>
    </w:p>
    <w:p w14:paraId="3C2D89E4">
      <w:pPr>
        <w:widowControl/>
        <w:kinsoku w:val="0"/>
        <w:autoSpaceDE w:val="0"/>
        <w:autoSpaceDN w:val="0"/>
        <w:adjustRightInd w:val="0"/>
        <w:snapToGrid w:val="0"/>
        <w:spacing w:line="360" w:lineRule="auto"/>
        <w:ind w:left="315" w:leftChars="150" w:firstLine="480" w:firstLineChars="200"/>
        <w:textAlignment w:val="baseline"/>
        <w:rPr>
          <w:rFonts w:hint="eastAsia" w:ascii="宋体" w:hAnsi="宋体" w:eastAsia="宋体" w:cs="宋体"/>
          <w:color w:val="auto"/>
          <w:sz w:val="24"/>
          <w:highlight w:val="none"/>
        </w:rPr>
      </w:pPr>
      <w:r>
        <w:rPr>
          <w:rFonts w:hint="eastAsia" w:ascii="宋体" w:hAnsi="宋体" w:eastAsia="宋体" w:cs="宋体"/>
          <w:color w:val="auto"/>
          <w:sz w:val="24"/>
          <w:highlight w:val="none"/>
        </w:rPr>
        <w:t>2.2 其它落实政府采购政策的资格要求：</w:t>
      </w:r>
      <w:r>
        <w:rPr>
          <w:rFonts w:hint="eastAsia" w:ascii="宋体" w:hAnsi="宋体" w:eastAsia="宋体" w:cs="宋体"/>
          <w:color w:val="auto"/>
          <w:sz w:val="24"/>
          <w:highlight w:val="none"/>
          <w:u w:val="single"/>
        </w:rPr>
        <w:t xml:space="preserve"> / </w:t>
      </w:r>
      <w:r>
        <w:rPr>
          <w:rFonts w:hint="eastAsia" w:ascii="宋体" w:hAnsi="宋体" w:eastAsia="宋体" w:cs="宋体"/>
          <w:color w:val="auto"/>
          <w:sz w:val="24"/>
          <w:highlight w:val="none"/>
        </w:rPr>
        <w:t>。</w:t>
      </w:r>
    </w:p>
    <w:p w14:paraId="208D42F4">
      <w:pPr>
        <w:widowControl/>
        <w:kinsoku w:val="0"/>
        <w:autoSpaceDE w:val="0"/>
        <w:autoSpaceDN w:val="0"/>
        <w:adjustRightInd w:val="0"/>
        <w:snapToGrid w:val="0"/>
        <w:spacing w:line="360" w:lineRule="auto"/>
        <w:ind w:left="315" w:leftChars="150"/>
        <w:textAlignment w:val="baseline"/>
        <w:rPr>
          <w:rFonts w:hint="eastAsia" w:ascii="宋体" w:hAnsi="宋体" w:eastAsia="宋体" w:cs="宋体"/>
          <w:color w:val="auto"/>
          <w:sz w:val="24"/>
          <w:highlight w:val="none"/>
        </w:rPr>
      </w:pPr>
      <w:r>
        <w:rPr>
          <w:rFonts w:hint="eastAsia" w:ascii="宋体" w:hAnsi="宋体" w:eastAsia="宋体" w:cs="宋体"/>
          <w:color w:val="auto"/>
          <w:sz w:val="24"/>
          <w:highlight w:val="none"/>
        </w:rPr>
        <w:t>3.本项目的特定资格要求：</w:t>
      </w:r>
    </w:p>
    <w:p w14:paraId="3BFB17A1">
      <w:pPr>
        <w:widowControl/>
        <w:kinsoku w:val="0"/>
        <w:autoSpaceDE w:val="0"/>
        <w:autoSpaceDN w:val="0"/>
        <w:adjustRightInd w:val="0"/>
        <w:snapToGrid w:val="0"/>
        <w:spacing w:line="360" w:lineRule="auto"/>
        <w:ind w:left="315" w:leftChars="150" w:firstLine="480" w:firstLineChars="200"/>
        <w:textAlignment w:val="baseline"/>
        <w:rPr>
          <w:rFonts w:hint="eastAsia" w:ascii="宋体" w:hAnsi="宋体" w:eastAsia="宋体" w:cs="宋体"/>
          <w:color w:val="auto"/>
          <w:sz w:val="24"/>
          <w:highlight w:val="none"/>
        </w:rPr>
      </w:pPr>
      <w:r>
        <w:rPr>
          <w:rFonts w:hint="eastAsia" w:ascii="宋体" w:hAnsi="宋体" w:eastAsia="宋体" w:cs="宋体"/>
          <w:color w:val="auto"/>
          <w:sz w:val="24"/>
          <w:highlight w:val="none"/>
        </w:rPr>
        <w:t>3.1 本项目是否属于政府购买服务：</w:t>
      </w:r>
    </w:p>
    <w:p w14:paraId="7DD1AC2B">
      <w:pPr>
        <w:widowControl/>
        <w:kinsoku w:val="0"/>
        <w:autoSpaceDE w:val="0"/>
        <w:autoSpaceDN w:val="0"/>
        <w:adjustRightInd w:val="0"/>
        <w:snapToGrid w:val="0"/>
        <w:spacing w:line="360" w:lineRule="auto"/>
        <w:ind w:left="315" w:leftChars="150" w:firstLine="480" w:firstLineChars="200"/>
        <w:textAlignment w:val="baseline"/>
        <w:rPr>
          <w:rFonts w:hint="eastAsia" w:ascii="宋体" w:hAnsi="宋体" w:eastAsia="宋体" w:cs="宋体"/>
          <w:color w:val="auto"/>
          <w:sz w:val="24"/>
          <w:highlight w:val="none"/>
        </w:rPr>
      </w:pPr>
      <w:r>
        <w:rPr>
          <w:rFonts w:hint="eastAsia" w:ascii="宋体" w:hAnsi="宋体" w:eastAsia="宋体" w:cs="宋体"/>
          <w:color w:val="auto"/>
          <w:sz w:val="24"/>
          <w:highlight w:val="none"/>
        </w:rPr>
        <w:t>■否</w:t>
      </w:r>
    </w:p>
    <w:p w14:paraId="7838DEB6">
      <w:pPr>
        <w:widowControl/>
        <w:kinsoku w:val="0"/>
        <w:autoSpaceDE w:val="0"/>
        <w:autoSpaceDN w:val="0"/>
        <w:adjustRightInd w:val="0"/>
        <w:snapToGrid w:val="0"/>
        <w:spacing w:line="360" w:lineRule="auto"/>
        <w:ind w:left="315" w:leftChars="150" w:firstLine="480" w:firstLineChars="200"/>
        <w:textAlignment w:val="baseline"/>
        <w:rPr>
          <w:rFonts w:hint="eastAsia" w:ascii="宋体" w:hAnsi="宋体" w:eastAsia="宋体" w:cs="宋体"/>
          <w:color w:val="auto"/>
          <w:sz w:val="24"/>
          <w:highlight w:val="none"/>
        </w:rPr>
      </w:pPr>
      <w:r>
        <w:rPr>
          <w:rFonts w:hint="eastAsia" w:ascii="宋体" w:hAnsi="宋体" w:eastAsia="宋体" w:cs="宋体"/>
          <w:color w:val="auto"/>
          <w:sz w:val="24"/>
          <w:highlight w:val="none"/>
        </w:rPr>
        <w:t>□是， 公益一类事业单位、使用事业编制且由财政拨款保障的群团组织，不得作为承接主体；</w:t>
      </w:r>
    </w:p>
    <w:p w14:paraId="471D2D3B">
      <w:pPr>
        <w:widowControl/>
        <w:kinsoku w:val="0"/>
        <w:autoSpaceDE w:val="0"/>
        <w:autoSpaceDN w:val="0"/>
        <w:adjustRightInd w:val="0"/>
        <w:snapToGrid w:val="0"/>
        <w:spacing w:line="360" w:lineRule="auto"/>
        <w:ind w:left="315" w:leftChars="150" w:firstLine="480" w:firstLineChars="200"/>
        <w:textAlignment w:val="baseline"/>
        <w:rPr>
          <w:rFonts w:hint="eastAsia" w:ascii="宋体" w:hAnsi="宋体" w:eastAsia="宋体" w:cs="宋体"/>
          <w:color w:val="auto"/>
          <w:sz w:val="24"/>
          <w:highlight w:val="none"/>
        </w:rPr>
      </w:pPr>
      <w:r>
        <w:rPr>
          <w:rFonts w:hint="eastAsia" w:ascii="宋体" w:hAnsi="宋体" w:eastAsia="宋体" w:cs="宋体"/>
          <w:color w:val="auto"/>
          <w:sz w:val="24"/>
          <w:highlight w:val="none"/>
        </w:rPr>
        <w:t>3.2 其他特定资格要求：</w:t>
      </w:r>
    </w:p>
    <w:p w14:paraId="1F66EF90">
      <w:pPr>
        <w:widowControl/>
        <w:kinsoku w:val="0"/>
        <w:autoSpaceDE w:val="0"/>
        <w:autoSpaceDN w:val="0"/>
        <w:adjustRightInd w:val="0"/>
        <w:snapToGrid w:val="0"/>
        <w:spacing w:line="360" w:lineRule="auto"/>
        <w:ind w:left="315" w:leftChars="150" w:firstLine="480" w:firstLineChars="200"/>
        <w:textAlignment w:val="baseline"/>
        <w:rPr>
          <w:rFonts w:hint="eastAsia" w:ascii="宋体" w:hAnsi="宋体" w:eastAsia="宋体" w:cs="宋体"/>
          <w:color w:val="auto"/>
          <w:sz w:val="24"/>
          <w:highlight w:val="none"/>
        </w:rPr>
      </w:pPr>
      <w:r>
        <w:rPr>
          <w:rFonts w:hint="eastAsia" w:ascii="宋体" w:hAnsi="宋体" w:eastAsia="宋体" w:cs="宋体"/>
          <w:color w:val="auto"/>
          <w:sz w:val="24"/>
          <w:highlight w:val="none"/>
        </w:rPr>
        <w:t>3.2.1供应商不得为“信用中国网站（www.creditchina.gov.cn）中列入失信被执行人和重大税收违法案件当事人名单的供应商，不得为中国政府采购网（www.ccgp.gov.cn）政府采购严重违法失信行为记录名单中被财政部门禁止参加政府采购活动的供应商（处罚决定规定的时间和地域范围内），信用查询截止时间为磋商当日；</w:t>
      </w:r>
    </w:p>
    <w:p w14:paraId="6E2EFD17">
      <w:pPr>
        <w:widowControl/>
        <w:kinsoku w:val="0"/>
        <w:autoSpaceDE w:val="0"/>
        <w:autoSpaceDN w:val="0"/>
        <w:adjustRightInd w:val="0"/>
        <w:snapToGrid w:val="0"/>
        <w:spacing w:line="360" w:lineRule="auto"/>
        <w:ind w:left="315" w:leftChars="150" w:firstLine="480" w:firstLineChars="200"/>
        <w:textAlignment w:val="baseline"/>
        <w:rPr>
          <w:rFonts w:hint="eastAsia" w:ascii="宋体" w:hAnsi="宋体" w:eastAsia="宋体" w:cs="宋体"/>
          <w:color w:val="auto"/>
          <w:sz w:val="24"/>
          <w:highlight w:val="none"/>
        </w:rPr>
      </w:pPr>
      <w:r>
        <w:rPr>
          <w:rFonts w:hint="eastAsia" w:ascii="宋体" w:hAnsi="宋体" w:eastAsia="宋体" w:cs="宋体"/>
          <w:color w:val="auto"/>
          <w:sz w:val="24"/>
          <w:highlight w:val="none"/>
        </w:rPr>
        <w:t>3.2.2供应商须具备主管部门颁发的建筑工程施工总承包叁级（含）以上资质，且具有有效的安全生产许可证；外地建筑企业来本市施工，应当到市住房城乡建设行政主管部门办理备案；</w:t>
      </w:r>
    </w:p>
    <w:p w14:paraId="6D2DEEB9">
      <w:pPr>
        <w:widowControl/>
        <w:kinsoku w:val="0"/>
        <w:autoSpaceDE w:val="0"/>
        <w:autoSpaceDN w:val="0"/>
        <w:adjustRightInd w:val="0"/>
        <w:snapToGrid w:val="0"/>
        <w:spacing w:line="360" w:lineRule="auto"/>
        <w:ind w:left="315" w:leftChars="150" w:firstLine="480" w:firstLineChars="200"/>
        <w:textAlignment w:val="baseline"/>
        <w:rPr>
          <w:rFonts w:hint="eastAsia" w:ascii="宋体" w:hAnsi="宋体" w:eastAsia="宋体" w:cs="宋体"/>
          <w:color w:val="auto"/>
          <w:sz w:val="24"/>
          <w:highlight w:val="none"/>
        </w:rPr>
      </w:pPr>
      <w:r>
        <w:rPr>
          <w:rFonts w:hint="eastAsia" w:ascii="宋体" w:hAnsi="宋体" w:eastAsia="宋体" w:cs="宋体"/>
          <w:color w:val="auto"/>
          <w:sz w:val="24"/>
          <w:highlight w:val="none"/>
        </w:rPr>
        <w:t>3.2.3拟派项目经理须同时具备建筑工程专业二级注册建造师及以上资质、有效的安全生产考核合格证（B证），且在确定成交供应商时不得担任其他在施建设工程项目的项目经理；</w:t>
      </w:r>
    </w:p>
    <w:p w14:paraId="61B9439B">
      <w:pPr>
        <w:widowControl/>
        <w:kinsoku w:val="0"/>
        <w:autoSpaceDE w:val="0"/>
        <w:autoSpaceDN w:val="0"/>
        <w:adjustRightInd w:val="0"/>
        <w:snapToGrid w:val="0"/>
        <w:spacing w:line="360" w:lineRule="auto"/>
        <w:ind w:left="315" w:leftChars="150" w:firstLine="480" w:firstLineChars="200"/>
        <w:textAlignment w:val="baseline"/>
        <w:rPr>
          <w:rFonts w:hint="eastAsia" w:ascii="宋体" w:hAnsi="宋体" w:eastAsia="宋体" w:cs="宋体"/>
          <w:color w:val="auto"/>
          <w:sz w:val="24"/>
          <w:highlight w:val="none"/>
        </w:rPr>
      </w:pPr>
      <w:r>
        <w:rPr>
          <w:rFonts w:hint="eastAsia" w:ascii="宋体" w:hAnsi="宋体" w:eastAsia="宋体" w:cs="宋体"/>
          <w:color w:val="auto"/>
          <w:sz w:val="24"/>
          <w:highlight w:val="none"/>
        </w:rPr>
        <w:t>3.2.4为采购项目提供整体设计、规范编制或者项目管理、监理、检测等服务的供应商，不得再参加该采购项目的其他采购活动；</w:t>
      </w:r>
    </w:p>
    <w:p w14:paraId="7B2B4030">
      <w:pPr>
        <w:widowControl/>
        <w:kinsoku w:val="0"/>
        <w:autoSpaceDE w:val="0"/>
        <w:autoSpaceDN w:val="0"/>
        <w:adjustRightInd w:val="0"/>
        <w:snapToGrid w:val="0"/>
        <w:spacing w:line="360" w:lineRule="auto"/>
        <w:ind w:left="315" w:leftChars="150" w:firstLine="480" w:firstLineChars="200"/>
        <w:textAlignment w:val="baseline"/>
        <w:rPr>
          <w:rFonts w:hint="eastAsia" w:ascii="宋体" w:hAnsi="宋体" w:eastAsia="宋体" w:cs="宋体"/>
          <w:color w:val="auto"/>
          <w:sz w:val="24"/>
          <w:highlight w:val="none"/>
        </w:rPr>
      </w:pPr>
      <w:r>
        <w:rPr>
          <w:rFonts w:hint="eastAsia" w:ascii="宋体" w:hAnsi="宋体" w:eastAsia="宋体" w:cs="宋体"/>
          <w:color w:val="auto"/>
          <w:sz w:val="24"/>
          <w:highlight w:val="none"/>
        </w:rPr>
        <w:t>3.2.5单位负责人为同一人或者存在直接控股、管理关系的不同供应商，不得参加同一合同项下的政府采购活动；</w:t>
      </w:r>
    </w:p>
    <w:p w14:paraId="51818DCA">
      <w:pPr>
        <w:widowControl/>
        <w:kinsoku w:val="0"/>
        <w:autoSpaceDE w:val="0"/>
        <w:autoSpaceDN w:val="0"/>
        <w:adjustRightInd w:val="0"/>
        <w:snapToGrid w:val="0"/>
        <w:spacing w:line="360" w:lineRule="auto"/>
        <w:ind w:left="315" w:leftChars="150" w:firstLine="480" w:firstLineChars="200"/>
        <w:textAlignment w:val="baseline"/>
        <w:rPr>
          <w:rFonts w:hint="eastAsia" w:ascii="宋体" w:hAnsi="宋体" w:eastAsia="宋体" w:cs="宋体"/>
          <w:color w:val="auto"/>
          <w:sz w:val="24"/>
          <w:highlight w:val="none"/>
        </w:rPr>
      </w:pPr>
      <w:r>
        <w:rPr>
          <w:rFonts w:hint="eastAsia" w:ascii="宋体" w:hAnsi="宋体" w:eastAsia="宋体" w:cs="宋体"/>
          <w:color w:val="auto"/>
          <w:sz w:val="24"/>
          <w:highlight w:val="none"/>
        </w:rPr>
        <w:t>3.2.6供应商应领取本项目磋商文件。</w:t>
      </w:r>
    </w:p>
    <w:p w14:paraId="1C1D6283">
      <w:pPr>
        <w:widowControl/>
        <w:kinsoku w:val="0"/>
        <w:autoSpaceDE w:val="0"/>
        <w:autoSpaceDN w:val="0"/>
        <w:adjustRightInd w:val="0"/>
        <w:snapToGrid w:val="0"/>
        <w:spacing w:before="120" w:after="120" w:line="360" w:lineRule="auto"/>
        <w:textAlignment w:val="baseline"/>
        <w:outlineLvl w:val="1"/>
        <w:rPr>
          <w:rFonts w:hint="eastAsia" w:ascii="宋体" w:hAnsi="宋体" w:eastAsia="宋体" w:cs="宋体"/>
          <w:b/>
          <w:bCs/>
          <w:color w:val="auto"/>
          <w:sz w:val="28"/>
          <w:szCs w:val="28"/>
          <w:highlight w:val="none"/>
        </w:rPr>
      </w:pPr>
      <w:bookmarkStart w:id="4" w:name="_Toc29867"/>
      <w:r>
        <w:rPr>
          <w:rFonts w:hint="eastAsia" w:ascii="宋体" w:hAnsi="宋体" w:eastAsia="宋体" w:cs="宋体"/>
          <w:b/>
          <w:bCs/>
          <w:color w:val="auto"/>
          <w:sz w:val="28"/>
          <w:szCs w:val="28"/>
          <w:highlight w:val="none"/>
        </w:rPr>
        <w:t>三、获取采购文件</w:t>
      </w:r>
      <w:bookmarkEnd w:id="4"/>
    </w:p>
    <w:p w14:paraId="54E085D3">
      <w:pPr>
        <w:widowControl/>
        <w:kinsoku w:val="0"/>
        <w:autoSpaceDE w:val="0"/>
        <w:autoSpaceDN w:val="0"/>
        <w:adjustRightInd w:val="0"/>
        <w:snapToGrid w:val="0"/>
        <w:spacing w:line="360" w:lineRule="auto"/>
        <w:ind w:left="315" w:leftChars="150"/>
        <w:textAlignment w:val="baseline"/>
        <w:rPr>
          <w:rFonts w:hint="eastAsia" w:ascii="宋体" w:hAnsi="宋体" w:eastAsia="宋体" w:cs="宋体"/>
          <w:color w:val="auto"/>
          <w:sz w:val="24"/>
          <w:highlight w:val="none"/>
        </w:rPr>
      </w:pPr>
      <w:bookmarkStart w:id="5" w:name="_Toc11837"/>
      <w:r>
        <w:rPr>
          <w:rFonts w:hint="eastAsia" w:ascii="宋体" w:hAnsi="宋体" w:eastAsia="宋体" w:cs="宋体"/>
          <w:color w:val="auto"/>
          <w:sz w:val="24"/>
          <w:highlight w:val="none"/>
        </w:rPr>
        <w:t>1.时间：2026年</w:t>
      </w:r>
      <w:r>
        <w:rPr>
          <w:rFonts w:hint="eastAsia" w:ascii="宋体" w:hAnsi="宋体" w:cs="宋体"/>
          <w:color w:val="auto"/>
          <w:sz w:val="24"/>
          <w:highlight w:val="none"/>
          <w:lang w:val="en-US" w:eastAsia="zh-CN"/>
        </w:rPr>
        <w:t>5</w:t>
      </w:r>
      <w:r>
        <w:rPr>
          <w:rFonts w:hint="eastAsia" w:ascii="宋体" w:hAnsi="宋体" w:eastAsia="宋体" w:cs="宋体"/>
          <w:color w:val="auto"/>
          <w:sz w:val="24"/>
          <w:highlight w:val="none"/>
        </w:rPr>
        <w:t>月</w:t>
      </w:r>
      <w:r>
        <w:rPr>
          <w:rFonts w:hint="eastAsia" w:ascii="宋体" w:hAnsi="宋体" w:cs="宋体"/>
          <w:color w:val="auto"/>
          <w:sz w:val="24"/>
          <w:highlight w:val="none"/>
          <w:lang w:val="en-US" w:eastAsia="zh-CN"/>
        </w:rPr>
        <w:t>15</w:t>
      </w:r>
      <w:r>
        <w:rPr>
          <w:rFonts w:hint="eastAsia" w:ascii="宋体" w:hAnsi="宋体" w:eastAsia="宋体" w:cs="宋体"/>
          <w:color w:val="auto"/>
          <w:sz w:val="24"/>
          <w:highlight w:val="none"/>
        </w:rPr>
        <w:t>日到2026年</w:t>
      </w:r>
      <w:r>
        <w:rPr>
          <w:rFonts w:hint="eastAsia" w:ascii="宋体" w:hAnsi="宋体" w:cs="宋体"/>
          <w:color w:val="auto"/>
          <w:sz w:val="24"/>
          <w:highlight w:val="none"/>
          <w:lang w:val="en-US" w:eastAsia="zh-CN"/>
        </w:rPr>
        <w:t>5</w:t>
      </w:r>
      <w:r>
        <w:rPr>
          <w:rFonts w:hint="eastAsia" w:ascii="宋体" w:hAnsi="宋体" w:eastAsia="宋体" w:cs="宋体"/>
          <w:color w:val="auto"/>
          <w:sz w:val="24"/>
          <w:highlight w:val="none"/>
        </w:rPr>
        <w:t>月</w:t>
      </w:r>
      <w:r>
        <w:rPr>
          <w:rFonts w:hint="eastAsia" w:ascii="宋体" w:hAnsi="宋体" w:cs="宋体"/>
          <w:color w:val="auto"/>
          <w:sz w:val="24"/>
          <w:highlight w:val="none"/>
          <w:lang w:val="en-US" w:eastAsia="zh-CN"/>
        </w:rPr>
        <w:t>21</w:t>
      </w:r>
      <w:r>
        <w:rPr>
          <w:rFonts w:hint="eastAsia" w:ascii="宋体" w:hAnsi="宋体" w:eastAsia="宋体" w:cs="宋体"/>
          <w:color w:val="auto"/>
          <w:sz w:val="24"/>
          <w:highlight w:val="none"/>
        </w:rPr>
        <w:t>日,每天上午9：00至12：00，下午12：00至16：00（北京时间，法定节假日除外）。</w:t>
      </w:r>
    </w:p>
    <w:p w14:paraId="3DF55A9A">
      <w:pPr>
        <w:widowControl/>
        <w:kinsoku w:val="0"/>
        <w:autoSpaceDE w:val="0"/>
        <w:autoSpaceDN w:val="0"/>
        <w:adjustRightInd w:val="0"/>
        <w:snapToGrid w:val="0"/>
        <w:spacing w:line="360" w:lineRule="auto"/>
        <w:ind w:left="315" w:leftChars="150"/>
        <w:textAlignment w:val="baseline"/>
        <w:rPr>
          <w:rFonts w:hint="eastAsia" w:ascii="宋体" w:hAnsi="宋体" w:eastAsia="宋体" w:cs="宋体"/>
          <w:color w:val="auto"/>
          <w:sz w:val="24"/>
          <w:highlight w:val="none"/>
        </w:rPr>
      </w:pPr>
      <w:r>
        <w:rPr>
          <w:rFonts w:hint="eastAsia" w:ascii="宋体" w:hAnsi="宋体" w:eastAsia="宋体" w:cs="宋体"/>
          <w:color w:val="auto"/>
          <w:sz w:val="24"/>
          <w:highlight w:val="none"/>
        </w:rPr>
        <w:t>2.地点：北京市丰台区西三环南路14号院首科大厦A座4层405号中技国际招标有限公司会议中心标书室。</w:t>
      </w:r>
    </w:p>
    <w:p w14:paraId="4E5039A1">
      <w:pPr>
        <w:widowControl/>
        <w:kinsoku w:val="0"/>
        <w:autoSpaceDE w:val="0"/>
        <w:autoSpaceDN w:val="0"/>
        <w:adjustRightInd w:val="0"/>
        <w:snapToGrid w:val="0"/>
        <w:spacing w:line="360" w:lineRule="auto"/>
        <w:ind w:left="315" w:leftChars="150"/>
        <w:textAlignment w:val="baseline"/>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3.方式： </w:t>
      </w:r>
    </w:p>
    <w:p w14:paraId="24DF7862">
      <w:pPr>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3.1本项目磋商文件以纸质形式发售（如无法到达现场可在中国通用招标网下载电子版）。</w:t>
      </w:r>
    </w:p>
    <w:p w14:paraId="1C5A4174">
      <w:pPr>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3.2文件发售时间：2026年</w:t>
      </w:r>
      <w:r>
        <w:rPr>
          <w:rFonts w:hint="eastAsia" w:ascii="宋体" w:hAnsi="宋体" w:cs="宋体"/>
          <w:color w:val="auto"/>
          <w:sz w:val="24"/>
          <w:highlight w:val="none"/>
          <w:lang w:val="en-US" w:eastAsia="zh-CN"/>
        </w:rPr>
        <w:t>5</w:t>
      </w:r>
      <w:r>
        <w:rPr>
          <w:rFonts w:hint="eastAsia" w:ascii="宋体" w:hAnsi="宋体" w:eastAsia="宋体" w:cs="宋体"/>
          <w:color w:val="auto"/>
          <w:sz w:val="24"/>
          <w:highlight w:val="none"/>
        </w:rPr>
        <w:t>月</w:t>
      </w:r>
      <w:r>
        <w:rPr>
          <w:rFonts w:hint="eastAsia" w:ascii="宋体" w:hAnsi="宋体" w:cs="宋体"/>
          <w:color w:val="auto"/>
          <w:sz w:val="24"/>
          <w:highlight w:val="none"/>
          <w:lang w:val="en-US" w:eastAsia="zh-CN"/>
        </w:rPr>
        <w:t>15</w:t>
      </w:r>
      <w:r>
        <w:rPr>
          <w:rFonts w:hint="eastAsia" w:ascii="宋体" w:hAnsi="宋体" w:eastAsia="宋体" w:cs="宋体"/>
          <w:color w:val="auto"/>
          <w:sz w:val="24"/>
          <w:highlight w:val="none"/>
        </w:rPr>
        <w:t>日9:00起到2026年</w:t>
      </w:r>
      <w:r>
        <w:rPr>
          <w:rFonts w:hint="eastAsia" w:ascii="宋体" w:hAnsi="宋体" w:cs="宋体"/>
          <w:color w:val="auto"/>
          <w:sz w:val="24"/>
          <w:highlight w:val="none"/>
          <w:lang w:val="en-US" w:eastAsia="zh-CN"/>
        </w:rPr>
        <w:t>5</w:t>
      </w:r>
      <w:r>
        <w:rPr>
          <w:rFonts w:hint="eastAsia" w:ascii="宋体" w:hAnsi="宋体" w:eastAsia="宋体" w:cs="宋体"/>
          <w:color w:val="auto"/>
          <w:sz w:val="24"/>
          <w:highlight w:val="none"/>
        </w:rPr>
        <w:t>月</w:t>
      </w:r>
      <w:r>
        <w:rPr>
          <w:rFonts w:hint="eastAsia" w:ascii="宋体" w:hAnsi="宋体" w:cs="宋体"/>
          <w:color w:val="auto"/>
          <w:sz w:val="24"/>
          <w:highlight w:val="none"/>
          <w:lang w:val="en-US" w:eastAsia="zh-CN"/>
        </w:rPr>
        <w:t>21</w:t>
      </w:r>
      <w:r>
        <w:rPr>
          <w:rFonts w:hint="eastAsia" w:ascii="宋体" w:hAnsi="宋体" w:eastAsia="宋体" w:cs="宋体"/>
          <w:color w:val="auto"/>
          <w:sz w:val="24"/>
          <w:highlight w:val="none"/>
        </w:rPr>
        <w:t>日16:00时。</w:t>
      </w:r>
    </w:p>
    <w:p w14:paraId="0F711B0A">
      <w:pPr>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3.3供应商在中国通用招标网（www.china-tender.com.cn）免费注册后，可在网上浏览磋商文件主要内容。</w:t>
      </w:r>
    </w:p>
    <w:p w14:paraId="579BD8D3">
      <w:pPr>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如需购买，应按照网上操作流程在线购买。标书款发票在北京市丰台区西三环南路14号院首科大厦A座4层405号中技国际招标有限公司会议中心标书室领取。</w:t>
      </w:r>
    </w:p>
    <w:p w14:paraId="43DF5824">
      <w:pPr>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3.4标书室地址：北京市丰台区西三环南路14号院首科大厦A座4层405号中技国际招标有限公司会议中心。</w:t>
      </w:r>
    </w:p>
    <w:p w14:paraId="1EE55261">
      <w:pPr>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3.5联系电话：</w:t>
      </w:r>
    </w:p>
    <w:p w14:paraId="7EB5F4BB">
      <w:pPr>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网上操作技术支持：400-680-8126，联系人：李先生</w:t>
      </w:r>
    </w:p>
    <w:p w14:paraId="0721918C">
      <w:pPr>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标书室：400-680-8126，联系人：邵先生</w:t>
      </w:r>
    </w:p>
    <w:p w14:paraId="6A4D0FEB">
      <w:pPr>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标书室工作时间：上午9:00－11:00，下午14:00－16:00。</w:t>
      </w:r>
    </w:p>
    <w:p w14:paraId="77A11EF9">
      <w:pPr>
        <w:widowControl/>
        <w:kinsoku w:val="0"/>
        <w:autoSpaceDE w:val="0"/>
        <w:autoSpaceDN w:val="0"/>
        <w:adjustRightInd w:val="0"/>
        <w:snapToGrid w:val="0"/>
        <w:spacing w:line="360" w:lineRule="auto"/>
        <w:ind w:left="315" w:leftChars="150"/>
        <w:textAlignment w:val="baseline"/>
        <w:rPr>
          <w:rFonts w:hint="eastAsia" w:ascii="宋体" w:hAnsi="宋体" w:eastAsia="宋体" w:cs="宋体"/>
          <w:color w:val="auto"/>
          <w:sz w:val="24"/>
          <w:highlight w:val="none"/>
        </w:rPr>
      </w:pPr>
      <w:r>
        <w:rPr>
          <w:rFonts w:hint="eastAsia" w:ascii="宋体" w:hAnsi="宋体" w:eastAsia="宋体" w:cs="宋体"/>
          <w:color w:val="auto"/>
          <w:sz w:val="24"/>
          <w:highlight w:val="none"/>
        </w:rPr>
        <w:t>4.售价：0 元。</w:t>
      </w:r>
    </w:p>
    <w:p w14:paraId="6B17A013">
      <w:pPr>
        <w:widowControl/>
        <w:kinsoku w:val="0"/>
        <w:autoSpaceDE w:val="0"/>
        <w:autoSpaceDN w:val="0"/>
        <w:adjustRightInd w:val="0"/>
        <w:snapToGrid w:val="0"/>
        <w:spacing w:before="120" w:after="120" w:line="360" w:lineRule="auto"/>
        <w:textAlignment w:val="baseline"/>
        <w:outlineLvl w:val="1"/>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四、响应文件提交</w:t>
      </w:r>
      <w:bookmarkEnd w:id="5"/>
    </w:p>
    <w:p w14:paraId="07567938">
      <w:pPr>
        <w:spacing w:line="360" w:lineRule="auto"/>
        <w:ind w:firstLine="600" w:firstLineChars="250"/>
        <w:rPr>
          <w:rFonts w:hint="eastAsia" w:ascii="宋体" w:hAnsi="宋体" w:eastAsia="宋体" w:cs="宋体"/>
          <w:color w:val="auto"/>
          <w:sz w:val="24"/>
          <w:highlight w:val="none"/>
        </w:rPr>
      </w:pPr>
      <w:r>
        <w:rPr>
          <w:rFonts w:hint="eastAsia" w:ascii="宋体" w:hAnsi="宋体" w:eastAsia="宋体" w:cs="宋体"/>
          <w:color w:val="auto"/>
          <w:sz w:val="24"/>
          <w:highlight w:val="none"/>
        </w:rPr>
        <w:t>截止时间：2026年5月</w:t>
      </w:r>
      <w:r>
        <w:rPr>
          <w:rFonts w:hint="eastAsia" w:ascii="宋体" w:hAnsi="宋体" w:cs="宋体"/>
          <w:color w:val="auto"/>
          <w:sz w:val="24"/>
          <w:highlight w:val="none"/>
          <w:lang w:val="en-US" w:eastAsia="zh-CN"/>
        </w:rPr>
        <w:t>26</w:t>
      </w:r>
      <w:r>
        <w:rPr>
          <w:rFonts w:hint="eastAsia" w:ascii="宋体" w:hAnsi="宋体" w:eastAsia="宋体" w:cs="宋体"/>
          <w:color w:val="auto"/>
          <w:sz w:val="24"/>
          <w:highlight w:val="none"/>
        </w:rPr>
        <w:t>日</w:t>
      </w:r>
      <w:r>
        <w:rPr>
          <w:rFonts w:hint="eastAsia" w:ascii="宋体" w:hAnsi="宋体" w:cs="宋体"/>
          <w:color w:val="auto"/>
          <w:sz w:val="24"/>
          <w:highlight w:val="none"/>
          <w:lang w:val="en-US" w:eastAsia="zh-CN"/>
        </w:rPr>
        <w:t>13</w:t>
      </w:r>
      <w:r>
        <w:rPr>
          <w:rFonts w:hint="eastAsia" w:ascii="宋体" w:hAnsi="宋体" w:eastAsia="宋体" w:cs="宋体"/>
          <w:color w:val="auto"/>
          <w:sz w:val="24"/>
          <w:highlight w:val="none"/>
        </w:rPr>
        <w:t>点</w:t>
      </w:r>
      <w:r>
        <w:rPr>
          <w:rFonts w:hint="eastAsia" w:ascii="宋体" w:hAnsi="宋体" w:cs="宋体"/>
          <w:color w:val="auto"/>
          <w:sz w:val="24"/>
          <w:highlight w:val="none"/>
          <w:lang w:val="en-US" w:eastAsia="zh-CN"/>
        </w:rPr>
        <w:t>3</w:t>
      </w:r>
      <w:r>
        <w:rPr>
          <w:rFonts w:hint="eastAsia" w:ascii="宋体" w:hAnsi="宋体" w:eastAsia="宋体" w:cs="宋体"/>
          <w:color w:val="auto"/>
          <w:sz w:val="24"/>
          <w:highlight w:val="none"/>
        </w:rPr>
        <w:t>0分（北京时间）</w:t>
      </w:r>
    </w:p>
    <w:p w14:paraId="1CFE751A">
      <w:pPr>
        <w:spacing w:line="360" w:lineRule="auto"/>
        <w:ind w:firstLine="600" w:firstLineChars="250"/>
        <w:rPr>
          <w:rFonts w:hint="eastAsia" w:ascii="宋体" w:hAnsi="宋体" w:eastAsia="宋体" w:cs="宋体"/>
          <w:color w:val="auto"/>
          <w:sz w:val="24"/>
          <w:highlight w:val="none"/>
        </w:rPr>
      </w:pPr>
      <w:bookmarkStart w:id="6" w:name="_Toc29766"/>
      <w:r>
        <w:rPr>
          <w:rFonts w:hint="eastAsia" w:ascii="宋体" w:hAnsi="宋体" w:eastAsia="宋体" w:cs="宋体"/>
          <w:color w:val="auto"/>
          <w:sz w:val="24"/>
          <w:highlight w:val="none"/>
        </w:rPr>
        <w:t>地点：北京市丰台区西三环南路14号院首科大厦A座4层405号中技国际招标有限公司会议中心第</w:t>
      </w:r>
      <w:r>
        <w:rPr>
          <w:rFonts w:hint="eastAsia" w:ascii="宋体" w:hAnsi="宋体" w:cs="宋体"/>
          <w:color w:val="auto"/>
          <w:sz w:val="24"/>
          <w:highlight w:val="none"/>
          <w:lang w:val="en-US" w:eastAsia="zh-CN"/>
        </w:rPr>
        <w:t>十</w:t>
      </w:r>
      <w:r>
        <w:rPr>
          <w:rFonts w:hint="eastAsia" w:ascii="宋体" w:hAnsi="宋体" w:eastAsia="宋体" w:cs="宋体"/>
          <w:color w:val="auto"/>
          <w:sz w:val="24"/>
          <w:highlight w:val="none"/>
        </w:rPr>
        <w:t>评标室。</w:t>
      </w:r>
    </w:p>
    <w:p w14:paraId="006E2BB9">
      <w:pPr>
        <w:widowControl/>
        <w:kinsoku w:val="0"/>
        <w:autoSpaceDE w:val="0"/>
        <w:autoSpaceDN w:val="0"/>
        <w:adjustRightInd w:val="0"/>
        <w:snapToGrid w:val="0"/>
        <w:spacing w:before="120" w:after="120" w:line="360" w:lineRule="auto"/>
        <w:textAlignment w:val="baseline"/>
        <w:outlineLvl w:val="1"/>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五、开启</w:t>
      </w:r>
      <w:bookmarkEnd w:id="6"/>
    </w:p>
    <w:p w14:paraId="26140C2B">
      <w:pPr>
        <w:spacing w:line="360" w:lineRule="auto"/>
        <w:ind w:firstLine="600" w:firstLineChars="250"/>
        <w:rPr>
          <w:rFonts w:hint="eastAsia" w:ascii="宋体" w:hAnsi="宋体" w:eastAsia="宋体" w:cs="宋体"/>
          <w:color w:val="auto"/>
          <w:sz w:val="24"/>
          <w:highlight w:val="none"/>
        </w:rPr>
      </w:pPr>
      <w:r>
        <w:rPr>
          <w:rFonts w:hint="eastAsia" w:ascii="宋体" w:hAnsi="宋体" w:eastAsia="宋体" w:cs="宋体"/>
          <w:color w:val="auto"/>
          <w:sz w:val="24"/>
          <w:highlight w:val="none"/>
        </w:rPr>
        <w:t>时间：2026年5月</w:t>
      </w:r>
      <w:r>
        <w:rPr>
          <w:rFonts w:hint="eastAsia" w:ascii="宋体" w:hAnsi="宋体" w:cs="宋体"/>
          <w:color w:val="auto"/>
          <w:sz w:val="24"/>
          <w:highlight w:val="none"/>
          <w:lang w:val="en-US" w:eastAsia="zh-CN"/>
        </w:rPr>
        <w:t>26</w:t>
      </w:r>
      <w:r>
        <w:rPr>
          <w:rFonts w:hint="eastAsia" w:ascii="宋体" w:hAnsi="宋体" w:eastAsia="宋体" w:cs="宋体"/>
          <w:color w:val="auto"/>
          <w:sz w:val="24"/>
          <w:highlight w:val="none"/>
        </w:rPr>
        <w:t>日</w:t>
      </w:r>
      <w:r>
        <w:rPr>
          <w:rFonts w:hint="eastAsia" w:ascii="宋体" w:hAnsi="宋体" w:cs="宋体"/>
          <w:color w:val="auto"/>
          <w:sz w:val="24"/>
          <w:highlight w:val="none"/>
          <w:lang w:val="en-US" w:eastAsia="zh-CN"/>
        </w:rPr>
        <w:t>13</w:t>
      </w:r>
      <w:r>
        <w:rPr>
          <w:rFonts w:hint="eastAsia" w:ascii="宋体" w:hAnsi="宋体" w:eastAsia="宋体" w:cs="宋体"/>
          <w:color w:val="auto"/>
          <w:sz w:val="24"/>
          <w:highlight w:val="none"/>
        </w:rPr>
        <w:t>点</w:t>
      </w:r>
      <w:r>
        <w:rPr>
          <w:rFonts w:hint="eastAsia" w:ascii="宋体" w:hAnsi="宋体" w:cs="宋体"/>
          <w:color w:val="auto"/>
          <w:sz w:val="24"/>
          <w:highlight w:val="none"/>
          <w:lang w:val="en-US" w:eastAsia="zh-CN"/>
        </w:rPr>
        <w:t>3</w:t>
      </w:r>
      <w:r>
        <w:rPr>
          <w:rFonts w:hint="eastAsia" w:ascii="宋体" w:hAnsi="宋体" w:eastAsia="宋体" w:cs="宋体"/>
          <w:color w:val="auto"/>
          <w:sz w:val="24"/>
          <w:highlight w:val="none"/>
        </w:rPr>
        <w:t>0分（北京时间）</w:t>
      </w:r>
    </w:p>
    <w:p w14:paraId="65310F23">
      <w:pPr>
        <w:spacing w:line="360" w:lineRule="auto"/>
        <w:ind w:firstLine="600" w:firstLineChars="250"/>
        <w:rPr>
          <w:rFonts w:hint="eastAsia" w:ascii="宋体" w:hAnsi="宋体" w:eastAsia="宋体" w:cs="宋体"/>
          <w:color w:val="auto"/>
          <w:sz w:val="24"/>
          <w:highlight w:val="none"/>
        </w:rPr>
      </w:pPr>
      <w:bookmarkStart w:id="7" w:name="_Toc24926"/>
      <w:r>
        <w:rPr>
          <w:rFonts w:hint="eastAsia" w:ascii="宋体" w:hAnsi="宋体" w:eastAsia="宋体" w:cs="宋体"/>
          <w:color w:val="auto"/>
          <w:sz w:val="24"/>
          <w:highlight w:val="none"/>
        </w:rPr>
        <w:t>地点：北京市丰台区西三环南路14号院首科大厦A座4层405号中技国际招标有限公司会议中心第</w:t>
      </w:r>
      <w:r>
        <w:rPr>
          <w:rFonts w:hint="eastAsia" w:ascii="宋体" w:hAnsi="宋体" w:cs="宋体"/>
          <w:color w:val="auto"/>
          <w:sz w:val="24"/>
          <w:highlight w:val="none"/>
          <w:lang w:val="en-US" w:eastAsia="zh-CN"/>
        </w:rPr>
        <w:t>十</w:t>
      </w:r>
      <w:r>
        <w:rPr>
          <w:rFonts w:hint="eastAsia" w:ascii="宋体" w:hAnsi="宋体" w:eastAsia="宋体" w:cs="宋体"/>
          <w:color w:val="auto"/>
          <w:sz w:val="24"/>
          <w:highlight w:val="none"/>
        </w:rPr>
        <w:t>评标室。</w:t>
      </w:r>
    </w:p>
    <w:p w14:paraId="05E87C0F">
      <w:pPr>
        <w:widowControl/>
        <w:kinsoku w:val="0"/>
        <w:autoSpaceDE w:val="0"/>
        <w:autoSpaceDN w:val="0"/>
        <w:adjustRightInd w:val="0"/>
        <w:snapToGrid w:val="0"/>
        <w:spacing w:before="120" w:after="120" w:line="360" w:lineRule="auto"/>
        <w:textAlignment w:val="baseline"/>
        <w:outlineLvl w:val="1"/>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六、公告期限</w:t>
      </w:r>
      <w:bookmarkEnd w:id="7"/>
    </w:p>
    <w:p w14:paraId="40485DD0">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自本公告发布之日起 3 个工作日。</w:t>
      </w:r>
    </w:p>
    <w:p w14:paraId="45149C76">
      <w:pPr>
        <w:widowControl/>
        <w:kinsoku w:val="0"/>
        <w:autoSpaceDE w:val="0"/>
        <w:autoSpaceDN w:val="0"/>
        <w:adjustRightInd w:val="0"/>
        <w:snapToGrid w:val="0"/>
        <w:spacing w:before="120" w:after="120" w:line="360" w:lineRule="auto"/>
        <w:textAlignment w:val="baseline"/>
        <w:outlineLvl w:val="1"/>
        <w:rPr>
          <w:rFonts w:hint="eastAsia" w:ascii="宋体" w:hAnsi="宋体" w:eastAsia="宋体" w:cs="宋体"/>
          <w:b/>
          <w:bCs/>
          <w:color w:val="auto"/>
          <w:sz w:val="28"/>
          <w:szCs w:val="28"/>
          <w:highlight w:val="none"/>
        </w:rPr>
      </w:pPr>
      <w:bookmarkStart w:id="8" w:name="_Toc22062"/>
      <w:r>
        <w:rPr>
          <w:rFonts w:hint="eastAsia" w:ascii="宋体" w:hAnsi="宋体" w:eastAsia="宋体" w:cs="宋体"/>
          <w:b/>
          <w:bCs/>
          <w:color w:val="auto"/>
          <w:sz w:val="28"/>
          <w:szCs w:val="28"/>
          <w:highlight w:val="none"/>
        </w:rPr>
        <w:t>七、其他补充事宜</w:t>
      </w:r>
      <w:bookmarkEnd w:id="8"/>
    </w:p>
    <w:p w14:paraId="1EA9DA6E">
      <w:pPr>
        <w:spacing w:line="360" w:lineRule="auto"/>
        <w:ind w:firstLine="480" w:firstLineChars="200"/>
        <w:rPr>
          <w:rFonts w:hint="eastAsia" w:ascii="宋体" w:hAnsi="宋体" w:eastAsia="宋体" w:cs="宋体"/>
          <w:color w:val="auto"/>
          <w:sz w:val="24"/>
          <w:highlight w:val="none"/>
        </w:rPr>
      </w:pPr>
      <w:bookmarkStart w:id="9" w:name="_Toc5733"/>
      <w:r>
        <w:rPr>
          <w:rFonts w:hint="eastAsia" w:ascii="宋体" w:hAnsi="宋体" w:eastAsia="宋体" w:cs="宋体"/>
          <w:color w:val="auto"/>
          <w:sz w:val="24"/>
          <w:highlight w:val="none"/>
        </w:rPr>
        <w:t>本项目需要落实的政府采购政策：</w:t>
      </w:r>
    </w:p>
    <w:p w14:paraId="4111EF61">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1.鼓励节能政策：在技术、服务等指标同等条件下，优先采购属于国家公布的节能品目清单中产品。</w:t>
      </w:r>
    </w:p>
    <w:p w14:paraId="2706D1B6">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2.鼓励环保政策：在性能、技术、服务等指标同等条件下，优先采购国家公布的环保产品品目清单中的产品。</w:t>
      </w:r>
    </w:p>
    <w:p w14:paraId="4610E40A">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3.扶持中小企业政策：本项目专门面向中小企业采购。监狱企业视同小型、微型企业；残疾人福利性单位视同小型、微型企业；不重复享受政策。</w:t>
      </w:r>
    </w:p>
    <w:p w14:paraId="5FAAA6FA">
      <w:pPr>
        <w:widowControl/>
        <w:kinsoku w:val="0"/>
        <w:autoSpaceDE w:val="0"/>
        <w:autoSpaceDN w:val="0"/>
        <w:adjustRightInd w:val="0"/>
        <w:snapToGrid w:val="0"/>
        <w:spacing w:before="120" w:after="120" w:line="360" w:lineRule="auto"/>
        <w:ind w:firstLine="480" w:firstLineChars="200"/>
        <w:textAlignment w:val="baseline"/>
        <w:outlineLvl w:val="1"/>
        <w:rPr>
          <w:rFonts w:hint="eastAsia" w:ascii="宋体" w:hAnsi="宋体" w:eastAsia="宋体" w:cs="宋体"/>
          <w:b/>
          <w:bCs/>
          <w:color w:val="auto"/>
          <w:sz w:val="28"/>
          <w:szCs w:val="28"/>
          <w:highlight w:val="none"/>
        </w:rPr>
      </w:pPr>
      <w:r>
        <w:rPr>
          <w:rFonts w:hint="eastAsia" w:ascii="宋体" w:hAnsi="宋体" w:eastAsia="宋体" w:cs="宋体"/>
          <w:color w:val="auto"/>
          <w:sz w:val="24"/>
          <w:highlight w:val="none"/>
        </w:rPr>
        <w:t>4.投标产品不得为进口产品。</w:t>
      </w:r>
    </w:p>
    <w:p w14:paraId="47E6A556">
      <w:pPr>
        <w:widowControl/>
        <w:kinsoku w:val="0"/>
        <w:autoSpaceDE w:val="0"/>
        <w:autoSpaceDN w:val="0"/>
        <w:adjustRightInd w:val="0"/>
        <w:snapToGrid w:val="0"/>
        <w:spacing w:before="120" w:after="120" w:line="360" w:lineRule="auto"/>
        <w:textAlignment w:val="baseline"/>
        <w:outlineLvl w:val="1"/>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八、对本次采购提出询问，请按以下方式联系</w:t>
      </w:r>
      <w:bookmarkEnd w:id="9"/>
    </w:p>
    <w:p w14:paraId="61337E6E">
      <w:pPr>
        <w:spacing w:line="360" w:lineRule="auto"/>
        <w:ind w:firstLine="600" w:firstLineChars="250"/>
        <w:rPr>
          <w:rFonts w:hint="eastAsia" w:ascii="宋体" w:hAnsi="宋体" w:eastAsia="宋体" w:cs="宋体"/>
          <w:color w:val="auto"/>
          <w:sz w:val="24"/>
          <w:highlight w:val="none"/>
        </w:rPr>
      </w:pPr>
      <w:bookmarkStart w:id="10" w:name="_Toc32627"/>
      <w:bookmarkStart w:id="11" w:name="_Toc28359096"/>
      <w:bookmarkStart w:id="12" w:name="_Toc28616"/>
      <w:bookmarkStart w:id="13" w:name="_Toc11190"/>
      <w:bookmarkStart w:id="14" w:name="_Toc35393637"/>
      <w:bookmarkStart w:id="15" w:name="_Toc35393806"/>
      <w:bookmarkStart w:id="16" w:name="_Toc12165"/>
      <w:bookmarkStart w:id="17" w:name="_Toc27957"/>
      <w:bookmarkStart w:id="18" w:name="_Toc28359019"/>
      <w:bookmarkStart w:id="19" w:name="_Toc9239"/>
      <w:r>
        <w:rPr>
          <w:rFonts w:hint="eastAsia" w:ascii="宋体" w:hAnsi="宋体" w:eastAsia="宋体" w:cs="宋体"/>
          <w:color w:val="auto"/>
          <w:sz w:val="24"/>
          <w:highlight w:val="none"/>
        </w:rPr>
        <w:t>1.采购人信息</w:t>
      </w:r>
      <w:bookmarkEnd w:id="10"/>
      <w:bookmarkEnd w:id="11"/>
      <w:bookmarkEnd w:id="12"/>
      <w:bookmarkEnd w:id="13"/>
      <w:bookmarkEnd w:id="14"/>
      <w:bookmarkEnd w:id="15"/>
      <w:bookmarkEnd w:id="16"/>
      <w:bookmarkEnd w:id="17"/>
      <w:bookmarkEnd w:id="18"/>
      <w:bookmarkEnd w:id="19"/>
    </w:p>
    <w:p w14:paraId="66DB8F8A">
      <w:pPr>
        <w:spacing w:line="360" w:lineRule="auto"/>
        <w:ind w:firstLine="600" w:firstLineChars="250"/>
        <w:rPr>
          <w:rFonts w:hint="eastAsia" w:ascii="宋体" w:hAnsi="宋体" w:eastAsia="宋体" w:cs="宋体"/>
          <w:color w:val="auto"/>
          <w:sz w:val="24"/>
          <w:highlight w:val="none"/>
        </w:rPr>
      </w:pPr>
      <w:r>
        <w:rPr>
          <w:rFonts w:hint="eastAsia" w:ascii="宋体" w:hAnsi="宋体" w:eastAsia="宋体" w:cs="宋体"/>
          <w:color w:val="auto"/>
          <w:sz w:val="24"/>
          <w:highlight w:val="none"/>
        </w:rPr>
        <w:t>名    称：</w:t>
      </w:r>
      <w:r>
        <w:rPr>
          <w:rFonts w:hint="eastAsia" w:ascii="宋体" w:hAnsi="宋体" w:eastAsia="宋体" w:cs="宋体"/>
          <w:color w:val="auto"/>
          <w:sz w:val="24"/>
          <w:highlight w:val="none"/>
          <w:u w:val="single"/>
        </w:rPr>
        <w:t>北京印刷学院</w:t>
      </w:r>
    </w:p>
    <w:p w14:paraId="23E96F81">
      <w:pPr>
        <w:spacing w:line="360" w:lineRule="auto"/>
        <w:ind w:firstLine="600" w:firstLineChars="250"/>
        <w:rPr>
          <w:rFonts w:hint="eastAsia" w:ascii="宋体" w:hAnsi="宋体" w:eastAsia="宋体" w:cs="宋体"/>
          <w:color w:val="auto"/>
          <w:sz w:val="24"/>
          <w:highlight w:val="none"/>
        </w:rPr>
      </w:pPr>
      <w:r>
        <w:rPr>
          <w:rFonts w:hint="eastAsia" w:ascii="宋体" w:hAnsi="宋体" w:eastAsia="宋体" w:cs="宋体"/>
          <w:color w:val="auto"/>
          <w:sz w:val="24"/>
          <w:highlight w:val="none"/>
        </w:rPr>
        <w:t>地    址：</w:t>
      </w:r>
      <w:r>
        <w:rPr>
          <w:rFonts w:hint="eastAsia" w:ascii="宋体" w:hAnsi="宋体" w:eastAsia="宋体" w:cs="宋体"/>
          <w:color w:val="auto"/>
          <w:sz w:val="24"/>
          <w:highlight w:val="none"/>
          <w:u w:val="single"/>
        </w:rPr>
        <w:t>北京市大兴区兴华大街（二段）1号</w:t>
      </w:r>
    </w:p>
    <w:p w14:paraId="66962B71">
      <w:pPr>
        <w:spacing w:line="360" w:lineRule="auto"/>
        <w:ind w:firstLine="600" w:firstLineChars="250"/>
        <w:rPr>
          <w:rFonts w:hint="eastAsia" w:ascii="宋体" w:hAnsi="宋体" w:eastAsia="宋体" w:cs="宋体"/>
          <w:color w:val="auto"/>
          <w:sz w:val="24"/>
          <w:highlight w:val="none"/>
        </w:rPr>
      </w:pPr>
      <w:r>
        <w:rPr>
          <w:rFonts w:hint="eastAsia" w:ascii="宋体" w:hAnsi="宋体" w:eastAsia="宋体" w:cs="宋体"/>
          <w:color w:val="auto"/>
          <w:sz w:val="24"/>
          <w:highlight w:val="none"/>
        </w:rPr>
        <w:t>联系方式：</w:t>
      </w:r>
      <w:r>
        <w:rPr>
          <w:rFonts w:hint="eastAsia" w:ascii="宋体" w:hAnsi="宋体" w:eastAsia="宋体" w:cs="宋体"/>
          <w:color w:val="auto"/>
          <w:sz w:val="24"/>
          <w:highlight w:val="none"/>
          <w:u w:val="single"/>
        </w:rPr>
        <w:t>010-60261071</w:t>
      </w:r>
    </w:p>
    <w:p w14:paraId="06B9B21A">
      <w:pPr>
        <w:spacing w:line="360" w:lineRule="auto"/>
        <w:ind w:firstLine="600" w:firstLineChars="250"/>
        <w:rPr>
          <w:rFonts w:hint="eastAsia" w:ascii="宋体" w:hAnsi="宋体" w:eastAsia="宋体" w:cs="宋体"/>
          <w:color w:val="auto"/>
          <w:sz w:val="24"/>
          <w:highlight w:val="none"/>
        </w:rPr>
      </w:pPr>
      <w:bookmarkStart w:id="20" w:name="_Toc18305"/>
      <w:bookmarkStart w:id="21" w:name="_Toc35393807"/>
      <w:bookmarkStart w:id="22" w:name="_Toc20933"/>
      <w:bookmarkStart w:id="23" w:name="_Toc13455"/>
      <w:bookmarkStart w:id="24" w:name="_Toc35393638"/>
      <w:bookmarkStart w:id="25" w:name="_Toc29640"/>
      <w:bookmarkStart w:id="26" w:name="_Toc28359020"/>
      <w:bookmarkStart w:id="27" w:name="_Toc12658"/>
      <w:bookmarkStart w:id="28" w:name="_Toc31318"/>
      <w:bookmarkStart w:id="29" w:name="_Toc28359097"/>
      <w:r>
        <w:rPr>
          <w:rFonts w:hint="eastAsia" w:ascii="宋体" w:hAnsi="宋体" w:eastAsia="宋体" w:cs="宋体"/>
          <w:color w:val="auto"/>
          <w:sz w:val="24"/>
          <w:highlight w:val="none"/>
        </w:rPr>
        <w:t>2.采购代理机构信息</w:t>
      </w:r>
      <w:bookmarkEnd w:id="20"/>
      <w:bookmarkEnd w:id="21"/>
      <w:bookmarkEnd w:id="22"/>
      <w:bookmarkEnd w:id="23"/>
      <w:bookmarkEnd w:id="24"/>
      <w:bookmarkEnd w:id="25"/>
      <w:bookmarkEnd w:id="26"/>
      <w:bookmarkEnd w:id="27"/>
      <w:bookmarkEnd w:id="28"/>
      <w:bookmarkEnd w:id="29"/>
    </w:p>
    <w:p w14:paraId="589D637E">
      <w:pPr>
        <w:spacing w:line="360" w:lineRule="auto"/>
        <w:ind w:firstLine="600" w:firstLineChars="250"/>
        <w:rPr>
          <w:rFonts w:hint="eastAsia" w:ascii="宋体" w:hAnsi="宋体" w:eastAsia="宋体" w:cs="宋体"/>
          <w:color w:val="auto"/>
          <w:sz w:val="24"/>
          <w:highlight w:val="none"/>
        </w:rPr>
      </w:pPr>
      <w:r>
        <w:rPr>
          <w:rFonts w:hint="eastAsia" w:ascii="宋体" w:hAnsi="宋体" w:eastAsia="宋体" w:cs="宋体"/>
          <w:color w:val="auto"/>
          <w:sz w:val="24"/>
          <w:highlight w:val="none"/>
        </w:rPr>
        <w:t>名    称：</w:t>
      </w:r>
      <w:r>
        <w:rPr>
          <w:rFonts w:hint="eastAsia" w:ascii="宋体" w:hAnsi="宋体" w:eastAsia="宋体" w:cs="宋体"/>
          <w:color w:val="auto"/>
          <w:sz w:val="24"/>
          <w:highlight w:val="none"/>
          <w:u w:val="single"/>
        </w:rPr>
        <w:t>中技国际招标有限公司</w:t>
      </w:r>
    </w:p>
    <w:p w14:paraId="59B229BA">
      <w:pPr>
        <w:spacing w:line="360" w:lineRule="auto"/>
        <w:ind w:firstLine="600" w:firstLineChars="250"/>
        <w:rPr>
          <w:rFonts w:hint="eastAsia" w:ascii="宋体" w:hAnsi="宋体" w:eastAsia="宋体" w:cs="宋体"/>
          <w:color w:val="auto"/>
          <w:sz w:val="24"/>
          <w:highlight w:val="none"/>
        </w:rPr>
      </w:pPr>
      <w:r>
        <w:rPr>
          <w:rFonts w:hint="eastAsia" w:ascii="宋体" w:hAnsi="宋体" w:eastAsia="宋体" w:cs="宋体"/>
          <w:color w:val="auto"/>
          <w:sz w:val="24"/>
          <w:highlight w:val="none"/>
        </w:rPr>
        <w:t>地　　址：</w:t>
      </w:r>
      <w:r>
        <w:rPr>
          <w:rFonts w:hint="eastAsia" w:ascii="宋体" w:hAnsi="宋体" w:eastAsia="宋体" w:cs="宋体"/>
          <w:color w:val="auto"/>
          <w:sz w:val="24"/>
          <w:highlight w:val="none"/>
          <w:u w:val="single"/>
        </w:rPr>
        <w:t>北京市丰台区西营街1号院通用时代中心C座</w:t>
      </w:r>
    </w:p>
    <w:p w14:paraId="5780DDFA">
      <w:pPr>
        <w:spacing w:line="360" w:lineRule="auto"/>
        <w:ind w:firstLine="600" w:firstLineChars="250"/>
        <w:rPr>
          <w:rFonts w:hint="eastAsia" w:ascii="宋体" w:hAnsi="宋体" w:eastAsia="宋体" w:cs="宋体"/>
          <w:color w:val="auto"/>
          <w:sz w:val="24"/>
          <w:highlight w:val="none"/>
        </w:rPr>
      </w:pPr>
      <w:r>
        <w:rPr>
          <w:rFonts w:hint="eastAsia" w:ascii="宋体" w:hAnsi="宋体" w:eastAsia="宋体" w:cs="宋体"/>
          <w:color w:val="auto"/>
          <w:sz w:val="24"/>
          <w:highlight w:val="none"/>
        </w:rPr>
        <w:t>联系方式：</w:t>
      </w:r>
      <w:r>
        <w:rPr>
          <w:rFonts w:hint="eastAsia" w:ascii="宋体" w:hAnsi="宋体" w:eastAsia="宋体" w:cs="宋体"/>
          <w:color w:val="auto"/>
          <w:sz w:val="24"/>
          <w:highlight w:val="none"/>
          <w:u w:val="single"/>
        </w:rPr>
        <w:t>010-81168493</w:t>
      </w:r>
    </w:p>
    <w:p w14:paraId="7EF69BC2">
      <w:pPr>
        <w:spacing w:line="360" w:lineRule="auto"/>
        <w:ind w:firstLine="600" w:firstLineChars="250"/>
        <w:rPr>
          <w:rFonts w:hint="eastAsia" w:ascii="宋体" w:hAnsi="宋体" w:eastAsia="宋体" w:cs="宋体"/>
          <w:color w:val="auto"/>
          <w:sz w:val="24"/>
          <w:highlight w:val="none"/>
        </w:rPr>
      </w:pPr>
      <w:bookmarkStart w:id="30" w:name="_Toc22228"/>
      <w:bookmarkStart w:id="31" w:name="_Toc7478"/>
      <w:bookmarkStart w:id="32" w:name="_Toc35393808"/>
      <w:bookmarkStart w:id="33" w:name="_Toc7491"/>
      <w:bookmarkStart w:id="34" w:name="_Toc23979"/>
      <w:bookmarkStart w:id="35" w:name="_Toc27204"/>
      <w:bookmarkStart w:id="36" w:name="_Toc28359021"/>
      <w:bookmarkStart w:id="37" w:name="_Toc2772"/>
      <w:bookmarkStart w:id="38" w:name="_Toc28359098"/>
      <w:bookmarkStart w:id="39" w:name="_Toc35393639"/>
      <w:r>
        <w:rPr>
          <w:rFonts w:hint="eastAsia" w:ascii="宋体" w:hAnsi="宋体" w:eastAsia="宋体" w:cs="宋体"/>
          <w:color w:val="auto"/>
          <w:sz w:val="24"/>
          <w:highlight w:val="none"/>
        </w:rPr>
        <w:t>3.项目联系方式</w:t>
      </w:r>
      <w:bookmarkEnd w:id="30"/>
      <w:bookmarkEnd w:id="31"/>
      <w:bookmarkEnd w:id="32"/>
      <w:bookmarkEnd w:id="33"/>
      <w:bookmarkEnd w:id="34"/>
      <w:bookmarkEnd w:id="35"/>
      <w:bookmarkEnd w:id="36"/>
      <w:bookmarkEnd w:id="37"/>
      <w:bookmarkEnd w:id="38"/>
      <w:bookmarkEnd w:id="39"/>
    </w:p>
    <w:p w14:paraId="1CCFC619">
      <w:pPr>
        <w:spacing w:line="360" w:lineRule="auto"/>
        <w:ind w:firstLine="600" w:firstLineChars="250"/>
        <w:rPr>
          <w:rFonts w:hint="eastAsia" w:ascii="宋体" w:hAnsi="宋体" w:eastAsia="宋体" w:cs="宋体"/>
          <w:color w:val="auto"/>
          <w:sz w:val="24"/>
          <w:highlight w:val="none"/>
        </w:rPr>
      </w:pPr>
      <w:r>
        <w:rPr>
          <w:rFonts w:hint="eastAsia" w:ascii="宋体" w:hAnsi="宋体" w:eastAsia="宋体" w:cs="宋体"/>
          <w:color w:val="auto"/>
          <w:sz w:val="24"/>
          <w:highlight w:val="none"/>
        </w:rPr>
        <w:t>项目联系人：</w:t>
      </w:r>
      <w:r>
        <w:rPr>
          <w:rFonts w:hint="eastAsia" w:ascii="宋体" w:hAnsi="宋体" w:eastAsia="宋体" w:cs="宋体"/>
          <w:color w:val="auto"/>
          <w:sz w:val="24"/>
          <w:highlight w:val="none"/>
          <w:u w:val="single"/>
        </w:rPr>
        <w:t>陈刚、王昕</w:t>
      </w:r>
    </w:p>
    <w:p w14:paraId="568D30B3">
      <w:pPr>
        <w:spacing w:line="360" w:lineRule="auto"/>
        <w:ind w:firstLine="600" w:firstLineChars="250"/>
        <w:rPr>
          <w:rFonts w:hint="eastAsia" w:ascii="宋体" w:hAnsi="宋体" w:eastAsia="宋体" w:cs="宋体"/>
          <w:color w:val="auto"/>
          <w:highlight w:val="none"/>
        </w:rPr>
      </w:pPr>
      <w:r>
        <w:rPr>
          <w:rFonts w:hint="eastAsia" w:ascii="宋体" w:hAnsi="宋体" w:eastAsia="宋体" w:cs="宋体"/>
          <w:color w:val="auto"/>
          <w:sz w:val="24"/>
          <w:highlight w:val="none"/>
        </w:rPr>
        <w:t>电　　  话：</w:t>
      </w:r>
      <w:r>
        <w:rPr>
          <w:rFonts w:hint="eastAsia" w:ascii="宋体" w:hAnsi="宋体" w:eastAsia="宋体" w:cs="宋体"/>
          <w:color w:val="auto"/>
          <w:sz w:val="24"/>
          <w:highlight w:val="none"/>
          <w:u w:val="single"/>
        </w:rPr>
        <w:t>010－81168493、81168289</w:t>
      </w:r>
    </w:p>
    <w:p w14:paraId="2DA1450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032706F"/>
    <w:rsid w:val="0FCF64F7"/>
    <w:rsid w:val="23B26890"/>
    <w:rsid w:val="59117EF9"/>
    <w:rsid w:val="638805D7"/>
    <w:rsid w:val="7032706F"/>
    <w:rsid w:val="7CF17C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header"/>
    <w:basedOn w:val="1"/>
    <w:qFormat/>
    <w:uiPriority w:val="99"/>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1672</Words>
  <Characters>1994</Characters>
  <Lines>0</Lines>
  <Paragraphs>0</Paragraphs>
  <TotalTime>0</TotalTime>
  <ScaleCrop>false</ScaleCrop>
  <LinksUpToDate>false</LinksUpToDate>
  <CharactersWithSpaces>2030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2026-05-14T01:56:00Z</dcterms:created>
  <dc:creator>XXX</dc:creator>
  <cp:lastModifiedBy>吴家豪</cp:lastModifiedBy>
  <dcterms:modified xsi:type="dcterms:W3CDTF">2026-05-14T02:27:19Z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E0D8430FC0504527A6E20CEAF6D1C7D3_13</vt:lpwstr>
  </property>
  <property fmtid="{D5CDD505-2E9C-101B-9397-08002B2CF9AE}" pid="4" name="KSOTemplateDocerSaveRecord">
    <vt:lpwstr>eyJoZGlkIjoiODA2NThhNjc1YmRmNzVlMzM1YjQzODRmYjhmZGMzNDUiLCJ1c2VySWQiOiIyMjkxNDI4MjQifQ==</vt:lpwstr>
  </property>
</Properties>
</file>