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1818" w14:textId="77777777" w:rsidR="00DF30E0" w:rsidRPr="00DF30E0" w:rsidRDefault="00DF30E0" w:rsidP="00DF30E0">
      <w:pPr>
        <w:spacing w:after="160" w:line="360" w:lineRule="auto"/>
        <w:jc w:val="center"/>
        <w:outlineLvl w:val="0"/>
        <w:rPr>
          <w:b/>
          <w:sz w:val="36"/>
          <w:szCs w:val="36"/>
        </w:rPr>
      </w:pPr>
      <w:bookmarkStart w:id="0" w:name="OLE_LINK9"/>
      <w:r w:rsidRPr="00DF30E0">
        <w:rPr>
          <w:b/>
          <w:sz w:val="36"/>
          <w:szCs w:val="36"/>
        </w:rPr>
        <w:t>投标邀请</w:t>
      </w:r>
    </w:p>
    <w:p w14:paraId="6B8A22FD" w14:textId="77777777" w:rsidR="00DF30E0" w:rsidRPr="00DF30E0" w:rsidRDefault="00DF30E0" w:rsidP="00DF30E0">
      <w:pPr>
        <w:spacing w:after="160" w:line="360" w:lineRule="auto"/>
        <w:ind w:firstLineChars="200" w:firstLine="640"/>
        <w:rPr>
          <w:sz w:val="32"/>
          <w:szCs w:val="32"/>
        </w:rPr>
      </w:pPr>
    </w:p>
    <w:p w14:paraId="2D6D2EAF" w14:textId="77777777" w:rsidR="00DF30E0" w:rsidRPr="00DF30E0" w:rsidRDefault="00DF30E0" w:rsidP="00DF30E0">
      <w:pPr>
        <w:keepNext/>
        <w:keepLines/>
        <w:autoSpaceDE w:val="0"/>
        <w:autoSpaceDN w:val="0"/>
        <w:adjustRightInd w:val="0"/>
        <w:spacing w:after="160" w:line="360" w:lineRule="auto"/>
        <w:jc w:val="left"/>
        <w:outlineLvl w:val="1"/>
        <w:rPr>
          <w:b/>
          <w:kern w:val="0"/>
          <w:sz w:val="24"/>
        </w:rPr>
      </w:pPr>
      <w:bookmarkStart w:id="1" w:name="_Toc28359002"/>
      <w:bookmarkStart w:id="2" w:name="_Toc35393621"/>
      <w:bookmarkStart w:id="3" w:name="_Toc28359079"/>
      <w:bookmarkStart w:id="4" w:name="_Toc35393790"/>
      <w:bookmarkStart w:id="5" w:name="_Hlk24379207"/>
      <w:r w:rsidRPr="00DF30E0">
        <w:rPr>
          <w:b/>
          <w:kern w:val="0"/>
          <w:sz w:val="24"/>
        </w:rPr>
        <w:t>一、项目基本情况</w:t>
      </w:r>
      <w:bookmarkEnd w:id="1"/>
      <w:bookmarkEnd w:id="2"/>
      <w:bookmarkEnd w:id="3"/>
      <w:bookmarkEnd w:id="4"/>
    </w:p>
    <w:p w14:paraId="50A4C345" w14:textId="77777777" w:rsidR="00DF30E0" w:rsidRPr="00DF30E0" w:rsidRDefault="00DF30E0" w:rsidP="00DF30E0">
      <w:pPr>
        <w:spacing w:after="160" w:line="360" w:lineRule="auto"/>
        <w:ind w:firstLineChars="200" w:firstLine="480"/>
        <w:rPr>
          <w:sz w:val="24"/>
        </w:rPr>
      </w:pPr>
      <w:r w:rsidRPr="00DF30E0">
        <w:rPr>
          <w:sz w:val="24"/>
        </w:rPr>
        <w:t>1.</w:t>
      </w:r>
      <w:r w:rsidRPr="00DF30E0">
        <w:rPr>
          <w:sz w:val="24"/>
        </w:rPr>
        <w:t>项目编号：</w:t>
      </w:r>
      <w:r w:rsidRPr="00DF30E0">
        <w:rPr>
          <w:sz w:val="24"/>
          <w:u w:val="single"/>
        </w:rPr>
        <w:t>11000026210200173530-XM001</w:t>
      </w:r>
    </w:p>
    <w:p w14:paraId="5BE403C8" w14:textId="77777777" w:rsidR="00DF30E0" w:rsidRPr="00DF30E0" w:rsidRDefault="00DF30E0" w:rsidP="00DF30E0">
      <w:pPr>
        <w:spacing w:after="160" w:line="360" w:lineRule="auto"/>
        <w:ind w:firstLineChars="200" w:firstLine="480"/>
        <w:rPr>
          <w:sz w:val="24"/>
        </w:rPr>
      </w:pPr>
      <w:r w:rsidRPr="00DF30E0">
        <w:rPr>
          <w:sz w:val="24"/>
        </w:rPr>
        <w:t>2.</w:t>
      </w:r>
      <w:r w:rsidRPr="00DF30E0">
        <w:rPr>
          <w:sz w:val="24"/>
        </w:rPr>
        <w:t>项目名称：</w:t>
      </w:r>
      <w:r w:rsidRPr="00DF30E0">
        <w:rPr>
          <w:sz w:val="24"/>
          <w:u w:val="single"/>
        </w:rPr>
        <w:t>北京动物园管理处动物饲料果蔬、鲜肉蛋奶、鱼虾、冻品采购项目</w:t>
      </w:r>
    </w:p>
    <w:bookmarkEnd w:id="5"/>
    <w:p w14:paraId="55720811" w14:textId="77777777" w:rsidR="00DF30E0" w:rsidRPr="00DF30E0" w:rsidRDefault="00DF30E0" w:rsidP="00DF30E0">
      <w:pPr>
        <w:spacing w:after="160" w:line="360" w:lineRule="auto"/>
        <w:ind w:firstLineChars="200" w:firstLine="480"/>
        <w:rPr>
          <w:sz w:val="24"/>
        </w:rPr>
      </w:pPr>
      <w:r w:rsidRPr="00DF30E0">
        <w:rPr>
          <w:sz w:val="24"/>
        </w:rPr>
        <w:t>3.</w:t>
      </w:r>
      <w:r w:rsidRPr="00DF30E0">
        <w:rPr>
          <w:sz w:val="24"/>
        </w:rPr>
        <w:t>项目预算金额：</w:t>
      </w:r>
      <w:r w:rsidRPr="00DF30E0">
        <w:rPr>
          <w:sz w:val="24"/>
          <w:u w:val="single"/>
        </w:rPr>
        <w:t>559.00</w:t>
      </w:r>
      <w:r w:rsidRPr="00DF30E0">
        <w:rPr>
          <w:sz w:val="24"/>
        </w:rPr>
        <w:t>万元</w:t>
      </w:r>
    </w:p>
    <w:p w14:paraId="12AC4A0C" w14:textId="77777777" w:rsidR="00DF30E0" w:rsidRPr="00DF30E0" w:rsidRDefault="00DF30E0" w:rsidP="00DF30E0">
      <w:pPr>
        <w:spacing w:after="160" w:line="360" w:lineRule="auto"/>
        <w:ind w:firstLineChars="200" w:firstLine="480"/>
        <w:rPr>
          <w:sz w:val="24"/>
        </w:rPr>
      </w:pPr>
      <w:r w:rsidRPr="00DF30E0">
        <w:rPr>
          <w:sz w:val="24"/>
        </w:rPr>
        <w:t>项目最高限价：</w:t>
      </w:r>
      <w:r w:rsidRPr="00DF30E0">
        <w:rPr>
          <w:sz w:val="24"/>
          <w:u w:val="single"/>
        </w:rPr>
        <w:t>559.00</w:t>
      </w:r>
      <w:r w:rsidRPr="00DF30E0">
        <w:rPr>
          <w:sz w:val="24"/>
        </w:rPr>
        <w:t>万元</w:t>
      </w:r>
    </w:p>
    <w:p w14:paraId="76A167FA" w14:textId="77777777" w:rsidR="00DF30E0" w:rsidRPr="00DF30E0" w:rsidRDefault="00DF30E0" w:rsidP="00DF30E0">
      <w:pPr>
        <w:spacing w:after="160" w:line="360" w:lineRule="auto"/>
        <w:ind w:firstLineChars="200" w:firstLine="480"/>
        <w:rPr>
          <w:sz w:val="24"/>
        </w:rPr>
      </w:pPr>
      <w:r w:rsidRPr="00DF30E0">
        <w:rPr>
          <w:sz w:val="24"/>
        </w:rPr>
        <w:t>最高限价单价详见第五章。</w:t>
      </w:r>
    </w:p>
    <w:p w14:paraId="291ED5D0" w14:textId="77777777" w:rsidR="00DF30E0" w:rsidRPr="00DF30E0" w:rsidRDefault="00DF30E0" w:rsidP="00DF30E0">
      <w:pPr>
        <w:spacing w:after="160" w:line="360" w:lineRule="auto"/>
        <w:ind w:firstLineChars="200" w:firstLine="480"/>
        <w:rPr>
          <w:sz w:val="24"/>
        </w:rPr>
      </w:pPr>
      <w:r w:rsidRPr="00DF30E0">
        <w:rPr>
          <w:sz w:val="24"/>
        </w:rPr>
        <w:t>4.</w:t>
      </w:r>
      <w:r w:rsidRPr="00DF30E0">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922"/>
        <w:gridCol w:w="1038"/>
        <w:gridCol w:w="648"/>
        <w:gridCol w:w="5011"/>
      </w:tblGrid>
      <w:tr w:rsidR="00DF30E0" w:rsidRPr="00DF30E0" w14:paraId="2ABC8086" w14:textId="77777777" w:rsidTr="00B411B0">
        <w:trPr>
          <w:trHeight w:val="454"/>
        </w:trPr>
        <w:tc>
          <w:tcPr>
            <w:tcW w:w="382" w:type="pct"/>
            <w:vAlign w:val="center"/>
          </w:tcPr>
          <w:p w14:paraId="1EFD46EF" w14:textId="77777777" w:rsidR="00DF30E0" w:rsidRPr="00DF30E0" w:rsidRDefault="00DF30E0" w:rsidP="00DF30E0">
            <w:pPr>
              <w:spacing w:after="160" w:line="278" w:lineRule="auto"/>
              <w:jc w:val="center"/>
              <w:rPr>
                <w:bCs/>
                <w:szCs w:val="21"/>
              </w:rPr>
            </w:pPr>
            <w:proofErr w:type="gramStart"/>
            <w:r w:rsidRPr="00DF30E0">
              <w:rPr>
                <w:bCs/>
                <w:szCs w:val="21"/>
              </w:rPr>
              <w:t>包号</w:t>
            </w:r>
            <w:proofErr w:type="gramEnd"/>
          </w:p>
        </w:tc>
        <w:tc>
          <w:tcPr>
            <w:tcW w:w="559" w:type="pct"/>
            <w:vAlign w:val="center"/>
          </w:tcPr>
          <w:p w14:paraId="75970567" w14:textId="77777777" w:rsidR="00DF30E0" w:rsidRPr="00DF30E0" w:rsidRDefault="00DF30E0" w:rsidP="00DF30E0">
            <w:pPr>
              <w:spacing w:after="160" w:line="278" w:lineRule="auto"/>
              <w:jc w:val="center"/>
              <w:rPr>
                <w:bCs/>
                <w:szCs w:val="21"/>
              </w:rPr>
            </w:pPr>
            <w:r w:rsidRPr="00DF30E0">
              <w:rPr>
                <w:bCs/>
                <w:szCs w:val="21"/>
              </w:rPr>
              <w:t>标的名称</w:t>
            </w:r>
          </w:p>
        </w:tc>
        <w:tc>
          <w:tcPr>
            <w:tcW w:w="629" w:type="pct"/>
            <w:vAlign w:val="center"/>
          </w:tcPr>
          <w:p w14:paraId="3DB744AB" w14:textId="77777777" w:rsidR="00DF30E0" w:rsidRPr="00DF30E0" w:rsidRDefault="00DF30E0" w:rsidP="00DF30E0">
            <w:pPr>
              <w:spacing w:after="160" w:line="278" w:lineRule="auto"/>
              <w:jc w:val="center"/>
              <w:rPr>
                <w:bCs/>
                <w:szCs w:val="21"/>
              </w:rPr>
            </w:pPr>
            <w:r w:rsidRPr="00DF30E0">
              <w:rPr>
                <w:bCs/>
                <w:szCs w:val="21"/>
              </w:rPr>
              <w:t>采购包</w:t>
            </w:r>
          </w:p>
          <w:p w14:paraId="3AD21E87" w14:textId="77777777" w:rsidR="00DF30E0" w:rsidRPr="00DF30E0" w:rsidRDefault="00DF30E0" w:rsidP="00DF30E0">
            <w:pPr>
              <w:spacing w:after="160" w:line="278" w:lineRule="auto"/>
              <w:jc w:val="center"/>
              <w:rPr>
                <w:bCs/>
                <w:szCs w:val="21"/>
              </w:rPr>
            </w:pPr>
            <w:r w:rsidRPr="00DF30E0">
              <w:rPr>
                <w:bCs/>
                <w:szCs w:val="21"/>
              </w:rPr>
              <w:t>预算金额</w:t>
            </w:r>
          </w:p>
          <w:p w14:paraId="29E9E2AF" w14:textId="77777777" w:rsidR="00DF30E0" w:rsidRPr="00DF30E0" w:rsidRDefault="00DF30E0" w:rsidP="00DF30E0">
            <w:pPr>
              <w:spacing w:after="160" w:line="278" w:lineRule="auto"/>
              <w:jc w:val="center"/>
              <w:rPr>
                <w:bCs/>
                <w:szCs w:val="21"/>
              </w:rPr>
            </w:pPr>
            <w:r w:rsidRPr="00DF30E0">
              <w:rPr>
                <w:bCs/>
                <w:szCs w:val="21"/>
              </w:rPr>
              <w:t>（万元）</w:t>
            </w:r>
          </w:p>
        </w:tc>
        <w:tc>
          <w:tcPr>
            <w:tcW w:w="393" w:type="pct"/>
            <w:vAlign w:val="center"/>
          </w:tcPr>
          <w:p w14:paraId="0CAA0B8D" w14:textId="77777777" w:rsidR="00DF30E0" w:rsidRPr="00DF30E0" w:rsidRDefault="00DF30E0" w:rsidP="00DF30E0">
            <w:pPr>
              <w:spacing w:after="160" w:line="278" w:lineRule="auto"/>
              <w:jc w:val="center"/>
              <w:rPr>
                <w:bCs/>
                <w:szCs w:val="21"/>
              </w:rPr>
            </w:pPr>
            <w:r w:rsidRPr="00DF30E0">
              <w:rPr>
                <w:bCs/>
                <w:szCs w:val="21"/>
              </w:rPr>
              <w:t>数量</w:t>
            </w:r>
          </w:p>
        </w:tc>
        <w:tc>
          <w:tcPr>
            <w:tcW w:w="3036" w:type="pct"/>
            <w:vAlign w:val="center"/>
          </w:tcPr>
          <w:p w14:paraId="7289C7A2" w14:textId="77777777" w:rsidR="00DF30E0" w:rsidRPr="00DF30E0" w:rsidRDefault="00DF30E0" w:rsidP="00DF30E0">
            <w:pPr>
              <w:spacing w:after="160" w:line="278" w:lineRule="auto"/>
              <w:jc w:val="center"/>
              <w:rPr>
                <w:szCs w:val="21"/>
              </w:rPr>
            </w:pPr>
            <w:r w:rsidRPr="00DF30E0">
              <w:rPr>
                <w:szCs w:val="21"/>
              </w:rPr>
              <w:t>简要技术需求或服务要求</w:t>
            </w:r>
          </w:p>
        </w:tc>
      </w:tr>
      <w:tr w:rsidR="00DF30E0" w:rsidRPr="00DF30E0" w14:paraId="5405F301" w14:textId="77777777" w:rsidTr="00B411B0">
        <w:trPr>
          <w:trHeight w:val="454"/>
        </w:trPr>
        <w:tc>
          <w:tcPr>
            <w:tcW w:w="382" w:type="pct"/>
            <w:vAlign w:val="center"/>
          </w:tcPr>
          <w:p w14:paraId="1C9B5319" w14:textId="77777777" w:rsidR="00DF30E0" w:rsidRPr="00DF30E0" w:rsidRDefault="00DF30E0" w:rsidP="00DF30E0">
            <w:pPr>
              <w:spacing w:after="160" w:line="278" w:lineRule="auto"/>
              <w:jc w:val="center"/>
              <w:rPr>
                <w:bCs/>
                <w:szCs w:val="21"/>
              </w:rPr>
            </w:pPr>
            <w:r w:rsidRPr="00DF30E0">
              <w:rPr>
                <w:bCs/>
                <w:szCs w:val="21"/>
              </w:rPr>
              <w:t>01</w:t>
            </w:r>
          </w:p>
        </w:tc>
        <w:tc>
          <w:tcPr>
            <w:tcW w:w="559" w:type="pct"/>
            <w:vAlign w:val="center"/>
          </w:tcPr>
          <w:p w14:paraId="0DCFA553" w14:textId="77777777" w:rsidR="00DF30E0" w:rsidRPr="00DF30E0" w:rsidRDefault="00DF30E0" w:rsidP="00DF30E0">
            <w:pPr>
              <w:spacing w:after="160" w:line="278" w:lineRule="auto"/>
              <w:jc w:val="center"/>
              <w:rPr>
                <w:bCs/>
                <w:szCs w:val="21"/>
              </w:rPr>
            </w:pPr>
            <w:r w:rsidRPr="00DF30E0">
              <w:rPr>
                <w:rFonts w:ascii="宋体" w:hAnsi="宋体"/>
                <w:bCs/>
                <w:szCs w:val="21"/>
              </w:rPr>
              <w:t>饲料果蔬、鲜肉蛋奶、鱼虾、冻品采购</w:t>
            </w:r>
          </w:p>
        </w:tc>
        <w:tc>
          <w:tcPr>
            <w:tcW w:w="629" w:type="pct"/>
            <w:vAlign w:val="center"/>
          </w:tcPr>
          <w:p w14:paraId="72062050" w14:textId="77777777" w:rsidR="00DF30E0" w:rsidRPr="00DF30E0" w:rsidRDefault="00DF30E0" w:rsidP="00DF30E0">
            <w:pPr>
              <w:spacing w:after="160" w:line="278" w:lineRule="auto"/>
              <w:jc w:val="center"/>
              <w:rPr>
                <w:bCs/>
                <w:szCs w:val="21"/>
              </w:rPr>
            </w:pPr>
            <w:r w:rsidRPr="00DF30E0">
              <w:rPr>
                <w:bCs/>
                <w:szCs w:val="21"/>
              </w:rPr>
              <w:t>559.00</w:t>
            </w:r>
          </w:p>
        </w:tc>
        <w:tc>
          <w:tcPr>
            <w:tcW w:w="393" w:type="pct"/>
            <w:vAlign w:val="center"/>
          </w:tcPr>
          <w:p w14:paraId="7012A1FC" w14:textId="77777777" w:rsidR="00DF30E0" w:rsidRPr="00DF30E0" w:rsidRDefault="00DF30E0" w:rsidP="00DF30E0">
            <w:pPr>
              <w:spacing w:after="160" w:line="278" w:lineRule="auto"/>
              <w:jc w:val="center"/>
              <w:rPr>
                <w:bCs/>
                <w:szCs w:val="21"/>
              </w:rPr>
            </w:pPr>
            <w:r w:rsidRPr="00DF30E0">
              <w:rPr>
                <w:bCs/>
                <w:szCs w:val="21"/>
              </w:rPr>
              <w:t>1</w:t>
            </w:r>
            <w:r w:rsidRPr="00DF30E0">
              <w:rPr>
                <w:bCs/>
                <w:szCs w:val="21"/>
              </w:rPr>
              <w:t>批</w:t>
            </w:r>
          </w:p>
        </w:tc>
        <w:tc>
          <w:tcPr>
            <w:tcW w:w="3036" w:type="pct"/>
            <w:vAlign w:val="center"/>
          </w:tcPr>
          <w:p w14:paraId="15DD2361" w14:textId="77777777" w:rsidR="00DF30E0" w:rsidRPr="00DF30E0" w:rsidRDefault="00DF30E0" w:rsidP="00DF30E0">
            <w:pPr>
              <w:spacing w:after="160" w:line="278" w:lineRule="auto"/>
              <w:jc w:val="left"/>
              <w:rPr>
                <w:kern w:val="0"/>
                <w:szCs w:val="21"/>
              </w:rPr>
            </w:pPr>
            <w:proofErr w:type="gramStart"/>
            <w:r w:rsidRPr="00DF30E0">
              <w:rPr>
                <w:kern w:val="0"/>
                <w:szCs w:val="21"/>
              </w:rPr>
              <w:t>果蔬应符合</w:t>
            </w:r>
            <w:proofErr w:type="gramEnd"/>
            <w:r w:rsidRPr="00DF30E0">
              <w:rPr>
                <w:kern w:val="0"/>
                <w:szCs w:val="21"/>
              </w:rPr>
              <w:t>对应的国家、农业或行业标准规定和质量要求。同批货物应包装和规格一致；应符合</w:t>
            </w:r>
            <w:r w:rsidRPr="00DF30E0">
              <w:rPr>
                <w:kern w:val="0"/>
                <w:szCs w:val="21"/>
              </w:rPr>
              <w:t>GB/T 5009.199-2003</w:t>
            </w:r>
            <w:r w:rsidRPr="00DF30E0">
              <w:rPr>
                <w:kern w:val="0"/>
                <w:szCs w:val="21"/>
              </w:rPr>
              <w:t>农药残留量检测结果，按要求提供检测报告，运输为每日配送。</w:t>
            </w:r>
          </w:p>
          <w:p w14:paraId="5FA30A31" w14:textId="77777777" w:rsidR="00DF30E0" w:rsidRPr="00DF30E0" w:rsidRDefault="00DF30E0" w:rsidP="00DF30E0">
            <w:pPr>
              <w:spacing w:after="160" w:line="278" w:lineRule="auto"/>
              <w:jc w:val="left"/>
              <w:rPr>
                <w:kern w:val="0"/>
                <w:szCs w:val="21"/>
              </w:rPr>
            </w:pPr>
            <w:r w:rsidRPr="00DF30E0">
              <w:rPr>
                <w:kern w:val="0"/>
                <w:szCs w:val="21"/>
              </w:rPr>
              <w:t>鲜牛肉产品为活牛宰杀，无注水，无污染，按质量和包装要求，应符合</w:t>
            </w:r>
            <w:r w:rsidRPr="00DF30E0">
              <w:rPr>
                <w:kern w:val="0"/>
                <w:szCs w:val="21"/>
              </w:rPr>
              <w:t>GB/T 17238-2022</w:t>
            </w:r>
            <w:r w:rsidRPr="00DF30E0">
              <w:rPr>
                <w:kern w:val="0"/>
                <w:szCs w:val="21"/>
              </w:rPr>
              <w:t>《国家标准</w:t>
            </w:r>
            <w:r w:rsidRPr="00DF30E0">
              <w:rPr>
                <w:kern w:val="0"/>
                <w:szCs w:val="21"/>
              </w:rPr>
              <w:t xml:space="preserve"> </w:t>
            </w:r>
            <w:r w:rsidRPr="00DF30E0">
              <w:rPr>
                <w:kern w:val="0"/>
                <w:szCs w:val="21"/>
              </w:rPr>
              <w:t>鲜、冻分割牛肉》；提供鱼虾冻品、活鱼虾、冻胴体羊肉、冷冻鸡胸架、鸡胸肉等；必须符合国家卫生检疫标准，每次送货需提供动物检疫合格证明。</w:t>
            </w:r>
          </w:p>
          <w:p w14:paraId="0CCADE5C" w14:textId="77777777" w:rsidR="00DF30E0" w:rsidRPr="00DF30E0" w:rsidRDefault="00DF30E0" w:rsidP="00DF30E0">
            <w:pPr>
              <w:spacing w:after="160" w:line="278" w:lineRule="auto"/>
              <w:jc w:val="left"/>
              <w:rPr>
                <w:kern w:val="0"/>
                <w:szCs w:val="21"/>
              </w:rPr>
            </w:pPr>
            <w:r w:rsidRPr="00DF30E0">
              <w:rPr>
                <w:kern w:val="0"/>
                <w:szCs w:val="21"/>
              </w:rPr>
              <w:t>蛋奶产品应符合相关标准、</w:t>
            </w:r>
            <w:r w:rsidRPr="00DF30E0">
              <w:rPr>
                <w:kern w:val="0"/>
                <w:szCs w:val="21"/>
              </w:rPr>
              <w:t>GB19301-2010</w:t>
            </w:r>
            <w:r w:rsidRPr="00DF30E0">
              <w:rPr>
                <w:kern w:val="0"/>
                <w:szCs w:val="21"/>
              </w:rPr>
              <w:t>中生</w:t>
            </w:r>
            <w:proofErr w:type="gramStart"/>
            <w:r w:rsidRPr="00DF30E0">
              <w:rPr>
                <w:kern w:val="0"/>
                <w:szCs w:val="21"/>
              </w:rPr>
              <w:t>乳质量</w:t>
            </w:r>
            <w:proofErr w:type="gramEnd"/>
            <w:r w:rsidRPr="00DF30E0">
              <w:rPr>
                <w:kern w:val="0"/>
                <w:szCs w:val="21"/>
              </w:rPr>
              <w:t>要求。</w:t>
            </w:r>
          </w:p>
          <w:p w14:paraId="5DC119C1" w14:textId="77777777" w:rsidR="00DF30E0" w:rsidRPr="00DF30E0" w:rsidRDefault="00DF30E0" w:rsidP="00DF30E0">
            <w:pPr>
              <w:spacing w:after="160" w:line="278" w:lineRule="auto"/>
              <w:jc w:val="left"/>
              <w:rPr>
                <w:kern w:val="0"/>
                <w:szCs w:val="21"/>
              </w:rPr>
            </w:pPr>
            <w:r w:rsidRPr="00DF30E0">
              <w:rPr>
                <w:kern w:val="0"/>
                <w:szCs w:val="21"/>
              </w:rPr>
              <w:t>不允许进口产品参与投标。</w:t>
            </w:r>
          </w:p>
        </w:tc>
      </w:tr>
    </w:tbl>
    <w:p w14:paraId="03484ACE" w14:textId="77777777" w:rsidR="00DF30E0" w:rsidRPr="00DF30E0" w:rsidRDefault="00DF30E0" w:rsidP="00DF30E0">
      <w:pPr>
        <w:spacing w:after="160" w:line="360" w:lineRule="auto"/>
        <w:ind w:firstLineChars="200" w:firstLine="480"/>
        <w:rPr>
          <w:sz w:val="24"/>
        </w:rPr>
      </w:pPr>
      <w:r w:rsidRPr="00DF30E0">
        <w:rPr>
          <w:sz w:val="24"/>
        </w:rPr>
        <w:lastRenderedPageBreak/>
        <w:t>5.</w:t>
      </w:r>
      <w:r w:rsidRPr="00DF30E0">
        <w:rPr>
          <w:sz w:val="24"/>
        </w:rPr>
        <w:t>合同履行期限：自</w:t>
      </w:r>
      <w:r w:rsidRPr="00DF30E0">
        <w:rPr>
          <w:sz w:val="24"/>
        </w:rPr>
        <w:t>2026</w:t>
      </w:r>
      <w:r w:rsidRPr="00DF30E0">
        <w:rPr>
          <w:sz w:val="24"/>
        </w:rPr>
        <w:t>年</w:t>
      </w:r>
      <w:r w:rsidRPr="00DF30E0">
        <w:rPr>
          <w:sz w:val="24"/>
        </w:rPr>
        <w:t>7</w:t>
      </w:r>
      <w:r w:rsidRPr="00DF30E0">
        <w:rPr>
          <w:sz w:val="24"/>
        </w:rPr>
        <w:t>月</w:t>
      </w:r>
      <w:r w:rsidRPr="00DF30E0">
        <w:rPr>
          <w:sz w:val="24"/>
        </w:rPr>
        <w:t>8</w:t>
      </w:r>
      <w:r w:rsidRPr="00DF30E0">
        <w:rPr>
          <w:sz w:val="24"/>
        </w:rPr>
        <w:t>日起至</w:t>
      </w:r>
      <w:r w:rsidRPr="00DF30E0">
        <w:rPr>
          <w:sz w:val="24"/>
        </w:rPr>
        <w:t>2027</w:t>
      </w:r>
      <w:r w:rsidRPr="00DF30E0">
        <w:rPr>
          <w:sz w:val="24"/>
        </w:rPr>
        <w:t>年</w:t>
      </w:r>
      <w:r w:rsidRPr="00DF30E0">
        <w:rPr>
          <w:sz w:val="24"/>
        </w:rPr>
        <w:t>9</w:t>
      </w:r>
      <w:r w:rsidRPr="00DF30E0">
        <w:rPr>
          <w:sz w:val="24"/>
        </w:rPr>
        <w:t>月</w:t>
      </w:r>
      <w:r w:rsidRPr="00DF30E0">
        <w:rPr>
          <w:sz w:val="24"/>
        </w:rPr>
        <w:t>17</w:t>
      </w:r>
      <w:r w:rsidRPr="00DF30E0">
        <w:rPr>
          <w:sz w:val="24"/>
        </w:rPr>
        <w:t>日止。其中饲料各品类供应时间为：</w:t>
      </w:r>
    </w:p>
    <w:p w14:paraId="076A615C" w14:textId="77777777" w:rsidR="00DF30E0" w:rsidRPr="00DF30E0" w:rsidRDefault="00DF30E0" w:rsidP="00DF30E0">
      <w:pPr>
        <w:spacing w:after="160" w:line="360" w:lineRule="auto"/>
        <w:ind w:firstLineChars="200" w:firstLine="480"/>
        <w:rPr>
          <w:sz w:val="24"/>
        </w:rPr>
      </w:pPr>
      <w:r w:rsidRPr="00DF30E0">
        <w:rPr>
          <w:sz w:val="24"/>
        </w:rPr>
        <w:t>水果类：自</w:t>
      </w:r>
      <w:r w:rsidRPr="00DF30E0">
        <w:rPr>
          <w:sz w:val="24"/>
        </w:rPr>
        <w:t>2026</w:t>
      </w:r>
      <w:r w:rsidRPr="00DF30E0">
        <w:rPr>
          <w:sz w:val="24"/>
        </w:rPr>
        <w:t>年</w:t>
      </w:r>
      <w:r w:rsidRPr="00DF30E0">
        <w:rPr>
          <w:sz w:val="24"/>
        </w:rPr>
        <w:t>8</w:t>
      </w:r>
      <w:r w:rsidRPr="00DF30E0">
        <w:rPr>
          <w:sz w:val="24"/>
        </w:rPr>
        <w:t>月</w:t>
      </w:r>
      <w:r w:rsidRPr="00DF30E0">
        <w:rPr>
          <w:sz w:val="24"/>
        </w:rPr>
        <w:t>14</w:t>
      </w:r>
      <w:r w:rsidRPr="00DF30E0">
        <w:rPr>
          <w:sz w:val="24"/>
        </w:rPr>
        <w:t>日起至</w:t>
      </w:r>
      <w:r w:rsidRPr="00DF30E0">
        <w:rPr>
          <w:sz w:val="24"/>
        </w:rPr>
        <w:t>2027</w:t>
      </w:r>
      <w:r w:rsidRPr="00DF30E0">
        <w:rPr>
          <w:sz w:val="24"/>
        </w:rPr>
        <w:t>年</w:t>
      </w:r>
      <w:r w:rsidRPr="00DF30E0">
        <w:rPr>
          <w:sz w:val="24"/>
        </w:rPr>
        <w:t>8</w:t>
      </w:r>
      <w:r w:rsidRPr="00DF30E0">
        <w:rPr>
          <w:sz w:val="24"/>
        </w:rPr>
        <w:t>月</w:t>
      </w:r>
      <w:r w:rsidRPr="00DF30E0">
        <w:rPr>
          <w:sz w:val="24"/>
        </w:rPr>
        <w:t>13</w:t>
      </w:r>
      <w:r w:rsidRPr="00DF30E0">
        <w:rPr>
          <w:sz w:val="24"/>
        </w:rPr>
        <w:t>日止；</w:t>
      </w:r>
    </w:p>
    <w:p w14:paraId="1725B375" w14:textId="77777777" w:rsidR="00DF30E0" w:rsidRPr="00DF30E0" w:rsidRDefault="00DF30E0" w:rsidP="00DF30E0">
      <w:pPr>
        <w:spacing w:after="160" w:line="360" w:lineRule="auto"/>
        <w:ind w:firstLineChars="200" w:firstLine="480"/>
        <w:rPr>
          <w:sz w:val="24"/>
        </w:rPr>
      </w:pPr>
      <w:r w:rsidRPr="00DF30E0">
        <w:rPr>
          <w:sz w:val="24"/>
        </w:rPr>
        <w:t>蔬菜类：自</w:t>
      </w:r>
      <w:r w:rsidRPr="00DF30E0">
        <w:rPr>
          <w:sz w:val="24"/>
        </w:rPr>
        <w:t>2026</w:t>
      </w:r>
      <w:r w:rsidRPr="00DF30E0">
        <w:rPr>
          <w:sz w:val="24"/>
        </w:rPr>
        <w:t>年</w:t>
      </w:r>
      <w:r w:rsidRPr="00DF30E0">
        <w:rPr>
          <w:sz w:val="24"/>
        </w:rPr>
        <w:t>7</w:t>
      </w:r>
      <w:r w:rsidRPr="00DF30E0">
        <w:rPr>
          <w:sz w:val="24"/>
        </w:rPr>
        <w:t>月</w:t>
      </w:r>
      <w:r w:rsidRPr="00DF30E0">
        <w:rPr>
          <w:sz w:val="24"/>
        </w:rPr>
        <w:t>8</w:t>
      </w:r>
      <w:r w:rsidRPr="00DF30E0">
        <w:rPr>
          <w:sz w:val="24"/>
        </w:rPr>
        <w:t>日起至</w:t>
      </w:r>
      <w:r w:rsidRPr="00DF30E0">
        <w:rPr>
          <w:sz w:val="24"/>
        </w:rPr>
        <w:t>2027</w:t>
      </w:r>
      <w:r w:rsidRPr="00DF30E0">
        <w:rPr>
          <w:sz w:val="24"/>
        </w:rPr>
        <w:t>年</w:t>
      </w:r>
      <w:r w:rsidRPr="00DF30E0">
        <w:rPr>
          <w:sz w:val="24"/>
        </w:rPr>
        <w:t>7</w:t>
      </w:r>
      <w:r w:rsidRPr="00DF30E0">
        <w:rPr>
          <w:sz w:val="24"/>
        </w:rPr>
        <w:t>月</w:t>
      </w:r>
      <w:r w:rsidRPr="00DF30E0">
        <w:rPr>
          <w:sz w:val="24"/>
        </w:rPr>
        <w:t>7</w:t>
      </w:r>
      <w:r w:rsidRPr="00DF30E0">
        <w:rPr>
          <w:sz w:val="24"/>
        </w:rPr>
        <w:t>日止；</w:t>
      </w:r>
    </w:p>
    <w:p w14:paraId="1C626058" w14:textId="77777777" w:rsidR="00DF30E0" w:rsidRPr="00DF30E0" w:rsidRDefault="00DF30E0" w:rsidP="00DF30E0">
      <w:pPr>
        <w:spacing w:after="160" w:line="360" w:lineRule="auto"/>
        <w:ind w:firstLineChars="200" w:firstLine="480"/>
        <w:rPr>
          <w:sz w:val="24"/>
        </w:rPr>
      </w:pPr>
      <w:r w:rsidRPr="00DF30E0">
        <w:rPr>
          <w:sz w:val="24"/>
        </w:rPr>
        <w:t>鲜肉蛋奶类：自</w:t>
      </w:r>
      <w:r w:rsidRPr="00DF30E0">
        <w:rPr>
          <w:sz w:val="24"/>
        </w:rPr>
        <w:t>2026</w:t>
      </w:r>
      <w:r w:rsidRPr="00DF30E0">
        <w:rPr>
          <w:sz w:val="24"/>
        </w:rPr>
        <w:t>年</w:t>
      </w:r>
      <w:r w:rsidRPr="00DF30E0">
        <w:rPr>
          <w:sz w:val="24"/>
        </w:rPr>
        <w:t>7</w:t>
      </w:r>
      <w:r w:rsidRPr="00DF30E0">
        <w:rPr>
          <w:sz w:val="24"/>
        </w:rPr>
        <w:t>月</w:t>
      </w:r>
      <w:r w:rsidRPr="00DF30E0">
        <w:rPr>
          <w:sz w:val="24"/>
        </w:rPr>
        <w:t>8</w:t>
      </w:r>
      <w:r w:rsidRPr="00DF30E0">
        <w:rPr>
          <w:sz w:val="24"/>
        </w:rPr>
        <w:t>日起至</w:t>
      </w:r>
      <w:r w:rsidRPr="00DF30E0">
        <w:rPr>
          <w:sz w:val="24"/>
        </w:rPr>
        <w:t>2027</w:t>
      </w:r>
      <w:r w:rsidRPr="00DF30E0">
        <w:rPr>
          <w:sz w:val="24"/>
        </w:rPr>
        <w:t>年</w:t>
      </w:r>
      <w:r w:rsidRPr="00DF30E0">
        <w:rPr>
          <w:sz w:val="24"/>
        </w:rPr>
        <w:t>7</w:t>
      </w:r>
      <w:r w:rsidRPr="00DF30E0">
        <w:rPr>
          <w:sz w:val="24"/>
        </w:rPr>
        <w:t>月</w:t>
      </w:r>
      <w:r w:rsidRPr="00DF30E0">
        <w:rPr>
          <w:sz w:val="24"/>
        </w:rPr>
        <w:t>7</w:t>
      </w:r>
      <w:r w:rsidRPr="00DF30E0">
        <w:rPr>
          <w:sz w:val="24"/>
        </w:rPr>
        <w:t>日止；</w:t>
      </w:r>
    </w:p>
    <w:p w14:paraId="0516DA30" w14:textId="77777777" w:rsidR="00DF30E0" w:rsidRPr="00DF30E0" w:rsidRDefault="00DF30E0" w:rsidP="00DF30E0">
      <w:pPr>
        <w:spacing w:after="160" w:line="360" w:lineRule="auto"/>
        <w:ind w:firstLineChars="200" w:firstLine="480"/>
        <w:rPr>
          <w:sz w:val="24"/>
          <w:u w:val="single"/>
        </w:rPr>
      </w:pPr>
      <w:r w:rsidRPr="00DF30E0">
        <w:rPr>
          <w:sz w:val="24"/>
        </w:rPr>
        <w:t>鱼虾、冻品类：自</w:t>
      </w:r>
      <w:r w:rsidRPr="00DF30E0">
        <w:rPr>
          <w:sz w:val="24"/>
        </w:rPr>
        <w:t>2026</w:t>
      </w:r>
      <w:r w:rsidRPr="00DF30E0">
        <w:rPr>
          <w:sz w:val="24"/>
        </w:rPr>
        <w:t>年</w:t>
      </w:r>
      <w:r w:rsidRPr="00DF30E0">
        <w:rPr>
          <w:sz w:val="24"/>
        </w:rPr>
        <w:t>9</w:t>
      </w:r>
      <w:r w:rsidRPr="00DF30E0">
        <w:rPr>
          <w:sz w:val="24"/>
        </w:rPr>
        <w:t>月</w:t>
      </w:r>
      <w:r w:rsidRPr="00DF30E0">
        <w:rPr>
          <w:sz w:val="24"/>
        </w:rPr>
        <w:t>18</w:t>
      </w:r>
      <w:r w:rsidRPr="00DF30E0">
        <w:rPr>
          <w:sz w:val="24"/>
        </w:rPr>
        <w:t>日起至</w:t>
      </w:r>
      <w:r w:rsidRPr="00DF30E0">
        <w:rPr>
          <w:sz w:val="24"/>
        </w:rPr>
        <w:t>2027</w:t>
      </w:r>
      <w:r w:rsidRPr="00DF30E0">
        <w:rPr>
          <w:sz w:val="24"/>
        </w:rPr>
        <w:t>年</w:t>
      </w:r>
      <w:r w:rsidRPr="00DF30E0">
        <w:rPr>
          <w:sz w:val="24"/>
        </w:rPr>
        <w:t>9</w:t>
      </w:r>
      <w:r w:rsidRPr="00DF30E0">
        <w:rPr>
          <w:sz w:val="24"/>
        </w:rPr>
        <w:t>月</w:t>
      </w:r>
      <w:r w:rsidRPr="00DF30E0">
        <w:rPr>
          <w:sz w:val="24"/>
        </w:rPr>
        <w:t>17</w:t>
      </w:r>
      <w:r w:rsidRPr="00DF30E0">
        <w:rPr>
          <w:sz w:val="24"/>
        </w:rPr>
        <w:t>日止。</w:t>
      </w:r>
    </w:p>
    <w:p w14:paraId="58BD26D6" w14:textId="77777777" w:rsidR="00DF30E0" w:rsidRPr="00DF30E0" w:rsidRDefault="00DF30E0" w:rsidP="00DF30E0">
      <w:pPr>
        <w:spacing w:after="160" w:line="360" w:lineRule="auto"/>
        <w:ind w:firstLineChars="200" w:firstLine="480"/>
        <w:rPr>
          <w:sz w:val="24"/>
        </w:rPr>
      </w:pPr>
      <w:r w:rsidRPr="00DF30E0">
        <w:rPr>
          <w:sz w:val="24"/>
        </w:rPr>
        <w:t>6.</w:t>
      </w:r>
      <w:r w:rsidRPr="00DF30E0">
        <w:rPr>
          <w:sz w:val="24"/>
        </w:rPr>
        <w:t>本项目是否接受联合体投标：</w:t>
      </w:r>
      <w:r w:rsidRPr="00DF30E0">
        <w:rPr>
          <w:sz w:val="24"/>
        </w:rPr>
        <w:t>□</w:t>
      </w:r>
      <w:r w:rsidRPr="00DF30E0">
        <w:rPr>
          <w:sz w:val="24"/>
        </w:rPr>
        <w:t>是</w:t>
      </w:r>
      <w:r w:rsidRPr="00DF30E0">
        <w:rPr>
          <w:sz w:val="24"/>
        </w:rPr>
        <w:t xml:space="preserve">  ■</w:t>
      </w:r>
      <w:r w:rsidRPr="00DF30E0">
        <w:rPr>
          <w:sz w:val="24"/>
        </w:rPr>
        <w:t>否。</w:t>
      </w:r>
    </w:p>
    <w:p w14:paraId="6B87B532" w14:textId="77777777" w:rsidR="00DF30E0" w:rsidRPr="00DF30E0" w:rsidRDefault="00DF30E0" w:rsidP="00DF30E0">
      <w:pPr>
        <w:spacing w:after="160" w:line="360" w:lineRule="auto"/>
        <w:ind w:firstLineChars="200" w:firstLine="480"/>
        <w:rPr>
          <w:sz w:val="24"/>
        </w:rPr>
      </w:pPr>
    </w:p>
    <w:p w14:paraId="503F3267" w14:textId="77777777" w:rsidR="00DF30E0" w:rsidRPr="00DF30E0" w:rsidRDefault="00DF30E0" w:rsidP="00DF30E0">
      <w:pPr>
        <w:keepNext/>
        <w:keepLines/>
        <w:autoSpaceDE w:val="0"/>
        <w:autoSpaceDN w:val="0"/>
        <w:adjustRightInd w:val="0"/>
        <w:spacing w:after="160" w:line="360" w:lineRule="auto"/>
        <w:jc w:val="left"/>
        <w:outlineLvl w:val="1"/>
        <w:rPr>
          <w:b/>
          <w:kern w:val="0"/>
          <w:sz w:val="24"/>
        </w:rPr>
      </w:pPr>
      <w:bookmarkStart w:id="6" w:name="_Toc28359003"/>
      <w:bookmarkStart w:id="7" w:name="_Toc35393791"/>
      <w:bookmarkStart w:id="8" w:name="_Toc28359080"/>
      <w:bookmarkStart w:id="9" w:name="_Toc35393622"/>
      <w:r w:rsidRPr="00DF30E0">
        <w:rPr>
          <w:b/>
          <w:kern w:val="0"/>
          <w:sz w:val="24"/>
        </w:rPr>
        <w:t>二、申请人的资格要求（须同时满足）</w:t>
      </w:r>
      <w:bookmarkEnd w:id="6"/>
      <w:bookmarkEnd w:id="7"/>
      <w:bookmarkEnd w:id="8"/>
      <w:bookmarkEnd w:id="9"/>
    </w:p>
    <w:p w14:paraId="237D8158" w14:textId="77777777" w:rsidR="00DF30E0" w:rsidRPr="00DF30E0" w:rsidRDefault="00DF30E0" w:rsidP="00DF30E0">
      <w:pPr>
        <w:spacing w:after="160" w:line="360" w:lineRule="auto"/>
        <w:ind w:firstLineChars="200" w:firstLine="480"/>
        <w:rPr>
          <w:sz w:val="24"/>
        </w:rPr>
      </w:pPr>
      <w:r w:rsidRPr="00DF30E0">
        <w:rPr>
          <w:sz w:val="24"/>
        </w:rPr>
        <w:t>1.</w:t>
      </w:r>
      <w:r w:rsidRPr="00DF30E0">
        <w:rPr>
          <w:sz w:val="24"/>
        </w:rPr>
        <w:t>满足《中华人民共和国政府采购法》第二十二条规定；</w:t>
      </w:r>
    </w:p>
    <w:p w14:paraId="20D7E456" w14:textId="77777777" w:rsidR="00DF30E0" w:rsidRPr="00DF30E0" w:rsidRDefault="00DF30E0" w:rsidP="00DF30E0">
      <w:pPr>
        <w:spacing w:after="160" w:line="360" w:lineRule="auto"/>
        <w:ind w:firstLineChars="200" w:firstLine="480"/>
        <w:rPr>
          <w:sz w:val="24"/>
        </w:rPr>
      </w:pPr>
      <w:bookmarkStart w:id="10" w:name="_Toc28359081"/>
      <w:bookmarkStart w:id="11" w:name="_Toc28359004"/>
      <w:r w:rsidRPr="00DF30E0">
        <w:rPr>
          <w:sz w:val="24"/>
        </w:rPr>
        <w:t>2.</w:t>
      </w:r>
      <w:r w:rsidRPr="00DF30E0">
        <w:rPr>
          <w:sz w:val="24"/>
        </w:rPr>
        <w:t>落实政府采购政策需满足的资格要求：</w:t>
      </w:r>
    </w:p>
    <w:p w14:paraId="155F8924" w14:textId="77777777" w:rsidR="00DF30E0" w:rsidRPr="00DF30E0" w:rsidRDefault="00DF30E0" w:rsidP="00DF30E0">
      <w:pPr>
        <w:spacing w:after="160" w:line="360" w:lineRule="auto"/>
        <w:ind w:firstLineChars="200" w:firstLine="480"/>
        <w:rPr>
          <w:sz w:val="24"/>
        </w:rPr>
      </w:pPr>
      <w:r w:rsidRPr="00DF30E0">
        <w:rPr>
          <w:sz w:val="24"/>
        </w:rPr>
        <w:t xml:space="preserve">2.1 </w:t>
      </w:r>
      <w:r w:rsidRPr="00DF30E0">
        <w:rPr>
          <w:sz w:val="24"/>
        </w:rPr>
        <w:t>中小企业政策</w:t>
      </w:r>
    </w:p>
    <w:p w14:paraId="0D1CF203" w14:textId="77777777" w:rsidR="00DF30E0" w:rsidRPr="00DF30E0" w:rsidRDefault="00DF30E0" w:rsidP="00DF30E0">
      <w:pPr>
        <w:spacing w:after="160" w:line="360" w:lineRule="auto"/>
        <w:ind w:firstLineChars="200" w:firstLine="480"/>
        <w:rPr>
          <w:sz w:val="24"/>
          <w:highlight w:val="lightGray"/>
        </w:rPr>
      </w:pPr>
      <w:r w:rsidRPr="00DF30E0">
        <w:rPr>
          <w:sz w:val="24"/>
          <w:highlight w:val="lightGray"/>
        </w:rPr>
        <w:t>■</w:t>
      </w:r>
      <w:r w:rsidRPr="00DF30E0">
        <w:rPr>
          <w:sz w:val="24"/>
          <w:highlight w:val="lightGray"/>
        </w:rPr>
        <w:t>本项目预留部分采购项目预算专门面向中小企业采购。对于预留份额，提供的货物由符合政策要求的中小企业制造、服务由符合政策要求的中小企业承接。预留份额通过以下措施进行，供应商可选择</w:t>
      </w:r>
      <w:proofErr w:type="gramStart"/>
      <w:r w:rsidRPr="00DF30E0">
        <w:rPr>
          <w:sz w:val="24"/>
          <w:highlight w:val="lightGray"/>
        </w:rPr>
        <w:t>以下其中</w:t>
      </w:r>
      <w:proofErr w:type="gramEnd"/>
      <w:r w:rsidRPr="00DF30E0">
        <w:rPr>
          <w:sz w:val="24"/>
          <w:highlight w:val="lightGray"/>
        </w:rPr>
        <w:t>一种方式参与：</w:t>
      </w:r>
    </w:p>
    <w:p w14:paraId="2A7D1EF4" w14:textId="77777777" w:rsidR="00DF30E0" w:rsidRPr="00DF30E0" w:rsidRDefault="00DF30E0" w:rsidP="00DF30E0">
      <w:pPr>
        <w:spacing w:after="160" w:line="360" w:lineRule="auto"/>
        <w:ind w:firstLineChars="200" w:firstLine="480"/>
        <w:rPr>
          <w:sz w:val="24"/>
          <w:highlight w:val="lightGray"/>
        </w:rPr>
      </w:pPr>
      <w:r w:rsidRPr="00DF30E0">
        <w:rPr>
          <w:sz w:val="24"/>
          <w:highlight w:val="lightGray"/>
        </w:rPr>
        <w:t>2.1.1</w:t>
      </w:r>
      <w:r w:rsidRPr="00DF30E0">
        <w:rPr>
          <w:sz w:val="24"/>
          <w:highlight w:val="lightGray"/>
        </w:rPr>
        <w:t>供应商提供的货物均由小</w:t>
      </w:r>
      <w:proofErr w:type="gramStart"/>
      <w:r w:rsidRPr="00DF30E0">
        <w:rPr>
          <w:sz w:val="24"/>
          <w:highlight w:val="lightGray"/>
        </w:rPr>
        <w:t>微企业</w:t>
      </w:r>
      <w:proofErr w:type="gramEnd"/>
      <w:r w:rsidRPr="00DF30E0">
        <w:rPr>
          <w:sz w:val="24"/>
          <w:highlight w:val="lightGray"/>
        </w:rPr>
        <w:t>制造；</w:t>
      </w:r>
    </w:p>
    <w:p w14:paraId="1D194385" w14:textId="77777777" w:rsidR="00DF30E0" w:rsidRPr="00DF30E0" w:rsidRDefault="00DF30E0" w:rsidP="00DF30E0">
      <w:pPr>
        <w:spacing w:after="160" w:line="360" w:lineRule="auto"/>
        <w:ind w:firstLineChars="200" w:firstLine="480"/>
        <w:rPr>
          <w:sz w:val="24"/>
          <w:highlight w:val="lightGray"/>
        </w:rPr>
      </w:pPr>
      <w:r w:rsidRPr="00DF30E0">
        <w:rPr>
          <w:sz w:val="24"/>
          <w:highlight w:val="lightGray"/>
        </w:rPr>
        <w:t>2.1.2</w:t>
      </w:r>
      <w:r w:rsidRPr="00DF30E0">
        <w:rPr>
          <w:sz w:val="24"/>
          <w:highlight w:val="lightGray"/>
        </w:rPr>
        <w:t>供应商提供的货物总金额的</w:t>
      </w:r>
      <w:r w:rsidRPr="00DF30E0">
        <w:rPr>
          <w:sz w:val="24"/>
          <w:highlight w:val="lightGray"/>
        </w:rPr>
        <w:t>40%</w:t>
      </w:r>
      <w:r w:rsidRPr="00DF30E0">
        <w:rPr>
          <w:sz w:val="24"/>
          <w:highlight w:val="lightGray"/>
        </w:rPr>
        <w:t>（</w:t>
      </w:r>
      <w:r w:rsidRPr="00DF30E0">
        <w:rPr>
          <w:sz w:val="24"/>
          <w:highlight w:val="lightGray"/>
        </w:rPr>
        <w:t>223.6</w:t>
      </w:r>
      <w:r w:rsidRPr="00DF30E0">
        <w:rPr>
          <w:sz w:val="24"/>
          <w:highlight w:val="lightGray"/>
        </w:rPr>
        <w:t>万）以上由中小企业制造，其中小</w:t>
      </w:r>
      <w:proofErr w:type="gramStart"/>
      <w:r w:rsidRPr="00DF30E0">
        <w:rPr>
          <w:sz w:val="24"/>
          <w:highlight w:val="lightGray"/>
        </w:rPr>
        <w:t>微企业</w:t>
      </w:r>
      <w:proofErr w:type="gramEnd"/>
      <w:r w:rsidRPr="00DF30E0">
        <w:rPr>
          <w:sz w:val="24"/>
          <w:highlight w:val="lightGray"/>
        </w:rPr>
        <w:t>制造的比例不低于</w:t>
      </w:r>
      <w:r w:rsidRPr="00DF30E0">
        <w:rPr>
          <w:sz w:val="24"/>
          <w:highlight w:val="lightGray"/>
        </w:rPr>
        <w:t>70%</w:t>
      </w:r>
      <w:r w:rsidRPr="00DF30E0">
        <w:rPr>
          <w:sz w:val="24"/>
          <w:highlight w:val="lightGray"/>
        </w:rPr>
        <w:t>（</w:t>
      </w:r>
      <w:r w:rsidRPr="00DF30E0">
        <w:rPr>
          <w:sz w:val="24"/>
          <w:highlight w:val="lightGray"/>
        </w:rPr>
        <w:t>156.52</w:t>
      </w:r>
      <w:r w:rsidRPr="00DF30E0">
        <w:rPr>
          <w:sz w:val="24"/>
          <w:highlight w:val="lightGray"/>
        </w:rPr>
        <w:t>万）。</w:t>
      </w:r>
    </w:p>
    <w:p w14:paraId="6D4006BA" w14:textId="77777777" w:rsidR="00DF30E0" w:rsidRPr="00DF30E0" w:rsidRDefault="00DF30E0" w:rsidP="00DF30E0">
      <w:pPr>
        <w:spacing w:after="160" w:line="360" w:lineRule="auto"/>
        <w:ind w:firstLineChars="200" w:firstLine="480"/>
        <w:rPr>
          <w:sz w:val="24"/>
          <w:highlight w:val="lightGray"/>
        </w:rPr>
      </w:pPr>
      <w:r w:rsidRPr="00DF30E0">
        <w:rPr>
          <w:sz w:val="24"/>
          <w:highlight w:val="lightGray"/>
        </w:rPr>
        <w:t>2.1.3</w:t>
      </w:r>
      <w:r w:rsidRPr="00DF30E0">
        <w:rPr>
          <w:sz w:val="24"/>
          <w:highlight w:val="lightGray"/>
        </w:rPr>
        <w:t>合同分包，获得采购合同的供应商将采购项目中的</w:t>
      </w:r>
      <w:r w:rsidRPr="00DF30E0">
        <w:rPr>
          <w:sz w:val="24"/>
          <w:highlight w:val="lightGray"/>
        </w:rPr>
        <w:t>40%</w:t>
      </w:r>
      <w:r w:rsidRPr="00DF30E0">
        <w:rPr>
          <w:sz w:val="24"/>
          <w:highlight w:val="lightGray"/>
        </w:rPr>
        <w:t>及以上分包给一家或者多家中小企业（其中向小</w:t>
      </w:r>
      <w:proofErr w:type="gramStart"/>
      <w:r w:rsidRPr="00DF30E0">
        <w:rPr>
          <w:sz w:val="24"/>
          <w:highlight w:val="lightGray"/>
        </w:rPr>
        <w:t>微企业</w:t>
      </w:r>
      <w:proofErr w:type="gramEnd"/>
      <w:r w:rsidRPr="00DF30E0">
        <w:rPr>
          <w:sz w:val="24"/>
          <w:highlight w:val="lightGray"/>
        </w:rPr>
        <w:t>采购的比例不低于</w:t>
      </w:r>
      <w:r w:rsidRPr="00DF30E0">
        <w:rPr>
          <w:sz w:val="24"/>
          <w:highlight w:val="lightGray"/>
        </w:rPr>
        <w:t>70%</w:t>
      </w:r>
      <w:r w:rsidRPr="00DF30E0">
        <w:rPr>
          <w:sz w:val="24"/>
          <w:highlight w:val="lightGray"/>
        </w:rPr>
        <w:t>）。供应商投标时应出具符合上述比例的《分包意向协议书》、所有接受分包的中小</w:t>
      </w:r>
      <w:proofErr w:type="gramStart"/>
      <w:r w:rsidRPr="00DF30E0">
        <w:rPr>
          <w:sz w:val="24"/>
          <w:highlight w:val="lightGray"/>
        </w:rPr>
        <w:t>微企业</w:t>
      </w:r>
      <w:proofErr w:type="gramEnd"/>
      <w:r w:rsidRPr="00DF30E0">
        <w:rPr>
          <w:sz w:val="24"/>
          <w:highlight w:val="lightGray"/>
        </w:rPr>
        <w:t>《中小企业声明函》或由省级以上监狱管理局、戒毒管理局</w:t>
      </w:r>
      <w:r w:rsidRPr="00DF30E0">
        <w:rPr>
          <w:sz w:val="24"/>
          <w:highlight w:val="lightGray"/>
        </w:rPr>
        <w:t>(</w:t>
      </w:r>
      <w:r w:rsidRPr="00DF30E0">
        <w:rPr>
          <w:sz w:val="24"/>
          <w:highlight w:val="lightGray"/>
        </w:rPr>
        <w:t>含新疆生产建设兵团</w:t>
      </w:r>
      <w:r w:rsidRPr="00DF30E0">
        <w:rPr>
          <w:sz w:val="24"/>
          <w:highlight w:val="lightGray"/>
        </w:rPr>
        <w:t>)</w:t>
      </w:r>
      <w:r w:rsidRPr="00DF30E0">
        <w:rPr>
          <w:sz w:val="24"/>
          <w:highlight w:val="lightGray"/>
        </w:rPr>
        <w:t>出具的监狱企业证明文件或《残疾人福利性单位声明函》。</w:t>
      </w:r>
    </w:p>
    <w:p w14:paraId="4C4EFD5D" w14:textId="77777777" w:rsidR="00DF30E0" w:rsidRPr="00DF30E0" w:rsidRDefault="00DF30E0" w:rsidP="00DF30E0">
      <w:pPr>
        <w:spacing w:after="160" w:line="360" w:lineRule="auto"/>
        <w:ind w:firstLineChars="200" w:firstLine="480"/>
        <w:rPr>
          <w:sz w:val="24"/>
        </w:rPr>
      </w:pPr>
      <w:r w:rsidRPr="00DF30E0">
        <w:rPr>
          <w:sz w:val="24"/>
          <w:highlight w:val="lightGray"/>
        </w:rPr>
        <w:t>本项目不接受转包。本项目经采购人同意，可以最多分包一次。未经采购人</w:t>
      </w:r>
      <w:r w:rsidRPr="00DF30E0">
        <w:rPr>
          <w:sz w:val="24"/>
          <w:highlight w:val="lightGray"/>
        </w:rPr>
        <w:lastRenderedPageBreak/>
        <w:t>同意，中标人不得擅自分包，否则采购人有权终止合同；转包或分包造成采购人损失的，中标人应承担相应赔偿责任；由此产生的相关法律责任由中标人承担。</w:t>
      </w:r>
    </w:p>
    <w:p w14:paraId="0D5AB2ED" w14:textId="77777777" w:rsidR="00DF30E0" w:rsidRPr="00DF30E0" w:rsidRDefault="00DF30E0" w:rsidP="00DF30E0">
      <w:pPr>
        <w:spacing w:after="160" w:line="360" w:lineRule="auto"/>
        <w:ind w:firstLineChars="200" w:firstLine="480"/>
        <w:rPr>
          <w:sz w:val="24"/>
          <w:highlight w:val="lightGray"/>
        </w:rPr>
      </w:pPr>
      <w:r w:rsidRPr="00DF30E0">
        <w:rPr>
          <w:sz w:val="24"/>
          <w:highlight w:val="lightGray"/>
        </w:rPr>
        <w:t>接受分包合同的中小企业与分包企业之间不得存在直接控股、管理关系。</w:t>
      </w:r>
    </w:p>
    <w:p w14:paraId="6B8EF547" w14:textId="77777777" w:rsidR="00DF30E0" w:rsidRPr="00DF30E0" w:rsidRDefault="00DF30E0" w:rsidP="00DF30E0">
      <w:pPr>
        <w:spacing w:after="160" w:line="360" w:lineRule="auto"/>
        <w:ind w:firstLineChars="200" w:firstLine="480"/>
        <w:rPr>
          <w:sz w:val="24"/>
        </w:rPr>
      </w:pPr>
      <w:r w:rsidRPr="00DF30E0">
        <w:rPr>
          <w:sz w:val="24"/>
        </w:rPr>
        <w:t xml:space="preserve">2.2 </w:t>
      </w:r>
      <w:r w:rsidRPr="00DF30E0">
        <w:rPr>
          <w:sz w:val="24"/>
        </w:rPr>
        <w:t>其它落实政府采购政策的资格要求（如有）：</w:t>
      </w:r>
      <w:r w:rsidRPr="00DF30E0">
        <w:rPr>
          <w:rFonts w:ascii="宋体" w:hAnsi="宋体"/>
          <w:sz w:val="24"/>
          <w:u w:val="single"/>
        </w:rPr>
        <w:t xml:space="preserve">   无   </w:t>
      </w:r>
      <w:r w:rsidRPr="00DF30E0">
        <w:rPr>
          <w:rFonts w:ascii="宋体" w:hAnsi="宋体"/>
          <w:sz w:val="24"/>
        </w:rPr>
        <w:t>。</w:t>
      </w:r>
    </w:p>
    <w:p w14:paraId="6664940F" w14:textId="77777777" w:rsidR="00DF30E0" w:rsidRPr="00DF30E0" w:rsidRDefault="00DF30E0" w:rsidP="00DF30E0">
      <w:pPr>
        <w:spacing w:after="160" w:line="360" w:lineRule="auto"/>
        <w:ind w:firstLineChars="200" w:firstLine="480"/>
        <w:rPr>
          <w:i/>
          <w:iCs/>
          <w:sz w:val="24"/>
          <w:u w:val="single"/>
        </w:rPr>
      </w:pPr>
      <w:r w:rsidRPr="00DF30E0">
        <w:rPr>
          <w:sz w:val="24"/>
        </w:rPr>
        <w:t>3.</w:t>
      </w:r>
      <w:r w:rsidRPr="00DF30E0">
        <w:rPr>
          <w:sz w:val="24"/>
        </w:rPr>
        <w:t>本项目的特定资格要求：</w:t>
      </w:r>
    </w:p>
    <w:p w14:paraId="3B90F99D" w14:textId="77777777" w:rsidR="00DF30E0" w:rsidRPr="00DF30E0" w:rsidRDefault="00DF30E0" w:rsidP="00DF30E0">
      <w:pPr>
        <w:tabs>
          <w:tab w:val="left" w:pos="900"/>
          <w:tab w:val="left" w:pos="1134"/>
          <w:tab w:val="left" w:pos="1589"/>
          <w:tab w:val="left" w:pos="5521"/>
        </w:tabs>
        <w:snapToGrid w:val="0"/>
        <w:spacing w:after="160" w:line="360" w:lineRule="auto"/>
        <w:ind w:firstLineChars="200" w:firstLine="480"/>
        <w:rPr>
          <w:sz w:val="24"/>
        </w:rPr>
      </w:pPr>
      <w:r w:rsidRPr="00DF30E0">
        <w:rPr>
          <w:sz w:val="24"/>
        </w:rPr>
        <w:t>3.1</w:t>
      </w:r>
      <w:r w:rsidRPr="00DF30E0">
        <w:rPr>
          <w:sz w:val="24"/>
        </w:rPr>
        <w:t>本项目是否属于政府购买服务：</w:t>
      </w:r>
      <w:proofErr w:type="gramStart"/>
      <w:r w:rsidRPr="00DF30E0">
        <w:rPr>
          <w:sz w:val="24"/>
        </w:rPr>
        <w:t>否</w:t>
      </w:r>
      <w:proofErr w:type="gramEnd"/>
    </w:p>
    <w:p w14:paraId="43C4C0AB" w14:textId="77777777" w:rsidR="00DF30E0" w:rsidRPr="00DF30E0" w:rsidRDefault="00DF30E0" w:rsidP="00DF30E0">
      <w:pPr>
        <w:tabs>
          <w:tab w:val="left" w:pos="900"/>
          <w:tab w:val="left" w:pos="1134"/>
          <w:tab w:val="left" w:pos="1589"/>
          <w:tab w:val="left" w:pos="5521"/>
        </w:tabs>
        <w:snapToGrid w:val="0"/>
        <w:spacing w:after="160" w:line="360" w:lineRule="auto"/>
        <w:ind w:firstLineChars="200" w:firstLine="480"/>
        <w:rPr>
          <w:sz w:val="24"/>
        </w:rPr>
      </w:pPr>
      <w:r w:rsidRPr="00DF30E0">
        <w:rPr>
          <w:sz w:val="24"/>
        </w:rPr>
        <w:t>3.2</w:t>
      </w:r>
      <w:r w:rsidRPr="00DF30E0">
        <w:rPr>
          <w:sz w:val="24"/>
        </w:rPr>
        <w:t>其他特定资格要求：</w:t>
      </w:r>
      <w:r w:rsidRPr="00DF30E0">
        <w:rPr>
          <w:rFonts w:ascii="宋体" w:hAnsi="宋体"/>
          <w:sz w:val="24"/>
          <w:u w:val="single"/>
        </w:rPr>
        <w:t>投标人具备有效期内的《食品经营许可证》</w:t>
      </w:r>
      <w:r w:rsidRPr="00DF30E0">
        <w:rPr>
          <w:sz w:val="24"/>
        </w:rPr>
        <w:t>。</w:t>
      </w:r>
    </w:p>
    <w:p w14:paraId="6E2048A5" w14:textId="77777777" w:rsidR="00DF30E0" w:rsidRPr="00DF30E0" w:rsidRDefault="00DF30E0" w:rsidP="00DF30E0">
      <w:pPr>
        <w:spacing w:after="160" w:line="360" w:lineRule="auto"/>
        <w:ind w:firstLineChars="200" w:firstLine="480"/>
        <w:rPr>
          <w:i/>
          <w:iCs/>
          <w:sz w:val="24"/>
          <w:u w:val="single"/>
        </w:rPr>
      </w:pPr>
    </w:p>
    <w:p w14:paraId="678FCAB0" w14:textId="77777777" w:rsidR="00DF30E0" w:rsidRPr="00DF30E0" w:rsidRDefault="00DF30E0" w:rsidP="00DF30E0">
      <w:pPr>
        <w:keepNext/>
        <w:keepLines/>
        <w:widowControl/>
        <w:autoSpaceDE w:val="0"/>
        <w:autoSpaceDN w:val="0"/>
        <w:adjustRightInd w:val="0"/>
        <w:spacing w:after="160" w:line="360" w:lineRule="auto"/>
        <w:jc w:val="left"/>
        <w:outlineLvl w:val="1"/>
        <w:rPr>
          <w:b/>
          <w:kern w:val="0"/>
          <w:sz w:val="24"/>
        </w:rPr>
      </w:pPr>
      <w:bookmarkStart w:id="12" w:name="_Toc35393623"/>
      <w:bookmarkStart w:id="13" w:name="_Toc35393792"/>
      <w:bookmarkEnd w:id="10"/>
      <w:bookmarkEnd w:id="11"/>
      <w:r w:rsidRPr="00DF30E0">
        <w:rPr>
          <w:b/>
          <w:kern w:val="0"/>
          <w:sz w:val="24"/>
        </w:rPr>
        <w:t>三、获取招标文件</w:t>
      </w:r>
      <w:bookmarkEnd w:id="12"/>
      <w:bookmarkEnd w:id="13"/>
    </w:p>
    <w:p w14:paraId="125FBFBF"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1.</w:t>
      </w:r>
      <w:r w:rsidRPr="00DF30E0">
        <w:rPr>
          <w:sz w:val="24"/>
          <w:lang w:bidi="ar"/>
        </w:rPr>
        <w:t>时间：</w:t>
      </w:r>
      <w:r w:rsidRPr="00DF30E0">
        <w:rPr>
          <w:sz w:val="24"/>
          <w:lang w:bidi="ar"/>
        </w:rPr>
        <w:t>2026</w:t>
      </w:r>
      <w:r w:rsidRPr="00DF30E0">
        <w:rPr>
          <w:sz w:val="24"/>
          <w:lang w:bidi="ar"/>
        </w:rPr>
        <w:t>年</w:t>
      </w:r>
      <w:r w:rsidRPr="00DF30E0">
        <w:rPr>
          <w:sz w:val="24"/>
          <w:lang w:bidi="ar"/>
        </w:rPr>
        <w:t>05</w:t>
      </w:r>
      <w:r w:rsidRPr="00DF30E0">
        <w:rPr>
          <w:sz w:val="24"/>
          <w:lang w:bidi="ar"/>
        </w:rPr>
        <w:t>月</w:t>
      </w:r>
      <w:r w:rsidRPr="00DF30E0">
        <w:rPr>
          <w:sz w:val="24"/>
          <w:lang w:bidi="ar"/>
        </w:rPr>
        <w:t>21</w:t>
      </w:r>
      <w:r w:rsidRPr="00DF30E0">
        <w:rPr>
          <w:sz w:val="24"/>
          <w:lang w:bidi="ar"/>
        </w:rPr>
        <w:t>日至</w:t>
      </w:r>
      <w:r w:rsidRPr="00DF30E0">
        <w:rPr>
          <w:sz w:val="24"/>
          <w:lang w:bidi="ar"/>
        </w:rPr>
        <w:t>2026</w:t>
      </w:r>
      <w:r w:rsidRPr="00DF30E0">
        <w:rPr>
          <w:sz w:val="24"/>
          <w:lang w:bidi="ar"/>
        </w:rPr>
        <w:t>年</w:t>
      </w:r>
      <w:r w:rsidRPr="00DF30E0">
        <w:rPr>
          <w:sz w:val="24"/>
          <w:lang w:bidi="ar"/>
        </w:rPr>
        <w:t>05</w:t>
      </w:r>
      <w:r w:rsidRPr="00DF30E0">
        <w:rPr>
          <w:sz w:val="24"/>
          <w:lang w:bidi="ar"/>
        </w:rPr>
        <w:t>月</w:t>
      </w:r>
      <w:r w:rsidRPr="00DF30E0">
        <w:rPr>
          <w:sz w:val="24"/>
          <w:lang w:bidi="ar"/>
        </w:rPr>
        <w:t>27</w:t>
      </w:r>
      <w:r w:rsidRPr="00DF30E0">
        <w:rPr>
          <w:sz w:val="24"/>
          <w:lang w:bidi="ar"/>
        </w:rPr>
        <w:t>日，每天上午</w:t>
      </w:r>
      <w:r w:rsidRPr="00DF30E0">
        <w:rPr>
          <w:sz w:val="24"/>
          <w:lang w:bidi="ar"/>
        </w:rPr>
        <w:t>9:00</w:t>
      </w:r>
      <w:r w:rsidRPr="00DF30E0">
        <w:rPr>
          <w:sz w:val="24"/>
          <w:lang w:bidi="ar"/>
        </w:rPr>
        <w:t>至</w:t>
      </w:r>
      <w:r w:rsidRPr="00DF30E0">
        <w:rPr>
          <w:sz w:val="24"/>
          <w:lang w:bidi="ar"/>
        </w:rPr>
        <w:t>12:00</w:t>
      </w:r>
      <w:r w:rsidRPr="00DF30E0">
        <w:rPr>
          <w:sz w:val="24"/>
          <w:lang w:bidi="ar"/>
        </w:rPr>
        <w:t>，下午</w:t>
      </w:r>
      <w:r w:rsidRPr="00DF30E0">
        <w:rPr>
          <w:sz w:val="24"/>
          <w:lang w:bidi="ar"/>
        </w:rPr>
        <w:t>12:00</w:t>
      </w:r>
      <w:r w:rsidRPr="00DF30E0">
        <w:rPr>
          <w:sz w:val="24"/>
          <w:lang w:bidi="ar"/>
        </w:rPr>
        <w:t>至</w:t>
      </w:r>
      <w:r w:rsidRPr="00DF30E0">
        <w:rPr>
          <w:sz w:val="24"/>
          <w:lang w:bidi="ar"/>
        </w:rPr>
        <w:t>17:00</w:t>
      </w:r>
      <w:r w:rsidRPr="00DF30E0">
        <w:rPr>
          <w:sz w:val="24"/>
          <w:lang w:bidi="ar"/>
        </w:rPr>
        <w:t>（北京时间，法定节假日除外）。</w:t>
      </w:r>
    </w:p>
    <w:p w14:paraId="7E4BB4E3" w14:textId="77777777" w:rsidR="00DF30E0" w:rsidRPr="00DF30E0" w:rsidRDefault="00DF30E0" w:rsidP="00DF30E0">
      <w:pPr>
        <w:adjustRightInd w:val="0"/>
        <w:snapToGrid w:val="0"/>
        <w:spacing w:after="160" w:line="360" w:lineRule="auto"/>
        <w:ind w:firstLineChars="200" w:firstLine="480"/>
        <w:rPr>
          <w:sz w:val="24"/>
        </w:rPr>
      </w:pPr>
      <w:r w:rsidRPr="00DF30E0">
        <w:rPr>
          <w:sz w:val="24"/>
          <w:lang w:bidi="ar"/>
        </w:rPr>
        <w:t>2.</w:t>
      </w:r>
      <w:r w:rsidRPr="00DF30E0">
        <w:rPr>
          <w:sz w:val="24"/>
          <w:lang w:bidi="ar"/>
        </w:rPr>
        <w:t>地点：北京市政府采购电子交易平台</w:t>
      </w:r>
    </w:p>
    <w:p w14:paraId="396752A4" w14:textId="77777777" w:rsidR="00DF30E0" w:rsidRPr="00DF30E0" w:rsidRDefault="00DF30E0" w:rsidP="00DF30E0">
      <w:pPr>
        <w:widowControl/>
        <w:adjustRightInd w:val="0"/>
        <w:snapToGrid w:val="0"/>
        <w:spacing w:after="160" w:line="360" w:lineRule="auto"/>
        <w:ind w:firstLineChars="200" w:firstLine="480"/>
        <w:jc w:val="left"/>
        <w:rPr>
          <w:sz w:val="24"/>
          <w:lang w:bidi="ar"/>
        </w:rPr>
      </w:pPr>
      <w:r w:rsidRPr="00DF30E0">
        <w:rPr>
          <w:sz w:val="24"/>
          <w:lang w:bidi="ar"/>
        </w:rPr>
        <w:t>3.</w:t>
      </w:r>
      <w:r w:rsidRPr="00DF30E0">
        <w:rPr>
          <w:sz w:val="24"/>
          <w:lang w:bidi="ar"/>
        </w:rPr>
        <w:t>方式：供应商使用</w:t>
      </w:r>
      <w:r w:rsidRPr="00DF30E0">
        <w:rPr>
          <w:sz w:val="24"/>
          <w:lang w:bidi="ar"/>
        </w:rPr>
        <w:t>CA</w:t>
      </w:r>
      <w:r w:rsidRPr="00DF30E0">
        <w:rPr>
          <w:sz w:val="24"/>
          <w:lang w:bidi="ar"/>
        </w:rPr>
        <w:t>数字证书或电子营业执照登录北京市政府采购电子交易平台（</w:t>
      </w:r>
      <w:r w:rsidRPr="00DF30E0">
        <w:rPr>
          <w:sz w:val="24"/>
          <w:lang w:bidi="ar"/>
        </w:rPr>
        <w:t>http://zbcg-bjzc.zhongcy.com/bjczj-portal-site/index.html#/home</w:t>
      </w:r>
      <w:r w:rsidRPr="00DF30E0">
        <w:rPr>
          <w:sz w:val="24"/>
          <w:lang w:bidi="ar"/>
        </w:rPr>
        <w:t>）获取电子版招标文件。</w:t>
      </w:r>
    </w:p>
    <w:p w14:paraId="4BDA1FE4" w14:textId="77777777" w:rsidR="00DF30E0" w:rsidRPr="00DF30E0" w:rsidRDefault="00DF30E0" w:rsidP="00DF30E0">
      <w:pPr>
        <w:widowControl/>
        <w:adjustRightInd w:val="0"/>
        <w:snapToGrid w:val="0"/>
        <w:spacing w:after="160" w:line="360" w:lineRule="auto"/>
        <w:ind w:firstLineChars="200" w:firstLine="480"/>
        <w:jc w:val="left"/>
        <w:rPr>
          <w:sz w:val="24"/>
        </w:rPr>
      </w:pPr>
      <w:r w:rsidRPr="00DF30E0">
        <w:rPr>
          <w:sz w:val="24"/>
          <w:lang w:bidi="ar"/>
        </w:rPr>
        <w:t>4.</w:t>
      </w:r>
      <w:r w:rsidRPr="00DF30E0">
        <w:rPr>
          <w:sz w:val="24"/>
          <w:lang w:bidi="ar"/>
        </w:rPr>
        <w:t>售价：</w:t>
      </w:r>
      <w:r w:rsidRPr="00DF30E0">
        <w:rPr>
          <w:sz w:val="24"/>
          <w:lang w:bidi="ar"/>
        </w:rPr>
        <w:t>0</w:t>
      </w:r>
      <w:r w:rsidRPr="00DF30E0">
        <w:rPr>
          <w:sz w:val="24"/>
          <w:lang w:bidi="ar"/>
        </w:rPr>
        <w:t>元。</w:t>
      </w:r>
    </w:p>
    <w:p w14:paraId="0A063E28" w14:textId="77777777" w:rsidR="00DF30E0" w:rsidRPr="00DF30E0" w:rsidRDefault="00DF30E0" w:rsidP="00DF30E0">
      <w:pPr>
        <w:tabs>
          <w:tab w:val="left" w:pos="900"/>
          <w:tab w:val="left" w:pos="1980"/>
        </w:tabs>
        <w:snapToGrid w:val="0"/>
        <w:spacing w:after="160" w:line="360" w:lineRule="auto"/>
        <w:ind w:left="840"/>
        <w:rPr>
          <w:sz w:val="24"/>
        </w:rPr>
      </w:pPr>
    </w:p>
    <w:p w14:paraId="2C8B2D38" w14:textId="77777777" w:rsidR="00DF30E0" w:rsidRPr="00DF30E0" w:rsidRDefault="00DF30E0" w:rsidP="00DF30E0">
      <w:pPr>
        <w:keepNext/>
        <w:keepLines/>
        <w:widowControl/>
        <w:autoSpaceDE w:val="0"/>
        <w:autoSpaceDN w:val="0"/>
        <w:adjustRightInd w:val="0"/>
        <w:spacing w:after="160" w:line="360" w:lineRule="auto"/>
        <w:jc w:val="left"/>
        <w:outlineLvl w:val="1"/>
        <w:rPr>
          <w:b/>
          <w:kern w:val="0"/>
          <w:sz w:val="24"/>
        </w:rPr>
      </w:pPr>
      <w:bookmarkStart w:id="14" w:name="_Toc28359082"/>
      <w:bookmarkStart w:id="15" w:name="_Toc28359005"/>
      <w:bookmarkStart w:id="16" w:name="_Toc35393624"/>
      <w:bookmarkStart w:id="17" w:name="_Toc35393793"/>
      <w:r w:rsidRPr="00DF30E0">
        <w:rPr>
          <w:b/>
          <w:kern w:val="0"/>
          <w:sz w:val="24"/>
        </w:rPr>
        <w:t>四、提交投标文件</w:t>
      </w:r>
      <w:bookmarkEnd w:id="14"/>
      <w:bookmarkEnd w:id="15"/>
      <w:r w:rsidRPr="00DF30E0">
        <w:rPr>
          <w:b/>
          <w:kern w:val="0"/>
          <w:sz w:val="24"/>
        </w:rPr>
        <w:t>截止时间、开标时间和地点</w:t>
      </w:r>
      <w:bookmarkEnd w:id="16"/>
      <w:bookmarkEnd w:id="17"/>
    </w:p>
    <w:p w14:paraId="72528905" w14:textId="77777777" w:rsidR="00DF30E0" w:rsidRPr="00DF30E0" w:rsidRDefault="00DF30E0" w:rsidP="00DF30E0">
      <w:pPr>
        <w:spacing w:after="160" w:line="360" w:lineRule="auto"/>
        <w:ind w:firstLineChars="200" w:firstLine="480"/>
        <w:rPr>
          <w:bCs/>
          <w:sz w:val="24"/>
          <w:u w:val="single"/>
        </w:rPr>
      </w:pPr>
      <w:r w:rsidRPr="00DF30E0">
        <w:rPr>
          <w:sz w:val="24"/>
          <w:lang w:bidi="ar"/>
        </w:rPr>
        <w:t>投标截止时间、开标时间：</w:t>
      </w:r>
      <w:r w:rsidRPr="00DF30E0">
        <w:rPr>
          <w:sz w:val="24"/>
          <w:lang w:bidi="ar"/>
        </w:rPr>
        <w:t>2026</w:t>
      </w:r>
      <w:r w:rsidRPr="00DF30E0">
        <w:rPr>
          <w:sz w:val="24"/>
          <w:lang w:bidi="ar"/>
        </w:rPr>
        <w:t>年</w:t>
      </w:r>
      <w:r w:rsidRPr="00DF30E0">
        <w:rPr>
          <w:sz w:val="24"/>
          <w:lang w:bidi="ar"/>
        </w:rPr>
        <w:t>06</w:t>
      </w:r>
      <w:r w:rsidRPr="00DF30E0">
        <w:rPr>
          <w:sz w:val="24"/>
          <w:lang w:bidi="ar"/>
        </w:rPr>
        <w:t>月</w:t>
      </w:r>
      <w:r w:rsidRPr="00DF30E0">
        <w:rPr>
          <w:sz w:val="24"/>
          <w:lang w:bidi="ar"/>
        </w:rPr>
        <w:t>10</w:t>
      </w:r>
      <w:r w:rsidRPr="00DF30E0">
        <w:rPr>
          <w:sz w:val="24"/>
          <w:lang w:bidi="ar"/>
        </w:rPr>
        <w:t>日</w:t>
      </w:r>
      <w:r w:rsidRPr="00DF30E0">
        <w:rPr>
          <w:sz w:val="24"/>
          <w:lang w:bidi="ar"/>
        </w:rPr>
        <w:t>9</w:t>
      </w:r>
      <w:r w:rsidRPr="00DF30E0">
        <w:rPr>
          <w:sz w:val="24"/>
          <w:lang w:bidi="ar"/>
        </w:rPr>
        <w:t>点</w:t>
      </w:r>
      <w:r w:rsidRPr="00DF30E0">
        <w:rPr>
          <w:sz w:val="24"/>
          <w:lang w:bidi="ar"/>
        </w:rPr>
        <w:t>00</w:t>
      </w:r>
      <w:r w:rsidRPr="00DF30E0">
        <w:rPr>
          <w:sz w:val="24"/>
          <w:lang w:bidi="ar"/>
        </w:rPr>
        <w:t>分</w:t>
      </w:r>
      <w:r w:rsidRPr="00DF30E0">
        <w:rPr>
          <w:bCs/>
          <w:sz w:val="24"/>
          <w:lang w:bidi="ar"/>
        </w:rPr>
        <w:t>（北京时间）</w:t>
      </w:r>
      <w:r w:rsidRPr="00DF30E0">
        <w:rPr>
          <w:iCs/>
          <w:sz w:val="24"/>
          <w:lang w:bidi="ar"/>
        </w:rPr>
        <w:t>。</w:t>
      </w:r>
    </w:p>
    <w:p w14:paraId="635F7030" w14:textId="77777777" w:rsidR="00DF30E0" w:rsidRPr="00DF30E0" w:rsidRDefault="00DF30E0" w:rsidP="00DF30E0">
      <w:pPr>
        <w:spacing w:after="160" w:line="360" w:lineRule="auto"/>
        <w:ind w:firstLineChars="200" w:firstLine="480"/>
        <w:rPr>
          <w:sz w:val="24"/>
          <w:lang w:val="zh-TW" w:bidi="ar"/>
        </w:rPr>
      </w:pPr>
      <w:r w:rsidRPr="00DF30E0">
        <w:rPr>
          <w:sz w:val="24"/>
          <w:lang w:bidi="ar"/>
        </w:rPr>
        <w:t>地点：北京市政府采购电子交易平台（远程参与开标）或中国机电工程招标有限公司（现场参与开标）均可</w:t>
      </w:r>
      <w:r w:rsidRPr="00DF30E0">
        <w:rPr>
          <w:sz w:val="24"/>
          <w:lang w:val="zh-TW" w:bidi="ar"/>
        </w:rPr>
        <w:t>。</w:t>
      </w:r>
    </w:p>
    <w:p w14:paraId="5F5FC684" w14:textId="77777777" w:rsidR="00DF30E0" w:rsidRPr="00DF30E0" w:rsidRDefault="00DF30E0" w:rsidP="00DF30E0">
      <w:pPr>
        <w:spacing w:after="160" w:line="360" w:lineRule="auto"/>
        <w:ind w:firstLineChars="200" w:firstLine="480"/>
        <w:rPr>
          <w:bCs/>
          <w:sz w:val="24"/>
          <w:u w:val="single"/>
        </w:rPr>
      </w:pPr>
    </w:p>
    <w:p w14:paraId="784F9110" w14:textId="77777777" w:rsidR="00DF30E0" w:rsidRPr="00DF30E0" w:rsidRDefault="00DF30E0" w:rsidP="00DF30E0">
      <w:pPr>
        <w:keepNext/>
        <w:keepLines/>
        <w:autoSpaceDE w:val="0"/>
        <w:autoSpaceDN w:val="0"/>
        <w:adjustRightInd w:val="0"/>
        <w:spacing w:after="160" w:line="360" w:lineRule="auto"/>
        <w:jc w:val="left"/>
        <w:outlineLvl w:val="1"/>
        <w:rPr>
          <w:b/>
          <w:kern w:val="0"/>
          <w:sz w:val="24"/>
        </w:rPr>
      </w:pPr>
      <w:bookmarkStart w:id="18" w:name="_Toc28359084"/>
      <w:bookmarkStart w:id="19" w:name="_Toc28359007"/>
      <w:bookmarkStart w:id="20" w:name="_Toc35393625"/>
      <w:bookmarkStart w:id="21" w:name="_Toc35393794"/>
      <w:r w:rsidRPr="00DF30E0">
        <w:rPr>
          <w:b/>
          <w:kern w:val="0"/>
          <w:sz w:val="24"/>
        </w:rPr>
        <w:lastRenderedPageBreak/>
        <w:t>五、公告期限</w:t>
      </w:r>
      <w:bookmarkEnd w:id="18"/>
      <w:bookmarkEnd w:id="19"/>
      <w:bookmarkEnd w:id="20"/>
      <w:bookmarkEnd w:id="21"/>
    </w:p>
    <w:p w14:paraId="1F7D0E39" w14:textId="77777777" w:rsidR="00DF30E0" w:rsidRPr="00DF30E0" w:rsidRDefault="00DF30E0" w:rsidP="00DF30E0">
      <w:pPr>
        <w:spacing w:after="160" w:line="360" w:lineRule="auto"/>
        <w:ind w:firstLineChars="200" w:firstLine="480"/>
        <w:rPr>
          <w:kern w:val="0"/>
          <w:sz w:val="24"/>
        </w:rPr>
      </w:pPr>
      <w:r w:rsidRPr="00DF30E0">
        <w:rPr>
          <w:kern w:val="0"/>
          <w:sz w:val="24"/>
        </w:rPr>
        <w:t>自本公告发布之日起</w:t>
      </w:r>
      <w:r w:rsidRPr="00DF30E0">
        <w:rPr>
          <w:kern w:val="0"/>
          <w:sz w:val="24"/>
        </w:rPr>
        <w:t>5</w:t>
      </w:r>
      <w:r w:rsidRPr="00DF30E0">
        <w:rPr>
          <w:kern w:val="0"/>
          <w:sz w:val="24"/>
        </w:rPr>
        <w:t>个工作日。</w:t>
      </w:r>
    </w:p>
    <w:p w14:paraId="1B975A7B" w14:textId="77777777" w:rsidR="00DF30E0" w:rsidRPr="00DF30E0" w:rsidRDefault="00DF30E0" w:rsidP="00DF30E0">
      <w:pPr>
        <w:spacing w:after="160" w:line="360" w:lineRule="auto"/>
        <w:ind w:firstLineChars="200" w:firstLine="480"/>
        <w:rPr>
          <w:kern w:val="0"/>
          <w:sz w:val="24"/>
        </w:rPr>
      </w:pPr>
    </w:p>
    <w:p w14:paraId="1876D5E3" w14:textId="77777777" w:rsidR="00DF30E0" w:rsidRPr="00DF30E0" w:rsidRDefault="00DF30E0" w:rsidP="00DF30E0">
      <w:pPr>
        <w:keepNext/>
        <w:keepLines/>
        <w:autoSpaceDE w:val="0"/>
        <w:autoSpaceDN w:val="0"/>
        <w:adjustRightInd w:val="0"/>
        <w:spacing w:after="160" w:line="360" w:lineRule="auto"/>
        <w:jc w:val="left"/>
        <w:outlineLvl w:val="1"/>
        <w:rPr>
          <w:b/>
          <w:kern w:val="0"/>
          <w:sz w:val="24"/>
        </w:rPr>
      </w:pPr>
      <w:bookmarkStart w:id="22" w:name="_Toc35393795"/>
      <w:bookmarkStart w:id="23" w:name="_Toc35393626"/>
      <w:r w:rsidRPr="00DF30E0">
        <w:rPr>
          <w:b/>
          <w:kern w:val="0"/>
          <w:sz w:val="24"/>
        </w:rPr>
        <w:t>六、其他补充事宜</w:t>
      </w:r>
      <w:bookmarkEnd w:id="22"/>
      <w:bookmarkEnd w:id="23"/>
    </w:p>
    <w:p w14:paraId="21F81798" w14:textId="77777777" w:rsidR="00DF30E0" w:rsidRPr="00DF30E0" w:rsidRDefault="00DF30E0" w:rsidP="00DF30E0">
      <w:pPr>
        <w:spacing w:after="160" w:line="360" w:lineRule="auto"/>
        <w:ind w:firstLineChars="200" w:firstLine="480"/>
        <w:rPr>
          <w:sz w:val="24"/>
        </w:rPr>
      </w:pPr>
      <w:bookmarkStart w:id="24" w:name="OLE_LINK8"/>
      <w:r w:rsidRPr="00DF30E0">
        <w:rPr>
          <w:sz w:val="24"/>
        </w:rPr>
        <w:t>1.</w:t>
      </w:r>
      <w:r w:rsidRPr="00DF30E0">
        <w:rPr>
          <w:sz w:val="24"/>
        </w:rPr>
        <w:t>本项目需要落实的政府采购政策：</w:t>
      </w:r>
      <w:r w:rsidRPr="00DF30E0">
        <w:rPr>
          <w:sz w:val="24"/>
          <w:lang w:bidi="ar"/>
        </w:rPr>
        <w:t>节能产品强制采购；节能产品、环境标志产品优先采购；扶持不发达地区和少数民族地区；政府采购促进中小企业发展；政府采购支持监狱企业、戒毒企业发展；政府采购促进残疾人就业；本国产品标准及相关政策；政府采购信用担保；进口产品管理及招标文件中列明的其他政策要求等。</w:t>
      </w:r>
      <w:r w:rsidRPr="00DF30E0">
        <w:rPr>
          <w:sz w:val="24"/>
        </w:rPr>
        <w:t xml:space="preserve"> </w:t>
      </w:r>
    </w:p>
    <w:p w14:paraId="45ADE98D" w14:textId="77777777" w:rsidR="00DF30E0" w:rsidRPr="00DF30E0" w:rsidRDefault="00DF30E0" w:rsidP="00DF30E0">
      <w:pPr>
        <w:widowControl/>
        <w:adjustRightInd w:val="0"/>
        <w:snapToGrid w:val="0"/>
        <w:spacing w:after="160" w:line="360" w:lineRule="auto"/>
        <w:ind w:firstLineChars="200" w:firstLine="480"/>
        <w:jc w:val="left"/>
        <w:rPr>
          <w:bCs/>
          <w:sz w:val="24"/>
          <w:lang w:bidi="ar"/>
        </w:rPr>
      </w:pPr>
      <w:r w:rsidRPr="00DF30E0">
        <w:rPr>
          <w:sz w:val="24"/>
          <w:lang w:bidi="ar"/>
        </w:rPr>
        <w:t>2.</w:t>
      </w:r>
      <w:r w:rsidRPr="00DF30E0">
        <w:rPr>
          <w:sz w:val="24"/>
          <w:lang w:bidi="ar"/>
        </w:rPr>
        <w:t>本项目采用全流程电子化采购方式，请供应</w:t>
      </w:r>
      <w:proofErr w:type="gramStart"/>
      <w:r w:rsidRPr="00DF30E0">
        <w:rPr>
          <w:sz w:val="24"/>
          <w:lang w:bidi="ar"/>
        </w:rPr>
        <w:t>商认真</w:t>
      </w:r>
      <w:proofErr w:type="gramEnd"/>
      <w:r w:rsidRPr="00DF30E0">
        <w:rPr>
          <w:sz w:val="24"/>
          <w:lang w:bidi="ar"/>
        </w:rPr>
        <w:t>学习北京市政府采购电子交易平台发布的相关操作手册（供应商可在交易平台下载相关手册），办理</w:t>
      </w:r>
      <w:r w:rsidRPr="00DF30E0">
        <w:rPr>
          <w:sz w:val="24"/>
          <w:lang w:bidi="ar"/>
        </w:rPr>
        <w:t>CA</w:t>
      </w:r>
      <w:r w:rsidRPr="00DF30E0">
        <w:rPr>
          <w:sz w:val="24"/>
          <w:lang w:bidi="ar"/>
        </w:rPr>
        <w:t>数字证书或电子营业执照、进行北京市政府采购电子交易平台注册绑定，并认真核实</w:t>
      </w:r>
      <w:r w:rsidRPr="00DF30E0">
        <w:rPr>
          <w:bCs/>
          <w:sz w:val="24"/>
          <w:lang w:bidi="ar"/>
        </w:rPr>
        <w:t>CA</w:t>
      </w:r>
      <w:r w:rsidRPr="00DF30E0">
        <w:rPr>
          <w:bCs/>
          <w:sz w:val="24"/>
          <w:lang w:bidi="ar"/>
        </w:rPr>
        <w:t>数字证书</w:t>
      </w:r>
      <w:r w:rsidRPr="00DF30E0">
        <w:rPr>
          <w:sz w:val="24"/>
          <w:lang w:bidi="ar"/>
        </w:rPr>
        <w:t>或电子营业执照</w:t>
      </w:r>
      <w:r w:rsidRPr="00DF30E0">
        <w:rPr>
          <w:bCs/>
          <w:sz w:val="24"/>
          <w:lang w:bidi="ar"/>
        </w:rPr>
        <w:t>情况确认是否符合本项目电子化采购流程要求。</w:t>
      </w:r>
    </w:p>
    <w:p w14:paraId="3BE59D11"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CA</w:t>
      </w:r>
      <w:r w:rsidRPr="00DF30E0">
        <w:rPr>
          <w:sz w:val="24"/>
          <w:lang w:bidi="ar"/>
        </w:rPr>
        <w:t>数字证书服务热线</w:t>
      </w:r>
      <w:r w:rsidRPr="00DF30E0">
        <w:rPr>
          <w:sz w:val="24"/>
          <w:lang w:bidi="ar"/>
        </w:rPr>
        <w:t xml:space="preserve"> 010-58511086</w:t>
      </w:r>
    </w:p>
    <w:p w14:paraId="72C75CA8" w14:textId="77777777" w:rsidR="00DF30E0" w:rsidRPr="00DF30E0" w:rsidRDefault="00DF30E0" w:rsidP="00DF30E0">
      <w:pPr>
        <w:adjustRightInd w:val="0"/>
        <w:snapToGrid w:val="0"/>
        <w:spacing w:after="160" w:line="360" w:lineRule="auto"/>
        <w:ind w:firstLineChars="200" w:firstLine="480"/>
        <w:rPr>
          <w:sz w:val="24"/>
        </w:rPr>
      </w:pPr>
      <w:r w:rsidRPr="00DF30E0">
        <w:rPr>
          <w:sz w:val="24"/>
          <w:lang w:bidi="ar"/>
        </w:rPr>
        <w:t>电子营业执照服务热线</w:t>
      </w:r>
      <w:r w:rsidRPr="00DF30E0">
        <w:rPr>
          <w:sz w:val="24"/>
          <w:lang w:bidi="ar"/>
        </w:rPr>
        <w:t xml:space="preserve"> 400-699-7000</w:t>
      </w:r>
    </w:p>
    <w:p w14:paraId="653A7DCF" w14:textId="77777777" w:rsidR="00DF30E0" w:rsidRPr="00DF30E0" w:rsidRDefault="00DF30E0" w:rsidP="00DF30E0">
      <w:pPr>
        <w:adjustRightInd w:val="0"/>
        <w:snapToGrid w:val="0"/>
        <w:spacing w:after="160" w:line="360" w:lineRule="auto"/>
        <w:ind w:firstLineChars="200" w:firstLine="480"/>
        <w:rPr>
          <w:sz w:val="24"/>
        </w:rPr>
      </w:pPr>
      <w:r w:rsidRPr="00DF30E0">
        <w:rPr>
          <w:sz w:val="24"/>
          <w:lang w:bidi="ar"/>
        </w:rPr>
        <w:t>技术支持服务热线</w:t>
      </w:r>
      <w:r w:rsidRPr="00DF30E0">
        <w:rPr>
          <w:sz w:val="24"/>
          <w:lang w:bidi="ar"/>
        </w:rPr>
        <w:t xml:space="preserve">    010-86483801</w:t>
      </w:r>
    </w:p>
    <w:p w14:paraId="0FF953E1" w14:textId="77777777" w:rsidR="00DF30E0" w:rsidRPr="00DF30E0" w:rsidRDefault="00DF30E0" w:rsidP="00DF30E0">
      <w:pPr>
        <w:widowControl/>
        <w:adjustRightInd w:val="0"/>
        <w:snapToGrid w:val="0"/>
        <w:spacing w:after="160" w:line="360" w:lineRule="auto"/>
        <w:ind w:firstLineChars="200" w:firstLine="480"/>
        <w:jc w:val="left"/>
        <w:rPr>
          <w:sz w:val="24"/>
          <w:lang w:bidi="ar"/>
        </w:rPr>
      </w:pPr>
      <w:r w:rsidRPr="00DF30E0">
        <w:rPr>
          <w:sz w:val="24"/>
          <w:lang w:bidi="ar"/>
        </w:rPr>
        <w:t>2.1</w:t>
      </w:r>
      <w:r w:rsidRPr="00DF30E0">
        <w:rPr>
          <w:sz w:val="24"/>
          <w:lang w:bidi="ar"/>
        </w:rPr>
        <w:t>办理</w:t>
      </w:r>
      <w:r w:rsidRPr="00DF30E0">
        <w:rPr>
          <w:sz w:val="24"/>
          <w:lang w:bidi="ar"/>
        </w:rPr>
        <w:t>CA</w:t>
      </w:r>
      <w:r w:rsidRPr="00DF30E0">
        <w:rPr>
          <w:sz w:val="24"/>
          <w:lang w:bidi="ar"/>
        </w:rPr>
        <w:t>数字证书或电子营业执照</w:t>
      </w:r>
    </w:p>
    <w:p w14:paraId="6B13A4DE" w14:textId="77777777" w:rsidR="00DF30E0" w:rsidRPr="00DF30E0" w:rsidRDefault="00DF30E0" w:rsidP="00DF30E0">
      <w:pPr>
        <w:widowControl/>
        <w:adjustRightInd w:val="0"/>
        <w:snapToGrid w:val="0"/>
        <w:spacing w:after="160" w:line="360" w:lineRule="auto"/>
        <w:ind w:firstLineChars="200" w:firstLine="480"/>
        <w:jc w:val="left"/>
        <w:rPr>
          <w:sz w:val="24"/>
        </w:rPr>
      </w:pPr>
      <w:r w:rsidRPr="00DF30E0">
        <w:rPr>
          <w:sz w:val="24"/>
          <w:lang w:bidi="ar"/>
        </w:rPr>
        <w:t>供应商登录北京市政府采购电子交易平台查阅</w:t>
      </w:r>
      <w:r w:rsidRPr="00DF30E0">
        <w:rPr>
          <w:sz w:val="24"/>
          <w:lang w:bidi="ar"/>
        </w:rPr>
        <w:t xml:space="preserve"> “</w:t>
      </w:r>
      <w:r w:rsidRPr="00DF30E0">
        <w:rPr>
          <w:sz w:val="24"/>
          <w:lang w:bidi="ar"/>
        </w:rPr>
        <w:t>用户指南</w:t>
      </w:r>
      <w:r w:rsidRPr="00DF30E0">
        <w:rPr>
          <w:sz w:val="24"/>
          <w:lang w:bidi="ar"/>
        </w:rPr>
        <w:t>”—“</w:t>
      </w:r>
      <w:r w:rsidRPr="00DF30E0">
        <w:rPr>
          <w:sz w:val="24"/>
          <w:lang w:bidi="ar"/>
        </w:rPr>
        <w:t>操作指南</w:t>
      </w:r>
      <w:r w:rsidRPr="00DF30E0">
        <w:rPr>
          <w:sz w:val="24"/>
          <w:lang w:bidi="ar"/>
        </w:rPr>
        <w:t>”—“</w:t>
      </w:r>
      <w:r w:rsidRPr="00DF30E0">
        <w:rPr>
          <w:sz w:val="24"/>
          <w:lang w:bidi="ar"/>
        </w:rPr>
        <w:t>市场主体</w:t>
      </w:r>
      <w:r w:rsidRPr="00DF30E0">
        <w:rPr>
          <w:sz w:val="24"/>
          <w:lang w:bidi="ar"/>
        </w:rPr>
        <w:t>CA</w:t>
      </w:r>
      <w:r w:rsidRPr="00DF30E0">
        <w:rPr>
          <w:sz w:val="24"/>
          <w:lang w:bidi="ar"/>
        </w:rPr>
        <w:t>办理操作流程指引</w:t>
      </w:r>
      <w:r w:rsidRPr="00DF30E0">
        <w:rPr>
          <w:sz w:val="24"/>
          <w:lang w:bidi="ar"/>
        </w:rPr>
        <w:t>”/“</w:t>
      </w:r>
      <w:r w:rsidRPr="00DF30E0">
        <w:rPr>
          <w:sz w:val="24"/>
          <w:lang w:bidi="ar"/>
        </w:rPr>
        <w:t>电子营业执照使用指南</w:t>
      </w:r>
      <w:r w:rsidRPr="00DF30E0">
        <w:rPr>
          <w:sz w:val="24"/>
          <w:lang w:bidi="ar"/>
        </w:rPr>
        <w:t>”</w:t>
      </w:r>
      <w:r w:rsidRPr="00DF30E0">
        <w:rPr>
          <w:sz w:val="24"/>
          <w:lang w:bidi="ar"/>
        </w:rPr>
        <w:t>，按照程序要求办理。</w:t>
      </w:r>
    </w:p>
    <w:p w14:paraId="6BA8D973"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2.2</w:t>
      </w:r>
      <w:r w:rsidRPr="00DF30E0">
        <w:rPr>
          <w:sz w:val="24"/>
          <w:lang w:bidi="ar"/>
        </w:rPr>
        <w:t>注册</w:t>
      </w:r>
    </w:p>
    <w:p w14:paraId="47AAF3E8" w14:textId="77777777" w:rsidR="00DF30E0" w:rsidRPr="00DF30E0" w:rsidRDefault="00DF30E0" w:rsidP="00DF30E0">
      <w:pPr>
        <w:adjustRightInd w:val="0"/>
        <w:snapToGrid w:val="0"/>
        <w:spacing w:after="160" w:line="360" w:lineRule="auto"/>
        <w:ind w:firstLineChars="200" w:firstLine="480"/>
        <w:rPr>
          <w:sz w:val="24"/>
        </w:rPr>
      </w:pPr>
      <w:r w:rsidRPr="00DF30E0">
        <w:rPr>
          <w:sz w:val="24"/>
          <w:lang w:bidi="ar"/>
        </w:rPr>
        <w:t>供应商登录北京市政府采购电子交易平台</w:t>
      </w:r>
      <w:r w:rsidRPr="00DF30E0">
        <w:rPr>
          <w:sz w:val="24"/>
          <w:lang w:bidi="ar"/>
        </w:rPr>
        <w:t>“</w:t>
      </w:r>
      <w:r w:rsidRPr="00DF30E0">
        <w:rPr>
          <w:sz w:val="24"/>
          <w:lang w:bidi="ar"/>
        </w:rPr>
        <w:t>用户指南</w:t>
      </w:r>
      <w:r w:rsidRPr="00DF30E0">
        <w:rPr>
          <w:sz w:val="24"/>
          <w:lang w:bidi="ar"/>
        </w:rPr>
        <w:t>”—“</w:t>
      </w:r>
      <w:r w:rsidRPr="00DF30E0">
        <w:rPr>
          <w:sz w:val="24"/>
          <w:lang w:bidi="ar"/>
        </w:rPr>
        <w:t>操作指南</w:t>
      </w:r>
      <w:r w:rsidRPr="00DF30E0">
        <w:rPr>
          <w:sz w:val="24"/>
          <w:lang w:bidi="ar"/>
        </w:rPr>
        <w:t>”—“</w:t>
      </w:r>
      <w:r w:rsidRPr="00DF30E0">
        <w:rPr>
          <w:sz w:val="24"/>
          <w:lang w:bidi="ar"/>
        </w:rPr>
        <w:t>市场主体注册入库操作流程指引</w:t>
      </w:r>
      <w:r w:rsidRPr="00DF30E0">
        <w:rPr>
          <w:sz w:val="24"/>
          <w:lang w:bidi="ar"/>
        </w:rPr>
        <w:t>”</w:t>
      </w:r>
      <w:r w:rsidRPr="00DF30E0">
        <w:rPr>
          <w:sz w:val="24"/>
          <w:lang w:bidi="ar"/>
        </w:rPr>
        <w:t>进行自助注册绑定。</w:t>
      </w:r>
    </w:p>
    <w:p w14:paraId="045BF11D" w14:textId="77777777" w:rsidR="00DF30E0" w:rsidRPr="00DF30E0" w:rsidRDefault="00DF30E0" w:rsidP="00DF30E0">
      <w:pPr>
        <w:widowControl/>
        <w:adjustRightInd w:val="0"/>
        <w:snapToGrid w:val="0"/>
        <w:spacing w:after="160" w:line="360" w:lineRule="auto"/>
        <w:ind w:firstLineChars="200" w:firstLine="480"/>
        <w:jc w:val="left"/>
        <w:rPr>
          <w:sz w:val="24"/>
          <w:lang w:bidi="ar"/>
        </w:rPr>
      </w:pPr>
      <w:r w:rsidRPr="00DF30E0">
        <w:rPr>
          <w:sz w:val="24"/>
          <w:lang w:bidi="ar"/>
        </w:rPr>
        <w:t>2.3</w:t>
      </w:r>
      <w:r w:rsidRPr="00DF30E0">
        <w:rPr>
          <w:sz w:val="24"/>
          <w:lang w:bidi="ar"/>
        </w:rPr>
        <w:t>驱动、客户端下载</w:t>
      </w:r>
    </w:p>
    <w:p w14:paraId="563D933E" w14:textId="77777777" w:rsidR="00DF30E0" w:rsidRPr="00DF30E0" w:rsidRDefault="00DF30E0" w:rsidP="00DF30E0">
      <w:pPr>
        <w:widowControl/>
        <w:adjustRightInd w:val="0"/>
        <w:snapToGrid w:val="0"/>
        <w:spacing w:after="160" w:line="360" w:lineRule="auto"/>
        <w:ind w:firstLineChars="200" w:firstLine="480"/>
        <w:jc w:val="left"/>
        <w:rPr>
          <w:sz w:val="24"/>
        </w:rPr>
      </w:pPr>
      <w:r w:rsidRPr="00DF30E0">
        <w:rPr>
          <w:sz w:val="24"/>
          <w:lang w:bidi="ar"/>
        </w:rPr>
        <w:lastRenderedPageBreak/>
        <w:t>供应商登录北京市政府采购电子交易平台</w:t>
      </w:r>
      <w:r w:rsidRPr="00DF30E0">
        <w:rPr>
          <w:sz w:val="24"/>
          <w:lang w:bidi="ar"/>
        </w:rPr>
        <w:t>“</w:t>
      </w:r>
      <w:r w:rsidRPr="00DF30E0">
        <w:rPr>
          <w:sz w:val="24"/>
          <w:lang w:bidi="ar"/>
        </w:rPr>
        <w:t>用户指南</w:t>
      </w:r>
      <w:r w:rsidRPr="00DF30E0">
        <w:rPr>
          <w:sz w:val="24"/>
          <w:lang w:bidi="ar"/>
        </w:rPr>
        <w:t>”—“</w:t>
      </w:r>
      <w:r w:rsidRPr="00DF30E0">
        <w:rPr>
          <w:sz w:val="24"/>
          <w:lang w:bidi="ar"/>
        </w:rPr>
        <w:t>工具下载</w:t>
      </w:r>
      <w:r w:rsidRPr="00DF30E0">
        <w:rPr>
          <w:sz w:val="24"/>
          <w:lang w:bidi="ar"/>
        </w:rPr>
        <w:t>”—“</w:t>
      </w:r>
      <w:r w:rsidRPr="00DF30E0">
        <w:rPr>
          <w:sz w:val="24"/>
          <w:lang w:bidi="ar"/>
        </w:rPr>
        <w:t>招标采购系统文件驱动安装包</w:t>
      </w:r>
      <w:r w:rsidRPr="00DF30E0">
        <w:rPr>
          <w:sz w:val="24"/>
          <w:lang w:bidi="ar"/>
        </w:rPr>
        <w:t>”</w:t>
      </w:r>
      <w:r w:rsidRPr="00DF30E0">
        <w:rPr>
          <w:sz w:val="24"/>
          <w:lang w:bidi="ar"/>
        </w:rPr>
        <w:t>下载相关驱动。</w:t>
      </w:r>
    </w:p>
    <w:p w14:paraId="134683B9"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供应商登录北京市政府采购电子交易平台</w:t>
      </w:r>
      <w:r w:rsidRPr="00DF30E0">
        <w:rPr>
          <w:sz w:val="24"/>
          <w:lang w:bidi="ar"/>
        </w:rPr>
        <w:t>“</w:t>
      </w:r>
      <w:r w:rsidRPr="00DF30E0">
        <w:rPr>
          <w:sz w:val="24"/>
          <w:lang w:bidi="ar"/>
        </w:rPr>
        <w:t>用户指南</w:t>
      </w:r>
      <w:r w:rsidRPr="00DF30E0">
        <w:rPr>
          <w:sz w:val="24"/>
          <w:lang w:bidi="ar"/>
        </w:rPr>
        <w:t>”—“</w:t>
      </w:r>
      <w:r w:rsidRPr="00DF30E0">
        <w:rPr>
          <w:sz w:val="24"/>
          <w:lang w:bidi="ar"/>
        </w:rPr>
        <w:t>工具下载</w:t>
      </w:r>
      <w:r w:rsidRPr="00DF30E0">
        <w:rPr>
          <w:sz w:val="24"/>
          <w:lang w:bidi="ar"/>
        </w:rPr>
        <w:t>”—“</w:t>
      </w:r>
      <w:r w:rsidRPr="00DF30E0">
        <w:rPr>
          <w:sz w:val="24"/>
          <w:lang w:bidi="ar"/>
        </w:rPr>
        <w:t>投标文件编制工具</w:t>
      </w:r>
      <w:r w:rsidRPr="00DF30E0">
        <w:rPr>
          <w:sz w:val="24"/>
          <w:lang w:bidi="ar"/>
        </w:rPr>
        <w:t>”</w:t>
      </w:r>
      <w:r w:rsidRPr="00DF30E0">
        <w:rPr>
          <w:sz w:val="24"/>
          <w:lang w:bidi="ar"/>
        </w:rPr>
        <w:t>下载相关客户端。</w:t>
      </w:r>
    </w:p>
    <w:p w14:paraId="13380DA7"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 xml:space="preserve">2.4 </w:t>
      </w:r>
      <w:r w:rsidRPr="00DF30E0">
        <w:rPr>
          <w:sz w:val="24"/>
          <w:lang w:bidi="ar"/>
        </w:rPr>
        <w:t>获取电子招标文件</w:t>
      </w:r>
    </w:p>
    <w:p w14:paraId="6870710B"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供应商使用</w:t>
      </w:r>
      <w:r w:rsidRPr="00DF30E0">
        <w:rPr>
          <w:sz w:val="24"/>
          <w:lang w:bidi="ar"/>
        </w:rPr>
        <w:t>CA</w:t>
      </w:r>
      <w:r w:rsidRPr="00DF30E0">
        <w:rPr>
          <w:sz w:val="24"/>
          <w:lang w:bidi="ar"/>
        </w:rPr>
        <w:t>数字证书或电子营业执照登录北京市政府采购电子交易平台获取电子招标文件。</w:t>
      </w:r>
    </w:p>
    <w:p w14:paraId="3CADA7BC"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供应商如计划参与多个采购包的投标，应在登录北京市政府采购电子交易平台后，在【我的项目】栏目依次选择对应采购包，进入项目工作台招标</w:t>
      </w:r>
      <w:r w:rsidRPr="00DF30E0">
        <w:rPr>
          <w:sz w:val="24"/>
          <w:lang w:bidi="ar"/>
        </w:rPr>
        <w:t>/</w:t>
      </w:r>
      <w:r w:rsidRPr="00DF30E0">
        <w:rPr>
          <w:sz w:val="24"/>
          <w:lang w:bidi="ar"/>
        </w:rPr>
        <w:t>采购文件环节分别按采购包下载招标文件电子版。未在规定期限内按上述操作获取文件的采购包，供应商无法提交相应包的电子投标文件。</w:t>
      </w:r>
    </w:p>
    <w:p w14:paraId="6D08B0FC"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2.5</w:t>
      </w:r>
      <w:r w:rsidRPr="00DF30E0">
        <w:rPr>
          <w:sz w:val="24"/>
          <w:lang w:bidi="ar"/>
        </w:rPr>
        <w:t>编制电子投标文件</w:t>
      </w:r>
    </w:p>
    <w:p w14:paraId="017A9DA6" w14:textId="77777777" w:rsidR="00DF30E0" w:rsidRPr="00DF30E0" w:rsidRDefault="00DF30E0" w:rsidP="00DF30E0">
      <w:pPr>
        <w:adjustRightInd w:val="0"/>
        <w:snapToGrid w:val="0"/>
        <w:spacing w:after="160" w:line="360" w:lineRule="auto"/>
        <w:ind w:firstLineChars="200" w:firstLine="480"/>
        <w:rPr>
          <w:sz w:val="24"/>
          <w:lang w:bidi="ar"/>
        </w:rPr>
      </w:pPr>
      <w:r w:rsidRPr="00DF30E0">
        <w:rPr>
          <w:sz w:val="24"/>
          <w:lang w:bidi="ar"/>
        </w:rPr>
        <w:t>供应商应使用电子投标客户端编制电子投标文件并进行线上投标，供应商电子投标文件需要加密并加盖电子签章</w:t>
      </w:r>
      <w:r w:rsidRPr="00DF30E0">
        <w:rPr>
          <w:bCs/>
          <w:sz w:val="24"/>
          <w:lang w:bidi="ar"/>
        </w:rPr>
        <w:t>，如无法按照要求在电子投标文件中加盖电子签章和加密，请及时通过技术支持服务热线联系技术人员</w:t>
      </w:r>
      <w:r w:rsidRPr="00DF30E0">
        <w:rPr>
          <w:sz w:val="24"/>
          <w:lang w:bidi="ar"/>
        </w:rPr>
        <w:t>。</w:t>
      </w:r>
    </w:p>
    <w:p w14:paraId="57FEA492" w14:textId="77777777" w:rsidR="00DF30E0" w:rsidRPr="00DF30E0" w:rsidRDefault="00DF30E0" w:rsidP="00DF30E0">
      <w:pPr>
        <w:widowControl/>
        <w:spacing w:after="160" w:line="360" w:lineRule="auto"/>
        <w:ind w:firstLineChars="200" w:firstLine="480"/>
        <w:jc w:val="left"/>
        <w:rPr>
          <w:sz w:val="24"/>
          <w:lang w:val="zh-TW" w:bidi="ar"/>
        </w:rPr>
      </w:pPr>
      <w:r w:rsidRPr="00DF30E0">
        <w:rPr>
          <w:sz w:val="24"/>
          <w:lang w:val="zh-TW" w:bidi="ar"/>
        </w:rPr>
        <w:t>2</w:t>
      </w:r>
      <w:r w:rsidRPr="00DF30E0">
        <w:rPr>
          <w:sz w:val="24"/>
          <w:lang w:val="zh-TW" w:eastAsia="zh-TW" w:bidi="ar"/>
        </w:rPr>
        <w:t>.6</w:t>
      </w:r>
      <w:r w:rsidRPr="00DF30E0">
        <w:rPr>
          <w:sz w:val="24"/>
          <w:lang w:val="zh-TW" w:bidi="ar"/>
        </w:rPr>
        <w:t>提交电子投标文件</w:t>
      </w:r>
    </w:p>
    <w:p w14:paraId="5EFC68E1" w14:textId="77777777" w:rsidR="00DF30E0" w:rsidRPr="00DF30E0" w:rsidRDefault="00DF30E0" w:rsidP="00DF30E0">
      <w:pPr>
        <w:widowControl/>
        <w:spacing w:after="160" w:line="360" w:lineRule="auto"/>
        <w:ind w:firstLineChars="200" w:firstLine="480"/>
        <w:jc w:val="left"/>
        <w:rPr>
          <w:sz w:val="24"/>
          <w:lang w:bidi="ar"/>
        </w:rPr>
      </w:pPr>
      <w:r w:rsidRPr="00DF30E0">
        <w:rPr>
          <w:sz w:val="24"/>
          <w:lang w:bidi="ar"/>
        </w:rPr>
        <w:t>供应商应于投标截止时间前在北京市政府采购电子交易平台提交电子投标文件，上传电子投标文件过程中请保持与互联网的连接畅通。</w:t>
      </w:r>
    </w:p>
    <w:p w14:paraId="14505E00" w14:textId="77777777" w:rsidR="00DF30E0" w:rsidRPr="00DF30E0" w:rsidRDefault="00DF30E0" w:rsidP="00DF30E0">
      <w:pPr>
        <w:widowControl/>
        <w:spacing w:after="160" w:line="360" w:lineRule="auto"/>
        <w:ind w:firstLineChars="200" w:firstLine="480"/>
        <w:jc w:val="left"/>
        <w:rPr>
          <w:sz w:val="24"/>
          <w:lang w:eastAsia="zh-TW" w:bidi="ar"/>
        </w:rPr>
      </w:pPr>
      <w:r w:rsidRPr="00DF30E0">
        <w:rPr>
          <w:sz w:val="24"/>
          <w:lang w:val="zh-TW" w:bidi="ar"/>
        </w:rPr>
        <w:t>2.</w:t>
      </w:r>
      <w:r w:rsidRPr="00DF30E0">
        <w:rPr>
          <w:sz w:val="24"/>
          <w:lang w:val="zh-TW" w:eastAsia="zh-TW" w:bidi="ar"/>
        </w:rPr>
        <w:t>7</w:t>
      </w:r>
      <w:r w:rsidRPr="00DF30E0">
        <w:rPr>
          <w:sz w:val="24"/>
          <w:lang w:val="zh-TW" w:bidi="ar"/>
        </w:rPr>
        <w:t>电子开标</w:t>
      </w:r>
    </w:p>
    <w:p w14:paraId="6A32ECCE" w14:textId="77777777" w:rsidR="00DF30E0" w:rsidRPr="00DF30E0" w:rsidRDefault="00DF30E0" w:rsidP="00DF30E0">
      <w:pPr>
        <w:spacing w:after="160" w:line="360" w:lineRule="auto"/>
        <w:ind w:firstLineChars="200" w:firstLine="480"/>
        <w:rPr>
          <w:sz w:val="24"/>
          <w:lang w:eastAsia="zh-TW"/>
        </w:rPr>
      </w:pPr>
      <w:r w:rsidRPr="00DF30E0">
        <w:rPr>
          <w:sz w:val="24"/>
          <w:lang w:val="zh-TW" w:bidi="ar"/>
        </w:rPr>
        <w:t>供应商在开标地点使用</w:t>
      </w:r>
      <w:r w:rsidRPr="00DF30E0">
        <w:rPr>
          <w:sz w:val="24"/>
          <w:lang w:bidi="ar"/>
        </w:rPr>
        <w:t>CA</w:t>
      </w:r>
      <w:r w:rsidRPr="00DF30E0">
        <w:rPr>
          <w:sz w:val="24"/>
          <w:lang w:bidi="ar"/>
        </w:rPr>
        <w:t>数字证书或电子营业执照</w:t>
      </w:r>
      <w:r w:rsidRPr="00DF30E0">
        <w:rPr>
          <w:sz w:val="24"/>
          <w:lang w:val="zh-TW" w:bidi="ar"/>
        </w:rPr>
        <w:t>登录</w:t>
      </w:r>
      <w:r w:rsidRPr="00DF30E0">
        <w:rPr>
          <w:sz w:val="24"/>
          <w:lang w:bidi="ar"/>
        </w:rPr>
        <w:t>北京市政府采购电子交易平台进行电子开标</w:t>
      </w:r>
      <w:r w:rsidRPr="00DF30E0">
        <w:rPr>
          <w:sz w:val="24"/>
          <w:lang w:val="zh-TW" w:bidi="ar"/>
        </w:rPr>
        <w:t>。</w:t>
      </w:r>
    </w:p>
    <w:p w14:paraId="3EB38DA0" w14:textId="77777777" w:rsidR="00DF30E0" w:rsidRPr="00DF30E0" w:rsidRDefault="00DF30E0" w:rsidP="00DF30E0">
      <w:pPr>
        <w:spacing w:after="160" w:line="360" w:lineRule="auto"/>
        <w:ind w:firstLineChars="200" w:firstLine="480"/>
        <w:rPr>
          <w:rFonts w:ascii="宋体" w:hAnsi="宋体" w:cs="宋体"/>
          <w:kern w:val="0"/>
          <w:sz w:val="24"/>
        </w:rPr>
      </w:pPr>
      <w:r w:rsidRPr="00DF30E0">
        <w:rPr>
          <w:rFonts w:ascii="宋体" w:hAnsi="宋体" w:cs="宋体"/>
          <w:kern w:val="0"/>
          <w:sz w:val="24"/>
        </w:rPr>
        <w:t>3.本次招标公告发布地址:</w:t>
      </w:r>
      <w:r w:rsidRPr="00DF30E0">
        <w:rPr>
          <w:rFonts w:ascii="宋体" w:hAnsi="宋体" w:cs="宋体"/>
          <w:b/>
          <w:kern w:val="0"/>
          <w:sz w:val="24"/>
        </w:rPr>
        <w:t>《北京市政府采购网》</w:t>
      </w:r>
      <w:r w:rsidRPr="00DF30E0">
        <w:rPr>
          <w:rFonts w:ascii="宋体" w:hAnsi="宋体" w:cs="宋体"/>
          <w:kern w:val="0"/>
          <w:sz w:val="24"/>
        </w:rPr>
        <w:t>。未经采购人授权的任何转载，采购人不对其承担任何法律责任。</w:t>
      </w:r>
    </w:p>
    <w:p w14:paraId="094D1775" w14:textId="77777777" w:rsidR="00DF30E0" w:rsidRPr="00DF30E0" w:rsidRDefault="00DF30E0" w:rsidP="00DF30E0">
      <w:pPr>
        <w:spacing w:after="160" w:line="360" w:lineRule="auto"/>
        <w:ind w:firstLineChars="200" w:firstLine="480"/>
        <w:rPr>
          <w:rFonts w:ascii="宋体" w:hAnsi="宋体" w:cs="宋体"/>
          <w:kern w:val="0"/>
          <w:sz w:val="24"/>
        </w:rPr>
      </w:pPr>
      <w:r w:rsidRPr="00DF30E0">
        <w:rPr>
          <w:rFonts w:ascii="宋体" w:hAnsi="宋体" w:cs="宋体"/>
          <w:kern w:val="0"/>
          <w:sz w:val="24"/>
        </w:rPr>
        <w:t>4.本项目中的主要标的对应《工信部联企业〔2011〕300号》中小企业划分标准所属行业中的：</w:t>
      </w:r>
      <w:r w:rsidRPr="00DF30E0">
        <w:rPr>
          <w:rFonts w:ascii="宋体" w:hAnsi="宋体" w:cs="宋体"/>
          <w:kern w:val="0"/>
          <w:sz w:val="24"/>
          <w:highlight w:val="lightGray"/>
        </w:rPr>
        <w:t>农、林、牧、渔业。营业收入20000万元以下的为中小微型</w:t>
      </w:r>
      <w:r w:rsidRPr="00DF30E0">
        <w:rPr>
          <w:rFonts w:ascii="宋体" w:hAnsi="宋体" w:cs="宋体"/>
          <w:kern w:val="0"/>
          <w:sz w:val="24"/>
          <w:highlight w:val="lightGray"/>
        </w:rPr>
        <w:lastRenderedPageBreak/>
        <w:t>企业。其中，营业收入500万元及以上的为中型企业，营业收入50万元及以上的为小型企业，营业收入50万元以下的为微型企业。</w:t>
      </w:r>
    </w:p>
    <w:p w14:paraId="6D899F4B" w14:textId="77777777" w:rsidR="00DF30E0" w:rsidRPr="00DF30E0" w:rsidRDefault="00DF30E0" w:rsidP="00DF30E0">
      <w:pPr>
        <w:spacing w:after="160" w:line="360" w:lineRule="auto"/>
        <w:ind w:firstLineChars="200" w:firstLine="480"/>
        <w:rPr>
          <w:rFonts w:ascii="宋体" w:hAnsi="宋体" w:cs="宋体"/>
          <w:kern w:val="0"/>
          <w:sz w:val="24"/>
        </w:rPr>
      </w:pPr>
      <w:r w:rsidRPr="00DF30E0">
        <w:rPr>
          <w:rFonts w:ascii="宋体" w:hAnsi="宋体" w:cs="宋体"/>
          <w:kern w:val="0"/>
          <w:sz w:val="24"/>
        </w:rPr>
        <w:t>5.采购代理编号：</w:t>
      </w:r>
      <w:bookmarkEnd w:id="24"/>
      <w:r w:rsidRPr="00DF30E0">
        <w:rPr>
          <w:rFonts w:ascii="宋体" w:hAnsi="宋体" w:cs="宋体"/>
          <w:kern w:val="0"/>
          <w:sz w:val="24"/>
        </w:rPr>
        <w:t>CMEETC-268DN114BB46</w:t>
      </w:r>
    </w:p>
    <w:p w14:paraId="53B0FE80" w14:textId="77777777" w:rsidR="00DF30E0" w:rsidRPr="00DF30E0" w:rsidRDefault="00DF30E0" w:rsidP="00DF30E0">
      <w:pPr>
        <w:spacing w:after="160" w:line="360" w:lineRule="auto"/>
        <w:rPr>
          <w:sz w:val="24"/>
        </w:rPr>
      </w:pPr>
    </w:p>
    <w:p w14:paraId="482050E3" w14:textId="77777777" w:rsidR="00DF30E0" w:rsidRPr="00DF30E0" w:rsidRDefault="00DF30E0" w:rsidP="00DF30E0">
      <w:pPr>
        <w:keepNext/>
        <w:keepLines/>
        <w:autoSpaceDE w:val="0"/>
        <w:autoSpaceDN w:val="0"/>
        <w:adjustRightInd w:val="0"/>
        <w:spacing w:after="160" w:line="360" w:lineRule="auto"/>
        <w:jc w:val="left"/>
        <w:outlineLvl w:val="1"/>
        <w:rPr>
          <w:b/>
          <w:kern w:val="0"/>
          <w:sz w:val="24"/>
        </w:rPr>
      </w:pPr>
      <w:bookmarkStart w:id="25" w:name="_Toc35393627"/>
      <w:bookmarkStart w:id="26" w:name="_Toc28359008"/>
      <w:bookmarkStart w:id="27" w:name="_Toc28359085"/>
      <w:bookmarkStart w:id="28" w:name="_Toc35393796"/>
      <w:r w:rsidRPr="00DF30E0">
        <w:rPr>
          <w:b/>
          <w:kern w:val="0"/>
          <w:sz w:val="24"/>
        </w:rPr>
        <w:t>七、对本次招标提出询问，请按以下方式联系。</w:t>
      </w:r>
      <w:bookmarkEnd w:id="25"/>
      <w:bookmarkEnd w:id="26"/>
      <w:bookmarkEnd w:id="27"/>
      <w:bookmarkEnd w:id="28"/>
    </w:p>
    <w:p w14:paraId="1ACBECE2" w14:textId="77777777" w:rsidR="00DF30E0" w:rsidRPr="00DF30E0" w:rsidRDefault="00DF30E0" w:rsidP="00DF30E0">
      <w:pPr>
        <w:spacing w:after="160" w:line="360" w:lineRule="auto"/>
        <w:ind w:leftChars="371" w:left="1080" w:hangingChars="125" w:hanging="301"/>
        <w:jc w:val="left"/>
        <w:rPr>
          <w:b/>
          <w:sz w:val="24"/>
        </w:rPr>
      </w:pPr>
      <w:r w:rsidRPr="00DF30E0">
        <w:rPr>
          <w:b/>
          <w:sz w:val="24"/>
        </w:rPr>
        <w:t>1.</w:t>
      </w:r>
      <w:r w:rsidRPr="00DF30E0">
        <w:rPr>
          <w:b/>
          <w:sz w:val="24"/>
        </w:rPr>
        <w:t>采购人信息</w:t>
      </w:r>
    </w:p>
    <w:p w14:paraId="1C4B5A78" w14:textId="77777777" w:rsidR="00DF30E0" w:rsidRPr="00DF30E0" w:rsidRDefault="00DF30E0" w:rsidP="00DF30E0">
      <w:pPr>
        <w:spacing w:after="160" w:line="360" w:lineRule="auto"/>
        <w:ind w:leftChars="371" w:left="1079" w:hangingChars="125" w:hanging="300"/>
        <w:jc w:val="left"/>
        <w:rPr>
          <w:sz w:val="24"/>
        </w:rPr>
      </w:pPr>
      <w:bookmarkStart w:id="29" w:name="_Toc28359086"/>
      <w:bookmarkStart w:id="30" w:name="_Toc28359009"/>
      <w:r w:rsidRPr="00DF30E0">
        <w:rPr>
          <w:sz w:val="24"/>
        </w:rPr>
        <w:t>名</w:t>
      </w:r>
      <w:r w:rsidRPr="00DF30E0">
        <w:rPr>
          <w:sz w:val="24"/>
        </w:rPr>
        <w:t xml:space="preserve">    </w:t>
      </w:r>
      <w:r w:rsidRPr="00DF30E0">
        <w:rPr>
          <w:sz w:val="24"/>
        </w:rPr>
        <w:t>称：</w:t>
      </w:r>
      <w:r w:rsidRPr="00DF30E0">
        <w:rPr>
          <w:rFonts w:ascii="宋体" w:hAnsi="宋体"/>
          <w:sz w:val="24"/>
        </w:rPr>
        <w:t>北京动物园管理处</w:t>
      </w:r>
    </w:p>
    <w:p w14:paraId="11DA6232" w14:textId="77777777" w:rsidR="00DF30E0" w:rsidRPr="00DF30E0" w:rsidRDefault="00DF30E0" w:rsidP="00DF30E0">
      <w:pPr>
        <w:spacing w:after="160" w:line="360" w:lineRule="auto"/>
        <w:ind w:leftChars="371" w:left="1079" w:hangingChars="125" w:hanging="300"/>
        <w:jc w:val="left"/>
        <w:rPr>
          <w:sz w:val="24"/>
        </w:rPr>
      </w:pPr>
      <w:r w:rsidRPr="00DF30E0">
        <w:rPr>
          <w:sz w:val="24"/>
        </w:rPr>
        <w:t>地</w:t>
      </w:r>
      <w:r w:rsidRPr="00DF30E0">
        <w:rPr>
          <w:sz w:val="24"/>
        </w:rPr>
        <w:t xml:space="preserve">    </w:t>
      </w:r>
      <w:r w:rsidRPr="00DF30E0">
        <w:rPr>
          <w:sz w:val="24"/>
        </w:rPr>
        <w:t>址：</w:t>
      </w:r>
      <w:r w:rsidRPr="00DF30E0">
        <w:rPr>
          <w:rFonts w:ascii="宋体" w:hAnsi="宋体"/>
          <w:sz w:val="24"/>
        </w:rPr>
        <w:t>北京市西城区西直门外大街137号</w:t>
      </w:r>
    </w:p>
    <w:p w14:paraId="01F5DF46" w14:textId="77777777" w:rsidR="00DF30E0" w:rsidRPr="00DF30E0" w:rsidRDefault="00DF30E0" w:rsidP="00DF30E0">
      <w:pPr>
        <w:spacing w:after="160" w:line="360" w:lineRule="auto"/>
        <w:ind w:leftChars="371" w:left="1079" w:hangingChars="125" w:hanging="300"/>
        <w:jc w:val="left"/>
        <w:rPr>
          <w:sz w:val="24"/>
          <w:u w:val="single"/>
        </w:rPr>
      </w:pPr>
      <w:r w:rsidRPr="00DF30E0">
        <w:rPr>
          <w:sz w:val="24"/>
        </w:rPr>
        <w:t>联系方式：</w:t>
      </w:r>
      <w:r w:rsidRPr="00DF30E0">
        <w:rPr>
          <w:rFonts w:ascii="宋体" w:hAnsi="宋体"/>
          <w:sz w:val="24"/>
        </w:rPr>
        <w:t>张老师 010-68390408</w:t>
      </w:r>
    </w:p>
    <w:p w14:paraId="5083425E" w14:textId="77777777" w:rsidR="00DF30E0" w:rsidRPr="00DF30E0" w:rsidRDefault="00DF30E0" w:rsidP="00DF30E0">
      <w:pPr>
        <w:spacing w:after="160" w:line="360" w:lineRule="auto"/>
        <w:ind w:leftChars="371" w:left="1080" w:hangingChars="125" w:hanging="301"/>
        <w:jc w:val="left"/>
        <w:rPr>
          <w:b/>
          <w:sz w:val="24"/>
        </w:rPr>
      </w:pPr>
      <w:r w:rsidRPr="00DF30E0">
        <w:rPr>
          <w:b/>
          <w:sz w:val="24"/>
        </w:rPr>
        <w:t>2.</w:t>
      </w:r>
      <w:r w:rsidRPr="00DF30E0">
        <w:rPr>
          <w:b/>
          <w:sz w:val="24"/>
        </w:rPr>
        <w:t>采购代理机构信息</w:t>
      </w:r>
      <w:bookmarkEnd w:id="29"/>
      <w:bookmarkEnd w:id="30"/>
    </w:p>
    <w:p w14:paraId="5695E3FF" w14:textId="77777777" w:rsidR="00DF30E0" w:rsidRPr="00DF30E0" w:rsidRDefault="00DF30E0" w:rsidP="00DF30E0">
      <w:pPr>
        <w:spacing w:after="160" w:line="360" w:lineRule="auto"/>
        <w:ind w:leftChars="371" w:left="1079" w:hangingChars="125" w:hanging="300"/>
        <w:jc w:val="left"/>
        <w:rPr>
          <w:sz w:val="24"/>
        </w:rPr>
      </w:pPr>
      <w:bookmarkStart w:id="31" w:name="_Toc28359010"/>
      <w:bookmarkStart w:id="32" w:name="_Toc28359087"/>
      <w:r w:rsidRPr="00DF30E0">
        <w:rPr>
          <w:sz w:val="24"/>
        </w:rPr>
        <w:t>名</w:t>
      </w:r>
      <w:r w:rsidRPr="00DF30E0">
        <w:rPr>
          <w:sz w:val="24"/>
        </w:rPr>
        <w:t xml:space="preserve">    </w:t>
      </w:r>
      <w:r w:rsidRPr="00DF30E0">
        <w:rPr>
          <w:sz w:val="24"/>
        </w:rPr>
        <w:t>称：</w:t>
      </w:r>
      <w:r w:rsidRPr="00DF30E0">
        <w:rPr>
          <w:rFonts w:ascii="宋体" w:hAnsi="宋体"/>
          <w:sz w:val="24"/>
        </w:rPr>
        <w:t>中国机电工程招标有限公司</w:t>
      </w:r>
    </w:p>
    <w:p w14:paraId="4F5881EE" w14:textId="77777777" w:rsidR="00DF30E0" w:rsidRPr="00DF30E0" w:rsidRDefault="00DF30E0" w:rsidP="00DF30E0">
      <w:pPr>
        <w:spacing w:after="160" w:line="360" w:lineRule="auto"/>
        <w:ind w:leftChars="371" w:left="1079" w:hangingChars="125" w:hanging="300"/>
        <w:jc w:val="left"/>
        <w:rPr>
          <w:sz w:val="24"/>
        </w:rPr>
      </w:pPr>
      <w:r w:rsidRPr="00DF30E0">
        <w:rPr>
          <w:sz w:val="24"/>
        </w:rPr>
        <w:t>地</w:t>
      </w:r>
      <w:r w:rsidRPr="00DF30E0">
        <w:rPr>
          <w:sz w:val="24"/>
        </w:rPr>
        <w:t xml:space="preserve">    </w:t>
      </w:r>
      <w:r w:rsidRPr="00DF30E0">
        <w:rPr>
          <w:sz w:val="24"/>
        </w:rPr>
        <w:t>址：</w:t>
      </w:r>
      <w:r w:rsidRPr="00DF30E0">
        <w:rPr>
          <w:rFonts w:ascii="宋体" w:hAnsi="宋体"/>
          <w:sz w:val="24"/>
        </w:rPr>
        <w:t>北京市海淀区车公庄西路乙19号华通大厦B</w:t>
      </w:r>
      <w:proofErr w:type="gramStart"/>
      <w:r w:rsidRPr="00DF30E0">
        <w:rPr>
          <w:rFonts w:ascii="宋体" w:hAnsi="宋体"/>
          <w:sz w:val="24"/>
        </w:rPr>
        <w:t>座南</w:t>
      </w:r>
      <w:proofErr w:type="gramEnd"/>
      <w:r w:rsidRPr="00DF30E0">
        <w:rPr>
          <w:rFonts w:ascii="宋体" w:hAnsi="宋体"/>
          <w:sz w:val="24"/>
        </w:rPr>
        <w:t>塔14层</w:t>
      </w:r>
    </w:p>
    <w:p w14:paraId="117D6E91" w14:textId="77777777" w:rsidR="00DF30E0" w:rsidRPr="00DF30E0" w:rsidRDefault="00DF30E0" w:rsidP="00DF30E0">
      <w:pPr>
        <w:spacing w:after="160" w:line="360" w:lineRule="auto"/>
        <w:ind w:leftChars="371" w:left="1079" w:hangingChars="125" w:hanging="300"/>
        <w:jc w:val="left"/>
        <w:rPr>
          <w:sz w:val="24"/>
          <w:u w:val="single"/>
        </w:rPr>
      </w:pPr>
      <w:r w:rsidRPr="00DF30E0">
        <w:rPr>
          <w:sz w:val="24"/>
        </w:rPr>
        <w:t>联系方式：</w:t>
      </w:r>
      <w:bookmarkStart w:id="33" w:name="OLE_LINK5"/>
      <w:r w:rsidRPr="00DF30E0">
        <w:rPr>
          <w:rFonts w:ascii="宋体" w:hAnsi="宋体"/>
          <w:sz w:val="24"/>
        </w:rPr>
        <w:t>唐蕊、王光哲、王健航、刘伟、李天磊、姜琳琳、王世君、付颖</w:t>
      </w:r>
      <w:bookmarkEnd w:id="33"/>
      <w:r w:rsidRPr="00DF30E0">
        <w:rPr>
          <w:rFonts w:ascii="宋体" w:hAnsi="宋体"/>
          <w:sz w:val="24"/>
        </w:rPr>
        <w:t>010-88018616-8050</w:t>
      </w:r>
    </w:p>
    <w:p w14:paraId="140761C2" w14:textId="77777777" w:rsidR="00DF30E0" w:rsidRPr="00DF30E0" w:rsidRDefault="00DF30E0" w:rsidP="00DF30E0">
      <w:pPr>
        <w:spacing w:after="160" w:line="360" w:lineRule="auto"/>
        <w:ind w:leftChars="371" w:left="1080" w:hangingChars="125" w:hanging="301"/>
        <w:jc w:val="left"/>
        <w:rPr>
          <w:b/>
          <w:sz w:val="24"/>
          <w:u w:val="single"/>
        </w:rPr>
      </w:pPr>
      <w:r w:rsidRPr="00DF30E0">
        <w:rPr>
          <w:b/>
          <w:sz w:val="24"/>
        </w:rPr>
        <w:t>3.</w:t>
      </w:r>
      <w:r w:rsidRPr="00DF30E0">
        <w:rPr>
          <w:b/>
          <w:sz w:val="24"/>
        </w:rPr>
        <w:t>项目联系方式</w:t>
      </w:r>
      <w:bookmarkEnd w:id="31"/>
      <w:bookmarkEnd w:id="32"/>
    </w:p>
    <w:p w14:paraId="7A3E01FA" w14:textId="77777777" w:rsidR="00DF30E0" w:rsidRPr="00DF30E0" w:rsidRDefault="00DF30E0" w:rsidP="00DF30E0">
      <w:pPr>
        <w:spacing w:after="160" w:line="360" w:lineRule="auto"/>
        <w:ind w:leftChars="371" w:left="1079" w:hangingChars="125" w:hanging="300"/>
        <w:jc w:val="left"/>
        <w:rPr>
          <w:sz w:val="24"/>
        </w:rPr>
      </w:pPr>
      <w:r w:rsidRPr="00DF30E0">
        <w:rPr>
          <w:sz w:val="24"/>
        </w:rPr>
        <w:t>项目联系人：</w:t>
      </w:r>
      <w:bookmarkStart w:id="34" w:name="OLE_LINK4"/>
      <w:r w:rsidRPr="00DF30E0">
        <w:rPr>
          <w:rFonts w:ascii="宋体" w:hAnsi="宋体"/>
          <w:sz w:val="24"/>
        </w:rPr>
        <w:t>唐蕊、王光哲、王健航、刘伟、李天磊、姜琳琳、王世君、付颖</w:t>
      </w:r>
      <w:bookmarkEnd w:id="34"/>
    </w:p>
    <w:p w14:paraId="37DEBDFF" w14:textId="77777777" w:rsidR="00DF30E0" w:rsidRPr="00DF30E0" w:rsidRDefault="00DF30E0" w:rsidP="00DF30E0">
      <w:pPr>
        <w:spacing w:after="160" w:line="360" w:lineRule="auto"/>
        <w:ind w:leftChars="371" w:left="1079" w:hangingChars="125" w:hanging="300"/>
        <w:jc w:val="left"/>
        <w:rPr>
          <w:sz w:val="24"/>
        </w:rPr>
      </w:pPr>
      <w:r w:rsidRPr="00DF30E0">
        <w:rPr>
          <w:sz w:val="24"/>
        </w:rPr>
        <w:t>电</w:t>
      </w:r>
      <w:r w:rsidRPr="00DF30E0">
        <w:rPr>
          <w:sz w:val="24"/>
        </w:rPr>
        <w:t xml:space="preserve">      </w:t>
      </w:r>
      <w:r w:rsidRPr="00DF30E0">
        <w:rPr>
          <w:sz w:val="24"/>
        </w:rPr>
        <w:t>话：</w:t>
      </w:r>
      <w:r w:rsidRPr="00DF30E0">
        <w:rPr>
          <w:rFonts w:ascii="宋体" w:hAnsi="宋体"/>
          <w:sz w:val="24"/>
        </w:rPr>
        <w:t>010-88018616-8050</w:t>
      </w:r>
    </w:p>
    <w:bookmarkEnd w:id="0"/>
    <w:p w14:paraId="1B4EDF33" w14:textId="47F3A60D" w:rsidR="00DF30E0" w:rsidRDefault="00DF30E0">
      <w:pPr>
        <w:widowControl/>
        <w:jc w:val="left"/>
      </w:pPr>
      <w:r>
        <w:br w:type="page"/>
      </w:r>
    </w:p>
    <w:p w14:paraId="65FF39BF" w14:textId="77777777" w:rsidR="00DF30E0" w:rsidRPr="00DF30E0" w:rsidRDefault="00DF30E0" w:rsidP="00DF30E0">
      <w:pPr>
        <w:spacing w:after="160" w:line="360" w:lineRule="auto"/>
        <w:jc w:val="center"/>
        <w:outlineLvl w:val="0"/>
        <w:rPr>
          <w:b/>
          <w:sz w:val="36"/>
          <w:szCs w:val="36"/>
        </w:rPr>
      </w:pPr>
      <w:r w:rsidRPr="00DF30E0">
        <w:rPr>
          <w:b/>
          <w:sz w:val="36"/>
          <w:szCs w:val="36"/>
        </w:rPr>
        <w:lastRenderedPageBreak/>
        <w:t>采购需求</w:t>
      </w:r>
    </w:p>
    <w:p w14:paraId="0B57484E" w14:textId="77777777" w:rsidR="00DF30E0" w:rsidRPr="00DF30E0" w:rsidRDefault="00DF30E0" w:rsidP="00DF30E0">
      <w:pPr>
        <w:numPr>
          <w:ilvl w:val="0"/>
          <w:numId w:val="2"/>
        </w:numPr>
        <w:spacing w:after="160" w:line="360" w:lineRule="auto"/>
        <w:contextualSpacing/>
        <w:rPr>
          <w:b/>
          <w:sz w:val="24"/>
        </w:rPr>
      </w:pPr>
      <w:r w:rsidRPr="00DF30E0">
        <w:rPr>
          <w:b/>
          <w:sz w:val="24"/>
        </w:rPr>
        <w:t>采购标的</w:t>
      </w:r>
    </w:p>
    <w:p w14:paraId="2E7D8BBD" w14:textId="77777777" w:rsidR="00DF30E0" w:rsidRPr="00DF30E0" w:rsidRDefault="00DF30E0" w:rsidP="00DF30E0">
      <w:pPr>
        <w:spacing w:after="160" w:line="360" w:lineRule="auto"/>
        <w:contextualSpacing/>
        <w:rPr>
          <w:bCs/>
          <w:sz w:val="24"/>
        </w:rPr>
      </w:pPr>
      <w:r w:rsidRPr="00DF30E0">
        <w:rPr>
          <w:bCs/>
          <w:sz w:val="24"/>
        </w:rPr>
        <w:t xml:space="preserve">1. </w:t>
      </w:r>
      <w:r w:rsidRPr="00DF30E0">
        <w:rPr>
          <w:bCs/>
          <w:sz w:val="24"/>
        </w:rPr>
        <w:t>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762"/>
        <w:gridCol w:w="1140"/>
        <w:gridCol w:w="5922"/>
      </w:tblGrid>
      <w:tr w:rsidR="00DF30E0" w:rsidRPr="00DF30E0" w14:paraId="58A4387D" w14:textId="77777777" w:rsidTr="00B411B0">
        <w:trPr>
          <w:trHeight w:val="454"/>
        </w:trPr>
        <w:tc>
          <w:tcPr>
            <w:tcW w:w="285" w:type="pct"/>
            <w:vAlign w:val="center"/>
          </w:tcPr>
          <w:p w14:paraId="21669C5E" w14:textId="77777777" w:rsidR="00DF30E0" w:rsidRPr="00DF30E0" w:rsidRDefault="00DF30E0" w:rsidP="00DF30E0">
            <w:pPr>
              <w:spacing w:after="160" w:line="278" w:lineRule="auto"/>
              <w:jc w:val="center"/>
              <w:rPr>
                <w:rFonts w:ascii="宋体" w:hAnsi="宋体"/>
                <w:bCs/>
                <w:sz w:val="24"/>
              </w:rPr>
            </w:pPr>
            <w:proofErr w:type="gramStart"/>
            <w:r w:rsidRPr="00DF30E0">
              <w:rPr>
                <w:rFonts w:ascii="宋体" w:hAnsi="宋体"/>
                <w:bCs/>
                <w:sz w:val="24"/>
              </w:rPr>
              <w:t>包号</w:t>
            </w:r>
            <w:proofErr w:type="gramEnd"/>
          </w:p>
        </w:tc>
        <w:tc>
          <w:tcPr>
            <w:tcW w:w="459" w:type="pct"/>
            <w:vAlign w:val="center"/>
          </w:tcPr>
          <w:p w14:paraId="7889794B"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标的名称</w:t>
            </w:r>
          </w:p>
        </w:tc>
        <w:tc>
          <w:tcPr>
            <w:tcW w:w="687" w:type="pct"/>
            <w:vAlign w:val="center"/>
          </w:tcPr>
          <w:p w14:paraId="4CFF2676"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采购包</w:t>
            </w:r>
          </w:p>
          <w:p w14:paraId="73734C37"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预算金额</w:t>
            </w:r>
          </w:p>
          <w:p w14:paraId="293FC188"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（万元）</w:t>
            </w:r>
          </w:p>
        </w:tc>
        <w:tc>
          <w:tcPr>
            <w:tcW w:w="3568" w:type="pct"/>
            <w:vAlign w:val="center"/>
          </w:tcPr>
          <w:p w14:paraId="0DF05973" w14:textId="77777777" w:rsidR="00DF30E0" w:rsidRPr="00DF30E0" w:rsidRDefault="00DF30E0" w:rsidP="00DF30E0">
            <w:pPr>
              <w:spacing w:after="160" w:line="278" w:lineRule="auto"/>
              <w:jc w:val="center"/>
              <w:rPr>
                <w:rFonts w:ascii="宋体" w:hAnsi="宋体"/>
                <w:sz w:val="24"/>
              </w:rPr>
            </w:pPr>
            <w:r w:rsidRPr="00DF30E0">
              <w:rPr>
                <w:rFonts w:ascii="宋体" w:hAnsi="宋体"/>
                <w:sz w:val="24"/>
              </w:rPr>
              <w:t>简要技术需求或服务要求</w:t>
            </w:r>
          </w:p>
        </w:tc>
      </w:tr>
      <w:tr w:rsidR="00DF30E0" w:rsidRPr="00DF30E0" w14:paraId="6F909B0B" w14:textId="77777777" w:rsidTr="00B411B0">
        <w:trPr>
          <w:trHeight w:val="454"/>
        </w:trPr>
        <w:tc>
          <w:tcPr>
            <w:tcW w:w="285" w:type="pct"/>
            <w:vAlign w:val="center"/>
          </w:tcPr>
          <w:p w14:paraId="2F17F797"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01</w:t>
            </w:r>
          </w:p>
        </w:tc>
        <w:tc>
          <w:tcPr>
            <w:tcW w:w="459" w:type="pct"/>
            <w:vAlign w:val="center"/>
          </w:tcPr>
          <w:p w14:paraId="45823013"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饲料果蔬、鲜肉蛋奶、鱼虾、冻品采购</w:t>
            </w:r>
          </w:p>
        </w:tc>
        <w:tc>
          <w:tcPr>
            <w:tcW w:w="687" w:type="pct"/>
            <w:vAlign w:val="center"/>
          </w:tcPr>
          <w:p w14:paraId="2E7B2909" w14:textId="77777777" w:rsidR="00DF30E0" w:rsidRPr="00DF30E0" w:rsidRDefault="00DF30E0" w:rsidP="00DF30E0">
            <w:pPr>
              <w:spacing w:after="160" w:line="278" w:lineRule="auto"/>
              <w:jc w:val="center"/>
              <w:rPr>
                <w:rFonts w:ascii="宋体" w:hAnsi="宋体"/>
                <w:bCs/>
                <w:sz w:val="24"/>
              </w:rPr>
            </w:pPr>
            <w:r w:rsidRPr="00DF30E0">
              <w:rPr>
                <w:rFonts w:ascii="宋体" w:hAnsi="宋体"/>
                <w:bCs/>
                <w:sz w:val="24"/>
              </w:rPr>
              <w:t>559.00</w:t>
            </w:r>
          </w:p>
        </w:tc>
        <w:tc>
          <w:tcPr>
            <w:tcW w:w="3568" w:type="pct"/>
            <w:vAlign w:val="center"/>
          </w:tcPr>
          <w:p w14:paraId="45E219D5" w14:textId="77777777" w:rsidR="00DF30E0" w:rsidRPr="00DF30E0" w:rsidRDefault="00DF30E0" w:rsidP="00DF30E0">
            <w:pPr>
              <w:spacing w:after="160" w:line="278" w:lineRule="auto"/>
              <w:jc w:val="left"/>
              <w:rPr>
                <w:rFonts w:ascii="宋体" w:hAnsi="宋体"/>
                <w:kern w:val="0"/>
                <w:sz w:val="24"/>
              </w:rPr>
            </w:pPr>
            <w:proofErr w:type="gramStart"/>
            <w:r w:rsidRPr="00DF30E0">
              <w:rPr>
                <w:rFonts w:ascii="宋体" w:hAnsi="宋体"/>
                <w:kern w:val="0"/>
                <w:sz w:val="24"/>
              </w:rPr>
              <w:t>果蔬应符合</w:t>
            </w:r>
            <w:proofErr w:type="gramEnd"/>
            <w:r w:rsidRPr="00DF30E0">
              <w:rPr>
                <w:rFonts w:ascii="宋体" w:hAnsi="宋体"/>
                <w:kern w:val="0"/>
                <w:sz w:val="24"/>
              </w:rPr>
              <w:t>对应的国家、农业或行业标准规定和质量要求。同批货物应包装和规格一致；应符合GB/T 5009.199-2003农药残留量检测结果，按要求提供检测报告，运输为每日配送。</w:t>
            </w:r>
          </w:p>
          <w:p w14:paraId="0E05D8DF" w14:textId="77777777" w:rsidR="00DF30E0" w:rsidRPr="00DF30E0" w:rsidRDefault="00DF30E0" w:rsidP="00DF30E0">
            <w:pPr>
              <w:spacing w:after="160" w:line="278" w:lineRule="auto"/>
              <w:jc w:val="left"/>
              <w:rPr>
                <w:rFonts w:ascii="宋体" w:hAnsi="宋体"/>
                <w:kern w:val="0"/>
                <w:sz w:val="24"/>
              </w:rPr>
            </w:pPr>
            <w:r w:rsidRPr="00DF30E0">
              <w:rPr>
                <w:rFonts w:ascii="宋体" w:hAnsi="宋体"/>
                <w:kern w:val="0"/>
                <w:sz w:val="24"/>
              </w:rPr>
              <w:t>鲜牛肉产品为活牛宰杀，无注水，无污染，按质量和包装要求，应符合GB/T 17238-2022《国家标准 鲜、冻分割牛肉》；提供鱼虾冻品、活鱼虾、冻胴体羊肉、冷冻鸡胸架、鸡胸肉等；必须符合国家卫生检疫标准，每次送货需提供动物检疫合格证明。</w:t>
            </w:r>
          </w:p>
          <w:p w14:paraId="115DAA59" w14:textId="77777777" w:rsidR="00DF30E0" w:rsidRPr="00DF30E0" w:rsidRDefault="00DF30E0" w:rsidP="00DF30E0">
            <w:pPr>
              <w:spacing w:after="160" w:line="278" w:lineRule="auto"/>
              <w:jc w:val="left"/>
              <w:rPr>
                <w:rFonts w:ascii="宋体" w:hAnsi="宋体"/>
                <w:kern w:val="0"/>
                <w:sz w:val="24"/>
              </w:rPr>
            </w:pPr>
            <w:r w:rsidRPr="00DF30E0">
              <w:rPr>
                <w:rFonts w:ascii="宋体" w:hAnsi="宋体"/>
                <w:kern w:val="0"/>
                <w:sz w:val="24"/>
              </w:rPr>
              <w:t>蛋奶产品应符合相关标准、GB19301-2010中生</w:t>
            </w:r>
            <w:proofErr w:type="gramStart"/>
            <w:r w:rsidRPr="00DF30E0">
              <w:rPr>
                <w:rFonts w:ascii="宋体" w:hAnsi="宋体"/>
                <w:kern w:val="0"/>
                <w:sz w:val="24"/>
              </w:rPr>
              <w:t>乳质量</w:t>
            </w:r>
            <w:proofErr w:type="gramEnd"/>
            <w:r w:rsidRPr="00DF30E0">
              <w:rPr>
                <w:rFonts w:ascii="宋体" w:hAnsi="宋体"/>
                <w:kern w:val="0"/>
                <w:sz w:val="24"/>
              </w:rPr>
              <w:t>要求。</w:t>
            </w:r>
          </w:p>
          <w:p w14:paraId="515CC8CF" w14:textId="77777777" w:rsidR="00DF30E0" w:rsidRPr="00DF30E0" w:rsidRDefault="00DF30E0" w:rsidP="00DF30E0">
            <w:pPr>
              <w:spacing w:after="160" w:line="278" w:lineRule="auto"/>
              <w:jc w:val="left"/>
              <w:rPr>
                <w:rFonts w:ascii="宋体" w:hAnsi="宋体"/>
                <w:kern w:val="0"/>
                <w:sz w:val="24"/>
              </w:rPr>
            </w:pPr>
            <w:r w:rsidRPr="00DF30E0">
              <w:rPr>
                <w:rFonts w:ascii="宋体" w:hAnsi="宋体"/>
                <w:kern w:val="0"/>
                <w:sz w:val="24"/>
              </w:rPr>
              <w:t>不允许进口产品参与投标。</w:t>
            </w:r>
          </w:p>
        </w:tc>
      </w:tr>
    </w:tbl>
    <w:p w14:paraId="1998D9C7" w14:textId="77777777" w:rsidR="00DF30E0" w:rsidRPr="00DF30E0" w:rsidRDefault="00DF30E0" w:rsidP="00DF30E0">
      <w:pPr>
        <w:spacing w:after="160" w:line="360" w:lineRule="auto"/>
        <w:contextualSpacing/>
        <w:rPr>
          <w:b/>
          <w:sz w:val="24"/>
        </w:rPr>
      </w:pPr>
    </w:p>
    <w:p w14:paraId="17E7669C" w14:textId="77777777" w:rsidR="00DF30E0" w:rsidRPr="00DF30E0" w:rsidRDefault="00DF30E0" w:rsidP="00DF30E0">
      <w:pPr>
        <w:numPr>
          <w:ilvl w:val="0"/>
          <w:numId w:val="2"/>
        </w:numPr>
        <w:spacing w:after="160" w:line="360" w:lineRule="auto"/>
        <w:contextualSpacing/>
        <w:rPr>
          <w:b/>
          <w:sz w:val="24"/>
        </w:rPr>
      </w:pPr>
      <w:r w:rsidRPr="00DF30E0">
        <w:rPr>
          <w:b/>
          <w:sz w:val="24"/>
        </w:rPr>
        <w:t>商务要求</w:t>
      </w:r>
    </w:p>
    <w:p w14:paraId="235834CF" w14:textId="77777777" w:rsidR="00DF30E0" w:rsidRPr="00DF30E0" w:rsidRDefault="00DF30E0" w:rsidP="00DF30E0">
      <w:pPr>
        <w:spacing w:after="160" w:line="360" w:lineRule="auto"/>
        <w:contextualSpacing/>
        <w:rPr>
          <w:b/>
          <w:bCs/>
          <w:i/>
          <w:sz w:val="24"/>
        </w:rPr>
      </w:pPr>
      <w:r w:rsidRPr="00DF30E0">
        <w:rPr>
          <w:b/>
          <w:bCs/>
          <w:sz w:val="24"/>
        </w:rPr>
        <w:t xml:space="preserve">1. </w:t>
      </w:r>
      <w:r w:rsidRPr="00DF30E0">
        <w:rPr>
          <w:b/>
          <w:bCs/>
          <w:sz w:val="24"/>
        </w:rPr>
        <w:t>交付的时间和地点</w:t>
      </w:r>
    </w:p>
    <w:p w14:paraId="09EE9D47" w14:textId="77777777" w:rsidR="00DF30E0" w:rsidRPr="00DF30E0" w:rsidRDefault="00DF30E0" w:rsidP="00DF30E0">
      <w:pPr>
        <w:spacing w:after="160" w:line="360" w:lineRule="auto"/>
        <w:ind w:firstLineChars="100" w:firstLine="241"/>
        <w:contextualSpacing/>
        <w:rPr>
          <w:rFonts w:ascii="宋体" w:hAnsi="宋体"/>
          <w:sz w:val="24"/>
        </w:rPr>
      </w:pPr>
      <w:r w:rsidRPr="00DF30E0">
        <w:rPr>
          <w:rFonts w:ascii="宋体" w:hAnsi="宋体"/>
          <w:b/>
          <w:bCs/>
          <w:sz w:val="24"/>
        </w:rPr>
        <w:t>交付时间：</w:t>
      </w:r>
      <w:r w:rsidRPr="00DF30E0">
        <w:rPr>
          <w:rFonts w:ascii="宋体" w:hAnsi="宋体"/>
          <w:sz w:val="24"/>
        </w:rPr>
        <w:t>按照采购人订货通知的指定到货时间完成交货。</w:t>
      </w:r>
    </w:p>
    <w:p w14:paraId="2214697D" w14:textId="77777777" w:rsidR="00DF30E0" w:rsidRPr="00DF30E0" w:rsidRDefault="00DF30E0" w:rsidP="00DF30E0">
      <w:pPr>
        <w:spacing w:after="160" w:line="360" w:lineRule="auto"/>
        <w:ind w:firstLineChars="100" w:firstLine="241"/>
        <w:contextualSpacing/>
        <w:rPr>
          <w:rFonts w:ascii="宋体" w:hAnsi="宋体"/>
          <w:sz w:val="24"/>
        </w:rPr>
      </w:pPr>
      <w:r w:rsidRPr="00DF30E0">
        <w:rPr>
          <w:rFonts w:ascii="宋体" w:hAnsi="宋体"/>
          <w:b/>
          <w:bCs/>
          <w:sz w:val="24"/>
        </w:rPr>
        <w:t>交付地点：</w:t>
      </w:r>
      <w:r w:rsidRPr="00DF30E0">
        <w:rPr>
          <w:rFonts w:ascii="宋体" w:hAnsi="宋体"/>
          <w:sz w:val="24"/>
        </w:rPr>
        <w:t>送货上门至北京动物园指定地点。</w:t>
      </w:r>
    </w:p>
    <w:p w14:paraId="041F98D6" w14:textId="77777777" w:rsidR="00DF30E0" w:rsidRPr="00DF30E0" w:rsidRDefault="00DF30E0" w:rsidP="00DF30E0">
      <w:pPr>
        <w:spacing w:after="160" w:line="360" w:lineRule="auto"/>
        <w:ind w:firstLineChars="100" w:firstLine="241"/>
        <w:contextualSpacing/>
        <w:rPr>
          <w:rFonts w:ascii="宋体" w:hAnsi="宋体"/>
          <w:b/>
          <w:bCs/>
          <w:sz w:val="24"/>
        </w:rPr>
      </w:pPr>
      <w:r w:rsidRPr="00DF30E0">
        <w:rPr>
          <w:rFonts w:ascii="宋体" w:hAnsi="宋体"/>
          <w:b/>
          <w:bCs/>
          <w:sz w:val="24"/>
        </w:rPr>
        <w:t>交接方式：</w:t>
      </w:r>
    </w:p>
    <w:p w14:paraId="4B36F49A"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（1）采购人将所需求的饲料品种、用量、装卸要求及约定到货日期等信息提前通知供应商。</w:t>
      </w:r>
    </w:p>
    <w:p w14:paraId="16528DE4"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（2）在合同执行期限内，供应商须按照通知的要求进行配送。在约定期限内，将货物运到采购人指定地点，并按照采购人的分拣规格要求装卸、分装、码放齐</w:t>
      </w:r>
      <w:r w:rsidRPr="00DF30E0">
        <w:rPr>
          <w:rFonts w:ascii="宋体" w:hAnsi="宋体"/>
          <w:sz w:val="24"/>
        </w:rPr>
        <w:lastRenderedPageBreak/>
        <w:t>整到指定区域内等待采购人进行验收，由采购人验收后签收。</w:t>
      </w:r>
    </w:p>
    <w:p w14:paraId="781A246A"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3</w:t>
      </w:r>
      <w:r w:rsidRPr="00DF30E0">
        <w:rPr>
          <w:bCs/>
          <w:sz w:val="24"/>
        </w:rPr>
        <w:t>）货到后需经采购人验收，供应商送到采购人的不合格货物须直接退换货。若供应商供应的货物经验收发现不符合合同规定质量要求的，则采购人可拒收此批货物或要求供应商换货；采购人由此需从他处另行采购货物的所有费用，由供应商承担。</w:t>
      </w:r>
    </w:p>
    <w:p w14:paraId="1DF3E661" w14:textId="77777777" w:rsidR="00DF30E0" w:rsidRPr="00DF30E0" w:rsidRDefault="00DF30E0" w:rsidP="00DF30E0">
      <w:pPr>
        <w:spacing w:after="160" w:line="360" w:lineRule="auto"/>
        <w:ind w:firstLineChars="200" w:firstLine="480"/>
        <w:contextualSpacing/>
        <w:rPr>
          <w:i/>
          <w:sz w:val="24"/>
        </w:rPr>
      </w:pPr>
      <w:r w:rsidRPr="00DF30E0">
        <w:rPr>
          <w:bCs/>
          <w:sz w:val="24"/>
        </w:rPr>
        <w:t>（</w:t>
      </w:r>
      <w:r w:rsidRPr="00DF30E0">
        <w:rPr>
          <w:bCs/>
          <w:sz w:val="24"/>
        </w:rPr>
        <w:t>4</w:t>
      </w:r>
      <w:r w:rsidRPr="00DF30E0">
        <w:rPr>
          <w:bCs/>
          <w:sz w:val="24"/>
        </w:rPr>
        <w:t>）各种货物在合理储存期内如果出现腐败等不合格现象超过</w:t>
      </w:r>
      <w:r w:rsidRPr="00DF30E0">
        <w:rPr>
          <w:bCs/>
          <w:sz w:val="24"/>
        </w:rPr>
        <w:t>5%</w:t>
      </w:r>
      <w:r w:rsidRPr="00DF30E0">
        <w:rPr>
          <w:bCs/>
          <w:sz w:val="24"/>
        </w:rPr>
        <w:t>（含</w:t>
      </w:r>
      <w:r w:rsidRPr="00DF30E0">
        <w:rPr>
          <w:bCs/>
          <w:sz w:val="24"/>
        </w:rPr>
        <w:t>5%</w:t>
      </w:r>
      <w:r w:rsidRPr="00DF30E0">
        <w:rPr>
          <w:bCs/>
          <w:sz w:val="24"/>
        </w:rPr>
        <w:t>）应由采购人进行记录并及时通知供应商，采购人可扣除相应货款或者要求供应商在下次送货验收时对不合格的货品重量及数量进行补扣或退换货。</w:t>
      </w:r>
    </w:p>
    <w:p w14:paraId="30D9D20F" w14:textId="77777777" w:rsidR="00DF30E0" w:rsidRPr="00DF30E0" w:rsidRDefault="00DF30E0" w:rsidP="00DF30E0">
      <w:pPr>
        <w:spacing w:after="160" w:line="360" w:lineRule="auto"/>
        <w:contextualSpacing/>
        <w:rPr>
          <w:b/>
          <w:bCs/>
          <w:sz w:val="24"/>
        </w:rPr>
      </w:pPr>
      <w:r w:rsidRPr="00DF30E0">
        <w:rPr>
          <w:b/>
          <w:bCs/>
          <w:sz w:val="24"/>
        </w:rPr>
        <w:t xml:space="preserve">2. </w:t>
      </w:r>
      <w:r w:rsidRPr="00DF30E0">
        <w:rPr>
          <w:b/>
          <w:bCs/>
          <w:sz w:val="24"/>
        </w:rPr>
        <w:t>价格及付款条件</w:t>
      </w:r>
    </w:p>
    <w:p w14:paraId="2F5C537B" w14:textId="77777777" w:rsidR="00DF30E0" w:rsidRPr="00DF30E0" w:rsidRDefault="00DF30E0" w:rsidP="00DF30E0">
      <w:pPr>
        <w:spacing w:after="160" w:line="360" w:lineRule="auto"/>
        <w:ind w:firstLineChars="100" w:firstLine="241"/>
        <w:contextualSpacing/>
        <w:rPr>
          <w:b/>
          <w:bCs/>
          <w:sz w:val="24"/>
        </w:rPr>
      </w:pPr>
      <w:r w:rsidRPr="00DF30E0">
        <w:rPr>
          <w:b/>
          <w:bCs/>
          <w:sz w:val="24"/>
        </w:rPr>
        <w:t>价格：</w:t>
      </w:r>
    </w:p>
    <w:p w14:paraId="03FB5AD9"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（1）合同单价为含税单价，如需要其他产品按采购人在市场查询的价格结算。</w:t>
      </w:r>
    </w:p>
    <w:p w14:paraId="5CD8DD0B"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（2）商品价格为运送到采购人库房并按要求分装搬卸入库的价格，合同单价为净重单价，包含运输装卸费、包装费、人工费、季节保鲜处理及储存费用。</w:t>
      </w:r>
    </w:p>
    <w:p w14:paraId="06A4E144"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（3）合同预估总金额（含税）</w:t>
      </w:r>
      <w:r w:rsidRPr="00DF30E0">
        <w:rPr>
          <w:rFonts w:ascii="宋体" w:hAnsi="宋体"/>
          <w:sz w:val="24"/>
          <w:u w:val="single"/>
        </w:rPr>
        <w:t xml:space="preserve">     </w:t>
      </w:r>
      <w:r w:rsidRPr="00DF30E0">
        <w:rPr>
          <w:rFonts w:ascii="宋体" w:hAnsi="宋体"/>
          <w:sz w:val="24"/>
        </w:rPr>
        <w:t>元（中标总价），合同总价以结算总价为准。</w:t>
      </w:r>
    </w:p>
    <w:p w14:paraId="7E62A140" w14:textId="77777777" w:rsidR="00DF30E0" w:rsidRPr="00DF30E0" w:rsidRDefault="00DF30E0" w:rsidP="00DF30E0">
      <w:pPr>
        <w:spacing w:after="160" w:line="360" w:lineRule="auto"/>
        <w:ind w:firstLineChars="100" w:firstLine="241"/>
        <w:contextualSpacing/>
        <w:rPr>
          <w:b/>
          <w:bCs/>
          <w:sz w:val="24"/>
        </w:rPr>
      </w:pPr>
      <w:r w:rsidRPr="00DF30E0">
        <w:rPr>
          <w:b/>
          <w:bCs/>
          <w:sz w:val="24"/>
        </w:rPr>
        <w:t>付款条件：</w:t>
      </w:r>
    </w:p>
    <w:p w14:paraId="28D11341" w14:textId="77777777" w:rsidR="00DF30E0" w:rsidRPr="00DF30E0" w:rsidRDefault="00DF30E0" w:rsidP="00DF30E0">
      <w:pPr>
        <w:spacing w:after="160" w:line="360" w:lineRule="auto"/>
        <w:ind w:firstLineChars="100" w:firstLine="240"/>
        <w:contextualSpacing/>
        <w:rPr>
          <w:bCs/>
          <w:sz w:val="24"/>
        </w:rPr>
      </w:pPr>
      <w:r w:rsidRPr="00DF30E0">
        <w:rPr>
          <w:bCs/>
          <w:sz w:val="24"/>
        </w:rPr>
        <w:t>（</w:t>
      </w:r>
      <w:r w:rsidRPr="00DF30E0">
        <w:rPr>
          <w:bCs/>
          <w:sz w:val="24"/>
        </w:rPr>
        <w:t>1</w:t>
      </w:r>
      <w:r w:rsidRPr="00DF30E0">
        <w:rPr>
          <w:bCs/>
          <w:sz w:val="24"/>
        </w:rPr>
        <w:t>）货款按月结算，货到经采购人验收合格后确定单次结算数量和费用，累加得出月支付费用。</w:t>
      </w:r>
    </w:p>
    <w:p w14:paraId="77DC79F4" w14:textId="77777777" w:rsidR="00DF30E0" w:rsidRPr="00DF30E0" w:rsidRDefault="00DF30E0" w:rsidP="00DF30E0">
      <w:pPr>
        <w:spacing w:after="160" w:line="360" w:lineRule="auto"/>
        <w:ind w:firstLineChars="100" w:firstLine="240"/>
        <w:contextualSpacing/>
        <w:rPr>
          <w:bCs/>
          <w:sz w:val="24"/>
        </w:rPr>
      </w:pPr>
      <w:r w:rsidRPr="00DF30E0">
        <w:rPr>
          <w:bCs/>
          <w:sz w:val="24"/>
        </w:rPr>
        <w:t>（</w:t>
      </w:r>
      <w:r w:rsidRPr="00DF30E0">
        <w:rPr>
          <w:bCs/>
          <w:sz w:val="24"/>
        </w:rPr>
        <w:t>2</w:t>
      </w:r>
      <w:r w:rsidRPr="00DF30E0">
        <w:rPr>
          <w:bCs/>
          <w:sz w:val="24"/>
        </w:rPr>
        <w:t>）采购人于次月内以</w:t>
      </w:r>
      <w:proofErr w:type="gramStart"/>
      <w:r w:rsidRPr="00DF30E0">
        <w:rPr>
          <w:bCs/>
          <w:sz w:val="24"/>
        </w:rPr>
        <w:t>网银支付</w:t>
      </w:r>
      <w:proofErr w:type="gramEnd"/>
      <w:r w:rsidRPr="00DF30E0">
        <w:rPr>
          <w:bCs/>
          <w:sz w:val="24"/>
        </w:rPr>
        <w:t>或银行电汇付款，支付</w:t>
      </w:r>
      <w:proofErr w:type="gramStart"/>
      <w:r w:rsidRPr="00DF30E0">
        <w:rPr>
          <w:bCs/>
          <w:sz w:val="24"/>
        </w:rPr>
        <w:t>前供应</w:t>
      </w:r>
      <w:proofErr w:type="gramEnd"/>
      <w:r w:rsidRPr="00DF30E0">
        <w:rPr>
          <w:bCs/>
          <w:sz w:val="24"/>
        </w:rPr>
        <w:t>商应向采购人提供合法有效的增值税普通发票。</w:t>
      </w:r>
    </w:p>
    <w:p w14:paraId="603F8192" w14:textId="77777777" w:rsidR="00DF30E0" w:rsidRPr="00DF30E0" w:rsidRDefault="00DF30E0" w:rsidP="00DF30E0">
      <w:pPr>
        <w:spacing w:after="160" w:line="360" w:lineRule="auto"/>
        <w:ind w:firstLineChars="100" w:firstLine="240"/>
        <w:contextualSpacing/>
        <w:rPr>
          <w:bCs/>
          <w:sz w:val="24"/>
        </w:rPr>
      </w:pPr>
      <w:r w:rsidRPr="00DF30E0">
        <w:rPr>
          <w:bCs/>
          <w:sz w:val="24"/>
        </w:rPr>
        <w:t>（</w:t>
      </w:r>
      <w:r w:rsidRPr="00DF30E0">
        <w:rPr>
          <w:bCs/>
          <w:sz w:val="24"/>
        </w:rPr>
        <w:t>3</w:t>
      </w:r>
      <w:r w:rsidRPr="00DF30E0">
        <w:rPr>
          <w:bCs/>
          <w:sz w:val="24"/>
        </w:rPr>
        <w:t>）合同最后月的货款，须经履约验收合格后支付。</w:t>
      </w:r>
    </w:p>
    <w:p w14:paraId="7F5AA8A9" w14:textId="77777777" w:rsidR="00DF30E0" w:rsidRPr="00DF30E0" w:rsidRDefault="00DF30E0" w:rsidP="00DF30E0">
      <w:pPr>
        <w:spacing w:after="160" w:line="360" w:lineRule="auto"/>
        <w:ind w:firstLineChars="100" w:firstLine="240"/>
        <w:contextualSpacing/>
        <w:rPr>
          <w:bCs/>
          <w:sz w:val="24"/>
        </w:rPr>
      </w:pPr>
      <w:r w:rsidRPr="00DF30E0">
        <w:rPr>
          <w:bCs/>
          <w:sz w:val="24"/>
        </w:rPr>
        <w:t>（</w:t>
      </w:r>
      <w:r w:rsidRPr="00DF30E0">
        <w:rPr>
          <w:bCs/>
          <w:sz w:val="24"/>
        </w:rPr>
        <w:t>4</w:t>
      </w:r>
      <w:r w:rsidRPr="00DF30E0">
        <w:rPr>
          <w:bCs/>
          <w:sz w:val="24"/>
        </w:rPr>
        <w:t>）如遇特殊情况，双方应及时沟通，达成一致后，双方另行约定付款时间。</w:t>
      </w:r>
    </w:p>
    <w:p w14:paraId="54054771" w14:textId="77777777" w:rsidR="00DF30E0" w:rsidRPr="00DF30E0" w:rsidRDefault="00DF30E0" w:rsidP="00DF30E0">
      <w:pPr>
        <w:spacing w:after="160" w:line="360" w:lineRule="auto"/>
        <w:contextualSpacing/>
        <w:rPr>
          <w:sz w:val="24"/>
        </w:rPr>
      </w:pPr>
      <w:r w:rsidRPr="00DF30E0">
        <w:rPr>
          <w:b/>
          <w:bCs/>
          <w:sz w:val="24"/>
        </w:rPr>
        <w:t xml:space="preserve">3. </w:t>
      </w:r>
      <w:r w:rsidRPr="00DF30E0">
        <w:rPr>
          <w:b/>
          <w:bCs/>
          <w:sz w:val="24"/>
        </w:rPr>
        <w:t>包装和运输</w:t>
      </w:r>
    </w:p>
    <w:p w14:paraId="69929131" w14:textId="77777777" w:rsidR="00DF30E0" w:rsidRPr="00DF30E0" w:rsidRDefault="00DF30E0" w:rsidP="00DF30E0">
      <w:pPr>
        <w:spacing w:after="160" w:line="360" w:lineRule="auto"/>
        <w:ind w:firstLineChars="100" w:firstLine="241"/>
        <w:contextualSpacing/>
        <w:rPr>
          <w:rFonts w:ascii="宋体" w:hAnsi="宋体"/>
          <w:b/>
          <w:bCs/>
          <w:sz w:val="24"/>
        </w:rPr>
      </w:pPr>
      <w:r w:rsidRPr="00DF30E0">
        <w:rPr>
          <w:rFonts w:ascii="宋体" w:hAnsi="宋体"/>
          <w:b/>
          <w:bCs/>
          <w:sz w:val="24"/>
        </w:rPr>
        <w:t>包装要求：</w:t>
      </w:r>
    </w:p>
    <w:p w14:paraId="36D8E828"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1）合同期限内，同一类产品同一批货物应包装一致，每一包装件内应是同一产地、同一品种、同一等级规格。肉类冻品内包装为塑料袋，外包装纸箱，并为标箱重量。配送的蛋奶制品为该品牌产品的标准包装。</w:t>
      </w:r>
    </w:p>
    <w:p w14:paraId="3A4F1AD4"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（2）包装容器应采用纸箱、塑料箱、木箱进行分层包装，符合质量、卫生、透气性和强度要求。包装无杂物，不产生撒漏，不得对产品造成污染。应坚实、</w:t>
      </w:r>
      <w:r w:rsidRPr="00DF30E0">
        <w:rPr>
          <w:rFonts w:ascii="宋体" w:hAnsi="宋体"/>
          <w:sz w:val="24"/>
        </w:rPr>
        <w:lastRenderedPageBreak/>
        <w:t>牢固、干燥、清洁卫生，无不良气味，对产品应具有充分的保护性能；内外包装材料及制备标记所用的印色与胶水应无毒性，无害于人类食用。各品类货物包装应符合对应国家或行业标准要求。</w:t>
      </w:r>
    </w:p>
    <w:p w14:paraId="07C4F7C2" w14:textId="77777777" w:rsidR="00DF30E0" w:rsidRPr="00DF30E0" w:rsidRDefault="00DF30E0" w:rsidP="00DF30E0">
      <w:pPr>
        <w:spacing w:after="160" w:line="360" w:lineRule="auto"/>
        <w:ind w:firstLineChars="100" w:firstLine="241"/>
        <w:contextualSpacing/>
        <w:rPr>
          <w:rFonts w:ascii="宋体" w:hAnsi="宋体"/>
          <w:b/>
          <w:bCs/>
          <w:sz w:val="24"/>
        </w:rPr>
      </w:pPr>
      <w:r w:rsidRPr="00DF30E0">
        <w:rPr>
          <w:rFonts w:ascii="宋体" w:hAnsi="宋体"/>
          <w:b/>
          <w:bCs/>
          <w:sz w:val="24"/>
        </w:rPr>
        <w:t>运输要求：</w:t>
      </w:r>
    </w:p>
    <w:p w14:paraId="2A617E8E" w14:textId="77777777" w:rsidR="00DF30E0" w:rsidRPr="00DF30E0" w:rsidRDefault="00DF30E0" w:rsidP="00DF30E0">
      <w:pPr>
        <w:spacing w:after="160" w:line="360" w:lineRule="auto"/>
        <w:ind w:firstLineChars="100" w:firstLine="240"/>
        <w:contextualSpacing/>
        <w:rPr>
          <w:sz w:val="24"/>
        </w:rPr>
      </w:pPr>
      <w:r w:rsidRPr="00DF30E0">
        <w:rPr>
          <w:sz w:val="24"/>
        </w:rPr>
        <w:t>（</w:t>
      </w:r>
      <w:r w:rsidRPr="00DF30E0">
        <w:rPr>
          <w:sz w:val="24"/>
        </w:rPr>
        <w:t>1</w:t>
      </w:r>
      <w:r w:rsidRPr="00DF30E0">
        <w:rPr>
          <w:sz w:val="24"/>
        </w:rPr>
        <w:t>）运输工具必须清洁、卫生、无污染，供应商应根据季节变化对所供货物采取保鲜存储，保鲜货物需冷藏车运输。</w:t>
      </w:r>
    </w:p>
    <w:p w14:paraId="7940E673" w14:textId="77777777" w:rsidR="00DF30E0" w:rsidRPr="00DF30E0" w:rsidRDefault="00DF30E0" w:rsidP="00DF30E0">
      <w:pPr>
        <w:spacing w:after="160" w:line="360" w:lineRule="auto"/>
        <w:ind w:firstLineChars="100" w:firstLine="240"/>
        <w:contextualSpacing/>
        <w:rPr>
          <w:sz w:val="24"/>
        </w:rPr>
      </w:pPr>
      <w:r w:rsidRPr="00DF30E0">
        <w:rPr>
          <w:sz w:val="24"/>
        </w:rPr>
        <w:t>（</w:t>
      </w:r>
      <w:r w:rsidRPr="00DF30E0">
        <w:rPr>
          <w:sz w:val="24"/>
        </w:rPr>
        <w:t>2</w:t>
      </w:r>
      <w:r w:rsidRPr="00DF30E0">
        <w:rPr>
          <w:sz w:val="24"/>
        </w:rPr>
        <w:t>）在装卸运输中要轻装轻卸、快装快运、装载适量、运行平稳、严防损伤。运输中避免机械损伤，应防曝晒、雨淋。严禁与有毒、有异味、有害及传播病虫害的物品混合存放、运输。</w:t>
      </w:r>
    </w:p>
    <w:p w14:paraId="49D5B3F3" w14:textId="77777777" w:rsidR="00DF30E0" w:rsidRPr="00DF30E0" w:rsidRDefault="00DF30E0" w:rsidP="00DF30E0">
      <w:pPr>
        <w:spacing w:after="160" w:line="360" w:lineRule="auto"/>
        <w:ind w:firstLineChars="100" w:firstLine="240"/>
        <w:contextualSpacing/>
        <w:rPr>
          <w:sz w:val="24"/>
        </w:rPr>
      </w:pPr>
      <w:r w:rsidRPr="00DF30E0">
        <w:rPr>
          <w:sz w:val="24"/>
        </w:rPr>
        <w:t>（</w:t>
      </w:r>
      <w:r w:rsidRPr="00DF30E0">
        <w:rPr>
          <w:sz w:val="24"/>
        </w:rPr>
        <w:t>3</w:t>
      </w:r>
      <w:r w:rsidRPr="00DF30E0">
        <w:rPr>
          <w:sz w:val="24"/>
        </w:rPr>
        <w:t>）果蔬类、鲜肉类及部分活鱼虾类为每日配送。各品类货物运输周期以采购人实际需求为准。</w:t>
      </w:r>
    </w:p>
    <w:p w14:paraId="266559F4" w14:textId="77777777" w:rsidR="00DF30E0" w:rsidRPr="00DF30E0" w:rsidRDefault="00DF30E0" w:rsidP="00DF30E0">
      <w:pPr>
        <w:spacing w:after="160" w:line="360" w:lineRule="auto"/>
        <w:ind w:firstLineChars="100" w:firstLine="240"/>
        <w:contextualSpacing/>
        <w:rPr>
          <w:sz w:val="24"/>
        </w:rPr>
      </w:pPr>
      <w:r w:rsidRPr="00DF30E0">
        <w:rPr>
          <w:sz w:val="24"/>
        </w:rPr>
        <w:t>（</w:t>
      </w:r>
      <w:r w:rsidRPr="00DF30E0">
        <w:rPr>
          <w:sz w:val="24"/>
        </w:rPr>
        <w:t>4</w:t>
      </w:r>
      <w:r w:rsidRPr="00DF30E0">
        <w:rPr>
          <w:sz w:val="24"/>
        </w:rPr>
        <w:t>）供应商按采购人规格要求将饲料分装、运输至采购人园区指定区域。运输车辆进入园区，要遵守采购人规章制度，礼让游客，按指定时间、路线安全行驶。</w:t>
      </w:r>
    </w:p>
    <w:p w14:paraId="1938B5F7" w14:textId="77777777" w:rsidR="00DF30E0" w:rsidRPr="00DF30E0" w:rsidRDefault="00DF30E0" w:rsidP="00DF30E0">
      <w:pPr>
        <w:spacing w:after="160" w:line="360" w:lineRule="auto"/>
        <w:contextualSpacing/>
        <w:rPr>
          <w:b/>
          <w:bCs/>
          <w:sz w:val="24"/>
        </w:rPr>
      </w:pPr>
      <w:r w:rsidRPr="00DF30E0">
        <w:rPr>
          <w:b/>
          <w:bCs/>
          <w:sz w:val="24"/>
        </w:rPr>
        <w:t xml:space="preserve">4. </w:t>
      </w:r>
      <w:r w:rsidRPr="00DF30E0">
        <w:rPr>
          <w:b/>
          <w:bCs/>
          <w:sz w:val="24"/>
        </w:rPr>
        <w:t>售后服务</w:t>
      </w:r>
    </w:p>
    <w:p w14:paraId="2FA993C8"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（1）质量保障服务：若交付的产品存在质量问题，投标人需在1小时内响应，24小时内给出解决方案。如退换货、补货，承担因此产生的运输等相关费用等。</w:t>
      </w:r>
    </w:p>
    <w:p w14:paraId="17972B56"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2）供应稳定性服务：投标人需按合同约定的时间和数量供应饲料。若因特殊情况无法按时足量供应，应提前5个工作日书面通知采购人，并提供应急供应方案，如调配其他产地资源，应得到采购人允许后调配，确保采购人的饲料供应不受影响。</w:t>
      </w:r>
    </w:p>
    <w:p w14:paraId="1D664741" w14:textId="77777777" w:rsidR="00DF30E0" w:rsidRPr="00DF30E0" w:rsidRDefault="00DF30E0" w:rsidP="00DF30E0">
      <w:pPr>
        <w:spacing w:after="160" w:line="360" w:lineRule="auto"/>
        <w:ind w:firstLineChars="100" w:firstLine="240"/>
        <w:contextualSpacing/>
        <w:rPr>
          <w:rFonts w:ascii="宋体" w:hAnsi="宋体"/>
          <w:sz w:val="24"/>
        </w:rPr>
      </w:pPr>
      <w:r w:rsidRPr="00DF30E0">
        <w:rPr>
          <w:rFonts w:ascii="宋体" w:hAnsi="宋体"/>
          <w:sz w:val="24"/>
        </w:rPr>
        <w:t>（3）投诉处理服务：针对采购人提出的投诉和意见，投标人需建立专门的投诉渠道，在1个工作日内受理，一般问题3个工作日内解决，复杂问题不超过7个工作日解决，并将处理结果及时反馈给采购人。</w:t>
      </w:r>
    </w:p>
    <w:p w14:paraId="77C84740" w14:textId="77777777" w:rsidR="00DF30E0" w:rsidRPr="00DF30E0" w:rsidRDefault="00DF30E0" w:rsidP="00DF30E0">
      <w:pPr>
        <w:spacing w:after="160" w:line="360" w:lineRule="auto"/>
        <w:ind w:firstLineChars="100" w:firstLine="240"/>
        <w:contextualSpacing/>
        <w:rPr>
          <w:sz w:val="24"/>
        </w:rPr>
      </w:pPr>
      <w:r w:rsidRPr="00DF30E0">
        <w:rPr>
          <w:rFonts w:ascii="宋体" w:hAnsi="宋体"/>
          <w:sz w:val="24"/>
        </w:rPr>
        <w:t>（4）定期回访服务：投标人定期回访</w:t>
      </w:r>
      <w:bookmarkStart w:id="35" w:name="OLE_LINK7"/>
      <w:r w:rsidRPr="00DF30E0">
        <w:rPr>
          <w:rFonts w:ascii="宋体" w:hAnsi="宋体"/>
          <w:sz w:val="24"/>
        </w:rPr>
        <w:t>采购人</w:t>
      </w:r>
      <w:bookmarkEnd w:id="35"/>
      <w:r w:rsidRPr="00DF30E0">
        <w:rPr>
          <w:rFonts w:ascii="宋体" w:hAnsi="宋体"/>
          <w:sz w:val="24"/>
        </w:rPr>
        <w:t>，了解饲料使用情况、收集反馈意见，对采购人提出的改进建议及时跟进落实 ，不断优化服务和产品质量。</w:t>
      </w:r>
    </w:p>
    <w:p w14:paraId="59625CC2" w14:textId="77777777" w:rsidR="00DF30E0" w:rsidRPr="00DF30E0" w:rsidRDefault="00DF30E0" w:rsidP="00DF30E0">
      <w:pPr>
        <w:spacing w:after="160" w:line="360" w:lineRule="auto"/>
        <w:contextualSpacing/>
        <w:rPr>
          <w:b/>
          <w:bCs/>
          <w:i/>
          <w:sz w:val="24"/>
        </w:rPr>
      </w:pPr>
      <w:r w:rsidRPr="00DF30E0">
        <w:rPr>
          <w:b/>
          <w:bCs/>
          <w:sz w:val="24"/>
        </w:rPr>
        <w:t xml:space="preserve">5. </w:t>
      </w:r>
      <w:r w:rsidRPr="00DF30E0">
        <w:rPr>
          <w:b/>
          <w:bCs/>
          <w:sz w:val="24"/>
        </w:rPr>
        <w:t>保险</w:t>
      </w:r>
    </w:p>
    <w:p w14:paraId="2D8D57B8" w14:textId="77777777" w:rsidR="00DF30E0" w:rsidRPr="00DF30E0" w:rsidRDefault="00DF30E0" w:rsidP="00DF30E0">
      <w:pPr>
        <w:spacing w:after="160" w:line="360" w:lineRule="auto"/>
        <w:ind w:firstLineChars="200" w:firstLine="480"/>
        <w:contextualSpacing/>
        <w:rPr>
          <w:rFonts w:ascii="宋体" w:hAnsi="宋体"/>
          <w:sz w:val="24"/>
        </w:rPr>
      </w:pPr>
      <w:bookmarkStart w:id="36" w:name="OLE_LINK25"/>
      <w:r w:rsidRPr="00DF30E0">
        <w:rPr>
          <w:rFonts w:ascii="宋体" w:hAnsi="宋体"/>
          <w:sz w:val="24"/>
        </w:rPr>
        <w:t>供应商应根据所投产</w:t>
      </w:r>
      <w:proofErr w:type="gramStart"/>
      <w:r w:rsidRPr="00DF30E0">
        <w:rPr>
          <w:rFonts w:ascii="宋体" w:hAnsi="宋体"/>
          <w:sz w:val="24"/>
        </w:rPr>
        <w:t>品情况</w:t>
      </w:r>
      <w:proofErr w:type="gramEnd"/>
      <w:r w:rsidRPr="00DF30E0">
        <w:rPr>
          <w:rFonts w:ascii="宋体" w:hAnsi="宋体"/>
          <w:sz w:val="24"/>
        </w:rPr>
        <w:t>自行投保，如产品质量保险、运输保险、食品安全责任保险等。</w:t>
      </w:r>
      <w:bookmarkEnd w:id="36"/>
    </w:p>
    <w:p w14:paraId="226AEE22" w14:textId="77777777" w:rsidR="00DF30E0" w:rsidRPr="00DF30E0" w:rsidRDefault="00DF30E0" w:rsidP="00DF30E0">
      <w:pPr>
        <w:spacing w:after="160" w:line="360" w:lineRule="auto"/>
        <w:contextualSpacing/>
        <w:rPr>
          <w:b/>
          <w:i/>
          <w:sz w:val="24"/>
        </w:rPr>
      </w:pPr>
      <w:r w:rsidRPr="00DF30E0">
        <w:rPr>
          <w:rFonts w:ascii="宋体" w:hAnsi="宋体"/>
          <w:b/>
          <w:bCs/>
          <w:sz w:val="24"/>
        </w:rPr>
        <w:lastRenderedPageBreak/>
        <w:t>6.</w:t>
      </w:r>
      <w:r w:rsidRPr="00DF30E0">
        <w:rPr>
          <w:b/>
          <w:bCs/>
        </w:rPr>
        <w:t xml:space="preserve"> </w:t>
      </w:r>
      <w:r w:rsidRPr="00DF30E0">
        <w:rPr>
          <w:rFonts w:ascii="宋体" w:hAnsi="宋体"/>
          <w:b/>
          <w:bCs/>
          <w:sz w:val="24"/>
        </w:rPr>
        <w:t>分包情况</w:t>
      </w:r>
      <w:r w:rsidRPr="00DF30E0">
        <w:rPr>
          <w:rFonts w:ascii="宋体" w:hAnsi="宋体"/>
          <w:sz w:val="24"/>
        </w:rPr>
        <w:t>：依据中标结果。</w:t>
      </w:r>
    </w:p>
    <w:p w14:paraId="7B3E6258" w14:textId="77777777" w:rsidR="00DF30E0" w:rsidRPr="00DF30E0" w:rsidRDefault="00DF30E0" w:rsidP="00DF30E0">
      <w:pPr>
        <w:numPr>
          <w:ilvl w:val="0"/>
          <w:numId w:val="2"/>
        </w:numPr>
        <w:spacing w:after="160" w:line="360" w:lineRule="auto"/>
        <w:contextualSpacing/>
        <w:rPr>
          <w:b/>
          <w:sz w:val="24"/>
        </w:rPr>
      </w:pPr>
      <w:r w:rsidRPr="00DF30E0">
        <w:rPr>
          <w:b/>
          <w:sz w:val="24"/>
        </w:rPr>
        <w:t>技术要求</w:t>
      </w:r>
    </w:p>
    <w:p w14:paraId="234FBB90" w14:textId="77777777" w:rsidR="00DF30E0" w:rsidRPr="00DF30E0" w:rsidRDefault="00DF30E0" w:rsidP="00DF30E0">
      <w:pPr>
        <w:spacing w:after="160" w:line="360" w:lineRule="auto"/>
        <w:contextualSpacing/>
        <w:rPr>
          <w:sz w:val="24"/>
        </w:rPr>
      </w:pPr>
      <w:r w:rsidRPr="00DF30E0">
        <w:rPr>
          <w:sz w:val="24"/>
        </w:rPr>
        <w:t xml:space="preserve">1. </w:t>
      </w:r>
      <w:r w:rsidRPr="00DF30E0">
        <w:rPr>
          <w:sz w:val="24"/>
        </w:rPr>
        <w:t>基本要求</w:t>
      </w:r>
    </w:p>
    <w:p w14:paraId="44DB44E0" w14:textId="77777777" w:rsidR="00DF30E0" w:rsidRPr="00DF30E0" w:rsidRDefault="00DF30E0" w:rsidP="00DF30E0">
      <w:pPr>
        <w:spacing w:after="160" w:line="360" w:lineRule="auto"/>
        <w:ind w:firstLineChars="200" w:firstLine="482"/>
        <w:contextualSpacing/>
        <w:rPr>
          <w:sz w:val="24"/>
        </w:rPr>
      </w:pPr>
      <w:r w:rsidRPr="00DF30E0">
        <w:rPr>
          <w:b/>
          <w:bCs/>
          <w:sz w:val="24"/>
        </w:rPr>
        <w:t xml:space="preserve">1.1 </w:t>
      </w:r>
      <w:r w:rsidRPr="00DF30E0">
        <w:rPr>
          <w:b/>
          <w:bCs/>
          <w:sz w:val="24"/>
        </w:rPr>
        <w:t>采购标的需实现的功能或者目标</w:t>
      </w:r>
    </w:p>
    <w:p w14:paraId="2AEE1CBE" w14:textId="77777777" w:rsidR="00DF30E0" w:rsidRPr="00DF30E0" w:rsidRDefault="00DF30E0" w:rsidP="00DF30E0">
      <w:pPr>
        <w:spacing w:after="160" w:line="360" w:lineRule="auto"/>
        <w:ind w:firstLineChars="200" w:firstLine="480"/>
        <w:contextualSpacing/>
        <w:rPr>
          <w:sz w:val="24"/>
        </w:rPr>
      </w:pPr>
      <w:r w:rsidRPr="00DF30E0">
        <w:rPr>
          <w:sz w:val="24"/>
        </w:rPr>
        <w:t>为满足动物营养需要，保障动物身体健康和福利。</w:t>
      </w:r>
    </w:p>
    <w:p w14:paraId="0BD176EC" w14:textId="77777777" w:rsidR="00DF30E0" w:rsidRPr="00DF30E0" w:rsidRDefault="00DF30E0" w:rsidP="00DF30E0">
      <w:pPr>
        <w:spacing w:after="160" w:line="360" w:lineRule="auto"/>
        <w:contextualSpacing/>
        <w:rPr>
          <w:sz w:val="24"/>
        </w:rPr>
      </w:pPr>
      <w:r w:rsidRPr="00DF30E0">
        <w:rPr>
          <w:sz w:val="24"/>
        </w:rPr>
        <w:t>2.</w:t>
      </w:r>
      <w:r w:rsidRPr="00DF30E0">
        <w:rPr>
          <w:sz w:val="24"/>
        </w:rPr>
        <w:t>货物技术要求</w:t>
      </w:r>
    </w:p>
    <w:p w14:paraId="7DCC03A9" w14:textId="77777777" w:rsidR="00DF30E0" w:rsidRPr="00DF30E0" w:rsidRDefault="00DF30E0" w:rsidP="00DF30E0">
      <w:pPr>
        <w:spacing w:after="160" w:line="360" w:lineRule="auto"/>
        <w:ind w:firstLineChars="200" w:firstLine="482"/>
        <w:contextualSpacing/>
        <w:rPr>
          <w:b/>
          <w:bCs/>
          <w:sz w:val="24"/>
        </w:rPr>
      </w:pPr>
      <w:r w:rsidRPr="00DF30E0">
        <w:rPr>
          <w:b/>
          <w:bCs/>
          <w:sz w:val="24"/>
        </w:rPr>
        <w:t>2.1</w:t>
      </w:r>
      <w:r w:rsidRPr="00DF30E0">
        <w:rPr>
          <w:b/>
          <w:bCs/>
          <w:sz w:val="24"/>
        </w:rPr>
        <w:t>预估品种、数量及最高限价单价：</w:t>
      </w:r>
    </w:p>
    <w:tbl>
      <w:tblPr>
        <w:tblW w:w="5040" w:type="pct"/>
        <w:tblLook w:val="04A0" w:firstRow="1" w:lastRow="0" w:firstColumn="1" w:lastColumn="0" w:noHBand="0" w:noVBand="1"/>
      </w:tblPr>
      <w:tblGrid>
        <w:gridCol w:w="416"/>
        <w:gridCol w:w="816"/>
        <w:gridCol w:w="1216"/>
        <w:gridCol w:w="1116"/>
        <w:gridCol w:w="1116"/>
        <w:gridCol w:w="1116"/>
        <w:gridCol w:w="1116"/>
        <w:gridCol w:w="816"/>
        <w:gridCol w:w="1216"/>
      </w:tblGrid>
      <w:tr w:rsidR="00DF30E0" w:rsidRPr="00DF30E0" w14:paraId="11877A76" w14:textId="77777777" w:rsidTr="00B411B0">
        <w:trPr>
          <w:trHeight w:val="591"/>
        </w:trPr>
        <w:tc>
          <w:tcPr>
            <w:tcW w:w="223" w:type="pct"/>
            <w:tcBorders>
              <w:top w:val="single" w:sz="8" w:space="0" w:color="000000"/>
              <w:left w:val="single" w:sz="8" w:space="0" w:color="000000"/>
              <w:bottom w:val="single" w:sz="8" w:space="0" w:color="000000"/>
              <w:right w:val="single" w:sz="8" w:space="0" w:color="000000"/>
            </w:tcBorders>
            <w:vAlign w:val="center"/>
          </w:tcPr>
          <w:p w14:paraId="16B578FC" w14:textId="77777777" w:rsidR="00DF30E0" w:rsidRPr="00DF30E0" w:rsidRDefault="00DF30E0" w:rsidP="00DF30E0">
            <w:pPr>
              <w:widowControl/>
              <w:spacing w:after="160" w:line="278" w:lineRule="auto"/>
              <w:jc w:val="center"/>
              <w:textAlignment w:val="center"/>
              <w:rPr>
                <w:rFonts w:ascii="宋体" w:hAnsi="宋体" w:cs="仿宋"/>
                <w:sz w:val="20"/>
                <w:szCs w:val="20"/>
              </w:rPr>
            </w:pPr>
            <w:bookmarkStart w:id="37" w:name="_Hlk229410600"/>
            <w:r w:rsidRPr="00DF30E0">
              <w:rPr>
                <w:rFonts w:ascii="宋体" w:hAnsi="宋体" w:cs="仿宋"/>
                <w:kern w:val="0"/>
                <w:sz w:val="20"/>
                <w:szCs w:val="20"/>
                <w:lang w:bidi="ar"/>
              </w:rPr>
              <w:t>序 号</w:t>
            </w:r>
          </w:p>
        </w:tc>
        <w:tc>
          <w:tcPr>
            <w:tcW w:w="436" w:type="pct"/>
            <w:tcBorders>
              <w:top w:val="single" w:sz="8" w:space="0" w:color="000000"/>
              <w:left w:val="single" w:sz="8" w:space="0" w:color="000000"/>
              <w:bottom w:val="single" w:sz="8" w:space="0" w:color="000000"/>
              <w:right w:val="single" w:sz="8" w:space="0" w:color="000000"/>
            </w:tcBorders>
            <w:vAlign w:val="center"/>
          </w:tcPr>
          <w:p w14:paraId="4AEF287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sz w:val="20"/>
                <w:szCs w:val="20"/>
                <w:lang w:bidi="ar"/>
              </w:rPr>
              <w:t>名  称</w:t>
            </w:r>
          </w:p>
        </w:tc>
        <w:tc>
          <w:tcPr>
            <w:tcW w:w="669" w:type="pct"/>
            <w:tcBorders>
              <w:top w:val="single" w:sz="8" w:space="0" w:color="000000"/>
              <w:left w:val="single" w:sz="8" w:space="0" w:color="000000"/>
              <w:bottom w:val="single" w:sz="8" w:space="0" w:color="000000"/>
              <w:right w:val="single" w:sz="8" w:space="0" w:color="000000"/>
            </w:tcBorders>
            <w:vAlign w:val="center"/>
          </w:tcPr>
          <w:p w14:paraId="53F17EE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sz w:val="20"/>
                <w:szCs w:val="20"/>
                <w:lang w:bidi="ar"/>
              </w:rPr>
              <w:t>年数量（公斤/</w:t>
            </w:r>
            <w:proofErr w:type="gramStart"/>
            <w:r w:rsidRPr="00DF30E0">
              <w:rPr>
                <w:rFonts w:ascii="宋体" w:hAnsi="宋体" w:cs="仿宋"/>
                <w:sz w:val="20"/>
                <w:szCs w:val="20"/>
                <w:lang w:bidi="ar"/>
              </w:rPr>
              <w:t>个</w:t>
            </w:r>
            <w:proofErr w:type="gramEnd"/>
            <w:r w:rsidRPr="00DF30E0">
              <w:rPr>
                <w:rFonts w:ascii="宋体" w:hAnsi="宋体" w:cs="仿宋"/>
                <w:sz w:val="20"/>
                <w:szCs w:val="20"/>
                <w:lang w:bidi="ar"/>
              </w:rPr>
              <w:t>/袋）</w:t>
            </w:r>
          </w:p>
        </w:tc>
        <w:tc>
          <w:tcPr>
            <w:tcW w:w="634" w:type="pct"/>
            <w:tcBorders>
              <w:top w:val="single" w:sz="8" w:space="0" w:color="000000"/>
              <w:left w:val="single" w:sz="8" w:space="0" w:color="000000"/>
              <w:bottom w:val="single" w:sz="8" w:space="0" w:color="000000"/>
              <w:right w:val="single" w:sz="8" w:space="0" w:color="000000"/>
            </w:tcBorders>
            <w:vAlign w:val="center"/>
          </w:tcPr>
          <w:p w14:paraId="729D6968" w14:textId="77777777" w:rsidR="00DF30E0" w:rsidRPr="00DF30E0" w:rsidRDefault="00DF30E0" w:rsidP="00DF30E0">
            <w:pPr>
              <w:widowControl/>
              <w:spacing w:after="160" w:line="278" w:lineRule="auto"/>
              <w:jc w:val="center"/>
              <w:textAlignment w:val="center"/>
              <w:rPr>
                <w:rFonts w:ascii="宋体" w:hAnsi="宋体" w:cs="仿宋"/>
                <w:sz w:val="20"/>
                <w:szCs w:val="20"/>
                <w:lang w:bidi="ar"/>
              </w:rPr>
            </w:pPr>
            <w:r w:rsidRPr="00DF30E0">
              <w:rPr>
                <w:rFonts w:ascii="宋体" w:hAnsi="宋体" w:cs="仿宋"/>
                <w:kern w:val="0"/>
                <w:sz w:val="20"/>
                <w:szCs w:val="20"/>
                <w:lang w:bidi="ar"/>
              </w:rPr>
              <w:t>一季度数量</w:t>
            </w:r>
          </w:p>
        </w:tc>
        <w:tc>
          <w:tcPr>
            <w:tcW w:w="634" w:type="pct"/>
            <w:tcBorders>
              <w:top w:val="single" w:sz="8" w:space="0" w:color="000000"/>
              <w:left w:val="single" w:sz="8" w:space="0" w:color="000000"/>
              <w:bottom w:val="single" w:sz="8" w:space="0" w:color="000000"/>
              <w:right w:val="single" w:sz="8" w:space="0" w:color="000000"/>
            </w:tcBorders>
            <w:vAlign w:val="center"/>
          </w:tcPr>
          <w:p w14:paraId="1BE1BBA9" w14:textId="77777777" w:rsidR="00DF30E0" w:rsidRPr="00DF30E0" w:rsidRDefault="00DF30E0" w:rsidP="00DF30E0">
            <w:pPr>
              <w:widowControl/>
              <w:spacing w:after="160" w:line="278" w:lineRule="auto"/>
              <w:jc w:val="center"/>
              <w:textAlignment w:val="center"/>
              <w:rPr>
                <w:rFonts w:ascii="宋体" w:hAnsi="宋体" w:cs="仿宋"/>
                <w:sz w:val="20"/>
                <w:szCs w:val="20"/>
                <w:lang w:bidi="ar"/>
              </w:rPr>
            </w:pPr>
            <w:r w:rsidRPr="00DF30E0">
              <w:rPr>
                <w:rFonts w:ascii="宋体" w:hAnsi="宋体" w:cs="仿宋"/>
                <w:kern w:val="0"/>
                <w:sz w:val="20"/>
                <w:szCs w:val="20"/>
                <w:lang w:bidi="ar"/>
              </w:rPr>
              <w:t>二季度数量</w:t>
            </w:r>
          </w:p>
        </w:tc>
        <w:tc>
          <w:tcPr>
            <w:tcW w:w="634" w:type="pct"/>
            <w:tcBorders>
              <w:top w:val="single" w:sz="8" w:space="0" w:color="000000"/>
              <w:left w:val="single" w:sz="8" w:space="0" w:color="000000"/>
              <w:bottom w:val="single" w:sz="8" w:space="0" w:color="000000"/>
              <w:right w:val="single" w:sz="8" w:space="0" w:color="000000"/>
            </w:tcBorders>
            <w:vAlign w:val="center"/>
          </w:tcPr>
          <w:p w14:paraId="3DE9060E" w14:textId="77777777" w:rsidR="00DF30E0" w:rsidRPr="00DF30E0" w:rsidRDefault="00DF30E0" w:rsidP="00DF30E0">
            <w:pPr>
              <w:widowControl/>
              <w:spacing w:after="160" w:line="278" w:lineRule="auto"/>
              <w:jc w:val="center"/>
              <w:textAlignment w:val="center"/>
              <w:rPr>
                <w:rFonts w:ascii="宋体" w:hAnsi="宋体" w:cs="仿宋"/>
                <w:sz w:val="20"/>
                <w:szCs w:val="20"/>
                <w:lang w:bidi="ar"/>
              </w:rPr>
            </w:pPr>
            <w:r w:rsidRPr="00DF30E0">
              <w:rPr>
                <w:rFonts w:ascii="宋体" w:hAnsi="宋体" w:cs="仿宋"/>
                <w:kern w:val="0"/>
                <w:sz w:val="20"/>
                <w:szCs w:val="20"/>
                <w:lang w:bidi="ar"/>
              </w:rPr>
              <w:t>三季度数量</w:t>
            </w:r>
          </w:p>
        </w:tc>
        <w:tc>
          <w:tcPr>
            <w:tcW w:w="634" w:type="pct"/>
            <w:tcBorders>
              <w:top w:val="single" w:sz="8" w:space="0" w:color="000000"/>
              <w:left w:val="single" w:sz="8" w:space="0" w:color="000000"/>
              <w:bottom w:val="single" w:sz="8" w:space="0" w:color="000000"/>
              <w:right w:val="single" w:sz="8" w:space="0" w:color="000000"/>
            </w:tcBorders>
            <w:vAlign w:val="center"/>
          </w:tcPr>
          <w:p w14:paraId="2F9A21C0" w14:textId="77777777" w:rsidR="00DF30E0" w:rsidRPr="00DF30E0" w:rsidRDefault="00DF30E0" w:rsidP="00DF30E0">
            <w:pPr>
              <w:widowControl/>
              <w:spacing w:after="160" w:line="278" w:lineRule="auto"/>
              <w:jc w:val="center"/>
              <w:textAlignment w:val="center"/>
              <w:rPr>
                <w:rFonts w:ascii="宋体" w:hAnsi="宋体" w:cs="仿宋"/>
                <w:sz w:val="20"/>
                <w:szCs w:val="20"/>
                <w:lang w:bidi="ar"/>
              </w:rPr>
            </w:pPr>
            <w:r w:rsidRPr="00DF30E0">
              <w:rPr>
                <w:rFonts w:ascii="宋体" w:hAnsi="宋体" w:cs="仿宋"/>
                <w:kern w:val="0"/>
                <w:sz w:val="20"/>
                <w:szCs w:val="20"/>
                <w:lang w:bidi="ar"/>
              </w:rPr>
              <w:t>四季度数量</w:t>
            </w:r>
          </w:p>
        </w:tc>
        <w:tc>
          <w:tcPr>
            <w:tcW w:w="436" w:type="pct"/>
            <w:tcBorders>
              <w:top w:val="single" w:sz="8" w:space="0" w:color="000000"/>
              <w:left w:val="single" w:sz="8" w:space="0" w:color="000000"/>
              <w:bottom w:val="single" w:sz="8" w:space="0" w:color="000000"/>
              <w:right w:val="single" w:sz="8" w:space="0" w:color="000000"/>
            </w:tcBorders>
            <w:vAlign w:val="center"/>
          </w:tcPr>
          <w:p w14:paraId="470D945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最高限价单价（元）</w:t>
            </w:r>
          </w:p>
        </w:tc>
        <w:tc>
          <w:tcPr>
            <w:tcW w:w="700" w:type="pct"/>
            <w:tcBorders>
              <w:top w:val="single" w:sz="8" w:space="0" w:color="000000"/>
              <w:left w:val="single" w:sz="8" w:space="0" w:color="000000"/>
              <w:bottom w:val="single" w:sz="8" w:space="0" w:color="000000"/>
              <w:right w:val="single" w:sz="8" w:space="0" w:color="000000"/>
            </w:tcBorders>
            <w:vAlign w:val="center"/>
          </w:tcPr>
          <w:p w14:paraId="6F00ECC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年度分项总价（元）</w:t>
            </w:r>
          </w:p>
        </w:tc>
      </w:tr>
      <w:tr w:rsidR="00DF30E0" w:rsidRPr="00DF30E0" w14:paraId="1CE01326"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571CC5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w:t>
            </w:r>
          </w:p>
        </w:tc>
        <w:tc>
          <w:tcPr>
            <w:tcW w:w="436" w:type="pct"/>
            <w:tcBorders>
              <w:top w:val="nil"/>
              <w:left w:val="single" w:sz="8" w:space="0" w:color="000000"/>
              <w:bottom w:val="single" w:sz="8" w:space="0" w:color="000000"/>
              <w:right w:val="single" w:sz="8" w:space="0" w:color="000000"/>
            </w:tcBorders>
            <w:vAlign w:val="center"/>
          </w:tcPr>
          <w:p w14:paraId="49B83C4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百香果</w:t>
            </w:r>
          </w:p>
        </w:tc>
        <w:tc>
          <w:tcPr>
            <w:tcW w:w="669" w:type="pct"/>
            <w:tcBorders>
              <w:top w:val="nil"/>
              <w:left w:val="single" w:sz="8" w:space="0" w:color="000000"/>
              <w:bottom w:val="single" w:sz="8" w:space="0" w:color="000000"/>
              <w:right w:val="single" w:sz="8" w:space="0" w:color="000000"/>
            </w:tcBorders>
            <w:vAlign w:val="center"/>
          </w:tcPr>
          <w:p w14:paraId="3BEC7AF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2.00 </w:t>
            </w:r>
          </w:p>
        </w:tc>
        <w:tc>
          <w:tcPr>
            <w:tcW w:w="634" w:type="pct"/>
            <w:tcBorders>
              <w:top w:val="nil"/>
              <w:left w:val="single" w:sz="8" w:space="0" w:color="000000"/>
              <w:bottom w:val="single" w:sz="8" w:space="0" w:color="000000"/>
              <w:right w:val="single" w:sz="8" w:space="0" w:color="000000"/>
            </w:tcBorders>
            <w:vAlign w:val="center"/>
          </w:tcPr>
          <w:p w14:paraId="7A36C23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0.50 </w:t>
            </w:r>
          </w:p>
        </w:tc>
        <w:tc>
          <w:tcPr>
            <w:tcW w:w="634" w:type="pct"/>
            <w:tcBorders>
              <w:top w:val="nil"/>
              <w:left w:val="single" w:sz="8" w:space="0" w:color="000000"/>
              <w:bottom w:val="single" w:sz="8" w:space="0" w:color="000000"/>
              <w:right w:val="single" w:sz="8" w:space="0" w:color="000000"/>
            </w:tcBorders>
            <w:vAlign w:val="center"/>
          </w:tcPr>
          <w:p w14:paraId="21C5289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23B42C9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5220362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 </w:t>
            </w:r>
          </w:p>
        </w:tc>
        <w:tc>
          <w:tcPr>
            <w:tcW w:w="436" w:type="pct"/>
            <w:tcBorders>
              <w:top w:val="nil"/>
              <w:left w:val="single" w:sz="8" w:space="0" w:color="000000"/>
              <w:bottom w:val="single" w:sz="8" w:space="0" w:color="000000"/>
              <w:right w:val="single" w:sz="8" w:space="0" w:color="000000"/>
            </w:tcBorders>
            <w:vAlign w:val="center"/>
          </w:tcPr>
          <w:p w14:paraId="38C9B1E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20.00</w:t>
            </w:r>
          </w:p>
        </w:tc>
        <w:tc>
          <w:tcPr>
            <w:tcW w:w="700" w:type="pct"/>
            <w:tcBorders>
              <w:top w:val="nil"/>
              <w:left w:val="single" w:sz="8" w:space="0" w:color="000000"/>
              <w:bottom w:val="single" w:sz="8" w:space="0" w:color="000000"/>
              <w:right w:val="single" w:sz="8" w:space="0" w:color="000000"/>
            </w:tcBorders>
            <w:vAlign w:val="center"/>
          </w:tcPr>
          <w:p w14:paraId="2CBAFF4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40.00</w:t>
            </w:r>
          </w:p>
        </w:tc>
      </w:tr>
      <w:tr w:rsidR="00DF30E0" w:rsidRPr="00DF30E0" w14:paraId="119FDE2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B4B4FC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w:t>
            </w:r>
          </w:p>
        </w:tc>
        <w:tc>
          <w:tcPr>
            <w:tcW w:w="436" w:type="pct"/>
            <w:tcBorders>
              <w:top w:val="nil"/>
              <w:left w:val="single" w:sz="8" w:space="0" w:color="000000"/>
              <w:bottom w:val="single" w:sz="8" w:space="0" w:color="000000"/>
              <w:right w:val="single" w:sz="8" w:space="0" w:color="000000"/>
            </w:tcBorders>
            <w:vAlign w:val="center"/>
          </w:tcPr>
          <w:p w14:paraId="734151B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菠萝</w:t>
            </w:r>
          </w:p>
        </w:tc>
        <w:tc>
          <w:tcPr>
            <w:tcW w:w="669" w:type="pct"/>
            <w:tcBorders>
              <w:top w:val="nil"/>
              <w:left w:val="single" w:sz="8" w:space="0" w:color="000000"/>
              <w:bottom w:val="single" w:sz="8" w:space="0" w:color="000000"/>
              <w:right w:val="single" w:sz="8" w:space="0" w:color="000000"/>
            </w:tcBorders>
            <w:vAlign w:val="center"/>
          </w:tcPr>
          <w:p w14:paraId="2BEA0A4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2,808.15 </w:t>
            </w:r>
          </w:p>
        </w:tc>
        <w:tc>
          <w:tcPr>
            <w:tcW w:w="634" w:type="pct"/>
            <w:tcBorders>
              <w:top w:val="nil"/>
              <w:left w:val="single" w:sz="8" w:space="0" w:color="000000"/>
              <w:bottom w:val="single" w:sz="8" w:space="0" w:color="000000"/>
              <w:right w:val="single" w:sz="8" w:space="0" w:color="000000"/>
            </w:tcBorders>
            <w:vAlign w:val="center"/>
          </w:tcPr>
          <w:p w14:paraId="4C98B28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854.00 </w:t>
            </w:r>
          </w:p>
        </w:tc>
        <w:tc>
          <w:tcPr>
            <w:tcW w:w="634" w:type="pct"/>
            <w:tcBorders>
              <w:top w:val="nil"/>
              <w:left w:val="single" w:sz="8" w:space="0" w:color="000000"/>
              <w:bottom w:val="single" w:sz="8" w:space="0" w:color="000000"/>
              <w:right w:val="single" w:sz="8" w:space="0" w:color="000000"/>
            </w:tcBorders>
            <w:vAlign w:val="center"/>
          </w:tcPr>
          <w:p w14:paraId="190617D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800.00 </w:t>
            </w:r>
          </w:p>
        </w:tc>
        <w:tc>
          <w:tcPr>
            <w:tcW w:w="634" w:type="pct"/>
            <w:tcBorders>
              <w:top w:val="nil"/>
              <w:left w:val="single" w:sz="8" w:space="0" w:color="000000"/>
              <w:bottom w:val="single" w:sz="8" w:space="0" w:color="000000"/>
              <w:right w:val="single" w:sz="8" w:space="0" w:color="000000"/>
            </w:tcBorders>
            <w:vAlign w:val="center"/>
          </w:tcPr>
          <w:p w14:paraId="19CCBC4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550.00 </w:t>
            </w:r>
          </w:p>
        </w:tc>
        <w:tc>
          <w:tcPr>
            <w:tcW w:w="634" w:type="pct"/>
            <w:tcBorders>
              <w:top w:val="nil"/>
              <w:left w:val="single" w:sz="8" w:space="0" w:color="000000"/>
              <w:bottom w:val="single" w:sz="8" w:space="0" w:color="000000"/>
              <w:right w:val="single" w:sz="8" w:space="0" w:color="000000"/>
            </w:tcBorders>
            <w:vAlign w:val="center"/>
          </w:tcPr>
          <w:p w14:paraId="5E5F428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604.15 </w:t>
            </w:r>
          </w:p>
        </w:tc>
        <w:tc>
          <w:tcPr>
            <w:tcW w:w="436" w:type="pct"/>
            <w:tcBorders>
              <w:top w:val="nil"/>
              <w:left w:val="single" w:sz="8" w:space="0" w:color="000000"/>
              <w:bottom w:val="single" w:sz="8" w:space="0" w:color="000000"/>
              <w:right w:val="single" w:sz="8" w:space="0" w:color="000000"/>
            </w:tcBorders>
            <w:vAlign w:val="center"/>
          </w:tcPr>
          <w:p w14:paraId="078866B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7.57</w:t>
            </w:r>
          </w:p>
        </w:tc>
        <w:tc>
          <w:tcPr>
            <w:tcW w:w="700" w:type="pct"/>
            <w:tcBorders>
              <w:top w:val="nil"/>
              <w:left w:val="single" w:sz="8" w:space="0" w:color="000000"/>
              <w:bottom w:val="single" w:sz="8" w:space="0" w:color="000000"/>
              <w:right w:val="single" w:sz="8" w:space="0" w:color="000000"/>
            </w:tcBorders>
            <w:vAlign w:val="center"/>
          </w:tcPr>
          <w:p w14:paraId="16D8AE3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21257.70</w:t>
            </w:r>
          </w:p>
        </w:tc>
      </w:tr>
      <w:tr w:rsidR="00DF30E0" w:rsidRPr="00DF30E0" w14:paraId="6B1860C3"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D1B43A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w:t>
            </w:r>
          </w:p>
        </w:tc>
        <w:tc>
          <w:tcPr>
            <w:tcW w:w="436" w:type="pct"/>
            <w:tcBorders>
              <w:top w:val="nil"/>
              <w:left w:val="single" w:sz="8" w:space="0" w:color="000000"/>
              <w:bottom w:val="single" w:sz="8" w:space="0" w:color="000000"/>
              <w:right w:val="single" w:sz="8" w:space="0" w:color="000000"/>
            </w:tcBorders>
            <w:vAlign w:val="center"/>
          </w:tcPr>
          <w:p w14:paraId="59FF5FA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草莓</w:t>
            </w:r>
          </w:p>
        </w:tc>
        <w:tc>
          <w:tcPr>
            <w:tcW w:w="669" w:type="pct"/>
            <w:tcBorders>
              <w:top w:val="nil"/>
              <w:left w:val="single" w:sz="8" w:space="0" w:color="000000"/>
              <w:bottom w:val="single" w:sz="8" w:space="0" w:color="000000"/>
              <w:right w:val="single" w:sz="8" w:space="0" w:color="000000"/>
            </w:tcBorders>
            <w:vAlign w:val="center"/>
          </w:tcPr>
          <w:p w14:paraId="3506029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6.30 </w:t>
            </w:r>
          </w:p>
        </w:tc>
        <w:tc>
          <w:tcPr>
            <w:tcW w:w="634" w:type="pct"/>
            <w:tcBorders>
              <w:top w:val="nil"/>
              <w:left w:val="single" w:sz="8" w:space="0" w:color="000000"/>
              <w:bottom w:val="single" w:sz="8" w:space="0" w:color="000000"/>
              <w:right w:val="single" w:sz="8" w:space="0" w:color="000000"/>
            </w:tcBorders>
            <w:vAlign w:val="center"/>
          </w:tcPr>
          <w:p w14:paraId="429DD15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3B74CDD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5.30 </w:t>
            </w:r>
          </w:p>
        </w:tc>
        <w:tc>
          <w:tcPr>
            <w:tcW w:w="634" w:type="pct"/>
            <w:tcBorders>
              <w:top w:val="nil"/>
              <w:left w:val="single" w:sz="8" w:space="0" w:color="000000"/>
              <w:bottom w:val="single" w:sz="8" w:space="0" w:color="000000"/>
              <w:right w:val="single" w:sz="8" w:space="0" w:color="000000"/>
            </w:tcBorders>
            <w:vAlign w:val="center"/>
          </w:tcPr>
          <w:p w14:paraId="0B08DB9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6DDDE63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74D566B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14.00</w:t>
            </w:r>
          </w:p>
        </w:tc>
        <w:tc>
          <w:tcPr>
            <w:tcW w:w="700" w:type="pct"/>
            <w:tcBorders>
              <w:top w:val="nil"/>
              <w:left w:val="single" w:sz="8" w:space="0" w:color="000000"/>
              <w:bottom w:val="single" w:sz="8" w:space="0" w:color="000000"/>
              <w:right w:val="single" w:sz="8" w:space="0" w:color="000000"/>
            </w:tcBorders>
            <w:vAlign w:val="center"/>
          </w:tcPr>
          <w:p w14:paraId="39D2E7E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88.20</w:t>
            </w:r>
          </w:p>
        </w:tc>
      </w:tr>
      <w:tr w:rsidR="00DF30E0" w:rsidRPr="00DF30E0" w14:paraId="5D471589"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14507B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w:t>
            </w:r>
          </w:p>
        </w:tc>
        <w:tc>
          <w:tcPr>
            <w:tcW w:w="436" w:type="pct"/>
            <w:tcBorders>
              <w:top w:val="nil"/>
              <w:left w:val="single" w:sz="8" w:space="0" w:color="000000"/>
              <w:bottom w:val="single" w:sz="8" w:space="0" w:color="000000"/>
              <w:right w:val="single" w:sz="8" w:space="0" w:color="000000"/>
            </w:tcBorders>
            <w:vAlign w:val="center"/>
          </w:tcPr>
          <w:p w14:paraId="70468A8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甘蔗</w:t>
            </w:r>
          </w:p>
        </w:tc>
        <w:tc>
          <w:tcPr>
            <w:tcW w:w="669" w:type="pct"/>
            <w:tcBorders>
              <w:top w:val="nil"/>
              <w:left w:val="single" w:sz="8" w:space="0" w:color="000000"/>
              <w:bottom w:val="single" w:sz="8" w:space="0" w:color="000000"/>
              <w:right w:val="single" w:sz="8" w:space="0" w:color="000000"/>
            </w:tcBorders>
            <w:vAlign w:val="center"/>
          </w:tcPr>
          <w:p w14:paraId="5D3DC8C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2,105.60 </w:t>
            </w:r>
          </w:p>
        </w:tc>
        <w:tc>
          <w:tcPr>
            <w:tcW w:w="634" w:type="pct"/>
            <w:tcBorders>
              <w:top w:val="nil"/>
              <w:left w:val="single" w:sz="8" w:space="0" w:color="000000"/>
              <w:bottom w:val="single" w:sz="8" w:space="0" w:color="000000"/>
              <w:right w:val="single" w:sz="8" w:space="0" w:color="000000"/>
            </w:tcBorders>
            <w:vAlign w:val="center"/>
          </w:tcPr>
          <w:p w14:paraId="264BF22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 </w:t>
            </w:r>
          </w:p>
        </w:tc>
        <w:tc>
          <w:tcPr>
            <w:tcW w:w="634" w:type="pct"/>
            <w:tcBorders>
              <w:top w:val="nil"/>
              <w:left w:val="single" w:sz="8" w:space="0" w:color="000000"/>
              <w:bottom w:val="single" w:sz="8" w:space="0" w:color="000000"/>
              <w:right w:val="single" w:sz="8" w:space="0" w:color="000000"/>
            </w:tcBorders>
            <w:vAlign w:val="center"/>
          </w:tcPr>
          <w:p w14:paraId="4A94972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10.00 </w:t>
            </w:r>
          </w:p>
        </w:tc>
        <w:tc>
          <w:tcPr>
            <w:tcW w:w="634" w:type="pct"/>
            <w:tcBorders>
              <w:top w:val="nil"/>
              <w:left w:val="single" w:sz="8" w:space="0" w:color="000000"/>
              <w:bottom w:val="single" w:sz="8" w:space="0" w:color="000000"/>
              <w:right w:val="single" w:sz="8" w:space="0" w:color="000000"/>
            </w:tcBorders>
            <w:vAlign w:val="center"/>
          </w:tcPr>
          <w:p w14:paraId="4178AC9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4D81A70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2,045.60 </w:t>
            </w:r>
          </w:p>
        </w:tc>
        <w:tc>
          <w:tcPr>
            <w:tcW w:w="436" w:type="pct"/>
            <w:tcBorders>
              <w:top w:val="nil"/>
              <w:left w:val="single" w:sz="8" w:space="0" w:color="000000"/>
              <w:bottom w:val="single" w:sz="8" w:space="0" w:color="000000"/>
              <w:right w:val="single" w:sz="8" w:space="0" w:color="000000"/>
            </w:tcBorders>
            <w:vAlign w:val="center"/>
          </w:tcPr>
          <w:p w14:paraId="01F245D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5.04</w:t>
            </w:r>
          </w:p>
        </w:tc>
        <w:tc>
          <w:tcPr>
            <w:tcW w:w="700" w:type="pct"/>
            <w:tcBorders>
              <w:top w:val="nil"/>
              <w:left w:val="single" w:sz="8" w:space="0" w:color="000000"/>
              <w:bottom w:val="single" w:sz="8" w:space="0" w:color="000000"/>
              <w:right w:val="single" w:sz="8" w:space="0" w:color="000000"/>
            </w:tcBorders>
            <w:vAlign w:val="center"/>
          </w:tcPr>
          <w:p w14:paraId="466CF6D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10612.22</w:t>
            </w:r>
          </w:p>
        </w:tc>
      </w:tr>
      <w:tr w:rsidR="00DF30E0" w:rsidRPr="00DF30E0" w14:paraId="6443A83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B1221C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w:t>
            </w:r>
          </w:p>
        </w:tc>
        <w:tc>
          <w:tcPr>
            <w:tcW w:w="436" w:type="pct"/>
            <w:tcBorders>
              <w:top w:val="nil"/>
              <w:left w:val="single" w:sz="8" w:space="0" w:color="000000"/>
              <w:bottom w:val="single" w:sz="8" w:space="0" w:color="000000"/>
              <w:right w:val="single" w:sz="8" w:space="0" w:color="000000"/>
            </w:tcBorders>
            <w:vAlign w:val="center"/>
          </w:tcPr>
          <w:p w14:paraId="51A6B68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桂圆</w:t>
            </w:r>
          </w:p>
        </w:tc>
        <w:tc>
          <w:tcPr>
            <w:tcW w:w="669" w:type="pct"/>
            <w:tcBorders>
              <w:top w:val="nil"/>
              <w:left w:val="single" w:sz="8" w:space="0" w:color="000000"/>
              <w:bottom w:val="single" w:sz="8" w:space="0" w:color="000000"/>
              <w:right w:val="single" w:sz="8" w:space="0" w:color="000000"/>
            </w:tcBorders>
            <w:vAlign w:val="center"/>
          </w:tcPr>
          <w:p w14:paraId="03B5D7E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6.00 </w:t>
            </w:r>
          </w:p>
        </w:tc>
        <w:tc>
          <w:tcPr>
            <w:tcW w:w="634" w:type="pct"/>
            <w:tcBorders>
              <w:top w:val="nil"/>
              <w:left w:val="single" w:sz="8" w:space="0" w:color="000000"/>
              <w:bottom w:val="single" w:sz="8" w:space="0" w:color="000000"/>
              <w:right w:val="single" w:sz="8" w:space="0" w:color="000000"/>
            </w:tcBorders>
            <w:vAlign w:val="center"/>
          </w:tcPr>
          <w:p w14:paraId="72277CF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6FF32D8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6.00 </w:t>
            </w:r>
          </w:p>
        </w:tc>
        <w:tc>
          <w:tcPr>
            <w:tcW w:w="634" w:type="pct"/>
            <w:tcBorders>
              <w:top w:val="nil"/>
              <w:left w:val="single" w:sz="8" w:space="0" w:color="000000"/>
              <w:bottom w:val="single" w:sz="8" w:space="0" w:color="000000"/>
              <w:right w:val="single" w:sz="8" w:space="0" w:color="000000"/>
            </w:tcBorders>
            <w:vAlign w:val="center"/>
          </w:tcPr>
          <w:p w14:paraId="5F27A89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0F7B29A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02FAD1F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17.00</w:t>
            </w:r>
          </w:p>
        </w:tc>
        <w:tc>
          <w:tcPr>
            <w:tcW w:w="700" w:type="pct"/>
            <w:tcBorders>
              <w:top w:val="nil"/>
              <w:left w:val="single" w:sz="8" w:space="0" w:color="000000"/>
              <w:bottom w:val="single" w:sz="8" w:space="0" w:color="000000"/>
              <w:right w:val="single" w:sz="8" w:space="0" w:color="000000"/>
            </w:tcBorders>
            <w:vAlign w:val="center"/>
          </w:tcPr>
          <w:p w14:paraId="6B562E8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102.00</w:t>
            </w:r>
          </w:p>
        </w:tc>
      </w:tr>
      <w:tr w:rsidR="00DF30E0" w:rsidRPr="00DF30E0" w14:paraId="706E83EB"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29844B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w:t>
            </w:r>
          </w:p>
        </w:tc>
        <w:tc>
          <w:tcPr>
            <w:tcW w:w="436" w:type="pct"/>
            <w:tcBorders>
              <w:top w:val="nil"/>
              <w:left w:val="single" w:sz="8" w:space="0" w:color="000000"/>
              <w:bottom w:val="single" w:sz="8" w:space="0" w:color="000000"/>
              <w:right w:val="single" w:sz="8" w:space="0" w:color="000000"/>
            </w:tcBorders>
            <w:vAlign w:val="center"/>
          </w:tcPr>
          <w:p w14:paraId="7691871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哈密瓜</w:t>
            </w:r>
          </w:p>
        </w:tc>
        <w:tc>
          <w:tcPr>
            <w:tcW w:w="669" w:type="pct"/>
            <w:tcBorders>
              <w:top w:val="nil"/>
              <w:left w:val="single" w:sz="8" w:space="0" w:color="000000"/>
              <w:bottom w:val="single" w:sz="8" w:space="0" w:color="000000"/>
              <w:right w:val="single" w:sz="8" w:space="0" w:color="000000"/>
            </w:tcBorders>
            <w:vAlign w:val="center"/>
          </w:tcPr>
          <w:p w14:paraId="47F91A7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8,361.20 </w:t>
            </w:r>
          </w:p>
        </w:tc>
        <w:tc>
          <w:tcPr>
            <w:tcW w:w="634" w:type="pct"/>
            <w:tcBorders>
              <w:top w:val="nil"/>
              <w:left w:val="single" w:sz="8" w:space="0" w:color="000000"/>
              <w:bottom w:val="single" w:sz="8" w:space="0" w:color="000000"/>
              <w:right w:val="single" w:sz="8" w:space="0" w:color="000000"/>
            </w:tcBorders>
            <w:vAlign w:val="center"/>
          </w:tcPr>
          <w:p w14:paraId="3A78D9E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494BBC1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1,700.00 </w:t>
            </w:r>
          </w:p>
        </w:tc>
        <w:tc>
          <w:tcPr>
            <w:tcW w:w="634" w:type="pct"/>
            <w:tcBorders>
              <w:top w:val="nil"/>
              <w:left w:val="single" w:sz="8" w:space="0" w:color="000000"/>
              <w:bottom w:val="single" w:sz="8" w:space="0" w:color="000000"/>
              <w:right w:val="single" w:sz="8" w:space="0" w:color="000000"/>
            </w:tcBorders>
            <w:vAlign w:val="center"/>
          </w:tcPr>
          <w:p w14:paraId="797AD9E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2,500.00 </w:t>
            </w:r>
          </w:p>
        </w:tc>
        <w:tc>
          <w:tcPr>
            <w:tcW w:w="634" w:type="pct"/>
            <w:tcBorders>
              <w:top w:val="nil"/>
              <w:left w:val="single" w:sz="8" w:space="0" w:color="000000"/>
              <w:bottom w:val="single" w:sz="8" w:space="0" w:color="000000"/>
              <w:right w:val="single" w:sz="8" w:space="0" w:color="000000"/>
            </w:tcBorders>
            <w:vAlign w:val="center"/>
          </w:tcPr>
          <w:p w14:paraId="7905505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2,661.20 </w:t>
            </w:r>
          </w:p>
        </w:tc>
        <w:tc>
          <w:tcPr>
            <w:tcW w:w="436" w:type="pct"/>
            <w:tcBorders>
              <w:top w:val="nil"/>
              <w:left w:val="single" w:sz="8" w:space="0" w:color="000000"/>
              <w:bottom w:val="single" w:sz="8" w:space="0" w:color="000000"/>
              <w:right w:val="single" w:sz="8" w:space="0" w:color="000000"/>
            </w:tcBorders>
            <w:vAlign w:val="center"/>
          </w:tcPr>
          <w:p w14:paraId="5BE753F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10.20</w:t>
            </w:r>
          </w:p>
        </w:tc>
        <w:tc>
          <w:tcPr>
            <w:tcW w:w="700" w:type="pct"/>
            <w:tcBorders>
              <w:top w:val="nil"/>
              <w:left w:val="single" w:sz="8" w:space="0" w:color="000000"/>
              <w:bottom w:val="single" w:sz="8" w:space="0" w:color="000000"/>
              <w:right w:val="single" w:sz="8" w:space="0" w:color="000000"/>
            </w:tcBorders>
            <w:vAlign w:val="center"/>
          </w:tcPr>
          <w:p w14:paraId="548E415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85284.24</w:t>
            </w:r>
          </w:p>
        </w:tc>
      </w:tr>
      <w:tr w:rsidR="00DF30E0" w:rsidRPr="00DF30E0" w14:paraId="0F6B80D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AC7C73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w:t>
            </w:r>
          </w:p>
        </w:tc>
        <w:tc>
          <w:tcPr>
            <w:tcW w:w="436" w:type="pct"/>
            <w:tcBorders>
              <w:top w:val="nil"/>
              <w:left w:val="single" w:sz="8" w:space="0" w:color="000000"/>
              <w:bottom w:val="single" w:sz="8" w:space="0" w:color="000000"/>
              <w:right w:val="single" w:sz="8" w:space="0" w:color="000000"/>
            </w:tcBorders>
            <w:vAlign w:val="center"/>
          </w:tcPr>
          <w:p w14:paraId="3D32FBD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红心火龙果</w:t>
            </w:r>
          </w:p>
        </w:tc>
        <w:tc>
          <w:tcPr>
            <w:tcW w:w="669" w:type="pct"/>
            <w:tcBorders>
              <w:top w:val="nil"/>
              <w:left w:val="single" w:sz="8" w:space="0" w:color="000000"/>
              <w:bottom w:val="single" w:sz="8" w:space="0" w:color="000000"/>
              <w:right w:val="single" w:sz="8" w:space="0" w:color="000000"/>
            </w:tcBorders>
            <w:vAlign w:val="center"/>
          </w:tcPr>
          <w:p w14:paraId="67F39BE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192.40 </w:t>
            </w:r>
          </w:p>
        </w:tc>
        <w:tc>
          <w:tcPr>
            <w:tcW w:w="634" w:type="pct"/>
            <w:tcBorders>
              <w:top w:val="nil"/>
              <w:left w:val="single" w:sz="8" w:space="0" w:color="000000"/>
              <w:bottom w:val="single" w:sz="8" w:space="0" w:color="000000"/>
              <w:right w:val="single" w:sz="8" w:space="0" w:color="000000"/>
            </w:tcBorders>
            <w:vAlign w:val="center"/>
          </w:tcPr>
          <w:p w14:paraId="07AFD27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45.00 </w:t>
            </w:r>
          </w:p>
        </w:tc>
        <w:tc>
          <w:tcPr>
            <w:tcW w:w="634" w:type="pct"/>
            <w:tcBorders>
              <w:top w:val="nil"/>
              <w:left w:val="single" w:sz="8" w:space="0" w:color="000000"/>
              <w:bottom w:val="single" w:sz="8" w:space="0" w:color="000000"/>
              <w:right w:val="single" w:sz="8" w:space="0" w:color="000000"/>
            </w:tcBorders>
            <w:vAlign w:val="center"/>
          </w:tcPr>
          <w:p w14:paraId="7F2AF7B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45.00 </w:t>
            </w:r>
          </w:p>
        </w:tc>
        <w:tc>
          <w:tcPr>
            <w:tcW w:w="634" w:type="pct"/>
            <w:tcBorders>
              <w:top w:val="nil"/>
              <w:left w:val="single" w:sz="8" w:space="0" w:color="000000"/>
              <w:bottom w:val="single" w:sz="8" w:space="0" w:color="000000"/>
              <w:right w:val="single" w:sz="8" w:space="0" w:color="000000"/>
            </w:tcBorders>
            <w:vAlign w:val="center"/>
          </w:tcPr>
          <w:p w14:paraId="2E6F61A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45.00 </w:t>
            </w:r>
          </w:p>
        </w:tc>
        <w:tc>
          <w:tcPr>
            <w:tcW w:w="634" w:type="pct"/>
            <w:tcBorders>
              <w:top w:val="nil"/>
              <w:left w:val="single" w:sz="8" w:space="0" w:color="000000"/>
              <w:bottom w:val="single" w:sz="8" w:space="0" w:color="000000"/>
              <w:right w:val="single" w:sz="8" w:space="0" w:color="000000"/>
            </w:tcBorders>
            <w:vAlign w:val="center"/>
          </w:tcPr>
          <w:p w14:paraId="0201587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57.40 </w:t>
            </w:r>
          </w:p>
        </w:tc>
        <w:tc>
          <w:tcPr>
            <w:tcW w:w="436" w:type="pct"/>
            <w:tcBorders>
              <w:top w:val="nil"/>
              <w:left w:val="single" w:sz="8" w:space="0" w:color="000000"/>
              <w:bottom w:val="single" w:sz="8" w:space="0" w:color="000000"/>
              <w:right w:val="single" w:sz="8" w:space="0" w:color="000000"/>
            </w:tcBorders>
            <w:vAlign w:val="center"/>
          </w:tcPr>
          <w:p w14:paraId="08AAEA0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17.61</w:t>
            </w:r>
          </w:p>
        </w:tc>
        <w:tc>
          <w:tcPr>
            <w:tcW w:w="700" w:type="pct"/>
            <w:tcBorders>
              <w:top w:val="nil"/>
              <w:left w:val="single" w:sz="8" w:space="0" w:color="000000"/>
              <w:bottom w:val="single" w:sz="8" w:space="0" w:color="000000"/>
              <w:right w:val="single" w:sz="8" w:space="0" w:color="000000"/>
            </w:tcBorders>
            <w:vAlign w:val="center"/>
          </w:tcPr>
          <w:p w14:paraId="1FE0D58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3388.16</w:t>
            </w:r>
          </w:p>
        </w:tc>
      </w:tr>
      <w:tr w:rsidR="00DF30E0" w:rsidRPr="00DF30E0" w14:paraId="0A128655"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A3B3BB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w:t>
            </w:r>
          </w:p>
        </w:tc>
        <w:tc>
          <w:tcPr>
            <w:tcW w:w="436" w:type="pct"/>
            <w:tcBorders>
              <w:top w:val="nil"/>
              <w:left w:val="single" w:sz="8" w:space="0" w:color="000000"/>
              <w:bottom w:val="single" w:sz="8" w:space="0" w:color="000000"/>
              <w:right w:val="single" w:sz="8" w:space="0" w:color="000000"/>
            </w:tcBorders>
            <w:vAlign w:val="center"/>
          </w:tcPr>
          <w:p w14:paraId="3D6DED9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火龙果</w:t>
            </w:r>
          </w:p>
        </w:tc>
        <w:tc>
          <w:tcPr>
            <w:tcW w:w="669" w:type="pct"/>
            <w:tcBorders>
              <w:top w:val="nil"/>
              <w:left w:val="single" w:sz="8" w:space="0" w:color="000000"/>
              <w:bottom w:val="single" w:sz="8" w:space="0" w:color="000000"/>
              <w:right w:val="single" w:sz="8" w:space="0" w:color="000000"/>
            </w:tcBorders>
            <w:vAlign w:val="center"/>
          </w:tcPr>
          <w:p w14:paraId="3D40E52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2,967.50 </w:t>
            </w:r>
          </w:p>
        </w:tc>
        <w:tc>
          <w:tcPr>
            <w:tcW w:w="634" w:type="pct"/>
            <w:tcBorders>
              <w:top w:val="nil"/>
              <w:left w:val="single" w:sz="8" w:space="0" w:color="000000"/>
              <w:bottom w:val="single" w:sz="8" w:space="0" w:color="000000"/>
              <w:right w:val="single" w:sz="8" w:space="0" w:color="000000"/>
            </w:tcBorders>
            <w:vAlign w:val="center"/>
          </w:tcPr>
          <w:p w14:paraId="7DA4E8B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700.00 </w:t>
            </w:r>
          </w:p>
        </w:tc>
        <w:tc>
          <w:tcPr>
            <w:tcW w:w="634" w:type="pct"/>
            <w:tcBorders>
              <w:top w:val="nil"/>
              <w:left w:val="single" w:sz="8" w:space="0" w:color="000000"/>
              <w:bottom w:val="single" w:sz="8" w:space="0" w:color="000000"/>
              <w:right w:val="single" w:sz="8" w:space="0" w:color="000000"/>
            </w:tcBorders>
            <w:vAlign w:val="center"/>
          </w:tcPr>
          <w:p w14:paraId="3A8131A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500.00 </w:t>
            </w:r>
          </w:p>
        </w:tc>
        <w:tc>
          <w:tcPr>
            <w:tcW w:w="634" w:type="pct"/>
            <w:tcBorders>
              <w:top w:val="nil"/>
              <w:left w:val="single" w:sz="8" w:space="0" w:color="000000"/>
              <w:bottom w:val="single" w:sz="8" w:space="0" w:color="000000"/>
              <w:right w:val="single" w:sz="8" w:space="0" w:color="000000"/>
            </w:tcBorders>
            <w:vAlign w:val="center"/>
          </w:tcPr>
          <w:p w14:paraId="095B179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700.00 </w:t>
            </w:r>
          </w:p>
        </w:tc>
        <w:tc>
          <w:tcPr>
            <w:tcW w:w="634" w:type="pct"/>
            <w:tcBorders>
              <w:top w:val="nil"/>
              <w:left w:val="single" w:sz="8" w:space="0" w:color="000000"/>
              <w:bottom w:val="single" w:sz="8" w:space="0" w:color="000000"/>
              <w:right w:val="single" w:sz="8" w:space="0" w:color="000000"/>
            </w:tcBorders>
            <w:vAlign w:val="center"/>
          </w:tcPr>
          <w:p w14:paraId="06A56EC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1,067.50 </w:t>
            </w:r>
          </w:p>
        </w:tc>
        <w:tc>
          <w:tcPr>
            <w:tcW w:w="436" w:type="pct"/>
            <w:tcBorders>
              <w:top w:val="nil"/>
              <w:left w:val="single" w:sz="8" w:space="0" w:color="000000"/>
              <w:bottom w:val="single" w:sz="8" w:space="0" w:color="000000"/>
              <w:right w:val="single" w:sz="8" w:space="0" w:color="000000"/>
            </w:tcBorders>
            <w:vAlign w:val="center"/>
          </w:tcPr>
          <w:p w14:paraId="1397772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12.50</w:t>
            </w:r>
          </w:p>
        </w:tc>
        <w:tc>
          <w:tcPr>
            <w:tcW w:w="700" w:type="pct"/>
            <w:tcBorders>
              <w:top w:val="nil"/>
              <w:left w:val="single" w:sz="8" w:space="0" w:color="000000"/>
              <w:bottom w:val="single" w:sz="8" w:space="0" w:color="000000"/>
              <w:right w:val="single" w:sz="8" w:space="0" w:color="000000"/>
            </w:tcBorders>
            <w:vAlign w:val="center"/>
          </w:tcPr>
          <w:p w14:paraId="34C1CE4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37093.75</w:t>
            </w:r>
          </w:p>
        </w:tc>
      </w:tr>
      <w:tr w:rsidR="00DF30E0" w:rsidRPr="00DF30E0" w14:paraId="3EDB09A9"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3B821E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w:t>
            </w:r>
          </w:p>
        </w:tc>
        <w:tc>
          <w:tcPr>
            <w:tcW w:w="436" w:type="pct"/>
            <w:tcBorders>
              <w:top w:val="nil"/>
              <w:left w:val="single" w:sz="8" w:space="0" w:color="000000"/>
              <w:bottom w:val="single" w:sz="8" w:space="0" w:color="000000"/>
              <w:right w:val="single" w:sz="8" w:space="0" w:color="000000"/>
            </w:tcBorders>
            <w:vAlign w:val="center"/>
          </w:tcPr>
          <w:p w14:paraId="49F874A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桔子</w:t>
            </w:r>
          </w:p>
        </w:tc>
        <w:tc>
          <w:tcPr>
            <w:tcW w:w="669" w:type="pct"/>
            <w:tcBorders>
              <w:top w:val="nil"/>
              <w:left w:val="single" w:sz="8" w:space="0" w:color="000000"/>
              <w:bottom w:val="single" w:sz="8" w:space="0" w:color="000000"/>
              <w:right w:val="single" w:sz="8" w:space="0" w:color="000000"/>
            </w:tcBorders>
            <w:vAlign w:val="center"/>
          </w:tcPr>
          <w:p w14:paraId="5BA0022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2,739.40 </w:t>
            </w:r>
          </w:p>
        </w:tc>
        <w:tc>
          <w:tcPr>
            <w:tcW w:w="634" w:type="pct"/>
            <w:tcBorders>
              <w:top w:val="nil"/>
              <w:left w:val="single" w:sz="8" w:space="0" w:color="000000"/>
              <w:bottom w:val="single" w:sz="8" w:space="0" w:color="000000"/>
              <w:right w:val="single" w:sz="8" w:space="0" w:color="000000"/>
            </w:tcBorders>
            <w:vAlign w:val="center"/>
          </w:tcPr>
          <w:p w14:paraId="2480A4E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1,800.00 </w:t>
            </w:r>
          </w:p>
        </w:tc>
        <w:tc>
          <w:tcPr>
            <w:tcW w:w="634" w:type="pct"/>
            <w:tcBorders>
              <w:top w:val="nil"/>
              <w:left w:val="single" w:sz="8" w:space="0" w:color="000000"/>
              <w:bottom w:val="single" w:sz="8" w:space="0" w:color="000000"/>
              <w:right w:val="single" w:sz="8" w:space="0" w:color="000000"/>
            </w:tcBorders>
            <w:vAlign w:val="center"/>
          </w:tcPr>
          <w:p w14:paraId="76433E5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 </w:t>
            </w:r>
          </w:p>
        </w:tc>
        <w:tc>
          <w:tcPr>
            <w:tcW w:w="634" w:type="pct"/>
            <w:tcBorders>
              <w:top w:val="nil"/>
              <w:left w:val="single" w:sz="8" w:space="0" w:color="000000"/>
              <w:bottom w:val="single" w:sz="8" w:space="0" w:color="000000"/>
              <w:right w:val="single" w:sz="8" w:space="0" w:color="000000"/>
            </w:tcBorders>
            <w:vAlign w:val="center"/>
          </w:tcPr>
          <w:p w14:paraId="0CBB2BD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038E367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739.40 </w:t>
            </w:r>
          </w:p>
        </w:tc>
        <w:tc>
          <w:tcPr>
            <w:tcW w:w="436" w:type="pct"/>
            <w:tcBorders>
              <w:top w:val="nil"/>
              <w:left w:val="single" w:sz="8" w:space="0" w:color="000000"/>
              <w:bottom w:val="single" w:sz="8" w:space="0" w:color="000000"/>
              <w:right w:val="single" w:sz="8" w:space="0" w:color="000000"/>
            </w:tcBorders>
            <w:vAlign w:val="center"/>
          </w:tcPr>
          <w:p w14:paraId="01CC5F2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6.26</w:t>
            </w:r>
          </w:p>
        </w:tc>
        <w:tc>
          <w:tcPr>
            <w:tcW w:w="700" w:type="pct"/>
            <w:tcBorders>
              <w:top w:val="nil"/>
              <w:left w:val="single" w:sz="8" w:space="0" w:color="000000"/>
              <w:bottom w:val="single" w:sz="8" w:space="0" w:color="000000"/>
              <w:right w:val="single" w:sz="8" w:space="0" w:color="000000"/>
            </w:tcBorders>
            <w:vAlign w:val="center"/>
          </w:tcPr>
          <w:p w14:paraId="186A3E0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17148.64</w:t>
            </w:r>
          </w:p>
        </w:tc>
      </w:tr>
      <w:tr w:rsidR="00DF30E0" w:rsidRPr="00DF30E0" w14:paraId="46F703E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40E64D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10</w:t>
            </w:r>
          </w:p>
        </w:tc>
        <w:tc>
          <w:tcPr>
            <w:tcW w:w="436" w:type="pct"/>
            <w:tcBorders>
              <w:top w:val="nil"/>
              <w:left w:val="single" w:sz="8" w:space="0" w:color="000000"/>
              <w:bottom w:val="single" w:sz="8" w:space="0" w:color="000000"/>
              <w:right w:val="single" w:sz="8" w:space="0" w:color="000000"/>
            </w:tcBorders>
            <w:vAlign w:val="center"/>
          </w:tcPr>
          <w:p w14:paraId="673EB09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蓝</w:t>
            </w:r>
            <w:proofErr w:type="gramStart"/>
            <w:r w:rsidRPr="00DF30E0">
              <w:rPr>
                <w:rFonts w:ascii="宋体" w:hAnsi="宋体" w:cs="仿宋"/>
                <w:kern w:val="0"/>
                <w:sz w:val="20"/>
                <w:szCs w:val="20"/>
                <w:lang w:bidi="ar"/>
              </w:rPr>
              <w:t>莓</w:t>
            </w:r>
            <w:proofErr w:type="gramEnd"/>
          </w:p>
        </w:tc>
        <w:tc>
          <w:tcPr>
            <w:tcW w:w="669" w:type="pct"/>
            <w:tcBorders>
              <w:top w:val="nil"/>
              <w:left w:val="single" w:sz="8" w:space="0" w:color="000000"/>
              <w:bottom w:val="single" w:sz="8" w:space="0" w:color="000000"/>
              <w:right w:val="single" w:sz="8" w:space="0" w:color="000000"/>
            </w:tcBorders>
            <w:vAlign w:val="center"/>
          </w:tcPr>
          <w:p w14:paraId="6B0A7FA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137.58 </w:t>
            </w:r>
          </w:p>
        </w:tc>
        <w:tc>
          <w:tcPr>
            <w:tcW w:w="634" w:type="pct"/>
            <w:tcBorders>
              <w:top w:val="nil"/>
              <w:left w:val="single" w:sz="8" w:space="0" w:color="000000"/>
              <w:bottom w:val="single" w:sz="8" w:space="0" w:color="000000"/>
              <w:right w:val="single" w:sz="8" w:space="0" w:color="000000"/>
            </w:tcBorders>
            <w:vAlign w:val="center"/>
          </w:tcPr>
          <w:p w14:paraId="0CCF225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 </w:t>
            </w:r>
          </w:p>
        </w:tc>
        <w:tc>
          <w:tcPr>
            <w:tcW w:w="634" w:type="pct"/>
            <w:tcBorders>
              <w:top w:val="nil"/>
              <w:left w:val="single" w:sz="8" w:space="0" w:color="000000"/>
              <w:bottom w:val="single" w:sz="8" w:space="0" w:color="000000"/>
              <w:right w:val="single" w:sz="8" w:space="0" w:color="000000"/>
            </w:tcBorders>
            <w:vAlign w:val="center"/>
          </w:tcPr>
          <w:p w14:paraId="016588A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60.00 </w:t>
            </w:r>
          </w:p>
        </w:tc>
        <w:tc>
          <w:tcPr>
            <w:tcW w:w="634" w:type="pct"/>
            <w:tcBorders>
              <w:top w:val="nil"/>
              <w:left w:val="single" w:sz="8" w:space="0" w:color="000000"/>
              <w:bottom w:val="single" w:sz="8" w:space="0" w:color="000000"/>
              <w:right w:val="single" w:sz="8" w:space="0" w:color="000000"/>
            </w:tcBorders>
            <w:vAlign w:val="center"/>
          </w:tcPr>
          <w:p w14:paraId="2F390E3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65.00 </w:t>
            </w:r>
          </w:p>
        </w:tc>
        <w:tc>
          <w:tcPr>
            <w:tcW w:w="634" w:type="pct"/>
            <w:tcBorders>
              <w:top w:val="nil"/>
              <w:left w:val="single" w:sz="8" w:space="0" w:color="000000"/>
              <w:bottom w:val="single" w:sz="8" w:space="0" w:color="000000"/>
              <w:right w:val="single" w:sz="8" w:space="0" w:color="000000"/>
            </w:tcBorders>
            <w:vAlign w:val="center"/>
          </w:tcPr>
          <w:p w14:paraId="3AE43F9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5.58 </w:t>
            </w:r>
          </w:p>
        </w:tc>
        <w:tc>
          <w:tcPr>
            <w:tcW w:w="436" w:type="pct"/>
            <w:tcBorders>
              <w:top w:val="nil"/>
              <w:left w:val="single" w:sz="8" w:space="0" w:color="000000"/>
              <w:bottom w:val="single" w:sz="8" w:space="0" w:color="000000"/>
              <w:right w:val="single" w:sz="8" w:space="0" w:color="000000"/>
            </w:tcBorders>
            <w:vAlign w:val="center"/>
          </w:tcPr>
          <w:p w14:paraId="616915E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76.50</w:t>
            </w:r>
          </w:p>
        </w:tc>
        <w:tc>
          <w:tcPr>
            <w:tcW w:w="700" w:type="pct"/>
            <w:tcBorders>
              <w:top w:val="nil"/>
              <w:left w:val="single" w:sz="8" w:space="0" w:color="000000"/>
              <w:bottom w:val="single" w:sz="8" w:space="0" w:color="000000"/>
              <w:right w:val="single" w:sz="8" w:space="0" w:color="000000"/>
            </w:tcBorders>
            <w:vAlign w:val="center"/>
          </w:tcPr>
          <w:p w14:paraId="177A395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10524.87</w:t>
            </w:r>
          </w:p>
        </w:tc>
      </w:tr>
      <w:tr w:rsidR="00DF30E0" w:rsidRPr="00DF30E0" w14:paraId="7E596E2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D5D25A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11</w:t>
            </w:r>
          </w:p>
        </w:tc>
        <w:tc>
          <w:tcPr>
            <w:tcW w:w="436" w:type="pct"/>
            <w:tcBorders>
              <w:top w:val="nil"/>
              <w:left w:val="single" w:sz="8" w:space="0" w:color="000000"/>
              <w:bottom w:val="single" w:sz="8" w:space="0" w:color="000000"/>
              <w:right w:val="single" w:sz="8" w:space="0" w:color="000000"/>
            </w:tcBorders>
            <w:vAlign w:val="center"/>
          </w:tcPr>
          <w:p w14:paraId="49798F9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梨</w:t>
            </w:r>
          </w:p>
        </w:tc>
        <w:tc>
          <w:tcPr>
            <w:tcW w:w="669" w:type="pct"/>
            <w:tcBorders>
              <w:top w:val="nil"/>
              <w:left w:val="single" w:sz="8" w:space="0" w:color="000000"/>
              <w:bottom w:val="single" w:sz="8" w:space="0" w:color="000000"/>
              <w:right w:val="single" w:sz="8" w:space="0" w:color="000000"/>
            </w:tcBorders>
            <w:vAlign w:val="center"/>
          </w:tcPr>
          <w:p w14:paraId="5786889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19,541.64 </w:t>
            </w:r>
          </w:p>
        </w:tc>
        <w:tc>
          <w:tcPr>
            <w:tcW w:w="634" w:type="pct"/>
            <w:tcBorders>
              <w:top w:val="nil"/>
              <w:left w:val="single" w:sz="8" w:space="0" w:color="000000"/>
              <w:bottom w:val="single" w:sz="8" w:space="0" w:color="000000"/>
              <w:right w:val="single" w:sz="8" w:space="0" w:color="000000"/>
            </w:tcBorders>
            <w:vAlign w:val="center"/>
          </w:tcPr>
          <w:p w14:paraId="5F3308E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5,500.00 </w:t>
            </w:r>
          </w:p>
        </w:tc>
        <w:tc>
          <w:tcPr>
            <w:tcW w:w="634" w:type="pct"/>
            <w:tcBorders>
              <w:top w:val="nil"/>
              <w:left w:val="single" w:sz="8" w:space="0" w:color="000000"/>
              <w:bottom w:val="single" w:sz="8" w:space="0" w:color="000000"/>
              <w:right w:val="single" w:sz="8" w:space="0" w:color="000000"/>
            </w:tcBorders>
            <w:vAlign w:val="center"/>
          </w:tcPr>
          <w:p w14:paraId="43E9966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5,500.00 </w:t>
            </w:r>
          </w:p>
        </w:tc>
        <w:tc>
          <w:tcPr>
            <w:tcW w:w="634" w:type="pct"/>
            <w:tcBorders>
              <w:top w:val="nil"/>
              <w:left w:val="single" w:sz="8" w:space="0" w:color="000000"/>
              <w:bottom w:val="single" w:sz="8" w:space="0" w:color="000000"/>
              <w:right w:val="single" w:sz="8" w:space="0" w:color="000000"/>
            </w:tcBorders>
            <w:vAlign w:val="center"/>
          </w:tcPr>
          <w:p w14:paraId="733AE8D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3,000.00 </w:t>
            </w:r>
          </w:p>
        </w:tc>
        <w:tc>
          <w:tcPr>
            <w:tcW w:w="634" w:type="pct"/>
            <w:tcBorders>
              <w:top w:val="nil"/>
              <w:left w:val="single" w:sz="8" w:space="0" w:color="000000"/>
              <w:bottom w:val="single" w:sz="8" w:space="0" w:color="000000"/>
              <w:right w:val="single" w:sz="8" w:space="0" w:color="000000"/>
            </w:tcBorders>
            <w:vAlign w:val="center"/>
          </w:tcPr>
          <w:p w14:paraId="3604807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5,541.64 </w:t>
            </w:r>
          </w:p>
        </w:tc>
        <w:tc>
          <w:tcPr>
            <w:tcW w:w="436" w:type="pct"/>
            <w:tcBorders>
              <w:top w:val="nil"/>
              <w:left w:val="single" w:sz="8" w:space="0" w:color="000000"/>
              <w:bottom w:val="single" w:sz="8" w:space="0" w:color="000000"/>
              <w:right w:val="single" w:sz="8" w:space="0" w:color="000000"/>
            </w:tcBorders>
            <w:vAlign w:val="center"/>
          </w:tcPr>
          <w:p w14:paraId="65C20E5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6.07</w:t>
            </w:r>
          </w:p>
        </w:tc>
        <w:tc>
          <w:tcPr>
            <w:tcW w:w="700" w:type="pct"/>
            <w:tcBorders>
              <w:top w:val="nil"/>
              <w:left w:val="single" w:sz="8" w:space="0" w:color="000000"/>
              <w:bottom w:val="single" w:sz="8" w:space="0" w:color="000000"/>
              <w:right w:val="single" w:sz="8" w:space="0" w:color="000000"/>
            </w:tcBorders>
            <w:vAlign w:val="center"/>
          </w:tcPr>
          <w:p w14:paraId="60AD95D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118617.75</w:t>
            </w:r>
          </w:p>
        </w:tc>
      </w:tr>
      <w:tr w:rsidR="00DF30E0" w:rsidRPr="00DF30E0" w14:paraId="7243342B"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7E4D33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12</w:t>
            </w:r>
          </w:p>
        </w:tc>
        <w:tc>
          <w:tcPr>
            <w:tcW w:w="436" w:type="pct"/>
            <w:tcBorders>
              <w:top w:val="nil"/>
              <w:left w:val="single" w:sz="8" w:space="0" w:color="000000"/>
              <w:bottom w:val="single" w:sz="8" w:space="0" w:color="000000"/>
              <w:right w:val="single" w:sz="8" w:space="0" w:color="000000"/>
            </w:tcBorders>
            <w:vAlign w:val="center"/>
          </w:tcPr>
          <w:p w14:paraId="3087020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绿宝瓜</w:t>
            </w:r>
          </w:p>
        </w:tc>
        <w:tc>
          <w:tcPr>
            <w:tcW w:w="669" w:type="pct"/>
            <w:tcBorders>
              <w:top w:val="nil"/>
              <w:left w:val="single" w:sz="8" w:space="0" w:color="000000"/>
              <w:bottom w:val="single" w:sz="8" w:space="0" w:color="000000"/>
              <w:right w:val="single" w:sz="8" w:space="0" w:color="000000"/>
            </w:tcBorders>
            <w:vAlign w:val="center"/>
          </w:tcPr>
          <w:p w14:paraId="466495D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682.00 </w:t>
            </w:r>
          </w:p>
        </w:tc>
        <w:tc>
          <w:tcPr>
            <w:tcW w:w="634" w:type="pct"/>
            <w:tcBorders>
              <w:top w:val="nil"/>
              <w:left w:val="single" w:sz="8" w:space="0" w:color="000000"/>
              <w:bottom w:val="single" w:sz="8" w:space="0" w:color="000000"/>
              <w:right w:val="single" w:sz="8" w:space="0" w:color="000000"/>
            </w:tcBorders>
            <w:vAlign w:val="center"/>
          </w:tcPr>
          <w:p w14:paraId="1BD60D4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7DC886B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380.00 </w:t>
            </w:r>
          </w:p>
        </w:tc>
        <w:tc>
          <w:tcPr>
            <w:tcW w:w="634" w:type="pct"/>
            <w:tcBorders>
              <w:top w:val="nil"/>
              <w:left w:val="single" w:sz="8" w:space="0" w:color="000000"/>
              <w:bottom w:val="single" w:sz="8" w:space="0" w:color="000000"/>
              <w:right w:val="single" w:sz="8" w:space="0" w:color="000000"/>
            </w:tcBorders>
            <w:vAlign w:val="center"/>
          </w:tcPr>
          <w:p w14:paraId="10E58C4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302.00 </w:t>
            </w:r>
          </w:p>
        </w:tc>
        <w:tc>
          <w:tcPr>
            <w:tcW w:w="634" w:type="pct"/>
            <w:tcBorders>
              <w:top w:val="nil"/>
              <w:left w:val="single" w:sz="8" w:space="0" w:color="000000"/>
              <w:bottom w:val="single" w:sz="8" w:space="0" w:color="000000"/>
              <w:right w:val="single" w:sz="8" w:space="0" w:color="000000"/>
            </w:tcBorders>
            <w:vAlign w:val="center"/>
          </w:tcPr>
          <w:p w14:paraId="5143394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1AF8A56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6.13</w:t>
            </w:r>
          </w:p>
        </w:tc>
        <w:tc>
          <w:tcPr>
            <w:tcW w:w="700" w:type="pct"/>
            <w:tcBorders>
              <w:top w:val="nil"/>
              <w:left w:val="single" w:sz="8" w:space="0" w:color="000000"/>
              <w:bottom w:val="single" w:sz="8" w:space="0" w:color="000000"/>
              <w:right w:val="single" w:sz="8" w:space="0" w:color="000000"/>
            </w:tcBorders>
            <w:vAlign w:val="center"/>
          </w:tcPr>
          <w:p w14:paraId="4FEDD64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4180.66</w:t>
            </w:r>
          </w:p>
        </w:tc>
      </w:tr>
      <w:tr w:rsidR="00DF30E0" w:rsidRPr="00DF30E0" w14:paraId="496F2DC3"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7353A8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13</w:t>
            </w:r>
          </w:p>
        </w:tc>
        <w:tc>
          <w:tcPr>
            <w:tcW w:w="436" w:type="pct"/>
            <w:tcBorders>
              <w:top w:val="nil"/>
              <w:left w:val="single" w:sz="8" w:space="0" w:color="000000"/>
              <w:bottom w:val="single" w:sz="8" w:space="0" w:color="000000"/>
              <w:right w:val="single" w:sz="8" w:space="0" w:color="000000"/>
            </w:tcBorders>
            <w:vAlign w:val="center"/>
          </w:tcPr>
          <w:p w14:paraId="7014007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芒果</w:t>
            </w:r>
          </w:p>
        </w:tc>
        <w:tc>
          <w:tcPr>
            <w:tcW w:w="669" w:type="pct"/>
            <w:tcBorders>
              <w:top w:val="nil"/>
              <w:left w:val="single" w:sz="8" w:space="0" w:color="000000"/>
              <w:bottom w:val="single" w:sz="8" w:space="0" w:color="000000"/>
              <w:right w:val="single" w:sz="8" w:space="0" w:color="000000"/>
            </w:tcBorders>
            <w:vAlign w:val="center"/>
          </w:tcPr>
          <w:p w14:paraId="4A63063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2,057.40 </w:t>
            </w:r>
          </w:p>
        </w:tc>
        <w:tc>
          <w:tcPr>
            <w:tcW w:w="634" w:type="pct"/>
            <w:tcBorders>
              <w:top w:val="nil"/>
              <w:left w:val="single" w:sz="8" w:space="0" w:color="000000"/>
              <w:bottom w:val="single" w:sz="8" w:space="0" w:color="000000"/>
              <w:right w:val="single" w:sz="8" w:space="0" w:color="000000"/>
            </w:tcBorders>
            <w:vAlign w:val="center"/>
          </w:tcPr>
          <w:p w14:paraId="53F220F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0AE71A9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1,200.00 </w:t>
            </w:r>
          </w:p>
        </w:tc>
        <w:tc>
          <w:tcPr>
            <w:tcW w:w="634" w:type="pct"/>
            <w:tcBorders>
              <w:top w:val="nil"/>
              <w:left w:val="single" w:sz="8" w:space="0" w:color="000000"/>
              <w:bottom w:val="single" w:sz="8" w:space="0" w:color="000000"/>
              <w:right w:val="single" w:sz="8" w:space="0" w:color="000000"/>
            </w:tcBorders>
            <w:vAlign w:val="center"/>
          </w:tcPr>
          <w:p w14:paraId="5EF3E68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857.40 </w:t>
            </w:r>
          </w:p>
        </w:tc>
        <w:tc>
          <w:tcPr>
            <w:tcW w:w="634" w:type="pct"/>
            <w:tcBorders>
              <w:top w:val="nil"/>
              <w:left w:val="single" w:sz="8" w:space="0" w:color="000000"/>
              <w:bottom w:val="single" w:sz="8" w:space="0" w:color="000000"/>
              <w:right w:val="single" w:sz="8" w:space="0" w:color="000000"/>
            </w:tcBorders>
            <w:vAlign w:val="center"/>
          </w:tcPr>
          <w:p w14:paraId="4DE084F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3958E39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9.91</w:t>
            </w:r>
          </w:p>
        </w:tc>
        <w:tc>
          <w:tcPr>
            <w:tcW w:w="700" w:type="pct"/>
            <w:tcBorders>
              <w:top w:val="nil"/>
              <w:left w:val="single" w:sz="8" w:space="0" w:color="000000"/>
              <w:bottom w:val="single" w:sz="8" w:space="0" w:color="000000"/>
              <w:right w:val="single" w:sz="8" w:space="0" w:color="000000"/>
            </w:tcBorders>
            <w:vAlign w:val="center"/>
          </w:tcPr>
          <w:p w14:paraId="22203A7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20388.83</w:t>
            </w:r>
          </w:p>
        </w:tc>
      </w:tr>
      <w:tr w:rsidR="00DF30E0" w:rsidRPr="00DF30E0" w14:paraId="04180726"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93B5F7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14</w:t>
            </w:r>
          </w:p>
        </w:tc>
        <w:tc>
          <w:tcPr>
            <w:tcW w:w="436" w:type="pct"/>
            <w:tcBorders>
              <w:top w:val="nil"/>
              <w:left w:val="single" w:sz="8" w:space="0" w:color="000000"/>
              <w:bottom w:val="single" w:sz="8" w:space="0" w:color="000000"/>
              <w:right w:val="single" w:sz="8" w:space="0" w:color="000000"/>
            </w:tcBorders>
            <w:vAlign w:val="center"/>
          </w:tcPr>
          <w:p w14:paraId="05CA38F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猕猴桃</w:t>
            </w:r>
          </w:p>
        </w:tc>
        <w:tc>
          <w:tcPr>
            <w:tcW w:w="669" w:type="pct"/>
            <w:tcBorders>
              <w:top w:val="nil"/>
              <w:left w:val="single" w:sz="8" w:space="0" w:color="000000"/>
              <w:bottom w:val="single" w:sz="8" w:space="0" w:color="000000"/>
              <w:right w:val="single" w:sz="8" w:space="0" w:color="000000"/>
            </w:tcBorders>
            <w:vAlign w:val="center"/>
          </w:tcPr>
          <w:p w14:paraId="39F8225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8.50 </w:t>
            </w:r>
          </w:p>
        </w:tc>
        <w:tc>
          <w:tcPr>
            <w:tcW w:w="634" w:type="pct"/>
            <w:tcBorders>
              <w:top w:val="nil"/>
              <w:left w:val="single" w:sz="8" w:space="0" w:color="000000"/>
              <w:bottom w:val="single" w:sz="8" w:space="0" w:color="000000"/>
              <w:right w:val="single" w:sz="8" w:space="0" w:color="000000"/>
            </w:tcBorders>
            <w:vAlign w:val="center"/>
          </w:tcPr>
          <w:p w14:paraId="7F4934F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3681189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8.50 </w:t>
            </w:r>
          </w:p>
        </w:tc>
        <w:tc>
          <w:tcPr>
            <w:tcW w:w="634" w:type="pct"/>
            <w:tcBorders>
              <w:top w:val="nil"/>
              <w:left w:val="single" w:sz="8" w:space="0" w:color="000000"/>
              <w:bottom w:val="single" w:sz="8" w:space="0" w:color="000000"/>
              <w:right w:val="single" w:sz="8" w:space="0" w:color="000000"/>
            </w:tcBorders>
            <w:vAlign w:val="center"/>
          </w:tcPr>
          <w:p w14:paraId="1199D35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554D930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1C0F9A3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9.00</w:t>
            </w:r>
          </w:p>
        </w:tc>
        <w:tc>
          <w:tcPr>
            <w:tcW w:w="700" w:type="pct"/>
            <w:tcBorders>
              <w:top w:val="nil"/>
              <w:left w:val="single" w:sz="8" w:space="0" w:color="000000"/>
              <w:bottom w:val="single" w:sz="8" w:space="0" w:color="000000"/>
              <w:right w:val="single" w:sz="8" w:space="0" w:color="000000"/>
            </w:tcBorders>
            <w:vAlign w:val="center"/>
          </w:tcPr>
          <w:p w14:paraId="1D9BFBC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76.50</w:t>
            </w:r>
          </w:p>
        </w:tc>
      </w:tr>
      <w:tr w:rsidR="00DF30E0" w:rsidRPr="00DF30E0" w14:paraId="52923D1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8D6F33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15</w:t>
            </w:r>
          </w:p>
        </w:tc>
        <w:tc>
          <w:tcPr>
            <w:tcW w:w="436" w:type="pct"/>
            <w:tcBorders>
              <w:top w:val="nil"/>
              <w:left w:val="single" w:sz="8" w:space="0" w:color="000000"/>
              <w:bottom w:val="single" w:sz="8" w:space="0" w:color="000000"/>
              <w:right w:val="single" w:sz="8" w:space="0" w:color="000000"/>
            </w:tcBorders>
            <w:vAlign w:val="center"/>
          </w:tcPr>
          <w:p w14:paraId="593CE6C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木瓜</w:t>
            </w:r>
          </w:p>
        </w:tc>
        <w:tc>
          <w:tcPr>
            <w:tcW w:w="669" w:type="pct"/>
            <w:tcBorders>
              <w:top w:val="nil"/>
              <w:left w:val="single" w:sz="8" w:space="0" w:color="000000"/>
              <w:bottom w:val="single" w:sz="8" w:space="0" w:color="000000"/>
              <w:right w:val="single" w:sz="8" w:space="0" w:color="000000"/>
            </w:tcBorders>
            <w:vAlign w:val="center"/>
          </w:tcPr>
          <w:p w14:paraId="106E7F2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5,694.45 </w:t>
            </w:r>
          </w:p>
        </w:tc>
        <w:tc>
          <w:tcPr>
            <w:tcW w:w="634" w:type="pct"/>
            <w:tcBorders>
              <w:top w:val="nil"/>
              <w:left w:val="single" w:sz="8" w:space="0" w:color="000000"/>
              <w:bottom w:val="single" w:sz="8" w:space="0" w:color="000000"/>
              <w:right w:val="single" w:sz="8" w:space="0" w:color="000000"/>
            </w:tcBorders>
            <w:vAlign w:val="center"/>
          </w:tcPr>
          <w:p w14:paraId="7A1064E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1,200.00 </w:t>
            </w:r>
          </w:p>
        </w:tc>
        <w:tc>
          <w:tcPr>
            <w:tcW w:w="634" w:type="pct"/>
            <w:tcBorders>
              <w:top w:val="nil"/>
              <w:left w:val="single" w:sz="8" w:space="0" w:color="000000"/>
              <w:bottom w:val="single" w:sz="8" w:space="0" w:color="000000"/>
              <w:right w:val="single" w:sz="8" w:space="0" w:color="000000"/>
            </w:tcBorders>
            <w:vAlign w:val="center"/>
          </w:tcPr>
          <w:p w14:paraId="61FC40D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2551792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41A2050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1,494.45 </w:t>
            </w:r>
          </w:p>
        </w:tc>
        <w:tc>
          <w:tcPr>
            <w:tcW w:w="436" w:type="pct"/>
            <w:tcBorders>
              <w:top w:val="nil"/>
              <w:left w:val="single" w:sz="8" w:space="0" w:color="000000"/>
              <w:bottom w:val="single" w:sz="8" w:space="0" w:color="000000"/>
              <w:right w:val="single" w:sz="8" w:space="0" w:color="000000"/>
            </w:tcBorders>
            <w:vAlign w:val="center"/>
          </w:tcPr>
          <w:p w14:paraId="7FA8471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11.60</w:t>
            </w:r>
          </w:p>
        </w:tc>
        <w:tc>
          <w:tcPr>
            <w:tcW w:w="700" w:type="pct"/>
            <w:tcBorders>
              <w:top w:val="nil"/>
              <w:left w:val="single" w:sz="8" w:space="0" w:color="000000"/>
              <w:bottom w:val="single" w:sz="8" w:space="0" w:color="000000"/>
              <w:right w:val="single" w:sz="8" w:space="0" w:color="000000"/>
            </w:tcBorders>
            <w:vAlign w:val="center"/>
          </w:tcPr>
          <w:p w14:paraId="75BC443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66055.62</w:t>
            </w:r>
          </w:p>
        </w:tc>
      </w:tr>
      <w:tr w:rsidR="00DF30E0" w:rsidRPr="00DF30E0" w14:paraId="735D6EF8"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F3F457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16</w:t>
            </w:r>
          </w:p>
        </w:tc>
        <w:tc>
          <w:tcPr>
            <w:tcW w:w="436" w:type="pct"/>
            <w:tcBorders>
              <w:top w:val="nil"/>
              <w:left w:val="single" w:sz="8" w:space="0" w:color="000000"/>
              <w:bottom w:val="single" w:sz="8" w:space="0" w:color="000000"/>
              <w:right w:val="single" w:sz="8" w:space="0" w:color="000000"/>
            </w:tcBorders>
            <w:vAlign w:val="center"/>
          </w:tcPr>
          <w:p w14:paraId="4959E94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牛油果（</w:t>
            </w:r>
            <w:proofErr w:type="gramStart"/>
            <w:r w:rsidRPr="00DF30E0">
              <w:rPr>
                <w:rFonts w:ascii="宋体" w:hAnsi="宋体" w:cs="仿宋"/>
                <w:kern w:val="0"/>
                <w:sz w:val="20"/>
                <w:szCs w:val="20"/>
                <w:lang w:bidi="ar"/>
              </w:rPr>
              <w:t>个</w:t>
            </w:r>
            <w:proofErr w:type="gramEnd"/>
            <w:r w:rsidRPr="00DF30E0">
              <w:rPr>
                <w:rFonts w:ascii="宋体" w:hAnsi="宋体" w:cs="仿宋"/>
                <w:kern w:val="0"/>
                <w:sz w:val="20"/>
                <w:szCs w:val="20"/>
                <w:lang w:bidi="ar"/>
              </w:rPr>
              <w:t>）</w:t>
            </w:r>
          </w:p>
        </w:tc>
        <w:tc>
          <w:tcPr>
            <w:tcW w:w="669" w:type="pct"/>
            <w:tcBorders>
              <w:top w:val="nil"/>
              <w:left w:val="single" w:sz="8" w:space="0" w:color="000000"/>
              <w:bottom w:val="single" w:sz="8" w:space="0" w:color="000000"/>
              <w:right w:val="single" w:sz="8" w:space="0" w:color="000000"/>
            </w:tcBorders>
            <w:vAlign w:val="center"/>
          </w:tcPr>
          <w:p w14:paraId="1958632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208.00 </w:t>
            </w:r>
          </w:p>
        </w:tc>
        <w:tc>
          <w:tcPr>
            <w:tcW w:w="634" w:type="pct"/>
            <w:tcBorders>
              <w:top w:val="nil"/>
              <w:left w:val="single" w:sz="8" w:space="0" w:color="000000"/>
              <w:bottom w:val="single" w:sz="8" w:space="0" w:color="000000"/>
              <w:right w:val="single" w:sz="8" w:space="0" w:color="000000"/>
            </w:tcBorders>
            <w:vAlign w:val="center"/>
          </w:tcPr>
          <w:p w14:paraId="6EE1894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52.00 </w:t>
            </w:r>
          </w:p>
        </w:tc>
        <w:tc>
          <w:tcPr>
            <w:tcW w:w="634" w:type="pct"/>
            <w:tcBorders>
              <w:top w:val="nil"/>
              <w:left w:val="single" w:sz="8" w:space="0" w:color="000000"/>
              <w:bottom w:val="single" w:sz="8" w:space="0" w:color="000000"/>
              <w:right w:val="single" w:sz="8" w:space="0" w:color="000000"/>
            </w:tcBorders>
            <w:vAlign w:val="center"/>
          </w:tcPr>
          <w:p w14:paraId="5D5BE05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52.00 </w:t>
            </w:r>
          </w:p>
        </w:tc>
        <w:tc>
          <w:tcPr>
            <w:tcW w:w="634" w:type="pct"/>
            <w:tcBorders>
              <w:top w:val="nil"/>
              <w:left w:val="single" w:sz="8" w:space="0" w:color="000000"/>
              <w:bottom w:val="single" w:sz="8" w:space="0" w:color="000000"/>
              <w:right w:val="single" w:sz="8" w:space="0" w:color="000000"/>
            </w:tcBorders>
            <w:vAlign w:val="center"/>
          </w:tcPr>
          <w:p w14:paraId="28B9BC4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52.00 </w:t>
            </w:r>
          </w:p>
        </w:tc>
        <w:tc>
          <w:tcPr>
            <w:tcW w:w="634" w:type="pct"/>
            <w:tcBorders>
              <w:top w:val="nil"/>
              <w:left w:val="single" w:sz="8" w:space="0" w:color="000000"/>
              <w:bottom w:val="single" w:sz="8" w:space="0" w:color="000000"/>
              <w:right w:val="single" w:sz="8" w:space="0" w:color="000000"/>
            </w:tcBorders>
            <w:vAlign w:val="center"/>
          </w:tcPr>
          <w:p w14:paraId="7878A76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52.00 </w:t>
            </w:r>
          </w:p>
        </w:tc>
        <w:tc>
          <w:tcPr>
            <w:tcW w:w="436" w:type="pct"/>
            <w:tcBorders>
              <w:top w:val="nil"/>
              <w:left w:val="single" w:sz="8" w:space="0" w:color="000000"/>
              <w:bottom w:val="single" w:sz="8" w:space="0" w:color="000000"/>
              <w:right w:val="single" w:sz="8" w:space="0" w:color="000000"/>
            </w:tcBorders>
            <w:vAlign w:val="center"/>
          </w:tcPr>
          <w:p w14:paraId="47BA78A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7.62</w:t>
            </w:r>
          </w:p>
        </w:tc>
        <w:tc>
          <w:tcPr>
            <w:tcW w:w="700" w:type="pct"/>
            <w:tcBorders>
              <w:top w:val="nil"/>
              <w:left w:val="single" w:sz="8" w:space="0" w:color="000000"/>
              <w:bottom w:val="single" w:sz="8" w:space="0" w:color="000000"/>
              <w:right w:val="single" w:sz="8" w:space="0" w:color="000000"/>
            </w:tcBorders>
            <w:vAlign w:val="center"/>
          </w:tcPr>
          <w:p w14:paraId="57B26F1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1584.96</w:t>
            </w:r>
          </w:p>
        </w:tc>
      </w:tr>
      <w:tr w:rsidR="00DF30E0" w:rsidRPr="00DF30E0" w14:paraId="7089E3F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2770C3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lastRenderedPageBreak/>
              <w:t>17</w:t>
            </w:r>
          </w:p>
        </w:tc>
        <w:tc>
          <w:tcPr>
            <w:tcW w:w="436" w:type="pct"/>
            <w:tcBorders>
              <w:top w:val="nil"/>
              <w:left w:val="single" w:sz="8" w:space="0" w:color="000000"/>
              <w:bottom w:val="single" w:sz="8" w:space="0" w:color="000000"/>
              <w:right w:val="single" w:sz="8" w:space="0" w:color="000000"/>
            </w:tcBorders>
            <w:vAlign w:val="center"/>
          </w:tcPr>
          <w:p w14:paraId="0C1C780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苹果</w:t>
            </w:r>
          </w:p>
        </w:tc>
        <w:tc>
          <w:tcPr>
            <w:tcW w:w="669" w:type="pct"/>
            <w:tcBorders>
              <w:top w:val="nil"/>
              <w:left w:val="single" w:sz="8" w:space="0" w:color="000000"/>
              <w:bottom w:val="single" w:sz="8" w:space="0" w:color="000000"/>
              <w:right w:val="single" w:sz="8" w:space="0" w:color="000000"/>
            </w:tcBorders>
            <w:vAlign w:val="center"/>
          </w:tcPr>
          <w:p w14:paraId="3B3509B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93,651.00 </w:t>
            </w:r>
          </w:p>
        </w:tc>
        <w:tc>
          <w:tcPr>
            <w:tcW w:w="634" w:type="pct"/>
            <w:tcBorders>
              <w:top w:val="nil"/>
              <w:left w:val="single" w:sz="8" w:space="0" w:color="000000"/>
              <w:bottom w:val="single" w:sz="8" w:space="0" w:color="000000"/>
              <w:right w:val="single" w:sz="8" w:space="0" w:color="000000"/>
            </w:tcBorders>
            <w:vAlign w:val="center"/>
          </w:tcPr>
          <w:p w14:paraId="7CC2B0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24,000.00 </w:t>
            </w:r>
          </w:p>
        </w:tc>
        <w:tc>
          <w:tcPr>
            <w:tcW w:w="634" w:type="pct"/>
            <w:tcBorders>
              <w:top w:val="nil"/>
              <w:left w:val="single" w:sz="8" w:space="0" w:color="000000"/>
              <w:bottom w:val="single" w:sz="8" w:space="0" w:color="000000"/>
              <w:right w:val="single" w:sz="8" w:space="0" w:color="000000"/>
            </w:tcBorders>
            <w:vAlign w:val="center"/>
          </w:tcPr>
          <w:p w14:paraId="53FF1A0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24,000.00 </w:t>
            </w:r>
          </w:p>
        </w:tc>
        <w:tc>
          <w:tcPr>
            <w:tcW w:w="634" w:type="pct"/>
            <w:tcBorders>
              <w:top w:val="nil"/>
              <w:left w:val="single" w:sz="8" w:space="0" w:color="000000"/>
              <w:bottom w:val="single" w:sz="8" w:space="0" w:color="000000"/>
              <w:right w:val="single" w:sz="8" w:space="0" w:color="000000"/>
            </w:tcBorders>
            <w:vAlign w:val="center"/>
          </w:tcPr>
          <w:p w14:paraId="7C9777C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24,000.00 </w:t>
            </w:r>
          </w:p>
        </w:tc>
        <w:tc>
          <w:tcPr>
            <w:tcW w:w="634" w:type="pct"/>
            <w:tcBorders>
              <w:top w:val="nil"/>
              <w:left w:val="single" w:sz="8" w:space="0" w:color="000000"/>
              <w:bottom w:val="single" w:sz="8" w:space="0" w:color="000000"/>
              <w:right w:val="single" w:sz="8" w:space="0" w:color="000000"/>
            </w:tcBorders>
            <w:vAlign w:val="center"/>
          </w:tcPr>
          <w:p w14:paraId="59DC092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21,651.00 </w:t>
            </w:r>
          </w:p>
        </w:tc>
        <w:tc>
          <w:tcPr>
            <w:tcW w:w="436" w:type="pct"/>
            <w:tcBorders>
              <w:top w:val="nil"/>
              <w:left w:val="single" w:sz="8" w:space="0" w:color="000000"/>
              <w:bottom w:val="single" w:sz="8" w:space="0" w:color="000000"/>
              <w:right w:val="single" w:sz="8" w:space="0" w:color="000000"/>
            </w:tcBorders>
            <w:vAlign w:val="center"/>
          </w:tcPr>
          <w:p w14:paraId="6959008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6.00</w:t>
            </w:r>
          </w:p>
        </w:tc>
        <w:tc>
          <w:tcPr>
            <w:tcW w:w="700" w:type="pct"/>
            <w:tcBorders>
              <w:top w:val="nil"/>
              <w:left w:val="single" w:sz="8" w:space="0" w:color="000000"/>
              <w:bottom w:val="single" w:sz="8" w:space="0" w:color="000000"/>
              <w:right w:val="single" w:sz="8" w:space="0" w:color="000000"/>
            </w:tcBorders>
            <w:vAlign w:val="center"/>
          </w:tcPr>
          <w:p w14:paraId="16770F1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561906.00</w:t>
            </w:r>
          </w:p>
        </w:tc>
      </w:tr>
      <w:tr w:rsidR="00DF30E0" w:rsidRPr="00DF30E0" w14:paraId="3AE4894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4FAED3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18</w:t>
            </w:r>
          </w:p>
        </w:tc>
        <w:tc>
          <w:tcPr>
            <w:tcW w:w="436" w:type="pct"/>
            <w:tcBorders>
              <w:top w:val="nil"/>
              <w:left w:val="single" w:sz="8" w:space="0" w:color="000000"/>
              <w:bottom w:val="single" w:sz="8" w:space="0" w:color="000000"/>
              <w:right w:val="single" w:sz="8" w:space="0" w:color="000000"/>
            </w:tcBorders>
            <w:vAlign w:val="center"/>
          </w:tcPr>
          <w:p w14:paraId="596C490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葡萄</w:t>
            </w:r>
          </w:p>
        </w:tc>
        <w:tc>
          <w:tcPr>
            <w:tcW w:w="669" w:type="pct"/>
            <w:tcBorders>
              <w:top w:val="nil"/>
              <w:left w:val="single" w:sz="8" w:space="0" w:color="000000"/>
              <w:bottom w:val="single" w:sz="8" w:space="0" w:color="000000"/>
              <w:right w:val="single" w:sz="8" w:space="0" w:color="000000"/>
            </w:tcBorders>
            <w:vAlign w:val="center"/>
          </w:tcPr>
          <w:p w14:paraId="2A3B565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2,601.90 </w:t>
            </w:r>
          </w:p>
        </w:tc>
        <w:tc>
          <w:tcPr>
            <w:tcW w:w="634" w:type="pct"/>
            <w:tcBorders>
              <w:top w:val="nil"/>
              <w:left w:val="single" w:sz="8" w:space="0" w:color="000000"/>
              <w:bottom w:val="single" w:sz="8" w:space="0" w:color="000000"/>
              <w:right w:val="single" w:sz="8" w:space="0" w:color="000000"/>
            </w:tcBorders>
            <w:vAlign w:val="center"/>
          </w:tcPr>
          <w:p w14:paraId="416CCAB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700.00 </w:t>
            </w:r>
          </w:p>
        </w:tc>
        <w:tc>
          <w:tcPr>
            <w:tcW w:w="634" w:type="pct"/>
            <w:tcBorders>
              <w:top w:val="nil"/>
              <w:left w:val="single" w:sz="8" w:space="0" w:color="000000"/>
              <w:bottom w:val="single" w:sz="8" w:space="0" w:color="000000"/>
              <w:right w:val="single" w:sz="8" w:space="0" w:color="000000"/>
            </w:tcBorders>
            <w:vAlign w:val="center"/>
          </w:tcPr>
          <w:p w14:paraId="05A95FF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700.00 </w:t>
            </w:r>
          </w:p>
        </w:tc>
        <w:tc>
          <w:tcPr>
            <w:tcW w:w="634" w:type="pct"/>
            <w:tcBorders>
              <w:top w:val="nil"/>
              <w:left w:val="single" w:sz="8" w:space="0" w:color="000000"/>
              <w:bottom w:val="single" w:sz="8" w:space="0" w:color="000000"/>
              <w:right w:val="single" w:sz="8" w:space="0" w:color="000000"/>
            </w:tcBorders>
            <w:vAlign w:val="center"/>
          </w:tcPr>
          <w:p w14:paraId="4DD2606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600.00 </w:t>
            </w:r>
          </w:p>
        </w:tc>
        <w:tc>
          <w:tcPr>
            <w:tcW w:w="634" w:type="pct"/>
            <w:tcBorders>
              <w:top w:val="nil"/>
              <w:left w:val="single" w:sz="8" w:space="0" w:color="000000"/>
              <w:bottom w:val="single" w:sz="8" w:space="0" w:color="000000"/>
              <w:right w:val="single" w:sz="8" w:space="0" w:color="000000"/>
            </w:tcBorders>
            <w:vAlign w:val="center"/>
          </w:tcPr>
          <w:p w14:paraId="1AC8ACE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601.90 </w:t>
            </w:r>
          </w:p>
        </w:tc>
        <w:tc>
          <w:tcPr>
            <w:tcW w:w="436" w:type="pct"/>
            <w:tcBorders>
              <w:top w:val="nil"/>
              <w:left w:val="single" w:sz="8" w:space="0" w:color="000000"/>
              <w:bottom w:val="single" w:sz="8" w:space="0" w:color="000000"/>
              <w:right w:val="single" w:sz="8" w:space="0" w:color="000000"/>
            </w:tcBorders>
            <w:vAlign w:val="center"/>
          </w:tcPr>
          <w:p w14:paraId="1F9CF15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15.64</w:t>
            </w:r>
          </w:p>
        </w:tc>
        <w:tc>
          <w:tcPr>
            <w:tcW w:w="700" w:type="pct"/>
            <w:tcBorders>
              <w:top w:val="nil"/>
              <w:left w:val="single" w:sz="8" w:space="0" w:color="000000"/>
              <w:bottom w:val="single" w:sz="8" w:space="0" w:color="000000"/>
              <w:right w:val="single" w:sz="8" w:space="0" w:color="000000"/>
            </w:tcBorders>
            <w:vAlign w:val="center"/>
          </w:tcPr>
          <w:p w14:paraId="62E3093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40693.72</w:t>
            </w:r>
          </w:p>
        </w:tc>
      </w:tr>
      <w:tr w:rsidR="00DF30E0" w:rsidRPr="00DF30E0" w14:paraId="45668C7A"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C74030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19</w:t>
            </w:r>
          </w:p>
        </w:tc>
        <w:tc>
          <w:tcPr>
            <w:tcW w:w="436" w:type="pct"/>
            <w:tcBorders>
              <w:top w:val="nil"/>
              <w:left w:val="single" w:sz="8" w:space="0" w:color="000000"/>
              <w:bottom w:val="single" w:sz="8" w:space="0" w:color="000000"/>
              <w:right w:val="single" w:sz="8" w:space="0" w:color="000000"/>
            </w:tcBorders>
            <w:vAlign w:val="center"/>
          </w:tcPr>
          <w:p w14:paraId="39A5C66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沙白瓜</w:t>
            </w:r>
          </w:p>
        </w:tc>
        <w:tc>
          <w:tcPr>
            <w:tcW w:w="669" w:type="pct"/>
            <w:tcBorders>
              <w:top w:val="nil"/>
              <w:left w:val="single" w:sz="8" w:space="0" w:color="000000"/>
              <w:bottom w:val="single" w:sz="8" w:space="0" w:color="000000"/>
              <w:right w:val="single" w:sz="8" w:space="0" w:color="000000"/>
            </w:tcBorders>
            <w:vAlign w:val="center"/>
          </w:tcPr>
          <w:p w14:paraId="27B9AF7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7,622.20 </w:t>
            </w:r>
          </w:p>
        </w:tc>
        <w:tc>
          <w:tcPr>
            <w:tcW w:w="634" w:type="pct"/>
            <w:tcBorders>
              <w:top w:val="nil"/>
              <w:left w:val="single" w:sz="8" w:space="0" w:color="000000"/>
              <w:bottom w:val="single" w:sz="8" w:space="0" w:color="000000"/>
              <w:right w:val="single" w:sz="8" w:space="0" w:color="000000"/>
            </w:tcBorders>
            <w:vAlign w:val="center"/>
          </w:tcPr>
          <w:p w14:paraId="198C613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1,900.00 </w:t>
            </w:r>
          </w:p>
        </w:tc>
        <w:tc>
          <w:tcPr>
            <w:tcW w:w="634" w:type="pct"/>
            <w:tcBorders>
              <w:top w:val="nil"/>
              <w:left w:val="single" w:sz="8" w:space="0" w:color="000000"/>
              <w:bottom w:val="single" w:sz="8" w:space="0" w:color="000000"/>
              <w:right w:val="single" w:sz="8" w:space="0" w:color="000000"/>
            </w:tcBorders>
            <w:vAlign w:val="center"/>
          </w:tcPr>
          <w:p w14:paraId="397A225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1,700.00 </w:t>
            </w:r>
          </w:p>
        </w:tc>
        <w:tc>
          <w:tcPr>
            <w:tcW w:w="634" w:type="pct"/>
            <w:tcBorders>
              <w:top w:val="nil"/>
              <w:left w:val="single" w:sz="8" w:space="0" w:color="000000"/>
              <w:bottom w:val="single" w:sz="8" w:space="0" w:color="000000"/>
              <w:right w:val="single" w:sz="8" w:space="0" w:color="000000"/>
            </w:tcBorders>
            <w:vAlign w:val="center"/>
          </w:tcPr>
          <w:p w14:paraId="1D83652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2,000.00 </w:t>
            </w:r>
          </w:p>
        </w:tc>
        <w:tc>
          <w:tcPr>
            <w:tcW w:w="634" w:type="pct"/>
            <w:tcBorders>
              <w:top w:val="nil"/>
              <w:left w:val="single" w:sz="8" w:space="0" w:color="000000"/>
              <w:bottom w:val="single" w:sz="8" w:space="0" w:color="000000"/>
              <w:right w:val="single" w:sz="8" w:space="0" w:color="000000"/>
            </w:tcBorders>
            <w:vAlign w:val="center"/>
          </w:tcPr>
          <w:p w14:paraId="54CB657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2,022.20 </w:t>
            </w:r>
          </w:p>
        </w:tc>
        <w:tc>
          <w:tcPr>
            <w:tcW w:w="436" w:type="pct"/>
            <w:tcBorders>
              <w:top w:val="nil"/>
              <w:left w:val="single" w:sz="8" w:space="0" w:color="000000"/>
              <w:bottom w:val="single" w:sz="8" w:space="0" w:color="000000"/>
              <w:right w:val="single" w:sz="8" w:space="0" w:color="000000"/>
            </w:tcBorders>
            <w:vAlign w:val="center"/>
          </w:tcPr>
          <w:p w14:paraId="19FFCB0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11.24</w:t>
            </w:r>
          </w:p>
        </w:tc>
        <w:tc>
          <w:tcPr>
            <w:tcW w:w="700" w:type="pct"/>
            <w:tcBorders>
              <w:top w:val="nil"/>
              <w:left w:val="single" w:sz="8" w:space="0" w:color="000000"/>
              <w:bottom w:val="single" w:sz="8" w:space="0" w:color="000000"/>
              <w:right w:val="single" w:sz="8" w:space="0" w:color="000000"/>
            </w:tcBorders>
            <w:vAlign w:val="center"/>
          </w:tcPr>
          <w:p w14:paraId="051D057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85673.53</w:t>
            </w:r>
          </w:p>
        </w:tc>
      </w:tr>
      <w:tr w:rsidR="00DF30E0" w:rsidRPr="00DF30E0" w14:paraId="30E5709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A2808A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20</w:t>
            </w:r>
          </w:p>
        </w:tc>
        <w:tc>
          <w:tcPr>
            <w:tcW w:w="436" w:type="pct"/>
            <w:tcBorders>
              <w:top w:val="nil"/>
              <w:left w:val="single" w:sz="8" w:space="0" w:color="000000"/>
              <w:bottom w:val="single" w:sz="8" w:space="0" w:color="000000"/>
              <w:right w:val="single" w:sz="8" w:space="0" w:color="000000"/>
            </w:tcBorders>
            <w:vAlign w:val="center"/>
          </w:tcPr>
          <w:p w14:paraId="3CE0AA7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山楂</w:t>
            </w:r>
          </w:p>
        </w:tc>
        <w:tc>
          <w:tcPr>
            <w:tcW w:w="669" w:type="pct"/>
            <w:tcBorders>
              <w:top w:val="nil"/>
              <w:left w:val="single" w:sz="8" w:space="0" w:color="000000"/>
              <w:bottom w:val="single" w:sz="8" w:space="0" w:color="000000"/>
              <w:right w:val="single" w:sz="8" w:space="0" w:color="000000"/>
            </w:tcBorders>
            <w:vAlign w:val="center"/>
          </w:tcPr>
          <w:p w14:paraId="11F848C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739.30 </w:t>
            </w:r>
          </w:p>
        </w:tc>
        <w:tc>
          <w:tcPr>
            <w:tcW w:w="634" w:type="pct"/>
            <w:tcBorders>
              <w:top w:val="nil"/>
              <w:left w:val="single" w:sz="8" w:space="0" w:color="000000"/>
              <w:bottom w:val="single" w:sz="8" w:space="0" w:color="000000"/>
              <w:right w:val="single" w:sz="8" w:space="0" w:color="000000"/>
            </w:tcBorders>
            <w:vAlign w:val="center"/>
          </w:tcPr>
          <w:p w14:paraId="7D0C16C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400.00 </w:t>
            </w:r>
          </w:p>
        </w:tc>
        <w:tc>
          <w:tcPr>
            <w:tcW w:w="634" w:type="pct"/>
            <w:tcBorders>
              <w:top w:val="nil"/>
              <w:left w:val="single" w:sz="8" w:space="0" w:color="000000"/>
              <w:bottom w:val="single" w:sz="8" w:space="0" w:color="000000"/>
              <w:right w:val="single" w:sz="8" w:space="0" w:color="000000"/>
            </w:tcBorders>
            <w:vAlign w:val="center"/>
          </w:tcPr>
          <w:p w14:paraId="53D314D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100.00 </w:t>
            </w:r>
          </w:p>
        </w:tc>
        <w:tc>
          <w:tcPr>
            <w:tcW w:w="634" w:type="pct"/>
            <w:tcBorders>
              <w:top w:val="nil"/>
              <w:left w:val="single" w:sz="8" w:space="0" w:color="000000"/>
              <w:bottom w:val="single" w:sz="8" w:space="0" w:color="000000"/>
              <w:right w:val="single" w:sz="8" w:space="0" w:color="000000"/>
            </w:tcBorders>
            <w:vAlign w:val="center"/>
          </w:tcPr>
          <w:p w14:paraId="63D2F3F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 </w:t>
            </w:r>
          </w:p>
        </w:tc>
        <w:tc>
          <w:tcPr>
            <w:tcW w:w="634" w:type="pct"/>
            <w:tcBorders>
              <w:top w:val="nil"/>
              <w:left w:val="single" w:sz="8" w:space="0" w:color="000000"/>
              <w:bottom w:val="single" w:sz="8" w:space="0" w:color="000000"/>
              <w:right w:val="single" w:sz="8" w:space="0" w:color="000000"/>
            </w:tcBorders>
            <w:vAlign w:val="center"/>
          </w:tcPr>
          <w:p w14:paraId="2EE51FB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189.30 </w:t>
            </w:r>
          </w:p>
        </w:tc>
        <w:tc>
          <w:tcPr>
            <w:tcW w:w="436" w:type="pct"/>
            <w:tcBorders>
              <w:top w:val="nil"/>
              <w:left w:val="single" w:sz="8" w:space="0" w:color="000000"/>
              <w:bottom w:val="single" w:sz="8" w:space="0" w:color="000000"/>
              <w:right w:val="single" w:sz="8" w:space="0" w:color="000000"/>
            </w:tcBorders>
            <w:vAlign w:val="center"/>
          </w:tcPr>
          <w:p w14:paraId="26FFA8E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8.74</w:t>
            </w:r>
          </w:p>
        </w:tc>
        <w:tc>
          <w:tcPr>
            <w:tcW w:w="700" w:type="pct"/>
            <w:tcBorders>
              <w:top w:val="nil"/>
              <w:left w:val="single" w:sz="8" w:space="0" w:color="000000"/>
              <w:bottom w:val="single" w:sz="8" w:space="0" w:color="000000"/>
              <w:right w:val="single" w:sz="8" w:space="0" w:color="000000"/>
            </w:tcBorders>
            <w:vAlign w:val="center"/>
          </w:tcPr>
          <w:p w14:paraId="38FF301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6461.48</w:t>
            </w:r>
          </w:p>
        </w:tc>
      </w:tr>
      <w:tr w:rsidR="00DF30E0" w:rsidRPr="00DF30E0" w14:paraId="0AD4D50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D1E646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21</w:t>
            </w:r>
          </w:p>
        </w:tc>
        <w:tc>
          <w:tcPr>
            <w:tcW w:w="436" w:type="pct"/>
            <w:tcBorders>
              <w:top w:val="nil"/>
              <w:left w:val="single" w:sz="8" w:space="0" w:color="000000"/>
              <w:bottom w:val="single" w:sz="8" w:space="0" w:color="000000"/>
              <w:right w:val="single" w:sz="8" w:space="0" w:color="000000"/>
            </w:tcBorders>
            <w:vAlign w:val="center"/>
          </w:tcPr>
          <w:p w14:paraId="41FF42D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桃</w:t>
            </w:r>
          </w:p>
        </w:tc>
        <w:tc>
          <w:tcPr>
            <w:tcW w:w="669" w:type="pct"/>
            <w:tcBorders>
              <w:top w:val="nil"/>
              <w:left w:val="single" w:sz="8" w:space="0" w:color="000000"/>
              <w:bottom w:val="single" w:sz="8" w:space="0" w:color="000000"/>
              <w:right w:val="single" w:sz="8" w:space="0" w:color="000000"/>
            </w:tcBorders>
            <w:vAlign w:val="center"/>
          </w:tcPr>
          <w:p w14:paraId="78B460E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4,090.70 </w:t>
            </w:r>
          </w:p>
        </w:tc>
        <w:tc>
          <w:tcPr>
            <w:tcW w:w="634" w:type="pct"/>
            <w:tcBorders>
              <w:top w:val="nil"/>
              <w:left w:val="single" w:sz="8" w:space="0" w:color="000000"/>
              <w:bottom w:val="single" w:sz="8" w:space="0" w:color="000000"/>
              <w:right w:val="single" w:sz="8" w:space="0" w:color="000000"/>
            </w:tcBorders>
            <w:vAlign w:val="center"/>
          </w:tcPr>
          <w:p w14:paraId="3AF6C1E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277AA7E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2787CD4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4,090.70 </w:t>
            </w:r>
          </w:p>
        </w:tc>
        <w:tc>
          <w:tcPr>
            <w:tcW w:w="634" w:type="pct"/>
            <w:tcBorders>
              <w:top w:val="nil"/>
              <w:left w:val="single" w:sz="8" w:space="0" w:color="000000"/>
              <w:bottom w:val="single" w:sz="8" w:space="0" w:color="000000"/>
              <w:right w:val="single" w:sz="8" w:space="0" w:color="000000"/>
            </w:tcBorders>
            <w:vAlign w:val="center"/>
          </w:tcPr>
          <w:p w14:paraId="1FDA71B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1A491BF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6.70</w:t>
            </w:r>
          </w:p>
        </w:tc>
        <w:tc>
          <w:tcPr>
            <w:tcW w:w="700" w:type="pct"/>
            <w:tcBorders>
              <w:top w:val="nil"/>
              <w:left w:val="single" w:sz="8" w:space="0" w:color="000000"/>
              <w:bottom w:val="single" w:sz="8" w:space="0" w:color="000000"/>
              <w:right w:val="single" w:sz="8" w:space="0" w:color="000000"/>
            </w:tcBorders>
            <w:vAlign w:val="center"/>
          </w:tcPr>
          <w:p w14:paraId="01C2020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27407.69</w:t>
            </w:r>
          </w:p>
        </w:tc>
      </w:tr>
      <w:tr w:rsidR="00DF30E0" w:rsidRPr="00DF30E0" w14:paraId="506EDB8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1FE665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22</w:t>
            </w:r>
          </w:p>
        </w:tc>
        <w:tc>
          <w:tcPr>
            <w:tcW w:w="436" w:type="pct"/>
            <w:tcBorders>
              <w:top w:val="nil"/>
              <w:left w:val="single" w:sz="8" w:space="0" w:color="000000"/>
              <w:bottom w:val="single" w:sz="8" w:space="0" w:color="000000"/>
              <w:right w:val="single" w:sz="8" w:space="0" w:color="000000"/>
            </w:tcBorders>
            <w:vAlign w:val="center"/>
          </w:tcPr>
          <w:p w14:paraId="37A9B3F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提子</w:t>
            </w:r>
          </w:p>
        </w:tc>
        <w:tc>
          <w:tcPr>
            <w:tcW w:w="669" w:type="pct"/>
            <w:tcBorders>
              <w:top w:val="nil"/>
              <w:left w:val="single" w:sz="8" w:space="0" w:color="000000"/>
              <w:bottom w:val="single" w:sz="8" w:space="0" w:color="000000"/>
              <w:right w:val="single" w:sz="8" w:space="0" w:color="000000"/>
            </w:tcBorders>
            <w:vAlign w:val="center"/>
          </w:tcPr>
          <w:p w14:paraId="0469486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3,052.60 </w:t>
            </w:r>
          </w:p>
        </w:tc>
        <w:tc>
          <w:tcPr>
            <w:tcW w:w="634" w:type="pct"/>
            <w:tcBorders>
              <w:top w:val="nil"/>
              <w:left w:val="single" w:sz="8" w:space="0" w:color="000000"/>
              <w:bottom w:val="single" w:sz="8" w:space="0" w:color="000000"/>
              <w:right w:val="single" w:sz="8" w:space="0" w:color="000000"/>
            </w:tcBorders>
            <w:vAlign w:val="center"/>
          </w:tcPr>
          <w:p w14:paraId="560AA45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 </w:t>
            </w:r>
          </w:p>
        </w:tc>
        <w:tc>
          <w:tcPr>
            <w:tcW w:w="634" w:type="pct"/>
            <w:tcBorders>
              <w:top w:val="nil"/>
              <w:left w:val="single" w:sz="8" w:space="0" w:color="000000"/>
              <w:bottom w:val="single" w:sz="8" w:space="0" w:color="000000"/>
              <w:right w:val="single" w:sz="8" w:space="0" w:color="000000"/>
            </w:tcBorders>
            <w:vAlign w:val="center"/>
          </w:tcPr>
          <w:p w14:paraId="714F045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500.00 </w:t>
            </w:r>
          </w:p>
        </w:tc>
        <w:tc>
          <w:tcPr>
            <w:tcW w:w="634" w:type="pct"/>
            <w:tcBorders>
              <w:top w:val="nil"/>
              <w:left w:val="single" w:sz="8" w:space="0" w:color="000000"/>
              <w:bottom w:val="single" w:sz="8" w:space="0" w:color="000000"/>
              <w:right w:val="single" w:sz="8" w:space="0" w:color="000000"/>
            </w:tcBorders>
            <w:vAlign w:val="center"/>
          </w:tcPr>
          <w:p w14:paraId="7F66E8B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1,100.00 </w:t>
            </w:r>
          </w:p>
        </w:tc>
        <w:tc>
          <w:tcPr>
            <w:tcW w:w="634" w:type="pct"/>
            <w:tcBorders>
              <w:top w:val="nil"/>
              <w:left w:val="single" w:sz="8" w:space="0" w:color="000000"/>
              <w:bottom w:val="single" w:sz="8" w:space="0" w:color="000000"/>
              <w:right w:val="single" w:sz="8" w:space="0" w:color="000000"/>
            </w:tcBorders>
            <w:vAlign w:val="center"/>
          </w:tcPr>
          <w:p w14:paraId="29FB277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1,252.60 </w:t>
            </w:r>
          </w:p>
        </w:tc>
        <w:tc>
          <w:tcPr>
            <w:tcW w:w="436" w:type="pct"/>
            <w:tcBorders>
              <w:top w:val="nil"/>
              <w:left w:val="single" w:sz="8" w:space="0" w:color="000000"/>
              <w:bottom w:val="single" w:sz="8" w:space="0" w:color="000000"/>
              <w:right w:val="single" w:sz="8" w:space="0" w:color="000000"/>
            </w:tcBorders>
            <w:vAlign w:val="center"/>
          </w:tcPr>
          <w:p w14:paraId="2326293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14.73</w:t>
            </w:r>
          </w:p>
        </w:tc>
        <w:tc>
          <w:tcPr>
            <w:tcW w:w="700" w:type="pct"/>
            <w:tcBorders>
              <w:top w:val="nil"/>
              <w:left w:val="single" w:sz="8" w:space="0" w:color="000000"/>
              <w:bottom w:val="single" w:sz="8" w:space="0" w:color="000000"/>
              <w:right w:val="single" w:sz="8" w:space="0" w:color="000000"/>
            </w:tcBorders>
            <w:vAlign w:val="center"/>
          </w:tcPr>
          <w:p w14:paraId="0A072DA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44964.80</w:t>
            </w:r>
          </w:p>
        </w:tc>
      </w:tr>
      <w:tr w:rsidR="00DF30E0" w:rsidRPr="00DF30E0" w14:paraId="6D15038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7E9641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23</w:t>
            </w:r>
          </w:p>
        </w:tc>
        <w:tc>
          <w:tcPr>
            <w:tcW w:w="436" w:type="pct"/>
            <w:tcBorders>
              <w:top w:val="nil"/>
              <w:left w:val="single" w:sz="8" w:space="0" w:color="000000"/>
              <w:bottom w:val="single" w:sz="8" w:space="0" w:color="000000"/>
              <w:right w:val="single" w:sz="8" w:space="0" w:color="000000"/>
            </w:tcBorders>
            <w:vAlign w:val="center"/>
          </w:tcPr>
          <w:p w14:paraId="5FB0FB0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西瓜</w:t>
            </w:r>
          </w:p>
        </w:tc>
        <w:tc>
          <w:tcPr>
            <w:tcW w:w="669" w:type="pct"/>
            <w:tcBorders>
              <w:top w:val="nil"/>
              <w:left w:val="single" w:sz="8" w:space="0" w:color="000000"/>
              <w:bottom w:val="single" w:sz="8" w:space="0" w:color="000000"/>
              <w:right w:val="single" w:sz="8" w:space="0" w:color="000000"/>
            </w:tcBorders>
            <w:vAlign w:val="center"/>
          </w:tcPr>
          <w:p w14:paraId="239C0CD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41,341.85 </w:t>
            </w:r>
          </w:p>
        </w:tc>
        <w:tc>
          <w:tcPr>
            <w:tcW w:w="634" w:type="pct"/>
            <w:tcBorders>
              <w:top w:val="nil"/>
              <w:left w:val="single" w:sz="8" w:space="0" w:color="000000"/>
              <w:bottom w:val="single" w:sz="8" w:space="0" w:color="000000"/>
              <w:right w:val="single" w:sz="8" w:space="0" w:color="000000"/>
            </w:tcBorders>
            <w:vAlign w:val="center"/>
          </w:tcPr>
          <w:p w14:paraId="34A6971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3,500.00 </w:t>
            </w:r>
          </w:p>
        </w:tc>
        <w:tc>
          <w:tcPr>
            <w:tcW w:w="634" w:type="pct"/>
            <w:tcBorders>
              <w:top w:val="nil"/>
              <w:left w:val="single" w:sz="8" w:space="0" w:color="000000"/>
              <w:bottom w:val="single" w:sz="8" w:space="0" w:color="000000"/>
              <w:right w:val="single" w:sz="8" w:space="0" w:color="000000"/>
            </w:tcBorders>
            <w:vAlign w:val="center"/>
          </w:tcPr>
          <w:p w14:paraId="75FFEDA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8,000.00 </w:t>
            </w:r>
          </w:p>
        </w:tc>
        <w:tc>
          <w:tcPr>
            <w:tcW w:w="634" w:type="pct"/>
            <w:tcBorders>
              <w:top w:val="nil"/>
              <w:left w:val="single" w:sz="8" w:space="0" w:color="000000"/>
              <w:bottom w:val="single" w:sz="8" w:space="0" w:color="000000"/>
              <w:right w:val="single" w:sz="8" w:space="0" w:color="000000"/>
            </w:tcBorders>
            <w:vAlign w:val="center"/>
          </w:tcPr>
          <w:p w14:paraId="764E044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25,500.00 </w:t>
            </w:r>
          </w:p>
        </w:tc>
        <w:tc>
          <w:tcPr>
            <w:tcW w:w="634" w:type="pct"/>
            <w:tcBorders>
              <w:top w:val="nil"/>
              <w:left w:val="single" w:sz="8" w:space="0" w:color="000000"/>
              <w:bottom w:val="single" w:sz="8" w:space="0" w:color="000000"/>
              <w:right w:val="single" w:sz="8" w:space="0" w:color="000000"/>
            </w:tcBorders>
            <w:vAlign w:val="center"/>
          </w:tcPr>
          <w:p w14:paraId="2A05F59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4,341.85 </w:t>
            </w:r>
          </w:p>
        </w:tc>
        <w:tc>
          <w:tcPr>
            <w:tcW w:w="436" w:type="pct"/>
            <w:tcBorders>
              <w:top w:val="nil"/>
              <w:left w:val="single" w:sz="8" w:space="0" w:color="000000"/>
              <w:bottom w:val="single" w:sz="8" w:space="0" w:color="000000"/>
              <w:right w:val="single" w:sz="8" w:space="0" w:color="000000"/>
            </w:tcBorders>
            <w:vAlign w:val="center"/>
          </w:tcPr>
          <w:p w14:paraId="41AAD8A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6.08</w:t>
            </w:r>
          </w:p>
        </w:tc>
        <w:tc>
          <w:tcPr>
            <w:tcW w:w="700" w:type="pct"/>
            <w:tcBorders>
              <w:top w:val="nil"/>
              <w:left w:val="single" w:sz="8" w:space="0" w:color="000000"/>
              <w:bottom w:val="single" w:sz="8" w:space="0" w:color="000000"/>
              <w:right w:val="single" w:sz="8" w:space="0" w:color="000000"/>
            </w:tcBorders>
            <w:vAlign w:val="center"/>
          </w:tcPr>
          <w:p w14:paraId="524646C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251358.45</w:t>
            </w:r>
          </w:p>
        </w:tc>
      </w:tr>
      <w:tr w:rsidR="00DF30E0" w:rsidRPr="00DF30E0" w14:paraId="5C59DEDA"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A35FCD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24</w:t>
            </w:r>
          </w:p>
        </w:tc>
        <w:tc>
          <w:tcPr>
            <w:tcW w:w="436" w:type="pct"/>
            <w:tcBorders>
              <w:top w:val="nil"/>
              <w:left w:val="single" w:sz="8" w:space="0" w:color="000000"/>
              <w:bottom w:val="single" w:sz="8" w:space="0" w:color="000000"/>
              <w:right w:val="single" w:sz="8" w:space="0" w:color="000000"/>
            </w:tcBorders>
            <w:vAlign w:val="center"/>
          </w:tcPr>
          <w:p w14:paraId="6432461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香蕉</w:t>
            </w:r>
          </w:p>
        </w:tc>
        <w:tc>
          <w:tcPr>
            <w:tcW w:w="669" w:type="pct"/>
            <w:tcBorders>
              <w:top w:val="nil"/>
              <w:left w:val="single" w:sz="8" w:space="0" w:color="000000"/>
              <w:bottom w:val="single" w:sz="8" w:space="0" w:color="000000"/>
              <w:right w:val="single" w:sz="8" w:space="0" w:color="000000"/>
            </w:tcBorders>
            <w:vAlign w:val="center"/>
          </w:tcPr>
          <w:p w14:paraId="77B77C6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31,062.45 </w:t>
            </w:r>
          </w:p>
        </w:tc>
        <w:tc>
          <w:tcPr>
            <w:tcW w:w="634" w:type="pct"/>
            <w:tcBorders>
              <w:top w:val="nil"/>
              <w:left w:val="single" w:sz="8" w:space="0" w:color="000000"/>
              <w:bottom w:val="single" w:sz="8" w:space="0" w:color="000000"/>
              <w:right w:val="single" w:sz="8" w:space="0" w:color="000000"/>
            </w:tcBorders>
            <w:vAlign w:val="center"/>
          </w:tcPr>
          <w:p w14:paraId="552B6C8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7,500.00 </w:t>
            </w:r>
          </w:p>
        </w:tc>
        <w:tc>
          <w:tcPr>
            <w:tcW w:w="634" w:type="pct"/>
            <w:tcBorders>
              <w:top w:val="nil"/>
              <w:left w:val="single" w:sz="8" w:space="0" w:color="000000"/>
              <w:bottom w:val="single" w:sz="8" w:space="0" w:color="000000"/>
              <w:right w:val="single" w:sz="8" w:space="0" w:color="000000"/>
            </w:tcBorders>
            <w:vAlign w:val="center"/>
          </w:tcPr>
          <w:p w14:paraId="7DEF686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7,500.00 </w:t>
            </w:r>
          </w:p>
        </w:tc>
        <w:tc>
          <w:tcPr>
            <w:tcW w:w="634" w:type="pct"/>
            <w:tcBorders>
              <w:top w:val="nil"/>
              <w:left w:val="single" w:sz="8" w:space="0" w:color="000000"/>
              <w:bottom w:val="single" w:sz="8" w:space="0" w:color="000000"/>
              <w:right w:val="single" w:sz="8" w:space="0" w:color="000000"/>
            </w:tcBorders>
            <w:vAlign w:val="center"/>
          </w:tcPr>
          <w:p w14:paraId="6485572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8,000.00 </w:t>
            </w:r>
          </w:p>
        </w:tc>
        <w:tc>
          <w:tcPr>
            <w:tcW w:w="634" w:type="pct"/>
            <w:tcBorders>
              <w:top w:val="nil"/>
              <w:left w:val="single" w:sz="8" w:space="0" w:color="000000"/>
              <w:bottom w:val="single" w:sz="8" w:space="0" w:color="000000"/>
              <w:right w:val="single" w:sz="8" w:space="0" w:color="000000"/>
            </w:tcBorders>
            <w:vAlign w:val="center"/>
          </w:tcPr>
          <w:p w14:paraId="6A6DC9F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8,062.45 </w:t>
            </w:r>
          </w:p>
        </w:tc>
        <w:tc>
          <w:tcPr>
            <w:tcW w:w="436" w:type="pct"/>
            <w:tcBorders>
              <w:top w:val="nil"/>
              <w:left w:val="single" w:sz="8" w:space="0" w:color="000000"/>
              <w:bottom w:val="single" w:sz="8" w:space="0" w:color="000000"/>
              <w:right w:val="single" w:sz="8" w:space="0" w:color="000000"/>
            </w:tcBorders>
            <w:vAlign w:val="center"/>
          </w:tcPr>
          <w:p w14:paraId="10EABFB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8.76</w:t>
            </w:r>
          </w:p>
        </w:tc>
        <w:tc>
          <w:tcPr>
            <w:tcW w:w="700" w:type="pct"/>
            <w:tcBorders>
              <w:top w:val="nil"/>
              <w:left w:val="single" w:sz="8" w:space="0" w:color="000000"/>
              <w:bottom w:val="single" w:sz="8" w:space="0" w:color="000000"/>
              <w:right w:val="single" w:sz="8" w:space="0" w:color="000000"/>
            </w:tcBorders>
            <w:vAlign w:val="center"/>
          </w:tcPr>
          <w:p w14:paraId="18C86F1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272107.06</w:t>
            </w:r>
          </w:p>
        </w:tc>
      </w:tr>
      <w:tr w:rsidR="00DF30E0" w:rsidRPr="00DF30E0" w14:paraId="19A56D3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EC73ED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25</w:t>
            </w:r>
          </w:p>
        </w:tc>
        <w:tc>
          <w:tcPr>
            <w:tcW w:w="436" w:type="pct"/>
            <w:tcBorders>
              <w:top w:val="nil"/>
              <w:left w:val="single" w:sz="8" w:space="0" w:color="000000"/>
              <w:bottom w:val="single" w:sz="8" w:space="0" w:color="000000"/>
              <w:right w:val="single" w:sz="8" w:space="0" w:color="000000"/>
            </w:tcBorders>
            <w:vAlign w:val="center"/>
          </w:tcPr>
          <w:p w14:paraId="3CC1A7C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樱桃</w:t>
            </w:r>
          </w:p>
        </w:tc>
        <w:tc>
          <w:tcPr>
            <w:tcW w:w="669" w:type="pct"/>
            <w:tcBorders>
              <w:top w:val="nil"/>
              <w:left w:val="single" w:sz="8" w:space="0" w:color="000000"/>
              <w:bottom w:val="single" w:sz="8" w:space="0" w:color="000000"/>
              <w:right w:val="single" w:sz="8" w:space="0" w:color="000000"/>
            </w:tcBorders>
            <w:vAlign w:val="center"/>
          </w:tcPr>
          <w:p w14:paraId="6C4F2F3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7.00 </w:t>
            </w:r>
          </w:p>
        </w:tc>
        <w:tc>
          <w:tcPr>
            <w:tcW w:w="634" w:type="pct"/>
            <w:tcBorders>
              <w:top w:val="nil"/>
              <w:left w:val="single" w:sz="8" w:space="0" w:color="000000"/>
              <w:bottom w:val="single" w:sz="8" w:space="0" w:color="000000"/>
              <w:right w:val="single" w:sz="8" w:space="0" w:color="000000"/>
            </w:tcBorders>
            <w:vAlign w:val="center"/>
          </w:tcPr>
          <w:p w14:paraId="34D3900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3349FD6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 </w:t>
            </w:r>
          </w:p>
        </w:tc>
        <w:tc>
          <w:tcPr>
            <w:tcW w:w="634" w:type="pct"/>
            <w:tcBorders>
              <w:top w:val="nil"/>
              <w:left w:val="single" w:sz="8" w:space="0" w:color="000000"/>
              <w:bottom w:val="single" w:sz="8" w:space="0" w:color="000000"/>
              <w:right w:val="single" w:sz="8" w:space="0" w:color="000000"/>
            </w:tcBorders>
            <w:vAlign w:val="center"/>
          </w:tcPr>
          <w:p w14:paraId="388AC7C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3F1F376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2B9DF61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38.00</w:t>
            </w:r>
          </w:p>
        </w:tc>
        <w:tc>
          <w:tcPr>
            <w:tcW w:w="700" w:type="pct"/>
            <w:tcBorders>
              <w:top w:val="nil"/>
              <w:left w:val="single" w:sz="8" w:space="0" w:color="000000"/>
              <w:bottom w:val="single" w:sz="8" w:space="0" w:color="000000"/>
              <w:right w:val="single" w:sz="8" w:space="0" w:color="000000"/>
            </w:tcBorders>
            <w:vAlign w:val="center"/>
          </w:tcPr>
          <w:p w14:paraId="65F596C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266.00</w:t>
            </w:r>
          </w:p>
        </w:tc>
      </w:tr>
      <w:tr w:rsidR="00DF30E0" w:rsidRPr="00DF30E0" w14:paraId="7CBC3E4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A5C920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26</w:t>
            </w:r>
          </w:p>
        </w:tc>
        <w:tc>
          <w:tcPr>
            <w:tcW w:w="436" w:type="pct"/>
            <w:tcBorders>
              <w:top w:val="nil"/>
              <w:left w:val="single" w:sz="8" w:space="0" w:color="000000"/>
              <w:bottom w:val="single" w:sz="8" w:space="0" w:color="000000"/>
              <w:right w:val="single" w:sz="8" w:space="0" w:color="000000"/>
            </w:tcBorders>
            <w:vAlign w:val="center"/>
          </w:tcPr>
          <w:p w14:paraId="4C5BF53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柚子</w:t>
            </w:r>
          </w:p>
        </w:tc>
        <w:tc>
          <w:tcPr>
            <w:tcW w:w="669" w:type="pct"/>
            <w:tcBorders>
              <w:top w:val="nil"/>
              <w:left w:val="single" w:sz="8" w:space="0" w:color="000000"/>
              <w:bottom w:val="single" w:sz="8" w:space="0" w:color="000000"/>
              <w:right w:val="single" w:sz="8" w:space="0" w:color="000000"/>
            </w:tcBorders>
            <w:vAlign w:val="center"/>
          </w:tcPr>
          <w:p w14:paraId="7EDACF1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309.50 </w:t>
            </w:r>
          </w:p>
        </w:tc>
        <w:tc>
          <w:tcPr>
            <w:tcW w:w="634" w:type="pct"/>
            <w:tcBorders>
              <w:top w:val="nil"/>
              <w:left w:val="single" w:sz="8" w:space="0" w:color="000000"/>
              <w:bottom w:val="single" w:sz="8" w:space="0" w:color="000000"/>
              <w:right w:val="single" w:sz="8" w:space="0" w:color="000000"/>
            </w:tcBorders>
            <w:vAlign w:val="center"/>
          </w:tcPr>
          <w:p w14:paraId="2B47813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300.00 </w:t>
            </w:r>
          </w:p>
        </w:tc>
        <w:tc>
          <w:tcPr>
            <w:tcW w:w="634" w:type="pct"/>
            <w:tcBorders>
              <w:top w:val="nil"/>
              <w:left w:val="single" w:sz="8" w:space="0" w:color="000000"/>
              <w:bottom w:val="single" w:sz="8" w:space="0" w:color="000000"/>
              <w:right w:val="single" w:sz="8" w:space="0" w:color="000000"/>
            </w:tcBorders>
            <w:vAlign w:val="center"/>
          </w:tcPr>
          <w:p w14:paraId="71350F7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9.50 </w:t>
            </w:r>
          </w:p>
        </w:tc>
        <w:tc>
          <w:tcPr>
            <w:tcW w:w="634" w:type="pct"/>
            <w:tcBorders>
              <w:top w:val="nil"/>
              <w:left w:val="single" w:sz="8" w:space="0" w:color="000000"/>
              <w:bottom w:val="single" w:sz="8" w:space="0" w:color="000000"/>
              <w:right w:val="single" w:sz="8" w:space="0" w:color="000000"/>
            </w:tcBorders>
            <w:vAlign w:val="center"/>
          </w:tcPr>
          <w:p w14:paraId="1BA03FE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6DC110F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22B55B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4.00</w:t>
            </w:r>
          </w:p>
        </w:tc>
        <w:tc>
          <w:tcPr>
            <w:tcW w:w="700" w:type="pct"/>
            <w:tcBorders>
              <w:top w:val="nil"/>
              <w:left w:val="single" w:sz="8" w:space="0" w:color="000000"/>
              <w:bottom w:val="single" w:sz="8" w:space="0" w:color="000000"/>
              <w:right w:val="single" w:sz="8" w:space="0" w:color="000000"/>
            </w:tcBorders>
            <w:vAlign w:val="center"/>
          </w:tcPr>
          <w:p w14:paraId="2288FF7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1238.00</w:t>
            </w:r>
          </w:p>
        </w:tc>
      </w:tr>
      <w:tr w:rsidR="00DF30E0" w:rsidRPr="00DF30E0" w14:paraId="42EB208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CAD4A4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27</w:t>
            </w:r>
          </w:p>
        </w:tc>
        <w:tc>
          <w:tcPr>
            <w:tcW w:w="436" w:type="pct"/>
            <w:tcBorders>
              <w:top w:val="nil"/>
              <w:left w:val="single" w:sz="8" w:space="0" w:color="000000"/>
              <w:bottom w:val="single" w:sz="8" w:space="0" w:color="000000"/>
              <w:right w:val="single" w:sz="8" w:space="0" w:color="000000"/>
            </w:tcBorders>
            <w:vAlign w:val="center"/>
          </w:tcPr>
          <w:p w14:paraId="7F06AF8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西瓜（小）</w:t>
            </w:r>
          </w:p>
        </w:tc>
        <w:tc>
          <w:tcPr>
            <w:tcW w:w="669" w:type="pct"/>
            <w:tcBorders>
              <w:top w:val="nil"/>
              <w:left w:val="single" w:sz="8" w:space="0" w:color="000000"/>
              <w:bottom w:val="single" w:sz="8" w:space="0" w:color="000000"/>
              <w:right w:val="single" w:sz="8" w:space="0" w:color="000000"/>
            </w:tcBorders>
            <w:vAlign w:val="center"/>
          </w:tcPr>
          <w:p w14:paraId="3E898B7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208.70 </w:t>
            </w:r>
          </w:p>
        </w:tc>
        <w:tc>
          <w:tcPr>
            <w:tcW w:w="634" w:type="pct"/>
            <w:tcBorders>
              <w:top w:val="nil"/>
              <w:left w:val="single" w:sz="8" w:space="0" w:color="000000"/>
              <w:bottom w:val="single" w:sz="8" w:space="0" w:color="000000"/>
              <w:right w:val="single" w:sz="8" w:space="0" w:color="000000"/>
            </w:tcBorders>
            <w:vAlign w:val="center"/>
          </w:tcPr>
          <w:p w14:paraId="3DB7320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38066D4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699A8AD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80.00 </w:t>
            </w:r>
          </w:p>
        </w:tc>
        <w:tc>
          <w:tcPr>
            <w:tcW w:w="634" w:type="pct"/>
            <w:tcBorders>
              <w:top w:val="nil"/>
              <w:left w:val="single" w:sz="8" w:space="0" w:color="000000"/>
              <w:bottom w:val="single" w:sz="8" w:space="0" w:color="000000"/>
              <w:right w:val="single" w:sz="8" w:space="0" w:color="000000"/>
            </w:tcBorders>
            <w:vAlign w:val="center"/>
          </w:tcPr>
          <w:p w14:paraId="68CC47D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128.70 </w:t>
            </w:r>
          </w:p>
        </w:tc>
        <w:tc>
          <w:tcPr>
            <w:tcW w:w="436" w:type="pct"/>
            <w:tcBorders>
              <w:top w:val="nil"/>
              <w:left w:val="single" w:sz="8" w:space="0" w:color="000000"/>
              <w:bottom w:val="single" w:sz="8" w:space="0" w:color="000000"/>
              <w:right w:val="single" w:sz="8" w:space="0" w:color="000000"/>
            </w:tcBorders>
            <w:vAlign w:val="center"/>
          </w:tcPr>
          <w:p w14:paraId="7FED141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6.80</w:t>
            </w:r>
          </w:p>
        </w:tc>
        <w:tc>
          <w:tcPr>
            <w:tcW w:w="700" w:type="pct"/>
            <w:tcBorders>
              <w:top w:val="nil"/>
              <w:left w:val="single" w:sz="8" w:space="0" w:color="000000"/>
              <w:bottom w:val="single" w:sz="8" w:space="0" w:color="000000"/>
              <w:right w:val="single" w:sz="8" w:space="0" w:color="000000"/>
            </w:tcBorders>
            <w:vAlign w:val="center"/>
          </w:tcPr>
          <w:p w14:paraId="4528A26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1419.16</w:t>
            </w:r>
          </w:p>
        </w:tc>
      </w:tr>
      <w:tr w:rsidR="00DF30E0" w:rsidRPr="00DF30E0" w14:paraId="1B83E2B0"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14CF14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28</w:t>
            </w:r>
          </w:p>
        </w:tc>
        <w:tc>
          <w:tcPr>
            <w:tcW w:w="436" w:type="pct"/>
            <w:tcBorders>
              <w:top w:val="nil"/>
              <w:left w:val="single" w:sz="8" w:space="0" w:color="000000"/>
              <w:bottom w:val="single" w:sz="8" w:space="0" w:color="000000"/>
              <w:right w:val="single" w:sz="8" w:space="0" w:color="000000"/>
            </w:tcBorders>
            <w:vAlign w:val="center"/>
          </w:tcPr>
          <w:p w14:paraId="0FD211A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小枣</w:t>
            </w:r>
          </w:p>
        </w:tc>
        <w:tc>
          <w:tcPr>
            <w:tcW w:w="669" w:type="pct"/>
            <w:tcBorders>
              <w:top w:val="nil"/>
              <w:left w:val="single" w:sz="8" w:space="0" w:color="000000"/>
              <w:bottom w:val="single" w:sz="8" w:space="0" w:color="000000"/>
              <w:right w:val="single" w:sz="8" w:space="0" w:color="000000"/>
            </w:tcBorders>
            <w:vAlign w:val="center"/>
          </w:tcPr>
          <w:p w14:paraId="08FB349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2.50 </w:t>
            </w:r>
          </w:p>
        </w:tc>
        <w:tc>
          <w:tcPr>
            <w:tcW w:w="634" w:type="pct"/>
            <w:tcBorders>
              <w:top w:val="nil"/>
              <w:left w:val="single" w:sz="8" w:space="0" w:color="000000"/>
              <w:bottom w:val="single" w:sz="8" w:space="0" w:color="000000"/>
              <w:right w:val="single" w:sz="8" w:space="0" w:color="000000"/>
            </w:tcBorders>
            <w:vAlign w:val="center"/>
          </w:tcPr>
          <w:p w14:paraId="281D5C4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096AA87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5BCE142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2.50 </w:t>
            </w:r>
          </w:p>
        </w:tc>
        <w:tc>
          <w:tcPr>
            <w:tcW w:w="634" w:type="pct"/>
            <w:tcBorders>
              <w:top w:val="nil"/>
              <w:left w:val="single" w:sz="8" w:space="0" w:color="000000"/>
              <w:bottom w:val="single" w:sz="8" w:space="0" w:color="000000"/>
              <w:right w:val="single" w:sz="8" w:space="0" w:color="000000"/>
            </w:tcBorders>
            <w:vAlign w:val="center"/>
          </w:tcPr>
          <w:p w14:paraId="0BE71E9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3C8D503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24.00</w:t>
            </w:r>
          </w:p>
        </w:tc>
        <w:tc>
          <w:tcPr>
            <w:tcW w:w="700" w:type="pct"/>
            <w:tcBorders>
              <w:top w:val="nil"/>
              <w:left w:val="single" w:sz="8" w:space="0" w:color="000000"/>
              <w:bottom w:val="single" w:sz="8" w:space="0" w:color="000000"/>
              <w:right w:val="single" w:sz="8" w:space="0" w:color="000000"/>
            </w:tcBorders>
            <w:vAlign w:val="center"/>
          </w:tcPr>
          <w:p w14:paraId="144AFAC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60.00</w:t>
            </w:r>
          </w:p>
        </w:tc>
      </w:tr>
      <w:tr w:rsidR="00DF30E0" w:rsidRPr="00DF30E0" w14:paraId="700F25E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D9C427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29</w:t>
            </w:r>
          </w:p>
        </w:tc>
        <w:tc>
          <w:tcPr>
            <w:tcW w:w="436" w:type="pct"/>
            <w:tcBorders>
              <w:top w:val="nil"/>
              <w:left w:val="single" w:sz="8" w:space="0" w:color="000000"/>
              <w:bottom w:val="single" w:sz="8" w:space="0" w:color="000000"/>
              <w:right w:val="single" w:sz="8" w:space="0" w:color="000000"/>
            </w:tcBorders>
            <w:vAlign w:val="center"/>
          </w:tcPr>
          <w:p w14:paraId="5EAEC8D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白菜</w:t>
            </w:r>
          </w:p>
        </w:tc>
        <w:tc>
          <w:tcPr>
            <w:tcW w:w="669" w:type="pct"/>
            <w:tcBorders>
              <w:top w:val="nil"/>
              <w:left w:val="single" w:sz="8" w:space="0" w:color="000000"/>
              <w:bottom w:val="single" w:sz="8" w:space="0" w:color="000000"/>
              <w:right w:val="single" w:sz="8" w:space="0" w:color="000000"/>
            </w:tcBorders>
            <w:vAlign w:val="center"/>
          </w:tcPr>
          <w:p w14:paraId="725BB26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9,578.10 </w:t>
            </w:r>
          </w:p>
        </w:tc>
        <w:tc>
          <w:tcPr>
            <w:tcW w:w="634" w:type="pct"/>
            <w:tcBorders>
              <w:top w:val="nil"/>
              <w:left w:val="single" w:sz="8" w:space="0" w:color="000000"/>
              <w:bottom w:val="single" w:sz="8" w:space="0" w:color="000000"/>
              <w:right w:val="single" w:sz="8" w:space="0" w:color="000000"/>
            </w:tcBorders>
            <w:vAlign w:val="center"/>
          </w:tcPr>
          <w:p w14:paraId="42D6F7A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4,500.00 </w:t>
            </w:r>
          </w:p>
        </w:tc>
        <w:tc>
          <w:tcPr>
            <w:tcW w:w="634" w:type="pct"/>
            <w:tcBorders>
              <w:top w:val="nil"/>
              <w:left w:val="single" w:sz="8" w:space="0" w:color="000000"/>
              <w:bottom w:val="single" w:sz="8" w:space="0" w:color="000000"/>
              <w:right w:val="single" w:sz="8" w:space="0" w:color="000000"/>
            </w:tcBorders>
            <w:vAlign w:val="center"/>
          </w:tcPr>
          <w:p w14:paraId="4BE76F0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089A28B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500.00 </w:t>
            </w:r>
          </w:p>
        </w:tc>
        <w:tc>
          <w:tcPr>
            <w:tcW w:w="634" w:type="pct"/>
            <w:tcBorders>
              <w:top w:val="nil"/>
              <w:left w:val="single" w:sz="8" w:space="0" w:color="000000"/>
              <w:bottom w:val="single" w:sz="8" w:space="0" w:color="000000"/>
              <w:right w:val="single" w:sz="8" w:space="0" w:color="000000"/>
            </w:tcBorders>
            <w:vAlign w:val="center"/>
          </w:tcPr>
          <w:p w14:paraId="1D18ECE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3,078.10 </w:t>
            </w:r>
          </w:p>
        </w:tc>
        <w:tc>
          <w:tcPr>
            <w:tcW w:w="436" w:type="pct"/>
            <w:tcBorders>
              <w:top w:val="nil"/>
              <w:left w:val="single" w:sz="8" w:space="0" w:color="000000"/>
              <w:bottom w:val="single" w:sz="8" w:space="0" w:color="000000"/>
              <w:right w:val="single" w:sz="8" w:space="0" w:color="000000"/>
            </w:tcBorders>
            <w:vAlign w:val="center"/>
          </w:tcPr>
          <w:p w14:paraId="6044BCB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4.81</w:t>
            </w:r>
          </w:p>
        </w:tc>
        <w:tc>
          <w:tcPr>
            <w:tcW w:w="700" w:type="pct"/>
            <w:tcBorders>
              <w:top w:val="nil"/>
              <w:left w:val="single" w:sz="8" w:space="0" w:color="000000"/>
              <w:bottom w:val="single" w:sz="8" w:space="0" w:color="000000"/>
              <w:right w:val="single" w:sz="8" w:space="0" w:color="000000"/>
            </w:tcBorders>
            <w:vAlign w:val="center"/>
          </w:tcPr>
          <w:p w14:paraId="4807D8A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46032.80</w:t>
            </w:r>
          </w:p>
        </w:tc>
      </w:tr>
      <w:tr w:rsidR="00DF30E0" w:rsidRPr="00DF30E0" w14:paraId="1144B51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02EFC3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30</w:t>
            </w:r>
          </w:p>
        </w:tc>
        <w:tc>
          <w:tcPr>
            <w:tcW w:w="436" w:type="pct"/>
            <w:tcBorders>
              <w:top w:val="nil"/>
              <w:left w:val="single" w:sz="8" w:space="0" w:color="000000"/>
              <w:bottom w:val="single" w:sz="8" w:space="0" w:color="000000"/>
              <w:right w:val="single" w:sz="8" w:space="0" w:color="000000"/>
            </w:tcBorders>
            <w:vAlign w:val="center"/>
          </w:tcPr>
          <w:p w14:paraId="758DD0D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白萝卜</w:t>
            </w:r>
          </w:p>
        </w:tc>
        <w:tc>
          <w:tcPr>
            <w:tcW w:w="669" w:type="pct"/>
            <w:tcBorders>
              <w:top w:val="nil"/>
              <w:left w:val="single" w:sz="8" w:space="0" w:color="000000"/>
              <w:bottom w:val="single" w:sz="8" w:space="0" w:color="000000"/>
              <w:right w:val="single" w:sz="8" w:space="0" w:color="000000"/>
            </w:tcBorders>
            <w:vAlign w:val="center"/>
          </w:tcPr>
          <w:p w14:paraId="5C90ED2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397.50 </w:t>
            </w:r>
          </w:p>
        </w:tc>
        <w:tc>
          <w:tcPr>
            <w:tcW w:w="634" w:type="pct"/>
            <w:tcBorders>
              <w:top w:val="nil"/>
              <w:left w:val="single" w:sz="8" w:space="0" w:color="000000"/>
              <w:bottom w:val="single" w:sz="8" w:space="0" w:color="000000"/>
              <w:right w:val="single" w:sz="8" w:space="0" w:color="000000"/>
            </w:tcBorders>
            <w:vAlign w:val="center"/>
          </w:tcPr>
          <w:p w14:paraId="3EE66AC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100.00 </w:t>
            </w:r>
          </w:p>
        </w:tc>
        <w:tc>
          <w:tcPr>
            <w:tcW w:w="634" w:type="pct"/>
            <w:tcBorders>
              <w:top w:val="nil"/>
              <w:left w:val="single" w:sz="8" w:space="0" w:color="000000"/>
              <w:bottom w:val="single" w:sz="8" w:space="0" w:color="000000"/>
              <w:right w:val="single" w:sz="8" w:space="0" w:color="000000"/>
            </w:tcBorders>
            <w:vAlign w:val="center"/>
          </w:tcPr>
          <w:p w14:paraId="289C037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100.00 </w:t>
            </w:r>
          </w:p>
        </w:tc>
        <w:tc>
          <w:tcPr>
            <w:tcW w:w="634" w:type="pct"/>
            <w:tcBorders>
              <w:top w:val="nil"/>
              <w:left w:val="single" w:sz="8" w:space="0" w:color="000000"/>
              <w:bottom w:val="single" w:sz="8" w:space="0" w:color="000000"/>
              <w:right w:val="single" w:sz="8" w:space="0" w:color="000000"/>
            </w:tcBorders>
            <w:vAlign w:val="center"/>
          </w:tcPr>
          <w:p w14:paraId="043D4FD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90.00 </w:t>
            </w:r>
          </w:p>
        </w:tc>
        <w:tc>
          <w:tcPr>
            <w:tcW w:w="634" w:type="pct"/>
            <w:tcBorders>
              <w:top w:val="nil"/>
              <w:left w:val="single" w:sz="8" w:space="0" w:color="000000"/>
              <w:bottom w:val="single" w:sz="8" w:space="0" w:color="000000"/>
              <w:right w:val="single" w:sz="8" w:space="0" w:color="000000"/>
            </w:tcBorders>
            <w:vAlign w:val="center"/>
          </w:tcPr>
          <w:p w14:paraId="3F2C7E4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107.50 </w:t>
            </w:r>
          </w:p>
        </w:tc>
        <w:tc>
          <w:tcPr>
            <w:tcW w:w="436" w:type="pct"/>
            <w:tcBorders>
              <w:top w:val="nil"/>
              <w:left w:val="single" w:sz="8" w:space="0" w:color="000000"/>
              <w:bottom w:val="single" w:sz="8" w:space="0" w:color="000000"/>
              <w:right w:val="single" w:sz="8" w:space="0" w:color="000000"/>
            </w:tcBorders>
            <w:vAlign w:val="center"/>
          </w:tcPr>
          <w:p w14:paraId="28F5A38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2.55</w:t>
            </w:r>
          </w:p>
        </w:tc>
        <w:tc>
          <w:tcPr>
            <w:tcW w:w="700" w:type="pct"/>
            <w:tcBorders>
              <w:top w:val="nil"/>
              <w:left w:val="single" w:sz="8" w:space="0" w:color="000000"/>
              <w:bottom w:val="single" w:sz="8" w:space="0" w:color="000000"/>
              <w:right w:val="single" w:sz="8" w:space="0" w:color="000000"/>
            </w:tcBorders>
            <w:vAlign w:val="center"/>
          </w:tcPr>
          <w:p w14:paraId="728FC9F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1014.74</w:t>
            </w:r>
          </w:p>
        </w:tc>
      </w:tr>
      <w:tr w:rsidR="00DF30E0" w:rsidRPr="00DF30E0" w14:paraId="4B1BBCA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3E5216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31</w:t>
            </w:r>
          </w:p>
        </w:tc>
        <w:tc>
          <w:tcPr>
            <w:tcW w:w="436" w:type="pct"/>
            <w:tcBorders>
              <w:top w:val="nil"/>
              <w:left w:val="single" w:sz="8" w:space="0" w:color="000000"/>
              <w:bottom w:val="single" w:sz="8" w:space="0" w:color="000000"/>
              <w:right w:val="single" w:sz="8" w:space="0" w:color="000000"/>
            </w:tcBorders>
            <w:vAlign w:val="center"/>
          </w:tcPr>
          <w:p w14:paraId="583E6C2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白薯</w:t>
            </w:r>
          </w:p>
        </w:tc>
        <w:tc>
          <w:tcPr>
            <w:tcW w:w="669" w:type="pct"/>
            <w:tcBorders>
              <w:top w:val="nil"/>
              <w:left w:val="single" w:sz="8" w:space="0" w:color="000000"/>
              <w:bottom w:val="single" w:sz="8" w:space="0" w:color="000000"/>
              <w:right w:val="single" w:sz="8" w:space="0" w:color="000000"/>
            </w:tcBorders>
            <w:vAlign w:val="center"/>
          </w:tcPr>
          <w:p w14:paraId="6DC77C1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18,484.20 </w:t>
            </w:r>
          </w:p>
        </w:tc>
        <w:tc>
          <w:tcPr>
            <w:tcW w:w="634" w:type="pct"/>
            <w:tcBorders>
              <w:top w:val="nil"/>
              <w:left w:val="single" w:sz="8" w:space="0" w:color="000000"/>
              <w:bottom w:val="single" w:sz="8" w:space="0" w:color="000000"/>
              <w:right w:val="single" w:sz="8" w:space="0" w:color="000000"/>
            </w:tcBorders>
            <w:vAlign w:val="center"/>
          </w:tcPr>
          <w:p w14:paraId="18F158F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5,000.00 </w:t>
            </w:r>
          </w:p>
        </w:tc>
        <w:tc>
          <w:tcPr>
            <w:tcW w:w="634" w:type="pct"/>
            <w:tcBorders>
              <w:top w:val="nil"/>
              <w:left w:val="single" w:sz="8" w:space="0" w:color="000000"/>
              <w:bottom w:val="single" w:sz="8" w:space="0" w:color="000000"/>
              <w:right w:val="single" w:sz="8" w:space="0" w:color="000000"/>
            </w:tcBorders>
            <w:vAlign w:val="center"/>
          </w:tcPr>
          <w:p w14:paraId="7DEF2CC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5,000.00 </w:t>
            </w:r>
          </w:p>
        </w:tc>
        <w:tc>
          <w:tcPr>
            <w:tcW w:w="634" w:type="pct"/>
            <w:tcBorders>
              <w:top w:val="nil"/>
              <w:left w:val="single" w:sz="8" w:space="0" w:color="000000"/>
              <w:bottom w:val="single" w:sz="8" w:space="0" w:color="000000"/>
              <w:right w:val="single" w:sz="8" w:space="0" w:color="000000"/>
            </w:tcBorders>
            <w:vAlign w:val="center"/>
          </w:tcPr>
          <w:p w14:paraId="5B95FD2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3,500.00 </w:t>
            </w:r>
          </w:p>
        </w:tc>
        <w:tc>
          <w:tcPr>
            <w:tcW w:w="634" w:type="pct"/>
            <w:tcBorders>
              <w:top w:val="nil"/>
              <w:left w:val="single" w:sz="8" w:space="0" w:color="000000"/>
              <w:bottom w:val="single" w:sz="8" w:space="0" w:color="000000"/>
              <w:right w:val="single" w:sz="8" w:space="0" w:color="000000"/>
            </w:tcBorders>
            <w:vAlign w:val="center"/>
          </w:tcPr>
          <w:p w14:paraId="241E7F6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4,984.20 </w:t>
            </w:r>
          </w:p>
        </w:tc>
        <w:tc>
          <w:tcPr>
            <w:tcW w:w="436" w:type="pct"/>
            <w:tcBorders>
              <w:top w:val="nil"/>
              <w:left w:val="single" w:sz="8" w:space="0" w:color="000000"/>
              <w:bottom w:val="single" w:sz="8" w:space="0" w:color="000000"/>
              <w:right w:val="single" w:sz="8" w:space="0" w:color="000000"/>
            </w:tcBorders>
            <w:vAlign w:val="center"/>
          </w:tcPr>
          <w:p w14:paraId="4109E33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5.13</w:t>
            </w:r>
          </w:p>
        </w:tc>
        <w:tc>
          <w:tcPr>
            <w:tcW w:w="700" w:type="pct"/>
            <w:tcBorders>
              <w:top w:val="nil"/>
              <w:left w:val="single" w:sz="8" w:space="0" w:color="000000"/>
              <w:bottom w:val="single" w:sz="8" w:space="0" w:color="000000"/>
              <w:right w:val="single" w:sz="8" w:space="0" w:color="000000"/>
            </w:tcBorders>
            <w:vAlign w:val="center"/>
          </w:tcPr>
          <w:p w14:paraId="335E7E3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94904.64</w:t>
            </w:r>
          </w:p>
        </w:tc>
      </w:tr>
      <w:tr w:rsidR="00DF30E0" w:rsidRPr="00DF30E0" w14:paraId="7D65BB13"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221E60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32</w:t>
            </w:r>
          </w:p>
        </w:tc>
        <w:tc>
          <w:tcPr>
            <w:tcW w:w="436" w:type="pct"/>
            <w:tcBorders>
              <w:top w:val="nil"/>
              <w:left w:val="single" w:sz="8" w:space="0" w:color="000000"/>
              <w:bottom w:val="single" w:sz="8" w:space="0" w:color="000000"/>
              <w:right w:val="single" w:sz="8" w:space="0" w:color="000000"/>
            </w:tcBorders>
            <w:vAlign w:val="center"/>
          </w:tcPr>
          <w:p w14:paraId="698288A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葱头</w:t>
            </w:r>
          </w:p>
        </w:tc>
        <w:tc>
          <w:tcPr>
            <w:tcW w:w="669" w:type="pct"/>
            <w:tcBorders>
              <w:top w:val="nil"/>
              <w:left w:val="single" w:sz="8" w:space="0" w:color="000000"/>
              <w:bottom w:val="single" w:sz="8" w:space="0" w:color="000000"/>
              <w:right w:val="single" w:sz="8" w:space="0" w:color="000000"/>
            </w:tcBorders>
            <w:vAlign w:val="center"/>
          </w:tcPr>
          <w:p w14:paraId="4FC2A23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900.80 </w:t>
            </w:r>
          </w:p>
        </w:tc>
        <w:tc>
          <w:tcPr>
            <w:tcW w:w="634" w:type="pct"/>
            <w:tcBorders>
              <w:top w:val="nil"/>
              <w:left w:val="single" w:sz="8" w:space="0" w:color="000000"/>
              <w:bottom w:val="single" w:sz="8" w:space="0" w:color="000000"/>
              <w:right w:val="single" w:sz="8" w:space="0" w:color="000000"/>
            </w:tcBorders>
            <w:vAlign w:val="center"/>
          </w:tcPr>
          <w:p w14:paraId="78D6773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350.00 </w:t>
            </w:r>
          </w:p>
        </w:tc>
        <w:tc>
          <w:tcPr>
            <w:tcW w:w="634" w:type="pct"/>
            <w:tcBorders>
              <w:top w:val="nil"/>
              <w:left w:val="single" w:sz="8" w:space="0" w:color="000000"/>
              <w:bottom w:val="single" w:sz="8" w:space="0" w:color="000000"/>
              <w:right w:val="single" w:sz="8" w:space="0" w:color="000000"/>
            </w:tcBorders>
            <w:vAlign w:val="center"/>
          </w:tcPr>
          <w:p w14:paraId="56A770C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 </w:t>
            </w:r>
          </w:p>
        </w:tc>
        <w:tc>
          <w:tcPr>
            <w:tcW w:w="634" w:type="pct"/>
            <w:tcBorders>
              <w:top w:val="nil"/>
              <w:left w:val="single" w:sz="8" w:space="0" w:color="000000"/>
              <w:bottom w:val="single" w:sz="8" w:space="0" w:color="000000"/>
              <w:right w:val="single" w:sz="8" w:space="0" w:color="000000"/>
            </w:tcBorders>
            <w:vAlign w:val="center"/>
          </w:tcPr>
          <w:p w14:paraId="709DBA4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 </w:t>
            </w:r>
          </w:p>
        </w:tc>
        <w:tc>
          <w:tcPr>
            <w:tcW w:w="634" w:type="pct"/>
            <w:tcBorders>
              <w:top w:val="nil"/>
              <w:left w:val="single" w:sz="8" w:space="0" w:color="000000"/>
              <w:bottom w:val="single" w:sz="8" w:space="0" w:color="000000"/>
              <w:right w:val="single" w:sz="8" w:space="0" w:color="000000"/>
            </w:tcBorders>
            <w:vAlign w:val="center"/>
          </w:tcPr>
          <w:p w14:paraId="6E006D5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150.80 </w:t>
            </w:r>
          </w:p>
        </w:tc>
        <w:tc>
          <w:tcPr>
            <w:tcW w:w="436" w:type="pct"/>
            <w:tcBorders>
              <w:top w:val="nil"/>
              <w:left w:val="single" w:sz="8" w:space="0" w:color="000000"/>
              <w:bottom w:val="single" w:sz="8" w:space="0" w:color="000000"/>
              <w:right w:val="single" w:sz="8" w:space="0" w:color="000000"/>
            </w:tcBorders>
            <w:vAlign w:val="center"/>
          </w:tcPr>
          <w:p w14:paraId="217089E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4.13</w:t>
            </w:r>
          </w:p>
        </w:tc>
        <w:tc>
          <w:tcPr>
            <w:tcW w:w="700" w:type="pct"/>
            <w:tcBorders>
              <w:top w:val="nil"/>
              <w:left w:val="single" w:sz="8" w:space="0" w:color="000000"/>
              <w:bottom w:val="single" w:sz="8" w:space="0" w:color="000000"/>
              <w:right w:val="single" w:sz="8" w:space="0" w:color="000000"/>
            </w:tcBorders>
            <w:vAlign w:val="center"/>
          </w:tcPr>
          <w:p w14:paraId="7566A21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3722.34</w:t>
            </w:r>
          </w:p>
        </w:tc>
      </w:tr>
      <w:tr w:rsidR="00DF30E0" w:rsidRPr="00DF30E0" w14:paraId="5DB1C14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2C6BD0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33</w:t>
            </w:r>
          </w:p>
        </w:tc>
        <w:tc>
          <w:tcPr>
            <w:tcW w:w="436" w:type="pct"/>
            <w:tcBorders>
              <w:top w:val="nil"/>
              <w:left w:val="single" w:sz="8" w:space="0" w:color="000000"/>
              <w:bottom w:val="single" w:sz="8" w:space="0" w:color="000000"/>
              <w:right w:val="single" w:sz="8" w:space="0" w:color="000000"/>
            </w:tcBorders>
            <w:vAlign w:val="center"/>
          </w:tcPr>
          <w:p w14:paraId="5D4E18B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大葱</w:t>
            </w:r>
          </w:p>
        </w:tc>
        <w:tc>
          <w:tcPr>
            <w:tcW w:w="669" w:type="pct"/>
            <w:tcBorders>
              <w:top w:val="nil"/>
              <w:left w:val="single" w:sz="8" w:space="0" w:color="000000"/>
              <w:bottom w:val="single" w:sz="8" w:space="0" w:color="000000"/>
              <w:right w:val="single" w:sz="8" w:space="0" w:color="000000"/>
            </w:tcBorders>
            <w:vAlign w:val="center"/>
          </w:tcPr>
          <w:p w14:paraId="1816412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507.90 </w:t>
            </w:r>
          </w:p>
        </w:tc>
        <w:tc>
          <w:tcPr>
            <w:tcW w:w="634" w:type="pct"/>
            <w:tcBorders>
              <w:top w:val="nil"/>
              <w:left w:val="single" w:sz="8" w:space="0" w:color="000000"/>
              <w:bottom w:val="single" w:sz="8" w:space="0" w:color="000000"/>
              <w:right w:val="single" w:sz="8" w:space="0" w:color="000000"/>
            </w:tcBorders>
            <w:vAlign w:val="center"/>
          </w:tcPr>
          <w:p w14:paraId="28CD480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140.00 </w:t>
            </w:r>
          </w:p>
        </w:tc>
        <w:tc>
          <w:tcPr>
            <w:tcW w:w="634" w:type="pct"/>
            <w:tcBorders>
              <w:top w:val="nil"/>
              <w:left w:val="single" w:sz="8" w:space="0" w:color="000000"/>
              <w:bottom w:val="single" w:sz="8" w:space="0" w:color="000000"/>
              <w:right w:val="single" w:sz="8" w:space="0" w:color="000000"/>
            </w:tcBorders>
            <w:vAlign w:val="center"/>
          </w:tcPr>
          <w:p w14:paraId="6650575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 </w:t>
            </w:r>
          </w:p>
        </w:tc>
        <w:tc>
          <w:tcPr>
            <w:tcW w:w="634" w:type="pct"/>
            <w:tcBorders>
              <w:top w:val="nil"/>
              <w:left w:val="single" w:sz="8" w:space="0" w:color="000000"/>
              <w:bottom w:val="single" w:sz="8" w:space="0" w:color="000000"/>
              <w:right w:val="single" w:sz="8" w:space="0" w:color="000000"/>
            </w:tcBorders>
            <w:vAlign w:val="center"/>
          </w:tcPr>
          <w:p w14:paraId="3333333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 </w:t>
            </w:r>
          </w:p>
        </w:tc>
        <w:tc>
          <w:tcPr>
            <w:tcW w:w="634" w:type="pct"/>
            <w:tcBorders>
              <w:top w:val="nil"/>
              <w:left w:val="single" w:sz="8" w:space="0" w:color="000000"/>
              <w:bottom w:val="single" w:sz="8" w:space="0" w:color="000000"/>
              <w:right w:val="single" w:sz="8" w:space="0" w:color="000000"/>
            </w:tcBorders>
            <w:vAlign w:val="center"/>
          </w:tcPr>
          <w:p w14:paraId="4E40AEE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127.90 </w:t>
            </w:r>
          </w:p>
        </w:tc>
        <w:tc>
          <w:tcPr>
            <w:tcW w:w="436" w:type="pct"/>
            <w:tcBorders>
              <w:top w:val="nil"/>
              <w:left w:val="single" w:sz="8" w:space="0" w:color="000000"/>
              <w:bottom w:val="single" w:sz="8" w:space="0" w:color="000000"/>
              <w:right w:val="single" w:sz="8" w:space="0" w:color="000000"/>
            </w:tcBorders>
            <w:vAlign w:val="center"/>
          </w:tcPr>
          <w:p w14:paraId="2283B42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4.66</w:t>
            </w:r>
          </w:p>
        </w:tc>
        <w:tc>
          <w:tcPr>
            <w:tcW w:w="700" w:type="pct"/>
            <w:tcBorders>
              <w:top w:val="nil"/>
              <w:left w:val="single" w:sz="8" w:space="0" w:color="000000"/>
              <w:bottom w:val="single" w:sz="8" w:space="0" w:color="000000"/>
              <w:right w:val="single" w:sz="8" w:space="0" w:color="000000"/>
            </w:tcBorders>
            <w:vAlign w:val="center"/>
          </w:tcPr>
          <w:p w14:paraId="31A3384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2369.34</w:t>
            </w:r>
          </w:p>
        </w:tc>
      </w:tr>
      <w:tr w:rsidR="00DF30E0" w:rsidRPr="00DF30E0" w14:paraId="763B71A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751567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34</w:t>
            </w:r>
          </w:p>
        </w:tc>
        <w:tc>
          <w:tcPr>
            <w:tcW w:w="436" w:type="pct"/>
            <w:tcBorders>
              <w:top w:val="nil"/>
              <w:left w:val="single" w:sz="8" w:space="0" w:color="000000"/>
              <w:bottom w:val="single" w:sz="8" w:space="0" w:color="000000"/>
              <w:right w:val="single" w:sz="8" w:space="0" w:color="000000"/>
            </w:tcBorders>
            <w:vAlign w:val="center"/>
          </w:tcPr>
          <w:p w14:paraId="566F664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大蒜</w:t>
            </w:r>
          </w:p>
        </w:tc>
        <w:tc>
          <w:tcPr>
            <w:tcW w:w="669" w:type="pct"/>
            <w:tcBorders>
              <w:top w:val="nil"/>
              <w:left w:val="single" w:sz="8" w:space="0" w:color="000000"/>
              <w:bottom w:val="single" w:sz="8" w:space="0" w:color="000000"/>
              <w:right w:val="single" w:sz="8" w:space="0" w:color="000000"/>
            </w:tcBorders>
            <w:vAlign w:val="center"/>
          </w:tcPr>
          <w:p w14:paraId="0AB48BF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109.00 </w:t>
            </w:r>
          </w:p>
        </w:tc>
        <w:tc>
          <w:tcPr>
            <w:tcW w:w="634" w:type="pct"/>
            <w:tcBorders>
              <w:top w:val="nil"/>
              <w:left w:val="single" w:sz="8" w:space="0" w:color="000000"/>
              <w:bottom w:val="single" w:sz="8" w:space="0" w:color="000000"/>
              <w:right w:val="single" w:sz="8" w:space="0" w:color="000000"/>
            </w:tcBorders>
            <w:vAlign w:val="center"/>
          </w:tcPr>
          <w:p w14:paraId="4B6A3D1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27.00 </w:t>
            </w:r>
          </w:p>
        </w:tc>
        <w:tc>
          <w:tcPr>
            <w:tcW w:w="634" w:type="pct"/>
            <w:tcBorders>
              <w:top w:val="nil"/>
              <w:left w:val="single" w:sz="8" w:space="0" w:color="000000"/>
              <w:bottom w:val="single" w:sz="8" w:space="0" w:color="000000"/>
              <w:right w:val="single" w:sz="8" w:space="0" w:color="000000"/>
            </w:tcBorders>
            <w:vAlign w:val="center"/>
          </w:tcPr>
          <w:p w14:paraId="45B6D50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27.00 </w:t>
            </w:r>
          </w:p>
        </w:tc>
        <w:tc>
          <w:tcPr>
            <w:tcW w:w="634" w:type="pct"/>
            <w:tcBorders>
              <w:top w:val="nil"/>
              <w:left w:val="single" w:sz="8" w:space="0" w:color="000000"/>
              <w:bottom w:val="single" w:sz="8" w:space="0" w:color="000000"/>
              <w:right w:val="single" w:sz="8" w:space="0" w:color="000000"/>
            </w:tcBorders>
            <w:vAlign w:val="center"/>
          </w:tcPr>
          <w:p w14:paraId="12174B6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27.00 </w:t>
            </w:r>
          </w:p>
        </w:tc>
        <w:tc>
          <w:tcPr>
            <w:tcW w:w="634" w:type="pct"/>
            <w:tcBorders>
              <w:top w:val="nil"/>
              <w:left w:val="single" w:sz="8" w:space="0" w:color="000000"/>
              <w:bottom w:val="single" w:sz="8" w:space="0" w:color="000000"/>
              <w:right w:val="single" w:sz="8" w:space="0" w:color="000000"/>
            </w:tcBorders>
            <w:vAlign w:val="center"/>
          </w:tcPr>
          <w:p w14:paraId="22B5854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28.00 </w:t>
            </w:r>
          </w:p>
        </w:tc>
        <w:tc>
          <w:tcPr>
            <w:tcW w:w="436" w:type="pct"/>
            <w:tcBorders>
              <w:top w:val="nil"/>
              <w:left w:val="single" w:sz="8" w:space="0" w:color="000000"/>
              <w:bottom w:val="single" w:sz="8" w:space="0" w:color="000000"/>
              <w:right w:val="single" w:sz="8" w:space="0" w:color="000000"/>
            </w:tcBorders>
            <w:vAlign w:val="center"/>
          </w:tcPr>
          <w:p w14:paraId="28C748E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9.49</w:t>
            </w:r>
          </w:p>
        </w:tc>
        <w:tc>
          <w:tcPr>
            <w:tcW w:w="700" w:type="pct"/>
            <w:tcBorders>
              <w:top w:val="nil"/>
              <w:left w:val="single" w:sz="8" w:space="0" w:color="000000"/>
              <w:bottom w:val="single" w:sz="8" w:space="0" w:color="000000"/>
              <w:right w:val="single" w:sz="8" w:space="0" w:color="000000"/>
            </w:tcBorders>
            <w:vAlign w:val="center"/>
          </w:tcPr>
          <w:p w14:paraId="00451B7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1034.10</w:t>
            </w:r>
          </w:p>
        </w:tc>
      </w:tr>
      <w:tr w:rsidR="00DF30E0" w:rsidRPr="00DF30E0" w14:paraId="46C09B28"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1831FA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35</w:t>
            </w:r>
          </w:p>
        </w:tc>
        <w:tc>
          <w:tcPr>
            <w:tcW w:w="436" w:type="pct"/>
            <w:tcBorders>
              <w:top w:val="nil"/>
              <w:left w:val="single" w:sz="8" w:space="0" w:color="000000"/>
              <w:bottom w:val="single" w:sz="8" w:space="0" w:color="000000"/>
              <w:right w:val="single" w:sz="8" w:space="0" w:color="000000"/>
            </w:tcBorders>
            <w:vAlign w:val="center"/>
          </w:tcPr>
          <w:p w14:paraId="7E63378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红辣椒</w:t>
            </w:r>
          </w:p>
        </w:tc>
        <w:tc>
          <w:tcPr>
            <w:tcW w:w="669" w:type="pct"/>
            <w:tcBorders>
              <w:top w:val="nil"/>
              <w:left w:val="single" w:sz="8" w:space="0" w:color="000000"/>
              <w:bottom w:val="single" w:sz="8" w:space="0" w:color="000000"/>
              <w:right w:val="single" w:sz="8" w:space="0" w:color="000000"/>
            </w:tcBorders>
            <w:vAlign w:val="center"/>
          </w:tcPr>
          <w:p w14:paraId="3F56A77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32.10 </w:t>
            </w:r>
          </w:p>
        </w:tc>
        <w:tc>
          <w:tcPr>
            <w:tcW w:w="634" w:type="pct"/>
            <w:tcBorders>
              <w:top w:val="nil"/>
              <w:left w:val="single" w:sz="8" w:space="0" w:color="000000"/>
              <w:bottom w:val="single" w:sz="8" w:space="0" w:color="000000"/>
              <w:right w:val="single" w:sz="8" w:space="0" w:color="000000"/>
            </w:tcBorders>
            <w:vAlign w:val="center"/>
          </w:tcPr>
          <w:p w14:paraId="7A633D4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 </w:t>
            </w:r>
          </w:p>
        </w:tc>
        <w:tc>
          <w:tcPr>
            <w:tcW w:w="634" w:type="pct"/>
            <w:tcBorders>
              <w:top w:val="nil"/>
              <w:left w:val="single" w:sz="8" w:space="0" w:color="000000"/>
              <w:bottom w:val="single" w:sz="8" w:space="0" w:color="000000"/>
              <w:right w:val="single" w:sz="8" w:space="0" w:color="000000"/>
            </w:tcBorders>
            <w:vAlign w:val="center"/>
          </w:tcPr>
          <w:p w14:paraId="4C3367D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 </w:t>
            </w:r>
          </w:p>
        </w:tc>
        <w:tc>
          <w:tcPr>
            <w:tcW w:w="634" w:type="pct"/>
            <w:tcBorders>
              <w:top w:val="nil"/>
              <w:left w:val="single" w:sz="8" w:space="0" w:color="000000"/>
              <w:bottom w:val="single" w:sz="8" w:space="0" w:color="000000"/>
              <w:right w:val="single" w:sz="8" w:space="0" w:color="000000"/>
            </w:tcBorders>
            <w:vAlign w:val="center"/>
          </w:tcPr>
          <w:p w14:paraId="6B24B92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6.00 </w:t>
            </w:r>
          </w:p>
        </w:tc>
        <w:tc>
          <w:tcPr>
            <w:tcW w:w="634" w:type="pct"/>
            <w:tcBorders>
              <w:top w:val="nil"/>
              <w:left w:val="single" w:sz="8" w:space="0" w:color="000000"/>
              <w:bottom w:val="single" w:sz="8" w:space="0" w:color="000000"/>
              <w:right w:val="single" w:sz="8" w:space="0" w:color="000000"/>
            </w:tcBorders>
            <w:vAlign w:val="center"/>
          </w:tcPr>
          <w:p w14:paraId="7ADF7FD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20.10 </w:t>
            </w:r>
          </w:p>
        </w:tc>
        <w:tc>
          <w:tcPr>
            <w:tcW w:w="436" w:type="pct"/>
            <w:tcBorders>
              <w:top w:val="nil"/>
              <w:left w:val="single" w:sz="8" w:space="0" w:color="000000"/>
              <w:bottom w:val="single" w:sz="8" w:space="0" w:color="000000"/>
              <w:right w:val="single" w:sz="8" w:space="0" w:color="000000"/>
            </w:tcBorders>
            <w:vAlign w:val="center"/>
          </w:tcPr>
          <w:p w14:paraId="6B37DB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8.44</w:t>
            </w:r>
          </w:p>
        </w:tc>
        <w:tc>
          <w:tcPr>
            <w:tcW w:w="700" w:type="pct"/>
            <w:tcBorders>
              <w:top w:val="nil"/>
              <w:left w:val="single" w:sz="8" w:space="0" w:color="000000"/>
              <w:bottom w:val="single" w:sz="8" w:space="0" w:color="000000"/>
              <w:right w:val="single" w:sz="8" w:space="0" w:color="000000"/>
            </w:tcBorders>
            <w:vAlign w:val="center"/>
          </w:tcPr>
          <w:p w14:paraId="58F193D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270.80</w:t>
            </w:r>
          </w:p>
        </w:tc>
      </w:tr>
      <w:tr w:rsidR="00DF30E0" w:rsidRPr="00DF30E0" w14:paraId="1712CA1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60D2C6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36</w:t>
            </w:r>
          </w:p>
        </w:tc>
        <w:tc>
          <w:tcPr>
            <w:tcW w:w="436" w:type="pct"/>
            <w:tcBorders>
              <w:top w:val="nil"/>
              <w:left w:val="single" w:sz="8" w:space="0" w:color="000000"/>
              <w:bottom w:val="single" w:sz="8" w:space="0" w:color="000000"/>
              <w:right w:val="single" w:sz="8" w:space="0" w:color="000000"/>
            </w:tcBorders>
            <w:vAlign w:val="center"/>
          </w:tcPr>
          <w:p w14:paraId="226CD08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胡萝卜</w:t>
            </w:r>
          </w:p>
        </w:tc>
        <w:tc>
          <w:tcPr>
            <w:tcW w:w="669" w:type="pct"/>
            <w:tcBorders>
              <w:top w:val="nil"/>
              <w:left w:val="single" w:sz="8" w:space="0" w:color="000000"/>
              <w:bottom w:val="single" w:sz="8" w:space="0" w:color="000000"/>
              <w:right w:val="single" w:sz="8" w:space="0" w:color="000000"/>
            </w:tcBorders>
            <w:vAlign w:val="center"/>
          </w:tcPr>
          <w:p w14:paraId="4388502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120,000.00 </w:t>
            </w:r>
          </w:p>
        </w:tc>
        <w:tc>
          <w:tcPr>
            <w:tcW w:w="634" w:type="pct"/>
            <w:tcBorders>
              <w:top w:val="nil"/>
              <w:left w:val="single" w:sz="8" w:space="0" w:color="000000"/>
              <w:bottom w:val="single" w:sz="8" w:space="0" w:color="000000"/>
              <w:right w:val="single" w:sz="8" w:space="0" w:color="000000"/>
            </w:tcBorders>
            <w:vAlign w:val="center"/>
          </w:tcPr>
          <w:p w14:paraId="5F77360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36,000.00 </w:t>
            </w:r>
          </w:p>
        </w:tc>
        <w:tc>
          <w:tcPr>
            <w:tcW w:w="634" w:type="pct"/>
            <w:tcBorders>
              <w:top w:val="nil"/>
              <w:left w:val="single" w:sz="8" w:space="0" w:color="000000"/>
              <w:bottom w:val="single" w:sz="8" w:space="0" w:color="000000"/>
              <w:right w:val="single" w:sz="8" w:space="0" w:color="000000"/>
            </w:tcBorders>
            <w:vAlign w:val="center"/>
          </w:tcPr>
          <w:p w14:paraId="7B6109F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30,000.00 </w:t>
            </w:r>
          </w:p>
        </w:tc>
        <w:tc>
          <w:tcPr>
            <w:tcW w:w="634" w:type="pct"/>
            <w:tcBorders>
              <w:top w:val="nil"/>
              <w:left w:val="single" w:sz="8" w:space="0" w:color="000000"/>
              <w:bottom w:val="single" w:sz="8" w:space="0" w:color="000000"/>
              <w:right w:val="single" w:sz="8" w:space="0" w:color="000000"/>
            </w:tcBorders>
            <w:vAlign w:val="center"/>
          </w:tcPr>
          <w:p w14:paraId="54C8AEA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24,000.00 </w:t>
            </w:r>
          </w:p>
        </w:tc>
        <w:tc>
          <w:tcPr>
            <w:tcW w:w="634" w:type="pct"/>
            <w:tcBorders>
              <w:top w:val="nil"/>
              <w:left w:val="single" w:sz="8" w:space="0" w:color="000000"/>
              <w:bottom w:val="single" w:sz="8" w:space="0" w:color="000000"/>
              <w:right w:val="single" w:sz="8" w:space="0" w:color="000000"/>
            </w:tcBorders>
            <w:vAlign w:val="center"/>
          </w:tcPr>
          <w:p w14:paraId="31E25AF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30,000.00 </w:t>
            </w:r>
          </w:p>
        </w:tc>
        <w:tc>
          <w:tcPr>
            <w:tcW w:w="436" w:type="pct"/>
            <w:tcBorders>
              <w:top w:val="nil"/>
              <w:left w:val="single" w:sz="8" w:space="0" w:color="000000"/>
              <w:bottom w:val="single" w:sz="8" w:space="0" w:color="000000"/>
              <w:right w:val="single" w:sz="8" w:space="0" w:color="000000"/>
            </w:tcBorders>
            <w:vAlign w:val="center"/>
          </w:tcPr>
          <w:p w14:paraId="53C7DAE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2.91</w:t>
            </w:r>
          </w:p>
        </w:tc>
        <w:tc>
          <w:tcPr>
            <w:tcW w:w="700" w:type="pct"/>
            <w:tcBorders>
              <w:top w:val="nil"/>
              <w:left w:val="single" w:sz="8" w:space="0" w:color="000000"/>
              <w:bottom w:val="single" w:sz="8" w:space="0" w:color="000000"/>
              <w:right w:val="single" w:sz="8" w:space="0" w:color="000000"/>
            </w:tcBorders>
            <w:vAlign w:val="center"/>
          </w:tcPr>
          <w:p w14:paraId="35263D8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349562.42</w:t>
            </w:r>
          </w:p>
        </w:tc>
      </w:tr>
      <w:tr w:rsidR="00DF30E0" w:rsidRPr="00DF30E0" w14:paraId="3CD771E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6E0C09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37</w:t>
            </w:r>
          </w:p>
        </w:tc>
        <w:tc>
          <w:tcPr>
            <w:tcW w:w="436" w:type="pct"/>
            <w:tcBorders>
              <w:top w:val="nil"/>
              <w:left w:val="single" w:sz="8" w:space="0" w:color="000000"/>
              <w:bottom w:val="single" w:sz="8" w:space="0" w:color="000000"/>
              <w:right w:val="single" w:sz="8" w:space="0" w:color="000000"/>
            </w:tcBorders>
            <w:vAlign w:val="center"/>
          </w:tcPr>
          <w:p w14:paraId="3748EC3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黄瓜</w:t>
            </w:r>
          </w:p>
        </w:tc>
        <w:tc>
          <w:tcPr>
            <w:tcW w:w="669" w:type="pct"/>
            <w:tcBorders>
              <w:top w:val="nil"/>
              <w:left w:val="single" w:sz="8" w:space="0" w:color="000000"/>
              <w:bottom w:val="single" w:sz="8" w:space="0" w:color="000000"/>
              <w:right w:val="single" w:sz="8" w:space="0" w:color="000000"/>
            </w:tcBorders>
            <w:vAlign w:val="center"/>
          </w:tcPr>
          <w:p w14:paraId="039BF7B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9,222.70 </w:t>
            </w:r>
          </w:p>
        </w:tc>
        <w:tc>
          <w:tcPr>
            <w:tcW w:w="634" w:type="pct"/>
            <w:tcBorders>
              <w:top w:val="nil"/>
              <w:left w:val="single" w:sz="8" w:space="0" w:color="000000"/>
              <w:bottom w:val="single" w:sz="8" w:space="0" w:color="000000"/>
              <w:right w:val="single" w:sz="8" w:space="0" w:color="000000"/>
            </w:tcBorders>
            <w:vAlign w:val="center"/>
          </w:tcPr>
          <w:p w14:paraId="117BF91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2,000.00 </w:t>
            </w:r>
          </w:p>
        </w:tc>
        <w:tc>
          <w:tcPr>
            <w:tcW w:w="634" w:type="pct"/>
            <w:tcBorders>
              <w:top w:val="nil"/>
              <w:left w:val="single" w:sz="8" w:space="0" w:color="000000"/>
              <w:bottom w:val="single" w:sz="8" w:space="0" w:color="000000"/>
              <w:right w:val="single" w:sz="8" w:space="0" w:color="000000"/>
            </w:tcBorders>
            <w:vAlign w:val="center"/>
          </w:tcPr>
          <w:p w14:paraId="5C106CC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2,400.00 </w:t>
            </w:r>
          </w:p>
        </w:tc>
        <w:tc>
          <w:tcPr>
            <w:tcW w:w="634" w:type="pct"/>
            <w:tcBorders>
              <w:top w:val="nil"/>
              <w:left w:val="single" w:sz="8" w:space="0" w:color="000000"/>
              <w:bottom w:val="single" w:sz="8" w:space="0" w:color="000000"/>
              <w:right w:val="single" w:sz="8" w:space="0" w:color="000000"/>
            </w:tcBorders>
            <w:vAlign w:val="center"/>
          </w:tcPr>
          <w:p w14:paraId="7D2A04A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3,200.00 </w:t>
            </w:r>
          </w:p>
        </w:tc>
        <w:tc>
          <w:tcPr>
            <w:tcW w:w="634" w:type="pct"/>
            <w:tcBorders>
              <w:top w:val="nil"/>
              <w:left w:val="single" w:sz="8" w:space="0" w:color="000000"/>
              <w:bottom w:val="single" w:sz="8" w:space="0" w:color="000000"/>
              <w:right w:val="single" w:sz="8" w:space="0" w:color="000000"/>
            </w:tcBorders>
            <w:vAlign w:val="center"/>
          </w:tcPr>
          <w:p w14:paraId="500260C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1,622.70 </w:t>
            </w:r>
          </w:p>
        </w:tc>
        <w:tc>
          <w:tcPr>
            <w:tcW w:w="436" w:type="pct"/>
            <w:tcBorders>
              <w:top w:val="nil"/>
              <w:left w:val="single" w:sz="8" w:space="0" w:color="000000"/>
              <w:bottom w:val="single" w:sz="8" w:space="0" w:color="000000"/>
              <w:right w:val="single" w:sz="8" w:space="0" w:color="000000"/>
            </w:tcBorders>
            <w:vAlign w:val="center"/>
          </w:tcPr>
          <w:p w14:paraId="064681F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6.10</w:t>
            </w:r>
          </w:p>
        </w:tc>
        <w:tc>
          <w:tcPr>
            <w:tcW w:w="700" w:type="pct"/>
            <w:tcBorders>
              <w:top w:val="nil"/>
              <w:left w:val="single" w:sz="8" w:space="0" w:color="000000"/>
              <w:bottom w:val="single" w:sz="8" w:space="0" w:color="000000"/>
              <w:right w:val="single" w:sz="8" w:space="0" w:color="000000"/>
            </w:tcBorders>
            <w:vAlign w:val="center"/>
          </w:tcPr>
          <w:p w14:paraId="59F5916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56229.36</w:t>
            </w:r>
          </w:p>
        </w:tc>
      </w:tr>
      <w:tr w:rsidR="00DF30E0" w:rsidRPr="00DF30E0" w14:paraId="4C3C4157"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03AB80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38</w:t>
            </w:r>
          </w:p>
        </w:tc>
        <w:tc>
          <w:tcPr>
            <w:tcW w:w="436" w:type="pct"/>
            <w:tcBorders>
              <w:top w:val="nil"/>
              <w:left w:val="single" w:sz="8" w:space="0" w:color="000000"/>
              <w:bottom w:val="single" w:sz="8" w:space="0" w:color="000000"/>
              <w:right w:val="single" w:sz="8" w:space="0" w:color="000000"/>
            </w:tcBorders>
            <w:vAlign w:val="center"/>
          </w:tcPr>
          <w:p w14:paraId="57B325C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茴香</w:t>
            </w:r>
          </w:p>
        </w:tc>
        <w:tc>
          <w:tcPr>
            <w:tcW w:w="669" w:type="pct"/>
            <w:tcBorders>
              <w:top w:val="nil"/>
              <w:left w:val="single" w:sz="8" w:space="0" w:color="000000"/>
              <w:bottom w:val="single" w:sz="8" w:space="0" w:color="000000"/>
              <w:right w:val="single" w:sz="8" w:space="0" w:color="000000"/>
            </w:tcBorders>
            <w:vAlign w:val="center"/>
          </w:tcPr>
          <w:p w14:paraId="0EBD54C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122.25 </w:t>
            </w:r>
          </w:p>
        </w:tc>
        <w:tc>
          <w:tcPr>
            <w:tcW w:w="634" w:type="pct"/>
            <w:tcBorders>
              <w:top w:val="nil"/>
              <w:left w:val="single" w:sz="8" w:space="0" w:color="000000"/>
              <w:bottom w:val="single" w:sz="8" w:space="0" w:color="000000"/>
              <w:right w:val="single" w:sz="8" w:space="0" w:color="000000"/>
            </w:tcBorders>
            <w:vAlign w:val="center"/>
          </w:tcPr>
          <w:p w14:paraId="106B32F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 </w:t>
            </w:r>
          </w:p>
        </w:tc>
        <w:tc>
          <w:tcPr>
            <w:tcW w:w="634" w:type="pct"/>
            <w:tcBorders>
              <w:top w:val="nil"/>
              <w:left w:val="single" w:sz="8" w:space="0" w:color="000000"/>
              <w:bottom w:val="single" w:sz="8" w:space="0" w:color="000000"/>
              <w:right w:val="single" w:sz="8" w:space="0" w:color="000000"/>
            </w:tcBorders>
            <w:vAlign w:val="center"/>
          </w:tcPr>
          <w:p w14:paraId="7B8DDB5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 </w:t>
            </w:r>
          </w:p>
        </w:tc>
        <w:tc>
          <w:tcPr>
            <w:tcW w:w="634" w:type="pct"/>
            <w:tcBorders>
              <w:top w:val="nil"/>
              <w:left w:val="single" w:sz="8" w:space="0" w:color="000000"/>
              <w:bottom w:val="single" w:sz="8" w:space="0" w:color="000000"/>
              <w:right w:val="single" w:sz="8" w:space="0" w:color="000000"/>
            </w:tcBorders>
            <w:vAlign w:val="center"/>
          </w:tcPr>
          <w:p w14:paraId="0C2423E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 </w:t>
            </w:r>
          </w:p>
        </w:tc>
        <w:tc>
          <w:tcPr>
            <w:tcW w:w="634" w:type="pct"/>
            <w:tcBorders>
              <w:top w:val="nil"/>
              <w:left w:val="single" w:sz="8" w:space="0" w:color="000000"/>
              <w:bottom w:val="single" w:sz="8" w:space="0" w:color="000000"/>
              <w:right w:val="single" w:sz="8" w:space="0" w:color="000000"/>
            </w:tcBorders>
            <w:vAlign w:val="center"/>
          </w:tcPr>
          <w:p w14:paraId="6182D8B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42.25 </w:t>
            </w:r>
          </w:p>
        </w:tc>
        <w:tc>
          <w:tcPr>
            <w:tcW w:w="436" w:type="pct"/>
            <w:tcBorders>
              <w:top w:val="nil"/>
              <w:left w:val="single" w:sz="8" w:space="0" w:color="000000"/>
              <w:bottom w:val="single" w:sz="8" w:space="0" w:color="000000"/>
              <w:right w:val="single" w:sz="8" w:space="0" w:color="000000"/>
            </w:tcBorders>
            <w:vAlign w:val="center"/>
          </w:tcPr>
          <w:p w14:paraId="73BFF4D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2.69</w:t>
            </w:r>
          </w:p>
        </w:tc>
        <w:tc>
          <w:tcPr>
            <w:tcW w:w="700" w:type="pct"/>
            <w:tcBorders>
              <w:top w:val="nil"/>
              <w:left w:val="single" w:sz="8" w:space="0" w:color="000000"/>
              <w:bottom w:val="single" w:sz="8" w:space="0" w:color="000000"/>
              <w:right w:val="single" w:sz="8" w:space="0" w:color="000000"/>
            </w:tcBorders>
            <w:vAlign w:val="center"/>
          </w:tcPr>
          <w:p w14:paraId="26209D3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329.13</w:t>
            </w:r>
          </w:p>
        </w:tc>
      </w:tr>
      <w:tr w:rsidR="00DF30E0" w:rsidRPr="00DF30E0" w14:paraId="47830B9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EA371D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39</w:t>
            </w:r>
          </w:p>
        </w:tc>
        <w:tc>
          <w:tcPr>
            <w:tcW w:w="436" w:type="pct"/>
            <w:tcBorders>
              <w:top w:val="nil"/>
              <w:left w:val="single" w:sz="8" w:space="0" w:color="000000"/>
              <w:bottom w:val="single" w:sz="8" w:space="0" w:color="000000"/>
              <w:right w:val="single" w:sz="8" w:space="0" w:color="000000"/>
            </w:tcBorders>
            <w:vAlign w:val="center"/>
          </w:tcPr>
          <w:p w14:paraId="1F52E04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豇豆</w:t>
            </w:r>
          </w:p>
        </w:tc>
        <w:tc>
          <w:tcPr>
            <w:tcW w:w="669" w:type="pct"/>
            <w:tcBorders>
              <w:top w:val="nil"/>
              <w:left w:val="single" w:sz="8" w:space="0" w:color="000000"/>
              <w:bottom w:val="single" w:sz="8" w:space="0" w:color="000000"/>
              <w:right w:val="single" w:sz="8" w:space="0" w:color="000000"/>
            </w:tcBorders>
            <w:vAlign w:val="center"/>
          </w:tcPr>
          <w:p w14:paraId="4973E7B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220.80 </w:t>
            </w:r>
          </w:p>
        </w:tc>
        <w:tc>
          <w:tcPr>
            <w:tcW w:w="634" w:type="pct"/>
            <w:tcBorders>
              <w:top w:val="nil"/>
              <w:left w:val="single" w:sz="8" w:space="0" w:color="000000"/>
              <w:bottom w:val="single" w:sz="8" w:space="0" w:color="000000"/>
              <w:right w:val="single" w:sz="8" w:space="0" w:color="000000"/>
            </w:tcBorders>
            <w:vAlign w:val="center"/>
          </w:tcPr>
          <w:p w14:paraId="7E8CB64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 </w:t>
            </w:r>
          </w:p>
        </w:tc>
        <w:tc>
          <w:tcPr>
            <w:tcW w:w="634" w:type="pct"/>
            <w:tcBorders>
              <w:top w:val="nil"/>
              <w:left w:val="single" w:sz="8" w:space="0" w:color="000000"/>
              <w:bottom w:val="single" w:sz="8" w:space="0" w:color="000000"/>
              <w:right w:val="single" w:sz="8" w:space="0" w:color="000000"/>
            </w:tcBorders>
            <w:vAlign w:val="center"/>
          </w:tcPr>
          <w:p w14:paraId="7739FCD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 </w:t>
            </w:r>
          </w:p>
        </w:tc>
        <w:tc>
          <w:tcPr>
            <w:tcW w:w="634" w:type="pct"/>
            <w:tcBorders>
              <w:top w:val="nil"/>
              <w:left w:val="single" w:sz="8" w:space="0" w:color="000000"/>
              <w:bottom w:val="single" w:sz="8" w:space="0" w:color="000000"/>
              <w:right w:val="single" w:sz="8" w:space="0" w:color="000000"/>
            </w:tcBorders>
            <w:vAlign w:val="center"/>
          </w:tcPr>
          <w:p w14:paraId="06A49FC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70.00 </w:t>
            </w:r>
          </w:p>
        </w:tc>
        <w:tc>
          <w:tcPr>
            <w:tcW w:w="634" w:type="pct"/>
            <w:tcBorders>
              <w:top w:val="nil"/>
              <w:left w:val="single" w:sz="8" w:space="0" w:color="000000"/>
              <w:bottom w:val="single" w:sz="8" w:space="0" w:color="000000"/>
              <w:right w:val="single" w:sz="8" w:space="0" w:color="000000"/>
            </w:tcBorders>
            <w:vAlign w:val="center"/>
          </w:tcPr>
          <w:p w14:paraId="7492D55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80.80 </w:t>
            </w:r>
          </w:p>
        </w:tc>
        <w:tc>
          <w:tcPr>
            <w:tcW w:w="436" w:type="pct"/>
            <w:tcBorders>
              <w:top w:val="nil"/>
              <w:left w:val="single" w:sz="8" w:space="0" w:color="000000"/>
              <w:bottom w:val="single" w:sz="8" w:space="0" w:color="000000"/>
              <w:right w:val="single" w:sz="8" w:space="0" w:color="000000"/>
            </w:tcBorders>
            <w:vAlign w:val="center"/>
          </w:tcPr>
          <w:p w14:paraId="400F0CA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7.29</w:t>
            </w:r>
          </w:p>
        </w:tc>
        <w:tc>
          <w:tcPr>
            <w:tcW w:w="700" w:type="pct"/>
            <w:tcBorders>
              <w:top w:val="nil"/>
              <w:left w:val="single" w:sz="8" w:space="0" w:color="000000"/>
              <w:bottom w:val="single" w:sz="8" w:space="0" w:color="000000"/>
              <w:right w:val="single" w:sz="8" w:space="0" w:color="000000"/>
            </w:tcBorders>
            <w:vAlign w:val="center"/>
          </w:tcPr>
          <w:p w14:paraId="1C641B9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1610.22</w:t>
            </w:r>
          </w:p>
        </w:tc>
      </w:tr>
      <w:tr w:rsidR="00DF30E0" w:rsidRPr="00DF30E0" w14:paraId="5ED940D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9600E8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40</w:t>
            </w:r>
          </w:p>
        </w:tc>
        <w:tc>
          <w:tcPr>
            <w:tcW w:w="436" w:type="pct"/>
            <w:tcBorders>
              <w:top w:val="nil"/>
              <w:left w:val="single" w:sz="8" w:space="0" w:color="000000"/>
              <w:bottom w:val="single" w:sz="8" w:space="0" w:color="000000"/>
              <w:right w:val="single" w:sz="8" w:space="0" w:color="000000"/>
            </w:tcBorders>
            <w:vAlign w:val="center"/>
          </w:tcPr>
          <w:p w14:paraId="451AEC4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韭菜</w:t>
            </w:r>
          </w:p>
        </w:tc>
        <w:tc>
          <w:tcPr>
            <w:tcW w:w="669" w:type="pct"/>
            <w:tcBorders>
              <w:top w:val="nil"/>
              <w:left w:val="single" w:sz="8" w:space="0" w:color="000000"/>
              <w:bottom w:val="single" w:sz="8" w:space="0" w:color="000000"/>
              <w:right w:val="single" w:sz="8" w:space="0" w:color="000000"/>
            </w:tcBorders>
            <w:vAlign w:val="center"/>
          </w:tcPr>
          <w:p w14:paraId="34E703F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21.50 </w:t>
            </w:r>
          </w:p>
        </w:tc>
        <w:tc>
          <w:tcPr>
            <w:tcW w:w="634" w:type="pct"/>
            <w:tcBorders>
              <w:top w:val="nil"/>
              <w:left w:val="single" w:sz="8" w:space="0" w:color="000000"/>
              <w:bottom w:val="single" w:sz="8" w:space="0" w:color="000000"/>
              <w:right w:val="single" w:sz="8" w:space="0" w:color="000000"/>
            </w:tcBorders>
            <w:vAlign w:val="center"/>
          </w:tcPr>
          <w:p w14:paraId="1D90AA2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21.50 </w:t>
            </w:r>
          </w:p>
        </w:tc>
        <w:tc>
          <w:tcPr>
            <w:tcW w:w="634" w:type="pct"/>
            <w:tcBorders>
              <w:top w:val="nil"/>
              <w:left w:val="single" w:sz="8" w:space="0" w:color="000000"/>
              <w:bottom w:val="single" w:sz="8" w:space="0" w:color="000000"/>
              <w:right w:val="single" w:sz="8" w:space="0" w:color="000000"/>
            </w:tcBorders>
            <w:vAlign w:val="center"/>
          </w:tcPr>
          <w:p w14:paraId="51DB3D5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62CD9A9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04B02DC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75D826F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5.10</w:t>
            </w:r>
          </w:p>
        </w:tc>
        <w:tc>
          <w:tcPr>
            <w:tcW w:w="700" w:type="pct"/>
            <w:tcBorders>
              <w:top w:val="nil"/>
              <w:left w:val="single" w:sz="8" w:space="0" w:color="000000"/>
              <w:bottom w:val="single" w:sz="8" w:space="0" w:color="000000"/>
              <w:right w:val="single" w:sz="8" w:space="0" w:color="000000"/>
            </w:tcBorders>
            <w:vAlign w:val="center"/>
          </w:tcPr>
          <w:p w14:paraId="005BDA7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109.65</w:t>
            </w:r>
          </w:p>
        </w:tc>
      </w:tr>
      <w:tr w:rsidR="00DF30E0" w:rsidRPr="00DF30E0" w14:paraId="68F85A65"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F98DBE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41</w:t>
            </w:r>
          </w:p>
        </w:tc>
        <w:tc>
          <w:tcPr>
            <w:tcW w:w="436" w:type="pct"/>
            <w:tcBorders>
              <w:top w:val="nil"/>
              <w:left w:val="single" w:sz="8" w:space="0" w:color="000000"/>
              <w:bottom w:val="single" w:sz="8" w:space="0" w:color="000000"/>
              <w:right w:val="single" w:sz="8" w:space="0" w:color="000000"/>
            </w:tcBorders>
            <w:vAlign w:val="center"/>
          </w:tcPr>
          <w:p w14:paraId="363A3CA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苦菊</w:t>
            </w:r>
          </w:p>
        </w:tc>
        <w:tc>
          <w:tcPr>
            <w:tcW w:w="669" w:type="pct"/>
            <w:tcBorders>
              <w:top w:val="nil"/>
              <w:left w:val="single" w:sz="8" w:space="0" w:color="000000"/>
              <w:bottom w:val="single" w:sz="8" w:space="0" w:color="000000"/>
              <w:right w:val="single" w:sz="8" w:space="0" w:color="000000"/>
            </w:tcBorders>
            <w:vAlign w:val="center"/>
          </w:tcPr>
          <w:p w14:paraId="7335FB4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397.30 </w:t>
            </w:r>
          </w:p>
        </w:tc>
        <w:tc>
          <w:tcPr>
            <w:tcW w:w="634" w:type="pct"/>
            <w:tcBorders>
              <w:top w:val="nil"/>
              <w:left w:val="single" w:sz="8" w:space="0" w:color="000000"/>
              <w:bottom w:val="single" w:sz="8" w:space="0" w:color="000000"/>
              <w:right w:val="single" w:sz="8" w:space="0" w:color="000000"/>
            </w:tcBorders>
            <w:vAlign w:val="center"/>
          </w:tcPr>
          <w:p w14:paraId="78F4E0F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100.00 </w:t>
            </w:r>
          </w:p>
        </w:tc>
        <w:tc>
          <w:tcPr>
            <w:tcW w:w="634" w:type="pct"/>
            <w:tcBorders>
              <w:top w:val="nil"/>
              <w:left w:val="single" w:sz="8" w:space="0" w:color="000000"/>
              <w:bottom w:val="single" w:sz="8" w:space="0" w:color="000000"/>
              <w:right w:val="single" w:sz="8" w:space="0" w:color="000000"/>
            </w:tcBorders>
            <w:vAlign w:val="center"/>
          </w:tcPr>
          <w:p w14:paraId="6567B41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99.00 </w:t>
            </w:r>
          </w:p>
        </w:tc>
        <w:tc>
          <w:tcPr>
            <w:tcW w:w="634" w:type="pct"/>
            <w:tcBorders>
              <w:top w:val="nil"/>
              <w:left w:val="single" w:sz="8" w:space="0" w:color="000000"/>
              <w:bottom w:val="single" w:sz="8" w:space="0" w:color="000000"/>
              <w:right w:val="single" w:sz="8" w:space="0" w:color="000000"/>
            </w:tcBorders>
            <w:vAlign w:val="center"/>
          </w:tcPr>
          <w:p w14:paraId="56754F3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99.00 </w:t>
            </w:r>
          </w:p>
        </w:tc>
        <w:tc>
          <w:tcPr>
            <w:tcW w:w="634" w:type="pct"/>
            <w:tcBorders>
              <w:top w:val="nil"/>
              <w:left w:val="single" w:sz="8" w:space="0" w:color="000000"/>
              <w:bottom w:val="single" w:sz="8" w:space="0" w:color="000000"/>
              <w:right w:val="single" w:sz="8" w:space="0" w:color="000000"/>
            </w:tcBorders>
            <w:vAlign w:val="center"/>
          </w:tcPr>
          <w:p w14:paraId="6D6BED6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99.30 </w:t>
            </w:r>
          </w:p>
        </w:tc>
        <w:tc>
          <w:tcPr>
            <w:tcW w:w="436" w:type="pct"/>
            <w:tcBorders>
              <w:top w:val="nil"/>
              <w:left w:val="single" w:sz="8" w:space="0" w:color="000000"/>
              <w:bottom w:val="single" w:sz="8" w:space="0" w:color="000000"/>
              <w:right w:val="single" w:sz="8" w:space="0" w:color="000000"/>
            </w:tcBorders>
            <w:vAlign w:val="center"/>
          </w:tcPr>
          <w:p w14:paraId="607F8A1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7.88</w:t>
            </w:r>
          </w:p>
        </w:tc>
        <w:tc>
          <w:tcPr>
            <w:tcW w:w="700" w:type="pct"/>
            <w:tcBorders>
              <w:top w:val="nil"/>
              <w:left w:val="single" w:sz="8" w:space="0" w:color="000000"/>
              <w:bottom w:val="single" w:sz="8" w:space="0" w:color="000000"/>
              <w:right w:val="single" w:sz="8" w:space="0" w:color="000000"/>
            </w:tcBorders>
            <w:vAlign w:val="center"/>
          </w:tcPr>
          <w:p w14:paraId="17E28AE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3131.13</w:t>
            </w:r>
          </w:p>
        </w:tc>
      </w:tr>
      <w:tr w:rsidR="00DF30E0" w:rsidRPr="00DF30E0" w14:paraId="1B036446"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AB0CCA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lastRenderedPageBreak/>
              <w:t>42</w:t>
            </w:r>
          </w:p>
        </w:tc>
        <w:tc>
          <w:tcPr>
            <w:tcW w:w="436" w:type="pct"/>
            <w:tcBorders>
              <w:top w:val="nil"/>
              <w:left w:val="single" w:sz="8" w:space="0" w:color="000000"/>
              <w:bottom w:val="single" w:sz="8" w:space="0" w:color="000000"/>
              <w:right w:val="single" w:sz="8" w:space="0" w:color="000000"/>
            </w:tcBorders>
            <w:vAlign w:val="center"/>
          </w:tcPr>
          <w:p w14:paraId="0BA7F51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南瓜</w:t>
            </w:r>
          </w:p>
        </w:tc>
        <w:tc>
          <w:tcPr>
            <w:tcW w:w="669" w:type="pct"/>
            <w:tcBorders>
              <w:top w:val="nil"/>
              <w:left w:val="single" w:sz="8" w:space="0" w:color="000000"/>
              <w:bottom w:val="single" w:sz="8" w:space="0" w:color="000000"/>
              <w:right w:val="single" w:sz="8" w:space="0" w:color="000000"/>
            </w:tcBorders>
            <w:vAlign w:val="center"/>
          </w:tcPr>
          <w:p w14:paraId="457245B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21,000.00 </w:t>
            </w:r>
          </w:p>
        </w:tc>
        <w:tc>
          <w:tcPr>
            <w:tcW w:w="634" w:type="pct"/>
            <w:tcBorders>
              <w:top w:val="nil"/>
              <w:left w:val="single" w:sz="8" w:space="0" w:color="000000"/>
              <w:bottom w:val="single" w:sz="8" w:space="0" w:color="000000"/>
              <w:right w:val="single" w:sz="8" w:space="0" w:color="000000"/>
            </w:tcBorders>
            <w:vAlign w:val="center"/>
          </w:tcPr>
          <w:p w14:paraId="4BE8D5C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5,500.00 </w:t>
            </w:r>
          </w:p>
        </w:tc>
        <w:tc>
          <w:tcPr>
            <w:tcW w:w="634" w:type="pct"/>
            <w:tcBorders>
              <w:top w:val="nil"/>
              <w:left w:val="single" w:sz="8" w:space="0" w:color="000000"/>
              <w:bottom w:val="single" w:sz="8" w:space="0" w:color="000000"/>
              <w:right w:val="single" w:sz="8" w:space="0" w:color="000000"/>
            </w:tcBorders>
            <w:vAlign w:val="center"/>
          </w:tcPr>
          <w:p w14:paraId="3E5DB61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4,000.00 </w:t>
            </w:r>
          </w:p>
        </w:tc>
        <w:tc>
          <w:tcPr>
            <w:tcW w:w="634" w:type="pct"/>
            <w:tcBorders>
              <w:top w:val="nil"/>
              <w:left w:val="single" w:sz="8" w:space="0" w:color="000000"/>
              <w:bottom w:val="single" w:sz="8" w:space="0" w:color="000000"/>
              <w:right w:val="single" w:sz="8" w:space="0" w:color="000000"/>
            </w:tcBorders>
            <w:vAlign w:val="center"/>
          </w:tcPr>
          <w:p w14:paraId="2C1E794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3,500.00 </w:t>
            </w:r>
          </w:p>
        </w:tc>
        <w:tc>
          <w:tcPr>
            <w:tcW w:w="634" w:type="pct"/>
            <w:tcBorders>
              <w:top w:val="nil"/>
              <w:left w:val="single" w:sz="8" w:space="0" w:color="000000"/>
              <w:bottom w:val="single" w:sz="8" w:space="0" w:color="000000"/>
              <w:right w:val="single" w:sz="8" w:space="0" w:color="000000"/>
            </w:tcBorders>
            <w:vAlign w:val="center"/>
          </w:tcPr>
          <w:p w14:paraId="2820519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8,000.00 </w:t>
            </w:r>
          </w:p>
        </w:tc>
        <w:tc>
          <w:tcPr>
            <w:tcW w:w="436" w:type="pct"/>
            <w:tcBorders>
              <w:top w:val="nil"/>
              <w:left w:val="single" w:sz="8" w:space="0" w:color="000000"/>
              <w:bottom w:val="single" w:sz="8" w:space="0" w:color="000000"/>
              <w:right w:val="single" w:sz="8" w:space="0" w:color="000000"/>
            </w:tcBorders>
            <w:vAlign w:val="center"/>
          </w:tcPr>
          <w:p w14:paraId="7AE801A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5.64</w:t>
            </w:r>
          </w:p>
        </w:tc>
        <w:tc>
          <w:tcPr>
            <w:tcW w:w="700" w:type="pct"/>
            <w:tcBorders>
              <w:top w:val="nil"/>
              <w:left w:val="single" w:sz="8" w:space="0" w:color="000000"/>
              <w:bottom w:val="single" w:sz="8" w:space="0" w:color="000000"/>
              <w:right w:val="single" w:sz="8" w:space="0" w:color="000000"/>
            </w:tcBorders>
            <w:vAlign w:val="center"/>
          </w:tcPr>
          <w:p w14:paraId="319422A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118455.40</w:t>
            </w:r>
          </w:p>
        </w:tc>
      </w:tr>
      <w:tr w:rsidR="00DF30E0" w:rsidRPr="00DF30E0" w14:paraId="0B6E0B7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C2A9CF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43</w:t>
            </w:r>
          </w:p>
        </w:tc>
        <w:tc>
          <w:tcPr>
            <w:tcW w:w="436" w:type="pct"/>
            <w:tcBorders>
              <w:top w:val="nil"/>
              <w:left w:val="single" w:sz="8" w:space="0" w:color="000000"/>
              <w:bottom w:val="single" w:sz="8" w:space="0" w:color="000000"/>
              <w:right w:val="single" w:sz="8" w:space="0" w:color="000000"/>
            </w:tcBorders>
            <w:vAlign w:val="center"/>
          </w:tcPr>
          <w:p w14:paraId="39D4407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芹菜</w:t>
            </w:r>
          </w:p>
        </w:tc>
        <w:tc>
          <w:tcPr>
            <w:tcW w:w="669" w:type="pct"/>
            <w:tcBorders>
              <w:top w:val="nil"/>
              <w:left w:val="single" w:sz="8" w:space="0" w:color="000000"/>
              <w:bottom w:val="single" w:sz="8" w:space="0" w:color="000000"/>
              <w:right w:val="single" w:sz="8" w:space="0" w:color="000000"/>
            </w:tcBorders>
            <w:vAlign w:val="center"/>
          </w:tcPr>
          <w:p w14:paraId="1EB8F60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1,956.50 </w:t>
            </w:r>
          </w:p>
        </w:tc>
        <w:tc>
          <w:tcPr>
            <w:tcW w:w="634" w:type="pct"/>
            <w:tcBorders>
              <w:top w:val="nil"/>
              <w:left w:val="single" w:sz="8" w:space="0" w:color="000000"/>
              <w:bottom w:val="single" w:sz="8" w:space="0" w:color="000000"/>
              <w:right w:val="single" w:sz="8" w:space="0" w:color="000000"/>
            </w:tcBorders>
            <w:vAlign w:val="center"/>
          </w:tcPr>
          <w:p w14:paraId="38C2851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370.00 </w:t>
            </w:r>
          </w:p>
        </w:tc>
        <w:tc>
          <w:tcPr>
            <w:tcW w:w="634" w:type="pct"/>
            <w:tcBorders>
              <w:top w:val="nil"/>
              <w:left w:val="single" w:sz="8" w:space="0" w:color="000000"/>
              <w:bottom w:val="single" w:sz="8" w:space="0" w:color="000000"/>
              <w:right w:val="single" w:sz="8" w:space="0" w:color="000000"/>
            </w:tcBorders>
            <w:vAlign w:val="center"/>
          </w:tcPr>
          <w:p w14:paraId="19789F7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400.00 </w:t>
            </w:r>
          </w:p>
        </w:tc>
        <w:tc>
          <w:tcPr>
            <w:tcW w:w="634" w:type="pct"/>
            <w:tcBorders>
              <w:top w:val="nil"/>
              <w:left w:val="single" w:sz="8" w:space="0" w:color="000000"/>
              <w:bottom w:val="single" w:sz="8" w:space="0" w:color="000000"/>
              <w:right w:val="single" w:sz="8" w:space="0" w:color="000000"/>
            </w:tcBorders>
            <w:vAlign w:val="center"/>
          </w:tcPr>
          <w:p w14:paraId="438994F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300.00 </w:t>
            </w:r>
          </w:p>
        </w:tc>
        <w:tc>
          <w:tcPr>
            <w:tcW w:w="634" w:type="pct"/>
            <w:tcBorders>
              <w:top w:val="nil"/>
              <w:left w:val="single" w:sz="8" w:space="0" w:color="000000"/>
              <w:bottom w:val="single" w:sz="8" w:space="0" w:color="000000"/>
              <w:right w:val="single" w:sz="8" w:space="0" w:color="000000"/>
            </w:tcBorders>
            <w:vAlign w:val="center"/>
          </w:tcPr>
          <w:p w14:paraId="10244BD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886.50 </w:t>
            </w:r>
          </w:p>
        </w:tc>
        <w:tc>
          <w:tcPr>
            <w:tcW w:w="436" w:type="pct"/>
            <w:tcBorders>
              <w:top w:val="nil"/>
              <w:left w:val="single" w:sz="8" w:space="0" w:color="000000"/>
              <w:bottom w:val="single" w:sz="8" w:space="0" w:color="000000"/>
              <w:right w:val="single" w:sz="8" w:space="0" w:color="000000"/>
            </w:tcBorders>
            <w:vAlign w:val="center"/>
          </w:tcPr>
          <w:p w14:paraId="5B7EC3A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5.62</w:t>
            </w:r>
          </w:p>
        </w:tc>
        <w:tc>
          <w:tcPr>
            <w:tcW w:w="700" w:type="pct"/>
            <w:tcBorders>
              <w:top w:val="nil"/>
              <w:left w:val="single" w:sz="8" w:space="0" w:color="000000"/>
              <w:bottom w:val="single" w:sz="8" w:space="0" w:color="000000"/>
              <w:right w:val="single" w:sz="8" w:space="0" w:color="000000"/>
            </w:tcBorders>
            <w:vAlign w:val="center"/>
          </w:tcPr>
          <w:p w14:paraId="2924FF9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10999.20</w:t>
            </w:r>
          </w:p>
        </w:tc>
      </w:tr>
      <w:tr w:rsidR="00DF30E0" w:rsidRPr="00DF30E0" w14:paraId="438892C2"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7BB86C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44</w:t>
            </w:r>
          </w:p>
        </w:tc>
        <w:tc>
          <w:tcPr>
            <w:tcW w:w="436" w:type="pct"/>
            <w:tcBorders>
              <w:top w:val="nil"/>
              <w:left w:val="single" w:sz="8" w:space="0" w:color="000000"/>
              <w:bottom w:val="single" w:sz="8" w:space="0" w:color="000000"/>
              <w:right w:val="single" w:sz="8" w:space="0" w:color="000000"/>
            </w:tcBorders>
            <w:vAlign w:val="center"/>
          </w:tcPr>
          <w:p w14:paraId="102DC43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青辣椒</w:t>
            </w:r>
          </w:p>
        </w:tc>
        <w:tc>
          <w:tcPr>
            <w:tcW w:w="669" w:type="pct"/>
            <w:tcBorders>
              <w:top w:val="nil"/>
              <w:left w:val="single" w:sz="8" w:space="0" w:color="000000"/>
              <w:bottom w:val="single" w:sz="8" w:space="0" w:color="000000"/>
              <w:right w:val="single" w:sz="8" w:space="0" w:color="000000"/>
            </w:tcBorders>
            <w:vAlign w:val="center"/>
          </w:tcPr>
          <w:p w14:paraId="46CCBEC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1,477.80 </w:t>
            </w:r>
          </w:p>
        </w:tc>
        <w:tc>
          <w:tcPr>
            <w:tcW w:w="634" w:type="pct"/>
            <w:tcBorders>
              <w:top w:val="nil"/>
              <w:left w:val="single" w:sz="8" w:space="0" w:color="000000"/>
              <w:bottom w:val="single" w:sz="8" w:space="0" w:color="000000"/>
              <w:right w:val="single" w:sz="8" w:space="0" w:color="000000"/>
            </w:tcBorders>
            <w:vAlign w:val="center"/>
          </w:tcPr>
          <w:p w14:paraId="37C0BC5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400.00 </w:t>
            </w:r>
          </w:p>
        </w:tc>
        <w:tc>
          <w:tcPr>
            <w:tcW w:w="634" w:type="pct"/>
            <w:tcBorders>
              <w:top w:val="nil"/>
              <w:left w:val="single" w:sz="8" w:space="0" w:color="000000"/>
              <w:bottom w:val="single" w:sz="8" w:space="0" w:color="000000"/>
              <w:right w:val="single" w:sz="8" w:space="0" w:color="000000"/>
            </w:tcBorders>
            <w:vAlign w:val="center"/>
          </w:tcPr>
          <w:p w14:paraId="7806A88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400.00 </w:t>
            </w:r>
          </w:p>
        </w:tc>
        <w:tc>
          <w:tcPr>
            <w:tcW w:w="634" w:type="pct"/>
            <w:tcBorders>
              <w:top w:val="nil"/>
              <w:left w:val="single" w:sz="8" w:space="0" w:color="000000"/>
              <w:bottom w:val="single" w:sz="8" w:space="0" w:color="000000"/>
              <w:right w:val="single" w:sz="8" w:space="0" w:color="000000"/>
            </w:tcBorders>
            <w:vAlign w:val="center"/>
          </w:tcPr>
          <w:p w14:paraId="327C291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370.00 </w:t>
            </w:r>
          </w:p>
        </w:tc>
        <w:tc>
          <w:tcPr>
            <w:tcW w:w="634" w:type="pct"/>
            <w:tcBorders>
              <w:top w:val="nil"/>
              <w:left w:val="single" w:sz="8" w:space="0" w:color="000000"/>
              <w:bottom w:val="single" w:sz="8" w:space="0" w:color="000000"/>
              <w:right w:val="single" w:sz="8" w:space="0" w:color="000000"/>
            </w:tcBorders>
            <w:vAlign w:val="center"/>
          </w:tcPr>
          <w:p w14:paraId="604166D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307.80 </w:t>
            </w:r>
          </w:p>
        </w:tc>
        <w:tc>
          <w:tcPr>
            <w:tcW w:w="436" w:type="pct"/>
            <w:tcBorders>
              <w:top w:val="nil"/>
              <w:left w:val="single" w:sz="8" w:space="0" w:color="000000"/>
              <w:bottom w:val="single" w:sz="8" w:space="0" w:color="000000"/>
              <w:right w:val="single" w:sz="8" w:space="0" w:color="000000"/>
            </w:tcBorders>
            <w:vAlign w:val="center"/>
          </w:tcPr>
          <w:p w14:paraId="4813403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5.54</w:t>
            </w:r>
          </w:p>
        </w:tc>
        <w:tc>
          <w:tcPr>
            <w:tcW w:w="700" w:type="pct"/>
            <w:tcBorders>
              <w:top w:val="nil"/>
              <w:left w:val="single" w:sz="8" w:space="0" w:color="000000"/>
              <w:bottom w:val="single" w:sz="8" w:space="0" w:color="000000"/>
              <w:right w:val="single" w:sz="8" w:space="0" w:color="000000"/>
            </w:tcBorders>
            <w:vAlign w:val="center"/>
          </w:tcPr>
          <w:p w14:paraId="259440D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8179.86</w:t>
            </w:r>
          </w:p>
        </w:tc>
      </w:tr>
      <w:tr w:rsidR="00DF30E0" w:rsidRPr="00DF30E0" w14:paraId="0A9A1B9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972F2B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45</w:t>
            </w:r>
          </w:p>
        </w:tc>
        <w:tc>
          <w:tcPr>
            <w:tcW w:w="436" w:type="pct"/>
            <w:tcBorders>
              <w:top w:val="nil"/>
              <w:left w:val="single" w:sz="8" w:space="0" w:color="000000"/>
              <w:bottom w:val="single" w:sz="8" w:space="0" w:color="000000"/>
              <w:right w:val="single" w:sz="8" w:space="0" w:color="000000"/>
            </w:tcBorders>
            <w:vAlign w:val="center"/>
          </w:tcPr>
          <w:p w14:paraId="79D6594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生菜</w:t>
            </w:r>
          </w:p>
        </w:tc>
        <w:tc>
          <w:tcPr>
            <w:tcW w:w="669" w:type="pct"/>
            <w:tcBorders>
              <w:top w:val="nil"/>
              <w:left w:val="single" w:sz="8" w:space="0" w:color="000000"/>
              <w:bottom w:val="single" w:sz="8" w:space="0" w:color="000000"/>
              <w:right w:val="single" w:sz="8" w:space="0" w:color="000000"/>
            </w:tcBorders>
            <w:vAlign w:val="center"/>
          </w:tcPr>
          <w:p w14:paraId="2F2CE4B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7,853.10 </w:t>
            </w:r>
          </w:p>
        </w:tc>
        <w:tc>
          <w:tcPr>
            <w:tcW w:w="634" w:type="pct"/>
            <w:tcBorders>
              <w:top w:val="nil"/>
              <w:left w:val="single" w:sz="8" w:space="0" w:color="000000"/>
              <w:bottom w:val="single" w:sz="8" w:space="0" w:color="000000"/>
              <w:right w:val="single" w:sz="8" w:space="0" w:color="000000"/>
            </w:tcBorders>
            <w:vAlign w:val="center"/>
          </w:tcPr>
          <w:p w14:paraId="684F498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1,900.00 </w:t>
            </w:r>
          </w:p>
        </w:tc>
        <w:tc>
          <w:tcPr>
            <w:tcW w:w="634" w:type="pct"/>
            <w:tcBorders>
              <w:top w:val="nil"/>
              <w:left w:val="single" w:sz="8" w:space="0" w:color="000000"/>
              <w:bottom w:val="single" w:sz="8" w:space="0" w:color="000000"/>
              <w:right w:val="single" w:sz="8" w:space="0" w:color="000000"/>
            </w:tcBorders>
            <w:vAlign w:val="center"/>
          </w:tcPr>
          <w:p w14:paraId="44C47BF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1,900.00 </w:t>
            </w:r>
          </w:p>
        </w:tc>
        <w:tc>
          <w:tcPr>
            <w:tcW w:w="634" w:type="pct"/>
            <w:tcBorders>
              <w:top w:val="nil"/>
              <w:left w:val="single" w:sz="8" w:space="0" w:color="000000"/>
              <w:bottom w:val="single" w:sz="8" w:space="0" w:color="000000"/>
              <w:right w:val="single" w:sz="8" w:space="0" w:color="000000"/>
            </w:tcBorders>
            <w:vAlign w:val="center"/>
          </w:tcPr>
          <w:p w14:paraId="40D5586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53AC2EF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2,553.10 </w:t>
            </w:r>
          </w:p>
        </w:tc>
        <w:tc>
          <w:tcPr>
            <w:tcW w:w="436" w:type="pct"/>
            <w:tcBorders>
              <w:top w:val="nil"/>
              <w:left w:val="single" w:sz="8" w:space="0" w:color="000000"/>
              <w:bottom w:val="single" w:sz="8" w:space="0" w:color="000000"/>
              <w:right w:val="single" w:sz="8" w:space="0" w:color="000000"/>
            </w:tcBorders>
            <w:vAlign w:val="center"/>
          </w:tcPr>
          <w:p w14:paraId="0F91CC1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6.80</w:t>
            </w:r>
          </w:p>
        </w:tc>
        <w:tc>
          <w:tcPr>
            <w:tcW w:w="700" w:type="pct"/>
            <w:tcBorders>
              <w:top w:val="nil"/>
              <w:left w:val="single" w:sz="8" w:space="0" w:color="000000"/>
              <w:bottom w:val="single" w:sz="8" w:space="0" w:color="000000"/>
              <w:right w:val="single" w:sz="8" w:space="0" w:color="000000"/>
            </w:tcBorders>
            <w:vAlign w:val="center"/>
          </w:tcPr>
          <w:p w14:paraId="675031F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53401.08</w:t>
            </w:r>
          </w:p>
        </w:tc>
      </w:tr>
      <w:tr w:rsidR="00DF30E0" w:rsidRPr="00DF30E0" w14:paraId="2169598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52031B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46</w:t>
            </w:r>
          </w:p>
        </w:tc>
        <w:tc>
          <w:tcPr>
            <w:tcW w:w="436" w:type="pct"/>
            <w:tcBorders>
              <w:top w:val="nil"/>
              <w:left w:val="single" w:sz="8" w:space="0" w:color="000000"/>
              <w:bottom w:val="single" w:sz="8" w:space="0" w:color="000000"/>
              <w:right w:val="single" w:sz="8" w:space="0" w:color="000000"/>
            </w:tcBorders>
            <w:vAlign w:val="center"/>
          </w:tcPr>
          <w:p w14:paraId="4F1F06A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莴笋</w:t>
            </w:r>
          </w:p>
        </w:tc>
        <w:tc>
          <w:tcPr>
            <w:tcW w:w="669" w:type="pct"/>
            <w:tcBorders>
              <w:top w:val="nil"/>
              <w:left w:val="single" w:sz="8" w:space="0" w:color="000000"/>
              <w:bottom w:val="single" w:sz="8" w:space="0" w:color="000000"/>
              <w:right w:val="single" w:sz="8" w:space="0" w:color="000000"/>
            </w:tcBorders>
            <w:vAlign w:val="center"/>
          </w:tcPr>
          <w:p w14:paraId="744E123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4,606.10 </w:t>
            </w:r>
          </w:p>
        </w:tc>
        <w:tc>
          <w:tcPr>
            <w:tcW w:w="634" w:type="pct"/>
            <w:tcBorders>
              <w:top w:val="nil"/>
              <w:left w:val="single" w:sz="8" w:space="0" w:color="000000"/>
              <w:bottom w:val="single" w:sz="8" w:space="0" w:color="000000"/>
              <w:right w:val="single" w:sz="8" w:space="0" w:color="000000"/>
            </w:tcBorders>
            <w:vAlign w:val="center"/>
          </w:tcPr>
          <w:p w14:paraId="721DF65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1,200.00 </w:t>
            </w:r>
          </w:p>
        </w:tc>
        <w:tc>
          <w:tcPr>
            <w:tcW w:w="634" w:type="pct"/>
            <w:tcBorders>
              <w:top w:val="nil"/>
              <w:left w:val="single" w:sz="8" w:space="0" w:color="000000"/>
              <w:bottom w:val="single" w:sz="8" w:space="0" w:color="000000"/>
              <w:right w:val="single" w:sz="8" w:space="0" w:color="000000"/>
            </w:tcBorders>
            <w:vAlign w:val="center"/>
          </w:tcPr>
          <w:p w14:paraId="0280352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1,400.00 </w:t>
            </w:r>
          </w:p>
        </w:tc>
        <w:tc>
          <w:tcPr>
            <w:tcW w:w="634" w:type="pct"/>
            <w:tcBorders>
              <w:top w:val="nil"/>
              <w:left w:val="single" w:sz="8" w:space="0" w:color="000000"/>
              <w:bottom w:val="single" w:sz="8" w:space="0" w:color="000000"/>
              <w:right w:val="single" w:sz="8" w:space="0" w:color="000000"/>
            </w:tcBorders>
            <w:vAlign w:val="center"/>
          </w:tcPr>
          <w:p w14:paraId="0B84196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1,200.00 </w:t>
            </w:r>
          </w:p>
        </w:tc>
        <w:tc>
          <w:tcPr>
            <w:tcW w:w="634" w:type="pct"/>
            <w:tcBorders>
              <w:top w:val="nil"/>
              <w:left w:val="single" w:sz="8" w:space="0" w:color="000000"/>
              <w:bottom w:val="single" w:sz="8" w:space="0" w:color="000000"/>
              <w:right w:val="single" w:sz="8" w:space="0" w:color="000000"/>
            </w:tcBorders>
            <w:vAlign w:val="center"/>
          </w:tcPr>
          <w:p w14:paraId="65CE232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806.10 </w:t>
            </w:r>
          </w:p>
        </w:tc>
        <w:tc>
          <w:tcPr>
            <w:tcW w:w="436" w:type="pct"/>
            <w:tcBorders>
              <w:top w:val="nil"/>
              <w:left w:val="single" w:sz="8" w:space="0" w:color="000000"/>
              <w:bottom w:val="single" w:sz="8" w:space="0" w:color="000000"/>
              <w:right w:val="single" w:sz="8" w:space="0" w:color="000000"/>
            </w:tcBorders>
            <w:vAlign w:val="center"/>
          </w:tcPr>
          <w:p w14:paraId="3028B27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4.67</w:t>
            </w:r>
          </w:p>
        </w:tc>
        <w:tc>
          <w:tcPr>
            <w:tcW w:w="700" w:type="pct"/>
            <w:tcBorders>
              <w:top w:val="nil"/>
              <w:left w:val="single" w:sz="8" w:space="0" w:color="000000"/>
              <w:bottom w:val="single" w:sz="8" w:space="0" w:color="000000"/>
              <w:right w:val="single" w:sz="8" w:space="0" w:color="000000"/>
            </w:tcBorders>
            <w:vAlign w:val="center"/>
          </w:tcPr>
          <w:p w14:paraId="24530EB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21510.06</w:t>
            </w:r>
          </w:p>
        </w:tc>
      </w:tr>
      <w:tr w:rsidR="00DF30E0" w:rsidRPr="00DF30E0" w14:paraId="0A4F540A"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19B727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47</w:t>
            </w:r>
          </w:p>
        </w:tc>
        <w:tc>
          <w:tcPr>
            <w:tcW w:w="436" w:type="pct"/>
            <w:tcBorders>
              <w:top w:val="nil"/>
              <w:left w:val="single" w:sz="8" w:space="0" w:color="000000"/>
              <w:bottom w:val="single" w:sz="8" w:space="0" w:color="000000"/>
              <w:right w:val="single" w:sz="8" w:space="0" w:color="000000"/>
            </w:tcBorders>
            <w:vAlign w:val="center"/>
          </w:tcPr>
          <w:p w14:paraId="23833FC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西红柿</w:t>
            </w:r>
          </w:p>
        </w:tc>
        <w:tc>
          <w:tcPr>
            <w:tcW w:w="669" w:type="pct"/>
            <w:tcBorders>
              <w:top w:val="nil"/>
              <w:left w:val="single" w:sz="8" w:space="0" w:color="000000"/>
              <w:bottom w:val="single" w:sz="8" w:space="0" w:color="000000"/>
              <w:right w:val="single" w:sz="8" w:space="0" w:color="000000"/>
            </w:tcBorders>
            <w:vAlign w:val="center"/>
          </w:tcPr>
          <w:p w14:paraId="7D33B65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4,715.30 </w:t>
            </w:r>
          </w:p>
        </w:tc>
        <w:tc>
          <w:tcPr>
            <w:tcW w:w="634" w:type="pct"/>
            <w:tcBorders>
              <w:top w:val="nil"/>
              <w:left w:val="single" w:sz="8" w:space="0" w:color="000000"/>
              <w:bottom w:val="single" w:sz="8" w:space="0" w:color="000000"/>
              <w:right w:val="single" w:sz="8" w:space="0" w:color="000000"/>
            </w:tcBorders>
            <w:vAlign w:val="center"/>
          </w:tcPr>
          <w:p w14:paraId="43E75F7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1,250.00 </w:t>
            </w:r>
          </w:p>
        </w:tc>
        <w:tc>
          <w:tcPr>
            <w:tcW w:w="634" w:type="pct"/>
            <w:tcBorders>
              <w:top w:val="nil"/>
              <w:left w:val="single" w:sz="8" w:space="0" w:color="000000"/>
              <w:bottom w:val="single" w:sz="8" w:space="0" w:color="000000"/>
              <w:right w:val="single" w:sz="8" w:space="0" w:color="000000"/>
            </w:tcBorders>
            <w:vAlign w:val="center"/>
          </w:tcPr>
          <w:p w14:paraId="1E46C1E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1,250.00 </w:t>
            </w:r>
          </w:p>
        </w:tc>
        <w:tc>
          <w:tcPr>
            <w:tcW w:w="634" w:type="pct"/>
            <w:tcBorders>
              <w:top w:val="nil"/>
              <w:left w:val="single" w:sz="8" w:space="0" w:color="000000"/>
              <w:bottom w:val="single" w:sz="8" w:space="0" w:color="000000"/>
              <w:right w:val="single" w:sz="8" w:space="0" w:color="000000"/>
            </w:tcBorders>
            <w:vAlign w:val="center"/>
          </w:tcPr>
          <w:p w14:paraId="1B8AB5E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1,200.00 </w:t>
            </w:r>
          </w:p>
        </w:tc>
        <w:tc>
          <w:tcPr>
            <w:tcW w:w="634" w:type="pct"/>
            <w:tcBorders>
              <w:top w:val="nil"/>
              <w:left w:val="single" w:sz="8" w:space="0" w:color="000000"/>
              <w:bottom w:val="single" w:sz="8" w:space="0" w:color="000000"/>
              <w:right w:val="single" w:sz="8" w:space="0" w:color="000000"/>
            </w:tcBorders>
            <w:vAlign w:val="center"/>
          </w:tcPr>
          <w:p w14:paraId="3371551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1,015.30 </w:t>
            </w:r>
          </w:p>
        </w:tc>
        <w:tc>
          <w:tcPr>
            <w:tcW w:w="436" w:type="pct"/>
            <w:tcBorders>
              <w:top w:val="nil"/>
              <w:left w:val="single" w:sz="8" w:space="0" w:color="000000"/>
              <w:bottom w:val="single" w:sz="8" w:space="0" w:color="000000"/>
              <w:right w:val="single" w:sz="8" w:space="0" w:color="000000"/>
            </w:tcBorders>
            <w:vAlign w:val="center"/>
          </w:tcPr>
          <w:p w14:paraId="1DD9CB4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6.66</w:t>
            </w:r>
          </w:p>
        </w:tc>
        <w:tc>
          <w:tcPr>
            <w:tcW w:w="700" w:type="pct"/>
            <w:tcBorders>
              <w:top w:val="nil"/>
              <w:left w:val="single" w:sz="8" w:space="0" w:color="000000"/>
              <w:bottom w:val="single" w:sz="8" w:space="0" w:color="000000"/>
              <w:right w:val="single" w:sz="8" w:space="0" w:color="000000"/>
            </w:tcBorders>
            <w:vAlign w:val="center"/>
          </w:tcPr>
          <w:p w14:paraId="4757B1D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31422.16</w:t>
            </w:r>
          </w:p>
        </w:tc>
      </w:tr>
      <w:tr w:rsidR="00DF30E0" w:rsidRPr="00DF30E0" w14:paraId="6E3FE912"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057B49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48</w:t>
            </w:r>
          </w:p>
        </w:tc>
        <w:tc>
          <w:tcPr>
            <w:tcW w:w="436" w:type="pct"/>
            <w:tcBorders>
              <w:top w:val="nil"/>
              <w:left w:val="single" w:sz="8" w:space="0" w:color="000000"/>
              <w:bottom w:val="single" w:sz="8" w:space="0" w:color="000000"/>
              <w:right w:val="single" w:sz="8" w:space="0" w:color="000000"/>
            </w:tcBorders>
            <w:vAlign w:val="center"/>
          </w:tcPr>
          <w:p w14:paraId="5FB6C33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西兰花</w:t>
            </w:r>
          </w:p>
        </w:tc>
        <w:tc>
          <w:tcPr>
            <w:tcW w:w="669" w:type="pct"/>
            <w:tcBorders>
              <w:top w:val="nil"/>
              <w:left w:val="single" w:sz="8" w:space="0" w:color="000000"/>
              <w:bottom w:val="single" w:sz="8" w:space="0" w:color="000000"/>
              <w:right w:val="single" w:sz="8" w:space="0" w:color="000000"/>
            </w:tcBorders>
            <w:vAlign w:val="center"/>
          </w:tcPr>
          <w:p w14:paraId="016CED9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933.40 </w:t>
            </w:r>
          </w:p>
        </w:tc>
        <w:tc>
          <w:tcPr>
            <w:tcW w:w="634" w:type="pct"/>
            <w:tcBorders>
              <w:top w:val="nil"/>
              <w:left w:val="single" w:sz="8" w:space="0" w:color="000000"/>
              <w:bottom w:val="single" w:sz="8" w:space="0" w:color="000000"/>
              <w:right w:val="single" w:sz="8" w:space="0" w:color="000000"/>
            </w:tcBorders>
            <w:vAlign w:val="center"/>
          </w:tcPr>
          <w:p w14:paraId="4AE3084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360.00 </w:t>
            </w:r>
          </w:p>
        </w:tc>
        <w:tc>
          <w:tcPr>
            <w:tcW w:w="634" w:type="pct"/>
            <w:tcBorders>
              <w:top w:val="nil"/>
              <w:left w:val="single" w:sz="8" w:space="0" w:color="000000"/>
              <w:bottom w:val="single" w:sz="8" w:space="0" w:color="000000"/>
              <w:right w:val="single" w:sz="8" w:space="0" w:color="000000"/>
            </w:tcBorders>
            <w:vAlign w:val="center"/>
          </w:tcPr>
          <w:p w14:paraId="02C0760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180.00 </w:t>
            </w:r>
          </w:p>
        </w:tc>
        <w:tc>
          <w:tcPr>
            <w:tcW w:w="634" w:type="pct"/>
            <w:tcBorders>
              <w:top w:val="nil"/>
              <w:left w:val="single" w:sz="8" w:space="0" w:color="000000"/>
              <w:bottom w:val="single" w:sz="8" w:space="0" w:color="000000"/>
              <w:right w:val="single" w:sz="8" w:space="0" w:color="000000"/>
            </w:tcBorders>
            <w:vAlign w:val="center"/>
          </w:tcPr>
          <w:p w14:paraId="2C7C329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210.00 </w:t>
            </w:r>
          </w:p>
        </w:tc>
        <w:tc>
          <w:tcPr>
            <w:tcW w:w="634" w:type="pct"/>
            <w:tcBorders>
              <w:top w:val="nil"/>
              <w:left w:val="single" w:sz="8" w:space="0" w:color="000000"/>
              <w:bottom w:val="single" w:sz="8" w:space="0" w:color="000000"/>
              <w:right w:val="single" w:sz="8" w:space="0" w:color="000000"/>
            </w:tcBorders>
            <w:vAlign w:val="center"/>
          </w:tcPr>
          <w:p w14:paraId="33ACF0F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183.40 </w:t>
            </w:r>
          </w:p>
        </w:tc>
        <w:tc>
          <w:tcPr>
            <w:tcW w:w="436" w:type="pct"/>
            <w:tcBorders>
              <w:top w:val="nil"/>
              <w:left w:val="single" w:sz="8" w:space="0" w:color="000000"/>
              <w:bottom w:val="single" w:sz="8" w:space="0" w:color="000000"/>
              <w:right w:val="single" w:sz="8" w:space="0" w:color="000000"/>
            </w:tcBorders>
            <w:vAlign w:val="center"/>
          </w:tcPr>
          <w:p w14:paraId="0CA43F9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6.64</w:t>
            </w:r>
          </w:p>
        </w:tc>
        <w:tc>
          <w:tcPr>
            <w:tcW w:w="700" w:type="pct"/>
            <w:tcBorders>
              <w:top w:val="nil"/>
              <w:left w:val="single" w:sz="8" w:space="0" w:color="000000"/>
              <w:bottom w:val="single" w:sz="8" w:space="0" w:color="000000"/>
              <w:right w:val="single" w:sz="8" w:space="0" w:color="000000"/>
            </w:tcBorders>
            <w:vAlign w:val="center"/>
          </w:tcPr>
          <w:p w14:paraId="14286F3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6197.15</w:t>
            </w:r>
          </w:p>
        </w:tc>
      </w:tr>
      <w:tr w:rsidR="00DF30E0" w:rsidRPr="00DF30E0" w14:paraId="60A3E835"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4DD520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49</w:t>
            </w:r>
          </w:p>
        </w:tc>
        <w:tc>
          <w:tcPr>
            <w:tcW w:w="436" w:type="pct"/>
            <w:tcBorders>
              <w:top w:val="nil"/>
              <w:left w:val="single" w:sz="8" w:space="0" w:color="000000"/>
              <w:bottom w:val="single" w:sz="8" w:space="0" w:color="000000"/>
              <w:right w:val="single" w:sz="8" w:space="0" w:color="000000"/>
            </w:tcBorders>
            <w:vAlign w:val="center"/>
          </w:tcPr>
          <w:p w14:paraId="59A16F9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小西红柿</w:t>
            </w:r>
          </w:p>
        </w:tc>
        <w:tc>
          <w:tcPr>
            <w:tcW w:w="669" w:type="pct"/>
            <w:tcBorders>
              <w:top w:val="nil"/>
              <w:left w:val="single" w:sz="8" w:space="0" w:color="000000"/>
              <w:bottom w:val="single" w:sz="8" w:space="0" w:color="000000"/>
              <w:right w:val="single" w:sz="8" w:space="0" w:color="000000"/>
            </w:tcBorders>
            <w:vAlign w:val="center"/>
          </w:tcPr>
          <w:p w14:paraId="2143273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2,704.70 </w:t>
            </w:r>
          </w:p>
        </w:tc>
        <w:tc>
          <w:tcPr>
            <w:tcW w:w="634" w:type="pct"/>
            <w:tcBorders>
              <w:top w:val="nil"/>
              <w:left w:val="single" w:sz="8" w:space="0" w:color="000000"/>
              <w:bottom w:val="single" w:sz="8" w:space="0" w:color="000000"/>
              <w:right w:val="single" w:sz="8" w:space="0" w:color="000000"/>
            </w:tcBorders>
            <w:vAlign w:val="center"/>
          </w:tcPr>
          <w:p w14:paraId="2844FCC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676.00 </w:t>
            </w:r>
          </w:p>
        </w:tc>
        <w:tc>
          <w:tcPr>
            <w:tcW w:w="634" w:type="pct"/>
            <w:tcBorders>
              <w:top w:val="nil"/>
              <w:left w:val="single" w:sz="8" w:space="0" w:color="000000"/>
              <w:bottom w:val="single" w:sz="8" w:space="0" w:color="000000"/>
              <w:right w:val="single" w:sz="8" w:space="0" w:color="000000"/>
            </w:tcBorders>
            <w:vAlign w:val="center"/>
          </w:tcPr>
          <w:p w14:paraId="79A2C2F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676.00 </w:t>
            </w:r>
          </w:p>
        </w:tc>
        <w:tc>
          <w:tcPr>
            <w:tcW w:w="634" w:type="pct"/>
            <w:tcBorders>
              <w:top w:val="nil"/>
              <w:left w:val="single" w:sz="8" w:space="0" w:color="000000"/>
              <w:bottom w:val="single" w:sz="8" w:space="0" w:color="000000"/>
              <w:right w:val="single" w:sz="8" w:space="0" w:color="000000"/>
            </w:tcBorders>
            <w:vAlign w:val="center"/>
          </w:tcPr>
          <w:p w14:paraId="741EB26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676.00 </w:t>
            </w:r>
          </w:p>
        </w:tc>
        <w:tc>
          <w:tcPr>
            <w:tcW w:w="634" w:type="pct"/>
            <w:tcBorders>
              <w:top w:val="nil"/>
              <w:left w:val="single" w:sz="8" w:space="0" w:color="000000"/>
              <w:bottom w:val="single" w:sz="8" w:space="0" w:color="000000"/>
              <w:right w:val="single" w:sz="8" w:space="0" w:color="000000"/>
            </w:tcBorders>
            <w:vAlign w:val="center"/>
          </w:tcPr>
          <w:p w14:paraId="58AE310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676.70 </w:t>
            </w:r>
          </w:p>
        </w:tc>
        <w:tc>
          <w:tcPr>
            <w:tcW w:w="436" w:type="pct"/>
            <w:tcBorders>
              <w:top w:val="nil"/>
              <w:left w:val="single" w:sz="8" w:space="0" w:color="000000"/>
              <w:bottom w:val="single" w:sz="8" w:space="0" w:color="000000"/>
              <w:right w:val="single" w:sz="8" w:space="0" w:color="000000"/>
            </w:tcBorders>
            <w:vAlign w:val="center"/>
          </w:tcPr>
          <w:p w14:paraId="2D9C4BF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10.52</w:t>
            </w:r>
          </w:p>
        </w:tc>
        <w:tc>
          <w:tcPr>
            <w:tcW w:w="700" w:type="pct"/>
            <w:tcBorders>
              <w:top w:val="nil"/>
              <w:left w:val="single" w:sz="8" w:space="0" w:color="000000"/>
              <w:bottom w:val="single" w:sz="8" w:space="0" w:color="000000"/>
              <w:right w:val="single" w:sz="8" w:space="0" w:color="000000"/>
            </w:tcBorders>
            <w:vAlign w:val="center"/>
          </w:tcPr>
          <w:p w14:paraId="601A00F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28441.50</w:t>
            </w:r>
          </w:p>
        </w:tc>
      </w:tr>
      <w:tr w:rsidR="00DF30E0" w:rsidRPr="00DF30E0" w14:paraId="27E8DAB0"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B10295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50</w:t>
            </w:r>
          </w:p>
        </w:tc>
        <w:tc>
          <w:tcPr>
            <w:tcW w:w="436" w:type="pct"/>
            <w:tcBorders>
              <w:top w:val="nil"/>
              <w:left w:val="single" w:sz="8" w:space="0" w:color="000000"/>
              <w:bottom w:val="single" w:sz="8" w:space="0" w:color="000000"/>
              <w:right w:val="single" w:sz="8" w:space="0" w:color="000000"/>
            </w:tcBorders>
            <w:vAlign w:val="center"/>
          </w:tcPr>
          <w:p w14:paraId="060F0AF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油菜</w:t>
            </w:r>
          </w:p>
        </w:tc>
        <w:tc>
          <w:tcPr>
            <w:tcW w:w="669" w:type="pct"/>
            <w:tcBorders>
              <w:top w:val="nil"/>
              <w:left w:val="single" w:sz="8" w:space="0" w:color="000000"/>
              <w:bottom w:val="single" w:sz="8" w:space="0" w:color="000000"/>
              <w:right w:val="single" w:sz="8" w:space="0" w:color="000000"/>
            </w:tcBorders>
            <w:vAlign w:val="center"/>
          </w:tcPr>
          <w:p w14:paraId="0A251C4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13,000.00 </w:t>
            </w:r>
          </w:p>
        </w:tc>
        <w:tc>
          <w:tcPr>
            <w:tcW w:w="634" w:type="pct"/>
            <w:tcBorders>
              <w:top w:val="nil"/>
              <w:left w:val="single" w:sz="8" w:space="0" w:color="000000"/>
              <w:bottom w:val="single" w:sz="8" w:space="0" w:color="000000"/>
              <w:right w:val="single" w:sz="8" w:space="0" w:color="000000"/>
            </w:tcBorders>
            <w:vAlign w:val="center"/>
          </w:tcPr>
          <w:p w14:paraId="4CB9674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3,000.00 </w:t>
            </w:r>
          </w:p>
        </w:tc>
        <w:tc>
          <w:tcPr>
            <w:tcW w:w="634" w:type="pct"/>
            <w:tcBorders>
              <w:top w:val="nil"/>
              <w:left w:val="single" w:sz="8" w:space="0" w:color="000000"/>
              <w:bottom w:val="single" w:sz="8" w:space="0" w:color="000000"/>
              <w:right w:val="single" w:sz="8" w:space="0" w:color="000000"/>
            </w:tcBorders>
            <w:vAlign w:val="center"/>
          </w:tcPr>
          <w:p w14:paraId="7FBC69E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3,500.00 </w:t>
            </w:r>
          </w:p>
        </w:tc>
        <w:tc>
          <w:tcPr>
            <w:tcW w:w="634" w:type="pct"/>
            <w:tcBorders>
              <w:top w:val="nil"/>
              <w:left w:val="single" w:sz="8" w:space="0" w:color="000000"/>
              <w:bottom w:val="single" w:sz="8" w:space="0" w:color="000000"/>
              <w:right w:val="single" w:sz="8" w:space="0" w:color="000000"/>
            </w:tcBorders>
            <w:vAlign w:val="center"/>
          </w:tcPr>
          <w:p w14:paraId="7A36E16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3,250.00 </w:t>
            </w:r>
          </w:p>
        </w:tc>
        <w:tc>
          <w:tcPr>
            <w:tcW w:w="634" w:type="pct"/>
            <w:tcBorders>
              <w:top w:val="nil"/>
              <w:left w:val="single" w:sz="8" w:space="0" w:color="000000"/>
              <w:bottom w:val="single" w:sz="8" w:space="0" w:color="000000"/>
              <w:right w:val="single" w:sz="8" w:space="0" w:color="000000"/>
            </w:tcBorders>
            <w:vAlign w:val="center"/>
          </w:tcPr>
          <w:p w14:paraId="2673538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3,250.00 </w:t>
            </w:r>
          </w:p>
        </w:tc>
        <w:tc>
          <w:tcPr>
            <w:tcW w:w="436" w:type="pct"/>
            <w:tcBorders>
              <w:top w:val="nil"/>
              <w:left w:val="single" w:sz="8" w:space="0" w:color="000000"/>
              <w:bottom w:val="single" w:sz="8" w:space="0" w:color="000000"/>
              <w:right w:val="single" w:sz="8" w:space="0" w:color="000000"/>
            </w:tcBorders>
            <w:vAlign w:val="center"/>
          </w:tcPr>
          <w:p w14:paraId="3158A47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5.03</w:t>
            </w:r>
          </w:p>
        </w:tc>
        <w:tc>
          <w:tcPr>
            <w:tcW w:w="700" w:type="pct"/>
            <w:tcBorders>
              <w:top w:val="nil"/>
              <w:left w:val="single" w:sz="8" w:space="0" w:color="000000"/>
              <w:bottom w:val="single" w:sz="8" w:space="0" w:color="000000"/>
              <w:right w:val="single" w:sz="8" w:space="0" w:color="000000"/>
            </w:tcBorders>
            <w:vAlign w:val="center"/>
          </w:tcPr>
          <w:p w14:paraId="30AAEA3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65409.72</w:t>
            </w:r>
          </w:p>
        </w:tc>
      </w:tr>
      <w:tr w:rsidR="00DF30E0" w:rsidRPr="00DF30E0" w14:paraId="00DE109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B1A521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51</w:t>
            </w:r>
          </w:p>
        </w:tc>
        <w:tc>
          <w:tcPr>
            <w:tcW w:w="436" w:type="pct"/>
            <w:tcBorders>
              <w:top w:val="nil"/>
              <w:left w:val="single" w:sz="8" w:space="0" w:color="000000"/>
              <w:bottom w:val="single" w:sz="8" w:space="0" w:color="000000"/>
              <w:right w:val="single" w:sz="8" w:space="0" w:color="000000"/>
            </w:tcBorders>
            <w:vAlign w:val="center"/>
          </w:tcPr>
          <w:p w14:paraId="2BCB8F5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油麦菜</w:t>
            </w:r>
          </w:p>
        </w:tc>
        <w:tc>
          <w:tcPr>
            <w:tcW w:w="669" w:type="pct"/>
            <w:tcBorders>
              <w:top w:val="nil"/>
              <w:left w:val="single" w:sz="8" w:space="0" w:color="000000"/>
              <w:bottom w:val="single" w:sz="8" w:space="0" w:color="000000"/>
              <w:right w:val="single" w:sz="8" w:space="0" w:color="000000"/>
            </w:tcBorders>
            <w:vAlign w:val="center"/>
          </w:tcPr>
          <w:p w14:paraId="3B4636A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11,669.43 </w:t>
            </w:r>
          </w:p>
        </w:tc>
        <w:tc>
          <w:tcPr>
            <w:tcW w:w="634" w:type="pct"/>
            <w:tcBorders>
              <w:top w:val="nil"/>
              <w:left w:val="single" w:sz="8" w:space="0" w:color="000000"/>
              <w:bottom w:val="single" w:sz="8" w:space="0" w:color="000000"/>
              <w:right w:val="single" w:sz="8" w:space="0" w:color="000000"/>
            </w:tcBorders>
            <w:vAlign w:val="center"/>
          </w:tcPr>
          <w:p w14:paraId="0FAA58F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2,800.00 </w:t>
            </w:r>
          </w:p>
        </w:tc>
        <w:tc>
          <w:tcPr>
            <w:tcW w:w="634" w:type="pct"/>
            <w:tcBorders>
              <w:top w:val="nil"/>
              <w:left w:val="single" w:sz="8" w:space="0" w:color="000000"/>
              <w:bottom w:val="single" w:sz="8" w:space="0" w:color="000000"/>
              <w:right w:val="single" w:sz="8" w:space="0" w:color="000000"/>
            </w:tcBorders>
            <w:vAlign w:val="center"/>
          </w:tcPr>
          <w:p w14:paraId="1522CD9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2,950.00 </w:t>
            </w:r>
          </w:p>
        </w:tc>
        <w:tc>
          <w:tcPr>
            <w:tcW w:w="634" w:type="pct"/>
            <w:tcBorders>
              <w:top w:val="nil"/>
              <w:left w:val="single" w:sz="8" w:space="0" w:color="000000"/>
              <w:bottom w:val="single" w:sz="8" w:space="0" w:color="000000"/>
              <w:right w:val="single" w:sz="8" w:space="0" w:color="000000"/>
            </w:tcBorders>
            <w:vAlign w:val="center"/>
          </w:tcPr>
          <w:p w14:paraId="73363B5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2,950.00 </w:t>
            </w:r>
          </w:p>
        </w:tc>
        <w:tc>
          <w:tcPr>
            <w:tcW w:w="634" w:type="pct"/>
            <w:tcBorders>
              <w:top w:val="nil"/>
              <w:left w:val="single" w:sz="8" w:space="0" w:color="000000"/>
              <w:bottom w:val="single" w:sz="8" w:space="0" w:color="000000"/>
              <w:right w:val="single" w:sz="8" w:space="0" w:color="000000"/>
            </w:tcBorders>
            <w:vAlign w:val="center"/>
          </w:tcPr>
          <w:p w14:paraId="028EC9B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2,969.43 </w:t>
            </w:r>
          </w:p>
        </w:tc>
        <w:tc>
          <w:tcPr>
            <w:tcW w:w="436" w:type="pct"/>
            <w:tcBorders>
              <w:top w:val="nil"/>
              <w:left w:val="single" w:sz="8" w:space="0" w:color="000000"/>
              <w:bottom w:val="single" w:sz="8" w:space="0" w:color="000000"/>
              <w:right w:val="single" w:sz="8" w:space="0" w:color="000000"/>
            </w:tcBorders>
            <w:vAlign w:val="center"/>
          </w:tcPr>
          <w:p w14:paraId="3ADCBD4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7.79</w:t>
            </w:r>
          </w:p>
        </w:tc>
        <w:tc>
          <w:tcPr>
            <w:tcW w:w="700" w:type="pct"/>
            <w:tcBorders>
              <w:top w:val="nil"/>
              <w:left w:val="single" w:sz="8" w:space="0" w:color="000000"/>
              <w:bottom w:val="single" w:sz="8" w:space="0" w:color="000000"/>
              <w:right w:val="single" w:sz="8" w:space="0" w:color="000000"/>
            </w:tcBorders>
            <w:vAlign w:val="center"/>
          </w:tcPr>
          <w:p w14:paraId="41554FA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90962.57</w:t>
            </w:r>
          </w:p>
        </w:tc>
      </w:tr>
      <w:tr w:rsidR="00DF30E0" w:rsidRPr="00DF30E0" w14:paraId="7BDAD1A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22E3C0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52</w:t>
            </w:r>
          </w:p>
        </w:tc>
        <w:tc>
          <w:tcPr>
            <w:tcW w:w="436" w:type="pct"/>
            <w:tcBorders>
              <w:top w:val="nil"/>
              <w:left w:val="single" w:sz="8" w:space="0" w:color="000000"/>
              <w:bottom w:val="single" w:sz="8" w:space="0" w:color="000000"/>
              <w:right w:val="single" w:sz="8" w:space="0" w:color="000000"/>
            </w:tcBorders>
            <w:vAlign w:val="center"/>
          </w:tcPr>
          <w:p w14:paraId="22C2B37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玉米</w:t>
            </w:r>
          </w:p>
        </w:tc>
        <w:tc>
          <w:tcPr>
            <w:tcW w:w="669" w:type="pct"/>
            <w:tcBorders>
              <w:top w:val="nil"/>
              <w:left w:val="single" w:sz="8" w:space="0" w:color="000000"/>
              <w:bottom w:val="single" w:sz="8" w:space="0" w:color="000000"/>
              <w:right w:val="single" w:sz="8" w:space="0" w:color="000000"/>
            </w:tcBorders>
            <w:vAlign w:val="center"/>
          </w:tcPr>
          <w:p w14:paraId="226B9B0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23,102.60 </w:t>
            </w:r>
          </w:p>
        </w:tc>
        <w:tc>
          <w:tcPr>
            <w:tcW w:w="634" w:type="pct"/>
            <w:tcBorders>
              <w:top w:val="nil"/>
              <w:left w:val="single" w:sz="8" w:space="0" w:color="000000"/>
              <w:bottom w:val="single" w:sz="8" w:space="0" w:color="000000"/>
              <w:right w:val="single" w:sz="8" w:space="0" w:color="000000"/>
            </w:tcBorders>
            <w:vAlign w:val="center"/>
          </w:tcPr>
          <w:p w14:paraId="1526F0E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7,000.00 </w:t>
            </w:r>
          </w:p>
        </w:tc>
        <w:tc>
          <w:tcPr>
            <w:tcW w:w="634" w:type="pct"/>
            <w:tcBorders>
              <w:top w:val="nil"/>
              <w:left w:val="single" w:sz="8" w:space="0" w:color="000000"/>
              <w:bottom w:val="single" w:sz="8" w:space="0" w:color="000000"/>
              <w:right w:val="single" w:sz="8" w:space="0" w:color="000000"/>
            </w:tcBorders>
            <w:vAlign w:val="center"/>
          </w:tcPr>
          <w:p w14:paraId="11F4787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5,500.00 </w:t>
            </w:r>
          </w:p>
        </w:tc>
        <w:tc>
          <w:tcPr>
            <w:tcW w:w="634" w:type="pct"/>
            <w:tcBorders>
              <w:top w:val="nil"/>
              <w:left w:val="single" w:sz="8" w:space="0" w:color="000000"/>
              <w:bottom w:val="single" w:sz="8" w:space="0" w:color="000000"/>
              <w:right w:val="single" w:sz="8" w:space="0" w:color="000000"/>
            </w:tcBorders>
            <w:vAlign w:val="center"/>
          </w:tcPr>
          <w:p w14:paraId="6ABEC0C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5,500.00 </w:t>
            </w:r>
          </w:p>
        </w:tc>
        <w:tc>
          <w:tcPr>
            <w:tcW w:w="634" w:type="pct"/>
            <w:tcBorders>
              <w:top w:val="nil"/>
              <w:left w:val="single" w:sz="8" w:space="0" w:color="000000"/>
              <w:bottom w:val="single" w:sz="8" w:space="0" w:color="000000"/>
              <w:right w:val="single" w:sz="8" w:space="0" w:color="000000"/>
            </w:tcBorders>
            <w:vAlign w:val="center"/>
          </w:tcPr>
          <w:p w14:paraId="32F57D3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5,102.60 </w:t>
            </w:r>
          </w:p>
        </w:tc>
        <w:tc>
          <w:tcPr>
            <w:tcW w:w="436" w:type="pct"/>
            <w:tcBorders>
              <w:top w:val="nil"/>
              <w:left w:val="single" w:sz="8" w:space="0" w:color="000000"/>
              <w:bottom w:val="single" w:sz="8" w:space="0" w:color="000000"/>
              <w:right w:val="single" w:sz="8" w:space="0" w:color="000000"/>
            </w:tcBorders>
            <w:vAlign w:val="center"/>
          </w:tcPr>
          <w:p w14:paraId="0ED0627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5.45</w:t>
            </w:r>
          </w:p>
        </w:tc>
        <w:tc>
          <w:tcPr>
            <w:tcW w:w="700" w:type="pct"/>
            <w:tcBorders>
              <w:top w:val="nil"/>
              <w:left w:val="single" w:sz="8" w:space="0" w:color="000000"/>
              <w:bottom w:val="single" w:sz="8" w:space="0" w:color="000000"/>
              <w:right w:val="single" w:sz="8" w:space="0" w:color="000000"/>
            </w:tcBorders>
            <w:vAlign w:val="center"/>
          </w:tcPr>
          <w:p w14:paraId="6B5D783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126019.02</w:t>
            </w:r>
          </w:p>
        </w:tc>
      </w:tr>
      <w:tr w:rsidR="00DF30E0" w:rsidRPr="00DF30E0" w14:paraId="558E43F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4A968C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53</w:t>
            </w:r>
          </w:p>
        </w:tc>
        <w:tc>
          <w:tcPr>
            <w:tcW w:w="436" w:type="pct"/>
            <w:tcBorders>
              <w:top w:val="nil"/>
              <w:left w:val="single" w:sz="8" w:space="0" w:color="000000"/>
              <w:bottom w:val="single" w:sz="8" w:space="0" w:color="000000"/>
              <w:right w:val="single" w:sz="8" w:space="0" w:color="000000"/>
            </w:tcBorders>
            <w:vAlign w:val="center"/>
          </w:tcPr>
          <w:p w14:paraId="422673C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圆白菜</w:t>
            </w:r>
          </w:p>
        </w:tc>
        <w:tc>
          <w:tcPr>
            <w:tcW w:w="669" w:type="pct"/>
            <w:tcBorders>
              <w:top w:val="nil"/>
              <w:left w:val="single" w:sz="8" w:space="0" w:color="000000"/>
              <w:bottom w:val="single" w:sz="8" w:space="0" w:color="000000"/>
              <w:right w:val="single" w:sz="8" w:space="0" w:color="000000"/>
            </w:tcBorders>
            <w:vAlign w:val="center"/>
          </w:tcPr>
          <w:p w14:paraId="5834D4C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3,233.70 </w:t>
            </w:r>
          </w:p>
        </w:tc>
        <w:tc>
          <w:tcPr>
            <w:tcW w:w="634" w:type="pct"/>
            <w:tcBorders>
              <w:top w:val="nil"/>
              <w:left w:val="single" w:sz="8" w:space="0" w:color="000000"/>
              <w:bottom w:val="single" w:sz="8" w:space="0" w:color="000000"/>
              <w:right w:val="single" w:sz="8" w:space="0" w:color="000000"/>
            </w:tcBorders>
            <w:vAlign w:val="center"/>
          </w:tcPr>
          <w:p w14:paraId="7DD3288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400.00 </w:t>
            </w:r>
          </w:p>
        </w:tc>
        <w:tc>
          <w:tcPr>
            <w:tcW w:w="634" w:type="pct"/>
            <w:tcBorders>
              <w:top w:val="nil"/>
              <w:left w:val="single" w:sz="8" w:space="0" w:color="000000"/>
              <w:bottom w:val="single" w:sz="8" w:space="0" w:color="000000"/>
              <w:right w:val="single" w:sz="8" w:space="0" w:color="000000"/>
            </w:tcBorders>
            <w:vAlign w:val="center"/>
          </w:tcPr>
          <w:p w14:paraId="28C6041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200.00 </w:t>
            </w:r>
          </w:p>
        </w:tc>
        <w:tc>
          <w:tcPr>
            <w:tcW w:w="634" w:type="pct"/>
            <w:tcBorders>
              <w:top w:val="nil"/>
              <w:left w:val="single" w:sz="8" w:space="0" w:color="000000"/>
              <w:bottom w:val="single" w:sz="8" w:space="0" w:color="000000"/>
              <w:right w:val="single" w:sz="8" w:space="0" w:color="000000"/>
            </w:tcBorders>
            <w:vAlign w:val="center"/>
          </w:tcPr>
          <w:p w14:paraId="4F98437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500.00 </w:t>
            </w:r>
          </w:p>
        </w:tc>
        <w:tc>
          <w:tcPr>
            <w:tcW w:w="634" w:type="pct"/>
            <w:tcBorders>
              <w:top w:val="nil"/>
              <w:left w:val="single" w:sz="8" w:space="0" w:color="000000"/>
              <w:bottom w:val="single" w:sz="8" w:space="0" w:color="000000"/>
              <w:right w:val="single" w:sz="8" w:space="0" w:color="000000"/>
            </w:tcBorders>
            <w:vAlign w:val="center"/>
          </w:tcPr>
          <w:p w14:paraId="1F612D4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2,133.70 </w:t>
            </w:r>
          </w:p>
        </w:tc>
        <w:tc>
          <w:tcPr>
            <w:tcW w:w="436" w:type="pct"/>
            <w:tcBorders>
              <w:top w:val="nil"/>
              <w:left w:val="single" w:sz="8" w:space="0" w:color="000000"/>
              <w:bottom w:val="single" w:sz="8" w:space="0" w:color="000000"/>
              <w:right w:val="single" w:sz="8" w:space="0" w:color="000000"/>
            </w:tcBorders>
            <w:vAlign w:val="center"/>
          </w:tcPr>
          <w:p w14:paraId="6E120E9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2.80</w:t>
            </w:r>
          </w:p>
        </w:tc>
        <w:tc>
          <w:tcPr>
            <w:tcW w:w="700" w:type="pct"/>
            <w:tcBorders>
              <w:top w:val="nil"/>
              <w:left w:val="single" w:sz="8" w:space="0" w:color="000000"/>
              <w:bottom w:val="single" w:sz="8" w:space="0" w:color="000000"/>
              <w:right w:val="single" w:sz="8" w:space="0" w:color="000000"/>
            </w:tcBorders>
            <w:vAlign w:val="center"/>
          </w:tcPr>
          <w:p w14:paraId="45C5EFD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9054.36</w:t>
            </w:r>
          </w:p>
        </w:tc>
      </w:tr>
      <w:tr w:rsidR="00DF30E0" w:rsidRPr="00DF30E0" w14:paraId="1A6A16E8"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DD37F6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54</w:t>
            </w:r>
          </w:p>
        </w:tc>
        <w:tc>
          <w:tcPr>
            <w:tcW w:w="436" w:type="pct"/>
            <w:tcBorders>
              <w:top w:val="nil"/>
              <w:left w:val="single" w:sz="8" w:space="0" w:color="000000"/>
              <w:bottom w:val="single" w:sz="8" w:space="0" w:color="000000"/>
              <w:right w:val="single" w:sz="8" w:space="0" w:color="000000"/>
            </w:tcBorders>
            <w:vAlign w:val="center"/>
          </w:tcPr>
          <w:p w14:paraId="45CA7BB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紫甘蓝</w:t>
            </w:r>
          </w:p>
        </w:tc>
        <w:tc>
          <w:tcPr>
            <w:tcW w:w="669" w:type="pct"/>
            <w:tcBorders>
              <w:top w:val="nil"/>
              <w:left w:val="single" w:sz="8" w:space="0" w:color="000000"/>
              <w:bottom w:val="single" w:sz="8" w:space="0" w:color="000000"/>
              <w:right w:val="single" w:sz="8" w:space="0" w:color="000000"/>
            </w:tcBorders>
            <w:vAlign w:val="center"/>
          </w:tcPr>
          <w:p w14:paraId="03F9D0C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461.80 </w:t>
            </w:r>
          </w:p>
        </w:tc>
        <w:tc>
          <w:tcPr>
            <w:tcW w:w="634" w:type="pct"/>
            <w:tcBorders>
              <w:top w:val="nil"/>
              <w:left w:val="single" w:sz="8" w:space="0" w:color="000000"/>
              <w:bottom w:val="single" w:sz="8" w:space="0" w:color="000000"/>
              <w:right w:val="single" w:sz="8" w:space="0" w:color="000000"/>
            </w:tcBorders>
            <w:vAlign w:val="center"/>
          </w:tcPr>
          <w:p w14:paraId="21CB81A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110.00 </w:t>
            </w:r>
          </w:p>
        </w:tc>
        <w:tc>
          <w:tcPr>
            <w:tcW w:w="634" w:type="pct"/>
            <w:tcBorders>
              <w:top w:val="nil"/>
              <w:left w:val="single" w:sz="8" w:space="0" w:color="000000"/>
              <w:bottom w:val="single" w:sz="8" w:space="0" w:color="000000"/>
              <w:right w:val="single" w:sz="8" w:space="0" w:color="000000"/>
            </w:tcBorders>
            <w:vAlign w:val="center"/>
          </w:tcPr>
          <w:p w14:paraId="173A3E0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110.00 </w:t>
            </w:r>
          </w:p>
        </w:tc>
        <w:tc>
          <w:tcPr>
            <w:tcW w:w="634" w:type="pct"/>
            <w:tcBorders>
              <w:top w:val="nil"/>
              <w:left w:val="single" w:sz="8" w:space="0" w:color="000000"/>
              <w:bottom w:val="single" w:sz="8" w:space="0" w:color="000000"/>
              <w:right w:val="single" w:sz="8" w:space="0" w:color="000000"/>
            </w:tcBorders>
            <w:vAlign w:val="center"/>
          </w:tcPr>
          <w:p w14:paraId="3069B81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170.00 </w:t>
            </w:r>
          </w:p>
        </w:tc>
        <w:tc>
          <w:tcPr>
            <w:tcW w:w="634" w:type="pct"/>
            <w:tcBorders>
              <w:top w:val="nil"/>
              <w:left w:val="single" w:sz="8" w:space="0" w:color="000000"/>
              <w:bottom w:val="single" w:sz="8" w:space="0" w:color="000000"/>
              <w:right w:val="single" w:sz="8" w:space="0" w:color="000000"/>
            </w:tcBorders>
            <w:vAlign w:val="center"/>
          </w:tcPr>
          <w:p w14:paraId="62C8B46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71.80 </w:t>
            </w:r>
          </w:p>
        </w:tc>
        <w:tc>
          <w:tcPr>
            <w:tcW w:w="436" w:type="pct"/>
            <w:tcBorders>
              <w:top w:val="nil"/>
              <w:left w:val="single" w:sz="8" w:space="0" w:color="000000"/>
              <w:bottom w:val="single" w:sz="8" w:space="0" w:color="000000"/>
              <w:right w:val="single" w:sz="8" w:space="0" w:color="000000"/>
            </w:tcBorders>
            <w:vAlign w:val="center"/>
          </w:tcPr>
          <w:p w14:paraId="48BECAE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3.42</w:t>
            </w:r>
          </w:p>
        </w:tc>
        <w:tc>
          <w:tcPr>
            <w:tcW w:w="700" w:type="pct"/>
            <w:tcBorders>
              <w:top w:val="nil"/>
              <w:left w:val="single" w:sz="8" w:space="0" w:color="000000"/>
              <w:bottom w:val="single" w:sz="8" w:space="0" w:color="000000"/>
              <w:right w:val="single" w:sz="8" w:space="0" w:color="000000"/>
            </w:tcBorders>
            <w:vAlign w:val="center"/>
          </w:tcPr>
          <w:p w14:paraId="5A7A21A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1579.48</w:t>
            </w:r>
          </w:p>
        </w:tc>
      </w:tr>
      <w:tr w:rsidR="00DF30E0" w:rsidRPr="00DF30E0" w14:paraId="75793DC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2FD72D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55</w:t>
            </w:r>
          </w:p>
        </w:tc>
        <w:tc>
          <w:tcPr>
            <w:tcW w:w="436" w:type="pct"/>
            <w:tcBorders>
              <w:top w:val="nil"/>
              <w:left w:val="single" w:sz="8" w:space="0" w:color="000000"/>
              <w:bottom w:val="single" w:sz="8" w:space="0" w:color="000000"/>
              <w:right w:val="single" w:sz="8" w:space="0" w:color="000000"/>
            </w:tcBorders>
            <w:vAlign w:val="center"/>
          </w:tcPr>
          <w:p w14:paraId="002B4A3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樱桃萝卜</w:t>
            </w:r>
          </w:p>
        </w:tc>
        <w:tc>
          <w:tcPr>
            <w:tcW w:w="669" w:type="pct"/>
            <w:tcBorders>
              <w:top w:val="nil"/>
              <w:left w:val="single" w:sz="8" w:space="0" w:color="000000"/>
              <w:bottom w:val="single" w:sz="8" w:space="0" w:color="000000"/>
              <w:right w:val="single" w:sz="8" w:space="0" w:color="000000"/>
            </w:tcBorders>
            <w:vAlign w:val="center"/>
          </w:tcPr>
          <w:p w14:paraId="17CA1A8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11.00 </w:t>
            </w:r>
          </w:p>
        </w:tc>
        <w:tc>
          <w:tcPr>
            <w:tcW w:w="634" w:type="pct"/>
            <w:tcBorders>
              <w:top w:val="nil"/>
              <w:left w:val="single" w:sz="8" w:space="0" w:color="000000"/>
              <w:bottom w:val="single" w:sz="8" w:space="0" w:color="000000"/>
              <w:right w:val="single" w:sz="8" w:space="0" w:color="000000"/>
            </w:tcBorders>
            <w:vAlign w:val="center"/>
          </w:tcPr>
          <w:p w14:paraId="3F68C05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30A828F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8.00 </w:t>
            </w:r>
          </w:p>
        </w:tc>
        <w:tc>
          <w:tcPr>
            <w:tcW w:w="634" w:type="pct"/>
            <w:tcBorders>
              <w:top w:val="nil"/>
              <w:left w:val="single" w:sz="8" w:space="0" w:color="000000"/>
              <w:bottom w:val="single" w:sz="8" w:space="0" w:color="000000"/>
              <w:right w:val="single" w:sz="8" w:space="0" w:color="000000"/>
            </w:tcBorders>
            <w:vAlign w:val="center"/>
          </w:tcPr>
          <w:p w14:paraId="3E37BFA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3.00 </w:t>
            </w:r>
          </w:p>
        </w:tc>
        <w:tc>
          <w:tcPr>
            <w:tcW w:w="634" w:type="pct"/>
            <w:tcBorders>
              <w:top w:val="nil"/>
              <w:left w:val="single" w:sz="8" w:space="0" w:color="000000"/>
              <w:bottom w:val="single" w:sz="8" w:space="0" w:color="000000"/>
              <w:right w:val="single" w:sz="8" w:space="0" w:color="000000"/>
            </w:tcBorders>
            <w:vAlign w:val="center"/>
          </w:tcPr>
          <w:p w14:paraId="7BC1420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400F4C9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6.38</w:t>
            </w:r>
          </w:p>
        </w:tc>
        <w:tc>
          <w:tcPr>
            <w:tcW w:w="700" w:type="pct"/>
            <w:tcBorders>
              <w:top w:val="nil"/>
              <w:left w:val="single" w:sz="8" w:space="0" w:color="000000"/>
              <w:bottom w:val="single" w:sz="8" w:space="0" w:color="000000"/>
              <w:right w:val="single" w:sz="8" w:space="0" w:color="000000"/>
            </w:tcBorders>
            <w:vAlign w:val="center"/>
          </w:tcPr>
          <w:p w14:paraId="25F9A69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70.20</w:t>
            </w:r>
          </w:p>
        </w:tc>
      </w:tr>
      <w:tr w:rsidR="00DF30E0" w:rsidRPr="00DF30E0" w14:paraId="0B883473"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744FC3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56</w:t>
            </w:r>
          </w:p>
        </w:tc>
        <w:tc>
          <w:tcPr>
            <w:tcW w:w="436" w:type="pct"/>
            <w:tcBorders>
              <w:top w:val="nil"/>
              <w:left w:val="single" w:sz="8" w:space="0" w:color="000000"/>
              <w:bottom w:val="single" w:sz="8" w:space="0" w:color="000000"/>
              <w:right w:val="single" w:sz="8" w:space="0" w:color="000000"/>
            </w:tcBorders>
            <w:vAlign w:val="center"/>
          </w:tcPr>
          <w:p w14:paraId="3C8C0DD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白薯秧</w:t>
            </w:r>
          </w:p>
        </w:tc>
        <w:tc>
          <w:tcPr>
            <w:tcW w:w="669" w:type="pct"/>
            <w:tcBorders>
              <w:top w:val="nil"/>
              <w:left w:val="single" w:sz="8" w:space="0" w:color="000000"/>
              <w:bottom w:val="single" w:sz="8" w:space="0" w:color="000000"/>
              <w:right w:val="single" w:sz="8" w:space="0" w:color="000000"/>
            </w:tcBorders>
            <w:vAlign w:val="center"/>
          </w:tcPr>
          <w:p w14:paraId="63FAC3D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20.50 </w:t>
            </w:r>
          </w:p>
        </w:tc>
        <w:tc>
          <w:tcPr>
            <w:tcW w:w="634" w:type="pct"/>
            <w:tcBorders>
              <w:top w:val="nil"/>
              <w:left w:val="single" w:sz="8" w:space="0" w:color="000000"/>
              <w:bottom w:val="single" w:sz="8" w:space="0" w:color="000000"/>
              <w:right w:val="single" w:sz="8" w:space="0" w:color="000000"/>
            </w:tcBorders>
            <w:vAlign w:val="center"/>
          </w:tcPr>
          <w:p w14:paraId="26391DA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634" w:type="pct"/>
            <w:tcBorders>
              <w:top w:val="nil"/>
              <w:left w:val="single" w:sz="8" w:space="0" w:color="000000"/>
              <w:bottom w:val="single" w:sz="8" w:space="0" w:color="000000"/>
              <w:right w:val="single" w:sz="8" w:space="0" w:color="000000"/>
            </w:tcBorders>
            <w:vAlign w:val="center"/>
          </w:tcPr>
          <w:p w14:paraId="783348C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 </w:t>
            </w:r>
          </w:p>
        </w:tc>
        <w:tc>
          <w:tcPr>
            <w:tcW w:w="634" w:type="pct"/>
            <w:tcBorders>
              <w:top w:val="nil"/>
              <w:left w:val="single" w:sz="8" w:space="0" w:color="000000"/>
              <w:bottom w:val="single" w:sz="8" w:space="0" w:color="000000"/>
              <w:right w:val="single" w:sz="8" w:space="0" w:color="000000"/>
            </w:tcBorders>
            <w:vAlign w:val="center"/>
          </w:tcPr>
          <w:p w14:paraId="627B4A6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 </w:t>
            </w:r>
          </w:p>
        </w:tc>
        <w:tc>
          <w:tcPr>
            <w:tcW w:w="634" w:type="pct"/>
            <w:tcBorders>
              <w:top w:val="nil"/>
              <w:left w:val="single" w:sz="8" w:space="0" w:color="000000"/>
              <w:bottom w:val="single" w:sz="8" w:space="0" w:color="000000"/>
              <w:right w:val="single" w:sz="8" w:space="0" w:color="000000"/>
            </w:tcBorders>
            <w:vAlign w:val="center"/>
          </w:tcPr>
          <w:p w14:paraId="2EE29BC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0.00 </w:t>
            </w:r>
          </w:p>
        </w:tc>
        <w:tc>
          <w:tcPr>
            <w:tcW w:w="436" w:type="pct"/>
            <w:tcBorders>
              <w:top w:val="nil"/>
              <w:left w:val="single" w:sz="8" w:space="0" w:color="000000"/>
              <w:bottom w:val="single" w:sz="8" w:space="0" w:color="000000"/>
              <w:right w:val="single" w:sz="8" w:space="0" w:color="000000"/>
            </w:tcBorders>
            <w:vAlign w:val="center"/>
          </w:tcPr>
          <w:p w14:paraId="467FD26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11.60</w:t>
            </w:r>
          </w:p>
        </w:tc>
        <w:tc>
          <w:tcPr>
            <w:tcW w:w="700" w:type="pct"/>
            <w:tcBorders>
              <w:top w:val="nil"/>
              <w:left w:val="single" w:sz="8" w:space="0" w:color="000000"/>
              <w:bottom w:val="single" w:sz="8" w:space="0" w:color="000000"/>
              <w:right w:val="single" w:sz="8" w:space="0" w:color="000000"/>
            </w:tcBorders>
            <w:vAlign w:val="center"/>
          </w:tcPr>
          <w:p w14:paraId="30B7857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237.80</w:t>
            </w:r>
          </w:p>
        </w:tc>
      </w:tr>
      <w:tr w:rsidR="00DF30E0" w:rsidRPr="00DF30E0" w14:paraId="17CFB2B7"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350C9D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57</w:t>
            </w:r>
          </w:p>
        </w:tc>
        <w:tc>
          <w:tcPr>
            <w:tcW w:w="436" w:type="pct"/>
            <w:tcBorders>
              <w:top w:val="nil"/>
              <w:left w:val="single" w:sz="8" w:space="0" w:color="000000"/>
              <w:bottom w:val="single" w:sz="8" w:space="0" w:color="000000"/>
              <w:right w:val="single" w:sz="8" w:space="0" w:color="000000"/>
            </w:tcBorders>
            <w:vAlign w:val="center"/>
          </w:tcPr>
          <w:p w14:paraId="4D5B069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冬瓜</w:t>
            </w:r>
          </w:p>
        </w:tc>
        <w:tc>
          <w:tcPr>
            <w:tcW w:w="669" w:type="pct"/>
            <w:tcBorders>
              <w:top w:val="nil"/>
              <w:left w:val="single" w:sz="8" w:space="0" w:color="000000"/>
              <w:bottom w:val="single" w:sz="8" w:space="0" w:color="000000"/>
              <w:right w:val="single" w:sz="8" w:space="0" w:color="000000"/>
            </w:tcBorders>
            <w:vAlign w:val="center"/>
          </w:tcPr>
          <w:p w14:paraId="381849B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466.20 </w:t>
            </w:r>
          </w:p>
        </w:tc>
        <w:tc>
          <w:tcPr>
            <w:tcW w:w="634" w:type="pct"/>
            <w:tcBorders>
              <w:top w:val="nil"/>
              <w:left w:val="single" w:sz="8" w:space="0" w:color="000000"/>
              <w:bottom w:val="single" w:sz="8" w:space="0" w:color="000000"/>
              <w:right w:val="single" w:sz="8" w:space="0" w:color="000000"/>
            </w:tcBorders>
            <w:vAlign w:val="center"/>
          </w:tcPr>
          <w:p w14:paraId="16CFC15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116</w:t>
            </w:r>
          </w:p>
        </w:tc>
        <w:tc>
          <w:tcPr>
            <w:tcW w:w="634" w:type="pct"/>
            <w:tcBorders>
              <w:top w:val="nil"/>
              <w:left w:val="single" w:sz="8" w:space="0" w:color="000000"/>
              <w:bottom w:val="single" w:sz="8" w:space="0" w:color="000000"/>
              <w:right w:val="single" w:sz="8" w:space="0" w:color="000000"/>
            </w:tcBorders>
            <w:vAlign w:val="center"/>
          </w:tcPr>
          <w:p w14:paraId="3B38659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116</w:t>
            </w:r>
          </w:p>
        </w:tc>
        <w:tc>
          <w:tcPr>
            <w:tcW w:w="634" w:type="pct"/>
            <w:tcBorders>
              <w:top w:val="nil"/>
              <w:left w:val="single" w:sz="8" w:space="0" w:color="000000"/>
              <w:bottom w:val="single" w:sz="8" w:space="0" w:color="000000"/>
              <w:right w:val="single" w:sz="8" w:space="0" w:color="000000"/>
            </w:tcBorders>
            <w:vAlign w:val="center"/>
          </w:tcPr>
          <w:p w14:paraId="7D9D526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117</w:t>
            </w:r>
          </w:p>
        </w:tc>
        <w:tc>
          <w:tcPr>
            <w:tcW w:w="634" w:type="pct"/>
            <w:tcBorders>
              <w:top w:val="nil"/>
              <w:left w:val="single" w:sz="8" w:space="0" w:color="000000"/>
              <w:bottom w:val="single" w:sz="8" w:space="0" w:color="000000"/>
              <w:right w:val="single" w:sz="8" w:space="0" w:color="000000"/>
            </w:tcBorders>
            <w:vAlign w:val="center"/>
          </w:tcPr>
          <w:p w14:paraId="176F146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117.2</w:t>
            </w:r>
          </w:p>
        </w:tc>
        <w:tc>
          <w:tcPr>
            <w:tcW w:w="436" w:type="pct"/>
            <w:tcBorders>
              <w:top w:val="nil"/>
              <w:left w:val="single" w:sz="8" w:space="0" w:color="000000"/>
              <w:bottom w:val="single" w:sz="8" w:space="0" w:color="000000"/>
              <w:right w:val="single" w:sz="8" w:space="0" w:color="000000"/>
            </w:tcBorders>
            <w:vAlign w:val="center"/>
          </w:tcPr>
          <w:p w14:paraId="1B6DBAD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1.80</w:t>
            </w:r>
          </w:p>
        </w:tc>
        <w:tc>
          <w:tcPr>
            <w:tcW w:w="700" w:type="pct"/>
            <w:tcBorders>
              <w:top w:val="nil"/>
              <w:left w:val="single" w:sz="8" w:space="0" w:color="000000"/>
              <w:bottom w:val="single" w:sz="8" w:space="0" w:color="000000"/>
              <w:right w:val="single" w:sz="8" w:space="0" w:color="000000"/>
            </w:tcBorders>
            <w:vAlign w:val="center"/>
          </w:tcPr>
          <w:p w14:paraId="5BA659C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839.16</w:t>
            </w:r>
          </w:p>
        </w:tc>
      </w:tr>
      <w:tr w:rsidR="00DF30E0" w:rsidRPr="00DF30E0" w14:paraId="022C0857"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607D48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58</w:t>
            </w:r>
          </w:p>
        </w:tc>
        <w:tc>
          <w:tcPr>
            <w:tcW w:w="436" w:type="pct"/>
            <w:tcBorders>
              <w:top w:val="nil"/>
              <w:left w:val="single" w:sz="8" w:space="0" w:color="000000"/>
              <w:bottom w:val="single" w:sz="8" w:space="0" w:color="000000"/>
              <w:right w:val="single" w:sz="8" w:space="0" w:color="000000"/>
            </w:tcBorders>
            <w:vAlign w:val="center"/>
          </w:tcPr>
          <w:p w14:paraId="4570DB7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贝</w:t>
            </w:r>
            <w:proofErr w:type="gramStart"/>
            <w:r w:rsidRPr="00DF30E0">
              <w:rPr>
                <w:rFonts w:ascii="宋体" w:hAnsi="宋体" w:cs="仿宋"/>
                <w:kern w:val="0"/>
                <w:sz w:val="20"/>
                <w:szCs w:val="20"/>
                <w:lang w:bidi="ar"/>
              </w:rPr>
              <w:t>贝</w:t>
            </w:r>
            <w:proofErr w:type="gramEnd"/>
            <w:r w:rsidRPr="00DF30E0">
              <w:rPr>
                <w:rFonts w:ascii="宋体" w:hAnsi="宋体" w:cs="仿宋"/>
                <w:kern w:val="0"/>
                <w:sz w:val="20"/>
                <w:szCs w:val="20"/>
                <w:lang w:bidi="ar"/>
              </w:rPr>
              <w:t>南瓜</w:t>
            </w:r>
          </w:p>
        </w:tc>
        <w:tc>
          <w:tcPr>
            <w:tcW w:w="669" w:type="pct"/>
            <w:tcBorders>
              <w:top w:val="nil"/>
              <w:left w:val="single" w:sz="8" w:space="0" w:color="000000"/>
              <w:bottom w:val="single" w:sz="8" w:space="0" w:color="000000"/>
              <w:right w:val="single" w:sz="8" w:space="0" w:color="000000"/>
            </w:tcBorders>
            <w:vAlign w:val="center"/>
          </w:tcPr>
          <w:p w14:paraId="159F51D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52.15 </w:t>
            </w:r>
          </w:p>
        </w:tc>
        <w:tc>
          <w:tcPr>
            <w:tcW w:w="634" w:type="pct"/>
            <w:tcBorders>
              <w:top w:val="nil"/>
              <w:left w:val="single" w:sz="8" w:space="0" w:color="000000"/>
              <w:bottom w:val="single" w:sz="8" w:space="0" w:color="000000"/>
              <w:right w:val="single" w:sz="8" w:space="0" w:color="000000"/>
            </w:tcBorders>
            <w:vAlign w:val="center"/>
          </w:tcPr>
          <w:p w14:paraId="1C12C1F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w:t>
            </w:r>
          </w:p>
        </w:tc>
        <w:tc>
          <w:tcPr>
            <w:tcW w:w="634" w:type="pct"/>
            <w:tcBorders>
              <w:top w:val="nil"/>
              <w:left w:val="single" w:sz="8" w:space="0" w:color="000000"/>
              <w:bottom w:val="single" w:sz="8" w:space="0" w:color="000000"/>
              <w:right w:val="single" w:sz="8" w:space="0" w:color="000000"/>
            </w:tcBorders>
            <w:vAlign w:val="center"/>
          </w:tcPr>
          <w:p w14:paraId="16A861C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w:t>
            </w:r>
          </w:p>
        </w:tc>
        <w:tc>
          <w:tcPr>
            <w:tcW w:w="634" w:type="pct"/>
            <w:tcBorders>
              <w:top w:val="nil"/>
              <w:left w:val="single" w:sz="8" w:space="0" w:color="000000"/>
              <w:bottom w:val="single" w:sz="8" w:space="0" w:color="000000"/>
              <w:right w:val="single" w:sz="8" w:space="0" w:color="000000"/>
            </w:tcBorders>
            <w:vAlign w:val="center"/>
          </w:tcPr>
          <w:p w14:paraId="54BAB2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w:t>
            </w:r>
          </w:p>
        </w:tc>
        <w:tc>
          <w:tcPr>
            <w:tcW w:w="634" w:type="pct"/>
            <w:tcBorders>
              <w:top w:val="nil"/>
              <w:left w:val="single" w:sz="8" w:space="0" w:color="000000"/>
              <w:bottom w:val="single" w:sz="8" w:space="0" w:color="000000"/>
              <w:right w:val="single" w:sz="8" w:space="0" w:color="000000"/>
            </w:tcBorders>
            <w:vAlign w:val="center"/>
          </w:tcPr>
          <w:p w14:paraId="1963A6F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13.15</w:t>
            </w:r>
          </w:p>
        </w:tc>
        <w:tc>
          <w:tcPr>
            <w:tcW w:w="436" w:type="pct"/>
            <w:tcBorders>
              <w:top w:val="nil"/>
              <w:left w:val="single" w:sz="8" w:space="0" w:color="000000"/>
              <w:bottom w:val="single" w:sz="8" w:space="0" w:color="000000"/>
              <w:right w:val="single" w:sz="8" w:space="0" w:color="000000"/>
            </w:tcBorders>
            <w:vAlign w:val="center"/>
          </w:tcPr>
          <w:p w14:paraId="1F0897A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6.00</w:t>
            </w:r>
          </w:p>
        </w:tc>
        <w:tc>
          <w:tcPr>
            <w:tcW w:w="700" w:type="pct"/>
            <w:tcBorders>
              <w:top w:val="nil"/>
              <w:left w:val="single" w:sz="8" w:space="0" w:color="000000"/>
              <w:bottom w:val="single" w:sz="8" w:space="0" w:color="000000"/>
              <w:right w:val="single" w:sz="8" w:space="0" w:color="000000"/>
            </w:tcBorders>
            <w:vAlign w:val="center"/>
          </w:tcPr>
          <w:p w14:paraId="27AF110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312.90</w:t>
            </w:r>
          </w:p>
        </w:tc>
      </w:tr>
      <w:tr w:rsidR="00DF30E0" w:rsidRPr="00DF30E0" w14:paraId="5ABC41B0"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E48B53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59</w:t>
            </w:r>
          </w:p>
        </w:tc>
        <w:tc>
          <w:tcPr>
            <w:tcW w:w="436" w:type="pct"/>
            <w:tcBorders>
              <w:top w:val="nil"/>
              <w:left w:val="single" w:sz="8" w:space="0" w:color="000000"/>
              <w:bottom w:val="single" w:sz="8" w:space="0" w:color="000000"/>
              <w:right w:val="single" w:sz="8" w:space="0" w:color="000000"/>
            </w:tcBorders>
            <w:vAlign w:val="center"/>
          </w:tcPr>
          <w:p w14:paraId="765BEC7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菠菜</w:t>
            </w:r>
          </w:p>
        </w:tc>
        <w:tc>
          <w:tcPr>
            <w:tcW w:w="669" w:type="pct"/>
            <w:tcBorders>
              <w:top w:val="nil"/>
              <w:left w:val="single" w:sz="8" w:space="0" w:color="000000"/>
              <w:bottom w:val="single" w:sz="8" w:space="0" w:color="000000"/>
              <w:right w:val="single" w:sz="8" w:space="0" w:color="000000"/>
            </w:tcBorders>
            <w:vAlign w:val="center"/>
          </w:tcPr>
          <w:p w14:paraId="3F8CB0D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2.50 </w:t>
            </w:r>
          </w:p>
        </w:tc>
        <w:tc>
          <w:tcPr>
            <w:tcW w:w="634" w:type="pct"/>
            <w:tcBorders>
              <w:top w:val="nil"/>
              <w:left w:val="single" w:sz="8" w:space="0" w:color="000000"/>
              <w:bottom w:val="single" w:sz="8" w:space="0" w:color="000000"/>
              <w:right w:val="single" w:sz="8" w:space="0" w:color="000000"/>
            </w:tcBorders>
            <w:vAlign w:val="center"/>
          </w:tcPr>
          <w:p w14:paraId="1369B0F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58B7447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09CAFE7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w:t>
            </w:r>
          </w:p>
        </w:tc>
        <w:tc>
          <w:tcPr>
            <w:tcW w:w="634" w:type="pct"/>
            <w:tcBorders>
              <w:top w:val="nil"/>
              <w:left w:val="single" w:sz="8" w:space="0" w:color="000000"/>
              <w:bottom w:val="single" w:sz="8" w:space="0" w:color="000000"/>
              <w:right w:val="single" w:sz="8" w:space="0" w:color="000000"/>
            </w:tcBorders>
            <w:vAlign w:val="center"/>
          </w:tcPr>
          <w:p w14:paraId="4B912EF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1BC4813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10.00</w:t>
            </w:r>
          </w:p>
        </w:tc>
        <w:tc>
          <w:tcPr>
            <w:tcW w:w="700" w:type="pct"/>
            <w:tcBorders>
              <w:top w:val="nil"/>
              <w:left w:val="single" w:sz="8" w:space="0" w:color="000000"/>
              <w:bottom w:val="single" w:sz="8" w:space="0" w:color="000000"/>
              <w:right w:val="single" w:sz="8" w:space="0" w:color="000000"/>
            </w:tcBorders>
            <w:vAlign w:val="center"/>
          </w:tcPr>
          <w:p w14:paraId="5C9EFF7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25.00</w:t>
            </w:r>
          </w:p>
        </w:tc>
      </w:tr>
      <w:tr w:rsidR="00DF30E0" w:rsidRPr="00DF30E0" w14:paraId="0D0389D5"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330F0A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60</w:t>
            </w:r>
          </w:p>
        </w:tc>
        <w:tc>
          <w:tcPr>
            <w:tcW w:w="436" w:type="pct"/>
            <w:tcBorders>
              <w:top w:val="nil"/>
              <w:left w:val="single" w:sz="8" w:space="0" w:color="000000"/>
              <w:bottom w:val="single" w:sz="8" w:space="0" w:color="000000"/>
              <w:right w:val="single" w:sz="8" w:space="0" w:color="000000"/>
            </w:tcBorders>
            <w:vAlign w:val="center"/>
          </w:tcPr>
          <w:p w14:paraId="078C155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叶生菜</w:t>
            </w:r>
          </w:p>
        </w:tc>
        <w:tc>
          <w:tcPr>
            <w:tcW w:w="669" w:type="pct"/>
            <w:tcBorders>
              <w:top w:val="nil"/>
              <w:left w:val="single" w:sz="8" w:space="0" w:color="000000"/>
              <w:bottom w:val="single" w:sz="8" w:space="0" w:color="000000"/>
              <w:right w:val="single" w:sz="8" w:space="0" w:color="000000"/>
            </w:tcBorders>
            <w:vAlign w:val="center"/>
          </w:tcPr>
          <w:p w14:paraId="241BCE6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2.50 </w:t>
            </w:r>
          </w:p>
        </w:tc>
        <w:tc>
          <w:tcPr>
            <w:tcW w:w="634" w:type="pct"/>
            <w:tcBorders>
              <w:top w:val="nil"/>
              <w:left w:val="single" w:sz="8" w:space="0" w:color="000000"/>
              <w:bottom w:val="single" w:sz="8" w:space="0" w:color="000000"/>
              <w:right w:val="single" w:sz="8" w:space="0" w:color="000000"/>
            </w:tcBorders>
            <w:vAlign w:val="center"/>
          </w:tcPr>
          <w:p w14:paraId="59CA126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383212C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7407A51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w:t>
            </w:r>
          </w:p>
        </w:tc>
        <w:tc>
          <w:tcPr>
            <w:tcW w:w="634" w:type="pct"/>
            <w:tcBorders>
              <w:top w:val="nil"/>
              <w:left w:val="single" w:sz="8" w:space="0" w:color="000000"/>
              <w:bottom w:val="single" w:sz="8" w:space="0" w:color="000000"/>
              <w:right w:val="single" w:sz="8" w:space="0" w:color="000000"/>
            </w:tcBorders>
            <w:vAlign w:val="center"/>
          </w:tcPr>
          <w:p w14:paraId="6455A87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452DBFB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9.00</w:t>
            </w:r>
          </w:p>
        </w:tc>
        <w:tc>
          <w:tcPr>
            <w:tcW w:w="700" w:type="pct"/>
            <w:tcBorders>
              <w:top w:val="nil"/>
              <w:left w:val="single" w:sz="8" w:space="0" w:color="000000"/>
              <w:bottom w:val="single" w:sz="8" w:space="0" w:color="000000"/>
              <w:right w:val="single" w:sz="8" w:space="0" w:color="000000"/>
            </w:tcBorders>
            <w:vAlign w:val="center"/>
          </w:tcPr>
          <w:p w14:paraId="0720B67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22.50</w:t>
            </w:r>
          </w:p>
        </w:tc>
      </w:tr>
      <w:tr w:rsidR="00DF30E0" w:rsidRPr="00DF30E0" w14:paraId="4BAC7898"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BCB6B1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61</w:t>
            </w:r>
          </w:p>
        </w:tc>
        <w:tc>
          <w:tcPr>
            <w:tcW w:w="436" w:type="pct"/>
            <w:tcBorders>
              <w:top w:val="nil"/>
              <w:left w:val="single" w:sz="8" w:space="0" w:color="000000"/>
              <w:bottom w:val="single" w:sz="8" w:space="0" w:color="000000"/>
              <w:right w:val="single" w:sz="8" w:space="0" w:color="000000"/>
            </w:tcBorders>
            <w:vAlign w:val="center"/>
          </w:tcPr>
          <w:p w14:paraId="25D96DB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茄子</w:t>
            </w:r>
          </w:p>
        </w:tc>
        <w:tc>
          <w:tcPr>
            <w:tcW w:w="669" w:type="pct"/>
            <w:tcBorders>
              <w:top w:val="nil"/>
              <w:left w:val="single" w:sz="8" w:space="0" w:color="000000"/>
              <w:bottom w:val="single" w:sz="8" w:space="0" w:color="000000"/>
              <w:right w:val="single" w:sz="8" w:space="0" w:color="000000"/>
            </w:tcBorders>
            <w:vAlign w:val="center"/>
          </w:tcPr>
          <w:p w14:paraId="2151C23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21.80 </w:t>
            </w:r>
          </w:p>
        </w:tc>
        <w:tc>
          <w:tcPr>
            <w:tcW w:w="634" w:type="pct"/>
            <w:tcBorders>
              <w:top w:val="nil"/>
              <w:left w:val="single" w:sz="8" w:space="0" w:color="000000"/>
              <w:bottom w:val="single" w:sz="8" w:space="0" w:color="000000"/>
              <w:right w:val="single" w:sz="8" w:space="0" w:color="000000"/>
            </w:tcBorders>
            <w:vAlign w:val="center"/>
          </w:tcPr>
          <w:p w14:paraId="5894AA8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5A5F8C4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1E9594A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6B75879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21.8</w:t>
            </w:r>
          </w:p>
        </w:tc>
        <w:tc>
          <w:tcPr>
            <w:tcW w:w="436" w:type="pct"/>
            <w:tcBorders>
              <w:top w:val="nil"/>
              <w:left w:val="single" w:sz="8" w:space="0" w:color="000000"/>
              <w:bottom w:val="single" w:sz="8" w:space="0" w:color="000000"/>
              <w:right w:val="single" w:sz="8" w:space="0" w:color="000000"/>
            </w:tcBorders>
            <w:vAlign w:val="center"/>
          </w:tcPr>
          <w:p w14:paraId="16E078E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11.00</w:t>
            </w:r>
          </w:p>
        </w:tc>
        <w:tc>
          <w:tcPr>
            <w:tcW w:w="700" w:type="pct"/>
            <w:tcBorders>
              <w:top w:val="nil"/>
              <w:left w:val="single" w:sz="8" w:space="0" w:color="000000"/>
              <w:bottom w:val="single" w:sz="8" w:space="0" w:color="000000"/>
              <w:right w:val="single" w:sz="8" w:space="0" w:color="000000"/>
            </w:tcBorders>
            <w:vAlign w:val="center"/>
          </w:tcPr>
          <w:p w14:paraId="3C8B6B9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239.80</w:t>
            </w:r>
          </w:p>
        </w:tc>
      </w:tr>
      <w:tr w:rsidR="00DF30E0" w:rsidRPr="00DF30E0" w14:paraId="5EC14F5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29B442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62</w:t>
            </w:r>
          </w:p>
        </w:tc>
        <w:tc>
          <w:tcPr>
            <w:tcW w:w="436" w:type="pct"/>
            <w:tcBorders>
              <w:top w:val="nil"/>
              <w:left w:val="single" w:sz="8" w:space="0" w:color="000000"/>
              <w:bottom w:val="single" w:sz="8" w:space="0" w:color="000000"/>
              <w:right w:val="single" w:sz="8" w:space="0" w:color="000000"/>
            </w:tcBorders>
            <w:vAlign w:val="center"/>
          </w:tcPr>
          <w:p w14:paraId="099232F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山药</w:t>
            </w:r>
          </w:p>
        </w:tc>
        <w:tc>
          <w:tcPr>
            <w:tcW w:w="669" w:type="pct"/>
            <w:tcBorders>
              <w:top w:val="nil"/>
              <w:left w:val="single" w:sz="8" w:space="0" w:color="000000"/>
              <w:bottom w:val="single" w:sz="8" w:space="0" w:color="000000"/>
              <w:right w:val="single" w:sz="8" w:space="0" w:color="000000"/>
            </w:tcBorders>
            <w:vAlign w:val="center"/>
          </w:tcPr>
          <w:p w14:paraId="48BAA47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15.30 </w:t>
            </w:r>
          </w:p>
        </w:tc>
        <w:tc>
          <w:tcPr>
            <w:tcW w:w="634" w:type="pct"/>
            <w:tcBorders>
              <w:top w:val="nil"/>
              <w:left w:val="single" w:sz="8" w:space="0" w:color="000000"/>
              <w:bottom w:val="single" w:sz="8" w:space="0" w:color="000000"/>
              <w:right w:val="single" w:sz="8" w:space="0" w:color="000000"/>
            </w:tcBorders>
            <w:vAlign w:val="center"/>
          </w:tcPr>
          <w:p w14:paraId="3B446EE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4B5F6F8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27477A0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7C21E19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15.3</w:t>
            </w:r>
          </w:p>
        </w:tc>
        <w:tc>
          <w:tcPr>
            <w:tcW w:w="436" w:type="pct"/>
            <w:tcBorders>
              <w:top w:val="nil"/>
              <w:left w:val="single" w:sz="8" w:space="0" w:color="000000"/>
              <w:bottom w:val="single" w:sz="8" w:space="0" w:color="000000"/>
              <w:right w:val="single" w:sz="8" w:space="0" w:color="000000"/>
            </w:tcBorders>
            <w:vAlign w:val="center"/>
          </w:tcPr>
          <w:p w14:paraId="3AD7754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11.00</w:t>
            </w:r>
          </w:p>
        </w:tc>
        <w:tc>
          <w:tcPr>
            <w:tcW w:w="700" w:type="pct"/>
            <w:tcBorders>
              <w:top w:val="nil"/>
              <w:left w:val="single" w:sz="8" w:space="0" w:color="000000"/>
              <w:bottom w:val="single" w:sz="8" w:space="0" w:color="000000"/>
              <w:right w:val="single" w:sz="8" w:space="0" w:color="000000"/>
            </w:tcBorders>
            <w:vAlign w:val="center"/>
          </w:tcPr>
          <w:p w14:paraId="76BA28E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168.30</w:t>
            </w:r>
          </w:p>
        </w:tc>
      </w:tr>
      <w:tr w:rsidR="00DF30E0" w:rsidRPr="00DF30E0" w14:paraId="23D3433A"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90E640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63</w:t>
            </w:r>
          </w:p>
        </w:tc>
        <w:tc>
          <w:tcPr>
            <w:tcW w:w="436" w:type="pct"/>
            <w:tcBorders>
              <w:top w:val="nil"/>
              <w:left w:val="single" w:sz="8" w:space="0" w:color="000000"/>
              <w:bottom w:val="single" w:sz="8" w:space="0" w:color="000000"/>
              <w:right w:val="single" w:sz="8" w:space="0" w:color="000000"/>
            </w:tcBorders>
            <w:vAlign w:val="center"/>
          </w:tcPr>
          <w:p w14:paraId="7821023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西芹</w:t>
            </w:r>
          </w:p>
        </w:tc>
        <w:tc>
          <w:tcPr>
            <w:tcW w:w="669" w:type="pct"/>
            <w:tcBorders>
              <w:top w:val="nil"/>
              <w:left w:val="single" w:sz="8" w:space="0" w:color="000000"/>
              <w:bottom w:val="single" w:sz="8" w:space="0" w:color="000000"/>
              <w:right w:val="single" w:sz="8" w:space="0" w:color="000000"/>
            </w:tcBorders>
            <w:vAlign w:val="center"/>
          </w:tcPr>
          <w:p w14:paraId="255EDA5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531.50 </w:t>
            </w:r>
          </w:p>
        </w:tc>
        <w:tc>
          <w:tcPr>
            <w:tcW w:w="634" w:type="pct"/>
            <w:tcBorders>
              <w:top w:val="nil"/>
              <w:left w:val="single" w:sz="8" w:space="0" w:color="000000"/>
              <w:bottom w:val="single" w:sz="8" w:space="0" w:color="000000"/>
              <w:right w:val="single" w:sz="8" w:space="0" w:color="000000"/>
            </w:tcBorders>
            <w:vAlign w:val="center"/>
          </w:tcPr>
          <w:p w14:paraId="42EBE84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6F3B5C2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534B85B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1355517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531.5</w:t>
            </w:r>
          </w:p>
        </w:tc>
        <w:tc>
          <w:tcPr>
            <w:tcW w:w="436" w:type="pct"/>
            <w:tcBorders>
              <w:top w:val="nil"/>
              <w:left w:val="single" w:sz="8" w:space="0" w:color="000000"/>
              <w:bottom w:val="single" w:sz="8" w:space="0" w:color="000000"/>
              <w:right w:val="single" w:sz="8" w:space="0" w:color="000000"/>
            </w:tcBorders>
            <w:vAlign w:val="center"/>
          </w:tcPr>
          <w:p w14:paraId="4B23EEF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11.00</w:t>
            </w:r>
          </w:p>
        </w:tc>
        <w:tc>
          <w:tcPr>
            <w:tcW w:w="700" w:type="pct"/>
            <w:tcBorders>
              <w:top w:val="nil"/>
              <w:left w:val="single" w:sz="8" w:space="0" w:color="000000"/>
              <w:bottom w:val="single" w:sz="8" w:space="0" w:color="000000"/>
              <w:right w:val="single" w:sz="8" w:space="0" w:color="000000"/>
            </w:tcBorders>
            <w:vAlign w:val="center"/>
          </w:tcPr>
          <w:p w14:paraId="3C94642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5846.50</w:t>
            </w:r>
          </w:p>
        </w:tc>
      </w:tr>
      <w:tr w:rsidR="00DF30E0" w:rsidRPr="00DF30E0" w14:paraId="5C5091C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AC6C2B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64</w:t>
            </w:r>
          </w:p>
        </w:tc>
        <w:tc>
          <w:tcPr>
            <w:tcW w:w="436" w:type="pct"/>
            <w:tcBorders>
              <w:top w:val="nil"/>
              <w:left w:val="single" w:sz="8" w:space="0" w:color="000000"/>
              <w:bottom w:val="single" w:sz="8" w:space="0" w:color="000000"/>
              <w:right w:val="single" w:sz="8" w:space="0" w:color="000000"/>
            </w:tcBorders>
            <w:vAlign w:val="center"/>
          </w:tcPr>
          <w:p w14:paraId="3629AF1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冰激凌萝卜</w:t>
            </w:r>
          </w:p>
        </w:tc>
        <w:tc>
          <w:tcPr>
            <w:tcW w:w="669" w:type="pct"/>
            <w:tcBorders>
              <w:top w:val="nil"/>
              <w:left w:val="single" w:sz="8" w:space="0" w:color="000000"/>
              <w:bottom w:val="single" w:sz="8" w:space="0" w:color="000000"/>
              <w:right w:val="single" w:sz="8" w:space="0" w:color="000000"/>
            </w:tcBorders>
            <w:vAlign w:val="center"/>
          </w:tcPr>
          <w:p w14:paraId="782FDF7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35.70 </w:t>
            </w:r>
          </w:p>
        </w:tc>
        <w:tc>
          <w:tcPr>
            <w:tcW w:w="634" w:type="pct"/>
            <w:tcBorders>
              <w:top w:val="nil"/>
              <w:left w:val="single" w:sz="8" w:space="0" w:color="000000"/>
              <w:bottom w:val="single" w:sz="8" w:space="0" w:color="000000"/>
              <w:right w:val="single" w:sz="8" w:space="0" w:color="000000"/>
            </w:tcBorders>
            <w:vAlign w:val="center"/>
          </w:tcPr>
          <w:p w14:paraId="5F9C188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0266575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2B31DCC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32EFAA4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35.7</w:t>
            </w:r>
          </w:p>
        </w:tc>
        <w:tc>
          <w:tcPr>
            <w:tcW w:w="436" w:type="pct"/>
            <w:tcBorders>
              <w:top w:val="nil"/>
              <w:left w:val="single" w:sz="8" w:space="0" w:color="000000"/>
              <w:bottom w:val="single" w:sz="8" w:space="0" w:color="000000"/>
              <w:right w:val="single" w:sz="8" w:space="0" w:color="000000"/>
            </w:tcBorders>
            <w:vAlign w:val="center"/>
          </w:tcPr>
          <w:p w14:paraId="2F63D9B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8.00</w:t>
            </w:r>
          </w:p>
        </w:tc>
        <w:tc>
          <w:tcPr>
            <w:tcW w:w="700" w:type="pct"/>
            <w:tcBorders>
              <w:top w:val="nil"/>
              <w:left w:val="single" w:sz="8" w:space="0" w:color="000000"/>
              <w:bottom w:val="single" w:sz="8" w:space="0" w:color="000000"/>
              <w:right w:val="single" w:sz="8" w:space="0" w:color="000000"/>
            </w:tcBorders>
            <w:vAlign w:val="center"/>
          </w:tcPr>
          <w:p w14:paraId="24A4AB6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285.60</w:t>
            </w:r>
          </w:p>
        </w:tc>
      </w:tr>
      <w:tr w:rsidR="00DF30E0" w:rsidRPr="00DF30E0" w14:paraId="76E3514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9F4F60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lastRenderedPageBreak/>
              <w:t>65</w:t>
            </w:r>
          </w:p>
        </w:tc>
        <w:tc>
          <w:tcPr>
            <w:tcW w:w="436" w:type="pct"/>
            <w:tcBorders>
              <w:top w:val="nil"/>
              <w:left w:val="single" w:sz="8" w:space="0" w:color="000000"/>
              <w:bottom w:val="single" w:sz="8" w:space="0" w:color="000000"/>
              <w:right w:val="single" w:sz="8" w:space="0" w:color="000000"/>
            </w:tcBorders>
            <w:vAlign w:val="center"/>
          </w:tcPr>
          <w:p w14:paraId="658E4A1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牛肉</w:t>
            </w:r>
          </w:p>
        </w:tc>
        <w:tc>
          <w:tcPr>
            <w:tcW w:w="669" w:type="pct"/>
            <w:tcBorders>
              <w:top w:val="nil"/>
              <w:left w:val="single" w:sz="8" w:space="0" w:color="000000"/>
              <w:bottom w:val="single" w:sz="8" w:space="0" w:color="000000"/>
              <w:right w:val="single" w:sz="8" w:space="0" w:color="000000"/>
            </w:tcBorders>
            <w:vAlign w:val="center"/>
          </w:tcPr>
          <w:p w14:paraId="1EBE653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25,095.27 </w:t>
            </w:r>
          </w:p>
        </w:tc>
        <w:tc>
          <w:tcPr>
            <w:tcW w:w="634" w:type="pct"/>
            <w:tcBorders>
              <w:top w:val="nil"/>
              <w:left w:val="single" w:sz="8" w:space="0" w:color="000000"/>
              <w:bottom w:val="single" w:sz="8" w:space="0" w:color="000000"/>
              <w:right w:val="single" w:sz="8" w:space="0" w:color="000000"/>
            </w:tcBorders>
            <w:vAlign w:val="center"/>
          </w:tcPr>
          <w:p w14:paraId="093E0D0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6273.82 </w:t>
            </w:r>
          </w:p>
        </w:tc>
        <w:tc>
          <w:tcPr>
            <w:tcW w:w="634" w:type="pct"/>
            <w:tcBorders>
              <w:top w:val="nil"/>
              <w:left w:val="single" w:sz="8" w:space="0" w:color="000000"/>
              <w:bottom w:val="single" w:sz="8" w:space="0" w:color="000000"/>
              <w:right w:val="single" w:sz="8" w:space="0" w:color="000000"/>
            </w:tcBorders>
            <w:vAlign w:val="center"/>
          </w:tcPr>
          <w:p w14:paraId="2C85BC4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6273.82 </w:t>
            </w:r>
          </w:p>
        </w:tc>
        <w:tc>
          <w:tcPr>
            <w:tcW w:w="634" w:type="pct"/>
            <w:tcBorders>
              <w:top w:val="nil"/>
              <w:left w:val="single" w:sz="8" w:space="0" w:color="000000"/>
              <w:bottom w:val="single" w:sz="8" w:space="0" w:color="000000"/>
              <w:right w:val="single" w:sz="8" w:space="0" w:color="000000"/>
            </w:tcBorders>
            <w:vAlign w:val="center"/>
          </w:tcPr>
          <w:p w14:paraId="2194AC4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6273.82 </w:t>
            </w:r>
          </w:p>
        </w:tc>
        <w:tc>
          <w:tcPr>
            <w:tcW w:w="634" w:type="pct"/>
            <w:tcBorders>
              <w:top w:val="nil"/>
              <w:left w:val="single" w:sz="8" w:space="0" w:color="000000"/>
              <w:bottom w:val="single" w:sz="8" w:space="0" w:color="000000"/>
              <w:right w:val="single" w:sz="8" w:space="0" w:color="000000"/>
            </w:tcBorders>
            <w:vAlign w:val="center"/>
          </w:tcPr>
          <w:p w14:paraId="5FA1503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6273.82 </w:t>
            </w:r>
          </w:p>
        </w:tc>
        <w:tc>
          <w:tcPr>
            <w:tcW w:w="436" w:type="pct"/>
            <w:tcBorders>
              <w:top w:val="nil"/>
              <w:left w:val="single" w:sz="8" w:space="0" w:color="000000"/>
              <w:bottom w:val="single" w:sz="8" w:space="0" w:color="000000"/>
              <w:right w:val="single" w:sz="8" w:space="0" w:color="000000"/>
            </w:tcBorders>
            <w:vAlign w:val="center"/>
          </w:tcPr>
          <w:p w14:paraId="4A8F51E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66.12</w:t>
            </w:r>
          </w:p>
        </w:tc>
        <w:tc>
          <w:tcPr>
            <w:tcW w:w="700" w:type="pct"/>
            <w:tcBorders>
              <w:top w:val="nil"/>
              <w:left w:val="single" w:sz="8" w:space="0" w:color="000000"/>
              <w:bottom w:val="single" w:sz="8" w:space="0" w:color="000000"/>
              <w:right w:val="single" w:sz="8" w:space="0" w:color="000000"/>
            </w:tcBorders>
            <w:vAlign w:val="center"/>
          </w:tcPr>
          <w:p w14:paraId="7746EC4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1659299.25</w:t>
            </w:r>
          </w:p>
        </w:tc>
      </w:tr>
      <w:tr w:rsidR="00DF30E0" w:rsidRPr="00DF30E0" w14:paraId="33C6410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9B324B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66</w:t>
            </w:r>
          </w:p>
        </w:tc>
        <w:tc>
          <w:tcPr>
            <w:tcW w:w="436" w:type="pct"/>
            <w:tcBorders>
              <w:top w:val="nil"/>
              <w:left w:val="single" w:sz="8" w:space="0" w:color="000000"/>
              <w:bottom w:val="single" w:sz="8" w:space="0" w:color="000000"/>
              <w:right w:val="single" w:sz="8" w:space="0" w:color="000000"/>
            </w:tcBorders>
            <w:vAlign w:val="center"/>
          </w:tcPr>
          <w:p w14:paraId="3894FC7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牛心</w:t>
            </w:r>
          </w:p>
        </w:tc>
        <w:tc>
          <w:tcPr>
            <w:tcW w:w="669" w:type="pct"/>
            <w:tcBorders>
              <w:top w:val="nil"/>
              <w:left w:val="single" w:sz="8" w:space="0" w:color="000000"/>
              <w:bottom w:val="single" w:sz="8" w:space="0" w:color="000000"/>
              <w:right w:val="single" w:sz="8" w:space="0" w:color="000000"/>
            </w:tcBorders>
            <w:vAlign w:val="center"/>
          </w:tcPr>
          <w:p w14:paraId="46A6359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480.00 </w:t>
            </w:r>
          </w:p>
        </w:tc>
        <w:tc>
          <w:tcPr>
            <w:tcW w:w="634" w:type="pct"/>
            <w:tcBorders>
              <w:top w:val="nil"/>
              <w:left w:val="single" w:sz="8" w:space="0" w:color="000000"/>
              <w:bottom w:val="single" w:sz="8" w:space="0" w:color="000000"/>
              <w:right w:val="single" w:sz="8" w:space="0" w:color="000000"/>
            </w:tcBorders>
            <w:vAlign w:val="center"/>
          </w:tcPr>
          <w:p w14:paraId="71631CA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 </w:t>
            </w:r>
          </w:p>
        </w:tc>
        <w:tc>
          <w:tcPr>
            <w:tcW w:w="634" w:type="pct"/>
            <w:tcBorders>
              <w:top w:val="nil"/>
              <w:left w:val="single" w:sz="8" w:space="0" w:color="000000"/>
              <w:bottom w:val="single" w:sz="8" w:space="0" w:color="000000"/>
              <w:right w:val="single" w:sz="8" w:space="0" w:color="000000"/>
            </w:tcBorders>
            <w:vAlign w:val="center"/>
          </w:tcPr>
          <w:p w14:paraId="024F05F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 </w:t>
            </w:r>
          </w:p>
        </w:tc>
        <w:tc>
          <w:tcPr>
            <w:tcW w:w="634" w:type="pct"/>
            <w:tcBorders>
              <w:top w:val="nil"/>
              <w:left w:val="single" w:sz="8" w:space="0" w:color="000000"/>
              <w:bottom w:val="single" w:sz="8" w:space="0" w:color="000000"/>
              <w:right w:val="single" w:sz="8" w:space="0" w:color="000000"/>
            </w:tcBorders>
            <w:vAlign w:val="center"/>
          </w:tcPr>
          <w:p w14:paraId="2CA5942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 </w:t>
            </w:r>
          </w:p>
        </w:tc>
        <w:tc>
          <w:tcPr>
            <w:tcW w:w="634" w:type="pct"/>
            <w:tcBorders>
              <w:top w:val="nil"/>
              <w:left w:val="single" w:sz="8" w:space="0" w:color="000000"/>
              <w:bottom w:val="single" w:sz="8" w:space="0" w:color="000000"/>
              <w:right w:val="single" w:sz="8" w:space="0" w:color="000000"/>
            </w:tcBorders>
            <w:vAlign w:val="center"/>
          </w:tcPr>
          <w:p w14:paraId="67315C7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120.00 </w:t>
            </w:r>
          </w:p>
        </w:tc>
        <w:tc>
          <w:tcPr>
            <w:tcW w:w="436" w:type="pct"/>
            <w:tcBorders>
              <w:top w:val="nil"/>
              <w:left w:val="single" w:sz="8" w:space="0" w:color="000000"/>
              <w:bottom w:val="single" w:sz="8" w:space="0" w:color="000000"/>
              <w:right w:val="single" w:sz="8" w:space="0" w:color="000000"/>
            </w:tcBorders>
            <w:vAlign w:val="center"/>
          </w:tcPr>
          <w:p w14:paraId="6BB4DF8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16.78</w:t>
            </w:r>
          </w:p>
        </w:tc>
        <w:tc>
          <w:tcPr>
            <w:tcW w:w="700" w:type="pct"/>
            <w:tcBorders>
              <w:top w:val="nil"/>
              <w:left w:val="single" w:sz="8" w:space="0" w:color="000000"/>
              <w:bottom w:val="single" w:sz="8" w:space="0" w:color="000000"/>
              <w:right w:val="single" w:sz="8" w:space="0" w:color="000000"/>
            </w:tcBorders>
            <w:vAlign w:val="center"/>
          </w:tcPr>
          <w:p w14:paraId="14EF1A0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8054.40</w:t>
            </w:r>
          </w:p>
        </w:tc>
      </w:tr>
      <w:tr w:rsidR="00DF30E0" w:rsidRPr="00DF30E0" w14:paraId="207E171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7B8A19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67</w:t>
            </w:r>
          </w:p>
        </w:tc>
        <w:tc>
          <w:tcPr>
            <w:tcW w:w="436" w:type="pct"/>
            <w:tcBorders>
              <w:top w:val="nil"/>
              <w:left w:val="single" w:sz="8" w:space="0" w:color="000000"/>
              <w:bottom w:val="single" w:sz="8" w:space="0" w:color="000000"/>
              <w:right w:val="single" w:sz="8" w:space="0" w:color="000000"/>
            </w:tcBorders>
            <w:vAlign w:val="center"/>
          </w:tcPr>
          <w:p w14:paraId="611D3DE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牛腰子</w:t>
            </w:r>
          </w:p>
        </w:tc>
        <w:tc>
          <w:tcPr>
            <w:tcW w:w="669" w:type="pct"/>
            <w:tcBorders>
              <w:top w:val="nil"/>
              <w:left w:val="single" w:sz="8" w:space="0" w:color="000000"/>
              <w:bottom w:val="single" w:sz="8" w:space="0" w:color="000000"/>
              <w:right w:val="single" w:sz="8" w:space="0" w:color="000000"/>
            </w:tcBorders>
            <w:vAlign w:val="center"/>
          </w:tcPr>
          <w:p w14:paraId="39DDC64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270.00 </w:t>
            </w:r>
          </w:p>
        </w:tc>
        <w:tc>
          <w:tcPr>
            <w:tcW w:w="634" w:type="pct"/>
            <w:tcBorders>
              <w:top w:val="nil"/>
              <w:left w:val="single" w:sz="8" w:space="0" w:color="000000"/>
              <w:bottom w:val="single" w:sz="8" w:space="0" w:color="000000"/>
              <w:right w:val="single" w:sz="8" w:space="0" w:color="000000"/>
            </w:tcBorders>
            <w:vAlign w:val="center"/>
          </w:tcPr>
          <w:p w14:paraId="0C0B699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67.50 </w:t>
            </w:r>
          </w:p>
        </w:tc>
        <w:tc>
          <w:tcPr>
            <w:tcW w:w="634" w:type="pct"/>
            <w:tcBorders>
              <w:top w:val="nil"/>
              <w:left w:val="single" w:sz="8" w:space="0" w:color="000000"/>
              <w:bottom w:val="single" w:sz="8" w:space="0" w:color="000000"/>
              <w:right w:val="single" w:sz="8" w:space="0" w:color="000000"/>
            </w:tcBorders>
            <w:vAlign w:val="center"/>
          </w:tcPr>
          <w:p w14:paraId="2CDE34E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67.50 </w:t>
            </w:r>
          </w:p>
        </w:tc>
        <w:tc>
          <w:tcPr>
            <w:tcW w:w="634" w:type="pct"/>
            <w:tcBorders>
              <w:top w:val="nil"/>
              <w:left w:val="single" w:sz="8" w:space="0" w:color="000000"/>
              <w:bottom w:val="single" w:sz="8" w:space="0" w:color="000000"/>
              <w:right w:val="single" w:sz="8" w:space="0" w:color="000000"/>
            </w:tcBorders>
            <w:vAlign w:val="center"/>
          </w:tcPr>
          <w:p w14:paraId="63A119A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67.50 </w:t>
            </w:r>
          </w:p>
        </w:tc>
        <w:tc>
          <w:tcPr>
            <w:tcW w:w="634" w:type="pct"/>
            <w:tcBorders>
              <w:top w:val="nil"/>
              <w:left w:val="single" w:sz="8" w:space="0" w:color="000000"/>
              <w:bottom w:val="single" w:sz="8" w:space="0" w:color="000000"/>
              <w:right w:val="single" w:sz="8" w:space="0" w:color="000000"/>
            </w:tcBorders>
            <w:vAlign w:val="center"/>
          </w:tcPr>
          <w:p w14:paraId="3660EB7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67.50 </w:t>
            </w:r>
          </w:p>
        </w:tc>
        <w:tc>
          <w:tcPr>
            <w:tcW w:w="436" w:type="pct"/>
            <w:tcBorders>
              <w:top w:val="nil"/>
              <w:left w:val="single" w:sz="8" w:space="0" w:color="000000"/>
              <w:bottom w:val="single" w:sz="8" w:space="0" w:color="000000"/>
              <w:right w:val="single" w:sz="8" w:space="0" w:color="000000"/>
            </w:tcBorders>
            <w:vAlign w:val="center"/>
          </w:tcPr>
          <w:p w14:paraId="3F34F92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26.00</w:t>
            </w:r>
          </w:p>
        </w:tc>
        <w:tc>
          <w:tcPr>
            <w:tcW w:w="700" w:type="pct"/>
            <w:tcBorders>
              <w:top w:val="nil"/>
              <w:left w:val="single" w:sz="8" w:space="0" w:color="000000"/>
              <w:bottom w:val="single" w:sz="8" w:space="0" w:color="000000"/>
              <w:right w:val="single" w:sz="8" w:space="0" w:color="000000"/>
            </w:tcBorders>
            <w:vAlign w:val="center"/>
          </w:tcPr>
          <w:p w14:paraId="6E46783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7020.00</w:t>
            </w:r>
          </w:p>
        </w:tc>
      </w:tr>
      <w:tr w:rsidR="00DF30E0" w:rsidRPr="00DF30E0" w14:paraId="0F301F81"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049A49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68</w:t>
            </w:r>
          </w:p>
        </w:tc>
        <w:tc>
          <w:tcPr>
            <w:tcW w:w="436" w:type="pct"/>
            <w:tcBorders>
              <w:top w:val="nil"/>
              <w:left w:val="single" w:sz="8" w:space="0" w:color="000000"/>
              <w:bottom w:val="single" w:sz="8" w:space="0" w:color="000000"/>
              <w:right w:val="single" w:sz="8" w:space="0" w:color="000000"/>
            </w:tcBorders>
            <w:vAlign w:val="center"/>
          </w:tcPr>
          <w:p w14:paraId="443C857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海蛎子</w:t>
            </w:r>
          </w:p>
        </w:tc>
        <w:tc>
          <w:tcPr>
            <w:tcW w:w="669" w:type="pct"/>
            <w:tcBorders>
              <w:top w:val="nil"/>
              <w:left w:val="single" w:sz="8" w:space="0" w:color="000000"/>
              <w:bottom w:val="single" w:sz="8" w:space="0" w:color="000000"/>
              <w:right w:val="single" w:sz="8" w:space="0" w:color="000000"/>
            </w:tcBorders>
            <w:vAlign w:val="center"/>
          </w:tcPr>
          <w:p w14:paraId="60D8A75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60.00 </w:t>
            </w:r>
          </w:p>
        </w:tc>
        <w:tc>
          <w:tcPr>
            <w:tcW w:w="634" w:type="pct"/>
            <w:tcBorders>
              <w:top w:val="nil"/>
              <w:left w:val="single" w:sz="8" w:space="0" w:color="000000"/>
              <w:bottom w:val="single" w:sz="8" w:space="0" w:color="000000"/>
              <w:right w:val="single" w:sz="8" w:space="0" w:color="000000"/>
            </w:tcBorders>
            <w:vAlign w:val="center"/>
          </w:tcPr>
          <w:p w14:paraId="72991D5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 </w:t>
            </w:r>
          </w:p>
        </w:tc>
        <w:tc>
          <w:tcPr>
            <w:tcW w:w="634" w:type="pct"/>
            <w:tcBorders>
              <w:top w:val="nil"/>
              <w:left w:val="single" w:sz="8" w:space="0" w:color="000000"/>
              <w:bottom w:val="single" w:sz="8" w:space="0" w:color="000000"/>
              <w:right w:val="single" w:sz="8" w:space="0" w:color="000000"/>
            </w:tcBorders>
            <w:vAlign w:val="center"/>
          </w:tcPr>
          <w:p w14:paraId="7707267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 </w:t>
            </w:r>
          </w:p>
        </w:tc>
        <w:tc>
          <w:tcPr>
            <w:tcW w:w="634" w:type="pct"/>
            <w:tcBorders>
              <w:top w:val="nil"/>
              <w:left w:val="single" w:sz="8" w:space="0" w:color="000000"/>
              <w:bottom w:val="single" w:sz="8" w:space="0" w:color="000000"/>
              <w:right w:val="single" w:sz="8" w:space="0" w:color="000000"/>
            </w:tcBorders>
            <w:vAlign w:val="center"/>
          </w:tcPr>
          <w:p w14:paraId="685B5BF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 </w:t>
            </w:r>
          </w:p>
        </w:tc>
        <w:tc>
          <w:tcPr>
            <w:tcW w:w="634" w:type="pct"/>
            <w:tcBorders>
              <w:top w:val="nil"/>
              <w:left w:val="single" w:sz="8" w:space="0" w:color="000000"/>
              <w:bottom w:val="single" w:sz="8" w:space="0" w:color="000000"/>
              <w:right w:val="single" w:sz="8" w:space="0" w:color="000000"/>
            </w:tcBorders>
            <w:vAlign w:val="center"/>
          </w:tcPr>
          <w:p w14:paraId="13E3667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 </w:t>
            </w:r>
          </w:p>
        </w:tc>
        <w:tc>
          <w:tcPr>
            <w:tcW w:w="436" w:type="pct"/>
            <w:tcBorders>
              <w:top w:val="nil"/>
              <w:left w:val="single" w:sz="8" w:space="0" w:color="000000"/>
              <w:bottom w:val="single" w:sz="8" w:space="0" w:color="000000"/>
              <w:right w:val="single" w:sz="8" w:space="0" w:color="000000"/>
            </w:tcBorders>
            <w:vAlign w:val="center"/>
          </w:tcPr>
          <w:p w14:paraId="15DE163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20.94</w:t>
            </w:r>
          </w:p>
        </w:tc>
        <w:tc>
          <w:tcPr>
            <w:tcW w:w="700" w:type="pct"/>
            <w:tcBorders>
              <w:top w:val="nil"/>
              <w:left w:val="single" w:sz="8" w:space="0" w:color="000000"/>
              <w:bottom w:val="single" w:sz="8" w:space="0" w:color="000000"/>
              <w:right w:val="single" w:sz="8" w:space="0" w:color="000000"/>
            </w:tcBorders>
            <w:vAlign w:val="center"/>
          </w:tcPr>
          <w:p w14:paraId="0406AD3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1256.40</w:t>
            </w:r>
          </w:p>
        </w:tc>
      </w:tr>
      <w:tr w:rsidR="00DF30E0" w:rsidRPr="00DF30E0" w14:paraId="2A56879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435496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69</w:t>
            </w:r>
          </w:p>
        </w:tc>
        <w:tc>
          <w:tcPr>
            <w:tcW w:w="436" w:type="pct"/>
            <w:tcBorders>
              <w:top w:val="nil"/>
              <w:left w:val="single" w:sz="8" w:space="0" w:color="000000"/>
              <w:bottom w:val="single" w:sz="8" w:space="0" w:color="000000"/>
              <w:right w:val="single" w:sz="8" w:space="0" w:color="000000"/>
            </w:tcBorders>
            <w:vAlign w:val="center"/>
          </w:tcPr>
          <w:p w14:paraId="4B4D5DA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牛鞭</w:t>
            </w:r>
          </w:p>
        </w:tc>
        <w:tc>
          <w:tcPr>
            <w:tcW w:w="669" w:type="pct"/>
            <w:tcBorders>
              <w:top w:val="nil"/>
              <w:left w:val="single" w:sz="8" w:space="0" w:color="000000"/>
              <w:bottom w:val="single" w:sz="8" w:space="0" w:color="000000"/>
              <w:right w:val="single" w:sz="8" w:space="0" w:color="000000"/>
            </w:tcBorders>
            <w:vAlign w:val="center"/>
          </w:tcPr>
          <w:p w14:paraId="720E2E0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22.00 </w:t>
            </w:r>
          </w:p>
        </w:tc>
        <w:tc>
          <w:tcPr>
            <w:tcW w:w="634" w:type="pct"/>
            <w:tcBorders>
              <w:top w:val="nil"/>
              <w:left w:val="single" w:sz="8" w:space="0" w:color="000000"/>
              <w:bottom w:val="single" w:sz="8" w:space="0" w:color="000000"/>
              <w:right w:val="single" w:sz="8" w:space="0" w:color="000000"/>
            </w:tcBorders>
            <w:vAlign w:val="center"/>
          </w:tcPr>
          <w:p w14:paraId="2508870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 </w:t>
            </w:r>
          </w:p>
        </w:tc>
        <w:tc>
          <w:tcPr>
            <w:tcW w:w="634" w:type="pct"/>
            <w:tcBorders>
              <w:top w:val="nil"/>
              <w:left w:val="single" w:sz="8" w:space="0" w:color="000000"/>
              <w:bottom w:val="single" w:sz="8" w:space="0" w:color="000000"/>
              <w:right w:val="single" w:sz="8" w:space="0" w:color="000000"/>
            </w:tcBorders>
            <w:vAlign w:val="center"/>
          </w:tcPr>
          <w:p w14:paraId="5330F24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 </w:t>
            </w:r>
          </w:p>
        </w:tc>
        <w:tc>
          <w:tcPr>
            <w:tcW w:w="634" w:type="pct"/>
            <w:tcBorders>
              <w:top w:val="nil"/>
              <w:left w:val="single" w:sz="8" w:space="0" w:color="000000"/>
              <w:bottom w:val="single" w:sz="8" w:space="0" w:color="000000"/>
              <w:right w:val="single" w:sz="8" w:space="0" w:color="000000"/>
            </w:tcBorders>
            <w:vAlign w:val="center"/>
          </w:tcPr>
          <w:p w14:paraId="17CB8CB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 </w:t>
            </w:r>
          </w:p>
        </w:tc>
        <w:tc>
          <w:tcPr>
            <w:tcW w:w="634" w:type="pct"/>
            <w:tcBorders>
              <w:top w:val="nil"/>
              <w:left w:val="single" w:sz="8" w:space="0" w:color="000000"/>
              <w:bottom w:val="single" w:sz="8" w:space="0" w:color="000000"/>
              <w:right w:val="single" w:sz="8" w:space="0" w:color="000000"/>
            </w:tcBorders>
            <w:vAlign w:val="center"/>
          </w:tcPr>
          <w:p w14:paraId="76E2638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5.50 </w:t>
            </w:r>
          </w:p>
        </w:tc>
        <w:tc>
          <w:tcPr>
            <w:tcW w:w="436" w:type="pct"/>
            <w:tcBorders>
              <w:top w:val="nil"/>
              <w:left w:val="single" w:sz="8" w:space="0" w:color="000000"/>
              <w:bottom w:val="single" w:sz="8" w:space="0" w:color="000000"/>
              <w:right w:val="single" w:sz="8" w:space="0" w:color="000000"/>
            </w:tcBorders>
            <w:vAlign w:val="center"/>
          </w:tcPr>
          <w:p w14:paraId="661044F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158.00</w:t>
            </w:r>
          </w:p>
        </w:tc>
        <w:tc>
          <w:tcPr>
            <w:tcW w:w="700" w:type="pct"/>
            <w:tcBorders>
              <w:top w:val="nil"/>
              <w:left w:val="single" w:sz="8" w:space="0" w:color="000000"/>
              <w:bottom w:val="single" w:sz="8" w:space="0" w:color="000000"/>
              <w:right w:val="single" w:sz="8" w:space="0" w:color="000000"/>
            </w:tcBorders>
            <w:vAlign w:val="center"/>
          </w:tcPr>
          <w:p w14:paraId="1931E62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3476.00</w:t>
            </w:r>
          </w:p>
        </w:tc>
      </w:tr>
      <w:tr w:rsidR="00DF30E0" w:rsidRPr="00DF30E0" w14:paraId="338C536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49D3CA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70</w:t>
            </w:r>
          </w:p>
        </w:tc>
        <w:tc>
          <w:tcPr>
            <w:tcW w:w="436" w:type="pct"/>
            <w:tcBorders>
              <w:top w:val="nil"/>
              <w:left w:val="single" w:sz="8" w:space="0" w:color="000000"/>
              <w:bottom w:val="single" w:sz="8" w:space="0" w:color="000000"/>
              <w:right w:val="single" w:sz="8" w:space="0" w:color="000000"/>
            </w:tcBorders>
            <w:vAlign w:val="center"/>
          </w:tcPr>
          <w:p w14:paraId="2F2D538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牛睾丸</w:t>
            </w:r>
          </w:p>
        </w:tc>
        <w:tc>
          <w:tcPr>
            <w:tcW w:w="669" w:type="pct"/>
            <w:tcBorders>
              <w:top w:val="nil"/>
              <w:left w:val="single" w:sz="8" w:space="0" w:color="000000"/>
              <w:bottom w:val="single" w:sz="8" w:space="0" w:color="000000"/>
              <w:right w:val="single" w:sz="8" w:space="0" w:color="000000"/>
            </w:tcBorders>
            <w:vAlign w:val="center"/>
          </w:tcPr>
          <w:p w14:paraId="78EA08A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52.00 </w:t>
            </w:r>
          </w:p>
        </w:tc>
        <w:tc>
          <w:tcPr>
            <w:tcW w:w="634" w:type="pct"/>
            <w:tcBorders>
              <w:top w:val="nil"/>
              <w:left w:val="single" w:sz="8" w:space="0" w:color="000000"/>
              <w:bottom w:val="single" w:sz="8" w:space="0" w:color="000000"/>
              <w:right w:val="single" w:sz="8" w:space="0" w:color="000000"/>
            </w:tcBorders>
            <w:vAlign w:val="center"/>
          </w:tcPr>
          <w:p w14:paraId="4559F73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13.00 </w:t>
            </w:r>
          </w:p>
        </w:tc>
        <w:tc>
          <w:tcPr>
            <w:tcW w:w="634" w:type="pct"/>
            <w:tcBorders>
              <w:top w:val="nil"/>
              <w:left w:val="single" w:sz="8" w:space="0" w:color="000000"/>
              <w:bottom w:val="single" w:sz="8" w:space="0" w:color="000000"/>
              <w:right w:val="single" w:sz="8" w:space="0" w:color="000000"/>
            </w:tcBorders>
            <w:vAlign w:val="center"/>
          </w:tcPr>
          <w:p w14:paraId="276E7E4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13.00 </w:t>
            </w:r>
          </w:p>
        </w:tc>
        <w:tc>
          <w:tcPr>
            <w:tcW w:w="634" w:type="pct"/>
            <w:tcBorders>
              <w:top w:val="nil"/>
              <w:left w:val="single" w:sz="8" w:space="0" w:color="000000"/>
              <w:bottom w:val="single" w:sz="8" w:space="0" w:color="000000"/>
              <w:right w:val="single" w:sz="8" w:space="0" w:color="000000"/>
            </w:tcBorders>
            <w:vAlign w:val="center"/>
          </w:tcPr>
          <w:p w14:paraId="54EE6C1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13.00 </w:t>
            </w:r>
          </w:p>
        </w:tc>
        <w:tc>
          <w:tcPr>
            <w:tcW w:w="634" w:type="pct"/>
            <w:tcBorders>
              <w:top w:val="nil"/>
              <w:left w:val="single" w:sz="8" w:space="0" w:color="000000"/>
              <w:bottom w:val="single" w:sz="8" w:space="0" w:color="000000"/>
              <w:right w:val="single" w:sz="8" w:space="0" w:color="000000"/>
            </w:tcBorders>
            <w:vAlign w:val="center"/>
          </w:tcPr>
          <w:p w14:paraId="59B4839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13.00 </w:t>
            </w:r>
          </w:p>
        </w:tc>
        <w:tc>
          <w:tcPr>
            <w:tcW w:w="436" w:type="pct"/>
            <w:tcBorders>
              <w:top w:val="nil"/>
              <w:left w:val="single" w:sz="8" w:space="0" w:color="000000"/>
              <w:bottom w:val="single" w:sz="8" w:space="0" w:color="000000"/>
              <w:right w:val="single" w:sz="8" w:space="0" w:color="000000"/>
            </w:tcBorders>
            <w:vAlign w:val="center"/>
          </w:tcPr>
          <w:p w14:paraId="7D2939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46.00</w:t>
            </w:r>
          </w:p>
        </w:tc>
        <w:tc>
          <w:tcPr>
            <w:tcW w:w="700" w:type="pct"/>
            <w:tcBorders>
              <w:top w:val="nil"/>
              <w:left w:val="single" w:sz="8" w:space="0" w:color="000000"/>
              <w:bottom w:val="single" w:sz="8" w:space="0" w:color="000000"/>
              <w:right w:val="single" w:sz="8" w:space="0" w:color="000000"/>
            </w:tcBorders>
            <w:vAlign w:val="center"/>
          </w:tcPr>
          <w:p w14:paraId="3194C66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2392.00</w:t>
            </w:r>
          </w:p>
        </w:tc>
      </w:tr>
      <w:tr w:rsidR="00DF30E0" w:rsidRPr="00DF30E0" w14:paraId="2A345538"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969800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71</w:t>
            </w:r>
          </w:p>
        </w:tc>
        <w:tc>
          <w:tcPr>
            <w:tcW w:w="436" w:type="pct"/>
            <w:tcBorders>
              <w:top w:val="nil"/>
              <w:left w:val="single" w:sz="8" w:space="0" w:color="000000"/>
              <w:bottom w:val="single" w:sz="8" w:space="0" w:color="000000"/>
              <w:right w:val="single" w:sz="8" w:space="0" w:color="000000"/>
            </w:tcBorders>
            <w:vAlign w:val="center"/>
          </w:tcPr>
          <w:p w14:paraId="4F61309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牛肝</w:t>
            </w:r>
          </w:p>
        </w:tc>
        <w:tc>
          <w:tcPr>
            <w:tcW w:w="669" w:type="pct"/>
            <w:tcBorders>
              <w:top w:val="nil"/>
              <w:left w:val="single" w:sz="8" w:space="0" w:color="000000"/>
              <w:bottom w:val="single" w:sz="8" w:space="0" w:color="000000"/>
              <w:right w:val="single" w:sz="8" w:space="0" w:color="000000"/>
            </w:tcBorders>
            <w:vAlign w:val="center"/>
          </w:tcPr>
          <w:p w14:paraId="5E91AC2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8.00 </w:t>
            </w:r>
          </w:p>
        </w:tc>
        <w:tc>
          <w:tcPr>
            <w:tcW w:w="634" w:type="pct"/>
            <w:tcBorders>
              <w:top w:val="nil"/>
              <w:left w:val="single" w:sz="8" w:space="0" w:color="000000"/>
              <w:bottom w:val="single" w:sz="8" w:space="0" w:color="000000"/>
              <w:right w:val="single" w:sz="8" w:space="0" w:color="000000"/>
            </w:tcBorders>
            <w:vAlign w:val="center"/>
          </w:tcPr>
          <w:p w14:paraId="15854C5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 </w:t>
            </w:r>
          </w:p>
        </w:tc>
        <w:tc>
          <w:tcPr>
            <w:tcW w:w="634" w:type="pct"/>
            <w:tcBorders>
              <w:top w:val="nil"/>
              <w:left w:val="single" w:sz="8" w:space="0" w:color="000000"/>
              <w:bottom w:val="single" w:sz="8" w:space="0" w:color="000000"/>
              <w:right w:val="single" w:sz="8" w:space="0" w:color="000000"/>
            </w:tcBorders>
            <w:vAlign w:val="center"/>
          </w:tcPr>
          <w:p w14:paraId="35CDD9E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 </w:t>
            </w:r>
          </w:p>
        </w:tc>
        <w:tc>
          <w:tcPr>
            <w:tcW w:w="634" w:type="pct"/>
            <w:tcBorders>
              <w:top w:val="nil"/>
              <w:left w:val="single" w:sz="8" w:space="0" w:color="000000"/>
              <w:bottom w:val="single" w:sz="8" w:space="0" w:color="000000"/>
              <w:right w:val="single" w:sz="8" w:space="0" w:color="000000"/>
            </w:tcBorders>
            <w:vAlign w:val="center"/>
          </w:tcPr>
          <w:p w14:paraId="352E47C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 </w:t>
            </w:r>
          </w:p>
        </w:tc>
        <w:tc>
          <w:tcPr>
            <w:tcW w:w="634" w:type="pct"/>
            <w:tcBorders>
              <w:top w:val="nil"/>
              <w:left w:val="single" w:sz="8" w:space="0" w:color="000000"/>
              <w:bottom w:val="single" w:sz="8" w:space="0" w:color="000000"/>
              <w:right w:val="single" w:sz="8" w:space="0" w:color="000000"/>
            </w:tcBorders>
            <w:vAlign w:val="center"/>
          </w:tcPr>
          <w:p w14:paraId="4B840EE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 </w:t>
            </w:r>
          </w:p>
        </w:tc>
        <w:tc>
          <w:tcPr>
            <w:tcW w:w="436" w:type="pct"/>
            <w:tcBorders>
              <w:top w:val="nil"/>
              <w:left w:val="single" w:sz="8" w:space="0" w:color="000000"/>
              <w:bottom w:val="single" w:sz="8" w:space="0" w:color="000000"/>
              <w:right w:val="single" w:sz="8" w:space="0" w:color="000000"/>
            </w:tcBorders>
            <w:vAlign w:val="center"/>
          </w:tcPr>
          <w:p w14:paraId="243CB8E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16.80</w:t>
            </w:r>
          </w:p>
        </w:tc>
        <w:tc>
          <w:tcPr>
            <w:tcW w:w="700" w:type="pct"/>
            <w:tcBorders>
              <w:top w:val="nil"/>
              <w:left w:val="single" w:sz="8" w:space="0" w:color="000000"/>
              <w:bottom w:val="single" w:sz="8" w:space="0" w:color="000000"/>
              <w:right w:val="single" w:sz="8" w:space="0" w:color="000000"/>
            </w:tcBorders>
            <w:vAlign w:val="center"/>
          </w:tcPr>
          <w:p w14:paraId="488ED2A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134.40</w:t>
            </w:r>
          </w:p>
        </w:tc>
      </w:tr>
      <w:tr w:rsidR="00DF30E0" w:rsidRPr="00DF30E0" w14:paraId="23E64DA9"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4B6052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72</w:t>
            </w:r>
          </w:p>
        </w:tc>
        <w:tc>
          <w:tcPr>
            <w:tcW w:w="436" w:type="pct"/>
            <w:tcBorders>
              <w:top w:val="nil"/>
              <w:left w:val="single" w:sz="8" w:space="0" w:color="000000"/>
              <w:bottom w:val="single" w:sz="8" w:space="0" w:color="000000"/>
              <w:right w:val="single" w:sz="8" w:space="0" w:color="000000"/>
            </w:tcBorders>
            <w:vAlign w:val="center"/>
          </w:tcPr>
          <w:p w14:paraId="45F1AC9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鸡蛋</w:t>
            </w:r>
          </w:p>
        </w:tc>
        <w:tc>
          <w:tcPr>
            <w:tcW w:w="669" w:type="pct"/>
            <w:tcBorders>
              <w:top w:val="nil"/>
              <w:left w:val="single" w:sz="8" w:space="0" w:color="000000"/>
              <w:bottom w:val="single" w:sz="8" w:space="0" w:color="000000"/>
              <w:right w:val="single" w:sz="8" w:space="0" w:color="000000"/>
            </w:tcBorders>
            <w:vAlign w:val="center"/>
          </w:tcPr>
          <w:p w14:paraId="637833B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8,300.02 </w:t>
            </w:r>
          </w:p>
        </w:tc>
        <w:tc>
          <w:tcPr>
            <w:tcW w:w="634" w:type="pct"/>
            <w:tcBorders>
              <w:top w:val="nil"/>
              <w:left w:val="single" w:sz="8" w:space="0" w:color="000000"/>
              <w:bottom w:val="single" w:sz="8" w:space="0" w:color="000000"/>
              <w:right w:val="single" w:sz="8" w:space="0" w:color="000000"/>
            </w:tcBorders>
            <w:vAlign w:val="center"/>
          </w:tcPr>
          <w:p w14:paraId="1564D92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2075.01 </w:t>
            </w:r>
          </w:p>
        </w:tc>
        <w:tc>
          <w:tcPr>
            <w:tcW w:w="634" w:type="pct"/>
            <w:tcBorders>
              <w:top w:val="nil"/>
              <w:left w:val="single" w:sz="8" w:space="0" w:color="000000"/>
              <w:bottom w:val="single" w:sz="8" w:space="0" w:color="000000"/>
              <w:right w:val="single" w:sz="8" w:space="0" w:color="000000"/>
            </w:tcBorders>
            <w:vAlign w:val="center"/>
          </w:tcPr>
          <w:p w14:paraId="58EBC00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2075.01 </w:t>
            </w:r>
          </w:p>
        </w:tc>
        <w:tc>
          <w:tcPr>
            <w:tcW w:w="634" w:type="pct"/>
            <w:tcBorders>
              <w:top w:val="nil"/>
              <w:left w:val="single" w:sz="8" w:space="0" w:color="000000"/>
              <w:bottom w:val="single" w:sz="8" w:space="0" w:color="000000"/>
              <w:right w:val="single" w:sz="8" w:space="0" w:color="000000"/>
            </w:tcBorders>
            <w:vAlign w:val="center"/>
          </w:tcPr>
          <w:p w14:paraId="6732A6F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2075.01 </w:t>
            </w:r>
          </w:p>
        </w:tc>
        <w:tc>
          <w:tcPr>
            <w:tcW w:w="634" w:type="pct"/>
            <w:tcBorders>
              <w:top w:val="nil"/>
              <w:left w:val="single" w:sz="8" w:space="0" w:color="000000"/>
              <w:bottom w:val="single" w:sz="8" w:space="0" w:color="000000"/>
              <w:right w:val="single" w:sz="8" w:space="0" w:color="000000"/>
            </w:tcBorders>
            <w:vAlign w:val="center"/>
          </w:tcPr>
          <w:p w14:paraId="1D3CCE3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2075.01 </w:t>
            </w:r>
          </w:p>
        </w:tc>
        <w:tc>
          <w:tcPr>
            <w:tcW w:w="436" w:type="pct"/>
            <w:tcBorders>
              <w:top w:val="nil"/>
              <w:left w:val="single" w:sz="8" w:space="0" w:color="000000"/>
              <w:bottom w:val="single" w:sz="8" w:space="0" w:color="000000"/>
              <w:right w:val="single" w:sz="8" w:space="0" w:color="000000"/>
            </w:tcBorders>
            <w:vAlign w:val="center"/>
          </w:tcPr>
          <w:p w14:paraId="40C0D8F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10.79</w:t>
            </w:r>
          </w:p>
        </w:tc>
        <w:tc>
          <w:tcPr>
            <w:tcW w:w="700" w:type="pct"/>
            <w:tcBorders>
              <w:top w:val="nil"/>
              <w:left w:val="single" w:sz="8" w:space="0" w:color="000000"/>
              <w:bottom w:val="single" w:sz="8" w:space="0" w:color="000000"/>
              <w:right w:val="single" w:sz="8" w:space="0" w:color="000000"/>
            </w:tcBorders>
            <w:vAlign w:val="center"/>
          </w:tcPr>
          <w:p w14:paraId="414F8D2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89557.22</w:t>
            </w:r>
          </w:p>
        </w:tc>
      </w:tr>
      <w:tr w:rsidR="00DF30E0" w:rsidRPr="00DF30E0" w14:paraId="2D6673E9"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553E0CF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73</w:t>
            </w:r>
          </w:p>
        </w:tc>
        <w:tc>
          <w:tcPr>
            <w:tcW w:w="436" w:type="pct"/>
            <w:tcBorders>
              <w:top w:val="nil"/>
              <w:left w:val="single" w:sz="8" w:space="0" w:color="000000"/>
              <w:bottom w:val="single" w:sz="8" w:space="0" w:color="000000"/>
              <w:right w:val="single" w:sz="8" w:space="0" w:color="000000"/>
            </w:tcBorders>
            <w:vAlign w:val="center"/>
          </w:tcPr>
          <w:p w14:paraId="4884E90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全脂奶粉（袋）</w:t>
            </w:r>
          </w:p>
        </w:tc>
        <w:tc>
          <w:tcPr>
            <w:tcW w:w="669" w:type="pct"/>
            <w:tcBorders>
              <w:top w:val="nil"/>
              <w:left w:val="single" w:sz="8" w:space="0" w:color="000000"/>
              <w:bottom w:val="single" w:sz="8" w:space="0" w:color="000000"/>
              <w:right w:val="single" w:sz="8" w:space="0" w:color="000000"/>
            </w:tcBorders>
            <w:vAlign w:val="center"/>
          </w:tcPr>
          <w:p w14:paraId="2DED78D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810.00 </w:t>
            </w:r>
          </w:p>
        </w:tc>
        <w:tc>
          <w:tcPr>
            <w:tcW w:w="634" w:type="pct"/>
            <w:tcBorders>
              <w:top w:val="nil"/>
              <w:left w:val="single" w:sz="8" w:space="0" w:color="000000"/>
              <w:bottom w:val="single" w:sz="8" w:space="0" w:color="000000"/>
              <w:right w:val="single" w:sz="8" w:space="0" w:color="000000"/>
            </w:tcBorders>
            <w:vAlign w:val="center"/>
          </w:tcPr>
          <w:p w14:paraId="0A41467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202.50 </w:t>
            </w:r>
          </w:p>
        </w:tc>
        <w:tc>
          <w:tcPr>
            <w:tcW w:w="634" w:type="pct"/>
            <w:tcBorders>
              <w:top w:val="nil"/>
              <w:left w:val="single" w:sz="8" w:space="0" w:color="000000"/>
              <w:bottom w:val="single" w:sz="8" w:space="0" w:color="000000"/>
              <w:right w:val="single" w:sz="8" w:space="0" w:color="000000"/>
            </w:tcBorders>
            <w:vAlign w:val="center"/>
          </w:tcPr>
          <w:p w14:paraId="0538265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202.50 </w:t>
            </w:r>
          </w:p>
        </w:tc>
        <w:tc>
          <w:tcPr>
            <w:tcW w:w="634" w:type="pct"/>
            <w:tcBorders>
              <w:top w:val="nil"/>
              <w:left w:val="single" w:sz="8" w:space="0" w:color="000000"/>
              <w:bottom w:val="single" w:sz="8" w:space="0" w:color="000000"/>
              <w:right w:val="single" w:sz="8" w:space="0" w:color="000000"/>
            </w:tcBorders>
            <w:vAlign w:val="center"/>
          </w:tcPr>
          <w:p w14:paraId="5623571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202.50 </w:t>
            </w:r>
          </w:p>
        </w:tc>
        <w:tc>
          <w:tcPr>
            <w:tcW w:w="634" w:type="pct"/>
            <w:tcBorders>
              <w:top w:val="nil"/>
              <w:left w:val="single" w:sz="8" w:space="0" w:color="000000"/>
              <w:bottom w:val="single" w:sz="8" w:space="0" w:color="000000"/>
              <w:right w:val="single" w:sz="8" w:space="0" w:color="000000"/>
            </w:tcBorders>
            <w:vAlign w:val="center"/>
          </w:tcPr>
          <w:p w14:paraId="24D0900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202.50 </w:t>
            </w:r>
          </w:p>
        </w:tc>
        <w:tc>
          <w:tcPr>
            <w:tcW w:w="436" w:type="pct"/>
            <w:tcBorders>
              <w:top w:val="nil"/>
              <w:left w:val="single" w:sz="8" w:space="0" w:color="000000"/>
              <w:bottom w:val="single" w:sz="8" w:space="0" w:color="000000"/>
              <w:right w:val="single" w:sz="8" w:space="0" w:color="000000"/>
            </w:tcBorders>
            <w:vAlign w:val="center"/>
          </w:tcPr>
          <w:p w14:paraId="7033313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76.00</w:t>
            </w:r>
          </w:p>
        </w:tc>
        <w:tc>
          <w:tcPr>
            <w:tcW w:w="700" w:type="pct"/>
            <w:tcBorders>
              <w:top w:val="nil"/>
              <w:left w:val="single" w:sz="8" w:space="0" w:color="000000"/>
              <w:bottom w:val="single" w:sz="8" w:space="0" w:color="000000"/>
              <w:right w:val="single" w:sz="8" w:space="0" w:color="000000"/>
            </w:tcBorders>
            <w:vAlign w:val="center"/>
          </w:tcPr>
          <w:p w14:paraId="76F4EE4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61560.00</w:t>
            </w:r>
          </w:p>
        </w:tc>
      </w:tr>
      <w:tr w:rsidR="00DF30E0" w:rsidRPr="00DF30E0" w14:paraId="77AA3385"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E79823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74</w:t>
            </w:r>
          </w:p>
        </w:tc>
        <w:tc>
          <w:tcPr>
            <w:tcW w:w="436" w:type="pct"/>
            <w:tcBorders>
              <w:top w:val="nil"/>
              <w:left w:val="single" w:sz="8" w:space="0" w:color="000000"/>
              <w:bottom w:val="single" w:sz="8" w:space="0" w:color="000000"/>
              <w:right w:val="single" w:sz="8" w:space="0" w:color="000000"/>
            </w:tcBorders>
            <w:vAlign w:val="center"/>
          </w:tcPr>
          <w:p w14:paraId="268475C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酸奶（袋）</w:t>
            </w:r>
          </w:p>
        </w:tc>
        <w:tc>
          <w:tcPr>
            <w:tcW w:w="669" w:type="pct"/>
            <w:tcBorders>
              <w:top w:val="nil"/>
              <w:left w:val="single" w:sz="8" w:space="0" w:color="000000"/>
              <w:bottom w:val="single" w:sz="8" w:space="0" w:color="000000"/>
              <w:right w:val="single" w:sz="8" w:space="0" w:color="000000"/>
            </w:tcBorders>
            <w:vAlign w:val="center"/>
          </w:tcPr>
          <w:p w14:paraId="42A652C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3,000.00 </w:t>
            </w:r>
          </w:p>
        </w:tc>
        <w:tc>
          <w:tcPr>
            <w:tcW w:w="634" w:type="pct"/>
            <w:tcBorders>
              <w:top w:val="nil"/>
              <w:left w:val="single" w:sz="8" w:space="0" w:color="000000"/>
              <w:bottom w:val="single" w:sz="8" w:space="0" w:color="000000"/>
              <w:right w:val="single" w:sz="8" w:space="0" w:color="000000"/>
            </w:tcBorders>
            <w:vAlign w:val="center"/>
          </w:tcPr>
          <w:p w14:paraId="01C2FBE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750.00 </w:t>
            </w:r>
          </w:p>
        </w:tc>
        <w:tc>
          <w:tcPr>
            <w:tcW w:w="634" w:type="pct"/>
            <w:tcBorders>
              <w:top w:val="nil"/>
              <w:left w:val="single" w:sz="8" w:space="0" w:color="000000"/>
              <w:bottom w:val="single" w:sz="8" w:space="0" w:color="000000"/>
              <w:right w:val="single" w:sz="8" w:space="0" w:color="000000"/>
            </w:tcBorders>
            <w:vAlign w:val="center"/>
          </w:tcPr>
          <w:p w14:paraId="3045C12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750.00 </w:t>
            </w:r>
          </w:p>
        </w:tc>
        <w:tc>
          <w:tcPr>
            <w:tcW w:w="634" w:type="pct"/>
            <w:tcBorders>
              <w:top w:val="nil"/>
              <w:left w:val="single" w:sz="8" w:space="0" w:color="000000"/>
              <w:bottom w:val="single" w:sz="8" w:space="0" w:color="000000"/>
              <w:right w:val="single" w:sz="8" w:space="0" w:color="000000"/>
            </w:tcBorders>
            <w:vAlign w:val="center"/>
          </w:tcPr>
          <w:p w14:paraId="7F10BE6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750.00 </w:t>
            </w:r>
          </w:p>
        </w:tc>
        <w:tc>
          <w:tcPr>
            <w:tcW w:w="634" w:type="pct"/>
            <w:tcBorders>
              <w:top w:val="nil"/>
              <w:left w:val="single" w:sz="8" w:space="0" w:color="000000"/>
              <w:bottom w:val="single" w:sz="8" w:space="0" w:color="000000"/>
              <w:right w:val="single" w:sz="8" w:space="0" w:color="000000"/>
            </w:tcBorders>
            <w:vAlign w:val="center"/>
          </w:tcPr>
          <w:p w14:paraId="40656B3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750.00 </w:t>
            </w:r>
          </w:p>
        </w:tc>
        <w:tc>
          <w:tcPr>
            <w:tcW w:w="436" w:type="pct"/>
            <w:tcBorders>
              <w:top w:val="nil"/>
              <w:left w:val="single" w:sz="8" w:space="0" w:color="000000"/>
              <w:bottom w:val="single" w:sz="8" w:space="0" w:color="000000"/>
              <w:right w:val="single" w:sz="8" w:space="0" w:color="000000"/>
            </w:tcBorders>
            <w:vAlign w:val="center"/>
          </w:tcPr>
          <w:p w14:paraId="0DCE986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1.90</w:t>
            </w:r>
          </w:p>
        </w:tc>
        <w:tc>
          <w:tcPr>
            <w:tcW w:w="700" w:type="pct"/>
            <w:tcBorders>
              <w:top w:val="nil"/>
              <w:left w:val="single" w:sz="8" w:space="0" w:color="000000"/>
              <w:bottom w:val="single" w:sz="8" w:space="0" w:color="000000"/>
              <w:right w:val="single" w:sz="8" w:space="0" w:color="000000"/>
            </w:tcBorders>
            <w:vAlign w:val="center"/>
          </w:tcPr>
          <w:p w14:paraId="49B9CAE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5700.00</w:t>
            </w:r>
          </w:p>
        </w:tc>
      </w:tr>
      <w:tr w:rsidR="00DF30E0" w:rsidRPr="00DF30E0" w14:paraId="0B792FE9"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7875E3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75</w:t>
            </w:r>
          </w:p>
        </w:tc>
        <w:tc>
          <w:tcPr>
            <w:tcW w:w="436" w:type="pct"/>
            <w:tcBorders>
              <w:top w:val="nil"/>
              <w:left w:val="single" w:sz="8" w:space="0" w:color="000000"/>
              <w:bottom w:val="single" w:sz="8" w:space="0" w:color="000000"/>
              <w:right w:val="single" w:sz="8" w:space="0" w:color="000000"/>
            </w:tcBorders>
            <w:vAlign w:val="center"/>
          </w:tcPr>
          <w:p w14:paraId="7F36493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羊奶粉（袋）</w:t>
            </w:r>
          </w:p>
        </w:tc>
        <w:tc>
          <w:tcPr>
            <w:tcW w:w="669" w:type="pct"/>
            <w:tcBorders>
              <w:top w:val="nil"/>
              <w:left w:val="single" w:sz="8" w:space="0" w:color="000000"/>
              <w:bottom w:val="single" w:sz="8" w:space="0" w:color="000000"/>
              <w:right w:val="single" w:sz="8" w:space="0" w:color="000000"/>
            </w:tcBorders>
            <w:vAlign w:val="center"/>
          </w:tcPr>
          <w:p w14:paraId="60A35F4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768C004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73F3DF4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6DC8F92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520B826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1E972BB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360.00</w:t>
            </w:r>
          </w:p>
        </w:tc>
        <w:tc>
          <w:tcPr>
            <w:tcW w:w="700" w:type="pct"/>
            <w:tcBorders>
              <w:top w:val="nil"/>
              <w:left w:val="single" w:sz="8" w:space="0" w:color="000000"/>
              <w:bottom w:val="single" w:sz="8" w:space="0" w:color="000000"/>
              <w:right w:val="single" w:sz="8" w:space="0" w:color="000000"/>
            </w:tcBorders>
            <w:vAlign w:val="center"/>
          </w:tcPr>
          <w:p w14:paraId="287429E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360.00</w:t>
            </w:r>
          </w:p>
        </w:tc>
      </w:tr>
      <w:tr w:rsidR="00DF30E0" w:rsidRPr="00DF30E0" w14:paraId="5DDD829E"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432FA3B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76</w:t>
            </w:r>
          </w:p>
        </w:tc>
        <w:tc>
          <w:tcPr>
            <w:tcW w:w="436" w:type="pct"/>
            <w:tcBorders>
              <w:top w:val="nil"/>
              <w:left w:val="single" w:sz="8" w:space="0" w:color="000000"/>
              <w:bottom w:val="single" w:sz="8" w:space="0" w:color="000000"/>
              <w:right w:val="single" w:sz="8" w:space="0" w:color="000000"/>
            </w:tcBorders>
            <w:vAlign w:val="center"/>
          </w:tcPr>
          <w:p w14:paraId="15A83B1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脱脂奶粉（袋）</w:t>
            </w:r>
          </w:p>
        </w:tc>
        <w:tc>
          <w:tcPr>
            <w:tcW w:w="669" w:type="pct"/>
            <w:tcBorders>
              <w:top w:val="nil"/>
              <w:left w:val="single" w:sz="8" w:space="0" w:color="000000"/>
              <w:bottom w:val="single" w:sz="8" w:space="0" w:color="000000"/>
              <w:right w:val="single" w:sz="8" w:space="0" w:color="000000"/>
            </w:tcBorders>
            <w:vAlign w:val="center"/>
          </w:tcPr>
          <w:p w14:paraId="71EF76C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0AACD4E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2370CB0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3929CA5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1343928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2258ACE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98.00</w:t>
            </w:r>
          </w:p>
        </w:tc>
        <w:tc>
          <w:tcPr>
            <w:tcW w:w="700" w:type="pct"/>
            <w:tcBorders>
              <w:top w:val="nil"/>
              <w:left w:val="single" w:sz="8" w:space="0" w:color="000000"/>
              <w:bottom w:val="single" w:sz="8" w:space="0" w:color="000000"/>
              <w:right w:val="single" w:sz="8" w:space="0" w:color="000000"/>
            </w:tcBorders>
            <w:vAlign w:val="center"/>
          </w:tcPr>
          <w:p w14:paraId="3EEE7A7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98.00</w:t>
            </w:r>
          </w:p>
        </w:tc>
      </w:tr>
      <w:tr w:rsidR="00DF30E0" w:rsidRPr="00DF30E0" w14:paraId="66C8F4D6"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15E8E19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77</w:t>
            </w:r>
          </w:p>
        </w:tc>
        <w:tc>
          <w:tcPr>
            <w:tcW w:w="436" w:type="pct"/>
            <w:tcBorders>
              <w:top w:val="nil"/>
              <w:left w:val="single" w:sz="8" w:space="0" w:color="000000"/>
              <w:bottom w:val="single" w:sz="8" w:space="0" w:color="000000"/>
              <w:right w:val="single" w:sz="8" w:space="0" w:color="000000"/>
            </w:tcBorders>
            <w:vAlign w:val="center"/>
          </w:tcPr>
          <w:p w14:paraId="2223DAF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牛初乳奶粉（袋）</w:t>
            </w:r>
          </w:p>
        </w:tc>
        <w:tc>
          <w:tcPr>
            <w:tcW w:w="669" w:type="pct"/>
            <w:tcBorders>
              <w:top w:val="nil"/>
              <w:left w:val="single" w:sz="8" w:space="0" w:color="000000"/>
              <w:bottom w:val="single" w:sz="8" w:space="0" w:color="000000"/>
              <w:right w:val="single" w:sz="8" w:space="0" w:color="000000"/>
            </w:tcBorders>
            <w:vAlign w:val="center"/>
          </w:tcPr>
          <w:p w14:paraId="5493FF8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4CBF016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56A50BE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14C68E1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2044B9E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079DA93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146.00</w:t>
            </w:r>
          </w:p>
        </w:tc>
        <w:tc>
          <w:tcPr>
            <w:tcW w:w="700" w:type="pct"/>
            <w:tcBorders>
              <w:top w:val="nil"/>
              <w:left w:val="single" w:sz="8" w:space="0" w:color="000000"/>
              <w:bottom w:val="single" w:sz="8" w:space="0" w:color="000000"/>
              <w:right w:val="single" w:sz="8" w:space="0" w:color="000000"/>
            </w:tcBorders>
            <w:vAlign w:val="center"/>
          </w:tcPr>
          <w:p w14:paraId="46708C7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146.00</w:t>
            </w:r>
          </w:p>
        </w:tc>
      </w:tr>
      <w:tr w:rsidR="00DF30E0" w:rsidRPr="00DF30E0" w14:paraId="50A3D7B8"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4665A68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78</w:t>
            </w:r>
          </w:p>
        </w:tc>
        <w:tc>
          <w:tcPr>
            <w:tcW w:w="436" w:type="pct"/>
            <w:tcBorders>
              <w:top w:val="nil"/>
              <w:left w:val="single" w:sz="8" w:space="0" w:color="000000"/>
              <w:bottom w:val="single" w:sz="8" w:space="0" w:color="000000"/>
              <w:right w:val="single" w:sz="8" w:space="0" w:color="000000"/>
            </w:tcBorders>
            <w:vAlign w:val="center"/>
          </w:tcPr>
          <w:p w14:paraId="44B1B13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蜜袋</w:t>
            </w:r>
            <w:proofErr w:type="gramStart"/>
            <w:r w:rsidRPr="00DF30E0">
              <w:rPr>
                <w:rFonts w:ascii="宋体" w:hAnsi="宋体" w:cs="仿宋"/>
                <w:kern w:val="0"/>
                <w:sz w:val="20"/>
                <w:szCs w:val="20"/>
                <w:lang w:bidi="ar"/>
              </w:rPr>
              <w:t>鼯</w:t>
            </w:r>
            <w:proofErr w:type="gramEnd"/>
            <w:r w:rsidRPr="00DF30E0">
              <w:rPr>
                <w:rFonts w:ascii="宋体" w:hAnsi="宋体" w:cs="仿宋"/>
                <w:kern w:val="0"/>
                <w:sz w:val="20"/>
                <w:szCs w:val="20"/>
                <w:lang w:bidi="ar"/>
              </w:rPr>
              <w:t>代母乳（袋）</w:t>
            </w:r>
          </w:p>
        </w:tc>
        <w:tc>
          <w:tcPr>
            <w:tcW w:w="669" w:type="pct"/>
            <w:tcBorders>
              <w:top w:val="nil"/>
              <w:left w:val="single" w:sz="8" w:space="0" w:color="000000"/>
              <w:bottom w:val="single" w:sz="8" w:space="0" w:color="000000"/>
              <w:right w:val="single" w:sz="8" w:space="0" w:color="000000"/>
            </w:tcBorders>
            <w:vAlign w:val="center"/>
          </w:tcPr>
          <w:p w14:paraId="6FE8DC6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535C4F8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1764E96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155B071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602AA0D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5E69428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340.00</w:t>
            </w:r>
          </w:p>
        </w:tc>
        <w:tc>
          <w:tcPr>
            <w:tcW w:w="700" w:type="pct"/>
            <w:tcBorders>
              <w:top w:val="nil"/>
              <w:left w:val="single" w:sz="8" w:space="0" w:color="000000"/>
              <w:bottom w:val="single" w:sz="8" w:space="0" w:color="000000"/>
              <w:right w:val="single" w:sz="8" w:space="0" w:color="000000"/>
            </w:tcBorders>
            <w:vAlign w:val="center"/>
          </w:tcPr>
          <w:p w14:paraId="0729260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340.00</w:t>
            </w:r>
          </w:p>
        </w:tc>
      </w:tr>
      <w:tr w:rsidR="00DF30E0" w:rsidRPr="00DF30E0" w14:paraId="79E76204"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3897822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79</w:t>
            </w:r>
          </w:p>
        </w:tc>
        <w:tc>
          <w:tcPr>
            <w:tcW w:w="436" w:type="pct"/>
            <w:tcBorders>
              <w:top w:val="nil"/>
              <w:left w:val="single" w:sz="8" w:space="0" w:color="000000"/>
              <w:bottom w:val="single" w:sz="8" w:space="0" w:color="000000"/>
              <w:right w:val="single" w:sz="8" w:space="0" w:color="000000"/>
            </w:tcBorders>
            <w:vAlign w:val="center"/>
          </w:tcPr>
          <w:p w14:paraId="27685FD1"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纯羊奶粉（袋）</w:t>
            </w:r>
          </w:p>
        </w:tc>
        <w:tc>
          <w:tcPr>
            <w:tcW w:w="669" w:type="pct"/>
            <w:tcBorders>
              <w:top w:val="nil"/>
              <w:left w:val="single" w:sz="8" w:space="0" w:color="000000"/>
              <w:bottom w:val="single" w:sz="8" w:space="0" w:color="000000"/>
              <w:right w:val="single" w:sz="8" w:space="0" w:color="000000"/>
            </w:tcBorders>
            <w:vAlign w:val="center"/>
          </w:tcPr>
          <w:p w14:paraId="6A30AC5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68516B0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16833C4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43ABBEF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2EC8ECE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6D35537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55.00</w:t>
            </w:r>
          </w:p>
        </w:tc>
        <w:tc>
          <w:tcPr>
            <w:tcW w:w="700" w:type="pct"/>
            <w:tcBorders>
              <w:top w:val="nil"/>
              <w:left w:val="single" w:sz="8" w:space="0" w:color="000000"/>
              <w:bottom w:val="single" w:sz="8" w:space="0" w:color="000000"/>
              <w:right w:val="single" w:sz="8" w:space="0" w:color="000000"/>
            </w:tcBorders>
            <w:vAlign w:val="center"/>
          </w:tcPr>
          <w:p w14:paraId="31CF547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55.00</w:t>
            </w:r>
          </w:p>
        </w:tc>
      </w:tr>
      <w:tr w:rsidR="00DF30E0" w:rsidRPr="00DF30E0" w14:paraId="3FBA9C5D"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3CA8340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80</w:t>
            </w:r>
          </w:p>
        </w:tc>
        <w:tc>
          <w:tcPr>
            <w:tcW w:w="436" w:type="pct"/>
            <w:tcBorders>
              <w:top w:val="nil"/>
              <w:left w:val="single" w:sz="8" w:space="0" w:color="000000"/>
              <w:bottom w:val="single" w:sz="8" w:space="0" w:color="000000"/>
              <w:right w:val="single" w:sz="8" w:space="0" w:color="000000"/>
            </w:tcBorders>
            <w:vAlign w:val="center"/>
          </w:tcPr>
          <w:p w14:paraId="1BE0E50F" w14:textId="77777777" w:rsidR="00DF30E0" w:rsidRPr="00DF30E0" w:rsidRDefault="00DF30E0" w:rsidP="00DF30E0">
            <w:pPr>
              <w:widowControl/>
              <w:spacing w:after="160" w:line="278" w:lineRule="auto"/>
              <w:jc w:val="center"/>
              <w:textAlignment w:val="center"/>
              <w:rPr>
                <w:rFonts w:ascii="宋体" w:hAnsi="宋体" w:cs="仿宋"/>
                <w:sz w:val="20"/>
                <w:szCs w:val="20"/>
              </w:rPr>
            </w:pPr>
            <w:proofErr w:type="gramStart"/>
            <w:r w:rsidRPr="00DF30E0">
              <w:rPr>
                <w:rFonts w:ascii="宋体" w:hAnsi="宋体" w:cs="仿宋"/>
                <w:kern w:val="0"/>
                <w:sz w:val="20"/>
                <w:szCs w:val="20"/>
                <w:lang w:bidi="ar"/>
              </w:rPr>
              <w:t>适</w:t>
            </w:r>
            <w:proofErr w:type="gramEnd"/>
            <w:r w:rsidRPr="00DF30E0">
              <w:rPr>
                <w:rFonts w:ascii="宋体" w:hAnsi="宋体" w:cs="仿宋"/>
                <w:kern w:val="0"/>
                <w:sz w:val="20"/>
                <w:szCs w:val="20"/>
                <w:lang w:bidi="ar"/>
              </w:rPr>
              <w:t>羊奶粉（袋）</w:t>
            </w:r>
          </w:p>
        </w:tc>
        <w:tc>
          <w:tcPr>
            <w:tcW w:w="669" w:type="pct"/>
            <w:tcBorders>
              <w:top w:val="nil"/>
              <w:left w:val="single" w:sz="8" w:space="0" w:color="000000"/>
              <w:bottom w:val="single" w:sz="8" w:space="0" w:color="000000"/>
              <w:right w:val="single" w:sz="8" w:space="0" w:color="000000"/>
            </w:tcBorders>
            <w:vAlign w:val="center"/>
          </w:tcPr>
          <w:p w14:paraId="1DC0353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71C70EE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7C9347B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3932761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5FE8547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6EFE82A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129.60</w:t>
            </w:r>
          </w:p>
        </w:tc>
        <w:tc>
          <w:tcPr>
            <w:tcW w:w="700" w:type="pct"/>
            <w:tcBorders>
              <w:top w:val="nil"/>
              <w:left w:val="single" w:sz="8" w:space="0" w:color="000000"/>
              <w:bottom w:val="single" w:sz="8" w:space="0" w:color="000000"/>
              <w:right w:val="single" w:sz="8" w:space="0" w:color="000000"/>
            </w:tcBorders>
            <w:vAlign w:val="center"/>
          </w:tcPr>
          <w:p w14:paraId="34E7E7F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129.60</w:t>
            </w:r>
          </w:p>
        </w:tc>
      </w:tr>
      <w:tr w:rsidR="00DF30E0" w:rsidRPr="00DF30E0" w14:paraId="4D4C1864"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750D670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lastRenderedPageBreak/>
              <w:t>81</w:t>
            </w:r>
          </w:p>
        </w:tc>
        <w:tc>
          <w:tcPr>
            <w:tcW w:w="436" w:type="pct"/>
            <w:tcBorders>
              <w:top w:val="nil"/>
              <w:left w:val="single" w:sz="8" w:space="0" w:color="000000"/>
              <w:bottom w:val="single" w:sz="8" w:space="0" w:color="000000"/>
              <w:right w:val="single" w:sz="8" w:space="0" w:color="000000"/>
            </w:tcBorders>
            <w:vAlign w:val="center"/>
          </w:tcPr>
          <w:p w14:paraId="1E35C60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幼犬奶粉（袋）</w:t>
            </w:r>
          </w:p>
        </w:tc>
        <w:tc>
          <w:tcPr>
            <w:tcW w:w="669" w:type="pct"/>
            <w:tcBorders>
              <w:top w:val="nil"/>
              <w:left w:val="single" w:sz="8" w:space="0" w:color="000000"/>
              <w:bottom w:val="single" w:sz="8" w:space="0" w:color="000000"/>
              <w:right w:val="single" w:sz="8" w:space="0" w:color="000000"/>
            </w:tcBorders>
            <w:vAlign w:val="center"/>
          </w:tcPr>
          <w:p w14:paraId="0FFA5EE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1317500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0067134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0D5AB39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6BA7FE1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26CCCCC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252.00</w:t>
            </w:r>
          </w:p>
        </w:tc>
        <w:tc>
          <w:tcPr>
            <w:tcW w:w="700" w:type="pct"/>
            <w:tcBorders>
              <w:top w:val="nil"/>
              <w:left w:val="single" w:sz="8" w:space="0" w:color="000000"/>
              <w:bottom w:val="single" w:sz="8" w:space="0" w:color="000000"/>
              <w:right w:val="single" w:sz="8" w:space="0" w:color="000000"/>
            </w:tcBorders>
            <w:vAlign w:val="center"/>
          </w:tcPr>
          <w:p w14:paraId="19D9A2E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252.00</w:t>
            </w:r>
          </w:p>
        </w:tc>
      </w:tr>
      <w:tr w:rsidR="00DF30E0" w:rsidRPr="00DF30E0" w14:paraId="3FAE840F" w14:textId="77777777" w:rsidTr="00B411B0">
        <w:trPr>
          <w:trHeight w:val="591"/>
        </w:trPr>
        <w:tc>
          <w:tcPr>
            <w:tcW w:w="223" w:type="pct"/>
            <w:tcBorders>
              <w:top w:val="nil"/>
              <w:left w:val="single" w:sz="8" w:space="0" w:color="000000"/>
              <w:bottom w:val="single" w:sz="8" w:space="0" w:color="000000"/>
              <w:right w:val="single" w:sz="8" w:space="0" w:color="000000"/>
            </w:tcBorders>
            <w:vAlign w:val="center"/>
          </w:tcPr>
          <w:p w14:paraId="7B509A4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82</w:t>
            </w:r>
          </w:p>
        </w:tc>
        <w:tc>
          <w:tcPr>
            <w:tcW w:w="436" w:type="pct"/>
            <w:tcBorders>
              <w:top w:val="nil"/>
              <w:left w:val="single" w:sz="8" w:space="0" w:color="000000"/>
              <w:bottom w:val="single" w:sz="8" w:space="0" w:color="000000"/>
              <w:right w:val="single" w:sz="8" w:space="0" w:color="000000"/>
            </w:tcBorders>
            <w:vAlign w:val="center"/>
          </w:tcPr>
          <w:p w14:paraId="5E3C845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无乳糖</w:t>
            </w:r>
            <w:proofErr w:type="gramStart"/>
            <w:r w:rsidRPr="00DF30E0">
              <w:rPr>
                <w:rFonts w:ascii="宋体" w:hAnsi="宋体" w:cs="仿宋"/>
                <w:kern w:val="0"/>
                <w:sz w:val="20"/>
                <w:szCs w:val="20"/>
                <w:lang w:bidi="ar"/>
              </w:rPr>
              <w:t>贝特思奶粉</w:t>
            </w:r>
            <w:proofErr w:type="gramEnd"/>
            <w:r w:rsidRPr="00DF30E0">
              <w:rPr>
                <w:rFonts w:ascii="宋体" w:hAnsi="宋体" w:cs="仿宋"/>
                <w:kern w:val="0"/>
                <w:sz w:val="20"/>
                <w:szCs w:val="20"/>
                <w:lang w:bidi="ar"/>
              </w:rPr>
              <w:t>（袋）</w:t>
            </w:r>
          </w:p>
        </w:tc>
        <w:tc>
          <w:tcPr>
            <w:tcW w:w="669" w:type="pct"/>
            <w:tcBorders>
              <w:top w:val="nil"/>
              <w:left w:val="single" w:sz="8" w:space="0" w:color="000000"/>
              <w:bottom w:val="single" w:sz="8" w:space="0" w:color="000000"/>
              <w:right w:val="single" w:sz="8" w:space="0" w:color="000000"/>
            </w:tcBorders>
            <w:vAlign w:val="center"/>
          </w:tcPr>
          <w:p w14:paraId="52ADEDE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758D5B4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1.00 </w:t>
            </w:r>
          </w:p>
        </w:tc>
        <w:tc>
          <w:tcPr>
            <w:tcW w:w="634" w:type="pct"/>
            <w:tcBorders>
              <w:top w:val="nil"/>
              <w:left w:val="single" w:sz="8" w:space="0" w:color="000000"/>
              <w:bottom w:val="single" w:sz="8" w:space="0" w:color="000000"/>
              <w:right w:val="single" w:sz="8" w:space="0" w:color="000000"/>
            </w:tcBorders>
            <w:vAlign w:val="center"/>
          </w:tcPr>
          <w:p w14:paraId="4AF3F69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0C477DB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634" w:type="pct"/>
            <w:tcBorders>
              <w:top w:val="nil"/>
              <w:left w:val="single" w:sz="8" w:space="0" w:color="000000"/>
              <w:bottom w:val="single" w:sz="8" w:space="0" w:color="000000"/>
              <w:right w:val="single" w:sz="8" w:space="0" w:color="000000"/>
            </w:tcBorders>
            <w:vAlign w:val="center"/>
          </w:tcPr>
          <w:p w14:paraId="2DAF535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0</w:t>
            </w:r>
          </w:p>
        </w:tc>
        <w:tc>
          <w:tcPr>
            <w:tcW w:w="436" w:type="pct"/>
            <w:tcBorders>
              <w:top w:val="nil"/>
              <w:left w:val="single" w:sz="8" w:space="0" w:color="000000"/>
              <w:bottom w:val="single" w:sz="8" w:space="0" w:color="000000"/>
              <w:right w:val="single" w:sz="8" w:space="0" w:color="000000"/>
            </w:tcBorders>
            <w:vAlign w:val="center"/>
          </w:tcPr>
          <w:p w14:paraId="3A1CF35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169.72</w:t>
            </w:r>
          </w:p>
        </w:tc>
        <w:tc>
          <w:tcPr>
            <w:tcW w:w="700" w:type="pct"/>
            <w:tcBorders>
              <w:top w:val="nil"/>
              <w:left w:val="single" w:sz="8" w:space="0" w:color="000000"/>
              <w:bottom w:val="single" w:sz="8" w:space="0" w:color="000000"/>
              <w:right w:val="single" w:sz="8" w:space="0" w:color="000000"/>
            </w:tcBorders>
            <w:vAlign w:val="center"/>
          </w:tcPr>
          <w:p w14:paraId="03B130E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169.72</w:t>
            </w:r>
          </w:p>
        </w:tc>
      </w:tr>
      <w:tr w:rsidR="00DF30E0" w:rsidRPr="00DF30E0" w14:paraId="7061EF52"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50D016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83</w:t>
            </w:r>
          </w:p>
        </w:tc>
        <w:tc>
          <w:tcPr>
            <w:tcW w:w="436" w:type="pct"/>
            <w:tcBorders>
              <w:top w:val="nil"/>
              <w:left w:val="single" w:sz="8" w:space="0" w:color="000000"/>
              <w:bottom w:val="single" w:sz="8" w:space="0" w:color="000000"/>
              <w:right w:val="single" w:sz="8" w:space="0" w:color="000000"/>
            </w:tcBorders>
            <w:vAlign w:val="center"/>
          </w:tcPr>
          <w:p w14:paraId="7EFA961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鲅鱼</w:t>
            </w:r>
          </w:p>
        </w:tc>
        <w:tc>
          <w:tcPr>
            <w:tcW w:w="669" w:type="pct"/>
            <w:tcBorders>
              <w:top w:val="nil"/>
              <w:left w:val="single" w:sz="8" w:space="0" w:color="000000"/>
              <w:bottom w:val="single" w:sz="8" w:space="0" w:color="000000"/>
              <w:right w:val="single" w:sz="8" w:space="0" w:color="000000"/>
            </w:tcBorders>
            <w:vAlign w:val="center"/>
          </w:tcPr>
          <w:p w14:paraId="6E5DD95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6,000.00 </w:t>
            </w:r>
          </w:p>
        </w:tc>
        <w:tc>
          <w:tcPr>
            <w:tcW w:w="634" w:type="pct"/>
            <w:tcBorders>
              <w:top w:val="nil"/>
              <w:left w:val="single" w:sz="8" w:space="0" w:color="000000"/>
              <w:bottom w:val="single" w:sz="8" w:space="0" w:color="000000"/>
              <w:right w:val="single" w:sz="8" w:space="0" w:color="000000"/>
            </w:tcBorders>
            <w:vAlign w:val="center"/>
          </w:tcPr>
          <w:p w14:paraId="21687DF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40B4EA4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778BC00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634" w:type="pct"/>
            <w:tcBorders>
              <w:top w:val="nil"/>
              <w:left w:val="single" w:sz="8" w:space="0" w:color="000000"/>
              <w:bottom w:val="single" w:sz="8" w:space="0" w:color="000000"/>
              <w:right w:val="single" w:sz="8" w:space="0" w:color="000000"/>
            </w:tcBorders>
            <w:vAlign w:val="center"/>
          </w:tcPr>
          <w:p w14:paraId="4753263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1500.00 </w:t>
            </w:r>
          </w:p>
        </w:tc>
        <w:tc>
          <w:tcPr>
            <w:tcW w:w="436" w:type="pct"/>
            <w:tcBorders>
              <w:top w:val="nil"/>
              <w:left w:val="single" w:sz="8" w:space="0" w:color="000000"/>
              <w:bottom w:val="single" w:sz="8" w:space="0" w:color="000000"/>
              <w:right w:val="single" w:sz="8" w:space="0" w:color="000000"/>
            </w:tcBorders>
            <w:vAlign w:val="center"/>
          </w:tcPr>
          <w:p w14:paraId="5BEDB2B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10.80</w:t>
            </w:r>
          </w:p>
        </w:tc>
        <w:tc>
          <w:tcPr>
            <w:tcW w:w="700" w:type="pct"/>
            <w:tcBorders>
              <w:top w:val="nil"/>
              <w:left w:val="single" w:sz="8" w:space="0" w:color="000000"/>
              <w:bottom w:val="single" w:sz="8" w:space="0" w:color="000000"/>
              <w:right w:val="single" w:sz="8" w:space="0" w:color="000000"/>
            </w:tcBorders>
            <w:vAlign w:val="center"/>
          </w:tcPr>
          <w:p w14:paraId="48EE132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64800.00</w:t>
            </w:r>
          </w:p>
        </w:tc>
      </w:tr>
      <w:tr w:rsidR="00DF30E0" w:rsidRPr="00DF30E0" w14:paraId="31385C25"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8271E6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84</w:t>
            </w:r>
          </w:p>
        </w:tc>
        <w:tc>
          <w:tcPr>
            <w:tcW w:w="436" w:type="pct"/>
            <w:tcBorders>
              <w:top w:val="nil"/>
              <w:left w:val="single" w:sz="8" w:space="0" w:color="000000"/>
              <w:bottom w:val="single" w:sz="8" w:space="0" w:color="000000"/>
              <w:right w:val="single" w:sz="8" w:space="0" w:color="000000"/>
            </w:tcBorders>
            <w:vAlign w:val="center"/>
          </w:tcPr>
          <w:p w14:paraId="0FC6ABA4"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冻胴体羊</w:t>
            </w:r>
          </w:p>
        </w:tc>
        <w:tc>
          <w:tcPr>
            <w:tcW w:w="669" w:type="pct"/>
            <w:tcBorders>
              <w:top w:val="nil"/>
              <w:left w:val="single" w:sz="8" w:space="0" w:color="000000"/>
              <w:bottom w:val="single" w:sz="8" w:space="0" w:color="000000"/>
              <w:right w:val="single" w:sz="8" w:space="0" w:color="000000"/>
            </w:tcBorders>
            <w:vAlign w:val="center"/>
          </w:tcPr>
          <w:p w14:paraId="53B3720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7,105.80 </w:t>
            </w:r>
          </w:p>
        </w:tc>
        <w:tc>
          <w:tcPr>
            <w:tcW w:w="634" w:type="pct"/>
            <w:tcBorders>
              <w:top w:val="nil"/>
              <w:left w:val="single" w:sz="8" w:space="0" w:color="000000"/>
              <w:bottom w:val="single" w:sz="8" w:space="0" w:color="000000"/>
              <w:right w:val="single" w:sz="8" w:space="0" w:color="000000"/>
            </w:tcBorders>
            <w:vAlign w:val="center"/>
          </w:tcPr>
          <w:p w14:paraId="262AE41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1776.45 </w:t>
            </w:r>
          </w:p>
        </w:tc>
        <w:tc>
          <w:tcPr>
            <w:tcW w:w="634" w:type="pct"/>
            <w:tcBorders>
              <w:top w:val="nil"/>
              <w:left w:val="single" w:sz="8" w:space="0" w:color="000000"/>
              <w:bottom w:val="single" w:sz="8" w:space="0" w:color="000000"/>
              <w:right w:val="single" w:sz="8" w:space="0" w:color="000000"/>
            </w:tcBorders>
            <w:vAlign w:val="center"/>
          </w:tcPr>
          <w:p w14:paraId="567C325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1776.45 </w:t>
            </w:r>
          </w:p>
        </w:tc>
        <w:tc>
          <w:tcPr>
            <w:tcW w:w="634" w:type="pct"/>
            <w:tcBorders>
              <w:top w:val="nil"/>
              <w:left w:val="single" w:sz="8" w:space="0" w:color="000000"/>
              <w:bottom w:val="single" w:sz="8" w:space="0" w:color="000000"/>
              <w:right w:val="single" w:sz="8" w:space="0" w:color="000000"/>
            </w:tcBorders>
            <w:vAlign w:val="center"/>
          </w:tcPr>
          <w:p w14:paraId="75A54A5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1776.45 </w:t>
            </w:r>
          </w:p>
        </w:tc>
        <w:tc>
          <w:tcPr>
            <w:tcW w:w="634" w:type="pct"/>
            <w:tcBorders>
              <w:top w:val="nil"/>
              <w:left w:val="single" w:sz="8" w:space="0" w:color="000000"/>
              <w:bottom w:val="single" w:sz="8" w:space="0" w:color="000000"/>
              <w:right w:val="single" w:sz="8" w:space="0" w:color="000000"/>
            </w:tcBorders>
            <w:vAlign w:val="center"/>
          </w:tcPr>
          <w:p w14:paraId="6120DD2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1776.45 </w:t>
            </w:r>
          </w:p>
        </w:tc>
        <w:tc>
          <w:tcPr>
            <w:tcW w:w="436" w:type="pct"/>
            <w:tcBorders>
              <w:top w:val="nil"/>
              <w:left w:val="single" w:sz="8" w:space="0" w:color="000000"/>
              <w:bottom w:val="single" w:sz="8" w:space="0" w:color="000000"/>
              <w:right w:val="single" w:sz="8" w:space="0" w:color="000000"/>
            </w:tcBorders>
            <w:vAlign w:val="center"/>
          </w:tcPr>
          <w:p w14:paraId="44D1891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45.75</w:t>
            </w:r>
          </w:p>
        </w:tc>
        <w:tc>
          <w:tcPr>
            <w:tcW w:w="700" w:type="pct"/>
            <w:tcBorders>
              <w:top w:val="nil"/>
              <w:left w:val="single" w:sz="8" w:space="0" w:color="000000"/>
              <w:bottom w:val="single" w:sz="8" w:space="0" w:color="000000"/>
              <w:right w:val="single" w:sz="8" w:space="0" w:color="000000"/>
            </w:tcBorders>
            <w:vAlign w:val="center"/>
          </w:tcPr>
          <w:p w14:paraId="3584583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325083.72</w:t>
            </w:r>
          </w:p>
        </w:tc>
      </w:tr>
      <w:tr w:rsidR="00DF30E0" w:rsidRPr="00DF30E0" w14:paraId="635314E4"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A33B31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85</w:t>
            </w:r>
          </w:p>
        </w:tc>
        <w:tc>
          <w:tcPr>
            <w:tcW w:w="436" w:type="pct"/>
            <w:tcBorders>
              <w:top w:val="nil"/>
              <w:left w:val="single" w:sz="8" w:space="0" w:color="000000"/>
              <w:bottom w:val="single" w:sz="8" w:space="0" w:color="000000"/>
              <w:right w:val="single" w:sz="8" w:space="0" w:color="000000"/>
            </w:tcBorders>
            <w:vAlign w:val="center"/>
          </w:tcPr>
          <w:p w14:paraId="0C6A1CF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冻河虾</w:t>
            </w:r>
          </w:p>
        </w:tc>
        <w:tc>
          <w:tcPr>
            <w:tcW w:w="669" w:type="pct"/>
            <w:tcBorders>
              <w:top w:val="nil"/>
              <w:left w:val="single" w:sz="8" w:space="0" w:color="000000"/>
              <w:bottom w:val="single" w:sz="8" w:space="0" w:color="000000"/>
              <w:right w:val="single" w:sz="8" w:space="0" w:color="000000"/>
            </w:tcBorders>
            <w:vAlign w:val="center"/>
          </w:tcPr>
          <w:p w14:paraId="5DE5547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1,582.50 </w:t>
            </w:r>
          </w:p>
        </w:tc>
        <w:tc>
          <w:tcPr>
            <w:tcW w:w="634" w:type="pct"/>
            <w:tcBorders>
              <w:top w:val="nil"/>
              <w:left w:val="single" w:sz="8" w:space="0" w:color="000000"/>
              <w:bottom w:val="single" w:sz="8" w:space="0" w:color="000000"/>
              <w:right w:val="single" w:sz="8" w:space="0" w:color="000000"/>
            </w:tcBorders>
            <w:vAlign w:val="center"/>
          </w:tcPr>
          <w:p w14:paraId="41E6504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395.63 </w:t>
            </w:r>
          </w:p>
        </w:tc>
        <w:tc>
          <w:tcPr>
            <w:tcW w:w="634" w:type="pct"/>
            <w:tcBorders>
              <w:top w:val="nil"/>
              <w:left w:val="single" w:sz="8" w:space="0" w:color="000000"/>
              <w:bottom w:val="single" w:sz="8" w:space="0" w:color="000000"/>
              <w:right w:val="single" w:sz="8" w:space="0" w:color="000000"/>
            </w:tcBorders>
            <w:vAlign w:val="center"/>
          </w:tcPr>
          <w:p w14:paraId="3BA318C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395.63 </w:t>
            </w:r>
          </w:p>
        </w:tc>
        <w:tc>
          <w:tcPr>
            <w:tcW w:w="634" w:type="pct"/>
            <w:tcBorders>
              <w:top w:val="nil"/>
              <w:left w:val="single" w:sz="8" w:space="0" w:color="000000"/>
              <w:bottom w:val="single" w:sz="8" w:space="0" w:color="000000"/>
              <w:right w:val="single" w:sz="8" w:space="0" w:color="000000"/>
            </w:tcBorders>
            <w:vAlign w:val="center"/>
          </w:tcPr>
          <w:p w14:paraId="7AFA415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395.63 </w:t>
            </w:r>
          </w:p>
        </w:tc>
        <w:tc>
          <w:tcPr>
            <w:tcW w:w="634" w:type="pct"/>
            <w:tcBorders>
              <w:top w:val="nil"/>
              <w:left w:val="single" w:sz="8" w:space="0" w:color="000000"/>
              <w:bottom w:val="single" w:sz="8" w:space="0" w:color="000000"/>
              <w:right w:val="single" w:sz="8" w:space="0" w:color="000000"/>
            </w:tcBorders>
            <w:vAlign w:val="center"/>
          </w:tcPr>
          <w:p w14:paraId="6DAA7A0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395.63 </w:t>
            </w:r>
          </w:p>
        </w:tc>
        <w:tc>
          <w:tcPr>
            <w:tcW w:w="436" w:type="pct"/>
            <w:tcBorders>
              <w:top w:val="nil"/>
              <w:left w:val="single" w:sz="8" w:space="0" w:color="000000"/>
              <w:bottom w:val="single" w:sz="8" w:space="0" w:color="000000"/>
              <w:right w:val="single" w:sz="8" w:space="0" w:color="000000"/>
            </w:tcBorders>
            <w:vAlign w:val="center"/>
          </w:tcPr>
          <w:p w14:paraId="4018587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30.60</w:t>
            </w:r>
          </w:p>
        </w:tc>
        <w:tc>
          <w:tcPr>
            <w:tcW w:w="700" w:type="pct"/>
            <w:tcBorders>
              <w:top w:val="nil"/>
              <w:left w:val="single" w:sz="8" w:space="0" w:color="000000"/>
              <w:bottom w:val="single" w:sz="8" w:space="0" w:color="000000"/>
              <w:right w:val="single" w:sz="8" w:space="0" w:color="000000"/>
            </w:tcBorders>
            <w:vAlign w:val="center"/>
          </w:tcPr>
          <w:p w14:paraId="0106220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48424.50</w:t>
            </w:r>
          </w:p>
        </w:tc>
      </w:tr>
      <w:tr w:rsidR="00DF30E0" w:rsidRPr="00DF30E0" w14:paraId="6B911149"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0555663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86</w:t>
            </w:r>
          </w:p>
        </w:tc>
        <w:tc>
          <w:tcPr>
            <w:tcW w:w="436" w:type="pct"/>
            <w:tcBorders>
              <w:top w:val="nil"/>
              <w:left w:val="single" w:sz="8" w:space="0" w:color="000000"/>
              <w:bottom w:val="single" w:sz="8" w:space="0" w:color="000000"/>
              <w:right w:val="single" w:sz="8" w:space="0" w:color="000000"/>
            </w:tcBorders>
            <w:vAlign w:val="center"/>
          </w:tcPr>
          <w:p w14:paraId="383E324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多春鱼</w:t>
            </w:r>
          </w:p>
        </w:tc>
        <w:tc>
          <w:tcPr>
            <w:tcW w:w="669" w:type="pct"/>
            <w:tcBorders>
              <w:top w:val="nil"/>
              <w:left w:val="single" w:sz="8" w:space="0" w:color="000000"/>
              <w:bottom w:val="single" w:sz="8" w:space="0" w:color="000000"/>
              <w:right w:val="single" w:sz="8" w:space="0" w:color="000000"/>
            </w:tcBorders>
            <w:vAlign w:val="center"/>
          </w:tcPr>
          <w:p w14:paraId="451C9F4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260.00 </w:t>
            </w:r>
          </w:p>
        </w:tc>
        <w:tc>
          <w:tcPr>
            <w:tcW w:w="634" w:type="pct"/>
            <w:tcBorders>
              <w:top w:val="nil"/>
              <w:left w:val="single" w:sz="8" w:space="0" w:color="000000"/>
              <w:bottom w:val="single" w:sz="8" w:space="0" w:color="000000"/>
              <w:right w:val="single" w:sz="8" w:space="0" w:color="000000"/>
            </w:tcBorders>
            <w:vAlign w:val="center"/>
          </w:tcPr>
          <w:p w14:paraId="7616F81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65.00 </w:t>
            </w:r>
          </w:p>
        </w:tc>
        <w:tc>
          <w:tcPr>
            <w:tcW w:w="634" w:type="pct"/>
            <w:tcBorders>
              <w:top w:val="nil"/>
              <w:left w:val="single" w:sz="8" w:space="0" w:color="000000"/>
              <w:bottom w:val="single" w:sz="8" w:space="0" w:color="000000"/>
              <w:right w:val="single" w:sz="8" w:space="0" w:color="000000"/>
            </w:tcBorders>
            <w:vAlign w:val="center"/>
          </w:tcPr>
          <w:p w14:paraId="6A38D5B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65.00 </w:t>
            </w:r>
          </w:p>
        </w:tc>
        <w:tc>
          <w:tcPr>
            <w:tcW w:w="634" w:type="pct"/>
            <w:tcBorders>
              <w:top w:val="nil"/>
              <w:left w:val="single" w:sz="8" w:space="0" w:color="000000"/>
              <w:bottom w:val="single" w:sz="8" w:space="0" w:color="000000"/>
              <w:right w:val="single" w:sz="8" w:space="0" w:color="000000"/>
            </w:tcBorders>
            <w:vAlign w:val="center"/>
          </w:tcPr>
          <w:p w14:paraId="216B800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65.00 </w:t>
            </w:r>
          </w:p>
        </w:tc>
        <w:tc>
          <w:tcPr>
            <w:tcW w:w="634" w:type="pct"/>
            <w:tcBorders>
              <w:top w:val="nil"/>
              <w:left w:val="single" w:sz="8" w:space="0" w:color="000000"/>
              <w:bottom w:val="single" w:sz="8" w:space="0" w:color="000000"/>
              <w:right w:val="single" w:sz="8" w:space="0" w:color="000000"/>
            </w:tcBorders>
            <w:vAlign w:val="center"/>
          </w:tcPr>
          <w:p w14:paraId="341C8A3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65.00 </w:t>
            </w:r>
          </w:p>
        </w:tc>
        <w:tc>
          <w:tcPr>
            <w:tcW w:w="436" w:type="pct"/>
            <w:tcBorders>
              <w:top w:val="nil"/>
              <w:left w:val="single" w:sz="8" w:space="0" w:color="000000"/>
              <w:bottom w:val="single" w:sz="8" w:space="0" w:color="000000"/>
              <w:right w:val="single" w:sz="8" w:space="0" w:color="000000"/>
            </w:tcBorders>
            <w:vAlign w:val="center"/>
          </w:tcPr>
          <w:p w14:paraId="45EFB78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31.50</w:t>
            </w:r>
          </w:p>
        </w:tc>
        <w:tc>
          <w:tcPr>
            <w:tcW w:w="700" w:type="pct"/>
            <w:tcBorders>
              <w:top w:val="nil"/>
              <w:left w:val="single" w:sz="8" w:space="0" w:color="000000"/>
              <w:bottom w:val="single" w:sz="8" w:space="0" w:color="000000"/>
              <w:right w:val="single" w:sz="8" w:space="0" w:color="000000"/>
            </w:tcBorders>
            <w:vAlign w:val="center"/>
          </w:tcPr>
          <w:p w14:paraId="186165F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8190.00</w:t>
            </w:r>
          </w:p>
        </w:tc>
      </w:tr>
      <w:tr w:rsidR="00DF30E0" w:rsidRPr="00DF30E0" w14:paraId="1C1E1708"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75120F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87</w:t>
            </w:r>
          </w:p>
        </w:tc>
        <w:tc>
          <w:tcPr>
            <w:tcW w:w="436" w:type="pct"/>
            <w:tcBorders>
              <w:top w:val="nil"/>
              <w:left w:val="single" w:sz="8" w:space="0" w:color="000000"/>
              <w:bottom w:val="single" w:sz="8" w:space="0" w:color="000000"/>
              <w:right w:val="single" w:sz="8" w:space="0" w:color="000000"/>
            </w:tcBorders>
            <w:vAlign w:val="center"/>
          </w:tcPr>
          <w:p w14:paraId="3E69AE7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鸡胸架</w:t>
            </w:r>
          </w:p>
        </w:tc>
        <w:tc>
          <w:tcPr>
            <w:tcW w:w="669" w:type="pct"/>
            <w:tcBorders>
              <w:top w:val="nil"/>
              <w:left w:val="single" w:sz="8" w:space="0" w:color="000000"/>
              <w:bottom w:val="single" w:sz="8" w:space="0" w:color="000000"/>
              <w:right w:val="single" w:sz="8" w:space="0" w:color="000000"/>
            </w:tcBorders>
            <w:vAlign w:val="center"/>
          </w:tcPr>
          <w:p w14:paraId="7757012A"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7,000.00 </w:t>
            </w:r>
          </w:p>
        </w:tc>
        <w:tc>
          <w:tcPr>
            <w:tcW w:w="634" w:type="pct"/>
            <w:tcBorders>
              <w:top w:val="nil"/>
              <w:left w:val="single" w:sz="8" w:space="0" w:color="000000"/>
              <w:bottom w:val="single" w:sz="8" w:space="0" w:color="000000"/>
              <w:right w:val="single" w:sz="8" w:space="0" w:color="000000"/>
            </w:tcBorders>
            <w:vAlign w:val="center"/>
          </w:tcPr>
          <w:p w14:paraId="5FD4A4B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1750.00 </w:t>
            </w:r>
          </w:p>
        </w:tc>
        <w:tc>
          <w:tcPr>
            <w:tcW w:w="634" w:type="pct"/>
            <w:tcBorders>
              <w:top w:val="nil"/>
              <w:left w:val="single" w:sz="8" w:space="0" w:color="000000"/>
              <w:bottom w:val="single" w:sz="8" w:space="0" w:color="000000"/>
              <w:right w:val="single" w:sz="8" w:space="0" w:color="000000"/>
            </w:tcBorders>
            <w:vAlign w:val="center"/>
          </w:tcPr>
          <w:p w14:paraId="7BBFCF1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1750.00 </w:t>
            </w:r>
          </w:p>
        </w:tc>
        <w:tc>
          <w:tcPr>
            <w:tcW w:w="634" w:type="pct"/>
            <w:tcBorders>
              <w:top w:val="nil"/>
              <w:left w:val="single" w:sz="8" w:space="0" w:color="000000"/>
              <w:bottom w:val="single" w:sz="8" w:space="0" w:color="000000"/>
              <w:right w:val="single" w:sz="8" w:space="0" w:color="000000"/>
            </w:tcBorders>
            <w:vAlign w:val="center"/>
          </w:tcPr>
          <w:p w14:paraId="087820D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1750.00 </w:t>
            </w:r>
          </w:p>
        </w:tc>
        <w:tc>
          <w:tcPr>
            <w:tcW w:w="634" w:type="pct"/>
            <w:tcBorders>
              <w:top w:val="nil"/>
              <w:left w:val="single" w:sz="8" w:space="0" w:color="000000"/>
              <w:bottom w:val="single" w:sz="8" w:space="0" w:color="000000"/>
              <w:right w:val="single" w:sz="8" w:space="0" w:color="000000"/>
            </w:tcBorders>
            <w:vAlign w:val="center"/>
          </w:tcPr>
          <w:p w14:paraId="039175A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1750.00 </w:t>
            </w:r>
          </w:p>
        </w:tc>
        <w:tc>
          <w:tcPr>
            <w:tcW w:w="436" w:type="pct"/>
            <w:tcBorders>
              <w:top w:val="nil"/>
              <w:left w:val="single" w:sz="8" w:space="0" w:color="000000"/>
              <w:bottom w:val="single" w:sz="8" w:space="0" w:color="000000"/>
              <w:right w:val="single" w:sz="8" w:space="0" w:color="000000"/>
            </w:tcBorders>
            <w:vAlign w:val="center"/>
          </w:tcPr>
          <w:p w14:paraId="7E5B90C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13.14</w:t>
            </w:r>
          </w:p>
        </w:tc>
        <w:tc>
          <w:tcPr>
            <w:tcW w:w="700" w:type="pct"/>
            <w:tcBorders>
              <w:top w:val="nil"/>
              <w:left w:val="single" w:sz="8" w:space="0" w:color="000000"/>
              <w:bottom w:val="single" w:sz="8" w:space="0" w:color="000000"/>
              <w:right w:val="single" w:sz="8" w:space="0" w:color="000000"/>
            </w:tcBorders>
            <w:vAlign w:val="center"/>
          </w:tcPr>
          <w:p w14:paraId="19CE584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91980.00</w:t>
            </w:r>
          </w:p>
        </w:tc>
      </w:tr>
      <w:tr w:rsidR="00DF30E0" w:rsidRPr="00DF30E0" w14:paraId="4DC5B7D2"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496642F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88</w:t>
            </w:r>
          </w:p>
        </w:tc>
        <w:tc>
          <w:tcPr>
            <w:tcW w:w="436" w:type="pct"/>
            <w:tcBorders>
              <w:top w:val="nil"/>
              <w:left w:val="single" w:sz="8" w:space="0" w:color="000000"/>
              <w:bottom w:val="single" w:sz="8" w:space="0" w:color="000000"/>
              <w:right w:val="single" w:sz="8" w:space="0" w:color="000000"/>
            </w:tcBorders>
            <w:vAlign w:val="center"/>
          </w:tcPr>
          <w:p w14:paraId="73237B8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小白条鱼</w:t>
            </w:r>
          </w:p>
        </w:tc>
        <w:tc>
          <w:tcPr>
            <w:tcW w:w="669" w:type="pct"/>
            <w:tcBorders>
              <w:top w:val="nil"/>
              <w:left w:val="single" w:sz="8" w:space="0" w:color="000000"/>
              <w:bottom w:val="single" w:sz="8" w:space="0" w:color="000000"/>
              <w:right w:val="single" w:sz="8" w:space="0" w:color="000000"/>
            </w:tcBorders>
            <w:vAlign w:val="center"/>
          </w:tcPr>
          <w:p w14:paraId="3347EC8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6,065.00 </w:t>
            </w:r>
          </w:p>
        </w:tc>
        <w:tc>
          <w:tcPr>
            <w:tcW w:w="634" w:type="pct"/>
            <w:tcBorders>
              <w:top w:val="nil"/>
              <w:left w:val="single" w:sz="8" w:space="0" w:color="000000"/>
              <w:bottom w:val="single" w:sz="8" w:space="0" w:color="000000"/>
              <w:right w:val="single" w:sz="8" w:space="0" w:color="000000"/>
            </w:tcBorders>
            <w:vAlign w:val="center"/>
          </w:tcPr>
          <w:p w14:paraId="6949A6E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1516.25 </w:t>
            </w:r>
          </w:p>
        </w:tc>
        <w:tc>
          <w:tcPr>
            <w:tcW w:w="634" w:type="pct"/>
            <w:tcBorders>
              <w:top w:val="nil"/>
              <w:left w:val="single" w:sz="8" w:space="0" w:color="000000"/>
              <w:bottom w:val="single" w:sz="8" w:space="0" w:color="000000"/>
              <w:right w:val="single" w:sz="8" w:space="0" w:color="000000"/>
            </w:tcBorders>
            <w:vAlign w:val="center"/>
          </w:tcPr>
          <w:p w14:paraId="4995883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1516.25 </w:t>
            </w:r>
          </w:p>
        </w:tc>
        <w:tc>
          <w:tcPr>
            <w:tcW w:w="634" w:type="pct"/>
            <w:tcBorders>
              <w:top w:val="nil"/>
              <w:left w:val="single" w:sz="8" w:space="0" w:color="000000"/>
              <w:bottom w:val="single" w:sz="8" w:space="0" w:color="000000"/>
              <w:right w:val="single" w:sz="8" w:space="0" w:color="000000"/>
            </w:tcBorders>
            <w:vAlign w:val="center"/>
          </w:tcPr>
          <w:p w14:paraId="0896C58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1516.25 </w:t>
            </w:r>
          </w:p>
        </w:tc>
        <w:tc>
          <w:tcPr>
            <w:tcW w:w="634" w:type="pct"/>
            <w:tcBorders>
              <w:top w:val="nil"/>
              <w:left w:val="single" w:sz="8" w:space="0" w:color="000000"/>
              <w:bottom w:val="single" w:sz="8" w:space="0" w:color="000000"/>
              <w:right w:val="single" w:sz="8" w:space="0" w:color="000000"/>
            </w:tcBorders>
            <w:vAlign w:val="center"/>
          </w:tcPr>
          <w:p w14:paraId="1B256E7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1516.25 </w:t>
            </w:r>
          </w:p>
        </w:tc>
        <w:tc>
          <w:tcPr>
            <w:tcW w:w="436" w:type="pct"/>
            <w:tcBorders>
              <w:top w:val="nil"/>
              <w:left w:val="single" w:sz="8" w:space="0" w:color="000000"/>
              <w:bottom w:val="single" w:sz="8" w:space="0" w:color="000000"/>
              <w:right w:val="single" w:sz="8" w:space="0" w:color="000000"/>
            </w:tcBorders>
            <w:vAlign w:val="center"/>
          </w:tcPr>
          <w:p w14:paraId="060BA69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14.07</w:t>
            </w:r>
          </w:p>
        </w:tc>
        <w:tc>
          <w:tcPr>
            <w:tcW w:w="700" w:type="pct"/>
            <w:tcBorders>
              <w:top w:val="nil"/>
              <w:left w:val="single" w:sz="8" w:space="0" w:color="000000"/>
              <w:bottom w:val="single" w:sz="8" w:space="0" w:color="000000"/>
              <w:right w:val="single" w:sz="8" w:space="0" w:color="000000"/>
            </w:tcBorders>
            <w:vAlign w:val="center"/>
          </w:tcPr>
          <w:p w14:paraId="0801F2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85330.23</w:t>
            </w:r>
          </w:p>
        </w:tc>
      </w:tr>
      <w:tr w:rsidR="00DF30E0" w:rsidRPr="00DF30E0" w14:paraId="124C41E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529C90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89</w:t>
            </w:r>
          </w:p>
        </w:tc>
        <w:tc>
          <w:tcPr>
            <w:tcW w:w="436" w:type="pct"/>
            <w:tcBorders>
              <w:top w:val="nil"/>
              <w:left w:val="single" w:sz="8" w:space="0" w:color="000000"/>
              <w:bottom w:val="single" w:sz="8" w:space="0" w:color="000000"/>
              <w:right w:val="single" w:sz="8" w:space="0" w:color="000000"/>
            </w:tcBorders>
            <w:vAlign w:val="center"/>
          </w:tcPr>
          <w:p w14:paraId="1F1123C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冻海虾</w:t>
            </w:r>
          </w:p>
        </w:tc>
        <w:tc>
          <w:tcPr>
            <w:tcW w:w="669" w:type="pct"/>
            <w:tcBorders>
              <w:top w:val="nil"/>
              <w:left w:val="single" w:sz="8" w:space="0" w:color="000000"/>
              <w:bottom w:val="single" w:sz="8" w:space="0" w:color="000000"/>
              <w:right w:val="single" w:sz="8" w:space="0" w:color="000000"/>
            </w:tcBorders>
            <w:vAlign w:val="center"/>
          </w:tcPr>
          <w:p w14:paraId="6F9638C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1,575.00 </w:t>
            </w:r>
          </w:p>
        </w:tc>
        <w:tc>
          <w:tcPr>
            <w:tcW w:w="634" w:type="pct"/>
            <w:tcBorders>
              <w:top w:val="nil"/>
              <w:left w:val="single" w:sz="8" w:space="0" w:color="000000"/>
              <w:bottom w:val="single" w:sz="8" w:space="0" w:color="000000"/>
              <w:right w:val="single" w:sz="8" w:space="0" w:color="000000"/>
            </w:tcBorders>
            <w:vAlign w:val="center"/>
          </w:tcPr>
          <w:p w14:paraId="710DCA1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393.75 </w:t>
            </w:r>
          </w:p>
        </w:tc>
        <w:tc>
          <w:tcPr>
            <w:tcW w:w="634" w:type="pct"/>
            <w:tcBorders>
              <w:top w:val="nil"/>
              <w:left w:val="single" w:sz="8" w:space="0" w:color="000000"/>
              <w:bottom w:val="single" w:sz="8" w:space="0" w:color="000000"/>
              <w:right w:val="single" w:sz="8" w:space="0" w:color="000000"/>
            </w:tcBorders>
            <w:vAlign w:val="center"/>
          </w:tcPr>
          <w:p w14:paraId="390EC86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393.75 </w:t>
            </w:r>
          </w:p>
        </w:tc>
        <w:tc>
          <w:tcPr>
            <w:tcW w:w="634" w:type="pct"/>
            <w:tcBorders>
              <w:top w:val="nil"/>
              <w:left w:val="single" w:sz="8" w:space="0" w:color="000000"/>
              <w:bottom w:val="single" w:sz="8" w:space="0" w:color="000000"/>
              <w:right w:val="single" w:sz="8" w:space="0" w:color="000000"/>
            </w:tcBorders>
            <w:vAlign w:val="center"/>
          </w:tcPr>
          <w:p w14:paraId="072B98A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393.75 </w:t>
            </w:r>
          </w:p>
        </w:tc>
        <w:tc>
          <w:tcPr>
            <w:tcW w:w="634" w:type="pct"/>
            <w:tcBorders>
              <w:top w:val="nil"/>
              <w:left w:val="single" w:sz="8" w:space="0" w:color="000000"/>
              <w:bottom w:val="single" w:sz="8" w:space="0" w:color="000000"/>
              <w:right w:val="single" w:sz="8" w:space="0" w:color="000000"/>
            </w:tcBorders>
            <w:vAlign w:val="center"/>
          </w:tcPr>
          <w:p w14:paraId="2E8BE1B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393.75 </w:t>
            </w:r>
          </w:p>
        </w:tc>
        <w:tc>
          <w:tcPr>
            <w:tcW w:w="436" w:type="pct"/>
            <w:tcBorders>
              <w:top w:val="nil"/>
              <w:left w:val="single" w:sz="8" w:space="0" w:color="000000"/>
              <w:bottom w:val="single" w:sz="8" w:space="0" w:color="000000"/>
              <w:right w:val="single" w:sz="8" w:space="0" w:color="000000"/>
            </w:tcBorders>
            <w:vAlign w:val="center"/>
          </w:tcPr>
          <w:p w14:paraId="475FC36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19.80</w:t>
            </w:r>
          </w:p>
        </w:tc>
        <w:tc>
          <w:tcPr>
            <w:tcW w:w="700" w:type="pct"/>
            <w:tcBorders>
              <w:top w:val="nil"/>
              <w:left w:val="single" w:sz="8" w:space="0" w:color="000000"/>
              <w:bottom w:val="single" w:sz="8" w:space="0" w:color="000000"/>
              <w:right w:val="single" w:sz="8" w:space="0" w:color="000000"/>
            </w:tcBorders>
            <w:vAlign w:val="center"/>
          </w:tcPr>
          <w:p w14:paraId="3FD966D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31185.00</w:t>
            </w:r>
          </w:p>
        </w:tc>
      </w:tr>
      <w:tr w:rsidR="00DF30E0" w:rsidRPr="00DF30E0" w14:paraId="3CB480BC"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289A419"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90</w:t>
            </w:r>
          </w:p>
        </w:tc>
        <w:tc>
          <w:tcPr>
            <w:tcW w:w="436" w:type="pct"/>
            <w:tcBorders>
              <w:top w:val="nil"/>
              <w:left w:val="single" w:sz="8" w:space="0" w:color="000000"/>
              <w:bottom w:val="single" w:sz="8" w:space="0" w:color="000000"/>
              <w:right w:val="single" w:sz="8" w:space="0" w:color="000000"/>
            </w:tcBorders>
            <w:vAlign w:val="center"/>
          </w:tcPr>
          <w:p w14:paraId="456910B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活河鱼</w:t>
            </w:r>
          </w:p>
        </w:tc>
        <w:tc>
          <w:tcPr>
            <w:tcW w:w="669" w:type="pct"/>
            <w:tcBorders>
              <w:top w:val="nil"/>
              <w:left w:val="single" w:sz="8" w:space="0" w:color="000000"/>
              <w:bottom w:val="single" w:sz="8" w:space="0" w:color="000000"/>
              <w:right w:val="single" w:sz="8" w:space="0" w:color="000000"/>
            </w:tcBorders>
            <w:vAlign w:val="center"/>
          </w:tcPr>
          <w:p w14:paraId="6AB45C0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113.40 </w:t>
            </w:r>
          </w:p>
        </w:tc>
        <w:tc>
          <w:tcPr>
            <w:tcW w:w="634" w:type="pct"/>
            <w:tcBorders>
              <w:top w:val="nil"/>
              <w:left w:val="single" w:sz="8" w:space="0" w:color="000000"/>
              <w:bottom w:val="single" w:sz="8" w:space="0" w:color="000000"/>
              <w:right w:val="single" w:sz="8" w:space="0" w:color="000000"/>
            </w:tcBorders>
            <w:vAlign w:val="center"/>
          </w:tcPr>
          <w:p w14:paraId="243B874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28.35 </w:t>
            </w:r>
          </w:p>
        </w:tc>
        <w:tc>
          <w:tcPr>
            <w:tcW w:w="634" w:type="pct"/>
            <w:tcBorders>
              <w:top w:val="nil"/>
              <w:left w:val="single" w:sz="8" w:space="0" w:color="000000"/>
              <w:bottom w:val="single" w:sz="8" w:space="0" w:color="000000"/>
              <w:right w:val="single" w:sz="8" w:space="0" w:color="000000"/>
            </w:tcBorders>
            <w:vAlign w:val="center"/>
          </w:tcPr>
          <w:p w14:paraId="1AC1AFF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28.35 </w:t>
            </w:r>
          </w:p>
        </w:tc>
        <w:tc>
          <w:tcPr>
            <w:tcW w:w="634" w:type="pct"/>
            <w:tcBorders>
              <w:top w:val="nil"/>
              <w:left w:val="single" w:sz="8" w:space="0" w:color="000000"/>
              <w:bottom w:val="single" w:sz="8" w:space="0" w:color="000000"/>
              <w:right w:val="single" w:sz="8" w:space="0" w:color="000000"/>
            </w:tcBorders>
            <w:vAlign w:val="center"/>
          </w:tcPr>
          <w:p w14:paraId="13889CA1"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28.35 </w:t>
            </w:r>
          </w:p>
        </w:tc>
        <w:tc>
          <w:tcPr>
            <w:tcW w:w="634" w:type="pct"/>
            <w:tcBorders>
              <w:top w:val="nil"/>
              <w:left w:val="single" w:sz="8" w:space="0" w:color="000000"/>
              <w:bottom w:val="single" w:sz="8" w:space="0" w:color="000000"/>
              <w:right w:val="single" w:sz="8" w:space="0" w:color="000000"/>
            </w:tcBorders>
            <w:vAlign w:val="center"/>
          </w:tcPr>
          <w:p w14:paraId="7AED96A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28.35 </w:t>
            </w:r>
          </w:p>
        </w:tc>
        <w:tc>
          <w:tcPr>
            <w:tcW w:w="436" w:type="pct"/>
            <w:tcBorders>
              <w:top w:val="nil"/>
              <w:left w:val="single" w:sz="8" w:space="0" w:color="000000"/>
              <w:bottom w:val="single" w:sz="8" w:space="0" w:color="000000"/>
              <w:right w:val="single" w:sz="8" w:space="0" w:color="000000"/>
            </w:tcBorders>
            <w:vAlign w:val="center"/>
          </w:tcPr>
          <w:p w14:paraId="07B9F13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25.80</w:t>
            </w:r>
          </w:p>
        </w:tc>
        <w:tc>
          <w:tcPr>
            <w:tcW w:w="700" w:type="pct"/>
            <w:tcBorders>
              <w:top w:val="nil"/>
              <w:left w:val="single" w:sz="8" w:space="0" w:color="000000"/>
              <w:bottom w:val="single" w:sz="8" w:space="0" w:color="000000"/>
              <w:right w:val="single" w:sz="8" w:space="0" w:color="000000"/>
            </w:tcBorders>
            <w:vAlign w:val="center"/>
          </w:tcPr>
          <w:p w14:paraId="0367B5C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2925.81</w:t>
            </w:r>
          </w:p>
        </w:tc>
      </w:tr>
      <w:tr w:rsidR="00DF30E0" w:rsidRPr="00DF30E0" w14:paraId="07367F69"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73BB7B0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91</w:t>
            </w:r>
          </w:p>
        </w:tc>
        <w:tc>
          <w:tcPr>
            <w:tcW w:w="436" w:type="pct"/>
            <w:tcBorders>
              <w:top w:val="nil"/>
              <w:left w:val="single" w:sz="8" w:space="0" w:color="000000"/>
              <w:bottom w:val="single" w:sz="8" w:space="0" w:color="000000"/>
              <w:right w:val="single" w:sz="8" w:space="0" w:color="000000"/>
            </w:tcBorders>
            <w:vAlign w:val="center"/>
          </w:tcPr>
          <w:p w14:paraId="7A6C5186" w14:textId="77777777" w:rsidR="00DF30E0" w:rsidRPr="00DF30E0" w:rsidRDefault="00DF30E0" w:rsidP="00DF30E0">
            <w:pPr>
              <w:widowControl/>
              <w:spacing w:after="160" w:line="278" w:lineRule="auto"/>
              <w:jc w:val="center"/>
              <w:textAlignment w:val="center"/>
              <w:rPr>
                <w:rFonts w:ascii="宋体" w:hAnsi="宋体" w:cs="仿宋"/>
                <w:sz w:val="20"/>
                <w:szCs w:val="20"/>
              </w:rPr>
            </w:pPr>
            <w:proofErr w:type="gramStart"/>
            <w:r w:rsidRPr="00DF30E0">
              <w:rPr>
                <w:rFonts w:ascii="宋体" w:hAnsi="宋体" w:cs="仿宋"/>
                <w:kern w:val="0"/>
                <w:sz w:val="20"/>
                <w:szCs w:val="20"/>
                <w:lang w:bidi="ar"/>
              </w:rPr>
              <w:t>活红虫</w:t>
            </w:r>
            <w:proofErr w:type="gramEnd"/>
          </w:p>
        </w:tc>
        <w:tc>
          <w:tcPr>
            <w:tcW w:w="669" w:type="pct"/>
            <w:tcBorders>
              <w:top w:val="nil"/>
              <w:left w:val="single" w:sz="8" w:space="0" w:color="000000"/>
              <w:bottom w:val="single" w:sz="8" w:space="0" w:color="000000"/>
              <w:right w:val="single" w:sz="8" w:space="0" w:color="000000"/>
            </w:tcBorders>
            <w:vAlign w:val="center"/>
          </w:tcPr>
          <w:p w14:paraId="28807DB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53.60 </w:t>
            </w:r>
          </w:p>
        </w:tc>
        <w:tc>
          <w:tcPr>
            <w:tcW w:w="634" w:type="pct"/>
            <w:tcBorders>
              <w:top w:val="nil"/>
              <w:left w:val="single" w:sz="8" w:space="0" w:color="000000"/>
              <w:bottom w:val="single" w:sz="8" w:space="0" w:color="000000"/>
              <w:right w:val="single" w:sz="8" w:space="0" w:color="000000"/>
            </w:tcBorders>
            <w:vAlign w:val="center"/>
          </w:tcPr>
          <w:p w14:paraId="64629417"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13.40 </w:t>
            </w:r>
          </w:p>
        </w:tc>
        <w:tc>
          <w:tcPr>
            <w:tcW w:w="634" w:type="pct"/>
            <w:tcBorders>
              <w:top w:val="nil"/>
              <w:left w:val="single" w:sz="8" w:space="0" w:color="000000"/>
              <w:bottom w:val="single" w:sz="8" w:space="0" w:color="000000"/>
              <w:right w:val="single" w:sz="8" w:space="0" w:color="000000"/>
            </w:tcBorders>
            <w:vAlign w:val="center"/>
          </w:tcPr>
          <w:p w14:paraId="34D8175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13.40 </w:t>
            </w:r>
          </w:p>
        </w:tc>
        <w:tc>
          <w:tcPr>
            <w:tcW w:w="634" w:type="pct"/>
            <w:tcBorders>
              <w:top w:val="nil"/>
              <w:left w:val="single" w:sz="8" w:space="0" w:color="000000"/>
              <w:bottom w:val="single" w:sz="8" w:space="0" w:color="000000"/>
              <w:right w:val="single" w:sz="8" w:space="0" w:color="000000"/>
            </w:tcBorders>
            <w:vAlign w:val="center"/>
          </w:tcPr>
          <w:p w14:paraId="6103338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13.40 </w:t>
            </w:r>
          </w:p>
        </w:tc>
        <w:tc>
          <w:tcPr>
            <w:tcW w:w="634" w:type="pct"/>
            <w:tcBorders>
              <w:top w:val="nil"/>
              <w:left w:val="single" w:sz="8" w:space="0" w:color="000000"/>
              <w:bottom w:val="single" w:sz="8" w:space="0" w:color="000000"/>
              <w:right w:val="single" w:sz="8" w:space="0" w:color="000000"/>
            </w:tcBorders>
            <w:vAlign w:val="center"/>
          </w:tcPr>
          <w:p w14:paraId="52DD79B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13.40 </w:t>
            </w:r>
          </w:p>
        </w:tc>
        <w:tc>
          <w:tcPr>
            <w:tcW w:w="436" w:type="pct"/>
            <w:tcBorders>
              <w:top w:val="nil"/>
              <w:left w:val="single" w:sz="8" w:space="0" w:color="000000"/>
              <w:bottom w:val="single" w:sz="8" w:space="0" w:color="000000"/>
              <w:right w:val="single" w:sz="8" w:space="0" w:color="000000"/>
            </w:tcBorders>
            <w:vAlign w:val="center"/>
          </w:tcPr>
          <w:p w14:paraId="15945FD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135.37</w:t>
            </w:r>
          </w:p>
        </w:tc>
        <w:tc>
          <w:tcPr>
            <w:tcW w:w="700" w:type="pct"/>
            <w:tcBorders>
              <w:top w:val="nil"/>
              <w:left w:val="single" w:sz="8" w:space="0" w:color="000000"/>
              <w:bottom w:val="single" w:sz="8" w:space="0" w:color="000000"/>
              <w:right w:val="single" w:sz="8" w:space="0" w:color="000000"/>
            </w:tcBorders>
            <w:vAlign w:val="center"/>
          </w:tcPr>
          <w:p w14:paraId="782D919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7255.66</w:t>
            </w:r>
          </w:p>
        </w:tc>
      </w:tr>
      <w:tr w:rsidR="00DF30E0" w:rsidRPr="00DF30E0" w14:paraId="33FD7187"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50C28BE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92</w:t>
            </w:r>
          </w:p>
        </w:tc>
        <w:tc>
          <w:tcPr>
            <w:tcW w:w="436" w:type="pct"/>
            <w:tcBorders>
              <w:top w:val="nil"/>
              <w:left w:val="single" w:sz="8" w:space="0" w:color="000000"/>
              <w:bottom w:val="single" w:sz="8" w:space="0" w:color="000000"/>
              <w:right w:val="single" w:sz="8" w:space="0" w:color="000000"/>
            </w:tcBorders>
            <w:vAlign w:val="center"/>
          </w:tcPr>
          <w:p w14:paraId="527CFB1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活鲫鱼</w:t>
            </w:r>
          </w:p>
        </w:tc>
        <w:tc>
          <w:tcPr>
            <w:tcW w:w="669" w:type="pct"/>
            <w:tcBorders>
              <w:top w:val="nil"/>
              <w:left w:val="single" w:sz="8" w:space="0" w:color="000000"/>
              <w:bottom w:val="single" w:sz="8" w:space="0" w:color="000000"/>
              <w:right w:val="single" w:sz="8" w:space="0" w:color="000000"/>
            </w:tcBorders>
            <w:vAlign w:val="center"/>
          </w:tcPr>
          <w:p w14:paraId="1FB8D48E"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3,107.50 </w:t>
            </w:r>
          </w:p>
        </w:tc>
        <w:tc>
          <w:tcPr>
            <w:tcW w:w="634" w:type="pct"/>
            <w:tcBorders>
              <w:top w:val="nil"/>
              <w:left w:val="single" w:sz="8" w:space="0" w:color="000000"/>
              <w:bottom w:val="single" w:sz="8" w:space="0" w:color="000000"/>
              <w:right w:val="single" w:sz="8" w:space="0" w:color="000000"/>
            </w:tcBorders>
            <w:vAlign w:val="center"/>
          </w:tcPr>
          <w:p w14:paraId="10BF1E7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776.88 </w:t>
            </w:r>
          </w:p>
        </w:tc>
        <w:tc>
          <w:tcPr>
            <w:tcW w:w="634" w:type="pct"/>
            <w:tcBorders>
              <w:top w:val="nil"/>
              <w:left w:val="single" w:sz="8" w:space="0" w:color="000000"/>
              <w:bottom w:val="single" w:sz="8" w:space="0" w:color="000000"/>
              <w:right w:val="single" w:sz="8" w:space="0" w:color="000000"/>
            </w:tcBorders>
            <w:vAlign w:val="center"/>
          </w:tcPr>
          <w:p w14:paraId="0F00444D"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776.88 </w:t>
            </w:r>
          </w:p>
        </w:tc>
        <w:tc>
          <w:tcPr>
            <w:tcW w:w="634" w:type="pct"/>
            <w:tcBorders>
              <w:top w:val="nil"/>
              <w:left w:val="single" w:sz="8" w:space="0" w:color="000000"/>
              <w:bottom w:val="single" w:sz="8" w:space="0" w:color="000000"/>
              <w:right w:val="single" w:sz="8" w:space="0" w:color="000000"/>
            </w:tcBorders>
            <w:vAlign w:val="center"/>
          </w:tcPr>
          <w:p w14:paraId="1848F0A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776.88 </w:t>
            </w:r>
          </w:p>
        </w:tc>
        <w:tc>
          <w:tcPr>
            <w:tcW w:w="634" w:type="pct"/>
            <w:tcBorders>
              <w:top w:val="nil"/>
              <w:left w:val="single" w:sz="8" w:space="0" w:color="000000"/>
              <w:bottom w:val="single" w:sz="8" w:space="0" w:color="000000"/>
              <w:right w:val="single" w:sz="8" w:space="0" w:color="000000"/>
            </w:tcBorders>
            <w:vAlign w:val="center"/>
          </w:tcPr>
          <w:p w14:paraId="4143FBD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776.88 </w:t>
            </w:r>
          </w:p>
        </w:tc>
        <w:tc>
          <w:tcPr>
            <w:tcW w:w="436" w:type="pct"/>
            <w:tcBorders>
              <w:top w:val="nil"/>
              <w:left w:val="single" w:sz="8" w:space="0" w:color="000000"/>
              <w:bottom w:val="single" w:sz="8" w:space="0" w:color="000000"/>
              <w:right w:val="single" w:sz="8" w:space="0" w:color="000000"/>
            </w:tcBorders>
            <w:vAlign w:val="center"/>
          </w:tcPr>
          <w:p w14:paraId="68227A5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22.98</w:t>
            </w:r>
          </w:p>
        </w:tc>
        <w:tc>
          <w:tcPr>
            <w:tcW w:w="700" w:type="pct"/>
            <w:tcBorders>
              <w:top w:val="nil"/>
              <w:left w:val="single" w:sz="8" w:space="0" w:color="000000"/>
              <w:bottom w:val="single" w:sz="8" w:space="0" w:color="000000"/>
              <w:right w:val="single" w:sz="8" w:space="0" w:color="000000"/>
            </w:tcBorders>
            <w:vAlign w:val="center"/>
          </w:tcPr>
          <w:p w14:paraId="0DBD589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71407.20</w:t>
            </w:r>
          </w:p>
        </w:tc>
      </w:tr>
      <w:tr w:rsidR="00DF30E0" w:rsidRPr="00DF30E0" w14:paraId="5F2D2B9F"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CF91080"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93</w:t>
            </w:r>
          </w:p>
        </w:tc>
        <w:tc>
          <w:tcPr>
            <w:tcW w:w="436" w:type="pct"/>
            <w:tcBorders>
              <w:top w:val="nil"/>
              <w:left w:val="single" w:sz="8" w:space="0" w:color="000000"/>
              <w:bottom w:val="single" w:sz="8" w:space="0" w:color="000000"/>
              <w:right w:val="single" w:sz="8" w:space="0" w:color="000000"/>
            </w:tcBorders>
            <w:vAlign w:val="center"/>
          </w:tcPr>
          <w:p w14:paraId="19FACAC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活鲤鱼</w:t>
            </w:r>
          </w:p>
        </w:tc>
        <w:tc>
          <w:tcPr>
            <w:tcW w:w="669" w:type="pct"/>
            <w:tcBorders>
              <w:top w:val="nil"/>
              <w:left w:val="single" w:sz="8" w:space="0" w:color="000000"/>
              <w:bottom w:val="single" w:sz="8" w:space="0" w:color="000000"/>
              <w:right w:val="single" w:sz="8" w:space="0" w:color="000000"/>
            </w:tcBorders>
            <w:vAlign w:val="center"/>
          </w:tcPr>
          <w:p w14:paraId="45420AA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803.30 </w:t>
            </w:r>
          </w:p>
        </w:tc>
        <w:tc>
          <w:tcPr>
            <w:tcW w:w="634" w:type="pct"/>
            <w:tcBorders>
              <w:top w:val="nil"/>
              <w:left w:val="single" w:sz="8" w:space="0" w:color="000000"/>
              <w:bottom w:val="single" w:sz="8" w:space="0" w:color="000000"/>
              <w:right w:val="single" w:sz="8" w:space="0" w:color="000000"/>
            </w:tcBorders>
            <w:vAlign w:val="center"/>
          </w:tcPr>
          <w:p w14:paraId="11A0C5FA"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200.83 </w:t>
            </w:r>
          </w:p>
        </w:tc>
        <w:tc>
          <w:tcPr>
            <w:tcW w:w="634" w:type="pct"/>
            <w:tcBorders>
              <w:top w:val="nil"/>
              <w:left w:val="single" w:sz="8" w:space="0" w:color="000000"/>
              <w:bottom w:val="single" w:sz="8" w:space="0" w:color="000000"/>
              <w:right w:val="single" w:sz="8" w:space="0" w:color="000000"/>
            </w:tcBorders>
            <w:vAlign w:val="center"/>
          </w:tcPr>
          <w:p w14:paraId="5FD7B89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200.83 </w:t>
            </w:r>
          </w:p>
        </w:tc>
        <w:tc>
          <w:tcPr>
            <w:tcW w:w="634" w:type="pct"/>
            <w:tcBorders>
              <w:top w:val="nil"/>
              <w:left w:val="single" w:sz="8" w:space="0" w:color="000000"/>
              <w:bottom w:val="single" w:sz="8" w:space="0" w:color="000000"/>
              <w:right w:val="single" w:sz="8" w:space="0" w:color="000000"/>
            </w:tcBorders>
            <w:vAlign w:val="center"/>
          </w:tcPr>
          <w:p w14:paraId="71D1A8E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200.83 </w:t>
            </w:r>
          </w:p>
        </w:tc>
        <w:tc>
          <w:tcPr>
            <w:tcW w:w="634" w:type="pct"/>
            <w:tcBorders>
              <w:top w:val="nil"/>
              <w:left w:val="single" w:sz="8" w:space="0" w:color="000000"/>
              <w:bottom w:val="single" w:sz="8" w:space="0" w:color="000000"/>
              <w:right w:val="single" w:sz="8" w:space="0" w:color="000000"/>
            </w:tcBorders>
            <w:vAlign w:val="center"/>
          </w:tcPr>
          <w:p w14:paraId="134AD37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200.83 </w:t>
            </w:r>
          </w:p>
        </w:tc>
        <w:tc>
          <w:tcPr>
            <w:tcW w:w="436" w:type="pct"/>
            <w:tcBorders>
              <w:top w:val="nil"/>
              <w:left w:val="single" w:sz="8" w:space="0" w:color="000000"/>
              <w:bottom w:val="single" w:sz="8" w:space="0" w:color="000000"/>
              <w:right w:val="single" w:sz="8" w:space="0" w:color="000000"/>
            </w:tcBorders>
            <w:vAlign w:val="center"/>
          </w:tcPr>
          <w:p w14:paraId="389FFCD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14.29</w:t>
            </w:r>
          </w:p>
        </w:tc>
        <w:tc>
          <w:tcPr>
            <w:tcW w:w="700" w:type="pct"/>
            <w:tcBorders>
              <w:top w:val="nil"/>
              <w:left w:val="single" w:sz="8" w:space="0" w:color="000000"/>
              <w:bottom w:val="single" w:sz="8" w:space="0" w:color="000000"/>
              <w:right w:val="single" w:sz="8" w:space="0" w:color="000000"/>
            </w:tcBorders>
            <w:vAlign w:val="center"/>
          </w:tcPr>
          <w:p w14:paraId="6CB4625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11483.06</w:t>
            </w:r>
          </w:p>
        </w:tc>
      </w:tr>
      <w:tr w:rsidR="00DF30E0" w:rsidRPr="00DF30E0" w14:paraId="0186CD9B"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62EF5D6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94</w:t>
            </w:r>
          </w:p>
        </w:tc>
        <w:tc>
          <w:tcPr>
            <w:tcW w:w="436" w:type="pct"/>
            <w:tcBorders>
              <w:top w:val="nil"/>
              <w:left w:val="single" w:sz="8" w:space="0" w:color="000000"/>
              <w:bottom w:val="single" w:sz="8" w:space="0" w:color="000000"/>
              <w:right w:val="single" w:sz="8" w:space="0" w:color="000000"/>
            </w:tcBorders>
            <w:vAlign w:val="center"/>
          </w:tcPr>
          <w:p w14:paraId="13DE64A7"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活泥鳅</w:t>
            </w:r>
          </w:p>
        </w:tc>
        <w:tc>
          <w:tcPr>
            <w:tcW w:w="669" w:type="pct"/>
            <w:tcBorders>
              <w:top w:val="nil"/>
              <w:left w:val="single" w:sz="8" w:space="0" w:color="000000"/>
              <w:bottom w:val="single" w:sz="8" w:space="0" w:color="000000"/>
              <w:right w:val="single" w:sz="8" w:space="0" w:color="000000"/>
            </w:tcBorders>
            <w:vAlign w:val="center"/>
          </w:tcPr>
          <w:p w14:paraId="55C80B4C"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5,164.00 </w:t>
            </w:r>
          </w:p>
        </w:tc>
        <w:tc>
          <w:tcPr>
            <w:tcW w:w="634" w:type="pct"/>
            <w:tcBorders>
              <w:top w:val="nil"/>
              <w:left w:val="single" w:sz="8" w:space="0" w:color="000000"/>
              <w:bottom w:val="single" w:sz="8" w:space="0" w:color="000000"/>
              <w:right w:val="single" w:sz="8" w:space="0" w:color="000000"/>
            </w:tcBorders>
            <w:vAlign w:val="center"/>
          </w:tcPr>
          <w:p w14:paraId="7666380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1291.00 </w:t>
            </w:r>
          </w:p>
        </w:tc>
        <w:tc>
          <w:tcPr>
            <w:tcW w:w="634" w:type="pct"/>
            <w:tcBorders>
              <w:top w:val="nil"/>
              <w:left w:val="single" w:sz="8" w:space="0" w:color="000000"/>
              <w:bottom w:val="single" w:sz="8" w:space="0" w:color="000000"/>
              <w:right w:val="single" w:sz="8" w:space="0" w:color="000000"/>
            </w:tcBorders>
            <w:vAlign w:val="center"/>
          </w:tcPr>
          <w:p w14:paraId="4A80411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1291.00 </w:t>
            </w:r>
          </w:p>
        </w:tc>
        <w:tc>
          <w:tcPr>
            <w:tcW w:w="634" w:type="pct"/>
            <w:tcBorders>
              <w:top w:val="nil"/>
              <w:left w:val="single" w:sz="8" w:space="0" w:color="000000"/>
              <w:bottom w:val="single" w:sz="8" w:space="0" w:color="000000"/>
              <w:right w:val="single" w:sz="8" w:space="0" w:color="000000"/>
            </w:tcBorders>
            <w:vAlign w:val="center"/>
          </w:tcPr>
          <w:p w14:paraId="354D82B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1291.00 </w:t>
            </w:r>
          </w:p>
        </w:tc>
        <w:tc>
          <w:tcPr>
            <w:tcW w:w="634" w:type="pct"/>
            <w:tcBorders>
              <w:top w:val="nil"/>
              <w:left w:val="single" w:sz="8" w:space="0" w:color="000000"/>
              <w:bottom w:val="single" w:sz="8" w:space="0" w:color="000000"/>
              <w:right w:val="single" w:sz="8" w:space="0" w:color="000000"/>
            </w:tcBorders>
            <w:vAlign w:val="center"/>
          </w:tcPr>
          <w:p w14:paraId="799BA5C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1291.00 </w:t>
            </w:r>
          </w:p>
        </w:tc>
        <w:tc>
          <w:tcPr>
            <w:tcW w:w="436" w:type="pct"/>
            <w:tcBorders>
              <w:top w:val="nil"/>
              <w:left w:val="single" w:sz="8" w:space="0" w:color="000000"/>
              <w:bottom w:val="single" w:sz="8" w:space="0" w:color="000000"/>
              <w:right w:val="single" w:sz="8" w:space="0" w:color="000000"/>
            </w:tcBorders>
            <w:vAlign w:val="center"/>
          </w:tcPr>
          <w:p w14:paraId="6332B4B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27.30</w:t>
            </w:r>
          </w:p>
        </w:tc>
        <w:tc>
          <w:tcPr>
            <w:tcW w:w="700" w:type="pct"/>
            <w:tcBorders>
              <w:top w:val="nil"/>
              <w:left w:val="single" w:sz="8" w:space="0" w:color="000000"/>
              <w:bottom w:val="single" w:sz="8" w:space="0" w:color="000000"/>
              <w:right w:val="single" w:sz="8" w:space="0" w:color="000000"/>
            </w:tcBorders>
            <w:vAlign w:val="center"/>
          </w:tcPr>
          <w:p w14:paraId="2B4B444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140988.50</w:t>
            </w:r>
          </w:p>
        </w:tc>
      </w:tr>
      <w:tr w:rsidR="00DF30E0" w:rsidRPr="00DF30E0" w14:paraId="26C3BF9E"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2B8A722D"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95</w:t>
            </w:r>
          </w:p>
        </w:tc>
        <w:tc>
          <w:tcPr>
            <w:tcW w:w="436" w:type="pct"/>
            <w:tcBorders>
              <w:top w:val="nil"/>
              <w:left w:val="single" w:sz="8" w:space="0" w:color="000000"/>
              <w:bottom w:val="single" w:sz="8" w:space="0" w:color="000000"/>
              <w:right w:val="single" w:sz="8" w:space="0" w:color="000000"/>
            </w:tcBorders>
            <w:vAlign w:val="center"/>
          </w:tcPr>
          <w:p w14:paraId="794AEB08"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活河虾</w:t>
            </w:r>
          </w:p>
        </w:tc>
        <w:tc>
          <w:tcPr>
            <w:tcW w:w="669" w:type="pct"/>
            <w:tcBorders>
              <w:top w:val="nil"/>
              <w:left w:val="single" w:sz="8" w:space="0" w:color="000000"/>
              <w:bottom w:val="single" w:sz="8" w:space="0" w:color="000000"/>
              <w:right w:val="single" w:sz="8" w:space="0" w:color="000000"/>
            </w:tcBorders>
            <w:vAlign w:val="center"/>
          </w:tcPr>
          <w:p w14:paraId="4A27909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36.75 </w:t>
            </w:r>
          </w:p>
        </w:tc>
        <w:tc>
          <w:tcPr>
            <w:tcW w:w="634" w:type="pct"/>
            <w:tcBorders>
              <w:top w:val="nil"/>
              <w:left w:val="single" w:sz="8" w:space="0" w:color="000000"/>
              <w:bottom w:val="single" w:sz="8" w:space="0" w:color="000000"/>
              <w:right w:val="single" w:sz="8" w:space="0" w:color="000000"/>
            </w:tcBorders>
            <w:vAlign w:val="center"/>
          </w:tcPr>
          <w:p w14:paraId="6AE2209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9.19 </w:t>
            </w:r>
          </w:p>
        </w:tc>
        <w:tc>
          <w:tcPr>
            <w:tcW w:w="634" w:type="pct"/>
            <w:tcBorders>
              <w:top w:val="nil"/>
              <w:left w:val="single" w:sz="8" w:space="0" w:color="000000"/>
              <w:bottom w:val="single" w:sz="8" w:space="0" w:color="000000"/>
              <w:right w:val="single" w:sz="8" w:space="0" w:color="000000"/>
            </w:tcBorders>
            <w:vAlign w:val="center"/>
          </w:tcPr>
          <w:p w14:paraId="0009C5E9"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9.19 </w:t>
            </w:r>
          </w:p>
        </w:tc>
        <w:tc>
          <w:tcPr>
            <w:tcW w:w="634" w:type="pct"/>
            <w:tcBorders>
              <w:top w:val="nil"/>
              <w:left w:val="single" w:sz="8" w:space="0" w:color="000000"/>
              <w:bottom w:val="single" w:sz="8" w:space="0" w:color="000000"/>
              <w:right w:val="single" w:sz="8" w:space="0" w:color="000000"/>
            </w:tcBorders>
            <w:vAlign w:val="center"/>
          </w:tcPr>
          <w:p w14:paraId="11FA28D4"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9.19 </w:t>
            </w:r>
          </w:p>
        </w:tc>
        <w:tc>
          <w:tcPr>
            <w:tcW w:w="634" w:type="pct"/>
            <w:tcBorders>
              <w:top w:val="nil"/>
              <w:left w:val="single" w:sz="8" w:space="0" w:color="000000"/>
              <w:bottom w:val="single" w:sz="8" w:space="0" w:color="000000"/>
              <w:right w:val="single" w:sz="8" w:space="0" w:color="000000"/>
            </w:tcBorders>
            <w:vAlign w:val="center"/>
          </w:tcPr>
          <w:p w14:paraId="44FD14C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9.19 </w:t>
            </w:r>
          </w:p>
        </w:tc>
        <w:tc>
          <w:tcPr>
            <w:tcW w:w="436" w:type="pct"/>
            <w:tcBorders>
              <w:top w:val="nil"/>
              <w:left w:val="single" w:sz="8" w:space="0" w:color="000000"/>
              <w:bottom w:val="single" w:sz="8" w:space="0" w:color="000000"/>
              <w:right w:val="single" w:sz="8" w:space="0" w:color="000000"/>
            </w:tcBorders>
            <w:vAlign w:val="center"/>
          </w:tcPr>
          <w:p w14:paraId="3C13BE0E"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93.77</w:t>
            </w:r>
          </w:p>
        </w:tc>
        <w:tc>
          <w:tcPr>
            <w:tcW w:w="700" w:type="pct"/>
            <w:tcBorders>
              <w:top w:val="nil"/>
              <w:left w:val="single" w:sz="8" w:space="0" w:color="000000"/>
              <w:bottom w:val="single" w:sz="8" w:space="0" w:color="000000"/>
              <w:right w:val="single" w:sz="8" w:space="0" w:color="000000"/>
            </w:tcBorders>
            <w:vAlign w:val="center"/>
          </w:tcPr>
          <w:p w14:paraId="5C6EEE9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3446.00</w:t>
            </w:r>
          </w:p>
        </w:tc>
      </w:tr>
      <w:tr w:rsidR="00DF30E0" w:rsidRPr="00DF30E0" w14:paraId="1BC93ED3"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3E9AE30B"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96</w:t>
            </w:r>
          </w:p>
        </w:tc>
        <w:tc>
          <w:tcPr>
            <w:tcW w:w="436" w:type="pct"/>
            <w:tcBorders>
              <w:top w:val="nil"/>
              <w:left w:val="single" w:sz="8" w:space="0" w:color="000000"/>
              <w:bottom w:val="single" w:sz="8" w:space="0" w:color="000000"/>
              <w:right w:val="single" w:sz="8" w:space="0" w:color="000000"/>
            </w:tcBorders>
            <w:vAlign w:val="center"/>
          </w:tcPr>
          <w:p w14:paraId="5705043F"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活田螺</w:t>
            </w:r>
          </w:p>
        </w:tc>
        <w:tc>
          <w:tcPr>
            <w:tcW w:w="669" w:type="pct"/>
            <w:tcBorders>
              <w:top w:val="nil"/>
              <w:left w:val="single" w:sz="8" w:space="0" w:color="000000"/>
              <w:bottom w:val="single" w:sz="8" w:space="0" w:color="000000"/>
              <w:right w:val="single" w:sz="8" w:space="0" w:color="000000"/>
            </w:tcBorders>
            <w:vAlign w:val="center"/>
          </w:tcPr>
          <w:p w14:paraId="7680CA43"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18.19 </w:t>
            </w:r>
          </w:p>
        </w:tc>
        <w:tc>
          <w:tcPr>
            <w:tcW w:w="634" w:type="pct"/>
            <w:tcBorders>
              <w:top w:val="nil"/>
              <w:left w:val="single" w:sz="8" w:space="0" w:color="000000"/>
              <w:bottom w:val="single" w:sz="8" w:space="0" w:color="000000"/>
              <w:right w:val="single" w:sz="8" w:space="0" w:color="000000"/>
            </w:tcBorders>
            <w:vAlign w:val="center"/>
          </w:tcPr>
          <w:p w14:paraId="45DC635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4.55 </w:t>
            </w:r>
          </w:p>
        </w:tc>
        <w:tc>
          <w:tcPr>
            <w:tcW w:w="634" w:type="pct"/>
            <w:tcBorders>
              <w:top w:val="nil"/>
              <w:left w:val="single" w:sz="8" w:space="0" w:color="000000"/>
              <w:bottom w:val="single" w:sz="8" w:space="0" w:color="000000"/>
              <w:right w:val="single" w:sz="8" w:space="0" w:color="000000"/>
            </w:tcBorders>
            <w:vAlign w:val="center"/>
          </w:tcPr>
          <w:p w14:paraId="32DB5213"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4.55 </w:t>
            </w:r>
          </w:p>
        </w:tc>
        <w:tc>
          <w:tcPr>
            <w:tcW w:w="634" w:type="pct"/>
            <w:tcBorders>
              <w:top w:val="nil"/>
              <w:left w:val="single" w:sz="8" w:space="0" w:color="000000"/>
              <w:bottom w:val="single" w:sz="8" w:space="0" w:color="000000"/>
              <w:right w:val="single" w:sz="8" w:space="0" w:color="000000"/>
            </w:tcBorders>
            <w:vAlign w:val="center"/>
          </w:tcPr>
          <w:p w14:paraId="22E88476"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4.55 </w:t>
            </w:r>
          </w:p>
        </w:tc>
        <w:tc>
          <w:tcPr>
            <w:tcW w:w="634" w:type="pct"/>
            <w:tcBorders>
              <w:top w:val="nil"/>
              <w:left w:val="single" w:sz="8" w:space="0" w:color="000000"/>
              <w:bottom w:val="single" w:sz="8" w:space="0" w:color="000000"/>
              <w:right w:val="single" w:sz="8" w:space="0" w:color="000000"/>
            </w:tcBorders>
            <w:vAlign w:val="center"/>
          </w:tcPr>
          <w:p w14:paraId="4D2E696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4.55 </w:t>
            </w:r>
          </w:p>
        </w:tc>
        <w:tc>
          <w:tcPr>
            <w:tcW w:w="436" w:type="pct"/>
            <w:tcBorders>
              <w:top w:val="nil"/>
              <w:left w:val="single" w:sz="8" w:space="0" w:color="000000"/>
              <w:bottom w:val="single" w:sz="8" w:space="0" w:color="000000"/>
              <w:right w:val="single" w:sz="8" w:space="0" w:color="000000"/>
            </w:tcBorders>
            <w:vAlign w:val="center"/>
          </w:tcPr>
          <w:p w14:paraId="088D5ECC"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3.18</w:t>
            </w:r>
          </w:p>
        </w:tc>
        <w:tc>
          <w:tcPr>
            <w:tcW w:w="700" w:type="pct"/>
            <w:tcBorders>
              <w:top w:val="nil"/>
              <w:left w:val="single" w:sz="8" w:space="0" w:color="000000"/>
              <w:bottom w:val="single" w:sz="8" w:space="0" w:color="000000"/>
              <w:right w:val="single" w:sz="8" w:space="0" w:color="000000"/>
            </w:tcBorders>
            <w:vAlign w:val="center"/>
          </w:tcPr>
          <w:p w14:paraId="327A6032"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57.88</w:t>
            </w:r>
          </w:p>
        </w:tc>
      </w:tr>
      <w:tr w:rsidR="00DF30E0" w:rsidRPr="00DF30E0" w14:paraId="39F95FB2" w14:textId="77777777" w:rsidTr="00B411B0">
        <w:trPr>
          <w:trHeight w:val="303"/>
        </w:trPr>
        <w:tc>
          <w:tcPr>
            <w:tcW w:w="223" w:type="pct"/>
            <w:tcBorders>
              <w:top w:val="nil"/>
              <w:left w:val="single" w:sz="8" w:space="0" w:color="000000"/>
              <w:bottom w:val="single" w:sz="8" w:space="0" w:color="000000"/>
              <w:right w:val="single" w:sz="8" w:space="0" w:color="000000"/>
            </w:tcBorders>
            <w:vAlign w:val="center"/>
          </w:tcPr>
          <w:p w14:paraId="127BE445"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97</w:t>
            </w:r>
          </w:p>
        </w:tc>
        <w:tc>
          <w:tcPr>
            <w:tcW w:w="436" w:type="pct"/>
            <w:tcBorders>
              <w:top w:val="nil"/>
              <w:left w:val="single" w:sz="8" w:space="0" w:color="000000"/>
              <w:bottom w:val="single" w:sz="8" w:space="0" w:color="000000"/>
              <w:right w:val="single" w:sz="8" w:space="0" w:color="000000"/>
            </w:tcBorders>
            <w:vAlign w:val="center"/>
          </w:tcPr>
          <w:p w14:paraId="35F0E6B6"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鸡胸肉</w:t>
            </w:r>
          </w:p>
        </w:tc>
        <w:tc>
          <w:tcPr>
            <w:tcW w:w="669" w:type="pct"/>
            <w:tcBorders>
              <w:top w:val="nil"/>
              <w:left w:val="single" w:sz="8" w:space="0" w:color="000000"/>
              <w:bottom w:val="single" w:sz="8" w:space="0" w:color="000000"/>
              <w:right w:val="single" w:sz="8" w:space="0" w:color="000000"/>
            </w:tcBorders>
            <w:vAlign w:val="center"/>
          </w:tcPr>
          <w:p w14:paraId="75CF9E12" w14:textId="77777777" w:rsidR="00DF30E0" w:rsidRPr="00DF30E0" w:rsidRDefault="00DF30E0" w:rsidP="00DF30E0">
            <w:pPr>
              <w:widowControl/>
              <w:spacing w:after="160" w:line="278" w:lineRule="auto"/>
              <w:jc w:val="center"/>
              <w:textAlignment w:val="center"/>
              <w:rPr>
                <w:rFonts w:ascii="宋体" w:hAnsi="宋体" w:cs="仿宋"/>
                <w:sz w:val="20"/>
                <w:szCs w:val="20"/>
              </w:rPr>
            </w:pPr>
            <w:r w:rsidRPr="00DF30E0">
              <w:rPr>
                <w:rFonts w:ascii="宋体" w:hAnsi="宋体" w:cs="仿宋"/>
                <w:kern w:val="0"/>
                <w:sz w:val="20"/>
                <w:szCs w:val="20"/>
                <w:lang w:bidi="ar"/>
              </w:rPr>
              <w:t xml:space="preserve">2,166.45 </w:t>
            </w:r>
          </w:p>
        </w:tc>
        <w:tc>
          <w:tcPr>
            <w:tcW w:w="634" w:type="pct"/>
            <w:tcBorders>
              <w:top w:val="nil"/>
              <w:left w:val="single" w:sz="8" w:space="0" w:color="000000"/>
              <w:bottom w:val="single" w:sz="8" w:space="0" w:color="000000"/>
              <w:right w:val="single" w:sz="8" w:space="0" w:color="000000"/>
            </w:tcBorders>
            <w:vAlign w:val="center"/>
          </w:tcPr>
          <w:p w14:paraId="38EFFD18"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541.61 </w:t>
            </w:r>
          </w:p>
        </w:tc>
        <w:tc>
          <w:tcPr>
            <w:tcW w:w="634" w:type="pct"/>
            <w:tcBorders>
              <w:top w:val="nil"/>
              <w:left w:val="single" w:sz="8" w:space="0" w:color="000000"/>
              <w:bottom w:val="single" w:sz="8" w:space="0" w:color="000000"/>
              <w:right w:val="single" w:sz="8" w:space="0" w:color="000000"/>
            </w:tcBorders>
            <w:vAlign w:val="center"/>
          </w:tcPr>
          <w:p w14:paraId="69CD5290"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541.61 </w:t>
            </w:r>
          </w:p>
        </w:tc>
        <w:tc>
          <w:tcPr>
            <w:tcW w:w="634" w:type="pct"/>
            <w:tcBorders>
              <w:top w:val="nil"/>
              <w:left w:val="single" w:sz="8" w:space="0" w:color="000000"/>
              <w:bottom w:val="single" w:sz="8" w:space="0" w:color="000000"/>
              <w:right w:val="single" w:sz="8" w:space="0" w:color="000000"/>
            </w:tcBorders>
            <w:vAlign w:val="center"/>
          </w:tcPr>
          <w:p w14:paraId="04E55E2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541.61 </w:t>
            </w:r>
          </w:p>
        </w:tc>
        <w:tc>
          <w:tcPr>
            <w:tcW w:w="634" w:type="pct"/>
            <w:tcBorders>
              <w:top w:val="nil"/>
              <w:left w:val="single" w:sz="8" w:space="0" w:color="000000"/>
              <w:bottom w:val="single" w:sz="8" w:space="0" w:color="000000"/>
              <w:right w:val="single" w:sz="8" w:space="0" w:color="000000"/>
            </w:tcBorders>
            <w:vAlign w:val="center"/>
          </w:tcPr>
          <w:p w14:paraId="6E596045"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 xml:space="preserve">541.61 </w:t>
            </w:r>
          </w:p>
        </w:tc>
        <w:tc>
          <w:tcPr>
            <w:tcW w:w="436" w:type="pct"/>
            <w:tcBorders>
              <w:top w:val="nil"/>
              <w:left w:val="single" w:sz="8" w:space="0" w:color="000000"/>
              <w:bottom w:val="single" w:sz="8" w:space="0" w:color="000000"/>
              <w:right w:val="single" w:sz="8" w:space="0" w:color="000000"/>
            </w:tcBorders>
            <w:vAlign w:val="center"/>
          </w:tcPr>
          <w:p w14:paraId="75CF250F"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12.67</w:t>
            </w:r>
          </w:p>
        </w:tc>
        <w:tc>
          <w:tcPr>
            <w:tcW w:w="700" w:type="pct"/>
            <w:tcBorders>
              <w:top w:val="nil"/>
              <w:left w:val="single" w:sz="8" w:space="0" w:color="000000"/>
              <w:bottom w:val="single" w:sz="8" w:space="0" w:color="000000"/>
              <w:right w:val="single" w:sz="8" w:space="0" w:color="000000"/>
            </w:tcBorders>
            <w:vAlign w:val="center"/>
          </w:tcPr>
          <w:p w14:paraId="26CDA32B" w14:textId="77777777" w:rsidR="00DF30E0" w:rsidRPr="00DF30E0" w:rsidRDefault="00DF30E0" w:rsidP="00DF30E0">
            <w:pPr>
              <w:widowControl/>
              <w:spacing w:after="160" w:line="278" w:lineRule="auto"/>
              <w:jc w:val="center"/>
              <w:textAlignment w:val="center"/>
              <w:rPr>
                <w:rFonts w:ascii="宋体" w:hAnsi="宋体" w:cs="仿宋"/>
                <w:kern w:val="0"/>
                <w:sz w:val="20"/>
                <w:szCs w:val="20"/>
                <w:lang w:bidi="ar"/>
              </w:rPr>
            </w:pPr>
            <w:r w:rsidRPr="00DF30E0">
              <w:rPr>
                <w:rFonts w:ascii="宋体" w:hAnsi="宋体" w:cs="仿宋"/>
                <w:kern w:val="0"/>
                <w:sz w:val="20"/>
                <w:szCs w:val="20"/>
                <w:lang w:bidi="ar"/>
              </w:rPr>
              <w:t>27442.47</w:t>
            </w:r>
          </w:p>
        </w:tc>
      </w:tr>
    </w:tbl>
    <w:bookmarkEnd w:id="37"/>
    <w:p w14:paraId="2ED8F68C" w14:textId="77777777" w:rsidR="00DF30E0" w:rsidRPr="00DF30E0" w:rsidRDefault="00DF30E0" w:rsidP="00DF30E0">
      <w:pPr>
        <w:adjustRightInd w:val="0"/>
        <w:spacing w:after="160" w:line="360" w:lineRule="auto"/>
        <w:ind w:firstLineChars="177" w:firstLine="425"/>
        <w:contextualSpacing/>
        <w:jc w:val="left"/>
        <w:rPr>
          <w:rFonts w:ascii="宋体" w:hAnsi="宋体"/>
          <w:sz w:val="24"/>
        </w:rPr>
      </w:pPr>
      <w:r w:rsidRPr="00DF30E0">
        <w:rPr>
          <w:rFonts w:ascii="宋体" w:hAnsi="宋体"/>
          <w:sz w:val="24"/>
        </w:rPr>
        <w:t>供应商须在合同执行期限内按照采购人需求供货，最终数量及种类以采购人实际订购验收数量为准。</w:t>
      </w:r>
    </w:p>
    <w:p w14:paraId="54772C41" w14:textId="77777777" w:rsidR="00DF30E0" w:rsidRPr="00DF30E0" w:rsidRDefault="00DF30E0" w:rsidP="00DF30E0">
      <w:pPr>
        <w:spacing w:after="160" w:line="360" w:lineRule="auto"/>
        <w:ind w:firstLineChars="200" w:firstLine="482"/>
        <w:contextualSpacing/>
        <w:rPr>
          <w:b/>
          <w:bCs/>
          <w:sz w:val="24"/>
        </w:rPr>
      </w:pPr>
      <w:r w:rsidRPr="00DF30E0">
        <w:rPr>
          <w:b/>
          <w:bCs/>
          <w:sz w:val="24"/>
        </w:rPr>
        <w:t>2.2</w:t>
      </w:r>
      <w:r w:rsidRPr="00DF30E0">
        <w:rPr>
          <w:b/>
          <w:bCs/>
          <w:sz w:val="24"/>
        </w:rPr>
        <w:t>订货方式：</w:t>
      </w:r>
    </w:p>
    <w:p w14:paraId="7AE999D1" w14:textId="77777777" w:rsidR="00DF30E0" w:rsidRPr="00DF30E0" w:rsidRDefault="00DF30E0" w:rsidP="00DF30E0">
      <w:pPr>
        <w:adjustRightInd w:val="0"/>
        <w:spacing w:after="160" w:line="360" w:lineRule="auto"/>
        <w:ind w:firstLineChars="177" w:firstLine="425"/>
        <w:contextualSpacing/>
        <w:jc w:val="left"/>
        <w:rPr>
          <w:rFonts w:ascii="宋体" w:hAnsi="宋体"/>
          <w:sz w:val="24"/>
        </w:rPr>
      </w:pPr>
      <w:r w:rsidRPr="00DF30E0">
        <w:rPr>
          <w:rFonts w:ascii="宋体" w:hAnsi="宋体"/>
          <w:sz w:val="24"/>
        </w:rPr>
        <w:t>供应商须在合同执行期限内按照采购人需求供货，最终数量及种类以采购</w:t>
      </w:r>
      <w:r w:rsidRPr="00DF30E0">
        <w:rPr>
          <w:rFonts w:ascii="宋体" w:hAnsi="宋体"/>
          <w:sz w:val="24"/>
        </w:rPr>
        <w:lastRenderedPageBreak/>
        <w:t>人实际订购验收数量为准。</w:t>
      </w:r>
    </w:p>
    <w:p w14:paraId="6EBEEFD1" w14:textId="77777777" w:rsidR="00DF30E0" w:rsidRPr="00DF30E0" w:rsidRDefault="00DF30E0" w:rsidP="00DF30E0">
      <w:pPr>
        <w:spacing w:after="160" w:line="360" w:lineRule="auto"/>
        <w:ind w:firstLineChars="200" w:firstLine="482"/>
        <w:contextualSpacing/>
        <w:rPr>
          <w:b/>
          <w:bCs/>
          <w:sz w:val="24"/>
        </w:rPr>
      </w:pPr>
      <w:r w:rsidRPr="00DF30E0">
        <w:rPr>
          <w:b/>
          <w:bCs/>
          <w:sz w:val="24"/>
        </w:rPr>
        <w:t>2.</w:t>
      </w:r>
      <w:bookmarkStart w:id="38" w:name="OLE_LINK31"/>
      <w:r w:rsidRPr="00DF30E0">
        <w:rPr>
          <w:b/>
          <w:bCs/>
          <w:sz w:val="24"/>
        </w:rPr>
        <w:t>3</w:t>
      </w:r>
      <w:r w:rsidRPr="00DF30E0">
        <w:rPr>
          <w:b/>
          <w:bCs/>
          <w:sz w:val="24"/>
        </w:rPr>
        <w:t>质量</w:t>
      </w:r>
      <w:bookmarkEnd w:id="38"/>
      <w:r w:rsidRPr="00DF30E0">
        <w:rPr>
          <w:b/>
          <w:bCs/>
          <w:sz w:val="24"/>
        </w:rPr>
        <w:t>要求</w:t>
      </w:r>
    </w:p>
    <w:p w14:paraId="2E031FBC" w14:textId="77777777" w:rsidR="00DF30E0" w:rsidRPr="00DF30E0" w:rsidRDefault="00DF30E0" w:rsidP="00DF30E0">
      <w:pPr>
        <w:spacing w:after="160" w:line="360" w:lineRule="auto"/>
        <w:ind w:firstLineChars="200" w:firstLine="482"/>
        <w:contextualSpacing/>
        <w:rPr>
          <w:b/>
          <w:bCs/>
          <w:sz w:val="24"/>
        </w:rPr>
      </w:pPr>
      <w:r w:rsidRPr="00DF30E0">
        <w:rPr>
          <w:b/>
          <w:bCs/>
          <w:sz w:val="24"/>
        </w:rPr>
        <w:t>注：合同履约期限内，如采购标的物所适用的国家、行业及地方现行标准废止、修订或出台新标准，供应商须无条件按照最新有效标准组织供货、履约，不得因此要求增加费用、延长服务期限。</w:t>
      </w:r>
    </w:p>
    <w:p w14:paraId="48E53E0C" w14:textId="77777777" w:rsidR="00DF30E0" w:rsidRPr="00DF30E0" w:rsidRDefault="00DF30E0" w:rsidP="00DF30E0">
      <w:pPr>
        <w:adjustRightInd w:val="0"/>
        <w:spacing w:after="160" w:line="360" w:lineRule="auto"/>
        <w:ind w:firstLineChars="177" w:firstLine="425"/>
        <w:contextualSpacing/>
        <w:jc w:val="left"/>
        <w:rPr>
          <w:sz w:val="24"/>
        </w:rPr>
      </w:pPr>
      <w:bookmarkStart w:id="39" w:name="OLE_LINK115"/>
      <w:r w:rsidRPr="00DF30E0">
        <w:rPr>
          <w:sz w:val="24"/>
        </w:rPr>
        <w:t>（一）蔬菜类</w:t>
      </w:r>
    </w:p>
    <w:p w14:paraId="1D8A288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w:t>
      </w:r>
      <w:r w:rsidRPr="00DF30E0">
        <w:rPr>
          <w:sz w:val="24"/>
        </w:rPr>
        <w:t>所有蔬菜类（绿叶类）产品应符合各类蔬菜相对应《绿色食品绿叶类蔬菜》的标准。基本要求：成熟适度，色泽正，新鲜、清洁。无腐烂、发霉、畸形、开裂、黄叶、抽</w:t>
      </w:r>
      <w:proofErr w:type="gramStart"/>
      <w:r w:rsidRPr="00DF30E0">
        <w:rPr>
          <w:sz w:val="24"/>
        </w:rPr>
        <w:t>薹</w:t>
      </w:r>
      <w:proofErr w:type="gramEnd"/>
      <w:r w:rsidRPr="00DF30E0">
        <w:rPr>
          <w:sz w:val="24"/>
        </w:rPr>
        <w:t>、异味、灼伤、冷害、冻害、病虫害及机械伤。发育正常，形态特征良好；具有本品固有风味、无异味；具有本品种应有的底色和条纹，具有适于市场购销和贮存要求的新鲜度和成熟度。</w:t>
      </w:r>
    </w:p>
    <w:p w14:paraId="5841988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2.</w:t>
      </w:r>
      <w:r w:rsidRPr="00DF30E0">
        <w:rPr>
          <w:sz w:val="24"/>
        </w:rPr>
        <w:t>供应的所有蔬菜应符合</w:t>
      </w:r>
      <w:r w:rsidRPr="00DF30E0">
        <w:rPr>
          <w:sz w:val="24"/>
        </w:rPr>
        <w:t>GB/T 5009.199-2003</w:t>
      </w:r>
      <w:r w:rsidRPr="00DF30E0">
        <w:rPr>
          <w:sz w:val="24"/>
        </w:rPr>
        <w:t>有机磷和氨基甲酸酯类农药残留量检测结果，</w:t>
      </w:r>
      <w:proofErr w:type="gramStart"/>
      <w:r w:rsidRPr="00DF30E0">
        <w:rPr>
          <w:sz w:val="24"/>
        </w:rPr>
        <w:t>每两月</w:t>
      </w:r>
      <w:proofErr w:type="gramEnd"/>
      <w:r w:rsidRPr="00DF30E0">
        <w:rPr>
          <w:sz w:val="24"/>
        </w:rPr>
        <w:t>提供一次由第三方检测机构出具的检测报告。</w:t>
      </w:r>
    </w:p>
    <w:p w14:paraId="6785A346"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w:t>
      </w:r>
      <w:r w:rsidRPr="00DF30E0">
        <w:rPr>
          <w:sz w:val="24"/>
        </w:rPr>
        <w:t>各类蔬菜品种质量要求</w:t>
      </w:r>
    </w:p>
    <w:p w14:paraId="0CD596A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w:t>
      </w:r>
      <w:r w:rsidRPr="00DF30E0">
        <w:rPr>
          <w:sz w:val="24"/>
        </w:rPr>
        <w:t>胡萝卜</w:t>
      </w:r>
    </w:p>
    <w:p w14:paraId="7901B04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0" w:name="OLE_LINK58"/>
      <w:r w:rsidRPr="00DF30E0">
        <w:rPr>
          <w:sz w:val="24"/>
        </w:rPr>
        <w:t>SB/T 10450</w:t>
      </w:r>
      <w:bookmarkEnd w:id="40"/>
      <w:r w:rsidRPr="00DF30E0">
        <w:rPr>
          <w:sz w:val="24"/>
        </w:rPr>
        <w:t>-2007</w:t>
      </w:r>
      <w:r w:rsidRPr="00DF30E0">
        <w:rPr>
          <w:sz w:val="24"/>
        </w:rPr>
        <w:t>《中华人民共和国国内贸易行业标准胡萝卜购销等级要求》中一级的要求及符合</w:t>
      </w:r>
      <w:bookmarkStart w:id="41" w:name="OLE_LINK59"/>
      <w:r w:rsidRPr="00DF30E0">
        <w:rPr>
          <w:sz w:val="24"/>
        </w:rPr>
        <w:t>NY/T743</w:t>
      </w:r>
      <w:bookmarkEnd w:id="41"/>
      <w:r w:rsidRPr="00DF30E0">
        <w:rPr>
          <w:sz w:val="24"/>
        </w:rPr>
        <w:t>-2020</w:t>
      </w:r>
      <w:r w:rsidRPr="00DF30E0">
        <w:rPr>
          <w:sz w:val="24"/>
        </w:rPr>
        <w:t>《中华人民共和国农业行业标准》要求。保持根块固有色泽，自然鲜亮，颜色均匀，形态均匀，</w:t>
      </w:r>
      <w:proofErr w:type="gramStart"/>
      <w:r w:rsidRPr="00DF30E0">
        <w:rPr>
          <w:sz w:val="24"/>
        </w:rPr>
        <w:t>无扭歪</w:t>
      </w:r>
      <w:proofErr w:type="gramEnd"/>
      <w:r w:rsidRPr="00DF30E0">
        <w:rPr>
          <w:sz w:val="24"/>
        </w:rPr>
        <w:t>、弯曲、开裂或凸起，无</w:t>
      </w:r>
      <w:proofErr w:type="gramStart"/>
      <w:r w:rsidRPr="00DF30E0">
        <w:rPr>
          <w:sz w:val="24"/>
        </w:rPr>
        <w:t>明显青</w:t>
      </w:r>
      <w:proofErr w:type="gramEnd"/>
      <w:r w:rsidRPr="00DF30E0">
        <w:rPr>
          <w:sz w:val="24"/>
        </w:rPr>
        <w:t>头。外观基本一致，光滑，</w:t>
      </w:r>
      <w:proofErr w:type="gramStart"/>
      <w:r w:rsidRPr="00DF30E0">
        <w:rPr>
          <w:sz w:val="24"/>
        </w:rPr>
        <w:t>肉质根呈该品种</w:t>
      </w:r>
      <w:proofErr w:type="gramEnd"/>
      <w:r w:rsidRPr="00DF30E0">
        <w:rPr>
          <w:sz w:val="24"/>
        </w:rPr>
        <w:t>固有的色泽，色泽一致，肉质根发育基本均匀，有愈合的轻微裂缝，无明显的冷害及机械伤。新鲜洁净，发育成熟，根形完整良好，果面清洁无杂质，无异味，无异常水分，无分叉和侧根，无抽芽、糠心、腐烂、冻伤等缺陷；根部顶端切平，表面干净，无须根；其中碰伤、碰压伤、刺伤不合格果之和不得超过</w:t>
      </w:r>
      <w:r w:rsidRPr="00DF30E0">
        <w:rPr>
          <w:sz w:val="24"/>
        </w:rPr>
        <w:t>5%</w:t>
      </w:r>
      <w:r w:rsidRPr="00DF30E0">
        <w:rPr>
          <w:sz w:val="24"/>
        </w:rPr>
        <w:t>。</w:t>
      </w:r>
    </w:p>
    <w:p w14:paraId="50D385C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包装要求：供应的胡萝卜应进行清洗，洗净肉质根表面泥土和污物</w:t>
      </w:r>
      <w:r w:rsidRPr="00DF30E0">
        <w:rPr>
          <w:sz w:val="24"/>
        </w:rPr>
        <w:t>,</w:t>
      </w:r>
      <w:r w:rsidRPr="00DF30E0">
        <w:rPr>
          <w:sz w:val="24"/>
        </w:rPr>
        <w:t>并晾干。同一包装内，应为同一等级，规格</w:t>
      </w:r>
      <w:r w:rsidRPr="00DF30E0">
        <w:rPr>
          <w:sz w:val="24"/>
        </w:rPr>
        <w:t>&gt;20</w:t>
      </w:r>
      <w:r w:rsidRPr="00DF30E0">
        <w:rPr>
          <w:sz w:val="24"/>
        </w:rPr>
        <w:t>厘米，每包重量为</w:t>
      </w:r>
      <w:r w:rsidRPr="00DF30E0">
        <w:rPr>
          <w:sz w:val="24"/>
        </w:rPr>
        <w:t>10</w:t>
      </w:r>
      <w:r w:rsidRPr="00DF30E0">
        <w:rPr>
          <w:sz w:val="24"/>
        </w:rPr>
        <w:t>公斤或</w:t>
      </w:r>
      <w:r w:rsidRPr="00DF30E0">
        <w:rPr>
          <w:sz w:val="24"/>
        </w:rPr>
        <w:t>20</w:t>
      </w:r>
      <w:r w:rsidRPr="00DF30E0">
        <w:rPr>
          <w:sz w:val="24"/>
        </w:rPr>
        <w:t>公斤标包。单根重量约</w:t>
      </w:r>
      <w:r w:rsidRPr="00DF30E0">
        <w:rPr>
          <w:sz w:val="24"/>
        </w:rPr>
        <w:t>0.3</w:t>
      </w:r>
      <w:r w:rsidRPr="00DF30E0">
        <w:rPr>
          <w:sz w:val="24"/>
        </w:rPr>
        <w:t>公斤。</w:t>
      </w:r>
    </w:p>
    <w:p w14:paraId="5DC101B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w:t>
      </w:r>
      <w:r w:rsidRPr="00DF30E0">
        <w:rPr>
          <w:sz w:val="24"/>
        </w:rPr>
        <w:t>油菜</w:t>
      </w:r>
    </w:p>
    <w:p w14:paraId="506C513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2" w:name="OLE_LINK61"/>
      <w:r w:rsidRPr="00DF30E0">
        <w:rPr>
          <w:sz w:val="24"/>
        </w:rPr>
        <w:t>NY/T 743</w:t>
      </w:r>
      <w:bookmarkEnd w:id="42"/>
      <w:r w:rsidRPr="00DF30E0">
        <w:rPr>
          <w:sz w:val="24"/>
        </w:rPr>
        <w:t>-2020</w:t>
      </w:r>
      <w:r w:rsidRPr="00DF30E0">
        <w:rPr>
          <w:sz w:val="24"/>
        </w:rPr>
        <w:t>《中华人民共和国农业行业标准》（绿色食品</w:t>
      </w:r>
      <w:r w:rsidRPr="00DF30E0">
        <w:rPr>
          <w:sz w:val="24"/>
        </w:rPr>
        <w:t xml:space="preserve"> </w:t>
      </w:r>
      <w:r w:rsidRPr="00DF30E0">
        <w:rPr>
          <w:sz w:val="24"/>
        </w:rPr>
        <w:t>绿叶类蔬菜）要求。同一品</w:t>
      </w:r>
      <w:proofErr w:type="gramStart"/>
      <w:r w:rsidRPr="00DF30E0">
        <w:rPr>
          <w:sz w:val="24"/>
        </w:rPr>
        <w:t>种成熟</w:t>
      </w:r>
      <w:proofErr w:type="gramEnd"/>
      <w:r w:rsidRPr="00DF30E0">
        <w:rPr>
          <w:sz w:val="24"/>
        </w:rPr>
        <w:t>适度，色泽正，新鲜、清洁，无腐烂、畸形、开</w:t>
      </w:r>
      <w:r w:rsidRPr="00DF30E0">
        <w:rPr>
          <w:sz w:val="24"/>
        </w:rPr>
        <w:lastRenderedPageBreak/>
        <w:t>裂、黄叶、抽薹、异味、灼伤、冷害、冻害、病虫害及机械伤。</w:t>
      </w:r>
    </w:p>
    <w:p w14:paraId="6675064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包装要求：用于产品包装的容器（如塑料箱、纸箱等）应按产品的大小规格设计（每包约</w:t>
      </w:r>
      <w:r w:rsidRPr="00DF30E0">
        <w:rPr>
          <w:sz w:val="24"/>
        </w:rPr>
        <w:t>10-15</w:t>
      </w:r>
      <w:r w:rsidRPr="00DF30E0">
        <w:rPr>
          <w:sz w:val="24"/>
        </w:rPr>
        <w:t>公斤标包）。同一规格应大小一致，整洁、干燥、透气、无污染、无异味、内壁无尖突物，无虫蛀、腐烂、霉变等，纸箱无受潮、离层现象。妥善包装，不漏水、</w:t>
      </w:r>
      <w:proofErr w:type="gramStart"/>
      <w:r w:rsidRPr="00DF30E0">
        <w:rPr>
          <w:sz w:val="24"/>
        </w:rPr>
        <w:t>不</w:t>
      </w:r>
      <w:proofErr w:type="gramEnd"/>
      <w:r w:rsidRPr="00DF30E0">
        <w:rPr>
          <w:sz w:val="24"/>
        </w:rPr>
        <w:t>掺水、不散发不良气味，包装应具有一定抗压强度。</w:t>
      </w:r>
    </w:p>
    <w:p w14:paraId="327F5E7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3.3</w:t>
      </w:r>
      <w:r w:rsidRPr="00DF30E0">
        <w:rPr>
          <w:sz w:val="24"/>
        </w:rPr>
        <w:t>青玉米</w:t>
      </w:r>
    </w:p>
    <w:p w14:paraId="5B58A2D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 xml:space="preserve"> </w:t>
      </w:r>
      <w:bookmarkStart w:id="43" w:name="OLE_LINK62"/>
      <w:r w:rsidRPr="00DF30E0">
        <w:rPr>
          <w:sz w:val="24"/>
        </w:rPr>
        <w:t>GB1353</w:t>
      </w:r>
      <w:bookmarkEnd w:id="43"/>
      <w:r w:rsidRPr="00DF30E0">
        <w:rPr>
          <w:sz w:val="24"/>
        </w:rPr>
        <w:t>-2018</w:t>
      </w:r>
      <w:r w:rsidRPr="00DF30E0">
        <w:rPr>
          <w:sz w:val="24"/>
        </w:rPr>
        <w:t>《中华人民共和国国家标准》的规定。符合国家一等玉米标准。具有同一品种特征，适于食用；新鲜洁净，发育成熟，完整良好，表面无杂质、无异味、无异常水分；具有适于市场购销和贮存要求的新鲜度和成熟度；无腐烂、冻伤等缺陷；容重</w:t>
      </w:r>
      <w:r w:rsidRPr="00DF30E0">
        <w:rPr>
          <w:sz w:val="24"/>
        </w:rPr>
        <w:t>≥720g/L</w:t>
      </w:r>
      <w:r w:rsidRPr="00DF30E0">
        <w:rPr>
          <w:sz w:val="24"/>
        </w:rPr>
        <w:t>，不完善粒含量</w:t>
      </w:r>
      <w:r w:rsidRPr="00DF30E0">
        <w:rPr>
          <w:sz w:val="24"/>
        </w:rPr>
        <w:t>≤4.0%</w:t>
      </w:r>
      <w:r w:rsidRPr="00DF30E0">
        <w:rPr>
          <w:sz w:val="24"/>
        </w:rPr>
        <w:t>，霉变粒含量</w:t>
      </w:r>
      <w:r w:rsidRPr="00DF30E0">
        <w:rPr>
          <w:sz w:val="24"/>
        </w:rPr>
        <w:t>≤2.0%</w:t>
      </w:r>
      <w:r w:rsidRPr="00DF30E0">
        <w:rPr>
          <w:sz w:val="24"/>
        </w:rPr>
        <w:t>，杂质含量</w:t>
      </w:r>
      <w:r w:rsidRPr="00DF30E0">
        <w:rPr>
          <w:sz w:val="24"/>
        </w:rPr>
        <w:t>≤1.0%</w:t>
      </w:r>
      <w:r w:rsidRPr="00DF30E0">
        <w:rPr>
          <w:sz w:val="24"/>
        </w:rPr>
        <w:t>，水分含量</w:t>
      </w:r>
      <w:r w:rsidRPr="00DF30E0">
        <w:rPr>
          <w:sz w:val="24"/>
        </w:rPr>
        <w:t>≤14.0%</w:t>
      </w:r>
      <w:r w:rsidRPr="00DF30E0">
        <w:rPr>
          <w:sz w:val="24"/>
        </w:rPr>
        <w:t>，色泽、气味正常。单根重量约</w:t>
      </w:r>
      <w:r w:rsidRPr="00DF30E0">
        <w:rPr>
          <w:sz w:val="24"/>
        </w:rPr>
        <w:t>0.5</w:t>
      </w:r>
      <w:r w:rsidRPr="00DF30E0">
        <w:rPr>
          <w:sz w:val="24"/>
        </w:rPr>
        <w:t>公斤。</w:t>
      </w:r>
    </w:p>
    <w:p w14:paraId="726B421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3.4</w:t>
      </w:r>
      <w:r w:rsidRPr="00DF30E0">
        <w:rPr>
          <w:sz w:val="24"/>
        </w:rPr>
        <w:t>油麦菜</w:t>
      </w:r>
    </w:p>
    <w:p w14:paraId="17D2F9C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油麦菜应符合</w:t>
      </w:r>
      <w:bookmarkStart w:id="44" w:name="OLE_LINK63"/>
      <w:r w:rsidRPr="00DF30E0">
        <w:rPr>
          <w:sz w:val="24"/>
        </w:rPr>
        <w:t>NY/T743</w:t>
      </w:r>
      <w:bookmarkEnd w:id="44"/>
      <w:r w:rsidRPr="00DF30E0">
        <w:rPr>
          <w:sz w:val="24"/>
        </w:rPr>
        <w:t>-2020</w:t>
      </w:r>
      <w:r w:rsidRPr="00DF30E0">
        <w:rPr>
          <w:sz w:val="24"/>
        </w:rPr>
        <w:t>《中华人民共和国农业行业标准》（绿色食品</w:t>
      </w:r>
      <w:r w:rsidRPr="00DF30E0">
        <w:rPr>
          <w:sz w:val="24"/>
        </w:rPr>
        <w:t xml:space="preserve"> </w:t>
      </w:r>
      <w:r w:rsidRPr="00DF30E0">
        <w:rPr>
          <w:sz w:val="24"/>
        </w:rPr>
        <w:t>绿叶类蔬菜）要求。同一品</w:t>
      </w:r>
      <w:proofErr w:type="gramStart"/>
      <w:r w:rsidRPr="00DF30E0">
        <w:rPr>
          <w:sz w:val="24"/>
        </w:rPr>
        <w:t>种成熟</w:t>
      </w:r>
      <w:proofErr w:type="gramEnd"/>
      <w:r w:rsidRPr="00DF30E0">
        <w:rPr>
          <w:sz w:val="24"/>
        </w:rPr>
        <w:t>适度，色泽正，新鲜、清洁，无腐烂、畸形、开裂、黄叶、抽薹、异味、灼伤、冷害、冻害、病虫害及机械伤。</w:t>
      </w:r>
    </w:p>
    <w:p w14:paraId="13C4C1D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3.5</w:t>
      </w:r>
      <w:r w:rsidRPr="00DF30E0">
        <w:rPr>
          <w:sz w:val="24"/>
        </w:rPr>
        <w:t>白菜</w:t>
      </w:r>
    </w:p>
    <w:p w14:paraId="7E4C8B86"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 743-2020</w:t>
      </w:r>
      <w:r w:rsidRPr="00DF30E0">
        <w:rPr>
          <w:sz w:val="24"/>
        </w:rPr>
        <w:t>《中华人民共和国农业行业标准》（绿色食品，白菜类蔬菜）要求。新鲜、清洁，表面有光泽，并不脱水，无皱缩；无腐烂发霉，无异味。单颗重量约</w:t>
      </w:r>
      <w:r w:rsidRPr="00DF30E0">
        <w:rPr>
          <w:sz w:val="24"/>
        </w:rPr>
        <w:t>2.5</w:t>
      </w:r>
      <w:r w:rsidRPr="00DF30E0">
        <w:rPr>
          <w:sz w:val="24"/>
        </w:rPr>
        <w:t>公斤。</w:t>
      </w:r>
    </w:p>
    <w:p w14:paraId="599185A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3.6</w:t>
      </w:r>
      <w:r w:rsidRPr="00DF30E0">
        <w:rPr>
          <w:sz w:val="24"/>
        </w:rPr>
        <w:t>芹菜</w:t>
      </w:r>
    </w:p>
    <w:p w14:paraId="3EC0EF6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5" w:name="OLE_LINK64"/>
      <w:r w:rsidRPr="00DF30E0">
        <w:rPr>
          <w:sz w:val="24"/>
        </w:rPr>
        <w:t>NY/T 580</w:t>
      </w:r>
      <w:bookmarkEnd w:id="45"/>
      <w:r w:rsidRPr="00DF30E0">
        <w:rPr>
          <w:sz w:val="24"/>
        </w:rPr>
        <w:t>-2002</w:t>
      </w:r>
      <w:r w:rsidRPr="00DF30E0">
        <w:rPr>
          <w:sz w:val="24"/>
        </w:rPr>
        <w:t>《中华人民共和国农业行业标准》中等级一等品的要求。</w:t>
      </w:r>
      <w:proofErr w:type="gramStart"/>
      <w:r w:rsidRPr="00DF30E0">
        <w:rPr>
          <w:sz w:val="24"/>
        </w:rPr>
        <w:t>植珠挺拔</w:t>
      </w:r>
      <w:proofErr w:type="gramEnd"/>
      <w:r w:rsidRPr="00DF30E0">
        <w:rPr>
          <w:sz w:val="24"/>
        </w:rPr>
        <w:t>，有光泽，组织充实，易折断。没有萎蔫，黄化等现象。</w:t>
      </w:r>
    </w:p>
    <w:p w14:paraId="0AADCBF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3.7</w:t>
      </w:r>
      <w:r w:rsidRPr="00DF30E0">
        <w:rPr>
          <w:sz w:val="24"/>
        </w:rPr>
        <w:t>西红柿</w:t>
      </w:r>
    </w:p>
    <w:p w14:paraId="4876926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6" w:name="OLE_LINK65"/>
      <w:r w:rsidRPr="00DF30E0">
        <w:rPr>
          <w:sz w:val="24"/>
        </w:rPr>
        <w:t>NY/T 940</w:t>
      </w:r>
      <w:bookmarkEnd w:id="46"/>
      <w:r w:rsidRPr="00DF30E0">
        <w:rPr>
          <w:sz w:val="24"/>
        </w:rPr>
        <w:t>-2006</w:t>
      </w:r>
      <w:r w:rsidRPr="00DF30E0">
        <w:rPr>
          <w:sz w:val="24"/>
        </w:rPr>
        <w:t>《中华人民共和国农业行业标准》中番茄等级特级标准要求及符合</w:t>
      </w:r>
      <w:r w:rsidRPr="00DF30E0">
        <w:rPr>
          <w:sz w:val="24"/>
        </w:rPr>
        <w:t>NY/T743-2020</w:t>
      </w:r>
      <w:r w:rsidRPr="00DF30E0">
        <w:rPr>
          <w:sz w:val="24"/>
        </w:rPr>
        <w:t>《中华人民共和国农业行业标准》要求。外观一致，果形圆润，成熟适度、一致；色泽均匀，表皮光洁，果腔充实，果实坚实，富有弹性；无损伤，无裂口，无疤痕。单个重量约</w:t>
      </w:r>
      <w:r w:rsidRPr="00DF30E0">
        <w:rPr>
          <w:sz w:val="24"/>
        </w:rPr>
        <w:t>0.2</w:t>
      </w:r>
      <w:r w:rsidRPr="00DF30E0">
        <w:rPr>
          <w:sz w:val="24"/>
        </w:rPr>
        <w:t>公斤。</w:t>
      </w:r>
    </w:p>
    <w:p w14:paraId="07DA704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lastRenderedPageBreak/>
        <w:t>3.8</w:t>
      </w:r>
      <w:r w:rsidRPr="00DF30E0">
        <w:rPr>
          <w:sz w:val="24"/>
        </w:rPr>
        <w:t>小西红柿</w:t>
      </w:r>
    </w:p>
    <w:p w14:paraId="6213046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7" w:name="OLE_LINK66"/>
      <w:r w:rsidRPr="00DF30E0">
        <w:rPr>
          <w:sz w:val="24"/>
        </w:rPr>
        <w:t>NY/T 940</w:t>
      </w:r>
      <w:bookmarkEnd w:id="47"/>
      <w:r w:rsidRPr="00DF30E0">
        <w:rPr>
          <w:sz w:val="24"/>
        </w:rPr>
        <w:t xml:space="preserve">-2006 </w:t>
      </w:r>
      <w:r w:rsidRPr="00DF30E0">
        <w:rPr>
          <w:sz w:val="24"/>
        </w:rPr>
        <w:t>《中华人民共和国农业行业标准》中樱桃番茄（小西红柿）等级特级标准要求及符合</w:t>
      </w:r>
      <w:r w:rsidRPr="00DF30E0">
        <w:rPr>
          <w:sz w:val="24"/>
        </w:rPr>
        <w:t>NY/T743-2020</w:t>
      </w:r>
      <w:r w:rsidRPr="00DF30E0">
        <w:rPr>
          <w:sz w:val="24"/>
        </w:rPr>
        <w:t>《中华人民共和国农业行业标准》要求。外观一致，果形圆润，成熟适度、一致；色泽均匀，表皮光洁，果腔充实，果实坚实，富有弹性；无损伤，无裂口，无疤痕。</w:t>
      </w:r>
    </w:p>
    <w:p w14:paraId="0E9BBEE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3.9</w:t>
      </w:r>
      <w:r w:rsidRPr="00DF30E0">
        <w:rPr>
          <w:sz w:val="24"/>
        </w:rPr>
        <w:t>黄瓜</w:t>
      </w:r>
    </w:p>
    <w:p w14:paraId="07F675B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《中华人民共和国农业行业标准》中的品质要求。同一品种，成熟适度，新鲜脆嫩，果形、果色良好清洁；无腐烂、畸形、异味、冷害、冻害以及机械伤。单根重量约</w:t>
      </w:r>
      <w:r w:rsidRPr="00DF30E0">
        <w:rPr>
          <w:sz w:val="24"/>
        </w:rPr>
        <w:t>0.25</w:t>
      </w:r>
      <w:r w:rsidRPr="00DF30E0">
        <w:rPr>
          <w:sz w:val="24"/>
        </w:rPr>
        <w:t>公斤。</w:t>
      </w:r>
    </w:p>
    <w:p w14:paraId="150E94E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3.10</w:t>
      </w:r>
      <w:r w:rsidRPr="00DF30E0">
        <w:rPr>
          <w:sz w:val="24"/>
        </w:rPr>
        <w:t>莴笋</w:t>
      </w:r>
    </w:p>
    <w:p w14:paraId="6B72DD7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《中华人民共和国农业行业标准》中的品质要求，同一品种，形状好，色泽正常，整齐，新鲜清洁，组织鲜嫩；嫩茎粗大均匀，长度一致，表皮光滑</w:t>
      </w:r>
      <w:proofErr w:type="gramStart"/>
      <w:r w:rsidRPr="00DF30E0">
        <w:rPr>
          <w:sz w:val="24"/>
        </w:rPr>
        <w:t>不</w:t>
      </w:r>
      <w:proofErr w:type="gramEnd"/>
      <w:r w:rsidRPr="00DF30E0">
        <w:rPr>
          <w:sz w:val="24"/>
        </w:rPr>
        <w:t>开裂，表现挺直。单根重量约</w:t>
      </w:r>
      <w:r w:rsidRPr="00DF30E0">
        <w:rPr>
          <w:sz w:val="24"/>
        </w:rPr>
        <w:t>1</w:t>
      </w:r>
      <w:r w:rsidRPr="00DF30E0">
        <w:rPr>
          <w:sz w:val="24"/>
        </w:rPr>
        <w:t>公斤。</w:t>
      </w:r>
    </w:p>
    <w:p w14:paraId="30A835D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3.11</w:t>
      </w:r>
      <w:r w:rsidRPr="00DF30E0">
        <w:rPr>
          <w:sz w:val="24"/>
        </w:rPr>
        <w:t>生菜</w:t>
      </w:r>
    </w:p>
    <w:p w14:paraId="402657B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《中华人民共和国农业行业标准》中的品质要求，同一品种，叶片色泽明亮，水分适宜，无萎蔫；成熟适度，色泽正，新鲜、清洁；无腐烂、畸形、开裂、黄叶、抽</w:t>
      </w:r>
      <w:proofErr w:type="gramStart"/>
      <w:r w:rsidRPr="00DF30E0">
        <w:rPr>
          <w:sz w:val="24"/>
        </w:rPr>
        <w:t>薹</w:t>
      </w:r>
      <w:proofErr w:type="gramEnd"/>
      <w:r w:rsidRPr="00DF30E0">
        <w:rPr>
          <w:sz w:val="24"/>
        </w:rPr>
        <w:t>、异味、灼伤、冷害、冻害、病虫害及机械伤。单颗重量约</w:t>
      </w:r>
      <w:r w:rsidRPr="00DF30E0">
        <w:rPr>
          <w:sz w:val="24"/>
        </w:rPr>
        <w:t>0.5</w:t>
      </w:r>
      <w:r w:rsidRPr="00DF30E0">
        <w:rPr>
          <w:sz w:val="24"/>
        </w:rPr>
        <w:t>公斤。</w:t>
      </w:r>
    </w:p>
    <w:p w14:paraId="1A00D75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3.12</w:t>
      </w:r>
      <w:r w:rsidRPr="00DF30E0">
        <w:rPr>
          <w:sz w:val="24"/>
        </w:rPr>
        <w:t>大葱</w:t>
      </w:r>
    </w:p>
    <w:p w14:paraId="2D50CFE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8" w:name="OLE_LINK67"/>
      <w:r w:rsidRPr="00DF30E0">
        <w:rPr>
          <w:sz w:val="24"/>
        </w:rPr>
        <w:t>NY/T 1835</w:t>
      </w:r>
      <w:bookmarkEnd w:id="48"/>
      <w:r w:rsidRPr="00DF30E0">
        <w:rPr>
          <w:sz w:val="24"/>
        </w:rPr>
        <w:t>-2010</w:t>
      </w:r>
      <w:r w:rsidRPr="00DF30E0">
        <w:rPr>
          <w:sz w:val="24"/>
        </w:rPr>
        <w:t>《中华人民共和国农业行业标准》中特级的要求及应符合</w:t>
      </w:r>
      <w:r w:rsidRPr="00DF30E0">
        <w:rPr>
          <w:sz w:val="24"/>
        </w:rPr>
        <w:t>NY/T743-2020</w:t>
      </w:r>
      <w:r w:rsidRPr="00DF30E0">
        <w:rPr>
          <w:sz w:val="24"/>
        </w:rPr>
        <w:t>《中华人民共和国农业行业标准》中的品质要求。具有该品种该有的外型和色泽，清洁、整齐、直立、葱白肥厚，松紧适度，质嫩，葱白无裂痕，无空心，无冷冻。</w:t>
      </w:r>
    </w:p>
    <w:p w14:paraId="1043F74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3.13</w:t>
      </w:r>
      <w:r w:rsidRPr="00DF30E0">
        <w:rPr>
          <w:sz w:val="24"/>
        </w:rPr>
        <w:t>西兰花</w:t>
      </w:r>
    </w:p>
    <w:p w14:paraId="1A733BE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49" w:name="OLE_LINK68"/>
      <w:bookmarkStart w:id="50" w:name="OLE_LINK69"/>
      <w:r w:rsidRPr="00DF30E0">
        <w:rPr>
          <w:sz w:val="24"/>
        </w:rPr>
        <w:t>T/LB 001</w:t>
      </w:r>
      <w:bookmarkEnd w:id="49"/>
      <w:r w:rsidRPr="00DF30E0">
        <w:rPr>
          <w:sz w:val="24"/>
        </w:rPr>
        <w:t>-2023</w:t>
      </w:r>
      <w:bookmarkEnd w:id="50"/>
      <w:r w:rsidRPr="00DF30E0">
        <w:rPr>
          <w:sz w:val="24"/>
        </w:rPr>
        <w:t>《团体标准》中特级标准要求及应符合</w:t>
      </w:r>
      <w:r w:rsidRPr="00DF30E0">
        <w:rPr>
          <w:sz w:val="24"/>
        </w:rPr>
        <w:t>NY/T743-2020</w:t>
      </w:r>
      <w:r w:rsidRPr="00DF30E0">
        <w:rPr>
          <w:sz w:val="24"/>
        </w:rPr>
        <w:t>《中华人民共和国农业行业标准》中的品质要求。外观一致；花</w:t>
      </w:r>
      <w:proofErr w:type="gramStart"/>
      <w:r w:rsidRPr="00DF30E0">
        <w:rPr>
          <w:sz w:val="24"/>
        </w:rPr>
        <w:t>球园整</w:t>
      </w:r>
      <w:proofErr w:type="gramEnd"/>
      <w:r w:rsidRPr="00DF30E0">
        <w:rPr>
          <w:sz w:val="24"/>
        </w:rPr>
        <w:t>、完好；花球紧实；色泽浓绿、一致；花蕾均匀且为开放；无机械损伤。</w:t>
      </w:r>
    </w:p>
    <w:p w14:paraId="51CD310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3.14</w:t>
      </w:r>
      <w:r w:rsidRPr="00DF30E0">
        <w:rPr>
          <w:sz w:val="24"/>
        </w:rPr>
        <w:t>白萝卜</w:t>
      </w:r>
    </w:p>
    <w:p w14:paraId="47DFCBC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应符合《农产品质量安全法》要求，符合该品种典型特征，表面光滑，无</w:t>
      </w:r>
      <w:r w:rsidRPr="00DF30E0">
        <w:rPr>
          <w:sz w:val="24"/>
        </w:rPr>
        <w:lastRenderedPageBreak/>
        <w:t>破损。白萝卜应呈长圆形或圆形，表面光滑无裂纹，无明显凹凸不平的部位。呈白色或略带淡黄色，颜色均匀。大小适中，长度一般在</w:t>
      </w:r>
      <w:r w:rsidRPr="00DF30E0">
        <w:rPr>
          <w:sz w:val="24"/>
        </w:rPr>
        <w:t>20-30</w:t>
      </w:r>
      <w:r w:rsidRPr="00DF30E0">
        <w:rPr>
          <w:sz w:val="24"/>
        </w:rPr>
        <w:t>厘米之间，直径在</w:t>
      </w:r>
      <w:r w:rsidRPr="00DF30E0">
        <w:rPr>
          <w:sz w:val="24"/>
        </w:rPr>
        <w:t>5-8</w:t>
      </w:r>
      <w:r w:rsidRPr="00DF30E0">
        <w:rPr>
          <w:sz w:val="24"/>
        </w:rPr>
        <w:t>厘米之间。质地坚实，不软不烂，</w:t>
      </w:r>
      <w:proofErr w:type="gramStart"/>
      <w:r w:rsidRPr="00DF30E0">
        <w:rPr>
          <w:sz w:val="24"/>
        </w:rPr>
        <w:t>不糠心</w:t>
      </w:r>
      <w:proofErr w:type="gramEnd"/>
      <w:r w:rsidRPr="00DF30E0">
        <w:rPr>
          <w:sz w:val="24"/>
        </w:rPr>
        <w:t>或虫蛀。味道清香，没有异味。水分适中，不过分干燥或过湿润。单根重量</w:t>
      </w:r>
      <w:r w:rsidRPr="00DF30E0">
        <w:rPr>
          <w:sz w:val="24"/>
        </w:rPr>
        <w:t>≥0.75</w:t>
      </w:r>
      <w:r w:rsidRPr="00DF30E0">
        <w:rPr>
          <w:sz w:val="24"/>
        </w:rPr>
        <w:t>公斤。</w:t>
      </w:r>
    </w:p>
    <w:p w14:paraId="6F98E45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3.15</w:t>
      </w:r>
      <w:r w:rsidRPr="00DF30E0">
        <w:rPr>
          <w:sz w:val="24"/>
        </w:rPr>
        <w:t>豇豆</w:t>
      </w:r>
    </w:p>
    <w:p w14:paraId="577C91A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1" w:name="OLE_LINK70"/>
      <w:r w:rsidRPr="00DF30E0">
        <w:rPr>
          <w:sz w:val="24"/>
        </w:rPr>
        <w:t>NY/T 965</w:t>
      </w:r>
      <w:bookmarkEnd w:id="51"/>
      <w:r w:rsidRPr="00DF30E0">
        <w:rPr>
          <w:sz w:val="24"/>
        </w:rPr>
        <w:t>-2006</w:t>
      </w:r>
      <w:r w:rsidRPr="00DF30E0">
        <w:rPr>
          <w:sz w:val="24"/>
        </w:rPr>
        <w:t>《中华人民共和国农业行业标准》中特级的质量要求及应符合</w:t>
      </w:r>
      <w:r w:rsidRPr="00DF30E0">
        <w:rPr>
          <w:sz w:val="24"/>
        </w:rPr>
        <w:t>NY/T743-2020</w:t>
      </w:r>
      <w:r w:rsidRPr="00DF30E0">
        <w:rPr>
          <w:sz w:val="24"/>
        </w:rPr>
        <w:t>《中华人民共和国农业行业标准》中的品质要求。豆夹发育饱满，夹内种子不外露，手感充实，具有本品种特有的形状特征，形状一致。</w:t>
      </w:r>
    </w:p>
    <w:p w14:paraId="60EDA35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3.16</w:t>
      </w:r>
      <w:r w:rsidRPr="00DF30E0">
        <w:rPr>
          <w:sz w:val="24"/>
        </w:rPr>
        <w:t>南瓜</w:t>
      </w:r>
    </w:p>
    <w:p w14:paraId="17A0265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《中华人民共和国农业行业标准》中的品质要求，具有本品种固有的形态特征，果形端正，无畸形果，具有本品种特有的皮色；圆形或扁球形，表面光滑、清洁无瑕疵，果肉呈鲜黄色或橙黄色，</w:t>
      </w:r>
      <w:proofErr w:type="gramStart"/>
      <w:r w:rsidRPr="00DF30E0">
        <w:rPr>
          <w:sz w:val="24"/>
        </w:rPr>
        <w:t>无折叶</w:t>
      </w:r>
      <w:proofErr w:type="gramEnd"/>
      <w:r w:rsidRPr="00DF30E0">
        <w:rPr>
          <w:sz w:val="24"/>
        </w:rPr>
        <w:t>、裂痕或伤痕；大小均匀一致，无病害和虫害，果肉质量坚实，不易糜烂。单个重量约</w:t>
      </w:r>
      <w:r w:rsidRPr="00DF30E0">
        <w:rPr>
          <w:sz w:val="24"/>
        </w:rPr>
        <w:t>5</w:t>
      </w:r>
      <w:r w:rsidRPr="00DF30E0">
        <w:rPr>
          <w:sz w:val="24"/>
        </w:rPr>
        <w:t>公斤。</w:t>
      </w:r>
    </w:p>
    <w:p w14:paraId="75EC648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3.17</w:t>
      </w:r>
      <w:r w:rsidRPr="00DF30E0">
        <w:rPr>
          <w:sz w:val="24"/>
        </w:rPr>
        <w:t>苦菊</w:t>
      </w:r>
    </w:p>
    <w:p w14:paraId="08D93F0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应符合《农产品质量安全法》要求，具有本品种固有的形态特征，鲜嫩，无枯叶、病叶、老根，株形整齐。</w:t>
      </w:r>
    </w:p>
    <w:p w14:paraId="1152A01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3.18</w:t>
      </w:r>
      <w:r w:rsidRPr="00DF30E0">
        <w:rPr>
          <w:sz w:val="24"/>
        </w:rPr>
        <w:t>白薯</w:t>
      </w:r>
    </w:p>
    <w:p w14:paraId="29D3877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2" w:name="OLE_LINK71"/>
      <w:r w:rsidRPr="00DF30E0">
        <w:rPr>
          <w:sz w:val="24"/>
        </w:rPr>
        <w:t>ZB B 23007</w:t>
      </w:r>
      <w:bookmarkEnd w:id="52"/>
      <w:r w:rsidRPr="00DF30E0">
        <w:rPr>
          <w:sz w:val="24"/>
        </w:rPr>
        <w:t>-1985</w:t>
      </w:r>
      <w:r w:rsidRPr="00DF30E0">
        <w:rPr>
          <w:sz w:val="24"/>
        </w:rPr>
        <w:t>《中华人民共和国专业标准》中一级标准要求。根块完整，无病虫害、腐烂、变质。单个重量约</w:t>
      </w:r>
      <w:r w:rsidRPr="00DF30E0">
        <w:rPr>
          <w:sz w:val="24"/>
        </w:rPr>
        <w:t>0.5</w:t>
      </w:r>
      <w:r w:rsidRPr="00DF30E0">
        <w:rPr>
          <w:sz w:val="24"/>
        </w:rPr>
        <w:t>公斤。</w:t>
      </w:r>
    </w:p>
    <w:p w14:paraId="32FFB6A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3.19</w:t>
      </w:r>
      <w:r w:rsidRPr="00DF30E0">
        <w:rPr>
          <w:sz w:val="24"/>
        </w:rPr>
        <w:t>西葫芦</w:t>
      </w:r>
    </w:p>
    <w:p w14:paraId="170F95F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3" w:name="OLE_LINK72"/>
      <w:r w:rsidRPr="00DF30E0">
        <w:rPr>
          <w:sz w:val="24"/>
        </w:rPr>
        <w:t>NY/T 1837</w:t>
      </w:r>
      <w:bookmarkEnd w:id="53"/>
      <w:r w:rsidRPr="00DF30E0">
        <w:rPr>
          <w:sz w:val="24"/>
        </w:rPr>
        <w:t>-2010</w:t>
      </w:r>
      <w:r w:rsidRPr="00DF30E0">
        <w:rPr>
          <w:sz w:val="24"/>
        </w:rPr>
        <w:t>《中华人民共和国农业行业标准》中特级标准要求。果实大小匀称，均匀，外观一致；瓜肉鲜嫩，光泽度强；无机械损伤、病虫损伤、冻伤。</w:t>
      </w:r>
    </w:p>
    <w:p w14:paraId="4BF7ED8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3.20</w:t>
      </w:r>
      <w:r w:rsidRPr="00DF30E0">
        <w:rPr>
          <w:sz w:val="24"/>
        </w:rPr>
        <w:t>紫皮葱头</w:t>
      </w:r>
    </w:p>
    <w:p w14:paraId="01604FF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《中华人民共和国农业行业标准》中的品质要求，同一品种，色泽一致，大小均匀，坚实饱满；无裂皮、损伤、霉变、腐烂、发芽；完整、紧实、清洁；无虫害、空心或坚硬的假茎，无异常外表水分、任何</w:t>
      </w:r>
      <w:r w:rsidRPr="00DF30E0">
        <w:rPr>
          <w:sz w:val="24"/>
        </w:rPr>
        <w:lastRenderedPageBreak/>
        <w:t>异味。</w:t>
      </w:r>
    </w:p>
    <w:p w14:paraId="66E8EDE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3.21</w:t>
      </w:r>
      <w:r w:rsidRPr="00DF30E0">
        <w:rPr>
          <w:sz w:val="24"/>
        </w:rPr>
        <w:t>圆白菜</w:t>
      </w:r>
    </w:p>
    <w:p w14:paraId="10FCA19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《中华人民共和国农业行业标准》中的品质要求，具有本品种固有的形态特征，叶球大小整齐，外观一致，结球紧实，修整良好；无老帮、焦边、侧芽萌发、机械及病虫害损伤等。</w:t>
      </w:r>
    </w:p>
    <w:p w14:paraId="46CF48B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3.22</w:t>
      </w:r>
      <w:r w:rsidRPr="00DF30E0">
        <w:rPr>
          <w:sz w:val="24"/>
        </w:rPr>
        <w:t>大蒜</w:t>
      </w:r>
    </w:p>
    <w:p w14:paraId="1926475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4" w:name="OLE_LINK73"/>
      <w:r w:rsidRPr="00DF30E0">
        <w:rPr>
          <w:sz w:val="24"/>
        </w:rPr>
        <w:t>NY/T 1791</w:t>
      </w:r>
      <w:bookmarkEnd w:id="54"/>
      <w:r w:rsidRPr="00DF30E0">
        <w:rPr>
          <w:sz w:val="24"/>
        </w:rPr>
        <w:t>-2009</w:t>
      </w:r>
      <w:r w:rsidRPr="00DF30E0">
        <w:rPr>
          <w:sz w:val="24"/>
        </w:rPr>
        <w:t>《中华人民共和国农业行业标准》中特级标准要求及应符合</w:t>
      </w:r>
      <w:r w:rsidRPr="00DF30E0">
        <w:rPr>
          <w:sz w:val="24"/>
        </w:rPr>
        <w:t>NY/T743-2020</w:t>
      </w:r>
      <w:r w:rsidRPr="00DF30E0">
        <w:rPr>
          <w:sz w:val="24"/>
        </w:rPr>
        <w:t>《中华人民共和国农业行业标准》中的品质要求。同一品种，色泽一致，形状规则，坚实饱满，蒜头外皮完整，无机械伤，无根须。</w:t>
      </w:r>
    </w:p>
    <w:p w14:paraId="6C8A9AE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3.23</w:t>
      </w:r>
      <w:r w:rsidRPr="00DF30E0">
        <w:rPr>
          <w:sz w:val="24"/>
        </w:rPr>
        <w:t>紫甘蓝</w:t>
      </w:r>
    </w:p>
    <w:p w14:paraId="1C66989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5" w:name="OLE_LINK74"/>
      <w:r w:rsidRPr="00DF30E0">
        <w:rPr>
          <w:sz w:val="24"/>
        </w:rPr>
        <w:t>NYT1586</w:t>
      </w:r>
      <w:bookmarkEnd w:id="55"/>
      <w:r w:rsidRPr="00DF30E0">
        <w:rPr>
          <w:sz w:val="24"/>
        </w:rPr>
        <w:t>—2008</w:t>
      </w:r>
      <w:r w:rsidRPr="00DF30E0">
        <w:rPr>
          <w:sz w:val="24"/>
        </w:rPr>
        <w:t>《中华人民共和国农业行业标准》中特级标准要求，具有本品种固有的形态特征，紫色外观，叶片紧密、完整；无明显的病斑、腐烂和虫害；大小适中，直径约为</w:t>
      </w:r>
      <w:r w:rsidRPr="00DF30E0">
        <w:rPr>
          <w:sz w:val="24"/>
        </w:rPr>
        <w:t>15-20</w:t>
      </w:r>
      <w:r w:rsidRPr="00DF30E0">
        <w:rPr>
          <w:sz w:val="24"/>
        </w:rPr>
        <w:t>厘米；质地紧实，不过于松散；叶片肥厚、脆嫩，口感清爽，不出现粗糙或木质化的情况。</w:t>
      </w:r>
    </w:p>
    <w:p w14:paraId="26F9BE7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3.24</w:t>
      </w:r>
      <w:r w:rsidRPr="00DF30E0">
        <w:rPr>
          <w:sz w:val="24"/>
        </w:rPr>
        <w:t>红辣椒</w:t>
      </w:r>
    </w:p>
    <w:p w14:paraId="560D9A2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6" w:name="OLE_LINK75"/>
      <w:r w:rsidRPr="00DF30E0">
        <w:rPr>
          <w:sz w:val="24"/>
        </w:rPr>
        <w:t>NY/T 944</w:t>
      </w:r>
      <w:bookmarkEnd w:id="56"/>
      <w:r w:rsidRPr="00DF30E0">
        <w:rPr>
          <w:sz w:val="24"/>
        </w:rPr>
        <w:t xml:space="preserve">-2006 </w:t>
      </w:r>
      <w:r w:rsidRPr="00DF30E0">
        <w:rPr>
          <w:sz w:val="24"/>
        </w:rPr>
        <w:t>《中华人民共和国农业行业标准》中的特级等级要求及应符合</w:t>
      </w:r>
      <w:r w:rsidRPr="00DF30E0">
        <w:rPr>
          <w:sz w:val="24"/>
        </w:rPr>
        <w:t>NY/T743-2020</w:t>
      </w:r>
      <w:r w:rsidRPr="00DF30E0">
        <w:rPr>
          <w:sz w:val="24"/>
        </w:rPr>
        <w:t>《中华人民共和国农业行业标准》中的品质要求。外观一致，色泽一致；质地脆嫩、整齐；无机械损伤、冻害、腐烂。</w:t>
      </w:r>
    </w:p>
    <w:p w14:paraId="62DE99D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3.25</w:t>
      </w:r>
      <w:r w:rsidRPr="00DF30E0">
        <w:rPr>
          <w:sz w:val="24"/>
        </w:rPr>
        <w:t>青辣椒</w:t>
      </w:r>
    </w:p>
    <w:p w14:paraId="10C17DC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 xml:space="preserve">NY/T 944-2006 </w:t>
      </w:r>
      <w:r w:rsidRPr="00DF30E0">
        <w:rPr>
          <w:sz w:val="24"/>
        </w:rPr>
        <w:t>《中华人民共和国农业行业标准》中的特级等级要求及应符合</w:t>
      </w:r>
      <w:r w:rsidRPr="00DF30E0">
        <w:rPr>
          <w:sz w:val="24"/>
        </w:rPr>
        <w:t>NY/T743-2020</w:t>
      </w:r>
      <w:r w:rsidRPr="00DF30E0">
        <w:rPr>
          <w:sz w:val="24"/>
        </w:rPr>
        <w:t>《中华人民共和国农业行业标准》中的品质要求。外观一致，色泽一致；质地脆嫩、整齐；无机械损伤、冻害、腐烂。</w:t>
      </w:r>
    </w:p>
    <w:p w14:paraId="6A0290C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3.26</w:t>
      </w:r>
      <w:r w:rsidRPr="00DF30E0">
        <w:rPr>
          <w:sz w:val="24"/>
        </w:rPr>
        <w:t>韭菜</w:t>
      </w:r>
    </w:p>
    <w:p w14:paraId="7F7A2F6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7" w:name="OLE_LINK76"/>
      <w:r w:rsidRPr="00DF30E0">
        <w:rPr>
          <w:sz w:val="24"/>
        </w:rPr>
        <w:t>NY/T 579</w:t>
      </w:r>
      <w:bookmarkEnd w:id="57"/>
      <w:r w:rsidRPr="00DF30E0">
        <w:rPr>
          <w:sz w:val="24"/>
        </w:rPr>
        <w:t>-2002</w:t>
      </w:r>
      <w:r w:rsidRPr="00DF30E0">
        <w:rPr>
          <w:sz w:val="24"/>
        </w:rPr>
        <w:t>《中华人民共和国农业行业标准》中一等品要求。叶鲜亮，质地细嫩，易折断，挺拔，叶尖无萎蔫。</w:t>
      </w:r>
    </w:p>
    <w:p w14:paraId="0D79C3A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3.27</w:t>
      </w:r>
      <w:r w:rsidRPr="00DF30E0">
        <w:rPr>
          <w:sz w:val="24"/>
        </w:rPr>
        <w:t>茴香</w:t>
      </w:r>
    </w:p>
    <w:p w14:paraId="1353EF4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NY/T743-2020</w:t>
      </w:r>
      <w:r w:rsidRPr="00DF30E0">
        <w:rPr>
          <w:sz w:val="24"/>
        </w:rPr>
        <w:t>《中华人民共和国农业行业标准》中的品质要求，具有本品种固有的形态特征，茎直立，光滑，叶鲜亮，质地细嫩，易折断，挺拔，叶尖无萎蔫。</w:t>
      </w:r>
    </w:p>
    <w:p w14:paraId="160E67A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lastRenderedPageBreak/>
        <w:t>3.28</w:t>
      </w:r>
      <w:r w:rsidRPr="00DF30E0">
        <w:rPr>
          <w:sz w:val="24"/>
        </w:rPr>
        <w:t>紫洋葱</w:t>
      </w:r>
    </w:p>
    <w:p w14:paraId="41AC5A9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8" w:name="OLE_LINK77"/>
      <w:r w:rsidRPr="00DF30E0">
        <w:rPr>
          <w:sz w:val="24"/>
        </w:rPr>
        <w:t>NY/T 1584</w:t>
      </w:r>
      <w:bookmarkEnd w:id="58"/>
      <w:r w:rsidRPr="00DF30E0">
        <w:rPr>
          <w:sz w:val="24"/>
        </w:rPr>
        <w:t>-2008</w:t>
      </w:r>
      <w:r w:rsidRPr="00DF30E0">
        <w:rPr>
          <w:sz w:val="24"/>
        </w:rPr>
        <w:t>《中华人民共和国农业行业标准》（洋葱等级规格）中的特等品质要求。应符合</w:t>
      </w:r>
      <w:r w:rsidRPr="00DF30E0">
        <w:rPr>
          <w:sz w:val="24"/>
        </w:rPr>
        <w:t>NY/T 743-2020</w:t>
      </w:r>
      <w:r w:rsidRPr="00DF30E0">
        <w:rPr>
          <w:sz w:val="24"/>
        </w:rPr>
        <w:t>《中华人民共和国农业行业标准》（绿色食品</w:t>
      </w:r>
      <w:r w:rsidRPr="00DF30E0">
        <w:rPr>
          <w:sz w:val="24"/>
        </w:rPr>
        <w:t xml:space="preserve"> </w:t>
      </w:r>
      <w:r w:rsidRPr="00DF30E0">
        <w:rPr>
          <w:sz w:val="24"/>
        </w:rPr>
        <w:t>绿叶类蔬菜）的要求。要求新鲜、脆嫩、色泽正常，长短、粗细基本整齐一致；清洁，无异味；无杂质、腐烂、冻害、病虫害。</w:t>
      </w:r>
    </w:p>
    <w:p w14:paraId="0C1C780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3.29</w:t>
      </w:r>
      <w:r w:rsidRPr="00DF30E0">
        <w:rPr>
          <w:sz w:val="24"/>
        </w:rPr>
        <w:t>甜椒</w:t>
      </w:r>
    </w:p>
    <w:p w14:paraId="3B34585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59" w:name="OLE_LINK78"/>
      <w:r w:rsidRPr="00DF30E0">
        <w:rPr>
          <w:sz w:val="24"/>
        </w:rPr>
        <w:t>GB/T 26431</w:t>
      </w:r>
      <w:bookmarkEnd w:id="59"/>
      <w:r w:rsidRPr="00DF30E0">
        <w:rPr>
          <w:sz w:val="24"/>
        </w:rPr>
        <w:t>-2010</w:t>
      </w:r>
      <w:r w:rsidRPr="00DF30E0">
        <w:rPr>
          <w:sz w:val="24"/>
        </w:rPr>
        <w:t>《中华人民共和国国家标准》（甜椒等级规格）中的特等品质要求且应符合</w:t>
      </w:r>
      <w:r w:rsidRPr="00DF30E0">
        <w:rPr>
          <w:sz w:val="24"/>
        </w:rPr>
        <w:t>NY/T 743-2020</w:t>
      </w:r>
      <w:r w:rsidRPr="00DF30E0">
        <w:rPr>
          <w:sz w:val="24"/>
        </w:rPr>
        <w:t>《中华人民共和国农业行业标准》（绿色食品</w:t>
      </w:r>
      <w:r w:rsidRPr="00DF30E0">
        <w:rPr>
          <w:sz w:val="24"/>
        </w:rPr>
        <w:t xml:space="preserve"> </w:t>
      </w:r>
      <w:r w:rsidRPr="00DF30E0">
        <w:rPr>
          <w:sz w:val="24"/>
        </w:rPr>
        <w:t>绿叶类蔬菜）的要求中的特等品质要求。新鲜、脆嫩、色泽正常，长短、粗细基本整齐一致，清洁，无异味；无杂质、腐烂、冻害、病虫害。</w:t>
      </w:r>
    </w:p>
    <w:p w14:paraId="622EC2BF" w14:textId="77777777" w:rsidR="00DF30E0" w:rsidRPr="00DF30E0" w:rsidRDefault="00DF30E0" w:rsidP="00DF30E0">
      <w:pPr>
        <w:adjustRightInd w:val="0"/>
        <w:spacing w:after="160" w:line="360" w:lineRule="auto"/>
        <w:ind w:firstLineChars="177" w:firstLine="426"/>
        <w:contextualSpacing/>
        <w:jc w:val="left"/>
        <w:rPr>
          <w:b/>
          <w:bCs/>
          <w:sz w:val="24"/>
        </w:rPr>
      </w:pPr>
      <w:r w:rsidRPr="00DF30E0">
        <w:rPr>
          <w:b/>
          <w:bCs/>
          <w:sz w:val="24"/>
        </w:rPr>
        <w:t>（二）水果类：</w:t>
      </w:r>
    </w:p>
    <w:p w14:paraId="36F206D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w:t>
      </w:r>
      <w:r w:rsidRPr="00DF30E0">
        <w:rPr>
          <w:sz w:val="24"/>
        </w:rPr>
        <w:t>水果应符合</w:t>
      </w:r>
      <w:bookmarkStart w:id="60" w:name="OLE_LINK79"/>
      <w:r w:rsidRPr="00DF30E0">
        <w:rPr>
          <w:sz w:val="24"/>
        </w:rPr>
        <w:t>GB/T 40446</w:t>
      </w:r>
      <w:bookmarkEnd w:id="60"/>
      <w:r w:rsidRPr="00DF30E0">
        <w:rPr>
          <w:sz w:val="24"/>
        </w:rPr>
        <w:t>-2021</w:t>
      </w:r>
      <w:r w:rsidRPr="00DF30E0">
        <w:rPr>
          <w:sz w:val="24"/>
        </w:rPr>
        <w:t>《果品质量分级导则》中果品的质量要求。基本要求：果实端正、发育正常，果实形态特征良好；具有本品固有风味、无异味；果实新鲜洁净，无腐烂；具有本品种应有的底色和条纹，允许底色有轻微差别，底色和条纹的色泽稍差；具有适于市场购销和贮存要求的新鲜度和成熟度。</w:t>
      </w:r>
    </w:p>
    <w:p w14:paraId="7DFDE7D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2.</w:t>
      </w:r>
      <w:r w:rsidRPr="00DF30E0">
        <w:rPr>
          <w:sz w:val="24"/>
        </w:rPr>
        <w:t>供应的所有水果应符合</w:t>
      </w:r>
      <w:r w:rsidRPr="00DF30E0">
        <w:rPr>
          <w:sz w:val="24"/>
        </w:rPr>
        <w:t>GB/T 5009.199-2003</w:t>
      </w:r>
      <w:r w:rsidRPr="00DF30E0">
        <w:rPr>
          <w:sz w:val="24"/>
        </w:rPr>
        <w:t>有机磷和氨基甲酸酯类农药残留量检测结果，</w:t>
      </w:r>
      <w:proofErr w:type="gramStart"/>
      <w:r w:rsidRPr="00DF30E0">
        <w:rPr>
          <w:sz w:val="24"/>
        </w:rPr>
        <w:t>每两月</w:t>
      </w:r>
      <w:proofErr w:type="gramEnd"/>
      <w:r w:rsidRPr="00DF30E0">
        <w:rPr>
          <w:sz w:val="24"/>
        </w:rPr>
        <w:t>提供一次由第三方检测机构出具的检测报告。</w:t>
      </w:r>
    </w:p>
    <w:p w14:paraId="10B4B6C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w:t>
      </w:r>
      <w:r w:rsidRPr="00DF30E0">
        <w:rPr>
          <w:sz w:val="24"/>
        </w:rPr>
        <w:t>具体要求</w:t>
      </w:r>
    </w:p>
    <w:p w14:paraId="7FD460E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w:t>
      </w:r>
      <w:r w:rsidRPr="00DF30E0">
        <w:rPr>
          <w:sz w:val="24"/>
        </w:rPr>
        <w:t>西瓜</w:t>
      </w:r>
    </w:p>
    <w:p w14:paraId="1197819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应符合产品应符合</w:t>
      </w:r>
      <w:bookmarkStart w:id="61" w:name="OLE_LINK80"/>
      <w:r w:rsidRPr="00DF30E0">
        <w:rPr>
          <w:sz w:val="24"/>
        </w:rPr>
        <w:t>GH/T 1153</w:t>
      </w:r>
      <w:bookmarkEnd w:id="61"/>
      <w:r w:rsidRPr="00DF30E0">
        <w:rPr>
          <w:sz w:val="24"/>
        </w:rPr>
        <w:t>—2021</w:t>
      </w:r>
      <w:r w:rsidRPr="00DF30E0">
        <w:rPr>
          <w:sz w:val="24"/>
        </w:rPr>
        <w:t>《中华人民共和国供销合作行业标准》的要求。果实端正、发育正常，果实形态特征良好；外观完整无损，没有病虫害和机械损伤。表皮颜色均匀一致，没有明显的斑点或瑕疵。瓜蒂部分干燥，没有腐烂现象。圆形或椭圆形。内部肉质饱满，颜色鲜艳，没有空心或烂心的现象。水分充足，瓜肉细腻，没有硬块或杂质。西瓜（大）单个重量约</w:t>
      </w:r>
      <w:r w:rsidRPr="00DF30E0">
        <w:rPr>
          <w:sz w:val="24"/>
        </w:rPr>
        <w:t>7.5</w:t>
      </w:r>
      <w:r w:rsidRPr="00DF30E0">
        <w:rPr>
          <w:sz w:val="24"/>
        </w:rPr>
        <w:t>公斤，西瓜（小）单个重量约</w:t>
      </w:r>
      <w:r w:rsidRPr="00DF30E0">
        <w:rPr>
          <w:sz w:val="24"/>
        </w:rPr>
        <w:t>1.5</w:t>
      </w:r>
      <w:r w:rsidRPr="00DF30E0">
        <w:rPr>
          <w:sz w:val="24"/>
        </w:rPr>
        <w:t>公斤。</w:t>
      </w:r>
    </w:p>
    <w:p w14:paraId="7C539D3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3.2</w:t>
      </w:r>
      <w:r w:rsidRPr="00DF30E0">
        <w:rPr>
          <w:sz w:val="24"/>
        </w:rPr>
        <w:t>香蕉</w:t>
      </w:r>
    </w:p>
    <w:p w14:paraId="2EC3A15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香蕉应符合</w:t>
      </w:r>
      <w:bookmarkStart w:id="62" w:name="OLE_LINK81"/>
      <w:r w:rsidRPr="00DF30E0">
        <w:rPr>
          <w:sz w:val="24"/>
        </w:rPr>
        <w:t>GB/T 9827</w:t>
      </w:r>
      <w:bookmarkEnd w:id="62"/>
      <w:r w:rsidRPr="00DF30E0">
        <w:rPr>
          <w:sz w:val="24"/>
        </w:rPr>
        <w:t>-1988</w:t>
      </w:r>
      <w:r w:rsidRPr="00DF30E0">
        <w:rPr>
          <w:sz w:val="24"/>
        </w:rPr>
        <w:t>《中华人民共和国国家标准》的要求。果实新鲜，形状尚完整，皮色青绿，尚清洁；成熟适当，饱满度为</w:t>
      </w:r>
      <w:r w:rsidRPr="00DF30E0">
        <w:rPr>
          <w:sz w:val="24"/>
        </w:rPr>
        <w:t>75%-80%</w:t>
      </w:r>
      <w:r w:rsidRPr="00DF30E0">
        <w:rPr>
          <w:sz w:val="24"/>
        </w:rPr>
        <w:t>；无腐</w:t>
      </w:r>
      <w:r w:rsidRPr="00DF30E0">
        <w:rPr>
          <w:sz w:val="24"/>
        </w:rPr>
        <w:lastRenderedPageBreak/>
        <w:t>烂、裂果、断果。全年多品种供应。</w:t>
      </w:r>
    </w:p>
    <w:p w14:paraId="2210AC5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3.3</w:t>
      </w:r>
      <w:r w:rsidRPr="00DF30E0">
        <w:rPr>
          <w:sz w:val="24"/>
        </w:rPr>
        <w:t>梨</w:t>
      </w:r>
    </w:p>
    <w:p w14:paraId="74AF7DF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63" w:name="OLE_LINK82"/>
      <w:r w:rsidRPr="00DF30E0">
        <w:rPr>
          <w:sz w:val="24"/>
        </w:rPr>
        <w:t>GB/T 10650</w:t>
      </w:r>
      <w:bookmarkEnd w:id="63"/>
      <w:r w:rsidRPr="00DF30E0">
        <w:rPr>
          <w:sz w:val="24"/>
        </w:rPr>
        <w:t>-2008</w:t>
      </w:r>
      <w:r w:rsidRPr="00DF30E0">
        <w:rPr>
          <w:sz w:val="24"/>
        </w:rPr>
        <w:t>《中华人民共和国国家标准》中优等品要求。果皮颜色匀称，无色差，具有本品应有的色泽；果实充分成熟；单果重量约</w:t>
      </w:r>
      <w:r w:rsidRPr="00DF30E0">
        <w:rPr>
          <w:sz w:val="24"/>
        </w:rPr>
        <w:t>0.25</w:t>
      </w:r>
      <w:r w:rsidRPr="00DF30E0">
        <w:rPr>
          <w:sz w:val="24"/>
        </w:rPr>
        <w:t>公斤。全年供应不少于</w:t>
      </w:r>
      <w:r w:rsidRPr="00DF30E0">
        <w:rPr>
          <w:sz w:val="24"/>
        </w:rPr>
        <w:t>5</w:t>
      </w:r>
      <w:r w:rsidRPr="00DF30E0">
        <w:rPr>
          <w:sz w:val="24"/>
        </w:rPr>
        <w:t>种。</w:t>
      </w:r>
    </w:p>
    <w:p w14:paraId="0B810F3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3.4</w:t>
      </w:r>
      <w:r w:rsidRPr="00DF30E0">
        <w:rPr>
          <w:sz w:val="24"/>
        </w:rPr>
        <w:t>葡萄</w:t>
      </w:r>
    </w:p>
    <w:p w14:paraId="7132067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64" w:name="OLE_LINK83"/>
      <w:r w:rsidRPr="00DF30E0">
        <w:rPr>
          <w:sz w:val="24"/>
        </w:rPr>
        <w:t>GH/T 1022</w:t>
      </w:r>
      <w:bookmarkEnd w:id="64"/>
      <w:r w:rsidRPr="00DF30E0">
        <w:rPr>
          <w:sz w:val="24"/>
        </w:rPr>
        <w:t xml:space="preserve">-2000 </w:t>
      </w:r>
      <w:r w:rsidRPr="00DF30E0">
        <w:rPr>
          <w:sz w:val="24"/>
        </w:rPr>
        <w:t>《中华人民共和国供销合作行业标准》中优等品的要求。果面新鲜光洁，无色斑，色泽明亮有光泽，色度均匀，穗形完整，紧凑不松散，果穗果粒的大小和形状，色泽一致，无病虫害斑点，无伤损。果的穗形大小不低于</w:t>
      </w:r>
      <w:r w:rsidRPr="00DF30E0">
        <w:rPr>
          <w:sz w:val="24"/>
        </w:rPr>
        <w:t>0.5</w:t>
      </w:r>
      <w:r w:rsidRPr="00DF30E0">
        <w:rPr>
          <w:sz w:val="24"/>
        </w:rPr>
        <w:t>公斤，单粒重量以采购人订货需求为准。全年供应不少于</w:t>
      </w:r>
      <w:r w:rsidRPr="00DF30E0">
        <w:rPr>
          <w:sz w:val="24"/>
        </w:rPr>
        <w:t>5</w:t>
      </w:r>
      <w:r w:rsidRPr="00DF30E0">
        <w:rPr>
          <w:sz w:val="24"/>
        </w:rPr>
        <w:t>种。</w:t>
      </w:r>
    </w:p>
    <w:p w14:paraId="272E569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3.5</w:t>
      </w:r>
      <w:r w:rsidRPr="00DF30E0">
        <w:rPr>
          <w:sz w:val="24"/>
        </w:rPr>
        <w:t>沙白瓜</w:t>
      </w:r>
    </w:p>
    <w:p w14:paraId="37BC155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果形发育正常，具有本品种应有的特征，无畸形；皮色网纹清晰，茸毛消失；果实成熟，汁多，甜度高；单果重量约</w:t>
      </w:r>
      <w:r w:rsidRPr="00DF30E0">
        <w:rPr>
          <w:sz w:val="24"/>
        </w:rPr>
        <w:t>2.5</w:t>
      </w:r>
      <w:r w:rsidRPr="00DF30E0">
        <w:rPr>
          <w:sz w:val="24"/>
        </w:rPr>
        <w:t>公斤。表皮光滑，没有过多伤痕，个头匀称。</w:t>
      </w:r>
    </w:p>
    <w:p w14:paraId="458BF04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3.6</w:t>
      </w:r>
      <w:r w:rsidRPr="00DF30E0">
        <w:rPr>
          <w:sz w:val="24"/>
        </w:rPr>
        <w:t>菠萝</w:t>
      </w:r>
    </w:p>
    <w:p w14:paraId="248D40F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菠萝应符合</w:t>
      </w:r>
      <w:bookmarkStart w:id="65" w:name="OLE_LINK84"/>
      <w:r w:rsidRPr="00DF30E0">
        <w:rPr>
          <w:sz w:val="24"/>
        </w:rPr>
        <w:t>GH/T 1154</w:t>
      </w:r>
      <w:bookmarkEnd w:id="65"/>
      <w:r w:rsidRPr="00DF30E0">
        <w:rPr>
          <w:sz w:val="24"/>
        </w:rPr>
        <w:t xml:space="preserve">-2021 </w:t>
      </w:r>
      <w:r w:rsidRPr="00DF30E0">
        <w:rPr>
          <w:sz w:val="24"/>
        </w:rPr>
        <w:t>《中华人民共和国供销合作行业标准》中特等品的要求。果实完整良好，发育正常，无果瘤或果瘤芽；果实具有本品种特有的风味、无异味；果实新鲜洁净、无腐烂。供应的鲜菠萝等级为一等，规格为</w:t>
      </w:r>
      <w:r w:rsidRPr="00DF30E0">
        <w:rPr>
          <w:sz w:val="24"/>
        </w:rPr>
        <w:t>A</w:t>
      </w:r>
      <w:r w:rsidRPr="00DF30E0">
        <w:rPr>
          <w:sz w:val="24"/>
        </w:rPr>
        <w:t>类要求。单果重量约</w:t>
      </w:r>
      <w:r w:rsidRPr="00DF30E0">
        <w:rPr>
          <w:sz w:val="24"/>
        </w:rPr>
        <w:t>1</w:t>
      </w:r>
      <w:r w:rsidRPr="00DF30E0">
        <w:rPr>
          <w:sz w:val="24"/>
        </w:rPr>
        <w:t>公斤。</w:t>
      </w:r>
    </w:p>
    <w:p w14:paraId="5A02ED0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3.7</w:t>
      </w:r>
      <w:r w:rsidRPr="00DF30E0">
        <w:rPr>
          <w:sz w:val="24"/>
        </w:rPr>
        <w:t>毛桃</w:t>
      </w:r>
    </w:p>
    <w:p w14:paraId="3D4CB59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66" w:name="OLE_LINK85"/>
      <w:r w:rsidRPr="00DF30E0">
        <w:rPr>
          <w:sz w:val="24"/>
        </w:rPr>
        <w:t>NY/T 586</w:t>
      </w:r>
      <w:bookmarkEnd w:id="66"/>
      <w:r w:rsidRPr="00DF30E0">
        <w:rPr>
          <w:sz w:val="24"/>
        </w:rPr>
        <w:t>-2002</w:t>
      </w:r>
      <w:r w:rsidRPr="00DF30E0">
        <w:rPr>
          <w:sz w:val="24"/>
        </w:rPr>
        <w:t>《中华人民共和国农业行业标准》中质量等级特等品要求。果实完整良好，新鲜清洁，无果肉褐变、病果、虫果、刺伤，无不正常外来水分，充分发育，无异常气味，果实品质标准为特等果。单果重量约</w:t>
      </w:r>
      <w:r w:rsidRPr="00DF30E0">
        <w:rPr>
          <w:sz w:val="24"/>
        </w:rPr>
        <w:t>0.25</w:t>
      </w:r>
      <w:r w:rsidRPr="00DF30E0">
        <w:rPr>
          <w:sz w:val="24"/>
        </w:rPr>
        <w:t>公斤。</w:t>
      </w:r>
    </w:p>
    <w:p w14:paraId="42DFE9C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3.8</w:t>
      </w:r>
      <w:r w:rsidRPr="00DF30E0">
        <w:rPr>
          <w:sz w:val="24"/>
        </w:rPr>
        <w:t>柑</w:t>
      </w:r>
      <w:r w:rsidRPr="00DF30E0">
        <w:rPr>
          <w:sz w:val="24"/>
        </w:rPr>
        <w:t>/</w:t>
      </w:r>
      <w:r w:rsidRPr="00DF30E0">
        <w:rPr>
          <w:sz w:val="24"/>
        </w:rPr>
        <w:t>橙</w:t>
      </w:r>
      <w:r w:rsidRPr="00DF30E0">
        <w:rPr>
          <w:sz w:val="24"/>
        </w:rPr>
        <w:t>/</w:t>
      </w:r>
      <w:r w:rsidRPr="00DF30E0">
        <w:rPr>
          <w:sz w:val="24"/>
        </w:rPr>
        <w:t>桔</w:t>
      </w:r>
    </w:p>
    <w:p w14:paraId="231760E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67" w:name="OLE_LINK86"/>
      <w:r w:rsidRPr="00DF30E0">
        <w:rPr>
          <w:sz w:val="24"/>
        </w:rPr>
        <w:t>GB/T 12947</w:t>
      </w:r>
      <w:bookmarkEnd w:id="67"/>
      <w:r w:rsidRPr="00DF30E0">
        <w:rPr>
          <w:sz w:val="24"/>
        </w:rPr>
        <w:t>-2008</w:t>
      </w:r>
      <w:r w:rsidRPr="00DF30E0">
        <w:rPr>
          <w:sz w:val="24"/>
        </w:rPr>
        <w:t>《中华人民共和国国家标准》中优等果要求。有该品种典型特征，果形端正，整齐。果面洁净，果皮光滑、无雹伤、日灼、干巴，鲜果等级要求优等果。单果重量约</w:t>
      </w:r>
      <w:r w:rsidRPr="00DF30E0">
        <w:rPr>
          <w:sz w:val="24"/>
        </w:rPr>
        <w:t>0.2</w:t>
      </w:r>
      <w:r w:rsidRPr="00DF30E0">
        <w:rPr>
          <w:sz w:val="24"/>
        </w:rPr>
        <w:t>公斤。全年供应不少于</w:t>
      </w:r>
      <w:r w:rsidRPr="00DF30E0">
        <w:rPr>
          <w:sz w:val="24"/>
        </w:rPr>
        <w:t>5</w:t>
      </w:r>
      <w:r w:rsidRPr="00DF30E0">
        <w:rPr>
          <w:sz w:val="24"/>
        </w:rPr>
        <w:t>种。</w:t>
      </w:r>
    </w:p>
    <w:p w14:paraId="52EDB5A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lastRenderedPageBreak/>
        <w:t>3.9</w:t>
      </w:r>
      <w:r w:rsidRPr="00DF30E0">
        <w:rPr>
          <w:sz w:val="24"/>
        </w:rPr>
        <w:t>山楂</w:t>
      </w:r>
    </w:p>
    <w:p w14:paraId="045E3D1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68" w:name="OLE_LINK87"/>
      <w:r w:rsidRPr="00DF30E0">
        <w:rPr>
          <w:sz w:val="24"/>
        </w:rPr>
        <w:t>GH/T 1159</w:t>
      </w:r>
      <w:bookmarkEnd w:id="68"/>
      <w:r w:rsidRPr="00DF30E0">
        <w:rPr>
          <w:sz w:val="24"/>
        </w:rPr>
        <w:t>-2017</w:t>
      </w:r>
      <w:r w:rsidRPr="00DF30E0">
        <w:rPr>
          <w:sz w:val="24"/>
        </w:rPr>
        <w:t>《中华人民共和国供销合作行业标准》中质量规格等级中大型果的优等品要求。呈现圆形或椭圆形的，并且它的果形也比较规则，表皮光滑平整，没有明显的凹凸不平和裂缝。硬实且有弹性，无虫害、无病斑。</w:t>
      </w:r>
    </w:p>
    <w:p w14:paraId="2E5AF73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3.10</w:t>
      </w:r>
      <w:r w:rsidRPr="00DF30E0">
        <w:rPr>
          <w:sz w:val="24"/>
        </w:rPr>
        <w:t>木瓜</w:t>
      </w:r>
    </w:p>
    <w:p w14:paraId="72CA107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69" w:name="OLE_LINK88"/>
      <w:r w:rsidRPr="00DF30E0">
        <w:rPr>
          <w:sz w:val="24"/>
        </w:rPr>
        <w:t>NY/T691</w:t>
      </w:r>
      <w:bookmarkEnd w:id="69"/>
      <w:r w:rsidRPr="00DF30E0">
        <w:rPr>
          <w:sz w:val="24"/>
        </w:rPr>
        <w:t>-2018</w:t>
      </w:r>
      <w:r w:rsidRPr="00DF30E0">
        <w:rPr>
          <w:sz w:val="24"/>
        </w:rPr>
        <w:t>《中华人民共和国农业行业标准》中的要求。果实完整，无腐烂、无异物，无异味，具有该品种特征，果肉、果皮和成熟度一致，果实规格为特大果。单果重量约</w:t>
      </w:r>
      <w:r w:rsidRPr="00DF30E0">
        <w:rPr>
          <w:sz w:val="24"/>
        </w:rPr>
        <w:t>1</w:t>
      </w:r>
      <w:r w:rsidRPr="00DF30E0">
        <w:rPr>
          <w:sz w:val="24"/>
        </w:rPr>
        <w:t>公斤。</w:t>
      </w:r>
    </w:p>
    <w:p w14:paraId="4CE6236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3.11</w:t>
      </w:r>
      <w:r w:rsidRPr="00DF30E0">
        <w:rPr>
          <w:sz w:val="24"/>
        </w:rPr>
        <w:t>哈密瓜</w:t>
      </w:r>
    </w:p>
    <w:p w14:paraId="33EA256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0" w:name="OLE_LINK89"/>
      <w:r w:rsidRPr="00DF30E0">
        <w:rPr>
          <w:sz w:val="24"/>
        </w:rPr>
        <w:t>GH/T 1184</w:t>
      </w:r>
      <w:bookmarkEnd w:id="70"/>
      <w:r w:rsidRPr="00DF30E0">
        <w:rPr>
          <w:sz w:val="24"/>
        </w:rPr>
        <w:t xml:space="preserve">-2020 </w:t>
      </w:r>
      <w:r w:rsidRPr="00DF30E0">
        <w:rPr>
          <w:sz w:val="24"/>
        </w:rPr>
        <w:t>《中华人民共和国供销合作行业标准》中的要求。果实端正良好、发育正常，具有本品固有风味、无异味，果实新鲜洁净，无腐烂。果品等级要求特等品。单果重量约</w:t>
      </w:r>
      <w:r w:rsidRPr="00DF30E0">
        <w:rPr>
          <w:sz w:val="24"/>
        </w:rPr>
        <w:t>2.5</w:t>
      </w:r>
      <w:r w:rsidRPr="00DF30E0">
        <w:rPr>
          <w:sz w:val="24"/>
        </w:rPr>
        <w:t>公斤。</w:t>
      </w:r>
    </w:p>
    <w:p w14:paraId="38A8BBB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3.12</w:t>
      </w:r>
      <w:r w:rsidRPr="00DF30E0">
        <w:rPr>
          <w:sz w:val="24"/>
        </w:rPr>
        <w:t>柚子</w:t>
      </w:r>
    </w:p>
    <w:p w14:paraId="3C369EF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1" w:name="OLE_LINK90"/>
      <w:r w:rsidRPr="00DF30E0">
        <w:rPr>
          <w:sz w:val="24"/>
        </w:rPr>
        <w:t>GB/T 12947</w:t>
      </w:r>
      <w:bookmarkEnd w:id="71"/>
      <w:r w:rsidRPr="00DF30E0">
        <w:rPr>
          <w:sz w:val="24"/>
        </w:rPr>
        <w:t>-2008</w:t>
      </w:r>
      <w:r w:rsidRPr="00DF30E0">
        <w:rPr>
          <w:sz w:val="24"/>
        </w:rPr>
        <w:t>《中华人民共和国国家标准》中的果实一等品要求。具有本品种固有特征，不得有萎蔫，裂果，果实等级要求一等品；果实规格要求中等。</w:t>
      </w:r>
    </w:p>
    <w:p w14:paraId="167D661D"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3.13 </w:t>
      </w:r>
      <w:r w:rsidRPr="00DF30E0">
        <w:rPr>
          <w:sz w:val="24"/>
        </w:rPr>
        <w:t>芒果</w:t>
      </w:r>
    </w:p>
    <w:p w14:paraId="63C32E1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2" w:name="OLE_LINK91"/>
      <w:r w:rsidRPr="00DF30E0">
        <w:rPr>
          <w:sz w:val="24"/>
        </w:rPr>
        <w:t>NY/T 492</w:t>
      </w:r>
      <w:bookmarkEnd w:id="72"/>
      <w:r w:rsidRPr="00DF30E0">
        <w:rPr>
          <w:sz w:val="24"/>
        </w:rPr>
        <w:t>-2002</w:t>
      </w:r>
      <w:r w:rsidRPr="00DF30E0">
        <w:rPr>
          <w:sz w:val="24"/>
        </w:rPr>
        <w:t>《中华人民共和国农业行业标准》中的要求。果形完整，未软化，质量等级优等品。</w:t>
      </w:r>
    </w:p>
    <w:p w14:paraId="51CC141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3.14 </w:t>
      </w:r>
      <w:r w:rsidRPr="00DF30E0">
        <w:rPr>
          <w:sz w:val="24"/>
        </w:rPr>
        <w:t>猕猴桃</w:t>
      </w:r>
    </w:p>
    <w:p w14:paraId="1D2C0AE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3" w:name="OLE_LINK92"/>
      <w:r w:rsidRPr="00DF30E0">
        <w:rPr>
          <w:sz w:val="24"/>
        </w:rPr>
        <w:t>GB/T 40743</w:t>
      </w:r>
      <w:bookmarkEnd w:id="73"/>
      <w:r w:rsidRPr="00DF30E0">
        <w:rPr>
          <w:sz w:val="24"/>
        </w:rPr>
        <w:t xml:space="preserve">-2021 </w:t>
      </w:r>
      <w:r w:rsidRPr="00DF30E0">
        <w:rPr>
          <w:sz w:val="24"/>
        </w:rPr>
        <w:t>《中华人民共和国国家标准》的要求。具有品种典型特征，等级为特级要求。单果重量约</w:t>
      </w:r>
      <w:r w:rsidRPr="00DF30E0">
        <w:rPr>
          <w:sz w:val="24"/>
        </w:rPr>
        <w:t>0.2</w:t>
      </w:r>
      <w:r w:rsidRPr="00DF30E0">
        <w:rPr>
          <w:sz w:val="24"/>
        </w:rPr>
        <w:t>公斤。</w:t>
      </w:r>
    </w:p>
    <w:p w14:paraId="3DAC0C0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3.15 </w:t>
      </w:r>
      <w:r w:rsidRPr="00DF30E0">
        <w:rPr>
          <w:sz w:val="24"/>
        </w:rPr>
        <w:t>牛油果</w:t>
      </w:r>
    </w:p>
    <w:p w14:paraId="0C55370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4" w:name="OLE_LINK93"/>
      <w:r w:rsidRPr="00DF30E0">
        <w:rPr>
          <w:sz w:val="24"/>
        </w:rPr>
        <w:t>DB53/T 1088</w:t>
      </w:r>
      <w:bookmarkEnd w:id="74"/>
      <w:r w:rsidRPr="00DF30E0">
        <w:rPr>
          <w:sz w:val="24"/>
        </w:rPr>
        <w:t>-2022</w:t>
      </w:r>
      <w:r w:rsidRPr="00DF30E0">
        <w:rPr>
          <w:sz w:val="24"/>
        </w:rPr>
        <w:t>《云南省地方标准》中特级果的要求。果形基本端正，无病虫害，无黑点。颜色深色或黑色的。果实</w:t>
      </w:r>
      <w:proofErr w:type="gramStart"/>
      <w:r w:rsidRPr="00DF30E0">
        <w:rPr>
          <w:sz w:val="24"/>
        </w:rPr>
        <w:t>新鲜有</w:t>
      </w:r>
      <w:proofErr w:type="gramEnd"/>
      <w:r w:rsidRPr="00DF30E0">
        <w:rPr>
          <w:sz w:val="24"/>
        </w:rPr>
        <w:t>弹性。无凹痕或凹陷，粗糙有小疙瘩。里面呈绿色。单果重量不小于</w:t>
      </w:r>
      <w:r w:rsidRPr="00DF30E0">
        <w:rPr>
          <w:sz w:val="24"/>
        </w:rPr>
        <w:t>0.25</w:t>
      </w:r>
      <w:r w:rsidRPr="00DF30E0">
        <w:rPr>
          <w:sz w:val="24"/>
        </w:rPr>
        <w:t>公斤。</w:t>
      </w:r>
    </w:p>
    <w:p w14:paraId="3C2D48B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3.16 </w:t>
      </w:r>
      <w:r w:rsidRPr="00DF30E0">
        <w:rPr>
          <w:sz w:val="24"/>
        </w:rPr>
        <w:t>绿宝瓜</w:t>
      </w:r>
    </w:p>
    <w:p w14:paraId="304B2BE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5" w:name="OLE_LINK94"/>
      <w:bookmarkStart w:id="76" w:name="OLE_LINK95"/>
      <w:r w:rsidRPr="00DF30E0">
        <w:rPr>
          <w:sz w:val="24"/>
        </w:rPr>
        <w:t>NY/T 427</w:t>
      </w:r>
      <w:bookmarkEnd w:id="75"/>
      <w:r w:rsidRPr="00DF30E0">
        <w:rPr>
          <w:sz w:val="24"/>
        </w:rPr>
        <w:t>-2016</w:t>
      </w:r>
      <w:bookmarkEnd w:id="76"/>
      <w:r w:rsidRPr="00DF30E0">
        <w:rPr>
          <w:sz w:val="24"/>
        </w:rPr>
        <w:t>《中华人民共和国农业行业标准》的要求，外皮无擦</w:t>
      </w:r>
      <w:r w:rsidRPr="00DF30E0">
        <w:rPr>
          <w:sz w:val="24"/>
        </w:rPr>
        <w:lastRenderedPageBreak/>
        <w:t>伤，颜色均匀、纹路清晰、</w:t>
      </w:r>
      <w:proofErr w:type="gramStart"/>
      <w:r w:rsidRPr="00DF30E0">
        <w:rPr>
          <w:sz w:val="24"/>
        </w:rPr>
        <w:t>瓜头微微</w:t>
      </w:r>
      <w:proofErr w:type="gramEnd"/>
      <w:r w:rsidRPr="00DF30E0">
        <w:rPr>
          <w:sz w:val="24"/>
        </w:rPr>
        <w:t>发黄。果实端正良好、发育正常，无异味，果实新鲜洁净，无腐烂。</w:t>
      </w:r>
    </w:p>
    <w:p w14:paraId="4EE1440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3.17 </w:t>
      </w:r>
      <w:r w:rsidRPr="00DF30E0">
        <w:rPr>
          <w:sz w:val="24"/>
        </w:rPr>
        <w:t>百香果</w:t>
      </w:r>
    </w:p>
    <w:p w14:paraId="32FC3A2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7" w:name="OLE_LINK96"/>
      <w:r w:rsidRPr="00DF30E0">
        <w:rPr>
          <w:sz w:val="24"/>
        </w:rPr>
        <w:t>GB/T 40748</w:t>
      </w:r>
      <w:bookmarkEnd w:id="77"/>
      <w:r w:rsidRPr="00DF30E0">
        <w:rPr>
          <w:sz w:val="24"/>
        </w:rPr>
        <w:t>-2021</w:t>
      </w:r>
      <w:r w:rsidRPr="00DF30E0">
        <w:rPr>
          <w:sz w:val="24"/>
        </w:rPr>
        <w:t>《中华人民共和国国家标准》中特级果的要求，果实球形，外形近圆形，没有明显凹凸现象，光滑，皮薄，呈紫色或深红色、个头均匀。果实端正良好、发育正常，无异味，果实新鲜洁净，无腐烂。</w:t>
      </w:r>
    </w:p>
    <w:p w14:paraId="114EDF8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3.18 </w:t>
      </w:r>
      <w:r w:rsidRPr="00DF30E0">
        <w:rPr>
          <w:sz w:val="24"/>
        </w:rPr>
        <w:t>草莓</w:t>
      </w:r>
    </w:p>
    <w:p w14:paraId="19E2FCB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8" w:name="OLE_LINK97"/>
      <w:r w:rsidRPr="00DF30E0">
        <w:rPr>
          <w:sz w:val="24"/>
        </w:rPr>
        <w:t>NYT 1789</w:t>
      </w:r>
      <w:bookmarkEnd w:id="78"/>
      <w:r w:rsidRPr="00DF30E0">
        <w:rPr>
          <w:sz w:val="24"/>
        </w:rPr>
        <w:t>-2009</w:t>
      </w:r>
      <w:r w:rsidRPr="00DF30E0">
        <w:rPr>
          <w:sz w:val="24"/>
        </w:rPr>
        <w:t>《中华人民共和国农业行业标准》的要求，蒂头叶片鲜绿，有细小绒毛、表面光亮、无损伤腐烂，表面无有斑点或虫孔。果实端正良好、发育正常，无异味，果实新鲜洁净。</w:t>
      </w:r>
    </w:p>
    <w:p w14:paraId="3405BFD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3.19 </w:t>
      </w:r>
      <w:r w:rsidRPr="00DF30E0">
        <w:rPr>
          <w:sz w:val="24"/>
        </w:rPr>
        <w:t>火龙果</w:t>
      </w:r>
    </w:p>
    <w:p w14:paraId="5B9C656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79" w:name="OLE_LINK98"/>
      <w:r w:rsidRPr="00DF30E0">
        <w:rPr>
          <w:sz w:val="24"/>
        </w:rPr>
        <w:t>NY/T 3601</w:t>
      </w:r>
      <w:bookmarkEnd w:id="79"/>
      <w:r w:rsidRPr="00DF30E0">
        <w:rPr>
          <w:sz w:val="24"/>
        </w:rPr>
        <w:t>-2020</w:t>
      </w:r>
      <w:r w:rsidRPr="00DF30E0">
        <w:rPr>
          <w:sz w:val="24"/>
        </w:rPr>
        <w:t>《中华人民共和国农业行业标准》中的优级要求。果实饱满，果品光滑紧实，叶状鳞片新鲜，果形无缺陷，等级要求为优等品。单果重量约</w:t>
      </w:r>
      <w:r w:rsidRPr="00DF30E0">
        <w:rPr>
          <w:sz w:val="24"/>
        </w:rPr>
        <w:t>0.75</w:t>
      </w:r>
      <w:r w:rsidRPr="00DF30E0">
        <w:rPr>
          <w:sz w:val="24"/>
        </w:rPr>
        <w:t>公斤。</w:t>
      </w:r>
    </w:p>
    <w:p w14:paraId="19EB0E4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3.20 </w:t>
      </w:r>
      <w:r w:rsidRPr="00DF30E0">
        <w:rPr>
          <w:sz w:val="24"/>
        </w:rPr>
        <w:t>红心火龙果</w:t>
      </w:r>
    </w:p>
    <w:p w14:paraId="698F051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r w:rsidRPr="00DF30E0">
        <w:rPr>
          <w:sz w:val="24"/>
        </w:rPr>
        <w:t>NY/T 3601-2020</w:t>
      </w:r>
      <w:r w:rsidRPr="00DF30E0">
        <w:rPr>
          <w:sz w:val="24"/>
        </w:rPr>
        <w:t>《中华人民共和国农业行业标准》中的优级要求。果实饱满，果品光滑紧实，叶状鳞片新鲜，果形无缺陷，等级要求为优等品。单果重量约</w:t>
      </w:r>
      <w:r w:rsidRPr="00DF30E0">
        <w:rPr>
          <w:sz w:val="24"/>
        </w:rPr>
        <w:t>0.75</w:t>
      </w:r>
      <w:r w:rsidRPr="00DF30E0">
        <w:rPr>
          <w:sz w:val="24"/>
        </w:rPr>
        <w:t>公斤。</w:t>
      </w:r>
    </w:p>
    <w:p w14:paraId="2EC4358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3.21 </w:t>
      </w:r>
      <w:r w:rsidRPr="00DF30E0">
        <w:rPr>
          <w:sz w:val="24"/>
        </w:rPr>
        <w:t>油桃</w:t>
      </w:r>
    </w:p>
    <w:p w14:paraId="3845550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0" w:name="OLE_LINK99"/>
      <w:r w:rsidRPr="00DF30E0">
        <w:rPr>
          <w:sz w:val="24"/>
        </w:rPr>
        <w:t>GB/T 23362</w:t>
      </w:r>
      <w:bookmarkEnd w:id="80"/>
      <w:r w:rsidRPr="00DF30E0">
        <w:rPr>
          <w:sz w:val="24"/>
        </w:rPr>
        <w:t>-2009</w:t>
      </w:r>
      <w:r w:rsidRPr="00DF30E0">
        <w:rPr>
          <w:sz w:val="24"/>
        </w:rPr>
        <w:t>《中华人民共和国国家标准》的中质量等级特等品要求。果实完整良好，新鲜清洁，无果肉褐变、病果、虫果、刺伤，无不正常外来水分，充分发育，无异常气味，果实品质标准为特等果。</w:t>
      </w:r>
    </w:p>
    <w:p w14:paraId="56DBCC1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3.22 </w:t>
      </w:r>
      <w:r w:rsidRPr="00DF30E0">
        <w:rPr>
          <w:sz w:val="24"/>
        </w:rPr>
        <w:t>鲜桂圆</w:t>
      </w:r>
    </w:p>
    <w:p w14:paraId="4931E42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1" w:name="OLE_LINK100"/>
      <w:r w:rsidRPr="00DF30E0">
        <w:rPr>
          <w:sz w:val="24"/>
        </w:rPr>
        <w:t>NY/T 2260</w:t>
      </w:r>
      <w:bookmarkEnd w:id="81"/>
      <w:r w:rsidRPr="00DF30E0">
        <w:rPr>
          <w:sz w:val="24"/>
        </w:rPr>
        <w:t>-2012</w:t>
      </w:r>
      <w:r w:rsidRPr="00DF30E0">
        <w:rPr>
          <w:sz w:val="24"/>
        </w:rPr>
        <w:t>《中华人民共和国农业行业标准》中的特级要求。果壳柔软而有弹性，果皮要选择无斑点，干净整洁，外表无裂纹，肉质厚实，形状均匀，果肉柔软并呈透明或半透明状，味道甜美。</w:t>
      </w:r>
    </w:p>
    <w:p w14:paraId="1A0981E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3.23 </w:t>
      </w:r>
      <w:r w:rsidRPr="00DF30E0">
        <w:rPr>
          <w:sz w:val="24"/>
        </w:rPr>
        <w:t>苹果</w:t>
      </w:r>
    </w:p>
    <w:p w14:paraId="79CA6D4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2" w:name="OLE_LINK101"/>
      <w:r w:rsidRPr="00DF30E0">
        <w:rPr>
          <w:sz w:val="24"/>
        </w:rPr>
        <w:t>GB/T 10651</w:t>
      </w:r>
      <w:bookmarkEnd w:id="82"/>
      <w:r w:rsidRPr="00DF30E0">
        <w:rPr>
          <w:sz w:val="24"/>
        </w:rPr>
        <w:t>-2008</w:t>
      </w:r>
      <w:r w:rsidRPr="00DF30E0">
        <w:rPr>
          <w:sz w:val="24"/>
        </w:rPr>
        <w:t>《中华人民共和国国家标准》中优等品等级的要求。果面无缺陷，应无刺伤、碰压伤、磨伤、日灼、药害、雹伤、裂果、裂</w:t>
      </w:r>
      <w:r w:rsidRPr="00DF30E0">
        <w:rPr>
          <w:sz w:val="24"/>
        </w:rPr>
        <w:lastRenderedPageBreak/>
        <w:t>纹、病虫果、虫伤和其他小疵点。单果重量不小于</w:t>
      </w:r>
      <w:r w:rsidRPr="00DF30E0">
        <w:rPr>
          <w:sz w:val="24"/>
        </w:rPr>
        <w:t>0.25</w:t>
      </w:r>
      <w:r w:rsidRPr="00DF30E0">
        <w:rPr>
          <w:sz w:val="24"/>
        </w:rPr>
        <w:t>公斤。全年多品种供应。</w:t>
      </w:r>
    </w:p>
    <w:p w14:paraId="65CF83F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3.24 </w:t>
      </w:r>
      <w:r w:rsidRPr="00DF30E0">
        <w:rPr>
          <w:sz w:val="24"/>
        </w:rPr>
        <w:t>杨梅</w:t>
      </w:r>
    </w:p>
    <w:p w14:paraId="6505F9F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3" w:name="OLE_LINK102"/>
      <w:r w:rsidRPr="00DF30E0">
        <w:rPr>
          <w:sz w:val="24"/>
        </w:rPr>
        <w:t>LY/T 1747</w:t>
      </w:r>
      <w:bookmarkEnd w:id="83"/>
      <w:r w:rsidRPr="00DF30E0">
        <w:rPr>
          <w:sz w:val="24"/>
        </w:rPr>
        <w:t>-2018</w:t>
      </w:r>
      <w:r w:rsidRPr="00DF30E0">
        <w:rPr>
          <w:sz w:val="24"/>
        </w:rPr>
        <w:t>《中华人民共和国林业行业标准》中的特级果的要求。表面干燥、颗粒饱满、颜色深红，果刺圆润饱满，软硬适中。果实端正良好、发育正常，无异味，果实新鲜洁净，无腐烂。</w:t>
      </w:r>
    </w:p>
    <w:p w14:paraId="31542A4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3.25 </w:t>
      </w:r>
      <w:r w:rsidRPr="00DF30E0">
        <w:rPr>
          <w:sz w:val="24"/>
        </w:rPr>
        <w:t>樱桃</w:t>
      </w:r>
    </w:p>
    <w:p w14:paraId="04E7286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4" w:name="OLE_LINK103"/>
      <w:r w:rsidRPr="00DF30E0">
        <w:rPr>
          <w:sz w:val="24"/>
        </w:rPr>
        <w:t>GB/T 26906</w:t>
      </w:r>
      <w:bookmarkEnd w:id="84"/>
      <w:r w:rsidRPr="00DF30E0">
        <w:rPr>
          <w:sz w:val="24"/>
        </w:rPr>
        <w:t>-2024</w:t>
      </w:r>
      <w:r w:rsidRPr="00DF30E0">
        <w:rPr>
          <w:sz w:val="24"/>
        </w:rPr>
        <w:t>《中华人民共和国国家标准》中特级果的要求，果形端正，硬度良好，呈</w:t>
      </w:r>
      <w:r w:rsidRPr="00DF30E0">
        <w:rPr>
          <w:sz w:val="24"/>
        </w:rPr>
        <w:t>“</w:t>
      </w:r>
      <w:r w:rsidRPr="00DF30E0">
        <w:rPr>
          <w:sz w:val="24"/>
        </w:rPr>
        <w:t>心</w:t>
      </w:r>
      <w:r w:rsidRPr="00DF30E0">
        <w:rPr>
          <w:sz w:val="24"/>
        </w:rPr>
        <w:t>”</w:t>
      </w:r>
      <w:r w:rsidRPr="00DF30E0">
        <w:rPr>
          <w:sz w:val="24"/>
        </w:rPr>
        <w:t>型，果柄未脱落，符合该品种正常特征，果面洁净，新鲜，无皱缩，果柄鲜绿，具有该品种特性风味，气味新鲜、口感良好、无异味。缺陷果率</w:t>
      </w:r>
      <w:r w:rsidRPr="00DF30E0">
        <w:rPr>
          <w:sz w:val="24"/>
        </w:rPr>
        <w:t>≤3%</w:t>
      </w:r>
      <w:r w:rsidRPr="00DF30E0">
        <w:rPr>
          <w:sz w:val="24"/>
        </w:rPr>
        <w:t>。</w:t>
      </w:r>
    </w:p>
    <w:p w14:paraId="330506B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3.26 </w:t>
      </w:r>
      <w:r w:rsidRPr="00DF30E0">
        <w:rPr>
          <w:sz w:val="24"/>
        </w:rPr>
        <w:t>杏</w:t>
      </w:r>
    </w:p>
    <w:p w14:paraId="62DFE03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5" w:name="OLE_LINK104"/>
      <w:r w:rsidRPr="00DF30E0">
        <w:rPr>
          <w:sz w:val="24"/>
        </w:rPr>
        <w:t>GB/T 20453</w:t>
      </w:r>
      <w:bookmarkEnd w:id="85"/>
      <w:r w:rsidRPr="00DF30E0">
        <w:rPr>
          <w:sz w:val="24"/>
        </w:rPr>
        <w:t>-2022</w:t>
      </w:r>
      <w:r w:rsidRPr="00DF30E0">
        <w:rPr>
          <w:sz w:val="24"/>
        </w:rPr>
        <w:t>《中华人民共和国国家标准》中特级果的要求，果形端正，大小均匀，果皮光滑，果肉饱满、多汁、甜美，核小且易于取出。果体黄色硬实无发软现象，紧实饱满有弹性，无腐烂、霉变和虫害，缺陷果率</w:t>
      </w:r>
      <w:r w:rsidRPr="00DF30E0">
        <w:rPr>
          <w:sz w:val="24"/>
        </w:rPr>
        <w:t>≤3%</w:t>
      </w:r>
      <w:r w:rsidRPr="00DF30E0">
        <w:rPr>
          <w:sz w:val="24"/>
        </w:rPr>
        <w:t>。</w:t>
      </w:r>
    </w:p>
    <w:p w14:paraId="41A9853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3.27 </w:t>
      </w:r>
      <w:r w:rsidRPr="00DF30E0">
        <w:rPr>
          <w:sz w:val="24"/>
        </w:rPr>
        <w:t>提子</w:t>
      </w:r>
    </w:p>
    <w:p w14:paraId="1F690DD0" w14:textId="77777777" w:rsidR="00DF30E0" w:rsidRPr="00DF30E0" w:rsidRDefault="00DF30E0" w:rsidP="00DF30E0">
      <w:pPr>
        <w:adjustRightInd w:val="0"/>
        <w:spacing w:after="160" w:line="360" w:lineRule="auto"/>
        <w:ind w:firstLineChars="177" w:firstLine="425"/>
        <w:contextualSpacing/>
        <w:jc w:val="left"/>
        <w:rPr>
          <w:sz w:val="24"/>
        </w:rPr>
      </w:pPr>
      <w:proofErr w:type="gramStart"/>
      <w:r w:rsidRPr="00DF30E0">
        <w:rPr>
          <w:sz w:val="24"/>
        </w:rPr>
        <w:t>含青提</w:t>
      </w:r>
      <w:proofErr w:type="gramEnd"/>
      <w:r w:rsidRPr="00DF30E0">
        <w:rPr>
          <w:sz w:val="24"/>
        </w:rPr>
        <w:t>和红提。外观均匀呈绿色</w:t>
      </w:r>
      <w:r w:rsidRPr="00DF30E0">
        <w:rPr>
          <w:sz w:val="24"/>
        </w:rPr>
        <w:t>/</w:t>
      </w:r>
      <w:r w:rsidRPr="00DF30E0">
        <w:rPr>
          <w:sz w:val="24"/>
        </w:rPr>
        <w:t>黄绿色或红色</w:t>
      </w:r>
      <w:r w:rsidRPr="00DF30E0">
        <w:rPr>
          <w:sz w:val="24"/>
        </w:rPr>
        <w:t>/</w:t>
      </w:r>
      <w:r w:rsidRPr="00DF30E0">
        <w:rPr>
          <w:sz w:val="24"/>
        </w:rPr>
        <w:t>紫红色，表皮光滑，没有明显的斑点或者破损。果实大小均匀，形状规则，没有畸形果。颜色鲜亮、均匀，成熟度一致。果实有弹性，</w:t>
      </w:r>
      <w:proofErr w:type="gramStart"/>
      <w:r w:rsidRPr="00DF30E0">
        <w:rPr>
          <w:sz w:val="24"/>
        </w:rPr>
        <w:t>串枝呈绿色</w:t>
      </w:r>
      <w:proofErr w:type="gramEnd"/>
      <w:r w:rsidRPr="00DF30E0">
        <w:rPr>
          <w:sz w:val="24"/>
        </w:rPr>
        <w:t>。</w:t>
      </w:r>
    </w:p>
    <w:p w14:paraId="1C43B53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3.28 </w:t>
      </w:r>
      <w:r w:rsidRPr="00DF30E0">
        <w:rPr>
          <w:sz w:val="24"/>
        </w:rPr>
        <w:t>李子</w:t>
      </w:r>
    </w:p>
    <w:p w14:paraId="6C8AB6F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6" w:name="OLE_LINK105"/>
      <w:r w:rsidRPr="00DF30E0">
        <w:rPr>
          <w:sz w:val="24"/>
        </w:rPr>
        <w:t>NY/T 839</w:t>
      </w:r>
      <w:bookmarkEnd w:id="86"/>
      <w:r w:rsidRPr="00DF30E0">
        <w:rPr>
          <w:sz w:val="24"/>
        </w:rPr>
        <w:t xml:space="preserve">-2004  </w:t>
      </w:r>
      <w:r w:rsidRPr="00DF30E0">
        <w:rPr>
          <w:sz w:val="24"/>
        </w:rPr>
        <w:t>《中华人民共和国农业行业标准》》中的要求。果实基本发育成熟，新鲜洁净，无异味、不正常外来水分，刺伤特等果的要求。</w:t>
      </w:r>
    </w:p>
    <w:p w14:paraId="209B363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3.29 </w:t>
      </w:r>
      <w:r w:rsidRPr="00DF30E0">
        <w:rPr>
          <w:sz w:val="24"/>
        </w:rPr>
        <w:t>蓝</w:t>
      </w:r>
      <w:proofErr w:type="gramStart"/>
      <w:r w:rsidRPr="00DF30E0">
        <w:rPr>
          <w:sz w:val="24"/>
        </w:rPr>
        <w:t>莓</w:t>
      </w:r>
      <w:proofErr w:type="gramEnd"/>
    </w:p>
    <w:p w14:paraId="7D7AE2D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7" w:name="OLE_LINK106"/>
      <w:r w:rsidRPr="00DF30E0">
        <w:rPr>
          <w:sz w:val="24"/>
        </w:rPr>
        <w:t>GB/T 31748</w:t>
      </w:r>
      <w:bookmarkEnd w:id="87"/>
      <w:r w:rsidRPr="00DF30E0">
        <w:rPr>
          <w:sz w:val="24"/>
        </w:rPr>
        <w:t xml:space="preserve">-2015 </w:t>
      </w:r>
      <w:r w:rsidRPr="00DF30E0">
        <w:rPr>
          <w:sz w:val="24"/>
        </w:rPr>
        <w:t>《中华人民共和国国家标准》中特级果的要求，规格：直径</w:t>
      </w:r>
      <w:r w:rsidRPr="00DF30E0">
        <w:rPr>
          <w:sz w:val="24"/>
        </w:rPr>
        <w:t>10mm</w:t>
      </w:r>
      <w:r w:rsidRPr="00DF30E0">
        <w:rPr>
          <w:sz w:val="24"/>
        </w:rPr>
        <w:t>以上。包装规格：</w:t>
      </w:r>
      <w:r w:rsidRPr="00DF30E0">
        <w:rPr>
          <w:sz w:val="24"/>
        </w:rPr>
        <w:t>0.125</w:t>
      </w:r>
      <w:r w:rsidRPr="00DF30E0">
        <w:rPr>
          <w:sz w:val="24"/>
        </w:rPr>
        <w:t>公斤</w:t>
      </w:r>
      <w:r w:rsidRPr="00DF30E0">
        <w:rPr>
          <w:sz w:val="24"/>
        </w:rPr>
        <w:t>/</w:t>
      </w:r>
      <w:r w:rsidRPr="00DF30E0">
        <w:rPr>
          <w:sz w:val="24"/>
        </w:rPr>
        <w:t>盒。具有本品种应有的香气、滋味。鲜果为黑紫色或蓝黑色。新鲜，无萎缩现象，有适当的硬度，无病虫害果。球形或椭圆形要求果形完整。色泽均匀，完全成熟，允许有少量紫红果、青果，缺陷果率</w:t>
      </w:r>
      <w:r w:rsidRPr="00DF30E0">
        <w:rPr>
          <w:sz w:val="24"/>
        </w:rPr>
        <w:t>≤3%</w:t>
      </w:r>
      <w:r w:rsidRPr="00DF30E0">
        <w:rPr>
          <w:sz w:val="24"/>
        </w:rPr>
        <w:t>。</w:t>
      </w:r>
    </w:p>
    <w:p w14:paraId="6E5C7724"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lastRenderedPageBreak/>
        <w:t xml:space="preserve">3.30 </w:t>
      </w:r>
      <w:r w:rsidRPr="00DF30E0">
        <w:rPr>
          <w:sz w:val="24"/>
        </w:rPr>
        <w:t>香瓜（薄皮）</w:t>
      </w:r>
    </w:p>
    <w:p w14:paraId="6C538CC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果形周正一致，发育正常，具有本品种应有的特征，不得有畸形瓜；皮色正常，条</w:t>
      </w:r>
      <w:r w:rsidRPr="00DF30E0">
        <w:rPr>
          <w:sz w:val="24"/>
        </w:rPr>
        <w:t>(</w:t>
      </w:r>
      <w:r w:rsidRPr="00DF30E0">
        <w:rPr>
          <w:sz w:val="24"/>
        </w:rPr>
        <w:t>网</w:t>
      </w:r>
      <w:r w:rsidRPr="00DF30E0">
        <w:rPr>
          <w:sz w:val="24"/>
        </w:rPr>
        <w:t>)</w:t>
      </w:r>
      <w:r w:rsidRPr="00DF30E0">
        <w:rPr>
          <w:sz w:val="24"/>
        </w:rPr>
        <w:t>纹清晰，茸毛消失，具有本品种应有的特征；</w:t>
      </w:r>
      <w:proofErr w:type="gramStart"/>
      <w:r w:rsidRPr="00DF30E0">
        <w:rPr>
          <w:sz w:val="24"/>
        </w:rPr>
        <w:t>瓤色具</w:t>
      </w:r>
      <w:proofErr w:type="gramEnd"/>
      <w:r w:rsidRPr="00DF30E0">
        <w:rPr>
          <w:sz w:val="24"/>
        </w:rPr>
        <w:t>本品种成熟时应有的颜色；果实成熟度适宜，无生瓜、过熟瓜；洁净，无伤害。单果重量：大果</w:t>
      </w:r>
      <w:r w:rsidRPr="00DF30E0">
        <w:rPr>
          <w:sz w:val="24"/>
        </w:rPr>
        <w:t>&gt;2.5</w:t>
      </w:r>
      <w:r w:rsidRPr="00DF30E0">
        <w:rPr>
          <w:sz w:val="24"/>
        </w:rPr>
        <w:t>公斤，</w:t>
      </w:r>
      <w:proofErr w:type="gramStart"/>
      <w:r w:rsidRPr="00DF30E0">
        <w:rPr>
          <w:sz w:val="24"/>
        </w:rPr>
        <w:t>中果</w:t>
      </w:r>
      <w:proofErr w:type="gramEnd"/>
      <w:r w:rsidRPr="00DF30E0">
        <w:rPr>
          <w:sz w:val="24"/>
        </w:rPr>
        <w:t>2.0-2.5</w:t>
      </w:r>
      <w:r w:rsidRPr="00DF30E0">
        <w:rPr>
          <w:sz w:val="24"/>
        </w:rPr>
        <w:t>公斤，小果</w:t>
      </w:r>
      <w:r w:rsidRPr="00DF30E0">
        <w:rPr>
          <w:sz w:val="24"/>
        </w:rPr>
        <w:t>1.5-2.0</w:t>
      </w:r>
      <w:r w:rsidRPr="00DF30E0">
        <w:rPr>
          <w:sz w:val="24"/>
        </w:rPr>
        <w:t>公斤。</w:t>
      </w:r>
    </w:p>
    <w:p w14:paraId="5C4D5D8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3.31 </w:t>
      </w:r>
      <w:r w:rsidRPr="00DF30E0">
        <w:rPr>
          <w:sz w:val="24"/>
        </w:rPr>
        <w:t>荔枝</w:t>
      </w:r>
    </w:p>
    <w:p w14:paraId="1F09E1C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8" w:name="OLE_LINK109"/>
      <w:r w:rsidRPr="00DF30E0">
        <w:rPr>
          <w:sz w:val="24"/>
        </w:rPr>
        <w:t>NY/T 1648</w:t>
      </w:r>
      <w:bookmarkEnd w:id="88"/>
      <w:r w:rsidRPr="00DF30E0">
        <w:rPr>
          <w:sz w:val="24"/>
        </w:rPr>
        <w:t>-2015</w:t>
      </w:r>
      <w:r w:rsidRPr="00DF30E0">
        <w:rPr>
          <w:sz w:val="24"/>
        </w:rPr>
        <w:t>《中华人民共和国农业行业标准》中特等品的要求，规格：单果重</w:t>
      </w:r>
      <w:r w:rsidRPr="00DF30E0">
        <w:rPr>
          <w:sz w:val="24"/>
        </w:rPr>
        <w:t>&gt;25g</w:t>
      </w:r>
      <w:r w:rsidRPr="00DF30E0">
        <w:rPr>
          <w:sz w:val="24"/>
        </w:rPr>
        <w:t>，同一包装中最大和最小质量的差异</w:t>
      </w:r>
      <w:r w:rsidRPr="00DF30E0">
        <w:rPr>
          <w:sz w:val="24"/>
        </w:rPr>
        <w:t>≤5g</w:t>
      </w:r>
      <w:r w:rsidRPr="00DF30E0">
        <w:rPr>
          <w:sz w:val="24"/>
        </w:rPr>
        <w:t>。果实新鲜、发育完整、果型正常，其成熟度达到鲜销、正常运输和装卸要求；果实完好、无腐烂或变质、无严重缺陷果；果面洁净、无外来物；表面无异常水分，但冷藏后取出形成的凝结水除外；无异味；具有该荔枝品种特有的形态特征和固有色泽，无变色、无褐斑，无裂果、机械伤、病虫害症状等缺陷果及外物污染，无以品种果实，果实大小均匀。</w:t>
      </w:r>
    </w:p>
    <w:p w14:paraId="5927720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3.32 </w:t>
      </w:r>
      <w:r w:rsidRPr="00DF30E0">
        <w:rPr>
          <w:sz w:val="24"/>
        </w:rPr>
        <w:t>甘蔗</w:t>
      </w:r>
    </w:p>
    <w:p w14:paraId="594F1FA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89" w:name="OLE_LINK110"/>
      <w:r w:rsidRPr="00DF30E0">
        <w:rPr>
          <w:sz w:val="24"/>
        </w:rPr>
        <w:t>NY/T 3271</w:t>
      </w:r>
      <w:bookmarkEnd w:id="89"/>
      <w:r w:rsidRPr="00DF30E0">
        <w:rPr>
          <w:sz w:val="24"/>
        </w:rPr>
        <w:t>-2018</w:t>
      </w:r>
      <w:r w:rsidRPr="00DF30E0">
        <w:rPr>
          <w:sz w:val="24"/>
        </w:rPr>
        <w:t>《中华人民共和国农业行业标准》中特等品的要求，规格：清洁、无夹杂物，外观新鲜、硬实、无脱水、皱缩，无异味、腐烂和变质，无冻害、水浸、蒲心，无病变和虫害症状；同一品种，具有该品种固有色泽，直立、均匀，表皮完整、光滑，无气生根；皮薄易拔，口感松脆，清甜可口，有果香味，蔗渣少；无虫蛀节、水裂、机械损伤。节间长度</w:t>
      </w:r>
      <w:r w:rsidRPr="00DF30E0">
        <w:rPr>
          <w:sz w:val="24"/>
        </w:rPr>
        <w:t>&gt;11cm</w:t>
      </w:r>
      <w:r w:rsidRPr="00DF30E0">
        <w:rPr>
          <w:sz w:val="24"/>
        </w:rPr>
        <w:t>，茎径</w:t>
      </w:r>
      <w:r w:rsidRPr="00DF30E0">
        <w:rPr>
          <w:sz w:val="24"/>
        </w:rPr>
        <w:t>4-4.5cm</w:t>
      </w:r>
      <w:r w:rsidRPr="00DF30E0">
        <w:rPr>
          <w:sz w:val="24"/>
        </w:rPr>
        <w:t>，</w:t>
      </w:r>
      <w:proofErr w:type="gramStart"/>
      <w:r w:rsidRPr="00DF30E0">
        <w:rPr>
          <w:sz w:val="24"/>
        </w:rPr>
        <w:t>糖锤度</w:t>
      </w:r>
      <w:proofErr w:type="gramEnd"/>
      <w:r w:rsidRPr="00DF30E0">
        <w:rPr>
          <w:sz w:val="24"/>
        </w:rPr>
        <w:t>&gt;14%</w:t>
      </w:r>
      <w:r w:rsidRPr="00DF30E0">
        <w:rPr>
          <w:sz w:val="24"/>
        </w:rPr>
        <w:t>，允许</w:t>
      </w:r>
      <w:r w:rsidRPr="00DF30E0">
        <w:rPr>
          <w:sz w:val="24"/>
        </w:rPr>
        <w:t>5%</w:t>
      </w:r>
      <w:r w:rsidRPr="00DF30E0">
        <w:rPr>
          <w:sz w:val="24"/>
        </w:rPr>
        <w:t>的产品不符合该等级的要求，但应符合一级的要求。单</w:t>
      </w:r>
      <w:proofErr w:type="gramStart"/>
      <w:r w:rsidRPr="00DF30E0">
        <w:rPr>
          <w:sz w:val="24"/>
        </w:rPr>
        <w:t>茎质量</w:t>
      </w:r>
      <w:proofErr w:type="gramEnd"/>
      <w:r w:rsidRPr="00DF30E0">
        <w:rPr>
          <w:sz w:val="24"/>
        </w:rPr>
        <w:t>&gt;3.5</w:t>
      </w:r>
      <w:r w:rsidRPr="00DF30E0">
        <w:rPr>
          <w:sz w:val="24"/>
        </w:rPr>
        <w:t>公斤，允许有</w:t>
      </w:r>
      <w:r w:rsidRPr="00DF30E0">
        <w:rPr>
          <w:sz w:val="24"/>
        </w:rPr>
        <w:t>5%</w:t>
      </w:r>
      <w:r w:rsidRPr="00DF30E0">
        <w:rPr>
          <w:sz w:val="24"/>
        </w:rPr>
        <w:t>的产品不符合改规格的要求，但应符合单</w:t>
      </w:r>
      <w:proofErr w:type="gramStart"/>
      <w:r w:rsidRPr="00DF30E0">
        <w:rPr>
          <w:sz w:val="24"/>
        </w:rPr>
        <w:t>茎质量</w:t>
      </w:r>
      <w:proofErr w:type="gramEnd"/>
      <w:r w:rsidRPr="00DF30E0">
        <w:rPr>
          <w:sz w:val="24"/>
        </w:rPr>
        <w:t>2-3.5</w:t>
      </w:r>
      <w:r w:rsidRPr="00DF30E0">
        <w:rPr>
          <w:sz w:val="24"/>
        </w:rPr>
        <w:t>公斤规格要求。</w:t>
      </w:r>
    </w:p>
    <w:p w14:paraId="4B7D6B8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3.33 </w:t>
      </w:r>
      <w:r w:rsidRPr="00DF30E0">
        <w:rPr>
          <w:sz w:val="24"/>
        </w:rPr>
        <w:t>桑葚</w:t>
      </w:r>
    </w:p>
    <w:p w14:paraId="2594216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90" w:name="OLE_LINK111"/>
      <w:r w:rsidRPr="00DF30E0">
        <w:rPr>
          <w:sz w:val="24"/>
        </w:rPr>
        <w:t>GB/T 29572</w:t>
      </w:r>
      <w:bookmarkEnd w:id="90"/>
      <w:r w:rsidRPr="00DF30E0">
        <w:rPr>
          <w:sz w:val="24"/>
        </w:rPr>
        <w:t>-2013</w:t>
      </w:r>
      <w:r w:rsidRPr="00DF30E0">
        <w:rPr>
          <w:sz w:val="24"/>
        </w:rPr>
        <w:t>《中华人民共和国国家标准》中一级品的要求，规格：果穂形态整齐，</w:t>
      </w:r>
      <w:proofErr w:type="gramStart"/>
      <w:r w:rsidRPr="00DF30E0">
        <w:rPr>
          <w:sz w:val="24"/>
        </w:rPr>
        <w:t>具该品种</w:t>
      </w:r>
      <w:proofErr w:type="gramEnd"/>
      <w:r w:rsidRPr="00DF30E0">
        <w:rPr>
          <w:sz w:val="24"/>
        </w:rPr>
        <w:t>特征，各单果无干瘪现象；果面新鲜光洁，无刺伤、虫伤、擦伤、碰压伤、病斑及腐烂现象；紫色、紫红、红色</w:t>
      </w:r>
      <w:proofErr w:type="gramStart"/>
      <w:r w:rsidRPr="00DF30E0">
        <w:rPr>
          <w:sz w:val="24"/>
        </w:rPr>
        <w:t>葚</w:t>
      </w:r>
      <w:proofErr w:type="gramEnd"/>
      <w:r w:rsidRPr="00DF30E0">
        <w:rPr>
          <w:sz w:val="24"/>
        </w:rPr>
        <w:t>≥3.0g</w:t>
      </w:r>
      <w:r w:rsidRPr="00DF30E0">
        <w:rPr>
          <w:sz w:val="24"/>
        </w:rPr>
        <w:t>，米白色</w:t>
      </w:r>
      <w:proofErr w:type="gramStart"/>
      <w:r w:rsidRPr="00DF30E0">
        <w:rPr>
          <w:sz w:val="24"/>
        </w:rPr>
        <w:t>葚</w:t>
      </w:r>
      <w:proofErr w:type="gramEnd"/>
      <w:r w:rsidRPr="00DF30E0">
        <w:rPr>
          <w:sz w:val="24"/>
        </w:rPr>
        <w:t>≥1.0g</w:t>
      </w:r>
      <w:r w:rsidRPr="00DF30E0">
        <w:rPr>
          <w:sz w:val="24"/>
        </w:rPr>
        <w:t>，且大</w:t>
      </w:r>
      <w:proofErr w:type="gramStart"/>
      <w:r w:rsidRPr="00DF30E0">
        <w:rPr>
          <w:sz w:val="24"/>
        </w:rPr>
        <w:t>小开差</w:t>
      </w:r>
      <w:proofErr w:type="gramEnd"/>
      <w:r w:rsidRPr="00DF30E0">
        <w:rPr>
          <w:sz w:val="24"/>
        </w:rPr>
        <w:t>≤5%</w:t>
      </w:r>
      <w:r w:rsidRPr="00DF30E0">
        <w:rPr>
          <w:sz w:val="24"/>
        </w:rPr>
        <w:t>；可溶性固形物</w:t>
      </w:r>
      <w:r w:rsidRPr="00DF30E0">
        <w:rPr>
          <w:sz w:val="24"/>
        </w:rPr>
        <w:t>≥10.0</w:t>
      </w:r>
      <w:r w:rsidRPr="00DF30E0">
        <w:rPr>
          <w:sz w:val="24"/>
        </w:rPr>
        <w:t>；</w:t>
      </w:r>
      <w:r w:rsidRPr="00DF30E0">
        <w:rPr>
          <w:sz w:val="24"/>
        </w:rPr>
        <w:t>PH</w:t>
      </w:r>
      <w:r w:rsidRPr="00DF30E0">
        <w:rPr>
          <w:sz w:val="24"/>
        </w:rPr>
        <w:t>计测定</w:t>
      </w:r>
      <w:r w:rsidRPr="00DF30E0">
        <w:rPr>
          <w:sz w:val="24"/>
        </w:rPr>
        <w:t>3.5-6.0</w:t>
      </w:r>
      <w:r w:rsidRPr="00DF30E0">
        <w:rPr>
          <w:sz w:val="24"/>
        </w:rPr>
        <w:t>；可食用期限，室温存放</w:t>
      </w:r>
      <w:r w:rsidRPr="00DF30E0">
        <w:rPr>
          <w:sz w:val="24"/>
        </w:rPr>
        <w:t>≤24h</w:t>
      </w:r>
      <w:r w:rsidRPr="00DF30E0">
        <w:rPr>
          <w:sz w:val="24"/>
        </w:rPr>
        <w:t>，低温存放</w:t>
      </w:r>
      <w:r w:rsidRPr="00DF30E0">
        <w:rPr>
          <w:sz w:val="24"/>
        </w:rPr>
        <w:t>≤36h</w:t>
      </w:r>
      <w:r w:rsidRPr="00DF30E0">
        <w:rPr>
          <w:sz w:val="24"/>
        </w:rPr>
        <w:t>；无肉眼可见的外来杂质。</w:t>
      </w:r>
    </w:p>
    <w:p w14:paraId="3ED1EE5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3.34 </w:t>
      </w:r>
      <w:r w:rsidRPr="00DF30E0">
        <w:rPr>
          <w:sz w:val="24"/>
        </w:rPr>
        <w:t>杨桃</w:t>
      </w:r>
    </w:p>
    <w:p w14:paraId="16B25B5A"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lastRenderedPageBreak/>
        <w:t>应符合</w:t>
      </w:r>
      <w:bookmarkStart w:id="91" w:name="OLE_LINK112"/>
      <w:r w:rsidRPr="00DF30E0">
        <w:rPr>
          <w:sz w:val="24"/>
        </w:rPr>
        <w:t>NY/T 488</w:t>
      </w:r>
      <w:bookmarkEnd w:id="91"/>
      <w:r w:rsidRPr="00DF30E0">
        <w:rPr>
          <w:sz w:val="24"/>
        </w:rPr>
        <w:t>-2002</w:t>
      </w:r>
      <w:r w:rsidRPr="00DF30E0">
        <w:rPr>
          <w:sz w:val="24"/>
        </w:rPr>
        <w:t>《中华人民共和国农业行业标准》中优等品的要求，规格：具有该品种固有的特征，果型完整，无可见异物、虫害、瑕疵、低温引起的损伤、异常外部水分（冷藏取出后形成的冷凝水除外）、任何异味，发育充分，达到适当的成熟度。</w:t>
      </w:r>
    </w:p>
    <w:p w14:paraId="53673EF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 xml:space="preserve">3.35 </w:t>
      </w:r>
      <w:r w:rsidRPr="00DF30E0">
        <w:rPr>
          <w:sz w:val="24"/>
        </w:rPr>
        <w:t>树莓</w:t>
      </w:r>
    </w:p>
    <w:p w14:paraId="3AE6AD0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应符合</w:t>
      </w:r>
      <w:bookmarkStart w:id="92" w:name="OLE_LINK113"/>
      <w:r w:rsidRPr="00DF30E0">
        <w:rPr>
          <w:sz w:val="24"/>
        </w:rPr>
        <w:t>NY/T 1789</w:t>
      </w:r>
      <w:bookmarkEnd w:id="92"/>
      <w:r w:rsidRPr="00DF30E0">
        <w:rPr>
          <w:sz w:val="24"/>
        </w:rPr>
        <w:t>-2009</w:t>
      </w:r>
      <w:r w:rsidRPr="00DF30E0">
        <w:rPr>
          <w:sz w:val="24"/>
        </w:rPr>
        <w:t>《中华人民共和国农业行业标准》中特级品的要求，规格：具有本品种的特征，外观光亮，无泥土。除不影响产品整体外观、品质、保鲜及其在包装中摆放的非常轻微的表面缺陷外，不应有其他缺陷；单果重</w:t>
      </w:r>
      <w:r w:rsidRPr="00DF30E0">
        <w:rPr>
          <w:sz w:val="24"/>
        </w:rPr>
        <w:t>&gt;25g,</w:t>
      </w:r>
      <w:r w:rsidRPr="00DF30E0">
        <w:rPr>
          <w:sz w:val="24"/>
        </w:rPr>
        <w:t>同一包装中单果重差异</w:t>
      </w:r>
      <w:r w:rsidRPr="00DF30E0">
        <w:rPr>
          <w:sz w:val="24"/>
        </w:rPr>
        <w:t>≤5g</w:t>
      </w:r>
      <w:r w:rsidRPr="00DF30E0">
        <w:rPr>
          <w:sz w:val="24"/>
        </w:rPr>
        <w:t>；品质容许度：特级可有不超过</w:t>
      </w:r>
      <w:r w:rsidRPr="00DF30E0">
        <w:rPr>
          <w:sz w:val="24"/>
        </w:rPr>
        <w:t>5%</w:t>
      </w:r>
      <w:r w:rsidRPr="00DF30E0">
        <w:rPr>
          <w:sz w:val="24"/>
        </w:rPr>
        <w:t>（以数量或重量计）的树莓不满足本级要求，但应满足一级要求，其中机械伤果不应超过</w:t>
      </w:r>
      <w:r w:rsidRPr="00DF30E0">
        <w:rPr>
          <w:sz w:val="24"/>
        </w:rPr>
        <w:t>2%</w:t>
      </w:r>
      <w:r w:rsidRPr="00DF30E0">
        <w:rPr>
          <w:sz w:val="24"/>
        </w:rPr>
        <w:t>。</w:t>
      </w:r>
    </w:p>
    <w:p w14:paraId="3E8964C0"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4.</w:t>
      </w:r>
      <w:r w:rsidRPr="00DF30E0">
        <w:rPr>
          <w:sz w:val="24"/>
        </w:rPr>
        <w:t>供应商在合同执行期内，甲乙双方对质量要求有任何异议，以采购人要求为准。</w:t>
      </w:r>
    </w:p>
    <w:p w14:paraId="37EAE6DA" w14:textId="77777777" w:rsidR="00DF30E0" w:rsidRPr="00DF30E0" w:rsidRDefault="00DF30E0" w:rsidP="00DF30E0">
      <w:pPr>
        <w:adjustRightInd w:val="0"/>
        <w:spacing w:after="160" w:line="360" w:lineRule="auto"/>
        <w:ind w:firstLineChars="177" w:firstLine="426"/>
        <w:contextualSpacing/>
        <w:jc w:val="left"/>
        <w:rPr>
          <w:b/>
          <w:bCs/>
          <w:sz w:val="24"/>
        </w:rPr>
      </w:pPr>
      <w:r w:rsidRPr="00DF30E0">
        <w:rPr>
          <w:b/>
          <w:bCs/>
          <w:sz w:val="24"/>
        </w:rPr>
        <w:t>（三）鲜肉、蛋奶类</w:t>
      </w:r>
    </w:p>
    <w:p w14:paraId="49A70F8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w:t>
      </w:r>
      <w:r w:rsidRPr="00DF30E0">
        <w:rPr>
          <w:sz w:val="24"/>
        </w:rPr>
        <w:t>排酸鲜牛肉、牛心、牛肝应符合</w:t>
      </w:r>
      <w:bookmarkStart w:id="93" w:name="OLE_LINK114"/>
      <w:r w:rsidRPr="00DF30E0">
        <w:rPr>
          <w:sz w:val="24"/>
        </w:rPr>
        <w:t>GB/T 17238</w:t>
      </w:r>
      <w:bookmarkEnd w:id="93"/>
      <w:r w:rsidRPr="00DF30E0">
        <w:rPr>
          <w:sz w:val="24"/>
        </w:rPr>
        <w:t>-2022</w:t>
      </w:r>
      <w:r w:rsidRPr="00DF30E0">
        <w:rPr>
          <w:sz w:val="24"/>
        </w:rPr>
        <w:t>《中华人民共和国国家标准鲜、冻分割牛肉》的规定</w:t>
      </w:r>
      <w:r w:rsidRPr="00DF30E0">
        <w:rPr>
          <w:sz w:val="24"/>
        </w:rPr>
        <w:t>,</w:t>
      </w:r>
      <w:r w:rsidRPr="00DF30E0">
        <w:rPr>
          <w:sz w:val="24"/>
        </w:rPr>
        <w:t>鲜牛肉经肉类水分快速测定仪测定后的水分须小于</w:t>
      </w:r>
      <w:r w:rsidRPr="00DF30E0">
        <w:rPr>
          <w:sz w:val="24"/>
        </w:rPr>
        <w:t>77%</w:t>
      </w:r>
      <w:r w:rsidRPr="00DF30E0">
        <w:rPr>
          <w:sz w:val="24"/>
        </w:rPr>
        <w:t>。</w:t>
      </w:r>
    </w:p>
    <w:p w14:paraId="290AF80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2.</w:t>
      </w:r>
      <w:r w:rsidRPr="00DF30E0">
        <w:rPr>
          <w:sz w:val="24"/>
        </w:rPr>
        <w:t>必须符合国家卫生检疫标准，鲜牛肉每次送货需提供动物检疫合格证明。每月</w:t>
      </w:r>
      <w:r w:rsidRPr="00DF30E0">
        <w:rPr>
          <w:sz w:val="24"/>
        </w:rPr>
        <w:t>15</w:t>
      </w:r>
      <w:r w:rsidRPr="00DF30E0">
        <w:rPr>
          <w:sz w:val="24"/>
        </w:rPr>
        <w:t>日前提供由第三方进行的国家认可的检测机构所出具的鲜肉检测报告，其检测项目要包含</w:t>
      </w:r>
      <w:r w:rsidRPr="00DF30E0">
        <w:rPr>
          <w:sz w:val="24"/>
        </w:rPr>
        <w:t>GB/T 17238-2022</w:t>
      </w:r>
      <w:r w:rsidRPr="00DF30E0">
        <w:rPr>
          <w:sz w:val="24"/>
        </w:rPr>
        <w:t>中所规定的感官、菌落总数、大肠菌数、水分、挥发性盐基氮。</w:t>
      </w:r>
    </w:p>
    <w:p w14:paraId="24D9B31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w:t>
      </w:r>
      <w:r w:rsidRPr="00DF30E0">
        <w:rPr>
          <w:sz w:val="24"/>
        </w:rPr>
        <w:t>鲜牛肉产品均为活牛宰杀，清洁卫生，无注水，无污染。持有产地动物防疫监督机构出具的检疫合格证明；活牛养殖环境，养殖过程中疫病防治、饲料、饮水、兽药与免疫品应执行国家相关规定，不应使用国家禁止兽药及其化合物。</w:t>
      </w:r>
    </w:p>
    <w:p w14:paraId="4EB7E93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鲜牛肉供应的部位包括肩胛部、腿部、脊部、头颈部等贴骨肉；如有牛骨、牛腩及其他内脏等需求，以采购人订购为准。</w:t>
      </w:r>
    </w:p>
    <w:p w14:paraId="007BEDB5"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若采购人有分割需求，如肉馅、肉块等，供应商应按采购人要求供应货品，不满足供货要求的货品采购人有权拒绝接收，由此造成的损失由供应商承</w:t>
      </w:r>
      <w:r w:rsidRPr="00DF30E0">
        <w:rPr>
          <w:sz w:val="24"/>
        </w:rPr>
        <w:lastRenderedPageBreak/>
        <w:t>担。</w:t>
      </w:r>
    </w:p>
    <w:p w14:paraId="2D5AE7BC"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4.</w:t>
      </w:r>
      <w:r w:rsidRPr="00DF30E0">
        <w:rPr>
          <w:sz w:val="24"/>
        </w:rPr>
        <w:t>牛心、牛肝等需符合国家相关的质量和卫生标准。</w:t>
      </w:r>
    </w:p>
    <w:p w14:paraId="1378ECD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5.</w:t>
      </w:r>
      <w:r w:rsidRPr="00DF30E0">
        <w:rPr>
          <w:sz w:val="24"/>
        </w:rPr>
        <w:t>鲜鸡蛋应符合产品应符合</w:t>
      </w:r>
      <w:r w:rsidRPr="00DF30E0">
        <w:rPr>
          <w:sz w:val="24"/>
        </w:rPr>
        <w:t>NY/T 1758-2009</w:t>
      </w:r>
      <w:r w:rsidRPr="00DF30E0">
        <w:rPr>
          <w:sz w:val="24"/>
        </w:rPr>
        <w:t>《鲜蛋卫生标准》的规定。色泽具有禽蛋固有的色泽；组织形态：蛋壳清洁、无破裂、打开后蛋黄凸起、完整、有韧性、蛋白澄清透明、稀稠分明；气味：具有产品固有的气味，无异味；杂质：无杂质，内容物不得有血块及其他</w:t>
      </w:r>
      <w:proofErr w:type="gramStart"/>
      <w:r w:rsidRPr="00DF30E0">
        <w:rPr>
          <w:sz w:val="24"/>
        </w:rPr>
        <w:t>鸡组织</w:t>
      </w:r>
      <w:proofErr w:type="gramEnd"/>
      <w:r w:rsidRPr="00DF30E0">
        <w:rPr>
          <w:sz w:val="24"/>
        </w:rPr>
        <w:t>异物；每季度最后一月的</w:t>
      </w:r>
      <w:r w:rsidRPr="00DF30E0">
        <w:rPr>
          <w:sz w:val="24"/>
        </w:rPr>
        <w:t>15</w:t>
      </w:r>
      <w:r w:rsidRPr="00DF30E0">
        <w:rPr>
          <w:sz w:val="24"/>
        </w:rPr>
        <w:t>日前提供质量检测报告。</w:t>
      </w:r>
    </w:p>
    <w:p w14:paraId="2123D04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6.</w:t>
      </w:r>
      <w:r w:rsidRPr="00DF30E0">
        <w:rPr>
          <w:sz w:val="24"/>
        </w:rPr>
        <w:t>乳制品类产品质量符合《食品安全法》中生乳</w:t>
      </w:r>
      <w:r w:rsidRPr="00DF30E0">
        <w:rPr>
          <w:sz w:val="24"/>
        </w:rPr>
        <w:t>(</w:t>
      </w:r>
      <w:bookmarkStart w:id="94" w:name="OLE_LINK118"/>
      <w:bookmarkStart w:id="95" w:name="OLE_LINK119"/>
      <w:r w:rsidRPr="00DF30E0">
        <w:rPr>
          <w:sz w:val="24"/>
        </w:rPr>
        <w:t>GB19301</w:t>
      </w:r>
      <w:bookmarkEnd w:id="94"/>
      <w:r w:rsidRPr="00DF30E0">
        <w:rPr>
          <w:sz w:val="24"/>
        </w:rPr>
        <w:t>-2010</w:t>
      </w:r>
      <w:bookmarkEnd w:id="95"/>
      <w:r w:rsidRPr="00DF30E0">
        <w:rPr>
          <w:sz w:val="24"/>
        </w:rPr>
        <w:t>)</w:t>
      </w:r>
      <w:r w:rsidRPr="00DF30E0">
        <w:rPr>
          <w:sz w:val="24"/>
        </w:rPr>
        <w:t>质量要求，奶制品包装无损坏、产品无过期。乳粉类饲料符合《食品安全国家标准</w:t>
      </w:r>
      <w:r w:rsidRPr="00DF30E0">
        <w:rPr>
          <w:sz w:val="24"/>
        </w:rPr>
        <w:t xml:space="preserve"> </w:t>
      </w:r>
      <w:r w:rsidRPr="00DF30E0">
        <w:rPr>
          <w:sz w:val="24"/>
        </w:rPr>
        <w:t>乳粉和调制乳粉》（</w:t>
      </w:r>
      <w:bookmarkStart w:id="96" w:name="OLE_LINK30"/>
      <w:bookmarkStart w:id="97" w:name="OLE_LINK120"/>
      <w:r w:rsidRPr="00DF30E0">
        <w:rPr>
          <w:sz w:val="24"/>
        </w:rPr>
        <w:t>GB 19644</w:t>
      </w:r>
      <w:bookmarkEnd w:id="96"/>
      <w:r w:rsidRPr="00DF30E0">
        <w:rPr>
          <w:sz w:val="24"/>
        </w:rPr>
        <w:t>-2024</w:t>
      </w:r>
      <w:bookmarkEnd w:id="97"/>
      <w:r w:rsidRPr="00DF30E0">
        <w:rPr>
          <w:sz w:val="24"/>
        </w:rPr>
        <w:t>）的质量要求。</w:t>
      </w:r>
    </w:p>
    <w:p w14:paraId="75F960B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7.</w:t>
      </w:r>
      <w:r w:rsidRPr="00DF30E0">
        <w:rPr>
          <w:sz w:val="24"/>
        </w:rPr>
        <w:t>酸奶应符合</w:t>
      </w:r>
      <w:r w:rsidRPr="00DF30E0">
        <w:rPr>
          <w:sz w:val="24"/>
        </w:rPr>
        <w:t>GB19302-2025</w:t>
      </w:r>
      <w:r w:rsidRPr="00DF30E0">
        <w:rPr>
          <w:sz w:val="24"/>
        </w:rPr>
        <w:t>《酸乳及其制品》和</w:t>
      </w:r>
      <w:bookmarkStart w:id="98" w:name="OLE_LINK122"/>
      <w:r w:rsidRPr="00DF30E0">
        <w:rPr>
          <w:sz w:val="24"/>
        </w:rPr>
        <w:t>GB31604.9</w:t>
      </w:r>
      <w:bookmarkEnd w:id="98"/>
      <w:r w:rsidRPr="00DF30E0">
        <w:rPr>
          <w:sz w:val="24"/>
        </w:rPr>
        <w:t>-2016</w:t>
      </w:r>
      <w:r w:rsidRPr="00DF30E0">
        <w:rPr>
          <w:sz w:val="24"/>
        </w:rPr>
        <w:t>《食品安全国家标准</w:t>
      </w:r>
      <w:r w:rsidRPr="00DF30E0">
        <w:rPr>
          <w:sz w:val="24"/>
        </w:rPr>
        <w:t xml:space="preserve"> </w:t>
      </w:r>
      <w:r w:rsidRPr="00DF30E0">
        <w:rPr>
          <w:sz w:val="24"/>
        </w:rPr>
        <w:t>酸奶和发酵乳》。蛋白质含量应</w:t>
      </w:r>
      <w:r w:rsidRPr="00DF30E0">
        <w:rPr>
          <w:sz w:val="24"/>
        </w:rPr>
        <w:t>≥2.3g/100g</w:t>
      </w:r>
      <w:r w:rsidRPr="00DF30E0">
        <w:rPr>
          <w:sz w:val="24"/>
        </w:rPr>
        <w:t>。无过期，无破损。酸奶（袋装）规格每袋</w:t>
      </w:r>
      <w:r w:rsidRPr="00DF30E0">
        <w:rPr>
          <w:sz w:val="24"/>
        </w:rPr>
        <w:t>180-200ml</w:t>
      </w:r>
      <w:r w:rsidRPr="00DF30E0">
        <w:rPr>
          <w:sz w:val="24"/>
        </w:rPr>
        <w:t>；酸奶（排装）规格每排</w:t>
      </w:r>
      <w:r w:rsidRPr="00DF30E0">
        <w:rPr>
          <w:sz w:val="24"/>
        </w:rPr>
        <w:t>8</w:t>
      </w:r>
      <w:r w:rsidRPr="00DF30E0">
        <w:rPr>
          <w:sz w:val="24"/>
        </w:rPr>
        <w:t>盒，每盒</w:t>
      </w:r>
      <w:r w:rsidRPr="00DF30E0">
        <w:rPr>
          <w:sz w:val="24"/>
        </w:rPr>
        <w:t>100ml</w:t>
      </w:r>
      <w:r w:rsidRPr="00DF30E0">
        <w:rPr>
          <w:sz w:val="24"/>
        </w:rPr>
        <w:t>。</w:t>
      </w:r>
    </w:p>
    <w:p w14:paraId="7B00EBF1" w14:textId="77777777" w:rsidR="00DF30E0" w:rsidRPr="00DF30E0" w:rsidRDefault="00DF30E0" w:rsidP="00DF30E0">
      <w:pPr>
        <w:adjustRightInd w:val="0"/>
        <w:spacing w:after="160" w:line="360" w:lineRule="auto"/>
        <w:ind w:firstLineChars="177" w:firstLine="426"/>
        <w:contextualSpacing/>
        <w:jc w:val="left"/>
        <w:rPr>
          <w:b/>
          <w:bCs/>
          <w:sz w:val="24"/>
        </w:rPr>
      </w:pPr>
      <w:r w:rsidRPr="00DF30E0">
        <w:rPr>
          <w:b/>
          <w:bCs/>
          <w:sz w:val="24"/>
        </w:rPr>
        <w:t>（四）冻品、鱼虾</w:t>
      </w:r>
    </w:p>
    <w:p w14:paraId="6D686479"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w:t>
      </w:r>
      <w:r w:rsidRPr="00DF30E0">
        <w:rPr>
          <w:rFonts w:ascii="Calibri" w:hAnsi="Calibri"/>
          <w:szCs w:val="22"/>
        </w:rPr>
        <w:t xml:space="preserve"> </w:t>
      </w:r>
      <w:r w:rsidRPr="00DF30E0">
        <w:rPr>
          <w:sz w:val="24"/>
        </w:rPr>
        <w:t>提供的冻品、活鱼应符合现行食品安全国家标准《鲜、冻动物性水产品》（</w:t>
      </w:r>
      <w:r w:rsidRPr="00DF30E0">
        <w:rPr>
          <w:sz w:val="24"/>
        </w:rPr>
        <w:t>GB2733-2015</w:t>
      </w:r>
      <w:r w:rsidRPr="00DF30E0">
        <w:rPr>
          <w:sz w:val="24"/>
        </w:rPr>
        <w:t>），水产品符合现行食品国家安全标准《动物性水产制品》（</w:t>
      </w:r>
      <w:r w:rsidRPr="00DF30E0">
        <w:rPr>
          <w:sz w:val="24"/>
        </w:rPr>
        <w:t>GB10136-2015</w:t>
      </w:r>
      <w:r w:rsidRPr="00DF30E0">
        <w:rPr>
          <w:sz w:val="24"/>
        </w:rPr>
        <w:t>）。胴体羊肉产品应符合</w:t>
      </w:r>
      <w:r w:rsidRPr="00DF30E0">
        <w:rPr>
          <w:sz w:val="24"/>
        </w:rPr>
        <w:t>GB/T 9961-2008</w:t>
      </w:r>
      <w:r w:rsidRPr="00DF30E0">
        <w:rPr>
          <w:sz w:val="24"/>
        </w:rPr>
        <w:t>《中华人民共和国国家标准鲜、冻胴体羊肉》的规定。冷冻鸡胸架、鸡胸肉应符合</w:t>
      </w:r>
      <w:r w:rsidRPr="00DF30E0">
        <w:rPr>
          <w:sz w:val="24"/>
        </w:rPr>
        <w:t>GB 2707-2016</w:t>
      </w:r>
      <w:r w:rsidRPr="00DF30E0">
        <w:rPr>
          <w:sz w:val="24"/>
        </w:rPr>
        <w:t>《食品安全国家标准</w:t>
      </w:r>
      <w:r w:rsidRPr="00DF30E0">
        <w:rPr>
          <w:sz w:val="24"/>
        </w:rPr>
        <w:t xml:space="preserve"> </w:t>
      </w:r>
      <w:r w:rsidRPr="00DF30E0">
        <w:rPr>
          <w:sz w:val="24"/>
        </w:rPr>
        <w:t>鲜（冻）畜、禽产品》的规定中的要求；</w:t>
      </w:r>
      <w:proofErr w:type="gramStart"/>
      <w:r w:rsidRPr="00DF30E0">
        <w:rPr>
          <w:sz w:val="24"/>
        </w:rPr>
        <w:t>冻结间</w:t>
      </w:r>
      <w:proofErr w:type="gramEnd"/>
      <w:r w:rsidRPr="00DF30E0">
        <w:rPr>
          <w:sz w:val="24"/>
        </w:rPr>
        <w:t>温度不得高于</w:t>
      </w:r>
      <w:r w:rsidRPr="00DF30E0">
        <w:rPr>
          <w:sz w:val="24"/>
        </w:rPr>
        <w:t>-28℃</w:t>
      </w:r>
      <w:r w:rsidRPr="00DF30E0">
        <w:rPr>
          <w:sz w:val="24"/>
        </w:rPr>
        <w:t>，冻结</w:t>
      </w:r>
      <w:r w:rsidRPr="00DF30E0">
        <w:rPr>
          <w:sz w:val="24"/>
        </w:rPr>
        <w:t>24</w:t>
      </w:r>
      <w:r w:rsidRPr="00DF30E0">
        <w:rPr>
          <w:sz w:val="24"/>
        </w:rPr>
        <w:t>小时深层中心温度不高于</w:t>
      </w:r>
      <w:r w:rsidRPr="00DF30E0">
        <w:rPr>
          <w:sz w:val="24"/>
        </w:rPr>
        <w:t>-15℃</w:t>
      </w:r>
      <w:r w:rsidRPr="00DF30E0">
        <w:rPr>
          <w:sz w:val="24"/>
        </w:rPr>
        <w:t>。</w:t>
      </w:r>
    </w:p>
    <w:p w14:paraId="58E373C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2</w:t>
      </w:r>
      <w:r w:rsidRPr="00DF30E0">
        <w:rPr>
          <w:sz w:val="24"/>
        </w:rPr>
        <w:t>．冻品必须符合国家卫生检疫标准，每次送货需提供动物检疫合格证明；冻胴体羊肉应出具第三方进行的国家认可的检测机构所出具的胴体羊肉检测报告，其检测项目要包含</w:t>
      </w:r>
      <w:bookmarkStart w:id="99" w:name="OLE_LINK126"/>
      <w:r w:rsidRPr="00DF30E0">
        <w:rPr>
          <w:sz w:val="24"/>
        </w:rPr>
        <w:t>GB/T 9961</w:t>
      </w:r>
      <w:bookmarkEnd w:id="99"/>
      <w:r w:rsidRPr="00DF30E0">
        <w:rPr>
          <w:sz w:val="24"/>
        </w:rPr>
        <w:t>-2008</w:t>
      </w:r>
      <w:r w:rsidRPr="00DF30E0">
        <w:rPr>
          <w:sz w:val="24"/>
        </w:rPr>
        <w:t>中所规定的项目。</w:t>
      </w:r>
    </w:p>
    <w:p w14:paraId="28DCD8C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3.</w:t>
      </w:r>
      <w:r w:rsidRPr="00DF30E0">
        <w:rPr>
          <w:sz w:val="24"/>
        </w:rPr>
        <w:t>冻胴体羊肉、鸡胸肉、鸡胸架（解冻后），肌肉应有光泽，色泽鲜艳；脂肪呈乳白色、淡黄色或黄色。肉质应紧密，有坚实感，肌纤维有韧性。</w:t>
      </w:r>
      <w:proofErr w:type="gramStart"/>
      <w:r w:rsidRPr="00DF30E0">
        <w:rPr>
          <w:sz w:val="24"/>
        </w:rPr>
        <w:t>表面应微湿润</w:t>
      </w:r>
      <w:proofErr w:type="gramEnd"/>
      <w:r w:rsidRPr="00DF30E0">
        <w:rPr>
          <w:sz w:val="24"/>
        </w:rPr>
        <w:t>，不粘手。具有羊肉正常气味，无异味。无肉眼可见杂质。</w:t>
      </w:r>
    </w:p>
    <w:p w14:paraId="3B753B6F"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4.</w:t>
      </w:r>
      <w:r w:rsidRPr="00DF30E0">
        <w:rPr>
          <w:sz w:val="24"/>
        </w:rPr>
        <w:t>水产品鲜品要求个体完整，体表卫生洁净且无伤痕，产品眼球饱满、鳃丝清晰鲜红、粘液透明有光泽等。</w:t>
      </w:r>
    </w:p>
    <w:p w14:paraId="1B75F5C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5.</w:t>
      </w:r>
      <w:proofErr w:type="gramStart"/>
      <w:r w:rsidRPr="00DF30E0">
        <w:rPr>
          <w:sz w:val="24"/>
        </w:rPr>
        <w:t>冻小白条</w:t>
      </w:r>
      <w:proofErr w:type="gramEnd"/>
      <w:r w:rsidRPr="00DF30E0">
        <w:rPr>
          <w:sz w:val="24"/>
        </w:rPr>
        <w:t>捕获于野外天然淡水河、湖，非人工养殖。</w:t>
      </w:r>
    </w:p>
    <w:p w14:paraId="1763A991"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lastRenderedPageBreak/>
        <w:t>6.</w:t>
      </w:r>
      <w:r w:rsidRPr="00DF30E0">
        <w:rPr>
          <w:sz w:val="24"/>
        </w:rPr>
        <w:t>冻河虾类头尾完整，有一定的弯曲度，虾身较挺，半透明不发红，外壳有光泽，无异味。</w:t>
      </w:r>
    </w:p>
    <w:p w14:paraId="656CEF5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7.</w:t>
      </w:r>
      <w:r w:rsidRPr="00DF30E0">
        <w:rPr>
          <w:sz w:val="24"/>
        </w:rPr>
        <w:t>冻红壳海虾头尾完整，有一定的弯曲度，虾身较挺，外壳有光泽，无异味。</w:t>
      </w:r>
    </w:p>
    <w:p w14:paraId="1F262037"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8.</w:t>
      </w:r>
      <w:r w:rsidRPr="00DF30E0">
        <w:rPr>
          <w:sz w:val="24"/>
        </w:rPr>
        <w:t>活鲫鱼到达采购人后成活率不低于</w:t>
      </w:r>
      <w:r w:rsidRPr="00DF30E0">
        <w:rPr>
          <w:sz w:val="24"/>
        </w:rPr>
        <w:t>95%</w:t>
      </w:r>
      <w:r w:rsidRPr="00DF30E0">
        <w:rPr>
          <w:sz w:val="24"/>
        </w:rPr>
        <w:t>，每条大小约</w:t>
      </w:r>
      <w:r w:rsidRPr="00DF30E0">
        <w:rPr>
          <w:sz w:val="24"/>
        </w:rPr>
        <w:t>10</w:t>
      </w:r>
      <w:r w:rsidRPr="00DF30E0">
        <w:rPr>
          <w:sz w:val="24"/>
        </w:rPr>
        <w:t>厘米，鳞色鲜滑。</w:t>
      </w:r>
    </w:p>
    <w:p w14:paraId="14AEA863"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9.</w:t>
      </w:r>
      <w:r w:rsidRPr="00DF30E0">
        <w:rPr>
          <w:sz w:val="24"/>
        </w:rPr>
        <w:t>活泥鳅到达采购人后成活率不低于</w:t>
      </w:r>
      <w:r w:rsidRPr="00DF30E0">
        <w:rPr>
          <w:sz w:val="24"/>
        </w:rPr>
        <w:t>95%</w:t>
      </w:r>
      <w:r w:rsidRPr="00DF30E0">
        <w:rPr>
          <w:sz w:val="24"/>
        </w:rPr>
        <w:t>，每条大小在</w:t>
      </w:r>
      <w:r w:rsidRPr="00DF30E0">
        <w:rPr>
          <w:sz w:val="24"/>
        </w:rPr>
        <w:t>8-10</w:t>
      </w:r>
      <w:r w:rsidRPr="00DF30E0">
        <w:rPr>
          <w:sz w:val="24"/>
        </w:rPr>
        <w:t>厘米，皮色光滑。</w:t>
      </w:r>
    </w:p>
    <w:p w14:paraId="0B7E9F9B"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10.</w:t>
      </w:r>
      <w:r w:rsidRPr="00DF30E0">
        <w:rPr>
          <w:sz w:val="24"/>
        </w:rPr>
        <w:t>活河鱼到达采购人后成活率不低于</w:t>
      </w:r>
      <w:r w:rsidRPr="00DF30E0">
        <w:rPr>
          <w:sz w:val="24"/>
        </w:rPr>
        <w:t>95%</w:t>
      </w:r>
      <w:r w:rsidRPr="00DF30E0">
        <w:rPr>
          <w:sz w:val="24"/>
        </w:rPr>
        <w:t>，每条约</w:t>
      </w:r>
      <w:r w:rsidRPr="00DF30E0">
        <w:rPr>
          <w:sz w:val="24"/>
        </w:rPr>
        <w:t>3</w:t>
      </w:r>
      <w:r w:rsidRPr="00DF30E0">
        <w:rPr>
          <w:sz w:val="24"/>
        </w:rPr>
        <w:t>厘米，皮色光滑。</w:t>
      </w:r>
    </w:p>
    <w:p w14:paraId="13BDB548"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11.</w:t>
      </w:r>
      <w:r w:rsidRPr="00DF30E0">
        <w:rPr>
          <w:sz w:val="24"/>
        </w:rPr>
        <w:t>活鲤鱼到达采购人后成活率不低于</w:t>
      </w:r>
      <w:r w:rsidRPr="00DF30E0">
        <w:rPr>
          <w:sz w:val="24"/>
        </w:rPr>
        <w:t xml:space="preserve"> 95%</w:t>
      </w:r>
      <w:r w:rsidRPr="00DF30E0">
        <w:rPr>
          <w:sz w:val="24"/>
        </w:rPr>
        <w:t>，每条大小约</w:t>
      </w:r>
      <w:r w:rsidRPr="00DF30E0">
        <w:rPr>
          <w:sz w:val="24"/>
        </w:rPr>
        <w:t>1</w:t>
      </w:r>
      <w:r w:rsidRPr="00DF30E0">
        <w:rPr>
          <w:sz w:val="24"/>
        </w:rPr>
        <w:t>公斤，鳞色鲜滑。</w:t>
      </w:r>
    </w:p>
    <w:p w14:paraId="6FE058EE"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12.</w:t>
      </w:r>
      <w:proofErr w:type="gramStart"/>
      <w:r w:rsidRPr="00DF30E0">
        <w:rPr>
          <w:sz w:val="24"/>
        </w:rPr>
        <w:t>活红虫</w:t>
      </w:r>
      <w:proofErr w:type="gramEnd"/>
      <w:r w:rsidRPr="00DF30E0">
        <w:rPr>
          <w:sz w:val="24"/>
        </w:rPr>
        <w:t>到达采购人后成活率不低于</w:t>
      </w:r>
      <w:r w:rsidRPr="00DF30E0">
        <w:rPr>
          <w:sz w:val="24"/>
        </w:rPr>
        <w:t xml:space="preserve"> 95%</w:t>
      </w:r>
      <w:r w:rsidRPr="00DF30E0">
        <w:rPr>
          <w:sz w:val="24"/>
        </w:rPr>
        <w:t>，每条大红虫长度不低于</w:t>
      </w:r>
      <w:r w:rsidRPr="00DF30E0">
        <w:rPr>
          <w:sz w:val="24"/>
        </w:rPr>
        <w:t xml:space="preserve"> 2 </w:t>
      </w:r>
      <w:r w:rsidRPr="00DF30E0">
        <w:rPr>
          <w:sz w:val="24"/>
        </w:rPr>
        <w:t>厘米，颜色鲜红，活力足。</w:t>
      </w:r>
    </w:p>
    <w:p w14:paraId="0CC09122" w14:textId="77777777" w:rsidR="00DF30E0" w:rsidRPr="00DF30E0" w:rsidRDefault="00DF30E0" w:rsidP="00DF30E0">
      <w:pPr>
        <w:adjustRightInd w:val="0"/>
        <w:spacing w:after="160" w:line="360" w:lineRule="auto"/>
        <w:ind w:firstLineChars="177" w:firstLine="425"/>
        <w:contextualSpacing/>
        <w:jc w:val="left"/>
        <w:rPr>
          <w:sz w:val="24"/>
        </w:rPr>
      </w:pPr>
      <w:r w:rsidRPr="00DF30E0">
        <w:rPr>
          <w:sz w:val="24"/>
        </w:rPr>
        <w:t>13.</w:t>
      </w:r>
      <w:r w:rsidRPr="00DF30E0">
        <w:rPr>
          <w:sz w:val="24"/>
        </w:rPr>
        <w:t>活河虾到达采购人后成活率不低于</w:t>
      </w:r>
      <w:r w:rsidRPr="00DF30E0">
        <w:rPr>
          <w:sz w:val="24"/>
        </w:rPr>
        <w:t xml:space="preserve"> 95%</w:t>
      </w:r>
      <w:r w:rsidRPr="00DF30E0">
        <w:rPr>
          <w:sz w:val="24"/>
        </w:rPr>
        <w:t>，每只长度不低于</w:t>
      </w:r>
      <w:r w:rsidRPr="00DF30E0">
        <w:rPr>
          <w:sz w:val="24"/>
        </w:rPr>
        <w:t xml:space="preserve"> 3</w:t>
      </w:r>
      <w:r w:rsidRPr="00DF30E0">
        <w:rPr>
          <w:sz w:val="24"/>
        </w:rPr>
        <w:t>厘米，颜色鲜亮，活力足。</w:t>
      </w:r>
      <w:bookmarkEnd w:id="39"/>
    </w:p>
    <w:p w14:paraId="528C83C4" w14:textId="77777777" w:rsidR="00DF30E0" w:rsidRPr="00DF30E0" w:rsidRDefault="00DF30E0" w:rsidP="00DF30E0">
      <w:pPr>
        <w:spacing w:after="160" w:line="360" w:lineRule="auto"/>
        <w:contextualSpacing/>
        <w:rPr>
          <w:b/>
          <w:bCs/>
          <w:sz w:val="24"/>
        </w:rPr>
      </w:pPr>
      <w:r w:rsidRPr="00DF30E0">
        <w:rPr>
          <w:b/>
          <w:bCs/>
          <w:sz w:val="24"/>
        </w:rPr>
        <w:t xml:space="preserve">3. </w:t>
      </w:r>
      <w:r w:rsidRPr="00DF30E0">
        <w:rPr>
          <w:b/>
          <w:bCs/>
          <w:sz w:val="24"/>
        </w:rPr>
        <w:t>其他要求</w:t>
      </w:r>
    </w:p>
    <w:p w14:paraId="73A7DBCE"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1</w:t>
      </w:r>
      <w:r w:rsidRPr="00DF30E0">
        <w:rPr>
          <w:bCs/>
          <w:sz w:val="24"/>
        </w:rPr>
        <w:t>）供应</w:t>
      </w:r>
      <w:proofErr w:type="gramStart"/>
      <w:r w:rsidRPr="00DF30E0">
        <w:rPr>
          <w:bCs/>
          <w:sz w:val="24"/>
        </w:rPr>
        <w:t>商按照</w:t>
      </w:r>
      <w:proofErr w:type="gramEnd"/>
      <w:r w:rsidRPr="00DF30E0">
        <w:rPr>
          <w:bCs/>
          <w:sz w:val="24"/>
        </w:rPr>
        <w:t>采购人要求的货物质量、数量和时间要求按时向采购人提供。在运送至采购人指定地点前，货物损毁灭失的风险由供应商承担。如因供应商原因未能按要求向采购人提供货物，给采购人造成的全部损失（包括采购人向第三方购货的损失、采购人动物因饲料供给不及时造成的死亡等）均由供应商承担。</w:t>
      </w:r>
    </w:p>
    <w:p w14:paraId="09A8535E"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2</w:t>
      </w:r>
      <w:r w:rsidRPr="00DF30E0">
        <w:rPr>
          <w:bCs/>
          <w:sz w:val="24"/>
        </w:rPr>
        <w:t>）供应商出具的发票应符合国家的各项财务税收规定。供应商若提供不符合规定的发票，采购人将拒绝接收，由此对双方产生的损失，由供应商承担。</w:t>
      </w:r>
    </w:p>
    <w:p w14:paraId="1992F56C"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3</w:t>
      </w:r>
      <w:r w:rsidRPr="00DF30E0">
        <w:rPr>
          <w:bCs/>
          <w:sz w:val="24"/>
        </w:rPr>
        <w:t>）供应商有配合采购人接受第三方审计的义务，如供应商不配合，采购人有权扣留供应商当月货款。</w:t>
      </w:r>
    </w:p>
    <w:p w14:paraId="35DDF385" w14:textId="77777777" w:rsidR="00DF30E0" w:rsidRPr="00DF30E0" w:rsidRDefault="00DF30E0" w:rsidP="00DF30E0">
      <w:pPr>
        <w:spacing w:after="160" w:line="278" w:lineRule="auto"/>
        <w:rPr>
          <w:bCs/>
          <w:sz w:val="24"/>
        </w:rPr>
      </w:pPr>
    </w:p>
    <w:p w14:paraId="1ED41381" w14:textId="77777777" w:rsidR="00DF30E0" w:rsidRPr="00DF30E0" w:rsidRDefault="00DF30E0" w:rsidP="00DF30E0">
      <w:pPr>
        <w:numPr>
          <w:ilvl w:val="0"/>
          <w:numId w:val="2"/>
        </w:numPr>
        <w:spacing w:after="160" w:line="360" w:lineRule="auto"/>
        <w:contextualSpacing/>
        <w:rPr>
          <w:b/>
          <w:sz w:val="24"/>
        </w:rPr>
      </w:pPr>
      <w:r w:rsidRPr="00DF30E0">
        <w:rPr>
          <w:b/>
          <w:sz w:val="24"/>
        </w:rPr>
        <w:t>履约验收</w:t>
      </w:r>
    </w:p>
    <w:p w14:paraId="48FCFBB4" w14:textId="77777777" w:rsidR="00DF30E0" w:rsidRPr="00DF30E0" w:rsidRDefault="00DF30E0" w:rsidP="00DF30E0">
      <w:pPr>
        <w:widowControl/>
        <w:spacing w:after="160" w:line="360" w:lineRule="auto"/>
        <w:ind w:firstLine="482"/>
        <w:contextualSpacing/>
        <w:rPr>
          <w:bCs/>
          <w:sz w:val="24"/>
        </w:rPr>
      </w:pPr>
      <w:bookmarkStart w:id="100" w:name="OLE_LINK45"/>
      <w:r w:rsidRPr="00DF30E0">
        <w:rPr>
          <w:bCs/>
          <w:sz w:val="24"/>
        </w:rPr>
        <w:t>1.</w:t>
      </w:r>
      <w:r w:rsidRPr="00DF30E0">
        <w:rPr>
          <w:bCs/>
          <w:sz w:val="24"/>
        </w:rPr>
        <w:t>履约验收主体：</w:t>
      </w:r>
    </w:p>
    <w:p w14:paraId="2C50F8F1" w14:textId="77777777" w:rsidR="00DF30E0" w:rsidRPr="00DF30E0" w:rsidRDefault="00DF30E0" w:rsidP="00DF30E0">
      <w:pPr>
        <w:widowControl/>
        <w:spacing w:after="160" w:line="360" w:lineRule="auto"/>
        <w:ind w:firstLineChars="266" w:firstLine="638"/>
        <w:contextualSpacing/>
        <w:rPr>
          <w:bCs/>
          <w:sz w:val="24"/>
        </w:rPr>
      </w:pPr>
      <w:r w:rsidRPr="00DF30E0">
        <w:rPr>
          <w:bCs/>
          <w:sz w:val="24"/>
        </w:rPr>
        <w:t>采购人：负责组织验收工作，指定专人参与现场验收；</w:t>
      </w:r>
    </w:p>
    <w:p w14:paraId="396AF324" w14:textId="77777777" w:rsidR="00DF30E0" w:rsidRPr="00DF30E0" w:rsidRDefault="00DF30E0" w:rsidP="00DF30E0">
      <w:pPr>
        <w:widowControl/>
        <w:spacing w:after="160" w:line="360" w:lineRule="auto"/>
        <w:ind w:firstLineChars="266" w:firstLine="638"/>
        <w:contextualSpacing/>
        <w:rPr>
          <w:bCs/>
          <w:sz w:val="24"/>
        </w:rPr>
      </w:pPr>
      <w:r w:rsidRPr="00DF30E0">
        <w:rPr>
          <w:bCs/>
          <w:sz w:val="24"/>
        </w:rPr>
        <w:lastRenderedPageBreak/>
        <w:t>供应商：配合验收，按要求提供质量合格证明、批次检测报告等必要文件。</w:t>
      </w:r>
    </w:p>
    <w:p w14:paraId="56FE91C1" w14:textId="77777777" w:rsidR="00DF30E0" w:rsidRPr="00DF30E0" w:rsidRDefault="00DF30E0" w:rsidP="00DF30E0">
      <w:pPr>
        <w:widowControl/>
        <w:spacing w:after="160" w:line="360" w:lineRule="auto"/>
        <w:ind w:firstLine="482"/>
        <w:contextualSpacing/>
        <w:rPr>
          <w:bCs/>
          <w:sz w:val="24"/>
        </w:rPr>
      </w:pPr>
      <w:r w:rsidRPr="00DF30E0">
        <w:rPr>
          <w:bCs/>
          <w:sz w:val="24"/>
        </w:rPr>
        <w:t>2.</w:t>
      </w:r>
      <w:r w:rsidRPr="00DF30E0">
        <w:rPr>
          <w:bCs/>
          <w:sz w:val="24"/>
        </w:rPr>
        <w:t>履约验收时间：</w:t>
      </w:r>
    </w:p>
    <w:p w14:paraId="7F2A859B"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1</w:t>
      </w:r>
      <w:r w:rsidRPr="00DF30E0">
        <w:rPr>
          <w:bCs/>
          <w:sz w:val="24"/>
        </w:rPr>
        <w:t>）交货时开展现场验收工作；</w:t>
      </w:r>
    </w:p>
    <w:p w14:paraId="1D548C1D"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2</w:t>
      </w:r>
      <w:r w:rsidRPr="00DF30E0">
        <w:rPr>
          <w:bCs/>
          <w:sz w:val="24"/>
        </w:rPr>
        <w:t>）合同履约完成后支付</w:t>
      </w:r>
      <w:proofErr w:type="gramStart"/>
      <w:r w:rsidRPr="00DF30E0">
        <w:rPr>
          <w:bCs/>
          <w:sz w:val="24"/>
        </w:rPr>
        <w:t>尾款前完成</w:t>
      </w:r>
      <w:proofErr w:type="gramEnd"/>
      <w:r w:rsidRPr="00DF30E0">
        <w:rPr>
          <w:bCs/>
          <w:sz w:val="24"/>
        </w:rPr>
        <w:t>最终验收。</w:t>
      </w:r>
    </w:p>
    <w:p w14:paraId="4F8FF14D" w14:textId="77777777" w:rsidR="00DF30E0" w:rsidRPr="00DF30E0" w:rsidRDefault="00DF30E0" w:rsidP="00DF30E0">
      <w:pPr>
        <w:widowControl/>
        <w:spacing w:after="160" w:line="360" w:lineRule="auto"/>
        <w:ind w:firstLine="482"/>
        <w:contextualSpacing/>
        <w:rPr>
          <w:bCs/>
          <w:sz w:val="24"/>
        </w:rPr>
      </w:pPr>
      <w:r w:rsidRPr="00DF30E0">
        <w:rPr>
          <w:bCs/>
          <w:sz w:val="24"/>
        </w:rPr>
        <w:t>3.</w:t>
      </w:r>
      <w:r w:rsidRPr="00DF30E0">
        <w:rPr>
          <w:bCs/>
          <w:sz w:val="24"/>
        </w:rPr>
        <w:t>履约验收方式：</w:t>
      </w:r>
    </w:p>
    <w:p w14:paraId="6028FCB9"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1</w:t>
      </w:r>
      <w:r w:rsidRPr="00DF30E0">
        <w:rPr>
          <w:bCs/>
          <w:sz w:val="24"/>
        </w:rPr>
        <w:t>）现场验收，检查供应商提供的出厂合格证、批次检验报告、饲料标签、送货单等；</w:t>
      </w:r>
    </w:p>
    <w:p w14:paraId="1F7438AD"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2</w:t>
      </w:r>
      <w:r w:rsidRPr="00DF30E0">
        <w:rPr>
          <w:bCs/>
          <w:sz w:val="24"/>
        </w:rPr>
        <w:t>）对交货种类和数量、包装、外观进行逐批或抽样核对。</w:t>
      </w:r>
    </w:p>
    <w:p w14:paraId="48AEF4CD" w14:textId="77777777" w:rsidR="00DF30E0" w:rsidRPr="00DF30E0" w:rsidRDefault="00DF30E0" w:rsidP="00DF30E0">
      <w:pPr>
        <w:widowControl/>
        <w:spacing w:after="160" w:line="360" w:lineRule="auto"/>
        <w:ind w:firstLine="482"/>
        <w:contextualSpacing/>
        <w:rPr>
          <w:bCs/>
          <w:sz w:val="24"/>
        </w:rPr>
      </w:pPr>
      <w:r w:rsidRPr="00DF30E0">
        <w:rPr>
          <w:bCs/>
          <w:sz w:val="24"/>
        </w:rPr>
        <w:t>4.</w:t>
      </w:r>
      <w:r w:rsidRPr="00DF30E0">
        <w:rPr>
          <w:bCs/>
          <w:sz w:val="24"/>
        </w:rPr>
        <w:t>履约验收标准和程序：</w:t>
      </w:r>
    </w:p>
    <w:p w14:paraId="7AF23FE6"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1</w:t>
      </w:r>
      <w:r w:rsidRPr="00DF30E0">
        <w:rPr>
          <w:bCs/>
          <w:sz w:val="24"/>
        </w:rPr>
        <w:t>）启动验收，严格依据合同约定条款，核对货物数量及质量标准；</w:t>
      </w:r>
    </w:p>
    <w:p w14:paraId="3A8A5C2E"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2</w:t>
      </w:r>
      <w:r w:rsidRPr="00DF30E0">
        <w:rPr>
          <w:bCs/>
          <w:sz w:val="24"/>
        </w:rPr>
        <w:t>）现场核对货物信息，查验货物质量、数量、包装、运输以及相关检验报告等是否符合合同中规定要求，若质量、参数不符合合同要求，需立即退换货，相关额外费用由供应商承担；</w:t>
      </w:r>
    </w:p>
    <w:p w14:paraId="68FF33D7"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3</w:t>
      </w:r>
      <w:r w:rsidRPr="00DF30E0">
        <w:rPr>
          <w:bCs/>
          <w:sz w:val="24"/>
        </w:rPr>
        <w:t>）验收结束后，双方当场签字确认，完成验收。</w:t>
      </w:r>
      <w:r w:rsidRPr="00DF30E0">
        <w:rPr>
          <w:bCs/>
          <w:sz w:val="24"/>
        </w:rPr>
        <w:t xml:space="preserve"> </w:t>
      </w:r>
    </w:p>
    <w:p w14:paraId="2174A4DC"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4</w:t>
      </w:r>
      <w:r w:rsidRPr="00DF30E0">
        <w:rPr>
          <w:bCs/>
          <w:sz w:val="24"/>
        </w:rPr>
        <w:t>）</w:t>
      </w:r>
      <w:proofErr w:type="gramStart"/>
      <w:r w:rsidRPr="00DF30E0">
        <w:rPr>
          <w:bCs/>
          <w:sz w:val="24"/>
        </w:rPr>
        <w:t>终验时对照</w:t>
      </w:r>
      <w:proofErr w:type="gramEnd"/>
      <w:r w:rsidRPr="00DF30E0">
        <w:rPr>
          <w:bCs/>
          <w:sz w:val="24"/>
        </w:rPr>
        <w:t>合同进行符合性检查验收，须全年供货种类及数量齐全，按要求完成供货不低于</w:t>
      </w:r>
      <w:r w:rsidRPr="00DF30E0">
        <w:rPr>
          <w:bCs/>
          <w:sz w:val="24"/>
        </w:rPr>
        <w:t>95%</w:t>
      </w:r>
      <w:r w:rsidRPr="00DF30E0">
        <w:rPr>
          <w:bCs/>
          <w:sz w:val="24"/>
        </w:rPr>
        <w:t>，包装和运输要符合合同中第五条和第六条要求，合同中要求的检验材料须齐全。</w:t>
      </w:r>
    </w:p>
    <w:p w14:paraId="12E55907" w14:textId="77777777" w:rsidR="00DF30E0" w:rsidRPr="00DF30E0" w:rsidRDefault="00DF30E0" w:rsidP="00DF30E0">
      <w:pPr>
        <w:widowControl/>
        <w:spacing w:after="160" w:line="360" w:lineRule="auto"/>
        <w:ind w:firstLine="482"/>
        <w:contextualSpacing/>
        <w:rPr>
          <w:bCs/>
          <w:sz w:val="24"/>
        </w:rPr>
      </w:pPr>
      <w:r w:rsidRPr="00DF30E0">
        <w:rPr>
          <w:bCs/>
          <w:sz w:val="24"/>
        </w:rPr>
        <w:t>5.</w:t>
      </w:r>
      <w:r w:rsidRPr="00DF30E0">
        <w:rPr>
          <w:bCs/>
          <w:sz w:val="24"/>
        </w:rPr>
        <w:t>履约验收内容：货物数量、质量、包装、运输及检验合格材料等内容。</w:t>
      </w:r>
    </w:p>
    <w:p w14:paraId="03951180" w14:textId="77777777" w:rsidR="00DF30E0" w:rsidRPr="00DF30E0" w:rsidRDefault="00DF30E0" w:rsidP="00DF30E0">
      <w:pPr>
        <w:widowControl/>
        <w:spacing w:after="160" w:line="360" w:lineRule="auto"/>
        <w:ind w:firstLine="482"/>
        <w:contextualSpacing/>
        <w:rPr>
          <w:bCs/>
          <w:sz w:val="24"/>
        </w:rPr>
      </w:pPr>
      <w:r w:rsidRPr="00DF30E0">
        <w:rPr>
          <w:bCs/>
          <w:sz w:val="24"/>
        </w:rPr>
        <w:t>6.</w:t>
      </w:r>
      <w:r w:rsidRPr="00DF30E0">
        <w:rPr>
          <w:bCs/>
          <w:sz w:val="24"/>
        </w:rPr>
        <w:t>其他履约验收约定：</w:t>
      </w:r>
    </w:p>
    <w:p w14:paraId="08CD1892" w14:textId="77777777" w:rsidR="00DF30E0" w:rsidRPr="00DF30E0" w:rsidRDefault="00DF30E0" w:rsidP="00DF30E0">
      <w:pPr>
        <w:widowControl/>
        <w:spacing w:after="160" w:line="360" w:lineRule="auto"/>
        <w:ind w:firstLine="482"/>
        <w:contextualSpacing/>
        <w:rPr>
          <w:bCs/>
          <w:sz w:val="24"/>
        </w:rPr>
      </w:pPr>
      <w:r w:rsidRPr="00DF30E0">
        <w:rPr>
          <w:bCs/>
          <w:sz w:val="24"/>
        </w:rPr>
        <w:t>采购人保留在饲料使用过程中发现有不符合约定质量问题时追责的权利，不受验收时已表面合格的影响。</w:t>
      </w:r>
      <w:bookmarkEnd w:id="100"/>
    </w:p>
    <w:p w14:paraId="3F344DF0" w14:textId="77777777" w:rsidR="00DF30E0" w:rsidRPr="00DF30E0" w:rsidRDefault="00DF30E0" w:rsidP="00DF30E0">
      <w:pPr>
        <w:widowControl/>
        <w:spacing w:after="160" w:line="360" w:lineRule="auto"/>
        <w:contextualSpacing/>
        <w:rPr>
          <w:bCs/>
          <w:sz w:val="24"/>
        </w:rPr>
      </w:pPr>
    </w:p>
    <w:p w14:paraId="549ED32B" w14:textId="77777777" w:rsidR="00DF30E0" w:rsidRPr="00DF30E0" w:rsidRDefault="00DF30E0" w:rsidP="00DF30E0">
      <w:pPr>
        <w:numPr>
          <w:ilvl w:val="0"/>
          <w:numId w:val="2"/>
        </w:numPr>
        <w:spacing w:after="160" w:line="360" w:lineRule="auto"/>
        <w:contextualSpacing/>
        <w:rPr>
          <w:b/>
          <w:sz w:val="24"/>
        </w:rPr>
      </w:pPr>
      <w:r w:rsidRPr="00DF30E0">
        <w:rPr>
          <w:b/>
          <w:sz w:val="24"/>
        </w:rPr>
        <w:t>落实政府采购政策</w:t>
      </w:r>
    </w:p>
    <w:p w14:paraId="6C17F06F" w14:textId="77777777" w:rsidR="00DF30E0" w:rsidRPr="00DF30E0" w:rsidRDefault="00DF30E0" w:rsidP="00DF30E0">
      <w:pPr>
        <w:widowControl/>
        <w:spacing w:after="160" w:line="360" w:lineRule="auto"/>
        <w:ind w:firstLine="482"/>
        <w:contextualSpacing/>
        <w:rPr>
          <w:bCs/>
          <w:sz w:val="24"/>
        </w:rPr>
      </w:pPr>
      <w:r w:rsidRPr="00DF30E0">
        <w:rPr>
          <w:bCs/>
          <w:sz w:val="24"/>
        </w:rPr>
        <w:t>1.</w:t>
      </w:r>
      <w:r w:rsidRPr="00DF30E0">
        <w:rPr>
          <w:bCs/>
          <w:sz w:val="24"/>
        </w:rPr>
        <w:t>落实中小企业发展政策要求</w:t>
      </w:r>
    </w:p>
    <w:p w14:paraId="6D6FCE07" w14:textId="77777777" w:rsidR="00DF30E0" w:rsidRPr="00DF30E0" w:rsidRDefault="00DF30E0" w:rsidP="00DF30E0">
      <w:pPr>
        <w:widowControl/>
        <w:spacing w:after="160" w:line="360" w:lineRule="auto"/>
        <w:ind w:firstLine="482"/>
        <w:contextualSpacing/>
        <w:rPr>
          <w:bCs/>
          <w:sz w:val="24"/>
        </w:rPr>
      </w:pPr>
      <w:r w:rsidRPr="00DF30E0">
        <w:rPr>
          <w:bCs/>
          <w:sz w:val="24"/>
        </w:rPr>
        <w:t>本项目预留部分采购项目预算专门面向中小企业采购。对于预留份额，提供的货物由符合政策要求的中小企业制造、服务由符合政策要求的中小企业承接。预留份额通过以下措施进行，供应商可选择</w:t>
      </w:r>
      <w:proofErr w:type="gramStart"/>
      <w:r w:rsidRPr="00DF30E0">
        <w:rPr>
          <w:bCs/>
          <w:sz w:val="24"/>
        </w:rPr>
        <w:t>以下其中</w:t>
      </w:r>
      <w:proofErr w:type="gramEnd"/>
      <w:r w:rsidRPr="00DF30E0">
        <w:rPr>
          <w:bCs/>
          <w:sz w:val="24"/>
        </w:rPr>
        <w:t>一种方式参与：</w:t>
      </w:r>
    </w:p>
    <w:p w14:paraId="753FDE8C"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1</w:t>
      </w:r>
      <w:r w:rsidRPr="00DF30E0">
        <w:rPr>
          <w:bCs/>
          <w:sz w:val="24"/>
        </w:rPr>
        <w:t>）供应商提供的货物均由小</w:t>
      </w:r>
      <w:proofErr w:type="gramStart"/>
      <w:r w:rsidRPr="00DF30E0">
        <w:rPr>
          <w:bCs/>
          <w:sz w:val="24"/>
        </w:rPr>
        <w:t>微企业</w:t>
      </w:r>
      <w:proofErr w:type="gramEnd"/>
      <w:r w:rsidRPr="00DF30E0">
        <w:rPr>
          <w:bCs/>
          <w:sz w:val="24"/>
        </w:rPr>
        <w:t>制造；</w:t>
      </w:r>
    </w:p>
    <w:p w14:paraId="2E499261" w14:textId="77777777" w:rsidR="00DF30E0" w:rsidRPr="00DF30E0" w:rsidRDefault="00DF30E0" w:rsidP="00DF30E0">
      <w:pPr>
        <w:widowControl/>
        <w:spacing w:after="160" w:line="360" w:lineRule="auto"/>
        <w:ind w:firstLine="482"/>
        <w:contextualSpacing/>
        <w:rPr>
          <w:bCs/>
          <w:sz w:val="24"/>
        </w:rPr>
      </w:pPr>
      <w:r w:rsidRPr="00DF30E0">
        <w:rPr>
          <w:bCs/>
          <w:sz w:val="24"/>
        </w:rPr>
        <w:lastRenderedPageBreak/>
        <w:t>（</w:t>
      </w:r>
      <w:r w:rsidRPr="00DF30E0">
        <w:rPr>
          <w:bCs/>
          <w:sz w:val="24"/>
        </w:rPr>
        <w:t>2</w:t>
      </w:r>
      <w:r w:rsidRPr="00DF30E0">
        <w:rPr>
          <w:bCs/>
          <w:sz w:val="24"/>
        </w:rPr>
        <w:t>）供应商提供的货物总金额的</w:t>
      </w:r>
      <w:r w:rsidRPr="00DF30E0">
        <w:rPr>
          <w:bCs/>
          <w:sz w:val="24"/>
        </w:rPr>
        <w:t>40%</w:t>
      </w:r>
      <w:r w:rsidRPr="00DF30E0">
        <w:rPr>
          <w:bCs/>
          <w:sz w:val="24"/>
        </w:rPr>
        <w:t>（</w:t>
      </w:r>
      <w:r w:rsidRPr="00DF30E0">
        <w:rPr>
          <w:bCs/>
          <w:sz w:val="24"/>
        </w:rPr>
        <w:t>223.6</w:t>
      </w:r>
      <w:r w:rsidRPr="00DF30E0">
        <w:rPr>
          <w:bCs/>
          <w:sz w:val="24"/>
        </w:rPr>
        <w:t>万）以上由中小企业制造，其中小</w:t>
      </w:r>
      <w:proofErr w:type="gramStart"/>
      <w:r w:rsidRPr="00DF30E0">
        <w:rPr>
          <w:bCs/>
          <w:sz w:val="24"/>
        </w:rPr>
        <w:t>微企业</w:t>
      </w:r>
      <w:proofErr w:type="gramEnd"/>
      <w:r w:rsidRPr="00DF30E0">
        <w:rPr>
          <w:bCs/>
          <w:sz w:val="24"/>
        </w:rPr>
        <w:t>制造的比例不低于</w:t>
      </w:r>
      <w:r w:rsidRPr="00DF30E0">
        <w:rPr>
          <w:bCs/>
          <w:sz w:val="24"/>
        </w:rPr>
        <w:t>70%</w:t>
      </w:r>
      <w:r w:rsidRPr="00DF30E0">
        <w:rPr>
          <w:bCs/>
          <w:sz w:val="24"/>
        </w:rPr>
        <w:t>（</w:t>
      </w:r>
      <w:r w:rsidRPr="00DF30E0">
        <w:rPr>
          <w:bCs/>
          <w:sz w:val="24"/>
        </w:rPr>
        <w:t>156.52</w:t>
      </w:r>
      <w:r w:rsidRPr="00DF30E0">
        <w:rPr>
          <w:bCs/>
          <w:sz w:val="24"/>
        </w:rPr>
        <w:t>万）。</w:t>
      </w:r>
    </w:p>
    <w:p w14:paraId="57814DE8" w14:textId="77777777" w:rsidR="00DF30E0" w:rsidRPr="00DF30E0" w:rsidRDefault="00DF30E0" w:rsidP="00DF30E0">
      <w:pPr>
        <w:widowControl/>
        <w:spacing w:after="160" w:line="360" w:lineRule="auto"/>
        <w:ind w:firstLine="482"/>
        <w:contextualSpacing/>
        <w:rPr>
          <w:bCs/>
          <w:sz w:val="24"/>
        </w:rPr>
      </w:pPr>
      <w:r w:rsidRPr="00DF30E0">
        <w:rPr>
          <w:bCs/>
          <w:sz w:val="24"/>
        </w:rPr>
        <w:t>（</w:t>
      </w:r>
      <w:r w:rsidRPr="00DF30E0">
        <w:rPr>
          <w:bCs/>
          <w:sz w:val="24"/>
        </w:rPr>
        <w:t>3</w:t>
      </w:r>
      <w:r w:rsidRPr="00DF30E0">
        <w:rPr>
          <w:bCs/>
          <w:sz w:val="24"/>
        </w:rPr>
        <w:t>）合同分包，获得采购合同的供应商将采购项目中的</w:t>
      </w:r>
      <w:r w:rsidRPr="00DF30E0">
        <w:rPr>
          <w:bCs/>
          <w:sz w:val="24"/>
        </w:rPr>
        <w:t>40%</w:t>
      </w:r>
      <w:r w:rsidRPr="00DF30E0">
        <w:rPr>
          <w:bCs/>
          <w:sz w:val="24"/>
        </w:rPr>
        <w:t>及以上分包给一家或者多家中小企业（其中向小</w:t>
      </w:r>
      <w:proofErr w:type="gramStart"/>
      <w:r w:rsidRPr="00DF30E0">
        <w:rPr>
          <w:bCs/>
          <w:sz w:val="24"/>
        </w:rPr>
        <w:t>微企业</w:t>
      </w:r>
      <w:proofErr w:type="gramEnd"/>
      <w:r w:rsidRPr="00DF30E0">
        <w:rPr>
          <w:bCs/>
          <w:sz w:val="24"/>
        </w:rPr>
        <w:t>采购的比例不低于</w:t>
      </w:r>
      <w:r w:rsidRPr="00DF30E0">
        <w:rPr>
          <w:bCs/>
          <w:sz w:val="24"/>
        </w:rPr>
        <w:t>70%</w:t>
      </w:r>
      <w:r w:rsidRPr="00DF30E0">
        <w:rPr>
          <w:bCs/>
          <w:sz w:val="24"/>
        </w:rPr>
        <w:t>）。供应商投标时应出具符合上述比例的《分包意向协议书》、所有接受分包的中小</w:t>
      </w:r>
      <w:proofErr w:type="gramStart"/>
      <w:r w:rsidRPr="00DF30E0">
        <w:rPr>
          <w:bCs/>
          <w:sz w:val="24"/>
        </w:rPr>
        <w:t>微企业</w:t>
      </w:r>
      <w:proofErr w:type="gramEnd"/>
      <w:r w:rsidRPr="00DF30E0">
        <w:rPr>
          <w:bCs/>
          <w:sz w:val="24"/>
        </w:rPr>
        <w:t>《中小企业声明函》或由省级以上监狱管理局、戒毒管理局</w:t>
      </w:r>
      <w:r w:rsidRPr="00DF30E0">
        <w:rPr>
          <w:bCs/>
          <w:sz w:val="24"/>
        </w:rPr>
        <w:t>(</w:t>
      </w:r>
      <w:r w:rsidRPr="00DF30E0">
        <w:rPr>
          <w:bCs/>
          <w:sz w:val="24"/>
        </w:rPr>
        <w:t>含新疆生产建设兵团</w:t>
      </w:r>
      <w:r w:rsidRPr="00DF30E0">
        <w:rPr>
          <w:bCs/>
          <w:sz w:val="24"/>
        </w:rPr>
        <w:t>)</w:t>
      </w:r>
      <w:r w:rsidRPr="00DF30E0">
        <w:rPr>
          <w:bCs/>
          <w:sz w:val="24"/>
        </w:rPr>
        <w:t>出具的监狱企业证明文件或《残疾人福利性单位声明函》。</w:t>
      </w:r>
    </w:p>
    <w:p w14:paraId="16969FBD" w14:textId="77777777" w:rsidR="00DF30E0" w:rsidRPr="00DF30E0" w:rsidRDefault="00DF30E0" w:rsidP="00DF30E0">
      <w:pPr>
        <w:widowControl/>
        <w:spacing w:after="160" w:line="360" w:lineRule="auto"/>
        <w:ind w:firstLine="482"/>
        <w:contextualSpacing/>
        <w:rPr>
          <w:bCs/>
          <w:sz w:val="24"/>
        </w:rPr>
      </w:pPr>
      <w:r w:rsidRPr="00DF30E0">
        <w:rPr>
          <w:bCs/>
          <w:sz w:val="24"/>
        </w:rPr>
        <w:t>本项目不接受转包。本项目经采购人同意，可以最多分包一次。未经采购人同意，中标人不得擅自分包，否则采购人有权终止合同；转包或分包造成采购人损失的，中标人应承担相应赔偿责任；由此产生的相关法律责任由中标人承担。</w:t>
      </w:r>
    </w:p>
    <w:p w14:paraId="2B7AE310" w14:textId="77777777" w:rsidR="00DF30E0" w:rsidRPr="00DF30E0" w:rsidRDefault="00DF30E0" w:rsidP="00DF30E0">
      <w:pPr>
        <w:widowControl/>
        <w:spacing w:after="160" w:line="360" w:lineRule="auto"/>
        <w:ind w:firstLine="482"/>
        <w:contextualSpacing/>
        <w:rPr>
          <w:bCs/>
          <w:sz w:val="24"/>
        </w:rPr>
      </w:pPr>
      <w:r w:rsidRPr="00DF30E0">
        <w:rPr>
          <w:bCs/>
          <w:sz w:val="24"/>
        </w:rPr>
        <w:t>接受分包合同的中小企业与分包企业之间不得存在直接控股、管理关系。</w:t>
      </w:r>
    </w:p>
    <w:p w14:paraId="693615FD" w14:textId="77777777" w:rsidR="00FC6A33" w:rsidRPr="00DF30E0" w:rsidRDefault="00FC6A33" w:rsidP="00DF30E0"/>
    <w:sectPr w:rsidR="00FC6A33" w:rsidRPr="00DF3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F42A" w14:textId="77777777" w:rsidR="00AD4D3F" w:rsidRDefault="00AD4D3F" w:rsidP="005C4811">
      <w:r>
        <w:separator/>
      </w:r>
    </w:p>
  </w:endnote>
  <w:endnote w:type="continuationSeparator" w:id="0">
    <w:p w14:paraId="43AD4A1D" w14:textId="77777777" w:rsidR="00AD4D3F" w:rsidRDefault="00AD4D3F" w:rsidP="005C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9AE3" w14:textId="77777777" w:rsidR="00AD4D3F" w:rsidRDefault="00AD4D3F" w:rsidP="005C4811">
      <w:r>
        <w:separator/>
      </w:r>
    </w:p>
  </w:footnote>
  <w:footnote w:type="continuationSeparator" w:id="0">
    <w:p w14:paraId="33036C22" w14:textId="77777777" w:rsidR="00AD4D3F" w:rsidRDefault="00AD4D3F" w:rsidP="005C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3FC6BA"/>
    <w:multiLevelType w:val="singleLevel"/>
    <w:tmpl w:val="DC3FC6BA"/>
    <w:lvl w:ilvl="0">
      <w:start w:val="1"/>
      <w:numFmt w:val="decimal"/>
      <w:lvlText w:val="%1."/>
      <w:lvlJc w:val="left"/>
      <w:pPr>
        <w:tabs>
          <w:tab w:val="left" w:pos="312"/>
        </w:tabs>
      </w:pPr>
    </w:lvl>
  </w:abstractNum>
  <w:abstractNum w:abstractNumId="1" w15:restartNumberingAfterBreak="0">
    <w:nsid w:val="DE1FC57B"/>
    <w:multiLevelType w:val="singleLevel"/>
    <w:tmpl w:val="DE1FC57B"/>
    <w:lvl w:ilvl="0">
      <w:start w:val="1"/>
      <w:numFmt w:val="decimal"/>
      <w:lvlText w:val="%1."/>
      <w:lvlJc w:val="left"/>
      <w:pPr>
        <w:tabs>
          <w:tab w:val="left" w:pos="312"/>
        </w:tabs>
      </w:pPr>
    </w:lvl>
  </w:abstractNum>
  <w:abstractNum w:abstractNumId="2" w15:restartNumberingAfterBreak="0">
    <w:nsid w:val="F1CD726B"/>
    <w:multiLevelType w:val="multilevel"/>
    <w:tmpl w:val="F1CD726B"/>
    <w:lvl w:ilvl="0">
      <w:start w:val="1"/>
      <w:numFmt w:val="decimal"/>
      <w:lvlText w:val="%1."/>
      <w:lvlJc w:val="left"/>
      <w:pPr>
        <w:ind w:left="1201" w:hanging="420"/>
      </w:pPr>
    </w:lvl>
    <w:lvl w:ilvl="1">
      <w:start w:val="1"/>
      <w:numFmt w:val="lowerLetter"/>
      <w:lvlText w:val="%2)"/>
      <w:lvlJc w:val="left"/>
      <w:pPr>
        <w:ind w:left="1621" w:hanging="420"/>
      </w:pPr>
    </w:lvl>
    <w:lvl w:ilvl="2">
      <w:start w:val="1"/>
      <w:numFmt w:val="lowerRoman"/>
      <w:lvlText w:val="%3."/>
      <w:lvlJc w:val="right"/>
      <w:pPr>
        <w:ind w:left="2041" w:hanging="420"/>
      </w:pPr>
    </w:lvl>
    <w:lvl w:ilvl="3">
      <w:start w:val="1"/>
      <w:numFmt w:val="decimal"/>
      <w:lvlText w:val="%4."/>
      <w:lvlJc w:val="left"/>
      <w:pPr>
        <w:ind w:left="2461" w:hanging="420"/>
      </w:pPr>
    </w:lvl>
    <w:lvl w:ilvl="4">
      <w:start w:val="1"/>
      <w:numFmt w:val="lowerLetter"/>
      <w:lvlText w:val="%5)"/>
      <w:lvlJc w:val="left"/>
      <w:pPr>
        <w:ind w:left="2881" w:hanging="420"/>
      </w:pPr>
    </w:lvl>
    <w:lvl w:ilvl="5">
      <w:start w:val="1"/>
      <w:numFmt w:val="lowerRoman"/>
      <w:lvlText w:val="%6."/>
      <w:lvlJc w:val="right"/>
      <w:pPr>
        <w:ind w:left="3301" w:hanging="420"/>
      </w:pPr>
    </w:lvl>
    <w:lvl w:ilvl="6">
      <w:start w:val="1"/>
      <w:numFmt w:val="decimal"/>
      <w:lvlText w:val="%7."/>
      <w:lvlJc w:val="left"/>
      <w:pPr>
        <w:ind w:left="3721" w:hanging="420"/>
      </w:pPr>
    </w:lvl>
    <w:lvl w:ilvl="7">
      <w:start w:val="1"/>
      <w:numFmt w:val="lowerLetter"/>
      <w:lvlText w:val="%8)"/>
      <w:lvlJc w:val="left"/>
      <w:pPr>
        <w:ind w:left="4141" w:hanging="420"/>
      </w:pPr>
    </w:lvl>
    <w:lvl w:ilvl="8">
      <w:start w:val="1"/>
      <w:numFmt w:val="lowerRoman"/>
      <w:lvlText w:val="%9."/>
      <w:lvlJc w:val="right"/>
      <w:pPr>
        <w:ind w:left="4561" w:hanging="420"/>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69F3F02"/>
    <w:multiLevelType w:val="singleLevel"/>
    <w:tmpl w:val="069F3F02"/>
    <w:lvl w:ilvl="0">
      <w:start w:val="1"/>
      <w:numFmt w:val="decimal"/>
      <w:lvlText w:val="%1."/>
      <w:lvlJc w:val="left"/>
      <w:pPr>
        <w:tabs>
          <w:tab w:val="left" w:pos="312"/>
        </w:tabs>
      </w:pPr>
    </w:lvl>
  </w:abstractNum>
  <w:abstractNum w:abstractNumId="13" w15:restartNumberingAfterBreak="0">
    <w:nsid w:val="0C6959B6"/>
    <w:multiLevelType w:val="multilevel"/>
    <w:tmpl w:val="0C6959B6"/>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2C22FA"/>
    <w:multiLevelType w:val="hybridMultilevel"/>
    <w:tmpl w:val="14C4F13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9A44E9F"/>
    <w:multiLevelType w:val="multilevel"/>
    <w:tmpl w:val="19A44E9F"/>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1B1E7F01"/>
    <w:multiLevelType w:val="multilevel"/>
    <w:tmpl w:val="1B1E7F01"/>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1" w15:restartNumberingAfterBreak="0">
    <w:nsid w:val="1D13297B"/>
    <w:multiLevelType w:val="multilevel"/>
    <w:tmpl w:val="1D13297B"/>
    <w:lvl w:ilvl="0">
      <w:start w:val="8"/>
      <w:numFmt w:val="japaneseCounting"/>
      <w:lvlText w:val="第%1条"/>
      <w:lvlJc w:val="left"/>
      <w:pPr>
        <w:ind w:left="1498" w:hanging="1080"/>
      </w:pPr>
      <w:rPr>
        <w:rFonts w:hint="default"/>
        <w:b/>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22" w15:restartNumberingAfterBreak="0">
    <w:nsid w:val="1F869AE6"/>
    <w:multiLevelType w:val="singleLevel"/>
    <w:tmpl w:val="1F869AE6"/>
    <w:lvl w:ilvl="0">
      <w:start w:val="1"/>
      <w:numFmt w:val="decimal"/>
      <w:lvlText w:val="%1."/>
      <w:lvlJc w:val="left"/>
      <w:pPr>
        <w:tabs>
          <w:tab w:val="left" w:pos="312"/>
        </w:tabs>
      </w:pPr>
    </w:lvl>
  </w:abstractNum>
  <w:abstractNum w:abstractNumId="23" w15:restartNumberingAfterBreak="0">
    <w:nsid w:val="27981EDA"/>
    <w:multiLevelType w:val="multilevel"/>
    <w:tmpl w:val="27981EDA"/>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02065E1"/>
    <w:multiLevelType w:val="multilevel"/>
    <w:tmpl w:val="302065E1"/>
    <w:lvl w:ilvl="0">
      <w:start w:val="1"/>
      <w:numFmt w:val="japaneseCounting"/>
      <w:lvlText w:val="（%1）"/>
      <w:lvlJc w:val="left"/>
      <w:pPr>
        <w:ind w:left="1712"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7992BDD"/>
    <w:multiLevelType w:val="multilevel"/>
    <w:tmpl w:val="37992B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41B33D04"/>
    <w:multiLevelType w:val="multilevel"/>
    <w:tmpl w:val="41B33D04"/>
    <w:lvl w:ilvl="0">
      <w:start w:val="1"/>
      <w:numFmt w:val="japaneseCounting"/>
      <w:lvlText w:val="第%1条"/>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4C5B04F7"/>
    <w:multiLevelType w:val="singleLevel"/>
    <w:tmpl w:val="4C5B04F7"/>
    <w:lvl w:ilvl="0">
      <w:start w:val="1"/>
      <w:numFmt w:val="decimal"/>
      <w:lvlText w:val="%1."/>
      <w:lvlJc w:val="left"/>
      <w:pPr>
        <w:tabs>
          <w:tab w:val="left" w:pos="312"/>
        </w:tabs>
      </w:pPr>
      <w:rPr>
        <w:rFonts w:hint="default"/>
        <w:color w:val="auto"/>
      </w:rPr>
    </w:lvl>
  </w:abstractNum>
  <w:abstractNum w:abstractNumId="3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09F0291"/>
    <w:multiLevelType w:val="multilevel"/>
    <w:tmpl w:val="609F0291"/>
    <w:lvl w:ilvl="0">
      <w:start w:val="1"/>
      <w:numFmt w:val="japaneseCounting"/>
      <w:lvlText w:val="第%1条"/>
      <w:lvlJc w:val="left"/>
      <w:pPr>
        <w:ind w:left="420" w:hanging="420"/>
      </w:pPr>
      <w:rPr>
        <w:rFonts w:hint="default"/>
        <w:b/>
      </w:rPr>
    </w:lvl>
    <w:lvl w:ilvl="1">
      <w:start w:val="1"/>
      <w:numFmt w:val="lowerLetter"/>
      <w:lvlText w:val="%2)"/>
      <w:lvlJc w:val="left"/>
      <w:pPr>
        <w:ind w:left="840" w:hanging="420"/>
      </w:pPr>
    </w:lvl>
    <w:lvl w:ilvl="2">
      <w:start w:val="1"/>
      <w:numFmt w:val="decimal"/>
      <w:lvlText w:val="%3."/>
      <w:lvlJc w:val="left"/>
      <w:pPr>
        <w:ind w:left="1271" w:hanging="420"/>
      </w:pPr>
    </w:lvl>
    <w:lvl w:ilvl="3">
      <w:start w:val="1"/>
      <w:numFmt w:val="ideographTraditional"/>
      <w:lvlText w:val="%4、"/>
      <w:lvlJc w:val="left"/>
      <w:pPr>
        <w:ind w:left="1980" w:hanging="720"/>
      </w:pPr>
      <w:rPr>
        <w:rFonts w:hint="default"/>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719F3245"/>
    <w:multiLevelType w:val="singleLevel"/>
    <w:tmpl w:val="719F3245"/>
    <w:lvl w:ilvl="0">
      <w:start w:val="1"/>
      <w:numFmt w:val="decimal"/>
      <w:suff w:val="nothing"/>
      <w:lvlText w:val="（%1）"/>
      <w:lvlJc w:val="left"/>
    </w:lvl>
  </w:abstractNum>
  <w:abstractNum w:abstractNumId="37"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7D784920"/>
    <w:multiLevelType w:val="multilevel"/>
    <w:tmpl w:val="7D784920"/>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506701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487107">
    <w:abstractNumId w:val="17"/>
  </w:num>
  <w:num w:numId="3" w16cid:durableId="678122944">
    <w:abstractNumId w:val="7"/>
  </w:num>
  <w:num w:numId="4" w16cid:durableId="2075733200">
    <w:abstractNumId w:val="10"/>
  </w:num>
  <w:num w:numId="5" w16cid:durableId="19595350">
    <w:abstractNumId w:val="4"/>
  </w:num>
  <w:num w:numId="6" w16cid:durableId="805322119">
    <w:abstractNumId w:val="8"/>
  </w:num>
  <w:num w:numId="7" w16cid:durableId="1972975992">
    <w:abstractNumId w:val="6"/>
  </w:num>
  <w:num w:numId="8" w16cid:durableId="2091806493">
    <w:abstractNumId w:val="5"/>
  </w:num>
  <w:num w:numId="9" w16cid:durableId="1369187598">
    <w:abstractNumId w:val="14"/>
  </w:num>
  <w:num w:numId="10" w16cid:durableId="456145398">
    <w:abstractNumId w:val="9"/>
  </w:num>
  <w:num w:numId="11" w16cid:durableId="618687947">
    <w:abstractNumId w:val="18"/>
  </w:num>
  <w:num w:numId="12" w16cid:durableId="1547989958">
    <w:abstractNumId w:val="3"/>
  </w:num>
  <w:num w:numId="13" w16cid:durableId="1423994625">
    <w:abstractNumId w:val="28"/>
  </w:num>
  <w:num w:numId="14" w16cid:durableId="1228033238">
    <w:abstractNumId w:val="15"/>
  </w:num>
  <w:num w:numId="15" w16cid:durableId="1226450764">
    <w:abstractNumId w:val="35"/>
  </w:num>
  <w:num w:numId="16" w16cid:durableId="1807550407">
    <w:abstractNumId w:val="33"/>
  </w:num>
  <w:num w:numId="17" w16cid:durableId="1224172852">
    <w:abstractNumId w:val="25"/>
  </w:num>
  <w:num w:numId="18" w16cid:durableId="1987665300">
    <w:abstractNumId w:val="30"/>
  </w:num>
  <w:num w:numId="19" w16cid:durableId="365377503">
    <w:abstractNumId w:val="26"/>
  </w:num>
  <w:num w:numId="20" w16cid:durableId="1815758345">
    <w:abstractNumId w:val="24"/>
  </w:num>
  <w:num w:numId="21" w16cid:durableId="330067932">
    <w:abstractNumId w:val="37"/>
  </w:num>
  <w:num w:numId="22" w16cid:durableId="1420440660">
    <w:abstractNumId w:val="32"/>
  </w:num>
  <w:num w:numId="23" w16cid:durableId="884633782">
    <w:abstractNumId w:val="11"/>
  </w:num>
  <w:num w:numId="24" w16cid:durableId="941885483">
    <w:abstractNumId w:val="27"/>
  </w:num>
  <w:num w:numId="25" w16cid:durableId="1147015201">
    <w:abstractNumId w:val="20"/>
  </w:num>
  <w:num w:numId="26" w16cid:durableId="215629374">
    <w:abstractNumId w:val="29"/>
  </w:num>
  <w:num w:numId="27" w16cid:durableId="893392228">
    <w:abstractNumId w:val="23"/>
  </w:num>
  <w:num w:numId="28" w16cid:durableId="151877833">
    <w:abstractNumId w:val="19"/>
  </w:num>
  <w:num w:numId="29" w16cid:durableId="1059744969">
    <w:abstractNumId w:val="13"/>
  </w:num>
  <w:num w:numId="30" w16cid:durableId="425997839">
    <w:abstractNumId w:val="38"/>
  </w:num>
  <w:num w:numId="31" w16cid:durableId="2003509633">
    <w:abstractNumId w:val="2"/>
  </w:num>
  <w:num w:numId="32" w16cid:durableId="430048641">
    <w:abstractNumId w:val="21"/>
  </w:num>
  <w:num w:numId="33" w16cid:durableId="659236299">
    <w:abstractNumId w:val="16"/>
  </w:num>
  <w:num w:numId="34" w16cid:durableId="1581794637">
    <w:abstractNumId w:val="34"/>
  </w:num>
  <w:num w:numId="35" w16cid:durableId="1957365215">
    <w:abstractNumId w:val="1"/>
  </w:num>
  <w:num w:numId="36" w16cid:durableId="1944527738">
    <w:abstractNumId w:val="31"/>
  </w:num>
  <w:num w:numId="37" w16cid:durableId="2103333281">
    <w:abstractNumId w:val="12"/>
  </w:num>
  <w:num w:numId="38" w16cid:durableId="2110619233">
    <w:abstractNumId w:val="0"/>
  </w:num>
  <w:num w:numId="39" w16cid:durableId="1304039495">
    <w:abstractNumId w:val="22"/>
  </w:num>
  <w:num w:numId="40" w16cid:durableId="4079623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A"/>
    <w:rsid w:val="001141E7"/>
    <w:rsid w:val="00134A3D"/>
    <w:rsid w:val="001475CB"/>
    <w:rsid w:val="001A06D9"/>
    <w:rsid w:val="001B74AE"/>
    <w:rsid w:val="001F4CAA"/>
    <w:rsid w:val="001F6486"/>
    <w:rsid w:val="00480944"/>
    <w:rsid w:val="004E4054"/>
    <w:rsid w:val="00533359"/>
    <w:rsid w:val="005415D7"/>
    <w:rsid w:val="00571875"/>
    <w:rsid w:val="005C4811"/>
    <w:rsid w:val="0060684D"/>
    <w:rsid w:val="00654845"/>
    <w:rsid w:val="00685254"/>
    <w:rsid w:val="006922A9"/>
    <w:rsid w:val="00743780"/>
    <w:rsid w:val="0076463C"/>
    <w:rsid w:val="00793DA3"/>
    <w:rsid w:val="007C6311"/>
    <w:rsid w:val="00946D36"/>
    <w:rsid w:val="00992273"/>
    <w:rsid w:val="009A4881"/>
    <w:rsid w:val="009E0A8C"/>
    <w:rsid w:val="00A36997"/>
    <w:rsid w:val="00AD4D3F"/>
    <w:rsid w:val="00B14630"/>
    <w:rsid w:val="00BA2C05"/>
    <w:rsid w:val="00BD577A"/>
    <w:rsid w:val="00C03336"/>
    <w:rsid w:val="00C158EF"/>
    <w:rsid w:val="00C62EF6"/>
    <w:rsid w:val="00DA76EA"/>
    <w:rsid w:val="00DC4F20"/>
    <w:rsid w:val="00DE57D8"/>
    <w:rsid w:val="00DF30E0"/>
    <w:rsid w:val="00E05615"/>
    <w:rsid w:val="00E82BC3"/>
    <w:rsid w:val="00EC3B8D"/>
    <w:rsid w:val="00EF7ED8"/>
    <w:rsid w:val="00F02F5F"/>
    <w:rsid w:val="00F45749"/>
    <w:rsid w:val="00F700F9"/>
    <w:rsid w:val="00F915E6"/>
    <w:rsid w:val="00FB5396"/>
    <w:rsid w:val="00FC6A33"/>
    <w:rsid w:val="00FD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1E07"/>
  <w15:chartTrackingRefBased/>
  <w15:docId w15:val="{14F290CA-F4BB-48A3-BBE0-71DA833D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C4811"/>
    <w:pPr>
      <w:widowControl w:val="0"/>
      <w:jc w:val="both"/>
    </w:pPr>
    <w:rPr>
      <w:rFonts w:ascii="Times New Roman" w:eastAsia="宋体" w:hAnsi="Times New Roman" w:cs="Times New Roman"/>
      <w:szCs w:val="24"/>
    </w:rPr>
  </w:style>
  <w:style w:type="paragraph" w:styleId="11">
    <w:name w:val="heading 1"/>
    <w:basedOn w:val="a6"/>
    <w:next w:val="a6"/>
    <w:link w:val="12"/>
    <w:uiPriority w:val="9"/>
    <w:qFormat/>
    <w:rsid w:val="00DF30E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5C481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DF30E0"/>
    <w:pPr>
      <w:keepNext/>
      <w:keepLines/>
      <w:autoSpaceDE w:val="0"/>
      <w:autoSpaceDN w:val="0"/>
      <w:adjustRightInd w:val="0"/>
      <w:spacing w:before="360" w:after="120" w:line="278" w:lineRule="auto"/>
      <w:jc w:val="left"/>
      <w:outlineLvl w:val="2"/>
    </w:pPr>
    <w:rPr>
      <w:rFonts w:ascii="宋体"/>
      <w:b/>
      <w:kern w:val="0"/>
      <w:sz w:val="24"/>
      <w:szCs w:val="20"/>
      <w:u w:val="single"/>
    </w:rPr>
  </w:style>
  <w:style w:type="paragraph" w:styleId="4">
    <w:name w:val="heading 4"/>
    <w:basedOn w:val="a6"/>
    <w:next w:val="a6"/>
    <w:link w:val="40"/>
    <w:qFormat/>
    <w:rsid w:val="00DF30E0"/>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DF30E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DF30E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DF30E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DF30E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DF30E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ac"/>
    <w:uiPriority w:val="99"/>
    <w:unhideWhenUsed/>
    <w:qFormat/>
    <w:rsid w:val="005C481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c">
    <w:name w:val="页眉 字符"/>
    <w:basedOn w:val="a8"/>
    <w:link w:val="ab"/>
    <w:uiPriority w:val="99"/>
    <w:qFormat/>
    <w:rsid w:val="005C4811"/>
    <w:rPr>
      <w:sz w:val="18"/>
      <w:szCs w:val="18"/>
    </w:rPr>
  </w:style>
  <w:style w:type="paragraph" w:styleId="ad">
    <w:name w:val="footer"/>
    <w:basedOn w:val="a6"/>
    <w:link w:val="ae"/>
    <w:uiPriority w:val="99"/>
    <w:unhideWhenUsed/>
    <w:qFormat/>
    <w:rsid w:val="005C48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e">
    <w:name w:val="页脚 字符"/>
    <w:basedOn w:val="a8"/>
    <w:link w:val="ad"/>
    <w:uiPriority w:val="99"/>
    <w:qFormat/>
    <w:rsid w:val="005C4811"/>
    <w:rPr>
      <w:sz w:val="18"/>
      <w:szCs w:val="18"/>
    </w:rPr>
  </w:style>
  <w:style w:type="character" w:customStyle="1" w:styleId="22">
    <w:name w:val="标题 2 字符"/>
    <w:basedOn w:val="a8"/>
    <w:link w:val="21"/>
    <w:qFormat/>
    <w:rsid w:val="005C4811"/>
    <w:rPr>
      <w:rFonts w:ascii="Arial" w:eastAsia="黑体" w:hAnsi="Arial" w:cs="Times New Roman"/>
      <w:b/>
      <w:kern w:val="0"/>
      <w:sz w:val="30"/>
      <w:szCs w:val="20"/>
    </w:rPr>
  </w:style>
  <w:style w:type="paragraph" w:customStyle="1" w:styleId="af">
    <w:name w:val="表格无缩进文本"/>
    <w:basedOn w:val="a6"/>
    <w:qFormat/>
    <w:rsid w:val="005C4811"/>
    <w:pPr>
      <w:adjustRightInd w:val="0"/>
      <w:spacing w:line="360" w:lineRule="atLeast"/>
      <w:jc w:val="left"/>
      <w:textAlignment w:val="baseline"/>
    </w:pPr>
    <w:rPr>
      <w:rFonts w:ascii="Calibri" w:hAnsi="Calibri" w:hint="eastAsia"/>
      <w:kern w:val="0"/>
      <w:szCs w:val="22"/>
    </w:rPr>
  </w:style>
  <w:style w:type="paragraph" w:styleId="a7">
    <w:name w:val="Normal Indent"/>
    <w:basedOn w:val="a6"/>
    <w:link w:val="af0"/>
    <w:unhideWhenUsed/>
    <w:qFormat/>
    <w:rsid w:val="005C4811"/>
    <w:pPr>
      <w:ind w:firstLineChars="200" w:firstLine="420"/>
    </w:pPr>
  </w:style>
  <w:style w:type="character" w:styleId="af1">
    <w:name w:val="Hyperlink"/>
    <w:basedOn w:val="a8"/>
    <w:uiPriority w:val="99"/>
    <w:unhideWhenUsed/>
    <w:qFormat/>
    <w:rsid w:val="00F02F5F"/>
    <w:rPr>
      <w:color w:val="0563C1" w:themeColor="hyperlink"/>
      <w:u w:val="single"/>
    </w:rPr>
  </w:style>
  <w:style w:type="character" w:styleId="af2">
    <w:name w:val="Unresolved Mention"/>
    <w:basedOn w:val="a8"/>
    <w:uiPriority w:val="99"/>
    <w:semiHidden/>
    <w:unhideWhenUsed/>
    <w:rsid w:val="00F02F5F"/>
    <w:rPr>
      <w:color w:val="605E5C"/>
      <w:shd w:val="clear" w:color="auto" w:fill="E1DFDD"/>
    </w:rPr>
  </w:style>
  <w:style w:type="table" w:styleId="af3">
    <w:name w:val="Table Grid"/>
    <w:basedOn w:val="a9"/>
    <w:qFormat/>
    <w:rsid w:val="00EC3B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正文文本样式"/>
    <w:basedOn w:val="a6"/>
    <w:qFormat/>
    <w:rsid w:val="001475CB"/>
    <w:pPr>
      <w:spacing w:line="360" w:lineRule="auto"/>
      <w:ind w:firstLine="482"/>
    </w:pPr>
    <w:rPr>
      <w:rFonts w:cs="宋体"/>
      <w:sz w:val="24"/>
      <w:szCs w:val="20"/>
    </w:rPr>
  </w:style>
  <w:style w:type="character" w:customStyle="1" w:styleId="af5">
    <w:name w:val="列表段落 字符"/>
    <w:link w:val="af6"/>
    <w:uiPriority w:val="34"/>
    <w:qFormat/>
    <w:rsid w:val="00DC4F20"/>
    <w:rPr>
      <w:rFonts w:ascii="Calibri" w:eastAsia="宋体" w:hAnsi="Calibri"/>
    </w:rPr>
  </w:style>
  <w:style w:type="paragraph" w:styleId="af6">
    <w:name w:val="List Paragraph"/>
    <w:basedOn w:val="a6"/>
    <w:link w:val="af5"/>
    <w:uiPriority w:val="34"/>
    <w:qFormat/>
    <w:rsid w:val="00DC4F20"/>
    <w:pPr>
      <w:spacing w:after="160" w:line="278" w:lineRule="auto"/>
      <w:ind w:firstLineChars="200" w:firstLine="420"/>
    </w:pPr>
    <w:rPr>
      <w:rFonts w:ascii="Calibri" w:hAnsi="Calibri" w:cstheme="minorBidi"/>
      <w:szCs w:val="22"/>
    </w:rPr>
  </w:style>
  <w:style w:type="character" w:customStyle="1" w:styleId="12">
    <w:name w:val="标题 1 字符"/>
    <w:basedOn w:val="a8"/>
    <w:link w:val="11"/>
    <w:uiPriority w:val="9"/>
    <w:qFormat/>
    <w:rsid w:val="00DF30E0"/>
    <w:rPr>
      <w:rFonts w:ascii="宋体" w:eastAsia="宋体" w:hAnsi="Times New Roman" w:cs="Times New Roman"/>
      <w:b/>
      <w:kern w:val="44"/>
      <w:sz w:val="32"/>
      <w:szCs w:val="20"/>
    </w:rPr>
  </w:style>
  <w:style w:type="character" w:customStyle="1" w:styleId="31">
    <w:name w:val="标题 3 字符"/>
    <w:basedOn w:val="a8"/>
    <w:link w:val="30"/>
    <w:qFormat/>
    <w:rsid w:val="00DF30E0"/>
    <w:rPr>
      <w:rFonts w:ascii="宋体" w:eastAsia="宋体" w:hAnsi="Times New Roman" w:cs="Times New Roman"/>
      <w:b/>
      <w:kern w:val="0"/>
      <w:sz w:val="24"/>
      <w:szCs w:val="20"/>
      <w:u w:val="single"/>
    </w:rPr>
  </w:style>
  <w:style w:type="character" w:customStyle="1" w:styleId="40">
    <w:name w:val="标题 4 字符"/>
    <w:basedOn w:val="a8"/>
    <w:link w:val="4"/>
    <w:qFormat/>
    <w:rsid w:val="00DF30E0"/>
    <w:rPr>
      <w:rFonts w:ascii="Times New Roman" w:eastAsia="宋体" w:hAnsi="Times New Roman" w:cs="Times New Roman"/>
      <w:kern w:val="0"/>
      <w:sz w:val="24"/>
      <w:szCs w:val="20"/>
    </w:rPr>
  </w:style>
  <w:style w:type="character" w:customStyle="1" w:styleId="50">
    <w:name w:val="标题 5 字符"/>
    <w:basedOn w:val="a8"/>
    <w:link w:val="5"/>
    <w:qFormat/>
    <w:rsid w:val="00DF30E0"/>
    <w:rPr>
      <w:rFonts w:ascii="Times New Roman" w:eastAsia="宋体" w:hAnsi="Times New Roman" w:cs="Times New Roman"/>
      <w:b/>
      <w:kern w:val="0"/>
      <w:sz w:val="28"/>
      <w:szCs w:val="20"/>
    </w:rPr>
  </w:style>
  <w:style w:type="character" w:customStyle="1" w:styleId="60">
    <w:name w:val="标题 6 字符"/>
    <w:basedOn w:val="a8"/>
    <w:link w:val="6"/>
    <w:qFormat/>
    <w:rsid w:val="00DF30E0"/>
    <w:rPr>
      <w:rFonts w:ascii="Arial" w:eastAsia="黑体" w:hAnsi="Arial" w:cs="Times New Roman"/>
      <w:b/>
      <w:kern w:val="0"/>
      <w:sz w:val="24"/>
      <w:szCs w:val="20"/>
    </w:rPr>
  </w:style>
  <w:style w:type="character" w:customStyle="1" w:styleId="70">
    <w:name w:val="标题 7 字符"/>
    <w:basedOn w:val="a8"/>
    <w:link w:val="7"/>
    <w:qFormat/>
    <w:rsid w:val="00DF30E0"/>
    <w:rPr>
      <w:rFonts w:ascii="Times New Roman" w:eastAsia="宋体" w:hAnsi="Times New Roman" w:cs="Times New Roman"/>
      <w:b/>
      <w:kern w:val="0"/>
      <w:sz w:val="24"/>
      <w:szCs w:val="20"/>
    </w:rPr>
  </w:style>
  <w:style w:type="character" w:customStyle="1" w:styleId="80">
    <w:name w:val="标题 8 字符"/>
    <w:basedOn w:val="a8"/>
    <w:link w:val="8"/>
    <w:qFormat/>
    <w:rsid w:val="00DF30E0"/>
    <w:rPr>
      <w:rFonts w:ascii="Arial" w:eastAsia="黑体" w:hAnsi="Arial" w:cs="Times New Roman"/>
      <w:kern w:val="0"/>
      <w:sz w:val="24"/>
      <w:szCs w:val="20"/>
    </w:rPr>
  </w:style>
  <w:style w:type="character" w:customStyle="1" w:styleId="90">
    <w:name w:val="标题 9 字符"/>
    <w:basedOn w:val="a8"/>
    <w:link w:val="9"/>
    <w:qFormat/>
    <w:rsid w:val="00DF30E0"/>
    <w:rPr>
      <w:rFonts w:ascii="Arial" w:eastAsia="黑体" w:hAnsi="Arial" w:cs="Times New Roman"/>
      <w:kern w:val="0"/>
      <w:szCs w:val="20"/>
    </w:rPr>
  </w:style>
  <w:style w:type="numbering" w:customStyle="1" w:styleId="13">
    <w:name w:val="无列表1"/>
    <w:next w:val="aa"/>
    <w:uiPriority w:val="99"/>
    <w:semiHidden/>
    <w:unhideWhenUsed/>
    <w:rsid w:val="00DF30E0"/>
  </w:style>
  <w:style w:type="paragraph" w:styleId="TOC7">
    <w:name w:val="toc 7"/>
    <w:basedOn w:val="a6"/>
    <w:next w:val="a6"/>
    <w:qFormat/>
    <w:rsid w:val="00DF30E0"/>
    <w:pPr>
      <w:spacing w:after="160" w:line="278" w:lineRule="auto"/>
      <w:ind w:leftChars="1200" w:left="2520"/>
    </w:pPr>
  </w:style>
  <w:style w:type="paragraph" w:styleId="af7">
    <w:name w:val="caption"/>
    <w:basedOn w:val="a6"/>
    <w:next w:val="a6"/>
    <w:qFormat/>
    <w:rsid w:val="00DF30E0"/>
    <w:pPr>
      <w:spacing w:after="160" w:line="480" w:lineRule="auto"/>
    </w:pPr>
    <w:rPr>
      <w:rFonts w:ascii="华文中宋" w:eastAsia="华文中宋" w:hAnsi="华文中宋"/>
      <w:sz w:val="36"/>
      <w:szCs w:val="20"/>
    </w:rPr>
  </w:style>
  <w:style w:type="paragraph" w:styleId="af8">
    <w:name w:val="Document Map"/>
    <w:basedOn w:val="a6"/>
    <w:link w:val="af9"/>
    <w:qFormat/>
    <w:rsid w:val="00DF30E0"/>
    <w:pPr>
      <w:shd w:val="clear" w:color="auto" w:fill="000080"/>
      <w:spacing w:after="160" w:line="278" w:lineRule="auto"/>
    </w:pPr>
  </w:style>
  <w:style w:type="character" w:customStyle="1" w:styleId="af9">
    <w:name w:val="文档结构图 字符"/>
    <w:basedOn w:val="a8"/>
    <w:link w:val="af8"/>
    <w:qFormat/>
    <w:rsid w:val="00DF30E0"/>
    <w:rPr>
      <w:rFonts w:ascii="Times New Roman" w:eastAsia="宋体" w:hAnsi="Times New Roman" w:cs="Times New Roman"/>
      <w:szCs w:val="24"/>
      <w:shd w:val="clear" w:color="auto" w:fill="000080"/>
    </w:rPr>
  </w:style>
  <w:style w:type="paragraph" w:styleId="afa">
    <w:name w:val="annotation text"/>
    <w:basedOn w:val="a6"/>
    <w:link w:val="14"/>
    <w:uiPriority w:val="99"/>
    <w:qFormat/>
    <w:rsid w:val="00DF30E0"/>
    <w:pPr>
      <w:spacing w:after="160" w:line="278" w:lineRule="auto"/>
      <w:jc w:val="left"/>
    </w:pPr>
  </w:style>
  <w:style w:type="character" w:customStyle="1" w:styleId="afb">
    <w:name w:val="批注文字 字符"/>
    <w:basedOn w:val="a8"/>
    <w:uiPriority w:val="99"/>
    <w:qFormat/>
    <w:rsid w:val="00DF30E0"/>
    <w:rPr>
      <w:rFonts w:ascii="Times New Roman" w:eastAsia="宋体" w:hAnsi="Times New Roman" w:cs="Times New Roman"/>
      <w:szCs w:val="24"/>
    </w:rPr>
  </w:style>
  <w:style w:type="paragraph" w:styleId="32">
    <w:name w:val="Body Text 3"/>
    <w:basedOn w:val="a6"/>
    <w:link w:val="33"/>
    <w:qFormat/>
    <w:rsid w:val="00DF30E0"/>
    <w:pPr>
      <w:spacing w:after="120" w:line="278" w:lineRule="auto"/>
    </w:pPr>
    <w:rPr>
      <w:sz w:val="16"/>
      <w:szCs w:val="16"/>
    </w:rPr>
  </w:style>
  <w:style w:type="character" w:customStyle="1" w:styleId="33">
    <w:name w:val="正文文本 3 字符"/>
    <w:basedOn w:val="a8"/>
    <w:link w:val="32"/>
    <w:qFormat/>
    <w:rsid w:val="00DF30E0"/>
    <w:rPr>
      <w:rFonts w:ascii="Times New Roman" w:eastAsia="宋体" w:hAnsi="Times New Roman" w:cs="Times New Roman"/>
      <w:sz w:val="16"/>
      <w:szCs w:val="16"/>
    </w:rPr>
  </w:style>
  <w:style w:type="paragraph" w:styleId="afc">
    <w:name w:val="Body Text"/>
    <w:basedOn w:val="a6"/>
    <w:link w:val="afd"/>
    <w:qFormat/>
    <w:rsid w:val="00DF30E0"/>
    <w:pPr>
      <w:tabs>
        <w:tab w:val="left" w:pos="567"/>
      </w:tabs>
      <w:spacing w:before="120" w:after="160" w:line="22" w:lineRule="atLeast"/>
    </w:pPr>
    <w:rPr>
      <w:rFonts w:ascii="宋体" w:hAnsi="宋体"/>
      <w:sz w:val="24"/>
    </w:rPr>
  </w:style>
  <w:style w:type="character" w:customStyle="1" w:styleId="afd">
    <w:name w:val="正文文本 字符"/>
    <w:basedOn w:val="a8"/>
    <w:link w:val="afc"/>
    <w:qFormat/>
    <w:rsid w:val="00DF30E0"/>
    <w:rPr>
      <w:rFonts w:ascii="宋体" w:eastAsia="宋体" w:hAnsi="宋体" w:cs="Times New Roman"/>
      <w:sz w:val="24"/>
      <w:szCs w:val="24"/>
    </w:rPr>
  </w:style>
  <w:style w:type="paragraph" w:styleId="afe">
    <w:name w:val="Body Text Indent"/>
    <w:basedOn w:val="a6"/>
    <w:link w:val="aff"/>
    <w:qFormat/>
    <w:rsid w:val="00DF30E0"/>
    <w:pPr>
      <w:spacing w:after="160" w:line="360" w:lineRule="auto"/>
      <w:ind w:firstLine="570"/>
    </w:pPr>
    <w:rPr>
      <w:sz w:val="24"/>
    </w:rPr>
  </w:style>
  <w:style w:type="character" w:customStyle="1" w:styleId="aff">
    <w:name w:val="正文文本缩进 字符"/>
    <w:basedOn w:val="a8"/>
    <w:link w:val="afe"/>
    <w:qFormat/>
    <w:rsid w:val="00DF30E0"/>
    <w:rPr>
      <w:rFonts w:ascii="Times New Roman" w:eastAsia="宋体" w:hAnsi="Times New Roman" w:cs="Times New Roman"/>
      <w:sz w:val="24"/>
      <w:szCs w:val="24"/>
    </w:rPr>
  </w:style>
  <w:style w:type="paragraph" w:styleId="23">
    <w:name w:val="List 2"/>
    <w:basedOn w:val="a6"/>
    <w:qFormat/>
    <w:rsid w:val="00DF30E0"/>
    <w:pPr>
      <w:spacing w:after="160" w:line="278" w:lineRule="auto"/>
      <w:ind w:leftChars="200" w:left="100" w:hangingChars="200" w:hanging="200"/>
    </w:pPr>
  </w:style>
  <w:style w:type="paragraph" w:styleId="aff0">
    <w:name w:val="Block Text"/>
    <w:basedOn w:val="a6"/>
    <w:qFormat/>
    <w:rsid w:val="00DF30E0"/>
    <w:pPr>
      <w:widowControl/>
      <w:spacing w:after="160" w:line="278" w:lineRule="auto"/>
      <w:ind w:left="480" w:right="-341" w:firstLine="513"/>
    </w:pPr>
    <w:rPr>
      <w:kern w:val="0"/>
      <w:sz w:val="24"/>
      <w:szCs w:val="20"/>
    </w:rPr>
  </w:style>
  <w:style w:type="paragraph" w:styleId="TOC5">
    <w:name w:val="toc 5"/>
    <w:basedOn w:val="a6"/>
    <w:next w:val="a6"/>
    <w:qFormat/>
    <w:rsid w:val="00DF30E0"/>
    <w:pPr>
      <w:spacing w:after="160" w:line="278" w:lineRule="auto"/>
      <w:ind w:leftChars="800" w:left="1680"/>
    </w:pPr>
  </w:style>
  <w:style w:type="paragraph" w:styleId="TOC3">
    <w:name w:val="toc 3"/>
    <w:basedOn w:val="a6"/>
    <w:next w:val="a6"/>
    <w:uiPriority w:val="39"/>
    <w:qFormat/>
    <w:rsid w:val="00DF30E0"/>
    <w:pPr>
      <w:spacing w:after="160" w:line="278" w:lineRule="auto"/>
      <w:ind w:leftChars="400" w:left="840"/>
    </w:pPr>
  </w:style>
  <w:style w:type="paragraph" w:styleId="af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sid w:val="00DF30E0"/>
    <w:pPr>
      <w:spacing w:after="160" w:line="278" w:lineRule="auto"/>
    </w:pPr>
    <w:rPr>
      <w:rFonts w:ascii="宋体" w:hAnsi="Courier New"/>
      <w:szCs w:val="20"/>
    </w:rPr>
  </w:style>
  <w:style w:type="character" w:customStyle="1" w:styleId="aff2">
    <w:name w:val="纯文本 字符"/>
    <w:basedOn w:val="a8"/>
    <w:uiPriority w:val="99"/>
    <w:qFormat/>
    <w:rsid w:val="00DF30E0"/>
    <w:rPr>
      <w:rFonts w:asciiTheme="minorEastAsia" w:hAnsi="Courier New" w:cs="Courier New"/>
      <w:szCs w:val="24"/>
    </w:rPr>
  </w:style>
  <w:style w:type="paragraph" w:styleId="TOC8">
    <w:name w:val="toc 8"/>
    <w:basedOn w:val="a6"/>
    <w:next w:val="a6"/>
    <w:qFormat/>
    <w:rsid w:val="00DF30E0"/>
    <w:pPr>
      <w:spacing w:after="160" w:line="278" w:lineRule="auto"/>
      <w:ind w:leftChars="1400" w:left="2940"/>
    </w:pPr>
  </w:style>
  <w:style w:type="paragraph" w:styleId="aff3">
    <w:name w:val="Date"/>
    <w:basedOn w:val="a6"/>
    <w:next w:val="a6"/>
    <w:link w:val="aff4"/>
    <w:qFormat/>
    <w:rsid w:val="00DF30E0"/>
    <w:pPr>
      <w:spacing w:after="160" w:line="278" w:lineRule="auto"/>
      <w:ind w:leftChars="2500" w:left="100"/>
    </w:pPr>
    <w:rPr>
      <w:rFonts w:ascii="仿宋_GB2312" w:eastAsia="仿宋_GB2312" w:hAnsi="宋体"/>
      <w:color w:val="000000"/>
      <w:sz w:val="24"/>
    </w:rPr>
  </w:style>
  <w:style w:type="character" w:customStyle="1" w:styleId="aff4">
    <w:name w:val="日期 字符"/>
    <w:basedOn w:val="a8"/>
    <w:link w:val="aff3"/>
    <w:qFormat/>
    <w:rsid w:val="00DF30E0"/>
    <w:rPr>
      <w:rFonts w:ascii="仿宋_GB2312" w:eastAsia="仿宋_GB2312" w:hAnsi="宋体" w:cs="Times New Roman"/>
      <w:color w:val="000000"/>
      <w:sz w:val="24"/>
      <w:szCs w:val="24"/>
    </w:rPr>
  </w:style>
  <w:style w:type="paragraph" w:styleId="25">
    <w:name w:val="Body Text Indent 2"/>
    <w:basedOn w:val="a6"/>
    <w:link w:val="26"/>
    <w:qFormat/>
    <w:rsid w:val="00DF30E0"/>
    <w:pPr>
      <w:spacing w:after="160" w:line="278" w:lineRule="auto"/>
      <w:ind w:firstLineChars="200" w:firstLine="480"/>
    </w:pPr>
    <w:rPr>
      <w:rFonts w:ascii="仿宋_GB2312" w:eastAsia="仿宋_GB2312"/>
      <w:sz w:val="24"/>
    </w:rPr>
  </w:style>
  <w:style w:type="character" w:customStyle="1" w:styleId="26">
    <w:name w:val="正文文本缩进 2 字符"/>
    <w:basedOn w:val="a8"/>
    <w:link w:val="25"/>
    <w:qFormat/>
    <w:rsid w:val="00DF30E0"/>
    <w:rPr>
      <w:rFonts w:ascii="仿宋_GB2312" w:eastAsia="仿宋_GB2312" w:hAnsi="Times New Roman" w:cs="Times New Roman"/>
      <w:sz w:val="24"/>
      <w:szCs w:val="24"/>
    </w:rPr>
  </w:style>
  <w:style w:type="paragraph" w:styleId="aff5">
    <w:name w:val="Balloon Text"/>
    <w:basedOn w:val="a6"/>
    <w:link w:val="aff6"/>
    <w:uiPriority w:val="99"/>
    <w:qFormat/>
    <w:rsid w:val="00DF30E0"/>
    <w:pPr>
      <w:spacing w:after="160" w:line="278" w:lineRule="auto"/>
    </w:pPr>
    <w:rPr>
      <w:sz w:val="18"/>
      <w:szCs w:val="18"/>
    </w:rPr>
  </w:style>
  <w:style w:type="character" w:customStyle="1" w:styleId="aff6">
    <w:name w:val="批注框文本 字符"/>
    <w:basedOn w:val="a8"/>
    <w:link w:val="aff5"/>
    <w:uiPriority w:val="99"/>
    <w:qFormat/>
    <w:rsid w:val="00DF30E0"/>
    <w:rPr>
      <w:rFonts w:ascii="Times New Roman" w:eastAsia="宋体" w:hAnsi="Times New Roman" w:cs="Times New Roman"/>
      <w:sz w:val="18"/>
      <w:szCs w:val="18"/>
    </w:rPr>
  </w:style>
  <w:style w:type="paragraph" w:styleId="TOC1">
    <w:name w:val="toc 1"/>
    <w:basedOn w:val="a6"/>
    <w:next w:val="a6"/>
    <w:uiPriority w:val="39"/>
    <w:qFormat/>
    <w:rsid w:val="00DF30E0"/>
    <w:pPr>
      <w:tabs>
        <w:tab w:val="left" w:pos="1050"/>
        <w:tab w:val="right" w:leader="dot" w:pos="8937"/>
      </w:tabs>
      <w:spacing w:after="160" w:line="300" w:lineRule="auto"/>
    </w:pPr>
    <w:rPr>
      <w:rFonts w:ascii="宋体" w:hAnsi="宋体"/>
      <w:b/>
      <w:sz w:val="24"/>
    </w:rPr>
  </w:style>
  <w:style w:type="paragraph" w:styleId="TOC4">
    <w:name w:val="toc 4"/>
    <w:basedOn w:val="a6"/>
    <w:next w:val="a6"/>
    <w:qFormat/>
    <w:rsid w:val="00DF30E0"/>
    <w:pPr>
      <w:spacing w:after="160" w:line="278" w:lineRule="auto"/>
      <w:ind w:leftChars="600" w:left="1260"/>
    </w:pPr>
  </w:style>
  <w:style w:type="paragraph" w:styleId="TOC6">
    <w:name w:val="toc 6"/>
    <w:basedOn w:val="a6"/>
    <w:next w:val="a6"/>
    <w:qFormat/>
    <w:rsid w:val="00DF30E0"/>
    <w:pPr>
      <w:spacing w:after="160" w:line="278" w:lineRule="auto"/>
      <w:ind w:leftChars="1000" w:left="2100"/>
    </w:pPr>
  </w:style>
  <w:style w:type="paragraph" w:styleId="34">
    <w:name w:val="Body Text Indent 3"/>
    <w:basedOn w:val="a6"/>
    <w:link w:val="35"/>
    <w:qFormat/>
    <w:rsid w:val="00DF30E0"/>
    <w:pPr>
      <w:autoSpaceDE w:val="0"/>
      <w:autoSpaceDN w:val="0"/>
      <w:adjustRightInd w:val="0"/>
      <w:spacing w:before="120" w:after="160" w:line="22" w:lineRule="atLeast"/>
      <w:ind w:left="720" w:firstLine="480"/>
      <w:jc w:val="left"/>
    </w:pPr>
    <w:rPr>
      <w:rFonts w:ascii="宋体"/>
      <w:kern w:val="0"/>
      <w:sz w:val="24"/>
      <w:szCs w:val="20"/>
    </w:rPr>
  </w:style>
  <w:style w:type="character" w:customStyle="1" w:styleId="35">
    <w:name w:val="正文文本缩进 3 字符"/>
    <w:basedOn w:val="a8"/>
    <w:link w:val="34"/>
    <w:qFormat/>
    <w:rsid w:val="00DF30E0"/>
    <w:rPr>
      <w:rFonts w:ascii="宋体" w:eastAsia="宋体" w:hAnsi="Times New Roman" w:cs="Times New Roman"/>
      <w:kern w:val="0"/>
      <w:sz w:val="24"/>
      <w:szCs w:val="20"/>
    </w:rPr>
  </w:style>
  <w:style w:type="paragraph" w:styleId="TOC2">
    <w:name w:val="toc 2"/>
    <w:basedOn w:val="a6"/>
    <w:next w:val="a6"/>
    <w:uiPriority w:val="39"/>
    <w:qFormat/>
    <w:rsid w:val="00DF30E0"/>
    <w:pPr>
      <w:tabs>
        <w:tab w:val="right" w:leader="dot" w:pos="8937"/>
      </w:tabs>
      <w:spacing w:after="160" w:line="312" w:lineRule="auto"/>
      <w:ind w:leftChars="200" w:left="420"/>
    </w:pPr>
  </w:style>
  <w:style w:type="paragraph" w:styleId="TOC9">
    <w:name w:val="toc 9"/>
    <w:basedOn w:val="a6"/>
    <w:next w:val="a6"/>
    <w:qFormat/>
    <w:rsid w:val="00DF30E0"/>
    <w:pPr>
      <w:spacing w:after="160" w:line="278" w:lineRule="auto"/>
      <w:ind w:leftChars="1600" w:left="3360"/>
    </w:pPr>
  </w:style>
  <w:style w:type="paragraph" w:styleId="HTML">
    <w:name w:val="HTML Preformatted"/>
    <w:basedOn w:val="a6"/>
    <w:link w:val="HTML0"/>
    <w:qFormat/>
    <w:rsid w:val="00DF30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8" w:lineRule="auto"/>
      <w:jc w:val="left"/>
    </w:pPr>
    <w:rPr>
      <w:rFonts w:ascii="宋体" w:hAnsi="宋体" w:cs="宋体"/>
      <w:kern w:val="0"/>
      <w:sz w:val="24"/>
    </w:rPr>
  </w:style>
  <w:style w:type="character" w:customStyle="1" w:styleId="HTML0">
    <w:name w:val="HTML 预设格式 字符"/>
    <w:basedOn w:val="a8"/>
    <w:link w:val="HTML"/>
    <w:qFormat/>
    <w:rsid w:val="00DF30E0"/>
    <w:rPr>
      <w:rFonts w:ascii="宋体" w:eastAsia="宋体" w:hAnsi="宋体" w:cs="宋体"/>
      <w:kern w:val="0"/>
      <w:sz w:val="24"/>
      <w:szCs w:val="24"/>
    </w:rPr>
  </w:style>
  <w:style w:type="paragraph" w:styleId="aff7">
    <w:name w:val="Normal (Web)"/>
    <w:basedOn w:val="a6"/>
    <w:uiPriority w:val="99"/>
    <w:unhideWhenUsed/>
    <w:qFormat/>
    <w:rsid w:val="00DF30E0"/>
    <w:pPr>
      <w:widowControl/>
      <w:spacing w:before="100" w:beforeAutospacing="1" w:after="100" w:afterAutospacing="1" w:line="278" w:lineRule="auto"/>
      <w:jc w:val="left"/>
    </w:pPr>
    <w:rPr>
      <w:rFonts w:ascii="宋体" w:hAnsi="宋体" w:cs="宋体"/>
      <w:kern w:val="0"/>
      <w:sz w:val="24"/>
    </w:rPr>
  </w:style>
  <w:style w:type="paragraph" w:styleId="15">
    <w:name w:val="index 1"/>
    <w:basedOn w:val="a6"/>
    <w:next w:val="a6"/>
    <w:qFormat/>
    <w:rsid w:val="00DF30E0"/>
    <w:pPr>
      <w:spacing w:after="160" w:line="278" w:lineRule="auto"/>
    </w:pPr>
    <w:rPr>
      <w:szCs w:val="20"/>
    </w:rPr>
  </w:style>
  <w:style w:type="paragraph" w:styleId="aff8">
    <w:name w:val="Title"/>
    <w:basedOn w:val="a6"/>
    <w:link w:val="aff9"/>
    <w:qFormat/>
    <w:rsid w:val="00DF30E0"/>
    <w:pPr>
      <w:spacing w:after="160" w:line="278" w:lineRule="auto"/>
      <w:jc w:val="center"/>
      <w:outlineLvl w:val="0"/>
    </w:pPr>
    <w:rPr>
      <w:b/>
      <w:sz w:val="32"/>
      <w:szCs w:val="20"/>
    </w:rPr>
  </w:style>
  <w:style w:type="character" w:customStyle="1" w:styleId="aff9">
    <w:name w:val="标题 字符"/>
    <w:basedOn w:val="a8"/>
    <w:link w:val="aff8"/>
    <w:qFormat/>
    <w:rsid w:val="00DF30E0"/>
    <w:rPr>
      <w:rFonts w:ascii="Times New Roman" w:eastAsia="宋体" w:hAnsi="Times New Roman" w:cs="Times New Roman"/>
      <w:b/>
      <w:sz w:val="32"/>
      <w:szCs w:val="20"/>
    </w:rPr>
  </w:style>
  <w:style w:type="paragraph" w:styleId="affa">
    <w:name w:val="annotation subject"/>
    <w:basedOn w:val="afa"/>
    <w:next w:val="afa"/>
    <w:link w:val="affb"/>
    <w:uiPriority w:val="99"/>
    <w:qFormat/>
    <w:rsid w:val="00DF30E0"/>
    <w:rPr>
      <w:b/>
      <w:bCs/>
    </w:rPr>
  </w:style>
  <w:style w:type="character" w:customStyle="1" w:styleId="affb">
    <w:name w:val="批注主题 字符"/>
    <w:basedOn w:val="afb"/>
    <w:link w:val="affa"/>
    <w:uiPriority w:val="99"/>
    <w:qFormat/>
    <w:rsid w:val="00DF30E0"/>
    <w:rPr>
      <w:rFonts w:ascii="Times New Roman" w:eastAsia="宋体" w:hAnsi="Times New Roman" w:cs="Times New Roman"/>
      <w:b/>
      <w:bCs/>
      <w:szCs w:val="24"/>
    </w:rPr>
  </w:style>
  <w:style w:type="paragraph" w:styleId="27">
    <w:name w:val="Body Text First Indent 2"/>
    <w:basedOn w:val="afe"/>
    <w:link w:val="28"/>
    <w:qFormat/>
    <w:rsid w:val="00DF30E0"/>
    <w:pPr>
      <w:spacing w:after="120" w:line="480" w:lineRule="exact"/>
      <w:ind w:leftChars="200" w:left="420" w:firstLineChars="200" w:firstLine="420"/>
    </w:pPr>
    <w:rPr>
      <w:szCs w:val="20"/>
    </w:rPr>
  </w:style>
  <w:style w:type="character" w:customStyle="1" w:styleId="28">
    <w:name w:val="正文文本首行缩进 2 字符"/>
    <w:basedOn w:val="aff"/>
    <w:link w:val="27"/>
    <w:qFormat/>
    <w:rsid w:val="00DF30E0"/>
    <w:rPr>
      <w:rFonts w:ascii="Times New Roman" w:eastAsia="宋体" w:hAnsi="Times New Roman" w:cs="Times New Roman"/>
      <w:sz w:val="24"/>
      <w:szCs w:val="20"/>
    </w:rPr>
  </w:style>
  <w:style w:type="table" w:customStyle="1" w:styleId="16">
    <w:name w:val="网格型1"/>
    <w:basedOn w:val="a9"/>
    <w:next w:val="af3"/>
    <w:qFormat/>
    <w:rsid w:val="00DF30E0"/>
    <w:pPr>
      <w:spacing w:after="160" w:line="278" w:lineRule="auto"/>
    </w:pPr>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DF30E0"/>
    <w:pPr>
      <w:spacing w:after="160" w:line="278" w:lineRule="auto"/>
    </w:pPr>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c">
    <w:name w:val="Strong"/>
    <w:uiPriority w:val="22"/>
    <w:qFormat/>
    <w:rsid w:val="00DF30E0"/>
    <w:rPr>
      <w:b/>
      <w:bCs/>
    </w:rPr>
  </w:style>
  <w:style w:type="character" w:styleId="affd">
    <w:name w:val="page number"/>
    <w:basedOn w:val="a8"/>
    <w:qFormat/>
    <w:rsid w:val="00DF30E0"/>
  </w:style>
  <w:style w:type="character" w:styleId="affe">
    <w:name w:val="FollowedHyperlink"/>
    <w:qFormat/>
    <w:rsid w:val="00DF30E0"/>
    <w:rPr>
      <w:color w:val="800080"/>
      <w:u w:val="single"/>
    </w:rPr>
  </w:style>
  <w:style w:type="character" w:styleId="afff">
    <w:name w:val="Emphasis"/>
    <w:qFormat/>
    <w:rsid w:val="00DF30E0"/>
    <w:rPr>
      <w:color w:val="CC0033"/>
    </w:rPr>
  </w:style>
  <w:style w:type="character" w:styleId="afff0">
    <w:name w:val="annotation reference"/>
    <w:uiPriority w:val="99"/>
    <w:qFormat/>
    <w:rsid w:val="00DF30E0"/>
    <w:rPr>
      <w:sz w:val="21"/>
      <w:szCs w:val="21"/>
    </w:rPr>
  </w:style>
  <w:style w:type="character" w:styleId="HTML1">
    <w:name w:val="HTML Cite"/>
    <w:qFormat/>
    <w:rsid w:val="00DF30E0"/>
    <w:rPr>
      <w:i/>
      <w:iCs/>
    </w:rPr>
  </w:style>
  <w:style w:type="character" w:customStyle="1" w:styleId="c21">
    <w:name w:val="c21"/>
    <w:qFormat/>
    <w:rsid w:val="00DF30E0"/>
    <w:rPr>
      <w:rFonts w:ascii="ˎ̥" w:hAnsi="ˎ̥" w:hint="default"/>
      <w:color w:val="000000"/>
      <w:sz w:val="20"/>
      <w:szCs w:val="20"/>
      <w:u w:val="none"/>
    </w:rPr>
  </w:style>
  <w:style w:type="character" w:customStyle="1" w:styleId="title4">
    <w:name w:val="title4"/>
    <w:qFormat/>
    <w:rsid w:val="00DF30E0"/>
    <w:rPr>
      <w:b/>
      <w:bCs/>
      <w:color w:val="1D87B3"/>
      <w:sz w:val="15"/>
      <w:szCs w:val="15"/>
    </w:rPr>
  </w:style>
  <w:style w:type="character" w:customStyle="1" w:styleId="2CharChar">
    <w:name w:val="标题 2 Char Char"/>
    <w:qFormat/>
    <w:rsid w:val="00DF30E0"/>
    <w:rPr>
      <w:rFonts w:ascii="Arial" w:eastAsia="黑体" w:hAnsi="Arial"/>
      <w:b/>
      <w:bCs/>
      <w:kern w:val="2"/>
      <w:sz w:val="32"/>
      <w:szCs w:val="32"/>
      <w:lang w:val="en-US" w:eastAsia="zh-CN" w:bidi="ar-SA"/>
    </w:rPr>
  </w:style>
  <w:style w:type="character" w:customStyle="1" w:styleId="black1">
    <w:name w:val="black1"/>
    <w:qFormat/>
    <w:rsid w:val="00DF30E0"/>
    <w:rPr>
      <w:color w:val="000000"/>
    </w:rPr>
  </w:style>
  <w:style w:type="character" w:customStyle="1" w:styleId="street-address">
    <w:name w:val="street-address"/>
    <w:basedOn w:val="a8"/>
    <w:qFormat/>
    <w:rsid w:val="00DF30E0"/>
  </w:style>
  <w:style w:type="character" w:customStyle="1" w:styleId="locality">
    <w:name w:val="locality"/>
    <w:basedOn w:val="a8"/>
    <w:qFormat/>
    <w:rsid w:val="00DF30E0"/>
  </w:style>
  <w:style w:type="character" w:customStyle="1" w:styleId="af0">
    <w:name w:val="正文缩进 字符"/>
    <w:link w:val="a7"/>
    <w:qFormat/>
    <w:rsid w:val="00DF30E0"/>
    <w:rPr>
      <w:rFonts w:ascii="Times New Roman" w:eastAsia="宋体" w:hAnsi="Times New Roman" w:cs="Times New Roman"/>
      <w:szCs w:val="24"/>
    </w:rPr>
  </w:style>
  <w:style w:type="character" w:customStyle="1" w:styleId="Char1">
    <w:name w:val="正文文本缩进 Char1"/>
    <w:link w:val="17"/>
    <w:qFormat/>
    <w:rsid w:val="00DF30E0"/>
    <w:rPr>
      <w:rFonts w:ascii="宋体" w:eastAsia="宋体" w:hAnsi="宋体"/>
      <w:sz w:val="24"/>
      <w:szCs w:val="24"/>
    </w:rPr>
  </w:style>
  <w:style w:type="paragraph" w:customStyle="1" w:styleId="17">
    <w:name w:val="正文文本缩进1"/>
    <w:basedOn w:val="a6"/>
    <w:link w:val="Char1"/>
    <w:qFormat/>
    <w:rsid w:val="00DF30E0"/>
    <w:pPr>
      <w:spacing w:after="160" w:line="480" w:lineRule="exact"/>
      <w:ind w:firstLineChars="200" w:firstLine="480"/>
    </w:pPr>
    <w:rPr>
      <w:rFonts w:ascii="宋体" w:hAnsi="宋体" w:cstheme="minorBidi"/>
      <w:sz w:val="24"/>
    </w:rPr>
  </w:style>
  <w:style w:type="character" w:customStyle="1" w:styleId="CharChar11">
    <w:name w:val="Char Char11"/>
    <w:qFormat/>
    <w:rsid w:val="00DF30E0"/>
    <w:rPr>
      <w:rFonts w:ascii="宋体" w:eastAsia="宋体"/>
      <w:b/>
      <w:sz w:val="24"/>
      <w:u w:val="single"/>
      <w:lang w:val="en-US" w:eastAsia="zh-CN" w:bidi="ar-SA"/>
    </w:rPr>
  </w:style>
  <w:style w:type="character" w:customStyle="1" w:styleId="txt">
    <w:name w:val="txt"/>
    <w:basedOn w:val="a8"/>
    <w:qFormat/>
    <w:rsid w:val="00DF30E0"/>
  </w:style>
  <w:style w:type="character" w:customStyle="1" w:styleId="CharChar">
    <w:name w:val="正文缩进 Char Char"/>
    <w:link w:val="18"/>
    <w:qFormat/>
    <w:rsid w:val="00DF30E0"/>
    <w:rPr>
      <w:rFonts w:ascii="宋体" w:eastAsia="宋体"/>
      <w:snapToGrid w:val="0"/>
      <w:color w:val="000000"/>
      <w:kern w:val="28"/>
      <w:sz w:val="28"/>
    </w:rPr>
  </w:style>
  <w:style w:type="paragraph" w:customStyle="1" w:styleId="18">
    <w:name w:val="正文缩进1"/>
    <w:basedOn w:val="a6"/>
    <w:link w:val="CharChar"/>
    <w:qFormat/>
    <w:rsid w:val="00DF30E0"/>
    <w:pPr>
      <w:widowControl/>
      <w:adjustRightInd w:val="0"/>
      <w:snapToGrid w:val="0"/>
      <w:spacing w:after="160"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DF30E0"/>
    <w:rPr>
      <w:rFonts w:ascii="宋体" w:eastAsia="宋体" w:hAnsi="Courier New"/>
      <w:kern w:val="2"/>
      <w:sz w:val="21"/>
      <w:lang w:val="en-US" w:eastAsia="zh-CN" w:bidi="ar-SA"/>
    </w:rPr>
  </w:style>
  <w:style w:type="character" w:customStyle="1" w:styleId="chanpin1">
    <w:name w:val="chanpin1"/>
    <w:qFormat/>
    <w:rsid w:val="00DF30E0"/>
    <w:rPr>
      <w:rFonts w:ascii="ˎ̥" w:hAnsi="ˎ̥" w:hint="default"/>
      <w:color w:val="000000"/>
      <w:sz w:val="20"/>
      <w:szCs w:val="20"/>
      <w:u w:val="none"/>
    </w:rPr>
  </w:style>
  <w:style w:type="character" w:customStyle="1" w:styleId="3CharChar">
    <w:name w:val="标题 3 Char Char"/>
    <w:qFormat/>
    <w:rsid w:val="00DF30E0"/>
    <w:rPr>
      <w:rFonts w:eastAsia="宋体"/>
      <w:b/>
      <w:bCs/>
      <w:kern w:val="2"/>
      <w:sz w:val="32"/>
      <w:szCs w:val="32"/>
      <w:lang w:val="en-US" w:eastAsia="zh-CN" w:bidi="ar-SA"/>
    </w:rPr>
  </w:style>
  <w:style w:type="character" w:customStyle="1" w:styleId="1Char">
    <w:name w:val="段1 Char"/>
    <w:qFormat/>
    <w:rsid w:val="00DF30E0"/>
    <w:rPr>
      <w:rFonts w:ascii="宋体" w:eastAsia="宋体"/>
      <w:sz w:val="24"/>
      <w:lang w:val="en-US" w:eastAsia="zh-CN" w:bidi="ar-SA"/>
    </w:rPr>
  </w:style>
  <w:style w:type="character" w:customStyle="1" w:styleId="chanpin">
    <w:name w:val="chanpin拷贝"/>
    <w:basedOn w:val="a8"/>
    <w:qFormat/>
    <w:rsid w:val="00DF30E0"/>
  </w:style>
  <w:style w:type="character" w:customStyle="1" w:styleId="Char10">
    <w:name w:val="纯文本 Char1"/>
    <w:qFormat/>
    <w:rsid w:val="00DF30E0"/>
    <w:rPr>
      <w:rFonts w:ascii="宋体" w:eastAsia="宋体" w:hAnsi="Courier New"/>
      <w:kern w:val="2"/>
      <w:sz w:val="21"/>
      <w:lang w:val="en-US" w:eastAsia="zh-CN" w:bidi="ar-SA"/>
    </w:rPr>
  </w:style>
  <w:style w:type="character" w:customStyle="1" w:styleId="apple-style-span">
    <w:name w:val="apple-style-span"/>
    <w:qFormat/>
    <w:rsid w:val="00DF30E0"/>
    <w:rPr>
      <w:rFonts w:cs="Times New Roman"/>
    </w:rPr>
  </w:style>
  <w:style w:type="paragraph" w:customStyle="1" w:styleId="afff1">
    <w:name w:val="二级条标题"/>
    <w:basedOn w:val="a0"/>
    <w:next w:val="a6"/>
    <w:qFormat/>
    <w:rsid w:val="00DF30E0"/>
    <w:pPr>
      <w:numPr>
        <w:numId w:val="0"/>
      </w:numPr>
      <w:ind w:hanging="840"/>
      <w:outlineLvl w:val="2"/>
    </w:pPr>
    <w:rPr>
      <w:rFonts w:ascii="宋体" w:eastAsia="宋体"/>
      <w:b w:val="0"/>
    </w:rPr>
  </w:style>
  <w:style w:type="paragraph" w:customStyle="1" w:styleId="a0">
    <w:name w:val="一级条标题"/>
    <w:basedOn w:val="a"/>
    <w:next w:val="a6"/>
    <w:qFormat/>
    <w:rsid w:val="00DF30E0"/>
    <w:pPr>
      <w:numPr>
        <w:ilvl w:val="1"/>
      </w:numPr>
      <w:tabs>
        <w:tab w:val="left" w:pos="360"/>
        <w:tab w:val="left" w:pos="840"/>
      </w:tabs>
      <w:ind w:left="0" w:hanging="840"/>
      <w:outlineLvl w:val="1"/>
    </w:pPr>
  </w:style>
  <w:style w:type="paragraph" w:customStyle="1" w:styleId="a">
    <w:name w:val="章标题"/>
    <w:next w:val="a6"/>
    <w:qFormat/>
    <w:rsid w:val="00DF30E0"/>
    <w:pPr>
      <w:numPr>
        <w:numId w:val="3"/>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DF30E0"/>
    <w:pPr>
      <w:widowControl/>
      <w:spacing w:before="100" w:beforeAutospacing="1" w:after="100" w:afterAutospacing="1" w:line="278" w:lineRule="auto"/>
      <w:jc w:val="left"/>
    </w:pPr>
    <w:rPr>
      <w:rFonts w:eastAsia="Arial Unicode MS"/>
      <w:b/>
      <w:bCs/>
      <w:color w:val="000000"/>
      <w:kern w:val="0"/>
      <w:sz w:val="20"/>
      <w:szCs w:val="20"/>
    </w:rPr>
  </w:style>
  <w:style w:type="paragraph" w:customStyle="1" w:styleId="afff2">
    <w:name w:val="字元 字元"/>
    <w:basedOn w:val="a6"/>
    <w:qFormat/>
    <w:rsid w:val="00DF30E0"/>
    <w:pPr>
      <w:spacing w:after="160" w:line="278" w:lineRule="auto"/>
    </w:pPr>
    <w:rPr>
      <w:rFonts w:ascii="Tahoma" w:hAnsi="Tahoma"/>
      <w:sz w:val="24"/>
      <w:szCs w:val="20"/>
    </w:rPr>
  </w:style>
  <w:style w:type="paragraph" w:customStyle="1" w:styleId="Char3CharCharChar">
    <w:name w:val="Char3 Char Char Char"/>
    <w:basedOn w:val="a6"/>
    <w:qFormat/>
    <w:rsid w:val="00DF30E0"/>
    <w:pPr>
      <w:spacing w:after="160" w:line="278" w:lineRule="auto"/>
    </w:pPr>
    <w:rPr>
      <w:rFonts w:ascii="Tahoma" w:hAnsi="Tahoma"/>
      <w:sz w:val="24"/>
      <w:szCs w:val="20"/>
    </w:rPr>
  </w:style>
  <w:style w:type="paragraph" w:customStyle="1" w:styleId="font6">
    <w:name w:val="font6"/>
    <w:basedOn w:val="a6"/>
    <w:qFormat/>
    <w:rsid w:val="00DF30E0"/>
    <w:pPr>
      <w:widowControl/>
      <w:spacing w:before="100" w:beforeAutospacing="1" w:after="100" w:afterAutospacing="1" w:line="278" w:lineRule="auto"/>
      <w:jc w:val="left"/>
    </w:pPr>
    <w:rPr>
      <w:rFonts w:ascii="宋体" w:hAnsi="宋体" w:cs="宋体"/>
      <w:kern w:val="0"/>
      <w:sz w:val="20"/>
      <w:szCs w:val="20"/>
    </w:rPr>
  </w:style>
  <w:style w:type="paragraph" w:customStyle="1" w:styleId="20">
    <w:name w:val="项目编号2"/>
    <w:basedOn w:val="1"/>
    <w:qFormat/>
    <w:rsid w:val="00DF30E0"/>
    <w:pPr>
      <w:numPr>
        <w:numId w:val="4"/>
      </w:numPr>
    </w:pPr>
  </w:style>
  <w:style w:type="paragraph" w:customStyle="1" w:styleId="1">
    <w:name w:val="项目编号1"/>
    <w:basedOn w:val="a6"/>
    <w:qFormat/>
    <w:rsid w:val="00DF30E0"/>
    <w:pPr>
      <w:numPr>
        <w:numId w:val="5"/>
      </w:numPr>
      <w:spacing w:before="100" w:beforeAutospacing="1" w:after="100" w:afterAutospacing="1" w:line="360" w:lineRule="auto"/>
    </w:pPr>
    <w:rPr>
      <w:sz w:val="24"/>
    </w:rPr>
  </w:style>
  <w:style w:type="paragraph" w:customStyle="1" w:styleId="afff3">
    <w:name w:val="图中文字"/>
    <w:basedOn w:val="a6"/>
    <w:qFormat/>
    <w:rsid w:val="00DF30E0"/>
    <w:pPr>
      <w:adjustRightInd w:val="0"/>
      <w:snapToGrid w:val="0"/>
      <w:spacing w:after="160" w:line="0" w:lineRule="atLeast"/>
      <w:jc w:val="center"/>
    </w:pPr>
    <w:rPr>
      <w:sz w:val="24"/>
      <w:szCs w:val="20"/>
    </w:rPr>
  </w:style>
  <w:style w:type="paragraph" w:customStyle="1" w:styleId="xl46">
    <w:name w:val="xl46"/>
    <w:basedOn w:val="a6"/>
    <w:qFormat/>
    <w:rsid w:val="00DF30E0"/>
    <w:pPr>
      <w:widowControl/>
      <w:pBdr>
        <w:top w:val="single" w:sz="4" w:space="0" w:color="auto"/>
        <w:bottom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DF30E0"/>
    <w:pPr>
      <w:spacing w:after="160" w:line="278" w:lineRule="auto"/>
    </w:pPr>
    <w:rPr>
      <w:rFonts w:ascii="Tahoma" w:hAnsi="Tahoma"/>
      <w:sz w:val="24"/>
      <w:szCs w:val="20"/>
    </w:rPr>
  </w:style>
  <w:style w:type="paragraph" w:customStyle="1" w:styleId="xl35">
    <w:name w:val="xl35"/>
    <w:basedOn w:val="a6"/>
    <w:qFormat/>
    <w:rsid w:val="00DF30E0"/>
    <w:pPr>
      <w:widowControl/>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DF30E0"/>
    <w:pPr>
      <w:widowControl/>
      <w:pBdr>
        <w:top w:val="single" w:sz="4" w:space="0" w:color="auto"/>
        <w:left w:val="single" w:sz="4" w:space="0" w:color="auto"/>
        <w:bottom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DF30E0"/>
    <w:pPr>
      <w:widowControl/>
      <w:spacing w:before="100" w:beforeAutospacing="1" w:after="100" w:afterAutospacing="1" w:line="278" w:lineRule="auto"/>
      <w:jc w:val="left"/>
    </w:pPr>
    <w:rPr>
      <w:rFonts w:ascii="宋体" w:hAnsi="宋体" w:cs="宋体"/>
      <w:kern w:val="0"/>
      <w:sz w:val="24"/>
    </w:rPr>
  </w:style>
  <w:style w:type="paragraph" w:customStyle="1" w:styleId="CharCharCharCharCharCharChar">
    <w:name w:val="Char Char Char Char Char Char Char"/>
    <w:basedOn w:val="a6"/>
    <w:qFormat/>
    <w:rsid w:val="00DF30E0"/>
    <w:pPr>
      <w:snapToGrid w:val="0"/>
      <w:spacing w:after="160" w:line="360" w:lineRule="auto"/>
      <w:ind w:firstLineChars="200" w:firstLine="200"/>
    </w:pPr>
    <w:rPr>
      <w:rFonts w:eastAsia="仿宋_GB2312"/>
      <w:sz w:val="24"/>
    </w:rPr>
  </w:style>
  <w:style w:type="paragraph" w:customStyle="1" w:styleId="xl38">
    <w:name w:val="xl38"/>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DF30E0"/>
    <w:pPr>
      <w:widowControl/>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6"/>
    <w:qFormat/>
    <w:rsid w:val="00DF30E0"/>
    <w:pPr>
      <w:widowControl/>
      <w:spacing w:after="160" w:line="278" w:lineRule="auto"/>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DF30E0"/>
    <w:pPr>
      <w:numPr>
        <w:ilvl w:val="7"/>
        <w:numId w:val="3"/>
      </w:numPr>
      <w:tabs>
        <w:tab w:val="clear" w:pos="860"/>
      </w:tabs>
      <w:autoSpaceDE w:val="0"/>
      <w:autoSpaceDN w:val="0"/>
      <w:spacing w:after="160"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DF30E0"/>
    <w:pPr>
      <w:widowControl/>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DF30E0"/>
    <w:pPr>
      <w:widowControl/>
      <w:spacing w:before="100" w:beforeAutospacing="1" w:after="100" w:afterAutospacing="1" w:line="278" w:lineRule="auto"/>
      <w:jc w:val="left"/>
    </w:pPr>
    <w:rPr>
      <w:kern w:val="0"/>
      <w:sz w:val="36"/>
      <w:szCs w:val="36"/>
    </w:rPr>
  </w:style>
  <w:style w:type="paragraph" w:customStyle="1" w:styleId="Char">
    <w:name w:val="Char"/>
    <w:basedOn w:val="a6"/>
    <w:qFormat/>
    <w:rsid w:val="00DF30E0"/>
    <w:pPr>
      <w:tabs>
        <w:tab w:val="left" w:pos="360"/>
      </w:tabs>
      <w:spacing w:after="160" w:line="278" w:lineRule="auto"/>
    </w:pPr>
    <w:rPr>
      <w:sz w:val="24"/>
    </w:rPr>
  </w:style>
  <w:style w:type="paragraph" w:customStyle="1" w:styleId="CharCharCharCharCharCharCharCharCharCharCharCharCharCharCharChar">
    <w:name w:val="Char Char Char Char Char Char Char Char Char Char Char Char Char Char Char Char"/>
    <w:basedOn w:val="a6"/>
    <w:qFormat/>
    <w:rsid w:val="00DF30E0"/>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DF30E0"/>
    <w:pPr>
      <w:widowControl/>
      <w:pBdr>
        <w:top w:val="single" w:sz="4" w:space="0" w:color="auto"/>
        <w:left w:val="single" w:sz="4" w:space="0" w:color="auto"/>
        <w:bottom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DF30E0"/>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8"/>
    <w:qFormat/>
    <w:rsid w:val="00DF30E0"/>
    <w:rPr>
      <w:rFonts w:ascii="Tahoma" w:hAnsi="Tahoma"/>
      <w:sz w:val="24"/>
    </w:rPr>
  </w:style>
  <w:style w:type="paragraph" w:customStyle="1" w:styleId="xl26">
    <w:name w:val="xl26"/>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eastAsia="Arial Unicode MS"/>
      <w:color w:val="000000"/>
      <w:kern w:val="0"/>
      <w:sz w:val="22"/>
      <w:szCs w:val="22"/>
    </w:rPr>
  </w:style>
  <w:style w:type="paragraph" w:customStyle="1" w:styleId="xl30">
    <w:name w:val="xl30"/>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DF30E0"/>
    <w:pPr>
      <w:widowControl/>
      <w:pBdr>
        <w:top w:val="single" w:sz="4" w:space="0" w:color="auto"/>
        <w:left w:val="single" w:sz="4" w:space="0" w:color="auto"/>
        <w:bottom w:val="single" w:sz="4" w:space="0" w:color="auto"/>
      </w:pBdr>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6"/>
    <w:qFormat/>
    <w:rsid w:val="00DF30E0"/>
    <w:pPr>
      <w:adjustRightInd w:val="0"/>
      <w:spacing w:after="160" w:line="278" w:lineRule="auto"/>
      <w:jc w:val="left"/>
      <w:textAlignment w:val="baseline"/>
    </w:pPr>
    <w:rPr>
      <w:rFonts w:ascii="宋体" w:hAnsi="宋体"/>
      <w:kern w:val="0"/>
      <w:szCs w:val="20"/>
    </w:rPr>
  </w:style>
  <w:style w:type="paragraph" w:customStyle="1" w:styleId="Char1CharCharChar1">
    <w:name w:val="Char1 Char Char Char1"/>
    <w:basedOn w:val="a6"/>
    <w:qFormat/>
    <w:rsid w:val="00DF30E0"/>
    <w:pPr>
      <w:spacing w:after="160" w:line="278" w:lineRule="auto"/>
    </w:pPr>
    <w:rPr>
      <w:rFonts w:ascii="Tahoma" w:hAnsi="Tahoma" w:cs="仿宋_GB2312"/>
      <w:sz w:val="24"/>
      <w:szCs w:val="28"/>
    </w:rPr>
  </w:style>
  <w:style w:type="paragraph" w:customStyle="1" w:styleId="a2">
    <w:name w:val="四级条标题"/>
    <w:basedOn w:val="a1"/>
    <w:next w:val="a6"/>
    <w:qFormat/>
    <w:rsid w:val="00DF30E0"/>
    <w:pPr>
      <w:numPr>
        <w:ilvl w:val="4"/>
      </w:numPr>
      <w:ind w:left="0" w:hanging="840"/>
      <w:outlineLvl w:val="4"/>
    </w:pPr>
  </w:style>
  <w:style w:type="paragraph" w:customStyle="1" w:styleId="a1">
    <w:name w:val="三级条标题"/>
    <w:basedOn w:val="afff1"/>
    <w:next w:val="a6"/>
    <w:qFormat/>
    <w:rsid w:val="00DF30E0"/>
    <w:pPr>
      <w:numPr>
        <w:ilvl w:val="3"/>
        <w:numId w:val="3"/>
      </w:numPr>
      <w:ind w:left="0" w:hanging="840"/>
      <w:outlineLvl w:val="3"/>
    </w:pPr>
  </w:style>
  <w:style w:type="paragraph" w:customStyle="1" w:styleId="afff6">
    <w:name w:val="??"/>
    <w:qFormat/>
    <w:rsid w:val="00DF30E0"/>
    <w:pPr>
      <w:widowControl w:val="0"/>
      <w:overflowPunct w:val="0"/>
      <w:autoSpaceDE w:val="0"/>
      <w:autoSpaceDN w:val="0"/>
      <w:adjustRightInd w:val="0"/>
      <w:spacing w:after="160" w:line="278" w:lineRule="auto"/>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DF30E0"/>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DF30E0"/>
    <w:pPr>
      <w:spacing w:after="160" w:line="278" w:lineRule="auto"/>
      <w:ind w:firstLineChars="200" w:firstLine="420"/>
    </w:pPr>
    <w:rPr>
      <w:rFonts w:ascii="Calibri" w:hAnsi="Calibri"/>
      <w:szCs w:val="22"/>
    </w:rPr>
  </w:style>
  <w:style w:type="paragraph" w:customStyle="1" w:styleId="19">
    <w:name w:val="项目符号1"/>
    <w:basedOn w:val="af4"/>
    <w:qFormat/>
    <w:rsid w:val="00DF30E0"/>
    <w:pPr>
      <w:spacing w:after="160"/>
      <w:ind w:left="-25" w:firstLine="0"/>
    </w:pPr>
  </w:style>
  <w:style w:type="paragraph" w:customStyle="1" w:styleId="xl27">
    <w:name w:val="xl27"/>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eastAsia="Arial Unicode MS"/>
      <w:color w:val="000000"/>
      <w:kern w:val="0"/>
      <w:sz w:val="20"/>
      <w:szCs w:val="20"/>
    </w:rPr>
  </w:style>
  <w:style w:type="paragraph" w:customStyle="1" w:styleId="font5">
    <w:name w:val="font5"/>
    <w:basedOn w:val="a6"/>
    <w:qFormat/>
    <w:rsid w:val="00DF30E0"/>
    <w:pPr>
      <w:widowControl/>
      <w:spacing w:before="100" w:beforeAutospacing="1" w:after="100" w:afterAutospacing="1" w:line="278" w:lineRule="auto"/>
      <w:jc w:val="left"/>
    </w:pPr>
    <w:rPr>
      <w:rFonts w:ascii="宋体" w:hAnsi="宋体" w:cs="宋体"/>
      <w:kern w:val="0"/>
      <w:sz w:val="18"/>
      <w:szCs w:val="18"/>
    </w:rPr>
  </w:style>
  <w:style w:type="paragraph" w:customStyle="1" w:styleId="a3">
    <w:name w:val="五级条标题"/>
    <w:basedOn w:val="a2"/>
    <w:next w:val="a6"/>
    <w:qFormat/>
    <w:rsid w:val="00DF30E0"/>
    <w:pPr>
      <w:numPr>
        <w:ilvl w:val="5"/>
      </w:numPr>
      <w:ind w:left="0" w:hanging="840"/>
      <w:outlineLvl w:val="5"/>
    </w:pPr>
  </w:style>
  <w:style w:type="paragraph" w:customStyle="1" w:styleId="xl49">
    <w:name w:val="xl49"/>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2"/>
      <w:szCs w:val="22"/>
    </w:rPr>
  </w:style>
  <w:style w:type="paragraph" w:customStyle="1" w:styleId="afff7">
    <w:name w:val="文档正文"/>
    <w:basedOn w:val="a6"/>
    <w:qFormat/>
    <w:rsid w:val="00DF30E0"/>
    <w:pPr>
      <w:snapToGrid w:val="0"/>
      <w:spacing w:before="120" w:after="120" w:line="180" w:lineRule="auto"/>
    </w:pPr>
    <w:rPr>
      <w:rFonts w:ascii="Arial" w:hAnsi="Arial"/>
      <w:szCs w:val="20"/>
    </w:rPr>
  </w:style>
  <w:style w:type="paragraph" w:customStyle="1" w:styleId="xl33">
    <w:name w:val="xl33"/>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eastAsia="Arial Unicode MS"/>
      <w:color w:val="000000"/>
      <w:kern w:val="0"/>
      <w:sz w:val="20"/>
      <w:szCs w:val="20"/>
    </w:rPr>
  </w:style>
  <w:style w:type="paragraph" w:customStyle="1" w:styleId="xl42">
    <w:name w:val="xl42"/>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eastAsia="Arial Unicode MS"/>
      <w:b/>
      <w:bCs/>
      <w:color w:val="000000"/>
      <w:kern w:val="0"/>
      <w:sz w:val="20"/>
      <w:szCs w:val="20"/>
    </w:rPr>
  </w:style>
  <w:style w:type="paragraph" w:customStyle="1" w:styleId="CharCharChar1Char">
    <w:name w:val="Char Char Char1 Char"/>
    <w:basedOn w:val="a6"/>
    <w:qFormat/>
    <w:rsid w:val="00DF30E0"/>
    <w:pPr>
      <w:spacing w:after="160" w:line="278" w:lineRule="auto"/>
    </w:pPr>
    <w:rPr>
      <w:rFonts w:ascii="Tahoma" w:hAnsi="Tahoma"/>
      <w:sz w:val="24"/>
      <w:szCs w:val="20"/>
    </w:rPr>
  </w:style>
  <w:style w:type="paragraph" w:customStyle="1" w:styleId="xl44">
    <w:name w:val="xl44"/>
    <w:basedOn w:val="a6"/>
    <w:qFormat/>
    <w:rsid w:val="00DF30E0"/>
    <w:pPr>
      <w:widowControl/>
      <w:pBdr>
        <w:top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kern w:val="0"/>
      <w:sz w:val="24"/>
    </w:rPr>
  </w:style>
  <w:style w:type="paragraph" w:customStyle="1" w:styleId="10">
    <w:name w:val="1名"/>
    <w:basedOn w:val="a6"/>
    <w:qFormat/>
    <w:rsid w:val="00DF30E0"/>
    <w:pPr>
      <w:numPr>
        <w:numId w:val="7"/>
      </w:numPr>
      <w:spacing w:before="120" w:after="160" w:line="278" w:lineRule="auto"/>
    </w:pPr>
    <w:rPr>
      <w:rFonts w:ascii="宋体"/>
      <w:sz w:val="28"/>
      <w:szCs w:val="20"/>
    </w:rPr>
  </w:style>
  <w:style w:type="paragraph" w:customStyle="1" w:styleId="font9">
    <w:name w:val="font9"/>
    <w:basedOn w:val="a6"/>
    <w:qFormat/>
    <w:rsid w:val="00DF30E0"/>
    <w:pPr>
      <w:widowControl/>
      <w:spacing w:before="100" w:beforeAutospacing="1" w:after="100" w:afterAutospacing="1" w:line="278" w:lineRule="auto"/>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DF30E0"/>
    <w:pPr>
      <w:spacing w:after="160" w:line="278" w:lineRule="auto"/>
    </w:pPr>
    <w:rPr>
      <w:rFonts w:ascii="Tahoma" w:hAnsi="Tahoma"/>
      <w:sz w:val="24"/>
      <w:szCs w:val="20"/>
    </w:rPr>
  </w:style>
  <w:style w:type="paragraph" w:customStyle="1" w:styleId="CharCharCharCharCharCharCharCharCharChar">
    <w:name w:val="Char Char Char Char Char Char Char Char Char Char"/>
    <w:basedOn w:val="a6"/>
    <w:qFormat/>
    <w:rsid w:val="00DF30E0"/>
    <w:pPr>
      <w:spacing w:after="160" w:line="278" w:lineRule="auto"/>
    </w:pPr>
  </w:style>
  <w:style w:type="paragraph" w:customStyle="1" w:styleId="CharChar1CharCharCharCharCharCharCharChar">
    <w:name w:val="Char Char1 Char Char Char Char Char Char Char Char"/>
    <w:basedOn w:val="a6"/>
    <w:qFormat/>
    <w:rsid w:val="00DF30E0"/>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DF30E0"/>
    <w:pPr>
      <w:tabs>
        <w:tab w:val="left" w:pos="360"/>
      </w:tabs>
      <w:spacing w:after="160" w:line="278" w:lineRule="auto"/>
    </w:pPr>
    <w:rPr>
      <w:sz w:val="24"/>
    </w:rPr>
  </w:style>
  <w:style w:type="paragraph" w:customStyle="1" w:styleId="a4">
    <w:name w:val="正文列项_字母"/>
    <w:basedOn w:val="a6"/>
    <w:qFormat/>
    <w:rsid w:val="00DF30E0"/>
    <w:pPr>
      <w:numPr>
        <w:ilvl w:val="6"/>
        <w:numId w:val="3"/>
      </w:numPr>
      <w:tabs>
        <w:tab w:val="clear" w:pos="635"/>
      </w:tabs>
      <w:autoSpaceDE w:val="0"/>
      <w:autoSpaceDN w:val="0"/>
      <w:spacing w:after="160"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DF30E0"/>
    <w:pPr>
      <w:widowControl/>
      <w:pBdr>
        <w:top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DF30E0"/>
    <w:pPr>
      <w:spacing w:after="160" w:line="278" w:lineRule="auto"/>
    </w:pPr>
    <w:rPr>
      <w:rFonts w:ascii="Arial" w:hAnsi="Arial" w:cs="Arial"/>
      <w:szCs w:val="21"/>
    </w:rPr>
  </w:style>
  <w:style w:type="paragraph" w:customStyle="1" w:styleId="xl48">
    <w:name w:val="xl48"/>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eastAsia="Arial Unicode MS"/>
      <w:color w:val="000000"/>
      <w:kern w:val="0"/>
      <w:sz w:val="20"/>
      <w:szCs w:val="20"/>
    </w:rPr>
  </w:style>
  <w:style w:type="paragraph" w:customStyle="1" w:styleId="xl53">
    <w:name w:val="xl53"/>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DF30E0"/>
    <w:pPr>
      <w:spacing w:after="160" w:line="278" w:lineRule="auto"/>
    </w:pPr>
    <w:rPr>
      <w:rFonts w:ascii="Tahoma" w:hAnsi="Tahoma"/>
      <w:sz w:val="24"/>
      <w:szCs w:val="20"/>
    </w:rPr>
  </w:style>
  <w:style w:type="paragraph" w:customStyle="1" w:styleId="xl50">
    <w:name w:val="xl50"/>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6"/>
    <w:qFormat/>
    <w:rsid w:val="00DF30E0"/>
    <w:pPr>
      <w:autoSpaceDE w:val="0"/>
      <w:autoSpaceDN w:val="0"/>
      <w:adjustRightInd w:val="0"/>
      <w:spacing w:after="160" w:line="278" w:lineRule="auto"/>
      <w:jc w:val="left"/>
    </w:pPr>
    <w:rPr>
      <w:kern w:val="0"/>
      <w:sz w:val="24"/>
    </w:rPr>
  </w:style>
  <w:style w:type="paragraph" w:customStyle="1" w:styleId="CharCharChar1">
    <w:name w:val="Char Char Char1"/>
    <w:basedOn w:val="a6"/>
    <w:qFormat/>
    <w:rsid w:val="00DF30E0"/>
    <w:pPr>
      <w:spacing w:after="160" w:line="278" w:lineRule="auto"/>
    </w:pPr>
    <w:rPr>
      <w:rFonts w:ascii="Tahoma" w:hAnsi="Tahoma"/>
      <w:sz w:val="24"/>
      <w:szCs w:val="20"/>
    </w:rPr>
  </w:style>
  <w:style w:type="paragraph" w:customStyle="1" w:styleId="CharCharCharCharCharCharChar1">
    <w:name w:val="Char Char Char Char Char Char Char1"/>
    <w:basedOn w:val="a6"/>
    <w:qFormat/>
    <w:rsid w:val="00DF30E0"/>
    <w:pPr>
      <w:snapToGrid w:val="0"/>
      <w:spacing w:after="160" w:line="360" w:lineRule="auto"/>
      <w:ind w:firstLineChars="200" w:firstLine="200"/>
    </w:pPr>
    <w:rPr>
      <w:rFonts w:eastAsia="仿宋_GB2312"/>
      <w:sz w:val="24"/>
    </w:rPr>
  </w:style>
  <w:style w:type="paragraph" w:customStyle="1" w:styleId="xl51">
    <w:name w:val="xl51"/>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DF30E0"/>
    <w:pPr>
      <w:spacing w:line="360" w:lineRule="auto"/>
      <w:jc w:val="center"/>
    </w:pPr>
    <w:rPr>
      <w:sz w:val="24"/>
    </w:rPr>
  </w:style>
  <w:style w:type="paragraph" w:customStyle="1" w:styleId="xl24">
    <w:name w:val="xl24"/>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kern w:val="0"/>
      <w:sz w:val="20"/>
      <w:szCs w:val="20"/>
    </w:rPr>
  </w:style>
  <w:style w:type="paragraph" w:customStyle="1" w:styleId="GB2312">
    <w:name w:val="正文 + 楷体_GB2312"/>
    <w:basedOn w:val="a6"/>
    <w:qFormat/>
    <w:rsid w:val="00DF30E0"/>
    <w:pPr>
      <w:widowControl/>
      <w:spacing w:after="160" w:line="278" w:lineRule="auto"/>
      <w:jc w:val="left"/>
    </w:pPr>
    <w:rPr>
      <w:rFonts w:ascii="楷体_GB2312" w:eastAsia="楷体_GB2312" w:cs="Arial"/>
      <w:kern w:val="0"/>
      <w:sz w:val="24"/>
    </w:rPr>
  </w:style>
  <w:style w:type="paragraph" w:customStyle="1" w:styleId="xl34">
    <w:name w:val="xl34"/>
    <w:basedOn w:val="a6"/>
    <w:qFormat/>
    <w:rsid w:val="00DF30E0"/>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color w:val="FF6600"/>
      <w:kern w:val="0"/>
      <w:sz w:val="20"/>
      <w:szCs w:val="20"/>
    </w:rPr>
  </w:style>
  <w:style w:type="paragraph" w:customStyle="1" w:styleId="1CharCharCharChar">
    <w:name w:val="1 Char Char Char Char"/>
    <w:basedOn w:val="a6"/>
    <w:qFormat/>
    <w:rsid w:val="00DF30E0"/>
    <w:pPr>
      <w:spacing w:after="160" w:line="278" w:lineRule="auto"/>
    </w:pPr>
    <w:rPr>
      <w:rFonts w:ascii="Tahoma" w:hAnsi="Tahoma"/>
      <w:sz w:val="24"/>
      <w:szCs w:val="20"/>
    </w:rPr>
  </w:style>
  <w:style w:type="paragraph" w:customStyle="1" w:styleId="Default">
    <w:name w:val="Default"/>
    <w:qFormat/>
    <w:rsid w:val="00DF30E0"/>
    <w:pPr>
      <w:widowControl w:val="0"/>
      <w:autoSpaceDE w:val="0"/>
      <w:autoSpaceDN w:val="0"/>
      <w:adjustRightInd w:val="0"/>
      <w:spacing w:after="160" w:line="278" w:lineRule="auto"/>
    </w:pPr>
    <w:rPr>
      <w:rFonts w:ascii="Symbol" w:eastAsia="宋体" w:hAnsi="Symbol" w:cs="Symbol"/>
      <w:color w:val="000000"/>
      <w:kern w:val="0"/>
      <w:sz w:val="24"/>
      <w:szCs w:val="24"/>
    </w:rPr>
  </w:style>
  <w:style w:type="paragraph" w:customStyle="1" w:styleId="1a">
    <w:name w:val="列出段落1"/>
    <w:basedOn w:val="a6"/>
    <w:uiPriority w:val="34"/>
    <w:qFormat/>
    <w:rsid w:val="00DF30E0"/>
    <w:pPr>
      <w:spacing w:after="160" w:line="278" w:lineRule="auto"/>
      <w:ind w:firstLineChars="200" w:firstLine="420"/>
    </w:pPr>
    <w:rPr>
      <w:rFonts w:ascii="Calibri" w:hAnsi="Calibri"/>
      <w:szCs w:val="22"/>
    </w:rPr>
  </w:style>
  <w:style w:type="paragraph" w:customStyle="1" w:styleId="default0">
    <w:name w:val="default"/>
    <w:basedOn w:val="a6"/>
    <w:qFormat/>
    <w:rsid w:val="00DF30E0"/>
    <w:pPr>
      <w:widowControl/>
      <w:spacing w:before="100" w:beforeAutospacing="1" w:after="100" w:afterAutospacing="1" w:line="278" w:lineRule="auto"/>
      <w:jc w:val="left"/>
    </w:pPr>
    <w:rPr>
      <w:rFonts w:ascii="宋体" w:hAnsi="宋体" w:cs="宋体"/>
      <w:kern w:val="0"/>
      <w:sz w:val="24"/>
    </w:rPr>
  </w:style>
  <w:style w:type="paragraph" w:customStyle="1" w:styleId="1b">
    <w:name w:val="字元 字元1"/>
    <w:basedOn w:val="a6"/>
    <w:qFormat/>
    <w:rsid w:val="00DF30E0"/>
    <w:pPr>
      <w:spacing w:after="160" w:line="278" w:lineRule="auto"/>
    </w:pPr>
    <w:rPr>
      <w:rFonts w:ascii="Tahoma" w:hAnsi="Tahoma"/>
      <w:sz w:val="24"/>
      <w:szCs w:val="20"/>
    </w:rPr>
  </w:style>
  <w:style w:type="paragraph" w:customStyle="1" w:styleId="Style160">
    <w:name w:val="_Style 160"/>
    <w:qFormat/>
    <w:rsid w:val="00DF30E0"/>
    <w:pPr>
      <w:spacing w:after="160" w:line="278" w:lineRule="auto"/>
    </w:pPr>
    <w:rPr>
      <w:rFonts w:ascii="Times New Roman" w:eastAsia="宋体" w:hAnsi="Times New Roman" w:cs="Times New Roman"/>
      <w:szCs w:val="24"/>
    </w:rPr>
  </w:style>
  <w:style w:type="paragraph" w:customStyle="1" w:styleId="3">
    <w:name w:val="项目编号3"/>
    <w:basedOn w:val="af4"/>
    <w:qFormat/>
    <w:rsid w:val="00DF30E0"/>
    <w:pPr>
      <w:numPr>
        <w:numId w:val="8"/>
      </w:numPr>
      <w:spacing w:after="160"/>
    </w:pPr>
  </w:style>
  <w:style w:type="paragraph" w:customStyle="1" w:styleId="Char21">
    <w:name w:val="Char21"/>
    <w:basedOn w:val="a6"/>
    <w:qFormat/>
    <w:rsid w:val="00DF30E0"/>
    <w:pPr>
      <w:spacing w:after="160" w:line="278" w:lineRule="auto"/>
    </w:pPr>
    <w:rPr>
      <w:rFonts w:ascii="Tahoma" w:hAnsi="Tahoma"/>
      <w:sz w:val="24"/>
      <w:szCs w:val="20"/>
    </w:rPr>
  </w:style>
  <w:style w:type="paragraph" w:customStyle="1" w:styleId="afff9">
    <w:name w:val="表格文字"/>
    <w:basedOn w:val="afe"/>
    <w:qFormat/>
    <w:rsid w:val="00DF30E0"/>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DF30E0"/>
    <w:pPr>
      <w:spacing w:after="160" w:line="278" w:lineRule="auto"/>
    </w:pPr>
    <w:rPr>
      <w:rFonts w:ascii="宋体" w:hAnsi="宋体" w:cs="Courier New"/>
      <w:sz w:val="32"/>
      <w:szCs w:val="32"/>
    </w:rPr>
  </w:style>
  <w:style w:type="paragraph" w:customStyle="1" w:styleId="afffa">
    <w:name w:val="正文文本样式 加粗"/>
    <w:basedOn w:val="af4"/>
    <w:qFormat/>
    <w:rsid w:val="00DF30E0"/>
    <w:pPr>
      <w:spacing w:after="160"/>
    </w:pPr>
    <w:rPr>
      <w:b/>
    </w:rPr>
  </w:style>
  <w:style w:type="paragraph" w:customStyle="1" w:styleId="Char2CharCharCharCharCharChar">
    <w:name w:val="Char2 Char Char Char Char Char Char"/>
    <w:basedOn w:val="a6"/>
    <w:qFormat/>
    <w:rsid w:val="00DF30E0"/>
    <w:pPr>
      <w:widowControl/>
      <w:spacing w:after="160" w:line="400" w:lineRule="exact"/>
      <w:jc w:val="center"/>
    </w:pPr>
  </w:style>
  <w:style w:type="paragraph" w:customStyle="1" w:styleId="CharChar4">
    <w:name w:val="Char Char4"/>
    <w:basedOn w:val="a6"/>
    <w:qFormat/>
    <w:rsid w:val="00DF30E0"/>
    <w:pPr>
      <w:widowControl/>
      <w:spacing w:after="160" w:line="400" w:lineRule="exact"/>
      <w:jc w:val="center"/>
    </w:pPr>
  </w:style>
  <w:style w:type="paragraph" w:customStyle="1" w:styleId="Char3CharCharChar1">
    <w:name w:val="Char3 Char Char Char1"/>
    <w:basedOn w:val="a6"/>
    <w:qFormat/>
    <w:rsid w:val="00DF30E0"/>
    <w:pPr>
      <w:spacing w:after="160" w:line="278" w:lineRule="auto"/>
    </w:pPr>
    <w:rPr>
      <w:rFonts w:ascii="Tahoma" w:hAnsi="Tahoma"/>
      <w:sz w:val="24"/>
      <w:szCs w:val="20"/>
    </w:rPr>
  </w:style>
  <w:style w:type="paragraph" w:styleId="afffb">
    <w:name w:val="No Spacing"/>
    <w:qFormat/>
    <w:rsid w:val="00DF30E0"/>
    <w:pPr>
      <w:widowControl w:val="0"/>
      <w:spacing w:after="160" w:line="278" w:lineRule="auto"/>
      <w:jc w:val="both"/>
    </w:pPr>
    <w:rPr>
      <w:rFonts w:ascii="Times New Roman" w:eastAsia="宋体" w:hAnsi="Times New Roman" w:cs="Times New Roman"/>
      <w:szCs w:val="24"/>
    </w:rPr>
  </w:style>
  <w:style w:type="paragraph" w:customStyle="1" w:styleId="22222222222222">
    <w:name w:val="22222222222222"/>
    <w:basedOn w:val="a6"/>
    <w:qFormat/>
    <w:rsid w:val="00DF30E0"/>
    <w:pPr>
      <w:widowControl/>
      <w:adjustRightInd w:val="0"/>
      <w:spacing w:after="160"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sid w:val="00DF30E0"/>
    <w:rPr>
      <w:szCs w:val="24"/>
      <w:lang w:val="zh-CN"/>
    </w:rPr>
  </w:style>
  <w:style w:type="paragraph" w:customStyle="1" w:styleId="1c">
    <w:name w:val="1"/>
    <w:link w:val="1-2Char"/>
    <w:qFormat/>
    <w:rsid w:val="00DF30E0"/>
    <w:pPr>
      <w:spacing w:after="160" w:line="278" w:lineRule="auto"/>
    </w:pPr>
    <w:rPr>
      <w:szCs w:val="24"/>
      <w:lang w:val="zh-CN"/>
    </w:rPr>
  </w:style>
  <w:style w:type="paragraph" w:customStyle="1" w:styleId="afffc">
    <w:name w:val="图文"/>
    <w:basedOn w:val="a6"/>
    <w:qFormat/>
    <w:rsid w:val="00DF30E0"/>
    <w:pPr>
      <w:adjustRightInd w:val="0"/>
      <w:snapToGrid w:val="0"/>
      <w:spacing w:after="50" w:line="360" w:lineRule="auto"/>
    </w:pPr>
    <w:rPr>
      <w:sz w:val="24"/>
    </w:rPr>
  </w:style>
  <w:style w:type="paragraph" w:customStyle="1" w:styleId="xl23">
    <w:name w:val="xl23"/>
    <w:basedOn w:val="a6"/>
    <w:qFormat/>
    <w:rsid w:val="00DF30E0"/>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6"/>
    <w:link w:val="Char0"/>
    <w:qFormat/>
    <w:rsid w:val="00DF30E0"/>
    <w:pPr>
      <w:adjustRightInd w:val="0"/>
      <w:snapToGrid w:val="0"/>
      <w:spacing w:after="160" w:line="278" w:lineRule="auto"/>
      <w:jc w:val="left"/>
    </w:pPr>
    <w:rPr>
      <w:rFonts w:ascii="宋体" w:hAnsi="宋体"/>
      <w:color w:val="000000"/>
      <w:szCs w:val="21"/>
    </w:rPr>
  </w:style>
  <w:style w:type="character" w:customStyle="1" w:styleId="Char0">
    <w:name w:val="正文表格 Char"/>
    <w:link w:val="afffd"/>
    <w:qFormat/>
    <w:rsid w:val="00DF30E0"/>
    <w:rPr>
      <w:rFonts w:ascii="宋体" w:eastAsia="宋体" w:hAnsi="宋体" w:cs="Times New Roman"/>
      <w:color w:val="000000"/>
      <w:szCs w:val="21"/>
    </w:rPr>
  </w:style>
  <w:style w:type="paragraph" w:customStyle="1" w:styleId="afffe">
    <w:name w:val="正文重点"/>
    <w:basedOn w:val="a6"/>
    <w:link w:val="Char3"/>
    <w:qFormat/>
    <w:rsid w:val="00DF30E0"/>
    <w:pPr>
      <w:adjustRightInd w:val="0"/>
      <w:spacing w:after="160" w:line="360" w:lineRule="auto"/>
      <w:ind w:firstLineChars="200" w:firstLine="482"/>
      <w:jc w:val="left"/>
      <w:textAlignment w:val="baseline"/>
    </w:pPr>
    <w:rPr>
      <w:b/>
      <w:kern w:val="0"/>
      <w:sz w:val="24"/>
      <w:szCs w:val="20"/>
    </w:rPr>
  </w:style>
  <w:style w:type="character" w:customStyle="1" w:styleId="Char3">
    <w:name w:val="正文重点 Char"/>
    <w:link w:val="afffe"/>
    <w:qFormat/>
    <w:rsid w:val="00DF30E0"/>
    <w:rPr>
      <w:rFonts w:ascii="Times New Roman" w:eastAsia="宋体" w:hAnsi="Times New Roman" w:cs="Times New Roman"/>
      <w:b/>
      <w:kern w:val="0"/>
      <w:sz w:val="24"/>
      <w:szCs w:val="20"/>
    </w:rPr>
  </w:style>
  <w:style w:type="character" w:customStyle="1" w:styleId="14">
    <w:name w:val="批注文字 字符1"/>
    <w:link w:val="afa"/>
    <w:uiPriority w:val="99"/>
    <w:qFormat/>
    <w:rsid w:val="00DF30E0"/>
    <w:rPr>
      <w:rFonts w:ascii="Times New Roman" w:eastAsia="宋体" w:hAnsi="Times New Roman" w:cs="Times New Roman"/>
      <w:szCs w:val="24"/>
    </w:rPr>
  </w:style>
  <w:style w:type="paragraph" w:customStyle="1" w:styleId="1-">
    <w:name w:val="标题1-附件"/>
    <w:basedOn w:val="11"/>
    <w:qFormat/>
    <w:rsid w:val="00DF30E0"/>
    <w:pPr>
      <w:jc w:val="left"/>
    </w:pPr>
    <w:rPr>
      <w:sz w:val="24"/>
      <w:szCs w:val="24"/>
    </w:rPr>
  </w:style>
  <w:style w:type="paragraph" w:customStyle="1" w:styleId="affff">
    <w:name w:val="正文小标题"/>
    <w:basedOn w:val="a6"/>
    <w:next w:val="a7"/>
    <w:link w:val="Char4"/>
    <w:qFormat/>
    <w:rsid w:val="00DF30E0"/>
    <w:pPr>
      <w:adjustRightInd w:val="0"/>
      <w:snapToGrid w:val="0"/>
      <w:spacing w:beforeLines="100" w:before="312" w:afterLines="100" w:after="312" w:line="278" w:lineRule="auto"/>
      <w:ind w:firstLine="482"/>
      <w:jc w:val="left"/>
    </w:pPr>
    <w:rPr>
      <w:rFonts w:ascii="宋体" w:hAnsi="宋体"/>
      <w:b/>
      <w:i/>
      <w:color w:val="FF0000"/>
      <w:sz w:val="24"/>
      <w:szCs w:val="20"/>
    </w:rPr>
  </w:style>
  <w:style w:type="character" w:customStyle="1" w:styleId="Char4">
    <w:name w:val="正文小标题 Char"/>
    <w:link w:val="affff"/>
    <w:qFormat/>
    <w:rsid w:val="00DF30E0"/>
    <w:rPr>
      <w:rFonts w:ascii="宋体" w:eastAsia="宋体" w:hAnsi="宋体" w:cs="Times New Roman"/>
      <w:b/>
      <w:i/>
      <w:color w:val="FF0000"/>
      <w:sz w:val="24"/>
      <w:szCs w:val="20"/>
    </w:rPr>
  </w:style>
  <w:style w:type="paragraph" w:customStyle="1" w:styleId="affff0">
    <w:name w:val="正文大标题"/>
    <w:basedOn w:val="affff"/>
    <w:next w:val="a7"/>
    <w:link w:val="Char5"/>
    <w:qFormat/>
    <w:rsid w:val="00DF30E0"/>
    <w:pPr>
      <w:jc w:val="center"/>
    </w:pPr>
    <w:rPr>
      <w:i w:val="0"/>
      <w:color w:val="000000"/>
      <w:sz w:val="28"/>
      <w:szCs w:val="21"/>
    </w:rPr>
  </w:style>
  <w:style w:type="character" w:customStyle="1" w:styleId="Char5">
    <w:name w:val="正文大标题 Char"/>
    <w:link w:val="affff0"/>
    <w:qFormat/>
    <w:rsid w:val="00DF30E0"/>
    <w:rPr>
      <w:rFonts w:ascii="宋体" w:eastAsia="宋体" w:hAnsi="宋体" w:cs="Times New Roman"/>
      <w:b/>
      <w:color w:val="000000"/>
      <w:sz w:val="28"/>
      <w:szCs w:val="21"/>
    </w:rPr>
  </w:style>
  <w:style w:type="paragraph" w:customStyle="1" w:styleId="affff1">
    <w:name w:val="注释"/>
    <w:basedOn w:val="a6"/>
    <w:link w:val="Char6"/>
    <w:qFormat/>
    <w:rsid w:val="00DF30E0"/>
    <w:pPr>
      <w:adjustRightInd w:val="0"/>
      <w:snapToGrid w:val="0"/>
      <w:spacing w:after="160" w:line="278" w:lineRule="auto"/>
      <w:ind w:left="420" w:hangingChars="200" w:hanging="420"/>
      <w:jc w:val="left"/>
    </w:pPr>
    <w:rPr>
      <w:rFonts w:ascii="宋体" w:hAnsi="宋体"/>
      <w:szCs w:val="21"/>
    </w:rPr>
  </w:style>
  <w:style w:type="character" w:customStyle="1" w:styleId="Char6">
    <w:name w:val="注释 Char"/>
    <w:link w:val="affff1"/>
    <w:qFormat/>
    <w:rsid w:val="00DF30E0"/>
    <w:rPr>
      <w:rFonts w:ascii="宋体" w:eastAsia="宋体" w:hAnsi="宋体" w:cs="Times New Roman"/>
      <w:szCs w:val="21"/>
    </w:rPr>
  </w:style>
  <w:style w:type="paragraph" w:customStyle="1" w:styleId="-1">
    <w:name w:val="正文须知-1级"/>
    <w:basedOn w:val="a6"/>
    <w:next w:val="a6"/>
    <w:qFormat/>
    <w:rsid w:val="00DF30E0"/>
    <w:pPr>
      <w:numPr>
        <w:numId w:val="9"/>
      </w:numPr>
      <w:adjustRightInd w:val="0"/>
      <w:snapToGrid w:val="0"/>
      <w:spacing w:after="160" w:line="300" w:lineRule="auto"/>
    </w:pPr>
    <w:rPr>
      <w:rFonts w:ascii="宋体" w:hAnsi="Calibri"/>
      <w:sz w:val="24"/>
      <w:szCs w:val="21"/>
    </w:rPr>
  </w:style>
  <w:style w:type="paragraph" w:customStyle="1" w:styleId="-2">
    <w:name w:val="正文须知-2级"/>
    <w:basedOn w:val="a6"/>
    <w:qFormat/>
    <w:rsid w:val="00DF30E0"/>
    <w:pPr>
      <w:numPr>
        <w:ilvl w:val="1"/>
        <w:numId w:val="9"/>
      </w:numPr>
      <w:adjustRightInd w:val="0"/>
      <w:snapToGrid w:val="0"/>
      <w:spacing w:after="160" w:line="300" w:lineRule="auto"/>
    </w:pPr>
    <w:rPr>
      <w:rFonts w:ascii="宋体" w:hAnsi="Calibri"/>
      <w:sz w:val="24"/>
      <w:szCs w:val="21"/>
    </w:rPr>
  </w:style>
  <w:style w:type="paragraph" w:customStyle="1" w:styleId="-3">
    <w:name w:val="正文须知-3级"/>
    <w:basedOn w:val="a6"/>
    <w:qFormat/>
    <w:rsid w:val="00DF30E0"/>
    <w:pPr>
      <w:numPr>
        <w:ilvl w:val="2"/>
        <w:numId w:val="9"/>
      </w:numPr>
      <w:adjustRightInd w:val="0"/>
      <w:snapToGrid w:val="0"/>
      <w:spacing w:after="160" w:line="300" w:lineRule="auto"/>
      <w:ind w:hangingChars="355" w:hanging="355"/>
    </w:pPr>
    <w:rPr>
      <w:rFonts w:ascii="宋体" w:hAnsi="Calibri"/>
      <w:sz w:val="24"/>
      <w:szCs w:val="21"/>
    </w:rPr>
  </w:style>
  <w:style w:type="paragraph" w:customStyle="1" w:styleId="1d">
    <w:name w:val="表格1"/>
    <w:basedOn w:val="a6"/>
    <w:qFormat/>
    <w:rsid w:val="00DF30E0"/>
    <w:pPr>
      <w:spacing w:after="160" w:line="278" w:lineRule="auto"/>
      <w:ind w:firstLineChars="200" w:firstLine="480"/>
      <w:jc w:val="center"/>
    </w:pPr>
    <w:rPr>
      <w:sz w:val="24"/>
      <w:szCs w:val="20"/>
    </w:rPr>
  </w:style>
  <w:style w:type="character" w:customStyle="1" w:styleId="1e">
    <w:name w:val="纯文本 字符1"/>
    <w:qFormat/>
    <w:rsid w:val="00DF30E0"/>
    <w:rPr>
      <w:rFonts w:ascii="宋体" w:hAnsi="Courier New"/>
    </w:rPr>
  </w:style>
  <w:style w:type="character" w:customStyle="1" w:styleId="bjh-p">
    <w:name w:val="bjh-p"/>
    <w:qFormat/>
    <w:rsid w:val="00DF30E0"/>
  </w:style>
  <w:style w:type="paragraph" w:customStyle="1" w:styleId="affff2">
    <w:name w:val="无标题条"/>
    <w:next w:val="a6"/>
    <w:qFormat/>
    <w:rsid w:val="00DF30E0"/>
    <w:pPr>
      <w:spacing w:after="160" w:line="278" w:lineRule="auto"/>
      <w:jc w:val="both"/>
    </w:pPr>
    <w:rPr>
      <w:rFonts w:ascii="Times New Roman" w:eastAsia="宋体" w:hAnsi="Times New Roman" w:cs="Times New Roman"/>
      <w:kern w:val="0"/>
      <w:szCs w:val="20"/>
    </w:rPr>
  </w:style>
  <w:style w:type="character" w:customStyle="1" w:styleId="Char7">
    <w:name w:val="正文格式 Char"/>
    <w:link w:val="affff3"/>
    <w:qFormat/>
    <w:locked/>
    <w:rsid w:val="00DF30E0"/>
    <w:rPr>
      <w:rFonts w:ascii="宋体" w:hAnsi="宋体"/>
      <w:sz w:val="24"/>
      <w:szCs w:val="24"/>
      <w:lang w:val="en-GB"/>
    </w:rPr>
  </w:style>
  <w:style w:type="paragraph" w:customStyle="1" w:styleId="affff3">
    <w:name w:val="正文格式"/>
    <w:basedOn w:val="a6"/>
    <w:link w:val="Char7"/>
    <w:qFormat/>
    <w:rsid w:val="00DF30E0"/>
    <w:pPr>
      <w:spacing w:beforeLines="50" w:after="160" w:line="360" w:lineRule="auto"/>
      <w:ind w:firstLineChars="200" w:firstLine="480"/>
    </w:pPr>
    <w:rPr>
      <w:rFonts w:ascii="宋体" w:eastAsiaTheme="minorEastAsia" w:hAnsi="宋体" w:cstheme="minorBidi"/>
      <w:sz w:val="24"/>
      <w:lang w:val="en-GB"/>
    </w:rPr>
  </w:style>
  <w:style w:type="character" w:customStyle="1" w:styleId="24">
    <w:name w:val="纯文本 字符2"/>
    <w:aliases w:val="普通文字1 字符,普通文字2 字符,普通文字3 字符,普通文字4 字符,普通文字5 字符,普通文字6 字符,普通文字11 字符,普通文字21 字符,普通文字31 字符,普通文字41 字符,普通文字7 字符,普通文字 字符,普通文字 Char 字符,正 文 1 字符,纯文本 Char 字符,普通文字 Char Char 字符,纯文本 Char Char 字符,纯文本 Char1 Char Char 字符,纯文本 Char Char Char Char 字符,Texte 字符,标题1 字符"/>
    <w:basedOn w:val="a8"/>
    <w:link w:val="aff1"/>
    <w:qFormat/>
    <w:rsid w:val="00DF30E0"/>
    <w:rPr>
      <w:rFonts w:ascii="宋体" w:eastAsia="宋体" w:hAnsi="Courier New" w:cs="Times New Roman"/>
      <w:szCs w:val="20"/>
    </w:rPr>
  </w:style>
  <w:style w:type="character" w:customStyle="1" w:styleId="3Char">
    <w:name w:val="标题 3 Char"/>
    <w:qFormat/>
    <w:rsid w:val="00DF30E0"/>
    <w:rPr>
      <w:rFonts w:ascii="宋体" w:eastAsia="宋体"/>
      <w:b/>
      <w:sz w:val="24"/>
      <w:u w:val="single"/>
      <w:lang w:val="en-US" w:eastAsia="zh-CN" w:bidi="ar-SA"/>
    </w:rPr>
  </w:style>
  <w:style w:type="character" w:customStyle="1" w:styleId="Char8">
    <w:name w:val="正文缩进 Char"/>
    <w:qFormat/>
    <w:rsid w:val="00DF30E0"/>
    <w:rPr>
      <w:rFonts w:ascii="宋体" w:eastAsia="宋体"/>
      <w:kern w:val="2"/>
      <w:sz w:val="24"/>
      <w:szCs w:val="24"/>
      <w:lang w:val="en-US" w:eastAsia="zh-CN" w:bidi="ar-SA"/>
    </w:rPr>
  </w:style>
  <w:style w:type="character" w:customStyle="1" w:styleId="CharChar111">
    <w:name w:val="Char Char111"/>
    <w:qFormat/>
    <w:rsid w:val="00DF30E0"/>
    <w:rPr>
      <w:rFonts w:ascii="宋体" w:eastAsia="宋体"/>
      <w:b/>
      <w:sz w:val="24"/>
      <w:u w:val="single"/>
      <w:lang w:val="en-US" w:eastAsia="zh-CN" w:bidi="ar-SA"/>
    </w:rPr>
  </w:style>
  <w:style w:type="character" w:customStyle="1" w:styleId="Char9">
    <w:name w:val="正文文本缩进 Char"/>
    <w:qFormat/>
    <w:rsid w:val="00DF30E0"/>
    <w:rPr>
      <w:rFonts w:eastAsia="宋体"/>
      <w:kern w:val="2"/>
      <w:sz w:val="24"/>
      <w:szCs w:val="24"/>
      <w:lang w:val="en-US" w:eastAsia="zh-CN" w:bidi="ar-SA"/>
    </w:rPr>
  </w:style>
  <w:style w:type="character" w:customStyle="1" w:styleId="Chara">
    <w:name w:val="列出段落 Char"/>
    <w:qFormat/>
    <w:rsid w:val="00DF30E0"/>
    <w:rPr>
      <w:rFonts w:ascii="Calibri" w:eastAsia="宋体" w:hAnsi="Calibri"/>
      <w:kern w:val="2"/>
      <w:sz w:val="21"/>
      <w:szCs w:val="22"/>
      <w:lang w:val="en-US" w:eastAsia="zh-CN" w:bidi="ar-SA"/>
    </w:rPr>
  </w:style>
  <w:style w:type="character" w:customStyle="1" w:styleId="Charb">
    <w:name w:val="页眉 Char"/>
    <w:qFormat/>
    <w:rsid w:val="00DF30E0"/>
    <w:rPr>
      <w:rFonts w:eastAsia="宋体"/>
      <w:kern w:val="2"/>
      <w:sz w:val="18"/>
      <w:szCs w:val="18"/>
      <w:lang w:val="en-US" w:eastAsia="zh-CN" w:bidi="ar-SA"/>
    </w:rPr>
  </w:style>
  <w:style w:type="character" w:customStyle="1" w:styleId="2Char">
    <w:name w:val="标题 2 Char"/>
    <w:qFormat/>
    <w:rsid w:val="00DF30E0"/>
    <w:rPr>
      <w:rFonts w:ascii="Arial" w:eastAsia="黑体" w:hAnsi="Arial"/>
      <w:b/>
      <w:sz w:val="30"/>
      <w:lang w:val="en-US" w:eastAsia="zh-CN" w:bidi="ar-SA"/>
    </w:rPr>
  </w:style>
  <w:style w:type="paragraph" w:customStyle="1" w:styleId="2a">
    <w:name w:val="字元 字元2"/>
    <w:basedOn w:val="a6"/>
    <w:qFormat/>
    <w:rsid w:val="00DF30E0"/>
    <w:pPr>
      <w:spacing w:after="160" w:line="278" w:lineRule="auto"/>
    </w:pPr>
    <w:rPr>
      <w:rFonts w:ascii="Tahoma" w:hAnsi="Tahoma"/>
      <w:sz w:val="24"/>
      <w:szCs w:val="20"/>
    </w:rPr>
  </w:style>
  <w:style w:type="paragraph" w:customStyle="1" w:styleId="Char3CharCharChar2">
    <w:name w:val="Char3 Char Char Char2"/>
    <w:basedOn w:val="a6"/>
    <w:qFormat/>
    <w:rsid w:val="00DF30E0"/>
    <w:pPr>
      <w:spacing w:after="160" w:line="278" w:lineRule="auto"/>
    </w:pPr>
    <w:rPr>
      <w:rFonts w:ascii="Tahoma" w:hAnsi="Tahoma"/>
      <w:sz w:val="24"/>
      <w:szCs w:val="20"/>
    </w:rPr>
  </w:style>
  <w:style w:type="paragraph" w:customStyle="1" w:styleId="2b">
    <w:name w:val="正文文本缩进2"/>
    <w:basedOn w:val="a6"/>
    <w:qFormat/>
    <w:rsid w:val="00DF30E0"/>
    <w:pPr>
      <w:spacing w:after="160" w:line="480" w:lineRule="exact"/>
      <w:ind w:firstLineChars="200" w:firstLine="480"/>
    </w:pPr>
    <w:rPr>
      <w:rFonts w:ascii="宋体" w:hAnsi="宋体"/>
      <w:kern w:val="0"/>
      <w:sz w:val="24"/>
      <w:lang w:val="zh-CN"/>
    </w:rPr>
  </w:style>
  <w:style w:type="paragraph" w:customStyle="1" w:styleId="Char30">
    <w:name w:val="Char3"/>
    <w:basedOn w:val="a6"/>
    <w:qFormat/>
    <w:rsid w:val="00DF30E0"/>
    <w:pPr>
      <w:tabs>
        <w:tab w:val="left" w:pos="360"/>
      </w:tabs>
      <w:spacing w:after="160" w:line="278" w:lineRule="auto"/>
    </w:pPr>
    <w:rPr>
      <w:sz w:val="24"/>
    </w:rPr>
  </w:style>
  <w:style w:type="paragraph" w:customStyle="1" w:styleId="CharCharCharCharCharCharCharCharCharCharCharCharCharCharCharChar1">
    <w:name w:val="Char Char Char Char Char Char Char Char Char Char Char Char Char Char Char Char1"/>
    <w:basedOn w:val="a6"/>
    <w:qFormat/>
    <w:rsid w:val="00DF30E0"/>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DF30E0"/>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DF30E0"/>
    <w:pPr>
      <w:spacing w:after="160" w:line="278" w:lineRule="auto"/>
      <w:ind w:firstLineChars="200" w:firstLine="420"/>
    </w:pPr>
    <w:rPr>
      <w:rFonts w:ascii="Calibri" w:hAnsi="Calibri"/>
      <w:szCs w:val="22"/>
    </w:rPr>
  </w:style>
  <w:style w:type="paragraph" w:customStyle="1" w:styleId="CharCharChar1Char2">
    <w:name w:val="Char Char Char1 Char2"/>
    <w:basedOn w:val="a6"/>
    <w:qFormat/>
    <w:rsid w:val="00DF30E0"/>
    <w:pPr>
      <w:spacing w:after="160" w:line="278" w:lineRule="auto"/>
    </w:pPr>
    <w:rPr>
      <w:rFonts w:ascii="Tahoma" w:hAnsi="Tahoma"/>
      <w:sz w:val="24"/>
      <w:szCs w:val="20"/>
    </w:rPr>
  </w:style>
  <w:style w:type="paragraph" w:customStyle="1" w:styleId="CharCharChar2">
    <w:name w:val="Char Char Char2"/>
    <w:basedOn w:val="a6"/>
    <w:qFormat/>
    <w:rsid w:val="00DF30E0"/>
    <w:pPr>
      <w:spacing w:after="160" w:line="278" w:lineRule="auto"/>
    </w:pPr>
    <w:rPr>
      <w:rFonts w:ascii="Tahoma" w:hAnsi="Tahoma"/>
      <w:sz w:val="24"/>
      <w:szCs w:val="20"/>
    </w:rPr>
  </w:style>
  <w:style w:type="paragraph" w:customStyle="1" w:styleId="CharCharCharCharCharCharChar2">
    <w:name w:val="Char Char Char Char Char Char Char2"/>
    <w:basedOn w:val="a6"/>
    <w:qFormat/>
    <w:rsid w:val="00DF30E0"/>
    <w:pPr>
      <w:snapToGrid w:val="0"/>
      <w:spacing w:after="160" w:line="360" w:lineRule="auto"/>
      <w:ind w:firstLineChars="200" w:firstLine="200"/>
    </w:pPr>
    <w:rPr>
      <w:rFonts w:eastAsia="仿宋_GB2312"/>
      <w:sz w:val="24"/>
    </w:rPr>
  </w:style>
  <w:style w:type="paragraph" w:customStyle="1" w:styleId="2d">
    <w:name w:val="正文缩进2"/>
    <w:basedOn w:val="a6"/>
    <w:qFormat/>
    <w:rsid w:val="00DF30E0"/>
    <w:pPr>
      <w:widowControl/>
      <w:adjustRightInd w:val="0"/>
      <w:snapToGrid w:val="0"/>
      <w:spacing w:after="160" w:line="480" w:lineRule="exact"/>
      <w:ind w:firstLine="567"/>
    </w:pPr>
    <w:rPr>
      <w:rFonts w:ascii="宋体"/>
      <w:snapToGrid w:val="0"/>
      <w:color w:val="000000"/>
      <w:kern w:val="28"/>
      <w:sz w:val="28"/>
      <w:szCs w:val="20"/>
      <w:lang w:val="zh-CN"/>
    </w:rPr>
  </w:style>
  <w:style w:type="paragraph" w:customStyle="1" w:styleId="1f">
    <w:name w:val="修订1"/>
    <w:qFormat/>
    <w:rsid w:val="00DF30E0"/>
    <w:pPr>
      <w:spacing w:after="160" w:line="278" w:lineRule="auto"/>
    </w:pPr>
    <w:rPr>
      <w:rFonts w:ascii="Times New Roman" w:eastAsia="宋体" w:hAnsi="Times New Roman" w:cs="Times New Roman"/>
      <w:szCs w:val="24"/>
    </w:rPr>
  </w:style>
  <w:style w:type="paragraph" w:customStyle="1" w:styleId="Char22">
    <w:name w:val="Char22"/>
    <w:basedOn w:val="a6"/>
    <w:qFormat/>
    <w:rsid w:val="00DF30E0"/>
    <w:pPr>
      <w:spacing w:after="160" w:line="278" w:lineRule="auto"/>
    </w:pPr>
    <w:rPr>
      <w:rFonts w:ascii="Tahoma" w:hAnsi="Tahoma"/>
      <w:sz w:val="24"/>
      <w:szCs w:val="20"/>
    </w:rPr>
  </w:style>
  <w:style w:type="paragraph" w:customStyle="1" w:styleId="CharCharCharCharCharCharCharCharCharChar2">
    <w:name w:val="Char Char Char Char Char Char Char Char Char Char2"/>
    <w:basedOn w:val="a6"/>
    <w:qFormat/>
    <w:rsid w:val="00DF30E0"/>
    <w:pPr>
      <w:spacing w:after="160" w:line="278" w:lineRule="auto"/>
    </w:pPr>
    <w:rPr>
      <w:rFonts w:ascii="宋体" w:hAnsi="宋体" w:cs="Courier New"/>
      <w:sz w:val="32"/>
      <w:szCs w:val="32"/>
    </w:rPr>
  </w:style>
  <w:style w:type="paragraph" w:customStyle="1" w:styleId="Char2CharCharCharCharCharChar1">
    <w:name w:val="Char2 Char Char Char Char Char Char1"/>
    <w:basedOn w:val="a6"/>
    <w:qFormat/>
    <w:rsid w:val="00DF30E0"/>
    <w:pPr>
      <w:widowControl/>
      <w:spacing w:after="160" w:line="400" w:lineRule="exact"/>
      <w:jc w:val="center"/>
    </w:pPr>
  </w:style>
  <w:style w:type="character" w:customStyle="1" w:styleId="Charc">
    <w:name w:val="页脚 Char"/>
    <w:qFormat/>
    <w:rsid w:val="00DF30E0"/>
    <w:rPr>
      <w:rFonts w:ascii="宋体" w:eastAsia="宋体"/>
      <w:sz w:val="18"/>
      <w:lang w:val="en-US" w:eastAsia="zh-CN" w:bidi="ar-SA"/>
    </w:rPr>
  </w:style>
  <w:style w:type="paragraph" w:customStyle="1" w:styleId="CharChar41">
    <w:name w:val="Char Char41"/>
    <w:basedOn w:val="a6"/>
    <w:qFormat/>
    <w:rsid w:val="00DF30E0"/>
    <w:pPr>
      <w:widowControl/>
      <w:spacing w:after="160" w:line="400" w:lineRule="exact"/>
      <w:jc w:val="center"/>
    </w:pPr>
  </w:style>
  <w:style w:type="character" w:customStyle="1" w:styleId="Chard">
    <w:name w:val="批注文字 Char"/>
    <w:uiPriority w:val="99"/>
    <w:qFormat/>
    <w:rsid w:val="00DF30E0"/>
    <w:rPr>
      <w:kern w:val="2"/>
      <w:sz w:val="21"/>
      <w:szCs w:val="24"/>
    </w:rPr>
  </w:style>
  <w:style w:type="character" w:customStyle="1" w:styleId="Chare">
    <w:name w:val="标题 Char"/>
    <w:qFormat/>
    <w:rsid w:val="00DF30E0"/>
    <w:rPr>
      <w:b/>
      <w:kern w:val="2"/>
      <w:sz w:val="32"/>
    </w:rPr>
  </w:style>
  <w:style w:type="paragraph" w:customStyle="1" w:styleId="affff4">
    <w:name w:val="图例"/>
    <w:basedOn w:val="a6"/>
    <w:qFormat/>
    <w:rsid w:val="00DF30E0"/>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DF30E0"/>
    <w:pPr>
      <w:widowControl w:val="0"/>
      <w:autoSpaceDE w:val="0"/>
      <w:autoSpaceDN w:val="0"/>
      <w:spacing w:after="160" w:line="278" w:lineRule="auto"/>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DF30E0"/>
    <w:pPr>
      <w:autoSpaceDE w:val="0"/>
      <w:autoSpaceDN w:val="0"/>
      <w:spacing w:after="160" w:line="278" w:lineRule="auto"/>
      <w:jc w:val="left"/>
    </w:pPr>
    <w:rPr>
      <w:rFonts w:ascii="宋体" w:hAnsi="宋体" w:cs="宋体"/>
      <w:kern w:val="0"/>
      <w:sz w:val="22"/>
      <w:szCs w:val="22"/>
      <w:lang w:eastAsia="en-US"/>
    </w:rPr>
  </w:style>
  <w:style w:type="paragraph" w:customStyle="1" w:styleId="pf0">
    <w:name w:val="pf0"/>
    <w:basedOn w:val="a6"/>
    <w:qFormat/>
    <w:rsid w:val="00DF30E0"/>
    <w:pPr>
      <w:widowControl/>
      <w:spacing w:before="100" w:beforeAutospacing="1" w:after="100" w:afterAutospacing="1" w:line="278" w:lineRule="auto"/>
      <w:jc w:val="left"/>
    </w:pPr>
    <w:rPr>
      <w:rFonts w:ascii="宋体" w:hAnsi="宋体" w:cs="宋体"/>
      <w:kern w:val="0"/>
      <w:sz w:val="24"/>
    </w:rPr>
  </w:style>
  <w:style w:type="character" w:customStyle="1" w:styleId="cf01">
    <w:name w:val="cf01"/>
    <w:basedOn w:val="a8"/>
    <w:qFormat/>
    <w:rsid w:val="00DF30E0"/>
    <w:rPr>
      <w:rFonts w:ascii="Microsoft YaHei UI" w:eastAsia="Microsoft YaHei UI" w:hAnsi="Microsoft YaHei UI" w:hint="eastAsia"/>
      <w:sz w:val="18"/>
      <w:szCs w:val="18"/>
    </w:rPr>
  </w:style>
  <w:style w:type="character" w:customStyle="1" w:styleId="cf21">
    <w:name w:val="cf21"/>
    <w:basedOn w:val="a8"/>
    <w:qFormat/>
    <w:rsid w:val="00DF30E0"/>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DF30E0"/>
    <w:rPr>
      <w:rFonts w:ascii="Microsoft YaHei UI" w:eastAsia="Microsoft YaHei UI" w:hAnsi="Microsoft YaHei UI" w:hint="eastAsia"/>
      <w:sz w:val="18"/>
      <w:szCs w:val="18"/>
    </w:rPr>
  </w:style>
  <w:style w:type="paragraph" w:styleId="affff5">
    <w:name w:val="Revision"/>
    <w:hidden/>
    <w:uiPriority w:val="99"/>
    <w:unhideWhenUsed/>
    <w:rsid w:val="00DF30E0"/>
    <w:rPr>
      <w:rFonts w:ascii="Times New Roman" w:eastAsia="宋体" w:hAnsi="Times New Roman" w:cs="Times New Roman"/>
      <w:szCs w:val="24"/>
    </w:rPr>
  </w:style>
  <w:style w:type="paragraph" w:customStyle="1" w:styleId="41">
    <w:name w:val="列出段落4"/>
    <w:basedOn w:val="a6"/>
    <w:uiPriority w:val="99"/>
    <w:qFormat/>
    <w:rsid w:val="00DF30E0"/>
    <w:pPr>
      <w:ind w:firstLineChars="200" w:firstLine="420"/>
    </w:pPr>
  </w:style>
  <w:style w:type="character" w:customStyle="1" w:styleId="1f0">
    <w:name w:val="未处理的提及1"/>
    <w:basedOn w:val="a8"/>
    <w:uiPriority w:val="99"/>
    <w:semiHidden/>
    <w:unhideWhenUsed/>
    <w:rsid w:val="00DF30E0"/>
    <w:rPr>
      <w:color w:val="605E5C"/>
      <w:shd w:val="clear" w:color="auto" w:fill="E1DFDD"/>
    </w:rPr>
  </w:style>
  <w:style w:type="table" w:customStyle="1" w:styleId="110">
    <w:name w:val="网格型11"/>
    <w:basedOn w:val="a9"/>
    <w:next w:val="af3"/>
    <w:autoRedefine/>
    <w:qFormat/>
    <w:rsid w:val="00DF30E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font21">
    <w:name w:val="font21"/>
    <w:basedOn w:val="a8"/>
    <w:qFormat/>
    <w:rsid w:val="00DF30E0"/>
    <w:rPr>
      <w:rFonts w:ascii="宋体" w:eastAsia="宋体" w:hAnsi="宋体" w:cs="宋体" w:hint="eastAsia"/>
      <w:color w:val="000000"/>
      <w:sz w:val="21"/>
      <w:szCs w:val="21"/>
      <w:u w:val="none"/>
    </w:rPr>
  </w:style>
  <w:style w:type="character" w:customStyle="1" w:styleId="font31">
    <w:name w:val="font31"/>
    <w:basedOn w:val="a8"/>
    <w:qFormat/>
    <w:rsid w:val="00DF30E0"/>
    <w:rPr>
      <w:rFonts w:ascii="Calibri" w:hAnsi="Calibri" w:cs="Calibri"/>
      <w:color w:val="000000"/>
      <w:sz w:val="21"/>
      <w:szCs w:val="21"/>
      <w:u w:val="none"/>
    </w:rPr>
  </w:style>
  <w:style w:type="numbering" w:customStyle="1" w:styleId="111">
    <w:name w:val="无列表11"/>
    <w:next w:val="aa"/>
    <w:uiPriority w:val="99"/>
    <w:semiHidden/>
    <w:unhideWhenUsed/>
    <w:rsid w:val="00DF30E0"/>
  </w:style>
  <w:style w:type="table" w:customStyle="1" w:styleId="2e">
    <w:name w:val="网格型2"/>
    <w:basedOn w:val="a9"/>
    <w:next w:val="af3"/>
    <w:qFormat/>
    <w:rsid w:val="00DF30E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无列表2"/>
    <w:next w:val="aa"/>
    <w:uiPriority w:val="99"/>
    <w:semiHidden/>
    <w:unhideWhenUsed/>
    <w:rsid w:val="00DF30E0"/>
  </w:style>
  <w:style w:type="table" w:customStyle="1" w:styleId="36">
    <w:name w:val="网格型3"/>
    <w:basedOn w:val="a9"/>
    <w:next w:val="af3"/>
    <w:qFormat/>
    <w:rsid w:val="00DF30E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3437</Words>
  <Characters>19595</Characters>
  <Application>Microsoft Office Word</Application>
  <DocSecurity>0</DocSecurity>
  <Lines>163</Lines>
  <Paragraphs>45</Paragraphs>
  <ScaleCrop>false</ScaleCrop>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T R</cp:lastModifiedBy>
  <cp:revision>26</cp:revision>
  <dcterms:created xsi:type="dcterms:W3CDTF">2024-05-27T05:55:00Z</dcterms:created>
  <dcterms:modified xsi:type="dcterms:W3CDTF">2026-05-20T08:04:00Z</dcterms:modified>
</cp:coreProperties>
</file>