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16879">
      <w:pPr>
        <w:tabs>
          <w:tab w:val="left" w:pos="1630"/>
        </w:tabs>
        <w:autoSpaceDE w:val="0"/>
        <w:autoSpaceDN w:val="0"/>
        <w:spacing w:line="460" w:lineRule="exact"/>
        <w:ind w:left="8"/>
        <w:jc w:val="center"/>
        <w:outlineLvl w:val="0"/>
        <w:rPr>
          <w:rFonts w:hint="eastAsia" w:ascii="宋体" w:hAnsi="宋体" w:eastAsia="宋体" w:cs="宋体"/>
          <w:b/>
          <w:bCs/>
          <w:sz w:val="36"/>
          <w:szCs w:val="36"/>
        </w:rPr>
      </w:pPr>
      <w:bookmarkStart w:id="0" w:name="_Toc18094"/>
      <w:r>
        <w:rPr>
          <w:rFonts w:hint="eastAsia" w:ascii="宋体" w:hAnsi="宋体" w:eastAsia="宋体" w:cs="宋体"/>
          <w:b/>
          <w:bCs/>
          <w:sz w:val="36"/>
          <w:szCs w:val="36"/>
        </w:rPr>
        <w:t>采购需求</w:t>
      </w:r>
      <w:bookmarkEnd w:id="0"/>
    </w:p>
    <w:p w14:paraId="13585FF3">
      <w:pPr>
        <w:autoSpaceDE w:val="0"/>
        <w:autoSpaceDN w:val="0"/>
        <w:jc w:val="left"/>
        <w:rPr>
          <w:rFonts w:hint="eastAsia" w:ascii="宋体" w:hAnsi="宋体" w:eastAsia="宋体" w:cs="宋体"/>
          <w:kern w:val="0"/>
          <w:sz w:val="22"/>
          <w:szCs w:val="22"/>
        </w:rPr>
      </w:pPr>
    </w:p>
    <w:p w14:paraId="5533FA49">
      <w:pPr>
        <w:autoSpaceDE w:val="0"/>
        <w:autoSpaceDN w:val="0"/>
        <w:spacing w:before="1"/>
        <w:ind w:left="121"/>
        <w:rPr>
          <w:rFonts w:hint="eastAsia" w:ascii="宋体" w:hAnsi="宋体" w:eastAsia="宋体" w:cs="宋体"/>
          <w:b/>
          <w:bCs/>
          <w:sz w:val="24"/>
        </w:rPr>
      </w:pPr>
      <w:r>
        <w:rPr>
          <w:rFonts w:hint="eastAsia" w:ascii="宋体" w:hAnsi="宋体" w:eastAsia="宋体" w:cs="宋体"/>
          <w:b/>
          <w:bCs/>
          <w:sz w:val="24"/>
        </w:rPr>
        <w:t>一、采购标的</w:t>
      </w:r>
    </w:p>
    <w:p w14:paraId="42DFD4D4">
      <w:pPr>
        <w:tabs>
          <w:tab w:val="left" w:pos="470"/>
          <w:tab w:val="left" w:pos="7040"/>
        </w:tabs>
        <w:autoSpaceDE w:val="0"/>
        <w:autoSpaceDN w:val="0"/>
        <w:spacing w:before="154" w:line="360" w:lineRule="auto"/>
        <w:ind w:left="121" w:right="1830" w:firstLine="269" w:firstLineChars="100"/>
        <w:rPr>
          <w:rFonts w:hint="eastAsia" w:ascii="宋体" w:hAnsi="宋体" w:eastAsia="宋体" w:cs="宋体"/>
          <w:sz w:val="24"/>
          <w:szCs w:val="22"/>
        </w:rPr>
      </w:pPr>
      <w:r>
        <w:rPr>
          <w:rFonts w:hint="eastAsia" w:ascii="宋体" w:hAnsi="宋体" w:eastAsia="宋体" w:cs="宋体"/>
          <w:spacing w:val="-2"/>
          <w:w w:val="114"/>
          <w:sz w:val="24"/>
        </w:rPr>
        <w:t>1.</w:t>
      </w:r>
      <w:r>
        <w:rPr>
          <w:rFonts w:hint="eastAsia" w:ascii="宋体" w:hAnsi="宋体" w:eastAsia="宋体" w:cs="宋体"/>
          <w:sz w:val="24"/>
          <w:szCs w:val="22"/>
        </w:rPr>
        <w:t>采购标的（货物需求一览表）</w:t>
      </w:r>
    </w:p>
    <w:tbl>
      <w:tblPr>
        <w:tblStyle w:val="3"/>
        <w:tblW w:w="94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1083"/>
        <w:gridCol w:w="4158"/>
        <w:gridCol w:w="1425"/>
        <w:gridCol w:w="1950"/>
      </w:tblGrid>
      <w:tr w14:paraId="214A1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tcBorders>
              <w:top w:val="single" w:color="000000" w:sz="4" w:space="0"/>
              <w:left w:val="single" w:color="000000" w:sz="4" w:space="0"/>
              <w:bottom w:val="single" w:color="000000" w:sz="4" w:space="0"/>
              <w:right w:val="single" w:color="000000" w:sz="4" w:space="0"/>
            </w:tcBorders>
            <w:vAlign w:val="center"/>
          </w:tcPr>
          <w:p w14:paraId="7DF1C919">
            <w:pPr>
              <w:autoSpaceDE w:val="0"/>
              <w:autoSpaceDN w:val="0"/>
              <w:jc w:val="center"/>
              <w:rPr>
                <w:rFonts w:hint="eastAsia" w:ascii="宋体" w:hAnsi="宋体" w:eastAsia="宋体" w:cs="宋体"/>
                <w:b/>
                <w:bCs/>
                <w:sz w:val="24"/>
              </w:rPr>
            </w:pPr>
            <w:bookmarkStart w:id="1" w:name="RANGE!J9"/>
            <w:r>
              <w:rPr>
                <w:rFonts w:hint="eastAsia" w:ascii="宋体" w:hAnsi="宋体" w:eastAsia="宋体" w:cs="宋体"/>
                <w:b/>
                <w:bCs/>
                <w:sz w:val="24"/>
              </w:rPr>
              <w:t>包号</w:t>
            </w:r>
            <w:bookmarkEnd w:id="1"/>
          </w:p>
        </w:tc>
        <w:tc>
          <w:tcPr>
            <w:tcW w:w="1083" w:type="dxa"/>
            <w:tcBorders>
              <w:top w:val="single" w:color="000000" w:sz="4" w:space="0"/>
              <w:left w:val="single" w:color="000000" w:sz="4" w:space="0"/>
              <w:bottom w:val="single" w:color="000000" w:sz="4" w:space="0"/>
              <w:right w:val="single" w:color="000000" w:sz="4" w:space="0"/>
            </w:tcBorders>
            <w:vAlign w:val="center"/>
          </w:tcPr>
          <w:p w14:paraId="4F5D2B36">
            <w:pPr>
              <w:autoSpaceDE w:val="0"/>
              <w:autoSpaceDN w:val="0"/>
              <w:jc w:val="center"/>
              <w:rPr>
                <w:rFonts w:hint="eastAsia" w:ascii="宋体" w:hAnsi="宋体" w:eastAsia="宋体" w:cs="宋体"/>
                <w:b/>
                <w:bCs/>
                <w:sz w:val="24"/>
              </w:rPr>
            </w:pPr>
            <w:r>
              <w:rPr>
                <w:rFonts w:hint="eastAsia" w:ascii="宋体" w:hAnsi="宋体" w:eastAsia="宋体" w:cs="宋体"/>
                <w:b/>
                <w:bCs/>
                <w:sz w:val="24"/>
              </w:rPr>
              <w:t>品目号</w:t>
            </w:r>
          </w:p>
        </w:tc>
        <w:tc>
          <w:tcPr>
            <w:tcW w:w="4158" w:type="dxa"/>
            <w:tcBorders>
              <w:top w:val="single" w:color="000000" w:sz="4" w:space="0"/>
              <w:left w:val="single" w:color="000000" w:sz="4" w:space="0"/>
              <w:bottom w:val="single" w:color="000000" w:sz="4" w:space="0"/>
              <w:right w:val="single" w:color="000000" w:sz="4" w:space="0"/>
            </w:tcBorders>
            <w:vAlign w:val="center"/>
          </w:tcPr>
          <w:p w14:paraId="4A9B27F1">
            <w:pPr>
              <w:autoSpaceDE w:val="0"/>
              <w:autoSpaceDN w:val="0"/>
              <w:jc w:val="center"/>
              <w:rPr>
                <w:rFonts w:hint="eastAsia" w:ascii="宋体" w:hAnsi="宋体" w:eastAsia="宋体" w:cs="宋体"/>
                <w:b/>
                <w:bCs/>
                <w:sz w:val="24"/>
              </w:rPr>
            </w:pPr>
            <w:r>
              <w:rPr>
                <w:rFonts w:hint="eastAsia" w:ascii="宋体" w:hAnsi="宋体" w:eastAsia="宋体" w:cs="宋体"/>
                <w:b/>
                <w:bCs/>
                <w:sz w:val="24"/>
              </w:rPr>
              <w:t>标的名称</w:t>
            </w:r>
          </w:p>
        </w:tc>
        <w:tc>
          <w:tcPr>
            <w:tcW w:w="1425" w:type="dxa"/>
            <w:tcBorders>
              <w:top w:val="single" w:color="000000" w:sz="4" w:space="0"/>
              <w:left w:val="single" w:color="000000" w:sz="4" w:space="0"/>
              <w:bottom w:val="single" w:color="000000" w:sz="4" w:space="0"/>
              <w:right w:val="single" w:color="000000" w:sz="4" w:space="0"/>
            </w:tcBorders>
            <w:vAlign w:val="center"/>
          </w:tcPr>
          <w:p w14:paraId="2A71A960">
            <w:pPr>
              <w:autoSpaceDE w:val="0"/>
              <w:autoSpaceDN w:val="0"/>
              <w:jc w:val="center"/>
              <w:rPr>
                <w:rFonts w:hint="eastAsia" w:ascii="宋体" w:hAnsi="宋体" w:eastAsia="宋体" w:cs="宋体"/>
                <w:b/>
                <w:bCs/>
                <w:sz w:val="24"/>
                <w:lang w:eastAsia="en-US"/>
              </w:rPr>
            </w:pPr>
            <w:r>
              <w:rPr>
                <w:rFonts w:hint="eastAsia" w:ascii="宋体" w:hAnsi="宋体" w:eastAsia="宋体" w:cs="宋体"/>
                <w:b/>
                <w:bCs/>
                <w:sz w:val="24"/>
                <w:lang w:eastAsia="en-US"/>
              </w:rPr>
              <w:t>数量</w:t>
            </w:r>
          </w:p>
          <w:p w14:paraId="157BAA61">
            <w:pPr>
              <w:autoSpaceDE w:val="0"/>
              <w:autoSpaceDN w:val="0"/>
              <w:jc w:val="center"/>
              <w:rPr>
                <w:rFonts w:hint="eastAsia" w:ascii="宋体" w:hAnsi="宋体" w:eastAsia="宋体" w:cs="宋体"/>
                <w:b/>
                <w:bCs/>
                <w:sz w:val="24"/>
                <w:lang w:eastAsia="en-US"/>
              </w:rPr>
            </w:pPr>
            <w:r>
              <w:rPr>
                <w:rFonts w:hint="eastAsia" w:ascii="宋体" w:hAnsi="宋体" w:eastAsia="宋体" w:cs="宋体"/>
                <w:b/>
                <w:bCs/>
                <w:sz w:val="24"/>
                <w:lang w:eastAsia="en-US"/>
              </w:rPr>
              <w:t>（台/套）</w:t>
            </w:r>
          </w:p>
        </w:tc>
        <w:tc>
          <w:tcPr>
            <w:tcW w:w="1950" w:type="dxa"/>
            <w:tcBorders>
              <w:top w:val="single" w:color="000000" w:sz="4" w:space="0"/>
              <w:left w:val="single" w:color="000000" w:sz="4" w:space="0"/>
              <w:bottom w:val="single" w:color="000000" w:sz="4" w:space="0"/>
              <w:right w:val="single" w:color="000000" w:sz="4" w:space="0"/>
            </w:tcBorders>
            <w:vAlign w:val="center"/>
          </w:tcPr>
          <w:p w14:paraId="0855A738">
            <w:pPr>
              <w:autoSpaceDE w:val="0"/>
              <w:autoSpaceDN w:val="0"/>
              <w:jc w:val="center"/>
              <w:rPr>
                <w:rFonts w:hint="eastAsia" w:ascii="宋体" w:hAnsi="宋体" w:eastAsia="宋体" w:cs="宋体"/>
                <w:b/>
                <w:bCs/>
                <w:sz w:val="24"/>
              </w:rPr>
            </w:pPr>
            <w:r>
              <w:rPr>
                <w:rFonts w:hint="eastAsia" w:ascii="宋体" w:hAnsi="宋体" w:eastAsia="宋体" w:cs="宋体"/>
                <w:b/>
                <w:bCs/>
                <w:sz w:val="24"/>
              </w:rPr>
              <w:t>是否允许采购进口产品</w:t>
            </w:r>
          </w:p>
        </w:tc>
      </w:tr>
      <w:tr w14:paraId="00A1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restart"/>
            <w:tcBorders>
              <w:top w:val="single" w:color="000000" w:sz="4" w:space="0"/>
              <w:left w:val="single" w:color="000000" w:sz="4" w:space="0"/>
              <w:right w:val="single" w:color="000000" w:sz="4" w:space="0"/>
            </w:tcBorders>
            <w:vAlign w:val="center"/>
          </w:tcPr>
          <w:p w14:paraId="27C266C0">
            <w:pPr>
              <w:autoSpaceDE w:val="0"/>
              <w:autoSpaceDN w:val="0"/>
              <w:jc w:val="center"/>
              <w:rPr>
                <w:rFonts w:hint="eastAsia" w:ascii="宋体" w:hAnsi="宋体" w:eastAsia="宋体" w:cs="宋体"/>
                <w:sz w:val="24"/>
              </w:rPr>
            </w:pPr>
            <w:r>
              <w:rPr>
                <w:rFonts w:hint="eastAsia" w:ascii="宋体" w:hAnsi="宋体" w:eastAsia="宋体" w:cs="宋体"/>
                <w:sz w:val="24"/>
              </w:rPr>
              <w:t>1</w:t>
            </w:r>
          </w:p>
        </w:tc>
        <w:tc>
          <w:tcPr>
            <w:tcW w:w="1083" w:type="dxa"/>
            <w:tcBorders>
              <w:top w:val="single" w:color="000000" w:sz="4" w:space="0"/>
              <w:left w:val="single" w:color="000000" w:sz="4" w:space="0"/>
              <w:bottom w:val="single" w:color="000000" w:sz="4" w:space="0"/>
              <w:right w:val="single" w:color="000000" w:sz="4" w:space="0"/>
            </w:tcBorders>
            <w:vAlign w:val="center"/>
          </w:tcPr>
          <w:p w14:paraId="3F7F5265">
            <w:pPr>
              <w:autoSpaceDE w:val="0"/>
              <w:autoSpaceDN w:val="0"/>
              <w:jc w:val="center"/>
              <w:rPr>
                <w:rFonts w:hint="eastAsia" w:ascii="宋体" w:hAnsi="宋体" w:eastAsia="宋体" w:cs="宋体"/>
                <w:sz w:val="24"/>
              </w:rPr>
            </w:pPr>
            <w:r>
              <w:rPr>
                <w:rFonts w:hint="eastAsia" w:ascii="宋体" w:hAnsi="宋体" w:eastAsia="宋体" w:cs="宋体"/>
                <w:sz w:val="24"/>
              </w:rPr>
              <w:t>1-1</w:t>
            </w:r>
          </w:p>
        </w:tc>
        <w:tc>
          <w:tcPr>
            <w:tcW w:w="4158" w:type="dxa"/>
            <w:tcBorders>
              <w:top w:val="single" w:color="000000" w:sz="4" w:space="0"/>
              <w:left w:val="single" w:color="000000" w:sz="4" w:space="0"/>
              <w:bottom w:val="single" w:color="000000" w:sz="4" w:space="0"/>
              <w:right w:val="single" w:color="000000" w:sz="4" w:space="0"/>
            </w:tcBorders>
            <w:vAlign w:val="center"/>
          </w:tcPr>
          <w:p w14:paraId="6FED96EF">
            <w:pPr>
              <w:widowControl/>
              <w:autoSpaceDE w:val="0"/>
              <w:autoSpaceDN w:val="0"/>
              <w:jc w:val="center"/>
              <w:textAlignment w:val="center"/>
              <w:rPr>
                <w:rFonts w:hint="eastAsia" w:ascii="宋体" w:hAnsi="宋体" w:eastAsia="宋体" w:cs="宋体"/>
                <w:kern w:val="0"/>
                <w:sz w:val="24"/>
              </w:rPr>
            </w:pPr>
            <w:r>
              <w:rPr>
                <w:rFonts w:hint="eastAsia" w:ascii="宋体" w:hAnsi="宋体" w:eastAsia="宋体" w:cs="宋体"/>
                <w:color w:val="000000"/>
                <w:kern w:val="0"/>
                <w:sz w:val="24"/>
                <w:lang w:bidi="ar"/>
              </w:rPr>
              <w:t>光学显微镜</w:t>
            </w:r>
          </w:p>
        </w:tc>
        <w:tc>
          <w:tcPr>
            <w:tcW w:w="1425" w:type="dxa"/>
            <w:tcBorders>
              <w:top w:val="single" w:color="000000" w:sz="4" w:space="0"/>
              <w:left w:val="single" w:color="000000" w:sz="4" w:space="0"/>
              <w:bottom w:val="single" w:color="000000" w:sz="4" w:space="0"/>
              <w:right w:val="single" w:color="000000" w:sz="4" w:space="0"/>
            </w:tcBorders>
            <w:vAlign w:val="center"/>
          </w:tcPr>
          <w:p w14:paraId="77A68924">
            <w:pPr>
              <w:widowControl/>
              <w:autoSpaceDE w:val="0"/>
              <w:autoSpaceDN w:val="0"/>
              <w:jc w:val="center"/>
              <w:textAlignment w:val="center"/>
              <w:rPr>
                <w:rFonts w:hint="eastAsia" w:ascii="宋体" w:hAnsi="宋体" w:eastAsia="宋体" w:cs="宋体"/>
                <w:kern w:val="0"/>
                <w:sz w:val="24"/>
                <w:lang w:eastAsia="en-US"/>
              </w:rPr>
            </w:pPr>
            <w:r>
              <w:rPr>
                <w:rFonts w:hint="eastAsia" w:ascii="宋体" w:hAnsi="宋体" w:eastAsia="宋体" w:cs="宋体"/>
                <w:color w:val="000000"/>
                <w:kern w:val="0"/>
                <w:sz w:val="24"/>
                <w:lang w:bidi="ar"/>
              </w:rPr>
              <w:t>16</w:t>
            </w:r>
          </w:p>
        </w:tc>
        <w:tc>
          <w:tcPr>
            <w:tcW w:w="1950" w:type="dxa"/>
            <w:tcBorders>
              <w:top w:val="single" w:color="000000" w:sz="4" w:space="0"/>
              <w:left w:val="single" w:color="000000" w:sz="4" w:space="0"/>
              <w:bottom w:val="single" w:color="000000" w:sz="4" w:space="0"/>
              <w:right w:val="single" w:color="000000" w:sz="4" w:space="0"/>
            </w:tcBorders>
            <w:vAlign w:val="center"/>
          </w:tcPr>
          <w:p w14:paraId="502404A6">
            <w:pPr>
              <w:widowControl/>
              <w:autoSpaceDE w:val="0"/>
              <w:autoSpaceDN w:val="0"/>
              <w:jc w:val="center"/>
              <w:rPr>
                <w:rFonts w:hint="eastAsia" w:ascii="宋体" w:hAnsi="宋体" w:eastAsia="宋体" w:cs="宋体"/>
                <w:kern w:val="0"/>
                <w:sz w:val="24"/>
              </w:rPr>
            </w:pPr>
            <w:r>
              <w:rPr>
                <w:rFonts w:hint="eastAsia" w:ascii="宋体" w:hAnsi="宋体" w:eastAsia="宋体" w:cs="宋体"/>
                <w:kern w:val="0"/>
                <w:sz w:val="24"/>
              </w:rPr>
              <w:t>否</w:t>
            </w:r>
          </w:p>
        </w:tc>
      </w:tr>
      <w:tr w14:paraId="629DE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vAlign w:val="center"/>
          </w:tcPr>
          <w:p w14:paraId="0D743ECB">
            <w:pPr>
              <w:autoSpaceDE w:val="0"/>
              <w:autoSpaceDN w:val="0"/>
              <w:jc w:val="center"/>
              <w:rPr>
                <w:rFonts w:hint="eastAsia" w:ascii="宋体" w:hAnsi="宋体" w:eastAsia="宋体" w:cs="宋体"/>
                <w:sz w:val="24"/>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3DCC0AE3">
            <w:pPr>
              <w:autoSpaceDE w:val="0"/>
              <w:autoSpaceDN w:val="0"/>
              <w:jc w:val="center"/>
              <w:rPr>
                <w:rFonts w:hint="eastAsia" w:ascii="宋体" w:hAnsi="宋体" w:eastAsia="宋体" w:cs="宋体"/>
                <w:sz w:val="24"/>
              </w:rPr>
            </w:pPr>
            <w:r>
              <w:rPr>
                <w:rFonts w:hint="eastAsia" w:ascii="宋体" w:hAnsi="宋体" w:eastAsia="宋体" w:cs="宋体"/>
                <w:sz w:val="24"/>
              </w:rPr>
              <w:t>1-2</w:t>
            </w:r>
          </w:p>
        </w:tc>
        <w:tc>
          <w:tcPr>
            <w:tcW w:w="4158" w:type="dxa"/>
            <w:tcBorders>
              <w:top w:val="single" w:color="000000" w:sz="4" w:space="0"/>
              <w:left w:val="single" w:color="000000" w:sz="4" w:space="0"/>
              <w:bottom w:val="single" w:color="000000" w:sz="4" w:space="0"/>
              <w:right w:val="single" w:color="000000" w:sz="4" w:space="0"/>
            </w:tcBorders>
            <w:vAlign w:val="center"/>
          </w:tcPr>
          <w:p w14:paraId="51E01D2E">
            <w:pPr>
              <w:widowControl/>
              <w:autoSpaceDE w:val="0"/>
              <w:autoSpaceDN w:val="0"/>
              <w:jc w:val="center"/>
              <w:textAlignment w:val="center"/>
              <w:rPr>
                <w:rFonts w:hint="eastAsia" w:ascii="宋体" w:hAnsi="宋体" w:eastAsia="宋体" w:cs="宋体"/>
                <w:kern w:val="0"/>
                <w:sz w:val="24"/>
              </w:rPr>
            </w:pPr>
            <w:r>
              <w:rPr>
                <w:rFonts w:hint="eastAsia" w:ascii="宋体" w:hAnsi="宋体" w:eastAsia="宋体" w:cs="宋体"/>
                <w:color w:val="000000"/>
                <w:kern w:val="0"/>
                <w:sz w:val="24"/>
                <w:lang w:bidi="ar"/>
              </w:rPr>
              <w:t>三目光学显微镜</w:t>
            </w:r>
          </w:p>
        </w:tc>
        <w:tc>
          <w:tcPr>
            <w:tcW w:w="1425" w:type="dxa"/>
            <w:tcBorders>
              <w:top w:val="single" w:color="000000" w:sz="4" w:space="0"/>
              <w:left w:val="single" w:color="000000" w:sz="4" w:space="0"/>
              <w:bottom w:val="single" w:color="000000" w:sz="4" w:space="0"/>
              <w:right w:val="single" w:color="000000" w:sz="4" w:space="0"/>
            </w:tcBorders>
            <w:vAlign w:val="center"/>
          </w:tcPr>
          <w:p w14:paraId="5E7283C9">
            <w:pPr>
              <w:widowControl/>
              <w:autoSpaceDE w:val="0"/>
              <w:autoSpaceDN w:val="0"/>
              <w:jc w:val="center"/>
              <w:textAlignment w:val="center"/>
              <w:rPr>
                <w:rFonts w:hint="eastAsia" w:ascii="宋体" w:hAnsi="宋体" w:eastAsia="宋体" w:cs="宋体"/>
                <w:kern w:val="0"/>
                <w:sz w:val="24"/>
                <w:lang w:eastAsia="en-US"/>
              </w:rPr>
            </w:pPr>
            <w:r>
              <w:rPr>
                <w:rFonts w:hint="eastAsia" w:ascii="宋体" w:hAnsi="宋体" w:eastAsia="宋体" w:cs="宋体"/>
                <w:color w:val="000000"/>
                <w:kern w:val="0"/>
                <w:sz w:val="24"/>
                <w:lang w:bidi="ar"/>
              </w:rPr>
              <w:t>1</w:t>
            </w:r>
          </w:p>
        </w:tc>
        <w:tc>
          <w:tcPr>
            <w:tcW w:w="1950" w:type="dxa"/>
            <w:tcBorders>
              <w:top w:val="single" w:color="000000" w:sz="4" w:space="0"/>
              <w:left w:val="single" w:color="000000" w:sz="4" w:space="0"/>
              <w:bottom w:val="single" w:color="000000" w:sz="4" w:space="0"/>
              <w:right w:val="single" w:color="000000" w:sz="4" w:space="0"/>
            </w:tcBorders>
            <w:vAlign w:val="center"/>
          </w:tcPr>
          <w:p w14:paraId="2278FEDE">
            <w:pPr>
              <w:widowControl/>
              <w:autoSpaceDE w:val="0"/>
              <w:autoSpaceDN w:val="0"/>
              <w:jc w:val="center"/>
              <w:rPr>
                <w:rFonts w:hint="eastAsia" w:ascii="宋体" w:hAnsi="宋体" w:eastAsia="宋体" w:cs="宋体"/>
                <w:kern w:val="0"/>
                <w:sz w:val="24"/>
              </w:rPr>
            </w:pPr>
            <w:r>
              <w:rPr>
                <w:rFonts w:hint="eastAsia" w:ascii="宋体" w:hAnsi="宋体" w:eastAsia="宋体" w:cs="宋体"/>
                <w:kern w:val="0"/>
                <w:sz w:val="24"/>
              </w:rPr>
              <w:t>否</w:t>
            </w:r>
          </w:p>
        </w:tc>
      </w:tr>
      <w:tr w14:paraId="3B1C8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vAlign w:val="center"/>
          </w:tcPr>
          <w:p w14:paraId="1265C93E">
            <w:pPr>
              <w:autoSpaceDE w:val="0"/>
              <w:autoSpaceDN w:val="0"/>
              <w:jc w:val="center"/>
              <w:rPr>
                <w:rFonts w:hint="eastAsia" w:ascii="宋体" w:hAnsi="宋体" w:eastAsia="宋体" w:cs="宋体"/>
                <w:sz w:val="24"/>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409125AB">
            <w:pPr>
              <w:autoSpaceDE w:val="0"/>
              <w:autoSpaceDN w:val="0"/>
              <w:jc w:val="center"/>
              <w:rPr>
                <w:rFonts w:hint="eastAsia" w:ascii="宋体" w:hAnsi="宋体" w:eastAsia="宋体" w:cs="宋体"/>
                <w:sz w:val="24"/>
              </w:rPr>
            </w:pPr>
            <w:r>
              <w:rPr>
                <w:rFonts w:hint="eastAsia" w:ascii="宋体" w:hAnsi="宋体" w:eastAsia="宋体" w:cs="宋体"/>
                <w:sz w:val="24"/>
              </w:rPr>
              <w:t>1-3</w:t>
            </w:r>
          </w:p>
        </w:tc>
        <w:tc>
          <w:tcPr>
            <w:tcW w:w="4158" w:type="dxa"/>
            <w:tcBorders>
              <w:top w:val="single" w:color="000000" w:sz="4" w:space="0"/>
              <w:left w:val="single" w:color="000000" w:sz="4" w:space="0"/>
              <w:bottom w:val="single" w:color="000000" w:sz="4" w:space="0"/>
              <w:right w:val="single" w:color="000000" w:sz="4" w:space="0"/>
            </w:tcBorders>
            <w:vAlign w:val="center"/>
          </w:tcPr>
          <w:p w14:paraId="21FB2D83">
            <w:pPr>
              <w:widowControl/>
              <w:autoSpaceDE w:val="0"/>
              <w:autoSpaceDN w:val="0"/>
              <w:jc w:val="center"/>
              <w:textAlignment w:val="center"/>
              <w:rPr>
                <w:rFonts w:hint="eastAsia" w:ascii="宋体" w:hAnsi="宋体" w:eastAsia="宋体" w:cs="宋体"/>
                <w:kern w:val="0"/>
                <w:sz w:val="24"/>
              </w:rPr>
            </w:pPr>
            <w:r>
              <w:rPr>
                <w:rFonts w:hint="eastAsia" w:ascii="宋体" w:hAnsi="宋体" w:eastAsia="宋体" w:cs="宋体"/>
                <w:color w:val="000000"/>
                <w:kern w:val="0"/>
                <w:sz w:val="24"/>
                <w:lang w:bidi="ar"/>
              </w:rPr>
              <w:t>男性头、颈、躯干模型</w:t>
            </w:r>
          </w:p>
        </w:tc>
        <w:tc>
          <w:tcPr>
            <w:tcW w:w="1425" w:type="dxa"/>
            <w:tcBorders>
              <w:top w:val="single" w:color="000000" w:sz="4" w:space="0"/>
              <w:left w:val="single" w:color="000000" w:sz="4" w:space="0"/>
              <w:bottom w:val="single" w:color="000000" w:sz="4" w:space="0"/>
              <w:right w:val="single" w:color="000000" w:sz="4" w:space="0"/>
            </w:tcBorders>
            <w:vAlign w:val="center"/>
          </w:tcPr>
          <w:p w14:paraId="2DC87235">
            <w:pPr>
              <w:widowControl/>
              <w:autoSpaceDE w:val="0"/>
              <w:autoSpaceDN w:val="0"/>
              <w:jc w:val="center"/>
              <w:textAlignment w:val="center"/>
              <w:rPr>
                <w:rFonts w:hint="eastAsia" w:ascii="宋体" w:hAnsi="宋体" w:eastAsia="宋体" w:cs="宋体"/>
                <w:kern w:val="0"/>
                <w:sz w:val="24"/>
                <w:lang w:eastAsia="en-US"/>
              </w:rPr>
            </w:pPr>
            <w:r>
              <w:rPr>
                <w:rFonts w:hint="eastAsia" w:ascii="宋体" w:hAnsi="宋体" w:eastAsia="宋体" w:cs="宋体"/>
                <w:color w:val="000000"/>
                <w:kern w:val="0"/>
                <w:sz w:val="24"/>
                <w:lang w:bidi="ar"/>
              </w:rPr>
              <w:t>1</w:t>
            </w:r>
          </w:p>
        </w:tc>
        <w:tc>
          <w:tcPr>
            <w:tcW w:w="1950" w:type="dxa"/>
            <w:tcBorders>
              <w:top w:val="single" w:color="000000" w:sz="4" w:space="0"/>
              <w:left w:val="single" w:color="000000" w:sz="4" w:space="0"/>
              <w:bottom w:val="single" w:color="000000" w:sz="4" w:space="0"/>
              <w:right w:val="single" w:color="000000" w:sz="4" w:space="0"/>
            </w:tcBorders>
            <w:vAlign w:val="center"/>
          </w:tcPr>
          <w:p w14:paraId="106C63D9">
            <w:pPr>
              <w:widowControl/>
              <w:autoSpaceDE w:val="0"/>
              <w:autoSpaceDN w:val="0"/>
              <w:jc w:val="center"/>
              <w:rPr>
                <w:rFonts w:hint="eastAsia" w:ascii="宋体" w:hAnsi="宋体" w:eastAsia="宋体" w:cs="宋体"/>
                <w:kern w:val="0"/>
                <w:sz w:val="24"/>
              </w:rPr>
            </w:pPr>
            <w:r>
              <w:rPr>
                <w:rFonts w:hint="eastAsia" w:ascii="宋体" w:hAnsi="宋体" w:eastAsia="宋体" w:cs="宋体"/>
                <w:kern w:val="0"/>
                <w:sz w:val="24"/>
              </w:rPr>
              <w:t>否</w:t>
            </w:r>
          </w:p>
        </w:tc>
      </w:tr>
      <w:tr w14:paraId="74E36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vAlign w:val="center"/>
          </w:tcPr>
          <w:p w14:paraId="146E7D2B">
            <w:pPr>
              <w:autoSpaceDE w:val="0"/>
              <w:autoSpaceDN w:val="0"/>
              <w:jc w:val="center"/>
              <w:rPr>
                <w:rFonts w:hint="eastAsia" w:ascii="宋体" w:hAnsi="宋体" w:eastAsia="宋体" w:cs="宋体"/>
                <w:sz w:val="24"/>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4DE26AD9">
            <w:pPr>
              <w:widowControl/>
              <w:autoSpaceDE w:val="0"/>
              <w:autoSpaceDN w:val="0"/>
              <w:jc w:val="center"/>
              <w:textAlignment w:val="center"/>
              <w:rPr>
                <w:rFonts w:hint="eastAsia" w:ascii="宋体" w:hAnsi="宋体" w:eastAsia="宋体" w:cs="宋体"/>
                <w:kern w:val="0"/>
                <w:sz w:val="24"/>
              </w:rPr>
            </w:pPr>
            <w:r>
              <w:rPr>
                <w:rFonts w:hint="eastAsia" w:ascii="宋体" w:hAnsi="宋体" w:eastAsia="宋体" w:cs="宋体"/>
                <w:kern w:val="0"/>
                <w:sz w:val="24"/>
                <w:lang w:bidi="ar"/>
              </w:rPr>
              <w:t>1-4</w:t>
            </w:r>
          </w:p>
        </w:tc>
        <w:tc>
          <w:tcPr>
            <w:tcW w:w="4158" w:type="dxa"/>
            <w:tcBorders>
              <w:top w:val="single" w:color="000000" w:sz="4" w:space="0"/>
              <w:left w:val="single" w:color="000000" w:sz="4" w:space="0"/>
              <w:bottom w:val="single" w:color="000000" w:sz="4" w:space="0"/>
              <w:right w:val="single" w:color="000000" w:sz="4" w:space="0"/>
            </w:tcBorders>
            <w:vAlign w:val="center"/>
          </w:tcPr>
          <w:p w14:paraId="1553713F">
            <w:pPr>
              <w:widowControl/>
              <w:autoSpaceDE w:val="0"/>
              <w:autoSpaceDN w:val="0"/>
              <w:jc w:val="center"/>
              <w:textAlignment w:val="center"/>
              <w:rPr>
                <w:rFonts w:hint="eastAsia" w:ascii="宋体" w:hAnsi="宋体" w:eastAsia="宋体" w:cs="宋体"/>
                <w:kern w:val="0"/>
                <w:sz w:val="24"/>
                <w:lang w:eastAsia="en-US"/>
              </w:rPr>
            </w:pPr>
            <w:r>
              <w:rPr>
                <w:rFonts w:hint="eastAsia" w:ascii="宋体" w:hAnsi="宋体" w:eastAsia="宋体" w:cs="宋体"/>
                <w:color w:val="000000"/>
                <w:kern w:val="0"/>
                <w:sz w:val="24"/>
                <w:lang w:bidi="ar"/>
              </w:rPr>
              <w:t>豪华型两性躯干模型</w:t>
            </w:r>
          </w:p>
        </w:tc>
        <w:tc>
          <w:tcPr>
            <w:tcW w:w="1425" w:type="dxa"/>
            <w:tcBorders>
              <w:top w:val="single" w:color="000000" w:sz="4" w:space="0"/>
              <w:left w:val="single" w:color="000000" w:sz="4" w:space="0"/>
              <w:bottom w:val="single" w:color="000000" w:sz="4" w:space="0"/>
              <w:right w:val="single" w:color="000000" w:sz="4" w:space="0"/>
            </w:tcBorders>
            <w:vAlign w:val="center"/>
          </w:tcPr>
          <w:p w14:paraId="27569C91">
            <w:pPr>
              <w:widowControl/>
              <w:autoSpaceDE w:val="0"/>
              <w:autoSpaceDN w:val="0"/>
              <w:jc w:val="center"/>
              <w:textAlignment w:val="center"/>
              <w:rPr>
                <w:rFonts w:hint="eastAsia" w:ascii="宋体" w:hAnsi="宋体" w:eastAsia="宋体" w:cs="宋体"/>
                <w:kern w:val="0"/>
                <w:sz w:val="24"/>
              </w:rPr>
            </w:pPr>
            <w:r>
              <w:rPr>
                <w:rFonts w:hint="eastAsia" w:ascii="宋体" w:hAnsi="宋体" w:eastAsia="宋体" w:cs="宋体"/>
                <w:color w:val="000000"/>
                <w:kern w:val="0"/>
                <w:sz w:val="24"/>
                <w:lang w:bidi="ar"/>
              </w:rPr>
              <w:t>1</w:t>
            </w:r>
          </w:p>
        </w:tc>
        <w:tc>
          <w:tcPr>
            <w:tcW w:w="1950" w:type="dxa"/>
            <w:tcBorders>
              <w:top w:val="single" w:color="000000" w:sz="4" w:space="0"/>
              <w:left w:val="single" w:color="000000" w:sz="4" w:space="0"/>
              <w:bottom w:val="single" w:color="000000" w:sz="4" w:space="0"/>
              <w:right w:val="single" w:color="000000" w:sz="4" w:space="0"/>
            </w:tcBorders>
            <w:vAlign w:val="center"/>
          </w:tcPr>
          <w:p w14:paraId="388E0394">
            <w:pPr>
              <w:widowControl/>
              <w:autoSpaceDE w:val="0"/>
              <w:autoSpaceDN w:val="0"/>
              <w:jc w:val="center"/>
              <w:rPr>
                <w:rFonts w:hint="eastAsia" w:ascii="宋体" w:hAnsi="宋体" w:eastAsia="宋体" w:cs="宋体"/>
                <w:kern w:val="0"/>
                <w:sz w:val="24"/>
                <w:lang w:eastAsia="en-US"/>
              </w:rPr>
            </w:pPr>
            <w:r>
              <w:rPr>
                <w:rFonts w:hint="eastAsia" w:ascii="宋体" w:hAnsi="宋体" w:eastAsia="宋体" w:cs="宋体"/>
                <w:kern w:val="0"/>
                <w:sz w:val="24"/>
              </w:rPr>
              <w:t>否</w:t>
            </w:r>
          </w:p>
        </w:tc>
      </w:tr>
      <w:tr w14:paraId="11443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vAlign w:val="center"/>
          </w:tcPr>
          <w:p w14:paraId="4BD7A3D8">
            <w:pPr>
              <w:autoSpaceDE w:val="0"/>
              <w:autoSpaceDN w:val="0"/>
              <w:jc w:val="center"/>
              <w:rPr>
                <w:rFonts w:hint="eastAsia" w:ascii="宋体" w:hAnsi="宋体" w:eastAsia="宋体" w:cs="宋体"/>
                <w:sz w:val="24"/>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7DEC8B67">
            <w:pPr>
              <w:widowControl/>
              <w:autoSpaceDE w:val="0"/>
              <w:autoSpaceDN w:val="0"/>
              <w:jc w:val="center"/>
              <w:textAlignment w:val="center"/>
              <w:rPr>
                <w:rFonts w:hint="eastAsia" w:ascii="宋体" w:hAnsi="宋体" w:eastAsia="宋体" w:cs="宋体"/>
                <w:kern w:val="0"/>
                <w:sz w:val="24"/>
              </w:rPr>
            </w:pPr>
            <w:r>
              <w:rPr>
                <w:rFonts w:hint="eastAsia" w:ascii="宋体" w:hAnsi="宋体" w:eastAsia="宋体" w:cs="宋体"/>
                <w:kern w:val="0"/>
                <w:sz w:val="24"/>
                <w:lang w:bidi="ar"/>
              </w:rPr>
              <w:t>1-5</w:t>
            </w:r>
          </w:p>
        </w:tc>
        <w:tc>
          <w:tcPr>
            <w:tcW w:w="4158" w:type="dxa"/>
            <w:tcBorders>
              <w:top w:val="single" w:color="000000" w:sz="4" w:space="0"/>
              <w:left w:val="single" w:color="000000" w:sz="4" w:space="0"/>
              <w:bottom w:val="single" w:color="000000" w:sz="4" w:space="0"/>
              <w:right w:val="single" w:color="000000" w:sz="4" w:space="0"/>
            </w:tcBorders>
            <w:vAlign w:val="center"/>
          </w:tcPr>
          <w:p w14:paraId="282A9EF3">
            <w:pPr>
              <w:widowControl/>
              <w:autoSpaceDE w:val="0"/>
              <w:autoSpaceDN w:val="0"/>
              <w:jc w:val="center"/>
              <w:textAlignment w:val="center"/>
              <w:rPr>
                <w:rFonts w:hint="eastAsia" w:ascii="宋体" w:hAnsi="宋体" w:eastAsia="宋体" w:cs="宋体"/>
                <w:kern w:val="0"/>
                <w:sz w:val="24"/>
                <w:lang w:eastAsia="en-US"/>
              </w:rPr>
            </w:pPr>
            <w:r>
              <w:rPr>
                <w:rFonts w:hint="eastAsia" w:ascii="宋体" w:hAnsi="宋体" w:eastAsia="宋体" w:cs="宋体"/>
                <w:color w:val="000000"/>
                <w:kern w:val="0"/>
                <w:sz w:val="24"/>
                <w:lang w:bidi="ar"/>
              </w:rPr>
              <w:t>骨盆测量计</w:t>
            </w:r>
          </w:p>
        </w:tc>
        <w:tc>
          <w:tcPr>
            <w:tcW w:w="1425" w:type="dxa"/>
            <w:tcBorders>
              <w:top w:val="single" w:color="000000" w:sz="4" w:space="0"/>
              <w:left w:val="single" w:color="000000" w:sz="4" w:space="0"/>
              <w:bottom w:val="single" w:color="000000" w:sz="4" w:space="0"/>
              <w:right w:val="single" w:color="000000" w:sz="4" w:space="0"/>
            </w:tcBorders>
            <w:vAlign w:val="center"/>
          </w:tcPr>
          <w:p w14:paraId="7EC625FC">
            <w:pPr>
              <w:widowControl/>
              <w:autoSpaceDE w:val="0"/>
              <w:autoSpaceDN w:val="0"/>
              <w:jc w:val="center"/>
              <w:textAlignment w:val="center"/>
              <w:rPr>
                <w:rFonts w:hint="eastAsia" w:ascii="宋体" w:hAnsi="宋体" w:eastAsia="宋体" w:cs="宋体"/>
                <w:kern w:val="0"/>
                <w:sz w:val="24"/>
              </w:rPr>
            </w:pPr>
            <w:r>
              <w:rPr>
                <w:rFonts w:hint="eastAsia" w:ascii="宋体" w:hAnsi="宋体" w:eastAsia="宋体" w:cs="宋体"/>
                <w:color w:val="000000"/>
                <w:kern w:val="0"/>
                <w:sz w:val="24"/>
                <w:lang w:bidi="ar"/>
              </w:rPr>
              <w:t>2</w:t>
            </w:r>
          </w:p>
        </w:tc>
        <w:tc>
          <w:tcPr>
            <w:tcW w:w="1950" w:type="dxa"/>
            <w:tcBorders>
              <w:top w:val="single" w:color="000000" w:sz="4" w:space="0"/>
              <w:left w:val="single" w:color="000000" w:sz="4" w:space="0"/>
              <w:bottom w:val="single" w:color="000000" w:sz="4" w:space="0"/>
              <w:right w:val="single" w:color="000000" w:sz="4" w:space="0"/>
            </w:tcBorders>
            <w:vAlign w:val="center"/>
          </w:tcPr>
          <w:p w14:paraId="483D9B61">
            <w:pPr>
              <w:widowControl/>
              <w:autoSpaceDE w:val="0"/>
              <w:autoSpaceDN w:val="0"/>
              <w:jc w:val="center"/>
              <w:rPr>
                <w:rFonts w:hint="eastAsia" w:ascii="宋体" w:hAnsi="宋体" w:eastAsia="宋体" w:cs="宋体"/>
                <w:kern w:val="0"/>
                <w:sz w:val="24"/>
                <w:lang w:eastAsia="en-US"/>
              </w:rPr>
            </w:pPr>
            <w:r>
              <w:rPr>
                <w:rFonts w:hint="eastAsia" w:ascii="宋体" w:hAnsi="宋体" w:eastAsia="宋体" w:cs="宋体"/>
                <w:kern w:val="0"/>
                <w:sz w:val="24"/>
              </w:rPr>
              <w:t>否</w:t>
            </w:r>
          </w:p>
        </w:tc>
      </w:tr>
      <w:tr w14:paraId="6E51D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vAlign w:val="center"/>
          </w:tcPr>
          <w:p w14:paraId="32699066">
            <w:pPr>
              <w:autoSpaceDE w:val="0"/>
              <w:autoSpaceDN w:val="0"/>
              <w:jc w:val="center"/>
              <w:rPr>
                <w:rFonts w:hint="eastAsia" w:ascii="宋体" w:hAnsi="宋体" w:eastAsia="宋体" w:cs="宋体"/>
                <w:sz w:val="24"/>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6025B1A5">
            <w:pPr>
              <w:widowControl/>
              <w:autoSpaceDE w:val="0"/>
              <w:autoSpaceDN w:val="0"/>
              <w:jc w:val="center"/>
              <w:textAlignment w:val="center"/>
              <w:rPr>
                <w:rFonts w:hint="eastAsia" w:ascii="宋体" w:hAnsi="宋体" w:eastAsia="宋体" w:cs="宋体"/>
                <w:kern w:val="0"/>
                <w:sz w:val="24"/>
              </w:rPr>
            </w:pPr>
            <w:r>
              <w:rPr>
                <w:rFonts w:hint="eastAsia" w:ascii="宋体" w:hAnsi="宋体" w:eastAsia="宋体" w:cs="宋体"/>
                <w:kern w:val="0"/>
                <w:sz w:val="24"/>
                <w:lang w:bidi="ar"/>
              </w:rPr>
              <w:t>1-6</w:t>
            </w:r>
          </w:p>
        </w:tc>
        <w:tc>
          <w:tcPr>
            <w:tcW w:w="4158" w:type="dxa"/>
            <w:tcBorders>
              <w:top w:val="single" w:color="000000" w:sz="4" w:space="0"/>
              <w:left w:val="single" w:color="000000" w:sz="4" w:space="0"/>
              <w:bottom w:val="single" w:color="000000" w:sz="4" w:space="0"/>
              <w:right w:val="single" w:color="000000" w:sz="4" w:space="0"/>
            </w:tcBorders>
            <w:vAlign w:val="center"/>
          </w:tcPr>
          <w:p w14:paraId="027E9310">
            <w:pPr>
              <w:widowControl/>
              <w:autoSpaceDE w:val="0"/>
              <w:autoSpaceDN w:val="0"/>
              <w:jc w:val="center"/>
              <w:textAlignment w:val="center"/>
              <w:rPr>
                <w:rFonts w:hint="eastAsia" w:ascii="宋体" w:hAnsi="宋体" w:eastAsia="宋体" w:cs="宋体"/>
                <w:kern w:val="0"/>
                <w:sz w:val="24"/>
              </w:rPr>
            </w:pPr>
            <w:r>
              <w:rPr>
                <w:rFonts w:hint="eastAsia" w:ascii="宋体" w:hAnsi="宋体" w:eastAsia="宋体" w:cs="宋体"/>
                <w:color w:val="000000"/>
                <w:kern w:val="0"/>
                <w:sz w:val="24"/>
                <w:lang w:bidi="ar"/>
              </w:rPr>
              <w:t>豪华型膝关节功能模型</w:t>
            </w:r>
          </w:p>
        </w:tc>
        <w:tc>
          <w:tcPr>
            <w:tcW w:w="1425" w:type="dxa"/>
            <w:tcBorders>
              <w:top w:val="single" w:color="000000" w:sz="4" w:space="0"/>
              <w:left w:val="single" w:color="000000" w:sz="4" w:space="0"/>
              <w:bottom w:val="single" w:color="000000" w:sz="4" w:space="0"/>
              <w:right w:val="single" w:color="000000" w:sz="4" w:space="0"/>
            </w:tcBorders>
            <w:vAlign w:val="center"/>
          </w:tcPr>
          <w:p w14:paraId="7ECF01C5">
            <w:pPr>
              <w:widowControl/>
              <w:autoSpaceDE w:val="0"/>
              <w:autoSpaceDN w:val="0"/>
              <w:jc w:val="center"/>
              <w:textAlignment w:val="center"/>
              <w:rPr>
                <w:rFonts w:hint="eastAsia" w:ascii="宋体" w:hAnsi="宋体" w:eastAsia="宋体" w:cs="宋体"/>
                <w:kern w:val="0"/>
                <w:sz w:val="24"/>
              </w:rPr>
            </w:pPr>
            <w:r>
              <w:rPr>
                <w:rFonts w:hint="eastAsia" w:ascii="宋体" w:hAnsi="宋体" w:eastAsia="宋体" w:cs="宋体"/>
                <w:color w:val="000000"/>
                <w:kern w:val="0"/>
                <w:sz w:val="24"/>
                <w:lang w:bidi="ar"/>
              </w:rPr>
              <w:t>1</w:t>
            </w:r>
          </w:p>
        </w:tc>
        <w:tc>
          <w:tcPr>
            <w:tcW w:w="1950" w:type="dxa"/>
            <w:tcBorders>
              <w:top w:val="single" w:color="000000" w:sz="4" w:space="0"/>
              <w:left w:val="single" w:color="000000" w:sz="4" w:space="0"/>
              <w:bottom w:val="single" w:color="000000" w:sz="4" w:space="0"/>
              <w:right w:val="single" w:color="000000" w:sz="4" w:space="0"/>
            </w:tcBorders>
            <w:vAlign w:val="center"/>
          </w:tcPr>
          <w:p w14:paraId="0FE807BA">
            <w:pPr>
              <w:widowControl/>
              <w:autoSpaceDE w:val="0"/>
              <w:autoSpaceDN w:val="0"/>
              <w:jc w:val="center"/>
              <w:rPr>
                <w:rFonts w:hint="eastAsia" w:ascii="宋体" w:hAnsi="宋体" w:eastAsia="宋体" w:cs="宋体"/>
                <w:kern w:val="0"/>
                <w:sz w:val="24"/>
                <w:lang w:eastAsia="en-US"/>
              </w:rPr>
            </w:pPr>
            <w:r>
              <w:rPr>
                <w:rFonts w:hint="eastAsia" w:ascii="宋体" w:hAnsi="宋体" w:eastAsia="宋体" w:cs="宋体"/>
                <w:kern w:val="0"/>
                <w:sz w:val="24"/>
              </w:rPr>
              <w:t>否</w:t>
            </w:r>
          </w:p>
        </w:tc>
      </w:tr>
      <w:tr w14:paraId="614A8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vAlign w:val="center"/>
          </w:tcPr>
          <w:p w14:paraId="6EE01207">
            <w:pPr>
              <w:autoSpaceDE w:val="0"/>
              <w:autoSpaceDN w:val="0"/>
              <w:jc w:val="center"/>
              <w:rPr>
                <w:rFonts w:hint="eastAsia" w:ascii="宋体" w:hAnsi="宋体" w:eastAsia="宋体" w:cs="宋体"/>
                <w:sz w:val="24"/>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131A0507">
            <w:pPr>
              <w:widowControl/>
              <w:autoSpaceDE w:val="0"/>
              <w:autoSpaceDN w:val="0"/>
              <w:jc w:val="center"/>
              <w:textAlignment w:val="center"/>
              <w:rPr>
                <w:rFonts w:hint="eastAsia" w:ascii="宋体" w:hAnsi="宋体" w:eastAsia="宋体" w:cs="宋体"/>
                <w:kern w:val="0"/>
                <w:sz w:val="24"/>
              </w:rPr>
            </w:pPr>
            <w:r>
              <w:rPr>
                <w:rFonts w:hint="eastAsia" w:ascii="宋体" w:hAnsi="宋体" w:eastAsia="宋体" w:cs="宋体"/>
                <w:kern w:val="0"/>
                <w:sz w:val="24"/>
                <w:lang w:bidi="ar"/>
              </w:rPr>
              <w:t>1-7</w:t>
            </w:r>
          </w:p>
        </w:tc>
        <w:tc>
          <w:tcPr>
            <w:tcW w:w="4158" w:type="dxa"/>
            <w:tcBorders>
              <w:top w:val="single" w:color="000000" w:sz="4" w:space="0"/>
              <w:left w:val="single" w:color="000000" w:sz="4" w:space="0"/>
              <w:bottom w:val="single" w:color="000000" w:sz="4" w:space="0"/>
              <w:right w:val="single" w:color="000000" w:sz="4" w:space="0"/>
            </w:tcBorders>
            <w:vAlign w:val="center"/>
          </w:tcPr>
          <w:p w14:paraId="5001AEE3">
            <w:pPr>
              <w:widowControl/>
              <w:autoSpaceDE w:val="0"/>
              <w:autoSpaceDN w:val="0"/>
              <w:jc w:val="center"/>
              <w:textAlignment w:val="center"/>
              <w:rPr>
                <w:rFonts w:hint="eastAsia" w:ascii="宋体" w:hAnsi="宋体" w:eastAsia="宋体" w:cs="宋体"/>
                <w:kern w:val="0"/>
                <w:sz w:val="24"/>
              </w:rPr>
            </w:pPr>
            <w:r>
              <w:rPr>
                <w:rFonts w:hint="eastAsia" w:ascii="宋体" w:hAnsi="宋体" w:eastAsia="宋体" w:cs="宋体"/>
                <w:color w:val="000000"/>
                <w:kern w:val="0"/>
                <w:sz w:val="24"/>
                <w:lang w:bidi="ar"/>
              </w:rPr>
              <w:t>膝关节腔穿刺术训练模型</w:t>
            </w:r>
          </w:p>
        </w:tc>
        <w:tc>
          <w:tcPr>
            <w:tcW w:w="1425" w:type="dxa"/>
            <w:tcBorders>
              <w:top w:val="single" w:color="000000" w:sz="4" w:space="0"/>
              <w:left w:val="single" w:color="000000" w:sz="4" w:space="0"/>
              <w:bottom w:val="single" w:color="000000" w:sz="4" w:space="0"/>
              <w:right w:val="single" w:color="000000" w:sz="4" w:space="0"/>
            </w:tcBorders>
            <w:vAlign w:val="center"/>
          </w:tcPr>
          <w:p w14:paraId="10E62043">
            <w:pPr>
              <w:widowControl/>
              <w:autoSpaceDE w:val="0"/>
              <w:autoSpaceDN w:val="0"/>
              <w:jc w:val="center"/>
              <w:textAlignment w:val="center"/>
              <w:rPr>
                <w:rFonts w:hint="eastAsia" w:ascii="宋体" w:hAnsi="宋体" w:eastAsia="宋体" w:cs="宋体"/>
                <w:kern w:val="0"/>
                <w:sz w:val="24"/>
              </w:rPr>
            </w:pPr>
            <w:r>
              <w:rPr>
                <w:rFonts w:hint="eastAsia" w:ascii="宋体" w:hAnsi="宋体" w:eastAsia="宋体" w:cs="宋体"/>
                <w:color w:val="000000"/>
                <w:kern w:val="0"/>
                <w:sz w:val="24"/>
                <w:lang w:bidi="ar"/>
              </w:rPr>
              <w:t>1</w:t>
            </w:r>
          </w:p>
        </w:tc>
        <w:tc>
          <w:tcPr>
            <w:tcW w:w="1950" w:type="dxa"/>
            <w:tcBorders>
              <w:top w:val="single" w:color="000000" w:sz="4" w:space="0"/>
              <w:left w:val="single" w:color="000000" w:sz="4" w:space="0"/>
              <w:bottom w:val="single" w:color="000000" w:sz="4" w:space="0"/>
              <w:right w:val="single" w:color="000000" w:sz="4" w:space="0"/>
            </w:tcBorders>
            <w:vAlign w:val="center"/>
          </w:tcPr>
          <w:p w14:paraId="1A0CDCE9">
            <w:pPr>
              <w:widowControl/>
              <w:autoSpaceDE w:val="0"/>
              <w:autoSpaceDN w:val="0"/>
              <w:jc w:val="center"/>
              <w:rPr>
                <w:rFonts w:hint="eastAsia" w:ascii="宋体" w:hAnsi="宋体" w:eastAsia="宋体" w:cs="宋体"/>
                <w:kern w:val="0"/>
                <w:sz w:val="24"/>
                <w:lang w:eastAsia="en-US"/>
              </w:rPr>
            </w:pPr>
            <w:r>
              <w:rPr>
                <w:rFonts w:hint="eastAsia" w:ascii="宋体" w:hAnsi="宋体" w:eastAsia="宋体" w:cs="宋体"/>
                <w:kern w:val="0"/>
                <w:sz w:val="24"/>
              </w:rPr>
              <w:t>否</w:t>
            </w:r>
          </w:p>
        </w:tc>
      </w:tr>
      <w:tr w14:paraId="27522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vAlign w:val="center"/>
          </w:tcPr>
          <w:p w14:paraId="55F0D730">
            <w:pPr>
              <w:autoSpaceDE w:val="0"/>
              <w:autoSpaceDN w:val="0"/>
              <w:jc w:val="center"/>
              <w:rPr>
                <w:rFonts w:hint="eastAsia" w:ascii="宋体" w:hAnsi="宋体" w:eastAsia="宋体" w:cs="宋体"/>
                <w:sz w:val="24"/>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2C5A4F79">
            <w:pPr>
              <w:widowControl/>
              <w:autoSpaceDE w:val="0"/>
              <w:autoSpaceDN w:val="0"/>
              <w:jc w:val="center"/>
              <w:textAlignment w:val="center"/>
              <w:rPr>
                <w:rFonts w:hint="eastAsia" w:ascii="宋体" w:hAnsi="宋体" w:eastAsia="宋体" w:cs="宋体"/>
                <w:kern w:val="0"/>
                <w:sz w:val="24"/>
              </w:rPr>
            </w:pPr>
            <w:r>
              <w:rPr>
                <w:rFonts w:hint="eastAsia" w:ascii="宋体" w:hAnsi="宋体" w:eastAsia="宋体" w:cs="宋体"/>
                <w:kern w:val="0"/>
                <w:sz w:val="24"/>
                <w:lang w:bidi="ar"/>
              </w:rPr>
              <w:t>1-8</w:t>
            </w:r>
          </w:p>
        </w:tc>
        <w:tc>
          <w:tcPr>
            <w:tcW w:w="4158" w:type="dxa"/>
            <w:tcBorders>
              <w:top w:val="single" w:color="000000" w:sz="4" w:space="0"/>
              <w:left w:val="single" w:color="000000" w:sz="4" w:space="0"/>
              <w:bottom w:val="single" w:color="000000" w:sz="4" w:space="0"/>
              <w:right w:val="single" w:color="000000" w:sz="4" w:space="0"/>
            </w:tcBorders>
            <w:vAlign w:val="center"/>
          </w:tcPr>
          <w:p w14:paraId="6747882B">
            <w:pPr>
              <w:widowControl/>
              <w:autoSpaceDE w:val="0"/>
              <w:autoSpaceDN w:val="0"/>
              <w:jc w:val="center"/>
              <w:textAlignment w:val="center"/>
              <w:rPr>
                <w:rFonts w:hint="eastAsia" w:ascii="宋体" w:hAnsi="宋体" w:eastAsia="宋体" w:cs="宋体"/>
                <w:kern w:val="0"/>
                <w:sz w:val="24"/>
                <w:lang w:eastAsia="en-US"/>
              </w:rPr>
            </w:pPr>
            <w:r>
              <w:rPr>
                <w:rFonts w:hint="eastAsia" w:ascii="宋体" w:hAnsi="宋体" w:eastAsia="宋体" w:cs="宋体"/>
                <w:color w:val="000000"/>
                <w:kern w:val="0"/>
                <w:sz w:val="24"/>
                <w:lang w:bidi="ar"/>
              </w:rPr>
              <w:t>腰椎穿刺训练模型</w:t>
            </w:r>
          </w:p>
        </w:tc>
        <w:tc>
          <w:tcPr>
            <w:tcW w:w="1425" w:type="dxa"/>
            <w:tcBorders>
              <w:top w:val="single" w:color="000000" w:sz="4" w:space="0"/>
              <w:left w:val="single" w:color="000000" w:sz="4" w:space="0"/>
              <w:bottom w:val="single" w:color="000000" w:sz="4" w:space="0"/>
              <w:right w:val="single" w:color="000000" w:sz="4" w:space="0"/>
            </w:tcBorders>
            <w:vAlign w:val="center"/>
          </w:tcPr>
          <w:p w14:paraId="2AB1E63A">
            <w:pPr>
              <w:widowControl/>
              <w:autoSpaceDE w:val="0"/>
              <w:autoSpaceDN w:val="0"/>
              <w:jc w:val="center"/>
              <w:textAlignment w:val="center"/>
              <w:rPr>
                <w:rFonts w:hint="eastAsia" w:ascii="宋体" w:hAnsi="宋体" w:eastAsia="宋体" w:cs="宋体"/>
                <w:kern w:val="0"/>
                <w:sz w:val="24"/>
              </w:rPr>
            </w:pPr>
            <w:r>
              <w:rPr>
                <w:rFonts w:hint="eastAsia" w:ascii="宋体" w:hAnsi="宋体" w:eastAsia="宋体" w:cs="宋体"/>
                <w:color w:val="000000"/>
                <w:kern w:val="0"/>
                <w:sz w:val="24"/>
                <w:lang w:bidi="ar"/>
              </w:rPr>
              <w:t>3</w:t>
            </w:r>
          </w:p>
        </w:tc>
        <w:tc>
          <w:tcPr>
            <w:tcW w:w="1950" w:type="dxa"/>
            <w:tcBorders>
              <w:top w:val="single" w:color="000000" w:sz="4" w:space="0"/>
              <w:left w:val="single" w:color="000000" w:sz="4" w:space="0"/>
              <w:bottom w:val="single" w:color="000000" w:sz="4" w:space="0"/>
              <w:right w:val="single" w:color="000000" w:sz="4" w:space="0"/>
            </w:tcBorders>
            <w:vAlign w:val="center"/>
          </w:tcPr>
          <w:p w14:paraId="4CFC77E3">
            <w:pPr>
              <w:widowControl/>
              <w:autoSpaceDE w:val="0"/>
              <w:autoSpaceDN w:val="0"/>
              <w:jc w:val="center"/>
              <w:rPr>
                <w:rFonts w:hint="eastAsia" w:ascii="宋体" w:hAnsi="宋体" w:eastAsia="宋体" w:cs="宋体"/>
                <w:kern w:val="0"/>
                <w:sz w:val="24"/>
                <w:lang w:eastAsia="en-US"/>
              </w:rPr>
            </w:pPr>
            <w:r>
              <w:rPr>
                <w:rFonts w:hint="eastAsia" w:ascii="宋体" w:hAnsi="宋体" w:eastAsia="宋体" w:cs="宋体"/>
                <w:kern w:val="0"/>
                <w:sz w:val="24"/>
              </w:rPr>
              <w:t>否</w:t>
            </w:r>
          </w:p>
        </w:tc>
      </w:tr>
      <w:tr w14:paraId="29BCC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vAlign w:val="center"/>
          </w:tcPr>
          <w:p w14:paraId="62CEF338">
            <w:pPr>
              <w:autoSpaceDE w:val="0"/>
              <w:autoSpaceDN w:val="0"/>
              <w:jc w:val="center"/>
              <w:rPr>
                <w:rFonts w:hint="eastAsia" w:ascii="宋体" w:hAnsi="宋体" w:eastAsia="宋体" w:cs="宋体"/>
                <w:sz w:val="24"/>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71A93FC8">
            <w:pPr>
              <w:widowControl/>
              <w:autoSpaceDE w:val="0"/>
              <w:autoSpaceDN w:val="0"/>
              <w:jc w:val="center"/>
              <w:textAlignment w:val="center"/>
              <w:rPr>
                <w:rFonts w:hint="eastAsia" w:ascii="宋体" w:hAnsi="宋体" w:eastAsia="宋体" w:cs="宋体"/>
                <w:kern w:val="0"/>
                <w:sz w:val="24"/>
              </w:rPr>
            </w:pPr>
            <w:r>
              <w:rPr>
                <w:rFonts w:hint="eastAsia" w:ascii="宋体" w:hAnsi="宋体" w:eastAsia="宋体" w:cs="宋体"/>
                <w:kern w:val="0"/>
                <w:sz w:val="24"/>
                <w:lang w:bidi="ar"/>
              </w:rPr>
              <w:t>1-9</w:t>
            </w:r>
          </w:p>
        </w:tc>
        <w:tc>
          <w:tcPr>
            <w:tcW w:w="4158" w:type="dxa"/>
            <w:tcBorders>
              <w:top w:val="single" w:color="000000" w:sz="4" w:space="0"/>
              <w:left w:val="single" w:color="000000" w:sz="4" w:space="0"/>
              <w:bottom w:val="single" w:color="000000" w:sz="4" w:space="0"/>
              <w:right w:val="single" w:color="000000" w:sz="4" w:space="0"/>
            </w:tcBorders>
            <w:vAlign w:val="center"/>
          </w:tcPr>
          <w:p w14:paraId="5B5CC80C">
            <w:pPr>
              <w:widowControl/>
              <w:autoSpaceDE w:val="0"/>
              <w:autoSpaceDN w:val="0"/>
              <w:jc w:val="center"/>
              <w:textAlignment w:val="center"/>
              <w:rPr>
                <w:rFonts w:hint="eastAsia" w:ascii="宋体" w:hAnsi="宋体" w:eastAsia="宋体" w:cs="宋体"/>
                <w:kern w:val="0"/>
                <w:sz w:val="24"/>
              </w:rPr>
            </w:pPr>
            <w:r>
              <w:rPr>
                <w:rFonts w:hint="eastAsia" w:ascii="宋体" w:hAnsi="宋体" w:eastAsia="宋体" w:cs="宋体"/>
                <w:color w:val="000000"/>
                <w:kern w:val="0"/>
                <w:sz w:val="24"/>
                <w:lang w:bidi="ar"/>
              </w:rPr>
              <w:t>胸腔（背部）穿刺训练模型</w:t>
            </w:r>
          </w:p>
        </w:tc>
        <w:tc>
          <w:tcPr>
            <w:tcW w:w="1425" w:type="dxa"/>
            <w:tcBorders>
              <w:top w:val="single" w:color="000000" w:sz="4" w:space="0"/>
              <w:left w:val="single" w:color="000000" w:sz="4" w:space="0"/>
              <w:bottom w:val="single" w:color="000000" w:sz="4" w:space="0"/>
              <w:right w:val="single" w:color="000000" w:sz="4" w:space="0"/>
            </w:tcBorders>
            <w:vAlign w:val="center"/>
          </w:tcPr>
          <w:p w14:paraId="77F0DACC">
            <w:pPr>
              <w:widowControl/>
              <w:autoSpaceDE w:val="0"/>
              <w:autoSpaceDN w:val="0"/>
              <w:jc w:val="center"/>
              <w:textAlignment w:val="center"/>
              <w:rPr>
                <w:rFonts w:hint="eastAsia" w:ascii="宋体" w:hAnsi="宋体" w:eastAsia="宋体" w:cs="宋体"/>
                <w:kern w:val="0"/>
                <w:sz w:val="24"/>
              </w:rPr>
            </w:pPr>
            <w:r>
              <w:rPr>
                <w:rFonts w:hint="eastAsia" w:ascii="宋体" w:hAnsi="宋体" w:eastAsia="宋体" w:cs="宋体"/>
                <w:color w:val="000000"/>
                <w:kern w:val="0"/>
                <w:sz w:val="24"/>
                <w:lang w:bidi="ar"/>
              </w:rPr>
              <w:t>3</w:t>
            </w:r>
          </w:p>
        </w:tc>
        <w:tc>
          <w:tcPr>
            <w:tcW w:w="1950" w:type="dxa"/>
            <w:tcBorders>
              <w:top w:val="single" w:color="000000" w:sz="4" w:space="0"/>
              <w:left w:val="single" w:color="000000" w:sz="4" w:space="0"/>
              <w:bottom w:val="single" w:color="000000" w:sz="4" w:space="0"/>
              <w:right w:val="single" w:color="000000" w:sz="4" w:space="0"/>
            </w:tcBorders>
            <w:vAlign w:val="center"/>
          </w:tcPr>
          <w:p w14:paraId="282B22EA">
            <w:pPr>
              <w:widowControl/>
              <w:autoSpaceDE w:val="0"/>
              <w:autoSpaceDN w:val="0"/>
              <w:jc w:val="center"/>
              <w:rPr>
                <w:rFonts w:hint="eastAsia" w:ascii="宋体" w:hAnsi="宋体" w:eastAsia="宋体" w:cs="宋体"/>
                <w:kern w:val="0"/>
                <w:sz w:val="24"/>
                <w:lang w:eastAsia="en-US"/>
              </w:rPr>
            </w:pPr>
            <w:r>
              <w:rPr>
                <w:rFonts w:hint="eastAsia" w:ascii="宋体" w:hAnsi="宋体" w:eastAsia="宋体" w:cs="宋体"/>
                <w:kern w:val="0"/>
                <w:sz w:val="24"/>
              </w:rPr>
              <w:t>否</w:t>
            </w:r>
          </w:p>
        </w:tc>
      </w:tr>
      <w:tr w14:paraId="78714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vAlign w:val="center"/>
          </w:tcPr>
          <w:p w14:paraId="20DAFCF7">
            <w:pPr>
              <w:autoSpaceDE w:val="0"/>
              <w:autoSpaceDN w:val="0"/>
              <w:jc w:val="center"/>
              <w:rPr>
                <w:rFonts w:hint="eastAsia" w:ascii="宋体" w:hAnsi="宋体" w:eastAsia="宋体" w:cs="宋体"/>
                <w:sz w:val="24"/>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02C6F4C7">
            <w:pPr>
              <w:widowControl/>
              <w:autoSpaceDE w:val="0"/>
              <w:autoSpaceDN w:val="0"/>
              <w:jc w:val="center"/>
              <w:textAlignment w:val="center"/>
              <w:rPr>
                <w:rFonts w:hint="eastAsia" w:ascii="宋体" w:hAnsi="宋体" w:eastAsia="宋体" w:cs="宋体"/>
                <w:kern w:val="0"/>
                <w:sz w:val="24"/>
              </w:rPr>
            </w:pPr>
            <w:r>
              <w:rPr>
                <w:rFonts w:hint="eastAsia" w:ascii="宋体" w:hAnsi="宋体" w:eastAsia="宋体" w:cs="宋体"/>
                <w:kern w:val="0"/>
                <w:sz w:val="24"/>
                <w:lang w:bidi="ar"/>
              </w:rPr>
              <w:t>1-10</w:t>
            </w:r>
          </w:p>
        </w:tc>
        <w:tc>
          <w:tcPr>
            <w:tcW w:w="4158" w:type="dxa"/>
            <w:tcBorders>
              <w:top w:val="single" w:color="000000" w:sz="4" w:space="0"/>
              <w:left w:val="single" w:color="000000" w:sz="4" w:space="0"/>
              <w:bottom w:val="single" w:color="000000" w:sz="4" w:space="0"/>
              <w:right w:val="single" w:color="000000" w:sz="4" w:space="0"/>
            </w:tcBorders>
            <w:vAlign w:val="center"/>
          </w:tcPr>
          <w:p w14:paraId="5825B044">
            <w:pPr>
              <w:widowControl/>
              <w:autoSpaceDE w:val="0"/>
              <w:autoSpaceDN w:val="0"/>
              <w:jc w:val="center"/>
              <w:textAlignment w:val="center"/>
              <w:rPr>
                <w:rFonts w:hint="eastAsia" w:ascii="宋体" w:hAnsi="宋体" w:eastAsia="宋体" w:cs="宋体"/>
                <w:kern w:val="0"/>
                <w:sz w:val="24"/>
              </w:rPr>
            </w:pPr>
            <w:r>
              <w:rPr>
                <w:rFonts w:hint="eastAsia" w:ascii="宋体" w:hAnsi="宋体" w:eastAsia="宋体" w:cs="宋体"/>
                <w:color w:val="000000"/>
                <w:kern w:val="0"/>
                <w:sz w:val="24"/>
                <w:lang w:bidi="ar"/>
              </w:rPr>
              <w:t>豪华型两性背部开放躯干模型, 28部分</w:t>
            </w:r>
          </w:p>
        </w:tc>
        <w:tc>
          <w:tcPr>
            <w:tcW w:w="1425" w:type="dxa"/>
            <w:tcBorders>
              <w:top w:val="single" w:color="000000" w:sz="4" w:space="0"/>
              <w:left w:val="single" w:color="000000" w:sz="4" w:space="0"/>
              <w:bottom w:val="single" w:color="000000" w:sz="4" w:space="0"/>
              <w:right w:val="single" w:color="000000" w:sz="4" w:space="0"/>
            </w:tcBorders>
            <w:vAlign w:val="center"/>
          </w:tcPr>
          <w:p w14:paraId="728A70D7">
            <w:pPr>
              <w:widowControl/>
              <w:autoSpaceDE w:val="0"/>
              <w:autoSpaceDN w:val="0"/>
              <w:jc w:val="center"/>
              <w:textAlignment w:val="center"/>
              <w:rPr>
                <w:rFonts w:hint="eastAsia" w:ascii="宋体" w:hAnsi="宋体" w:eastAsia="宋体" w:cs="宋体"/>
                <w:kern w:val="0"/>
                <w:sz w:val="24"/>
              </w:rPr>
            </w:pPr>
            <w:r>
              <w:rPr>
                <w:rFonts w:hint="eastAsia" w:ascii="宋体" w:hAnsi="宋体" w:eastAsia="宋体" w:cs="宋体"/>
                <w:color w:val="000000"/>
                <w:kern w:val="0"/>
                <w:sz w:val="24"/>
                <w:lang w:bidi="ar"/>
              </w:rPr>
              <w:t>1</w:t>
            </w:r>
          </w:p>
        </w:tc>
        <w:tc>
          <w:tcPr>
            <w:tcW w:w="1950" w:type="dxa"/>
            <w:tcBorders>
              <w:top w:val="single" w:color="000000" w:sz="4" w:space="0"/>
              <w:left w:val="single" w:color="000000" w:sz="4" w:space="0"/>
              <w:bottom w:val="single" w:color="000000" w:sz="4" w:space="0"/>
              <w:right w:val="single" w:color="000000" w:sz="4" w:space="0"/>
            </w:tcBorders>
            <w:vAlign w:val="center"/>
          </w:tcPr>
          <w:p w14:paraId="286F6663">
            <w:pPr>
              <w:widowControl/>
              <w:autoSpaceDE w:val="0"/>
              <w:autoSpaceDN w:val="0"/>
              <w:jc w:val="center"/>
              <w:rPr>
                <w:rFonts w:hint="eastAsia" w:ascii="宋体" w:hAnsi="宋体" w:eastAsia="宋体" w:cs="宋体"/>
                <w:kern w:val="0"/>
                <w:sz w:val="24"/>
                <w:lang w:eastAsia="en-US"/>
              </w:rPr>
            </w:pPr>
            <w:r>
              <w:rPr>
                <w:rFonts w:hint="eastAsia" w:ascii="宋体" w:hAnsi="宋体" w:eastAsia="宋体" w:cs="宋体"/>
                <w:kern w:val="0"/>
                <w:sz w:val="24"/>
              </w:rPr>
              <w:t>否</w:t>
            </w:r>
          </w:p>
        </w:tc>
      </w:tr>
      <w:tr w14:paraId="0755A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vAlign w:val="center"/>
          </w:tcPr>
          <w:p w14:paraId="7CC49D0D">
            <w:pPr>
              <w:autoSpaceDE w:val="0"/>
              <w:autoSpaceDN w:val="0"/>
              <w:jc w:val="center"/>
              <w:rPr>
                <w:rFonts w:hint="eastAsia" w:ascii="宋体" w:hAnsi="宋体" w:eastAsia="宋体" w:cs="宋体"/>
                <w:sz w:val="24"/>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63AF8E19">
            <w:pPr>
              <w:widowControl/>
              <w:autoSpaceDE w:val="0"/>
              <w:autoSpaceDN w:val="0"/>
              <w:jc w:val="center"/>
              <w:textAlignment w:val="center"/>
              <w:rPr>
                <w:rFonts w:hint="eastAsia" w:ascii="宋体" w:hAnsi="宋体" w:eastAsia="宋体" w:cs="宋体"/>
                <w:kern w:val="0"/>
                <w:sz w:val="24"/>
              </w:rPr>
            </w:pPr>
            <w:r>
              <w:rPr>
                <w:rFonts w:hint="eastAsia" w:ascii="宋体" w:hAnsi="宋体" w:eastAsia="宋体" w:cs="宋体"/>
                <w:kern w:val="0"/>
                <w:sz w:val="24"/>
                <w:lang w:bidi="ar"/>
              </w:rPr>
              <w:t>1-11</w:t>
            </w:r>
          </w:p>
        </w:tc>
        <w:tc>
          <w:tcPr>
            <w:tcW w:w="4158" w:type="dxa"/>
            <w:tcBorders>
              <w:top w:val="single" w:color="000000" w:sz="4" w:space="0"/>
              <w:left w:val="single" w:color="000000" w:sz="4" w:space="0"/>
              <w:bottom w:val="single" w:color="000000" w:sz="4" w:space="0"/>
              <w:right w:val="single" w:color="000000" w:sz="4" w:space="0"/>
            </w:tcBorders>
            <w:vAlign w:val="center"/>
          </w:tcPr>
          <w:p w14:paraId="0C70C77B">
            <w:pPr>
              <w:widowControl/>
              <w:autoSpaceDE w:val="0"/>
              <w:autoSpaceDN w:val="0"/>
              <w:jc w:val="center"/>
              <w:textAlignment w:val="center"/>
              <w:rPr>
                <w:rFonts w:hint="eastAsia" w:ascii="宋体" w:hAnsi="宋体" w:eastAsia="宋体" w:cs="宋体"/>
                <w:kern w:val="0"/>
                <w:sz w:val="24"/>
                <w:lang w:eastAsia="en-US"/>
              </w:rPr>
            </w:pPr>
            <w:r>
              <w:rPr>
                <w:rFonts w:hint="eastAsia" w:ascii="宋体" w:hAnsi="宋体" w:eastAsia="宋体" w:cs="宋体"/>
                <w:color w:val="000000"/>
                <w:kern w:val="0"/>
                <w:sz w:val="24"/>
                <w:lang w:bidi="ar"/>
              </w:rPr>
              <w:t>人体肌肉模</w:t>
            </w:r>
          </w:p>
        </w:tc>
        <w:tc>
          <w:tcPr>
            <w:tcW w:w="1425" w:type="dxa"/>
            <w:tcBorders>
              <w:top w:val="single" w:color="000000" w:sz="4" w:space="0"/>
              <w:left w:val="single" w:color="000000" w:sz="4" w:space="0"/>
              <w:bottom w:val="single" w:color="000000" w:sz="4" w:space="0"/>
              <w:right w:val="single" w:color="000000" w:sz="4" w:space="0"/>
            </w:tcBorders>
            <w:vAlign w:val="center"/>
          </w:tcPr>
          <w:p w14:paraId="4D7CAC72">
            <w:pPr>
              <w:widowControl/>
              <w:autoSpaceDE w:val="0"/>
              <w:autoSpaceDN w:val="0"/>
              <w:jc w:val="center"/>
              <w:textAlignment w:val="center"/>
              <w:rPr>
                <w:rFonts w:hint="eastAsia" w:ascii="宋体" w:hAnsi="宋体" w:eastAsia="宋体" w:cs="宋体"/>
                <w:kern w:val="0"/>
                <w:sz w:val="24"/>
              </w:rPr>
            </w:pPr>
            <w:r>
              <w:rPr>
                <w:rFonts w:hint="eastAsia" w:ascii="宋体" w:hAnsi="宋体" w:eastAsia="宋体" w:cs="宋体"/>
                <w:color w:val="000000"/>
                <w:kern w:val="0"/>
                <w:sz w:val="24"/>
                <w:lang w:bidi="ar"/>
              </w:rPr>
              <w:t>1</w:t>
            </w:r>
          </w:p>
        </w:tc>
        <w:tc>
          <w:tcPr>
            <w:tcW w:w="1950" w:type="dxa"/>
            <w:tcBorders>
              <w:top w:val="single" w:color="000000" w:sz="4" w:space="0"/>
              <w:left w:val="single" w:color="000000" w:sz="4" w:space="0"/>
              <w:bottom w:val="single" w:color="000000" w:sz="4" w:space="0"/>
              <w:right w:val="single" w:color="000000" w:sz="4" w:space="0"/>
            </w:tcBorders>
            <w:vAlign w:val="center"/>
          </w:tcPr>
          <w:p w14:paraId="5F6DDBA5">
            <w:pPr>
              <w:widowControl/>
              <w:autoSpaceDE w:val="0"/>
              <w:autoSpaceDN w:val="0"/>
              <w:jc w:val="center"/>
              <w:rPr>
                <w:rFonts w:hint="eastAsia" w:ascii="宋体" w:hAnsi="宋体" w:eastAsia="宋体" w:cs="宋体"/>
                <w:kern w:val="0"/>
                <w:sz w:val="24"/>
                <w:lang w:eastAsia="en-US"/>
              </w:rPr>
            </w:pPr>
            <w:r>
              <w:rPr>
                <w:rFonts w:hint="eastAsia" w:ascii="宋体" w:hAnsi="宋体" w:eastAsia="宋体" w:cs="宋体"/>
                <w:kern w:val="0"/>
                <w:sz w:val="24"/>
              </w:rPr>
              <w:t>否</w:t>
            </w:r>
          </w:p>
        </w:tc>
      </w:tr>
      <w:tr w14:paraId="2F418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vAlign w:val="center"/>
          </w:tcPr>
          <w:p w14:paraId="28DEC0CC">
            <w:pPr>
              <w:autoSpaceDE w:val="0"/>
              <w:autoSpaceDN w:val="0"/>
              <w:jc w:val="center"/>
              <w:rPr>
                <w:rFonts w:hint="eastAsia" w:ascii="宋体" w:hAnsi="宋体" w:eastAsia="宋体" w:cs="宋体"/>
                <w:sz w:val="24"/>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3C22A270">
            <w:pPr>
              <w:widowControl/>
              <w:autoSpaceDE w:val="0"/>
              <w:autoSpaceDN w:val="0"/>
              <w:jc w:val="center"/>
              <w:textAlignment w:val="center"/>
              <w:rPr>
                <w:rFonts w:hint="eastAsia" w:ascii="宋体" w:hAnsi="宋体" w:eastAsia="宋体" w:cs="宋体"/>
                <w:kern w:val="0"/>
                <w:sz w:val="24"/>
              </w:rPr>
            </w:pPr>
            <w:r>
              <w:rPr>
                <w:rFonts w:hint="eastAsia" w:ascii="宋体" w:hAnsi="宋体" w:eastAsia="宋体" w:cs="宋体"/>
                <w:kern w:val="0"/>
                <w:sz w:val="24"/>
                <w:lang w:bidi="ar"/>
              </w:rPr>
              <w:t>1-12</w:t>
            </w:r>
          </w:p>
        </w:tc>
        <w:tc>
          <w:tcPr>
            <w:tcW w:w="4158" w:type="dxa"/>
            <w:tcBorders>
              <w:top w:val="single" w:color="000000" w:sz="4" w:space="0"/>
              <w:left w:val="single" w:color="000000" w:sz="4" w:space="0"/>
              <w:bottom w:val="single" w:color="000000" w:sz="4" w:space="0"/>
              <w:right w:val="single" w:color="000000" w:sz="4" w:space="0"/>
            </w:tcBorders>
            <w:vAlign w:val="center"/>
          </w:tcPr>
          <w:p w14:paraId="75ECC84E">
            <w:pPr>
              <w:widowControl/>
              <w:autoSpaceDE w:val="0"/>
              <w:autoSpaceDN w:val="0"/>
              <w:jc w:val="center"/>
              <w:textAlignment w:val="center"/>
              <w:rPr>
                <w:rFonts w:hint="eastAsia" w:ascii="宋体" w:hAnsi="宋体" w:eastAsia="宋体" w:cs="宋体"/>
                <w:kern w:val="0"/>
                <w:sz w:val="24"/>
                <w:lang w:eastAsia="en-US"/>
              </w:rPr>
            </w:pPr>
            <w:r>
              <w:rPr>
                <w:rFonts w:hint="eastAsia" w:ascii="宋体" w:hAnsi="宋体" w:eastAsia="宋体" w:cs="宋体"/>
                <w:color w:val="000000"/>
                <w:kern w:val="0"/>
                <w:sz w:val="24"/>
                <w:lang w:bidi="ar"/>
              </w:rPr>
              <w:t>股动脉穿刺模型</w:t>
            </w:r>
          </w:p>
        </w:tc>
        <w:tc>
          <w:tcPr>
            <w:tcW w:w="1425" w:type="dxa"/>
            <w:tcBorders>
              <w:top w:val="single" w:color="000000" w:sz="4" w:space="0"/>
              <w:left w:val="single" w:color="000000" w:sz="4" w:space="0"/>
              <w:bottom w:val="single" w:color="000000" w:sz="4" w:space="0"/>
              <w:right w:val="single" w:color="000000" w:sz="4" w:space="0"/>
            </w:tcBorders>
            <w:vAlign w:val="center"/>
          </w:tcPr>
          <w:p w14:paraId="71F70FCA">
            <w:pPr>
              <w:widowControl/>
              <w:autoSpaceDE w:val="0"/>
              <w:autoSpaceDN w:val="0"/>
              <w:jc w:val="center"/>
              <w:textAlignment w:val="center"/>
              <w:rPr>
                <w:rFonts w:hint="eastAsia" w:ascii="宋体" w:hAnsi="宋体" w:eastAsia="宋体" w:cs="宋体"/>
                <w:kern w:val="0"/>
                <w:sz w:val="24"/>
              </w:rPr>
            </w:pPr>
            <w:r>
              <w:rPr>
                <w:rFonts w:hint="eastAsia" w:ascii="宋体" w:hAnsi="宋体" w:eastAsia="宋体" w:cs="宋体"/>
                <w:color w:val="000000"/>
                <w:kern w:val="0"/>
                <w:sz w:val="24"/>
                <w:lang w:bidi="ar"/>
              </w:rPr>
              <w:t>1</w:t>
            </w:r>
          </w:p>
        </w:tc>
        <w:tc>
          <w:tcPr>
            <w:tcW w:w="1950" w:type="dxa"/>
            <w:tcBorders>
              <w:top w:val="single" w:color="000000" w:sz="4" w:space="0"/>
              <w:left w:val="single" w:color="000000" w:sz="4" w:space="0"/>
              <w:bottom w:val="single" w:color="000000" w:sz="4" w:space="0"/>
              <w:right w:val="single" w:color="000000" w:sz="4" w:space="0"/>
            </w:tcBorders>
            <w:vAlign w:val="center"/>
          </w:tcPr>
          <w:p w14:paraId="2303D952">
            <w:pPr>
              <w:widowControl/>
              <w:autoSpaceDE w:val="0"/>
              <w:autoSpaceDN w:val="0"/>
              <w:jc w:val="center"/>
              <w:rPr>
                <w:rFonts w:hint="eastAsia" w:ascii="宋体" w:hAnsi="宋体" w:eastAsia="宋体" w:cs="宋体"/>
                <w:kern w:val="0"/>
                <w:sz w:val="24"/>
                <w:lang w:eastAsia="en-US"/>
              </w:rPr>
            </w:pPr>
            <w:r>
              <w:rPr>
                <w:rFonts w:hint="eastAsia" w:ascii="宋体" w:hAnsi="宋体" w:eastAsia="宋体" w:cs="宋体"/>
                <w:kern w:val="0"/>
                <w:sz w:val="24"/>
              </w:rPr>
              <w:t>否</w:t>
            </w:r>
          </w:p>
        </w:tc>
      </w:tr>
      <w:tr w14:paraId="5253E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vAlign w:val="center"/>
          </w:tcPr>
          <w:p w14:paraId="2DD1CDF3">
            <w:pPr>
              <w:autoSpaceDE w:val="0"/>
              <w:autoSpaceDN w:val="0"/>
              <w:jc w:val="center"/>
              <w:rPr>
                <w:rFonts w:hint="eastAsia" w:ascii="宋体" w:hAnsi="宋体" w:eastAsia="宋体" w:cs="宋体"/>
                <w:sz w:val="24"/>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4DD93F31">
            <w:pPr>
              <w:widowControl/>
              <w:autoSpaceDE w:val="0"/>
              <w:autoSpaceDN w:val="0"/>
              <w:jc w:val="center"/>
              <w:textAlignment w:val="center"/>
              <w:rPr>
                <w:rFonts w:hint="eastAsia" w:ascii="宋体" w:hAnsi="宋体" w:eastAsia="宋体" w:cs="宋体"/>
                <w:kern w:val="0"/>
                <w:sz w:val="24"/>
              </w:rPr>
            </w:pPr>
            <w:r>
              <w:rPr>
                <w:rFonts w:hint="eastAsia" w:ascii="宋体" w:hAnsi="宋体" w:eastAsia="宋体" w:cs="宋体"/>
                <w:kern w:val="0"/>
                <w:sz w:val="24"/>
                <w:lang w:bidi="ar"/>
              </w:rPr>
              <w:t>1-13</w:t>
            </w:r>
          </w:p>
        </w:tc>
        <w:tc>
          <w:tcPr>
            <w:tcW w:w="4158" w:type="dxa"/>
            <w:tcBorders>
              <w:top w:val="single" w:color="000000" w:sz="4" w:space="0"/>
              <w:left w:val="single" w:color="000000" w:sz="4" w:space="0"/>
              <w:bottom w:val="single" w:color="000000" w:sz="4" w:space="0"/>
              <w:right w:val="single" w:color="000000" w:sz="4" w:space="0"/>
            </w:tcBorders>
            <w:vAlign w:val="center"/>
          </w:tcPr>
          <w:p w14:paraId="32A79597">
            <w:pPr>
              <w:widowControl/>
              <w:autoSpaceDE w:val="0"/>
              <w:autoSpaceDN w:val="0"/>
              <w:jc w:val="center"/>
              <w:textAlignment w:val="center"/>
              <w:rPr>
                <w:rFonts w:hint="eastAsia" w:ascii="宋体" w:hAnsi="宋体" w:eastAsia="宋体" w:cs="宋体"/>
                <w:kern w:val="0"/>
                <w:sz w:val="24"/>
                <w:lang w:eastAsia="en-US"/>
              </w:rPr>
            </w:pPr>
            <w:r>
              <w:rPr>
                <w:rFonts w:hint="eastAsia" w:ascii="宋体" w:hAnsi="宋体" w:eastAsia="宋体" w:cs="宋体"/>
                <w:color w:val="000000"/>
                <w:kern w:val="0"/>
                <w:sz w:val="24"/>
                <w:lang w:bidi="ar"/>
              </w:rPr>
              <w:t>吸氧模型</w:t>
            </w:r>
          </w:p>
        </w:tc>
        <w:tc>
          <w:tcPr>
            <w:tcW w:w="1425" w:type="dxa"/>
            <w:tcBorders>
              <w:top w:val="single" w:color="000000" w:sz="4" w:space="0"/>
              <w:left w:val="single" w:color="000000" w:sz="4" w:space="0"/>
              <w:bottom w:val="single" w:color="000000" w:sz="4" w:space="0"/>
              <w:right w:val="single" w:color="000000" w:sz="4" w:space="0"/>
            </w:tcBorders>
            <w:vAlign w:val="center"/>
          </w:tcPr>
          <w:p w14:paraId="3E94C961">
            <w:pPr>
              <w:widowControl/>
              <w:autoSpaceDE w:val="0"/>
              <w:autoSpaceDN w:val="0"/>
              <w:jc w:val="center"/>
              <w:textAlignment w:val="center"/>
              <w:rPr>
                <w:rFonts w:hint="eastAsia" w:ascii="宋体" w:hAnsi="宋体" w:eastAsia="宋体" w:cs="宋体"/>
                <w:kern w:val="0"/>
                <w:sz w:val="24"/>
              </w:rPr>
            </w:pPr>
            <w:r>
              <w:rPr>
                <w:rFonts w:hint="eastAsia" w:ascii="宋体" w:hAnsi="宋体" w:eastAsia="宋体" w:cs="宋体"/>
                <w:color w:val="000000"/>
                <w:kern w:val="0"/>
                <w:sz w:val="24"/>
                <w:lang w:bidi="ar"/>
              </w:rPr>
              <w:t>3</w:t>
            </w:r>
          </w:p>
        </w:tc>
        <w:tc>
          <w:tcPr>
            <w:tcW w:w="1950" w:type="dxa"/>
            <w:tcBorders>
              <w:top w:val="single" w:color="000000" w:sz="4" w:space="0"/>
              <w:left w:val="single" w:color="000000" w:sz="4" w:space="0"/>
              <w:bottom w:val="single" w:color="000000" w:sz="4" w:space="0"/>
              <w:right w:val="single" w:color="000000" w:sz="4" w:space="0"/>
            </w:tcBorders>
            <w:vAlign w:val="center"/>
          </w:tcPr>
          <w:p w14:paraId="37EFA3FB">
            <w:pPr>
              <w:widowControl/>
              <w:autoSpaceDE w:val="0"/>
              <w:autoSpaceDN w:val="0"/>
              <w:jc w:val="center"/>
              <w:rPr>
                <w:rFonts w:hint="eastAsia" w:ascii="宋体" w:hAnsi="宋体" w:eastAsia="宋体" w:cs="宋体"/>
                <w:kern w:val="0"/>
                <w:sz w:val="24"/>
                <w:lang w:eastAsia="en-US"/>
              </w:rPr>
            </w:pPr>
            <w:r>
              <w:rPr>
                <w:rFonts w:hint="eastAsia" w:ascii="宋体" w:hAnsi="宋体" w:eastAsia="宋体" w:cs="宋体"/>
                <w:kern w:val="0"/>
                <w:sz w:val="24"/>
              </w:rPr>
              <w:t>否</w:t>
            </w:r>
          </w:p>
        </w:tc>
      </w:tr>
      <w:tr w14:paraId="06CEF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vAlign w:val="center"/>
          </w:tcPr>
          <w:p w14:paraId="2AB5B39B">
            <w:pPr>
              <w:autoSpaceDE w:val="0"/>
              <w:autoSpaceDN w:val="0"/>
              <w:jc w:val="center"/>
              <w:rPr>
                <w:rFonts w:hint="eastAsia" w:ascii="宋体" w:hAnsi="宋体" w:eastAsia="宋体" w:cs="宋体"/>
                <w:sz w:val="24"/>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0B249AB4">
            <w:pPr>
              <w:widowControl/>
              <w:autoSpaceDE w:val="0"/>
              <w:autoSpaceDN w:val="0"/>
              <w:jc w:val="center"/>
              <w:textAlignment w:val="center"/>
              <w:rPr>
                <w:rFonts w:hint="eastAsia" w:ascii="宋体" w:hAnsi="宋体" w:eastAsia="宋体" w:cs="宋体"/>
                <w:kern w:val="0"/>
                <w:sz w:val="24"/>
              </w:rPr>
            </w:pPr>
            <w:r>
              <w:rPr>
                <w:rFonts w:hint="eastAsia" w:ascii="宋体" w:hAnsi="宋体" w:eastAsia="宋体" w:cs="宋体"/>
                <w:kern w:val="0"/>
                <w:sz w:val="24"/>
                <w:lang w:bidi="ar"/>
              </w:rPr>
              <w:t>1-14</w:t>
            </w:r>
          </w:p>
        </w:tc>
        <w:tc>
          <w:tcPr>
            <w:tcW w:w="4158" w:type="dxa"/>
            <w:tcBorders>
              <w:top w:val="single" w:color="000000" w:sz="4" w:space="0"/>
              <w:left w:val="single" w:color="000000" w:sz="4" w:space="0"/>
              <w:bottom w:val="single" w:color="000000" w:sz="4" w:space="0"/>
              <w:right w:val="single" w:color="000000" w:sz="4" w:space="0"/>
            </w:tcBorders>
            <w:vAlign w:val="center"/>
          </w:tcPr>
          <w:p w14:paraId="70BAEEBA">
            <w:pPr>
              <w:widowControl/>
              <w:autoSpaceDE w:val="0"/>
              <w:autoSpaceDN w:val="0"/>
              <w:jc w:val="center"/>
              <w:textAlignment w:val="center"/>
              <w:rPr>
                <w:rFonts w:hint="eastAsia" w:ascii="宋体" w:hAnsi="宋体" w:eastAsia="宋体" w:cs="宋体"/>
                <w:kern w:val="0"/>
                <w:sz w:val="24"/>
                <w:lang w:eastAsia="en-US"/>
              </w:rPr>
            </w:pPr>
            <w:r>
              <w:rPr>
                <w:rFonts w:hint="eastAsia" w:ascii="宋体" w:hAnsi="宋体" w:eastAsia="宋体" w:cs="宋体"/>
                <w:color w:val="000000"/>
                <w:kern w:val="0"/>
                <w:sz w:val="24"/>
                <w:lang w:bidi="ar"/>
              </w:rPr>
              <w:t>导尿模型</w:t>
            </w:r>
          </w:p>
        </w:tc>
        <w:tc>
          <w:tcPr>
            <w:tcW w:w="1425" w:type="dxa"/>
            <w:tcBorders>
              <w:top w:val="single" w:color="000000" w:sz="4" w:space="0"/>
              <w:left w:val="single" w:color="000000" w:sz="4" w:space="0"/>
              <w:bottom w:val="single" w:color="000000" w:sz="4" w:space="0"/>
              <w:right w:val="single" w:color="000000" w:sz="4" w:space="0"/>
            </w:tcBorders>
            <w:vAlign w:val="center"/>
          </w:tcPr>
          <w:p w14:paraId="77049206">
            <w:pPr>
              <w:widowControl/>
              <w:autoSpaceDE w:val="0"/>
              <w:autoSpaceDN w:val="0"/>
              <w:jc w:val="center"/>
              <w:textAlignment w:val="center"/>
              <w:rPr>
                <w:rFonts w:hint="eastAsia" w:ascii="宋体" w:hAnsi="宋体" w:eastAsia="宋体" w:cs="宋体"/>
                <w:kern w:val="0"/>
                <w:sz w:val="24"/>
              </w:rPr>
            </w:pPr>
            <w:r>
              <w:rPr>
                <w:rFonts w:hint="eastAsia" w:ascii="宋体" w:hAnsi="宋体" w:eastAsia="宋体" w:cs="宋体"/>
                <w:color w:val="000000"/>
                <w:kern w:val="0"/>
                <w:sz w:val="24"/>
                <w:lang w:bidi="ar"/>
              </w:rPr>
              <w:t>3</w:t>
            </w:r>
          </w:p>
        </w:tc>
        <w:tc>
          <w:tcPr>
            <w:tcW w:w="1950" w:type="dxa"/>
            <w:tcBorders>
              <w:top w:val="single" w:color="000000" w:sz="4" w:space="0"/>
              <w:left w:val="single" w:color="000000" w:sz="4" w:space="0"/>
              <w:bottom w:val="single" w:color="000000" w:sz="4" w:space="0"/>
              <w:right w:val="single" w:color="000000" w:sz="4" w:space="0"/>
            </w:tcBorders>
            <w:vAlign w:val="center"/>
          </w:tcPr>
          <w:p w14:paraId="63082B0B">
            <w:pPr>
              <w:widowControl/>
              <w:autoSpaceDE w:val="0"/>
              <w:autoSpaceDN w:val="0"/>
              <w:jc w:val="center"/>
              <w:rPr>
                <w:rFonts w:hint="eastAsia" w:ascii="宋体" w:hAnsi="宋体" w:eastAsia="宋体" w:cs="宋体"/>
                <w:kern w:val="0"/>
                <w:sz w:val="24"/>
                <w:lang w:eastAsia="en-US"/>
              </w:rPr>
            </w:pPr>
            <w:r>
              <w:rPr>
                <w:rFonts w:hint="eastAsia" w:ascii="宋体" w:hAnsi="宋体" w:eastAsia="宋体" w:cs="宋体"/>
                <w:kern w:val="0"/>
                <w:sz w:val="24"/>
              </w:rPr>
              <w:t>否</w:t>
            </w:r>
          </w:p>
        </w:tc>
      </w:tr>
      <w:tr w14:paraId="41691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vAlign w:val="center"/>
          </w:tcPr>
          <w:p w14:paraId="1A248607">
            <w:pPr>
              <w:autoSpaceDE w:val="0"/>
              <w:autoSpaceDN w:val="0"/>
              <w:jc w:val="center"/>
              <w:rPr>
                <w:rFonts w:hint="eastAsia" w:ascii="宋体" w:hAnsi="宋体" w:eastAsia="宋体" w:cs="宋体"/>
                <w:sz w:val="24"/>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1A696DC4">
            <w:pPr>
              <w:widowControl/>
              <w:autoSpaceDE w:val="0"/>
              <w:autoSpaceDN w:val="0"/>
              <w:jc w:val="center"/>
              <w:textAlignment w:val="center"/>
              <w:rPr>
                <w:rFonts w:hint="eastAsia" w:ascii="宋体" w:hAnsi="宋体" w:eastAsia="宋体" w:cs="宋体"/>
                <w:kern w:val="0"/>
                <w:sz w:val="24"/>
                <w:lang w:bidi="ar"/>
              </w:rPr>
            </w:pPr>
            <w:r>
              <w:rPr>
                <w:rFonts w:hint="eastAsia" w:ascii="宋体" w:hAnsi="宋体" w:eastAsia="宋体" w:cs="宋体"/>
                <w:color w:val="000000"/>
                <w:kern w:val="0"/>
                <w:sz w:val="24"/>
                <w:lang w:bidi="ar"/>
              </w:rPr>
              <w:t>1-15</w:t>
            </w:r>
          </w:p>
        </w:tc>
        <w:tc>
          <w:tcPr>
            <w:tcW w:w="4158" w:type="dxa"/>
            <w:tcBorders>
              <w:top w:val="single" w:color="000000" w:sz="4" w:space="0"/>
              <w:left w:val="single" w:color="000000" w:sz="4" w:space="0"/>
              <w:bottom w:val="single" w:color="000000" w:sz="4" w:space="0"/>
              <w:right w:val="single" w:color="000000" w:sz="4" w:space="0"/>
            </w:tcBorders>
            <w:vAlign w:val="center"/>
          </w:tcPr>
          <w:p w14:paraId="002AF297">
            <w:pPr>
              <w:widowControl/>
              <w:autoSpaceDE w:val="0"/>
              <w:autoSpaceDN w:val="0"/>
              <w:jc w:val="center"/>
              <w:textAlignment w:val="center"/>
              <w:rPr>
                <w:rFonts w:hint="eastAsia" w:ascii="宋体" w:hAnsi="宋体" w:eastAsia="宋体" w:cs="宋体"/>
                <w:kern w:val="0"/>
                <w:sz w:val="24"/>
                <w:lang w:bidi="ar"/>
              </w:rPr>
            </w:pPr>
            <w:r>
              <w:rPr>
                <w:rFonts w:hint="eastAsia" w:ascii="宋体" w:hAnsi="宋体" w:eastAsia="宋体" w:cs="宋体"/>
                <w:color w:val="000000"/>
                <w:kern w:val="0"/>
                <w:sz w:val="24"/>
                <w:lang w:bidi="ar"/>
              </w:rPr>
              <w:t>留置胃肠管模具</w:t>
            </w:r>
          </w:p>
        </w:tc>
        <w:tc>
          <w:tcPr>
            <w:tcW w:w="1425" w:type="dxa"/>
            <w:tcBorders>
              <w:top w:val="single" w:color="000000" w:sz="4" w:space="0"/>
              <w:left w:val="single" w:color="000000" w:sz="4" w:space="0"/>
              <w:bottom w:val="single" w:color="000000" w:sz="4" w:space="0"/>
              <w:right w:val="single" w:color="000000" w:sz="4" w:space="0"/>
            </w:tcBorders>
            <w:vAlign w:val="center"/>
          </w:tcPr>
          <w:p w14:paraId="3093FE6F">
            <w:pPr>
              <w:widowControl/>
              <w:autoSpaceDE w:val="0"/>
              <w:autoSpaceDN w:val="0"/>
              <w:jc w:val="center"/>
              <w:textAlignment w:val="center"/>
              <w:rPr>
                <w:rFonts w:hint="eastAsia" w:ascii="宋体" w:hAnsi="宋体" w:eastAsia="宋体" w:cs="宋体"/>
                <w:kern w:val="0"/>
                <w:sz w:val="24"/>
                <w:lang w:bidi="ar"/>
              </w:rPr>
            </w:pPr>
            <w:r>
              <w:rPr>
                <w:rFonts w:hint="eastAsia" w:ascii="宋体" w:hAnsi="宋体" w:eastAsia="宋体" w:cs="宋体"/>
                <w:color w:val="000000"/>
                <w:kern w:val="0"/>
                <w:sz w:val="24"/>
                <w:lang w:bidi="ar"/>
              </w:rPr>
              <w:t>1</w:t>
            </w:r>
          </w:p>
        </w:tc>
        <w:tc>
          <w:tcPr>
            <w:tcW w:w="1950" w:type="dxa"/>
            <w:tcBorders>
              <w:top w:val="single" w:color="000000" w:sz="4" w:space="0"/>
              <w:left w:val="single" w:color="000000" w:sz="4" w:space="0"/>
              <w:bottom w:val="single" w:color="000000" w:sz="4" w:space="0"/>
              <w:right w:val="single" w:color="000000" w:sz="4" w:space="0"/>
            </w:tcBorders>
            <w:vAlign w:val="center"/>
          </w:tcPr>
          <w:p w14:paraId="390D7345">
            <w:pPr>
              <w:widowControl/>
              <w:autoSpaceDE w:val="0"/>
              <w:autoSpaceDN w:val="0"/>
              <w:jc w:val="center"/>
              <w:rPr>
                <w:rFonts w:hint="eastAsia" w:ascii="宋体" w:hAnsi="宋体" w:eastAsia="宋体" w:cs="宋体"/>
                <w:kern w:val="0"/>
                <w:sz w:val="24"/>
              </w:rPr>
            </w:pPr>
            <w:r>
              <w:rPr>
                <w:rFonts w:hint="eastAsia" w:ascii="宋体" w:hAnsi="宋体" w:eastAsia="宋体" w:cs="宋体"/>
                <w:kern w:val="0"/>
                <w:sz w:val="24"/>
              </w:rPr>
              <w:t>否</w:t>
            </w:r>
          </w:p>
        </w:tc>
      </w:tr>
      <w:tr w14:paraId="26064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vAlign w:val="center"/>
          </w:tcPr>
          <w:p w14:paraId="347020A0">
            <w:pPr>
              <w:autoSpaceDE w:val="0"/>
              <w:autoSpaceDN w:val="0"/>
              <w:jc w:val="center"/>
              <w:rPr>
                <w:rFonts w:hint="eastAsia" w:ascii="宋体" w:hAnsi="宋体" w:eastAsia="宋体" w:cs="宋体"/>
                <w:sz w:val="24"/>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721E519A">
            <w:pPr>
              <w:widowControl/>
              <w:autoSpaceDE w:val="0"/>
              <w:autoSpaceDN w:val="0"/>
              <w:jc w:val="center"/>
              <w:textAlignment w:val="center"/>
              <w:rPr>
                <w:rFonts w:hint="eastAsia" w:ascii="宋体" w:hAnsi="宋体" w:eastAsia="宋体" w:cs="宋体"/>
                <w:kern w:val="0"/>
                <w:sz w:val="24"/>
                <w:lang w:bidi="ar"/>
              </w:rPr>
            </w:pPr>
            <w:r>
              <w:rPr>
                <w:rFonts w:hint="eastAsia" w:ascii="宋体" w:hAnsi="宋体" w:eastAsia="宋体" w:cs="宋体"/>
                <w:color w:val="000000"/>
                <w:kern w:val="0"/>
                <w:sz w:val="24"/>
                <w:lang w:bidi="ar"/>
              </w:rPr>
              <w:t>1-16</w:t>
            </w:r>
          </w:p>
        </w:tc>
        <w:tc>
          <w:tcPr>
            <w:tcW w:w="4158" w:type="dxa"/>
            <w:tcBorders>
              <w:top w:val="single" w:color="000000" w:sz="4" w:space="0"/>
              <w:left w:val="single" w:color="000000" w:sz="4" w:space="0"/>
              <w:bottom w:val="single" w:color="000000" w:sz="4" w:space="0"/>
              <w:right w:val="single" w:color="000000" w:sz="4" w:space="0"/>
            </w:tcBorders>
            <w:vAlign w:val="center"/>
          </w:tcPr>
          <w:p w14:paraId="389A48A8">
            <w:pPr>
              <w:widowControl/>
              <w:autoSpaceDE w:val="0"/>
              <w:autoSpaceDN w:val="0"/>
              <w:jc w:val="center"/>
              <w:textAlignment w:val="center"/>
              <w:rPr>
                <w:rFonts w:hint="eastAsia" w:ascii="宋体" w:hAnsi="宋体" w:eastAsia="宋体" w:cs="宋体"/>
                <w:kern w:val="0"/>
                <w:sz w:val="24"/>
                <w:lang w:bidi="ar"/>
              </w:rPr>
            </w:pPr>
            <w:r>
              <w:rPr>
                <w:rFonts w:hint="eastAsia" w:ascii="宋体" w:hAnsi="宋体" w:eastAsia="宋体" w:cs="宋体"/>
                <w:color w:val="000000"/>
                <w:kern w:val="0"/>
                <w:sz w:val="24"/>
                <w:lang w:bidi="ar"/>
              </w:rPr>
              <w:t>高级儿童心肺复苏模拟人</w:t>
            </w:r>
          </w:p>
        </w:tc>
        <w:tc>
          <w:tcPr>
            <w:tcW w:w="1425" w:type="dxa"/>
            <w:tcBorders>
              <w:top w:val="single" w:color="000000" w:sz="4" w:space="0"/>
              <w:left w:val="single" w:color="000000" w:sz="4" w:space="0"/>
              <w:bottom w:val="single" w:color="000000" w:sz="4" w:space="0"/>
              <w:right w:val="single" w:color="000000" w:sz="4" w:space="0"/>
            </w:tcBorders>
            <w:vAlign w:val="center"/>
          </w:tcPr>
          <w:p w14:paraId="3051327E">
            <w:pPr>
              <w:widowControl/>
              <w:autoSpaceDE w:val="0"/>
              <w:autoSpaceDN w:val="0"/>
              <w:jc w:val="center"/>
              <w:textAlignment w:val="center"/>
              <w:rPr>
                <w:rFonts w:hint="eastAsia" w:ascii="宋体" w:hAnsi="宋体" w:eastAsia="宋体" w:cs="宋体"/>
                <w:kern w:val="0"/>
                <w:sz w:val="24"/>
                <w:lang w:bidi="ar"/>
              </w:rPr>
            </w:pPr>
            <w:r>
              <w:rPr>
                <w:rFonts w:hint="eastAsia" w:ascii="宋体" w:hAnsi="宋体" w:eastAsia="宋体" w:cs="宋体"/>
                <w:color w:val="000000"/>
                <w:kern w:val="0"/>
                <w:sz w:val="24"/>
                <w:lang w:bidi="ar"/>
              </w:rPr>
              <w:t>1</w:t>
            </w:r>
          </w:p>
        </w:tc>
        <w:tc>
          <w:tcPr>
            <w:tcW w:w="1950" w:type="dxa"/>
            <w:tcBorders>
              <w:top w:val="single" w:color="000000" w:sz="4" w:space="0"/>
              <w:left w:val="single" w:color="000000" w:sz="4" w:space="0"/>
              <w:bottom w:val="single" w:color="000000" w:sz="4" w:space="0"/>
              <w:right w:val="single" w:color="000000" w:sz="4" w:space="0"/>
            </w:tcBorders>
            <w:vAlign w:val="center"/>
          </w:tcPr>
          <w:p w14:paraId="6C4734A4">
            <w:pPr>
              <w:widowControl/>
              <w:autoSpaceDE w:val="0"/>
              <w:autoSpaceDN w:val="0"/>
              <w:jc w:val="center"/>
              <w:rPr>
                <w:rFonts w:hint="eastAsia" w:ascii="宋体" w:hAnsi="宋体" w:eastAsia="宋体" w:cs="宋体"/>
                <w:kern w:val="0"/>
                <w:sz w:val="24"/>
              </w:rPr>
            </w:pPr>
            <w:r>
              <w:rPr>
                <w:rFonts w:hint="eastAsia" w:ascii="宋体" w:hAnsi="宋体" w:eastAsia="宋体" w:cs="宋体"/>
                <w:kern w:val="0"/>
                <w:sz w:val="24"/>
              </w:rPr>
              <w:t>否</w:t>
            </w:r>
          </w:p>
        </w:tc>
      </w:tr>
      <w:tr w14:paraId="64A8C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vAlign w:val="center"/>
          </w:tcPr>
          <w:p w14:paraId="707CEDDF">
            <w:pPr>
              <w:autoSpaceDE w:val="0"/>
              <w:autoSpaceDN w:val="0"/>
              <w:jc w:val="center"/>
              <w:rPr>
                <w:rFonts w:hint="eastAsia" w:ascii="宋体" w:hAnsi="宋体" w:eastAsia="宋体" w:cs="宋体"/>
                <w:sz w:val="24"/>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64D11055">
            <w:pPr>
              <w:widowControl/>
              <w:autoSpaceDE w:val="0"/>
              <w:autoSpaceDN w:val="0"/>
              <w:jc w:val="center"/>
              <w:textAlignment w:val="center"/>
              <w:rPr>
                <w:rFonts w:hint="eastAsia" w:ascii="宋体" w:hAnsi="宋体" w:eastAsia="宋体" w:cs="宋体"/>
                <w:kern w:val="0"/>
                <w:sz w:val="24"/>
                <w:lang w:bidi="ar"/>
              </w:rPr>
            </w:pPr>
            <w:r>
              <w:rPr>
                <w:rFonts w:hint="eastAsia" w:ascii="宋体" w:hAnsi="宋体" w:eastAsia="宋体" w:cs="宋体"/>
                <w:color w:val="000000"/>
                <w:kern w:val="0"/>
                <w:sz w:val="24"/>
                <w:lang w:bidi="ar"/>
              </w:rPr>
              <w:t>1-17</w:t>
            </w:r>
          </w:p>
        </w:tc>
        <w:tc>
          <w:tcPr>
            <w:tcW w:w="4158" w:type="dxa"/>
            <w:tcBorders>
              <w:top w:val="single" w:color="000000" w:sz="4" w:space="0"/>
              <w:left w:val="single" w:color="000000" w:sz="4" w:space="0"/>
              <w:bottom w:val="single" w:color="000000" w:sz="4" w:space="0"/>
              <w:right w:val="single" w:color="000000" w:sz="4" w:space="0"/>
            </w:tcBorders>
            <w:vAlign w:val="center"/>
          </w:tcPr>
          <w:p w14:paraId="2C742733">
            <w:pPr>
              <w:widowControl/>
              <w:autoSpaceDE w:val="0"/>
              <w:autoSpaceDN w:val="0"/>
              <w:jc w:val="center"/>
              <w:textAlignment w:val="center"/>
              <w:rPr>
                <w:rFonts w:hint="eastAsia" w:ascii="宋体" w:hAnsi="宋体" w:eastAsia="宋体" w:cs="宋体"/>
                <w:kern w:val="0"/>
                <w:sz w:val="24"/>
                <w:lang w:bidi="ar"/>
              </w:rPr>
            </w:pPr>
            <w:r>
              <w:rPr>
                <w:rFonts w:hint="eastAsia" w:ascii="宋体" w:hAnsi="宋体" w:eastAsia="宋体" w:cs="宋体"/>
                <w:color w:val="000000"/>
                <w:kern w:val="0"/>
                <w:sz w:val="24"/>
                <w:lang w:bidi="ar"/>
              </w:rPr>
              <w:t>智能宝宝模型</w:t>
            </w:r>
          </w:p>
        </w:tc>
        <w:tc>
          <w:tcPr>
            <w:tcW w:w="1425" w:type="dxa"/>
            <w:tcBorders>
              <w:top w:val="single" w:color="000000" w:sz="4" w:space="0"/>
              <w:left w:val="single" w:color="000000" w:sz="4" w:space="0"/>
              <w:bottom w:val="single" w:color="000000" w:sz="4" w:space="0"/>
              <w:right w:val="single" w:color="000000" w:sz="4" w:space="0"/>
            </w:tcBorders>
            <w:vAlign w:val="center"/>
          </w:tcPr>
          <w:p w14:paraId="1BF8CAF2">
            <w:pPr>
              <w:widowControl/>
              <w:autoSpaceDE w:val="0"/>
              <w:autoSpaceDN w:val="0"/>
              <w:jc w:val="center"/>
              <w:textAlignment w:val="center"/>
              <w:rPr>
                <w:rFonts w:hint="eastAsia" w:ascii="宋体" w:hAnsi="宋体" w:eastAsia="宋体" w:cs="宋体"/>
                <w:kern w:val="0"/>
                <w:sz w:val="24"/>
                <w:lang w:bidi="ar"/>
              </w:rPr>
            </w:pPr>
            <w:r>
              <w:rPr>
                <w:rFonts w:hint="eastAsia" w:ascii="宋体" w:hAnsi="宋体" w:eastAsia="宋体" w:cs="宋体"/>
                <w:color w:val="000000"/>
                <w:kern w:val="0"/>
                <w:sz w:val="24"/>
                <w:lang w:bidi="ar"/>
              </w:rPr>
              <w:t>1</w:t>
            </w:r>
          </w:p>
        </w:tc>
        <w:tc>
          <w:tcPr>
            <w:tcW w:w="1950" w:type="dxa"/>
            <w:tcBorders>
              <w:top w:val="single" w:color="000000" w:sz="4" w:space="0"/>
              <w:left w:val="single" w:color="000000" w:sz="4" w:space="0"/>
              <w:bottom w:val="single" w:color="000000" w:sz="4" w:space="0"/>
              <w:right w:val="single" w:color="000000" w:sz="4" w:space="0"/>
            </w:tcBorders>
            <w:vAlign w:val="center"/>
          </w:tcPr>
          <w:p w14:paraId="491748E1">
            <w:pPr>
              <w:widowControl/>
              <w:autoSpaceDE w:val="0"/>
              <w:autoSpaceDN w:val="0"/>
              <w:jc w:val="center"/>
              <w:rPr>
                <w:rFonts w:hint="eastAsia" w:ascii="宋体" w:hAnsi="宋体" w:eastAsia="宋体" w:cs="宋体"/>
                <w:kern w:val="0"/>
                <w:sz w:val="24"/>
              </w:rPr>
            </w:pPr>
            <w:r>
              <w:rPr>
                <w:rFonts w:hint="eastAsia" w:ascii="宋体" w:hAnsi="宋体" w:eastAsia="宋体" w:cs="宋体"/>
                <w:kern w:val="0"/>
                <w:sz w:val="24"/>
              </w:rPr>
              <w:t>否</w:t>
            </w:r>
          </w:p>
        </w:tc>
      </w:tr>
      <w:tr w14:paraId="70863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vAlign w:val="center"/>
          </w:tcPr>
          <w:p w14:paraId="42A10AF8">
            <w:pPr>
              <w:autoSpaceDE w:val="0"/>
              <w:autoSpaceDN w:val="0"/>
              <w:jc w:val="center"/>
              <w:rPr>
                <w:rFonts w:hint="eastAsia" w:ascii="宋体" w:hAnsi="宋体" w:eastAsia="宋体" w:cs="宋体"/>
                <w:sz w:val="24"/>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50912343">
            <w:pPr>
              <w:widowControl/>
              <w:autoSpaceDE w:val="0"/>
              <w:autoSpaceDN w:val="0"/>
              <w:jc w:val="center"/>
              <w:textAlignment w:val="center"/>
              <w:rPr>
                <w:rFonts w:hint="eastAsia" w:ascii="宋体" w:hAnsi="宋体" w:eastAsia="宋体" w:cs="宋体"/>
                <w:kern w:val="0"/>
                <w:sz w:val="24"/>
                <w:lang w:bidi="ar"/>
              </w:rPr>
            </w:pPr>
            <w:r>
              <w:rPr>
                <w:rFonts w:hint="eastAsia" w:ascii="宋体" w:hAnsi="宋体" w:eastAsia="宋体" w:cs="宋体"/>
                <w:color w:val="000000"/>
                <w:kern w:val="0"/>
                <w:sz w:val="24"/>
                <w:lang w:bidi="ar"/>
              </w:rPr>
              <w:t>1-18</w:t>
            </w:r>
          </w:p>
        </w:tc>
        <w:tc>
          <w:tcPr>
            <w:tcW w:w="4158" w:type="dxa"/>
            <w:tcBorders>
              <w:top w:val="single" w:color="000000" w:sz="4" w:space="0"/>
              <w:left w:val="single" w:color="000000" w:sz="4" w:space="0"/>
              <w:bottom w:val="single" w:color="000000" w:sz="4" w:space="0"/>
              <w:right w:val="single" w:color="000000" w:sz="4" w:space="0"/>
            </w:tcBorders>
            <w:vAlign w:val="center"/>
          </w:tcPr>
          <w:p w14:paraId="29DF1423">
            <w:pPr>
              <w:widowControl/>
              <w:autoSpaceDE w:val="0"/>
              <w:autoSpaceDN w:val="0"/>
              <w:jc w:val="center"/>
              <w:textAlignment w:val="center"/>
              <w:rPr>
                <w:rFonts w:hint="eastAsia" w:ascii="宋体" w:hAnsi="宋体" w:eastAsia="宋体" w:cs="宋体"/>
                <w:kern w:val="0"/>
                <w:sz w:val="24"/>
                <w:lang w:bidi="ar"/>
              </w:rPr>
            </w:pPr>
            <w:r>
              <w:rPr>
                <w:rFonts w:hint="eastAsia" w:ascii="宋体" w:hAnsi="宋体" w:eastAsia="宋体" w:cs="宋体"/>
                <w:color w:val="000000"/>
                <w:kern w:val="0"/>
                <w:sz w:val="24"/>
                <w:lang w:bidi="ar"/>
              </w:rPr>
              <w:t>婴儿腰椎穿刺模型</w:t>
            </w:r>
          </w:p>
        </w:tc>
        <w:tc>
          <w:tcPr>
            <w:tcW w:w="1425" w:type="dxa"/>
            <w:tcBorders>
              <w:top w:val="single" w:color="000000" w:sz="4" w:space="0"/>
              <w:left w:val="single" w:color="000000" w:sz="4" w:space="0"/>
              <w:bottom w:val="single" w:color="000000" w:sz="4" w:space="0"/>
              <w:right w:val="single" w:color="000000" w:sz="4" w:space="0"/>
            </w:tcBorders>
            <w:vAlign w:val="center"/>
          </w:tcPr>
          <w:p w14:paraId="74C4DE10">
            <w:pPr>
              <w:widowControl/>
              <w:autoSpaceDE w:val="0"/>
              <w:autoSpaceDN w:val="0"/>
              <w:jc w:val="center"/>
              <w:textAlignment w:val="center"/>
              <w:rPr>
                <w:rFonts w:hint="eastAsia" w:ascii="宋体" w:hAnsi="宋体" w:eastAsia="宋体" w:cs="宋体"/>
                <w:kern w:val="0"/>
                <w:sz w:val="22"/>
                <w:szCs w:val="22"/>
                <w:lang w:bidi="ar"/>
              </w:rPr>
            </w:pPr>
            <w:r>
              <w:rPr>
                <w:rFonts w:hint="eastAsia" w:ascii="宋体" w:hAnsi="宋体" w:eastAsia="宋体" w:cs="宋体"/>
                <w:color w:val="000000"/>
                <w:kern w:val="0"/>
                <w:sz w:val="24"/>
                <w:lang w:bidi="ar"/>
              </w:rPr>
              <w:t>1</w:t>
            </w:r>
          </w:p>
        </w:tc>
        <w:tc>
          <w:tcPr>
            <w:tcW w:w="1950" w:type="dxa"/>
            <w:tcBorders>
              <w:top w:val="single" w:color="000000" w:sz="4" w:space="0"/>
              <w:left w:val="single" w:color="000000" w:sz="4" w:space="0"/>
              <w:bottom w:val="single" w:color="000000" w:sz="4" w:space="0"/>
              <w:right w:val="single" w:color="000000" w:sz="4" w:space="0"/>
            </w:tcBorders>
            <w:vAlign w:val="center"/>
          </w:tcPr>
          <w:p w14:paraId="5F702666">
            <w:pPr>
              <w:widowControl/>
              <w:autoSpaceDE w:val="0"/>
              <w:autoSpaceDN w:val="0"/>
              <w:jc w:val="center"/>
              <w:rPr>
                <w:rFonts w:hint="eastAsia" w:ascii="宋体" w:hAnsi="宋体" w:eastAsia="宋体" w:cs="宋体"/>
                <w:kern w:val="0"/>
                <w:sz w:val="24"/>
              </w:rPr>
            </w:pPr>
            <w:r>
              <w:rPr>
                <w:rFonts w:hint="eastAsia" w:ascii="宋体" w:hAnsi="宋体" w:eastAsia="宋体" w:cs="宋体"/>
                <w:kern w:val="0"/>
                <w:sz w:val="24"/>
              </w:rPr>
              <w:t>否</w:t>
            </w:r>
          </w:p>
        </w:tc>
      </w:tr>
      <w:tr w14:paraId="32800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vAlign w:val="center"/>
          </w:tcPr>
          <w:p w14:paraId="0348B63B">
            <w:pPr>
              <w:autoSpaceDE w:val="0"/>
              <w:autoSpaceDN w:val="0"/>
              <w:jc w:val="center"/>
              <w:rPr>
                <w:rFonts w:hint="eastAsia" w:ascii="宋体" w:hAnsi="宋体" w:eastAsia="宋体" w:cs="宋体"/>
                <w:sz w:val="24"/>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7A56EAE2">
            <w:pPr>
              <w:widowControl/>
              <w:autoSpaceDE w:val="0"/>
              <w:autoSpaceDN w:val="0"/>
              <w:jc w:val="center"/>
              <w:textAlignment w:val="center"/>
              <w:rPr>
                <w:rFonts w:hint="eastAsia" w:ascii="宋体" w:hAnsi="宋体" w:eastAsia="宋体" w:cs="宋体"/>
                <w:kern w:val="0"/>
                <w:sz w:val="24"/>
                <w:lang w:bidi="ar"/>
              </w:rPr>
            </w:pPr>
            <w:r>
              <w:rPr>
                <w:rFonts w:hint="eastAsia" w:ascii="宋体" w:hAnsi="宋体" w:eastAsia="宋体" w:cs="宋体"/>
                <w:color w:val="000000"/>
                <w:kern w:val="0"/>
                <w:sz w:val="24"/>
                <w:lang w:bidi="ar"/>
              </w:rPr>
              <w:t>1-19</w:t>
            </w:r>
          </w:p>
        </w:tc>
        <w:tc>
          <w:tcPr>
            <w:tcW w:w="4158" w:type="dxa"/>
            <w:tcBorders>
              <w:top w:val="single" w:color="000000" w:sz="4" w:space="0"/>
              <w:left w:val="single" w:color="000000" w:sz="4" w:space="0"/>
              <w:bottom w:val="single" w:color="000000" w:sz="4" w:space="0"/>
              <w:right w:val="single" w:color="000000" w:sz="4" w:space="0"/>
            </w:tcBorders>
            <w:vAlign w:val="center"/>
          </w:tcPr>
          <w:p w14:paraId="4A00656E">
            <w:pPr>
              <w:widowControl/>
              <w:autoSpaceDE w:val="0"/>
              <w:autoSpaceDN w:val="0"/>
              <w:jc w:val="center"/>
              <w:textAlignment w:val="center"/>
              <w:rPr>
                <w:rFonts w:hint="eastAsia" w:ascii="宋体" w:hAnsi="宋体" w:eastAsia="宋体" w:cs="宋体"/>
                <w:kern w:val="0"/>
                <w:sz w:val="24"/>
                <w:lang w:bidi="ar"/>
              </w:rPr>
            </w:pPr>
            <w:r>
              <w:rPr>
                <w:rFonts w:hint="eastAsia" w:ascii="宋体" w:hAnsi="宋体" w:eastAsia="宋体" w:cs="宋体"/>
                <w:color w:val="000000"/>
                <w:kern w:val="0"/>
                <w:sz w:val="24"/>
                <w:lang w:bidi="ar"/>
              </w:rPr>
              <w:t>高级婴儿动脉穿刺训练手臂模型</w:t>
            </w:r>
          </w:p>
        </w:tc>
        <w:tc>
          <w:tcPr>
            <w:tcW w:w="1425" w:type="dxa"/>
            <w:tcBorders>
              <w:top w:val="single" w:color="000000" w:sz="4" w:space="0"/>
              <w:left w:val="single" w:color="000000" w:sz="4" w:space="0"/>
              <w:bottom w:val="single" w:color="000000" w:sz="4" w:space="0"/>
              <w:right w:val="single" w:color="000000" w:sz="4" w:space="0"/>
            </w:tcBorders>
            <w:vAlign w:val="center"/>
          </w:tcPr>
          <w:p w14:paraId="5D848E98">
            <w:pPr>
              <w:widowControl/>
              <w:autoSpaceDE w:val="0"/>
              <w:autoSpaceDN w:val="0"/>
              <w:jc w:val="center"/>
              <w:textAlignment w:val="center"/>
              <w:rPr>
                <w:rFonts w:hint="eastAsia" w:ascii="宋体" w:hAnsi="宋体" w:eastAsia="宋体" w:cs="宋体"/>
                <w:kern w:val="0"/>
                <w:sz w:val="22"/>
                <w:szCs w:val="22"/>
                <w:lang w:bidi="ar"/>
              </w:rPr>
            </w:pPr>
            <w:r>
              <w:rPr>
                <w:rFonts w:hint="eastAsia" w:ascii="宋体" w:hAnsi="宋体" w:eastAsia="宋体" w:cs="宋体"/>
                <w:color w:val="000000"/>
                <w:kern w:val="0"/>
                <w:sz w:val="24"/>
                <w:lang w:bidi="ar"/>
              </w:rPr>
              <w:t>1</w:t>
            </w:r>
          </w:p>
        </w:tc>
        <w:tc>
          <w:tcPr>
            <w:tcW w:w="1950" w:type="dxa"/>
            <w:tcBorders>
              <w:top w:val="single" w:color="000000" w:sz="4" w:space="0"/>
              <w:left w:val="single" w:color="000000" w:sz="4" w:space="0"/>
              <w:bottom w:val="single" w:color="000000" w:sz="4" w:space="0"/>
              <w:right w:val="single" w:color="000000" w:sz="4" w:space="0"/>
            </w:tcBorders>
            <w:vAlign w:val="center"/>
          </w:tcPr>
          <w:p w14:paraId="33850821">
            <w:pPr>
              <w:widowControl/>
              <w:autoSpaceDE w:val="0"/>
              <w:autoSpaceDN w:val="0"/>
              <w:jc w:val="center"/>
              <w:rPr>
                <w:rFonts w:hint="eastAsia" w:ascii="宋体" w:hAnsi="宋体" w:eastAsia="宋体" w:cs="宋体"/>
                <w:kern w:val="0"/>
                <w:sz w:val="24"/>
              </w:rPr>
            </w:pPr>
            <w:r>
              <w:rPr>
                <w:rFonts w:hint="eastAsia" w:ascii="宋体" w:hAnsi="宋体" w:eastAsia="宋体" w:cs="宋体"/>
                <w:kern w:val="0"/>
                <w:sz w:val="24"/>
              </w:rPr>
              <w:t>否</w:t>
            </w:r>
          </w:p>
        </w:tc>
      </w:tr>
      <w:tr w14:paraId="25E46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vAlign w:val="center"/>
          </w:tcPr>
          <w:p w14:paraId="11463305">
            <w:pPr>
              <w:autoSpaceDE w:val="0"/>
              <w:autoSpaceDN w:val="0"/>
              <w:jc w:val="center"/>
              <w:rPr>
                <w:rFonts w:hint="eastAsia" w:ascii="宋体" w:hAnsi="宋体" w:eastAsia="宋体" w:cs="宋体"/>
                <w:sz w:val="24"/>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66DF8EED">
            <w:pPr>
              <w:widowControl/>
              <w:autoSpaceDE w:val="0"/>
              <w:autoSpaceDN w:val="0"/>
              <w:jc w:val="center"/>
              <w:textAlignment w:val="center"/>
              <w:rPr>
                <w:rFonts w:hint="eastAsia" w:ascii="宋体" w:hAnsi="宋体" w:eastAsia="宋体" w:cs="宋体"/>
                <w:kern w:val="0"/>
                <w:sz w:val="24"/>
                <w:lang w:bidi="ar"/>
              </w:rPr>
            </w:pPr>
            <w:r>
              <w:rPr>
                <w:rFonts w:hint="eastAsia" w:ascii="宋体" w:hAnsi="宋体" w:eastAsia="宋体" w:cs="宋体"/>
                <w:color w:val="000000"/>
                <w:kern w:val="0"/>
                <w:sz w:val="24"/>
                <w:lang w:bidi="ar"/>
              </w:rPr>
              <w:t>1-20</w:t>
            </w:r>
          </w:p>
        </w:tc>
        <w:tc>
          <w:tcPr>
            <w:tcW w:w="4158" w:type="dxa"/>
            <w:tcBorders>
              <w:top w:val="single" w:color="000000" w:sz="4" w:space="0"/>
              <w:left w:val="single" w:color="000000" w:sz="4" w:space="0"/>
              <w:bottom w:val="single" w:color="000000" w:sz="4" w:space="0"/>
              <w:right w:val="single" w:color="000000" w:sz="4" w:space="0"/>
            </w:tcBorders>
            <w:vAlign w:val="center"/>
          </w:tcPr>
          <w:p w14:paraId="3E6BECDC">
            <w:pPr>
              <w:widowControl/>
              <w:autoSpaceDE w:val="0"/>
              <w:autoSpaceDN w:val="0"/>
              <w:jc w:val="center"/>
              <w:textAlignment w:val="center"/>
              <w:rPr>
                <w:rFonts w:hint="eastAsia" w:ascii="宋体" w:hAnsi="宋体" w:eastAsia="宋体" w:cs="宋体"/>
                <w:kern w:val="0"/>
                <w:sz w:val="24"/>
                <w:lang w:bidi="ar"/>
              </w:rPr>
            </w:pPr>
            <w:r>
              <w:rPr>
                <w:rFonts w:hint="eastAsia" w:ascii="宋体" w:hAnsi="宋体" w:eastAsia="宋体" w:cs="宋体"/>
                <w:color w:val="000000"/>
                <w:kern w:val="0"/>
                <w:sz w:val="24"/>
                <w:lang w:bidi="ar"/>
              </w:rPr>
              <w:t>高级婴儿全身静脉穿刺训练模型</w:t>
            </w:r>
          </w:p>
        </w:tc>
        <w:tc>
          <w:tcPr>
            <w:tcW w:w="1425" w:type="dxa"/>
            <w:tcBorders>
              <w:top w:val="single" w:color="000000" w:sz="4" w:space="0"/>
              <w:left w:val="single" w:color="000000" w:sz="4" w:space="0"/>
              <w:bottom w:val="single" w:color="000000" w:sz="4" w:space="0"/>
              <w:right w:val="single" w:color="000000" w:sz="4" w:space="0"/>
            </w:tcBorders>
            <w:vAlign w:val="center"/>
          </w:tcPr>
          <w:p w14:paraId="677B100E">
            <w:pPr>
              <w:widowControl/>
              <w:autoSpaceDE w:val="0"/>
              <w:autoSpaceDN w:val="0"/>
              <w:jc w:val="center"/>
              <w:textAlignment w:val="center"/>
              <w:rPr>
                <w:rFonts w:hint="eastAsia" w:ascii="宋体" w:hAnsi="宋体" w:eastAsia="宋体" w:cs="宋体"/>
                <w:kern w:val="0"/>
                <w:sz w:val="22"/>
                <w:szCs w:val="22"/>
                <w:lang w:bidi="ar"/>
              </w:rPr>
            </w:pPr>
            <w:r>
              <w:rPr>
                <w:rFonts w:hint="eastAsia" w:ascii="宋体" w:hAnsi="宋体" w:eastAsia="宋体" w:cs="宋体"/>
                <w:color w:val="000000"/>
                <w:kern w:val="0"/>
                <w:sz w:val="24"/>
                <w:lang w:bidi="ar"/>
              </w:rPr>
              <w:t>1</w:t>
            </w:r>
          </w:p>
        </w:tc>
        <w:tc>
          <w:tcPr>
            <w:tcW w:w="1950" w:type="dxa"/>
            <w:tcBorders>
              <w:top w:val="single" w:color="000000" w:sz="4" w:space="0"/>
              <w:left w:val="single" w:color="000000" w:sz="4" w:space="0"/>
              <w:bottom w:val="single" w:color="000000" w:sz="4" w:space="0"/>
              <w:right w:val="single" w:color="000000" w:sz="4" w:space="0"/>
            </w:tcBorders>
            <w:vAlign w:val="center"/>
          </w:tcPr>
          <w:p w14:paraId="6D3C128D">
            <w:pPr>
              <w:widowControl/>
              <w:autoSpaceDE w:val="0"/>
              <w:autoSpaceDN w:val="0"/>
              <w:jc w:val="center"/>
              <w:rPr>
                <w:rFonts w:hint="eastAsia" w:ascii="宋体" w:hAnsi="宋体" w:eastAsia="宋体" w:cs="宋体"/>
                <w:kern w:val="0"/>
                <w:sz w:val="24"/>
              </w:rPr>
            </w:pPr>
            <w:r>
              <w:rPr>
                <w:rFonts w:hint="eastAsia" w:ascii="宋体" w:hAnsi="宋体" w:eastAsia="宋体" w:cs="宋体"/>
                <w:kern w:val="0"/>
                <w:sz w:val="24"/>
              </w:rPr>
              <w:t>否</w:t>
            </w:r>
          </w:p>
        </w:tc>
      </w:tr>
      <w:tr w14:paraId="6CB6B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vAlign w:val="center"/>
          </w:tcPr>
          <w:p w14:paraId="0524FF65">
            <w:pPr>
              <w:autoSpaceDE w:val="0"/>
              <w:autoSpaceDN w:val="0"/>
              <w:jc w:val="center"/>
              <w:rPr>
                <w:rFonts w:hint="eastAsia" w:ascii="宋体" w:hAnsi="宋体" w:eastAsia="宋体" w:cs="宋体"/>
                <w:sz w:val="24"/>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309211B2">
            <w:pPr>
              <w:widowControl/>
              <w:autoSpaceDE w:val="0"/>
              <w:autoSpaceDN w:val="0"/>
              <w:jc w:val="center"/>
              <w:textAlignment w:val="center"/>
              <w:rPr>
                <w:rFonts w:hint="eastAsia" w:ascii="宋体" w:hAnsi="宋体" w:eastAsia="宋体" w:cs="宋体"/>
                <w:kern w:val="0"/>
                <w:sz w:val="24"/>
                <w:lang w:bidi="ar"/>
              </w:rPr>
            </w:pPr>
            <w:r>
              <w:rPr>
                <w:rFonts w:hint="eastAsia" w:ascii="宋体" w:hAnsi="宋体" w:eastAsia="宋体" w:cs="宋体"/>
                <w:color w:val="000000"/>
                <w:kern w:val="0"/>
                <w:sz w:val="24"/>
                <w:lang w:bidi="ar"/>
              </w:rPr>
              <w:t>1-21</w:t>
            </w:r>
          </w:p>
        </w:tc>
        <w:tc>
          <w:tcPr>
            <w:tcW w:w="4158" w:type="dxa"/>
            <w:tcBorders>
              <w:top w:val="single" w:color="000000" w:sz="4" w:space="0"/>
              <w:left w:val="single" w:color="000000" w:sz="4" w:space="0"/>
              <w:bottom w:val="single" w:color="000000" w:sz="4" w:space="0"/>
              <w:right w:val="single" w:color="000000" w:sz="4" w:space="0"/>
            </w:tcBorders>
            <w:vAlign w:val="center"/>
          </w:tcPr>
          <w:p w14:paraId="3ECD5DEB">
            <w:pPr>
              <w:widowControl/>
              <w:autoSpaceDE w:val="0"/>
              <w:autoSpaceDN w:val="0"/>
              <w:jc w:val="center"/>
              <w:textAlignment w:val="center"/>
              <w:rPr>
                <w:rFonts w:hint="eastAsia" w:ascii="宋体" w:hAnsi="宋体" w:eastAsia="宋体" w:cs="宋体"/>
                <w:kern w:val="0"/>
                <w:sz w:val="24"/>
                <w:lang w:bidi="ar"/>
              </w:rPr>
            </w:pPr>
            <w:r>
              <w:rPr>
                <w:rFonts w:hint="eastAsia" w:ascii="宋体" w:hAnsi="宋体" w:eastAsia="宋体" w:cs="宋体"/>
                <w:color w:val="000000"/>
                <w:kern w:val="0"/>
                <w:sz w:val="24"/>
                <w:lang w:bidi="ar"/>
              </w:rPr>
              <w:t>关节腔穿刺模型</w:t>
            </w:r>
          </w:p>
        </w:tc>
        <w:tc>
          <w:tcPr>
            <w:tcW w:w="1425" w:type="dxa"/>
            <w:tcBorders>
              <w:top w:val="single" w:color="000000" w:sz="4" w:space="0"/>
              <w:left w:val="single" w:color="000000" w:sz="4" w:space="0"/>
              <w:bottom w:val="single" w:color="000000" w:sz="4" w:space="0"/>
              <w:right w:val="single" w:color="000000" w:sz="4" w:space="0"/>
            </w:tcBorders>
            <w:vAlign w:val="center"/>
          </w:tcPr>
          <w:p w14:paraId="757058C1">
            <w:pPr>
              <w:widowControl/>
              <w:autoSpaceDE w:val="0"/>
              <w:autoSpaceDN w:val="0"/>
              <w:jc w:val="center"/>
              <w:textAlignment w:val="center"/>
              <w:rPr>
                <w:rFonts w:hint="eastAsia" w:ascii="宋体" w:hAnsi="宋体" w:eastAsia="宋体" w:cs="宋体"/>
                <w:kern w:val="0"/>
                <w:sz w:val="22"/>
                <w:szCs w:val="22"/>
                <w:lang w:bidi="ar"/>
              </w:rPr>
            </w:pPr>
            <w:r>
              <w:rPr>
                <w:rFonts w:hint="eastAsia" w:ascii="宋体" w:hAnsi="宋体" w:eastAsia="宋体" w:cs="宋体"/>
                <w:color w:val="000000"/>
                <w:kern w:val="0"/>
                <w:sz w:val="24"/>
                <w:lang w:bidi="ar"/>
              </w:rPr>
              <w:t>2</w:t>
            </w:r>
          </w:p>
        </w:tc>
        <w:tc>
          <w:tcPr>
            <w:tcW w:w="1950" w:type="dxa"/>
            <w:tcBorders>
              <w:top w:val="single" w:color="000000" w:sz="4" w:space="0"/>
              <w:left w:val="single" w:color="000000" w:sz="4" w:space="0"/>
              <w:bottom w:val="single" w:color="000000" w:sz="4" w:space="0"/>
              <w:right w:val="single" w:color="000000" w:sz="4" w:space="0"/>
            </w:tcBorders>
            <w:vAlign w:val="center"/>
          </w:tcPr>
          <w:p w14:paraId="7C8EE38F">
            <w:pPr>
              <w:widowControl/>
              <w:autoSpaceDE w:val="0"/>
              <w:autoSpaceDN w:val="0"/>
              <w:jc w:val="center"/>
              <w:rPr>
                <w:rFonts w:hint="eastAsia" w:ascii="宋体" w:hAnsi="宋体" w:eastAsia="宋体" w:cs="宋体"/>
                <w:kern w:val="0"/>
                <w:sz w:val="24"/>
              </w:rPr>
            </w:pPr>
            <w:r>
              <w:rPr>
                <w:rFonts w:hint="eastAsia" w:ascii="宋体" w:hAnsi="宋体" w:eastAsia="宋体" w:cs="宋体"/>
                <w:kern w:val="0"/>
                <w:sz w:val="24"/>
              </w:rPr>
              <w:t>否</w:t>
            </w:r>
          </w:p>
        </w:tc>
      </w:tr>
    </w:tbl>
    <w:p w14:paraId="1B3EE38D">
      <w:pPr>
        <w:autoSpaceDE w:val="0"/>
        <w:autoSpaceDN w:val="0"/>
        <w:spacing w:line="360" w:lineRule="auto"/>
        <w:contextualSpacing/>
        <w:jc w:val="left"/>
        <w:rPr>
          <w:rFonts w:hint="eastAsia" w:ascii="宋体" w:hAnsi="宋体" w:eastAsia="宋体" w:cs="宋体"/>
          <w:b/>
          <w:bCs/>
          <w:kern w:val="0"/>
          <w:sz w:val="24"/>
        </w:rPr>
      </w:pPr>
      <w:r>
        <w:rPr>
          <w:rFonts w:hint="eastAsia" w:ascii="宋体" w:hAnsi="宋体" w:eastAsia="宋体" w:cs="宋体"/>
          <w:b/>
          <w:bCs/>
          <w:kern w:val="0"/>
          <w:sz w:val="24"/>
        </w:rPr>
        <w:t>三、技术要求</w:t>
      </w:r>
    </w:p>
    <w:p w14:paraId="4D02CE18">
      <w:pPr>
        <w:autoSpaceDE w:val="0"/>
        <w:autoSpaceDN w:val="0"/>
        <w:spacing w:line="360" w:lineRule="auto"/>
        <w:ind w:firstLine="241" w:firstLineChars="100"/>
        <w:contextualSpacing/>
        <w:jc w:val="left"/>
        <w:rPr>
          <w:rFonts w:hint="eastAsia" w:ascii="宋体" w:hAnsi="宋体" w:eastAsia="宋体" w:cs="宋体"/>
          <w:b/>
          <w:bCs/>
          <w:kern w:val="0"/>
          <w:sz w:val="24"/>
        </w:rPr>
      </w:pPr>
      <w:r>
        <w:rPr>
          <w:rFonts w:hint="eastAsia" w:ascii="宋体" w:hAnsi="宋体" w:eastAsia="宋体" w:cs="宋体"/>
          <w:b/>
          <w:bCs/>
          <w:kern w:val="0"/>
          <w:sz w:val="24"/>
        </w:rPr>
        <w:t>1. 基本要求</w:t>
      </w:r>
    </w:p>
    <w:p w14:paraId="513D83F3">
      <w:pPr>
        <w:autoSpaceDE w:val="0"/>
        <w:autoSpaceDN w:val="0"/>
        <w:spacing w:line="360" w:lineRule="auto"/>
        <w:ind w:firstLine="241" w:firstLineChars="100"/>
        <w:contextualSpacing/>
        <w:jc w:val="left"/>
        <w:rPr>
          <w:rFonts w:hint="eastAsia" w:ascii="宋体" w:hAnsi="宋体" w:eastAsia="宋体" w:cs="宋体"/>
          <w:b/>
          <w:bCs/>
          <w:kern w:val="0"/>
          <w:sz w:val="24"/>
        </w:rPr>
      </w:pPr>
      <w:r>
        <w:rPr>
          <w:rFonts w:hint="eastAsia" w:ascii="宋体" w:hAnsi="宋体" w:eastAsia="宋体" w:cs="宋体"/>
          <w:b/>
          <w:bCs/>
          <w:kern w:val="0"/>
          <w:sz w:val="24"/>
        </w:rPr>
        <w:t>1.1 采购标的需实现的功能或者目标</w:t>
      </w:r>
    </w:p>
    <w:p w14:paraId="6CCBB624">
      <w:pPr>
        <w:autoSpaceDE w:val="0"/>
        <w:autoSpaceDN w:val="0"/>
        <w:adjustRightIn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本次招标采购是为</w:t>
      </w:r>
      <w:r>
        <w:rPr>
          <w:rFonts w:hint="eastAsia" w:ascii="宋体" w:hAnsi="宋体" w:eastAsia="宋体" w:cs="宋体"/>
          <w:sz w:val="24"/>
        </w:rPr>
        <w:t>首都医科大学附属北京世纪坛医院</w:t>
      </w:r>
      <w:r>
        <w:rPr>
          <w:rFonts w:hint="eastAsia" w:ascii="宋体" w:hAnsi="宋体" w:eastAsia="宋体" w:cs="宋体"/>
          <w:kern w:val="0"/>
          <w:sz w:val="24"/>
          <w:szCs w:val="22"/>
        </w:rPr>
        <w:t>配置教学</w:t>
      </w:r>
      <w:r>
        <w:rPr>
          <w:rFonts w:hint="eastAsia" w:ascii="Arial Regular" w:hAnsi="Arial Regular" w:eastAsia="宋体" w:cs="Arial Regular"/>
          <w:bCs/>
          <w:kern w:val="0"/>
          <w:sz w:val="24"/>
        </w:rPr>
        <w:t>设备</w:t>
      </w:r>
      <w:r>
        <w:rPr>
          <w:rFonts w:hint="eastAsia" w:ascii="宋体" w:hAnsi="宋体" w:eastAsia="宋体" w:cs="宋体"/>
          <w:kern w:val="0"/>
          <w:sz w:val="24"/>
        </w:rPr>
        <w:t>，供应商应根据招标文件所提出的技术规格和服务要求，综合考虑所投货物的适用性，选择具有最佳性能价格比的货物前来投标。供应商应以先进的技术、优良的服务和优惠的价格，充分显示自己的竞争实力。</w:t>
      </w:r>
    </w:p>
    <w:p w14:paraId="475B4C08">
      <w:pPr>
        <w:autoSpaceDE w:val="0"/>
        <w:autoSpaceDN w:val="0"/>
        <w:spacing w:line="360" w:lineRule="auto"/>
        <w:ind w:firstLine="241" w:firstLineChars="100"/>
        <w:contextualSpacing/>
        <w:jc w:val="left"/>
        <w:rPr>
          <w:rFonts w:hint="eastAsia" w:ascii="宋体" w:hAnsi="宋体" w:eastAsia="宋体" w:cs="宋体"/>
          <w:kern w:val="0"/>
          <w:sz w:val="24"/>
        </w:rPr>
      </w:pPr>
      <w:r>
        <w:rPr>
          <w:rFonts w:hint="eastAsia" w:ascii="宋体" w:hAnsi="宋体" w:eastAsia="宋体" w:cs="宋体"/>
          <w:b/>
          <w:bCs/>
          <w:kern w:val="0"/>
          <w:sz w:val="24"/>
        </w:rPr>
        <w:t>1.2 需执行的国家相关标准、行业标准、地方标准或者其他标准、规范</w:t>
      </w:r>
    </w:p>
    <w:p w14:paraId="1522E9F5">
      <w:pPr>
        <w:spacing w:line="360" w:lineRule="auto"/>
        <w:ind w:left="229" w:leftChars="109" w:firstLine="240" w:firstLineChars="100"/>
        <w:jc w:val="left"/>
        <w:rPr>
          <w:rFonts w:hint="eastAsia" w:ascii="宋体" w:hAnsi="宋体" w:eastAsia="宋体" w:cs="宋体"/>
          <w:kern w:val="0"/>
          <w:sz w:val="24"/>
        </w:rPr>
      </w:pPr>
      <w:r>
        <w:rPr>
          <w:rFonts w:hint="eastAsia" w:ascii="宋体" w:hAnsi="宋体" w:eastAsia="宋体" w:cs="宋体"/>
          <w:kern w:val="0"/>
          <w:sz w:val="24"/>
        </w:rPr>
        <w:t>★(1)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7880E964">
      <w:pPr>
        <w:autoSpaceDE w:val="0"/>
        <w:autoSpaceDN w:val="0"/>
        <w:spacing w:before="156" w:beforeLines="50" w:line="360" w:lineRule="auto"/>
        <w:ind w:firstLine="241" w:firstLineChars="100"/>
        <w:contextualSpacing/>
        <w:jc w:val="left"/>
        <w:rPr>
          <w:rFonts w:hint="eastAsia" w:ascii="宋体" w:hAnsi="宋体" w:eastAsia="宋体" w:cs="宋体"/>
          <w:b/>
          <w:bCs/>
          <w:kern w:val="0"/>
          <w:sz w:val="24"/>
        </w:rPr>
      </w:pPr>
      <w:r>
        <w:rPr>
          <w:rFonts w:hint="eastAsia" w:ascii="宋体" w:hAnsi="宋体" w:eastAsia="宋体" w:cs="宋体"/>
          <w:b/>
          <w:bCs/>
          <w:kern w:val="0"/>
          <w:sz w:val="24"/>
        </w:rPr>
        <w:t>2.服务内容及要求/货物技术要求</w:t>
      </w:r>
    </w:p>
    <w:p w14:paraId="20B402FE">
      <w:pPr>
        <w:widowControl/>
        <w:autoSpaceDE w:val="0"/>
        <w:autoSpaceDN w:val="0"/>
        <w:spacing w:line="360" w:lineRule="auto"/>
        <w:ind w:left="-1" w:firstLine="241" w:firstLineChars="100"/>
        <w:contextualSpacing/>
        <w:jc w:val="left"/>
        <w:rPr>
          <w:rFonts w:hint="eastAsia" w:ascii="宋体" w:hAnsi="宋体" w:eastAsia="宋体" w:cs="宋体"/>
          <w:b/>
          <w:bCs/>
          <w:kern w:val="0"/>
          <w:sz w:val="24"/>
        </w:rPr>
      </w:pPr>
      <w:r>
        <w:rPr>
          <w:rFonts w:hint="eastAsia" w:ascii="宋体" w:hAnsi="宋体" w:eastAsia="宋体" w:cs="宋体"/>
          <w:b/>
          <w:bCs/>
          <w:kern w:val="0"/>
          <w:sz w:val="24"/>
        </w:rPr>
        <w:t>2.1 采购标的需满足的性能、材料、结构、外观、质量、安全、技术规格、物理特性等要求；</w:t>
      </w:r>
    </w:p>
    <w:p w14:paraId="033A9DA7">
      <w:pPr>
        <w:widowControl/>
        <w:autoSpaceDE w:val="0"/>
        <w:autoSpaceDN w:val="0"/>
        <w:adjustRightInd w:val="0"/>
        <w:snapToGrid w:val="0"/>
        <w:spacing w:line="360" w:lineRule="auto"/>
        <w:jc w:val="center"/>
        <w:rPr>
          <w:rFonts w:hint="eastAsia" w:ascii="宋体" w:hAnsi="宋体" w:eastAsia="宋体" w:cs="宋体"/>
          <w:b/>
          <w:kern w:val="0"/>
          <w:sz w:val="28"/>
        </w:rPr>
      </w:pPr>
      <w:r>
        <w:rPr>
          <w:rFonts w:hint="eastAsia" w:ascii="宋体" w:hAnsi="宋体" w:eastAsia="宋体" w:cs="宋体"/>
          <w:b/>
          <w:kern w:val="0"/>
          <w:sz w:val="28"/>
        </w:rPr>
        <w:t>01包：</w:t>
      </w:r>
    </w:p>
    <w:p w14:paraId="61B29722">
      <w:pPr>
        <w:spacing w:line="360" w:lineRule="auto"/>
        <w:jc w:val="left"/>
        <w:rPr>
          <w:rFonts w:hint="eastAsia" w:ascii="宋体" w:hAnsi="宋体" w:eastAsia="宋体" w:cs="宋体"/>
          <w:b/>
          <w:bCs/>
          <w:kern w:val="0"/>
          <w:sz w:val="24"/>
        </w:rPr>
      </w:pPr>
      <w:r>
        <w:rPr>
          <w:rFonts w:hint="eastAsia" w:ascii="宋体" w:hAnsi="宋体" w:eastAsia="宋体" w:cs="宋体"/>
          <w:b/>
          <w:bCs/>
          <w:kern w:val="0"/>
          <w:sz w:val="24"/>
        </w:rPr>
        <w:t>品目1-1：光学显微镜</w:t>
      </w:r>
    </w:p>
    <w:p w14:paraId="5D31DF62">
      <w:pPr>
        <w:widowControl/>
        <w:autoSpaceDE w:val="0"/>
        <w:autoSpaceDN w:val="0"/>
        <w:spacing w:line="360" w:lineRule="auto"/>
        <w:jc w:val="left"/>
        <w:rPr>
          <w:rFonts w:hint="eastAsia" w:ascii="宋体" w:hAnsi="宋体" w:eastAsia="宋体" w:cs="宋体"/>
          <w:kern w:val="0"/>
          <w:sz w:val="24"/>
        </w:rPr>
      </w:pPr>
      <w:r>
        <w:rPr>
          <w:rFonts w:hint="eastAsia" w:ascii="宋体" w:hAnsi="宋体" w:eastAsia="宋体" w:cs="宋体"/>
          <w:kern w:val="0"/>
          <w:sz w:val="24"/>
        </w:rPr>
        <w:t>（一）用途：普通染色的切片观察，明场观察，用于临床诊断及教学工作。</w:t>
      </w:r>
    </w:p>
    <w:p w14:paraId="6DCB492B">
      <w:pPr>
        <w:widowControl/>
        <w:autoSpaceDE w:val="0"/>
        <w:autoSpaceDN w:val="0"/>
        <w:spacing w:line="360" w:lineRule="auto"/>
        <w:jc w:val="left"/>
        <w:rPr>
          <w:rFonts w:hint="eastAsia" w:ascii="宋体" w:hAnsi="宋体" w:eastAsia="宋体" w:cs="宋体"/>
          <w:kern w:val="0"/>
          <w:sz w:val="24"/>
        </w:rPr>
      </w:pPr>
      <w:r>
        <w:rPr>
          <w:rFonts w:hint="eastAsia" w:ascii="宋体" w:hAnsi="宋体" w:eastAsia="宋体" w:cs="宋体"/>
          <w:kern w:val="0"/>
          <w:sz w:val="24"/>
        </w:rPr>
        <w:t>（二）技术参数</w:t>
      </w:r>
    </w:p>
    <w:p w14:paraId="6AE943B4">
      <w:pPr>
        <w:widowControl/>
        <w:autoSpaceDE w:val="0"/>
        <w:autoSpaceDN w:val="0"/>
        <w:spacing w:line="360" w:lineRule="auto"/>
        <w:jc w:val="left"/>
        <w:rPr>
          <w:rFonts w:hint="eastAsia" w:ascii="宋体" w:hAnsi="宋体" w:eastAsia="宋体" w:cs="宋体"/>
          <w:kern w:val="0"/>
          <w:sz w:val="24"/>
        </w:rPr>
      </w:pPr>
      <w:r>
        <w:rPr>
          <w:rFonts w:hint="eastAsia" w:ascii="宋体" w:hAnsi="宋体" w:eastAsia="宋体" w:cs="宋体"/>
          <w:kern w:val="0"/>
          <w:sz w:val="24"/>
        </w:rPr>
        <w:t>1、工作条件</w:t>
      </w:r>
    </w:p>
    <w:p w14:paraId="1962E159">
      <w:pPr>
        <w:widowControl/>
        <w:autoSpaceDE w:val="0"/>
        <w:autoSpaceDN w:val="0"/>
        <w:spacing w:line="360" w:lineRule="auto"/>
        <w:jc w:val="left"/>
        <w:rPr>
          <w:rFonts w:hint="eastAsia" w:ascii="宋体" w:hAnsi="宋体" w:eastAsia="宋体" w:cs="宋体"/>
          <w:kern w:val="0"/>
          <w:sz w:val="24"/>
        </w:rPr>
      </w:pPr>
      <w:r>
        <w:rPr>
          <w:rFonts w:hint="eastAsia" w:ascii="宋体" w:hAnsi="宋体" w:eastAsia="宋体" w:cs="宋体"/>
          <w:kern w:val="0"/>
          <w:sz w:val="24"/>
        </w:rPr>
        <w:t>1.1  适于在气温为摄氏-40℃～＋50℃的环境条件下运输和贮存，在电源220V（</w:t>
      </w:r>
      <w:r>
        <w:rPr>
          <w:rFonts w:hint="eastAsia" w:ascii="宋体" w:hAnsi="宋体" w:eastAsia="宋体" w:cs="宋体"/>
          <w:kern w:val="0"/>
          <w:sz w:val="24"/>
          <w:lang w:eastAsia="en-US"/>
        </w:rPr>
        <w:sym w:font="Symbol" w:char="F0B1"/>
      </w:r>
      <w:r>
        <w:rPr>
          <w:rFonts w:hint="eastAsia" w:ascii="宋体" w:hAnsi="宋体" w:eastAsia="宋体" w:cs="宋体"/>
          <w:kern w:val="0"/>
          <w:sz w:val="24"/>
        </w:rPr>
        <w:t>10%）/50Hz、气温摄氏-5℃～40℃和相对湿度85%的环境条件下运行。</w:t>
      </w:r>
    </w:p>
    <w:p w14:paraId="0170BB51">
      <w:pPr>
        <w:widowControl/>
        <w:autoSpaceDE w:val="0"/>
        <w:autoSpaceDN w:val="0"/>
        <w:spacing w:line="360" w:lineRule="auto"/>
        <w:jc w:val="left"/>
        <w:rPr>
          <w:rFonts w:hint="eastAsia" w:ascii="宋体" w:hAnsi="宋体" w:eastAsia="宋体" w:cs="宋体"/>
          <w:kern w:val="0"/>
          <w:sz w:val="24"/>
        </w:rPr>
      </w:pPr>
      <w:r>
        <w:rPr>
          <w:rFonts w:hint="eastAsia" w:ascii="宋体" w:hAnsi="宋体" w:eastAsia="宋体" w:cs="宋体"/>
          <w:kern w:val="0"/>
          <w:sz w:val="24"/>
        </w:rPr>
        <w:t>1.2  配置符合中国有关标准要求的插头，或提供适当的转换插座。</w:t>
      </w:r>
    </w:p>
    <w:p w14:paraId="2316DDC4">
      <w:pPr>
        <w:widowControl/>
        <w:autoSpaceDE w:val="0"/>
        <w:autoSpaceDN w:val="0"/>
        <w:spacing w:line="360" w:lineRule="auto"/>
        <w:jc w:val="left"/>
        <w:rPr>
          <w:rFonts w:hint="eastAsia" w:ascii="宋体" w:hAnsi="宋体" w:eastAsia="宋体" w:cs="宋体"/>
          <w:kern w:val="0"/>
          <w:sz w:val="24"/>
        </w:rPr>
      </w:pPr>
      <w:r>
        <w:rPr>
          <w:rFonts w:hint="eastAsia" w:ascii="宋体" w:hAnsi="宋体" w:eastAsia="宋体" w:cs="宋体"/>
          <w:kern w:val="0"/>
          <w:sz w:val="24"/>
        </w:rPr>
        <w:t>2、主要技术指标</w:t>
      </w:r>
    </w:p>
    <w:p w14:paraId="00ABCE32">
      <w:pPr>
        <w:widowControl/>
        <w:autoSpaceDE w:val="0"/>
        <w:autoSpaceDN w:val="0"/>
        <w:spacing w:line="360" w:lineRule="auto"/>
        <w:jc w:val="left"/>
        <w:rPr>
          <w:rFonts w:hint="eastAsia" w:ascii="宋体" w:hAnsi="宋体" w:eastAsia="宋体" w:cs="宋体"/>
          <w:kern w:val="0"/>
          <w:sz w:val="24"/>
        </w:rPr>
      </w:pPr>
      <w:r>
        <w:rPr>
          <w:rFonts w:hint="eastAsia" w:ascii="宋体" w:hAnsi="宋体" w:eastAsia="宋体" w:cs="宋体"/>
          <w:kern w:val="0"/>
          <w:sz w:val="24"/>
        </w:rPr>
        <w:t>2.1  生物显微镜</w:t>
      </w:r>
    </w:p>
    <w:p w14:paraId="3AADA283">
      <w:pPr>
        <w:widowControl/>
        <w:autoSpaceDE w:val="0"/>
        <w:autoSpaceDN w:val="0"/>
        <w:spacing w:line="360" w:lineRule="auto"/>
        <w:jc w:val="left"/>
        <w:rPr>
          <w:rFonts w:hint="eastAsia" w:ascii="宋体" w:hAnsi="宋体" w:eastAsia="宋体" w:cs="宋体"/>
          <w:kern w:val="0"/>
          <w:sz w:val="24"/>
        </w:rPr>
      </w:pPr>
      <w:r>
        <w:rPr>
          <w:rFonts w:hint="eastAsia" w:ascii="宋体" w:hAnsi="宋体" w:eastAsia="宋体" w:cs="宋体"/>
          <w:kern w:val="0"/>
          <w:sz w:val="24"/>
        </w:rPr>
        <w:t>2.1.1  光学系统：无限远光学矫正系统，齐焦距离必须为国际标准45mm。</w:t>
      </w:r>
    </w:p>
    <w:p w14:paraId="045F80DA">
      <w:pPr>
        <w:widowControl/>
        <w:autoSpaceDE w:val="0"/>
        <w:autoSpaceDN w:val="0"/>
        <w:spacing w:line="360" w:lineRule="auto"/>
        <w:jc w:val="left"/>
        <w:rPr>
          <w:rFonts w:hint="eastAsia" w:ascii="宋体" w:hAnsi="宋体" w:eastAsia="宋体" w:cs="宋体"/>
          <w:kern w:val="0"/>
          <w:sz w:val="24"/>
        </w:rPr>
      </w:pPr>
      <w:r>
        <w:rPr>
          <w:rFonts w:hint="eastAsia" w:ascii="宋体" w:hAnsi="宋体" w:eastAsia="宋体" w:cs="宋体"/>
          <w:kern w:val="0"/>
          <w:sz w:val="24"/>
        </w:rPr>
        <w:t>2.1.2  载物台：钢丝传动，无齿条结构</w:t>
      </w:r>
    </w:p>
    <w:p w14:paraId="27F91E69">
      <w:pPr>
        <w:widowControl/>
        <w:autoSpaceDE w:val="0"/>
        <w:autoSpaceDN w:val="0"/>
        <w:spacing w:line="360" w:lineRule="auto"/>
        <w:jc w:val="left"/>
        <w:rPr>
          <w:rFonts w:hint="eastAsia" w:ascii="宋体" w:hAnsi="宋体" w:eastAsia="宋体" w:cs="宋体"/>
          <w:kern w:val="0"/>
          <w:sz w:val="24"/>
        </w:rPr>
      </w:pPr>
      <w:r>
        <w:rPr>
          <w:rFonts w:hint="eastAsia" w:ascii="宋体" w:hAnsi="宋体" w:eastAsia="宋体" w:cs="宋体"/>
          <w:kern w:val="0"/>
          <w:sz w:val="24"/>
        </w:rPr>
        <w:t>尺寸为：≤120 x 135mm；行程为：≥75mm（X）x 30mm（Y）</w:t>
      </w:r>
    </w:p>
    <w:p w14:paraId="24DFE07C">
      <w:pPr>
        <w:widowControl/>
        <w:autoSpaceDE w:val="0"/>
        <w:autoSpaceDN w:val="0"/>
        <w:spacing w:line="360" w:lineRule="auto"/>
        <w:jc w:val="left"/>
        <w:rPr>
          <w:rFonts w:hint="eastAsia" w:ascii="宋体" w:hAnsi="宋体" w:eastAsia="宋体" w:cs="宋体"/>
          <w:kern w:val="0"/>
          <w:sz w:val="24"/>
        </w:rPr>
      </w:pPr>
      <w:r>
        <w:rPr>
          <w:rFonts w:hint="eastAsia" w:ascii="宋体" w:hAnsi="宋体" w:eastAsia="宋体" w:cs="宋体"/>
          <w:kern w:val="0"/>
          <w:sz w:val="24"/>
        </w:rPr>
        <w:t>2.1.3  调焦机构：具备粗调限位，可以进行张力调节。</w:t>
      </w:r>
    </w:p>
    <w:p w14:paraId="5ED7D6B3">
      <w:pPr>
        <w:widowControl/>
        <w:autoSpaceDE w:val="0"/>
        <w:autoSpaceDN w:val="0"/>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2.1.4  聚光镜：带有孔径光阑的阿贝聚光镜，N.A.≥ 1.25 </w:t>
      </w:r>
    </w:p>
    <w:p w14:paraId="31964EDA">
      <w:pPr>
        <w:widowControl/>
        <w:autoSpaceDE w:val="0"/>
        <w:autoSpaceDN w:val="0"/>
        <w:spacing w:line="360" w:lineRule="auto"/>
        <w:jc w:val="left"/>
        <w:rPr>
          <w:rFonts w:hint="eastAsia" w:ascii="宋体" w:hAnsi="宋体" w:eastAsia="宋体" w:cs="宋体"/>
          <w:kern w:val="0"/>
          <w:sz w:val="24"/>
        </w:rPr>
      </w:pPr>
      <w:r>
        <w:rPr>
          <w:rFonts w:hint="eastAsia" w:ascii="宋体" w:hAnsi="宋体" w:eastAsia="宋体" w:cs="宋体"/>
          <w:kern w:val="0"/>
          <w:sz w:val="24"/>
        </w:rPr>
        <w:t>2.1.5  照明系统：≥20000小时寿命LED光源</w:t>
      </w:r>
    </w:p>
    <w:p w14:paraId="5FB3C26D">
      <w:pPr>
        <w:widowControl/>
        <w:autoSpaceDE w:val="0"/>
        <w:autoSpaceDN w:val="0"/>
        <w:spacing w:line="360" w:lineRule="auto"/>
        <w:jc w:val="left"/>
        <w:rPr>
          <w:rFonts w:hint="eastAsia" w:ascii="宋体" w:hAnsi="宋体" w:eastAsia="宋体" w:cs="宋体"/>
          <w:kern w:val="0"/>
          <w:sz w:val="24"/>
        </w:rPr>
      </w:pPr>
      <w:r>
        <w:rPr>
          <w:rFonts w:hint="eastAsia" w:ascii="宋体" w:hAnsi="宋体" w:eastAsia="宋体" w:cs="宋体"/>
          <w:kern w:val="0"/>
          <w:sz w:val="24"/>
        </w:rPr>
        <w:t>▲2.1.6  双目观察筒：瞳距调整范围≥48-75mm， 倾斜角度30°，具有屈光度调节，360°可旋转，铰链式，眼点高度≤435 mm，视场数≥20</w:t>
      </w:r>
    </w:p>
    <w:p w14:paraId="147CA72A">
      <w:pPr>
        <w:widowControl/>
        <w:autoSpaceDE w:val="0"/>
        <w:autoSpaceDN w:val="0"/>
        <w:spacing w:line="360" w:lineRule="auto"/>
        <w:jc w:val="left"/>
        <w:rPr>
          <w:rFonts w:hint="eastAsia" w:ascii="宋体" w:hAnsi="宋体" w:eastAsia="宋体" w:cs="宋体"/>
          <w:kern w:val="0"/>
          <w:sz w:val="24"/>
        </w:rPr>
      </w:pPr>
      <w:r>
        <w:rPr>
          <w:rFonts w:hint="eastAsia" w:ascii="宋体" w:hAnsi="宋体" w:eastAsia="宋体" w:cs="宋体"/>
          <w:kern w:val="0"/>
          <w:sz w:val="24"/>
        </w:rPr>
        <w:t>2.1.7  目镜：10X，带眼罩，视场数≥20</w:t>
      </w:r>
    </w:p>
    <w:p w14:paraId="4DD646E2">
      <w:pPr>
        <w:widowControl/>
        <w:autoSpaceDE w:val="0"/>
        <w:autoSpaceDN w:val="0"/>
        <w:spacing w:line="360" w:lineRule="auto"/>
        <w:jc w:val="left"/>
        <w:rPr>
          <w:rFonts w:hint="eastAsia" w:ascii="宋体" w:hAnsi="宋体" w:eastAsia="宋体" w:cs="宋体"/>
          <w:kern w:val="0"/>
          <w:sz w:val="24"/>
        </w:rPr>
      </w:pPr>
      <w:r>
        <w:rPr>
          <w:rFonts w:hint="eastAsia" w:ascii="宋体" w:hAnsi="宋体" w:eastAsia="宋体" w:cs="宋体"/>
          <w:kern w:val="0"/>
          <w:sz w:val="24"/>
        </w:rPr>
        <w:t>2.1.8  物镜转盘：与显微镜机身固定的内旋式4孔物镜转盘。</w:t>
      </w:r>
    </w:p>
    <w:p w14:paraId="6B0C7631">
      <w:pPr>
        <w:widowControl/>
        <w:autoSpaceDE w:val="0"/>
        <w:autoSpaceDN w:val="0"/>
        <w:spacing w:line="360" w:lineRule="auto"/>
        <w:jc w:val="left"/>
        <w:rPr>
          <w:rFonts w:hint="eastAsia" w:ascii="宋体" w:hAnsi="宋体" w:eastAsia="宋体" w:cs="宋体"/>
          <w:kern w:val="0"/>
          <w:sz w:val="24"/>
        </w:rPr>
      </w:pPr>
      <w:r>
        <w:rPr>
          <w:rFonts w:hint="eastAsia" w:ascii="宋体" w:hAnsi="宋体" w:eastAsia="宋体" w:cs="宋体"/>
          <w:kern w:val="0"/>
          <w:sz w:val="24"/>
        </w:rPr>
        <w:t>2.1.9  物镜：平场消色差物镜4X（N.A.≥0.1 W.D≥27）、10X（N.A.≥0.25 W.D≥10.6）、40X（N.A.≥0.65 W.D≥0.6）、100X（N.A.≥1.25 W.D≥0.13）</w:t>
      </w:r>
    </w:p>
    <w:p w14:paraId="47BB0DB9">
      <w:pPr>
        <w:widowControl/>
        <w:autoSpaceDE w:val="0"/>
        <w:autoSpaceDN w:val="0"/>
        <w:spacing w:line="360" w:lineRule="auto"/>
        <w:jc w:val="left"/>
        <w:rPr>
          <w:rFonts w:hint="eastAsia" w:ascii="宋体" w:hAnsi="宋体" w:eastAsia="宋体" w:cs="宋体"/>
          <w:kern w:val="0"/>
          <w:sz w:val="24"/>
        </w:rPr>
      </w:pPr>
      <w:r>
        <w:rPr>
          <w:rFonts w:hint="eastAsia" w:ascii="宋体" w:hAnsi="宋体" w:eastAsia="宋体" w:cs="宋体"/>
          <w:kern w:val="0"/>
          <w:sz w:val="24"/>
        </w:rPr>
        <w:t>2.1.10  防霉装置：在双目观察筒、目镜、物镜都做了防霉处理</w:t>
      </w:r>
    </w:p>
    <w:p w14:paraId="55B1C83E">
      <w:pPr>
        <w:widowControl/>
        <w:autoSpaceDE w:val="0"/>
        <w:autoSpaceDN w:val="0"/>
        <w:spacing w:line="360" w:lineRule="auto"/>
        <w:jc w:val="left"/>
        <w:rPr>
          <w:rFonts w:hint="eastAsia" w:ascii="宋体" w:hAnsi="宋体" w:eastAsia="宋体" w:cs="宋体"/>
          <w:kern w:val="0"/>
          <w:sz w:val="24"/>
        </w:rPr>
      </w:pPr>
      <w:r>
        <w:rPr>
          <w:rFonts w:hint="eastAsia" w:ascii="宋体" w:hAnsi="宋体" w:eastAsia="宋体" w:cs="宋体"/>
          <w:kern w:val="0"/>
          <w:sz w:val="24"/>
        </w:rPr>
        <w:t>2.1.11  所采用光学元件均为环保无铅玻璃</w:t>
      </w:r>
    </w:p>
    <w:p w14:paraId="28E96A19">
      <w:pPr>
        <w:widowControl/>
        <w:spacing w:line="360" w:lineRule="auto"/>
        <w:jc w:val="left"/>
        <w:rPr>
          <w:rFonts w:hint="eastAsia" w:ascii="宋体" w:hAnsi="宋体" w:eastAsia="宋体" w:cs="宋体"/>
          <w:b/>
          <w:bCs/>
          <w:kern w:val="0"/>
          <w:sz w:val="24"/>
        </w:rPr>
      </w:pPr>
    </w:p>
    <w:p w14:paraId="69581999">
      <w:pPr>
        <w:widowControl/>
        <w:spacing w:line="360" w:lineRule="auto"/>
        <w:jc w:val="left"/>
        <w:rPr>
          <w:rFonts w:hint="eastAsia" w:ascii="宋体" w:hAnsi="宋体" w:eastAsia="宋体" w:cs="宋体"/>
          <w:b/>
          <w:bCs/>
          <w:kern w:val="0"/>
          <w:sz w:val="24"/>
        </w:rPr>
      </w:pPr>
      <w:r>
        <w:rPr>
          <w:rFonts w:hint="eastAsia" w:ascii="宋体" w:hAnsi="宋体" w:eastAsia="宋体" w:cs="宋体"/>
          <w:b/>
          <w:bCs/>
          <w:kern w:val="0"/>
          <w:sz w:val="24"/>
        </w:rPr>
        <w:t>品目1-2：三目光学显微镜</w:t>
      </w:r>
    </w:p>
    <w:p w14:paraId="431DE5B4">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（一）用途：可用于普通染色的切片观察，以及临床诊断、科研教学常规显微检验工作。</w:t>
      </w:r>
    </w:p>
    <w:p w14:paraId="5F92A17A">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（二）技术参数</w:t>
      </w:r>
    </w:p>
    <w:p w14:paraId="1351F33C">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1、工作条件</w:t>
      </w:r>
    </w:p>
    <w:p w14:paraId="13C0671A">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1.1  适于在气温为摄氏-40℃～＋50℃的环境条件下运输和贮存，在电源220V（</w:t>
      </w:r>
      <w:r>
        <w:rPr>
          <w:rFonts w:hint="eastAsia" w:ascii="宋体" w:hAnsi="宋体" w:eastAsia="宋体" w:cs="宋体"/>
          <w:kern w:val="0"/>
          <w:sz w:val="24"/>
          <w:lang w:eastAsia="en-US"/>
        </w:rPr>
        <w:sym w:font="Symbol" w:char="F0B1"/>
      </w:r>
      <w:r>
        <w:rPr>
          <w:rFonts w:hint="eastAsia" w:ascii="宋体" w:hAnsi="宋体" w:eastAsia="宋体" w:cs="宋体"/>
          <w:kern w:val="0"/>
          <w:sz w:val="24"/>
        </w:rPr>
        <w:t>10%）/50Hz、气温-5℃～40℃和相对湿度85%的环境条件下运行。</w:t>
      </w:r>
    </w:p>
    <w:p w14:paraId="76F0C550">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1.2  配置符合中国有关标准要求的插头，或提供适当的转换插座。</w:t>
      </w:r>
    </w:p>
    <w:p w14:paraId="0ADAA579">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2、主要技术指标</w:t>
      </w:r>
    </w:p>
    <w:p w14:paraId="3AE19A34">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2.1  生物显微镜（正置）</w:t>
      </w:r>
    </w:p>
    <w:p w14:paraId="7968D6DE">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▲2.1.1  光学系统：无限远光学矫正系统，齐焦距离必须为国际标准45mm。</w:t>
      </w:r>
    </w:p>
    <w:p w14:paraId="72013AAF">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2.1.2 载物台：钢丝传动，无齿条结构，载物台高度：140mm，机械固定载物台, (W × D):≤ 220 mm × 160 mm；移动范围 (X × Y)≥ 75mm×50mm，载物台XY移动可锁定。</w:t>
      </w:r>
    </w:p>
    <w:p w14:paraId="0A1775FA">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2.1.3  调焦机构：载物台高度调节 ( 粗调: 15 mm )，可以进行张力调节；具备粗调限位；细调焦旋钮最小调节幅度: 2.5</w:t>
      </w:r>
      <w:r>
        <w:rPr>
          <w:rFonts w:hint="eastAsia" w:ascii="宋体" w:hAnsi="宋体" w:eastAsia="宋体" w:cs="宋体"/>
          <w:kern w:val="0"/>
          <w:sz w:val="24"/>
          <w:lang w:eastAsia="en-US"/>
        </w:rPr>
        <w:t>μ</w:t>
      </w:r>
      <w:r>
        <w:rPr>
          <w:rFonts w:hint="eastAsia" w:ascii="宋体" w:hAnsi="宋体" w:eastAsia="宋体" w:cs="宋体"/>
          <w:kern w:val="0"/>
          <w:sz w:val="24"/>
        </w:rPr>
        <w:t>m。</w:t>
      </w:r>
    </w:p>
    <w:p w14:paraId="0DE5B9DC">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2.1.4  聚光镜：内置孔径光阑；阿贝聚光镜 NA 1.25（ 油浸时）； </w:t>
      </w:r>
    </w:p>
    <w:p w14:paraId="2490D0BC">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2.1.5  照明系统：内置LED透射光照明系统；LED光源寿命≥60000小时。</w:t>
      </w:r>
    </w:p>
    <w:p w14:paraId="1FF62B34">
      <w:pPr>
        <w:widowControl/>
        <w:spacing w:line="360" w:lineRule="auto"/>
        <w:jc w:val="left"/>
        <w:rPr>
          <w:rFonts w:hint="eastAsia" w:ascii="宋体" w:hAnsi="宋体" w:eastAsia="宋体" w:cs="宋体"/>
          <w:color w:val="auto"/>
          <w:kern w:val="0"/>
          <w:sz w:val="24"/>
          <w:highlight w:val="none"/>
        </w:rPr>
      </w:pPr>
      <w:r>
        <w:rPr>
          <w:rFonts w:hint="eastAsia" w:ascii="宋体" w:hAnsi="宋体" w:eastAsia="宋体" w:cs="宋体"/>
          <w:kern w:val="0"/>
          <w:sz w:val="24"/>
        </w:rPr>
        <w:t>▲2.1.6 三目观察筒（可安装连</w:t>
      </w:r>
      <w:r>
        <w:rPr>
          <w:rFonts w:hint="eastAsia" w:ascii="宋体" w:hAnsi="宋体" w:eastAsia="宋体" w:cs="宋体"/>
          <w:color w:val="auto"/>
          <w:kern w:val="0"/>
          <w:sz w:val="24"/>
          <w:highlight w:val="none"/>
        </w:rPr>
        <w:t>接成像系统）：</w:t>
      </w:r>
    </w:p>
    <w:p w14:paraId="69DDDCC2">
      <w:pPr>
        <w:widowControl/>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瞳距调整范围48-75mm，倾斜角度30°；360°可旋转；</w:t>
      </w:r>
    </w:p>
    <w:p w14:paraId="26DCC28C">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目镜：10X，视场数20；分光：100/0或0/100。</w:t>
      </w:r>
    </w:p>
    <w:p w14:paraId="252EA53D">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2.1.7  物镜转盘：与显微镜机身固定的内旋式4孔物镜转盘，便于放置标本。</w:t>
      </w:r>
    </w:p>
    <w:p w14:paraId="13D468D0">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2.1.8  物镜（放大倍数：40X-1000X）：</w:t>
      </w:r>
    </w:p>
    <w:p w14:paraId="63747ED6">
      <w:pPr>
        <w:widowControl/>
        <w:spacing w:line="360" w:lineRule="auto"/>
        <w:jc w:val="left"/>
        <w:rPr>
          <w:rFonts w:hint="eastAsia" w:ascii="宋体" w:hAnsi="宋体" w:eastAsia="宋体" w:cs="宋体"/>
          <w:kern w:val="0"/>
          <w:sz w:val="24"/>
          <w:lang w:eastAsia="en-US"/>
        </w:rPr>
      </w:pPr>
      <w:r>
        <w:rPr>
          <w:rFonts w:hint="eastAsia" w:ascii="宋体" w:hAnsi="宋体" w:eastAsia="宋体" w:cs="宋体"/>
          <w:kern w:val="0"/>
          <w:sz w:val="24"/>
          <w:lang w:eastAsia="en-US"/>
        </w:rPr>
        <w:t>平场消色差物镜4X（N.A.≥0.1 W.D18.5mm）10X（N.A.≥0.25 W.D10.6mm）、40X（N.A. 0.65 W.D0.6mm）、100XO（N.A.1.25 W.D0.13mm）</w:t>
      </w:r>
    </w:p>
    <w:p w14:paraId="19094D82">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2.1.9  防霉装置：在三目观察筒、目镜、物镜都做了抗菌、防霉处理</w:t>
      </w:r>
    </w:p>
    <w:p w14:paraId="0B34E599">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2.1.10 所采用光学元件均为环保无铅玻璃,机座为防震机座。</w:t>
      </w:r>
    </w:p>
    <w:p w14:paraId="5497758E">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  </w:t>
      </w:r>
    </w:p>
    <w:p w14:paraId="5685CBB8">
      <w:pPr>
        <w:widowControl/>
        <w:spacing w:line="360" w:lineRule="auto"/>
        <w:jc w:val="left"/>
        <w:rPr>
          <w:rFonts w:hint="eastAsia" w:ascii="宋体" w:hAnsi="宋体" w:eastAsia="宋体" w:cs="宋体"/>
          <w:b/>
          <w:bCs/>
          <w:kern w:val="0"/>
          <w:sz w:val="24"/>
        </w:rPr>
      </w:pPr>
      <w:r>
        <w:rPr>
          <w:rFonts w:hint="eastAsia" w:ascii="宋体" w:hAnsi="宋体" w:eastAsia="宋体" w:cs="宋体"/>
          <w:b/>
          <w:bCs/>
          <w:kern w:val="0"/>
          <w:sz w:val="24"/>
        </w:rPr>
        <w:t>品目1-3：男性头、颈、躯干模型</w:t>
      </w:r>
    </w:p>
    <w:p w14:paraId="1E1DE164">
      <w:pPr>
        <w:widowControl/>
        <w:spacing w:line="360" w:lineRule="auto"/>
        <w:ind w:left="425" w:hanging="425"/>
        <w:jc w:val="left"/>
        <w:rPr>
          <w:rFonts w:hint="eastAsia" w:ascii="宋体" w:hAnsi="宋体" w:eastAsia="宋体" w:cs="宋体"/>
          <w:kern w:val="0"/>
          <w:sz w:val="24"/>
        </w:rPr>
      </w:pPr>
      <w:r>
        <w:rPr>
          <w:rFonts w:ascii="宋体" w:hAnsi="宋体" w:eastAsia="宋体" w:cs="宋体"/>
          <w:kern w:val="0"/>
          <w:sz w:val="24"/>
        </w:rPr>
        <w:t>1.</w:t>
      </w:r>
      <w:r>
        <w:rPr>
          <w:rFonts w:hint="eastAsia" w:ascii="宋体" w:hAnsi="宋体" w:eastAsia="宋体" w:cs="宋体"/>
          <w:kern w:val="0"/>
          <w:sz w:val="24"/>
        </w:rPr>
        <w:t>男性头、颈、躯干模型可拆分为13部件</w:t>
      </w:r>
    </w:p>
    <w:p w14:paraId="582EE8D1">
      <w:pPr>
        <w:widowControl/>
        <w:spacing w:line="360" w:lineRule="auto"/>
        <w:ind w:left="425" w:hanging="425"/>
        <w:jc w:val="left"/>
        <w:rPr>
          <w:rFonts w:hint="eastAsia" w:ascii="宋体" w:hAnsi="宋体" w:eastAsia="宋体" w:cs="宋体"/>
          <w:kern w:val="0"/>
          <w:sz w:val="24"/>
        </w:rPr>
      </w:pPr>
      <w:r>
        <w:rPr>
          <w:rFonts w:ascii="宋体" w:hAnsi="宋体" w:eastAsia="宋体" w:cs="宋体"/>
          <w:kern w:val="0"/>
          <w:sz w:val="24"/>
        </w:rPr>
        <w:t>2.</w:t>
      </w:r>
      <w:r>
        <w:rPr>
          <w:rFonts w:hint="eastAsia" w:ascii="宋体" w:hAnsi="宋体" w:eastAsia="宋体" w:cs="宋体"/>
          <w:kern w:val="0"/>
          <w:sz w:val="24"/>
        </w:rPr>
        <w:t>显示男性人体内脏器官的位置及头部解剖的形态和构造，表现呼吸、消化、泌</w:t>
      </w:r>
    </w:p>
    <w:p w14:paraId="2C7AC643">
      <w:pPr>
        <w:widowControl/>
        <w:spacing w:line="360" w:lineRule="auto"/>
        <w:ind w:left="425" w:hanging="425"/>
        <w:jc w:val="left"/>
        <w:rPr>
          <w:rFonts w:hint="eastAsia" w:ascii="宋体" w:hAnsi="宋体" w:eastAsia="宋体" w:cs="宋体"/>
          <w:kern w:val="0"/>
          <w:sz w:val="24"/>
        </w:rPr>
      </w:pPr>
      <w:r>
        <w:rPr>
          <w:rFonts w:hint="eastAsia" w:ascii="宋体" w:hAnsi="宋体" w:eastAsia="宋体" w:cs="宋体"/>
          <w:kern w:val="0"/>
          <w:sz w:val="24"/>
        </w:rPr>
        <w:t>尿，生殖等主要人体解剖系统，</w:t>
      </w:r>
    </w:p>
    <w:p w14:paraId="5A0B5313">
      <w:pPr>
        <w:widowControl/>
        <w:numPr>
          <w:ilvl w:val="0"/>
          <w:numId w:val="1"/>
        </w:numPr>
        <w:spacing w:line="360" w:lineRule="auto"/>
        <w:ind w:left="425" w:hanging="425"/>
        <w:jc w:val="left"/>
        <w:rPr>
          <w:rFonts w:hint="eastAsia" w:ascii="宋体" w:hAnsi="宋体" w:eastAsia="宋体" w:cs="宋体"/>
          <w:kern w:val="0"/>
          <w:sz w:val="24"/>
        </w:rPr>
      </w:pPr>
      <w:r>
        <w:rPr>
          <w:rFonts w:hint="eastAsia" w:ascii="宋体" w:hAnsi="宋体" w:eastAsia="宋体" w:cs="宋体"/>
          <w:kern w:val="0"/>
          <w:sz w:val="24"/>
        </w:rPr>
        <w:t>头颈半侧显示颅骨、咬肌、颞肌等结构，眼眶内有眼球，在头颈部作矢状切</w:t>
      </w:r>
    </w:p>
    <w:p w14:paraId="4A29D0BC">
      <w:pPr>
        <w:widowControl/>
        <w:numPr>
          <w:ilvl w:val="0"/>
          <w:numId w:val="0"/>
        </w:numPr>
        <w:spacing w:line="360" w:lineRule="auto"/>
        <w:ind w:leftChars="0"/>
        <w:jc w:val="left"/>
        <w:rPr>
          <w:rFonts w:hint="eastAsia" w:ascii="宋体" w:hAnsi="宋体" w:eastAsia="宋体" w:cs="宋体"/>
          <w:kern w:val="0"/>
          <w:sz w:val="24"/>
        </w:rPr>
      </w:pPr>
      <w:r>
        <w:rPr>
          <w:rFonts w:hint="eastAsia" w:ascii="宋体" w:hAnsi="宋体" w:eastAsia="宋体" w:cs="宋体"/>
          <w:kern w:val="0"/>
          <w:sz w:val="24"/>
        </w:rPr>
        <w:t>面，示鼻腔、口腔、喉腔、喉室、声门裂、甲状旁腺</w:t>
      </w:r>
    </w:p>
    <w:p w14:paraId="65F782B9">
      <w:pPr>
        <w:widowControl/>
        <w:numPr>
          <w:ilvl w:val="0"/>
          <w:numId w:val="1"/>
        </w:numPr>
        <w:spacing w:line="360" w:lineRule="auto"/>
        <w:ind w:left="425" w:leftChars="0" w:hanging="425" w:firstLineChars="0"/>
        <w:jc w:val="left"/>
        <w:rPr>
          <w:rFonts w:hint="eastAsia" w:ascii="宋体" w:hAnsi="宋体" w:eastAsia="宋体" w:cs="宋体"/>
          <w:kern w:val="0"/>
          <w:sz w:val="24"/>
        </w:rPr>
      </w:pPr>
      <w:r>
        <w:rPr>
          <w:rFonts w:hint="eastAsia" w:ascii="宋体" w:hAnsi="宋体" w:eastAsia="宋体" w:cs="宋体"/>
          <w:kern w:val="0"/>
          <w:sz w:val="24"/>
        </w:rPr>
        <w:t>胸腔内的两肺额状切面显示肺内结构，心脏作冠状解剖，表示左右房室的构</w:t>
      </w:r>
    </w:p>
    <w:p w14:paraId="7F4AA3E4">
      <w:pPr>
        <w:widowControl/>
        <w:numPr>
          <w:ilvl w:val="0"/>
          <w:numId w:val="0"/>
        </w:numPr>
        <w:spacing w:line="360" w:lineRule="auto"/>
        <w:ind w:leftChars="0"/>
        <w:jc w:val="left"/>
        <w:rPr>
          <w:rFonts w:hint="eastAsia" w:ascii="宋体" w:hAnsi="宋体" w:eastAsia="宋体" w:cs="宋体"/>
          <w:kern w:val="0"/>
          <w:sz w:val="24"/>
        </w:rPr>
      </w:pPr>
      <w:r>
        <w:rPr>
          <w:rFonts w:hint="eastAsia" w:ascii="宋体" w:hAnsi="宋体" w:eastAsia="宋体" w:cs="宋体"/>
          <w:kern w:val="0"/>
          <w:sz w:val="24"/>
        </w:rPr>
        <w:t>造异同，心脏血管有上下腔静脉、肺动静脉、主动脉，供讲解大小血液循环应用</w:t>
      </w:r>
    </w:p>
    <w:p w14:paraId="6478A124">
      <w:pPr>
        <w:widowControl/>
        <w:spacing w:line="360" w:lineRule="auto"/>
        <w:ind w:left="425" w:hanging="425"/>
        <w:jc w:val="left"/>
        <w:rPr>
          <w:rFonts w:hint="eastAsia" w:ascii="宋体" w:hAnsi="宋体" w:eastAsia="宋体" w:cs="宋体"/>
          <w:kern w:val="0"/>
          <w:sz w:val="24"/>
        </w:rPr>
      </w:pPr>
      <w:r>
        <w:rPr>
          <w:rFonts w:hint="eastAsia" w:ascii="宋体" w:hAnsi="宋体" w:eastAsia="宋体" w:cs="宋体"/>
          <w:kern w:val="0"/>
          <w:sz w:val="24"/>
        </w:rPr>
        <w:t>5</w:t>
      </w:r>
      <w:r>
        <w:rPr>
          <w:rFonts w:ascii="宋体" w:hAnsi="宋体" w:eastAsia="宋体" w:cs="宋体"/>
          <w:kern w:val="0"/>
          <w:sz w:val="24"/>
        </w:rPr>
        <w:t>.</w:t>
      </w:r>
      <w:r>
        <w:rPr>
          <w:rFonts w:hint="eastAsia" w:ascii="宋体" w:hAnsi="宋体" w:eastAsia="宋体" w:cs="宋体"/>
          <w:kern w:val="0"/>
          <w:sz w:val="24"/>
        </w:rPr>
        <w:t>模型包含：躯干、头2件、脑、肺2件、心2件、胃、肝、肾、胰和脾、肠。</w:t>
      </w:r>
    </w:p>
    <w:p w14:paraId="38B3327B">
      <w:pPr>
        <w:widowControl/>
        <w:spacing w:line="360" w:lineRule="auto"/>
        <w:ind w:left="425" w:hanging="425"/>
        <w:jc w:val="left"/>
        <w:rPr>
          <w:rFonts w:hint="eastAsia" w:ascii="宋体" w:hAnsi="宋体" w:eastAsia="宋体" w:cs="宋体"/>
          <w:kern w:val="0"/>
          <w:sz w:val="24"/>
        </w:rPr>
      </w:pPr>
      <w:r>
        <w:rPr>
          <w:rFonts w:hint="eastAsia" w:ascii="宋体" w:hAnsi="宋体" w:eastAsia="宋体" w:cs="宋体"/>
          <w:kern w:val="0"/>
          <w:sz w:val="24"/>
        </w:rPr>
        <w:t>6</w:t>
      </w:r>
      <w:r>
        <w:rPr>
          <w:rFonts w:ascii="宋体" w:hAnsi="宋体" w:eastAsia="宋体" w:cs="宋体"/>
          <w:kern w:val="0"/>
          <w:sz w:val="24"/>
        </w:rPr>
        <w:t>.</w:t>
      </w:r>
      <w:r>
        <w:rPr>
          <w:rFonts w:hint="eastAsia" w:ascii="宋体" w:hAnsi="宋体" w:eastAsia="宋体" w:cs="宋体"/>
          <w:kern w:val="0"/>
          <w:sz w:val="24"/>
        </w:rPr>
        <w:t>材质：PVC材料</w:t>
      </w:r>
    </w:p>
    <w:p w14:paraId="1D9E33DC">
      <w:pPr>
        <w:widowControl/>
        <w:spacing w:line="360" w:lineRule="auto"/>
        <w:jc w:val="left"/>
        <w:rPr>
          <w:rFonts w:hint="eastAsia" w:ascii="宋体" w:hAnsi="宋体" w:eastAsia="宋体" w:cs="宋体"/>
          <w:kern w:val="0"/>
          <w:sz w:val="24"/>
        </w:rPr>
      </w:pPr>
    </w:p>
    <w:p w14:paraId="6314E746">
      <w:pPr>
        <w:widowControl/>
        <w:spacing w:line="360" w:lineRule="auto"/>
        <w:jc w:val="left"/>
        <w:rPr>
          <w:rFonts w:hint="eastAsia" w:ascii="宋体" w:hAnsi="宋体" w:eastAsia="宋体" w:cs="宋体"/>
          <w:b/>
          <w:bCs/>
          <w:kern w:val="0"/>
          <w:sz w:val="24"/>
        </w:rPr>
      </w:pPr>
      <w:r>
        <w:rPr>
          <w:rFonts w:hint="eastAsia" w:ascii="宋体" w:hAnsi="宋体" w:eastAsia="宋体" w:cs="宋体"/>
          <w:b/>
          <w:bCs/>
          <w:kern w:val="0"/>
          <w:sz w:val="24"/>
        </w:rPr>
        <w:t>品目1-4：豪华型两性躯干模型</w:t>
      </w:r>
    </w:p>
    <w:p w14:paraId="0B009090">
      <w:pPr>
        <w:widowControl/>
        <w:spacing w:line="360" w:lineRule="auto"/>
        <w:ind w:left="425" w:hanging="425"/>
        <w:jc w:val="left"/>
        <w:rPr>
          <w:rFonts w:hint="eastAsia" w:ascii="宋体" w:hAnsi="宋体" w:eastAsia="宋体" w:cs="宋体"/>
          <w:kern w:val="0"/>
          <w:sz w:val="24"/>
        </w:rPr>
      </w:pPr>
      <w:r>
        <w:rPr>
          <w:rFonts w:ascii="宋体" w:hAnsi="宋体" w:eastAsia="宋体" w:cs="宋体"/>
          <w:kern w:val="0"/>
          <w:sz w:val="24"/>
        </w:rPr>
        <w:t>1.</w:t>
      </w:r>
      <w:r>
        <w:rPr>
          <w:rFonts w:hint="eastAsia" w:ascii="宋体" w:hAnsi="宋体" w:eastAsia="宋体" w:cs="宋体"/>
          <w:kern w:val="0"/>
          <w:sz w:val="24"/>
        </w:rPr>
        <w:t>两性躯干模型可拆分为23部件</w:t>
      </w:r>
    </w:p>
    <w:p w14:paraId="530E32F0">
      <w:pPr>
        <w:widowControl/>
        <w:spacing w:line="360" w:lineRule="auto"/>
        <w:ind w:left="425" w:hanging="425"/>
        <w:jc w:val="left"/>
        <w:rPr>
          <w:rFonts w:hint="eastAsia" w:ascii="宋体" w:hAnsi="宋体" w:eastAsia="宋体" w:cs="宋体"/>
          <w:kern w:val="0"/>
          <w:sz w:val="24"/>
        </w:rPr>
      </w:pPr>
      <w:r>
        <w:rPr>
          <w:rFonts w:ascii="宋体" w:hAnsi="宋体" w:eastAsia="宋体" w:cs="宋体"/>
          <w:kern w:val="0"/>
          <w:sz w:val="24"/>
        </w:rPr>
        <w:t>2.</w:t>
      </w:r>
      <w:r>
        <w:rPr>
          <w:rFonts w:hint="eastAsia" w:ascii="宋体" w:hAnsi="宋体" w:eastAsia="宋体" w:cs="宋体"/>
          <w:kern w:val="0"/>
          <w:sz w:val="24"/>
        </w:rPr>
        <w:t>显示两性人体内脏器官的位置及头部解剖的形态和构造，表现呼吸、消化、泌</w:t>
      </w:r>
    </w:p>
    <w:p w14:paraId="1FC5EB2F">
      <w:pPr>
        <w:widowControl/>
        <w:spacing w:line="360" w:lineRule="auto"/>
        <w:ind w:left="425" w:hanging="425"/>
        <w:jc w:val="left"/>
        <w:rPr>
          <w:rFonts w:hint="eastAsia" w:ascii="宋体" w:hAnsi="宋体" w:eastAsia="宋体" w:cs="宋体"/>
          <w:kern w:val="0"/>
          <w:sz w:val="24"/>
        </w:rPr>
      </w:pPr>
      <w:r>
        <w:rPr>
          <w:rFonts w:hint="eastAsia" w:ascii="宋体" w:hAnsi="宋体" w:eastAsia="宋体" w:cs="宋体"/>
          <w:kern w:val="0"/>
          <w:sz w:val="24"/>
        </w:rPr>
        <w:t>尿，生殖等主要人体解剖系统</w:t>
      </w:r>
    </w:p>
    <w:p w14:paraId="6121AEA0">
      <w:pPr>
        <w:widowControl/>
        <w:spacing w:line="360" w:lineRule="auto"/>
        <w:ind w:left="425" w:hanging="425"/>
        <w:jc w:val="left"/>
        <w:rPr>
          <w:rFonts w:hint="eastAsia" w:ascii="宋体" w:hAnsi="宋体" w:eastAsia="宋体" w:cs="宋体"/>
          <w:kern w:val="0"/>
          <w:sz w:val="24"/>
        </w:rPr>
      </w:pPr>
      <w:r>
        <w:rPr>
          <w:rFonts w:ascii="宋体" w:hAnsi="宋体" w:eastAsia="宋体" w:cs="宋体"/>
          <w:kern w:val="0"/>
          <w:sz w:val="24"/>
        </w:rPr>
        <w:t>3.</w:t>
      </w:r>
      <w:r>
        <w:rPr>
          <w:rFonts w:hint="eastAsia" w:ascii="宋体" w:hAnsi="宋体" w:eastAsia="宋体" w:cs="宋体"/>
          <w:kern w:val="0"/>
          <w:sz w:val="24"/>
        </w:rPr>
        <w:t>头颈半侧显示颅骨、咬肌、颞肌等结构，眼眶内有眼球，在头颈部作矢状切面，</w:t>
      </w:r>
    </w:p>
    <w:p w14:paraId="073D412A">
      <w:pPr>
        <w:widowControl/>
        <w:spacing w:line="360" w:lineRule="auto"/>
        <w:ind w:left="425" w:hanging="425"/>
        <w:jc w:val="left"/>
        <w:rPr>
          <w:rFonts w:hint="eastAsia" w:ascii="宋体" w:hAnsi="宋体" w:eastAsia="宋体" w:cs="宋体"/>
          <w:kern w:val="0"/>
          <w:sz w:val="24"/>
        </w:rPr>
      </w:pPr>
      <w:r>
        <w:rPr>
          <w:rFonts w:hint="eastAsia" w:ascii="宋体" w:hAnsi="宋体" w:eastAsia="宋体" w:cs="宋体"/>
          <w:kern w:val="0"/>
          <w:sz w:val="24"/>
        </w:rPr>
        <w:t>颅腔容纳脑的半球，示鼻腔、口腔、喉腔、喉室、声门裂、甲状腺</w:t>
      </w:r>
    </w:p>
    <w:p w14:paraId="49D883E7">
      <w:pPr>
        <w:widowControl/>
        <w:numPr>
          <w:ilvl w:val="0"/>
          <w:numId w:val="2"/>
        </w:numPr>
        <w:spacing w:line="360" w:lineRule="auto"/>
        <w:ind w:left="425" w:hanging="425"/>
        <w:jc w:val="left"/>
        <w:rPr>
          <w:rFonts w:hint="eastAsia" w:ascii="宋体" w:hAnsi="宋体" w:eastAsia="宋体" w:cs="宋体"/>
          <w:kern w:val="0"/>
          <w:sz w:val="24"/>
        </w:rPr>
      </w:pPr>
      <w:r>
        <w:rPr>
          <w:rFonts w:hint="eastAsia" w:ascii="宋体" w:hAnsi="宋体" w:eastAsia="宋体" w:cs="宋体"/>
          <w:kern w:val="0"/>
          <w:sz w:val="24"/>
        </w:rPr>
        <w:t>胸腔内的两肺额状切面显示肺内结构，心脏作冠状解剖，表示左右房室的构</w:t>
      </w:r>
    </w:p>
    <w:p w14:paraId="0CE0BAC7">
      <w:pPr>
        <w:widowControl/>
        <w:numPr>
          <w:ilvl w:val="0"/>
          <w:numId w:val="0"/>
        </w:numPr>
        <w:spacing w:line="360" w:lineRule="auto"/>
        <w:ind w:leftChars="0"/>
        <w:jc w:val="left"/>
        <w:rPr>
          <w:rFonts w:hint="eastAsia" w:ascii="宋体" w:hAnsi="宋体" w:eastAsia="宋体" w:cs="宋体"/>
          <w:kern w:val="0"/>
          <w:sz w:val="24"/>
        </w:rPr>
      </w:pPr>
      <w:r>
        <w:rPr>
          <w:rFonts w:hint="eastAsia" w:ascii="宋体" w:hAnsi="宋体" w:eastAsia="宋体" w:cs="宋体"/>
          <w:kern w:val="0"/>
          <w:sz w:val="24"/>
        </w:rPr>
        <w:t>造异同，心脏血管有上下腔静脉、肺动静脉、主动脉、供讲解大小血液循环应用</w:t>
      </w:r>
    </w:p>
    <w:p w14:paraId="672BEB51">
      <w:pPr>
        <w:widowControl/>
        <w:numPr>
          <w:ilvl w:val="0"/>
          <w:numId w:val="2"/>
        </w:numPr>
        <w:spacing w:line="360" w:lineRule="auto"/>
        <w:ind w:left="425" w:leftChars="0" w:hanging="425" w:firstLineChars="0"/>
        <w:jc w:val="left"/>
        <w:rPr>
          <w:rFonts w:hint="eastAsia" w:ascii="宋体" w:hAnsi="宋体" w:eastAsia="宋体" w:cs="宋体"/>
          <w:kern w:val="0"/>
          <w:sz w:val="24"/>
        </w:rPr>
      </w:pPr>
      <w:r>
        <w:rPr>
          <w:rFonts w:hint="eastAsia" w:ascii="宋体" w:hAnsi="宋体" w:eastAsia="宋体" w:cs="宋体"/>
          <w:kern w:val="0"/>
          <w:sz w:val="24"/>
        </w:rPr>
        <w:t>胸盖显示女性乳房外形及解剖状，带胸骨，脊椎露在外面，其中一段脊椎可</w:t>
      </w:r>
    </w:p>
    <w:p w14:paraId="40C89B31">
      <w:pPr>
        <w:widowControl/>
        <w:numPr>
          <w:ilvl w:val="0"/>
          <w:numId w:val="0"/>
        </w:numPr>
        <w:spacing w:line="360" w:lineRule="auto"/>
        <w:ind w:leftChars="0"/>
        <w:jc w:val="left"/>
        <w:rPr>
          <w:rFonts w:hint="eastAsia" w:ascii="宋体" w:hAnsi="宋体" w:eastAsia="宋体" w:cs="宋体"/>
          <w:kern w:val="0"/>
          <w:sz w:val="24"/>
        </w:rPr>
      </w:pPr>
      <w:r>
        <w:rPr>
          <w:rFonts w:hint="eastAsia" w:ascii="宋体" w:hAnsi="宋体" w:eastAsia="宋体" w:cs="宋体"/>
          <w:kern w:val="0"/>
          <w:sz w:val="24"/>
        </w:rPr>
        <w:t>拆下，女性子宫中含有一胎儿。</w:t>
      </w:r>
    </w:p>
    <w:p w14:paraId="34976E88">
      <w:pPr>
        <w:widowControl/>
        <w:numPr>
          <w:ilvl w:val="0"/>
          <w:numId w:val="2"/>
        </w:numPr>
        <w:spacing w:line="360" w:lineRule="auto"/>
        <w:ind w:left="425" w:leftChars="0" w:hanging="425" w:firstLineChars="0"/>
        <w:jc w:val="left"/>
        <w:rPr>
          <w:rFonts w:hint="eastAsia" w:ascii="宋体" w:hAnsi="宋体" w:eastAsia="宋体" w:cs="宋体"/>
          <w:kern w:val="0"/>
          <w:sz w:val="24"/>
        </w:rPr>
      </w:pPr>
      <w:r>
        <w:rPr>
          <w:rFonts w:hint="eastAsia" w:ascii="宋体" w:hAnsi="宋体" w:eastAsia="宋体" w:cs="宋体"/>
          <w:kern w:val="0"/>
          <w:sz w:val="24"/>
        </w:rPr>
        <w:t>模型包含：躯干、女性胸腔盖、头、眼球、脑、脊椎神经、肺2件、心2件、</w:t>
      </w:r>
    </w:p>
    <w:p w14:paraId="6032CF74">
      <w:pPr>
        <w:widowControl/>
        <w:numPr>
          <w:ilvl w:val="0"/>
          <w:numId w:val="0"/>
        </w:numPr>
        <w:spacing w:line="360" w:lineRule="auto"/>
        <w:ind w:leftChars="0"/>
        <w:jc w:val="left"/>
        <w:rPr>
          <w:rFonts w:hint="eastAsia" w:ascii="宋体" w:hAnsi="宋体" w:eastAsia="宋体" w:cs="宋体"/>
          <w:kern w:val="0"/>
          <w:sz w:val="24"/>
        </w:rPr>
      </w:pPr>
      <w:r>
        <w:rPr>
          <w:rFonts w:hint="eastAsia" w:ascii="宋体" w:hAnsi="宋体" w:eastAsia="宋体" w:cs="宋体"/>
          <w:kern w:val="0"/>
          <w:sz w:val="24"/>
        </w:rPr>
        <w:t>肝、肾、胃2件、肠4件、男性生殖器官2件、女性生殖器官带胎儿3件。</w:t>
      </w:r>
    </w:p>
    <w:p w14:paraId="605C29E1">
      <w:pPr>
        <w:widowControl/>
        <w:spacing w:line="360" w:lineRule="auto"/>
        <w:ind w:left="425" w:hanging="425"/>
        <w:jc w:val="left"/>
        <w:rPr>
          <w:rFonts w:hint="eastAsia" w:ascii="宋体" w:hAnsi="宋体" w:eastAsia="宋体" w:cs="宋体"/>
          <w:kern w:val="0"/>
          <w:sz w:val="24"/>
        </w:rPr>
      </w:pPr>
      <w:r>
        <w:rPr>
          <w:rFonts w:ascii="宋体" w:hAnsi="宋体" w:eastAsia="宋体" w:cs="宋体"/>
          <w:kern w:val="0"/>
          <w:sz w:val="24"/>
        </w:rPr>
        <w:t>7.</w:t>
      </w:r>
      <w:r>
        <w:rPr>
          <w:rFonts w:hint="eastAsia" w:ascii="宋体" w:hAnsi="宋体" w:eastAsia="宋体" w:cs="宋体"/>
          <w:kern w:val="0"/>
          <w:sz w:val="24"/>
        </w:rPr>
        <w:t>材质：PVC材料</w:t>
      </w:r>
    </w:p>
    <w:p w14:paraId="3BE8DACA">
      <w:pPr>
        <w:widowControl/>
        <w:spacing w:line="360" w:lineRule="auto"/>
        <w:jc w:val="left"/>
        <w:rPr>
          <w:rFonts w:hint="eastAsia" w:ascii="宋体" w:hAnsi="宋体" w:eastAsia="宋体" w:cs="宋体"/>
          <w:b/>
          <w:bCs/>
          <w:kern w:val="0"/>
          <w:sz w:val="24"/>
        </w:rPr>
      </w:pPr>
    </w:p>
    <w:p w14:paraId="2161DF34">
      <w:pPr>
        <w:widowControl/>
        <w:spacing w:line="360" w:lineRule="auto"/>
        <w:jc w:val="left"/>
        <w:rPr>
          <w:rFonts w:hint="eastAsia" w:ascii="宋体" w:hAnsi="宋体" w:eastAsia="宋体" w:cs="宋体"/>
          <w:b/>
          <w:bCs/>
          <w:kern w:val="0"/>
          <w:sz w:val="24"/>
        </w:rPr>
      </w:pPr>
      <w:r>
        <w:rPr>
          <w:rFonts w:hint="eastAsia" w:ascii="宋体" w:hAnsi="宋体" w:eastAsia="宋体" w:cs="宋体"/>
          <w:b/>
          <w:bCs/>
          <w:kern w:val="0"/>
          <w:sz w:val="24"/>
        </w:rPr>
        <w:t>品目1-5：骨盆测量计</w:t>
      </w:r>
    </w:p>
    <w:p w14:paraId="34F197FF">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1.材质：为不锈钢，坚固耐用且可重复消毒。</w:t>
      </w:r>
    </w:p>
    <w:p w14:paraId="6DAC68F7">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2.量程与精度：常见总长29.5cm-35cm，测量范围通常为 0 - 45cm，精度通常为 0.1cm（即 1mm）。</w:t>
      </w:r>
    </w:p>
    <w:p w14:paraId="06DF7F00">
      <w:pPr>
        <w:widowControl/>
        <w:spacing w:line="360" w:lineRule="auto"/>
        <w:jc w:val="left"/>
        <w:rPr>
          <w:rFonts w:hint="eastAsia" w:ascii="宋体" w:hAnsi="宋体" w:eastAsia="宋体" w:cs="宋体"/>
          <w:b/>
          <w:bCs/>
          <w:kern w:val="0"/>
          <w:sz w:val="24"/>
        </w:rPr>
      </w:pPr>
    </w:p>
    <w:p w14:paraId="28874814">
      <w:pPr>
        <w:widowControl/>
        <w:spacing w:line="360" w:lineRule="auto"/>
        <w:jc w:val="left"/>
        <w:rPr>
          <w:rFonts w:hint="eastAsia" w:ascii="宋体" w:hAnsi="宋体" w:eastAsia="宋体" w:cs="宋体"/>
          <w:b/>
          <w:bCs/>
          <w:kern w:val="0"/>
          <w:sz w:val="24"/>
        </w:rPr>
      </w:pPr>
      <w:r>
        <w:rPr>
          <w:rFonts w:hint="eastAsia" w:ascii="宋体" w:hAnsi="宋体" w:eastAsia="宋体" w:cs="宋体"/>
          <w:b/>
          <w:bCs/>
          <w:kern w:val="0"/>
          <w:sz w:val="24"/>
        </w:rPr>
        <w:t>品目1-6：豪华型膝关节功能模型</w:t>
      </w:r>
    </w:p>
    <w:p w14:paraId="7256D832">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1.膝关节附肌肉韧带模型以正常右膝关节进行设计，展现了股直肌、股外侧肌和股内侧肌肉、股骨、腓骨、髌骨和胫骨的骨头、前十字韧带等解剖结构。</w:t>
      </w:r>
    </w:p>
    <w:p w14:paraId="4A47C181">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2.尺寸：自然大</w:t>
      </w:r>
    </w:p>
    <w:p w14:paraId="6EEE9F79">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3.材质：PVC材料</w:t>
      </w:r>
    </w:p>
    <w:p w14:paraId="37CA4B01">
      <w:pPr>
        <w:widowControl/>
        <w:spacing w:line="360" w:lineRule="auto"/>
        <w:jc w:val="left"/>
        <w:rPr>
          <w:rFonts w:hint="eastAsia" w:ascii="宋体" w:hAnsi="宋体" w:eastAsia="宋体" w:cs="宋体"/>
          <w:kern w:val="0"/>
          <w:sz w:val="24"/>
        </w:rPr>
      </w:pPr>
    </w:p>
    <w:p w14:paraId="0E257E6F">
      <w:pPr>
        <w:widowControl/>
        <w:spacing w:line="360" w:lineRule="auto"/>
        <w:jc w:val="left"/>
        <w:rPr>
          <w:rFonts w:hint="eastAsia" w:ascii="宋体" w:hAnsi="宋体" w:eastAsia="宋体" w:cs="宋体"/>
          <w:b/>
          <w:bCs/>
          <w:kern w:val="0"/>
          <w:sz w:val="24"/>
        </w:rPr>
      </w:pPr>
      <w:r>
        <w:rPr>
          <w:rFonts w:hint="eastAsia" w:ascii="宋体" w:hAnsi="宋体" w:eastAsia="宋体" w:cs="宋体"/>
          <w:b/>
          <w:bCs/>
          <w:kern w:val="0"/>
          <w:sz w:val="24"/>
        </w:rPr>
        <w:t>品目1-7：膝关节腔穿刺术训练模型</w:t>
      </w:r>
    </w:p>
    <w:p w14:paraId="23DE07A3">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1.采用高分子材料，皮肤和肌肉分层清楚，具有完整的膝关节解剖结构，体表标志明显。</w:t>
      </w:r>
    </w:p>
    <w:p w14:paraId="23F1E4C5">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2.模拟真实，临床感觉强，关节穿刺的阻力与真实人体相似。</w:t>
      </w:r>
    </w:p>
    <w:p w14:paraId="492B8C4C">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3.具有智能评估系统，穿刺部位正确有指示灯显示，操作正确可抽出关节腔内积液，可注入模拟药液。</w:t>
      </w:r>
    </w:p>
    <w:p w14:paraId="208AC8B0">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4.可反复进行穿刺，标准的穿刺体位，具有逼真的进针感。</w:t>
      </w:r>
    </w:p>
    <w:p w14:paraId="07F81117">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5.可一个单向阀向滑囊内反复注入液体，模拟滑囊液。</w:t>
      </w:r>
    </w:p>
    <w:p w14:paraId="02B0A7F9">
      <w:pPr>
        <w:widowControl/>
        <w:spacing w:line="360" w:lineRule="auto"/>
        <w:jc w:val="left"/>
        <w:rPr>
          <w:rFonts w:hint="eastAsia" w:ascii="宋体" w:hAnsi="宋体" w:eastAsia="宋体" w:cs="宋体"/>
          <w:kern w:val="0"/>
          <w:sz w:val="24"/>
        </w:rPr>
      </w:pPr>
    </w:p>
    <w:p w14:paraId="69F4A7F7">
      <w:pPr>
        <w:widowControl/>
        <w:spacing w:line="360" w:lineRule="auto"/>
        <w:jc w:val="left"/>
        <w:rPr>
          <w:rFonts w:hint="eastAsia" w:ascii="宋体" w:hAnsi="宋体" w:eastAsia="宋体" w:cs="宋体"/>
          <w:b/>
          <w:bCs/>
          <w:kern w:val="0"/>
          <w:sz w:val="24"/>
        </w:rPr>
      </w:pPr>
      <w:r>
        <w:rPr>
          <w:rFonts w:hint="eastAsia" w:ascii="宋体" w:hAnsi="宋体" w:eastAsia="宋体" w:cs="宋体"/>
          <w:b/>
          <w:bCs/>
          <w:kern w:val="0"/>
          <w:sz w:val="24"/>
        </w:rPr>
        <w:t>品目1-8：腰椎穿刺训练模型</w:t>
      </w:r>
    </w:p>
    <w:p w14:paraId="1798E23D">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1.仿真标准化病人取侧卧位，背部与床面垂直，头向前胸弯曲，双膝向腹部屈曲，躯干呈弓状。</w:t>
      </w:r>
    </w:p>
    <w:p w14:paraId="55A4AC1E">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2.腰部可以活动，操作者一手挽仿真病人头部，另一手挽双下肢腘窝处抱紧，脊柱可尽量后凸增宽椎间隙，完成穿刺。</w:t>
      </w:r>
    </w:p>
    <w:p w14:paraId="5EE9A8E3">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3.腰部组织结构准确、体表标志明显：有完整的1～5腰椎（椎体、椎弓板、棘突）、骶骨、骶裂孔、骶角、棘上韧带、棘间韧带、黄韧带、硬脊膜与珠网膜，以及由上述组织形成的珠网膜下腔、硬膜外腔、骶管、髂后上棘、髂嵴、胸椎棘突、腰椎棘突可真实触及。</w:t>
      </w:r>
    </w:p>
    <w:p w14:paraId="5F0CB5BF">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4.可行以下各种操作：腰麻、腰椎穿刺、硬膜外阻滞、尾神经阻滞、骶神经阻滞、腰交感神经阻滞。</w:t>
      </w:r>
    </w:p>
    <w:p w14:paraId="060B27A3">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5.腰椎穿刺模拟真实：当穿刺针抵达模拟黄韧带，阻力增大有韧性感，突破黄韧带有明显的落空感，即进入硬脊膜外腔，有负压呈现，注入液体模拟硬脊膜外麻醉；继续进针将刺破硬脊膜和珠网膜，出现第二次落空感，即进入珠网膜下腔，将有模拟脑脊液流出，全程模拟临床腰椎穿刺真实情节。</w:t>
      </w:r>
    </w:p>
    <w:p w14:paraId="656EB7E4">
      <w:pPr>
        <w:widowControl/>
        <w:spacing w:line="360" w:lineRule="auto"/>
        <w:jc w:val="left"/>
        <w:rPr>
          <w:rFonts w:hint="eastAsia" w:ascii="宋体" w:hAnsi="宋体" w:eastAsia="宋体" w:cs="宋体"/>
          <w:kern w:val="0"/>
          <w:sz w:val="24"/>
        </w:rPr>
      </w:pPr>
    </w:p>
    <w:p w14:paraId="05AC0DBD">
      <w:pPr>
        <w:widowControl/>
        <w:spacing w:line="360" w:lineRule="auto"/>
        <w:jc w:val="left"/>
        <w:rPr>
          <w:rFonts w:hint="eastAsia" w:ascii="宋体" w:hAnsi="宋体" w:eastAsia="宋体" w:cs="宋体"/>
          <w:b/>
          <w:bCs/>
          <w:kern w:val="0"/>
          <w:sz w:val="24"/>
        </w:rPr>
      </w:pPr>
      <w:r>
        <w:rPr>
          <w:rFonts w:hint="eastAsia" w:ascii="宋体" w:hAnsi="宋体" w:eastAsia="宋体" w:cs="宋体"/>
          <w:b/>
          <w:bCs/>
          <w:kern w:val="0"/>
          <w:sz w:val="24"/>
        </w:rPr>
        <w:t>品目1-9：胸腔（背部）穿刺训练模型</w:t>
      </w:r>
    </w:p>
    <w:p w14:paraId="055FCE69">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1.仿真标准化病人反向坐于靠背椅上，双臂平置，形象逼真。</w:t>
      </w:r>
    </w:p>
    <w:p w14:paraId="4EDA5B4F">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2.体表标志明显，解剖位置准确，肩胛骨、肋骨、肋间隙、脊柱棘突容易触摸。</w:t>
      </w:r>
    </w:p>
    <w:p w14:paraId="1B34CEE9">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3.叩诊双侧背部，可获实音处确定穿刺部位。</w:t>
      </w:r>
    </w:p>
    <w:p w14:paraId="101CBC9F">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4.可进行的穿刺部位：[双侧]肩胛下角线、腋中线、腋后线均可实施胸腔穿刺，充分发挥仿真病人的使用价值。</w:t>
      </w:r>
    </w:p>
    <w:p w14:paraId="01015338">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5.操作正确可抽出胸腔积液。</w:t>
      </w:r>
    </w:p>
    <w:p w14:paraId="119688DE">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6.采用高分子材质，其超强的回缩能力，有效延长了产品的使用寿命。</w:t>
      </w:r>
    </w:p>
    <w:p w14:paraId="70229239">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7.电子监测：穿刺位置错误有语言提示。</w:t>
      </w:r>
    </w:p>
    <w:p w14:paraId="13E76E05">
      <w:pPr>
        <w:widowControl/>
        <w:spacing w:line="360" w:lineRule="auto"/>
        <w:jc w:val="left"/>
        <w:rPr>
          <w:rFonts w:hint="eastAsia" w:ascii="宋体" w:hAnsi="宋体" w:eastAsia="宋体" w:cs="宋体"/>
          <w:kern w:val="0"/>
          <w:sz w:val="24"/>
        </w:rPr>
      </w:pPr>
    </w:p>
    <w:p w14:paraId="0C0F2078">
      <w:pPr>
        <w:widowControl/>
        <w:spacing w:line="360" w:lineRule="auto"/>
        <w:jc w:val="left"/>
        <w:rPr>
          <w:rFonts w:hint="eastAsia" w:ascii="宋体" w:hAnsi="宋体" w:eastAsia="宋体" w:cs="宋体"/>
          <w:b/>
          <w:bCs/>
          <w:kern w:val="0"/>
          <w:sz w:val="24"/>
        </w:rPr>
      </w:pPr>
      <w:r>
        <w:rPr>
          <w:rFonts w:hint="eastAsia" w:ascii="宋体" w:hAnsi="宋体" w:eastAsia="宋体" w:cs="宋体"/>
          <w:b/>
          <w:bCs/>
          <w:kern w:val="0"/>
          <w:sz w:val="24"/>
        </w:rPr>
        <w:t>品目1-10：豪华型两性背部开放躯干模型, 28部分</w:t>
      </w:r>
    </w:p>
    <w:p w14:paraId="385B8758">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1.两性躯干模型（豪华背部开放式带胸盖）可拆分为28部件，</w:t>
      </w:r>
    </w:p>
    <w:p w14:paraId="16FAD49F">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2.男女生殖器可互换，详细再现了内脏器官细节构造及人体各大系统结构和人体躯干及背部肌肉的基本结构，并且在每一个器官或结构部位都标示了数字</w:t>
      </w:r>
    </w:p>
    <w:p w14:paraId="461995F6">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3.模型部件包括：</w:t>
      </w:r>
    </w:p>
    <w:p w14:paraId="110D5CA4">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大脑：1；小脑：1；眼球：1；左右肺：4；食管：1；肝和胆囊：1；胃：2；心脏：2；胰脾十二指肠：1；肾盖：1；男性内外生殖器：4；女性内外生殖器：4；大肠小肠带盲肠盖：2；躯壳：1；胸椎：1；胸腹盖带胸腺：1</w:t>
      </w:r>
    </w:p>
    <w:p w14:paraId="39AC6862">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4.材质：PVC材料</w:t>
      </w:r>
    </w:p>
    <w:p w14:paraId="6AC0D0D5">
      <w:pPr>
        <w:widowControl/>
        <w:spacing w:line="360" w:lineRule="auto"/>
        <w:jc w:val="left"/>
        <w:rPr>
          <w:rFonts w:hint="eastAsia" w:ascii="宋体" w:hAnsi="宋体" w:eastAsia="宋体" w:cs="宋体"/>
          <w:kern w:val="0"/>
          <w:sz w:val="24"/>
        </w:rPr>
      </w:pPr>
    </w:p>
    <w:p w14:paraId="71677A97">
      <w:pPr>
        <w:widowControl/>
        <w:spacing w:line="360" w:lineRule="auto"/>
        <w:jc w:val="left"/>
        <w:rPr>
          <w:rFonts w:hint="eastAsia" w:ascii="宋体" w:hAnsi="宋体" w:eastAsia="宋体" w:cs="宋体"/>
          <w:b/>
          <w:bCs/>
          <w:kern w:val="0"/>
          <w:sz w:val="24"/>
        </w:rPr>
      </w:pPr>
      <w:r>
        <w:rPr>
          <w:rFonts w:hint="eastAsia" w:ascii="宋体" w:hAnsi="宋体" w:eastAsia="宋体" w:cs="宋体"/>
          <w:b/>
          <w:bCs/>
          <w:kern w:val="0"/>
          <w:sz w:val="24"/>
        </w:rPr>
        <w:t>品目1-11：人体肌肉模</w:t>
      </w:r>
    </w:p>
    <w:p w14:paraId="6711E32C">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1.人体全身肌肉附内脏模型由全身肌肉、胸腹壁肌、上下肢肌、颅顶骨、脑以及胸腹腔内脏器官等29部件组成，</w:t>
      </w:r>
    </w:p>
    <w:p w14:paraId="2B381FBA">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2.显示头颈部、躯干部、上下肢骨、肌肉、肌腱、韧带、胸腹腔内脏器官、血管和脑等结构。</w:t>
      </w:r>
    </w:p>
    <w:p w14:paraId="75C2DB74">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3.尺寸：自然大</w:t>
      </w:r>
    </w:p>
    <w:p w14:paraId="63F0D54F">
      <w:pPr>
        <w:widowControl/>
        <w:spacing w:line="360" w:lineRule="auto"/>
        <w:jc w:val="left"/>
        <w:rPr>
          <w:rFonts w:hint="eastAsia" w:ascii="宋体" w:hAnsi="宋体" w:eastAsia="宋体" w:cs="宋体"/>
          <w:b/>
          <w:bCs/>
          <w:kern w:val="0"/>
          <w:sz w:val="24"/>
        </w:rPr>
      </w:pPr>
    </w:p>
    <w:p w14:paraId="1278069D">
      <w:pPr>
        <w:widowControl/>
        <w:spacing w:line="360" w:lineRule="auto"/>
        <w:jc w:val="left"/>
        <w:rPr>
          <w:rFonts w:hint="eastAsia" w:ascii="宋体" w:hAnsi="宋体" w:eastAsia="宋体" w:cs="宋体"/>
          <w:b/>
          <w:bCs/>
          <w:kern w:val="0"/>
          <w:sz w:val="24"/>
        </w:rPr>
      </w:pPr>
      <w:r>
        <w:rPr>
          <w:rFonts w:hint="eastAsia" w:ascii="宋体" w:hAnsi="宋体" w:eastAsia="宋体" w:cs="宋体"/>
          <w:b/>
          <w:bCs/>
          <w:kern w:val="0"/>
          <w:sz w:val="24"/>
        </w:rPr>
        <w:t>品目1-12：股动脉穿刺模型</w:t>
      </w:r>
    </w:p>
    <w:p w14:paraId="14712027">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1.仿真标准化病人形象逼真，质地柔软，触感真实，呈仰卧位。</w:t>
      </w:r>
    </w:p>
    <w:p w14:paraId="149E09BD">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2.体表标志明显：肋弓下缘、剑突、腹直肌、脐、腹股沟、 髂前上棘、髂嵴，均可明显感知。</w:t>
      </w:r>
    </w:p>
    <w:p w14:paraId="202E53ED">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3.采用高分子材质。</w:t>
      </w:r>
    </w:p>
    <w:p w14:paraId="2B3D2E95">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4.模型带有体外循环装置：可方便的将模拟血液注入到模型中，可模拟动脉搏动。</w:t>
      </w:r>
    </w:p>
    <w:p w14:paraId="7526C2B8">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5.股动脉穿刺练习：仿真病人可触摸股动脉搏动，穿刺进针落空感明显，穿刺成功后可有逼真的动脉搏动和压力感受，血液有喷射感。</w:t>
      </w:r>
    </w:p>
    <w:p w14:paraId="7BCCEB4D">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6.股静脉穿刺练习。</w:t>
      </w:r>
    </w:p>
    <w:p w14:paraId="701C2A8C">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7.可反复进行练习，皮肤、血管可更换。</w:t>
      </w:r>
    </w:p>
    <w:p w14:paraId="6D99DC32">
      <w:pPr>
        <w:widowControl/>
        <w:spacing w:line="360" w:lineRule="auto"/>
        <w:jc w:val="left"/>
        <w:rPr>
          <w:rFonts w:hint="eastAsia" w:ascii="宋体" w:hAnsi="宋体" w:eastAsia="宋体" w:cs="宋体"/>
          <w:kern w:val="0"/>
          <w:sz w:val="24"/>
        </w:rPr>
      </w:pPr>
    </w:p>
    <w:p w14:paraId="7A24B8B6">
      <w:pPr>
        <w:widowControl/>
        <w:spacing w:line="360" w:lineRule="auto"/>
        <w:jc w:val="left"/>
        <w:rPr>
          <w:rFonts w:hint="eastAsia" w:ascii="宋体" w:hAnsi="宋体" w:eastAsia="宋体" w:cs="宋体"/>
          <w:b/>
          <w:bCs/>
          <w:kern w:val="0"/>
          <w:sz w:val="24"/>
        </w:rPr>
      </w:pPr>
      <w:r>
        <w:rPr>
          <w:rFonts w:hint="eastAsia" w:ascii="宋体" w:hAnsi="宋体" w:eastAsia="宋体" w:cs="宋体"/>
          <w:b/>
          <w:bCs/>
          <w:kern w:val="0"/>
          <w:sz w:val="24"/>
        </w:rPr>
        <w:t>品目1-13：吸氧模型</w:t>
      </w:r>
    </w:p>
    <w:p w14:paraId="7E1FF327">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1.模型为成人男性上半身，仰卧位，解剖位置标准，质地柔软，触感真实。</w:t>
      </w:r>
    </w:p>
    <w:p w14:paraId="5B485948">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2.模型头颈部活动自如，可上下左右转动，支持仰头举颏法、仰头抬颈法、双手抬颌法等手法开放气道，使口、咽、气管基本处于同一条线。</w:t>
      </w:r>
    </w:p>
    <w:p w14:paraId="73E9FE84">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3.具备细腻的气道结构，可见模拟的牙齿、舌、悬雍垂、鄂弓、咽喉、会厌、声门、杓状软骨、甲状软骨、气道、双侧模拟肺等结构。</w:t>
      </w:r>
    </w:p>
    <w:p w14:paraId="33597659">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4.可使用临床真实口咽通气管、鼻咽通气管、喉罩通气管、气管插管、气管内导管或支气管内导管等设备。</w:t>
      </w:r>
    </w:p>
    <w:p w14:paraId="6016B48D">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5.支持经鼻或经口气管插管，正确操作插入气道，通气胸廓起伏。</w:t>
      </w:r>
    </w:p>
    <w:p w14:paraId="4CC5F285">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6.具备仿生眼：一侧瞳孔散大，一侧瞳孔正常，可观察对比瞳孔的大小，可进行眼部结构示教。</w:t>
      </w:r>
    </w:p>
    <w:p w14:paraId="71BA584B">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7.可进行简易心肺复苏。</w:t>
      </w:r>
    </w:p>
    <w:p w14:paraId="4E49369A">
      <w:pPr>
        <w:widowControl/>
        <w:spacing w:line="360" w:lineRule="auto"/>
        <w:jc w:val="left"/>
        <w:rPr>
          <w:rFonts w:hint="eastAsia" w:ascii="宋体" w:hAnsi="宋体" w:eastAsia="宋体" w:cs="宋体"/>
          <w:kern w:val="0"/>
          <w:sz w:val="24"/>
        </w:rPr>
      </w:pPr>
    </w:p>
    <w:p w14:paraId="18033339">
      <w:pPr>
        <w:widowControl/>
        <w:spacing w:line="360" w:lineRule="auto"/>
        <w:jc w:val="left"/>
        <w:rPr>
          <w:rFonts w:hint="eastAsia" w:ascii="宋体" w:hAnsi="宋体" w:eastAsia="宋体" w:cs="宋体"/>
          <w:b/>
          <w:bCs/>
          <w:kern w:val="0"/>
          <w:sz w:val="24"/>
        </w:rPr>
      </w:pPr>
      <w:r>
        <w:rPr>
          <w:rFonts w:hint="eastAsia" w:ascii="宋体" w:hAnsi="宋体" w:eastAsia="宋体" w:cs="宋体"/>
          <w:b/>
          <w:bCs/>
          <w:kern w:val="0"/>
          <w:sz w:val="24"/>
        </w:rPr>
        <w:t>品目1-14：导尿模型</w:t>
      </w:r>
    </w:p>
    <w:p w14:paraId="3D59E1F1">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1.模型仿成人大小，可练习导尿的每个步骤。</w:t>
      </w:r>
    </w:p>
    <w:p w14:paraId="335A59B3">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2.内置解剖结构精准的骨盆，通过透明外壳，可观察到内部骨盆、膀胱等解剖结构，方便示教。</w:t>
      </w:r>
    </w:p>
    <w:p w14:paraId="07361775">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3.男性阴茎形象逼真手感真实，尿道全长约18-20cm。</w:t>
      </w:r>
    </w:p>
    <w:p w14:paraId="0D906917">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4.导尿术：</w:t>
      </w:r>
    </w:p>
    <w:p w14:paraId="6DB4EE58">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1) 男性阴茎可提起与腹壁成60度角，插管通过男性尿道的三个狭窄、两个弯曲时有真实阻滞感。</w:t>
      </w:r>
    </w:p>
    <w:p w14:paraId="4B0B0CDD">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2) 当导尿管通过尿道进入膀胱时，会有模拟尿液流出。</w:t>
      </w:r>
    </w:p>
    <w:p w14:paraId="5D237B25">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5.膀胱冲洗。</w:t>
      </w:r>
    </w:p>
    <w:p w14:paraId="404779F0">
      <w:pPr>
        <w:widowControl/>
        <w:spacing w:line="360" w:lineRule="auto"/>
        <w:jc w:val="left"/>
        <w:rPr>
          <w:rFonts w:hint="eastAsia" w:ascii="宋体" w:hAnsi="宋体" w:eastAsia="宋体" w:cs="宋体"/>
          <w:kern w:val="0"/>
          <w:sz w:val="24"/>
        </w:rPr>
      </w:pPr>
    </w:p>
    <w:p w14:paraId="28D0099E">
      <w:pPr>
        <w:spacing w:line="360" w:lineRule="auto"/>
        <w:jc w:val="left"/>
        <w:rPr>
          <w:rFonts w:hint="eastAsia" w:ascii="宋体" w:hAnsi="宋体" w:eastAsia="宋体" w:cs="宋体"/>
          <w:b/>
          <w:bCs/>
          <w:kern w:val="0"/>
          <w:sz w:val="24"/>
        </w:rPr>
      </w:pPr>
      <w:r>
        <w:rPr>
          <w:rFonts w:hint="eastAsia" w:ascii="宋体" w:hAnsi="宋体" w:eastAsia="宋体" w:cs="宋体"/>
          <w:b/>
          <w:bCs/>
          <w:kern w:val="0"/>
          <w:sz w:val="24"/>
        </w:rPr>
        <w:t>品目1-15：留置胃肠管模具</w:t>
      </w:r>
    </w:p>
    <w:p w14:paraId="0061EFAC">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1.模型为成年男性上半身，可实现洗胃时的多种体位：仰卧位、左侧卧位、坐位。</w:t>
      </w:r>
    </w:p>
    <w:p w14:paraId="14EDDA47">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2.解剖结构精确，包括牙、舌、气管、支气管、左右肺脏、食管、胃、膈、胆囊、胰腺、脾、十二指肠、结肠等结构。</w:t>
      </w:r>
    </w:p>
    <w:p w14:paraId="758838E2">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3.可进行气管切开术后护理。</w:t>
      </w:r>
    </w:p>
    <w:p w14:paraId="63A8D108">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4.胸腹部为透明外壳，便于观察内部解剖结构以及操作全过程。</w:t>
      </w:r>
    </w:p>
    <w:p w14:paraId="1732D9D4">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5.洗胃术：经口（鼻）洗胃器洗胃法、电动吸引洗胃法、胃管洗胃法、洗胃机洗胃法。</w:t>
      </w:r>
    </w:p>
    <w:p w14:paraId="3B387987">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6.胃肠减压术、胃液采集术。</w:t>
      </w:r>
    </w:p>
    <w:p w14:paraId="0E42B218">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7.鼻饲术、氧气吸入、口腔护理、经口经鼻吸痰术。</w:t>
      </w:r>
    </w:p>
    <w:p w14:paraId="50768126">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8.操作完毕，消化道内残存液体可方便的从专用管道排出。</w:t>
      </w:r>
    </w:p>
    <w:p w14:paraId="4A8AD737">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9.瞳孔示教：瞳孔缩小演示有机磷类中毒。</w:t>
      </w:r>
    </w:p>
    <w:p w14:paraId="69152A89">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10.带有灯光显示：指示灯演示胆总管、十二指肠曲部、胆囊体、胆囊底解剖位置。</w:t>
      </w:r>
    </w:p>
    <w:p w14:paraId="1FFC1572">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11.青年或老年可选。</w:t>
      </w:r>
    </w:p>
    <w:p w14:paraId="4FBE90AE">
      <w:pPr>
        <w:widowControl/>
        <w:spacing w:line="360" w:lineRule="auto"/>
        <w:jc w:val="left"/>
        <w:rPr>
          <w:rFonts w:hint="eastAsia" w:ascii="宋体" w:hAnsi="宋体" w:eastAsia="宋体" w:cs="宋体"/>
          <w:kern w:val="0"/>
          <w:sz w:val="24"/>
        </w:rPr>
      </w:pPr>
    </w:p>
    <w:p w14:paraId="078C3371">
      <w:pPr>
        <w:widowControl/>
        <w:spacing w:line="360" w:lineRule="auto"/>
        <w:jc w:val="left"/>
        <w:rPr>
          <w:rFonts w:hint="eastAsia" w:ascii="宋体" w:hAnsi="宋体" w:eastAsia="宋体" w:cs="宋体"/>
          <w:b/>
          <w:bCs/>
          <w:kern w:val="0"/>
          <w:sz w:val="24"/>
        </w:rPr>
      </w:pPr>
      <w:r>
        <w:rPr>
          <w:rFonts w:hint="eastAsia" w:ascii="宋体" w:hAnsi="宋体" w:eastAsia="宋体" w:cs="宋体"/>
          <w:b/>
          <w:bCs/>
          <w:kern w:val="0"/>
          <w:sz w:val="24"/>
        </w:rPr>
        <w:t>品目1-16：高级儿童心肺复苏模拟人</w:t>
      </w:r>
    </w:p>
    <w:p w14:paraId="18B8BE40">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1.执行标准：美国心脏学会（AHA)国际心肺复苏（CPR)&amp;心血管急救（ECC)最新指南标准。</w:t>
      </w:r>
    </w:p>
    <w:p w14:paraId="498E6196">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2.操作方式：训练模式。</w:t>
      </w:r>
    </w:p>
    <w:p w14:paraId="445A39C6">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3.检查颈动脉反应：挤压手捏球，可模拟颈动脉搏动。</w:t>
      </w:r>
    </w:p>
    <w:p w14:paraId="54F75076">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4.人工手指位胸外按压显示报警：</w:t>
      </w:r>
    </w:p>
    <w:p w14:paraId="529E61A5">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1)儿童按压深度至少为胸部前后径的1/3大约为5cm。</w:t>
      </w:r>
    </w:p>
    <w:p w14:paraId="705E1C5B">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2)按压深度不足、过大时则指示灯显示及错误的报警。</w:t>
      </w:r>
    </w:p>
    <w:p w14:paraId="6F4C5984">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5.模拟标准气道开放。</w:t>
      </w:r>
    </w:p>
    <w:p w14:paraId="7C47C5ED">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6.人工口对口呼吸（吹气）显示报警：</w:t>
      </w:r>
    </w:p>
    <w:p w14:paraId="5F049F3D">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1)吹入的潮气量＜150ml~200ml＜的指示灯显示及报警。</w:t>
      </w:r>
    </w:p>
    <w:p w14:paraId="617C0390">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2)吹入的潮气量在150ml~200ml 之间正确指示灯显示。</w:t>
      </w:r>
    </w:p>
    <w:p w14:paraId="1814CA9B">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3)吹入的潮气量过快或超大，造成气体进入胃部指示灯显示及报警。</w:t>
      </w:r>
    </w:p>
    <w:p w14:paraId="5CDD32E9">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7.操作周期：按压与人工呼吸30∶2/单人或15：2/双人，完成五个循环周期CPR操作。</w:t>
      </w:r>
    </w:p>
    <w:p w14:paraId="31B846A6">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8.操作频率：100-120次/分。</w:t>
      </w:r>
    </w:p>
    <w:p w14:paraId="0D5C25A1">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9.工作状态：采用外接电源。</w:t>
      </w:r>
    </w:p>
    <w:p w14:paraId="3DDF8933">
      <w:pPr>
        <w:widowControl/>
        <w:spacing w:line="360" w:lineRule="auto"/>
        <w:jc w:val="left"/>
        <w:rPr>
          <w:rFonts w:hint="eastAsia" w:ascii="宋体" w:hAnsi="宋体" w:eastAsia="宋体" w:cs="宋体"/>
          <w:kern w:val="0"/>
          <w:sz w:val="24"/>
        </w:rPr>
      </w:pPr>
    </w:p>
    <w:p w14:paraId="0419D660">
      <w:pPr>
        <w:widowControl/>
        <w:spacing w:line="360" w:lineRule="auto"/>
        <w:jc w:val="left"/>
        <w:rPr>
          <w:rFonts w:hint="eastAsia" w:ascii="宋体" w:hAnsi="宋体" w:eastAsia="宋体" w:cs="宋体"/>
          <w:b/>
          <w:bCs/>
          <w:kern w:val="0"/>
          <w:sz w:val="24"/>
        </w:rPr>
      </w:pPr>
      <w:r>
        <w:rPr>
          <w:rFonts w:hint="eastAsia" w:ascii="宋体" w:hAnsi="宋体" w:eastAsia="宋体" w:cs="宋体"/>
          <w:b/>
          <w:bCs/>
          <w:kern w:val="0"/>
          <w:sz w:val="24"/>
        </w:rPr>
        <w:t>品目1-17：智能宝宝模型</w:t>
      </w:r>
    </w:p>
    <w:p w14:paraId="3A2AE4B4">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1.仿真婴儿模型，质感逼真，四肢灵活，活动、弯曲符合生理曲度。</w:t>
      </w:r>
    </w:p>
    <w:p w14:paraId="1C4B54B7">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2.可语音提示脉率。具有肛温测量功能，可语音实时提示体温。</w:t>
      </w:r>
    </w:p>
    <w:p w14:paraId="540DE402">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3.具备6种模式，分别为：正常、饥饿、过饱、尿湿、发热、恐惧，不同场景的设置能够模拟出真实状态下婴儿的表现特征。</w:t>
      </w:r>
    </w:p>
    <w:p w14:paraId="10737992">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4.在不同的场景下，可通过测肛温、喂奶、爱抚、更换尿布、擦浴等操作使其进入其他状态。</w:t>
      </w:r>
    </w:p>
    <w:p w14:paraId="19EB403C">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5.在正常状态下，随着时间的推移，婴儿自动进入尿湿或饥饿状态，喂奶一段时间后会进入过饱状态。</w:t>
      </w:r>
    </w:p>
    <w:p w14:paraId="16DC8734">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6.男婴、女婴任选。</w:t>
      </w:r>
    </w:p>
    <w:p w14:paraId="6C3AA4E0">
      <w:pPr>
        <w:widowControl/>
        <w:spacing w:line="360" w:lineRule="auto"/>
        <w:jc w:val="left"/>
        <w:rPr>
          <w:rFonts w:hint="eastAsia" w:ascii="宋体" w:hAnsi="宋体" w:eastAsia="宋体" w:cs="宋体"/>
          <w:kern w:val="0"/>
          <w:sz w:val="24"/>
        </w:rPr>
      </w:pPr>
    </w:p>
    <w:p w14:paraId="04D534CF">
      <w:pPr>
        <w:widowControl/>
        <w:spacing w:line="360" w:lineRule="auto"/>
        <w:jc w:val="left"/>
        <w:rPr>
          <w:rFonts w:hint="eastAsia" w:ascii="宋体" w:hAnsi="宋体" w:eastAsia="宋体" w:cs="宋体"/>
          <w:b/>
          <w:bCs/>
          <w:kern w:val="0"/>
          <w:sz w:val="24"/>
        </w:rPr>
      </w:pPr>
      <w:r>
        <w:rPr>
          <w:rFonts w:hint="eastAsia" w:ascii="宋体" w:hAnsi="宋体" w:eastAsia="宋体" w:cs="宋体"/>
          <w:b/>
          <w:bCs/>
          <w:kern w:val="0"/>
          <w:sz w:val="24"/>
        </w:rPr>
        <w:t>品目1-18：婴儿腰椎穿刺模型</w:t>
      </w:r>
    </w:p>
    <w:p w14:paraId="437AE6C0">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1.仿照婴儿真人大小，侧卧于硬板床上，头向胸前弯曲，双膝向腹部弯曲，双手抱膝，腰背尽量向后弓起，模拟腰穿体位。</w:t>
      </w:r>
    </w:p>
    <w:p w14:paraId="496589CE">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2.骨性标志准确：棘突间隙、髂后上棘明显。</w:t>
      </w:r>
    </w:p>
    <w:p w14:paraId="2A961138">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3.穿刺部位：3-4腰椎间隙。</w:t>
      </w:r>
    </w:p>
    <w:p w14:paraId="707A22E9">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4.手感真实，进针突破感强，穿刺正确有模拟脑脊液流出。</w:t>
      </w:r>
    </w:p>
    <w:p w14:paraId="5AE2F948">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5.配有备用椎管。</w:t>
      </w:r>
    </w:p>
    <w:p w14:paraId="7725B4E4">
      <w:pPr>
        <w:widowControl/>
        <w:spacing w:line="360" w:lineRule="auto"/>
        <w:jc w:val="left"/>
        <w:rPr>
          <w:rFonts w:hint="eastAsia" w:ascii="宋体" w:hAnsi="宋体" w:eastAsia="宋体" w:cs="宋体"/>
          <w:kern w:val="0"/>
          <w:sz w:val="24"/>
        </w:rPr>
      </w:pPr>
    </w:p>
    <w:p w14:paraId="4D399B37">
      <w:pPr>
        <w:widowControl/>
        <w:spacing w:line="360" w:lineRule="auto"/>
        <w:jc w:val="left"/>
        <w:rPr>
          <w:rFonts w:hint="eastAsia" w:ascii="宋体" w:hAnsi="宋体" w:eastAsia="宋体" w:cs="宋体"/>
          <w:b/>
          <w:bCs/>
          <w:kern w:val="0"/>
          <w:sz w:val="24"/>
        </w:rPr>
      </w:pPr>
      <w:r>
        <w:rPr>
          <w:rFonts w:hint="eastAsia" w:ascii="宋体" w:hAnsi="宋体" w:eastAsia="宋体" w:cs="宋体"/>
          <w:b/>
          <w:bCs/>
          <w:kern w:val="0"/>
          <w:sz w:val="24"/>
        </w:rPr>
        <w:t>品目1-19：高级婴儿动脉穿刺训练手臂模型</w:t>
      </w:r>
    </w:p>
    <w:p w14:paraId="47AF2BAB">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1.根据婴儿右手臂的真实尺寸设计而成，骨性标志明显。</w:t>
      </w:r>
    </w:p>
    <w:p w14:paraId="0D6A1AB4">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2.可挤压手捏球，模拟桡动脉搏动，进行穿刺。</w:t>
      </w:r>
    </w:p>
    <w:p w14:paraId="377EFBB2">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3.可进行桡动脉穿刺。</w:t>
      </w:r>
    </w:p>
    <w:p w14:paraId="18A05976">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4.可进行抽血、输液，穿刺时有明显的落空感，并有回血产生。</w:t>
      </w:r>
    </w:p>
    <w:p w14:paraId="5446A0C0">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5.可更换皮肤和动脉血管。</w:t>
      </w:r>
    </w:p>
    <w:p w14:paraId="2013CC98">
      <w:pPr>
        <w:widowControl/>
        <w:spacing w:line="360" w:lineRule="auto"/>
        <w:jc w:val="left"/>
        <w:rPr>
          <w:rFonts w:hint="eastAsia" w:ascii="宋体" w:hAnsi="宋体" w:eastAsia="宋体" w:cs="宋体"/>
          <w:kern w:val="0"/>
          <w:sz w:val="24"/>
        </w:rPr>
      </w:pPr>
    </w:p>
    <w:p w14:paraId="4E8CFE47">
      <w:pPr>
        <w:widowControl/>
        <w:spacing w:line="360" w:lineRule="auto"/>
        <w:jc w:val="left"/>
        <w:rPr>
          <w:rFonts w:hint="eastAsia" w:ascii="宋体" w:hAnsi="宋体" w:eastAsia="宋体" w:cs="宋体"/>
          <w:b/>
          <w:bCs/>
          <w:kern w:val="0"/>
          <w:sz w:val="24"/>
        </w:rPr>
      </w:pPr>
      <w:r>
        <w:rPr>
          <w:rFonts w:hint="eastAsia" w:ascii="宋体" w:hAnsi="宋体" w:eastAsia="宋体" w:cs="宋体"/>
          <w:b/>
          <w:bCs/>
          <w:kern w:val="0"/>
          <w:sz w:val="24"/>
        </w:rPr>
        <w:t>品目1-20：高级婴儿全身静脉穿刺训练模型</w:t>
      </w:r>
    </w:p>
    <w:p w14:paraId="1D53622C">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1.婴儿全身静脉分布。</w:t>
      </w:r>
    </w:p>
    <w:p w14:paraId="26E5E9C9">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2.可练习头颈部静脉、右臂的肘正中、头静脉及手部的静脉穿刺注射。</w:t>
      </w:r>
    </w:p>
    <w:p w14:paraId="1B0A569B">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3.左腿的大隐静脉、小隐静脉的注射、输液（血）的穿刺练习。</w:t>
      </w:r>
    </w:p>
    <w:p w14:paraId="7D85A19C">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4.右腿的股静脉穿刺练习。</w:t>
      </w:r>
    </w:p>
    <w:p w14:paraId="6C5DFB23">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5.挤压手捏球，可摸到四肢动脉搏动。</w:t>
      </w:r>
    </w:p>
    <w:p w14:paraId="1C7DF1BE">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6.气管插管操作练习。</w:t>
      </w:r>
    </w:p>
    <w:p w14:paraId="35A0381E">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7.可进行鼻饲管、胃管的插管练习和抽吸练习，同时可进行鼻饲管的固定护理等操作。</w:t>
      </w:r>
    </w:p>
    <w:p w14:paraId="39CC41DB">
      <w:pPr>
        <w:widowControl/>
        <w:spacing w:line="360" w:lineRule="auto"/>
        <w:jc w:val="left"/>
        <w:rPr>
          <w:rFonts w:hint="eastAsia" w:ascii="宋体" w:hAnsi="宋体" w:eastAsia="宋体" w:cs="宋体"/>
          <w:b/>
          <w:bCs/>
          <w:kern w:val="0"/>
          <w:sz w:val="24"/>
        </w:rPr>
      </w:pPr>
    </w:p>
    <w:p w14:paraId="7B46CECC">
      <w:pPr>
        <w:widowControl/>
        <w:spacing w:line="360" w:lineRule="auto"/>
        <w:jc w:val="left"/>
        <w:rPr>
          <w:rFonts w:hint="eastAsia" w:ascii="宋体" w:hAnsi="宋体" w:eastAsia="宋体" w:cs="宋体"/>
          <w:b/>
          <w:bCs/>
          <w:kern w:val="0"/>
          <w:sz w:val="24"/>
        </w:rPr>
      </w:pPr>
      <w:r>
        <w:rPr>
          <w:rFonts w:hint="eastAsia" w:ascii="宋体" w:hAnsi="宋体" w:eastAsia="宋体" w:cs="宋体"/>
          <w:b/>
          <w:bCs/>
          <w:kern w:val="0"/>
          <w:sz w:val="24"/>
        </w:rPr>
        <w:t>品目1-21：关节腔穿刺模型</w:t>
      </w:r>
    </w:p>
    <w:p w14:paraId="5FDAD8BB">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1. 此模型为成人右下肢一部分，包含完整的足及踝关节，关节可适当活动，方便穿刺。</w:t>
      </w:r>
    </w:p>
    <w:p w14:paraId="023880AA">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2. 解剖结构精确：包含神经、血管、肌腱。</w:t>
      </w:r>
    </w:p>
    <w:p w14:paraId="2798F18F">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3. 真实模拟皮肤、肌肉、血管、神经组织的穿刺感，达到对跖趾关节、莫顿氏神经瘤、跗管、跖腱膜、跗骨窦、足跟部滑囊、踝关节（胫距关节）的软组织注射练习技能。</w:t>
      </w:r>
    </w:p>
    <w:p w14:paraId="5515E1D5">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4. 如果穿刺正确，与模型相连的控制盒上会相应的亮灯。</w:t>
      </w:r>
    </w:p>
    <w:p w14:paraId="0ED19F2D">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5. 模型模拟真实的皮肤，柔软有弹性，可更换。</w:t>
      </w:r>
    </w:p>
    <w:p w14:paraId="017FE3C3">
      <w:pPr>
        <w:spacing w:line="360" w:lineRule="auto"/>
        <w:jc w:val="left"/>
        <w:rPr>
          <w:rFonts w:hint="eastAsia" w:ascii="宋体" w:hAnsi="宋体" w:eastAsia="宋体" w:cs="宋体"/>
          <w:kern w:val="0"/>
          <w:sz w:val="24"/>
          <w:lang w:eastAsia="zh-CN"/>
        </w:rPr>
      </w:pPr>
    </w:p>
    <w:p w14:paraId="6998B41C">
      <w:pPr>
        <w:spacing w:line="360" w:lineRule="auto"/>
        <w:jc w:val="left"/>
        <w:rPr>
          <w:rFonts w:hint="eastAsia" w:ascii="宋体" w:hAnsi="宋体" w:eastAsia="宋体" w:cs="宋体"/>
          <w:kern w:val="0"/>
          <w:sz w:val="24"/>
          <w:lang w:eastAsia="zh-CN"/>
        </w:rPr>
      </w:pPr>
      <w:bookmarkStart w:id="3" w:name="_GoBack"/>
      <w:bookmarkEnd w:id="3"/>
      <w:r>
        <w:rPr>
          <w:rFonts w:hint="eastAsia" w:ascii="宋体" w:hAnsi="宋体" w:eastAsia="宋体" w:cs="宋体"/>
          <w:kern w:val="0"/>
          <w:sz w:val="24"/>
          <w:lang w:eastAsia="zh-CN"/>
        </w:rPr>
        <w:t>2.2 采购标的需满足的服务标准、期限、效率等要求；</w:t>
      </w:r>
    </w:p>
    <w:p w14:paraId="42E9335C">
      <w:pPr>
        <w:spacing w:line="360" w:lineRule="auto"/>
        <w:jc w:val="left"/>
        <w:rPr>
          <w:rFonts w:hint="eastAsia" w:ascii="宋体" w:hAnsi="宋体" w:eastAsia="宋体" w:cs="宋体"/>
          <w:kern w:val="0"/>
          <w:sz w:val="24"/>
          <w:lang w:eastAsia="zh-CN"/>
        </w:rPr>
      </w:pPr>
      <w:r>
        <w:rPr>
          <w:rFonts w:hint="eastAsia" w:ascii="宋体" w:hAnsi="宋体" w:eastAsia="宋体" w:cs="宋体"/>
          <w:kern w:val="0"/>
          <w:sz w:val="24"/>
          <w:lang w:eastAsia="zh-CN"/>
        </w:rPr>
        <w:t>（1）采购标的需满足的服务标准、效率要求</w:t>
      </w:r>
    </w:p>
    <w:p w14:paraId="38996A0C">
      <w:pPr>
        <w:spacing w:line="360" w:lineRule="auto"/>
        <w:jc w:val="left"/>
        <w:rPr>
          <w:rFonts w:hint="eastAsia" w:ascii="宋体" w:hAnsi="宋体" w:eastAsia="宋体" w:cs="宋体"/>
          <w:kern w:val="0"/>
          <w:sz w:val="24"/>
          <w:lang w:eastAsia="zh-CN"/>
        </w:rPr>
      </w:pPr>
      <w:r>
        <w:rPr>
          <w:rFonts w:hint="eastAsia" w:ascii="宋体" w:hAnsi="宋体" w:eastAsia="宋体" w:cs="宋体"/>
          <w:kern w:val="0"/>
          <w:sz w:val="24"/>
          <w:lang w:eastAsia="zh-CN"/>
        </w:rPr>
        <w:t>（1）采购标的需满足的服务标准、效率要求</w:t>
      </w:r>
    </w:p>
    <w:p w14:paraId="75CA3E2E">
      <w:pPr>
        <w:spacing w:line="360" w:lineRule="auto"/>
        <w:jc w:val="left"/>
        <w:rPr>
          <w:rFonts w:hint="eastAsia" w:ascii="宋体" w:hAnsi="宋体" w:eastAsia="宋体" w:cs="宋体"/>
          <w:kern w:val="0"/>
          <w:sz w:val="24"/>
          <w:lang w:eastAsia="zh-CN"/>
        </w:rPr>
      </w:pPr>
      <w:r>
        <w:rPr>
          <w:rFonts w:hint="eastAsia" w:ascii="宋体" w:hAnsi="宋体" w:eastAsia="宋体" w:cs="宋体"/>
          <w:kern w:val="0"/>
          <w:sz w:val="24"/>
          <w:lang w:eastAsia="zh-CN"/>
        </w:rPr>
        <w:t>1.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355F79B8">
      <w:pPr>
        <w:spacing w:line="360" w:lineRule="auto"/>
        <w:jc w:val="left"/>
        <w:rPr>
          <w:rFonts w:hint="eastAsia" w:ascii="宋体" w:hAnsi="宋体" w:eastAsia="宋体" w:cs="宋体"/>
          <w:kern w:val="0"/>
          <w:sz w:val="24"/>
          <w:lang w:eastAsia="zh-CN"/>
        </w:rPr>
      </w:pPr>
      <w:r>
        <w:rPr>
          <w:rFonts w:hint="eastAsia" w:ascii="宋体" w:hAnsi="宋体" w:eastAsia="宋体" w:cs="宋体"/>
          <w:kern w:val="0"/>
          <w:sz w:val="24"/>
          <w:lang w:eastAsia="zh-CN"/>
        </w:rPr>
        <w:t>2.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6BC3FE80">
      <w:pPr>
        <w:spacing w:line="360" w:lineRule="auto"/>
        <w:jc w:val="left"/>
        <w:rPr>
          <w:rFonts w:hint="eastAsia" w:ascii="宋体" w:hAnsi="宋体" w:eastAsia="宋体" w:cs="宋体"/>
          <w:kern w:val="0"/>
          <w:sz w:val="24"/>
          <w:lang w:eastAsia="zh-CN"/>
        </w:rPr>
      </w:pPr>
      <w:r>
        <w:rPr>
          <w:rFonts w:hint="eastAsia" w:ascii="宋体" w:hAnsi="宋体" w:eastAsia="宋体" w:cs="宋体"/>
          <w:kern w:val="0"/>
          <w:sz w:val="24"/>
          <w:lang w:eastAsia="zh-CN"/>
        </w:rPr>
        <w:t>3.供应商应为质保期服务配备充足的技术人员、工具和备件并保证提供的联系方式畅通。除供货要求等合同文件另有约定外，卖方应在收到买方通知后 24 小时内做出响应，如需卖方到合同设备现场，卖方应在收到买方通知后 48 小时内到达，并在到达后 7小时内解决合同设备的故障（重大故障除外），如重大故障需返厂维修的，应向买房提供质量合格且能高效正常使用的备机，并在接到买方通知后的 7 日内解决设备的故障。如果卖方未在上述时间内作出响应，则院方有权自行或委托他人解决相关问题或查找和解决合同设备的故障，卖方应承担由此发生的全部费用。</w:t>
      </w:r>
    </w:p>
    <w:p w14:paraId="79F08C7C">
      <w:pPr>
        <w:spacing w:line="360" w:lineRule="auto"/>
        <w:jc w:val="left"/>
        <w:rPr>
          <w:rFonts w:hint="eastAsia" w:ascii="宋体" w:hAnsi="宋体" w:eastAsia="宋体" w:cs="宋体"/>
          <w:kern w:val="0"/>
          <w:sz w:val="24"/>
          <w:lang w:eastAsia="zh-CN"/>
        </w:rPr>
      </w:pPr>
      <w:r>
        <w:rPr>
          <w:rFonts w:hint="eastAsia" w:ascii="宋体" w:hAnsi="宋体" w:eastAsia="宋体" w:cs="宋体"/>
          <w:kern w:val="0"/>
          <w:sz w:val="24"/>
          <w:lang w:eastAsia="zh-CN"/>
        </w:rPr>
        <w:t>4.如供应商技术人员需到合同设备现场进行质保期服务，则院方应免费为卖方技术人员提供工作条件及便利，包括但不限于必要的办公场所、技术资料及出入许可等。卖方技术人员的交通、食宿费用由卖方承担。卖方技术人员应遵守院方施工现场的各项规章制度和安全操作规程，并服从院方的现场管理，如发生任何人身财产损害以及各种意外情况，均由卖方自行负责及处理，与院方无关，同时卖方派驻的人员无论与卖方是否存在劳动劳务关系，如给院方造成各种损失，无论与履行职务是否相关，卖方应承担赔偿等相关法律责任。</w:t>
      </w:r>
    </w:p>
    <w:p w14:paraId="5E5CF2AA">
      <w:pPr>
        <w:spacing w:line="360" w:lineRule="auto"/>
        <w:jc w:val="left"/>
        <w:rPr>
          <w:rFonts w:hint="eastAsia" w:ascii="宋体" w:hAnsi="宋体" w:eastAsia="宋体" w:cs="宋体"/>
          <w:kern w:val="0"/>
          <w:sz w:val="24"/>
          <w:lang w:eastAsia="zh-CN"/>
        </w:rPr>
      </w:pPr>
      <w:r>
        <w:rPr>
          <w:rFonts w:hint="eastAsia" w:ascii="宋体" w:hAnsi="宋体" w:eastAsia="宋体" w:cs="宋体"/>
          <w:kern w:val="0"/>
          <w:sz w:val="24"/>
          <w:lang w:eastAsia="zh-CN"/>
        </w:rPr>
        <w:t>5.供应商应及时提供质量合格的维保服务，院方有权要求供应商撤换质保维修技术人员，因撤换而产生的费用应由供应商承担。在不影响质保期服务并且征得院方同意的条件下，供应商也可自负费用更换其技术人员。</w:t>
      </w:r>
    </w:p>
    <w:p w14:paraId="68EE75CF">
      <w:pPr>
        <w:spacing w:line="360" w:lineRule="auto"/>
        <w:jc w:val="left"/>
        <w:rPr>
          <w:rFonts w:hint="eastAsia" w:ascii="宋体" w:hAnsi="宋体" w:eastAsia="宋体" w:cs="宋体"/>
          <w:kern w:val="0"/>
          <w:sz w:val="24"/>
          <w:lang w:eastAsia="zh-CN"/>
        </w:rPr>
      </w:pPr>
      <w:r>
        <w:rPr>
          <w:rFonts w:hint="eastAsia" w:ascii="宋体" w:hAnsi="宋体" w:eastAsia="宋体" w:cs="宋体"/>
          <w:kern w:val="0"/>
          <w:sz w:val="24"/>
          <w:lang w:eastAsia="zh-CN"/>
        </w:rPr>
        <w:t>6.供应商应就在施工现场进行质保期服务的情况进行记录，记载合同设备故障发生的时间、原因及解决情况等，由院方签字确认，并在质量保证期结束后提交给院方。</w:t>
      </w:r>
    </w:p>
    <w:p w14:paraId="6F8288D1">
      <w:pPr>
        <w:spacing w:line="360" w:lineRule="auto"/>
        <w:jc w:val="left"/>
        <w:rPr>
          <w:rFonts w:hint="eastAsia" w:ascii="宋体" w:hAnsi="宋体" w:eastAsia="宋体" w:cs="宋体"/>
          <w:kern w:val="0"/>
          <w:sz w:val="24"/>
          <w:lang w:eastAsia="zh-CN"/>
        </w:rPr>
      </w:pPr>
      <w:r>
        <w:rPr>
          <w:rFonts w:hint="eastAsia" w:ascii="宋体" w:hAnsi="宋体" w:eastAsia="宋体" w:cs="宋体"/>
          <w:kern w:val="0"/>
          <w:sz w:val="24"/>
          <w:lang w:eastAsia="zh-CN"/>
        </w:rPr>
        <w:t>7.如需返厂维修，供应商需在12小时内为院方提供备用设备。</w:t>
      </w:r>
    </w:p>
    <w:p w14:paraId="164F4B16">
      <w:pPr>
        <w:spacing w:line="360" w:lineRule="auto"/>
        <w:jc w:val="left"/>
        <w:rPr>
          <w:rFonts w:hint="eastAsia" w:ascii="宋体" w:hAnsi="宋体" w:eastAsia="宋体" w:cs="宋体"/>
          <w:kern w:val="0"/>
          <w:sz w:val="24"/>
          <w:lang w:eastAsia="zh-CN"/>
        </w:rPr>
      </w:pPr>
      <w:r>
        <w:rPr>
          <w:rFonts w:hint="eastAsia" w:ascii="宋体" w:hAnsi="宋体" w:eastAsia="宋体" w:cs="宋体"/>
          <w:kern w:val="0"/>
          <w:sz w:val="24"/>
          <w:lang w:eastAsia="zh-CN"/>
        </w:rPr>
        <w:t>8、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3BC839BB">
      <w:pPr>
        <w:spacing w:line="360" w:lineRule="auto"/>
        <w:jc w:val="left"/>
        <w:rPr>
          <w:rFonts w:hint="eastAsia" w:ascii="宋体" w:hAnsi="宋体" w:eastAsia="宋体" w:cs="宋体"/>
          <w:kern w:val="0"/>
          <w:sz w:val="24"/>
          <w:lang w:eastAsia="zh-CN"/>
        </w:rPr>
      </w:pPr>
      <w:r>
        <w:rPr>
          <w:rFonts w:hint="eastAsia" w:ascii="宋体" w:hAnsi="宋体" w:eastAsia="宋体" w:cs="宋体"/>
          <w:kern w:val="0"/>
          <w:sz w:val="24"/>
          <w:lang w:eastAsia="zh-CN"/>
        </w:rPr>
        <w:t>9.货物运输符合的相关国际惯例，试剂、耗材运达所产生的费用由供应商负责。运输途中的货物破损及损失风险由供应商承担，供应商承担运费。</w:t>
      </w:r>
    </w:p>
    <w:p w14:paraId="57CF04B5">
      <w:pPr>
        <w:spacing w:line="360" w:lineRule="auto"/>
        <w:jc w:val="left"/>
        <w:rPr>
          <w:rFonts w:hint="eastAsia" w:ascii="宋体" w:hAnsi="宋体" w:eastAsia="宋体" w:cs="宋体"/>
          <w:kern w:val="0"/>
          <w:sz w:val="24"/>
          <w:lang w:eastAsia="zh-CN"/>
        </w:rPr>
      </w:pPr>
      <w:r>
        <w:rPr>
          <w:rFonts w:hint="eastAsia" w:ascii="宋体" w:hAnsi="宋体" w:eastAsia="宋体" w:cs="宋体"/>
          <w:kern w:val="0"/>
          <w:sz w:val="24"/>
          <w:lang w:eastAsia="zh-CN"/>
        </w:rPr>
        <w:t>（2）采购标的需满足的服务期限要求</w:t>
      </w:r>
    </w:p>
    <w:p w14:paraId="0649823F">
      <w:pPr>
        <w:spacing w:line="360" w:lineRule="auto"/>
        <w:jc w:val="left"/>
        <w:rPr>
          <w:rFonts w:hint="eastAsia" w:ascii="宋体" w:hAnsi="宋体" w:eastAsia="宋体" w:cs="宋体"/>
          <w:kern w:val="0"/>
          <w:sz w:val="24"/>
          <w:lang w:eastAsia="zh-CN"/>
        </w:rPr>
      </w:pPr>
      <w:r>
        <w:rPr>
          <w:rFonts w:hint="eastAsia" w:ascii="宋体" w:hAnsi="宋体" w:eastAsia="宋体" w:cs="宋体"/>
          <w:kern w:val="0"/>
          <w:sz w:val="24"/>
          <w:lang w:eastAsia="zh-CN"/>
        </w:rPr>
        <w:t>1. 质量保证期（保修期）及服务要求：详见本章“采购需求中商务要求4.质保服务”。</w:t>
      </w:r>
    </w:p>
    <w:p w14:paraId="36D3E25C">
      <w:pPr>
        <w:spacing w:line="360" w:lineRule="auto"/>
        <w:jc w:val="left"/>
        <w:rPr>
          <w:rFonts w:hint="eastAsia" w:ascii="宋体" w:hAnsi="宋体" w:eastAsia="宋体" w:cs="宋体"/>
          <w:kern w:val="0"/>
          <w:sz w:val="24"/>
          <w:lang w:eastAsia="zh-CN"/>
        </w:rPr>
      </w:pPr>
      <w:r>
        <w:rPr>
          <w:rFonts w:hint="eastAsia" w:ascii="宋体" w:hAnsi="宋体" w:eastAsia="宋体" w:cs="宋体"/>
          <w:kern w:val="0"/>
          <w:sz w:val="24"/>
          <w:lang w:eastAsia="zh-CN"/>
        </w:rPr>
        <w:t>2.3为落实政府采购政策需满足的要求；</w:t>
      </w:r>
    </w:p>
    <w:p w14:paraId="095E8068">
      <w:pPr>
        <w:spacing w:line="360" w:lineRule="auto"/>
        <w:jc w:val="left"/>
        <w:rPr>
          <w:rFonts w:hint="eastAsia" w:ascii="宋体" w:hAnsi="宋体" w:eastAsia="宋体" w:cs="宋体"/>
          <w:kern w:val="0"/>
          <w:sz w:val="24"/>
          <w:lang w:eastAsia="zh-CN"/>
        </w:rPr>
      </w:pPr>
      <w:r>
        <w:rPr>
          <w:rFonts w:hint="eastAsia" w:ascii="宋体" w:hAnsi="宋体" w:eastAsia="宋体" w:cs="宋体"/>
          <w:kern w:val="0"/>
          <w:sz w:val="24"/>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43B1BF63">
      <w:pPr>
        <w:spacing w:line="360" w:lineRule="auto"/>
        <w:jc w:val="left"/>
        <w:rPr>
          <w:rFonts w:hint="eastAsia" w:ascii="宋体" w:hAnsi="宋体" w:eastAsia="宋体" w:cs="宋体"/>
          <w:kern w:val="0"/>
          <w:sz w:val="24"/>
          <w:lang w:eastAsia="zh-CN"/>
        </w:rPr>
      </w:pPr>
      <w:r>
        <w:rPr>
          <w:rFonts w:hint="eastAsia" w:ascii="宋体" w:hAnsi="宋体" w:eastAsia="宋体" w:cs="宋体"/>
          <w:kern w:val="0"/>
          <w:sz w:val="24"/>
          <w:lang w:eastAsia="zh-CN"/>
        </w:rPr>
        <w:t>（2）监狱企业扶持政策：供应商所投产品为监狱企业制造的，将视同为小型或微型企业，将对该投标产品的投标价给予10%的扣除。应提供由省级以上监狱管理局、戒毒管理局（含新疆生产建设兵团）出具的属于监狱企业的证明文件。供应商应对提交的属于监狱企业的证明文件的真实性负责，提交的监狱企业的证明文件不真实的，应承担相应的法律责任。（专门面向中小企业采购或预留份额的情况不适用）</w:t>
      </w:r>
    </w:p>
    <w:p w14:paraId="7CF1D36F">
      <w:pPr>
        <w:spacing w:line="360" w:lineRule="auto"/>
        <w:jc w:val="left"/>
        <w:rPr>
          <w:rFonts w:hint="eastAsia" w:ascii="宋体" w:hAnsi="宋体" w:eastAsia="宋体" w:cs="宋体"/>
          <w:kern w:val="0"/>
          <w:sz w:val="24"/>
          <w:lang w:eastAsia="zh-CN"/>
        </w:rPr>
      </w:pPr>
      <w:r>
        <w:rPr>
          <w:rFonts w:hint="eastAsia" w:ascii="宋体" w:hAnsi="宋体" w:eastAsia="宋体" w:cs="宋体"/>
          <w:kern w:val="0"/>
          <w:sz w:val="24"/>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0ECCE1DB">
      <w:pPr>
        <w:spacing w:line="360" w:lineRule="auto"/>
        <w:jc w:val="left"/>
        <w:rPr>
          <w:rFonts w:hint="eastAsia" w:ascii="宋体" w:hAnsi="宋体" w:eastAsia="宋体" w:cs="宋体"/>
          <w:kern w:val="0"/>
          <w:sz w:val="24"/>
          <w:lang w:eastAsia="zh-CN"/>
        </w:rPr>
      </w:pPr>
      <w:r>
        <w:rPr>
          <w:rFonts w:hint="eastAsia" w:ascii="宋体" w:hAnsi="宋体" w:eastAsia="宋体" w:cs="宋体"/>
          <w:kern w:val="0"/>
          <w:sz w:val="24"/>
          <w:lang w:eastAsia="zh-CN"/>
        </w:rPr>
        <w:t>（4）鼓励节能、环保政策：依据《财政部发展改革委生态环境部市场监管总局关于调整优化节能产品、环境标志产品政府采购执行机制的通知（财库（2019）9号）》执行。</w:t>
      </w:r>
    </w:p>
    <w:p w14:paraId="39E73F88">
      <w:pPr>
        <w:spacing w:line="360" w:lineRule="auto"/>
        <w:jc w:val="left"/>
        <w:rPr>
          <w:rFonts w:hint="eastAsia" w:ascii="宋体" w:hAnsi="宋体" w:eastAsia="宋体" w:cs="宋体"/>
          <w:kern w:val="0"/>
          <w:sz w:val="24"/>
          <w:lang w:eastAsia="zh-CN"/>
        </w:rPr>
      </w:pPr>
      <w:r>
        <w:rPr>
          <w:rFonts w:hint="eastAsia" w:ascii="宋体" w:hAnsi="宋体" w:eastAsia="宋体" w:cs="宋体"/>
          <w:kern w:val="0"/>
          <w:sz w:val="24"/>
          <w:lang w:eastAsia="zh-CN"/>
        </w:rPr>
        <w:t>5）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供应商应出具招标文件要求的证明材料给予证明，否则评标时不予认可。供应商应对提交的证明材料真实性负责，提交证明材料不真实的，应承担相应的法律责任。</w:t>
      </w:r>
    </w:p>
    <w:p w14:paraId="65A4A0AB">
      <w:pPr>
        <w:spacing w:line="360" w:lineRule="auto"/>
        <w:jc w:val="left"/>
        <w:rPr>
          <w:rFonts w:hint="eastAsia" w:ascii="宋体" w:hAnsi="宋体" w:eastAsia="宋体" w:cs="宋体"/>
          <w:kern w:val="0"/>
          <w:sz w:val="24"/>
          <w:lang w:eastAsia="zh-CN"/>
        </w:rPr>
      </w:pPr>
      <w:r>
        <w:rPr>
          <w:rFonts w:hint="eastAsia" w:ascii="宋体" w:hAnsi="宋体" w:eastAsia="宋体" w:cs="宋体"/>
          <w:kern w:val="0"/>
          <w:sz w:val="24"/>
          <w:lang w:eastAsia="zh-CN"/>
        </w:rPr>
        <w:t>2.4采购标的的其他技术、服务等要求；</w:t>
      </w:r>
    </w:p>
    <w:p w14:paraId="0021F8DE">
      <w:pPr>
        <w:spacing w:line="360" w:lineRule="auto"/>
        <w:jc w:val="left"/>
        <w:rPr>
          <w:rFonts w:hint="eastAsia" w:ascii="宋体" w:hAnsi="宋体" w:eastAsia="宋体" w:cs="宋体"/>
          <w:kern w:val="0"/>
          <w:sz w:val="24"/>
          <w:lang w:eastAsia="zh-CN"/>
        </w:rPr>
      </w:pPr>
      <w:bookmarkStart w:id="2" w:name="_Toc7340"/>
      <w:r>
        <w:rPr>
          <w:rFonts w:hint="eastAsia" w:ascii="宋体" w:hAnsi="宋体" w:eastAsia="宋体" w:cs="宋体"/>
          <w:kern w:val="0"/>
          <w:sz w:val="24"/>
          <w:lang w:eastAsia="zh-CN"/>
        </w:rPr>
        <w:t>（1）对于技术规格中标注“★”号的技术参数代表实质性指标，不满足该指标项将直接导致投标被拒绝。</w:t>
      </w:r>
    </w:p>
    <w:p w14:paraId="528E88EB">
      <w:pPr>
        <w:spacing w:line="360" w:lineRule="auto"/>
        <w:jc w:val="left"/>
        <w:rPr>
          <w:rFonts w:hint="eastAsia" w:ascii="宋体" w:hAnsi="宋体" w:eastAsia="宋体" w:cs="宋体"/>
          <w:kern w:val="0"/>
          <w:sz w:val="24"/>
          <w:lang w:eastAsia="zh-CN"/>
        </w:rPr>
      </w:pPr>
      <w:r>
        <w:rPr>
          <w:rFonts w:hint="eastAsia" w:ascii="宋体" w:hAnsi="宋体" w:eastAsia="宋体" w:cs="宋体"/>
          <w:kern w:val="0"/>
          <w:sz w:val="24"/>
          <w:lang w:eastAsia="zh-CN"/>
        </w:rPr>
        <w:t xml:space="preserve">（2）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 </w:t>
      </w:r>
    </w:p>
    <w:p w14:paraId="1FA6CD7A">
      <w:pPr>
        <w:spacing w:line="360" w:lineRule="auto"/>
        <w:jc w:val="left"/>
        <w:rPr>
          <w:rFonts w:hint="eastAsia" w:ascii="宋体" w:hAnsi="宋体" w:eastAsia="宋体" w:cs="宋体"/>
          <w:kern w:val="0"/>
          <w:sz w:val="24"/>
          <w:lang w:eastAsia="zh-CN"/>
        </w:rPr>
      </w:pPr>
      <w:r>
        <w:rPr>
          <w:rFonts w:hint="eastAsia" w:ascii="宋体" w:hAnsi="宋体" w:eastAsia="宋体" w:cs="宋体"/>
          <w:kern w:val="0"/>
          <w:sz w:val="24"/>
          <w:lang w:eastAsia="zh-CN"/>
        </w:rPr>
        <w:t xml:space="preserve">（3）投标人所提供的部件之间及设备之间的连线或接插件均视为设备内部部件，应包含在相应的配置中。 </w:t>
      </w:r>
    </w:p>
    <w:p w14:paraId="10E266F4">
      <w:pPr>
        <w:spacing w:line="360" w:lineRule="auto"/>
        <w:jc w:val="left"/>
        <w:rPr>
          <w:rFonts w:hint="eastAsia" w:ascii="宋体" w:hAnsi="宋体" w:eastAsia="宋体" w:cs="宋体"/>
          <w:kern w:val="0"/>
          <w:sz w:val="24"/>
          <w:lang w:eastAsia="zh-CN"/>
        </w:rPr>
      </w:pPr>
      <w:r>
        <w:rPr>
          <w:rFonts w:hint="eastAsia" w:ascii="宋体" w:hAnsi="宋体" w:eastAsia="宋体" w:cs="宋体"/>
          <w:kern w:val="0"/>
          <w:sz w:val="24"/>
          <w:lang w:eastAsia="zh-CN"/>
        </w:rPr>
        <w:t xml:space="preserve">（4）工作条件：除了在技术规格中另有规定外，投标人提供的一切仪器、设备和系统，应符合下列条件： </w:t>
      </w:r>
    </w:p>
    <w:p w14:paraId="39A6E505">
      <w:pPr>
        <w:spacing w:line="360" w:lineRule="auto"/>
        <w:jc w:val="left"/>
        <w:rPr>
          <w:rFonts w:hint="eastAsia" w:ascii="宋体" w:hAnsi="宋体" w:eastAsia="宋体" w:cs="宋体"/>
          <w:kern w:val="0"/>
          <w:sz w:val="24"/>
          <w:lang w:eastAsia="zh-CN"/>
        </w:rPr>
      </w:pPr>
      <w:r>
        <w:rPr>
          <w:rFonts w:hint="eastAsia" w:ascii="宋体" w:hAnsi="宋体" w:eastAsia="宋体" w:cs="宋体"/>
          <w:kern w:val="0"/>
          <w:sz w:val="24"/>
          <w:lang w:eastAsia="zh-CN"/>
        </w:rPr>
        <w:t xml:space="preserve">1）仪器设备的插头要符合中国电工标准。如不符合，则应提供适合仪器插头的插座，必须要有接地。 </w:t>
      </w:r>
    </w:p>
    <w:p w14:paraId="797691E8">
      <w:pPr>
        <w:spacing w:line="360" w:lineRule="auto"/>
        <w:jc w:val="left"/>
        <w:rPr>
          <w:rFonts w:hint="eastAsia" w:ascii="宋体" w:hAnsi="宋体" w:eastAsia="宋体" w:cs="宋体"/>
          <w:kern w:val="0"/>
          <w:sz w:val="24"/>
          <w:lang w:eastAsia="zh-CN"/>
        </w:rPr>
      </w:pPr>
      <w:r>
        <w:rPr>
          <w:rFonts w:hint="eastAsia" w:ascii="宋体" w:hAnsi="宋体" w:eastAsia="宋体" w:cs="宋体"/>
          <w:kern w:val="0"/>
          <w:sz w:val="24"/>
          <w:lang w:eastAsia="zh-CN"/>
        </w:rPr>
        <w:t>2）如果仪器设备需特殊的工作条件（如：水、电源、磁场强度、特殊温度、湿度、震动强度等），投标人应在有关投标文件中加以说明。</w:t>
      </w:r>
    </w:p>
    <w:p w14:paraId="72573772">
      <w:pPr>
        <w:spacing w:line="360" w:lineRule="auto"/>
        <w:jc w:val="left"/>
        <w:rPr>
          <w:rFonts w:hint="eastAsia" w:ascii="宋体" w:hAnsi="宋体" w:eastAsia="宋体" w:cs="宋体"/>
          <w:kern w:val="0"/>
          <w:sz w:val="24"/>
          <w:lang w:eastAsia="zh-CN"/>
        </w:rPr>
      </w:pPr>
      <w:r>
        <w:rPr>
          <w:rFonts w:hint="eastAsia" w:ascii="宋体" w:hAnsi="宋体" w:eastAsia="宋体" w:cs="宋体"/>
          <w:kern w:val="0"/>
          <w:sz w:val="24"/>
          <w:lang w:eastAsia="zh-CN"/>
        </w:rPr>
        <w:t xml:space="preserve">（5）培训要求：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  </w:t>
      </w:r>
    </w:p>
    <w:bookmarkEnd w:id="2"/>
    <w:p w14:paraId="7CE41951">
      <w:pPr>
        <w:spacing w:line="360" w:lineRule="auto"/>
        <w:jc w:val="left"/>
        <w:rPr>
          <w:rFonts w:hint="eastAsia" w:ascii="宋体" w:hAnsi="宋体" w:eastAsia="宋体" w:cs="宋体"/>
          <w:kern w:val="0"/>
          <w:sz w:val="24"/>
          <w:lang w:eastAsia="zh-CN"/>
        </w:rPr>
      </w:pPr>
      <w:r>
        <w:rPr>
          <w:rFonts w:hint="eastAsia" w:ascii="宋体" w:hAnsi="宋体" w:eastAsia="宋体" w:cs="宋体"/>
          <w:kern w:val="0"/>
          <w:sz w:val="24"/>
          <w:lang w:eastAsia="zh-CN"/>
        </w:rPr>
        <w:t>3.采购标的的验收标准</w:t>
      </w:r>
    </w:p>
    <w:p w14:paraId="0438E5C6">
      <w:pPr>
        <w:spacing w:line="360" w:lineRule="auto"/>
        <w:jc w:val="left"/>
        <w:rPr>
          <w:rFonts w:hint="eastAsia" w:ascii="宋体" w:hAnsi="宋体" w:eastAsia="宋体" w:cs="宋体"/>
          <w:kern w:val="0"/>
          <w:sz w:val="24"/>
          <w:lang w:eastAsia="zh-CN"/>
        </w:rPr>
      </w:pPr>
      <w:r>
        <w:rPr>
          <w:rFonts w:hint="eastAsia" w:ascii="宋体" w:hAnsi="宋体" w:eastAsia="宋体" w:cs="宋体"/>
          <w:kern w:val="0"/>
          <w:sz w:val="24"/>
          <w:lang w:eastAsia="zh-CN"/>
        </w:rPr>
        <w:t>3.1、采购标的的验收标准</w:t>
      </w:r>
    </w:p>
    <w:p w14:paraId="542340A7">
      <w:pPr>
        <w:spacing w:line="360" w:lineRule="auto"/>
        <w:jc w:val="left"/>
        <w:rPr>
          <w:rFonts w:hint="eastAsia" w:ascii="宋体" w:hAnsi="宋体" w:eastAsia="宋体" w:cs="宋体"/>
          <w:kern w:val="0"/>
          <w:sz w:val="24"/>
        </w:rPr>
      </w:pPr>
      <w:r>
        <w:rPr>
          <w:rFonts w:hint="eastAsia" w:ascii="宋体" w:hAnsi="宋体" w:eastAsia="宋体" w:cs="宋体"/>
          <w:kern w:val="0"/>
          <w:sz w:val="24"/>
          <w:lang w:eastAsia="zh-CN"/>
        </w:rPr>
        <w:t>详见“拟签订的合同文本”。</w:t>
      </w:r>
    </w:p>
    <w:p w14:paraId="62549061">
      <w:pPr>
        <w:widowControl/>
        <w:autoSpaceDE w:val="0"/>
        <w:autoSpaceDN w:val="0"/>
        <w:adjustRightInd w:val="0"/>
        <w:snapToGrid w:val="0"/>
        <w:spacing w:line="360" w:lineRule="auto"/>
        <w:jc w:val="center"/>
        <w:rPr>
          <w:rFonts w:hint="eastAsia" w:ascii="宋体" w:hAnsi="宋体" w:eastAsia="宋体" w:cs="宋体"/>
          <w:b/>
          <w:kern w:val="0"/>
          <w:sz w:val="28"/>
        </w:rPr>
      </w:pPr>
    </w:p>
    <w:p w14:paraId="1AE49AE1">
      <w:pPr>
        <w:widowControl/>
        <w:autoSpaceDE w:val="0"/>
        <w:autoSpaceDN w:val="0"/>
        <w:adjustRightInd w:val="0"/>
        <w:snapToGrid w:val="0"/>
        <w:spacing w:line="360" w:lineRule="auto"/>
        <w:jc w:val="center"/>
        <w:rPr>
          <w:rFonts w:hint="eastAsia" w:ascii="宋体" w:hAnsi="宋体" w:eastAsia="宋体" w:cs="宋体"/>
          <w:b/>
          <w:kern w:val="0"/>
          <w:sz w:val="28"/>
        </w:rPr>
      </w:pPr>
    </w:p>
    <w:p w14:paraId="5785BE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Regular">
    <w:altName w:val="Arial"/>
    <w:panose1 w:val="00000000000000000000"/>
    <w:charset w:val="00"/>
    <w:family w:val="auto"/>
    <w:pitch w:val="default"/>
    <w:sig w:usb0="00000000" w:usb1="00000000"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AC30D2"/>
    <w:multiLevelType w:val="singleLevel"/>
    <w:tmpl w:val="D9AC30D2"/>
    <w:lvl w:ilvl="0" w:tentative="0">
      <w:start w:val="4"/>
      <w:numFmt w:val="decimal"/>
      <w:lvlText w:val="%1."/>
      <w:lvlJc w:val="left"/>
      <w:pPr>
        <w:tabs>
          <w:tab w:val="left" w:pos="312"/>
        </w:tabs>
      </w:pPr>
    </w:lvl>
  </w:abstractNum>
  <w:abstractNum w:abstractNumId="1">
    <w:nsid w:val="317AA5F0"/>
    <w:multiLevelType w:val="singleLevel"/>
    <w:tmpl w:val="317AA5F0"/>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5YmZhYzRkNmIwN2E5ZmU4Nzg4OGJlZGZjNmU0ZjQifQ=="/>
    <w:docVar w:name="KSO_WPS_MARK_KEY" w:val="34ecc394-e000-40ed-bc99-0558d7087048"/>
  </w:docVars>
  <w:rsids>
    <w:rsidRoot w:val="00490875"/>
    <w:rsid w:val="00490875"/>
    <w:rsid w:val="00817DB8"/>
    <w:rsid w:val="00BA0BB1"/>
    <w:rsid w:val="00BC5C70"/>
    <w:rsid w:val="00FD3009"/>
    <w:rsid w:val="0B3631E1"/>
    <w:rsid w:val="16553345"/>
    <w:rsid w:val="1E0652B0"/>
    <w:rsid w:val="279D1838"/>
    <w:rsid w:val="481A495F"/>
    <w:rsid w:val="6F40256E"/>
    <w:rsid w:val="7C605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Plain Text"/>
    <w:basedOn w:val="1"/>
    <w:unhideWhenUsed/>
    <w:qFormat/>
    <w:uiPriority w:val="0"/>
    <w:rPr>
      <w:rFonts w:hAnsi="Courier New" w:cs="Courier New"/>
      <w:sz w:val="24"/>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5614</Words>
  <Characters>6295</Characters>
  <Lines>48</Lines>
  <Paragraphs>13</Paragraphs>
  <TotalTime>13</TotalTime>
  <ScaleCrop>false</ScaleCrop>
  <LinksUpToDate>false</LinksUpToDate>
  <CharactersWithSpaces>6406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2026-05-27T06:44:00Z</dcterms:created>
  <dc:creator>PB-4</dc:creator>
  <cp:lastModifiedBy>Desperado</cp:lastModifiedBy>
  <dcterms:modified xsi:type="dcterms:W3CDTF">2026-05-28T08:05:58Z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eyJoZGlkIjoiZGU3Y2VhNzE0MzU4ZDVmZDQ2ZDQwZDNiN2E4ZmMxOTMiLCJ1c2VySWQiOiIyNzA1NTg4NTgifQ==</vt:lpwstr>
  </property>
  <property fmtid="{D5CDD505-2E9C-101B-9397-08002B2CF9AE}" pid="4" name="ICV">
    <vt:lpwstr>D0261DC251AC4BE89EA2A7534D00D757_13</vt:lpwstr>
  </property>
</Properties>
</file>