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833E6" w14:textId="77777777" w:rsidR="00D76C80" w:rsidRDefault="00D76C80" w:rsidP="00D76C80">
      <w:pPr>
        <w:pStyle w:val="1"/>
        <w:keepNext w:val="0"/>
        <w:keepLines w:val="0"/>
        <w:tabs>
          <w:tab w:val="left" w:pos="1517"/>
        </w:tabs>
        <w:autoSpaceDE/>
        <w:autoSpaceDN/>
        <w:spacing w:line="440" w:lineRule="exact"/>
        <w:rPr>
          <w:rFonts w:hAnsi="宋体" w:cs="宋体" w:hint="eastAsia"/>
          <w:b w:val="0"/>
          <w:sz w:val="28"/>
          <w:szCs w:val="28"/>
        </w:rPr>
      </w:pPr>
      <w:bookmarkStart w:id="0" w:name="_Toc3487"/>
      <w:bookmarkStart w:id="1" w:name="_Toc20728"/>
      <w:r>
        <w:rPr>
          <w:rFonts w:hAnsi="宋体" w:cs="宋体" w:hint="eastAsia"/>
          <w:b w:val="0"/>
          <w:sz w:val="28"/>
          <w:szCs w:val="28"/>
        </w:rPr>
        <w:t>第1包：</w:t>
      </w:r>
      <w:bookmarkEnd w:id="0"/>
      <w:r>
        <w:rPr>
          <w:rFonts w:hAnsi="宋体" w:cs="宋体" w:hint="eastAsia"/>
          <w:b w:val="0"/>
          <w:sz w:val="28"/>
          <w:szCs w:val="28"/>
        </w:rPr>
        <w:t>知识产权促进科技创新与产业创新深度融合的机制研究</w:t>
      </w:r>
      <w:bookmarkEnd w:id="1"/>
    </w:p>
    <w:p w14:paraId="7E5BA3F1" w14:textId="77777777" w:rsidR="00D76C80" w:rsidRDefault="00D76C80" w:rsidP="00D76C80">
      <w:pPr>
        <w:pStyle w:val="1"/>
        <w:autoSpaceDE/>
        <w:autoSpaceDN/>
        <w:spacing w:line="560" w:lineRule="exact"/>
        <w:ind w:firstLineChars="200" w:firstLine="482"/>
        <w:jc w:val="left"/>
        <w:rPr>
          <w:sz w:val="24"/>
          <w:szCs w:val="24"/>
        </w:rPr>
      </w:pPr>
      <w:bookmarkStart w:id="2" w:name="_Toc1126"/>
      <w:bookmarkStart w:id="3" w:name="_Toc3305"/>
      <w:bookmarkStart w:id="4" w:name="_Toc659"/>
      <w:bookmarkStart w:id="5" w:name="_Toc10057"/>
      <w:bookmarkStart w:id="6" w:name="_Toc32239"/>
      <w:r>
        <w:rPr>
          <w:rFonts w:hint="eastAsia"/>
          <w:sz w:val="24"/>
          <w:szCs w:val="24"/>
        </w:rPr>
        <w:t>一、课题背景</w:t>
      </w:r>
      <w:bookmarkEnd w:id="2"/>
      <w:bookmarkEnd w:id="3"/>
      <w:bookmarkEnd w:id="4"/>
      <w:bookmarkEnd w:id="5"/>
      <w:bookmarkEnd w:id="6"/>
    </w:p>
    <w:p w14:paraId="1CAD46E5" w14:textId="77777777" w:rsidR="00D76C80" w:rsidRDefault="00D76C80" w:rsidP="00D76C80">
      <w:pPr>
        <w:spacing w:line="360" w:lineRule="auto"/>
        <w:ind w:firstLineChars="200" w:firstLine="480"/>
        <w:rPr>
          <w:sz w:val="24"/>
        </w:rPr>
      </w:pPr>
      <w:r>
        <w:rPr>
          <w:rFonts w:hint="eastAsia"/>
          <w:sz w:val="24"/>
        </w:rPr>
        <w:t>依据《知识产权强国建设纲要（</w:t>
      </w:r>
      <w:r>
        <w:rPr>
          <w:rFonts w:hint="eastAsia"/>
          <w:sz w:val="24"/>
        </w:rPr>
        <w:t>2021</w:t>
      </w:r>
      <w:r>
        <w:rPr>
          <w:rFonts w:hint="eastAsia"/>
          <w:sz w:val="24"/>
        </w:rPr>
        <w:t>—</w:t>
      </w:r>
      <w:r>
        <w:rPr>
          <w:rFonts w:hint="eastAsia"/>
          <w:sz w:val="24"/>
        </w:rPr>
        <w:t>2035</w:t>
      </w:r>
      <w:r>
        <w:rPr>
          <w:rFonts w:hint="eastAsia"/>
          <w:sz w:val="24"/>
        </w:rPr>
        <w:t>年）》关于“强化知识产权全链条保护，促进创新要素高效配置”的战略部署，结合北京市“十五五”时期各项发展规划，深入开展知识产权促进科技创新与产业创新深度融合机制的相关问题研究，为全国科技创新与产业升级提供具有示范性的“北京方案”。</w:t>
      </w:r>
    </w:p>
    <w:p w14:paraId="3E858540" w14:textId="77777777" w:rsidR="00D76C80" w:rsidRDefault="00D76C80" w:rsidP="00D76C80">
      <w:pPr>
        <w:pStyle w:val="1"/>
        <w:autoSpaceDE/>
        <w:autoSpaceDN/>
        <w:spacing w:line="560" w:lineRule="exact"/>
        <w:ind w:firstLineChars="200" w:firstLine="482"/>
        <w:jc w:val="left"/>
        <w:rPr>
          <w:sz w:val="24"/>
          <w:szCs w:val="24"/>
        </w:rPr>
      </w:pPr>
      <w:bookmarkStart w:id="7" w:name="_Toc30589"/>
      <w:bookmarkStart w:id="8" w:name="_Toc29965"/>
      <w:bookmarkStart w:id="9" w:name="_Toc13679"/>
      <w:bookmarkStart w:id="10" w:name="_Toc11538"/>
      <w:bookmarkStart w:id="11" w:name="_Toc18296"/>
      <w:r>
        <w:rPr>
          <w:rFonts w:hint="eastAsia"/>
          <w:sz w:val="24"/>
          <w:szCs w:val="24"/>
        </w:rPr>
        <w:t>二、课题内容</w:t>
      </w:r>
      <w:bookmarkEnd w:id="7"/>
      <w:bookmarkEnd w:id="8"/>
      <w:bookmarkEnd w:id="9"/>
      <w:bookmarkEnd w:id="10"/>
      <w:bookmarkEnd w:id="11"/>
    </w:p>
    <w:p w14:paraId="2355BBB9" w14:textId="77777777" w:rsidR="00D76C80" w:rsidRDefault="00D76C80" w:rsidP="00D76C80">
      <w:pPr>
        <w:spacing w:line="360" w:lineRule="auto"/>
        <w:ind w:firstLineChars="200" w:firstLine="480"/>
        <w:rPr>
          <w:sz w:val="24"/>
        </w:rPr>
      </w:pPr>
      <w:r>
        <w:rPr>
          <w:rFonts w:hint="eastAsia"/>
          <w:sz w:val="24"/>
        </w:rPr>
        <w:t>围绕北京战略科技力量与重点产业集群，调研聚焦怀柔科学城、中关村实验室等载体在人工智能、集成电路、生物医药、新能源智能网联汽车领域的知识产权情况，并以政策创新、人才培育、国际协同三维保障体系为底座，形成兼具北京特色与全球竞争力的制度环境。</w:t>
      </w:r>
    </w:p>
    <w:p w14:paraId="2B0F6906" w14:textId="77777777" w:rsidR="00D76C80" w:rsidRDefault="00D76C80" w:rsidP="00D76C80">
      <w:pPr>
        <w:pStyle w:val="1"/>
        <w:autoSpaceDE/>
        <w:autoSpaceDN/>
        <w:spacing w:line="560" w:lineRule="exact"/>
        <w:ind w:firstLineChars="200" w:firstLine="482"/>
        <w:jc w:val="left"/>
        <w:rPr>
          <w:sz w:val="24"/>
          <w:szCs w:val="24"/>
        </w:rPr>
      </w:pPr>
      <w:bookmarkStart w:id="12" w:name="_Toc29612"/>
      <w:bookmarkStart w:id="13" w:name="_Toc31239"/>
      <w:bookmarkStart w:id="14" w:name="_Toc32320"/>
      <w:bookmarkStart w:id="15" w:name="_Toc3402"/>
      <w:bookmarkStart w:id="16" w:name="_Toc17529"/>
      <w:r>
        <w:rPr>
          <w:rFonts w:hint="eastAsia"/>
          <w:sz w:val="24"/>
          <w:szCs w:val="24"/>
        </w:rPr>
        <w:t>三、课题成果及交付时间</w:t>
      </w:r>
      <w:bookmarkEnd w:id="12"/>
      <w:bookmarkEnd w:id="13"/>
      <w:bookmarkEnd w:id="14"/>
      <w:bookmarkEnd w:id="15"/>
      <w:bookmarkEnd w:id="16"/>
    </w:p>
    <w:p w14:paraId="093CC33B" w14:textId="77777777" w:rsidR="00D76C80" w:rsidRDefault="00D76C80" w:rsidP="00D76C80">
      <w:pPr>
        <w:spacing w:line="360" w:lineRule="auto"/>
        <w:ind w:firstLineChars="200" w:firstLine="480"/>
        <w:rPr>
          <w:sz w:val="24"/>
        </w:rPr>
      </w:pPr>
      <w:bookmarkStart w:id="17" w:name="_Toc26222"/>
      <w:bookmarkStart w:id="18" w:name="_Toc606"/>
      <w:bookmarkStart w:id="19" w:name="_Toc6237"/>
      <w:bookmarkStart w:id="20" w:name="_Toc17994"/>
      <w:r>
        <w:rPr>
          <w:rFonts w:hint="eastAsia"/>
          <w:sz w:val="24"/>
        </w:rPr>
        <w:t>1.</w:t>
      </w:r>
      <w:r>
        <w:rPr>
          <w:rFonts w:hint="eastAsia"/>
          <w:sz w:val="24"/>
        </w:rPr>
        <w:t>课题成果：</w:t>
      </w:r>
    </w:p>
    <w:p w14:paraId="7B1A5CD0" w14:textId="77777777" w:rsidR="00D76C80" w:rsidRDefault="00D76C80" w:rsidP="00D76C80">
      <w:pPr>
        <w:spacing w:line="360" w:lineRule="auto"/>
        <w:ind w:firstLineChars="200" w:firstLine="480"/>
        <w:rPr>
          <w:sz w:val="24"/>
        </w:rPr>
      </w:pPr>
      <w:r>
        <w:rPr>
          <w:rFonts w:hint="eastAsia"/>
          <w:sz w:val="24"/>
        </w:rPr>
        <w:t>（</w:t>
      </w:r>
      <w:r>
        <w:rPr>
          <w:rFonts w:hint="eastAsia"/>
          <w:sz w:val="24"/>
        </w:rPr>
        <w:t>1</w:t>
      </w:r>
      <w:r>
        <w:rPr>
          <w:rFonts w:hint="eastAsia"/>
          <w:sz w:val="24"/>
        </w:rPr>
        <w:t>）《知识产权促进科技创新与产业创新深度融合的机制研究报告》</w:t>
      </w:r>
      <w:r>
        <w:rPr>
          <w:rFonts w:hint="eastAsia"/>
          <w:sz w:val="24"/>
        </w:rPr>
        <w:t>1</w:t>
      </w:r>
      <w:r>
        <w:rPr>
          <w:rFonts w:hint="eastAsia"/>
          <w:sz w:val="24"/>
        </w:rPr>
        <w:t>份；</w:t>
      </w:r>
    </w:p>
    <w:p w14:paraId="3D67821C" w14:textId="77777777" w:rsidR="00D76C80" w:rsidRDefault="00D76C80" w:rsidP="00D76C80">
      <w:pPr>
        <w:spacing w:line="360" w:lineRule="auto"/>
        <w:ind w:firstLineChars="200" w:firstLine="480"/>
        <w:rPr>
          <w:sz w:val="24"/>
        </w:rPr>
      </w:pPr>
      <w:r>
        <w:rPr>
          <w:rFonts w:hint="eastAsia"/>
          <w:sz w:val="24"/>
        </w:rPr>
        <w:t>（</w:t>
      </w:r>
      <w:r>
        <w:rPr>
          <w:rFonts w:hint="eastAsia"/>
          <w:sz w:val="24"/>
        </w:rPr>
        <w:t>2</w:t>
      </w:r>
      <w:r>
        <w:rPr>
          <w:rFonts w:hint="eastAsia"/>
          <w:sz w:val="24"/>
        </w:rPr>
        <w:t>）提出</w:t>
      </w:r>
      <w:r>
        <w:rPr>
          <w:rFonts w:hint="eastAsia"/>
          <w:sz w:val="24"/>
        </w:rPr>
        <w:t>5-8</w:t>
      </w:r>
      <w:r>
        <w:rPr>
          <w:rFonts w:hint="eastAsia"/>
          <w:sz w:val="24"/>
        </w:rPr>
        <w:t>条可纳入政策储备库的操作性建议，形成《建议报告》</w:t>
      </w:r>
      <w:r>
        <w:rPr>
          <w:rFonts w:hint="eastAsia"/>
          <w:sz w:val="24"/>
        </w:rPr>
        <w:t>1</w:t>
      </w:r>
      <w:r>
        <w:rPr>
          <w:rFonts w:hint="eastAsia"/>
          <w:sz w:val="24"/>
        </w:rPr>
        <w:t>份，字数</w:t>
      </w:r>
      <w:r>
        <w:rPr>
          <w:rFonts w:hint="eastAsia"/>
          <w:sz w:val="24"/>
        </w:rPr>
        <w:t>2000-3000</w:t>
      </w:r>
      <w:r>
        <w:rPr>
          <w:rFonts w:hint="eastAsia"/>
          <w:sz w:val="24"/>
        </w:rPr>
        <w:t>字。</w:t>
      </w:r>
    </w:p>
    <w:p w14:paraId="46F75166" w14:textId="77777777" w:rsidR="00D76C80" w:rsidRDefault="00D76C80" w:rsidP="00D76C80">
      <w:pPr>
        <w:spacing w:line="360" w:lineRule="auto"/>
        <w:ind w:firstLineChars="200" w:firstLine="480"/>
        <w:rPr>
          <w:sz w:val="24"/>
        </w:rPr>
      </w:pPr>
      <w:r>
        <w:rPr>
          <w:rFonts w:hint="eastAsia"/>
          <w:sz w:val="24"/>
        </w:rPr>
        <w:t>2.</w:t>
      </w:r>
      <w:r>
        <w:rPr>
          <w:rFonts w:hint="eastAsia"/>
          <w:sz w:val="24"/>
        </w:rPr>
        <w:t>交付时间：于</w:t>
      </w:r>
      <w:r>
        <w:rPr>
          <w:rFonts w:hint="eastAsia"/>
          <w:sz w:val="24"/>
        </w:rPr>
        <w:t>2026</w:t>
      </w:r>
      <w:r>
        <w:rPr>
          <w:rFonts w:hint="eastAsia"/>
          <w:sz w:val="24"/>
        </w:rPr>
        <w:t>年</w:t>
      </w:r>
      <w:r>
        <w:rPr>
          <w:rFonts w:hint="eastAsia"/>
          <w:sz w:val="24"/>
        </w:rPr>
        <w:t>10</w:t>
      </w:r>
      <w:r>
        <w:rPr>
          <w:rFonts w:hint="eastAsia"/>
          <w:sz w:val="24"/>
        </w:rPr>
        <w:t>月</w:t>
      </w:r>
      <w:r>
        <w:rPr>
          <w:rFonts w:hint="eastAsia"/>
          <w:sz w:val="24"/>
        </w:rPr>
        <w:t>3</w:t>
      </w:r>
      <w:r>
        <w:rPr>
          <w:sz w:val="24"/>
          <w:lang w:val="en"/>
        </w:rPr>
        <w:t>1</w:t>
      </w:r>
      <w:r>
        <w:rPr>
          <w:rFonts w:hint="eastAsia"/>
          <w:sz w:val="24"/>
        </w:rPr>
        <w:t>日前完成</w:t>
      </w:r>
    </w:p>
    <w:p w14:paraId="18FA9F1B" w14:textId="77777777" w:rsidR="00D76C80" w:rsidRDefault="00D76C80" w:rsidP="00D76C80">
      <w:pPr>
        <w:spacing w:line="360" w:lineRule="auto"/>
        <w:ind w:firstLineChars="200" w:firstLine="480"/>
        <w:rPr>
          <w:sz w:val="24"/>
        </w:rPr>
      </w:pPr>
      <w:r>
        <w:rPr>
          <w:rFonts w:hint="eastAsia"/>
          <w:sz w:val="24"/>
        </w:rPr>
        <w:t>3.</w:t>
      </w:r>
      <w:r>
        <w:rPr>
          <w:rFonts w:hint="eastAsia"/>
          <w:sz w:val="24"/>
        </w:rPr>
        <w:t>交付地点：北京市</w:t>
      </w:r>
    </w:p>
    <w:p w14:paraId="61B69B9C" w14:textId="77777777" w:rsidR="00D76C80" w:rsidRDefault="00D76C80" w:rsidP="00D76C80">
      <w:pPr>
        <w:pStyle w:val="1"/>
        <w:autoSpaceDE/>
        <w:autoSpaceDN/>
        <w:spacing w:line="560" w:lineRule="exact"/>
        <w:ind w:firstLineChars="200" w:firstLine="482"/>
        <w:jc w:val="left"/>
        <w:rPr>
          <w:sz w:val="24"/>
          <w:szCs w:val="24"/>
        </w:rPr>
      </w:pPr>
      <w:bookmarkStart w:id="21" w:name="_Toc11490"/>
      <w:bookmarkEnd w:id="17"/>
      <w:bookmarkEnd w:id="18"/>
      <w:bookmarkEnd w:id="19"/>
      <w:bookmarkEnd w:id="20"/>
      <w:r>
        <w:rPr>
          <w:rFonts w:hint="eastAsia"/>
          <w:sz w:val="24"/>
          <w:szCs w:val="24"/>
        </w:rPr>
        <w:t>四、课题进度安排及要求</w:t>
      </w:r>
      <w:bookmarkEnd w:id="21"/>
    </w:p>
    <w:p w14:paraId="357C907B" w14:textId="77777777" w:rsidR="00D76C80" w:rsidRDefault="00D76C80" w:rsidP="00D76C80">
      <w:pPr>
        <w:spacing w:line="360" w:lineRule="auto"/>
        <w:ind w:firstLineChars="200" w:firstLine="480"/>
        <w:rPr>
          <w:sz w:val="24"/>
        </w:rPr>
      </w:pPr>
      <w:r>
        <w:rPr>
          <w:rFonts w:hint="eastAsia"/>
          <w:sz w:val="24"/>
        </w:rPr>
        <w:t>（一）进度安排</w:t>
      </w:r>
    </w:p>
    <w:p w14:paraId="06BF8C3D" w14:textId="77777777" w:rsidR="00D76C80" w:rsidRDefault="00D76C80" w:rsidP="00D76C80">
      <w:pPr>
        <w:spacing w:line="360" w:lineRule="auto"/>
        <w:ind w:firstLineChars="200" w:firstLine="480"/>
        <w:rPr>
          <w:sz w:val="24"/>
        </w:rPr>
      </w:pPr>
      <w:r>
        <w:rPr>
          <w:sz w:val="24"/>
        </w:rPr>
        <w:t>1.</w:t>
      </w:r>
      <w:r>
        <w:rPr>
          <w:rFonts w:hint="eastAsia"/>
          <w:sz w:val="24"/>
        </w:rPr>
        <w:t>供应商</w:t>
      </w:r>
      <w:r>
        <w:rPr>
          <w:sz w:val="24"/>
        </w:rPr>
        <w:t>应于本协议生效之日起</w:t>
      </w:r>
      <w:r>
        <w:rPr>
          <w:sz w:val="24"/>
        </w:rPr>
        <w:t>7</w:t>
      </w:r>
      <w:r>
        <w:rPr>
          <w:sz w:val="24"/>
        </w:rPr>
        <w:t>天内向</w:t>
      </w:r>
      <w:r>
        <w:rPr>
          <w:rFonts w:hint="eastAsia"/>
          <w:sz w:val="24"/>
        </w:rPr>
        <w:t>采购人</w:t>
      </w:r>
      <w:r>
        <w:rPr>
          <w:sz w:val="24"/>
        </w:rPr>
        <w:t>报送课题</w:t>
      </w:r>
      <w:r>
        <w:rPr>
          <w:rFonts w:hint="eastAsia"/>
          <w:sz w:val="24"/>
        </w:rPr>
        <w:t>开题报告。开题报告</w:t>
      </w:r>
      <w:r>
        <w:rPr>
          <w:sz w:val="24"/>
        </w:rPr>
        <w:t>包含研究提纲及课题组成员名单及研究安排进度等。</w:t>
      </w:r>
      <w:r>
        <w:rPr>
          <w:rFonts w:hint="eastAsia"/>
          <w:sz w:val="24"/>
        </w:rPr>
        <w:t>采购人</w:t>
      </w:r>
      <w:r>
        <w:rPr>
          <w:sz w:val="24"/>
        </w:rPr>
        <w:t>可就</w:t>
      </w:r>
      <w:r>
        <w:rPr>
          <w:rFonts w:hint="eastAsia"/>
          <w:sz w:val="24"/>
        </w:rPr>
        <w:t>供应商</w:t>
      </w:r>
      <w:r>
        <w:rPr>
          <w:sz w:val="24"/>
        </w:rPr>
        <w:t>提供的课题开题报告组织专家小组评审，提出修改意见。</w:t>
      </w:r>
      <w:r>
        <w:rPr>
          <w:rFonts w:hint="eastAsia"/>
          <w:sz w:val="24"/>
        </w:rPr>
        <w:t>供应商</w:t>
      </w:r>
      <w:r>
        <w:rPr>
          <w:sz w:val="24"/>
        </w:rPr>
        <w:t>应按照</w:t>
      </w:r>
      <w:r>
        <w:rPr>
          <w:rFonts w:hint="eastAsia"/>
          <w:sz w:val="24"/>
        </w:rPr>
        <w:t>采购人</w:t>
      </w:r>
      <w:r>
        <w:rPr>
          <w:sz w:val="24"/>
        </w:rPr>
        <w:t>要求及时调整和修改。经</w:t>
      </w:r>
      <w:r>
        <w:rPr>
          <w:rFonts w:hint="eastAsia"/>
          <w:sz w:val="24"/>
        </w:rPr>
        <w:t>采购人</w:t>
      </w:r>
      <w:r>
        <w:rPr>
          <w:sz w:val="24"/>
        </w:rPr>
        <w:t>审定后，</w:t>
      </w:r>
      <w:r>
        <w:rPr>
          <w:rFonts w:hint="eastAsia"/>
          <w:sz w:val="24"/>
        </w:rPr>
        <w:t>供应商</w:t>
      </w:r>
      <w:r>
        <w:rPr>
          <w:sz w:val="24"/>
        </w:rPr>
        <w:t>在</w:t>
      </w:r>
      <w:r>
        <w:rPr>
          <w:rFonts w:hint="eastAsia"/>
          <w:sz w:val="24"/>
        </w:rPr>
        <w:t>采购人</w:t>
      </w:r>
      <w:r>
        <w:rPr>
          <w:sz w:val="24"/>
        </w:rPr>
        <w:t>的指导下开展后续研究。</w:t>
      </w:r>
    </w:p>
    <w:p w14:paraId="7D73B38F" w14:textId="77777777" w:rsidR="00D76C80" w:rsidRDefault="00D76C80" w:rsidP="00D76C80">
      <w:pPr>
        <w:spacing w:line="360" w:lineRule="auto"/>
        <w:ind w:firstLineChars="200" w:firstLine="480"/>
        <w:rPr>
          <w:sz w:val="24"/>
        </w:rPr>
      </w:pPr>
      <w:r>
        <w:rPr>
          <w:sz w:val="24"/>
        </w:rPr>
        <w:t>2.</w:t>
      </w:r>
      <w:r>
        <w:rPr>
          <w:rFonts w:hint="eastAsia"/>
          <w:sz w:val="24"/>
        </w:rPr>
        <w:t>供应商</w:t>
      </w:r>
      <w:r>
        <w:rPr>
          <w:sz w:val="24"/>
        </w:rPr>
        <w:t>应于【</w:t>
      </w:r>
      <w:r>
        <w:rPr>
          <w:sz w:val="24"/>
        </w:rPr>
        <w:t>202</w:t>
      </w:r>
      <w:r>
        <w:rPr>
          <w:rFonts w:hint="eastAsia"/>
          <w:sz w:val="24"/>
        </w:rPr>
        <w:t>6</w:t>
      </w:r>
      <w:r>
        <w:rPr>
          <w:sz w:val="24"/>
        </w:rPr>
        <w:t>】年【</w:t>
      </w:r>
      <w:r>
        <w:rPr>
          <w:rFonts w:hint="eastAsia"/>
          <w:sz w:val="24"/>
        </w:rPr>
        <w:t>8</w:t>
      </w:r>
      <w:r>
        <w:rPr>
          <w:sz w:val="24"/>
        </w:rPr>
        <w:t>】月【</w:t>
      </w:r>
      <w:r>
        <w:rPr>
          <w:sz w:val="24"/>
        </w:rPr>
        <w:t>3</w:t>
      </w:r>
      <w:r>
        <w:rPr>
          <w:rFonts w:hint="eastAsia"/>
          <w:sz w:val="24"/>
        </w:rPr>
        <w:t>1</w:t>
      </w:r>
      <w:r>
        <w:rPr>
          <w:sz w:val="24"/>
        </w:rPr>
        <w:t>】日前向</w:t>
      </w:r>
      <w:r>
        <w:rPr>
          <w:rFonts w:hint="eastAsia"/>
          <w:sz w:val="24"/>
        </w:rPr>
        <w:t>采购人</w:t>
      </w:r>
      <w:r>
        <w:rPr>
          <w:sz w:val="24"/>
        </w:rPr>
        <w:t>提交课题中期成果。</w:t>
      </w:r>
      <w:r>
        <w:rPr>
          <w:rFonts w:hint="eastAsia"/>
          <w:sz w:val="24"/>
        </w:rPr>
        <w:lastRenderedPageBreak/>
        <w:t>采购人</w:t>
      </w:r>
      <w:r>
        <w:rPr>
          <w:sz w:val="24"/>
        </w:rPr>
        <w:t>有权组织专家小组对初稿进行讨论，如需修改，向</w:t>
      </w:r>
      <w:r>
        <w:rPr>
          <w:rFonts w:hint="eastAsia"/>
          <w:sz w:val="24"/>
        </w:rPr>
        <w:t>供应商</w:t>
      </w:r>
      <w:r>
        <w:rPr>
          <w:sz w:val="24"/>
        </w:rPr>
        <w:t>提出具体修改意见，</w:t>
      </w:r>
      <w:r>
        <w:rPr>
          <w:rFonts w:hint="eastAsia"/>
          <w:sz w:val="24"/>
        </w:rPr>
        <w:t>供应商</w:t>
      </w:r>
      <w:r>
        <w:rPr>
          <w:sz w:val="24"/>
        </w:rPr>
        <w:t>应按照</w:t>
      </w:r>
      <w:r>
        <w:rPr>
          <w:rFonts w:hint="eastAsia"/>
          <w:sz w:val="24"/>
        </w:rPr>
        <w:t>采购人</w:t>
      </w:r>
      <w:r>
        <w:rPr>
          <w:sz w:val="24"/>
        </w:rPr>
        <w:t>要求及时完成课题报告修改。</w:t>
      </w:r>
    </w:p>
    <w:p w14:paraId="5ABC6604" w14:textId="77777777" w:rsidR="00D76C80" w:rsidRDefault="00D76C80" w:rsidP="00D76C80">
      <w:pPr>
        <w:spacing w:line="360" w:lineRule="auto"/>
        <w:ind w:firstLineChars="200" w:firstLine="480"/>
        <w:rPr>
          <w:sz w:val="24"/>
        </w:rPr>
      </w:pPr>
      <w:r>
        <w:rPr>
          <w:sz w:val="24"/>
        </w:rPr>
        <w:t>3.</w:t>
      </w:r>
      <w:r>
        <w:rPr>
          <w:rFonts w:hint="eastAsia"/>
          <w:sz w:val="24"/>
        </w:rPr>
        <w:t>供应商</w:t>
      </w:r>
      <w:r>
        <w:rPr>
          <w:sz w:val="24"/>
        </w:rPr>
        <w:t>根据</w:t>
      </w:r>
      <w:r>
        <w:rPr>
          <w:rFonts w:hint="eastAsia"/>
          <w:sz w:val="24"/>
        </w:rPr>
        <w:t>采购人</w:t>
      </w:r>
      <w:r>
        <w:rPr>
          <w:sz w:val="24"/>
        </w:rPr>
        <w:t>对中期成果的意见修改完善课题报告和文本，于【</w:t>
      </w:r>
      <w:r>
        <w:rPr>
          <w:sz w:val="24"/>
        </w:rPr>
        <w:t>202</w:t>
      </w:r>
      <w:r>
        <w:rPr>
          <w:rFonts w:hint="eastAsia"/>
          <w:sz w:val="24"/>
        </w:rPr>
        <w:t>6</w:t>
      </w:r>
      <w:r>
        <w:rPr>
          <w:sz w:val="24"/>
        </w:rPr>
        <w:t>】年【</w:t>
      </w:r>
      <w:r>
        <w:rPr>
          <w:sz w:val="24"/>
        </w:rPr>
        <w:t>10</w:t>
      </w:r>
      <w:r>
        <w:rPr>
          <w:sz w:val="24"/>
        </w:rPr>
        <w:t>】月【</w:t>
      </w:r>
      <w:r>
        <w:rPr>
          <w:rFonts w:hint="eastAsia"/>
          <w:sz w:val="24"/>
        </w:rPr>
        <w:t>16</w:t>
      </w:r>
      <w:r>
        <w:rPr>
          <w:sz w:val="24"/>
        </w:rPr>
        <w:t>】日前提交</w:t>
      </w:r>
      <w:r>
        <w:rPr>
          <w:rFonts w:hint="eastAsia"/>
          <w:sz w:val="24"/>
        </w:rPr>
        <w:t>课题报告初稿</w:t>
      </w:r>
      <w:r>
        <w:rPr>
          <w:sz w:val="24"/>
        </w:rPr>
        <w:t>；</w:t>
      </w:r>
    </w:p>
    <w:p w14:paraId="08A2850B" w14:textId="77777777" w:rsidR="00D76C80" w:rsidRDefault="00D76C80" w:rsidP="00D76C80">
      <w:pPr>
        <w:spacing w:line="360" w:lineRule="auto"/>
        <w:ind w:firstLineChars="200" w:firstLine="480"/>
        <w:rPr>
          <w:sz w:val="24"/>
        </w:rPr>
      </w:pPr>
      <w:r>
        <w:rPr>
          <w:sz w:val="24"/>
        </w:rPr>
        <w:t>4.</w:t>
      </w:r>
      <w:r>
        <w:rPr>
          <w:rFonts w:hint="eastAsia"/>
          <w:sz w:val="24"/>
        </w:rPr>
        <w:t>供应商</w:t>
      </w:r>
      <w:r>
        <w:rPr>
          <w:sz w:val="24"/>
        </w:rPr>
        <w:t>根据</w:t>
      </w:r>
      <w:r>
        <w:rPr>
          <w:rFonts w:hint="eastAsia"/>
          <w:sz w:val="24"/>
        </w:rPr>
        <w:t>采购人</w:t>
      </w:r>
      <w:r>
        <w:rPr>
          <w:sz w:val="24"/>
        </w:rPr>
        <w:t>的意见对课题报告</w:t>
      </w:r>
      <w:r>
        <w:rPr>
          <w:rFonts w:hint="eastAsia"/>
          <w:sz w:val="24"/>
        </w:rPr>
        <w:t>初稿</w:t>
      </w:r>
      <w:r>
        <w:rPr>
          <w:sz w:val="24"/>
        </w:rPr>
        <w:t>进行最终修改，形成最终成果。于【</w:t>
      </w:r>
      <w:r>
        <w:rPr>
          <w:sz w:val="24"/>
        </w:rPr>
        <w:t>202</w:t>
      </w:r>
      <w:r>
        <w:rPr>
          <w:rFonts w:hint="eastAsia"/>
          <w:sz w:val="24"/>
        </w:rPr>
        <w:t>6</w:t>
      </w:r>
      <w:r>
        <w:rPr>
          <w:sz w:val="24"/>
        </w:rPr>
        <w:t>】年【</w:t>
      </w:r>
      <w:r>
        <w:rPr>
          <w:sz w:val="24"/>
        </w:rPr>
        <w:t>1</w:t>
      </w:r>
      <w:r>
        <w:rPr>
          <w:rFonts w:hint="eastAsia"/>
          <w:sz w:val="24"/>
        </w:rPr>
        <w:t>0</w:t>
      </w:r>
      <w:r>
        <w:rPr>
          <w:sz w:val="24"/>
        </w:rPr>
        <w:t>】月【</w:t>
      </w:r>
      <w:r>
        <w:rPr>
          <w:sz w:val="24"/>
        </w:rPr>
        <w:t>3</w:t>
      </w:r>
      <w:r>
        <w:rPr>
          <w:rFonts w:hint="eastAsia"/>
          <w:sz w:val="24"/>
        </w:rPr>
        <w:t>1</w:t>
      </w:r>
      <w:r>
        <w:rPr>
          <w:sz w:val="24"/>
        </w:rPr>
        <w:t>】日前向</w:t>
      </w:r>
      <w:r>
        <w:rPr>
          <w:rFonts w:hint="eastAsia"/>
          <w:sz w:val="24"/>
        </w:rPr>
        <w:t>采购人</w:t>
      </w:r>
      <w:r>
        <w:rPr>
          <w:sz w:val="24"/>
        </w:rPr>
        <w:t>提交课题研究工作成果的印制件【</w:t>
      </w:r>
      <w:r>
        <w:rPr>
          <w:sz w:val="24"/>
        </w:rPr>
        <w:t>7</w:t>
      </w:r>
      <w:r>
        <w:rPr>
          <w:sz w:val="24"/>
        </w:rPr>
        <w:t>】份及电子文本【</w:t>
      </w:r>
      <w:r>
        <w:rPr>
          <w:sz w:val="24"/>
        </w:rPr>
        <w:t>1</w:t>
      </w:r>
      <w:r>
        <w:rPr>
          <w:sz w:val="24"/>
        </w:rPr>
        <w:t>】份。</w:t>
      </w:r>
      <w:r>
        <w:rPr>
          <w:rFonts w:hint="eastAsia"/>
          <w:sz w:val="24"/>
        </w:rPr>
        <w:t>印制件邮寄到采购人合同注明的地址、电子文件发送至采购人合同写明的邮箱</w:t>
      </w:r>
      <w:r>
        <w:rPr>
          <w:sz w:val="24"/>
        </w:rPr>
        <w:t>。</w:t>
      </w:r>
    </w:p>
    <w:p w14:paraId="5DD6A573" w14:textId="77777777" w:rsidR="00D76C80" w:rsidRDefault="00D76C80" w:rsidP="00D76C80">
      <w:pPr>
        <w:spacing w:line="360" w:lineRule="auto"/>
        <w:ind w:firstLineChars="200" w:firstLine="480"/>
        <w:rPr>
          <w:sz w:val="24"/>
        </w:rPr>
      </w:pPr>
      <w:r>
        <w:rPr>
          <w:rFonts w:hint="eastAsia"/>
          <w:sz w:val="24"/>
        </w:rPr>
        <w:t>说明：以上时间不包含安排汇报、等待评审等不确定的时间安排。在课题执行过程中，经采购人同意，可根据课题研究需求及工作实际情况适当调整各阶段的内容及时间安排，但总体课题周期应予以保证。</w:t>
      </w:r>
      <w:r>
        <w:rPr>
          <w:rFonts w:hint="eastAsia"/>
          <w:sz w:val="24"/>
        </w:rPr>
        <w:t xml:space="preserve"> </w:t>
      </w:r>
    </w:p>
    <w:p w14:paraId="0E961E4C" w14:textId="77777777" w:rsidR="00D76C80" w:rsidRDefault="00D76C80" w:rsidP="00D76C80">
      <w:pPr>
        <w:spacing w:line="360" w:lineRule="auto"/>
        <w:ind w:firstLineChars="200" w:firstLine="480"/>
        <w:rPr>
          <w:sz w:val="24"/>
        </w:rPr>
      </w:pPr>
      <w:r>
        <w:rPr>
          <w:rFonts w:hint="eastAsia"/>
          <w:sz w:val="24"/>
        </w:rPr>
        <w:t>（二）具体要求</w:t>
      </w:r>
    </w:p>
    <w:p w14:paraId="30150434" w14:textId="77777777" w:rsidR="00D76C80" w:rsidRDefault="00D76C80" w:rsidP="00D76C80">
      <w:pPr>
        <w:spacing w:line="360" w:lineRule="auto"/>
        <w:ind w:firstLineChars="200" w:firstLine="480"/>
        <w:rPr>
          <w:sz w:val="24"/>
        </w:rPr>
      </w:pPr>
      <w:r>
        <w:rPr>
          <w:rFonts w:hint="eastAsia"/>
          <w:sz w:val="24"/>
        </w:rPr>
        <w:t>1.</w:t>
      </w:r>
      <w:r>
        <w:rPr>
          <w:rFonts w:hint="eastAsia"/>
          <w:sz w:val="24"/>
        </w:rPr>
        <w:t>供应商</w:t>
      </w:r>
      <w:r>
        <w:rPr>
          <w:sz w:val="24"/>
        </w:rPr>
        <w:t>指定的课题负责人及课题组成员能够保证全过程担负实质性研究工作，以课题研究报告参加</w:t>
      </w:r>
      <w:r>
        <w:rPr>
          <w:rFonts w:hint="eastAsia"/>
          <w:sz w:val="24"/>
        </w:rPr>
        <w:t>采购人</w:t>
      </w:r>
      <w:r>
        <w:rPr>
          <w:sz w:val="24"/>
        </w:rPr>
        <w:t>组织的考核验收。</w:t>
      </w:r>
    </w:p>
    <w:p w14:paraId="314F1A61" w14:textId="77777777" w:rsidR="00D76C80" w:rsidRDefault="00D76C80" w:rsidP="00D76C80">
      <w:pPr>
        <w:spacing w:line="360" w:lineRule="auto"/>
        <w:ind w:firstLineChars="200" w:firstLine="480"/>
        <w:rPr>
          <w:sz w:val="24"/>
        </w:rPr>
      </w:pPr>
      <w:r>
        <w:rPr>
          <w:rFonts w:hint="eastAsia"/>
          <w:sz w:val="24"/>
        </w:rPr>
        <w:t>2.</w:t>
      </w:r>
      <w:r>
        <w:rPr>
          <w:rFonts w:hint="eastAsia"/>
          <w:sz w:val="24"/>
        </w:rPr>
        <w:t>供应商</w:t>
      </w:r>
      <w:r>
        <w:rPr>
          <w:sz w:val="24"/>
        </w:rPr>
        <w:t>组织专家对课题的可行性、必要性进行座谈交流与研究分析</w:t>
      </w:r>
      <w:r>
        <w:rPr>
          <w:rFonts w:hint="eastAsia"/>
          <w:sz w:val="24"/>
        </w:rPr>
        <w:t>。</w:t>
      </w:r>
    </w:p>
    <w:p w14:paraId="42B3CCC3" w14:textId="77777777" w:rsidR="00D76C80" w:rsidRDefault="00D76C80" w:rsidP="00D76C80">
      <w:pPr>
        <w:spacing w:line="360" w:lineRule="auto"/>
        <w:ind w:firstLineChars="200" w:firstLine="480"/>
        <w:rPr>
          <w:sz w:val="24"/>
        </w:rPr>
      </w:pPr>
      <w:r>
        <w:rPr>
          <w:rFonts w:hint="eastAsia"/>
          <w:sz w:val="24"/>
        </w:rPr>
        <w:t>3.</w:t>
      </w:r>
      <w:r>
        <w:rPr>
          <w:sz w:val="24"/>
        </w:rPr>
        <w:t>验收标准主要包括：是否按照本合同要求完成课题主要研究内容并形成课题成果报告，课题内容符合</w:t>
      </w:r>
      <w:r>
        <w:rPr>
          <w:rFonts w:hint="eastAsia"/>
          <w:sz w:val="24"/>
        </w:rPr>
        <w:t>采购人</w:t>
      </w:r>
      <w:r>
        <w:rPr>
          <w:sz w:val="24"/>
        </w:rPr>
        <w:t>要求，不得违反任何法律法规及规范性文件，不得侵犯任何第三方合法权利。课题研究报告须通过</w:t>
      </w:r>
      <w:r>
        <w:rPr>
          <w:rFonts w:hint="eastAsia"/>
          <w:sz w:val="24"/>
        </w:rPr>
        <w:t>采购人</w:t>
      </w:r>
      <w:r>
        <w:rPr>
          <w:sz w:val="24"/>
        </w:rPr>
        <w:t>审核。具体考核内容如下：</w:t>
      </w:r>
    </w:p>
    <w:p w14:paraId="06C3204C" w14:textId="77777777" w:rsidR="00D76C80" w:rsidRDefault="00D76C80" w:rsidP="00D76C80">
      <w:pPr>
        <w:spacing w:line="360" w:lineRule="auto"/>
        <w:ind w:firstLineChars="200" w:firstLine="480"/>
        <w:rPr>
          <w:sz w:val="24"/>
        </w:rPr>
      </w:pPr>
      <w:r>
        <w:rPr>
          <w:sz w:val="24"/>
        </w:rPr>
        <w:t>（</w:t>
      </w:r>
      <w:r>
        <w:rPr>
          <w:sz w:val="24"/>
        </w:rPr>
        <w:t>1</w:t>
      </w:r>
      <w:r>
        <w:rPr>
          <w:sz w:val="24"/>
        </w:rPr>
        <w:t>）与本课题研究内容范围相一致；</w:t>
      </w:r>
    </w:p>
    <w:p w14:paraId="06BAB3B8" w14:textId="77777777" w:rsidR="00D76C80" w:rsidRDefault="00D76C80" w:rsidP="00D76C80">
      <w:pPr>
        <w:spacing w:line="360" w:lineRule="auto"/>
        <w:ind w:firstLineChars="200" w:firstLine="480"/>
        <w:rPr>
          <w:sz w:val="24"/>
        </w:rPr>
      </w:pPr>
      <w:r>
        <w:rPr>
          <w:sz w:val="24"/>
        </w:rPr>
        <w:t>（</w:t>
      </w:r>
      <w:r>
        <w:rPr>
          <w:sz w:val="24"/>
        </w:rPr>
        <w:t>2</w:t>
      </w:r>
      <w:r>
        <w:rPr>
          <w:sz w:val="24"/>
        </w:rPr>
        <w:t>）具有较高的学术水准或政策水准，在观点或方法上具有独创之处；</w:t>
      </w:r>
    </w:p>
    <w:p w14:paraId="438D3E7C" w14:textId="77777777" w:rsidR="00D76C80" w:rsidRDefault="00D76C80" w:rsidP="00D76C80">
      <w:pPr>
        <w:spacing w:line="360" w:lineRule="auto"/>
        <w:ind w:firstLineChars="200" w:firstLine="480"/>
        <w:rPr>
          <w:sz w:val="24"/>
        </w:rPr>
      </w:pPr>
      <w:r>
        <w:rPr>
          <w:sz w:val="24"/>
        </w:rPr>
        <w:t>（</w:t>
      </w:r>
      <w:r>
        <w:rPr>
          <w:sz w:val="24"/>
        </w:rPr>
        <w:t>3</w:t>
      </w:r>
      <w:r>
        <w:rPr>
          <w:sz w:val="24"/>
        </w:rPr>
        <w:t>）结合理论与实证分析，提出具有针对性和可操作性的政策或措施建议；</w:t>
      </w:r>
    </w:p>
    <w:p w14:paraId="1CA2EE12" w14:textId="77777777" w:rsidR="00D76C80" w:rsidRDefault="00D76C80" w:rsidP="00D76C80">
      <w:pPr>
        <w:spacing w:line="360" w:lineRule="auto"/>
        <w:ind w:firstLineChars="200" w:firstLine="480"/>
        <w:rPr>
          <w:sz w:val="24"/>
        </w:rPr>
      </w:pPr>
      <w:r>
        <w:rPr>
          <w:sz w:val="24"/>
        </w:rPr>
        <w:t>（</w:t>
      </w:r>
      <w:r>
        <w:rPr>
          <w:sz w:val="24"/>
        </w:rPr>
        <w:t>4</w:t>
      </w:r>
      <w:r>
        <w:rPr>
          <w:sz w:val="24"/>
        </w:rPr>
        <w:t>）报告论点鲜明、论证充分、结构合理、逻辑严密、行文流畅、资料翔实，不得伪造、篡改研究数据、研究结论；</w:t>
      </w:r>
    </w:p>
    <w:p w14:paraId="3193E5E8" w14:textId="77777777" w:rsidR="00D76C80" w:rsidRDefault="00D76C80" w:rsidP="00D76C80">
      <w:pPr>
        <w:spacing w:line="360" w:lineRule="auto"/>
        <w:ind w:firstLineChars="200" w:firstLine="480"/>
        <w:rPr>
          <w:sz w:val="24"/>
        </w:rPr>
      </w:pPr>
      <w:r>
        <w:rPr>
          <w:sz w:val="24"/>
        </w:rPr>
        <w:t>（</w:t>
      </w:r>
      <w:r>
        <w:rPr>
          <w:sz w:val="24"/>
        </w:rPr>
        <w:t>5</w:t>
      </w:r>
      <w:r>
        <w:rPr>
          <w:sz w:val="24"/>
        </w:rPr>
        <w:t>）注释规范，引用材料须注明出处，不违反我国著作权法的有关规定，不得侵犯任何第三方的著作权、隐私权等知识产权、人身权；</w:t>
      </w:r>
    </w:p>
    <w:p w14:paraId="11E7C60F" w14:textId="77777777" w:rsidR="00D76C80" w:rsidRDefault="00D76C80" w:rsidP="00D76C80">
      <w:pPr>
        <w:spacing w:line="360" w:lineRule="auto"/>
        <w:ind w:firstLineChars="200" w:firstLine="480"/>
        <w:rPr>
          <w:sz w:val="24"/>
        </w:rPr>
      </w:pPr>
      <w:r>
        <w:rPr>
          <w:sz w:val="24"/>
        </w:rPr>
        <w:t>（</w:t>
      </w:r>
      <w:r>
        <w:rPr>
          <w:sz w:val="24"/>
        </w:rPr>
        <w:t>6</w:t>
      </w:r>
      <w:r>
        <w:rPr>
          <w:sz w:val="24"/>
        </w:rPr>
        <w:t>）具有较高的学术水准或政策水准，在观点或方法上具有独创之处，课题报告在中国知网（</w:t>
      </w:r>
      <w:r>
        <w:rPr>
          <w:sz w:val="24"/>
        </w:rPr>
        <w:t>www.cnki.net</w:t>
      </w:r>
      <w:r>
        <w:rPr>
          <w:sz w:val="24"/>
        </w:rPr>
        <w:t>）查重的重复率不高于【</w:t>
      </w:r>
      <w:r>
        <w:rPr>
          <w:sz w:val="24"/>
        </w:rPr>
        <w:t>20</w:t>
      </w:r>
      <w:r>
        <w:rPr>
          <w:sz w:val="24"/>
        </w:rPr>
        <w:t>】</w:t>
      </w:r>
      <w:r>
        <w:rPr>
          <w:sz w:val="24"/>
        </w:rPr>
        <w:t>%</w:t>
      </w:r>
      <w:r>
        <w:rPr>
          <w:sz w:val="24"/>
        </w:rPr>
        <w:t>或</w:t>
      </w:r>
      <w:proofErr w:type="spellStart"/>
      <w:r>
        <w:rPr>
          <w:sz w:val="24"/>
        </w:rPr>
        <w:t>PaperFree</w:t>
      </w:r>
      <w:proofErr w:type="spellEnd"/>
      <w:r>
        <w:rPr>
          <w:sz w:val="24"/>
        </w:rPr>
        <w:t>（</w:t>
      </w:r>
      <w:r>
        <w:rPr>
          <w:sz w:val="24"/>
        </w:rPr>
        <w:t>www.paperfree.cn</w:t>
      </w:r>
      <w:r>
        <w:rPr>
          <w:sz w:val="24"/>
        </w:rPr>
        <w:t>）查重的重复率不高于【</w:t>
      </w:r>
      <w:r>
        <w:rPr>
          <w:sz w:val="24"/>
        </w:rPr>
        <w:t>30</w:t>
      </w:r>
      <w:r>
        <w:rPr>
          <w:sz w:val="24"/>
        </w:rPr>
        <w:t>】</w:t>
      </w:r>
      <w:r>
        <w:rPr>
          <w:sz w:val="24"/>
        </w:rPr>
        <w:t>%</w:t>
      </w:r>
      <w:r>
        <w:rPr>
          <w:sz w:val="24"/>
        </w:rPr>
        <w:t>。</w:t>
      </w:r>
      <w:r>
        <w:rPr>
          <w:rFonts w:hint="eastAsia"/>
          <w:sz w:val="24"/>
        </w:rPr>
        <w:t>供应商</w:t>
      </w:r>
      <w:r>
        <w:rPr>
          <w:sz w:val="24"/>
        </w:rPr>
        <w:t>对最终成果应以纸</w:t>
      </w:r>
      <w:r>
        <w:rPr>
          <w:sz w:val="24"/>
        </w:rPr>
        <w:lastRenderedPageBreak/>
        <w:t>质材料并</w:t>
      </w:r>
      <w:proofErr w:type="gramStart"/>
      <w:r>
        <w:rPr>
          <w:sz w:val="24"/>
        </w:rPr>
        <w:t>附电子</w:t>
      </w:r>
      <w:proofErr w:type="gramEnd"/>
      <w:r>
        <w:rPr>
          <w:sz w:val="24"/>
        </w:rPr>
        <w:t>数据的形式，附查重结果，向</w:t>
      </w:r>
      <w:r>
        <w:rPr>
          <w:rFonts w:hint="eastAsia"/>
          <w:sz w:val="24"/>
        </w:rPr>
        <w:t>采购人</w:t>
      </w:r>
      <w:r>
        <w:rPr>
          <w:sz w:val="24"/>
        </w:rPr>
        <w:t>提供。</w:t>
      </w:r>
    </w:p>
    <w:p w14:paraId="03A5D996" w14:textId="77777777" w:rsidR="00D76C80" w:rsidRDefault="00D76C80" w:rsidP="00D76C80">
      <w:pPr>
        <w:pStyle w:val="1"/>
        <w:autoSpaceDE/>
        <w:autoSpaceDN/>
        <w:spacing w:line="560" w:lineRule="exact"/>
        <w:ind w:firstLineChars="200" w:firstLine="482"/>
        <w:jc w:val="left"/>
        <w:rPr>
          <w:sz w:val="24"/>
          <w:szCs w:val="24"/>
        </w:rPr>
      </w:pPr>
      <w:bookmarkStart w:id="22" w:name="_Toc31680"/>
      <w:bookmarkStart w:id="23" w:name="_Toc16554"/>
      <w:bookmarkStart w:id="24" w:name="_Toc29255"/>
      <w:bookmarkStart w:id="25" w:name="_Toc2324"/>
      <w:bookmarkStart w:id="26" w:name="_Toc6360"/>
      <w:r>
        <w:rPr>
          <w:rFonts w:hint="eastAsia"/>
          <w:sz w:val="24"/>
          <w:szCs w:val="24"/>
        </w:rPr>
        <w:t>五、★课题经费组成（最后报价中的分项报价超出以下最高限价的响应无效）</w:t>
      </w:r>
      <w:bookmarkEnd w:id="22"/>
      <w:bookmarkEnd w:id="23"/>
      <w:bookmarkEnd w:id="24"/>
      <w:bookmarkEnd w:id="25"/>
      <w:bookmarkEnd w:id="26"/>
    </w:p>
    <w:p w14:paraId="0C990272" w14:textId="77777777" w:rsidR="00D76C80" w:rsidRDefault="00D76C80" w:rsidP="00D76C80">
      <w:pPr>
        <w:spacing w:line="360" w:lineRule="auto"/>
        <w:ind w:firstLineChars="200" w:firstLine="480"/>
        <w:rPr>
          <w:sz w:val="24"/>
        </w:rPr>
      </w:pPr>
      <w:r>
        <w:rPr>
          <w:rFonts w:ascii="宋体" w:hAnsi="宋体" w:cs="宋体" w:hint="eastAsia"/>
          <w:sz w:val="24"/>
        </w:rPr>
        <w:t>本课题预算总金额30万元。其中，分项最高限价具体为：</w:t>
      </w:r>
    </w:p>
    <w:p w14:paraId="64FF96AB" w14:textId="77777777" w:rsidR="00D76C80" w:rsidRDefault="00D76C80" w:rsidP="00D76C80">
      <w:pPr>
        <w:spacing w:line="360" w:lineRule="auto"/>
        <w:ind w:firstLineChars="200" w:firstLine="480"/>
        <w:rPr>
          <w:sz w:val="24"/>
        </w:rPr>
      </w:pPr>
      <w:r>
        <w:rPr>
          <w:rFonts w:hint="eastAsia"/>
          <w:sz w:val="24"/>
        </w:rPr>
        <w:t>1.</w:t>
      </w:r>
      <w:r>
        <w:rPr>
          <w:rFonts w:hint="eastAsia"/>
          <w:sz w:val="24"/>
        </w:rPr>
        <w:t>资料搜集费最高限价：</w:t>
      </w:r>
      <w:r>
        <w:rPr>
          <w:rFonts w:hint="eastAsia"/>
          <w:sz w:val="24"/>
        </w:rPr>
        <w:t>6</w:t>
      </w:r>
      <w:r>
        <w:rPr>
          <w:rFonts w:hint="eastAsia"/>
          <w:sz w:val="24"/>
        </w:rPr>
        <w:t>万元</w:t>
      </w:r>
    </w:p>
    <w:p w14:paraId="3C44145C" w14:textId="77777777" w:rsidR="00D76C80" w:rsidRDefault="00D76C80" w:rsidP="00D76C80">
      <w:pPr>
        <w:spacing w:line="360" w:lineRule="auto"/>
        <w:ind w:firstLineChars="200" w:firstLine="480"/>
        <w:rPr>
          <w:sz w:val="24"/>
        </w:rPr>
      </w:pPr>
      <w:r>
        <w:rPr>
          <w:rFonts w:hint="eastAsia"/>
          <w:sz w:val="24"/>
        </w:rPr>
        <w:t>2.</w:t>
      </w:r>
      <w:r>
        <w:rPr>
          <w:rFonts w:hint="eastAsia"/>
          <w:sz w:val="24"/>
        </w:rPr>
        <w:t>调研费最高限价：</w:t>
      </w:r>
      <w:r>
        <w:rPr>
          <w:rFonts w:hint="eastAsia"/>
          <w:sz w:val="24"/>
        </w:rPr>
        <w:t>4</w:t>
      </w:r>
      <w:r>
        <w:rPr>
          <w:rFonts w:hint="eastAsia"/>
          <w:sz w:val="24"/>
        </w:rPr>
        <w:t>万元</w:t>
      </w:r>
    </w:p>
    <w:p w14:paraId="1ACDD907" w14:textId="77777777" w:rsidR="00D76C80" w:rsidRDefault="00D76C80" w:rsidP="00D76C80">
      <w:pPr>
        <w:spacing w:line="360" w:lineRule="auto"/>
        <w:ind w:firstLineChars="200" w:firstLine="480"/>
        <w:rPr>
          <w:sz w:val="24"/>
        </w:rPr>
      </w:pPr>
      <w:r>
        <w:rPr>
          <w:rFonts w:hint="eastAsia"/>
          <w:sz w:val="24"/>
        </w:rPr>
        <w:t>3.</w:t>
      </w:r>
      <w:r>
        <w:rPr>
          <w:rFonts w:hint="eastAsia"/>
          <w:sz w:val="24"/>
        </w:rPr>
        <w:t>数据资料分析费最高限价：</w:t>
      </w:r>
      <w:r>
        <w:rPr>
          <w:rFonts w:hint="eastAsia"/>
          <w:sz w:val="24"/>
        </w:rPr>
        <w:t>6</w:t>
      </w:r>
      <w:r>
        <w:rPr>
          <w:rFonts w:hint="eastAsia"/>
          <w:sz w:val="24"/>
        </w:rPr>
        <w:t>万元</w:t>
      </w:r>
    </w:p>
    <w:p w14:paraId="660B9F95" w14:textId="77777777" w:rsidR="00D76C80" w:rsidRDefault="00D76C80" w:rsidP="00D76C80">
      <w:pPr>
        <w:spacing w:line="360" w:lineRule="auto"/>
        <w:ind w:firstLineChars="200" w:firstLine="480"/>
        <w:rPr>
          <w:sz w:val="24"/>
        </w:rPr>
      </w:pPr>
      <w:r>
        <w:rPr>
          <w:rFonts w:hint="eastAsia"/>
          <w:sz w:val="24"/>
        </w:rPr>
        <w:t>4.</w:t>
      </w:r>
      <w:r>
        <w:rPr>
          <w:rFonts w:hint="eastAsia"/>
          <w:sz w:val="24"/>
        </w:rPr>
        <w:t>问卷设计费最高限价：</w:t>
      </w:r>
      <w:r>
        <w:rPr>
          <w:rFonts w:hint="eastAsia"/>
          <w:sz w:val="24"/>
        </w:rPr>
        <w:t>4</w:t>
      </w:r>
      <w:r>
        <w:rPr>
          <w:rFonts w:hint="eastAsia"/>
          <w:sz w:val="24"/>
        </w:rPr>
        <w:t>万元</w:t>
      </w:r>
    </w:p>
    <w:p w14:paraId="66F60040" w14:textId="77777777" w:rsidR="00D76C80" w:rsidRDefault="00D76C80" w:rsidP="00D76C80">
      <w:pPr>
        <w:spacing w:line="360" w:lineRule="auto"/>
        <w:ind w:firstLineChars="200" w:firstLine="480"/>
        <w:rPr>
          <w:sz w:val="24"/>
        </w:rPr>
      </w:pPr>
      <w:r>
        <w:rPr>
          <w:rFonts w:hint="eastAsia"/>
          <w:sz w:val="24"/>
        </w:rPr>
        <w:t>5.</w:t>
      </w:r>
      <w:r>
        <w:rPr>
          <w:rFonts w:hint="eastAsia"/>
          <w:sz w:val="24"/>
        </w:rPr>
        <w:t>报告撰写费最高限价：</w:t>
      </w:r>
      <w:r>
        <w:rPr>
          <w:rFonts w:hint="eastAsia"/>
          <w:sz w:val="24"/>
        </w:rPr>
        <w:t>6</w:t>
      </w:r>
      <w:r>
        <w:rPr>
          <w:rFonts w:hint="eastAsia"/>
          <w:sz w:val="24"/>
        </w:rPr>
        <w:t>万元</w:t>
      </w:r>
    </w:p>
    <w:p w14:paraId="06749163" w14:textId="77777777" w:rsidR="00D76C80" w:rsidRDefault="00D76C80" w:rsidP="00D76C80">
      <w:pPr>
        <w:spacing w:line="360" w:lineRule="auto"/>
        <w:ind w:firstLineChars="200" w:firstLine="480"/>
        <w:rPr>
          <w:sz w:val="24"/>
        </w:rPr>
      </w:pPr>
      <w:r>
        <w:rPr>
          <w:rFonts w:hint="eastAsia"/>
          <w:sz w:val="24"/>
        </w:rPr>
        <w:t>6.</w:t>
      </w:r>
      <w:r>
        <w:rPr>
          <w:rFonts w:hint="eastAsia"/>
          <w:sz w:val="24"/>
        </w:rPr>
        <w:t>专家咨询费最高限价：</w:t>
      </w:r>
      <w:r>
        <w:rPr>
          <w:rFonts w:hint="eastAsia"/>
          <w:sz w:val="24"/>
        </w:rPr>
        <w:t>4</w:t>
      </w:r>
      <w:r>
        <w:rPr>
          <w:rFonts w:hint="eastAsia"/>
          <w:sz w:val="24"/>
        </w:rPr>
        <w:t>万元（包含研讨、论证和全周期管理评审）</w:t>
      </w:r>
    </w:p>
    <w:p w14:paraId="40FA394A" w14:textId="77777777" w:rsidR="00D76C80" w:rsidRDefault="00D76C80" w:rsidP="00D76C80">
      <w:pPr>
        <w:spacing w:line="360" w:lineRule="auto"/>
        <w:ind w:firstLineChars="200" w:firstLine="480"/>
        <w:rPr>
          <w:sz w:val="24"/>
        </w:rPr>
      </w:pPr>
      <w:r>
        <w:rPr>
          <w:rFonts w:hint="eastAsia"/>
          <w:sz w:val="24"/>
        </w:rPr>
        <w:t>其中：专家咨询费最高限价为</w:t>
      </w:r>
      <w:r>
        <w:rPr>
          <w:rFonts w:hint="eastAsia"/>
          <w:sz w:val="24"/>
        </w:rPr>
        <w:t>800</w:t>
      </w:r>
      <w:r>
        <w:rPr>
          <w:rFonts w:hint="eastAsia"/>
          <w:sz w:val="24"/>
        </w:rPr>
        <w:t>元</w:t>
      </w:r>
      <w:r>
        <w:rPr>
          <w:rFonts w:hint="eastAsia"/>
          <w:sz w:val="24"/>
        </w:rPr>
        <w:t>/</w:t>
      </w:r>
      <w:r>
        <w:rPr>
          <w:rFonts w:hint="eastAsia"/>
          <w:sz w:val="24"/>
        </w:rPr>
        <w:t>人</w:t>
      </w:r>
      <w:r>
        <w:rPr>
          <w:rFonts w:hint="eastAsia"/>
          <w:sz w:val="24"/>
        </w:rPr>
        <w:t>/</w:t>
      </w:r>
      <w:r>
        <w:rPr>
          <w:rFonts w:hint="eastAsia"/>
          <w:sz w:val="24"/>
        </w:rPr>
        <w:t>天（次）。</w:t>
      </w:r>
    </w:p>
    <w:p w14:paraId="5A7499CF" w14:textId="77777777" w:rsidR="00D76C80" w:rsidRDefault="00D76C80" w:rsidP="00D76C80">
      <w:pPr>
        <w:pStyle w:val="1"/>
        <w:autoSpaceDE/>
        <w:autoSpaceDN/>
        <w:spacing w:line="560" w:lineRule="exact"/>
        <w:ind w:firstLineChars="200" w:firstLine="482"/>
        <w:jc w:val="left"/>
        <w:rPr>
          <w:sz w:val="24"/>
          <w:szCs w:val="24"/>
        </w:rPr>
      </w:pPr>
      <w:bookmarkStart w:id="27" w:name="_Toc4298"/>
      <w:bookmarkStart w:id="28" w:name="_Toc5290"/>
      <w:bookmarkStart w:id="29" w:name="_Toc10381"/>
      <w:bookmarkStart w:id="30" w:name="_Toc21435"/>
      <w:bookmarkStart w:id="31" w:name="_Toc4181"/>
      <w:r>
        <w:rPr>
          <w:rFonts w:hint="eastAsia"/>
          <w:sz w:val="24"/>
          <w:szCs w:val="24"/>
        </w:rPr>
        <w:t>六、付款条件</w:t>
      </w:r>
      <w:bookmarkEnd w:id="27"/>
      <w:bookmarkEnd w:id="28"/>
      <w:bookmarkEnd w:id="29"/>
      <w:bookmarkEnd w:id="30"/>
      <w:bookmarkEnd w:id="31"/>
      <w:r>
        <w:rPr>
          <w:rFonts w:hint="eastAsia"/>
          <w:sz w:val="24"/>
          <w:szCs w:val="24"/>
        </w:rPr>
        <w:t xml:space="preserve"> </w:t>
      </w:r>
    </w:p>
    <w:p w14:paraId="463D7071" w14:textId="77777777" w:rsidR="00D76C80" w:rsidRDefault="00D76C80" w:rsidP="00D76C80">
      <w:pPr>
        <w:spacing w:line="360" w:lineRule="auto"/>
        <w:ind w:firstLineChars="200" w:firstLine="480"/>
        <w:rPr>
          <w:sz w:val="24"/>
        </w:rPr>
      </w:pPr>
      <w:r>
        <w:rPr>
          <w:rFonts w:hint="eastAsia"/>
          <w:sz w:val="24"/>
        </w:rPr>
        <w:t>分</w:t>
      </w:r>
      <w:r>
        <w:rPr>
          <w:rFonts w:hint="eastAsia"/>
          <w:sz w:val="24"/>
        </w:rPr>
        <w:t>2</w:t>
      </w:r>
      <w:r>
        <w:rPr>
          <w:rFonts w:hint="eastAsia"/>
          <w:sz w:val="24"/>
        </w:rPr>
        <w:t>期支付。承接单位为中小企业的，合同签订后支付首付款</w:t>
      </w:r>
      <w:r>
        <w:rPr>
          <w:rFonts w:hint="eastAsia"/>
          <w:sz w:val="24"/>
        </w:rPr>
        <w:t>60%</w:t>
      </w:r>
      <w:r>
        <w:rPr>
          <w:rFonts w:hint="eastAsia"/>
          <w:sz w:val="24"/>
        </w:rPr>
        <w:t>，项目完成后按照决算评审报告支付尾款。承接单位非中小企业的，合同签订后支付首付款</w:t>
      </w:r>
      <w:r>
        <w:rPr>
          <w:rFonts w:hint="eastAsia"/>
          <w:sz w:val="24"/>
        </w:rPr>
        <w:t>30%</w:t>
      </w:r>
      <w:r>
        <w:rPr>
          <w:rFonts w:hint="eastAsia"/>
          <w:sz w:val="24"/>
        </w:rPr>
        <w:t>，项目完成后按照决算评审报告支付尾款。</w:t>
      </w:r>
    </w:p>
    <w:p w14:paraId="3E0F7B83" w14:textId="77777777" w:rsidR="00D76C80" w:rsidRDefault="00D76C80" w:rsidP="00D76C80">
      <w:pPr>
        <w:rPr>
          <w:sz w:val="24"/>
        </w:rPr>
      </w:pPr>
      <w:r>
        <w:rPr>
          <w:rFonts w:hint="eastAsia"/>
          <w:sz w:val="24"/>
        </w:rPr>
        <w:br w:type="page"/>
      </w:r>
    </w:p>
    <w:p w14:paraId="73022FF9" w14:textId="77777777" w:rsidR="00D76C80" w:rsidRDefault="00D76C80" w:rsidP="00D76C80">
      <w:pPr>
        <w:pStyle w:val="1"/>
        <w:tabs>
          <w:tab w:val="left" w:pos="1517"/>
        </w:tabs>
        <w:rPr>
          <w:rFonts w:ascii="黑体" w:eastAsia="黑体" w:hAnsi="黑体" w:cs="黑体" w:hint="eastAsia"/>
          <w:kern w:val="0"/>
          <w:sz w:val="28"/>
          <w:szCs w:val="28"/>
          <w:lang w:bidi="ar"/>
        </w:rPr>
      </w:pPr>
      <w:bookmarkStart w:id="32" w:name="_Toc26361"/>
      <w:r>
        <w:rPr>
          <w:rFonts w:hAnsi="宋体" w:cs="宋体" w:hint="eastAsia"/>
          <w:b w:val="0"/>
          <w:sz w:val="28"/>
          <w:szCs w:val="28"/>
        </w:rPr>
        <w:lastRenderedPageBreak/>
        <w:t>第2包：提升知识产权治理能力指标体系研究</w:t>
      </w:r>
      <w:bookmarkEnd w:id="32"/>
    </w:p>
    <w:p w14:paraId="35F74610" w14:textId="77777777" w:rsidR="00D76C80" w:rsidRDefault="00D76C80" w:rsidP="00D76C80">
      <w:pPr>
        <w:pStyle w:val="1"/>
        <w:autoSpaceDE/>
        <w:autoSpaceDN/>
        <w:spacing w:line="560" w:lineRule="exact"/>
        <w:ind w:firstLineChars="200" w:firstLine="482"/>
        <w:jc w:val="left"/>
        <w:rPr>
          <w:sz w:val="24"/>
          <w:szCs w:val="24"/>
        </w:rPr>
      </w:pPr>
      <w:bookmarkStart w:id="33" w:name="_Toc24794"/>
      <w:r>
        <w:rPr>
          <w:rFonts w:hint="eastAsia"/>
          <w:sz w:val="24"/>
          <w:szCs w:val="24"/>
        </w:rPr>
        <w:t>一、课题背景</w:t>
      </w:r>
      <w:bookmarkEnd w:id="33"/>
    </w:p>
    <w:p w14:paraId="6A47AF26" w14:textId="77777777" w:rsidR="00D76C80" w:rsidRDefault="00D76C80" w:rsidP="00D76C80">
      <w:pPr>
        <w:spacing w:line="360" w:lineRule="auto"/>
        <w:ind w:firstLineChars="200" w:firstLine="480"/>
        <w:rPr>
          <w:sz w:val="24"/>
        </w:rPr>
      </w:pPr>
      <w:r>
        <w:rPr>
          <w:rFonts w:hint="eastAsia"/>
          <w:sz w:val="24"/>
        </w:rPr>
        <w:t>构建科学系统的知识产权治理能力指标体系，是落实国家知识产权强国建设战略的必然要求，是精准把握北京知识产权发展态势、破解治理难题、优化政策供给的关键举措。通过指标体系的研究与应用，能够客观评估知识产权治理成效，明确发展短板，为完善知识产权综合管理体制、提升治理现代化水平提供数据支撑和决策参考，助力北京在全球创新竞争中占据更有利地位。</w:t>
      </w:r>
    </w:p>
    <w:p w14:paraId="5B172EC1" w14:textId="77777777" w:rsidR="00D76C80" w:rsidRDefault="00D76C80" w:rsidP="00D76C80">
      <w:pPr>
        <w:pStyle w:val="1"/>
        <w:autoSpaceDE/>
        <w:autoSpaceDN/>
        <w:spacing w:line="560" w:lineRule="exact"/>
        <w:ind w:firstLineChars="200" w:firstLine="482"/>
        <w:jc w:val="left"/>
        <w:rPr>
          <w:sz w:val="24"/>
          <w:szCs w:val="24"/>
        </w:rPr>
      </w:pPr>
      <w:bookmarkStart w:id="34" w:name="_Toc19861"/>
      <w:r>
        <w:rPr>
          <w:rFonts w:hint="eastAsia"/>
          <w:sz w:val="24"/>
          <w:szCs w:val="24"/>
        </w:rPr>
        <w:t>二、课题内容</w:t>
      </w:r>
      <w:bookmarkEnd w:id="34"/>
    </w:p>
    <w:p w14:paraId="236975CF" w14:textId="77777777" w:rsidR="00D76C80" w:rsidRDefault="00D76C80" w:rsidP="00D76C80">
      <w:pPr>
        <w:spacing w:line="360" w:lineRule="auto"/>
        <w:ind w:firstLineChars="200" w:firstLine="480"/>
        <w:rPr>
          <w:sz w:val="24"/>
        </w:rPr>
      </w:pPr>
      <w:r>
        <w:rPr>
          <w:rFonts w:hint="eastAsia"/>
          <w:sz w:val="24"/>
        </w:rPr>
        <w:t>构建契合北京国际科技创新中心定位、覆盖专利、商标、版权等</w:t>
      </w:r>
      <w:proofErr w:type="gramStart"/>
      <w:r>
        <w:rPr>
          <w:rFonts w:hint="eastAsia"/>
          <w:sz w:val="24"/>
        </w:rPr>
        <w:t>全类型</w:t>
      </w:r>
      <w:proofErr w:type="gramEnd"/>
      <w:r>
        <w:rPr>
          <w:rFonts w:hint="eastAsia"/>
          <w:sz w:val="24"/>
        </w:rPr>
        <w:t>知识产权的治理能力指标体系，从经济、科技创新发展、企业可感可及等维度全面、客观、精准、及时进行知识产权工作效能评价。通过</w:t>
      </w:r>
      <w:r>
        <w:rPr>
          <w:sz w:val="24"/>
        </w:rPr>
        <w:t>海量</w:t>
      </w:r>
      <w:r>
        <w:rPr>
          <w:rFonts w:hint="eastAsia"/>
          <w:sz w:val="24"/>
        </w:rPr>
        <w:t>“第一手数据资料”数据</w:t>
      </w:r>
      <w:r>
        <w:rPr>
          <w:sz w:val="24"/>
        </w:rPr>
        <w:t>的整合分析，</w:t>
      </w:r>
      <w:r>
        <w:rPr>
          <w:rFonts w:hint="eastAsia"/>
          <w:sz w:val="24"/>
        </w:rPr>
        <w:t>深挖数据背后的问题和机会，</w:t>
      </w:r>
      <w:r>
        <w:rPr>
          <w:sz w:val="24"/>
        </w:rPr>
        <w:t>精准识别制约发展的堵点、痛点、难点</w:t>
      </w:r>
      <w:r>
        <w:rPr>
          <w:rFonts w:hint="eastAsia"/>
          <w:sz w:val="24"/>
        </w:rPr>
        <w:t>，为政策制定、领导决策提供有力参考支撑。</w:t>
      </w:r>
    </w:p>
    <w:p w14:paraId="1FD95BEB" w14:textId="77777777" w:rsidR="00D76C80" w:rsidRDefault="00D76C80" w:rsidP="00D76C80">
      <w:pPr>
        <w:pStyle w:val="1"/>
        <w:autoSpaceDE/>
        <w:autoSpaceDN/>
        <w:spacing w:line="560" w:lineRule="exact"/>
        <w:ind w:firstLineChars="200" w:firstLine="482"/>
        <w:jc w:val="left"/>
        <w:rPr>
          <w:sz w:val="24"/>
          <w:szCs w:val="24"/>
          <w:lang w:val="en"/>
        </w:rPr>
      </w:pPr>
      <w:bookmarkStart w:id="35" w:name="_Toc22717"/>
      <w:r>
        <w:rPr>
          <w:rFonts w:hint="eastAsia"/>
          <w:sz w:val="24"/>
          <w:szCs w:val="24"/>
        </w:rPr>
        <w:t>三、课题成果</w:t>
      </w:r>
      <w:bookmarkEnd w:id="35"/>
      <w:r>
        <w:rPr>
          <w:rFonts w:hint="eastAsia"/>
          <w:sz w:val="24"/>
          <w:szCs w:val="24"/>
        </w:rPr>
        <w:t>及交付时间</w:t>
      </w:r>
    </w:p>
    <w:p w14:paraId="70A8186A" w14:textId="77777777" w:rsidR="00D76C80" w:rsidRDefault="00D76C80" w:rsidP="00D76C80">
      <w:pPr>
        <w:spacing w:line="360" w:lineRule="auto"/>
        <w:ind w:firstLineChars="200" w:firstLine="480"/>
        <w:rPr>
          <w:sz w:val="24"/>
        </w:rPr>
      </w:pPr>
      <w:r>
        <w:rPr>
          <w:rFonts w:hint="eastAsia"/>
          <w:sz w:val="24"/>
        </w:rPr>
        <w:t>1.</w:t>
      </w:r>
      <w:r>
        <w:rPr>
          <w:rFonts w:hint="eastAsia"/>
          <w:sz w:val="24"/>
        </w:rPr>
        <w:t>课题成果</w:t>
      </w:r>
    </w:p>
    <w:p w14:paraId="7BBD96BC" w14:textId="77777777" w:rsidR="00D76C80" w:rsidRDefault="00D76C80" w:rsidP="00D76C80">
      <w:pPr>
        <w:spacing w:line="360" w:lineRule="auto"/>
        <w:ind w:firstLineChars="200" w:firstLine="480"/>
        <w:rPr>
          <w:sz w:val="24"/>
        </w:rPr>
      </w:pPr>
      <w:r>
        <w:rPr>
          <w:rFonts w:hint="eastAsia"/>
          <w:sz w:val="24"/>
        </w:rPr>
        <w:t>（</w:t>
      </w:r>
      <w:r>
        <w:rPr>
          <w:rFonts w:hint="eastAsia"/>
          <w:sz w:val="24"/>
        </w:rPr>
        <w:t>1</w:t>
      </w:r>
      <w:r>
        <w:rPr>
          <w:rFonts w:hint="eastAsia"/>
          <w:sz w:val="24"/>
        </w:rPr>
        <w:t>）《提升知识产权治理能力指标体系研究报告》</w:t>
      </w:r>
      <w:r>
        <w:rPr>
          <w:rFonts w:hint="eastAsia"/>
          <w:sz w:val="24"/>
        </w:rPr>
        <w:t>1</w:t>
      </w:r>
      <w:r>
        <w:rPr>
          <w:rFonts w:hint="eastAsia"/>
          <w:sz w:val="24"/>
        </w:rPr>
        <w:t>份；</w:t>
      </w:r>
    </w:p>
    <w:p w14:paraId="334CB0CB" w14:textId="77777777" w:rsidR="00D76C80" w:rsidRDefault="00D76C80" w:rsidP="00D76C80">
      <w:pPr>
        <w:spacing w:line="360" w:lineRule="auto"/>
        <w:ind w:firstLineChars="200" w:firstLine="480"/>
        <w:rPr>
          <w:sz w:val="24"/>
        </w:rPr>
      </w:pPr>
      <w:r>
        <w:rPr>
          <w:rFonts w:hint="eastAsia"/>
          <w:sz w:val="24"/>
        </w:rPr>
        <w:t>（</w:t>
      </w:r>
      <w:r>
        <w:rPr>
          <w:rFonts w:hint="eastAsia"/>
          <w:sz w:val="24"/>
        </w:rPr>
        <w:t>2</w:t>
      </w:r>
      <w:r>
        <w:rPr>
          <w:rFonts w:hint="eastAsia"/>
          <w:sz w:val="24"/>
        </w:rPr>
        <w:t>）《知识产权治理能力指标体系清单》</w:t>
      </w:r>
      <w:r>
        <w:rPr>
          <w:rFonts w:hint="eastAsia"/>
          <w:sz w:val="24"/>
        </w:rPr>
        <w:t>1</w:t>
      </w:r>
      <w:r>
        <w:rPr>
          <w:rFonts w:hint="eastAsia"/>
          <w:sz w:val="24"/>
        </w:rPr>
        <w:t>份；</w:t>
      </w:r>
    </w:p>
    <w:p w14:paraId="20273763" w14:textId="77777777" w:rsidR="00D76C80" w:rsidRDefault="00D76C80" w:rsidP="00D76C80">
      <w:pPr>
        <w:spacing w:line="360" w:lineRule="auto"/>
        <w:ind w:firstLineChars="200" w:firstLine="480"/>
        <w:rPr>
          <w:sz w:val="24"/>
        </w:rPr>
      </w:pPr>
      <w:r>
        <w:rPr>
          <w:rFonts w:hint="eastAsia"/>
          <w:sz w:val="24"/>
        </w:rPr>
        <w:t>（</w:t>
      </w:r>
      <w:r>
        <w:rPr>
          <w:rFonts w:hint="eastAsia"/>
          <w:sz w:val="24"/>
        </w:rPr>
        <w:t>3</w:t>
      </w:r>
      <w:r>
        <w:rPr>
          <w:rFonts w:hint="eastAsia"/>
          <w:sz w:val="24"/>
        </w:rPr>
        <w:t>）形成《建议报告》</w:t>
      </w:r>
      <w:r>
        <w:rPr>
          <w:rFonts w:hint="eastAsia"/>
          <w:sz w:val="24"/>
        </w:rPr>
        <w:t>1</w:t>
      </w:r>
      <w:r>
        <w:rPr>
          <w:rFonts w:hint="eastAsia"/>
          <w:sz w:val="24"/>
        </w:rPr>
        <w:t>份，字数</w:t>
      </w:r>
      <w:r>
        <w:rPr>
          <w:rFonts w:hint="eastAsia"/>
          <w:sz w:val="24"/>
        </w:rPr>
        <w:t>2000-3000</w:t>
      </w:r>
      <w:r>
        <w:rPr>
          <w:rFonts w:hint="eastAsia"/>
          <w:sz w:val="24"/>
        </w:rPr>
        <w:t>字。</w:t>
      </w:r>
    </w:p>
    <w:p w14:paraId="1B848A10" w14:textId="77777777" w:rsidR="00D76C80" w:rsidRDefault="00D76C80" w:rsidP="00D76C80">
      <w:pPr>
        <w:spacing w:line="360" w:lineRule="auto"/>
        <w:ind w:firstLineChars="200" w:firstLine="480"/>
        <w:rPr>
          <w:sz w:val="24"/>
        </w:rPr>
      </w:pPr>
      <w:r>
        <w:rPr>
          <w:rFonts w:hint="eastAsia"/>
          <w:sz w:val="24"/>
        </w:rPr>
        <w:t>2.</w:t>
      </w:r>
      <w:r>
        <w:rPr>
          <w:rFonts w:hint="eastAsia"/>
          <w:sz w:val="24"/>
        </w:rPr>
        <w:t>交付时间：于</w:t>
      </w:r>
      <w:r>
        <w:rPr>
          <w:rFonts w:hint="eastAsia"/>
          <w:sz w:val="24"/>
        </w:rPr>
        <w:t>2026</w:t>
      </w:r>
      <w:r>
        <w:rPr>
          <w:rFonts w:hint="eastAsia"/>
          <w:sz w:val="24"/>
        </w:rPr>
        <w:t>年</w:t>
      </w:r>
      <w:r>
        <w:rPr>
          <w:rFonts w:hint="eastAsia"/>
          <w:sz w:val="24"/>
        </w:rPr>
        <w:t>10</w:t>
      </w:r>
      <w:r>
        <w:rPr>
          <w:rFonts w:hint="eastAsia"/>
          <w:sz w:val="24"/>
        </w:rPr>
        <w:t>月</w:t>
      </w:r>
      <w:r>
        <w:rPr>
          <w:rFonts w:hint="eastAsia"/>
          <w:sz w:val="24"/>
        </w:rPr>
        <w:t>3</w:t>
      </w:r>
      <w:r>
        <w:rPr>
          <w:sz w:val="24"/>
          <w:lang w:val="en"/>
        </w:rPr>
        <w:t>1</w:t>
      </w:r>
      <w:r>
        <w:rPr>
          <w:rFonts w:hint="eastAsia"/>
          <w:sz w:val="24"/>
        </w:rPr>
        <w:t>日前完成</w:t>
      </w:r>
    </w:p>
    <w:p w14:paraId="46B14B06" w14:textId="77777777" w:rsidR="00D76C80" w:rsidRDefault="00D76C80" w:rsidP="00D76C80">
      <w:pPr>
        <w:spacing w:line="360" w:lineRule="auto"/>
        <w:ind w:firstLineChars="200" w:firstLine="480"/>
      </w:pPr>
      <w:r>
        <w:rPr>
          <w:rFonts w:hint="eastAsia"/>
          <w:sz w:val="24"/>
        </w:rPr>
        <w:t>3.</w:t>
      </w:r>
      <w:r>
        <w:rPr>
          <w:rFonts w:hint="eastAsia"/>
          <w:sz w:val="24"/>
        </w:rPr>
        <w:t>交付地点：北京市</w:t>
      </w:r>
    </w:p>
    <w:p w14:paraId="1A97FC66" w14:textId="77777777" w:rsidR="00D76C80" w:rsidRDefault="00D76C80" w:rsidP="00D76C80">
      <w:pPr>
        <w:pStyle w:val="1"/>
        <w:autoSpaceDE/>
        <w:autoSpaceDN/>
        <w:spacing w:line="560" w:lineRule="exact"/>
        <w:ind w:firstLineChars="200" w:firstLine="482"/>
        <w:jc w:val="left"/>
        <w:rPr>
          <w:sz w:val="24"/>
          <w:szCs w:val="24"/>
        </w:rPr>
      </w:pPr>
      <w:bookmarkStart w:id="36" w:name="_Toc25070"/>
      <w:r>
        <w:rPr>
          <w:rFonts w:hint="eastAsia"/>
          <w:sz w:val="24"/>
          <w:szCs w:val="24"/>
        </w:rPr>
        <w:t>四、课题进度安排及要求</w:t>
      </w:r>
      <w:bookmarkEnd w:id="36"/>
    </w:p>
    <w:p w14:paraId="53BA9904" w14:textId="77777777" w:rsidR="00D76C80" w:rsidRDefault="00D76C80" w:rsidP="00D76C80">
      <w:pPr>
        <w:spacing w:line="360" w:lineRule="auto"/>
        <w:ind w:firstLineChars="200" w:firstLine="480"/>
        <w:rPr>
          <w:sz w:val="24"/>
        </w:rPr>
      </w:pPr>
      <w:r>
        <w:rPr>
          <w:rFonts w:hint="eastAsia"/>
          <w:sz w:val="24"/>
        </w:rPr>
        <w:t>（一）进度安排</w:t>
      </w:r>
    </w:p>
    <w:p w14:paraId="388CFEA1" w14:textId="77777777" w:rsidR="00D76C80" w:rsidRDefault="00D76C80" w:rsidP="00D76C80">
      <w:pPr>
        <w:spacing w:line="360" w:lineRule="auto"/>
        <w:ind w:firstLineChars="200" w:firstLine="480"/>
        <w:rPr>
          <w:sz w:val="24"/>
        </w:rPr>
      </w:pPr>
      <w:r>
        <w:rPr>
          <w:sz w:val="24"/>
        </w:rPr>
        <w:t>1.</w:t>
      </w:r>
      <w:r>
        <w:rPr>
          <w:rFonts w:hint="eastAsia"/>
          <w:sz w:val="24"/>
        </w:rPr>
        <w:t>供应商</w:t>
      </w:r>
      <w:r>
        <w:rPr>
          <w:sz w:val="24"/>
        </w:rPr>
        <w:t>应于本协议生效之日起</w:t>
      </w:r>
      <w:r>
        <w:rPr>
          <w:sz w:val="24"/>
        </w:rPr>
        <w:t>7</w:t>
      </w:r>
      <w:r>
        <w:rPr>
          <w:sz w:val="24"/>
        </w:rPr>
        <w:t>天内向</w:t>
      </w:r>
      <w:r>
        <w:rPr>
          <w:rFonts w:hint="eastAsia"/>
          <w:sz w:val="24"/>
        </w:rPr>
        <w:t>采购人</w:t>
      </w:r>
      <w:r>
        <w:rPr>
          <w:sz w:val="24"/>
        </w:rPr>
        <w:t>报送课题</w:t>
      </w:r>
      <w:r>
        <w:rPr>
          <w:rFonts w:hint="eastAsia"/>
          <w:sz w:val="24"/>
        </w:rPr>
        <w:t>开题报告（详见附件）。开题报告</w:t>
      </w:r>
      <w:r>
        <w:rPr>
          <w:sz w:val="24"/>
        </w:rPr>
        <w:t>包含研究提纲及课题组成员名单及研究安排进度等。</w:t>
      </w:r>
      <w:r>
        <w:rPr>
          <w:rFonts w:hint="eastAsia"/>
          <w:sz w:val="24"/>
        </w:rPr>
        <w:t>采购人</w:t>
      </w:r>
      <w:r>
        <w:rPr>
          <w:sz w:val="24"/>
        </w:rPr>
        <w:t>可就</w:t>
      </w:r>
      <w:r>
        <w:rPr>
          <w:rFonts w:hint="eastAsia"/>
          <w:sz w:val="24"/>
        </w:rPr>
        <w:t>供应商</w:t>
      </w:r>
      <w:r>
        <w:rPr>
          <w:sz w:val="24"/>
        </w:rPr>
        <w:t>提供的课题开题报告组织专家小组评审，提出修改意见。</w:t>
      </w:r>
      <w:r>
        <w:rPr>
          <w:rFonts w:hint="eastAsia"/>
          <w:sz w:val="24"/>
        </w:rPr>
        <w:t>供应商</w:t>
      </w:r>
      <w:r>
        <w:rPr>
          <w:sz w:val="24"/>
        </w:rPr>
        <w:t>应按照</w:t>
      </w:r>
      <w:r>
        <w:rPr>
          <w:rFonts w:hint="eastAsia"/>
          <w:sz w:val="24"/>
        </w:rPr>
        <w:t>采</w:t>
      </w:r>
      <w:r>
        <w:rPr>
          <w:rFonts w:hint="eastAsia"/>
          <w:sz w:val="24"/>
        </w:rPr>
        <w:lastRenderedPageBreak/>
        <w:t>购人</w:t>
      </w:r>
      <w:r>
        <w:rPr>
          <w:sz w:val="24"/>
        </w:rPr>
        <w:t>要求及时调整和修改。经</w:t>
      </w:r>
      <w:r>
        <w:rPr>
          <w:rFonts w:hint="eastAsia"/>
          <w:sz w:val="24"/>
        </w:rPr>
        <w:t>采购人</w:t>
      </w:r>
      <w:r>
        <w:rPr>
          <w:sz w:val="24"/>
        </w:rPr>
        <w:t>审定后，</w:t>
      </w:r>
      <w:r>
        <w:rPr>
          <w:rFonts w:hint="eastAsia"/>
          <w:sz w:val="24"/>
        </w:rPr>
        <w:t>供应商</w:t>
      </w:r>
      <w:r>
        <w:rPr>
          <w:sz w:val="24"/>
        </w:rPr>
        <w:t>在</w:t>
      </w:r>
      <w:r>
        <w:rPr>
          <w:rFonts w:hint="eastAsia"/>
          <w:sz w:val="24"/>
        </w:rPr>
        <w:t>采购人</w:t>
      </w:r>
      <w:r>
        <w:rPr>
          <w:sz w:val="24"/>
        </w:rPr>
        <w:t>的指导下开展后续研究。</w:t>
      </w:r>
    </w:p>
    <w:p w14:paraId="1411279B" w14:textId="77777777" w:rsidR="00D76C80" w:rsidRDefault="00D76C80" w:rsidP="00D76C80">
      <w:pPr>
        <w:spacing w:line="360" w:lineRule="auto"/>
        <w:ind w:firstLineChars="200" w:firstLine="480"/>
        <w:rPr>
          <w:sz w:val="24"/>
        </w:rPr>
      </w:pPr>
      <w:r>
        <w:rPr>
          <w:sz w:val="24"/>
        </w:rPr>
        <w:t>2.</w:t>
      </w:r>
      <w:r>
        <w:rPr>
          <w:rFonts w:hint="eastAsia"/>
          <w:sz w:val="24"/>
        </w:rPr>
        <w:t>供应商</w:t>
      </w:r>
      <w:r>
        <w:rPr>
          <w:sz w:val="24"/>
        </w:rPr>
        <w:t>应于【</w:t>
      </w:r>
      <w:r>
        <w:rPr>
          <w:sz w:val="24"/>
        </w:rPr>
        <w:t>202</w:t>
      </w:r>
      <w:r>
        <w:rPr>
          <w:rFonts w:hint="eastAsia"/>
          <w:sz w:val="24"/>
        </w:rPr>
        <w:t>6</w:t>
      </w:r>
      <w:r>
        <w:rPr>
          <w:sz w:val="24"/>
        </w:rPr>
        <w:t>】年【</w:t>
      </w:r>
      <w:r>
        <w:rPr>
          <w:rFonts w:hint="eastAsia"/>
          <w:sz w:val="24"/>
        </w:rPr>
        <w:t>8</w:t>
      </w:r>
      <w:r>
        <w:rPr>
          <w:sz w:val="24"/>
        </w:rPr>
        <w:t>】月【</w:t>
      </w:r>
      <w:r>
        <w:rPr>
          <w:sz w:val="24"/>
        </w:rPr>
        <w:t>3</w:t>
      </w:r>
      <w:r>
        <w:rPr>
          <w:rFonts w:hint="eastAsia"/>
          <w:sz w:val="24"/>
        </w:rPr>
        <w:t>1</w:t>
      </w:r>
      <w:r>
        <w:rPr>
          <w:sz w:val="24"/>
        </w:rPr>
        <w:t>】日前向</w:t>
      </w:r>
      <w:r>
        <w:rPr>
          <w:rFonts w:hint="eastAsia"/>
          <w:sz w:val="24"/>
        </w:rPr>
        <w:t>采购人</w:t>
      </w:r>
      <w:r>
        <w:rPr>
          <w:sz w:val="24"/>
        </w:rPr>
        <w:t>提交课题中期成果。</w:t>
      </w:r>
      <w:r>
        <w:rPr>
          <w:rFonts w:hint="eastAsia"/>
          <w:sz w:val="24"/>
        </w:rPr>
        <w:t>采购人</w:t>
      </w:r>
      <w:r>
        <w:rPr>
          <w:sz w:val="24"/>
        </w:rPr>
        <w:t>有权组织专家小组对初稿进行讨论，如需修改，向</w:t>
      </w:r>
      <w:r>
        <w:rPr>
          <w:rFonts w:hint="eastAsia"/>
          <w:sz w:val="24"/>
        </w:rPr>
        <w:t>供应商</w:t>
      </w:r>
      <w:r>
        <w:rPr>
          <w:sz w:val="24"/>
        </w:rPr>
        <w:t>提出具体修改意见，</w:t>
      </w:r>
      <w:r>
        <w:rPr>
          <w:rFonts w:hint="eastAsia"/>
          <w:sz w:val="24"/>
        </w:rPr>
        <w:t>供应商</w:t>
      </w:r>
      <w:r>
        <w:rPr>
          <w:sz w:val="24"/>
        </w:rPr>
        <w:t>应按照</w:t>
      </w:r>
      <w:r>
        <w:rPr>
          <w:rFonts w:hint="eastAsia"/>
          <w:sz w:val="24"/>
        </w:rPr>
        <w:t>采购人</w:t>
      </w:r>
      <w:r>
        <w:rPr>
          <w:sz w:val="24"/>
        </w:rPr>
        <w:t>要求及时完成课题报告修改。</w:t>
      </w:r>
    </w:p>
    <w:p w14:paraId="712912DD" w14:textId="77777777" w:rsidR="00D76C80" w:rsidRDefault="00D76C80" w:rsidP="00D76C80">
      <w:pPr>
        <w:spacing w:line="360" w:lineRule="auto"/>
        <w:ind w:firstLineChars="200" w:firstLine="480"/>
        <w:rPr>
          <w:sz w:val="24"/>
        </w:rPr>
      </w:pPr>
      <w:r>
        <w:rPr>
          <w:sz w:val="24"/>
        </w:rPr>
        <w:t>3.</w:t>
      </w:r>
      <w:r>
        <w:rPr>
          <w:rFonts w:hint="eastAsia"/>
          <w:sz w:val="24"/>
        </w:rPr>
        <w:t>供应商</w:t>
      </w:r>
      <w:r>
        <w:rPr>
          <w:sz w:val="24"/>
        </w:rPr>
        <w:t>根据</w:t>
      </w:r>
      <w:r>
        <w:rPr>
          <w:rFonts w:hint="eastAsia"/>
          <w:sz w:val="24"/>
        </w:rPr>
        <w:t>采购人</w:t>
      </w:r>
      <w:r>
        <w:rPr>
          <w:sz w:val="24"/>
        </w:rPr>
        <w:t>对中期成果的意见修改完善课题报告和文本，于【</w:t>
      </w:r>
      <w:r>
        <w:rPr>
          <w:sz w:val="24"/>
        </w:rPr>
        <w:t>202</w:t>
      </w:r>
      <w:r>
        <w:rPr>
          <w:rFonts w:hint="eastAsia"/>
          <w:sz w:val="24"/>
        </w:rPr>
        <w:t>6</w:t>
      </w:r>
      <w:r>
        <w:rPr>
          <w:sz w:val="24"/>
        </w:rPr>
        <w:t>】年【</w:t>
      </w:r>
      <w:r>
        <w:rPr>
          <w:sz w:val="24"/>
        </w:rPr>
        <w:t>10</w:t>
      </w:r>
      <w:r>
        <w:rPr>
          <w:sz w:val="24"/>
        </w:rPr>
        <w:t>】月【</w:t>
      </w:r>
      <w:r>
        <w:rPr>
          <w:rFonts w:hint="eastAsia"/>
          <w:sz w:val="24"/>
        </w:rPr>
        <w:t>16</w:t>
      </w:r>
      <w:r>
        <w:rPr>
          <w:sz w:val="24"/>
        </w:rPr>
        <w:t>】日前提交</w:t>
      </w:r>
      <w:r>
        <w:rPr>
          <w:rFonts w:hint="eastAsia"/>
          <w:sz w:val="24"/>
        </w:rPr>
        <w:t>课题报告初稿</w:t>
      </w:r>
      <w:r>
        <w:rPr>
          <w:sz w:val="24"/>
        </w:rPr>
        <w:t>；</w:t>
      </w:r>
    </w:p>
    <w:p w14:paraId="4FC592E8" w14:textId="77777777" w:rsidR="00D76C80" w:rsidRDefault="00D76C80" w:rsidP="00D76C80">
      <w:pPr>
        <w:spacing w:line="360" w:lineRule="auto"/>
        <w:ind w:firstLineChars="200" w:firstLine="480"/>
        <w:rPr>
          <w:sz w:val="24"/>
        </w:rPr>
      </w:pPr>
      <w:r>
        <w:rPr>
          <w:sz w:val="24"/>
        </w:rPr>
        <w:t>4.</w:t>
      </w:r>
      <w:r>
        <w:rPr>
          <w:rFonts w:hint="eastAsia"/>
          <w:sz w:val="24"/>
        </w:rPr>
        <w:t>供应商</w:t>
      </w:r>
      <w:r>
        <w:rPr>
          <w:sz w:val="24"/>
        </w:rPr>
        <w:t>根据</w:t>
      </w:r>
      <w:r>
        <w:rPr>
          <w:rFonts w:hint="eastAsia"/>
          <w:sz w:val="24"/>
        </w:rPr>
        <w:t>采购人</w:t>
      </w:r>
      <w:r>
        <w:rPr>
          <w:sz w:val="24"/>
        </w:rPr>
        <w:t>的意见对课题报告</w:t>
      </w:r>
      <w:r>
        <w:rPr>
          <w:rFonts w:hint="eastAsia"/>
          <w:sz w:val="24"/>
        </w:rPr>
        <w:t>初稿</w:t>
      </w:r>
      <w:r>
        <w:rPr>
          <w:sz w:val="24"/>
        </w:rPr>
        <w:t>进行最终修改，形成最终成果。于【</w:t>
      </w:r>
      <w:r>
        <w:rPr>
          <w:sz w:val="24"/>
        </w:rPr>
        <w:t>202</w:t>
      </w:r>
      <w:r>
        <w:rPr>
          <w:rFonts w:hint="eastAsia"/>
          <w:sz w:val="24"/>
        </w:rPr>
        <w:t>6</w:t>
      </w:r>
      <w:r>
        <w:rPr>
          <w:sz w:val="24"/>
        </w:rPr>
        <w:t>】年【</w:t>
      </w:r>
      <w:r>
        <w:rPr>
          <w:sz w:val="24"/>
        </w:rPr>
        <w:t>1</w:t>
      </w:r>
      <w:r>
        <w:rPr>
          <w:rFonts w:hint="eastAsia"/>
          <w:sz w:val="24"/>
        </w:rPr>
        <w:t>0</w:t>
      </w:r>
      <w:r>
        <w:rPr>
          <w:sz w:val="24"/>
        </w:rPr>
        <w:t>】月【</w:t>
      </w:r>
      <w:r>
        <w:rPr>
          <w:sz w:val="24"/>
        </w:rPr>
        <w:t>3</w:t>
      </w:r>
      <w:r>
        <w:rPr>
          <w:rFonts w:hint="eastAsia"/>
          <w:sz w:val="24"/>
        </w:rPr>
        <w:t>1</w:t>
      </w:r>
      <w:r>
        <w:rPr>
          <w:sz w:val="24"/>
        </w:rPr>
        <w:t>】日前向</w:t>
      </w:r>
      <w:r>
        <w:rPr>
          <w:rFonts w:hint="eastAsia"/>
          <w:sz w:val="24"/>
        </w:rPr>
        <w:t>采购人</w:t>
      </w:r>
      <w:r>
        <w:rPr>
          <w:sz w:val="24"/>
        </w:rPr>
        <w:t>提交课题研究工作成果的印制件【</w:t>
      </w:r>
      <w:r>
        <w:rPr>
          <w:sz w:val="24"/>
        </w:rPr>
        <w:t>7</w:t>
      </w:r>
      <w:r>
        <w:rPr>
          <w:sz w:val="24"/>
        </w:rPr>
        <w:t>】份及电子文本【</w:t>
      </w:r>
      <w:r>
        <w:rPr>
          <w:sz w:val="24"/>
        </w:rPr>
        <w:t>1</w:t>
      </w:r>
      <w:r>
        <w:rPr>
          <w:sz w:val="24"/>
        </w:rPr>
        <w:t>】份</w:t>
      </w:r>
      <w:r>
        <w:rPr>
          <w:rFonts w:hint="eastAsia"/>
          <w:sz w:val="24"/>
        </w:rPr>
        <w:t>。</w:t>
      </w:r>
    </w:p>
    <w:p w14:paraId="69A1BA67" w14:textId="77777777" w:rsidR="00D76C80" w:rsidRDefault="00D76C80" w:rsidP="00D76C80">
      <w:pPr>
        <w:spacing w:line="360" w:lineRule="auto"/>
        <w:ind w:firstLineChars="200" w:firstLine="480"/>
        <w:rPr>
          <w:sz w:val="24"/>
        </w:rPr>
      </w:pPr>
      <w:r>
        <w:rPr>
          <w:rFonts w:hint="eastAsia"/>
          <w:sz w:val="24"/>
        </w:rPr>
        <w:t>说明：以上时间不包含安排汇报、等待评审等不确定的时间安排。在课题执行过程中，经采购人同意，可根据课题研究需求及工作实际情况适当调整各阶段的内容及时间安排，但总体课题周期应予以保证。</w:t>
      </w:r>
    </w:p>
    <w:p w14:paraId="7C78DF60" w14:textId="77777777" w:rsidR="00D76C80" w:rsidRDefault="00D76C80" w:rsidP="00D76C80">
      <w:pPr>
        <w:spacing w:line="360" w:lineRule="auto"/>
        <w:ind w:firstLineChars="200" w:firstLine="482"/>
        <w:rPr>
          <w:b/>
          <w:bCs/>
          <w:sz w:val="24"/>
        </w:rPr>
      </w:pPr>
      <w:r>
        <w:rPr>
          <w:rFonts w:hint="eastAsia"/>
          <w:b/>
          <w:bCs/>
          <w:sz w:val="24"/>
        </w:rPr>
        <w:t>（二）具体要求</w:t>
      </w:r>
    </w:p>
    <w:p w14:paraId="441E5D89" w14:textId="77777777" w:rsidR="00D76C80" w:rsidRDefault="00D76C80" w:rsidP="00D76C80">
      <w:pPr>
        <w:spacing w:line="360" w:lineRule="auto"/>
        <w:ind w:firstLineChars="200" w:firstLine="480"/>
        <w:rPr>
          <w:sz w:val="24"/>
        </w:rPr>
      </w:pPr>
      <w:r>
        <w:rPr>
          <w:rFonts w:hint="eastAsia"/>
          <w:sz w:val="24"/>
        </w:rPr>
        <w:t>1.</w:t>
      </w:r>
      <w:r>
        <w:rPr>
          <w:rFonts w:hint="eastAsia"/>
          <w:sz w:val="24"/>
        </w:rPr>
        <w:t>供应商</w:t>
      </w:r>
      <w:r>
        <w:rPr>
          <w:sz w:val="24"/>
        </w:rPr>
        <w:t>指定的课题负责人及课题组成员能够保证全过程担负实质性研究工作，以课题研究报告参加</w:t>
      </w:r>
      <w:r>
        <w:rPr>
          <w:rFonts w:hint="eastAsia"/>
          <w:sz w:val="24"/>
        </w:rPr>
        <w:t>采购人</w:t>
      </w:r>
      <w:r>
        <w:rPr>
          <w:sz w:val="24"/>
        </w:rPr>
        <w:t>组织的考核验收。</w:t>
      </w:r>
    </w:p>
    <w:p w14:paraId="5BF72DC1" w14:textId="77777777" w:rsidR="00D76C80" w:rsidRDefault="00D76C80" w:rsidP="00D76C80">
      <w:pPr>
        <w:spacing w:line="360" w:lineRule="auto"/>
        <w:ind w:firstLineChars="200" w:firstLine="480"/>
        <w:rPr>
          <w:sz w:val="24"/>
        </w:rPr>
      </w:pPr>
      <w:r>
        <w:rPr>
          <w:rFonts w:hint="eastAsia"/>
          <w:sz w:val="24"/>
        </w:rPr>
        <w:t>2.</w:t>
      </w:r>
      <w:r>
        <w:rPr>
          <w:rFonts w:hint="eastAsia"/>
          <w:sz w:val="24"/>
        </w:rPr>
        <w:t>供应商</w:t>
      </w:r>
      <w:r>
        <w:rPr>
          <w:sz w:val="24"/>
        </w:rPr>
        <w:t>组织专家对课题的可行性、必要性进行座谈交流与研究分析</w:t>
      </w:r>
      <w:r>
        <w:rPr>
          <w:rFonts w:hint="eastAsia"/>
          <w:sz w:val="24"/>
        </w:rPr>
        <w:t>。</w:t>
      </w:r>
    </w:p>
    <w:p w14:paraId="34A32EEA" w14:textId="77777777" w:rsidR="00D76C80" w:rsidRDefault="00D76C80" w:rsidP="00D76C80">
      <w:pPr>
        <w:spacing w:line="360" w:lineRule="auto"/>
        <w:ind w:firstLineChars="200" w:firstLine="480"/>
        <w:rPr>
          <w:sz w:val="24"/>
        </w:rPr>
      </w:pPr>
      <w:r>
        <w:rPr>
          <w:rFonts w:hint="eastAsia"/>
          <w:sz w:val="24"/>
        </w:rPr>
        <w:t>3.</w:t>
      </w:r>
      <w:r>
        <w:rPr>
          <w:sz w:val="24"/>
        </w:rPr>
        <w:t>验收标准主要包括：是否按照本合同要求完成课题主要研究内容并形成课题成果报告，课题内容符合本合同及</w:t>
      </w:r>
      <w:r>
        <w:rPr>
          <w:rFonts w:hint="eastAsia"/>
          <w:sz w:val="24"/>
        </w:rPr>
        <w:t>采购人</w:t>
      </w:r>
      <w:r>
        <w:rPr>
          <w:sz w:val="24"/>
        </w:rPr>
        <w:t>要求，不得违反任何法律法规及规范性文件，不得侵犯任何第三方合法权利。课题研究报告须通过</w:t>
      </w:r>
      <w:r>
        <w:rPr>
          <w:rFonts w:hint="eastAsia"/>
          <w:sz w:val="24"/>
        </w:rPr>
        <w:t>采购人</w:t>
      </w:r>
      <w:r>
        <w:rPr>
          <w:sz w:val="24"/>
        </w:rPr>
        <w:t>审核。具体考核内容如下：</w:t>
      </w:r>
    </w:p>
    <w:p w14:paraId="734B8CC3" w14:textId="77777777" w:rsidR="00D76C80" w:rsidRDefault="00D76C80" w:rsidP="00D76C80">
      <w:pPr>
        <w:spacing w:line="360" w:lineRule="auto"/>
        <w:ind w:firstLineChars="200" w:firstLine="480"/>
        <w:rPr>
          <w:sz w:val="24"/>
        </w:rPr>
      </w:pPr>
      <w:r>
        <w:rPr>
          <w:sz w:val="24"/>
        </w:rPr>
        <w:t>（</w:t>
      </w:r>
      <w:r>
        <w:rPr>
          <w:sz w:val="24"/>
        </w:rPr>
        <w:t>1</w:t>
      </w:r>
      <w:r>
        <w:rPr>
          <w:sz w:val="24"/>
        </w:rPr>
        <w:t>）与本课题研究内容范围相一致；</w:t>
      </w:r>
    </w:p>
    <w:p w14:paraId="3464192A" w14:textId="77777777" w:rsidR="00D76C80" w:rsidRDefault="00D76C80" w:rsidP="00D76C80">
      <w:pPr>
        <w:spacing w:line="360" w:lineRule="auto"/>
        <w:ind w:firstLineChars="200" w:firstLine="480"/>
        <w:rPr>
          <w:sz w:val="24"/>
        </w:rPr>
      </w:pPr>
      <w:r>
        <w:rPr>
          <w:sz w:val="24"/>
        </w:rPr>
        <w:t>（</w:t>
      </w:r>
      <w:r>
        <w:rPr>
          <w:sz w:val="24"/>
        </w:rPr>
        <w:t>2</w:t>
      </w:r>
      <w:r>
        <w:rPr>
          <w:sz w:val="24"/>
        </w:rPr>
        <w:t>）具有较高的学术水准或政策水准，在观点或方法上具有独创之处；</w:t>
      </w:r>
    </w:p>
    <w:p w14:paraId="7F2631B4" w14:textId="77777777" w:rsidR="00D76C80" w:rsidRDefault="00D76C80" w:rsidP="00D76C80">
      <w:pPr>
        <w:spacing w:line="360" w:lineRule="auto"/>
        <w:ind w:firstLineChars="200" w:firstLine="480"/>
        <w:rPr>
          <w:sz w:val="24"/>
        </w:rPr>
      </w:pPr>
      <w:r>
        <w:rPr>
          <w:sz w:val="24"/>
        </w:rPr>
        <w:t>（</w:t>
      </w:r>
      <w:r>
        <w:rPr>
          <w:sz w:val="24"/>
        </w:rPr>
        <w:t>3</w:t>
      </w:r>
      <w:r>
        <w:rPr>
          <w:sz w:val="24"/>
        </w:rPr>
        <w:t>）结合理论与实证分析，提出具有针对性和可操作性的政策或措施建议；</w:t>
      </w:r>
    </w:p>
    <w:p w14:paraId="774DB13C" w14:textId="77777777" w:rsidR="00D76C80" w:rsidRDefault="00D76C80" w:rsidP="00D76C80">
      <w:pPr>
        <w:spacing w:line="360" w:lineRule="auto"/>
        <w:ind w:firstLineChars="200" w:firstLine="480"/>
        <w:rPr>
          <w:sz w:val="24"/>
        </w:rPr>
      </w:pPr>
      <w:r>
        <w:rPr>
          <w:sz w:val="24"/>
        </w:rPr>
        <w:t>（</w:t>
      </w:r>
      <w:r>
        <w:rPr>
          <w:sz w:val="24"/>
        </w:rPr>
        <w:t>4</w:t>
      </w:r>
      <w:r>
        <w:rPr>
          <w:sz w:val="24"/>
        </w:rPr>
        <w:t>）报告论点鲜明、论证充分、结构合理、逻辑严密、行文流畅、资料翔实，不得伪造、篡改研究数据、研究结论；</w:t>
      </w:r>
    </w:p>
    <w:p w14:paraId="7A954BE5" w14:textId="77777777" w:rsidR="00D76C80" w:rsidRDefault="00D76C80" w:rsidP="00D76C80">
      <w:pPr>
        <w:spacing w:line="360" w:lineRule="auto"/>
        <w:ind w:firstLineChars="200" w:firstLine="480"/>
        <w:rPr>
          <w:sz w:val="24"/>
        </w:rPr>
      </w:pPr>
      <w:r>
        <w:rPr>
          <w:sz w:val="24"/>
        </w:rPr>
        <w:t>（</w:t>
      </w:r>
      <w:r>
        <w:rPr>
          <w:sz w:val="24"/>
        </w:rPr>
        <w:t>5</w:t>
      </w:r>
      <w:r>
        <w:rPr>
          <w:sz w:val="24"/>
        </w:rPr>
        <w:t>）注释规范，引用材料须注明出处，不违反我国著作权法的有关规定，不得侵犯任何第三方的著作权、隐私权等知识产权、人身权；</w:t>
      </w:r>
    </w:p>
    <w:p w14:paraId="4C8D8F32" w14:textId="77777777" w:rsidR="00D76C80" w:rsidRDefault="00D76C80" w:rsidP="00D76C80">
      <w:pPr>
        <w:spacing w:line="360" w:lineRule="auto"/>
        <w:ind w:firstLineChars="200" w:firstLine="480"/>
        <w:rPr>
          <w:sz w:val="24"/>
        </w:rPr>
      </w:pPr>
      <w:r>
        <w:rPr>
          <w:sz w:val="24"/>
        </w:rPr>
        <w:t>（</w:t>
      </w:r>
      <w:r>
        <w:rPr>
          <w:sz w:val="24"/>
        </w:rPr>
        <w:t>6</w:t>
      </w:r>
      <w:r>
        <w:rPr>
          <w:sz w:val="24"/>
        </w:rPr>
        <w:t>）具有较高的学术水准或政策水准，在观点或方法上具有独创之处，课</w:t>
      </w:r>
      <w:r>
        <w:rPr>
          <w:sz w:val="24"/>
        </w:rPr>
        <w:lastRenderedPageBreak/>
        <w:t>题报告在中国知网（</w:t>
      </w:r>
      <w:r>
        <w:rPr>
          <w:sz w:val="24"/>
        </w:rPr>
        <w:t>www.cnki.net</w:t>
      </w:r>
      <w:r>
        <w:rPr>
          <w:sz w:val="24"/>
        </w:rPr>
        <w:t>）查重的重复率不高于【</w:t>
      </w:r>
      <w:r>
        <w:rPr>
          <w:sz w:val="24"/>
        </w:rPr>
        <w:t>20</w:t>
      </w:r>
      <w:r>
        <w:rPr>
          <w:sz w:val="24"/>
        </w:rPr>
        <w:t>】</w:t>
      </w:r>
      <w:r>
        <w:rPr>
          <w:sz w:val="24"/>
        </w:rPr>
        <w:t>%</w:t>
      </w:r>
      <w:r>
        <w:rPr>
          <w:sz w:val="24"/>
        </w:rPr>
        <w:t>或</w:t>
      </w:r>
      <w:proofErr w:type="spellStart"/>
      <w:r>
        <w:rPr>
          <w:sz w:val="24"/>
        </w:rPr>
        <w:t>PaperFree</w:t>
      </w:r>
      <w:proofErr w:type="spellEnd"/>
      <w:r>
        <w:rPr>
          <w:sz w:val="24"/>
        </w:rPr>
        <w:t>（</w:t>
      </w:r>
      <w:r>
        <w:rPr>
          <w:sz w:val="24"/>
        </w:rPr>
        <w:t>www.paperfree.cn</w:t>
      </w:r>
      <w:r>
        <w:rPr>
          <w:sz w:val="24"/>
        </w:rPr>
        <w:t>）查重的重复率不高于【</w:t>
      </w:r>
      <w:r>
        <w:rPr>
          <w:sz w:val="24"/>
        </w:rPr>
        <w:t>30</w:t>
      </w:r>
      <w:r>
        <w:rPr>
          <w:sz w:val="24"/>
        </w:rPr>
        <w:t>】</w:t>
      </w:r>
      <w:r>
        <w:rPr>
          <w:sz w:val="24"/>
        </w:rPr>
        <w:t>%</w:t>
      </w:r>
      <w:r>
        <w:rPr>
          <w:sz w:val="24"/>
        </w:rPr>
        <w:t>。</w:t>
      </w:r>
      <w:r>
        <w:rPr>
          <w:rFonts w:hint="eastAsia"/>
          <w:sz w:val="24"/>
        </w:rPr>
        <w:t>供应商</w:t>
      </w:r>
      <w:r>
        <w:rPr>
          <w:sz w:val="24"/>
        </w:rPr>
        <w:t>对最终成果应以纸质材料并</w:t>
      </w:r>
      <w:proofErr w:type="gramStart"/>
      <w:r>
        <w:rPr>
          <w:sz w:val="24"/>
        </w:rPr>
        <w:t>附电子</w:t>
      </w:r>
      <w:proofErr w:type="gramEnd"/>
      <w:r>
        <w:rPr>
          <w:sz w:val="24"/>
        </w:rPr>
        <w:t>数据的形式，附查重结果，向</w:t>
      </w:r>
      <w:r>
        <w:rPr>
          <w:rFonts w:hint="eastAsia"/>
          <w:sz w:val="24"/>
        </w:rPr>
        <w:t>采购人</w:t>
      </w:r>
      <w:r>
        <w:rPr>
          <w:sz w:val="24"/>
        </w:rPr>
        <w:t>提供。</w:t>
      </w:r>
    </w:p>
    <w:p w14:paraId="6DBB4681" w14:textId="77777777" w:rsidR="00D76C80" w:rsidRDefault="00D76C80" w:rsidP="00D76C80">
      <w:pPr>
        <w:pStyle w:val="1"/>
        <w:autoSpaceDE/>
        <w:autoSpaceDN/>
        <w:spacing w:line="560" w:lineRule="exact"/>
        <w:ind w:firstLineChars="200" w:firstLine="482"/>
        <w:jc w:val="left"/>
        <w:rPr>
          <w:sz w:val="24"/>
          <w:szCs w:val="24"/>
        </w:rPr>
      </w:pPr>
      <w:bookmarkStart w:id="37" w:name="_Toc10834"/>
      <w:r>
        <w:rPr>
          <w:rFonts w:hint="eastAsia"/>
          <w:sz w:val="24"/>
          <w:szCs w:val="24"/>
        </w:rPr>
        <w:t>五、课题经费组成（最后报价中的分项报价超出以下最高限价的响应无效）</w:t>
      </w:r>
      <w:bookmarkEnd w:id="37"/>
    </w:p>
    <w:p w14:paraId="448CBECB" w14:textId="77777777" w:rsidR="00D76C80" w:rsidRDefault="00D76C80" w:rsidP="00D76C80">
      <w:pPr>
        <w:spacing w:line="360" w:lineRule="auto"/>
        <w:ind w:firstLineChars="200" w:firstLine="480"/>
        <w:rPr>
          <w:sz w:val="24"/>
        </w:rPr>
      </w:pPr>
      <w:r>
        <w:rPr>
          <w:rFonts w:ascii="宋体" w:hAnsi="宋体" w:cs="宋体" w:hint="eastAsia"/>
          <w:sz w:val="24"/>
        </w:rPr>
        <w:t>本课题预算总金额26万元。其中，分项最高限价具体为：</w:t>
      </w:r>
    </w:p>
    <w:p w14:paraId="66805C5E" w14:textId="77777777" w:rsidR="00D76C80" w:rsidRDefault="00D76C80" w:rsidP="00D76C80">
      <w:pPr>
        <w:spacing w:line="360" w:lineRule="auto"/>
        <w:ind w:firstLineChars="200" w:firstLine="480"/>
        <w:rPr>
          <w:sz w:val="24"/>
        </w:rPr>
      </w:pPr>
      <w:r>
        <w:rPr>
          <w:rFonts w:hint="eastAsia"/>
          <w:sz w:val="24"/>
        </w:rPr>
        <w:t>1.</w:t>
      </w:r>
      <w:r>
        <w:rPr>
          <w:rFonts w:hint="eastAsia"/>
          <w:sz w:val="24"/>
        </w:rPr>
        <w:t>数据加工分析费最高限价：</w:t>
      </w:r>
      <w:r>
        <w:rPr>
          <w:rFonts w:hint="eastAsia"/>
          <w:sz w:val="24"/>
        </w:rPr>
        <w:t>4.8</w:t>
      </w:r>
      <w:r>
        <w:rPr>
          <w:rFonts w:hint="eastAsia"/>
          <w:sz w:val="24"/>
        </w:rPr>
        <w:t>万元。</w:t>
      </w:r>
    </w:p>
    <w:p w14:paraId="65646E31" w14:textId="77777777" w:rsidR="00D76C80" w:rsidRDefault="00D76C80" w:rsidP="00D76C80">
      <w:pPr>
        <w:spacing w:line="360" w:lineRule="auto"/>
        <w:ind w:firstLineChars="200" w:firstLine="480"/>
        <w:rPr>
          <w:sz w:val="24"/>
        </w:rPr>
      </w:pPr>
      <w:r>
        <w:rPr>
          <w:rFonts w:hint="eastAsia"/>
          <w:sz w:val="24"/>
        </w:rPr>
        <w:t>2.</w:t>
      </w:r>
      <w:r>
        <w:rPr>
          <w:rFonts w:hint="eastAsia"/>
          <w:sz w:val="24"/>
        </w:rPr>
        <w:t>文献搜集分析费最高限价：</w:t>
      </w:r>
      <w:r>
        <w:rPr>
          <w:rFonts w:hint="eastAsia"/>
          <w:sz w:val="24"/>
        </w:rPr>
        <w:t>6</w:t>
      </w:r>
      <w:r>
        <w:rPr>
          <w:rFonts w:hint="eastAsia"/>
          <w:sz w:val="24"/>
        </w:rPr>
        <w:t>万元。</w:t>
      </w:r>
    </w:p>
    <w:p w14:paraId="58E44B28" w14:textId="77777777" w:rsidR="00D76C80" w:rsidRDefault="00D76C80" w:rsidP="00D76C80">
      <w:pPr>
        <w:spacing w:line="360" w:lineRule="auto"/>
        <w:ind w:firstLineChars="200" w:firstLine="480"/>
        <w:rPr>
          <w:sz w:val="24"/>
        </w:rPr>
      </w:pPr>
      <w:r>
        <w:rPr>
          <w:rFonts w:hint="eastAsia"/>
          <w:sz w:val="24"/>
        </w:rPr>
        <w:t>3.</w:t>
      </w:r>
      <w:r>
        <w:rPr>
          <w:rFonts w:hint="eastAsia"/>
          <w:sz w:val="24"/>
        </w:rPr>
        <w:t>报告撰写费最高限价：</w:t>
      </w:r>
      <w:r>
        <w:rPr>
          <w:rFonts w:hint="eastAsia"/>
          <w:sz w:val="24"/>
        </w:rPr>
        <w:t>7.2</w:t>
      </w:r>
      <w:r>
        <w:rPr>
          <w:rFonts w:hint="eastAsia"/>
          <w:sz w:val="24"/>
        </w:rPr>
        <w:t>万元。</w:t>
      </w:r>
    </w:p>
    <w:p w14:paraId="492412F3" w14:textId="77777777" w:rsidR="00D76C80" w:rsidRDefault="00D76C80" w:rsidP="00D76C80">
      <w:pPr>
        <w:spacing w:line="360" w:lineRule="auto"/>
        <w:ind w:firstLineChars="200" w:firstLine="480"/>
        <w:rPr>
          <w:sz w:val="24"/>
        </w:rPr>
      </w:pPr>
      <w:r>
        <w:rPr>
          <w:rFonts w:hint="eastAsia"/>
          <w:sz w:val="24"/>
        </w:rPr>
        <w:t>4.</w:t>
      </w:r>
      <w:proofErr w:type="gramStart"/>
      <w:r>
        <w:rPr>
          <w:rFonts w:hint="eastAsia"/>
          <w:sz w:val="24"/>
        </w:rPr>
        <w:t>合稿审校</w:t>
      </w:r>
      <w:proofErr w:type="gramEnd"/>
      <w:r>
        <w:rPr>
          <w:rFonts w:hint="eastAsia"/>
          <w:sz w:val="24"/>
        </w:rPr>
        <w:t>费最高限价：</w:t>
      </w:r>
      <w:r>
        <w:rPr>
          <w:rFonts w:hint="eastAsia"/>
          <w:sz w:val="24"/>
        </w:rPr>
        <w:t>1.2</w:t>
      </w:r>
      <w:r>
        <w:rPr>
          <w:rFonts w:hint="eastAsia"/>
          <w:sz w:val="24"/>
        </w:rPr>
        <w:t>万元。</w:t>
      </w:r>
    </w:p>
    <w:p w14:paraId="07F7D0D1" w14:textId="77777777" w:rsidR="00D76C80" w:rsidRDefault="00D76C80" w:rsidP="00D76C80">
      <w:pPr>
        <w:spacing w:line="360" w:lineRule="auto"/>
        <w:ind w:firstLineChars="200" w:firstLine="480"/>
        <w:rPr>
          <w:sz w:val="24"/>
        </w:rPr>
      </w:pPr>
      <w:r>
        <w:rPr>
          <w:rFonts w:hint="eastAsia"/>
          <w:sz w:val="24"/>
        </w:rPr>
        <w:t>5.</w:t>
      </w:r>
      <w:r>
        <w:rPr>
          <w:rFonts w:hint="eastAsia"/>
          <w:sz w:val="24"/>
        </w:rPr>
        <w:t>资料印刷费最高限价：</w:t>
      </w:r>
      <w:r>
        <w:rPr>
          <w:rFonts w:hint="eastAsia"/>
          <w:sz w:val="24"/>
        </w:rPr>
        <w:t>0.8</w:t>
      </w:r>
      <w:r>
        <w:rPr>
          <w:rFonts w:hint="eastAsia"/>
          <w:sz w:val="24"/>
        </w:rPr>
        <w:t>万元。</w:t>
      </w:r>
    </w:p>
    <w:p w14:paraId="4912A1EA" w14:textId="77777777" w:rsidR="00D76C80" w:rsidRDefault="00D76C80" w:rsidP="00D76C80">
      <w:pPr>
        <w:spacing w:line="360" w:lineRule="auto"/>
        <w:ind w:firstLineChars="200" w:firstLine="480"/>
        <w:rPr>
          <w:sz w:val="24"/>
        </w:rPr>
      </w:pPr>
      <w:r>
        <w:rPr>
          <w:rFonts w:hint="eastAsia"/>
          <w:sz w:val="24"/>
        </w:rPr>
        <w:t>6.</w:t>
      </w:r>
      <w:r>
        <w:rPr>
          <w:rFonts w:hint="eastAsia"/>
          <w:sz w:val="24"/>
        </w:rPr>
        <w:t>调研费最高限价</w:t>
      </w:r>
      <w:r>
        <w:rPr>
          <w:rFonts w:hint="eastAsia"/>
          <w:sz w:val="24"/>
        </w:rPr>
        <w:t>:3.6</w:t>
      </w:r>
      <w:r>
        <w:rPr>
          <w:rFonts w:hint="eastAsia"/>
          <w:sz w:val="24"/>
        </w:rPr>
        <w:t>万元；</w:t>
      </w:r>
    </w:p>
    <w:p w14:paraId="6ADA6C7D" w14:textId="77777777" w:rsidR="00D76C80" w:rsidRDefault="00D76C80" w:rsidP="00D76C80">
      <w:pPr>
        <w:spacing w:line="360" w:lineRule="auto"/>
        <w:ind w:firstLineChars="200" w:firstLine="480"/>
        <w:rPr>
          <w:sz w:val="24"/>
        </w:rPr>
      </w:pPr>
      <w:r>
        <w:rPr>
          <w:rFonts w:hint="eastAsia"/>
          <w:sz w:val="24"/>
        </w:rPr>
        <w:t>7.</w:t>
      </w:r>
      <w:r>
        <w:rPr>
          <w:rFonts w:hint="eastAsia"/>
          <w:sz w:val="24"/>
        </w:rPr>
        <w:t>专家咨询费最高限价：</w:t>
      </w:r>
      <w:r>
        <w:rPr>
          <w:rFonts w:hint="eastAsia"/>
          <w:sz w:val="24"/>
        </w:rPr>
        <w:t>2.4</w:t>
      </w:r>
      <w:r>
        <w:rPr>
          <w:rFonts w:hint="eastAsia"/>
          <w:sz w:val="24"/>
        </w:rPr>
        <w:t>万元。（包含研讨、论证和全周期管理评审）</w:t>
      </w:r>
    </w:p>
    <w:p w14:paraId="5880F97C" w14:textId="77777777" w:rsidR="00D76C80" w:rsidRDefault="00D76C80" w:rsidP="00D76C80">
      <w:pPr>
        <w:spacing w:line="360" w:lineRule="auto"/>
        <w:ind w:firstLineChars="200" w:firstLine="480"/>
        <w:rPr>
          <w:sz w:val="24"/>
        </w:rPr>
      </w:pPr>
      <w:r>
        <w:rPr>
          <w:rFonts w:hint="eastAsia"/>
          <w:sz w:val="24"/>
        </w:rPr>
        <w:t>其中：专家咨询费最高限价为</w:t>
      </w:r>
      <w:r>
        <w:rPr>
          <w:rFonts w:hint="eastAsia"/>
          <w:sz w:val="24"/>
        </w:rPr>
        <w:t>800</w:t>
      </w:r>
      <w:r>
        <w:rPr>
          <w:rFonts w:hint="eastAsia"/>
          <w:sz w:val="24"/>
        </w:rPr>
        <w:t>元</w:t>
      </w:r>
      <w:r>
        <w:rPr>
          <w:rFonts w:hint="eastAsia"/>
          <w:sz w:val="24"/>
        </w:rPr>
        <w:t>/</w:t>
      </w:r>
      <w:r>
        <w:rPr>
          <w:rFonts w:hint="eastAsia"/>
          <w:sz w:val="24"/>
        </w:rPr>
        <w:t>人</w:t>
      </w:r>
      <w:r>
        <w:rPr>
          <w:rFonts w:hint="eastAsia"/>
          <w:sz w:val="24"/>
        </w:rPr>
        <w:t>/</w:t>
      </w:r>
      <w:r>
        <w:rPr>
          <w:rFonts w:hint="eastAsia"/>
          <w:sz w:val="24"/>
        </w:rPr>
        <w:t>天（次）。</w:t>
      </w:r>
    </w:p>
    <w:p w14:paraId="66EFF079" w14:textId="77777777" w:rsidR="00D76C80" w:rsidRDefault="00D76C80" w:rsidP="00D76C80">
      <w:pPr>
        <w:pStyle w:val="1"/>
        <w:autoSpaceDE/>
        <w:autoSpaceDN/>
        <w:spacing w:line="560" w:lineRule="exact"/>
        <w:ind w:firstLineChars="200" w:firstLine="482"/>
        <w:jc w:val="left"/>
        <w:rPr>
          <w:sz w:val="24"/>
          <w:szCs w:val="24"/>
        </w:rPr>
      </w:pPr>
      <w:bookmarkStart w:id="38" w:name="_Toc14704"/>
      <w:r>
        <w:rPr>
          <w:rFonts w:hint="eastAsia"/>
          <w:sz w:val="24"/>
          <w:szCs w:val="24"/>
        </w:rPr>
        <w:t>六、付款条件</w:t>
      </w:r>
      <w:bookmarkEnd w:id="38"/>
    </w:p>
    <w:p w14:paraId="1DE9376A" w14:textId="77777777" w:rsidR="00D76C80" w:rsidRDefault="00D76C80" w:rsidP="00D76C80">
      <w:pPr>
        <w:spacing w:line="360" w:lineRule="auto"/>
        <w:ind w:firstLineChars="200" w:firstLine="480"/>
        <w:rPr>
          <w:sz w:val="24"/>
        </w:rPr>
      </w:pPr>
      <w:r>
        <w:rPr>
          <w:rFonts w:hint="eastAsia"/>
          <w:sz w:val="24"/>
        </w:rPr>
        <w:t>分</w:t>
      </w:r>
      <w:r>
        <w:rPr>
          <w:rFonts w:hint="eastAsia"/>
          <w:sz w:val="24"/>
        </w:rPr>
        <w:t>2</w:t>
      </w:r>
      <w:r>
        <w:rPr>
          <w:rFonts w:hint="eastAsia"/>
          <w:sz w:val="24"/>
        </w:rPr>
        <w:t>期支付。承接单位为中小企业的，合同签订后支付首付款</w:t>
      </w:r>
      <w:r>
        <w:rPr>
          <w:rFonts w:hint="eastAsia"/>
          <w:sz w:val="24"/>
        </w:rPr>
        <w:t>60%</w:t>
      </w:r>
      <w:r>
        <w:rPr>
          <w:rFonts w:hint="eastAsia"/>
          <w:sz w:val="24"/>
        </w:rPr>
        <w:t>，项目完成后按照决算评审报告支付尾款。承接单位非中小企业的，合同签订后支付首付款</w:t>
      </w:r>
      <w:r>
        <w:rPr>
          <w:rFonts w:hint="eastAsia"/>
          <w:sz w:val="24"/>
        </w:rPr>
        <w:t>30%</w:t>
      </w:r>
      <w:r>
        <w:rPr>
          <w:rFonts w:hint="eastAsia"/>
          <w:sz w:val="24"/>
        </w:rPr>
        <w:t>，项目完成后按照决算评审报告支付尾款。</w:t>
      </w:r>
    </w:p>
    <w:p w14:paraId="16FF8EBD" w14:textId="77777777" w:rsidR="00D76C80" w:rsidRDefault="00D76C80" w:rsidP="00D76C80">
      <w:pPr>
        <w:rPr>
          <w:sz w:val="24"/>
        </w:rPr>
      </w:pPr>
      <w:r>
        <w:rPr>
          <w:rFonts w:hint="eastAsia"/>
          <w:sz w:val="24"/>
        </w:rPr>
        <w:br w:type="page"/>
      </w:r>
    </w:p>
    <w:p w14:paraId="6513A919" w14:textId="77777777" w:rsidR="00D76C80" w:rsidRDefault="00D76C80" w:rsidP="00D76C80">
      <w:pPr>
        <w:pStyle w:val="1"/>
        <w:keepNext w:val="0"/>
        <w:keepLines w:val="0"/>
        <w:tabs>
          <w:tab w:val="left" w:pos="1517"/>
        </w:tabs>
        <w:autoSpaceDE/>
        <w:autoSpaceDN/>
        <w:spacing w:line="440" w:lineRule="exact"/>
        <w:rPr>
          <w:rFonts w:hAnsi="宋体" w:cs="宋体" w:hint="eastAsia"/>
          <w:b w:val="0"/>
          <w:sz w:val="28"/>
          <w:szCs w:val="28"/>
        </w:rPr>
      </w:pPr>
      <w:bookmarkStart w:id="39" w:name="_Toc22183"/>
      <w:r>
        <w:rPr>
          <w:rFonts w:hAnsi="宋体" w:cs="宋体" w:hint="eastAsia"/>
          <w:b w:val="0"/>
          <w:sz w:val="28"/>
          <w:szCs w:val="28"/>
        </w:rPr>
        <w:lastRenderedPageBreak/>
        <w:t>第3包：市属高校专利转化运用工作研究</w:t>
      </w:r>
      <w:bookmarkEnd w:id="39"/>
    </w:p>
    <w:p w14:paraId="3E4B0604" w14:textId="77777777" w:rsidR="00D76C80" w:rsidRDefault="00D76C80" w:rsidP="00D76C80">
      <w:pPr>
        <w:pStyle w:val="1"/>
        <w:autoSpaceDE/>
        <w:autoSpaceDN/>
        <w:spacing w:line="560" w:lineRule="exact"/>
        <w:ind w:firstLineChars="200" w:firstLine="482"/>
        <w:jc w:val="left"/>
        <w:rPr>
          <w:sz w:val="24"/>
          <w:szCs w:val="24"/>
        </w:rPr>
      </w:pPr>
      <w:bookmarkStart w:id="40" w:name="_Toc21757"/>
      <w:r>
        <w:rPr>
          <w:rFonts w:hint="eastAsia"/>
          <w:sz w:val="24"/>
          <w:szCs w:val="24"/>
        </w:rPr>
        <w:t>一、课题背景</w:t>
      </w:r>
      <w:bookmarkEnd w:id="40"/>
    </w:p>
    <w:p w14:paraId="5F328A70" w14:textId="77777777" w:rsidR="00D76C80" w:rsidRDefault="00D76C80" w:rsidP="00D76C80">
      <w:pPr>
        <w:pStyle w:val="1"/>
        <w:autoSpaceDE/>
        <w:autoSpaceDN/>
        <w:spacing w:line="560" w:lineRule="exact"/>
        <w:ind w:firstLineChars="200" w:firstLine="480"/>
        <w:jc w:val="left"/>
        <w:rPr>
          <w:sz w:val="24"/>
          <w:szCs w:val="24"/>
        </w:rPr>
      </w:pPr>
      <w:r>
        <w:rPr>
          <w:rFonts w:hAnsi="宋体" w:cs="宋体" w:hint="eastAsia"/>
          <w:b w:val="0"/>
          <w:kern w:val="2"/>
          <w:sz w:val="24"/>
          <w:szCs w:val="24"/>
        </w:rPr>
        <w:t>近年来，我市持续推动在京高校加强专利转化运用工作，取得一定成效。但“不能转、不愿转、不敢转、不会转、不便转”等现象在一定程度上仍然广泛存在。本课题围绕高校专利转化运用全链条，总结梳理各环节、要素间内在关联，重点聚焦“不能转、不愿转、不敢转”等现象，详细剖析深层次原因，特别聚焦市属高校特点和北京市产业特征，研究提出提升市属高校专利转化运用工作水平和发展效能的工作举措及政策建议。</w:t>
      </w:r>
      <w:bookmarkStart w:id="41" w:name="_Toc30458"/>
      <w:r>
        <w:rPr>
          <w:rFonts w:hint="eastAsia"/>
          <w:sz w:val="24"/>
          <w:szCs w:val="24"/>
        </w:rPr>
        <w:t>二、课题内容</w:t>
      </w:r>
      <w:bookmarkEnd w:id="41"/>
    </w:p>
    <w:p w14:paraId="30F5D35D" w14:textId="77777777" w:rsidR="00D76C80" w:rsidRDefault="00D76C80" w:rsidP="00D76C80">
      <w:pPr>
        <w:spacing w:line="360" w:lineRule="auto"/>
        <w:ind w:firstLineChars="200" w:firstLine="480"/>
        <w:rPr>
          <w:rFonts w:ascii="宋体" w:hAnsi="宋体" w:cs="宋体" w:hint="eastAsia"/>
          <w:sz w:val="24"/>
        </w:rPr>
      </w:pPr>
      <w:r>
        <w:rPr>
          <w:rFonts w:ascii="宋体" w:hAnsi="宋体" w:cs="宋体" w:hint="eastAsia"/>
          <w:sz w:val="24"/>
        </w:rPr>
        <w:t>一是全面梳理市属高校专利工作基础，评估专利技术的技术前沿性与市场应用潜力，精准识别高价值专利的特征与分布规律，研究提出突出专利质量和转化运用导向的创新和知识产权管理机制及实施路径，筑牢市属高校专利转化运用工作根基，提升转化运用整体效能。二是全面梳理市属高校内部现行专利管理制度、激励机制、人才评价、职称评定等，研究制约市属高校专利转化运用的主要内部因素，提出优化举措建议，打通市属高校专利转化运用内部梗阻。三是全面梳理专利许可、专利转让、作价入股等多元化转化路径并评价相应效果，构建专利转化运用评价机制，科学评价市属高校专利转化运用工作和成效，优化市属高校专利转化运用外部环境。</w:t>
      </w:r>
    </w:p>
    <w:p w14:paraId="61BA671B" w14:textId="77777777" w:rsidR="00D76C80" w:rsidRDefault="00D76C80" w:rsidP="00D76C80">
      <w:pPr>
        <w:pStyle w:val="1"/>
        <w:autoSpaceDE/>
        <w:autoSpaceDN/>
        <w:spacing w:line="560" w:lineRule="exact"/>
        <w:ind w:firstLineChars="200" w:firstLine="482"/>
        <w:jc w:val="left"/>
        <w:rPr>
          <w:sz w:val="24"/>
          <w:szCs w:val="24"/>
        </w:rPr>
      </w:pPr>
      <w:bookmarkStart w:id="42" w:name="_Toc7479"/>
      <w:r>
        <w:rPr>
          <w:rFonts w:hint="eastAsia"/>
          <w:sz w:val="24"/>
          <w:szCs w:val="24"/>
        </w:rPr>
        <w:t>三、课题成果及交付方式</w:t>
      </w:r>
      <w:bookmarkEnd w:id="42"/>
    </w:p>
    <w:p w14:paraId="47126C39" w14:textId="77777777" w:rsidR="00D76C80" w:rsidRDefault="00D76C80" w:rsidP="00D76C80">
      <w:pPr>
        <w:spacing w:line="360" w:lineRule="auto"/>
        <w:ind w:firstLineChars="200" w:firstLine="480"/>
        <w:rPr>
          <w:rFonts w:ascii="宋体" w:hAnsi="宋体" w:cs="宋体" w:hint="eastAsia"/>
          <w:sz w:val="24"/>
        </w:rPr>
      </w:pPr>
      <w:r>
        <w:rPr>
          <w:rFonts w:ascii="宋体" w:hAnsi="宋体" w:cs="宋体" w:hint="eastAsia"/>
          <w:sz w:val="24"/>
        </w:rPr>
        <w:t>1.课题成果</w:t>
      </w:r>
    </w:p>
    <w:p w14:paraId="28CE9263" w14:textId="77777777" w:rsidR="00D76C80" w:rsidRDefault="00D76C80" w:rsidP="00D76C80">
      <w:pPr>
        <w:spacing w:line="360" w:lineRule="auto"/>
        <w:ind w:firstLineChars="200" w:firstLine="480"/>
        <w:rPr>
          <w:rFonts w:ascii="宋体" w:hAnsi="宋体" w:cs="宋体" w:hint="eastAsia"/>
          <w:sz w:val="24"/>
        </w:rPr>
      </w:pPr>
      <w:r>
        <w:rPr>
          <w:rFonts w:ascii="宋体" w:hAnsi="宋体" w:cs="宋体" w:hint="eastAsia"/>
          <w:sz w:val="24"/>
        </w:rPr>
        <w:t>（1）《市属高校专利转化运用工作研究报告》1份</w:t>
      </w:r>
    </w:p>
    <w:p w14:paraId="17D2A4FA" w14:textId="77777777" w:rsidR="00D76C80" w:rsidRDefault="00D76C80" w:rsidP="00D76C80">
      <w:pPr>
        <w:spacing w:line="360" w:lineRule="auto"/>
        <w:ind w:firstLineChars="200" w:firstLine="480"/>
        <w:rPr>
          <w:rFonts w:ascii="宋体" w:hAnsi="宋体" w:cs="宋体" w:hint="eastAsia"/>
          <w:sz w:val="24"/>
        </w:rPr>
      </w:pPr>
      <w:r>
        <w:rPr>
          <w:rFonts w:ascii="宋体" w:hAnsi="宋体" w:cs="宋体" w:hint="eastAsia"/>
          <w:sz w:val="24"/>
        </w:rPr>
        <w:t>（2）相关内容《建议报告》1份，字数2000-3000字</w:t>
      </w:r>
    </w:p>
    <w:p w14:paraId="070FC977" w14:textId="77777777" w:rsidR="00D76C80" w:rsidRDefault="00D76C80" w:rsidP="00D76C80">
      <w:pPr>
        <w:spacing w:line="360" w:lineRule="auto"/>
        <w:ind w:firstLineChars="200" w:firstLine="480"/>
        <w:rPr>
          <w:rFonts w:ascii="宋体" w:hAnsi="宋体" w:cs="宋体" w:hint="eastAsia"/>
          <w:sz w:val="24"/>
        </w:rPr>
      </w:pPr>
      <w:r>
        <w:rPr>
          <w:rFonts w:ascii="宋体" w:hAnsi="宋体" w:cs="宋体" w:hint="eastAsia"/>
          <w:sz w:val="24"/>
        </w:rPr>
        <w:t>（3）促进市属高校专利转化运用有关政策建议及相关配套资料1份</w:t>
      </w:r>
    </w:p>
    <w:p w14:paraId="03B08804" w14:textId="77777777" w:rsidR="00D76C80" w:rsidRDefault="00D76C80" w:rsidP="00D76C80">
      <w:pPr>
        <w:spacing w:line="360" w:lineRule="auto"/>
        <w:ind w:firstLineChars="200" w:firstLine="480"/>
        <w:rPr>
          <w:rFonts w:ascii="宋体" w:hAnsi="宋体" w:cs="宋体" w:hint="eastAsia"/>
          <w:sz w:val="24"/>
        </w:rPr>
      </w:pPr>
      <w:r>
        <w:rPr>
          <w:rFonts w:ascii="宋体" w:hAnsi="宋体" w:cs="宋体" w:hint="eastAsia"/>
          <w:sz w:val="24"/>
        </w:rPr>
        <w:t>2.交付时间：于2026年10月31日前完成</w:t>
      </w:r>
    </w:p>
    <w:p w14:paraId="265EB442" w14:textId="77777777" w:rsidR="00D76C80" w:rsidRDefault="00D76C80" w:rsidP="00D76C80">
      <w:pPr>
        <w:spacing w:line="360" w:lineRule="auto"/>
        <w:ind w:firstLineChars="200" w:firstLine="480"/>
        <w:rPr>
          <w:rFonts w:ascii="宋体" w:hAnsi="宋体" w:cs="宋体" w:hint="eastAsia"/>
          <w:sz w:val="24"/>
        </w:rPr>
      </w:pPr>
      <w:r>
        <w:rPr>
          <w:rFonts w:ascii="宋体" w:hAnsi="宋体" w:cs="宋体" w:hint="eastAsia"/>
          <w:sz w:val="24"/>
        </w:rPr>
        <w:t>3.交付地点：北京市</w:t>
      </w:r>
    </w:p>
    <w:p w14:paraId="1A36014D" w14:textId="77777777" w:rsidR="00D76C80" w:rsidRDefault="00D76C80" w:rsidP="00D76C80">
      <w:pPr>
        <w:pStyle w:val="1"/>
        <w:autoSpaceDE/>
        <w:autoSpaceDN/>
        <w:spacing w:line="560" w:lineRule="exact"/>
        <w:ind w:firstLineChars="200" w:firstLine="482"/>
        <w:jc w:val="left"/>
        <w:rPr>
          <w:sz w:val="24"/>
          <w:szCs w:val="24"/>
        </w:rPr>
      </w:pPr>
      <w:bookmarkStart w:id="43" w:name="_Toc7253"/>
      <w:r>
        <w:rPr>
          <w:rFonts w:hint="eastAsia"/>
          <w:sz w:val="24"/>
          <w:szCs w:val="24"/>
        </w:rPr>
        <w:lastRenderedPageBreak/>
        <w:t>四、课题进度安排及要求</w:t>
      </w:r>
      <w:bookmarkEnd w:id="43"/>
    </w:p>
    <w:p w14:paraId="24DC98BA" w14:textId="77777777" w:rsidR="00D76C80" w:rsidRDefault="00D76C80" w:rsidP="00D76C80">
      <w:pPr>
        <w:spacing w:line="360" w:lineRule="auto"/>
        <w:ind w:firstLineChars="200" w:firstLine="480"/>
        <w:rPr>
          <w:rFonts w:ascii="宋体" w:hAnsi="宋体" w:cs="宋体" w:hint="eastAsia"/>
          <w:sz w:val="24"/>
        </w:rPr>
      </w:pPr>
      <w:r>
        <w:rPr>
          <w:rFonts w:ascii="宋体" w:hAnsi="宋体" w:cs="宋体" w:hint="eastAsia"/>
          <w:sz w:val="24"/>
        </w:rPr>
        <w:t>（一）进度安排</w:t>
      </w:r>
    </w:p>
    <w:p w14:paraId="3DDBE26D" w14:textId="77777777" w:rsidR="00D76C80" w:rsidRDefault="00D76C80" w:rsidP="00D76C80">
      <w:pPr>
        <w:spacing w:line="360" w:lineRule="auto"/>
        <w:ind w:firstLineChars="200" w:firstLine="480"/>
        <w:rPr>
          <w:rFonts w:ascii="宋体" w:hAnsi="宋体" w:cs="宋体" w:hint="eastAsia"/>
          <w:sz w:val="24"/>
        </w:rPr>
      </w:pPr>
      <w:r>
        <w:rPr>
          <w:rFonts w:ascii="宋体" w:hAnsi="宋体" w:cs="宋体" w:hint="eastAsia"/>
          <w:sz w:val="24"/>
        </w:rPr>
        <w:t>1.供应商应于本协议生效之日起7天内向采购人报送课题开题报告（详见附件）。开题报告包含研究提纲及课题组成员名单及研究安排进度等。采购人可就供应商提供的课题开题报告组织专家小组评审，提出修改意见。供应商应按照采购人要求及时调整和修改。经采购人审定后，供应商在采购人的指导下开展后续研究。</w:t>
      </w:r>
    </w:p>
    <w:p w14:paraId="378A34AF" w14:textId="77777777" w:rsidR="00D76C80" w:rsidRDefault="00D76C80" w:rsidP="00D76C80">
      <w:pPr>
        <w:spacing w:line="360" w:lineRule="auto"/>
        <w:ind w:firstLineChars="200" w:firstLine="480"/>
        <w:rPr>
          <w:rFonts w:ascii="宋体" w:hAnsi="宋体" w:cs="宋体" w:hint="eastAsia"/>
          <w:sz w:val="24"/>
        </w:rPr>
      </w:pPr>
      <w:r>
        <w:rPr>
          <w:rFonts w:ascii="宋体" w:hAnsi="宋体" w:cs="宋体" w:hint="eastAsia"/>
          <w:sz w:val="24"/>
        </w:rPr>
        <w:t>2.供应商应于【2026】年【8】月【31】日前向采购人提交课题中期成果。采购人有权组织专家小组对初稿进行讨论，如需修改，向供应商提出具体修改意见，供应商应按照采购人要求及时完成课题报告修改。</w:t>
      </w:r>
    </w:p>
    <w:p w14:paraId="4C13E32F" w14:textId="77777777" w:rsidR="00D76C80" w:rsidRDefault="00D76C80" w:rsidP="00D76C80">
      <w:pPr>
        <w:spacing w:line="360" w:lineRule="auto"/>
        <w:ind w:firstLineChars="200" w:firstLine="480"/>
        <w:rPr>
          <w:rFonts w:ascii="宋体" w:hAnsi="宋体" w:cs="宋体" w:hint="eastAsia"/>
          <w:sz w:val="24"/>
        </w:rPr>
      </w:pPr>
      <w:r>
        <w:rPr>
          <w:rFonts w:ascii="宋体" w:hAnsi="宋体" w:cs="宋体" w:hint="eastAsia"/>
          <w:sz w:val="24"/>
        </w:rPr>
        <w:t>3.供应商根据采购人对中期成果的意见修改完善课题报告和文本，于【2026】年【10】月【16】日前提交课题终期成果；</w:t>
      </w:r>
    </w:p>
    <w:p w14:paraId="31FF5219" w14:textId="77777777" w:rsidR="00D76C80" w:rsidRDefault="00D76C80" w:rsidP="00D76C80">
      <w:pPr>
        <w:spacing w:line="360" w:lineRule="auto"/>
        <w:ind w:firstLineChars="200" w:firstLine="480"/>
        <w:rPr>
          <w:rFonts w:ascii="宋体" w:hAnsi="宋体" w:cs="宋体" w:hint="eastAsia"/>
          <w:sz w:val="24"/>
        </w:rPr>
      </w:pPr>
      <w:r>
        <w:rPr>
          <w:rFonts w:ascii="宋体" w:hAnsi="宋体" w:cs="宋体" w:hint="eastAsia"/>
          <w:sz w:val="24"/>
        </w:rPr>
        <w:t>4.采购人课题研究终期成果组织评审验收，成交人根据评审意见进行最终修改，形成最终成果，于【2026】年【10】月【31】日前向采购人提交课题研究工作成果的印制件【7】份及电子文本【1】份。供应商应向采购人提供相应的原始调研资料。供应商应同时向采购人提供上述材料的电子文件，印制件邮寄到采购人合同地址、电子文件发送至采购人合同写明的邮箱。</w:t>
      </w:r>
    </w:p>
    <w:p w14:paraId="2AFD629F" w14:textId="77777777" w:rsidR="00D76C80" w:rsidRDefault="00D76C80" w:rsidP="00D76C80">
      <w:pPr>
        <w:spacing w:line="360" w:lineRule="auto"/>
        <w:ind w:firstLineChars="200" w:firstLine="480"/>
        <w:rPr>
          <w:rFonts w:ascii="宋体" w:hAnsi="宋体" w:cs="宋体" w:hint="eastAsia"/>
          <w:sz w:val="24"/>
        </w:rPr>
      </w:pPr>
      <w:r>
        <w:rPr>
          <w:rFonts w:ascii="宋体" w:hAnsi="宋体" w:cs="宋体" w:hint="eastAsia"/>
          <w:sz w:val="24"/>
        </w:rPr>
        <w:t>说明：以上时间不包含安排汇报、等待评审等不确定的时间安排。在课题执行过程中，经采购人同意，可根据课题研究需求及工作实际情况适当调整各阶段的内容及时间安排，但总体课题周期应予以保证。</w:t>
      </w:r>
    </w:p>
    <w:p w14:paraId="55BD49EC" w14:textId="77777777" w:rsidR="00D76C80" w:rsidRDefault="00D76C80" w:rsidP="00D76C80">
      <w:pPr>
        <w:spacing w:line="360" w:lineRule="auto"/>
        <w:ind w:firstLineChars="200" w:firstLine="480"/>
        <w:rPr>
          <w:rFonts w:ascii="宋体" w:hAnsi="宋体" w:cs="宋体" w:hint="eastAsia"/>
          <w:sz w:val="24"/>
        </w:rPr>
      </w:pPr>
      <w:r>
        <w:rPr>
          <w:rFonts w:ascii="宋体" w:hAnsi="宋体" w:cs="宋体" w:hint="eastAsia"/>
          <w:sz w:val="24"/>
        </w:rPr>
        <w:t>（二）具体要求</w:t>
      </w:r>
    </w:p>
    <w:p w14:paraId="59C9CC9B" w14:textId="77777777" w:rsidR="00D76C80" w:rsidRDefault="00D76C80" w:rsidP="00D76C80">
      <w:pPr>
        <w:spacing w:line="360" w:lineRule="auto"/>
        <w:ind w:firstLineChars="200" w:firstLine="480"/>
        <w:rPr>
          <w:rFonts w:ascii="宋体" w:hAnsi="宋体" w:cs="宋体" w:hint="eastAsia"/>
          <w:sz w:val="24"/>
        </w:rPr>
      </w:pPr>
      <w:r>
        <w:rPr>
          <w:rFonts w:ascii="宋体" w:hAnsi="宋体" w:cs="宋体" w:hint="eastAsia"/>
          <w:sz w:val="24"/>
        </w:rPr>
        <w:t>1.供应商指定的课题负责人及课题组成员能够保证全过程担负实质性研究工作，以课题研究报告参加采购人组织的考核验收。</w:t>
      </w:r>
    </w:p>
    <w:p w14:paraId="2DBB4966" w14:textId="77777777" w:rsidR="00D76C80" w:rsidRDefault="00D76C80" w:rsidP="00D76C80">
      <w:pPr>
        <w:spacing w:line="360" w:lineRule="auto"/>
        <w:ind w:firstLineChars="200" w:firstLine="480"/>
        <w:rPr>
          <w:rFonts w:ascii="宋体" w:hAnsi="宋体" w:cs="宋体" w:hint="eastAsia"/>
          <w:sz w:val="24"/>
        </w:rPr>
      </w:pPr>
      <w:r>
        <w:rPr>
          <w:rFonts w:ascii="宋体" w:hAnsi="宋体" w:cs="宋体" w:hint="eastAsia"/>
          <w:sz w:val="24"/>
        </w:rPr>
        <w:t>2.供应商组织专家对课题的可行性、必要性进行座谈交流与研究分析。</w:t>
      </w:r>
    </w:p>
    <w:p w14:paraId="04FBA7E6" w14:textId="77777777" w:rsidR="00D76C80" w:rsidRDefault="00D76C80" w:rsidP="00D76C80">
      <w:pPr>
        <w:spacing w:line="360" w:lineRule="auto"/>
        <w:ind w:firstLineChars="200" w:firstLine="480"/>
        <w:rPr>
          <w:rFonts w:ascii="宋体" w:hAnsi="宋体" w:cs="宋体" w:hint="eastAsia"/>
          <w:sz w:val="24"/>
        </w:rPr>
      </w:pPr>
      <w:r>
        <w:rPr>
          <w:rFonts w:ascii="宋体" w:hAnsi="宋体" w:cs="宋体" w:hint="eastAsia"/>
          <w:sz w:val="24"/>
        </w:rPr>
        <w:t>3.验收标准主要包括：是否按照本合同要求完成课题主要研究内容并形成课题成果报告，课题内容符合采购人要求，不得违反任何法律法规及规范性文件，不得侵犯任何第三方合法权利。课题研究报告须通过采购人审核。具体考核内容如下：</w:t>
      </w:r>
    </w:p>
    <w:p w14:paraId="4564CDDD" w14:textId="77777777" w:rsidR="00D76C80" w:rsidRDefault="00D76C80" w:rsidP="00D76C80">
      <w:pPr>
        <w:spacing w:line="360" w:lineRule="auto"/>
        <w:ind w:firstLineChars="200" w:firstLine="480"/>
        <w:rPr>
          <w:rFonts w:ascii="宋体" w:hAnsi="宋体" w:cs="宋体" w:hint="eastAsia"/>
          <w:sz w:val="24"/>
        </w:rPr>
      </w:pPr>
      <w:r>
        <w:rPr>
          <w:rFonts w:ascii="宋体" w:hAnsi="宋体" w:cs="宋体" w:hint="eastAsia"/>
          <w:sz w:val="24"/>
        </w:rPr>
        <w:t>（1）与本课题研究内容范围相一致；</w:t>
      </w:r>
    </w:p>
    <w:p w14:paraId="473A70AD" w14:textId="77777777" w:rsidR="00D76C80" w:rsidRDefault="00D76C80" w:rsidP="00D76C80">
      <w:pPr>
        <w:spacing w:line="360" w:lineRule="auto"/>
        <w:ind w:firstLineChars="200" w:firstLine="480"/>
        <w:rPr>
          <w:rFonts w:ascii="宋体" w:hAnsi="宋体" w:cs="宋体" w:hint="eastAsia"/>
          <w:sz w:val="24"/>
        </w:rPr>
      </w:pPr>
      <w:r>
        <w:rPr>
          <w:rFonts w:ascii="宋体" w:hAnsi="宋体" w:cs="宋体" w:hint="eastAsia"/>
          <w:sz w:val="24"/>
        </w:rPr>
        <w:lastRenderedPageBreak/>
        <w:t>（2）具有较高的学术水准或政策水准，在观点或方法上具有独创之处；</w:t>
      </w:r>
    </w:p>
    <w:p w14:paraId="28016B13" w14:textId="77777777" w:rsidR="00D76C80" w:rsidRDefault="00D76C80" w:rsidP="00D76C80">
      <w:pPr>
        <w:spacing w:line="360" w:lineRule="auto"/>
        <w:ind w:firstLineChars="200" w:firstLine="480"/>
        <w:rPr>
          <w:rFonts w:ascii="宋体" w:hAnsi="宋体" w:cs="宋体" w:hint="eastAsia"/>
          <w:sz w:val="24"/>
        </w:rPr>
      </w:pPr>
      <w:r>
        <w:rPr>
          <w:rFonts w:ascii="宋体" w:hAnsi="宋体" w:cs="宋体" w:hint="eastAsia"/>
          <w:sz w:val="24"/>
        </w:rPr>
        <w:t>（3）结合理论与实证分析，提出具有针对性和可操作性的政策或措施建议；</w:t>
      </w:r>
    </w:p>
    <w:p w14:paraId="597583A7" w14:textId="77777777" w:rsidR="00D76C80" w:rsidRDefault="00D76C80" w:rsidP="00D76C80">
      <w:pPr>
        <w:spacing w:line="360" w:lineRule="auto"/>
        <w:ind w:firstLineChars="200" w:firstLine="480"/>
        <w:rPr>
          <w:rFonts w:ascii="宋体" w:hAnsi="宋体" w:cs="宋体" w:hint="eastAsia"/>
          <w:sz w:val="24"/>
        </w:rPr>
      </w:pPr>
      <w:r>
        <w:rPr>
          <w:rFonts w:ascii="宋体" w:hAnsi="宋体" w:cs="宋体" w:hint="eastAsia"/>
          <w:sz w:val="24"/>
        </w:rPr>
        <w:t>（4）报告论点鲜明、论证充分、结构合理、逻辑严密、行文流畅、资料翔实，不得伪造、篡改研究数据、研究结论；</w:t>
      </w:r>
    </w:p>
    <w:p w14:paraId="0C489003" w14:textId="77777777" w:rsidR="00D76C80" w:rsidRDefault="00D76C80" w:rsidP="00D76C80">
      <w:pPr>
        <w:spacing w:line="360" w:lineRule="auto"/>
        <w:ind w:firstLineChars="200" w:firstLine="480"/>
        <w:rPr>
          <w:rFonts w:ascii="宋体" w:hAnsi="宋体" w:cs="宋体" w:hint="eastAsia"/>
          <w:sz w:val="24"/>
        </w:rPr>
      </w:pPr>
      <w:r>
        <w:rPr>
          <w:rFonts w:ascii="宋体" w:hAnsi="宋体" w:cs="宋体" w:hint="eastAsia"/>
          <w:sz w:val="24"/>
        </w:rPr>
        <w:t>（5）注释规范，引用材料须注明出处，不违反我国著作权法的有关规定，不得侵犯任何第三方的著作权、隐私权等知识产权、人身权；</w:t>
      </w:r>
    </w:p>
    <w:p w14:paraId="56C97D9C" w14:textId="77777777" w:rsidR="00D76C80" w:rsidRDefault="00D76C80" w:rsidP="00D76C80">
      <w:pPr>
        <w:spacing w:line="360" w:lineRule="auto"/>
        <w:ind w:firstLineChars="200" w:firstLine="480"/>
        <w:rPr>
          <w:rFonts w:ascii="宋体" w:hAnsi="宋体" w:cs="宋体" w:hint="eastAsia"/>
          <w:sz w:val="24"/>
        </w:rPr>
      </w:pPr>
      <w:r>
        <w:rPr>
          <w:rFonts w:ascii="宋体" w:hAnsi="宋体" w:cs="宋体" w:hint="eastAsia"/>
          <w:sz w:val="24"/>
        </w:rPr>
        <w:t>（6）具有较高的学术水准或政策水准，在观点或方法上具有独创之处，课题报告在中国知网（www.cnki.net）查重的重复率不高于【20】%或</w:t>
      </w:r>
      <w:proofErr w:type="spellStart"/>
      <w:r>
        <w:rPr>
          <w:rFonts w:ascii="宋体" w:hAnsi="宋体" w:cs="宋体" w:hint="eastAsia"/>
          <w:sz w:val="24"/>
        </w:rPr>
        <w:t>PaperFree</w:t>
      </w:r>
      <w:proofErr w:type="spellEnd"/>
      <w:r>
        <w:rPr>
          <w:rFonts w:ascii="宋体" w:hAnsi="宋体" w:cs="宋体" w:hint="eastAsia"/>
          <w:sz w:val="24"/>
        </w:rPr>
        <w:t>（www.paperfree.cn）查重的重复率不高于【30】%。供应商对最终成果应以纸质材料并</w:t>
      </w:r>
      <w:proofErr w:type="gramStart"/>
      <w:r>
        <w:rPr>
          <w:rFonts w:ascii="宋体" w:hAnsi="宋体" w:cs="宋体" w:hint="eastAsia"/>
          <w:sz w:val="24"/>
        </w:rPr>
        <w:t>附电子</w:t>
      </w:r>
      <w:proofErr w:type="gramEnd"/>
      <w:r>
        <w:rPr>
          <w:rFonts w:ascii="宋体" w:hAnsi="宋体" w:cs="宋体" w:hint="eastAsia"/>
          <w:sz w:val="24"/>
        </w:rPr>
        <w:t>数据的形式，附查重结果，向采购人提供。</w:t>
      </w:r>
    </w:p>
    <w:p w14:paraId="0AE49E32" w14:textId="77777777" w:rsidR="00D76C80" w:rsidRDefault="00D76C80" w:rsidP="00D76C80">
      <w:pPr>
        <w:pStyle w:val="1"/>
        <w:autoSpaceDE/>
        <w:autoSpaceDN/>
        <w:spacing w:line="560" w:lineRule="exact"/>
        <w:ind w:firstLineChars="200" w:firstLine="482"/>
        <w:jc w:val="left"/>
        <w:rPr>
          <w:sz w:val="24"/>
          <w:szCs w:val="24"/>
        </w:rPr>
      </w:pPr>
      <w:bookmarkStart w:id="44" w:name="_Toc17957"/>
      <w:r>
        <w:rPr>
          <w:rFonts w:hint="eastAsia"/>
          <w:sz w:val="24"/>
          <w:szCs w:val="24"/>
        </w:rPr>
        <w:t>五、课题经费组成（最后报价中的分项报价超出以下最高限价的响应无效）</w:t>
      </w:r>
      <w:bookmarkEnd w:id="44"/>
    </w:p>
    <w:p w14:paraId="7F959371" w14:textId="77777777" w:rsidR="00D76C80" w:rsidRDefault="00D76C80" w:rsidP="00D76C80">
      <w:pPr>
        <w:spacing w:line="360" w:lineRule="auto"/>
        <w:ind w:firstLineChars="200" w:firstLine="480"/>
        <w:rPr>
          <w:rFonts w:ascii="宋体" w:hAnsi="宋体" w:cs="宋体" w:hint="eastAsia"/>
          <w:sz w:val="24"/>
        </w:rPr>
      </w:pPr>
      <w:r>
        <w:rPr>
          <w:rFonts w:ascii="宋体" w:hAnsi="宋体" w:cs="宋体" w:hint="eastAsia"/>
          <w:sz w:val="24"/>
        </w:rPr>
        <w:t>本课题预算总金额24万元。其中，分项最高限价具体为：</w:t>
      </w:r>
    </w:p>
    <w:p w14:paraId="2846477E" w14:textId="77777777" w:rsidR="00D76C80" w:rsidRDefault="00D76C80" w:rsidP="00D76C80">
      <w:pPr>
        <w:spacing w:line="360" w:lineRule="auto"/>
        <w:ind w:firstLineChars="200" w:firstLine="480"/>
        <w:rPr>
          <w:rFonts w:ascii="宋体" w:hAnsi="宋体" w:cs="宋体" w:hint="eastAsia"/>
          <w:sz w:val="24"/>
        </w:rPr>
      </w:pPr>
      <w:r>
        <w:rPr>
          <w:rFonts w:ascii="宋体" w:hAnsi="宋体" w:cs="宋体" w:hint="eastAsia"/>
          <w:sz w:val="24"/>
        </w:rPr>
        <w:t xml:space="preserve">1.调研咨询费最高限价：6.2万元； </w:t>
      </w:r>
    </w:p>
    <w:p w14:paraId="2B3186EA" w14:textId="77777777" w:rsidR="00D76C80" w:rsidRDefault="00D76C80" w:rsidP="00D76C80">
      <w:pPr>
        <w:spacing w:line="360" w:lineRule="auto"/>
        <w:ind w:firstLineChars="200" w:firstLine="480"/>
        <w:rPr>
          <w:rFonts w:ascii="宋体" w:hAnsi="宋体" w:cs="宋体" w:hint="eastAsia"/>
          <w:sz w:val="24"/>
        </w:rPr>
      </w:pPr>
      <w:r>
        <w:rPr>
          <w:rFonts w:ascii="宋体" w:hAnsi="宋体" w:cs="宋体" w:hint="eastAsia"/>
          <w:sz w:val="24"/>
        </w:rPr>
        <w:t xml:space="preserve">2.专家咨询费最高限价：4.8万元； </w:t>
      </w:r>
    </w:p>
    <w:p w14:paraId="26118631" w14:textId="77777777" w:rsidR="00D76C80" w:rsidRDefault="00D76C80" w:rsidP="00D76C80">
      <w:pPr>
        <w:spacing w:line="360" w:lineRule="auto"/>
        <w:ind w:firstLineChars="200" w:firstLine="480"/>
        <w:rPr>
          <w:rFonts w:ascii="宋体" w:hAnsi="宋体" w:cs="宋体" w:hint="eastAsia"/>
          <w:sz w:val="24"/>
        </w:rPr>
      </w:pPr>
      <w:r>
        <w:rPr>
          <w:rFonts w:ascii="宋体" w:hAnsi="宋体" w:cs="宋体" w:hint="eastAsia"/>
          <w:sz w:val="24"/>
        </w:rPr>
        <w:t xml:space="preserve">3.人员劳务费最高限价：4万元； </w:t>
      </w:r>
    </w:p>
    <w:p w14:paraId="0955CEB6" w14:textId="77777777" w:rsidR="00D76C80" w:rsidRDefault="00D76C80" w:rsidP="00D76C80">
      <w:pPr>
        <w:spacing w:line="360" w:lineRule="auto"/>
        <w:ind w:firstLineChars="200" w:firstLine="480"/>
        <w:rPr>
          <w:rFonts w:ascii="宋体" w:hAnsi="宋体" w:cs="宋体" w:hint="eastAsia"/>
          <w:sz w:val="24"/>
        </w:rPr>
      </w:pPr>
      <w:r>
        <w:rPr>
          <w:rFonts w:ascii="宋体" w:hAnsi="宋体" w:cs="宋体" w:hint="eastAsia"/>
          <w:sz w:val="24"/>
        </w:rPr>
        <w:t>4.数据清洗费最高限价：7万元；</w:t>
      </w:r>
    </w:p>
    <w:p w14:paraId="3BE7C57A" w14:textId="77777777" w:rsidR="00D76C80" w:rsidRDefault="00D76C80" w:rsidP="00D76C80">
      <w:pPr>
        <w:spacing w:line="360" w:lineRule="auto"/>
        <w:ind w:firstLineChars="200" w:firstLine="480"/>
        <w:rPr>
          <w:rFonts w:ascii="宋体" w:hAnsi="宋体" w:cs="宋体" w:hint="eastAsia"/>
          <w:sz w:val="24"/>
        </w:rPr>
      </w:pPr>
      <w:r>
        <w:rPr>
          <w:rFonts w:ascii="宋体" w:hAnsi="宋体" w:cs="宋体" w:hint="eastAsia"/>
          <w:sz w:val="24"/>
        </w:rPr>
        <w:t>5.住宿差旅费最高限价：2万元；</w:t>
      </w:r>
    </w:p>
    <w:p w14:paraId="458FBD59" w14:textId="77777777" w:rsidR="00D76C80" w:rsidRDefault="00D76C80" w:rsidP="00D76C80">
      <w:pPr>
        <w:spacing w:line="360" w:lineRule="auto"/>
        <w:ind w:firstLineChars="200" w:firstLine="480"/>
        <w:rPr>
          <w:rFonts w:ascii="宋体" w:hAnsi="宋体" w:cs="宋体" w:hint="eastAsia"/>
          <w:sz w:val="24"/>
        </w:rPr>
      </w:pPr>
      <w:r>
        <w:rPr>
          <w:rFonts w:ascii="宋体" w:hAnsi="宋体" w:cs="宋体" w:hint="eastAsia"/>
          <w:sz w:val="24"/>
        </w:rPr>
        <w:t>其中：专家咨询费最高限价为800元/人/天次。</w:t>
      </w:r>
    </w:p>
    <w:p w14:paraId="365FEBFB" w14:textId="77777777" w:rsidR="00D76C80" w:rsidRDefault="00D76C80" w:rsidP="00D76C80">
      <w:pPr>
        <w:spacing w:line="360" w:lineRule="auto"/>
        <w:ind w:firstLineChars="200" w:firstLine="482"/>
        <w:rPr>
          <w:rFonts w:ascii="宋体" w:hAnsi="宋体" w:cs="宋体" w:hint="eastAsia"/>
          <w:b/>
          <w:bCs/>
          <w:sz w:val="24"/>
        </w:rPr>
      </w:pPr>
      <w:r>
        <w:rPr>
          <w:rFonts w:ascii="宋体" w:hAnsi="宋体" w:cs="宋体" w:hint="eastAsia"/>
          <w:b/>
          <w:bCs/>
          <w:sz w:val="24"/>
        </w:rPr>
        <w:t>六、付款条件</w:t>
      </w:r>
    </w:p>
    <w:p w14:paraId="18ECBE33" w14:textId="77777777" w:rsidR="00D76C80" w:rsidRDefault="00D76C80" w:rsidP="00D76C80">
      <w:pPr>
        <w:spacing w:line="360" w:lineRule="auto"/>
        <w:ind w:firstLineChars="200" w:firstLine="480"/>
        <w:rPr>
          <w:rFonts w:ascii="宋体" w:hAnsi="宋体" w:cs="宋体" w:hint="eastAsia"/>
          <w:sz w:val="24"/>
        </w:rPr>
      </w:pPr>
      <w:r>
        <w:rPr>
          <w:rFonts w:ascii="宋体" w:hAnsi="宋体" w:cs="宋体" w:hint="eastAsia"/>
          <w:sz w:val="24"/>
        </w:rPr>
        <w:t>分2期支付。承接单位为中小企业的，合同签订后支付首付款60%，项目完成后按照决算评审报告支付尾款。承接单位非中小企业的，合同签订后支付首付款30%，项目完成后按照决算评审报告支付尾款。</w:t>
      </w:r>
    </w:p>
    <w:p w14:paraId="60BA8F82" w14:textId="043980E1" w:rsidR="002D36D5" w:rsidRPr="00D76C80" w:rsidRDefault="002D36D5" w:rsidP="00FA71D5"/>
    <w:sectPr w:rsidR="002D36D5" w:rsidRPr="00D76C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D771C" w14:textId="77777777" w:rsidR="001E2032" w:rsidRDefault="001E2032" w:rsidP="0082441E">
      <w:r>
        <w:separator/>
      </w:r>
    </w:p>
  </w:endnote>
  <w:endnote w:type="continuationSeparator" w:id="0">
    <w:p w14:paraId="6882AF81" w14:textId="77777777" w:rsidR="001E2032" w:rsidRDefault="001E2032" w:rsidP="0082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14694" w14:textId="77777777" w:rsidR="001E2032" w:rsidRDefault="001E2032" w:rsidP="0082441E">
      <w:r>
        <w:separator/>
      </w:r>
    </w:p>
  </w:footnote>
  <w:footnote w:type="continuationSeparator" w:id="0">
    <w:p w14:paraId="15ACD26A" w14:textId="77777777" w:rsidR="001E2032" w:rsidRDefault="001E2032" w:rsidP="008244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03AA8"/>
    <w:rsid w:val="000366F4"/>
    <w:rsid w:val="0006628E"/>
    <w:rsid w:val="00072EC0"/>
    <w:rsid w:val="000B71E0"/>
    <w:rsid w:val="000D6146"/>
    <w:rsid w:val="00106BED"/>
    <w:rsid w:val="001215D5"/>
    <w:rsid w:val="001570E6"/>
    <w:rsid w:val="001A3163"/>
    <w:rsid w:val="001D6A30"/>
    <w:rsid w:val="001E2032"/>
    <w:rsid w:val="00200C0D"/>
    <w:rsid w:val="002045BD"/>
    <w:rsid w:val="00234574"/>
    <w:rsid w:val="00236AF6"/>
    <w:rsid w:val="002C58FB"/>
    <w:rsid w:val="002D36D5"/>
    <w:rsid w:val="00316306"/>
    <w:rsid w:val="0036625F"/>
    <w:rsid w:val="003F1AEA"/>
    <w:rsid w:val="00413885"/>
    <w:rsid w:val="00417B45"/>
    <w:rsid w:val="00452362"/>
    <w:rsid w:val="00494D58"/>
    <w:rsid w:val="00496C0D"/>
    <w:rsid w:val="004D3F8F"/>
    <w:rsid w:val="004F48D2"/>
    <w:rsid w:val="00526C26"/>
    <w:rsid w:val="005408FF"/>
    <w:rsid w:val="00575F76"/>
    <w:rsid w:val="005D4B01"/>
    <w:rsid w:val="005F4C6B"/>
    <w:rsid w:val="0060011E"/>
    <w:rsid w:val="0060118A"/>
    <w:rsid w:val="006048B8"/>
    <w:rsid w:val="00604B19"/>
    <w:rsid w:val="00607667"/>
    <w:rsid w:val="006416AD"/>
    <w:rsid w:val="00641EF3"/>
    <w:rsid w:val="0065254E"/>
    <w:rsid w:val="00661653"/>
    <w:rsid w:val="0066713E"/>
    <w:rsid w:val="00687ABE"/>
    <w:rsid w:val="006F3D5B"/>
    <w:rsid w:val="00703AA8"/>
    <w:rsid w:val="0072144B"/>
    <w:rsid w:val="00746F7D"/>
    <w:rsid w:val="0075105B"/>
    <w:rsid w:val="00764E94"/>
    <w:rsid w:val="00786302"/>
    <w:rsid w:val="0079611F"/>
    <w:rsid w:val="007B430C"/>
    <w:rsid w:val="007F4893"/>
    <w:rsid w:val="00806C27"/>
    <w:rsid w:val="0082441E"/>
    <w:rsid w:val="00833493"/>
    <w:rsid w:val="00841F46"/>
    <w:rsid w:val="0084747B"/>
    <w:rsid w:val="00850AA7"/>
    <w:rsid w:val="008C503D"/>
    <w:rsid w:val="00920CF1"/>
    <w:rsid w:val="009215A0"/>
    <w:rsid w:val="00965BD1"/>
    <w:rsid w:val="00984949"/>
    <w:rsid w:val="00991EBC"/>
    <w:rsid w:val="00992BD3"/>
    <w:rsid w:val="009A35CC"/>
    <w:rsid w:val="009B0FA5"/>
    <w:rsid w:val="009C1CB8"/>
    <w:rsid w:val="009E6761"/>
    <w:rsid w:val="009F0744"/>
    <w:rsid w:val="009F6EEC"/>
    <w:rsid w:val="00A051AD"/>
    <w:rsid w:val="00A16BE1"/>
    <w:rsid w:val="00A17B12"/>
    <w:rsid w:val="00AC331F"/>
    <w:rsid w:val="00AF6442"/>
    <w:rsid w:val="00B35B93"/>
    <w:rsid w:val="00B63A30"/>
    <w:rsid w:val="00B83041"/>
    <w:rsid w:val="00BA6EC5"/>
    <w:rsid w:val="00BC07AC"/>
    <w:rsid w:val="00C14B3F"/>
    <w:rsid w:val="00C16400"/>
    <w:rsid w:val="00C449A3"/>
    <w:rsid w:val="00C606E8"/>
    <w:rsid w:val="00C70728"/>
    <w:rsid w:val="00C969D2"/>
    <w:rsid w:val="00CB7110"/>
    <w:rsid w:val="00CE1670"/>
    <w:rsid w:val="00D242A4"/>
    <w:rsid w:val="00D44207"/>
    <w:rsid w:val="00D47009"/>
    <w:rsid w:val="00D76C80"/>
    <w:rsid w:val="00DA5532"/>
    <w:rsid w:val="00DD1516"/>
    <w:rsid w:val="00E30E01"/>
    <w:rsid w:val="00E55EDC"/>
    <w:rsid w:val="00E57A80"/>
    <w:rsid w:val="00E76AE6"/>
    <w:rsid w:val="00EB012B"/>
    <w:rsid w:val="00EE682F"/>
    <w:rsid w:val="00EE6EAB"/>
    <w:rsid w:val="00F55FDC"/>
    <w:rsid w:val="00F625DE"/>
    <w:rsid w:val="00FA71D5"/>
    <w:rsid w:val="00FB16C9"/>
    <w:rsid w:val="00FB4F3C"/>
    <w:rsid w:val="00FD4BC8"/>
    <w:rsid w:val="00FE40D7"/>
    <w:rsid w:val="02B36C03"/>
    <w:rsid w:val="1AC339AA"/>
    <w:rsid w:val="1C830BBC"/>
    <w:rsid w:val="25A92191"/>
    <w:rsid w:val="33D045AC"/>
    <w:rsid w:val="550C35F4"/>
    <w:rsid w:val="696A441A"/>
    <w:rsid w:val="77F67B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521F0"/>
  <w15:docId w15:val="{E6B395F3-7783-42AE-A529-B70DFEF5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FA71D5"/>
    <w:pPr>
      <w:widowControl w:val="0"/>
      <w:jc w:val="both"/>
    </w:pPr>
    <w:rPr>
      <w:rFonts w:ascii="Times New Roman" w:hAnsi="Times New Roman"/>
      <w:kern w:val="2"/>
      <w:sz w:val="21"/>
      <w:szCs w:val="24"/>
    </w:rPr>
  </w:style>
  <w:style w:type="paragraph" w:styleId="1">
    <w:name w:val="heading 1"/>
    <w:basedOn w:val="a"/>
    <w:next w:val="a"/>
    <w:link w:val="10"/>
    <w:qFormat/>
    <w:rsid w:val="00FA71D5"/>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7">
    <w:name w:val="Balloon Text"/>
    <w:basedOn w:val="a"/>
    <w:link w:val="a8"/>
    <w:uiPriority w:val="99"/>
    <w:semiHidden/>
    <w:unhideWhenUsed/>
    <w:rsid w:val="00FD4BC8"/>
    <w:rPr>
      <w:sz w:val="18"/>
      <w:szCs w:val="18"/>
    </w:rPr>
  </w:style>
  <w:style w:type="character" w:customStyle="1" w:styleId="a8">
    <w:name w:val="批注框文本 字符"/>
    <w:basedOn w:val="a0"/>
    <w:link w:val="a7"/>
    <w:uiPriority w:val="99"/>
    <w:semiHidden/>
    <w:rsid w:val="00FD4BC8"/>
    <w:rPr>
      <w:rFonts w:asciiTheme="minorHAnsi" w:eastAsiaTheme="minorEastAsia" w:hAnsiTheme="minorHAnsi" w:cstheme="minorBidi"/>
      <w:kern w:val="2"/>
      <w:sz w:val="18"/>
      <w:szCs w:val="18"/>
    </w:rPr>
  </w:style>
  <w:style w:type="character" w:customStyle="1" w:styleId="10">
    <w:name w:val="标题 1 字符"/>
    <w:basedOn w:val="a0"/>
    <w:link w:val="1"/>
    <w:qFormat/>
    <w:rsid w:val="00FA71D5"/>
    <w:rPr>
      <w:rFonts w:ascii="宋体" w:hAnsi="Times New Roman"/>
      <w:b/>
      <w:kern w:val="44"/>
      <w:sz w:val="32"/>
    </w:rPr>
  </w:style>
  <w:style w:type="paragraph" w:styleId="a9">
    <w:name w:val="Body Text Indent"/>
    <w:basedOn w:val="a"/>
    <w:link w:val="aa"/>
    <w:uiPriority w:val="99"/>
    <w:semiHidden/>
    <w:unhideWhenUsed/>
    <w:rsid w:val="00FA71D5"/>
    <w:pPr>
      <w:spacing w:after="120"/>
      <w:ind w:leftChars="200" w:left="420"/>
    </w:pPr>
  </w:style>
  <w:style w:type="character" w:customStyle="1" w:styleId="aa">
    <w:name w:val="正文文本缩进 字符"/>
    <w:basedOn w:val="a0"/>
    <w:link w:val="a9"/>
    <w:uiPriority w:val="99"/>
    <w:semiHidden/>
    <w:rsid w:val="00FA71D5"/>
    <w:rPr>
      <w:rFonts w:ascii="Times New Roman" w:hAnsi="Times New Roman"/>
      <w:kern w:val="2"/>
      <w:sz w:val="21"/>
      <w:szCs w:val="24"/>
    </w:rPr>
  </w:style>
  <w:style w:type="paragraph" w:styleId="2">
    <w:name w:val="Body Text First Indent 2"/>
    <w:basedOn w:val="a9"/>
    <w:link w:val="20"/>
    <w:uiPriority w:val="99"/>
    <w:semiHidden/>
    <w:unhideWhenUsed/>
    <w:rsid w:val="00FA71D5"/>
    <w:pPr>
      <w:ind w:firstLineChars="200" w:firstLine="420"/>
    </w:pPr>
  </w:style>
  <w:style w:type="character" w:customStyle="1" w:styleId="20">
    <w:name w:val="正文文本首行缩进 2 字符"/>
    <w:basedOn w:val="aa"/>
    <w:link w:val="2"/>
    <w:uiPriority w:val="99"/>
    <w:semiHidden/>
    <w:rsid w:val="00FA71D5"/>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861</Words>
  <Characters>4914</Characters>
  <Application>Microsoft Office Word</Application>
  <DocSecurity>0</DocSecurity>
  <Lines>40</Lines>
  <Paragraphs>11</Paragraphs>
  <ScaleCrop>false</ScaleCrop>
  <Company>China</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XF XI</cp:lastModifiedBy>
  <cp:revision>47</cp:revision>
  <cp:lastPrinted>2015-06-29T10:35:00Z</cp:lastPrinted>
  <dcterms:created xsi:type="dcterms:W3CDTF">2015-06-12T01:48:00Z</dcterms:created>
  <dcterms:modified xsi:type="dcterms:W3CDTF">2026-06-05T03:53:00Z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