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391"/>
        <w:gridCol w:w="1520"/>
        <w:gridCol w:w="892"/>
        <w:gridCol w:w="4647"/>
      </w:tblGrid>
      <w:tr w:rsidR="0026492D" w14:paraId="254EC0FF" w14:textId="77777777" w:rsidTr="00D31C4F">
        <w:trPr>
          <w:trHeight w:val="454"/>
          <w:jc w:val="center"/>
        </w:trPr>
        <w:tc>
          <w:tcPr>
            <w:tcW w:w="347" w:type="pct"/>
            <w:vAlign w:val="center"/>
          </w:tcPr>
          <w:p w14:paraId="3F885153" w14:textId="77777777" w:rsidR="0026492D" w:rsidRDefault="0026492D" w:rsidP="00D31C4F">
            <w:pPr>
              <w:jc w:val="center"/>
              <w:rPr>
                <w:bCs/>
                <w:szCs w:val="21"/>
              </w:rPr>
            </w:pPr>
            <w:proofErr w:type="gramStart"/>
            <w:r>
              <w:rPr>
                <w:bCs/>
                <w:szCs w:val="21"/>
              </w:rPr>
              <w:t>包号</w:t>
            </w:r>
            <w:proofErr w:type="gramEnd"/>
          </w:p>
        </w:tc>
        <w:tc>
          <w:tcPr>
            <w:tcW w:w="766" w:type="pct"/>
            <w:vAlign w:val="center"/>
          </w:tcPr>
          <w:p w14:paraId="6BA4B1E5" w14:textId="77777777" w:rsidR="0026492D" w:rsidRDefault="0026492D" w:rsidP="00D31C4F">
            <w:pPr>
              <w:jc w:val="center"/>
              <w:rPr>
                <w:bCs/>
                <w:szCs w:val="21"/>
              </w:rPr>
            </w:pPr>
            <w:r>
              <w:rPr>
                <w:bCs/>
                <w:szCs w:val="21"/>
              </w:rPr>
              <w:t>标的名称</w:t>
            </w:r>
          </w:p>
        </w:tc>
        <w:tc>
          <w:tcPr>
            <w:tcW w:w="837" w:type="pct"/>
            <w:vAlign w:val="center"/>
          </w:tcPr>
          <w:p w14:paraId="284988BE" w14:textId="77777777" w:rsidR="0026492D" w:rsidRDefault="0026492D" w:rsidP="00D31C4F">
            <w:pPr>
              <w:jc w:val="center"/>
              <w:rPr>
                <w:bCs/>
                <w:szCs w:val="21"/>
              </w:rPr>
            </w:pPr>
            <w:r>
              <w:rPr>
                <w:bCs/>
                <w:szCs w:val="21"/>
              </w:rPr>
              <w:t>采购</w:t>
            </w:r>
            <w:proofErr w:type="gramStart"/>
            <w:r>
              <w:rPr>
                <w:bCs/>
                <w:szCs w:val="21"/>
              </w:rPr>
              <w:t>包预算</w:t>
            </w:r>
            <w:proofErr w:type="gramEnd"/>
            <w:r>
              <w:rPr>
                <w:bCs/>
                <w:szCs w:val="21"/>
              </w:rPr>
              <w:t>金额</w:t>
            </w:r>
          </w:p>
          <w:p w14:paraId="280F9FE4" w14:textId="77777777" w:rsidR="0026492D" w:rsidRDefault="0026492D" w:rsidP="00D31C4F">
            <w:pPr>
              <w:jc w:val="center"/>
              <w:rPr>
                <w:bCs/>
                <w:szCs w:val="21"/>
              </w:rPr>
            </w:pPr>
            <w:r>
              <w:rPr>
                <w:bCs/>
                <w:szCs w:val="21"/>
              </w:rPr>
              <w:t>（万元）</w:t>
            </w:r>
          </w:p>
        </w:tc>
        <w:tc>
          <w:tcPr>
            <w:tcW w:w="491" w:type="pct"/>
            <w:vAlign w:val="center"/>
          </w:tcPr>
          <w:p w14:paraId="7A75B083" w14:textId="77777777" w:rsidR="0026492D" w:rsidRDefault="0026492D" w:rsidP="00D31C4F">
            <w:pPr>
              <w:jc w:val="center"/>
              <w:rPr>
                <w:bCs/>
                <w:szCs w:val="21"/>
              </w:rPr>
            </w:pPr>
            <w:r>
              <w:rPr>
                <w:bCs/>
                <w:szCs w:val="21"/>
              </w:rPr>
              <w:t>数量</w:t>
            </w:r>
          </w:p>
        </w:tc>
        <w:tc>
          <w:tcPr>
            <w:tcW w:w="2559" w:type="pct"/>
            <w:vAlign w:val="center"/>
          </w:tcPr>
          <w:p w14:paraId="100184C2" w14:textId="77777777" w:rsidR="0026492D" w:rsidRDefault="0026492D" w:rsidP="00D31C4F">
            <w:pPr>
              <w:jc w:val="center"/>
              <w:rPr>
                <w:szCs w:val="21"/>
              </w:rPr>
            </w:pPr>
            <w:r>
              <w:rPr>
                <w:szCs w:val="21"/>
              </w:rPr>
              <w:t>简要技术需求或服务要求</w:t>
            </w:r>
          </w:p>
        </w:tc>
      </w:tr>
      <w:tr w:rsidR="0026492D" w14:paraId="04FEDF78" w14:textId="77777777" w:rsidTr="00D31C4F">
        <w:trPr>
          <w:trHeight w:val="454"/>
          <w:jc w:val="center"/>
        </w:trPr>
        <w:tc>
          <w:tcPr>
            <w:tcW w:w="347" w:type="pct"/>
            <w:vAlign w:val="center"/>
          </w:tcPr>
          <w:p w14:paraId="594ECB28" w14:textId="77777777" w:rsidR="0026492D" w:rsidRDefault="0026492D" w:rsidP="00D31C4F">
            <w:pPr>
              <w:jc w:val="center"/>
              <w:rPr>
                <w:bCs/>
                <w:szCs w:val="21"/>
              </w:rPr>
            </w:pPr>
            <w:r>
              <w:rPr>
                <w:bCs/>
                <w:szCs w:val="21"/>
              </w:rPr>
              <w:t>01</w:t>
            </w:r>
          </w:p>
        </w:tc>
        <w:tc>
          <w:tcPr>
            <w:tcW w:w="766" w:type="pct"/>
            <w:vAlign w:val="center"/>
          </w:tcPr>
          <w:p w14:paraId="3ED4932D" w14:textId="77777777" w:rsidR="0026492D" w:rsidRDefault="0026492D" w:rsidP="00D31C4F">
            <w:pPr>
              <w:jc w:val="center"/>
              <w:rPr>
                <w:bCs/>
                <w:szCs w:val="21"/>
              </w:rPr>
            </w:pPr>
            <w:r>
              <w:rPr>
                <w:bCs/>
                <w:szCs w:val="21"/>
              </w:rPr>
              <w:t>北京市企业开办</w:t>
            </w:r>
            <w:r>
              <w:rPr>
                <w:bCs/>
                <w:szCs w:val="21"/>
              </w:rPr>
              <w:t>e</w:t>
            </w:r>
            <w:proofErr w:type="gramStart"/>
            <w:r>
              <w:rPr>
                <w:bCs/>
                <w:szCs w:val="21"/>
              </w:rPr>
              <w:t>窗通网上</w:t>
            </w:r>
            <w:proofErr w:type="gramEnd"/>
            <w:r>
              <w:rPr>
                <w:bCs/>
                <w:szCs w:val="21"/>
              </w:rPr>
              <w:t>服务平台能力提升</w:t>
            </w:r>
          </w:p>
        </w:tc>
        <w:tc>
          <w:tcPr>
            <w:tcW w:w="837" w:type="pct"/>
            <w:vAlign w:val="center"/>
          </w:tcPr>
          <w:p w14:paraId="7C1EF06C" w14:textId="77777777" w:rsidR="0026492D" w:rsidRDefault="0026492D" w:rsidP="00D31C4F">
            <w:pPr>
              <w:jc w:val="center"/>
              <w:rPr>
                <w:bCs/>
                <w:szCs w:val="21"/>
              </w:rPr>
            </w:pPr>
            <w:r>
              <w:rPr>
                <w:bCs/>
                <w:szCs w:val="21"/>
              </w:rPr>
              <w:t>312</w:t>
            </w:r>
          </w:p>
        </w:tc>
        <w:tc>
          <w:tcPr>
            <w:tcW w:w="491" w:type="pct"/>
            <w:vAlign w:val="center"/>
          </w:tcPr>
          <w:p w14:paraId="49FA5F96" w14:textId="77777777" w:rsidR="0026492D" w:rsidRDefault="0026492D" w:rsidP="00D31C4F">
            <w:pPr>
              <w:jc w:val="center"/>
              <w:rPr>
                <w:bCs/>
                <w:szCs w:val="21"/>
              </w:rPr>
            </w:pPr>
            <w:r>
              <w:rPr>
                <w:bCs/>
                <w:szCs w:val="21"/>
              </w:rPr>
              <w:t>1</w:t>
            </w:r>
            <w:r>
              <w:rPr>
                <w:bCs/>
                <w:szCs w:val="21"/>
              </w:rPr>
              <w:t>项服务</w:t>
            </w:r>
          </w:p>
        </w:tc>
        <w:tc>
          <w:tcPr>
            <w:tcW w:w="2559" w:type="pct"/>
            <w:vAlign w:val="center"/>
          </w:tcPr>
          <w:p w14:paraId="2531DD2D" w14:textId="77777777" w:rsidR="0026492D" w:rsidRDefault="0026492D" w:rsidP="00D31C4F">
            <w:pPr>
              <w:jc w:val="center"/>
              <w:rPr>
                <w:kern w:val="0"/>
                <w:szCs w:val="21"/>
              </w:rPr>
            </w:pPr>
            <w:r>
              <w:rPr>
                <w:kern w:val="0"/>
                <w:szCs w:val="21"/>
              </w:rPr>
              <w:t>根据北京市党政机关信息化能力提升项目的工作要求，对现有北京市企业开办</w:t>
            </w:r>
            <w:r>
              <w:rPr>
                <w:kern w:val="0"/>
                <w:szCs w:val="21"/>
              </w:rPr>
              <w:t>e</w:t>
            </w:r>
            <w:proofErr w:type="gramStart"/>
            <w:r>
              <w:rPr>
                <w:kern w:val="0"/>
                <w:szCs w:val="21"/>
              </w:rPr>
              <w:t>窗通网上</w:t>
            </w:r>
            <w:proofErr w:type="gramEnd"/>
            <w:r>
              <w:rPr>
                <w:kern w:val="0"/>
                <w:szCs w:val="21"/>
              </w:rPr>
              <w:t>服务平台进行全面适配改造，通过适配操作系统、数据库等基础软件功能，构建高效、安全、稳定的政务信息系统，强化系统安全防护能力，提升数据处理性能与稳定性。详见采购需求。</w:t>
            </w:r>
          </w:p>
        </w:tc>
      </w:tr>
      <w:tr w:rsidR="0026492D" w14:paraId="5D072C45" w14:textId="77777777" w:rsidTr="00D31C4F">
        <w:trPr>
          <w:trHeight w:val="454"/>
          <w:jc w:val="center"/>
        </w:trPr>
        <w:tc>
          <w:tcPr>
            <w:tcW w:w="347" w:type="pct"/>
            <w:vAlign w:val="center"/>
          </w:tcPr>
          <w:p w14:paraId="40CFA316" w14:textId="77777777" w:rsidR="0026492D" w:rsidRDefault="0026492D" w:rsidP="00D31C4F">
            <w:pPr>
              <w:jc w:val="center"/>
              <w:rPr>
                <w:bCs/>
                <w:szCs w:val="21"/>
              </w:rPr>
            </w:pPr>
            <w:r>
              <w:rPr>
                <w:bCs/>
                <w:szCs w:val="21"/>
              </w:rPr>
              <w:t>0</w:t>
            </w:r>
            <w:r>
              <w:rPr>
                <w:rFonts w:hint="eastAsia"/>
                <w:bCs/>
                <w:szCs w:val="21"/>
              </w:rPr>
              <w:t>3</w:t>
            </w:r>
          </w:p>
        </w:tc>
        <w:tc>
          <w:tcPr>
            <w:tcW w:w="766" w:type="pct"/>
            <w:vAlign w:val="center"/>
          </w:tcPr>
          <w:p w14:paraId="78B04813" w14:textId="77777777" w:rsidR="0026492D" w:rsidRDefault="0026492D" w:rsidP="00D31C4F">
            <w:pPr>
              <w:jc w:val="center"/>
              <w:rPr>
                <w:bCs/>
                <w:szCs w:val="21"/>
              </w:rPr>
            </w:pPr>
            <w:r>
              <w:rPr>
                <w:bCs/>
                <w:szCs w:val="21"/>
              </w:rPr>
              <w:t>北京市企业网上年度申报系统能力提升</w:t>
            </w:r>
          </w:p>
        </w:tc>
        <w:tc>
          <w:tcPr>
            <w:tcW w:w="837" w:type="pct"/>
            <w:vAlign w:val="center"/>
          </w:tcPr>
          <w:p w14:paraId="1DC9ECE0" w14:textId="77777777" w:rsidR="0026492D" w:rsidRDefault="0026492D" w:rsidP="00D31C4F">
            <w:pPr>
              <w:jc w:val="center"/>
              <w:rPr>
                <w:bCs/>
                <w:szCs w:val="21"/>
              </w:rPr>
            </w:pPr>
            <w:r>
              <w:rPr>
                <w:bCs/>
                <w:szCs w:val="21"/>
              </w:rPr>
              <w:t>68.75</w:t>
            </w:r>
          </w:p>
        </w:tc>
        <w:tc>
          <w:tcPr>
            <w:tcW w:w="491" w:type="pct"/>
            <w:vAlign w:val="center"/>
          </w:tcPr>
          <w:p w14:paraId="66911D79" w14:textId="77777777" w:rsidR="0026492D" w:rsidRDefault="0026492D" w:rsidP="00D31C4F">
            <w:pPr>
              <w:jc w:val="center"/>
              <w:rPr>
                <w:bCs/>
                <w:szCs w:val="21"/>
              </w:rPr>
            </w:pPr>
            <w:r>
              <w:rPr>
                <w:bCs/>
                <w:szCs w:val="21"/>
              </w:rPr>
              <w:t>1</w:t>
            </w:r>
            <w:r>
              <w:rPr>
                <w:bCs/>
                <w:szCs w:val="21"/>
              </w:rPr>
              <w:t>项服务</w:t>
            </w:r>
          </w:p>
        </w:tc>
        <w:tc>
          <w:tcPr>
            <w:tcW w:w="2559" w:type="pct"/>
            <w:vAlign w:val="center"/>
          </w:tcPr>
          <w:p w14:paraId="68248B76" w14:textId="77777777" w:rsidR="0026492D" w:rsidRDefault="0026492D" w:rsidP="00D31C4F">
            <w:pPr>
              <w:jc w:val="center"/>
              <w:rPr>
                <w:kern w:val="0"/>
                <w:szCs w:val="21"/>
              </w:rPr>
            </w:pPr>
            <w:r>
              <w:rPr>
                <w:kern w:val="0"/>
                <w:szCs w:val="21"/>
              </w:rPr>
              <w:t>旨在实现企业网上年度申报系统从非国产数据库环境</w:t>
            </w:r>
            <w:proofErr w:type="gramStart"/>
            <w:r>
              <w:rPr>
                <w:kern w:val="0"/>
                <w:szCs w:val="21"/>
              </w:rPr>
              <w:t>向信创环境</w:t>
            </w:r>
            <w:proofErr w:type="gramEnd"/>
            <w:r>
              <w:rPr>
                <w:kern w:val="0"/>
                <w:szCs w:val="21"/>
              </w:rPr>
              <w:t>的安全、高效、平稳适配与迁移，支撑系统长期稳定运行与自主可控。详见采购需求。</w:t>
            </w:r>
          </w:p>
        </w:tc>
      </w:tr>
      <w:tr w:rsidR="0026492D" w14:paraId="57A97480" w14:textId="77777777" w:rsidTr="00D31C4F">
        <w:trPr>
          <w:trHeight w:val="454"/>
          <w:jc w:val="center"/>
        </w:trPr>
        <w:tc>
          <w:tcPr>
            <w:tcW w:w="347" w:type="pct"/>
            <w:vAlign w:val="center"/>
          </w:tcPr>
          <w:p w14:paraId="773A3D50" w14:textId="77777777" w:rsidR="0026492D" w:rsidRDefault="0026492D" w:rsidP="00D31C4F">
            <w:pPr>
              <w:jc w:val="center"/>
              <w:rPr>
                <w:bCs/>
                <w:szCs w:val="21"/>
              </w:rPr>
            </w:pPr>
            <w:r>
              <w:rPr>
                <w:bCs/>
                <w:szCs w:val="21"/>
              </w:rPr>
              <w:t>05</w:t>
            </w:r>
          </w:p>
        </w:tc>
        <w:tc>
          <w:tcPr>
            <w:tcW w:w="766" w:type="pct"/>
            <w:vAlign w:val="center"/>
          </w:tcPr>
          <w:p w14:paraId="104F15A2" w14:textId="77777777" w:rsidR="0026492D" w:rsidRDefault="0026492D" w:rsidP="00D31C4F">
            <w:pPr>
              <w:jc w:val="center"/>
              <w:rPr>
                <w:bCs/>
                <w:szCs w:val="21"/>
              </w:rPr>
            </w:pPr>
            <w:r>
              <w:rPr>
                <w:bCs/>
                <w:szCs w:val="21"/>
              </w:rPr>
              <w:t>测评服务</w:t>
            </w:r>
          </w:p>
        </w:tc>
        <w:tc>
          <w:tcPr>
            <w:tcW w:w="837" w:type="pct"/>
            <w:vAlign w:val="center"/>
          </w:tcPr>
          <w:p w14:paraId="44FDAD29" w14:textId="77777777" w:rsidR="0026492D" w:rsidRDefault="0026492D" w:rsidP="00D31C4F">
            <w:pPr>
              <w:jc w:val="center"/>
              <w:rPr>
                <w:bCs/>
                <w:szCs w:val="21"/>
              </w:rPr>
            </w:pPr>
            <w:r>
              <w:rPr>
                <w:bCs/>
                <w:szCs w:val="21"/>
              </w:rPr>
              <w:t>40.74</w:t>
            </w:r>
          </w:p>
        </w:tc>
        <w:tc>
          <w:tcPr>
            <w:tcW w:w="491" w:type="pct"/>
            <w:vAlign w:val="center"/>
          </w:tcPr>
          <w:p w14:paraId="52E8D868" w14:textId="77777777" w:rsidR="0026492D" w:rsidRDefault="0026492D" w:rsidP="00D31C4F">
            <w:pPr>
              <w:jc w:val="center"/>
              <w:rPr>
                <w:bCs/>
                <w:szCs w:val="21"/>
              </w:rPr>
            </w:pPr>
            <w:r>
              <w:rPr>
                <w:bCs/>
                <w:szCs w:val="21"/>
              </w:rPr>
              <w:t>1</w:t>
            </w:r>
            <w:r>
              <w:rPr>
                <w:bCs/>
                <w:szCs w:val="21"/>
              </w:rPr>
              <w:t>项服务</w:t>
            </w:r>
          </w:p>
        </w:tc>
        <w:tc>
          <w:tcPr>
            <w:tcW w:w="2559" w:type="pct"/>
            <w:vAlign w:val="center"/>
          </w:tcPr>
          <w:p w14:paraId="49C2F7CE" w14:textId="77777777" w:rsidR="0026492D" w:rsidRDefault="0026492D" w:rsidP="00D31C4F">
            <w:pPr>
              <w:jc w:val="center"/>
              <w:rPr>
                <w:kern w:val="0"/>
                <w:szCs w:val="21"/>
              </w:rPr>
            </w:pPr>
            <w:r>
              <w:rPr>
                <w:kern w:val="0"/>
                <w:szCs w:val="21"/>
              </w:rPr>
              <w:t>本项目服务工作要根据《</w:t>
            </w:r>
            <w:r>
              <w:rPr>
                <w:kern w:val="0"/>
                <w:szCs w:val="21"/>
              </w:rPr>
              <w:t xml:space="preserve">GB/T 22239-2019 </w:t>
            </w:r>
            <w:r>
              <w:rPr>
                <w:kern w:val="0"/>
                <w:szCs w:val="21"/>
              </w:rPr>
              <w:t>信息安全技术网络安全等级保护基本要求》《</w:t>
            </w:r>
            <w:r>
              <w:rPr>
                <w:kern w:val="0"/>
                <w:szCs w:val="21"/>
              </w:rPr>
              <w:t xml:space="preserve">GB/T 25000.51-2016 </w:t>
            </w:r>
            <w:r>
              <w:rPr>
                <w:kern w:val="0"/>
                <w:szCs w:val="21"/>
              </w:rPr>
              <w:t>系统与软件工程系统与软件质量要求和评价（</w:t>
            </w:r>
            <w:proofErr w:type="spellStart"/>
            <w:r>
              <w:rPr>
                <w:kern w:val="0"/>
                <w:szCs w:val="21"/>
              </w:rPr>
              <w:t>SQuaRE</w:t>
            </w:r>
            <w:proofErr w:type="spellEnd"/>
            <w:r>
              <w:rPr>
                <w:kern w:val="0"/>
                <w:szCs w:val="21"/>
              </w:rPr>
              <w:t>）</w:t>
            </w:r>
            <w:r>
              <w:rPr>
                <w:kern w:val="0"/>
                <w:szCs w:val="21"/>
              </w:rPr>
              <w:t xml:space="preserve"> </w:t>
            </w:r>
            <w:r>
              <w:rPr>
                <w:kern w:val="0"/>
                <w:szCs w:val="21"/>
              </w:rPr>
              <w:t>第</w:t>
            </w:r>
            <w:r>
              <w:rPr>
                <w:kern w:val="0"/>
                <w:szCs w:val="21"/>
              </w:rPr>
              <w:t>51</w:t>
            </w:r>
            <w:r>
              <w:rPr>
                <w:kern w:val="0"/>
                <w:szCs w:val="21"/>
              </w:rPr>
              <w:t>部分就绪可用软件产品（</w:t>
            </w:r>
            <w:r>
              <w:rPr>
                <w:kern w:val="0"/>
                <w:szCs w:val="21"/>
              </w:rPr>
              <w:t>RUSP</w:t>
            </w:r>
            <w:r>
              <w:rPr>
                <w:kern w:val="0"/>
                <w:szCs w:val="21"/>
              </w:rPr>
              <w:t>）的质量要求和测试细则》《</w:t>
            </w:r>
            <w:r>
              <w:rPr>
                <w:kern w:val="0"/>
                <w:szCs w:val="21"/>
              </w:rPr>
              <w:t xml:space="preserve">GB/T 20984-2022 </w:t>
            </w:r>
            <w:r>
              <w:rPr>
                <w:kern w:val="0"/>
                <w:szCs w:val="21"/>
              </w:rPr>
              <w:t>信息安全技术信息安全风险评估方法》等有关管理规范和技术标准，对北京市党政机关信息化能力提升项目涵盖的北京市企业开办</w:t>
            </w:r>
            <w:r>
              <w:rPr>
                <w:kern w:val="0"/>
                <w:szCs w:val="21"/>
              </w:rPr>
              <w:t>e</w:t>
            </w:r>
            <w:proofErr w:type="gramStart"/>
            <w:r>
              <w:rPr>
                <w:kern w:val="0"/>
                <w:szCs w:val="21"/>
              </w:rPr>
              <w:t>窗通网上</w:t>
            </w:r>
            <w:proofErr w:type="gramEnd"/>
            <w:r>
              <w:rPr>
                <w:kern w:val="0"/>
                <w:szCs w:val="21"/>
              </w:rPr>
              <w:t>服务平台、北京市企业网上年度申报系统、北京市平台经济综合监管服务系统、北京市市场监督管理局广告监测系统四个系统进行软件测试和安全测评，并出具符合国家要求的正式测评报告。详见采购需求。</w:t>
            </w:r>
          </w:p>
        </w:tc>
      </w:tr>
      <w:tr w:rsidR="0026492D" w14:paraId="282125D7" w14:textId="77777777" w:rsidTr="00D31C4F">
        <w:trPr>
          <w:trHeight w:val="454"/>
          <w:jc w:val="center"/>
        </w:trPr>
        <w:tc>
          <w:tcPr>
            <w:tcW w:w="347" w:type="pct"/>
            <w:vAlign w:val="center"/>
          </w:tcPr>
          <w:p w14:paraId="1AE72419" w14:textId="77777777" w:rsidR="0026492D" w:rsidRDefault="0026492D" w:rsidP="00D31C4F">
            <w:pPr>
              <w:jc w:val="center"/>
              <w:rPr>
                <w:bCs/>
                <w:szCs w:val="21"/>
              </w:rPr>
            </w:pPr>
            <w:r>
              <w:rPr>
                <w:rFonts w:hint="eastAsia"/>
                <w:bCs/>
                <w:szCs w:val="21"/>
              </w:rPr>
              <w:t>06</w:t>
            </w:r>
          </w:p>
        </w:tc>
        <w:tc>
          <w:tcPr>
            <w:tcW w:w="766" w:type="pct"/>
            <w:vAlign w:val="center"/>
          </w:tcPr>
          <w:p w14:paraId="3060A581" w14:textId="77777777" w:rsidR="0026492D" w:rsidRDefault="0026492D" w:rsidP="00D31C4F">
            <w:pPr>
              <w:jc w:val="center"/>
              <w:rPr>
                <w:bCs/>
                <w:szCs w:val="21"/>
              </w:rPr>
            </w:pPr>
            <w:r>
              <w:rPr>
                <w:rFonts w:hint="eastAsia"/>
                <w:bCs/>
                <w:szCs w:val="21"/>
              </w:rPr>
              <w:t>监理</w:t>
            </w:r>
            <w:r>
              <w:rPr>
                <w:bCs/>
                <w:szCs w:val="21"/>
              </w:rPr>
              <w:t>服务</w:t>
            </w:r>
          </w:p>
        </w:tc>
        <w:tc>
          <w:tcPr>
            <w:tcW w:w="837" w:type="pct"/>
            <w:vAlign w:val="center"/>
          </w:tcPr>
          <w:p w14:paraId="06BA1837" w14:textId="77777777" w:rsidR="0026492D" w:rsidRDefault="0026492D" w:rsidP="00D31C4F">
            <w:pPr>
              <w:jc w:val="center"/>
              <w:rPr>
                <w:bCs/>
                <w:szCs w:val="21"/>
              </w:rPr>
            </w:pPr>
            <w:r>
              <w:rPr>
                <w:bCs/>
                <w:szCs w:val="21"/>
              </w:rPr>
              <w:t>16.94</w:t>
            </w:r>
          </w:p>
        </w:tc>
        <w:tc>
          <w:tcPr>
            <w:tcW w:w="491" w:type="pct"/>
            <w:vAlign w:val="center"/>
          </w:tcPr>
          <w:p w14:paraId="2C3F9AFF" w14:textId="77777777" w:rsidR="0026492D" w:rsidRDefault="0026492D" w:rsidP="00D31C4F">
            <w:pPr>
              <w:jc w:val="center"/>
              <w:rPr>
                <w:bCs/>
                <w:szCs w:val="21"/>
              </w:rPr>
            </w:pPr>
            <w:r>
              <w:rPr>
                <w:bCs/>
                <w:szCs w:val="21"/>
              </w:rPr>
              <w:t>1</w:t>
            </w:r>
            <w:r>
              <w:rPr>
                <w:bCs/>
                <w:szCs w:val="21"/>
              </w:rPr>
              <w:t>项服务</w:t>
            </w:r>
          </w:p>
        </w:tc>
        <w:tc>
          <w:tcPr>
            <w:tcW w:w="2559" w:type="pct"/>
            <w:vAlign w:val="center"/>
          </w:tcPr>
          <w:p w14:paraId="1F29F823" w14:textId="77777777" w:rsidR="0026492D" w:rsidRDefault="0026492D" w:rsidP="00D31C4F">
            <w:pPr>
              <w:jc w:val="center"/>
              <w:rPr>
                <w:kern w:val="0"/>
                <w:szCs w:val="21"/>
              </w:rPr>
            </w:pPr>
            <w:r>
              <w:rPr>
                <w:rFonts w:hint="eastAsia"/>
                <w:kern w:val="0"/>
                <w:szCs w:val="21"/>
              </w:rPr>
              <w:t>为本项目提供监理服务</w:t>
            </w:r>
            <w:r>
              <w:rPr>
                <w:kern w:val="0"/>
                <w:szCs w:val="21"/>
              </w:rPr>
              <w:t>。详见采购需求。</w:t>
            </w:r>
          </w:p>
        </w:tc>
      </w:tr>
    </w:tbl>
    <w:p w14:paraId="1AB57BC1" w14:textId="77777777" w:rsidR="0026492D" w:rsidRDefault="0026492D" w:rsidP="0026492D">
      <w:pPr>
        <w:spacing w:line="360" w:lineRule="auto"/>
        <w:ind w:firstLineChars="200" w:firstLine="420"/>
        <w:rPr>
          <w:iCs/>
          <w:szCs w:val="21"/>
        </w:rPr>
      </w:pPr>
      <w:r>
        <w:rPr>
          <w:iCs/>
          <w:szCs w:val="21"/>
        </w:rPr>
        <w:t>注：投标人可以对本项目中的一个采购包进行投标，也可同时对多个采购包进行投标，但必须针对每一采购包中的所有内容进行投标，不允许拆分投标。</w:t>
      </w:r>
    </w:p>
    <w:p w14:paraId="58297453" w14:textId="77777777" w:rsidR="009D490D" w:rsidRPr="0026492D" w:rsidRDefault="009D490D">
      <w:pPr>
        <w:rPr>
          <w:rFonts w:hint="eastAsia"/>
        </w:rPr>
      </w:pPr>
    </w:p>
    <w:sectPr w:rsidR="009D490D" w:rsidRPr="002649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65AB" w14:textId="77777777" w:rsidR="00E66736" w:rsidRDefault="00E66736" w:rsidP="0026492D">
      <w:pPr>
        <w:rPr>
          <w:rFonts w:hint="eastAsia"/>
        </w:rPr>
      </w:pPr>
      <w:r>
        <w:separator/>
      </w:r>
    </w:p>
  </w:endnote>
  <w:endnote w:type="continuationSeparator" w:id="0">
    <w:p w14:paraId="325DDC3C" w14:textId="77777777" w:rsidR="00E66736" w:rsidRDefault="00E66736" w:rsidP="002649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6657" w14:textId="77777777" w:rsidR="00E66736" w:rsidRDefault="00E66736" w:rsidP="0026492D">
      <w:pPr>
        <w:rPr>
          <w:rFonts w:hint="eastAsia"/>
        </w:rPr>
      </w:pPr>
      <w:r>
        <w:separator/>
      </w:r>
    </w:p>
  </w:footnote>
  <w:footnote w:type="continuationSeparator" w:id="0">
    <w:p w14:paraId="41F2B247" w14:textId="77777777" w:rsidR="00E66736" w:rsidRDefault="00E66736" w:rsidP="0026492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98"/>
    <w:rsid w:val="000A26DA"/>
    <w:rsid w:val="0026492D"/>
    <w:rsid w:val="002A53BF"/>
    <w:rsid w:val="005F1798"/>
    <w:rsid w:val="009D490D"/>
    <w:rsid w:val="00E66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55B37F-95EB-4D83-B83C-FF97DA73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92D"/>
    <w:pPr>
      <w:widowControl w:val="0"/>
      <w:spacing w:after="0" w:line="240" w:lineRule="auto"/>
      <w:jc w:val="both"/>
    </w:pPr>
    <w:rPr>
      <w:rFonts w:ascii="Times New Roman" w:eastAsia="宋体" w:hAnsi="Times New Roman" w:cs="Times New Roman"/>
      <w:sz w:val="21"/>
    </w:rPr>
  </w:style>
  <w:style w:type="paragraph" w:styleId="1">
    <w:name w:val="heading 1"/>
    <w:basedOn w:val="a"/>
    <w:next w:val="a"/>
    <w:link w:val="10"/>
    <w:uiPriority w:val="9"/>
    <w:qFormat/>
    <w:rsid w:val="005F1798"/>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F1798"/>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F1798"/>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F1798"/>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F1798"/>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5F1798"/>
    <w:pPr>
      <w:keepNext/>
      <w:keepLines/>
      <w:spacing w:before="40" w:line="278" w:lineRule="auto"/>
      <w:jc w:val="left"/>
      <w:outlineLvl w:val="5"/>
    </w:pPr>
    <w:rPr>
      <w:rFonts w:asciiTheme="minorHAnsi" w:eastAsiaTheme="minorEastAsia" w:hAnsiTheme="minorHAnsi" w:cstheme="majorBidi"/>
      <w:b/>
      <w:bCs/>
      <w:color w:val="0F4761" w:themeColor="accent1" w:themeShade="BF"/>
      <w:sz w:val="22"/>
    </w:rPr>
  </w:style>
  <w:style w:type="paragraph" w:styleId="7">
    <w:name w:val="heading 7"/>
    <w:basedOn w:val="a"/>
    <w:next w:val="a"/>
    <w:link w:val="70"/>
    <w:uiPriority w:val="9"/>
    <w:semiHidden/>
    <w:unhideWhenUsed/>
    <w:qFormat/>
    <w:rsid w:val="005F1798"/>
    <w:pPr>
      <w:keepNext/>
      <w:keepLines/>
      <w:spacing w:before="40" w:line="278" w:lineRule="auto"/>
      <w:jc w:val="left"/>
      <w:outlineLvl w:val="6"/>
    </w:pPr>
    <w:rPr>
      <w:rFonts w:asciiTheme="minorHAnsi" w:eastAsiaTheme="minorEastAsia" w:hAnsiTheme="minorHAnsi" w:cstheme="majorBidi"/>
      <w:b/>
      <w:bCs/>
      <w:color w:val="595959" w:themeColor="text1" w:themeTint="A6"/>
      <w:sz w:val="22"/>
    </w:rPr>
  </w:style>
  <w:style w:type="paragraph" w:styleId="8">
    <w:name w:val="heading 8"/>
    <w:basedOn w:val="a"/>
    <w:next w:val="a"/>
    <w:link w:val="80"/>
    <w:uiPriority w:val="9"/>
    <w:semiHidden/>
    <w:unhideWhenUsed/>
    <w:qFormat/>
    <w:rsid w:val="005F1798"/>
    <w:pPr>
      <w:keepNext/>
      <w:keepLines/>
      <w:spacing w:line="278" w:lineRule="auto"/>
      <w:jc w:val="left"/>
      <w:outlineLvl w:val="7"/>
    </w:pPr>
    <w:rPr>
      <w:rFonts w:asciiTheme="minorHAnsi" w:eastAsiaTheme="minorEastAsia" w:hAnsiTheme="minorHAnsi" w:cstheme="majorBidi"/>
      <w:color w:val="595959" w:themeColor="text1" w:themeTint="A6"/>
      <w:sz w:val="22"/>
    </w:rPr>
  </w:style>
  <w:style w:type="paragraph" w:styleId="9">
    <w:name w:val="heading 9"/>
    <w:basedOn w:val="a"/>
    <w:next w:val="a"/>
    <w:link w:val="90"/>
    <w:uiPriority w:val="9"/>
    <w:semiHidden/>
    <w:unhideWhenUsed/>
    <w:qFormat/>
    <w:rsid w:val="005F1798"/>
    <w:pPr>
      <w:keepNext/>
      <w:keepLines/>
      <w:spacing w:line="278" w:lineRule="auto"/>
      <w:jc w:val="left"/>
      <w:outlineLvl w:val="8"/>
    </w:pPr>
    <w:rPr>
      <w:rFonts w:asciiTheme="minorHAnsi" w:eastAsiaTheme="majorEastAsia" w:hAnsiTheme="minorHAnsi" w:cstheme="majorBidi"/>
      <w:color w:val="595959" w:themeColor="text1" w:themeTint="A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79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F179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F179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F1798"/>
    <w:rPr>
      <w:rFonts w:cstheme="majorBidi"/>
      <w:color w:val="0F4761" w:themeColor="accent1" w:themeShade="BF"/>
      <w:sz w:val="28"/>
      <w:szCs w:val="28"/>
    </w:rPr>
  </w:style>
  <w:style w:type="character" w:customStyle="1" w:styleId="50">
    <w:name w:val="标题 5 字符"/>
    <w:basedOn w:val="a0"/>
    <w:link w:val="5"/>
    <w:uiPriority w:val="9"/>
    <w:semiHidden/>
    <w:rsid w:val="005F1798"/>
    <w:rPr>
      <w:rFonts w:cstheme="majorBidi"/>
      <w:color w:val="0F4761" w:themeColor="accent1" w:themeShade="BF"/>
      <w:sz w:val="24"/>
    </w:rPr>
  </w:style>
  <w:style w:type="character" w:customStyle="1" w:styleId="60">
    <w:name w:val="标题 6 字符"/>
    <w:basedOn w:val="a0"/>
    <w:link w:val="6"/>
    <w:uiPriority w:val="9"/>
    <w:semiHidden/>
    <w:rsid w:val="005F1798"/>
    <w:rPr>
      <w:rFonts w:cstheme="majorBidi"/>
      <w:b/>
      <w:bCs/>
      <w:color w:val="0F4761" w:themeColor="accent1" w:themeShade="BF"/>
    </w:rPr>
  </w:style>
  <w:style w:type="character" w:customStyle="1" w:styleId="70">
    <w:name w:val="标题 7 字符"/>
    <w:basedOn w:val="a0"/>
    <w:link w:val="7"/>
    <w:uiPriority w:val="9"/>
    <w:semiHidden/>
    <w:rsid w:val="005F1798"/>
    <w:rPr>
      <w:rFonts w:cstheme="majorBidi"/>
      <w:b/>
      <w:bCs/>
      <w:color w:val="595959" w:themeColor="text1" w:themeTint="A6"/>
    </w:rPr>
  </w:style>
  <w:style w:type="character" w:customStyle="1" w:styleId="80">
    <w:name w:val="标题 8 字符"/>
    <w:basedOn w:val="a0"/>
    <w:link w:val="8"/>
    <w:uiPriority w:val="9"/>
    <w:semiHidden/>
    <w:rsid w:val="005F1798"/>
    <w:rPr>
      <w:rFonts w:cstheme="majorBidi"/>
      <w:color w:val="595959" w:themeColor="text1" w:themeTint="A6"/>
    </w:rPr>
  </w:style>
  <w:style w:type="character" w:customStyle="1" w:styleId="90">
    <w:name w:val="标题 9 字符"/>
    <w:basedOn w:val="a0"/>
    <w:link w:val="9"/>
    <w:uiPriority w:val="9"/>
    <w:semiHidden/>
    <w:rsid w:val="005F1798"/>
    <w:rPr>
      <w:rFonts w:eastAsiaTheme="majorEastAsia" w:cstheme="majorBidi"/>
      <w:color w:val="595959" w:themeColor="text1" w:themeTint="A6"/>
    </w:rPr>
  </w:style>
  <w:style w:type="paragraph" w:styleId="a3">
    <w:name w:val="Title"/>
    <w:basedOn w:val="a"/>
    <w:next w:val="a"/>
    <w:link w:val="a4"/>
    <w:uiPriority w:val="10"/>
    <w:qFormat/>
    <w:rsid w:val="005F17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7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79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7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798"/>
    <w:pPr>
      <w:spacing w:before="160" w:after="160" w:line="278" w:lineRule="auto"/>
      <w:jc w:val="center"/>
    </w:pPr>
    <w:rPr>
      <w:rFonts w:asciiTheme="minorHAnsi" w:eastAsiaTheme="minorEastAsia" w:hAnsiTheme="minorHAnsi" w:cstheme="minorBidi"/>
      <w:i/>
      <w:iCs/>
      <w:color w:val="404040" w:themeColor="text1" w:themeTint="BF"/>
      <w:sz w:val="22"/>
    </w:rPr>
  </w:style>
  <w:style w:type="character" w:customStyle="1" w:styleId="a8">
    <w:name w:val="引用 字符"/>
    <w:basedOn w:val="a0"/>
    <w:link w:val="a7"/>
    <w:uiPriority w:val="29"/>
    <w:rsid w:val="005F1798"/>
    <w:rPr>
      <w:i/>
      <w:iCs/>
      <w:color w:val="404040" w:themeColor="text1" w:themeTint="BF"/>
    </w:rPr>
  </w:style>
  <w:style w:type="paragraph" w:styleId="a9">
    <w:name w:val="List Paragraph"/>
    <w:basedOn w:val="a"/>
    <w:uiPriority w:val="34"/>
    <w:qFormat/>
    <w:rsid w:val="005F1798"/>
    <w:pPr>
      <w:spacing w:after="160" w:line="278" w:lineRule="auto"/>
      <w:ind w:left="720"/>
      <w:contextualSpacing/>
      <w:jc w:val="left"/>
    </w:pPr>
    <w:rPr>
      <w:rFonts w:asciiTheme="minorHAnsi" w:eastAsiaTheme="minorEastAsia" w:hAnsiTheme="minorHAnsi" w:cstheme="minorBidi"/>
      <w:sz w:val="22"/>
    </w:rPr>
  </w:style>
  <w:style w:type="character" w:styleId="aa">
    <w:name w:val="Intense Emphasis"/>
    <w:basedOn w:val="a0"/>
    <w:uiPriority w:val="21"/>
    <w:qFormat/>
    <w:rsid w:val="005F1798"/>
    <w:rPr>
      <w:i/>
      <w:iCs/>
      <w:color w:val="0F4761" w:themeColor="accent1" w:themeShade="BF"/>
    </w:rPr>
  </w:style>
  <w:style w:type="paragraph" w:styleId="ab">
    <w:name w:val="Intense Quote"/>
    <w:basedOn w:val="a"/>
    <w:next w:val="a"/>
    <w:link w:val="ac"/>
    <w:uiPriority w:val="30"/>
    <w:qFormat/>
    <w:rsid w:val="005F17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rPr>
  </w:style>
  <w:style w:type="character" w:customStyle="1" w:styleId="ac">
    <w:name w:val="明显引用 字符"/>
    <w:basedOn w:val="a0"/>
    <w:link w:val="ab"/>
    <w:uiPriority w:val="30"/>
    <w:rsid w:val="005F1798"/>
    <w:rPr>
      <w:i/>
      <w:iCs/>
      <w:color w:val="0F4761" w:themeColor="accent1" w:themeShade="BF"/>
    </w:rPr>
  </w:style>
  <w:style w:type="character" w:styleId="ad">
    <w:name w:val="Intense Reference"/>
    <w:basedOn w:val="a0"/>
    <w:uiPriority w:val="32"/>
    <w:qFormat/>
    <w:rsid w:val="005F1798"/>
    <w:rPr>
      <w:b/>
      <w:bCs/>
      <w:smallCaps/>
      <w:color w:val="0F4761" w:themeColor="accent1" w:themeShade="BF"/>
      <w:spacing w:val="5"/>
    </w:rPr>
  </w:style>
  <w:style w:type="paragraph" w:styleId="ae">
    <w:name w:val="header"/>
    <w:basedOn w:val="a"/>
    <w:link w:val="af"/>
    <w:uiPriority w:val="99"/>
    <w:unhideWhenUsed/>
    <w:rsid w:val="0026492D"/>
    <w:pPr>
      <w:tabs>
        <w:tab w:val="center" w:pos="4153"/>
        <w:tab w:val="right" w:pos="8306"/>
      </w:tabs>
      <w:snapToGrid w:val="0"/>
      <w:spacing w:after="16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26492D"/>
    <w:rPr>
      <w:sz w:val="18"/>
      <w:szCs w:val="18"/>
    </w:rPr>
  </w:style>
  <w:style w:type="paragraph" w:styleId="af0">
    <w:name w:val="footer"/>
    <w:basedOn w:val="a"/>
    <w:link w:val="af1"/>
    <w:uiPriority w:val="99"/>
    <w:unhideWhenUsed/>
    <w:rsid w:val="0026492D"/>
    <w:pPr>
      <w:tabs>
        <w:tab w:val="center" w:pos="4153"/>
        <w:tab w:val="right" w:pos="8306"/>
      </w:tabs>
      <w:snapToGrid w:val="0"/>
      <w:spacing w:after="16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2649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陶凤仙</dc:creator>
  <cp:keywords/>
  <dc:description/>
  <cp:lastModifiedBy>陶凤仙</cp:lastModifiedBy>
  <cp:revision>2</cp:revision>
  <dcterms:created xsi:type="dcterms:W3CDTF">2026-06-05T08:02:00Z</dcterms:created>
  <dcterms:modified xsi:type="dcterms:W3CDTF">2026-06-05T08:02:00Z</dcterms:modified>
</cp:coreProperties>
</file>