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A75" w:rsidRDefault="008D2A75" w:rsidP="008D2A75">
      <w:pPr>
        <w:snapToGrid w:val="0"/>
        <w:spacing w:line="360" w:lineRule="auto"/>
        <w:jc w:val="center"/>
        <w:outlineLvl w:val="0"/>
        <w:rPr>
          <w:rFonts w:ascii="仿宋" w:eastAsia="仿宋" w:hAnsi="仿宋" w:cs="仿宋"/>
          <w:b/>
          <w:sz w:val="40"/>
          <w:szCs w:val="40"/>
        </w:rPr>
      </w:pPr>
      <w:r>
        <w:rPr>
          <w:rFonts w:ascii="仿宋" w:eastAsia="仿宋" w:hAnsi="仿宋" w:cs="仿宋" w:hint="eastAsia"/>
          <w:b/>
          <w:sz w:val="40"/>
          <w:szCs w:val="40"/>
        </w:rPr>
        <w:t>第</w:t>
      </w:r>
      <w:r>
        <w:rPr>
          <w:rFonts w:ascii="仿宋" w:eastAsia="仿宋" w:hAnsi="仿宋" w:cs="仿宋" w:hint="eastAsia"/>
          <w:b/>
          <w:sz w:val="40"/>
          <w:szCs w:val="40"/>
        </w:rPr>
        <w:t>4</w:t>
      </w:r>
      <w:r>
        <w:rPr>
          <w:rFonts w:ascii="仿宋" w:eastAsia="仿宋" w:hAnsi="仿宋" w:cs="仿宋" w:hint="eastAsia"/>
          <w:b/>
          <w:sz w:val="40"/>
          <w:szCs w:val="40"/>
        </w:rPr>
        <w:t>包</w:t>
      </w:r>
      <w:r>
        <w:rPr>
          <w:rFonts w:ascii="仿宋" w:eastAsia="仿宋" w:hAnsi="仿宋" w:cs="仿宋" w:hint="eastAsia"/>
          <w:b/>
          <w:sz w:val="40"/>
          <w:szCs w:val="40"/>
        </w:rPr>
        <w:t xml:space="preserve"> </w:t>
      </w:r>
      <w:bookmarkStart w:id="0" w:name="_GoBack"/>
      <w:bookmarkEnd w:id="0"/>
      <w:r>
        <w:rPr>
          <w:rFonts w:ascii="仿宋" w:eastAsia="仿宋" w:hAnsi="仿宋" w:cs="仿宋" w:hint="eastAsia"/>
          <w:b/>
          <w:sz w:val="40"/>
          <w:szCs w:val="40"/>
        </w:rPr>
        <w:t>采购需求</w:t>
      </w:r>
    </w:p>
    <w:p w:rsidR="008D2A75" w:rsidRDefault="008D2A75" w:rsidP="008D2A75">
      <w:pPr>
        <w:snapToGrid w:val="0"/>
        <w:spacing w:line="360" w:lineRule="auto"/>
        <w:contextualSpacing/>
        <w:rPr>
          <w:rFonts w:ascii="仿宋" w:eastAsia="仿宋" w:hAnsi="仿宋" w:cs="仿宋"/>
          <w:sz w:val="28"/>
          <w:szCs w:val="28"/>
        </w:rPr>
      </w:pPr>
      <w:r>
        <w:rPr>
          <w:rFonts w:ascii="仿宋" w:eastAsia="仿宋" w:hAnsi="仿宋" w:cs="仿宋" w:hint="eastAsia"/>
          <w:sz w:val="28"/>
          <w:szCs w:val="28"/>
        </w:rPr>
        <w:t>说明：</w:t>
      </w:r>
    </w:p>
    <w:p w:rsidR="008D2A75" w:rsidRDefault="008D2A75" w:rsidP="008D2A75">
      <w:pPr>
        <w:snapToGrid w:val="0"/>
        <w:spacing w:line="360" w:lineRule="auto"/>
        <w:contextualSpacing/>
        <w:rPr>
          <w:rFonts w:ascii="仿宋" w:eastAsia="仿宋" w:hAnsi="仿宋" w:cs="仿宋"/>
          <w:sz w:val="28"/>
          <w:szCs w:val="28"/>
        </w:rPr>
      </w:pPr>
      <w:r>
        <w:rPr>
          <w:rFonts w:ascii="仿宋" w:eastAsia="仿宋" w:hAnsi="仿宋" w:cs="仿宋" w:hint="eastAsia"/>
          <w:sz w:val="28"/>
          <w:szCs w:val="28"/>
        </w:rPr>
        <w:t>1. 当采购项目涉及政务信息系统时，采购需求应当符合《政务信息系统政府采购管理暂行办法》（财库〔2017〕210号）的相关要求。</w:t>
      </w:r>
    </w:p>
    <w:p w:rsidR="008D2A75" w:rsidRDefault="008D2A75" w:rsidP="008D2A75">
      <w:pPr>
        <w:snapToGrid w:val="0"/>
        <w:spacing w:line="360" w:lineRule="auto"/>
        <w:contextualSpacing/>
        <w:rPr>
          <w:rFonts w:ascii="仿宋" w:eastAsia="仿宋" w:hAnsi="仿宋" w:cs="仿宋"/>
          <w:sz w:val="28"/>
          <w:szCs w:val="28"/>
        </w:rPr>
      </w:pPr>
      <w:r>
        <w:rPr>
          <w:rFonts w:ascii="仿宋" w:eastAsia="仿宋" w:hAnsi="仿宋" w:cs="仿宋" w:hint="eastAsia"/>
          <w:sz w:val="28"/>
          <w:szCs w:val="28"/>
        </w:rPr>
        <w:t>2. 采购人及采购代理机构应关注财政部门会同有关部门制定发布的需求标准，结合具体应用场景，根据对应《需求标准》确定采购需求。</w:t>
      </w:r>
    </w:p>
    <w:p w:rsidR="008D2A75" w:rsidRDefault="008D2A75" w:rsidP="008D2A75">
      <w:pPr>
        <w:snapToGrid w:val="0"/>
        <w:spacing w:line="360" w:lineRule="auto"/>
        <w:contextualSpacing/>
        <w:rPr>
          <w:rFonts w:ascii="仿宋" w:eastAsia="仿宋" w:hAnsi="仿宋" w:cs="仿宋"/>
          <w:sz w:val="28"/>
          <w:szCs w:val="28"/>
        </w:rPr>
      </w:pPr>
      <w:r>
        <w:rPr>
          <w:rFonts w:ascii="仿宋" w:eastAsia="仿宋" w:hAnsi="仿宋" w:cs="仿宋" w:hint="eastAsia"/>
          <w:sz w:val="28"/>
          <w:szCs w:val="28"/>
        </w:rPr>
        <w:t>已发布的需求标准如下：</w:t>
      </w:r>
    </w:p>
    <w:p w:rsidR="008D2A75" w:rsidRDefault="008D2A75" w:rsidP="008D2A75">
      <w:pPr>
        <w:snapToGrid w:val="0"/>
        <w:spacing w:line="360" w:lineRule="auto"/>
        <w:contextualSpacing/>
        <w:rPr>
          <w:rFonts w:ascii="仿宋" w:eastAsia="仿宋" w:hAnsi="仿宋" w:cs="仿宋"/>
          <w:sz w:val="28"/>
          <w:szCs w:val="28"/>
        </w:rPr>
      </w:pPr>
      <w:r>
        <w:rPr>
          <w:rFonts w:ascii="仿宋" w:eastAsia="仿宋" w:hAnsi="仿宋" w:cs="仿宋" w:hint="eastAsia"/>
          <w:sz w:val="28"/>
          <w:szCs w:val="28"/>
        </w:rPr>
        <w:t>《关于印发〈商品包装政府采购需求标准（试行）〉、〈快递包装政府采购需求标准（试行）〉的通知》（财办库﹝2020﹞123号））</w:t>
      </w:r>
    </w:p>
    <w:p w:rsidR="008D2A75" w:rsidRDefault="008D2A75" w:rsidP="008D2A75">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《绿色数据中心政府采购需求标准（试行）》（财库〔2023〕7号）</w:t>
      </w:r>
    </w:p>
    <w:p w:rsidR="008D2A75" w:rsidRDefault="008D2A75" w:rsidP="008D2A75">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《台式计算机政府采购需求标准（2023年版）》（财库〔2023〕29号）</w:t>
      </w:r>
    </w:p>
    <w:p w:rsidR="008D2A75" w:rsidRDefault="008D2A75" w:rsidP="008D2A75">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《便携式计算机政府采购需求标准（2023年版）》（财库〔2023〕30号）</w:t>
      </w:r>
    </w:p>
    <w:p w:rsidR="008D2A75" w:rsidRDefault="008D2A75" w:rsidP="008D2A75">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《一体式计算机政府采购需求标准（2023年版）》（财库〔2023〕31号）</w:t>
      </w:r>
    </w:p>
    <w:p w:rsidR="008D2A75" w:rsidRDefault="008D2A75" w:rsidP="008D2A75">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《工作站政府采购需求标准（2023年版）》（财库〔2023〕32号）</w:t>
      </w:r>
    </w:p>
    <w:p w:rsidR="008D2A75" w:rsidRDefault="008D2A75" w:rsidP="008D2A75">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《通用服务器政府采购需求标准（2023年版）》（财库〔2023〕33号）</w:t>
      </w:r>
    </w:p>
    <w:p w:rsidR="008D2A75" w:rsidRDefault="008D2A75" w:rsidP="008D2A75">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《操作系统政府采购需求标准（2023年版）》（财库〔2023〕34号）</w:t>
      </w:r>
    </w:p>
    <w:p w:rsidR="008D2A75" w:rsidRDefault="008D2A75" w:rsidP="008D2A75">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《数据库政府采购需求标准（2023年版）》（财库〔2023〕35号）</w:t>
      </w:r>
    </w:p>
    <w:p w:rsidR="008D2A75" w:rsidRDefault="008D2A75" w:rsidP="008D2A75">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《物业管理服务政府采购需求标准（办公场所类）（试行）》（财办库〔2024〕113号）</w:t>
      </w:r>
    </w:p>
    <w:p w:rsidR="008D2A75" w:rsidRDefault="008D2A75" w:rsidP="008D2A75">
      <w:pPr>
        <w:snapToGrid w:val="0"/>
        <w:spacing w:line="360" w:lineRule="auto"/>
        <w:contextualSpacing/>
        <w:rPr>
          <w:rFonts w:ascii="仿宋" w:eastAsia="仿宋" w:hAnsi="仿宋" w:cs="仿宋"/>
          <w:sz w:val="28"/>
          <w:szCs w:val="28"/>
        </w:rPr>
      </w:pPr>
      <w:r>
        <w:rPr>
          <w:rFonts w:ascii="仿宋" w:eastAsia="仿宋" w:hAnsi="仿宋" w:cs="仿宋" w:hint="eastAsia"/>
          <w:sz w:val="28"/>
          <w:szCs w:val="28"/>
        </w:rPr>
        <w:t>如有更新或增加，以财政部门发布为准。</w:t>
      </w:r>
    </w:p>
    <w:p w:rsidR="008D2A75" w:rsidRDefault="008D2A75" w:rsidP="008D2A75">
      <w:pPr>
        <w:widowControl/>
        <w:snapToGrid w:val="0"/>
        <w:spacing w:line="360" w:lineRule="auto"/>
        <w:jc w:val="left"/>
        <w:rPr>
          <w:rFonts w:ascii="仿宋" w:eastAsia="仿宋" w:hAnsi="仿宋" w:cs="仿宋"/>
          <w:b/>
          <w:sz w:val="28"/>
          <w:szCs w:val="28"/>
        </w:rPr>
      </w:pPr>
      <w:r>
        <w:rPr>
          <w:rFonts w:ascii="仿宋" w:eastAsia="仿宋" w:hAnsi="仿宋" w:cs="仿宋"/>
          <w:b/>
          <w:sz w:val="28"/>
          <w:szCs w:val="28"/>
        </w:rPr>
        <w:br w:type="page"/>
      </w:r>
    </w:p>
    <w:p w:rsidR="008D2A75" w:rsidRDefault="008D2A75" w:rsidP="008D2A75">
      <w:pPr>
        <w:snapToGrid w:val="0"/>
        <w:spacing w:line="360" w:lineRule="auto"/>
        <w:ind w:firstLineChars="200" w:firstLine="482"/>
        <w:rPr>
          <w:rFonts w:ascii="仿宋" w:eastAsia="仿宋" w:hAnsi="仿宋" w:cs="仿宋"/>
          <w:b/>
          <w:sz w:val="24"/>
        </w:rPr>
      </w:pPr>
      <w:r>
        <w:rPr>
          <w:rFonts w:ascii="仿宋" w:eastAsia="仿宋" w:hAnsi="仿宋" w:cs="仿宋" w:hint="eastAsia"/>
          <w:b/>
          <w:sz w:val="24"/>
        </w:rPr>
        <w:lastRenderedPageBreak/>
        <w:t>一、采购标的</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（一）采购标的（货物需求一览表或简要服务内容及数量）</w:t>
      </w: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852"/>
        <w:gridCol w:w="3296"/>
        <w:gridCol w:w="818"/>
        <w:gridCol w:w="936"/>
        <w:gridCol w:w="1959"/>
      </w:tblGrid>
      <w:tr w:rsidR="008D2A75" w:rsidTr="005D62F8">
        <w:trPr>
          <w:trHeight w:val="57"/>
        </w:trPr>
        <w:tc>
          <w:tcPr>
            <w:tcW w:w="370" w:type="pct"/>
            <w:vAlign w:val="center"/>
          </w:tcPr>
          <w:p w:rsidR="008D2A75" w:rsidRDefault="008D2A75" w:rsidP="005D62F8">
            <w:pPr>
              <w:widowControl/>
              <w:jc w:val="center"/>
              <w:rPr>
                <w:rFonts w:ascii="仿宋" w:eastAsia="仿宋" w:hAnsi="仿宋" w:cs="宋体"/>
                <w:kern w:val="0"/>
                <w:sz w:val="24"/>
              </w:rPr>
            </w:pPr>
            <w:proofErr w:type="gramStart"/>
            <w:r>
              <w:rPr>
                <w:rFonts w:ascii="仿宋" w:eastAsia="仿宋" w:hAnsi="仿宋" w:cs="宋体" w:hint="eastAsia"/>
                <w:kern w:val="0"/>
                <w:sz w:val="24"/>
              </w:rPr>
              <w:t>包号</w:t>
            </w:r>
            <w:proofErr w:type="gramEnd"/>
          </w:p>
        </w:tc>
        <w:tc>
          <w:tcPr>
            <w:tcW w:w="502" w:type="pct"/>
            <w:vAlign w:val="center"/>
          </w:tcPr>
          <w:p w:rsidR="008D2A75" w:rsidRDefault="008D2A75" w:rsidP="005D62F8">
            <w:pPr>
              <w:widowControl/>
              <w:jc w:val="center"/>
              <w:rPr>
                <w:rFonts w:ascii="仿宋" w:eastAsia="仿宋" w:hAnsi="仿宋" w:cs="宋体"/>
                <w:kern w:val="0"/>
                <w:sz w:val="24"/>
              </w:rPr>
            </w:pPr>
            <w:r>
              <w:rPr>
                <w:rFonts w:ascii="仿宋" w:eastAsia="仿宋" w:hAnsi="仿宋" w:cs="宋体" w:hint="eastAsia"/>
                <w:kern w:val="0"/>
                <w:sz w:val="24"/>
              </w:rPr>
              <w:t>品目号</w:t>
            </w:r>
          </w:p>
        </w:tc>
        <w:tc>
          <w:tcPr>
            <w:tcW w:w="1941" w:type="pct"/>
            <w:vAlign w:val="center"/>
          </w:tcPr>
          <w:p w:rsidR="008D2A75" w:rsidRDefault="008D2A75" w:rsidP="005D62F8">
            <w:pPr>
              <w:widowControl/>
              <w:jc w:val="center"/>
              <w:rPr>
                <w:rFonts w:ascii="仿宋" w:eastAsia="仿宋" w:hAnsi="仿宋" w:cs="宋体"/>
                <w:kern w:val="0"/>
                <w:sz w:val="24"/>
              </w:rPr>
            </w:pPr>
            <w:r>
              <w:rPr>
                <w:rFonts w:ascii="仿宋" w:eastAsia="仿宋" w:hAnsi="仿宋" w:cs="宋体" w:hint="eastAsia"/>
                <w:kern w:val="0"/>
                <w:sz w:val="24"/>
              </w:rPr>
              <w:t>标的名称</w:t>
            </w:r>
          </w:p>
        </w:tc>
        <w:tc>
          <w:tcPr>
            <w:tcW w:w="482" w:type="pct"/>
            <w:vAlign w:val="center"/>
          </w:tcPr>
          <w:p w:rsidR="008D2A75" w:rsidRDefault="008D2A75" w:rsidP="005D62F8">
            <w:pPr>
              <w:snapToGrid w:val="0"/>
              <w:jc w:val="center"/>
              <w:rPr>
                <w:rFonts w:ascii="仿宋" w:eastAsia="仿宋" w:hAnsi="仿宋" w:cs="仿宋"/>
                <w:bCs/>
                <w:sz w:val="24"/>
              </w:rPr>
            </w:pPr>
            <w:r>
              <w:rPr>
                <w:rFonts w:ascii="仿宋" w:eastAsia="仿宋" w:hAnsi="仿宋" w:cs="仿宋" w:hint="eastAsia"/>
                <w:bCs/>
                <w:sz w:val="24"/>
              </w:rPr>
              <w:t>数量</w:t>
            </w:r>
          </w:p>
        </w:tc>
        <w:tc>
          <w:tcPr>
            <w:tcW w:w="551" w:type="pct"/>
            <w:vAlign w:val="center"/>
          </w:tcPr>
          <w:p w:rsidR="008D2A75" w:rsidRDefault="008D2A75" w:rsidP="005D62F8">
            <w:pPr>
              <w:snapToGrid w:val="0"/>
              <w:jc w:val="center"/>
              <w:rPr>
                <w:rFonts w:ascii="仿宋" w:eastAsia="仿宋" w:hAnsi="仿宋" w:cs="仿宋"/>
                <w:bCs/>
                <w:sz w:val="24"/>
              </w:rPr>
            </w:pPr>
            <w:r>
              <w:rPr>
                <w:rFonts w:ascii="仿宋" w:eastAsia="仿宋" w:hAnsi="仿宋" w:cs="仿宋" w:hint="eastAsia"/>
                <w:bCs/>
                <w:sz w:val="24"/>
              </w:rPr>
              <w:t>单位</w:t>
            </w:r>
          </w:p>
        </w:tc>
        <w:tc>
          <w:tcPr>
            <w:tcW w:w="1154" w:type="pct"/>
            <w:vAlign w:val="center"/>
          </w:tcPr>
          <w:p w:rsidR="008D2A75" w:rsidRDefault="008D2A75" w:rsidP="005D62F8">
            <w:pPr>
              <w:widowControl/>
              <w:jc w:val="center"/>
              <w:rPr>
                <w:rFonts w:ascii="仿宋" w:eastAsia="仿宋" w:hAnsi="仿宋" w:cs="宋体"/>
                <w:kern w:val="0"/>
                <w:sz w:val="24"/>
              </w:rPr>
            </w:pPr>
            <w:r>
              <w:rPr>
                <w:rFonts w:ascii="仿宋" w:eastAsia="仿宋" w:hAnsi="仿宋" w:cs="宋体" w:hint="eastAsia"/>
                <w:kern w:val="0"/>
                <w:sz w:val="24"/>
              </w:rPr>
              <w:t>是否接受进口产品</w:t>
            </w:r>
          </w:p>
        </w:tc>
      </w:tr>
      <w:tr w:rsidR="008D2A75" w:rsidTr="005D62F8">
        <w:trPr>
          <w:trHeight w:val="535"/>
        </w:trPr>
        <w:tc>
          <w:tcPr>
            <w:tcW w:w="370" w:type="pct"/>
            <w:noWrap/>
            <w:vAlign w:val="center"/>
          </w:tcPr>
          <w:p w:rsidR="008D2A75" w:rsidRDefault="008D2A75" w:rsidP="005D62F8">
            <w:pPr>
              <w:widowControl/>
              <w:jc w:val="center"/>
              <w:rPr>
                <w:rFonts w:ascii="仿宋" w:eastAsia="仿宋" w:hAnsi="仿宋" w:cs="宋体"/>
                <w:kern w:val="0"/>
                <w:sz w:val="24"/>
              </w:rPr>
            </w:pPr>
            <w:r>
              <w:rPr>
                <w:rFonts w:ascii="仿宋" w:eastAsia="仿宋" w:hAnsi="仿宋" w:cs="宋体" w:hint="eastAsia"/>
                <w:kern w:val="0"/>
                <w:sz w:val="24"/>
              </w:rPr>
              <w:t>4</w:t>
            </w:r>
          </w:p>
        </w:tc>
        <w:tc>
          <w:tcPr>
            <w:tcW w:w="502" w:type="pct"/>
            <w:noWrap/>
            <w:vAlign w:val="center"/>
          </w:tcPr>
          <w:p w:rsidR="008D2A75" w:rsidRDefault="008D2A75" w:rsidP="005D62F8">
            <w:pPr>
              <w:widowControl/>
              <w:jc w:val="center"/>
              <w:rPr>
                <w:rFonts w:ascii="仿宋" w:eastAsia="仿宋" w:hAnsi="仿宋" w:cs="宋体"/>
                <w:kern w:val="0"/>
                <w:sz w:val="24"/>
              </w:rPr>
            </w:pPr>
            <w:r>
              <w:rPr>
                <w:rFonts w:ascii="仿宋" w:eastAsia="仿宋" w:hAnsi="仿宋" w:cs="宋体" w:hint="eastAsia"/>
                <w:kern w:val="0"/>
                <w:sz w:val="24"/>
              </w:rPr>
              <w:t>4-1</w:t>
            </w:r>
          </w:p>
        </w:tc>
        <w:tc>
          <w:tcPr>
            <w:tcW w:w="1941" w:type="pct"/>
            <w:vAlign w:val="center"/>
          </w:tcPr>
          <w:p w:rsidR="008D2A75" w:rsidRDefault="008D2A75" w:rsidP="005D62F8">
            <w:pPr>
              <w:widowControl/>
              <w:jc w:val="center"/>
              <w:rPr>
                <w:rFonts w:ascii="仿宋" w:eastAsia="仿宋" w:hAnsi="仿宋" w:cs="宋体"/>
                <w:kern w:val="0"/>
                <w:sz w:val="24"/>
              </w:rPr>
            </w:pPr>
            <w:r>
              <w:rPr>
                <w:rFonts w:ascii="仿宋" w:eastAsia="仿宋" w:hAnsi="仿宋" w:cs="宋体" w:hint="eastAsia"/>
                <w:kern w:val="0"/>
                <w:sz w:val="24"/>
              </w:rPr>
              <w:t>鼻咽喉镜系统</w:t>
            </w:r>
          </w:p>
        </w:tc>
        <w:tc>
          <w:tcPr>
            <w:tcW w:w="482" w:type="pct"/>
            <w:vAlign w:val="center"/>
          </w:tcPr>
          <w:p w:rsidR="008D2A75" w:rsidRDefault="008D2A75" w:rsidP="005D62F8">
            <w:pPr>
              <w:widowControl/>
              <w:jc w:val="center"/>
              <w:rPr>
                <w:rFonts w:ascii="仿宋" w:eastAsia="仿宋" w:hAnsi="仿宋" w:cs="宋体"/>
                <w:kern w:val="0"/>
                <w:sz w:val="24"/>
              </w:rPr>
            </w:pPr>
            <w:r>
              <w:rPr>
                <w:rFonts w:ascii="仿宋" w:eastAsia="仿宋" w:hAnsi="仿宋" w:cs="宋体" w:hint="eastAsia"/>
                <w:kern w:val="0"/>
                <w:sz w:val="24"/>
              </w:rPr>
              <w:t>1</w:t>
            </w:r>
          </w:p>
        </w:tc>
        <w:tc>
          <w:tcPr>
            <w:tcW w:w="551" w:type="pct"/>
            <w:noWrap/>
            <w:vAlign w:val="center"/>
          </w:tcPr>
          <w:p w:rsidR="008D2A75" w:rsidRDefault="008D2A75" w:rsidP="005D62F8">
            <w:pPr>
              <w:widowControl/>
              <w:jc w:val="center"/>
              <w:rPr>
                <w:rFonts w:ascii="仿宋" w:eastAsia="仿宋" w:hAnsi="仿宋" w:cs="宋体"/>
                <w:kern w:val="0"/>
                <w:sz w:val="24"/>
              </w:rPr>
            </w:pPr>
            <w:r>
              <w:rPr>
                <w:rFonts w:ascii="仿宋" w:eastAsia="仿宋" w:hAnsi="仿宋" w:cs="宋体" w:hint="eastAsia"/>
                <w:kern w:val="0"/>
                <w:sz w:val="24"/>
              </w:rPr>
              <w:t>套</w:t>
            </w:r>
          </w:p>
        </w:tc>
        <w:tc>
          <w:tcPr>
            <w:tcW w:w="1154" w:type="pct"/>
            <w:vAlign w:val="center"/>
          </w:tcPr>
          <w:p w:rsidR="008D2A75" w:rsidRDefault="008D2A75" w:rsidP="005D62F8">
            <w:pPr>
              <w:widowControl/>
              <w:jc w:val="center"/>
              <w:rPr>
                <w:rFonts w:ascii="仿宋" w:eastAsia="仿宋" w:hAnsi="仿宋" w:cs="宋体"/>
                <w:kern w:val="0"/>
                <w:sz w:val="24"/>
              </w:rPr>
            </w:pPr>
            <w:r>
              <w:rPr>
                <w:rFonts w:ascii="仿宋" w:eastAsia="仿宋" w:hAnsi="仿宋" w:cs="宋体" w:hint="eastAsia"/>
                <w:kern w:val="0"/>
                <w:sz w:val="24"/>
              </w:rPr>
              <w:t>否</w:t>
            </w:r>
          </w:p>
        </w:tc>
      </w:tr>
    </w:tbl>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（二）项目背景/项目概述（如有）</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用于患者鼻咽</w:t>
      </w:r>
      <w:proofErr w:type="gramStart"/>
      <w:r>
        <w:rPr>
          <w:rFonts w:ascii="仿宋" w:eastAsia="仿宋" w:hAnsi="仿宋" w:cs="仿宋" w:hint="eastAsia"/>
          <w:bCs/>
          <w:sz w:val="24"/>
        </w:rPr>
        <w:t>喉</w:t>
      </w:r>
      <w:proofErr w:type="gramEnd"/>
      <w:r>
        <w:rPr>
          <w:rFonts w:ascii="仿宋" w:eastAsia="仿宋" w:hAnsi="仿宋" w:cs="仿宋" w:hint="eastAsia"/>
          <w:bCs/>
          <w:sz w:val="24"/>
        </w:rPr>
        <w:t>检查。</w:t>
      </w:r>
    </w:p>
    <w:p w:rsidR="008D2A75" w:rsidRDefault="008D2A75" w:rsidP="008D2A75">
      <w:p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二、商务要求</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（一）交付（实施）的时间（期限）和地点（范围）</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1、交付时间：签订合同后三个月内。</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2、交付地点：北京清华长庚医院指定地点。</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（二）付款条件（进度和方式）</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合同签订后且采购人收到中标人提交的预付款保函后付30%，到货初验合格且试用期满后付65%，，剩余5%作为履约保证金，待合同约定的质量保修期届满，中标人在保修期内已全面履行保修义务且不存在任何其他违约行为的，经采购人书面确认后30日内，由采购人支付中标人剩余履约保证金。（详见合同）</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（三）包装和运输</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投标产品的包装应符合《财政部等三部门联合印发商品包装和快递包装政府采购需求标准（试行）》（财办库〔2020〕123号）的规定。</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（四）售后服务（质保期）</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w:t>
      </w:r>
      <w:proofErr w:type="gramStart"/>
      <w:r>
        <w:rPr>
          <w:rFonts w:ascii="仿宋" w:eastAsia="仿宋" w:hAnsi="仿宋" w:cs="仿宋" w:hint="eastAsia"/>
          <w:bCs/>
          <w:sz w:val="24"/>
        </w:rPr>
        <w:t>自设备</w:t>
      </w:r>
      <w:proofErr w:type="gramEnd"/>
      <w:r>
        <w:rPr>
          <w:rFonts w:ascii="仿宋" w:eastAsia="仿宋" w:hAnsi="仿宋" w:cs="仿宋" w:hint="eastAsia"/>
          <w:bCs/>
          <w:sz w:val="24"/>
        </w:rPr>
        <w:t>验收完成之日起，整机质保期≥5年（含电子鼻咽喉镜），提供原厂质</w:t>
      </w:r>
      <w:proofErr w:type="gramStart"/>
      <w:r>
        <w:rPr>
          <w:rFonts w:ascii="仿宋" w:eastAsia="仿宋" w:hAnsi="仿宋" w:cs="仿宋" w:hint="eastAsia"/>
          <w:bCs/>
          <w:sz w:val="24"/>
        </w:rPr>
        <w:t>保承诺</w:t>
      </w:r>
      <w:proofErr w:type="gramEnd"/>
      <w:r>
        <w:rPr>
          <w:rFonts w:ascii="仿宋" w:eastAsia="仿宋" w:hAnsi="仿宋" w:cs="仿宋" w:hint="eastAsia"/>
          <w:bCs/>
          <w:sz w:val="24"/>
        </w:rPr>
        <w:t>盖章文件；质保期内依原厂规定执行定期保养与校正，中标厂商提供保养工具及设备。</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2、质保期内已购软件免费升级。</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3、提供新增软、硬件购置折扣计价方式。</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4、提供主要零件编号及价格，零件供应≥10年。</w:t>
      </w:r>
    </w:p>
    <w:p w:rsidR="008D2A75" w:rsidRDefault="008D2A75" w:rsidP="008D2A75">
      <w:p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三、技术要求</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（一）基本要求</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1、采购标的需实现的功能或者目标</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本次招标采购是为北京清华长庚医院配置基本设备，</w:t>
      </w:r>
      <w:r>
        <w:rPr>
          <w:rFonts w:ascii="仿宋" w:eastAsia="仿宋" w:hAnsi="仿宋" w:hint="eastAsia"/>
          <w:sz w:val="24"/>
        </w:rPr>
        <w:t>投标人应根据招标文件</w:t>
      </w:r>
      <w:r>
        <w:rPr>
          <w:rFonts w:ascii="仿宋" w:eastAsia="仿宋" w:hAnsi="仿宋" w:hint="eastAsia"/>
          <w:sz w:val="24"/>
        </w:rPr>
        <w:lastRenderedPageBreak/>
        <w:t>所提出的设备技术规格和服务要求，综合考虑设备的适用性，选择需要最佳性能价格比的设备前来投标。投标人应以技术先进的设备、优良的服务和优惠的价格，充分显示自己的竞争实力。</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2、需执行的国家相关标准、行业标准、地方标准或者其他标准、规范</w:t>
      </w:r>
    </w:p>
    <w:p w:rsidR="008D2A75" w:rsidRDefault="008D2A75" w:rsidP="008D2A75">
      <w:pPr>
        <w:snapToGrid w:val="0"/>
        <w:spacing w:line="360" w:lineRule="auto"/>
        <w:ind w:firstLineChars="200" w:firstLine="482"/>
        <w:rPr>
          <w:rFonts w:ascii="仿宋" w:eastAsia="仿宋" w:hAnsi="仿宋" w:cs="仿宋"/>
          <w:b/>
          <w:bCs/>
          <w:sz w:val="24"/>
        </w:rPr>
      </w:pPr>
      <w:r>
        <w:rPr>
          <w:rFonts w:ascii="仿宋" w:eastAsia="仿宋" w:hAnsi="仿宋" w:cs="仿宋"/>
          <w:b/>
          <w:bCs/>
          <w:sz w:val="24"/>
        </w:rPr>
        <w:t>★</w:t>
      </w:r>
      <w:r>
        <w:rPr>
          <w:rFonts w:ascii="仿宋" w:eastAsia="仿宋" w:hAnsi="仿宋" w:cs="仿宋" w:hint="eastAsia"/>
          <w:b/>
          <w:bCs/>
          <w:sz w:val="24"/>
        </w:rPr>
        <w:t>2.1、</w:t>
      </w:r>
      <w:r>
        <w:rPr>
          <w:rFonts w:ascii="仿宋" w:eastAsia="仿宋" w:hAnsi="仿宋" w:cs="仿宋"/>
          <w:b/>
          <w:bCs/>
          <w:sz w:val="24"/>
        </w:rPr>
        <w:t>投标产品属于医疗器械的，应按原国家食品药品监督管理</w:t>
      </w:r>
      <w:r>
        <w:rPr>
          <w:rFonts w:ascii="仿宋" w:eastAsia="仿宋" w:hAnsi="仿宋" w:cs="仿宋" w:hint="eastAsia"/>
          <w:b/>
          <w:bCs/>
          <w:sz w:val="24"/>
        </w:rPr>
        <w:t>总</w:t>
      </w:r>
      <w:r>
        <w:rPr>
          <w:rFonts w:ascii="仿宋" w:eastAsia="仿宋" w:hAnsi="仿宋" w:cs="仿宋"/>
          <w:b/>
          <w:bCs/>
          <w:sz w:val="24"/>
        </w:rPr>
        <w:t>局颁发的</w:t>
      </w:r>
      <w:r>
        <w:rPr>
          <w:rFonts w:ascii="仿宋" w:eastAsia="仿宋" w:hAnsi="仿宋" w:cs="仿宋" w:hint="eastAsia"/>
          <w:b/>
          <w:bCs/>
          <w:sz w:val="24"/>
        </w:rPr>
        <w:t>《医疗器械注册管理办法》</w:t>
      </w:r>
      <w:r>
        <w:rPr>
          <w:rFonts w:ascii="仿宋" w:eastAsia="仿宋" w:hAnsi="仿宋" w:cs="仿宋"/>
          <w:b/>
          <w:bCs/>
          <w:sz w:val="24"/>
        </w:rPr>
        <w:t>，办理医疗器械注册证或者办理备案，</w:t>
      </w:r>
      <w:r>
        <w:rPr>
          <w:rFonts w:ascii="仿宋" w:eastAsia="仿宋" w:hAnsi="仿宋" w:cs="仿宋" w:hint="eastAsia"/>
          <w:b/>
          <w:bCs/>
          <w:sz w:val="24"/>
        </w:rPr>
        <w:t>投标人</w:t>
      </w:r>
      <w:r>
        <w:rPr>
          <w:rFonts w:ascii="仿宋" w:eastAsia="仿宋" w:hAnsi="仿宋" w:cs="仿宋"/>
          <w:b/>
          <w:bCs/>
          <w:sz w:val="24"/>
        </w:rPr>
        <w:t>须提供医疗器械注册证复印件</w:t>
      </w:r>
      <w:r>
        <w:rPr>
          <w:rFonts w:ascii="仿宋" w:eastAsia="仿宋" w:hAnsi="仿宋" w:cs="仿宋" w:hint="eastAsia"/>
          <w:b/>
          <w:bCs/>
          <w:sz w:val="24"/>
        </w:rPr>
        <w:t>或</w:t>
      </w:r>
      <w:r>
        <w:rPr>
          <w:rFonts w:ascii="仿宋" w:eastAsia="仿宋" w:hAnsi="仿宋" w:cs="仿宋"/>
          <w:b/>
          <w:bCs/>
          <w:sz w:val="24"/>
        </w:rPr>
        <w:t>备案凭证。</w:t>
      </w:r>
    </w:p>
    <w:p w:rsidR="008D2A75" w:rsidRDefault="008D2A75" w:rsidP="008D2A75">
      <w:pPr>
        <w:snapToGrid w:val="0"/>
        <w:spacing w:line="360" w:lineRule="auto"/>
        <w:ind w:firstLineChars="200" w:firstLine="482"/>
        <w:rPr>
          <w:rFonts w:ascii="仿宋" w:eastAsia="仿宋" w:hAnsi="仿宋" w:cs="仿宋"/>
          <w:b/>
          <w:bCs/>
          <w:sz w:val="24"/>
        </w:rPr>
      </w:pPr>
      <w:r>
        <w:rPr>
          <w:rFonts w:ascii="仿宋" w:eastAsia="仿宋" w:hAnsi="仿宋" w:cs="仿宋"/>
          <w:b/>
          <w:bCs/>
          <w:sz w:val="24"/>
        </w:rPr>
        <w:t>★</w:t>
      </w:r>
      <w:r>
        <w:rPr>
          <w:rFonts w:ascii="仿宋" w:eastAsia="仿宋" w:hAnsi="仿宋" w:cs="仿宋" w:hint="eastAsia"/>
          <w:b/>
          <w:bCs/>
          <w:sz w:val="24"/>
        </w:rPr>
        <w:t>2.2、</w:t>
      </w:r>
      <w:r>
        <w:rPr>
          <w:rFonts w:ascii="仿宋" w:eastAsia="仿宋" w:hAnsi="仿宋" w:cs="仿宋"/>
          <w:b/>
          <w:bCs/>
          <w:sz w:val="24"/>
        </w:rPr>
        <w:t>投标产品属于医疗器械的，</w:t>
      </w:r>
      <w:r>
        <w:rPr>
          <w:rFonts w:ascii="仿宋" w:eastAsia="仿宋" w:hAnsi="仿宋" w:cs="仿宋" w:hint="eastAsia"/>
          <w:b/>
          <w:bCs/>
          <w:sz w:val="24"/>
        </w:rPr>
        <w:t>中华人民共和国境内制造商</w:t>
      </w:r>
      <w:r>
        <w:rPr>
          <w:rFonts w:ascii="仿宋" w:eastAsia="仿宋" w:hAnsi="仿宋" w:cs="仿宋"/>
          <w:b/>
          <w:bCs/>
          <w:sz w:val="24"/>
        </w:rPr>
        <w:t>应按原国家食品药品监督管理</w:t>
      </w:r>
      <w:r>
        <w:rPr>
          <w:rFonts w:ascii="仿宋" w:eastAsia="仿宋" w:hAnsi="仿宋" w:cs="仿宋" w:hint="eastAsia"/>
          <w:b/>
          <w:bCs/>
          <w:sz w:val="24"/>
        </w:rPr>
        <w:t>总</w:t>
      </w:r>
      <w:r>
        <w:rPr>
          <w:rFonts w:ascii="仿宋" w:eastAsia="仿宋" w:hAnsi="仿宋" w:cs="仿宋"/>
          <w:b/>
          <w:bCs/>
          <w:sz w:val="24"/>
        </w:rPr>
        <w:t>局颁发的</w:t>
      </w:r>
      <w:r>
        <w:rPr>
          <w:rFonts w:ascii="仿宋" w:eastAsia="仿宋" w:hAnsi="仿宋" w:cs="仿宋" w:hint="eastAsia"/>
          <w:b/>
          <w:bCs/>
          <w:sz w:val="24"/>
        </w:rPr>
        <w:t>《医疗器械生产监督管理办法》</w:t>
      </w:r>
      <w:r>
        <w:rPr>
          <w:rFonts w:ascii="仿宋" w:eastAsia="仿宋" w:hAnsi="仿宋" w:cs="仿宋"/>
          <w:b/>
          <w:bCs/>
          <w:sz w:val="24"/>
        </w:rPr>
        <w:t>，办理医疗器械</w:t>
      </w:r>
      <w:r>
        <w:rPr>
          <w:rFonts w:ascii="仿宋" w:eastAsia="仿宋" w:hAnsi="仿宋" w:cs="仿宋" w:hint="eastAsia"/>
          <w:b/>
          <w:bCs/>
          <w:sz w:val="24"/>
        </w:rPr>
        <w:t>生产许可证</w:t>
      </w:r>
      <w:r>
        <w:rPr>
          <w:rFonts w:ascii="仿宋" w:eastAsia="仿宋" w:hAnsi="仿宋" w:cs="仿宋"/>
          <w:b/>
          <w:bCs/>
          <w:sz w:val="24"/>
        </w:rPr>
        <w:t>或者办理备案，</w:t>
      </w:r>
      <w:r>
        <w:rPr>
          <w:rFonts w:ascii="仿宋" w:eastAsia="仿宋" w:hAnsi="仿宋" w:cs="仿宋" w:hint="eastAsia"/>
          <w:b/>
          <w:bCs/>
          <w:sz w:val="24"/>
        </w:rPr>
        <w:t>投标人</w:t>
      </w:r>
      <w:r>
        <w:rPr>
          <w:rFonts w:ascii="仿宋" w:eastAsia="仿宋" w:hAnsi="仿宋" w:cs="仿宋"/>
          <w:b/>
          <w:bCs/>
          <w:sz w:val="24"/>
        </w:rPr>
        <w:t>须提供医疗器械</w:t>
      </w:r>
      <w:r>
        <w:rPr>
          <w:rFonts w:ascii="仿宋" w:eastAsia="仿宋" w:hAnsi="仿宋" w:cs="仿宋" w:hint="eastAsia"/>
          <w:b/>
          <w:bCs/>
          <w:sz w:val="24"/>
        </w:rPr>
        <w:t>生产许可证</w:t>
      </w:r>
      <w:r>
        <w:rPr>
          <w:rFonts w:ascii="仿宋" w:eastAsia="仿宋" w:hAnsi="仿宋" w:cs="仿宋"/>
          <w:b/>
          <w:bCs/>
          <w:sz w:val="24"/>
        </w:rPr>
        <w:t>复印件</w:t>
      </w:r>
      <w:r>
        <w:rPr>
          <w:rFonts w:ascii="仿宋" w:eastAsia="仿宋" w:hAnsi="仿宋" w:cs="仿宋" w:hint="eastAsia"/>
          <w:b/>
          <w:bCs/>
          <w:sz w:val="24"/>
        </w:rPr>
        <w:t>或</w:t>
      </w:r>
      <w:r>
        <w:rPr>
          <w:rFonts w:ascii="仿宋" w:eastAsia="仿宋" w:hAnsi="仿宋" w:cs="仿宋"/>
          <w:b/>
          <w:bCs/>
          <w:sz w:val="24"/>
        </w:rPr>
        <w:t>备案凭证</w:t>
      </w:r>
      <w:r>
        <w:rPr>
          <w:rFonts w:ascii="仿宋" w:eastAsia="仿宋" w:hAnsi="仿宋" w:cs="仿宋" w:hint="eastAsia"/>
          <w:b/>
          <w:bCs/>
          <w:sz w:val="24"/>
        </w:rPr>
        <w:t>。</w:t>
      </w:r>
    </w:p>
    <w:p w:rsidR="008D2A75" w:rsidRDefault="008D2A75" w:rsidP="008D2A75">
      <w:pPr>
        <w:snapToGrid w:val="0"/>
        <w:spacing w:line="360" w:lineRule="auto"/>
        <w:ind w:firstLineChars="200" w:firstLine="482"/>
        <w:rPr>
          <w:rFonts w:ascii="仿宋" w:eastAsia="仿宋" w:hAnsi="仿宋" w:cs="仿宋"/>
          <w:b/>
          <w:bCs/>
          <w:sz w:val="24"/>
        </w:rPr>
      </w:pPr>
      <w:r>
        <w:rPr>
          <w:rFonts w:ascii="仿宋" w:eastAsia="仿宋" w:hAnsi="仿宋" w:cs="仿宋"/>
          <w:b/>
          <w:bCs/>
          <w:sz w:val="24"/>
        </w:rPr>
        <w:t>★</w:t>
      </w:r>
      <w:r>
        <w:rPr>
          <w:rFonts w:ascii="仿宋" w:eastAsia="仿宋" w:hAnsi="仿宋" w:cs="仿宋" w:hint="eastAsia"/>
          <w:b/>
          <w:bCs/>
          <w:sz w:val="24"/>
        </w:rPr>
        <w:t>2.3、</w:t>
      </w:r>
      <w:r>
        <w:rPr>
          <w:rFonts w:ascii="仿宋" w:eastAsia="仿宋" w:hAnsi="仿宋" w:cs="仿宋"/>
          <w:b/>
          <w:bCs/>
          <w:sz w:val="24"/>
        </w:rPr>
        <w:t>投标产品属于</w:t>
      </w:r>
      <w:r>
        <w:rPr>
          <w:rFonts w:ascii="仿宋" w:eastAsia="仿宋" w:hAnsi="仿宋" w:cs="仿宋" w:hint="eastAsia"/>
          <w:b/>
          <w:bCs/>
          <w:sz w:val="24"/>
        </w:rPr>
        <w:t>辐射或射线类的设备或材料的，需提供投标人及投标产品制造商的辐射安全许可证</w:t>
      </w:r>
      <w:r>
        <w:rPr>
          <w:rFonts w:ascii="仿宋" w:eastAsia="仿宋" w:hAnsi="仿宋" w:cs="仿宋"/>
          <w:b/>
          <w:bCs/>
          <w:sz w:val="24"/>
        </w:rPr>
        <w:t>复印件</w:t>
      </w:r>
      <w:r>
        <w:rPr>
          <w:rFonts w:ascii="仿宋" w:eastAsia="仿宋" w:hAnsi="仿宋" w:cs="仿宋" w:hint="eastAsia"/>
          <w:b/>
          <w:bCs/>
          <w:sz w:val="24"/>
        </w:rPr>
        <w:t>（不适用的情况除外）。投标产品属于压力容器的，投标人需要根据国家特种设备制造相关管理规定，提供投标产品制造商的特种设备制造许可证（压力容器）。</w:t>
      </w:r>
    </w:p>
    <w:p w:rsidR="008D2A75" w:rsidRDefault="008D2A75" w:rsidP="008D2A75">
      <w:pPr>
        <w:snapToGrid w:val="0"/>
        <w:spacing w:line="360" w:lineRule="auto"/>
        <w:ind w:firstLineChars="200" w:firstLine="482"/>
        <w:rPr>
          <w:rFonts w:ascii="仿宋" w:eastAsia="仿宋" w:hAnsi="仿宋" w:cs="仿宋"/>
          <w:b/>
          <w:bCs/>
          <w:sz w:val="24"/>
        </w:rPr>
      </w:pPr>
      <w:r>
        <w:rPr>
          <w:rFonts w:ascii="仿宋" w:eastAsia="仿宋" w:hAnsi="仿宋" w:cs="仿宋"/>
          <w:b/>
          <w:bCs/>
          <w:sz w:val="24"/>
        </w:rPr>
        <w:t>★</w:t>
      </w:r>
      <w:r>
        <w:rPr>
          <w:rFonts w:ascii="仿宋" w:eastAsia="仿宋" w:hAnsi="仿宋" w:cs="仿宋" w:hint="eastAsia"/>
          <w:b/>
          <w:bCs/>
          <w:sz w:val="24"/>
        </w:rPr>
        <w:t>2.4、投标产品及制造商应符合国家有关部门规定的相应技术、计量、节能、安全和环保法规及标准，如国家有关部门对投标产品或其制造商有强制性规定或要求的，投标产品或其制造商必须符合相应规定或要求，投标人须提供</w:t>
      </w:r>
      <w:r>
        <w:rPr>
          <w:rFonts w:ascii="仿宋" w:eastAsia="仿宋" w:hAnsi="仿宋" w:cs="仿宋"/>
          <w:b/>
          <w:bCs/>
          <w:sz w:val="24"/>
        </w:rPr>
        <w:t>相关证明文件的复印件</w:t>
      </w:r>
      <w:r>
        <w:rPr>
          <w:rFonts w:ascii="仿宋" w:eastAsia="仿宋" w:hAnsi="仿宋" w:cs="仿宋" w:hint="eastAsia"/>
          <w:b/>
          <w:bCs/>
          <w:sz w:val="24"/>
        </w:rPr>
        <w:t>。</w:t>
      </w:r>
    </w:p>
    <w:p w:rsidR="008D2A75" w:rsidRDefault="008D2A75" w:rsidP="008D2A75">
      <w:pPr>
        <w:pStyle w:val="a0"/>
        <w:rPr>
          <w:rFonts w:ascii="仿宋" w:eastAsia="仿宋" w:hAnsi="仿宋"/>
        </w:rPr>
      </w:pP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（二）服务内容及要求/货物技术要求</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1、采购标的需满足的性能、材料、结构、外观、质量、安全、技术规格、物理特性等要求：</w:t>
      </w:r>
    </w:p>
    <w:p w:rsidR="008D2A75" w:rsidRDefault="008D2A75" w:rsidP="008D2A75">
      <w:pPr>
        <w:snapToGrid w:val="0"/>
        <w:spacing w:line="360" w:lineRule="auto"/>
        <w:ind w:firstLineChars="200" w:firstLine="482"/>
        <w:jc w:val="center"/>
        <w:rPr>
          <w:rFonts w:ascii="仿宋" w:eastAsia="仿宋" w:hAnsi="仿宋" w:cs="仿宋"/>
          <w:b/>
          <w:bCs/>
          <w:sz w:val="24"/>
        </w:rPr>
      </w:pPr>
      <w:r>
        <w:rPr>
          <w:rFonts w:ascii="仿宋" w:eastAsia="仿宋" w:hAnsi="仿宋" w:cs="仿宋"/>
          <w:b/>
          <w:bCs/>
          <w:sz w:val="24"/>
        </w:rPr>
        <w:t>第</w:t>
      </w:r>
      <w:r>
        <w:rPr>
          <w:rFonts w:ascii="仿宋" w:eastAsia="仿宋" w:hAnsi="仿宋" w:cs="仿宋" w:hint="eastAsia"/>
          <w:b/>
          <w:bCs/>
          <w:sz w:val="24"/>
        </w:rPr>
        <w:t xml:space="preserve">4包 </w:t>
      </w:r>
      <w:r>
        <w:rPr>
          <w:rFonts w:ascii="仿宋" w:eastAsia="仿宋" w:hAnsi="仿宋" w:cs="仿宋"/>
          <w:b/>
          <w:bCs/>
          <w:sz w:val="24"/>
        </w:rPr>
        <w:t>品目</w:t>
      </w:r>
      <w:r>
        <w:rPr>
          <w:rFonts w:ascii="仿宋" w:eastAsia="仿宋" w:hAnsi="仿宋" w:cs="仿宋" w:hint="eastAsia"/>
          <w:b/>
          <w:bCs/>
          <w:sz w:val="24"/>
        </w:rPr>
        <w:t>4-1鼻咽喉镜系统</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1.1、图像处理器：</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1.1.1、主机具备≥4英寸操控显示屏，支持电容触控。</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1.1.2、高清视频信号输出，分辨率≥1920*1080。</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1.1.3、至少具备CVBS、DVI、SDI三种信号输出方式，输出接口各2个，不少于6路输出，可通过转接头兼容其他常规信号接口接入。</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1.1.4、具备CVBS/AHD信号输入接口。</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1.1.5、主机可实现至少3种图像比例设置，包括16:10、16：9和4:3。</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lastRenderedPageBreak/>
        <w:t>1.1.6、具备≥3种图像画面形状选择功能。</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1.1.7、具备外置存储卡插槽，最高可支持插入容量为 128G 的标准 SD 存储卡。</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1.1.8、具备数据导出功能：可将录像视频导出至存储卡。</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1.1.9、TV输出制式：可选PAL与NTSC标准。</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1.1.10、支持红、绿、蓝三种颜色调节，可增强血管的显示。</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▲1.1.11、具备自动增益控制（AGC），且支持自动调光。</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1.1.12、具备轮廓增强、电子放大、亮度调节、白平衡调节、图像冻结、对比度调节功能。</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1.1.13、测光模式：可选平均、峰值。</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1.1.14、具备图像保存和视频录制功能，支持图像查看、视频回放。</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▲1.1.15、具备自定义按键功能，通过设置</w:t>
      </w:r>
      <w:proofErr w:type="gramStart"/>
      <w:r>
        <w:rPr>
          <w:rFonts w:ascii="仿宋" w:eastAsia="仿宋" w:hAnsi="仿宋" w:cs="仿宋" w:hint="eastAsia"/>
          <w:bCs/>
          <w:sz w:val="24"/>
        </w:rPr>
        <w:t>操作部功能</w:t>
      </w:r>
      <w:proofErr w:type="gramEnd"/>
      <w:r>
        <w:rPr>
          <w:rFonts w:ascii="仿宋" w:eastAsia="仿宋" w:hAnsi="仿宋" w:cs="仿宋" w:hint="eastAsia"/>
          <w:bCs/>
          <w:sz w:val="24"/>
        </w:rPr>
        <w:t>按键实现拍照/录像、图像冻结/释放、画面大小、蓝色调节、自动增益控制、轮廓增强功能、对比度调节、测光模式、电子放大等功能。</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1.1.16、能够兼容同一品牌内窥镜接入使用，应至少包括胃肠镜、鼻咽喉镜、支气管镜、胸腔内窥镜及光学硬式内窥镜。</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▲1.1.17、产品使用寿命≥10年。</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1.1.18、软件终身免费升级。</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1.2、电子鼻咽</w:t>
      </w:r>
      <w:proofErr w:type="gramStart"/>
      <w:r>
        <w:rPr>
          <w:rFonts w:ascii="仿宋" w:eastAsia="仿宋" w:hAnsi="仿宋" w:cs="仿宋" w:hint="eastAsia"/>
          <w:bCs/>
          <w:sz w:val="24"/>
        </w:rPr>
        <w:t>喉</w:t>
      </w:r>
      <w:proofErr w:type="gramEnd"/>
      <w:r>
        <w:rPr>
          <w:rFonts w:ascii="仿宋" w:eastAsia="仿宋" w:hAnsi="仿宋" w:cs="仿宋" w:hint="eastAsia"/>
          <w:bCs/>
          <w:sz w:val="24"/>
        </w:rPr>
        <w:t>内窥镜（无器械通道）：</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1.2.1、成像原理：电子成像技术。</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1.2.2、</w:t>
      </w:r>
      <w:proofErr w:type="gramStart"/>
      <w:r>
        <w:rPr>
          <w:rFonts w:ascii="仿宋" w:eastAsia="仿宋" w:hAnsi="仿宋" w:cs="仿宋" w:hint="eastAsia"/>
          <w:bCs/>
          <w:sz w:val="24"/>
        </w:rPr>
        <w:t>软镜插入管</w:t>
      </w:r>
      <w:proofErr w:type="gramEnd"/>
      <w:r>
        <w:rPr>
          <w:rFonts w:ascii="仿宋" w:eastAsia="仿宋" w:hAnsi="仿宋" w:cs="仿宋" w:hint="eastAsia"/>
          <w:bCs/>
          <w:sz w:val="24"/>
        </w:rPr>
        <w:t>外径≤3mm，先端部外径≤2.6mm，无器械通道，</w:t>
      </w:r>
      <w:proofErr w:type="gramStart"/>
      <w:r>
        <w:rPr>
          <w:rFonts w:ascii="仿宋" w:eastAsia="仿宋" w:hAnsi="仿宋" w:cs="仿宋" w:hint="eastAsia"/>
          <w:bCs/>
          <w:sz w:val="24"/>
        </w:rPr>
        <w:t>插入部</w:t>
      </w:r>
      <w:proofErr w:type="gramEnd"/>
      <w:r>
        <w:rPr>
          <w:rFonts w:ascii="仿宋" w:eastAsia="仿宋" w:hAnsi="仿宋" w:cs="仿宋" w:hint="eastAsia"/>
          <w:bCs/>
          <w:sz w:val="24"/>
        </w:rPr>
        <w:t>有效长度≥300mm。</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1.2.3、视场角≥90°。</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1.2.4、景深：2-50mm。</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1.2.5、插入管软管前端弯曲角度：向上弯曲≥130°，向下弯曲≥130°，双向弯曲≥260°。</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1.2.6、弯角手轮上应有操作方向标记。</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▲1.2.7.操作手柄具有≥3个电子功能按键：包括大小屏切换、拍照录像、图像冻结和解冻等。</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1.2.8、照度≥15000lx。</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lastRenderedPageBreak/>
        <w:t>1.2.9、有效光度率：≥50cd/m²。</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1.2.10、</w:t>
      </w:r>
      <w:proofErr w:type="gramStart"/>
      <w:r>
        <w:rPr>
          <w:rFonts w:ascii="仿宋" w:eastAsia="仿宋" w:hAnsi="仿宋" w:cs="仿宋" w:hint="eastAsia"/>
          <w:bCs/>
          <w:sz w:val="24"/>
        </w:rPr>
        <w:t>操作部</w:t>
      </w:r>
      <w:proofErr w:type="gramEnd"/>
      <w:r>
        <w:rPr>
          <w:rFonts w:ascii="仿宋" w:eastAsia="仿宋" w:hAnsi="仿宋" w:cs="仿宋" w:hint="eastAsia"/>
          <w:bCs/>
          <w:sz w:val="24"/>
        </w:rPr>
        <w:t>防水等级：≥IPX7。配备防水盖，可进行全浸泡消毒。</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▲1.2.11.产品使用年限≥10年。</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1.3、电子鼻咽</w:t>
      </w:r>
      <w:proofErr w:type="gramStart"/>
      <w:r>
        <w:rPr>
          <w:rFonts w:ascii="仿宋" w:eastAsia="仿宋" w:hAnsi="仿宋" w:cs="仿宋" w:hint="eastAsia"/>
          <w:bCs/>
          <w:sz w:val="24"/>
        </w:rPr>
        <w:t>喉</w:t>
      </w:r>
      <w:proofErr w:type="gramEnd"/>
      <w:r>
        <w:rPr>
          <w:rFonts w:ascii="仿宋" w:eastAsia="仿宋" w:hAnsi="仿宋" w:cs="仿宋" w:hint="eastAsia"/>
          <w:bCs/>
          <w:sz w:val="24"/>
        </w:rPr>
        <w:t>内窥镜（有器械通道）：</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1.3.1、注册证适用范围：应能适用于鼻咽喉腔的观察、诊断和治疗。</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▲1.3.2、</w:t>
      </w:r>
      <w:proofErr w:type="gramStart"/>
      <w:r>
        <w:rPr>
          <w:rFonts w:ascii="仿宋" w:eastAsia="仿宋" w:hAnsi="仿宋" w:cs="仿宋" w:hint="eastAsia"/>
          <w:bCs/>
          <w:sz w:val="24"/>
        </w:rPr>
        <w:t>软镜插入管</w:t>
      </w:r>
      <w:proofErr w:type="gramEnd"/>
      <w:r>
        <w:rPr>
          <w:rFonts w:ascii="仿宋" w:eastAsia="仿宋" w:hAnsi="仿宋" w:cs="仿宋" w:hint="eastAsia"/>
          <w:bCs/>
          <w:sz w:val="24"/>
        </w:rPr>
        <w:t>外径≤4.8mm，先端部外径≤4.8mm，工作通道≥2.0mm，</w:t>
      </w:r>
      <w:proofErr w:type="gramStart"/>
      <w:r>
        <w:rPr>
          <w:rFonts w:ascii="仿宋" w:eastAsia="仿宋" w:hAnsi="仿宋" w:cs="仿宋" w:hint="eastAsia"/>
          <w:bCs/>
          <w:sz w:val="24"/>
        </w:rPr>
        <w:t>插入部</w:t>
      </w:r>
      <w:proofErr w:type="gramEnd"/>
      <w:r>
        <w:rPr>
          <w:rFonts w:ascii="仿宋" w:eastAsia="仿宋" w:hAnsi="仿宋" w:cs="仿宋" w:hint="eastAsia"/>
          <w:bCs/>
          <w:sz w:val="24"/>
        </w:rPr>
        <w:t>有效长度≥365mm。</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1.3.3、视场角≥90°。</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1.3.4、景深：2-50mm。</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1.3.5、插入管软管前端弯曲角度：向上弯曲≥130°，向下弯曲≥130°，双向弯曲≥260°。</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1.3.6、弯角手轮上应有操作方向U、D两向标记并且配备角度锁，角度把手调节至D处时，弯曲部向下弯曲，角度把手调节至U处时，弯曲部向上弯曲。</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▲1.3.7、操作手柄具有≥3个电子功能按键：包括大小屏切换、拍照录像、图像冻结和解冻等。</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1.3.8、吸引阀座上有吸引按钮防脱设计，</w:t>
      </w:r>
      <w:proofErr w:type="gramStart"/>
      <w:r>
        <w:rPr>
          <w:rFonts w:ascii="仿宋" w:eastAsia="仿宋" w:hAnsi="仿宋" w:cs="仿宋" w:hint="eastAsia"/>
          <w:bCs/>
          <w:sz w:val="24"/>
        </w:rPr>
        <w:t>且吸引</w:t>
      </w:r>
      <w:proofErr w:type="gramEnd"/>
      <w:r>
        <w:rPr>
          <w:rFonts w:ascii="仿宋" w:eastAsia="仿宋" w:hAnsi="仿宋" w:cs="仿宋" w:hint="eastAsia"/>
          <w:bCs/>
          <w:sz w:val="24"/>
        </w:rPr>
        <w:t>座旁有吸引按钮挡板，无需专机专用耗材。</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1.3.9、操作手柄功能按键，分布于同一平面上，单手即可操控所有功能按键。</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▲1.3.10、图像处理器可以根据图像处理</w:t>
      </w:r>
      <w:proofErr w:type="gramStart"/>
      <w:r>
        <w:rPr>
          <w:rFonts w:ascii="仿宋" w:eastAsia="仿宋" w:hAnsi="仿宋" w:cs="仿宋" w:hint="eastAsia"/>
          <w:bCs/>
          <w:sz w:val="24"/>
        </w:rPr>
        <w:t>器实现</w:t>
      </w:r>
      <w:proofErr w:type="gramEnd"/>
      <w:r>
        <w:rPr>
          <w:rFonts w:ascii="仿宋" w:eastAsia="仿宋" w:hAnsi="仿宋" w:cs="仿宋" w:hint="eastAsia"/>
          <w:bCs/>
          <w:sz w:val="24"/>
        </w:rPr>
        <w:t>按键自定义功能，实现电子放大，蓝色调节等功能。</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1.3.11、照度≥15000lx。</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1.3.12、通道吸引量：≥400 ml/min。</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1.3.13、有效光度率：≥50cd/m²。</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1.3.14、器械最小可视距离：≥3.5mm。</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1.3.15、连接方式：手柄连接</w:t>
      </w:r>
      <w:proofErr w:type="gramStart"/>
      <w:r>
        <w:rPr>
          <w:rFonts w:ascii="仿宋" w:eastAsia="仿宋" w:hAnsi="仿宋" w:cs="仿宋" w:hint="eastAsia"/>
          <w:bCs/>
          <w:sz w:val="24"/>
        </w:rPr>
        <w:t>一</w:t>
      </w:r>
      <w:proofErr w:type="gramEnd"/>
      <w:r>
        <w:rPr>
          <w:rFonts w:ascii="仿宋" w:eastAsia="仿宋" w:hAnsi="仿宋" w:cs="仿宋" w:hint="eastAsia"/>
          <w:bCs/>
          <w:sz w:val="24"/>
        </w:rPr>
        <w:t>体式数据导线软管，连接产品与显示端。与操作手柄无需连接安装，转接线可耐受浸泡消毒。</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1.3.16、消毒灭菌无需ETO帽、NT阀，无需更换配件。</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1.3.17、产品使用年限≥10年。</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1.4、医用内窥镜冷光源：</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lastRenderedPageBreak/>
        <w:t>1.4.1、光源主机≥4英寸操控显示屏，电容式触摸屏。</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1.4.2、冷光源与气泵一体化设计，可触屏调节和物理按键调节光源与气泵开关及参数。</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1.4.3、光源主</w:t>
      </w:r>
      <w:proofErr w:type="gramStart"/>
      <w:r>
        <w:rPr>
          <w:rFonts w:ascii="仿宋" w:eastAsia="仿宋" w:hAnsi="仿宋" w:cs="仿宋" w:hint="eastAsia"/>
          <w:bCs/>
          <w:sz w:val="24"/>
        </w:rPr>
        <w:t>灯平均</w:t>
      </w:r>
      <w:proofErr w:type="gramEnd"/>
      <w:r>
        <w:rPr>
          <w:rFonts w:ascii="仿宋" w:eastAsia="仿宋" w:hAnsi="仿宋" w:cs="仿宋" w:hint="eastAsia"/>
          <w:bCs/>
          <w:sz w:val="24"/>
        </w:rPr>
        <w:t>连续使用寿命≥30000小时。</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1.4.4、触摸操作屏上具备灯泡剩余寿命指示灯。</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▲1.4.5、光源亮度≥9级可调，具备开/关灯功能。</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1.4.6、显色指数:≥90。</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1.4.7、色温范围:3000K～7000K。</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1.4.8、输出光通量:≥6001m。</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1.4.9、具备超温提示功能，防止故障措施。</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1.4.10、气泵调节：高、中、低三档可调，具备关闭/开启气泵功能。</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1.4.11、气泵压力：35kPa～90kPa。</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1.4.12、气泵流量：2L/min~9L/min。</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1.5、图文工作站：</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1.5.1、动静态图像均可采集，具备图像预览库。</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1.5.2、图像</w:t>
      </w:r>
      <w:proofErr w:type="gramStart"/>
      <w:r>
        <w:rPr>
          <w:rFonts w:ascii="仿宋" w:eastAsia="仿宋" w:hAnsi="仿宋" w:cs="仿宋" w:hint="eastAsia"/>
          <w:bCs/>
          <w:sz w:val="24"/>
        </w:rPr>
        <w:t>采集既</w:t>
      </w:r>
      <w:proofErr w:type="gramEnd"/>
      <w:r>
        <w:rPr>
          <w:rFonts w:ascii="仿宋" w:eastAsia="仿宋" w:hAnsi="仿宋" w:cs="仿宋" w:hint="eastAsia"/>
          <w:bCs/>
          <w:sz w:val="24"/>
        </w:rPr>
        <w:t>可用鼠标实现，也可用脚踏开关完成。</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1.5.3、可与各品牌内窥镜连接使用。</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1.5.4、具备软件自动备份功能：图片自动备份，录像实时备份至硬盘。</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1.5.5、具备区域采集图片的同时，实现录像的功能。</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1.5.6、具备录像及电影回放功能。</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1.5.7、报告格式，用户可根据需要自定义。</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1.5.8、内窥镜诊断模板可即时编辑修改增加。</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1.5.9、具备病历管理功能，可对病历进行查询，修改，调阅，比较等。</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1.5.10、电脑主机：CPUi5，内存16G-DDR4，固态硬盘≥1T，机械硬盘≥4T。</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1.5.11、显示器≥24寸液晶；分辨率不低于1920*1080分辨率。</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1.5.12、录像视频分辨率≥1920*1080。</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1.5.13、软件具备存储，编辑，检索，录像等功能。</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1.5.14、配备图文输出工作站。</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1.6、医用高清监视器：</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1.6.1、监视器屏幕≥24英寸。</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lastRenderedPageBreak/>
        <w:t>1.6.2、分辨率≥1920x1200， 宽高比16：10。</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1.6.3、视角≥178°。</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1.6.4、输入信号：至少包括DVI、HD15、Y/C、SDI、RGBS/</w:t>
      </w:r>
      <w:proofErr w:type="spellStart"/>
      <w:r>
        <w:rPr>
          <w:rFonts w:ascii="仿宋" w:eastAsia="仿宋" w:hAnsi="仿宋" w:cs="仿宋" w:hint="eastAsia"/>
          <w:bCs/>
          <w:sz w:val="24"/>
        </w:rPr>
        <w:t>YPbPr</w:t>
      </w:r>
      <w:proofErr w:type="spellEnd"/>
      <w:r>
        <w:rPr>
          <w:rFonts w:ascii="仿宋" w:eastAsia="仿宋" w:hAnsi="仿宋" w:cs="仿宋" w:hint="eastAsia"/>
          <w:bCs/>
          <w:sz w:val="24"/>
        </w:rPr>
        <w:t>。</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1.6.5、输出信号：至少包括DVI，SDI。</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 xml:space="preserve">1.6.6、支持双屏显示功能：画上画(POP)、画旁画(PBP)、画中画(PIP)。 </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1.6.7、防护等级≥IP22。</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1.7、配置：</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1.7.1、图像处理器（含主控软件）1套。</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1.7.2、电子鼻咽</w:t>
      </w:r>
      <w:proofErr w:type="gramStart"/>
      <w:r>
        <w:rPr>
          <w:rFonts w:ascii="仿宋" w:eastAsia="仿宋" w:hAnsi="仿宋" w:cs="仿宋" w:hint="eastAsia"/>
          <w:bCs/>
          <w:sz w:val="24"/>
        </w:rPr>
        <w:t>喉</w:t>
      </w:r>
      <w:proofErr w:type="gramEnd"/>
      <w:r>
        <w:rPr>
          <w:rFonts w:ascii="仿宋" w:eastAsia="仿宋" w:hAnsi="仿宋" w:cs="仿宋" w:hint="eastAsia"/>
          <w:bCs/>
          <w:sz w:val="24"/>
        </w:rPr>
        <w:t>内窥镜≥5条，型号依照医院需求任选。</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1.7.3、医用内窥镜冷光源1套。</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1.7.4、图文工作站1套。</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1.7.5、医用高清监视器1套。</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1.7.6、专业台车2台。</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1.7.7、 SD 存储卡≥1张。</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1.7.8、外置显示器≥42寸1台（含安装）。</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1.7.9、</w:t>
      </w:r>
      <w:proofErr w:type="gramStart"/>
      <w:r>
        <w:rPr>
          <w:rFonts w:ascii="仿宋" w:eastAsia="仿宋" w:hAnsi="仿宋" w:cs="仿宋" w:hint="eastAsia"/>
          <w:bCs/>
          <w:sz w:val="24"/>
        </w:rPr>
        <w:t>硬镜转换</w:t>
      </w:r>
      <w:proofErr w:type="gramEnd"/>
      <w:r>
        <w:rPr>
          <w:rFonts w:ascii="仿宋" w:eastAsia="仿宋" w:hAnsi="仿宋" w:cs="仿宋" w:hint="eastAsia"/>
          <w:bCs/>
          <w:sz w:val="24"/>
        </w:rPr>
        <w:t>摄像头1个。</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1.7.10、</w:t>
      </w:r>
      <w:proofErr w:type="gramStart"/>
      <w:r>
        <w:rPr>
          <w:rFonts w:ascii="仿宋" w:eastAsia="仿宋" w:hAnsi="仿宋" w:cs="仿宋" w:hint="eastAsia"/>
          <w:bCs/>
          <w:sz w:val="24"/>
        </w:rPr>
        <w:t>消毒车</w:t>
      </w:r>
      <w:proofErr w:type="gramEnd"/>
      <w:r>
        <w:rPr>
          <w:rFonts w:ascii="仿宋" w:eastAsia="仿宋" w:hAnsi="仿宋" w:cs="仿宋" w:hint="eastAsia"/>
          <w:bCs/>
          <w:sz w:val="24"/>
        </w:rPr>
        <w:t>2台（含24根消毒管）。</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1.8、网络连接：</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1.8.1、设备与医院HIS、PACS等系统数据交互。</w:t>
      </w:r>
    </w:p>
    <w:p w:rsidR="008D2A75" w:rsidRDefault="008D2A75" w:rsidP="008D2A75">
      <w:pPr>
        <w:snapToGrid w:val="0"/>
        <w:spacing w:line="360" w:lineRule="auto"/>
        <w:ind w:firstLineChars="200" w:firstLine="480"/>
        <w:rPr>
          <w:rFonts w:ascii="仿宋" w:eastAsia="仿宋" w:hAnsi="仿宋"/>
        </w:rPr>
      </w:pPr>
      <w:r>
        <w:rPr>
          <w:rFonts w:ascii="仿宋" w:eastAsia="仿宋" w:hAnsi="仿宋" w:cs="仿宋" w:hint="eastAsia"/>
          <w:bCs/>
          <w:sz w:val="24"/>
        </w:rPr>
        <w:t>1.8.2、投标报价包含与医院HIS、PACS等系统的对接服务，支持包括但不限于以下接口：患者信息获取、医嘱项目获取、结构化结果回传、图片结果回传、附件报告回传、视频输出接口等（含接口开发）。同时支持其他经医院认可的对接方式。</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2、采购标的需满足的服务标准、期限、效率等要求；</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2.1、投标人应有能力做好售后服务工作和提供技术保障。投标人或投标产品制造商应设有专业的售后服务维修机构，有充足的零件储备和能力相当的技术服务人员，并保证投标产品停产后10年的备件供应。投标时须提供有关其投标产品专业的售后服务（维修站）的信息，包括售后服务机构名称、服务人员的数量和水平、联系人和联系方式、零备件的储备等，说明投标人与该售后服务（维修站）的关系并附上相关的证明文件，如合作协议等。质量保证期内的免费售后</w:t>
      </w:r>
      <w:r>
        <w:rPr>
          <w:rFonts w:ascii="仿宋" w:eastAsia="仿宋" w:hAnsi="仿宋" w:cs="仿宋" w:hint="eastAsia"/>
          <w:bCs/>
          <w:sz w:val="24"/>
        </w:rPr>
        <w:lastRenderedPageBreak/>
        <w:t>维修及服务包括所有投标产品及配件，并含第三方产品，同时投标人应定期对所有投标产品提供维护保养服务。</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3、为落实政府采购政策需满足的要求；</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3.1、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w:t>
      </w:r>
      <w:proofErr w:type="gramStart"/>
      <w:r>
        <w:rPr>
          <w:rFonts w:ascii="仿宋" w:eastAsia="仿宋" w:hAnsi="仿宋" w:cs="仿宋" w:hint="eastAsia"/>
          <w:bCs/>
          <w:sz w:val="24"/>
        </w:rPr>
        <w:t>声明函不真实</w:t>
      </w:r>
      <w:proofErr w:type="gramEnd"/>
      <w:r>
        <w:rPr>
          <w:rFonts w:ascii="仿宋" w:eastAsia="仿宋" w:hAnsi="仿宋" w:cs="仿宋" w:hint="eastAsia"/>
          <w:bCs/>
          <w:sz w:val="24"/>
        </w:rPr>
        <w:t>的，应承担相应的法律责任。（注：依据《政府采购促进中小企业发展管理办法》规定享受扶持政策获得政府采购合同的小</w:t>
      </w:r>
      <w:proofErr w:type="gramStart"/>
      <w:r>
        <w:rPr>
          <w:rFonts w:ascii="仿宋" w:eastAsia="仿宋" w:hAnsi="仿宋" w:cs="仿宋" w:hint="eastAsia"/>
          <w:bCs/>
          <w:sz w:val="24"/>
        </w:rPr>
        <w:t>微企业</w:t>
      </w:r>
      <w:proofErr w:type="gramEnd"/>
      <w:r>
        <w:rPr>
          <w:rFonts w:ascii="仿宋" w:eastAsia="仿宋" w:hAnsi="仿宋" w:cs="仿宋" w:hint="eastAsia"/>
          <w:bCs/>
          <w:sz w:val="24"/>
        </w:rPr>
        <w:t>不得将合同分包给大中型企业，中型企业不得将合同分包给大型企业。）</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3.2、监狱企业扶持政策：投标人如为监狱企业将视同为小型或微型企业，且所投产品为小型或微型企业生产的，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3.5、鼓励环保政策：投标人的投标产品属于财政部、生态环境部公布的“环境标志产品政府采购品目清单”范围的，投标人需提供国家确定的认证机构出具</w:t>
      </w:r>
      <w:r>
        <w:rPr>
          <w:rFonts w:ascii="仿宋" w:eastAsia="仿宋" w:hAnsi="仿宋" w:cs="仿宋" w:hint="eastAsia"/>
          <w:bCs/>
          <w:sz w:val="24"/>
        </w:rPr>
        <w:lastRenderedPageBreak/>
        <w:t>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3.6、实施本国产品标准及相关政策：依据《国务院办公厅关于在政府采购中实施本国产品标准及相关政策的通知》（国办发〔2025〕34号）规定，本项目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w:t>
      </w:r>
      <w:r>
        <w:rPr>
          <w:rFonts w:ascii="仿宋" w:eastAsia="仿宋" w:hAnsi="仿宋" w:cs="仿宋" w:hint="eastAsia"/>
          <w:b/>
          <w:bCs/>
          <w:sz w:val="24"/>
        </w:rPr>
        <w:t>投标人应出具招标文件要求的证明材料给予证明，否则评标时不予认可。投标人应对提交的证明材料真实性负责，</w:t>
      </w:r>
      <w:r>
        <w:rPr>
          <w:rFonts w:ascii="仿宋" w:eastAsia="仿宋" w:hAnsi="仿宋" w:cs="仿宋" w:hint="eastAsia"/>
          <w:bCs/>
          <w:sz w:val="24"/>
        </w:rPr>
        <w:t>提交证明材料不真实的，应承担相应的法律责任。</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4、采购标的</w:t>
      </w:r>
      <w:proofErr w:type="gramStart"/>
      <w:r>
        <w:rPr>
          <w:rFonts w:ascii="仿宋" w:eastAsia="仿宋" w:hAnsi="仿宋" w:cs="仿宋" w:hint="eastAsia"/>
          <w:bCs/>
          <w:sz w:val="24"/>
        </w:rPr>
        <w:t>的</w:t>
      </w:r>
      <w:proofErr w:type="gramEnd"/>
      <w:r>
        <w:rPr>
          <w:rFonts w:ascii="仿宋" w:eastAsia="仿宋" w:hAnsi="仿宋" w:cs="仿宋" w:hint="eastAsia"/>
          <w:bCs/>
          <w:sz w:val="24"/>
        </w:rPr>
        <w:t>其他技术、服务等要求；</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4.1、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4.2、投标人所提供的部件之间及设备之间的连线或接插件均视为设备内部部件，应包含在相应的配置中。</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4.3、工作条件：除了在技术规格中另有规定外，投标人提供的一切仪器、设备和系统，应符合下列条件：</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4.3.1、仪器设备的插头要符合中国电工标准。如不符合，则应提供适合仪</w:t>
      </w:r>
      <w:r>
        <w:rPr>
          <w:rFonts w:ascii="仿宋" w:eastAsia="仿宋" w:hAnsi="仿宋" w:cs="仿宋" w:hint="eastAsia"/>
          <w:bCs/>
          <w:sz w:val="24"/>
        </w:rPr>
        <w:lastRenderedPageBreak/>
        <w:t>器插头的插座，必须要有接地。</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4.3.2如果仪器设备需特殊的工作条件（如：水、电源、磁场强度、特殊温度、湿度、震动强度等），投标人应在有关投标文件中加以说明。</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4.4、培训要求：</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4.4.1、装机完成，中标人需配合采购人安排，免费指导使用人员进行操作训练，直至完全熟练掌握操作流程及日常保养流程。</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4.4.2、提供原厂完整课程维修技术培训2名(含学费)，课程学费、住宿地点与训练地点间之交通由中标人负责，机票费、日常生活费由采购人自理。</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4.4.3、操作手册：2份中文或英文原版手册。</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 xml:space="preserve">4.4.4、维修手册：2份中文或英文原版手册。 </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5、需由投标人提供设计方案、解决方案或者组织方案的采购项目，应当说明采购标的</w:t>
      </w:r>
      <w:proofErr w:type="gramStart"/>
      <w:r>
        <w:rPr>
          <w:rFonts w:ascii="仿宋" w:eastAsia="仿宋" w:hAnsi="仿宋" w:cs="仿宋" w:hint="eastAsia"/>
          <w:bCs/>
          <w:sz w:val="24"/>
        </w:rPr>
        <w:t>的</w:t>
      </w:r>
      <w:proofErr w:type="gramEnd"/>
      <w:r>
        <w:rPr>
          <w:rFonts w:ascii="仿宋" w:eastAsia="仿宋" w:hAnsi="仿宋" w:cs="仿宋" w:hint="eastAsia"/>
          <w:bCs/>
          <w:sz w:val="24"/>
        </w:rPr>
        <w:t>功能、应用场景、目标等基本要求</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无</w:t>
      </w:r>
    </w:p>
    <w:p w:rsidR="008D2A75" w:rsidRDefault="008D2A75" w:rsidP="008D2A75">
      <w:pPr>
        <w:pStyle w:val="a0"/>
        <w:rPr>
          <w:rFonts w:ascii="仿宋" w:eastAsia="仿宋" w:hAnsi="仿宋"/>
        </w:rPr>
      </w:pPr>
    </w:p>
    <w:p w:rsidR="008D2A75" w:rsidRDefault="008D2A75" w:rsidP="008D2A75">
      <w:p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（三）验收标准</w:t>
      </w:r>
    </w:p>
    <w:p w:rsidR="008D2A75" w:rsidRDefault="008D2A75" w:rsidP="008D2A75">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1、中标人负责场地规划、搬运、安装、调试，包括设备到货至安装期间之搬运及保险，保险</w:t>
      </w:r>
      <w:proofErr w:type="gramStart"/>
      <w:r>
        <w:rPr>
          <w:rFonts w:ascii="仿宋" w:eastAsia="仿宋" w:hAnsi="仿宋" w:cs="仿宋" w:hint="eastAsia"/>
          <w:bCs/>
          <w:sz w:val="24"/>
        </w:rPr>
        <w:t>需包括</w:t>
      </w:r>
      <w:proofErr w:type="gramEnd"/>
      <w:r>
        <w:rPr>
          <w:rFonts w:ascii="仿宋" w:eastAsia="仿宋" w:hAnsi="仿宋" w:cs="仿宋" w:hint="eastAsia"/>
          <w:bCs/>
          <w:sz w:val="24"/>
        </w:rPr>
        <w:t>人员及设备之全额保险。</w:t>
      </w:r>
    </w:p>
    <w:p w:rsidR="008D2A75" w:rsidRDefault="008D2A75" w:rsidP="008D2A75">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2、如现场条件无法安装，中标人负责调整设备以满足现场条件。</w:t>
      </w:r>
    </w:p>
    <w:p w:rsidR="008D2A75" w:rsidRDefault="008D2A75" w:rsidP="008D2A75">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3、安装完成需提交安装报告书与质量报告书。</w:t>
      </w:r>
    </w:p>
    <w:p w:rsidR="008D2A75" w:rsidRDefault="008D2A75" w:rsidP="008D2A75">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4、规格书经厂商填报后，为合约之一部分，验收时依规格书逐项比对。</w:t>
      </w:r>
    </w:p>
    <w:p w:rsidR="008D2A75" w:rsidRDefault="008D2A75" w:rsidP="008D2A75">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5、安装完成经检点各项配件，功能及实际使用测试各项软件一个月无异常，且完整提供各项文件经审查通过，为验收完成。</w:t>
      </w:r>
    </w:p>
    <w:p w:rsidR="008D2A75" w:rsidRDefault="008D2A75" w:rsidP="008D2A75">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6、维修软件须免费提供至设备报废。</w:t>
      </w:r>
    </w:p>
    <w:p w:rsidR="008D2A75" w:rsidRDefault="008D2A75" w:rsidP="008D2A75">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7、中标人需负责清理安装所产生的废弃物。</w:t>
      </w:r>
    </w:p>
    <w:p w:rsidR="008D2A75" w:rsidRDefault="008D2A75" w:rsidP="008D2A75">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8、中标人需负责安装现场整洁，若有损坏需负责恢复原状。</w:t>
      </w:r>
    </w:p>
    <w:p w:rsidR="008D2A75" w:rsidRDefault="008D2A75" w:rsidP="008D2A75">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9、依国家法规规定提供强检及计量证书，负责设备首次计量、质控等安装后检测，并取得相关证照。</w:t>
      </w:r>
    </w:p>
    <w:p w:rsidR="008D2A75" w:rsidRDefault="008D2A75" w:rsidP="008D2A75">
      <w:pPr>
        <w:numPr>
          <w:ilvl w:val="255"/>
          <w:numId w:val="0"/>
        </w:num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（四）其他要求</w:t>
      </w:r>
    </w:p>
    <w:p w:rsidR="008D2A75" w:rsidRDefault="008D2A75" w:rsidP="008D2A75">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无</w:t>
      </w:r>
    </w:p>
    <w:p w:rsidR="008D2A75" w:rsidRDefault="008D2A75" w:rsidP="008D2A75">
      <w:pPr>
        <w:snapToGrid w:val="0"/>
        <w:spacing w:line="360" w:lineRule="auto"/>
        <w:jc w:val="center"/>
        <w:outlineLvl w:val="0"/>
        <w:rPr>
          <w:rFonts w:ascii="仿宋" w:eastAsia="仿宋" w:hAnsi="仿宋" w:cs="仿宋"/>
          <w:b/>
          <w:sz w:val="40"/>
          <w:szCs w:val="40"/>
        </w:rPr>
        <w:sectPr w:rsidR="008D2A75">
          <w:pgSz w:w="11906" w:h="16838"/>
          <w:pgMar w:top="1440" w:right="1800" w:bottom="1440" w:left="1800" w:header="851" w:footer="992" w:gutter="0"/>
          <w:cols w:space="425"/>
          <w:docGrid w:type="lines" w:linePitch="312"/>
        </w:sectPr>
      </w:pPr>
    </w:p>
    <w:p w:rsidR="008D2A75" w:rsidRDefault="008D2A75" w:rsidP="008D2A75">
      <w:pPr>
        <w:snapToGrid w:val="0"/>
        <w:spacing w:line="360" w:lineRule="auto"/>
        <w:jc w:val="center"/>
        <w:outlineLvl w:val="0"/>
        <w:rPr>
          <w:rFonts w:ascii="仿宋" w:eastAsia="仿宋" w:hAnsi="仿宋" w:cs="仿宋"/>
          <w:b/>
          <w:sz w:val="40"/>
          <w:szCs w:val="40"/>
        </w:rPr>
      </w:pPr>
      <w:r>
        <w:rPr>
          <w:rFonts w:ascii="仿宋" w:eastAsia="仿宋" w:hAnsi="仿宋" w:cs="仿宋" w:hint="eastAsia"/>
          <w:b/>
          <w:sz w:val="40"/>
          <w:szCs w:val="40"/>
        </w:rPr>
        <w:lastRenderedPageBreak/>
        <w:t xml:space="preserve">第5包 </w:t>
      </w:r>
      <w:r>
        <w:rPr>
          <w:rFonts w:ascii="仿宋" w:eastAsia="仿宋" w:hAnsi="仿宋" w:cs="仿宋" w:hint="eastAsia"/>
          <w:b/>
          <w:sz w:val="40"/>
          <w:szCs w:val="40"/>
        </w:rPr>
        <w:t>采购需求</w:t>
      </w:r>
    </w:p>
    <w:p w:rsidR="008D2A75" w:rsidRDefault="008D2A75" w:rsidP="008D2A75">
      <w:pPr>
        <w:snapToGrid w:val="0"/>
        <w:spacing w:line="360" w:lineRule="auto"/>
        <w:contextualSpacing/>
        <w:rPr>
          <w:rFonts w:ascii="仿宋" w:eastAsia="仿宋" w:hAnsi="仿宋" w:cs="仿宋"/>
          <w:sz w:val="28"/>
          <w:szCs w:val="28"/>
        </w:rPr>
      </w:pPr>
      <w:r>
        <w:rPr>
          <w:rFonts w:ascii="仿宋" w:eastAsia="仿宋" w:hAnsi="仿宋" w:cs="仿宋" w:hint="eastAsia"/>
          <w:sz w:val="28"/>
          <w:szCs w:val="28"/>
        </w:rPr>
        <w:t>说明：</w:t>
      </w:r>
    </w:p>
    <w:p w:rsidR="008D2A75" w:rsidRDefault="008D2A75" w:rsidP="008D2A75">
      <w:pPr>
        <w:snapToGrid w:val="0"/>
        <w:spacing w:line="360" w:lineRule="auto"/>
        <w:contextualSpacing/>
        <w:rPr>
          <w:rFonts w:ascii="仿宋" w:eastAsia="仿宋" w:hAnsi="仿宋" w:cs="仿宋"/>
          <w:sz w:val="28"/>
          <w:szCs w:val="28"/>
        </w:rPr>
      </w:pPr>
      <w:bookmarkStart w:id="1" w:name="_Hlk167284587"/>
      <w:r>
        <w:rPr>
          <w:rFonts w:ascii="仿宋" w:eastAsia="仿宋" w:hAnsi="仿宋" w:cs="仿宋" w:hint="eastAsia"/>
          <w:sz w:val="28"/>
          <w:szCs w:val="28"/>
        </w:rPr>
        <w:t>1. 当采购项目涉及政务信息系统时，采购需求应当符合《政务信息系统政府采购管理暂行办法》（财库〔2017〕210号）的相关要求。</w:t>
      </w:r>
    </w:p>
    <w:p w:rsidR="008D2A75" w:rsidRDefault="008D2A75" w:rsidP="008D2A75">
      <w:pPr>
        <w:snapToGrid w:val="0"/>
        <w:spacing w:line="360" w:lineRule="auto"/>
        <w:contextualSpacing/>
        <w:rPr>
          <w:rFonts w:ascii="仿宋" w:eastAsia="仿宋" w:hAnsi="仿宋" w:cs="仿宋"/>
          <w:sz w:val="28"/>
          <w:szCs w:val="28"/>
        </w:rPr>
      </w:pPr>
      <w:bookmarkStart w:id="2" w:name="_Hlk168431603"/>
      <w:r>
        <w:rPr>
          <w:rFonts w:ascii="仿宋" w:eastAsia="仿宋" w:hAnsi="仿宋" w:cs="仿宋" w:hint="eastAsia"/>
          <w:sz w:val="28"/>
          <w:szCs w:val="28"/>
        </w:rPr>
        <w:t>2. 采购人及采购代理机构应关注财政部门会同有关部门制定发布的需求标准，结合具体应用场景，根据对应《需求标准》确定采购需求。</w:t>
      </w:r>
    </w:p>
    <w:p w:rsidR="008D2A75" w:rsidRDefault="008D2A75" w:rsidP="008D2A75">
      <w:pPr>
        <w:snapToGrid w:val="0"/>
        <w:spacing w:line="360" w:lineRule="auto"/>
        <w:contextualSpacing/>
        <w:rPr>
          <w:rFonts w:ascii="仿宋" w:eastAsia="仿宋" w:hAnsi="仿宋" w:cs="仿宋"/>
          <w:sz w:val="28"/>
          <w:szCs w:val="28"/>
        </w:rPr>
      </w:pPr>
      <w:r>
        <w:rPr>
          <w:rFonts w:ascii="仿宋" w:eastAsia="仿宋" w:hAnsi="仿宋" w:cs="仿宋" w:hint="eastAsia"/>
          <w:sz w:val="28"/>
          <w:szCs w:val="28"/>
        </w:rPr>
        <w:t>已发布的需求标准如下：</w:t>
      </w:r>
    </w:p>
    <w:p w:rsidR="008D2A75" w:rsidRDefault="008D2A75" w:rsidP="008D2A75">
      <w:pPr>
        <w:snapToGrid w:val="0"/>
        <w:spacing w:line="360" w:lineRule="auto"/>
        <w:contextualSpacing/>
        <w:rPr>
          <w:rFonts w:ascii="仿宋" w:eastAsia="仿宋" w:hAnsi="仿宋" w:cs="仿宋"/>
          <w:sz w:val="28"/>
          <w:szCs w:val="28"/>
        </w:rPr>
      </w:pPr>
      <w:r>
        <w:rPr>
          <w:rFonts w:ascii="仿宋" w:eastAsia="仿宋" w:hAnsi="仿宋" w:cs="仿宋" w:hint="eastAsia"/>
          <w:sz w:val="28"/>
          <w:szCs w:val="28"/>
        </w:rPr>
        <w:t>《关于印发〈商品包装政府采购需求标准（试行）〉、〈快递包装政府采购需求标准（试行）〉的通知》（财办库﹝2020﹞123号））</w:t>
      </w:r>
    </w:p>
    <w:p w:rsidR="008D2A75" w:rsidRDefault="008D2A75" w:rsidP="008D2A75">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《绿色数据中心政府采购需求标准（试行）》（财库〔2023〕7号）</w:t>
      </w:r>
    </w:p>
    <w:p w:rsidR="008D2A75" w:rsidRDefault="008D2A75" w:rsidP="008D2A75">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《台式计算机政府采购需求标准（2023年版）》（财库〔2023〕29号）</w:t>
      </w:r>
    </w:p>
    <w:p w:rsidR="008D2A75" w:rsidRDefault="008D2A75" w:rsidP="008D2A75">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《便携式计算机政府采购需求标准（2023年版）》（财库〔2023〕30号）</w:t>
      </w:r>
    </w:p>
    <w:p w:rsidR="008D2A75" w:rsidRDefault="008D2A75" w:rsidP="008D2A75">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《一体式计算机政府采购需求标准（2023年版）》（财库〔2023〕31号）</w:t>
      </w:r>
    </w:p>
    <w:p w:rsidR="008D2A75" w:rsidRDefault="008D2A75" w:rsidP="008D2A75">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《工作站政府采购需求标准（2023年版）》（财库〔2023〕32号）</w:t>
      </w:r>
    </w:p>
    <w:p w:rsidR="008D2A75" w:rsidRDefault="008D2A75" w:rsidP="008D2A75">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《通用服务器政府采购需求标准（2023年版）》（财库〔2023〕33号）</w:t>
      </w:r>
    </w:p>
    <w:p w:rsidR="008D2A75" w:rsidRDefault="008D2A75" w:rsidP="008D2A75">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《操作系统政府采购需求标准（2023年版）》（财库〔2023〕34号）</w:t>
      </w:r>
    </w:p>
    <w:p w:rsidR="008D2A75" w:rsidRDefault="008D2A75" w:rsidP="008D2A75">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《数据库政府采购需求标准（2023年版）》（财库〔2023〕35号）</w:t>
      </w:r>
    </w:p>
    <w:p w:rsidR="008D2A75" w:rsidRDefault="008D2A75" w:rsidP="008D2A75">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《物业管理服务政府采购需求标准（办公场所类）（试行）》（财办库〔2024〕113号）</w:t>
      </w:r>
    </w:p>
    <w:p w:rsidR="008D2A75" w:rsidRDefault="008D2A75" w:rsidP="008D2A75">
      <w:pPr>
        <w:snapToGrid w:val="0"/>
        <w:spacing w:line="360" w:lineRule="auto"/>
        <w:contextualSpacing/>
        <w:rPr>
          <w:rFonts w:ascii="仿宋" w:eastAsia="仿宋" w:hAnsi="仿宋" w:cs="仿宋"/>
          <w:sz w:val="28"/>
          <w:szCs w:val="28"/>
        </w:rPr>
      </w:pPr>
      <w:r>
        <w:rPr>
          <w:rFonts w:ascii="仿宋" w:eastAsia="仿宋" w:hAnsi="仿宋" w:cs="仿宋" w:hint="eastAsia"/>
          <w:sz w:val="28"/>
          <w:szCs w:val="28"/>
        </w:rPr>
        <w:t>如有更新或增加，以财政部门发布为准。</w:t>
      </w:r>
      <w:bookmarkEnd w:id="1"/>
      <w:bookmarkEnd w:id="2"/>
    </w:p>
    <w:p w:rsidR="008D2A75" w:rsidRDefault="008D2A75" w:rsidP="008D2A75">
      <w:pPr>
        <w:widowControl/>
        <w:snapToGrid w:val="0"/>
        <w:spacing w:line="360" w:lineRule="auto"/>
        <w:jc w:val="left"/>
        <w:rPr>
          <w:rFonts w:ascii="仿宋" w:eastAsia="仿宋" w:hAnsi="仿宋" w:cs="仿宋"/>
          <w:b/>
          <w:sz w:val="28"/>
          <w:szCs w:val="28"/>
        </w:rPr>
      </w:pPr>
      <w:r>
        <w:rPr>
          <w:rFonts w:ascii="仿宋" w:eastAsia="仿宋" w:hAnsi="仿宋" w:cs="仿宋"/>
          <w:b/>
          <w:sz w:val="28"/>
          <w:szCs w:val="28"/>
        </w:rPr>
        <w:br w:type="page"/>
      </w:r>
    </w:p>
    <w:p w:rsidR="008D2A75" w:rsidRDefault="008D2A75" w:rsidP="008D2A75">
      <w:pPr>
        <w:snapToGrid w:val="0"/>
        <w:spacing w:line="360" w:lineRule="auto"/>
        <w:ind w:firstLineChars="200" w:firstLine="482"/>
        <w:rPr>
          <w:rFonts w:ascii="仿宋" w:eastAsia="仿宋" w:hAnsi="仿宋" w:cs="仿宋"/>
          <w:b/>
          <w:sz w:val="24"/>
        </w:rPr>
      </w:pPr>
      <w:r>
        <w:rPr>
          <w:rFonts w:ascii="仿宋" w:eastAsia="仿宋" w:hAnsi="仿宋" w:cs="仿宋" w:hint="eastAsia"/>
          <w:b/>
          <w:sz w:val="24"/>
        </w:rPr>
        <w:lastRenderedPageBreak/>
        <w:t>一、采购标的</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（一）采购标的（货物需求一览表或简要服务内容及数量）</w:t>
      </w: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852"/>
        <w:gridCol w:w="3296"/>
        <w:gridCol w:w="818"/>
        <w:gridCol w:w="818"/>
        <w:gridCol w:w="2077"/>
      </w:tblGrid>
      <w:tr w:rsidR="008D2A75" w:rsidTr="005D62F8">
        <w:trPr>
          <w:trHeight w:val="57"/>
        </w:trPr>
        <w:tc>
          <w:tcPr>
            <w:tcW w:w="370" w:type="pct"/>
            <w:vAlign w:val="center"/>
          </w:tcPr>
          <w:p w:rsidR="008D2A75" w:rsidRDefault="008D2A75" w:rsidP="005D62F8">
            <w:pPr>
              <w:widowControl/>
              <w:jc w:val="center"/>
              <w:rPr>
                <w:rFonts w:ascii="仿宋" w:eastAsia="仿宋" w:hAnsi="仿宋" w:cs="宋体"/>
                <w:kern w:val="0"/>
                <w:sz w:val="24"/>
              </w:rPr>
            </w:pPr>
            <w:proofErr w:type="gramStart"/>
            <w:r>
              <w:rPr>
                <w:rFonts w:ascii="仿宋" w:eastAsia="仿宋" w:hAnsi="仿宋" w:cs="宋体" w:hint="eastAsia"/>
                <w:kern w:val="0"/>
                <w:sz w:val="24"/>
              </w:rPr>
              <w:t>包号</w:t>
            </w:r>
            <w:proofErr w:type="gramEnd"/>
          </w:p>
        </w:tc>
        <w:tc>
          <w:tcPr>
            <w:tcW w:w="502" w:type="pct"/>
            <w:vAlign w:val="center"/>
          </w:tcPr>
          <w:p w:rsidR="008D2A75" w:rsidRDefault="008D2A75" w:rsidP="005D62F8">
            <w:pPr>
              <w:widowControl/>
              <w:jc w:val="center"/>
              <w:rPr>
                <w:rFonts w:ascii="仿宋" w:eastAsia="仿宋" w:hAnsi="仿宋" w:cs="宋体"/>
                <w:kern w:val="0"/>
                <w:sz w:val="24"/>
              </w:rPr>
            </w:pPr>
            <w:r>
              <w:rPr>
                <w:rFonts w:ascii="仿宋" w:eastAsia="仿宋" w:hAnsi="仿宋" w:cs="宋体" w:hint="eastAsia"/>
                <w:kern w:val="0"/>
                <w:sz w:val="24"/>
              </w:rPr>
              <w:t>品目号</w:t>
            </w:r>
          </w:p>
        </w:tc>
        <w:tc>
          <w:tcPr>
            <w:tcW w:w="1941" w:type="pct"/>
            <w:vAlign w:val="center"/>
          </w:tcPr>
          <w:p w:rsidR="008D2A75" w:rsidRDefault="008D2A75" w:rsidP="005D62F8">
            <w:pPr>
              <w:widowControl/>
              <w:jc w:val="center"/>
              <w:rPr>
                <w:rFonts w:ascii="仿宋" w:eastAsia="仿宋" w:hAnsi="仿宋" w:cs="宋体"/>
                <w:kern w:val="0"/>
                <w:sz w:val="24"/>
              </w:rPr>
            </w:pPr>
            <w:r>
              <w:rPr>
                <w:rFonts w:ascii="仿宋" w:eastAsia="仿宋" w:hAnsi="仿宋" w:cs="宋体" w:hint="eastAsia"/>
                <w:kern w:val="0"/>
                <w:sz w:val="24"/>
              </w:rPr>
              <w:t>标的名称</w:t>
            </w:r>
          </w:p>
        </w:tc>
        <w:tc>
          <w:tcPr>
            <w:tcW w:w="482" w:type="pct"/>
            <w:vAlign w:val="center"/>
          </w:tcPr>
          <w:p w:rsidR="008D2A75" w:rsidRDefault="008D2A75" w:rsidP="005D62F8">
            <w:pPr>
              <w:snapToGrid w:val="0"/>
              <w:spacing w:line="360" w:lineRule="auto"/>
              <w:jc w:val="center"/>
              <w:rPr>
                <w:rFonts w:ascii="仿宋" w:eastAsia="仿宋" w:hAnsi="仿宋" w:cs="仿宋"/>
                <w:bCs/>
                <w:sz w:val="24"/>
              </w:rPr>
            </w:pPr>
            <w:r>
              <w:rPr>
                <w:rFonts w:ascii="仿宋" w:eastAsia="仿宋" w:hAnsi="仿宋" w:cs="仿宋" w:hint="eastAsia"/>
                <w:bCs/>
                <w:sz w:val="24"/>
              </w:rPr>
              <w:t>数量</w:t>
            </w:r>
          </w:p>
        </w:tc>
        <w:tc>
          <w:tcPr>
            <w:tcW w:w="482" w:type="pct"/>
            <w:vAlign w:val="center"/>
          </w:tcPr>
          <w:p w:rsidR="008D2A75" w:rsidRDefault="008D2A75" w:rsidP="005D62F8">
            <w:pPr>
              <w:snapToGrid w:val="0"/>
              <w:spacing w:line="360" w:lineRule="auto"/>
              <w:jc w:val="center"/>
              <w:rPr>
                <w:rFonts w:ascii="仿宋" w:eastAsia="仿宋" w:hAnsi="仿宋" w:cs="仿宋"/>
                <w:bCs/>
                <w:sz w:val="24"/>
              </w:rPr>
            </w:pPr>
            <w:r>
              <w:rPr>
                <w:rFonts w:ascii="仿宋" w:eastAsia="仿宋" w:hAnsi="仿宋" w:cs="仿宋" w:hint="eastAsia"/>
                <w:bCs/>
                <w:sz w:val="24"/>
              </w:rPr>
              <w:t>单位</w:t>
            </w:r>
          </w:p>
        </w:tc>
        <w:tc>
          <w:tcPr>
            <w:tcW w:w="1223" w:type="pct"/>
            <w:vAlign w:val="center"/>
          </w:tcPr>
          <w:p w:rsidR="008D2A75" w:rsidRDefault="008D2A75" w:rsidP="005D62F8">
            <w:pPr>
              <w:widowControl/>
              <w:jc w:val="center"/>
              <w:rPr>
                <w:rFonts w:ascii="仿宋" w:eastAsia="仿宋" w:hAnsi="仿宋" w:cs="宋体"/>
                <w:kern w:val="0"/>
                <w:sz w:val="24"/>
              </w:rPr>
            </w:pPr>
            <w:r>
              <w:rPr>
                <w:rFonts w:ascii="仿宋" w:eastAsia="仿宋" w:hAnsi="仿宋" w:cs="宋体" w:hint="eastAsia"/>
                <w:kern w:val="0"/>
                <w:sz w:val="24"/>
              </w:rPr>
              <w:t>是否接受进口产品</w:t>
            </w:r>
          </w:p>
        </w:tc>
      </w:tr>
      <w:tr w:rsidR="008D2A75" w:rsidTr="005D62F8">
        <w:trPr>
          <w:trHeight w:val="535"/>
        </w:trPr>
        <w:tc>
          <w:tcPr>
            <w:tcW w:w="370" w:type="pct"/>
            <w:noWrap/>
            <w:vAlign w:val="center"/>
          </w:tcPr>
          <w:p w:rsidR="008D2A75" w:rsidRDefault="008D2A75" w:rsidP="005D62F8">
            <w:pPr>
              <w:widowControl/>
              <w:jc w:val="center"/>
              <w:rPr>
                <w:rFonts w:ascii="仿宋" w:eastAsia="仿宋" w:hAnsi="仿宋" w:cs="宋体"/>
                <w:kern w:val="0"/>
                <w:sz w:val="24"/>
              </w:rPr>
            </w:pPr>
            <w:r>
              <w:rPr>
                <w:rFonts w:ascii="仿宋" w:eastAsia="仿宋" w:hAnsi="仿宋" w:cs="宋体" w:hint="eastAsia"/>
                <w:kern w:val="0"/>
                <w:sz w:val="24"/>
              </w:rPr>
              <w:t>5</w:t>
            </w:r>
          </w:p>
        </w:tc>
        <w:tc>
          <w:tcPr>
            <w:tcW w:w="502" w:type="pct"/>
            <w:noWrap/>
            <w:vAlign w:val="center"/>
          </w:tcPr>
          <w:p w:rsidR="008D2A75" w:rsidRDefault="008D2A75" w:rsidP="005D62F8">
            <w:pPr>
              <w:widowControl/>
              <w:jc w:val="center"/>
              <w:rPr>
                <w:rFonts w:ascii="仿宋" w:eastAsia="仿宋" w:hAnsi="仿宋" w:cs="宋体"/>
                <w:kern w:val="0"/>
                <w:sz w:val="24"/>
              </w:rPr>
            </w:pPr>
            <w:r>
              <w:rPr>
                <w:rFonts w:ascii="仿宋" w:eastAsia="仿宋" w:hAnsi="仿宋" w:cs="宋体" w:hint="eastAsia"/>
                <w:kern w:val="0"/>
                <w:sz w:val="24"/>
              </w:rPr>
              <w:t>5-1</w:t>
            </w:r>
          </w:p>
        </w:tc>
        <w:tc>
          <w:tcPr>
            <w:tcW w:w="1941" w:type="pct"/>
            <w:vAlign w:val="center"/>
          </w:tcPr>
          <w:p w:rsidR="008D2A75" w:rsidRDefault="008D2A75" w:rsidP="005D62F8">
            <w:pPr>
              <w:widowControl/>
              <w:jc w:val="center"/>
              <w:rPr>
                <w:rFonts w:ascii="仿宋" w:eastAsia="仿宋" w:hAnsi="仿宋" w:cs="宋体"/>
                <w:kern w:val="0"/>
                <w:sz w:val="24"/>
              </w:rPr>
            </w:pPr>
            <w:r>
              <w:rPr>
                <w:rFonts w:ascii="仿宋" w:eastAsia="仿宋" w:hAnsi="仿宋" w:cs="仿宋" w:hint="eastAsia"/>
                <w:kern w:val="0"/>
                <w:sz w:val="24"/>
                <w:lang w:bidi="ar"/>
              </w:rPr>
              <w:t>连续性血液净化设备</w:t>
            </w:r>
          </w:p>
        </w:tc>
        <w:tc>
          <w:tcPr>
            <w:tcW w:w="482" w:type="pct"/>
            <w:vAlign w:val="center"/>
          </w:tcPr>
          <w:p w:rsidR="008D2A75" w:rsidRDefault="008D2A75" w:rsidP="005D62F8">
            <w:pPr>
              <w:snapToGrid w:val="0"/>
              <w:spacing w:line="360" w:lineRule="auto"/>
              <w:jc w:val="center"/>
              <w:rPr>
                <w:rFonts w:ascii="仿宋" w:eastAsia="仿宋" w:hAnsi="仿宋" w:cs="仿宋"/>
                <w:kern w:val="0"/>
                <w:sz w:val="24"/>
                <w:lang w:bidi="ar"/>
              </w:rPr>
            </w:pPr>
            <w:r>
              <w:rPr>
                <w:rFonts w:ascii="仿宋" w:eastAsia="仿宋" w:hAnsi="仿宋" w:cs="仿宋" w:hint="eastAsia"/>
                <w:kern w:val="0"/>
                <w:sz w:val="24"/>
                <w:lang w:bidi="ar"/>
              </w:rPr>
              <w:t>3</w:t>
            </w:r>
          </w:p>
        </w:tc>
        <w:tc>
          <w:tcPr>
            <w:tcW w:w="482" w:type="pct"/>
            <w:noWrap/>
            <w:vAlign w:val="center"/>
          </w:tcPr>
          <w:p w:rsidR="008D2A75" w:rsidRDefault="008D2A75" w:rsidP="005D62F8">
            <w:pPr>
              <w:snapToGrid w:val="0"/>
              <w:spacing w:line="360" w:lineRule="auto"/>
              <w:jc w:val="center"/>
              <w:rPr>
                <w:rFonts w:ascii="仿宋" w:eastAsia="仿宋" w:hAnsi="仿宋" w:cs="仿宋"/>
                <w:kern w:val="0"/>
                <w:sz w:val="24"/>
                <w:lang w:bidi="ar"/>
              </w:rPr>
            </w:pPr>
            <w:r>
              <w:rPr>
                <w:rFonts w:ascii="仿宋" w:eastAsia="仿宋" w:hAnsi="仿宋" w:cs="仿宋" w:hint="eastAsia"/>
                <w:kern w:val="0"/>
                <w:sz w:val="24"/>
                <w:lang w:bidi="ar"/>
              </w:rPr>
              <w:t>套</w:t>
            </w:r>
          </w:p>
        </w:tc>
        <w:tc>
          <w:tcPr>
            <w:tcW w:w="1223" w:type="pct"/>
            <w:vAlign w:val="center"/>
          </w:tcPr>
          <w:p w:rsidR="008D2A75" w:rsidRDefault="008D2A75" w:rsidP="005D62F8">
            <w:pPr>
              <w:jc w:val="center"/>
              <w:rPr>
                <w:rFonts w:ascii="仿宋" w:eastAsia="仿宋" w:hAnsi="仿宋"/>
                <w:sz w:val="24"/>
              </w:rPr>
            </w:pPr>
            <w:r>
              <w:rPr>
                <w:rFonts w:ascii="仿宋" w:eastAsia="仿宋" w:hAnsi="仿宋" w:cs="宋体" w:hint="eastAsia"/>
                <w:kern w:val="0"/>
                <w:sz w:val="24"/>
              </w:rPr>
              <w:t>否</w:t>
            </w:r>
          </w:p>
        </w:tc>
      </w:tr>
    </w:tbl>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（二）项目背景/项目概述（如有）</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用于连续性血液净化治疗、血浆置换治疗、血浆吸附治疗、血液灌流治疗等。</w:t>
      </w:r>
    </w:p>
    <w:p w:rsidR="008D2A75" w:rsidRDefault="008D2A75" w:rsidP="008D2A75">
      <w:p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二、商务要求</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（一）交付（实施）的时间（期限）和地点（范围）</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1、交付时间：签订合同后三个月内。</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2、交付地点：北京清华长庚医院指定地点。</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（二）付款条件（进度和方式）</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合同签订后且采购人收到中标人提交的预付款保函后付75%，到货初验合格且试用期满后付20%，，剩余5%作为履约保证金，待合同约定的质量保修期届满，中标人在保修期内已全面履行保修义务且不存在任何其他违约行为的，经采购人书面确认后30日内，由采购人支付中标人剩余履约保证金。（详见合同）</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（三）包装和运输</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投标产品的包装应符合《财政部等三部门联合印发商品包装和快递包装政府采购需求标准（试行）》（财办库〔2020〕123号）的规定。</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（四）售后服务（质保期）</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w:t>
      </w:r>
      <w:proofErr w:type="gramStart"/>
      <w:r>
        <w:rPr>
          <w:rFonts w:ascii="仿宋" w:eastAsia="仿宋" w:hAnsi="仿宋" w:cs="仿宋" w:hint="eastAsia"/>
          <w:bCs/>
          <w:sz w:val="24"/>
        </w:rPr>
        <w:t>自设备</w:t>
      </w:r>
      <w:proofErr w:type="gramEnd"/>
      <w:r>
        <w:rPr>
          <w:rFonts w:ascii="仿宋" w:eastAsia="仿宋" w:hAnsi="仿宋" w:cs="仿宋" w:hint="eastAsia"/>
          <w:bCs/>
          <w:sz w:val="24"/>
        </w:rPr>
        <w:t>验收完成之日起，整机质保期≥5年（提供原厂质</w:t>
      </w:r>
      <w:proofErr w:type="gramStart"/>
      <w:r>
        <w:rPr>
          <w:rFonts w:ascii="仿宋" w:eastAsia="仿宋" w:hAnsi="仿宋" w:cs="仿宋" w:hint="eastAsia"/>
          <w:bCs/>
          <w:sz w:val="24"/>
        </w:rPr>
        <w:t>保承诺</w:t>
      </w:r>
      <w:proofErr w:type="gramEnd"/>
      <w:r>
        <w:rPr>
          <w:rFonts w:ascii="仿宋" w:eastAsia="仿宋" w:hAnsi="仿宋" w:cs="仿宋" w:hint="eastAsia"/>
          <w:bCs/>
          <w:sz w:val="24"/>
        </w:rPr>
        <w:t>盖章文件）；质保期内依原厂规定执行定期保养与校正，中标人提供保养工具及设备。</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2、质保期内已购软件免费升级。</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3、提供新增软、硬件购置折扣计价方式。</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4、提供主要零件编号及价格，零件供应≥10年，否则依采购人设备残值回收。</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5、国外零件取得速度保证3日内。</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6、24小时不能排除故障提供备机服务，备机满足同样要求。</w:t>
      </w:r>
    </w:p>
    <w:p w:rsidR="008D2A75" w:rsidRDefault="008D2A75" w:rsidP="008D2A75">
      <w:p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三、技术要求</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（一）基本要求</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lastRenderedPageBreak/>
        <w:t>1、采购标的需实现的功能或者目标</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本次招标采购是为北京清华长庚医院配置基本设备，</w:t>
      </w:r>
      <w:r>
        <w:rPr>
          <w:rFonts w:ascii="仿宋" w:eastAsia="仿宋" w:hAnsi="仿宋" w:hint="eastAsia"/>
          <w:sz w:val="24"/>
        </w:rPr>
        <w:t>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2、需执行的国家相关标准、行业标准、地方标准或者其他标准、规范</w:t>
      </w:r>
    </w:p>
    <w:p w:rsidR="008D2A75" w:rsidRDefault="008D2A75" w:rsidP="008D2A75">
      <w:pPr>
        <w:snapToGrid w:val="0"/>
        <w:spacing w:line="360" w:lineRule="auto"/>
        <w:ind w:firstLineChars="200" w:firstLine="482"/>
        <w:rPr>
          <w:rFonts w:ascii="仿宋" w:eastAsia="仿宋" w:hAnsi="仿宋" w:cs="仿宋"/>
          <w:b/>
          <w:bCs/>
          <w:sz w:val="24"/>
        </w:rPr>
      </w:pPr>
      <w:r>
        <w:rPr>
          <w:rFonts w:ascii="仿宋" w:eastAsia="仿宋" w:hAnsi="仿宋" w:cs="仿宋"/>
          <w:b/>
          <w:bCs/>
          <w:sz w:val="24"/>
        </w:rPr>
        <w:t>★</w:t>
      </w:r>
      <w:r>
        <w:rPr>
          <w:rFonts w:ascii="仿宋" w:eastAsia="仿宋" w:hAnsi="仿宋" w:cs="仿宋" w:hint="eastAsia"/>
          <w:b/>
          <w:bCs/>
          <w:sz w:val="24"/>
        </w:rPr>
        <w:t>2.1、</w:t>
      </w:r>
      <w:r>
        <w:rPr>
          <w:rFonts w:ascii="仿宋" w:eastAsia="仿宋" w:hAnsi="仿宋" w:cs="仿宋"/>
          <w:b/>
          <w:bCs/>
          <w:sz w:val="24"/>
        </w:rPr>
        <w:t>投标产品属于医疗器械的，应按原国家食品药品监督管理</w:t>
      </w:r>
      <w:r>
        <w:rPr>
          <w:rFonts w:ascii="仿宋" w:eastAsia="仿宋" w:hAnsi="仿宋" w:cs="仿宋" w:hint="eastAsia"/>
          <w:b/>
          <w:bCs/>
          <w:sz w:val="24"/>
        </w:rPr>
        <w:t>总</w:t>
      </w:r>
      <w:r>
        <w:rPr>
          <w:rFonts w:ascii="仿宋" w:eastAsia="仿宋" w:hAnsi="仿宋" w:cs="仿宋"/>
          <w:b/>
          <w:bCs/>
          <w:sz w:val="24"/>
        </w:rPr>
        <w:t>局颁发的</w:t>
      </w:r>
      <w:r>
        <w:rPr>
          <w:rFonts w:ascii="仿宋" w:eastAsia="仿宋" w:hAnsi="仿宋" w:cs="仿宋" w:hint="eastAsia"/>
          <w:b/>
          <w:bCs/>
          <w:sz w:val="24"/>
        </w:rPr>
        <w:t>《医疗器械注册管理办法》</w:t>
      </w:r>
      <w:r>
        <w:rPr>
          <w:rFonts w:ascii="仿宋" w:eastAsia="仿宋" w:hAnsi="仿宋" w:cs="仿宋"/>
          <w:b/>
          <w:bCs/>
          <w:sz w:val="24"/>
        </w:rPr>
        <w:t>，办理医疗器械注册证或者办理备案，</w:t>
      </w:r>
      <w:r>
        <w:rPr>
          <w:rFonts w:ascii="仿宋" w:eastAsia="仿宋" w:hAnsi="仿宋" w:cs="仿宋" w:hint="eastAsia"/>
          <w:b/>
          <w:bCs/>
          <w:sz w:val="24"/>
        </w:rPr>
        <w:t>投标人</w:t>
      </w:r>
      <w:r>
        <w:rPr>
          <w:rFonts w:ascii="仿宋" w:eastAsia="仿宋" w:hAnsi="仿宋" w:cs="仿宋"/>
          <w:b/>
          <w:bCs/>
          <w:sz w:val="24"/>
        </w:rPr>
        <w:t>须提供医疗器械注册证复印件</w:t>
      </w:r>
      <w:r>
        <w:rPr>
          <w:rFonts w:ascii="仿宋" w:eastAsia="仿宋" w:hAnsi="仿宋" w:cs="仿宋" w:hint="eastAsia"/>
          <w:b/>
          <w:bCs/>
          <w:sz w:val="24"/>
        </w:rPr>
        <w:t>或</w:t>
      </w:r>
      <w:r>
        <w:rPr>
          <w:rFonts w:ascii="仿宋" w:eastAsia="仿宋" w:hAnsi="仿宋" w:cs="仿宋"/>
          <w:b/>
          <w:bCs/>
          <w:sz w:val="24"/>
        </w:rPr>
        <w:t>备案凭证。</w:t>
      </w:r>
    </w:p>
    <w:p w:rsidR="008D2A75" w:rsidRDefault="008D2A75" w:rsidP="008D2A75">
      <w:pPr>
        <w:snapToGrid w:val="0"/>
        <w:spacing w:line="360" w:lineRule="auto"/>
        <w:ind w:firstLineChars="200" w:firstLine="482"/>
        <w:rPr>
          <w:rFonts w:ascii="仿宋" w:eastAsia="仿宋" w:hAnsi="仿宋" w:cs="仿宋"/>
          <w:b/>
          <w:bCs/>
          <w:sz w:val="24"/>
        </w:rPr>
      </w:pPr>
      <w:r>
        <w:rPr>
          <w:rFonts w:ascii="仿宋" w:eastAsia="仿宋" w:hAnsi="仿宋" w:cs="仿宋"/>
          <w:b/>
          <w:bCs/>
          <w:sz w:val="24"/>
        </w:rPr>
        <w:t>★</w:t>
      </w:r>
      <w:r>
        <w:rPr>
          <w:rFonts w:ascii="仿宋" w:eastAsia="仿宋" w:hAnsi="仿宋" w:cs="仿宋" w:hint="eastAsia"/>
          <w:b/>
          <w:bCs/>
          <w:sz w:val="24"/>
        </w:rPr>
        <w:t>2.2、</w:t>
      </w:r>
      <w:r>
        <w:rPr>
          <w:rFonts w:ascii="仿宋" w:eastAsia="仿宋" w:hAnsi="仿宋" w:cs="仿宋"/>
          <w:b/>
          <w:bCs/>
          <w:sz w:val="24"/>
        </w:rPr>
        <w:t>投标产品属于医疗器械的，</w:t>
      </w:r>
      <w:r>
        <w:rPr>
          <w:rFonts w:ascii="仿宋" w:eastAsia="仿宋" w:hAnsi="仿宋" w:cs="仿宋" w:hint="eastAsia"/>
          <w:b/>
          <w:bCs/>
          <w:sz w:val="24"/>
        </w:rPr>
        <w:t>中华人民共和国境内制造商</w:t>
      </w:r>
      <w:r>
        <w:rPr>
          <w:rFonts w:ascii="仿宋" w:eastAsia="仿宋" w:hAnsi="仿宋" w:cs="仿宋"/>
          <w:b/>
          <w:bCs/>
          <w:sz w:val="24"/>
        </w:rPr>
        <w:t>应按原国家食品药品监督管理</w:t>
      </w:r>
      <w:r>
        <w:rPr>
          <w:rFonts w:ascii="仿宋" w:eastAsia="仿宋" w:hAnsi="仿宋" w:cs="仿宋" w:hint="eastAsia"/>
          <w:b/>
          <w:bCs/>
          <w:sz w:val="24"/>
        </w:rPr>
        <w:t>总</w:t>
      </w:r>
      <w:r>
        <w:rPr>
          <w:rFonts w:ascii="仿宋" w:eastAsia="仿宋" w:hAnsi="仿宋" w:cs="仿宋"/>
          <w:b/>
          <w:bCs/>
          <w:sz w:val="24"/>
        </w:rPr>
        <w:t>局颁发的</w:t>
      </w:r>
      <w:r>
        <w:rPr>
          <w:rFonts w:ascii="仿宋" w:eastAsia="仿宋" w:hAnsi="仿宋" w:cs="仿宋" w:hint="eastAsia"/>
          <w:b/>
          <w:bCs/>
          <w:sz w:val="24"/>
        </w:rPr>
        <w:t>《医疗器械生产监督管理办法》</w:t>
      </w:r>
      <w:r>
        <w:rPr>
          <w:rFonts w:ascii="仿宋" w:eastAsia="仿宋" w:hAnsi="仿宋" w:cs="仿宋"/>
          <w:b/>
          <w:bCs/>
          <w:sz w:val="24"/>
        </w:rPr>
        <w:t>，办理医疗器械</w:t>
      </w:r>
      <w:r>
        <w:rPr>
          <w:rFonts w:ascii="仿宋" w:eastAsia="仿宋" w:hAnsi="仿宋" w:cs="仿宋" w:hint="eastAsia"/>
          <w:b/>
          <w:bCs/>
          <w:sz w:val="24"/>
        </w:rPr>
        <w:t>生产许可证</w:t>
      </w:r>
      <w:r>
        <w:rPr>
          <w:rFonts w:ascii="仿宋" w:eastAsia="仿宋" w:hAnsi="仿宋" w:cs="仿宋"/>
          <w:b/>
          <w:bCs/>
          <w:sz w:val="24"/>
        </w:rPr>
        <w:t>或者办理备案，</w:t>
      </w:r>
      <w:r>
        <w:rPr>
          <w:rFonts w:ascii="仿宋" w:eastAsia="仿宋" w:hAnsi="仿宋" w:cs="仿宋" w:hint="eastAsia"/>
          <w:b/>
          <w:bCs/>
          <w:sz w:val="24"/>
        </w:rPr>
        <w:t>投标人</w:t>
      </w:r>
      <w:r>
        <w:rPr>
          <w:rFonts w:ascii="仿宋" w:eastAsia="仿宋" w:hAnsi="仿宋" w:cs="仿宋"/>
          <w:b/>
          <w:bCs/>
          <w:sz w:val="24"/>
        </w:rPr>
        <w:t>须提供医疗器械</w:t>
      </w:r>
      <w:r>
        <w:rPr>
          <w:rFonts w:ascii="仿宋" w:eastAsia="仿宋" w:hAnsi="仿宋" w:cs="仿宋" w:hint="eastAsia"/>
          <w:b/>
          <w:bCs/>
          <w:sz w:val="24"/>
        </w:rPr>
        <w:t>生产许可证</w:t>
      </w:r>
      <w:r>
        <w:rPr>
          <w:rFonts w:ascii="仿宋" w:eastAsia="仿宋" w:hAnsi="仿宋" w:cs="仿宋"/>
          <w:b/>
          <w:bCs/>
          <w:sz w:val="24"/>
        </w:rPr>
        <w:t>复印件</w:t>
      </w:r>
      <w:r>
        <w:rPr>
          <w:rFonts w:ascii="仿宋" w:eastAsia="仿宋" w:hAnsi="仿宋" w:cs="仿宋" w:hint="eastAsia"/>
          <w:b/>
          <w:bCs/>
          <w:sz w:val="24"/>
        </w:rPr>
        <w:t>或</w:t>
      </w:r>
      <w:r>
        <w:rPr>
          <w:rFonts w:ascii="仿宋" w:eastAsia="仿宋" w:hAnsi="仿宋" w:cs="仿宋"/>
          <w:b/>
          <w:bCs/>
          <w:sz w:val="24"/>
        </w:rPr>
        <w:t>备案凭证</w:t>
      </w:r>
      <w:r>
        <w:rPr>
          <w:rFonts w:ascii="仿宋" w:eastAsia="仿宋" w:hAnsi="仿宋" w:cs="仿宋" w:hint="eastAsia"/>
          <w:b/>
          <w:bCs/>
          <w:sz w:val="24"/>
        </w:rPr>
        <w:t>。</w:t>
      </w:r>
    </w:p>
    <w:p w:rsidR="008D2A75" w:rsidRDefault="008D2A75" w:rsidP="008D2A75">
      <w:pPr>
        <w:snapToGrid w:val="0"/>
        <w:spacing w:line="360" w:lineRule="auto"/>
        <w:ind w:firstLineChars="200" w:firstLine="482"/>
        <w:rPr>
          <w:rFonts w:ascii="仿宋" w:eastAsia="仿宋" w:hAnsi="仿宋" w:cs="仿宋"/>
          <w:b/>
          <w:bCs/>
          <w:sz w:val="24"/>
        </w:rPr>
      </w:pPr>
      <w:r>
        <w:rPr>
          <w:rFonts w:ascii="仿宋" w:eastAsia="仿宋" w:hAnsi="仿宋" w:cs="仿宋"/>
          <w:b/>
          <w:bCs/>
          <w:sz w:val="24"/>
        </w:rPr>
        <w:t>★</w:t>
      </w:r>
      <w:r>
        <w:rPr>
          <w:rFonts w:ascii="仿宋" w:eastAsia="仿宋" w:hAnsi="仿宋" w:cs="仿宋" w:hint="eastAsia"/>
          <w:b/>
          <w:bCs/>
          <w:sz w:val="24"/>
        </w:rPr>
        <w:t>2.3、</w:t>
      </w:r>
      <w:r>
        <w:rPr>
          <w:rFonts w:ascii="仿宋" w:eastAsia="仿宋" w:hAnsi="仿宋" w:cs="仿宋"/>
          <w:b/>
          <w:bCs/>
          <w:sz w:val="24"/>
        </w:rPr>
        <w:t>投标产品属于</w:t>
      </w:r>
      <w:r>
        <w:rPr>
          <w:rFonts w:ascii="仿宋" w:eastAsia="仿宋" w:hAnsi="仿宋" w:cs="仿宋" w:hint="eastAsia"/>
          <w:b/>
          <w:bCs/>
          <w:sz w:val="24"/>
        </w:rPr>
        <w:t>辐射或射线类的设备或材料的，需提供投标人及投标产品制造商的辐射安全许可证</w:t>
      </w:r>
      <w:r>
        <w:rPr>
          <w:rFonts w:ascii="仿宋" w:eastAsia="仿宋" w:hAnsi="仿宋" w:cs="仿宋"/>
          <w:b/>
          <w:bCs/>
          <w:sz w:val="24"/>
        </w:rPr>
        <w:t>复印件</w:t>
      </w:r>
      <w:r>
        <w:rPr>
          <w:rFonts w:ascii="仿宋" w:eastAsia="仿宋" w:hAnsi="仿宋" w:cs="仿宋" w:hint="eastAsia"/>
          <w:b/>
          <w:bCs/>
          <w:sz w:val="24"/>
        </w:rPr>
        <w:t>（不适用的情况除外）。投标产品属于压力容器的，投标人需要根据国家特种设备制造相关管理规定，提供投标产品制造商的特种设备制造许可证（压力容器）。</w:t>
      </w:r>
    </w:p>
    <w:p w:rsidR="008D2A75" w:rsidRDefault="008D2A75" w:rsidP="008D2A75">
      <w:pPr>
        <w:snapToGrid w:val="0"/>
        <w:spacing w:line="360" w:lineRule="auto"/>
        <w:ind w:firstLineChars="200" w:firstLine="482"/>
        <w:rPr>
          <w:rFonts w:ascii="仿宋" w:eastAsia="仿宋" w:hAnsi="仿宋" w:cs="仿宋"/>
          <w:b/>
          <w:bCs/>
          <w:sz w:val="24"/>
        </w:rPr>
      </w:pPr>
      <w:r>
        <w:rPr>
          <w:rFonts w:ascii="仿宋" w:eastAsia="仿宋" w:hAnsi="仿宋" w:cs="仿宋"/>
          <w:b/>
          <w:bCs/>
          <w:sz w:val="24"/>
        </w:rPr>
        <w:t>★</w:t>
      </w:r>
      <w:r>
        <w:rPr>
          <w:rFonts w:ascii="仿宋" w:eastAsia="仿宋" w:hAnsi="仿宋" w:cs="仿宋" w:hint="eastAsia"/>
          <w:b/>
          <w:bCs/>
          <w:sz w:val="24"/>
        </w:rPr>
        <w:t>2.4、投标产品及制造商应符合国家有关部门规定的相应技术、计量、节能、安全和环保法规及标准，如国家有关部门对投标产品或其制造商有强制性规定或要求的，投标产品或其制造商必须符合相应规定或要求，投标人须提供</w:t>
      </w:r>
      <w:r>
        <w:rPr>
          <w:rFonts w:ascii="仿宋" w:eastAsia="仿宋" w:hAnsi="仿宋" w:cs="仿宋"/>
          <w:b/>
          <w:bCs/>
          <w:sz w:val="24"/>
        </w:rPr>
        <w:t>相关证明文件的复印件</w:t>
      </w:r>
      <w:r>
        <w:rPr>
          <w:rFonts w:ascii="仿宋" w:eastAsia="仿宋" w:hAnsi="仿宋" w:cs="仿宋" w:hint="eastAsia"/>
          <w:b/>
          <w:bCs/>
          <w:sz w:val="24"/>
        </w:rPr>
        <w:t>。</w:t>
      </w:r>
    </w:p>
    <w:p w:rsidR="008D2A75" w:rsidRDefault="008D2A75" w:rsidP="008D2A75">
      <w:pPr>
        <w:pStyle w:val="a0"/>
        <w:rPr>
          <w:rFonts w:ascii="仿宋" w:eastAsia="仿宋" w:hAnsi="仿宋"/>
        </w:rPr>
      </w:pP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（二）服务内容及要求/货物技术要求</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1、采购标的需满足的性能、材料、结构、外观、质量、安全、技术规格、物理特性等要求：</w:t>
      </w:r>
    </w:p>
    <w:p w:rsidR="008D2A75" w:rsidRDefault="008D2A75" w:rsidP="008D2A75">
      <w:pPr>
        <w:snapToGrid w:val="0"/>
        <w:spacing w:line="360" w:lineRule="auto"/>
        <w:ind w:firstLineChars="200" w:firstLine="482"/>
        <w:jc w:val="center"/>
        <w:rPr>
          <w:rFonts w:ascii="仿宋" w:eastAsia="仿宋" w:hAnsi="仿宋" w:cs="仿宋"/>
          <w:b/>
          <w:bCs/>
          <w:sz w:val="24"/>
        </w:rPr>
      </w:pPr>
      <w:r>
        <w:rPr>
          <w:rFonts w:ascii="仿宋" w:eastAsia="仿宋" w:hAnsi="仿宋" w:cs="仿宋"/>
          <w:b/>
          <w:bCs/>
          <w:sz w:val="24"/>
        </w:rPr>
        <w:t>第</w:t>
      </w:r>
      <w:r>
        <w:rPr>
          <w:rFonts w:ascii="仿宋" w:eastAsia="仿宋" w:hAnsi="仿宋" w:cs="仿宋" w:hint="eastAsia"/>
          <w:b/>
          <w:bCs/>
          <w:sz w:val="24"/>
        </w:rPr>
        <w:t xml:space="preserve">5包 </w:t>
      </w:r>
      <w:r>
        <w:rPr>
          <w:rFonts w:ascii="仿宋" w:eastAsia="仿宋" w:hAnsi="仿宋" w:cs="仿宋"/>
          <w:b/>
          <w:bCs/>
          <w:sz w:val="24"/>
        </w:rPr>
        <w:t>品目</w:t>
      </w:r>
      <w:r>
        <w:rPr>
          <w:rFonts w:ascii="仿宋" w:eastAsia="仿宋" w:hAnsi="仿宋" w:cs="仿宋" w:hint="eastAsia"/>
          <w:b/>
          <w:bCs/>
          <w:sz w:val="24"/>
        </w:rPr>
        <w:t>5-1连续性血液净化设备</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治疗模式：具备连续性静脉-静脉血液透析（CVVHD）、连续性静脉-静脉血液滤过（CVVH）、连续性静脉-静脉血液透析滤过（CVVHDF）、缓慢性连续性超滤（SCUF）、血液灌流（HP）、单重血浆置换（PE）、血浆吸附（PA）治疗模式。</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2、流量泵：≥2个，至少包括血泵、置换液泵。</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3、具备肝素注射泵，可匹配注射器规格：10～50mL。</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lastRenderedPageBreak/>
        <w:t>4、血泵流速设置范围：50mL/min～500mL/min。</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5、置换液流速设置范围：100～12000mL/h。</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6、废液流速设置范围：100～12000mL/h。</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7、透析液流速设置范围：100～12000mL/h。</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8、置换液加温温度设置范围：35～40℃，误差：不超过±1℃。</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9、电子秤：≥2个，测量范围：0～10kg；分辨率：≤1g；测量误差：不超过±5g。</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10、动脉压监测范围: -300mmHg～+600mmHg。</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11、静脉压监测范围: -300mmHg～+600mmHg。</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12、跨膜压监测范围: -300mmHg～+600mmHg。</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13、</w:t>
      </w:r>
      <w:proofErr w:type="gramStart"/>
      <w:r>
        <w:rPr>
          <w:rFonts w:ascii="仿宋" w:eastAsia="仿宋" w:hAnsi="仿宋" w:cs="仿宋" w:hint="eastAsia"/>
          <w:bCs/>
          <w:sz w:val="24"/>
        </w:rPr>
        <w:t>滤前压</w:t>
      </w:r>
      <w:proofErr w:type="gramEnd"/>
      <w:r>
        <w:rPr>
          <w:rFonts w:ascii="仿宋" w:eastAsia="仿宋" w:hAnsi="仿宋" w:cs="仿宋" w:hint="eastAsia"/>
          <w:bCs/>
          <w:sz w:val="24"/>
        </w:rPr>
        <w:t>监测范围：-300mmHg～+600mmHg。</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14、一级膜外压监测范围：-300mmHg～+600mmHg。</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15、空气监测：超声波检测方式，最小检测气泡体积≤200μL。</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16、漏血监测分辨率：≤0.35mL/</w:t>
      </w:r>
      <w:proofErr w:type="spellStart"/>
      <w:r>
        <w:rPr>
          <w:rFonts w:ascii="仿宋" w:eastAsia="仿宋" w:hAnsi="仿宋" w:cs="仿宋" w:hint="eastAsia"/>
          <w:bCs/>
          <w:sz w:val="24"/>
        </w:rPr>
        <w:t>min@HCT</w:t>
      </w:r>
      <w:proofErr w:type="spellEnd"/>
      <w:r>
        <w:rPr>
          <w:rFonts w:ascii="仿宋" w:eastAsia="仿宋" w:hAnsi="仿宋" w:cs="仿宋" w:hint="eastAsia"/>
          <w:bCs/>
          <w:sz w:val="24"/>
        </w:rPr>
        <w:t xml:space="preserve"> 32%。</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17、液晶显示屏：≥10英寸。</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▲18、具备枸橼酸输入功能。</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▲19、具备碳酸氢钠单独输入管路。</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▲20、管路和血液滤过器分离，可兼容多种品牌的透析器、血浆分离器和灌流器等。</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21、网络连接需求：</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21.1、设备支持与采购人HIS系统数据交互。</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21.2、投标报价包括与采购人HIS系统的对接服务，支持包括但不限于以下接口：患者信息获取、医嘱项目获取、结构化结果回传、图片结果回传、附件报告回传等；同时支持其他经采购人认可的对接方式。</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2、采购标的需满足的服务标准、期限、效率等要求；</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2.1、投标人应有能力做好售后服务工作和提供技术保障。投标人或投标产品制造商应设有专业的售后服务维修机构，有充足的零件储备和能力相当的技术服务人员，并保证投标产品停产后10年的备件供应。投标时须提供有关其投标产品专业的售后服务（维修站）的信息，包括售后服务机构名称、服务人员的数量和水平、联系人和联系方式、零备件的储备等，说明投标人与该售后服务（维</w:t>
      </w:r>
      <w:r>
        <w:rPr>
          <w:rFonts w:ascii="仿宋" w:eastAsia="仿宋" w:hAnsi="仿宋" w:cs="仿宋" w:hint="eastAsia"/>
          <w:bCs/>
          <w:sz w:val="24"/>
        </w:rPr>
        <w:lastRenderedPageBreak/>
        <w:t>修站）的关系并附上相关的证明文件，如合作协议等。质量保证期内的免费售后维修及服务包括所有投标产品及配件，并含第三方产品，同时投标人应定期对所有投标产品提供维护保养服务。</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3、为落实政府采购政策需满足的要求；</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3.1、促进中小企业发展政策：根据《政府采购促进中小企业发展管理办法》规定，本项目采购货物为中型或小型或微型企业制造的，投标人应出具招标文件要求的《中小企业声明函》给予证明，否则评标时不予认可。投标人应对提交的中小企业声明函的真实性负责，提交的中小企业</w:t>
      </w:r>
      <w:proofErr w:type="gramStart"/>
      <w:r>
        <w:rPr>
          <w:rFonts w:ascii="仿宋" w:eastAsia="仿宋" w:hAnsi="仿宋" w:cs="仿宋" w:hint="eastAsia"/>
          <w:bCs/>
          <w:sz w:val="24"/>
        </w:rPr>
        <w:t>声明函不真实</w:t>
      </w:r>
      <w:proofErr w:type="gramEnd"/>
      <w:r>
        <w:rPr>
          <w:rFonts w:ascii="仿宋" w:eastAsia="仿宋" w:hAnsi="仿宋" w:cs="仿宋" w:hint="eastAsia"/>
          <w:bCs/>
          <w:sz w:val="24"/>
        </w:rPr>
        <w:t>的，应承担相应的法律责任。（注：依据《政府采购促进中小企业发展管理办法》规定享受扶持政策获得政府采购合同的小</w:t>
      </w:r>
      <w:proofErr w:type="gramStart"/>
      <w:r>
        <w:rPr>
          <w:rFonts w:ascii="仿宋" w:eastAsia="仿宋" w:hAnsi="仿宋" w:cs="仿宋" w:hint="eastAsia"/>
          <w:bCs/>
          <w:sz w:val="24"/>
        </w:rPr>
        <w:t>微企业</w:t>
      </w:r>
      <w:proofErr w:type="gramEnd"/>
      <w:r>
        <w:rPr>
          <w:rFonts w:ascii="仿宋" w:eastAsia="仿宋" w:hAnsi="仿宋" w:cs="仿宋" w:hint="eastAsia"/>
          <w:bCs/>
          <w:sz w:val="24"/>
        </w:rPr>
        <w:t>不得将合同分包给大中型企业，中型企业不得将合同分包给大型企业。）</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3.2、监狱企业扶持政策：投标人如为监狱企业将视同为小型或微型企业，且所投产品为小型或微型企业生产的，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3.5、鼓励环保政策：投标人的投标产品属于财政部、生态环境部公布的“环</w:t>
      </w:r>
      <w:r>
        <w:rPr>
          <w:rFonts w:ascii="仿宋" w:eastAsia="仿宋" w:hAnsi="仿宋" w:cs="仿宋" w:hint="eastAsia"/>
          <w:bCs/>
          <w:sz w:val="24"/>
        </w:rPr>
        <w:lastRenderedPageBreak/>
        <w:t>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rsidR="008D2A75" w:rsidRDefault="008D2A75" w:rsidP="008D2A75">
      <w:pPr>
        <w:snapToGrid w:val="0"/>
        <w:spacing w:line="360" w:lineRule="auto"/>
        <w:ind w:firstLineChars="200" w:firstLine="480"/>
        <w:rPr>
          <w:rFonts w:ascii="仿宋" w:eastAsia="仿宋" w:hAnsi="仿宋" w:cs="仿宋"/>
          <w:bCs/>
          <w:sz w:val="24"/>
        </w:rPr>
      </w:pPr>
      <w:bookmarkStart w:id="3" w:name="OLE_LINK113"/>
      <w:r>
        <w:rPr>
          <w:rFonts w:ascii="仿宋" w:eastAsia="仿宋" w:hAnsi="仿宋" w:cs="仿宋" w:hint="eastAsia"/>
          <w:bCs/>
          <w:sz w:val="24"/>
        </w:rPr>
        <w:t>3.6、实施本国产品标准及相关政策：依据《国务院办公厅关于在政府采购中实施本国产品标准及相关政策的通知》（国办发〔2025〕34号）规定，本项目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w:t>
      </w:r>
      <w:bookmarkStart w:id="4" w:name="OLE_LINK56"/>
      <w:bookmarkStart w:id="5" w:name="OLE_LINK55"/>
      <w:r>
        <w:rPr>
          <w:rFonts w:ascii="仿宋" w:eastAsia="仿宋" w:hAnsi="仿宋" w:cs="仿宋" w:hint="eastAsia"/>
          <w:b/>
          <w:bCs/>
          <w:sz w:val="24"/>
        </w:rPr>
        <w:t>投标人</w:t>
      </w:r>
      <w:bookmarkEnd w:id="4"/>
      <w:bookmarkEnd w:id="5"/>
      <w:r>
        <w:rPr>
          <w:rFonts w:ascii="仿宋" w:eastAsia="仿宋" w:hAnsi="仿宋" w:cs="仿宋" w:hint="eastAsia"/>
          <w:b/>
          <w:bCs/>
          <w:sz w:val="24"/>
        </w:rPr>
        <w:t>应出具招标文件要求的证明材料给予证明，否则评标时不予认可。投标人应对提交的证明材料真实性负责，</w:t>
      </w:r>
      <w:r>
        <w:rPr>
          <w:rFonts w:ascii="仿宋" w:eastAsia="仿宋" w:hAnsi="仿宋" w:cs="仿宋" w:hint="eastAsia"/>
          <w:bCs/>
          <w:sz w:val="24"/>
        </w:rPr>
        <w:t>提交证明材料不真实的，应承担相应的法律责任。</w:t>
      </w:r>
      <w:bookmarkEnd w:id="3"/>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4、采购标的</w:t>
      </w:r>
      <w:proofErr w:type="gramStart"/>
      <w:r>
        <w:rPr>
          <w:rFonts w:ascii="仿宋" w:eastAsia="仿宋" w:hAnsi="仿宋" w:cs="仿宋" w:hint="eastAsia"/>
          <w:bCs/>
          <w:sz w:val="24"/>
        </w:rPr>
        <w:t>的</w:t>
      </w:r>
      <w:proofErr w:type="gramEnd"/>
      <w:r>
        <w:rPr>
          <w:rFonts w:ascii="仿宋" w:eastAsia="仿宋" w:hAnsi="仿宋" w:cs="仿宋" w:hint="eastAsia"/>
          <w:bCs/>
          <w:sz w:val="24"/>
        </w:rPr>
        <w:t>其他技术、服务等要求；</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4.1、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4.2、投标人所提供的部件之间及设备之间的连线或接插件均视为设备内部部件，应包含在相应的配置中。</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4.3、工作条件：除了在技术规格中另有规定外，投标人提供的一切仪器、设备和系统，应符合下列条件：</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lastRenderedPageBreak/>
        <w:t>4.3.1、仪器设备的插头要符合中国电工标准。如不符合，则应提供适合仪器插头的插座，必须要有接地。</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4.3.2如果仪器设备需特殊的工作条件（如：水、电源、磁场强度、特殊温度、湿度、震动强度等），投标人应在有关投标文件中加以说明。</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4.4、培训要求：</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4.4.1、装机完成，中标人需配合院方安排，免费指导使用人员进行操作训练，直至完全熟练掌握操作流程及日常保养流程。</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4.4.2、提供原厂完整课程维修技术培训2名(含学费)，课程学费、住宿地点与训练地点间之交通由中标人负责，机票费、日常生活费由采购人自理。</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4.4.3、操作手册：2份中文或英文原版手册。</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4.4.4、维修手册：2份中文或英文原版手册。</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5、需由投标人提供设计方案、解决方案或者组织方案的采购项目，应当说明采购标的</w:t>
      </w:r>
      <w:proofErr w:type="gramStart"/>
      <w:r>
        <w:rPr>
          <w:rFonts w:ascii="仿宋" w:eastAsia="仿宋" w:hAnsi="仿宋" w:cs="仿宋" w:hint="eastAsia"/>
          <w:bCs/>
          <w:sz w:val="24"/>
        </w:rPr>
        <w:t>的</w:t>
      </w:r>
      <w:proofErr w:type="gramEnd"/>
      <w:r>
        <w:rPr>
          <w:rFonts w:ascii="仿宋" w:eastAsia="仿宋" w:hAnsi="仿宋" w:cs="仿宋" w:hint="eastAsia"/>
          <w:bCs/>
          <w:sz w:val="24"/>
        </w:rPr>
        <w:t>功能、应用场景、目标等基本要求</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无</w:t>
      </w:r>
    </w:p>
    <w:p w:rsidR="008D2A75" w:rsidRDefault="008D2A75" w:rsidP="008D2A75">
      <w:pPr>
        <w:pStyle w:val="a0"/>
        <w:rPr>
          <w:rFonts w:ascii="仿宋" w:eastAsia="仿宋" w:hAnsi="仿宋"/>
        </w:rPr>
      </w:pPr>
    </w:p>
    <w:p w:rsidR="008D2A75" w:rsidRDefault="008D2A75" w:rsidP="008D2A75">
      <w:p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（三）验收标准</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1、中标人负责场地规划、搬运、安装、调试，包括设备到货至安装期间之搬运及保险; 保险</w:t>
      </w:r>
      <w:proofErr w:type="gramStart"/>
      <w:r>
        <w:rPr>
          <w:rFonts w:ascii="仿宋" w:eastAsia="仿宋" w:hAnsi="仿宋" w:cs="仿宋" w:hint="eastAsia"/>
          <w:bCs/>
          <w:sz w:val="24"/>
        </w:rPr>
        <w:t>需包括</w:t>
      </w:r>
      <w:proofErr w:type="gramEnd"/>
      <w:r>
        <w:rPr>
          <w:rFonts w:ascii="仿宋" w:eastAsia="仿宋" w:hAnsi="仿宋" w:cs="仿宋" w:hint="eastAsia"/>
          <w:bCs/>
          <w:sz w:val="24"/>
        </w:rPr>
        <w:t>人员及设备之全额保险</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2、如现场条件无法安装，中标厂商负责调整设备以满足现场条件。</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3、安装完成需提交安装报告书与质量报告书</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4、本规格书经中标人填报后，为合约之一部分，验收时依规格书逐项比对。</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5、安装完成经检点各项配件，功能及实际使用测试各项软件一个月无异常，且完整提供各项文件经审查通过，为验收完成。</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6、维修软件须免费提供至设备报废。</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7、中标人需负责清理安装所产生的废弃物。</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8、中标人需负责安装现场整洁，若有损坏需负责恢复原状。</w:t>
      </w:r>
    </w:p>
    <w:p w:rsidR="008D2A75" w:rsidRDefault="008D2A75" w:rsidP="008D2A7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9、依国家法规规定提供强检及计量证书，负责设备首次计量、质控等安装后检测，并取得相关证照。</w:t>
      </w:r>
    </w:p>
    <w:p w:rsidR="008D2A75" w:rsidRDefault="008D2A75" w:rsidP="008D2A75">
      <w:pPr>
        <w:numPr>
          <w:ilvl w:val="255"/>
          <w:numId w:val="0"/>
        </w:num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（四）其他要求</w:t>
      </w:r>
    </w:p>
    <w:p w:rsidR="00CC61A0" w:rsidRPr="008D2A75" w:rsidRDefault="008D2A75" w:rsidP="008D2A75">
      <w:pPr>
        <w:numPr>
          <w:ilvl w:val="255"/>
          <w:numId w:val="0"/>
        </w:numPr>
        <w:snapToGrid w:val="0"/>
        <w:spacing w:line="360" w:lineRule="auto"/>
        <w:ind w:firstLineChars="200" w:firstLine="480"/>
      </w:pPr>
      <w:r>
        <w:rPr>
          <w:rFonts w:ascii="仿宋" w:eastAsia="仿宋" w:hAnsi="仿宋" w:cs="仿宋" w:hint="eastAsia"/>
          <w:bCs/>
          <w:sz w:val="24"/>
        </w:rPr>
        <w:t>无</w:t>
      </w:r>
    </w:p>
    <w:sectPr w:rsidR="00CC61A0" w:rsidRPr="008D2A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DE0" w:rsidRDefault="00352DE0" w:rsidP="003916D6">
      <w:r>
        <w:separator/>
      </w:r>
    </w:p>
  </w:endnote>
  <w:endnote w:type="continuationSeparator" w:id="0">
    <w:p w:rsidR="00352DE0" w:rsidRDefault="00352DE0" w:rsidP="00391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DE0" w:rsidRDefault="00352DE0" w:rsidP="003916D6">
      <w:r>
        <w:separator/>
      </w:r>
    </w:p>
  </w:footnote>
  <w:footnote w:type="continuationSeparator" w:id="0">
    <w:p w:rsidR="00352DE0" w:rsidRDefault="00352DE0" w:rsidP="003916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480"/>
    <w:rsid w:val="001367E4"/>
    <w:rsid w:val="00352DE0"/>
    <w:rsid w:val="003916D6"/>
    <w:rsid w:val="008D2A75"/>
    <w:rsid w:val="00972480"/>
    <w:rsid w:val="00CC6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916D6"/>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3916D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3916D6"/>
    <w:rPr>
      <w:sz w:val="18"/>
      <w:szCs w:val="18"/>
    </w:rPr>
  </w:style>
  <w:style w:type="paragraph" w:styleId="a5">
    <w:name w:val="footer"/>
    <w:basedOn w:val="a"/>
    <w:link w:val="Char0"/>
    <w:uiPriority w:val="99"/>
    <w:unhideWhenUsed/>
    <w:rsid w:val="003916D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3916D6"/>
    <w:rPr>
      <w:sz w:val="18"/>
      <w:szCs w:val="18"/>
    </w:rPr>
  </w:style>
  <w:style w:type="paragraph" w:styleId="a0">
    <w:name w:val="Normal Indent"/>
    <w:basedOn w:val="a"/>
    <w:link w:val="Char1"/>
    <w:qFormat/>
    <w:rsid w:val="003916D6"/>
    <w:pPr>
      <w:autoSpaceDE w:val="0"/>
      <w:autoSpaceDN w:val="0"/>
      <w:adjustRightInd w:val="0"/>
      <w:ind w:firstLine="420"/>
      <w:jc w:val="left"/>
    </w:pPr>
    <w:rPr>
      <w:rFonts w:ascii="宋体"/>
      <w:sz w:val="24"/>
    </w:rPr>
  </w:style>
  <w:style w:type="character" w:customStyle="1" w:styleId="Char1">
    <w:name w:val="正文缩进 Char"/>
    <w:link w:val="a0"/>
    <w:qFormat/>
    <w:rsid w:val="003916D6"/>
    <w:rPr>
      <w:rFonts w:ascii="宋体" w:eastAsia="宋体" w:hAnsi="Times New Roman" w:cs="Times New Roman"/>
      <w:sz w:val="24"/>
      <w:szCs w:val="24"/>
    </w:rPr>
  </w:style>
  <w:style w:type="paragraph" w:customStyle="1" w:styleId="pf0">
    <w:name w:val="pf0"/>
    <w:basedOn w:val="a"/>
    <w:qFormat/>
    <w:rsid w:val="003916D6"/>
    <w:pPr>
      <w:widowControl/>
      <w:spacing w:before="100" w:beforeAutospacing="1" w:after="100" w:afterAutospacing="1"/>
      <w:jc w:val="left"/>
    </w:pPr>
    <w:rPr>
      <w:rFonts w:ascii="宋体" w:hAnsi="宋体" w:cs="宋体"/>
      <w:kern w:val="0"/>
      <w:sz w:val="24"/>
    </w:rPr>
  </w:style>
  <w:style w:type="character" w:customStyle="1" w:styleId="Char10">
    <w:name w:val="正文缩进 Char1"/>
    <w:qFormat/>
    <w:rsid w:val="008D2A75"/>
    <w:rPr>
      <w:rFonts w:ascii="宋体" w:eastAsia="宋体"/>
      <w:kern w:val="2"/>
      <w:sz w:val="24"/>
      <w:szCs w:val="24"/>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916D6"/>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3916D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3916D6"/>
    <w:rPr>
      <w:sz w:val="18"/>
      <w:szCs w:val="18"/>
    </w:rPr>
  </w:style>
  <w:style w:type="paragraph" w:styleId="a5">
    <w:name w:val="footer"/>
    <w:basedOn w:val="a"/>
    <w:link w:val="Char0"/>
    <w:uiPriority w:val="99"/>
    <w:unhideWhenUsed/>
    <w:rsid w:val="003916D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3916D6"/>
    <w:rPr>
      <w:sz w:val="18"/>
      <w:szCs w:val="18"/>
    </w:rPr>
  </w:style>
  <w:style w:type="paragraph" w:styleId="a0">
    <w:name w:val="Normal Indent"/>
    <w:basedOn w:val="a"/>
    <w:link w:val="Char1"/>
    <w:qFormat/>
    <w:rsid w:val="003916D6"/>
    <w:pPr>
      <w:autoSpaceDE w:val="0"/>
      <w:autoSpaceDN w:val="0"/>
      <w:adjustRightInd w:val="0"/>
      <w:ind w:firstLine="420"/>
      <w:jc w:val="left"/>
    </w:pPr>
    <w:rPr>
      <w:rFonts w:ascii="宋体"/>
      <w:sz w:val="24"/>
    </w:rPr>
  </w:style>
  <w:style w:type="character" w:customStyle="1" w:styleId="Char1">
    <w:name w:val="正文缩进 Char"/>
    <w:link w:val="a0"/>
    <w:qFormat/>
    <w:rsid w:val="003916D6"/>
    <w:rPr>
      <w:rFonts w:ascii="宋体" w:eastAsia="宋体" w:hAnsi="Times New Roman" w:cs="Times New Roman"/>
      <w:sz w:val="24"/>
      <w:szCs w:val="24"/>
    </w:rPr>
  </w:style>
  <w:style w:type="paragraph" w:customStyle="1" w:styleId="pf0">
    <w:name w:val="pf0"/>
    <w:basedOn w:val="a"/>
    <w:qFormat/>
    <w:rsid w:val="003916D6"/>
    <w:pPr>
      <w:widowControl/>
      <w:spacing w:before="100" w:beforeAutospacing="1" w:after="100" w:afterAutospacing="1"/>
      <w:jc w:val="left"/>
    </w:pPr>
    <w:rPr>
      <w:rFonts w:ascii="宋体" w:hAnsi="宋体" w:cs="宋体"/>
      <w:kern w:val="0"/>
      <w:sz w:val="24"/>
    </w:rPr>
  </w:style>
  <w:style w:type="character" w:customStyle="1" w:styleId="Char10">
    <w:name w:val="正文缩进 Char1"/>
    <w:qFormat/>
    <w:rsid w:val="008D2A75"/>
    <w:rPr>
      <w:rFonts w:ascii="宋体" w:eastAsia="宋体"/>
      <w:kern w:val="2"/>
      <w:sz w:val="24"/>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1933</Words>
  <Characters>11020</Characters>
  <Application>Microsoft Office Word</Application>
  <DocSecurity>0</DocSecurity>
  <Lines>91</Lines>
  <Paragraphs>25</Paragraphs>
  <ScaleCrop>false</ScaleCrop>
  <Company/>
  <LinksUpToDate>false</LinksUpToDate>
  <CharactersWithSpaces>12928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dc:creator>
  <cp:keywords/>
  <dc:description/>
  <cp:lastModifiedBy>zhang</cp:lastModifiedBy>
  <cp:revision>3</cp:revision>
  <dcterms:created xsi:type="dcterms:W3CDTF">2026-05-22T04:51:00Z</dcterms:created>
  <dcterms:modified xsi:type="dcterms:W3CDTF">2026-06-02T12:25:00Z</dcterms:modified>
</cp:coreProperties>
</file>