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0A465" w14:textId="77777777" w:rsidR="00BE6036" w:rsidRPr="00D94C26" w:rsidRDefault="00000000">
      <w:pPr>
        <w:jc w:val="center"/>
        <w:rPr>
          <w:rFonts w:ascii="宋体" w:hAnsi="宋体" w:hint="eastAsia"/>
          <w:bCs/>
          <w:color w:val="000000" w:themeColor="text1"/>
          <w:sz w:val="28"/>
          <w:szCs w:val="44"/>
        </w:rPr>
      </w:pPr>
      <w:r w:rsidRPr="00D94C26">
        <w:rPr>
          <w:rFonts w:ascii="宋体" w:hAnsi="宋体" w:hint="eastAsia"/>
          <w:b/>
          <w:bCs/>
          <w:color w:val="000000" w:themeColor="text1"/>
          <w:sz w:val="28"/>
          <w:szCs w:val="44"/>
        </w:rPr>
        <w:t>招 标 公 告</w:t>
      </w:r>
    </w:p>
    <w:p w14:paraId="44E33C03" w14:textId="77777777" w:rsidR="00BE6036" w:rsidRPr="00D94C26"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bookmarkStart w:id="0" w:name="_Toc28359002"/>
      <w:bookmarkStart w:id="1" w:name="_Toc35393621"/>
      <w:bookmarkStart w:id="2" w:name="_Toc28359079"/>
      <w:bookmarkStart w:id="3" w:name="_Toc35393790"/>
      <w:bookmarkStart w:id="4" w:name="_Hlk24379207"/>
      <w:r w:rsidRPr="00D94C26">
        <w:rPr>
          <w:rFonts w:ascii="宋体" w:hAnsi="宋体" w:hint="eastAsia"/>
          <w:color w:val="000000" w:themeColor="text1"/>
          <w:szCs w:val="21"/>
        </w:rPr>
        <w:t>项目概况</w:t>
      </w:r>
    </w:p>
    <w:p w14:paraId="5C820F69" w14:textId="51CF43B6" w:rsidR="00BE6036" w:rsidRPr="00D94C26" w:rsidRDefault="00397F0E">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r w:rsidRPr="00397F0E">
        <w:rPr>
          <w:rFonts w:ascii="宋体" w:hAnsi="宋体"/>
          <w:color w:val="000000" w:themeColor="text1"/>
          <w:szCs w:val="21"/>
          <w:u w:val="single"/>
        </w:rPr>
        <w:t>双高计划智慧健康养老服务与管理专业群建设-校企协同育人行动项目（二期）</w:t>
      </w:r>
      <w:r w:rsidR="00B75362" w:rsidRPr="00D94C26">
        <w:rPr>
          <w:rFonts w:ascii="宋体" w:hAnsi="宋体" w:hint="eastAsia"/>
          <w:color w:val="000000" w:themeColor="text1"/>
          <w:szCs w:val="21"/>
        </w:rPr>
        <w:t>招标项目的潜在投标人应在</w:t>
      </w:r>
      <w:r w:rsidR="00B75362" w:rsidRPr="00D94C26">
        <w:rPr>
          <w:rFonts w:ascii="宋体" w:hAnsi="宋体" w:hint="eastAsia"/>
          <w:color w:val="000000" w:themeColor="text1"/>
          <w:szCs w:val="21"/>
          <w:u w:val="single"/>
        </w:rPr>
        <w:t>北京市政府采购电子交易平台</w:t>
      </w:r>
      <w:r w:rsidR="00B75362" w:rsidRPr="00D94C26">
        <w:rPr>
          <w:rFonts w:ascii="宋体" w:hAnsi="宋体" w:hint="eastAsia"/>
          <w:color w:val="000000" w:themeColor="text1"/>
          <w:szCs w:val="21"/>
        </w:rPr>
        <w:t>获取招标文件，并于</w:t>
      </w:r>
      <w:r w:rsidR="00A227E6" w:rsidRPr="00A227E6">
        <w:rPr>
          <w:rFonts w:ascii="宋体" w:hAnsi="宋体"/>
          <w:color w:val="000000" w:themeColor="text1"/>
          <w:szCs w:val="21"/>
          <w:u w:val="single"/>
        </w:rPr>
        <w:t>2026年07月16日13:30（北京时间）</w:t>
      </w:r>
      <w:r w:rsidR="00B75362" w:rsidRPr="00D94C26">
        <w:rPr>
          <w:rFonts w:ascii="宋体" w:hAnsi="宋体" w:hint="eastAsia"/>
          <w:bCs/>
          <w:color w:val="000000" w:themeColor="text1"/>
          <w:szCs w:val="21"/>
        </w:rPr>
        <w:t>前递交投标</w:t>
      </w:r>
      <w:r w:rsidR="00B75362" w:rsidRPr="00D94C26">
        <w:rPr>
          <w:rFonts w:ascii="宋体" w:hAnsi="宋体"/>
          <w:bCs/>
          <w:color w:val="000000" w:themeColor="text1"/>
          <w:szCs w:val="21"/>
        </w:rPr>
        <w:t>文件</w:t>
      </w:r>
      <w:r w:rsidR="00B75362" w:rsidRPr="00D94C26">
        <w:rPr>
          <w:rFonts w:ascii="宋体" w:hAnsi="宋体" w:hint="eastAsia"/>
          <w:color w:val="000000" w:themeColor="text1"/>
          <w:szCs w:val="21"/>
        </w:rPr>
        <w:t>。</w:t>
      </w:r>
    </w:p>
    <w:p w14:paraId="32948704" w14:textId="77777777" w:rsidR="00BE6036" w:rsidRPr="00D94C26" w:rsidRDefault="00BE6036">
      <w:pPr>
        <w:pStyle w:val="2"/>
        <w:spacing w:before="0" w:after="0" w:line="240" w:lineRule="auto"/>
        <w:rPr>
          <w:rFonts w:ascii="宋体" w:eastAsia="宋体" w:hAnsi="宋体" w:cs="宋体" w:hint="eastAsia"/>
          <w:bCs w:val="0"/>
          <w:color w:val="000000" w:themeColor="text1"/>
          <w:sz w:val="21"/>
          <w:szCs w:val="21"/>
        </w:rPr>
      </w:pPr>
    </w:p>
    <w:p w14:paraId="070C8544"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r w:rsidRPr="00D94C26">
        <w:rPr>
          <w:rFonts w:ascii="宋体" w:eastAsia="宋体" w:hAnsi="宋体" w:cs="宋体" w:hint="eastAsia"/>
          <w:bCs w:val="0"/>
          <w:color w:val="000000" w:themeColor="text1"/>
          <w:sz w:val="21"/>
          <w:szCs w:val="21"/>
        </w:rPr>
        <w:t>一、项目基本情况</w:t>
      </w:r>
      <w:bookmarkEnd w:id="0"/>
      <w:bookmarkEnd w:id="1"/>
      <w:bookmarkEnd w:id="2"/>
      <w:bookmarkEnd w:id="3"/>
    </w:p>
    <w:p w14:paraId="10A63ACB" w14:textId="6CAF5DEE"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1.项目编号：</w:t>
      </w:r>
      <w:r w:rsidR="00616CE7" w:rsidRPr="00616CE7">
        <w:rPr>
          <w:rFonts w:ascii="宋体" w:hAnsi="宋体"/>
          <w:color w:val="000000" w:themeColor="text1"/>
          <w:szCs w:val="21"/>
        </w:rPr>
        <w:t>BIECC-26CG90260</w:t>
      </w:r>
    </w:p>
    <w:p w14:paraId="542A3737" w14:textId="6F647129"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2.项目名称：</w:t>
      </w:r>
      <w:r w:rsidR="002D3C50" w:rsidRPr="002D3C50">
        <w:rPr>
          <w:rFonts w:ascii="宋体" w:hAnsi="宋体"/>
          <w:color w:val="000000" w:themeColor="text1"/>
          <w:szCs w:val="21"/>
        </w:rPr>
        <w:t>双高计划智慧健康养老服务与管理专业群建设-校企协同育人行动项目（二期）</w:t>
      </w:r>
    </w:p>
    <w:p w14:paraId="72951F08" w14:textId="0BC77A2C"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3.预算金额：</w:t>
      </w:r>
      <w:r w:rsidRPr="00D94C26">
        <w:rPr>
          <w:rFonts w:ascii="宋体" w:hAnsi="宋体" w:cs="宋体" w:hint="eastAsia"/>
          <w:color w:val="000000" w:themeColor="text1"/>
          <w:szCs w:val="21"/>
        </w:rPr>
        <w:t>人民币</w:t>
      </w:r>
      <w:r w:rsidR="00504A15" w:rsidRPr="00504A15">
        <w:rPr>
          <w:rFonts w:ascii="宋体" w:hAnsi="宋体" w:cs="宋体"/>
          <w:color w:val="000000" w:themeColor="text1"/>
          <w:szCs w:val="21"/>
        </w:rPr>
        <w:t>83.44616</w:t>
      </w:r>
      <w:r w:rsidRPr="00D94C26">
        <w:rPr>
          <w:rFonts w:ascii="宋体" w:hAnsi="宋体" w:cs="宋体" w:hint="eastAsia"/>
          <w:color w:val="000000" w:themeColor="text1"/>
          <w:szCs w:val="21"/>
        </w:rPr>
        <w:t>万元</w:t>
      </w:r>
    </w:p>
    <w:p w14:paraId="6C2E4488" w14:textId="77777777" w:rsidR="00BE6036" w:rsidRPr="00D94C26" w:rsidRDefault="00000000">
      <w:pPr>
        <w:spacing w:line="360" w:lineRule="auto"/>
        <w:ind w:firstLineChars="200" w:firstLine="420"/>
        <w:rPr>
          <w:rFonts w:ascii="宋体" w:hAnsi="宋体" w:cs="宋体" w:hint="eastAsia"/>
          <w:color w:val="000000" w:themeColor="text1"/>
          <w:szCs w:val="21"/>
        </w:rPr>
      </w:pPr>
      <w:r w:rsidRPr="00D94C26">
        <w:rPr>
          <w:rFonts w:ascii="宋体" w:hAnsi="宋体" w:hint="eastAsia"/>
          <w:color w:val="000000" w:themeColor="text1"/>
          <w:szCs w:val="21"/>
        </w:rPr>
        <w:t>4.最高限价（如有）：</w:t>
      </w:r>
      <w:r w:rsidRPr="00D94C26">
        <w:rPr>
          <w:rFonts w:ascii="宋体" w:hAnsi="宋体" w:cs="宋体" w:hint="eastAsia"/>
          <w:color w:val="000000" w:themeColor="text1"/>
          <w:szCs w:val="21"/>
        </w:rPr>
        <w:t>/</w:t>
      </w:r>
    </w:p>
    <w:p w14:paraId="5A6F4354" w14:textId="77777777"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5.采购需求</w:t>
      </w:r>
    </w:p>
    <w:tbl>
      <w:tblPr>
        <w:tblW w:w="49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6409"/>
      </w:tblGrid>
      <w:tr w:rsidR="00D94C26" w:rsidRPr="00D94C26" w14:paraId="73DD6B86" w14:textId="77777777">
        <w:trPr>
          <w:trHeight w:val="448"/>
        </w:trPr>
        <w:tc>
          <w:tcPr>
            <w:tcW w:w="1173" w:type="pct"/>
            <w:vAlign w:val="center"/>
          </w:tcPr>
          <w:p w14:paraId="4D93CBA2" w14:textId="77777777" w:rsidR="00BE6036" w:rsidRPr="00D94C26" w:rsidRDefault="00000000">
            <w:pPr>
              <w:widowControl/>
              <w:jc w:val="center"/>
              <w:rPr>
                <w:rFonts w:ascii="宋体" w:hAnsi="宋体" w:cs="Arial" w:hint="eastAsia"/>
                <w:b/>
                <w:bCs/>
                <w:color w:val="000000" w:themeColor="text1"/>
                <w:kern w:val="0"/>
                <w:szCs w:val="21"/>
              </w:rPr>
            </w:pPr>
            <w:r w:rsidRPr="00D94C26">
              <w:rPr>
                <w:rFonts w:ascii="宋体" w:hAnsi="宋体" w:cs="Arial" w:hint="eastAsia"/>
                <w:b/>
                <w:bCs/>
                <w:color w:val="000000" w:themeColor="text1"/>
                <w:kern w:val="0"/>
                <w:szCs w:val="21"/>
              </w:rPr>
              <w:t>项目名称</w:t>
            </w:r>
          </w:p>
        </w:tc>
        <w:tc>
          <w:tcPr>
            <w:tcW w:w="3826" w:type="pct"/>
            <w:vAlign w:val="center"/>
          </w:tcPr>
          <w:p w14:paraId="39F7D61A" w14:textId="77777777" w:rsidR="00BE6036" w:rsidRPr="00D94C26" w:rsidRDefault="00000000">
            <w:pPr>
              <w:widowControl/>
              <w:jc w:val="center"/>
              <w:rPr>
                <w:rFonts w:ascii="宋体" w:hAnsi="宋体" w:cs="Arial" w:hint="eastAsia"/>
                <w:b/>
                <w:bCs/>
                <w:color w:val="000000" w:themeColor="text1"/>
                <w:kern w:val="0"/>
                <w:szCs w:val="21"/>
              </w:rPr>
            </w:pPr>
            <w:r w:rsidRPr="00D94C26">
              <w:rPr>
                <w:rFonts w:ascii="宋体" w:hAnsi="宋体" w:cs="Arial" w:hint="eastAsia"/>
                <w:b/>
                <w:bCs/>
                <w:color w:val="000000" w:themeColor="text1"/>
                <w:kern w:val="0"/>
                <w:szCs w:val="21"/>
              </w:rPr>
              <w:t>简要需求</w:t>
            </w:r>
          </w:p>
        </w:tc>
      </w:tr>
      <w:tr w:rsidR="00D94C26" w:rsidRPr="00D94C26" w14:paraId="76A8ECF6" w14:textId="77777777" w:rsidTr="009B28DF">
        <w:trPr>
          <w:trHeight w:val="1833"/>
        </w:trPr>
        <w:tc>
          <w:tcPr>
            <w:tcW w:w="1173" w:type="pct"/>
            <w:vAlign w:val="center"/>
          </w:tcPr>
          <w:p w14:paraId="2381C82E" w14:textId="6FD8CDD9" w:rsidR="00BE6036" w:rsidRPr="00D94C26" w:rsidRDefault="00036F4B">
            <w:pPr>
              <w:spacing w:line="360" w:lineRule="auto"/>
              <w:jc w:val="center"/>
              <w:rPr>
                <w:rFonts w:ascii="宋体" w:hAnsi="宋体" w:cs="宋体" w:hint="eastAsia"/>
                <w:color w:val="000000" w:themeColor="text1"/>
                <w:szCs w:val="21"/>
              </w:rPr>
            </w:pPr>
            <w:r w:rsidRPr="00036F4B">
              <w:rPr>
                <w:rFonts w:ascii="宋体" w:hAnsi="宋体"/>
                <w:color w:val="000000" w:themeColor="text1"/>
                <w:szCs w:val="21"/>
              </w:rPr>
              <w:t>双高计划智慧健康养老服务与管理专业群建设-校企协同育人行动项目（二期）</w:t>
            </w:r>
          </w:p>
        </w:tc>
        <w:tc>
          <w:tcPr>
            <w:tcW w:w="3826" w:type="pct"/>
            <w:vAlign w:val="center"/>
          </w:tcPr>
          <w:p w14:paraId="577035DE" w14:textId="36533951" w:rsidR="00EA3FBF" w:rsidRDefault="00F2766D">
            <w:pPr>
              <w:spacing w:line="360" w:lineRule="auto"/>
              <w:jc w:val="left"/>
              <w:rPr>
                <w:rFonts w:ascii="宋体" w:hAnsi="宋体" w:hint="eastAsia"/>
                <w:color w:val="000000" w:themeColor="text1"/>
                <w:szCs w:val="21"/>
              </w:rPr>
            </w:pPr>
            <w:r w:rsidRPr="00F2766D">
              <w:rPr>
                <w:rFonts w:ascii="宋体" w:hAnsi="宋体"/>
                <w:color w:val="000000" w:themeColor="text1"/>
                <w:szCs w:val="21"/>
              </w:rPr>
              <w:t>项目建设将高标准围绕《第四批新时代高校党建“双创”工作重点任务指南》《关于实施中国特色高水平职业学校和专业建设计划（2025-2029年）的通知》等文件要求，深入实施“五个到位”“六个过硬”“七个有力”，加强基层党建工作，构建大思政育人格局，提升思政工作的引领度等建设要求，围绕智慧养老服务与管理专业群党建工作开展，主要包含三大项，第一项，打造“一样板一标杆”，构建“四方”联建机制：建设全国样板支部民生福祉党建文化示范中心1个，完成5个政行企校党建支部联建，完成2个街道联建，开展2场“红色暖心养老”联建活动，服务500人次，完成京津冀养老相关专业“双带头人”素质培训50人天；第二项，建设“一图一库一室”，构建思政育人体系：校企共建课程思政教育基地 1个，在党建联建单位，挂牌“大思政课课”实践教学基地 10个，特聘教师 40课时；第三项，构建立体化与人格局，健全全面培养体系：举办“青春养老人”主题专业群文化艺术节 1场，举办专业群各专业</w:t>
            </w:r>
            <w:r w:rsidRPr="00F2766D">
              <w:rPr>
                <w:rFonts w:ascii="宋体" w:hAnsi="宋体"/>
                <w:color w:val="000000" w:themeColor="text1"/>
                <w:szCs w:val="21"/>
              </w:rPr>
              <w:lastRenderedPageBreak/>
              <w:t>“青梦启颐技能大赛” 4场，跟踪优秀毕业生，拍摄养老、护理毕业生“我在岗的一天”主题宣传片1套，制定专业群校园文化建设方案1项。</w:t>
            </w:r>
          </w:p>
          <w:p w14:paraId="55CDE987" w14:textId="25F8DE2D" w:rsidR="00BE6036" w:rsidRPr="00D94C26" w:rsidRDefault="00000000">
            <w:pPr>
              <w:spacing w:line="360" w:lineRule="auto"/>
              <w:jc w:val="left"/>
              <w:rPr>
                <w:rFonts w:ascii="宋体" w:hAnsi="宋体" w:hint="eastAsia"/>
                <w:color w:val="000000" w:themeColor="text1"/>
                <w:szCs w:val="21"/>
              </w:rPr>
            </w:pPr>
            <w:r w:rsidRPr="00D94C26">
              <w:rPr>
                <w:rFonts w:ascii="宋体" w:hAnsi="宋体" w:hint="eastAsia"/>
                <w:color w:val="000000" w:themeColor="text1"/>
                <w:szCs w:val="21"/>
              </w:rPr>
              <w:t>具体内容详见招标文件。</w:t>
            </w:r>
          </w:p>
        </w:tc>
      </w:tr>
    </w:tbl>
    <w:p w14:paraId="2BF3EB19" w14:textId="2B37595D" w:rsidR="00BE6036" w:rsidRPr="00D94C26" w:rsidRDefault="00000000">
      <w:pPr>
        <w:spacing w:line="360" w:lineRule="auto"/>
        <w:ind w:firstLineChars="200" w:firstLine="420"/>
        <w:rPr>
          <w:rFonts w:ascii="宋体" w:hAnsi="宋体" w:hint="eastAsia"/>
          <w:color w:val="000000" w:themeColor="text1"/>
          <w:szCs w:val="21"/>
        </w:rPr>
      </w:pPr>
      <w:bookmarkStart w:id="5" w:name="_Toc28359080"/>
      <w:bookmarkStart w:id="6" w:name="_Toc35393622"/>
      <w:bookmarkStart w:id="7" w:name="_Toc35393791"/>
      <w:bookmarkStart w:id="8" w:name="_Toc28359003"/>
      <w:bookmarkEnd w:id="4"/>
      <w:r w:rsidRPr="00D94C26">
        <w:rPr>
          <w:rFonts w:ascii="宋体" w:hAnsi="宋体" w:hint="eastAsia"/>
          <w:color w:val="000000" w:themeColor="text1"/>
          <w:szCs w:val="21"/>
        </w:rPr>
        <w:lastRenderedPageBreak/>
        <w:t>6.合同履行期限：</w:t>
      </w:r>
      <w:r w:rsidR="002D6AB2" w:rsidRPr="002D6AB2">
        <w:rPr>
          <w:rFonts w:ascii="宋体" w:hAnsi="宋体"/>
          <w:color w:val="000000" w:themeColor="text1"/>
          <w:szCs w:val="21"/>
        </w:rPr>
        <w:t>详见招标文件“第五章 采购需求”。</w:t>
      </w:r>
    </w:p>
    <w:p w14:paraId="44F24A8C" w14:textId="23A9972A"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7.本项目（是/否）接受联合体投标：</w:t>
      </w:r>
      <w:r w:rsidR="00EB701D">
        <w:rPr>
          <w:rFonts w:ascii="宋体" w:hAnsi="宋体" w:hint="eastAsia"/>
          <w:color w:val="000000" w:themeColor="text1"/>
          <w:szCs w:val="21"/>
        </w:rPr>
        <w:t>否</w:t>
      </w:r>
    </w:p>
    <w:p w14:paraId="1E22C550"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r w:rsidRPr="00D94C26">
        <w:rPr>
          <w:rFonts w:ascii="宋体" w:eastAsia="宋体" w:hAnsi="宋体" w:cs="宋体" w:hint="eastAsia"/>
          <w:bCs w:val="0"/>
          <w:color w:val="000000" w:themeColor="text1"/>
          <w:sz w:val="21"/>
          <w:szCs w:val="21"/>
        </w:rPr>
        <w:t>二、申请人的资格要求</w:t>
      </w:r>
      <w:bookmarkEnd w:id="5"/>
      <w:bookmarkEnd w:id="6"/>
      <w:bookmarkEnd w:id="7"/>
      <w:bookmarkEnd w:id="8"/>
    </w:p>
    <w:p w14:paraId="36F8497B" w14:textId="77777777" w:rsidR="00BE6036" w:rsidRPr="00D94C26" w:rsidRDefault="00000000">
      <w:pPr>
        <w:spacing w:line="360" w:lineRule="auto"/>
        <w:ind w:firstLineChars="200" w:firstLine="420"/>
        <w:rPr>
          <w:rFonts w:ascii="宋体" w:hAnsi="宋体" w:hint="eastAsia"/>
          <w:color w:val="000000" w:themeColor="text1"/>
          <w:szCs w:val="21"/>
        </w:rPr>
      </w:pPr>
      <w:bookmarkStart w:id="9" w:name="_Hlk130830910"/>
      <w:r w:rsidRPr="00D94C26">
        <w:rPr>
          <w:rFonts w:ascii="宋体" w:hAnsi="宋体" w:hint="eastAsia"/>
          <w:color w:val="000000" w:themeColor="text1"/>
          <w:szCs w:val="21"/>
        </w:rPr>
        <w:t>1</w:t>
      </w:r>
      <w:bookmarkEnd w:id="9"/>
      <w:r w:rsidRPr="00D94C26">
        <w:rPr>
          <w:rFonts w:ascii="宋体" w:hAnsi="宋体" w:hint="eastAsia"/>
          <w:color w:val="000000" w:themeColor="text1"/>
          <w:szCs w:val="21"/>
        </w:rPr>
        <w:t>.满足《中华人民共和国政府采购法》第二十二条规定</w:t>
      </w:r>
    </w:p>
    <w:p w14:paraId="6E27CF18" w14:textId="77777777" w:rsidR="00BE6036" w:rsidRPr="00D94C26" w:rsidRDefault="00000000">
      <w:pPr>
        <w:spacing w:line="360" w:lineRule="auto"/>
        <w:ind w:firstLineChars="200" w:firstLine="420"/>
        <w:rPr>
          <w:rFonts w:ascii="宋体" w:hAnsi="宋体" w:hint="eastAsia"/>
          <w:color w:val="000000" w:themeColor="text1"/>
          <w:szCs w:val="21"/>
        </w:rPr>
      </w:pPr>
      <w:bookmarkStart w:id="10" w:name="_Hlk130830897"/>
      <w:bookmarkStart w:id="11" w:name="_Toc28359004"/>
      <w:bookmarkStart w:id="12" w:name="_Toc28359081"/>
      <w:r w:rsidRPr="00D94C26">
        <w:rPr>
          <w:rFonts w:ascii="宋体" w:hAnsi="宋体"/>
          <w:color w:val="000000" w:themeColor="text1"/>
          <w:szCs w:val="21"/>
        </w:rPr>
        <w:t>2</w:t>
      </w:r>
      <w:bookmarkEnd w:id="10"/>
      <w:r w:rsidRPr="00D94C26">
        <w:rPr>
          <w:rFonts w:ascii="宋体" w:hAnsi="宋体" w:hint="eastAsia"/>
          <w:color w:val="000000" w:themeColor="text1"/>
          <w:szCs w:val="21"/>
        </w:rPr>
        <w:t>.落实政府采购政策需满足的资格要求：</w:t>
      </w:r>
    </w:p>
    <w:p w14:paraId="369188DD" w14:textId="606E84BB" w:rsidR="00BE6036" w:rsidRPr="00F926CF" w:rsidRDefault="00000000">
      <w:pPr>
        <w:spacing w:line="360" w:lineRule="auto"/>
        <w:ind w:firstLineChars="200" w:firstLine="420"/>
        <w:rPr>
          <w:rFonts w:ascii="宋体" w:hAnsi="宋体" w:hint="eastAsia"/>
          <w:color w:val="000000" w:themeColor="text1"/>
          <w:szCs w:val="21"/>
        </w:rPr>
      </w:pPr>
      <w:r w:rsidRPr="00F926CF">
        <w:rPr>
          <w:rFonts w:ascii="宋体" w:hAnsi="宋体" w:hint="eastAsia"/>
          <w:color w:val="000000" w:themeColor="text1"/>
          <w:szCs w:val="21"/>
        </w:rPr>
        <w:t>2</w:t>
      </w:r>
      <w:r w:rsidRPr="00F926CF">
        <w:rPr>
          <w:rFonts w:ascii="宋体" w:hAnsi="宋体"/>
          <w:color w:val="000000" w:themeColor="text1"/>
          <w:szCs w:val="21"/>
        </w:rPr>
        <w:t>.1</w:t>
      </w:r>
      <w:r w:rsidRPr="00F926CF">
        <w:rPr>
          <w:rFonts w:ascii="宋体" w:hAnsi="宋体" w:hint="eastAsia"/>
          <w:color w:val="000000" w:themeColor="text1"/>
          <w:szCs w:val="21"/>
        </w:rPr>
        <w:t>本项目专门面向</w:t>
      </w:r>
      <w:r w:rsidR="00EC0027" w:rsidRPr="00F926CF">
        <w:rPr>
          <w:rFonts w:ascii="宋体" w:hAnsi="宋体" w:cstheme="minorEastAsia" w:hint="eastAsia"/>
          <w:szCs w:val="21"/>
        </w:rPr>
        <w:t>小微</w:t>
      </w:r>
      <w:r w:rsidRPr="00F926CF">
        <w:rPr>
          <w:rFonts w:ascii="宋体" w:hAnsi="宋体" w:hint="eastAsia"/>
          <w:color w:val="000000" w:themeColor="text1"/>
          <w:szCs w:val="21"/>
        </w:rPr>
        <w:t>企业预留采购份额。</w:t>
      </w:r>
      <w:r w:rsidR="00E66188" w:rsidRPr="00F926CF">
        <w:rPr>
          <w:rFonts w:ascii="宋体" w:hAnsi="宋体"/>
          <w:color w:val="000000" w:themeColor="text1"/>
          <w:szCs w:val="21"/>
        </w:rPr>
        <w:t>即：提供的货物全部由符合政策要求的小微企业制造、服务全部由符合政策要求的小微企业承接。</w:t>
      </w:r>
    </w:p>
    <w:p w14:paraId="0FBC17BD" w14:textId="77777777"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3.本项目的特定资格要求：</w:t>
      </w:r>
      <w:bookmarkStart w:id="13" w:name="_Toc35393623"/>
      <w:bookmarkStart w:id="14" w:name="_Toc35393792"/>
    </w:p>
    <w:p w14:paraId="72A594F1" w14:textId="4BEF77A4"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color w:val="000000" w:themeColor="text1"/>
          <w:szCs w:val="21"/>
        </w:rPr>
        <w:t>3.1</w:t>
      </w:r>
      <w:r w:rsidRPr="00D94C26">
        <w:rPr>
          <w:rFonts w:ascii="宋体" w:hAnsi="宋体" w:hint="eastAsia"/>
          <w:color w:val="000000" w:themeColor="text1"/>
          <w:szCs w:val="21"/>
        </w:rPr>
        <w:t>本项目</w:t>
      </w:r>
      <w:r w:rsidR="00172152">
        <w:rPr>
          <w:rFonts w:ascii="宋体" w:hAnsi="宋体" w:hint="eastAsia"/>
          <w:color w:val="000000" w:themeColor="text1"/>
          <w:szCs w:val="21"/>
        </w:rPr>
        <w:t>不</w:t>
      </w:r>
      <w:r w:rsidRPr="00D94C26">
        <w:rPr>
          <w:rFonts w:ascii="宋体" w:hAnsi="宋体" w:hint="eastAsia"/>
          <w:color w:val="000000" w:themeColor="text1"/>
          <w:szCs w:val="21"/>
        </w:rPr>
        <w:t>属于政府购买服务。</w:t>
      </w:r>
    </w:p>
    <w:p w14:paraId="0F4D9A60" w14:textId="053C4B21" w:rsidR="006A159A" w:rsidRPr="00D94C26" w:rsidRDefault="006A159A">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3.2其他特定资格要求：/。</w:t>
      </w:r>
    </w:p>
    <w:p w14:paraId="554FD5B0"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r w:rsidRPr="00D94C26">
        <w:rPr>
          <w:rFonts w:ascii="宋体" w:eastAsia="宋体" w:hAnsi="宋体" w:cs="宋体" w:hint="eastAsia"/>
          <w:bCs w:val="0"/>
          <w:color w:val="000000" w:themeColor="text1"/>
          <w:sz w:val="21"/>
          <w:szCs w:val="21"/>
        </w:rPr>
        <w:t>三、获取招标文件</w:t>
      </w:r>
      <w:bookmarkEnd w:id="11"/>
      <w:bookmarkEnd w:id="12"/>
      <w:bookmarkEnd w:id="13"/>
      <w:bookmarkEnd w:id="14"/>
    </w:p>
    <w:p w14:paraId="72C5AFC1" w14:textId="7F4D7E1A" w:rsidR="00BE6036" w:rsidRPr="00D94C26" w:rsidRDefault="00000000">
      <w:pPr>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1.时间：2026年</w:t>
      </w:r>
      <w:r w:rsidR="00621893">
        <w:rPr>
          <w:rFonts w:ascii="宋体" w:hAnsi="宋体" w:cs="宋体" w:hint="eastAsia"/>
          <w:color w:val="000000" w:themeColor="text1"/>
          <w:szCs w:val="21"/>
        </w:rPr>
        <w:t>6</w:t>
      </w:r>
      <w:r w:rsidRPr="00D94C26">
        <w:rPr>
          <w:rFonts w:ascii="宋体" w:hAnsi="宋体" w:cs="宋体" w:hint="eastAsia"/>
          <w:color w:val="000000" w:themeColor="text1"/>
          <w:szCs w:val="21"/>
        </w:rPr>
        <w:t>月</w:t>
      </w:r>
      <w:r w:rsidR="001A3ADC">
        <w:rPr>
          <w:rFonts w:ascii="宋体" w:hAnsi="宋体" w:cs="宋体" w:hint="eastAsia"/>
          <w:color w:val="000000" w:themeColor="text1"/>
          <w:szCs w:val="21"/>
        </w:rPr>
        <w:t>25</w:t>
      </w:r>
      <w:r w:rsidRPr="00D94C26">
        <w:rPr>
          <w:rFonts w:ascii="宋体" w:hAnsi="宋体" w:cs="宋体" w:hint="eastAsia"/>
          <w:color w:val="000000" w:themeColor="text1"/>
          <w:szCs w:val="21"/>
        </w:rPr>
        <w:t>日至2026年</w:t>
      </w:r>
      <w:r w:rsidR="001A3ADC">
        <w:rPr>
          <w:rFonts w:ascii="宋体" w:hAnsi="宋体" w:cs="宋体" w:hint="eastAsia"/>
          <w:color w:val="000000" w:themeColor="text1"/>
          <w:szCs w:val="21"/>
        </w:rPr>
        <w:t>7</w:t>
      </w:r>
      <w:r w:rsidRPr="00D94C26">
        <w:rPr>
          <w:rFonts w:ascii="宋体" w:hAnsi="宋体" w:cs="宋体" w:hint="eastAsia"/>
          <w:color w:val="000000" w:themeColor="text1"/>
          <w:szCs w:val="21"/>
        </w:rPr>
        <w:t>月</w:t>
      </w:r>
      <w:r w:rsidR="001A3ADC">
        <w:rPr>
          <w:rFonts w:ascii="宋体" w:hAnsi="宋体" w:cs="宋体" w:hint="eastAsia"/>
          <w:color w:val="000000" w:themeColor="text1"/>
          <w:szCs w:val="21"/>
        </w:rPr>
        <w:t>2</w:t>
      </w:r>
      <w:r w:rsidRPr="00D94C26">
        <w:rPr>
          <w:rFonts w:ascii="宋体" w:hAnsi="宋体" w:cs="宋体" w:hint="eastAsia"/>
          <w:color w:val="000000" w:themeColor="text1"/>
          <w:szCs w:val="21"/>
        </w:rPr>
        <w:t>日，（招标文件上传完成开始时间起至截止日每天上午09:00至下午17:00（北京时间，法定节假日除外）。</w:t>
      </w:r>
    </w:p>
    <w:p w14:paraId="24F471C1" w14:textId="77777777" w:rsidR="00BE6036" w:rsidRPr="00D94C26" w:rsidRDefault="00000000">
      <w:pPr>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2.地点：北京市政府采购电子交易平台,具体方式详见“其他补充事宜”。</w:t>
      </w:r>
    </w:p>
    <w:p w14:paraId="50BCCFA8" w14:textId="77777777" w:rsidR="00BE6036" w:rsidRPr="00D94C26" w:rsidRDefault="00000000">
      <w:pPr>
        <w:spacing w:line="360" w:lineRule="auto"/>
        <w:ind w:firstLineChars="200" w:firstLine="420"/>
        <w:rPr>
          <w:rFonts w:ascii="宋体" w:hAnsi="宋体" w:cs="宋体" w:hint="eastAsia"/>
          <w:color w:val="000000" w:themeColor="text1"/>
          <w:kern w:val="0"/>
          <w:szCs w:val="21"/>
        </w:rPr>
      </w:pPr>
      <w:r w:rsidRPr="00D94C26">
        <w:rPr>
          <w:rFonts w:ascii="宋体" w:hAnsi="宋体" w:cs="宋体" w:hint="eastAsia"/>
          <w:color w:val="000000" w:themeColor="text1"/>
          <w:szCs w:val="21"/>
        </w:rPr>
        <w:t>3.方式：供应商使用电子营业执照、或按照规定办理CA数字认证证书后，自招标公告发布之日起登录北京市政府采购电子交易平台免费获取电子版招标文件</w:t>
      </w:r>
      <w:r w:rsidRPr="00D94C26">
        <w:rPr>
          <w:rFonts w:ascii="宋体" w:hAnsi="宋体" w:cs="宋体" w:hint="eastAsia"/>
          <w:color w:val="000000" w:themeColor="text1"/>
          <w:kern w:val="0"/>
          <w:szCs w:val="21"/>
        </w:rPr>
        <w:t>。</w:t>
      </w:r>
    </w:p>
    <w:p w14:paraId="0C56767D" w14:textId="77777777" w:rsidR="00BE6036" w:rsidRPr="00D94C26" w:rsidRDefault="00000000">
      <w:pPr>
        <w:spacing w:line="360" w:lineRule="auto"/>
        <w:ind w:firstLineChars="200" w:firstLine="420"/>
        <w:rPr>
          <w:rFonts w:ascii="宋体" w:hAnsi="宋体" w:cs="宋体" w:hint="eastAsia"/>
          <w:color w:val="000000" w:themeColor="text1"/>
          <w:kern w:val="0"/>
          <w:szCs w:val="21"/>
        </w:rPr>
      </w:pPr>
      <w:r w:rsidRPr="00D94C26">
        <w:rPr>
          <w:rFonts w:ascii="宋体" w:hAnsi="宋体" w:cs="宋体" w:hint="eastAsia"/>
          <w:color w:val="000000" w:themeColor="text1"/>
          <w:kern w:val="0"/>
          <w:szCs w:val="21"/>
        </w:rPr>
        <w:t>4.售价：0元</w:t>
      </w:r>
    </w:p>
    <w:p w14:paraId="55C61F43"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bookmarkStart w:id="15" w:name="_Toc28359082"/>
      <w:bookmarkStart w:id="16" w:name="_Toc28359005"/>
      <w:bookmarkStart w:id="17" w:name="_Toc35393793"/>
      <w:bookmarkStart w:id="18" w:name="_Toc35393624"/>
      <w:r w:rsidRPr="00D94C26">
        <w:rPr>
          <w:rFonts w:ascii="宋体" w:eastAsia="宋体" w:hAnsi="宋体" w:cs="宋体" w:hint="eastAsia"/>
          <w:bCs w:val="0"/>
          <w:color w:val="000000" w:themeColor="text1"/>
          <w:sz w:val="21"/>
          <w:szCs w:val="21"/>
        </w:rPr>
        <w:t>四、提交投标文件</w:t>
      </w:r>
      <w:bookmarkEnd w:id="15"/>
      <w:bookmarkEnd w:id="16"/>
      <w:r w:rsidRPr="00D94C26">
        <w:rPr>
          <w:rFonts w:ascii="宋体" w:eastAsia="宋体" w:hAnsi="宋体" w:cs="宋体" w:hint="eastAsia"/>
          <w:bCs w:val="0"/>
          <w:color w:val="000000" w:themeColor="text1"/>
          <w:sz w:val="21"/>
          <w:szCs w:val="21"/>
        </w:rPr>
        <w:t>截止时间、开标时间和地点</w:t>
      </w:r>
      <w:bookmarkEnd w:id="17"/>
      <w:bookmarkEnd w:id="18"/>
    </w:p>
    <w:p w14:paraId="2CAA3185" w14:textId="0FF4AFAD" w:rsidR="00BE6036" w:rsidRPr="00D94C26" w:rsidRDefault="00000000">
      <w:pPr>
        <w:spacing w:line="360" w:lineRule="auto"/>
        <w:ind w:firstLineChars="200" w:firstLine="420"/>
        <w:rPr>
          <w:rFonts w:ascii="新宋体" w:eastAsia="新宋体" w:hAnsi="新宋体" w:cs="宋体" w:hint="eastAsia"/>
          <w:color w:val="000000" w:themeColor="text1"/>
          <w:szCs w:val="21"/>
        </w:rPr>
      </w:pPr>
      <w:r w:rsidRPr="0053008B">
        <w:rPr>
          <w:rFonts w:ascii="新宋体" w:eastAsia="新宋体" w:hAnsi="新宋体" w:cs="宋体" w:hint="eastAsia"/>
          <w:color w:val="000000" w:themeColor="text1"/>
          <w:szCs w:val="21"/>
        </w:rPr>
        <w:t>时间：</w:t>
      </w:r>
      <w:r w:rsidR="008E0966" w:rsidRPr="0053008B">
        <w:rPr>
          <w:rFonts w:ascii="新宋体" w:eastAsia="新宋体" w:hAnsi="新宋体" w:cs="宋体"/>
          <w:color w:val="000000" w:themeColor="text1"/>
          <w:szCs w:val="21"/>
        </w:rPr>
        <w:t>2026年07月16日13:30（北京时间）</w:t>
      </w:r>
    </w:p>
    <w:p w14:paraId="183A8F8A" w14:textId="77777777" w:rsidR="00BE6036" w:rsidRPr="00D94C26" w:rsidRDefault="00000000">
      <w:pPr>
        <w:spacing w:line="360" w:lineRule="auto"/>
        <w:ind w:firstLineChars="200" w:firstLine="420"/>
        <w:rPr>
          <w:rFonts w:ascii="新宋体" w:eastAsia="新宋体" w:hAnsi="新宋体" w:cs="宋体" w:hint="eastAsia"/>
          <w:color w:val="000000" w:themeColor="text1"/>
          <w:szCs w:val="21"/>
        </w:rPr>
      </w:pPr>
      <w:r w:rsidRPr="00D94C26">
        <w:rPr>
          <w:rFonts w:ascii="新宋体" w:eastAsia="新宋体" w:hAnsi="新宋体" w:cs="宋体" w:hint="eastAsia"/>
          <w:color w:val="000000" w:themeColor="text1"/>
          <w:szCs w:val="21"/>
        </w:rPr>
        <w:t>地点：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p w14:paraId="19A15AE8"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bookmarkStart w:id="19" w:name="_Toc35393625"/>
      <w:bookmarkStart w:id="20" w:name="_Toc28359084"/>
      <w:bookmarkStart w:id="21" w:name="_Toc28359007"/>
      <w:bookmarkStart w:id="22" w:name="_Toc35393794"/>
      <w:r w:rsidRPr="00D94C26">
        <w:rPr>
          <w:rFonts w:ascii="宋体" w:eastAsia="宋体" w:hAnsi="宋体" w:cs="宋体" w:hint="eastAsia"/>
          <w:bCs w:val="0"/>
          <w:color w:val="000000" w:themeColor="text1"/>
          <w:sz w:val="21"/>
          <w:szCs w:val="21"/>
        </w:rPr>
        <w:lastRenderedPageBreak/>
        <w:t>五、公告期限</w:t>
      </w:r>
      <w:bookmarkEnd w:id="19"/>
      <w:bookmarkEnd w:id="20"/>
      <w:bookmarkEnd w:id="21"/>
      <w:bookmarkEnd w:id="22"/>
    </w:p>
    <w:p w14:paraId="5E292B7B" w14:textId="77777777" w:rsidR="00BE6036" w:rsidRPr="00D94C26" w:rsidRDefault="00000000">
      <w:pPr>
        <w:spacing w:line="360" w:lineRule="auto"/>
        <w:ind w:firstLineChars="200" w:firstLine="420"/>
        <w:rPr>
          <w:rFonts w:ascii="宋体" w:hAnsi="宋体" w:cs="宋体" w:hint="eastAsia"/>
          <w:color w:val="000000" w:themeColor="text1"/>
          <w:kern w:val="0"/>
          <w:szCs w:val="21"/>
        </w:rPr>
      </w:pPr>
      <w:r w:rsidRPr="00D94C26">
        <w:rPr>
          <w:rFonts w:ascii="宋体" w:hAnsi="宋体" w:cs="宋体" w:hint="eastAsia"/>
          <w:color w:val="000000" w:themeColor="text1"/>
          <w:kern w:val="0"/>
          <w:szCs w:val="21"/>
        </w:rPr>
        <w:t>自本公告发布之日起5个工作日。</w:t>
      </w:r>
    </w:p>
    <w:p w14:paraId="23C083B5"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bookmarkStart w:id="23" w:name="_Toc35393795"/>
      <w:bookmarkStart w:id="24" w:name="_Toc35393626"/>
      <w:r w:rsidRPr="00D94C26">
        <w:rPr>
          <w:rFonts w:ascii="宋体" w:eastAsia="宋体" w:hAnsi="宋体" w:cs="宋体" w:hint="eastAsia"/>
          <w:bCs w:val="0"/>
          <w:color w:val="000000" w:themeColor="text1"/>
          <w:sz w:val="21"/>
          <w:szCs w:val="21"/>
        </w:rPr>
        <w:t>六、其他补充事宜</w:t>
      </w:r>
      <w:bookmarkEnd w:id="23"/>
      <w:bookmarkEnd w:id="24"/>
    </w:p>
    <w:p w14:paraId="6761A217" w14:textId="77777777" w:rsidR="00BE6036" w:rsidRPr="00D94C26" w:rsidRDefault="00000000">
      <w:pPr>
        <w:spacing w:line="360" w:lineRule="auto"/>
        <w:ind w:firstLineChars="200" w:firstLine="422"/>
        <w:contextualSpacing/>
        <w:rPr>
          <w:rFonts w:ascii="宋体" w:hAnsi="宋体" w:cs="宋体" w:hint="eastAsia"/>
          <w:color w:val="000000" w:themeColor="text1"/>
          <w:szCs w:val="21"/>
        </w:rPr>
      </w:pPr>
      <w:bookmarkStart w:id="25" w:name="_Toc28359085"/>
      <w:bookmarkStart w:id="26" w:name="_Toc35393796"/>
      <w:bookmarkStart w:id="27" w:name="_Toc35393627"/>
      <w:bookmarkStart w:id="28" w:name="_Toc28359008"/>
      <w:r w:rsidRPr="00D94C26">
        <w:rPr>
          <w:rFonts w:ascii="宋体" w:hAnsi="宋体" w:cs="宋体" w:hint="eastAsia"/>
          <w:b/>
          <w:bCs/>
          <w:color w:val="000000" w:themeColor="text1"/>
          <w:szCs w:val="21"/>
        </w:rPr>
        <w:t>1.本项目采用全流程电子化采购方式，</w:t>
      </w:r>
      <w:r w:rsidRPr="00D94C26">
        <w:rPr>
          <w:rFonts w:ascii="宋体" w:hAnsi="宋体" w:cs="宋体" w:hint="eastAsia"/>
          <w:color w:val="000000" w:themeColor="text1"/>
          <w:szCs w:val="21"/>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若有问题，请及时联系技术人员。</w:t>
      </w:r>
    </w:p>
    <w:p w14:paraId="27942F1D"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CA数字证书服务热线：010-58511086</w:t>
      </w:r>
    </w:p>
    <w:p w14:paraId="7AE02E71"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电子营业执照服务热线：400-699-7000</w:t>
      </w:r>
    </w:p>
    <w:p w14:paraId="0562AD20"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技术支持服务热线：010-86483801</w:t>
      </w:r>
    </w:p>
    <w:p w14:paraId="359852B5"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1.1办理CA数字证书或电子营业执照</w:t>
      </w:r>
    </w:p>
    <w:p w14:paraId="2FA9B86E"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供应商登录北京市政府采购电子交易平台查阅“用户指南”—“操作指南”—“市场主体CA办理操作流程指引”/“电子营业执照使用指南”，按照程序要求办理。</w:t>
      </w:r>
    </w:p>
    <w:p w14:paraId="1D15232A"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1.2注册</w:t>
      </w:r>
    </w:p>
    <w:p w14:paraId="4EF2B582"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供应商登录北京市政府采购电子交易平台“用户指南”—“操作指南”—“市场主体注册入库操作流程指引”进行自助注册绑定。</w:t>
      </w:r>
    </w:p>
    <w:p w14:paraId="502A1F5B"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1.3驱动、客户端下载</w:t>
      </w:r>
    </w:p>
    <w:p w14:paraId="7B01CBCF"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供应商登录北京市政府采购电子交易平台“用户指南”—“工具下载”—“招标采购系统文件驱动安装包”下载相关驱动。</w:t>
      </w:r>
    </w:p>
    <w:p w14:paraId="0EF4B7AB"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供应商登录北京市政府采购电子交易平台“用户指南”—“工具下载”—“投标文件编制工具”下载相关客户端。</w:t>
      </w:r>
    </w:p>
    <w:p w14:paraId="5D36CB26"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2.获取电子招标文件</w:t>
      </w:r>
    </w:p>
    <w:p w14:paraId="1A1C5B35"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供应商使用CA数字证书或电子营业执照登录北京市政府采购电子交易平台获取电子招标文件。</w:t>
      </w:r>
    </w:p>
    <w:p w14:paraId="4CE3B108"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60B6343"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lastRenderedPageBreak/>
        <w:t>3.编制电子投标文件</w:t>
      </w:r>
    </w:p>
    <w:p w14:paraId="0DEBD5A3"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应使用电子投标客户端分别按采购包编制电子投标文件并进行线上投标，供应商电子投标文件需要加密并加盖电子签章，如无法按照要求在电子投标文件中加盖电子签章和加密，请及时通过技术支持服务热线联系技术人员。</w:t>
      </w:r>
    </w:p>
    <w:p w14:paraId="2B6F8EF4"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4.提交电子投标文件</w:t>
      </w:r>
    </w:p>
    <w:p w14:paraId="71CBFE14"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供应商应于投标截止时间前在北京市政府采购电子交易平台分别按采购包提交电子投标文件，上传电子投标文件过程中请保持与互联网的连接畅通。</w:t>
      </w:r>
    </w:p>
    <w:p w14:paraId="39DF447F"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5.电子开标</w:t>
      </w:r>
    </w:p>
    <w:p w14:paraId="45538019"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供应商在开标地点（北京市政府采购电子交易平台）使用CA数字证书或电子营业执照登录北京市政府采购电子交易平台进行电子开标。</w:t>
      </w:r>
    </w:p>
    <w:p w14:paraId="2F660F42"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开标时间到达之后对已在系统中递交且完成签到的供应商的投标文件进行解密。</w:t>
      </w:r>
    </w:p>
    <w:p w14:paraId="79641816"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0FFCFE47"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若供应商已申请多把数字证书，请注意使用差别，确保制作的投标文件和开标解密时使用的数字证书一致，造成解密失败的，由供应商负责。</w:t>
      </w:r>
    </w:p>
    <w:p w14:paraId="77B3AE0D"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供应商应充分考虑到网络及系统平台可能存在的非正常情况，在投标文件递交截止时间之前完成上传。</w:t>
      </w:r>
    </w:p>
    <w:p w14:paraId="695F1A23"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6.供应商投标过程中项目编写以“BIECC开头编号”为准。</w:t>
      </w:r>
    </w:p>
    <w:p w14:paraId="0F25784E"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r w:rsidRPr="00D94C26">
        <w:rPr>
          <w:rFonts w:ascii="宋体" w:eastAsia="宋体" w:hAnsi="宋体" w:cs="宋体" w:hint="eastAsia"/>
          <w:bCs w:val="0"/>
          <w:color w:val="000000" w:themeColor="text1"/>
          <w:sz w:val="21"/>
          <w:szCs w:val="21"/>
        </w:rPr>
        <w:t>七、对本次招标提出询问，请按以下方式联系</w:t>
      </w:r>
      <w:bookmarkEnd w:id="25"/>
      <w:bookmarkEnd w:id="26"/>
      <w:bookmarkEnd w:id="27"/>
      <w:bookmarkEnd w:id="28"/>
    </w:p>
    <w:p w14:paraId="7CEA1738" w14:textId="77777777" w:rsidR="00BE6036" w:rsidRPr="00D94C26" w:rsidRDefault="00000000">
      <w:pPr>
        <w:widowControl/>
        <w:adjustRightInd w:val="0"/>
        <w:snapToGrid w:val="0"/>
        <w:spacing w:line="360" w:lineRule="auto"/>
        <w:ind w:firstLineChars="200" w:firstLine="422"/>
        <w:rPr>
          <w:rFonts w:ascii="宋体" w:hAnsi="宋体" w:cs="宋体" w:hint="eastAsia"/>
          <w:b/>
          <w:color w:val="000000" w:themeColor="text1"/>
          <w:szCs w:val="21"/>
        </w:rPr>
      </w:pPr>
      <w:r w:rsidRPr="00D94C26">
        <w:rPr>
          <w:rFonts w:ascii="宋体" w:hAnsi="宋体" w:cs="宋体" w:hint="eastAsia"/>
          <w:b/>
          <w:color w:val="000000" w:themeColor="text1"/>
          <w:szCs w:val="21"/>
        </w:rPr>
        <w:t>1.采购人信息</w:t>
      </w:r>
    </w:p>
    <w:p w14:paraId="09EF7A3C" w14:textId="77777777" w:rsidR="000F3835" w:rsidRPr="000F3835" w:rsidRDefault="000F3835" w:rsidP="000F3835">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0F3835">
        <w:rPr>
          <w:rFonts w:ascii="宋体" w:hAnsi="宋体" w:cs="宋体" w:hint="eastAsia"/>
          <w:color w:val="000000" w:themeColor="text1"/>
          <w:szCs w:val="21"/>
        </w:rPr>
        <w:t>名称：北京劳动保障职业学院</w:t>
      </w:r>
    </w:p>
    <w:p w14:paraId="43310346" w14:textId="77777777" w:rsidR="000F3835" w:rsidRPr="000F3835" w:rsidRDefault="000F3835" w:rsidP="000F3835">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0F3835">
        <w:rPr>
          <w:rFonts w:ascii="宋体" w:hAnsi="宋体" w:cs="宋体" w:hint="eastAsia"/>
          <w:color w:val="000000" w:themeColor="text1"/>
          <w:szCs w:val="21"/>
        </w:rPr>
        <w:t>地址：北京市朝阳区惠新东街5号</w:t>
      </w:r>
    </w:p>
    <w:p w14:paraId="6A20F234" w14:textId="4A57661A" w:rsidR="00BE6036" w:rsidRPr="00D94C26" w:rsidRDefault="000F3835" w:rsidP="000F3835">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0F3835">
        <w:rPr>
          <w:rFonts w:ascii="宋体" w:hAnsi="宋体" w:cs="宋体" w:hint="eastAsia"/>
          <w:color w:val="000000" w:themeColor="text1"/>
          <w:szCs w:val="21"/>
        </w:rPr>
        <w:t>联系方式：白老师，010-80114089</w:t>
      </w:r>
    </w:p>
    <w:p w14:paraId="2D841C5D" w14:textId="77777777" w:rsidR="00BE6036" w:rsidRPr="00D94C26" w:rsidRDefault="00000000">
      <w:pPr>
        <w:adjustRightInd w:val="0"/>
        <w:snapToGrid w:val="0"/>
        <w:spacing w:line="360" w:lineRule="auto"/>
        <w:ind w:firstLineChars="200" w:firstLine="422"/>
        <w:rPr>
          <w:rFonts w:ascii="宋体" w:hAnsi="宋体" w:cs="宋体" w:hint="eastAsia"/>
          <w:b/>
          <w:color w:val="000000" w:themeColor="text1"/>
          <w:szCs w:val="21"/>
        </w:rPr>
      </w:pPr>
      <w:r w:rsidRPr="00D94C26">
        <w:rPr>
          <w:rFonts w:ascii="宋体" w:hAnsi="宋体" w:cs="宋体" w:hint="eastAsia"/>
          <w:b/>
          <w:color w:val="000000" w:themeColor="text1"/>
          <w:szCs w:val="21"/>
        </w:rPr>
        <w:t>2.采购代理机构信息</w:t>
      </w:r>
    </w:p>
    <w:p w14:paraId="04DB199A" w14:textId="77777777"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bookmarkStart w:id="29" w:name="_Toc28359010"/>
      <w:bookmarkStart w:id="30" w:name="_Toc28359087"/>
      <w:r w:rsidRPr="00D94C26">
        <w:rPr>
          <w:rFonts w:ascii="宋体" w:hAnsi="宋体" w:cs="宋体" w:hint="eastAsia"/>
          <w:color w:val="000000" w:themeColor="text1"/>
          <w:szCs w:val="21"/>
        </w:rPr>
        <w:t>名称：北京国际工程咨询有限公司</w:t>
      </w:r>
    </w:p>
    <w:p w14:paraId="152319D6" w14:textId="77777777"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地址：北京市西城区广安门外大街甲275号</w:t>
      </w:r>
    </w:p>
    <w:p w14:paraId="405B8B54" w14:textId="17C71DC3" w:rsidR="00BE6036" w:rsidRPr="00D94C26" w:rsidRDefault="00010FCB">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010FCB">
        <w:rPr>
          <w:rFonts w:ascii="宋体" w:hAnsi="宋体" w:cs="宋体"/>
          <w:color w:val="000000" w:themeColor="text1"/>
          <w:szCs w:val="21"/>
        </w:rPr>
        <w:t>联系方式：包红月/仇凯彬/李嘉鹏，010-62051636/010-62055093</w:t>
      </w:r>
    </w:p>
    <w:p w14:paraId="54EBBDEE" w14:textId="77777777" w:rsidR="00BE6036" w:rsidRPr="00D94C26" w:rsidRDefault="00000000">
      <w:pPr>
        <w:adjustRightInd w:val="0"/>
        <w:snapToGrid w:val="0"/>
        <w:spacing w:line="360" w:lineRule="auto"/>
        <w:ind w:firstLineChars="200" w:firstLine="422"/>
        <w:rPr>
          <w:rFonts w:ascii="宋体" w:hAnsi="宋体" w:cs="宋体" w:hint="eastAsia"/>
          <w:b/>
          <w:color w:val="000000" w:themeColor="text1"/>
          <w:szCs w:val="21"/>
        </w:rPr>
      </w:pPr>
      <w:bookmarkStart w:id="31" w:name="_Toc14183"/>
      <w:bookmarkStart w:id="32" w:name="_Toc160119536"/>
      <w:bookmarkStart w:id="33" w:name="_Toc13737"/>
      <w:r w:rsidRPr="00D94C26">
        <w:rPr>
          <w:rFonts w:ascii="宋体" w:hAnsi="宋体" w:cs="宋体" w:hint="eastAsia"/>
          <w:b/>
          <w:color w:val="000000" w:themeColor="text1"/>
          <w:szCs w:val="21"/>
        </w:rPr>
        <w:t>3.项目联系方式</w:t>
      </w:r>
      <w:bookmarkEnd w:id="29"/>
      <w:bookmarkEnd w:id="30"/>
      <w:bookmarkEnd w:id="31"/>
      <w:bookmarkEnd w:id="32"/>
      <w:bookmarkEnd w:id="33"/>
    </w:p>
    <w:p w14:paraId="4078D8A8" w14:textId="5CA3D7EE"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项目联系人：</w:t>
      </w:r>
      <w:r w:rsidR="001A35D1" w:rsidRPr="001A35D1">
        <w:rPr>
          <w:rFonts w:ascii="宋体" w:hAnsi="宋体" w:cs="宋体"/>
          <w:color w:val="000000" w:themeColor="text1"/>
          <w:szCs w:val="21"/>
        </w:rPr>
        <w:t>包红月/仇凯彬/李嘉鹏</w:t>
      </w:r>
    </w:p>
    <w:p w14:paraId="6574D8C9" w14:textId="77777777"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lastRenderedPageBreak/>
        <w:t>电话：010-62051636/010-62055093</w:t>
      </w:r>
    </w:p>
    <w:p w14:paraId="2748E651" w14:textId="77777777" w:rsidR="00BE6036" w:rsidRPr="00D94C26" w:rsidRDefault="00BE6036">
      <w:pPr>
        <w:spacing w:line="360" w:lineRule="auto"/>
        <w:jc w:val="right"/>
        <w:rPr>
          <w:rFonts w:ascii="宋体" w:hAnsi="宋体" w:hint="eastAsia"/>
          <w:b/>
          <w:bCs/>
          <w:color w:val="000000" w:themeColor="text1"/>
          <w:szCs w:val="21"/>
        </w:rPr>
      </w:pPr>
    </w:p>
    <w:p w14:paraId="3E9EEEEA" w14:textId="77777777" w:rsidR="00BE6036" w:rsidRPr="00D94C26" w:rsidRDefault="00BE6036">
      <w:pPr>
        <w:spacing w:line="360" w:lineRule="auto"/>
        <w:jc w:val="right"/>
        <w:rPr>
          <w:rFonts w:ascii="宋体" w:hAnsi="宋体" w:hint="eastAsia"/>
          <w:b/>
          <w:bCs/>
          <w:color w:val="000000" w:themeColor="text1"/>
          <w:szCs w:val="21"/>
        </w:rPr>
      </w:pPr>
    </w:p>
    <w:p w14:paraId="667999C7" w14:textId="77777777" w:rsidR="00BE6036" w:rsidRPr="00D94C26" w:rsidRDefault="00000000">
      <w:pPr>
        <w:spacing w:line="360" w:lineRule="auto"/>
        <w:jc w:val="right"/>
        <w:rPr>
          <w:rFonts w:ascii="宋体" w:hAnsi="宋体" w:hint="eastAsia"/>
          <w:b/>
          <w:bCs/>
          <w:color w:val="000000" w:themeColor="text1"/>
          <w:szCs w:val="21"/>
        </w:rPr>
      </w:pPr>
      <w:r w:rsidRPr="00D94C26">
        <w:rPr>
          <w:rFonts w:ascii="宋体" w:hAnsi="宋体" w:hint="eastAsia"/>
          <w:b/>
          <w:bCs/>
          <w:color w:val="000000" w:themeColor="text1"/>
          <w:szCs w:val="21"/>
        </w:rPr>
        <w:t>北京国际工程咨询有限公司</w:t>
      </w:r>
    </w:p>
    <w:p w14:paraId="7B5E6E70" w14:textId="6A8B8D59" w:rsidR="00BE6036" w:rsidRPr="00D94C26" w:rsidRDefault="00000000">
      <w:pPr>
        <w:spacing w:line="360" w:lineRule="auto"/>
        <w:jc w:val="right"/>
        <w:rPr>
          <w:rFonts w:ascii="宋体" w:hAnsi="宋体" w:hint="eastAsia"/>
          <w:color w:val="000000" w:themeColor="text1"/>
          <w:szCs w:val="21"/>
        </w:rPr>
      </w:pPr>
      <w:r w:rsidRPr="00D94C26">
        <w:rPr>
          <w:rFonts w:ascii="宋体" w:hAnsi="宋体"/>
          <w:b/>
          <w:bCs/>
          <w:color w:val="000000" w:themeColor="text1"/>
          <w:szCs w:val="21"/>
        </w:rPr>
        <w:t>20</w:t>
      </w:r>
      <w:r w:rsidRPr="00D94C26">
        <w:rPr>
          <w:rFonts w:ascii="宋体" w:hAnsi="宋体" w:hint="eastAsia"/>
          <w:b/>
          <w:bCs/>
          <w:color w:val="000000" w:themeColor="text1"/>
          <w:szCs w:val="21"/>
        </w:rPr>
        <w:t>26年</w:t>
      </w:r>
      <w:r w:rsidR="00893BF3">
        <w:rPr>
          <w:rFonts w:ascii="宋体" w:hAnsi="宋体" w:hint="eastAsia"/>
          <w:b/>
          <w:bCs/>
          <w:color w:val="000000" w:themeColor="text1"/>
          <w:szCs w:val="21"/>
        </w:rPr>
        <w:t>6</w:t>
      </w:r>
      <w:r w:rsidRPr="00D94C26">
        <w:rPr>
          <w:rFonts w:ascii="宋体" w:hAnsi="宋体" w:hint="eastAsia"/>
          <w:b/>
          <w:bCs/>
          <w:color w:val="000000" w:themeColor="text1"/>
          <w:szCs w:val="21"/>
        </w:rPr>
        <w:t>月</w:t>
      </w:r>
      <w:r w:rsidR="00EA5F4A">
        <w:rPr>
          <w:rFonts w:ascii="宋体" w:hAnsi="宋体" w:hint="eastAsia"/>
          <w:b/>
          <w:bCs/>
          <w:color w:val="000000" w:themeColor="text1"/>
          <w:szCs w:val="21"/>
        </w:rPr>
        <w:t>25</w:t>
      </w:r>
      <w:r w:rsidRPr="00D94C26">
        <w:rPr>
          <w:rFonts w:ascii="宋体" w:hAnsi="宋体" w:hint="eastAsia"/>
          <w:b/>
          <w:bCs/>
          <w:color w:val="000000" w:themeColor="text1"/>
          <w:szCs w:val="21"/>
        </w:rPr>
        <w:t>日</w:t>
      </w:r>
    </w:p>
    <w:sectPr w:rsidR="00BE6036" w:rsidRPr="00D94C26">
      <w:pgSz w:w="11906" w:h="16838"/>
      <w:pgMar w:top="1400" w:right="1797" w:bottom="1531"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488C1" w14:textId="77777777" w:rsidR="00D57EC6" w:rsidRDefault="00D57EC6" w:rsidP="002E3E5C">
      <w:r>
        <w:separator/>
      </w:r>
    </w:p>
  </w:endnote>
  <w:endnote w:type="continuationSeparator" w:id="0">
    <w:p w14:paraId="3D168DDD" w14:textId="77777777" w:rsidR="00D57EC6" w:rsidRDefault="00D57EC6" w:rsidP="002E3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38556" w14:textId="77777777" w:rsidR="00D57EC6" w:rsidRDefault="00D57EC6" w:rsidP="002E3E5C">
      <w:r>
        <w:separator/>
      </w:r>
    </w:p>
  </w:footnote>
  <w:footnote w:type="continuationSeparator" w:id="0">
    <w:p w14:paraId="5974A282" w14:textId="77777777" w:rsidR="00D57EC6" w:rsidRDefault="00D57EC6" w:rsidP="002E3E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MDA0ZjBkZTlkMGIwZmI2MjUyZWY4MjNlM2ExMTEwOTMifQ=="/>
  </w:docVars>
  <w:rsids>
    <w:rsidRoot w:val="00B15BA1"/>
    <w:rsid w:val="000006A0"/>
    <w:rsid w:val="00003D06"/>
    <w:rsid w:val="00010F61"/>
    <w:rsid w:val="00010FCB"/>
    <w:rsid w:val="00014994"/>
    <w:rsid w:val="000156D7"/>
    <w:rsid w:val="000175FA"/>
    <w:rsid w:val="000221B9"/>
    <w:rsid w:val="00022468"/>
    <w:rsid w:val="00022F8C"/>
    <w:rsid w:val="00024986"/>
    <w:rsid w:val="00026D9F"/>
    <w:rsid w:val="00026E36"/>
    <w:rsid w:val="00026EFD"/>
    <w:rsid w:val="0002701D"/>
    <w:rsid w:val="00027A6B"/>
    <w:rsid w:val="000347EF"/>
    <w:rsid w:val="00036F4B"/>
    <w:rsid w:val="00042A5E"/>
    <w:rsid w:val="00045CE6"/>
    <w:rsid w:val="000531DB"/>
    <w:rsid w:val="00053510"/>
    <w:rsid w:val="00053E14"/>
    <w:rsid w:val="00057A5E"/>
    <w:rsid w:val="00064DDE"/>
    <w:rsid w:val="00075619"/>
    <w:rsid w:val="00077D5C"/>
    <w:rsid w:val="000808AE"/>
    <w:rsid w:val="00080A77"/>
    <w:rsid w:val="000876C8"/>
    <w:rsid w:val="000909CD"/>
    <w:rsid w:val="000A30A0"/>
    <w:rsid w:val="000A68A7"/>
    <w:rsid w:val="000B22DA"/>
    <w:rsid w:val="000B2566"/>
    <w:rsid w:val="000B2FC1"/>
    <w:rsid w:val="000C091C"/>
    <w:rsid w:val="000C30F4"/>
    <w:rsid w:val="000C47E1"/>
    <w:rsid w:val="000C5F18"/>
    <w:rsid w:val="000C7B61"/>
    <w:rsid w:val="000C7FCA"/>
    <w:rsid w:val="000D66CC"/>
    <w:rsid w:val="000D7EF0"/>
    <w:rsid w:val="000E066E"/>
    <w:rsid w:val="000E20CC"/>
    <w:rsid w:val="000E267C"/>
    <w:rsid w:val="000E3488"/>
    <w:rsid w:val="000E3B73"/>
    <w:rsid w:val="000E514A"/>
    <w:rsid w:val="000F3835"/>
    <w:rsid w:val="000F4B89"/>
    <w:rsid w:val="000F4FCB"/>
    <w:rsid w:val="000F5392"/>
    <w:rsid w:val="00102466"/>
    <w:rsid w:val="001033FE"/>
    <w:rsid w:val="00103F9A"/>
    <w:rsid w:val="00105E5B"/>
    <w:rsid w:val="001063DC"/>
    <w:rsid w:val="00107120"/>
    <w:rsid w:val="001141A1"/>
    <w:rsid w:val="00115EC5"/>
    <w:rsid w:val="00124892"/>
    <w:rsid w:val="001257AE"/>
    <w:rsid w:val="0012672E"/>
    <w:rsid w:val="0012693D"/>
    <w:rsid w:val="001306FA"/>
    <w:rsid w:val="00130EFB"/>
    <w:rsid w:val="0013214D"/>
    <w:rsid w:val="0013522F"/>
    <w:rsid w:val="00141397"/>
    <w:rsid w:val="001431A8"/>
    <w:rsid w:val="00151E83"/>
    <w:rsid w:val="0015270A"/>
    <w:rsid w:val="001656B2"/>
    <w:rsid w:val="00165F3F"/>
    <w:rsid w:val="001706CA"/>
    <w:rsid w:val="001709D2"/>
    <w:rsid w:val="0017127B"/>
    <w:rsid w:val="00172152"/>
    <w:rsid w:val="0017270B"/>
    <w:rsid w:val="00172822"/>
    <w:rsid w:val="00180776"/>
    <w:rsid w:val="00184621"/>
    <w:rsid w:val="0018686C"/>
    <w:rsid w:val="00193A68"/>
    <w:rsid w:val="00196B8D"/>
    <w:rsid w:val="001A0E34"/>
    <w:rsid w:val="001A35D1"/>
    <w:rsid w:val="001A3ADC"/>
    <w:rsid w:val="001A5CCF"/>
    <w:rsid w:val="001A79CF"/>
    <w:rsid w:val="001B0C0D"/>
    <w:rsid w:val="001B4BA3"/>
    <w:rsid w:val="001B753F"/>
    <w:rsid w:val="001D2BB4"/>
    <w:rsid w:val="001D6312"/>
    <w:rsid w:val="001D7538"/>
    <w:rsid w:val="001E1C66"/>
    <w:rsid w:val="001E3B5B"/>
    <w:rsid w:val="001F1447"/>
    <w:rsid w:val="001F42FE"/>
    <w:rsid w:val="001F58CA"/>
    <w:rsid w:val="002011B7"/>
    <w:rsid w:val="00202666"/>
    <w:rsid w:val="002026E4"/>
    <w:rsid w:val="00206CF6"/>
    <w:rsid w:val="00211E2C"/>
    <w:rsid w:val="002172F8"/>
    <w:rsid w:val="00217B86"/>
    <w:rsid w:val="00217D1E"/>
    <w:rsid w:val="0022019F"/>
    <w:rsid w:val="00221B78"/>
    <w:rsid w:val="00230D32"/>
    <w:rsid w:val="00236840"/>
    <w:rsid w:val="002369F0"/>
    <w:rsid w:val="00250160"/>
    <w:rsid w:val="00251CC6"/>
    <w:rsid w:val="0025422C"/>
    <w:rsid w:val="00255300"/>
    <w:rsid w:val="00255B74"/>
    <w:rsid w:val="002568AE"/>
    <w:rsid w:val="002605C8"/>
    <w:rsid w:val="002612FD"/>
    <w:rsid w:val="002735A6"/>
    <w:rsid w:val="00276000"/>
    <w:rsid w:val="0028148F"/>
    <w:rsid w:val="00284372"/>
    <w:rsid w:val="00284D98"/>
    <w:rsid w:val="00284FC0"/>
    <w:rsid w:val="002956E7"/>
    <w:rsid w:val="002A1761"/>
    <w:rsid w:val="002A3E87"/>
    <w:rsid w:val="002B1D63"/>
    <w:rsid w:val="002B35EF"/>
    <w:rsid w:val="002B484B"/>
    <w:rsid w:val="002B5AF4"/>
    <w:rsid w:val="002B5D7F"/>
    <w:rsid w:val="002B7195"/>
    <w:rsid w:val="002C2908"/>
    <w:rsid w:val="002C35FA"/>
    <w:rsid w:val="002C4759"/>
    <w:rsid w:val="002C53E7"/>
    <w:rsid w:val="002C70A7"/>
    <w:rsid w:val="002D195E"/>
    <w:rsid w:val="002D1C10"/>
    <w:rsid w:val="002D2813"/>
    <w:rsid w:val="002D3C50"/>
    <w:rsid w:val="002D3E46"/>
    <w:rsid w:val="002D49D9"/>
    <w:rsid w:val="002D6143"/>
    <w:rsid w:val="002D6AB2"/>
    <w:rsid w:val="002D7581"/>
    <w:rsid w:val="002E293B"/>
    <w:rsid w:val="002E3E5C"/>
    <w:rsid w:val="002E6352"/>
    <w:rsid w:val="002E72C3"/>
    <w:rsid w:val="002F029B"/>
    <w:rsid w:val="002F142D"/>
    <w:rsid w:val="002F3269"/>
    <w:rsid w:val="002F5015"/>
    <w:rsid w:val="0031100F"/>
    <w:rsid w:val="00315B46"/>
    <w:rsid w:val="00317829"/>
    <w:rsid w:val="00321DC2"/>
    <w:rsid w:val="00323F2D"/>
    <w:rsid w:val="003272BC"/>
    <w:rsid w:val="00333566"/>
    <w:rsid w:val="00335D76"/>
    <w:rsid w:val="0034336E"/>
    <w:rsid w:val="00345D93"/>
    <w:rsid w:val="00347479"/>
    <w:rsid w:val="003500E6"/>
    <w:rsid w:val="003507F9"/>
    <w:rsid w:val="0035537B"/>
    <w:rsid w:val="00362CE3"/>
    <w:rsid w:val="00364A9D"/>
    <w:rsid w:val="0036599F"/>
    <w:rsid w:val="00370691"/>
    <w:rsid w:val="00371AC2"/>
    <w:rsid w:val="00371D67"/>
    <w:rsid w:val="00376A03"/>
    <w:rsid w:val="00377BC2"/>
    <w:rsid w:val="003851AE"/>
    <w:rsid w:val="003926E4"/>
    <w:rsid w:val="00392D87"/>
    <w:rsid w:val="00395DCE"/>
    <w:rsid w:val="00397F0E"/>
    <w:rsid w:val="003A27A2"/>
    <w:rsid w:val="003A367F"/>
    <w:rsid w:val="003A3786"/>
    <w:rsid w:val="003A693C"/>
    <w:rsid w:val="003B2A5C"/>
    <w:rsid w:val="003B47EC"/>
    <w:rsid w:val="003B4CF9"/>
    <w:rsid w:val="003B6170"/>
    <w:rsid w:val="003C5714"/>
    <w:rsid w:val="003D25FB"/>
    <w:rsid w:val="003E1A49"/>
    <w:rsid w:val="003E1E28"/>
    <w:rsid w:val="003E205C"/>
    <w:rsid w:val="003E2AD4"/>
    <w:rsid w:val="003E3727"/>
    <w:rsid w:val="003E433B"/>
    <w:rsid w:val="003E5099"/>
    <w:rsid w:val="003E7CAD"/>
    <w:rsid w:val="003F48C3"/>
    <w:rsid w:val="003F68AF"/>
    <w:rsid w:val="003F70C3"/>
    <w:rsid w:val="00402FC4"/>
    <w:rsid w:val="0040474B"/>
    <w:rsid w:val="00406B03"/>
    <w:rsid w:val="004077FE"/>
    <w:rsid w:val="00411ABC"/>
    <w:rsid w:val="00420532"/>
    <w:rsid w:val="00420938"/>
    <w:rsid w:val="00426727"/>
    <w:rsid w:val="00427A93"/>
    <w:rsid w:val="0043276A"/>
    <w:rsid w:val="00435423"/>
    <w:rsid w:val="00435D60"/>
    <w:rsid w:val="00436F93"/>
    <w:rsid w:val="00437D26"/>
    <w:rsid w:val="00437D30"/>
    <w:rsid w:val="00440B18"/>
    <w:rsid w:val="00442819"/>
    <w:rsid w:val="004523EF"/>
    <w:rsid w:val="00454453"/>
    <w:rsid w:val="0045730F"/>
    <w:rsid w:val="00460007"/>
    <w:rsid w:val="00462858"/>
    <w:rsid w:val="00463954"/>
    <w:rsid w:val="0046436A"/>
    <w:rsid w:val="0047697D"/>
    <w:rsid w:val="00481148"/>
    <w:rsid w:val="00485D54"/>
    <w:rsid w:val="004909B9"/>
    <w:rsid w:val="0049514B"/>
    <w:rsid w:val="004A19E8"/>
    <w:rsid w:val="004A6625"/>
    <w:rsid w:val="004A7787"/>
    <w:rsid w:val="004B38AE"/>
    <w:rsid w:val="004B4C16"/>
    <w:rsid w:val="004B50AD"/>
    <w:rsid w:val="004B531A"/>
    <w:rsid w:val="004B5A70"/>
    <w:rsid w:val="004B61D8"/>
    <w:rsid w:val="004B78DC"/>
    <w:rsid w:val="004B7B32"/>
    <w:rsid w:val="004C19ED"/>
    <w:rsid w:val="004C20E3"/>
    <w:rsid w:val="004C3A71"/>
    <w:rsid w:val="004C5842"/>
    <w:rsid w:val="004C63F2"/>
    <w:rsid w:val="004C7016"/>
    <w:rsid w:val="004D13F2"/>
    <w:rsid w:val="004D3640"/>
    <w:rsid w:val="004D3AB5"/>
    <w:rsid w:val="004D4AE5"/>
    <w:rsid w:val="004D52C9"/>
    <w:rsid w:val="004E2F99"/>
    <w:rsid w:val="004E3B74"/>
    <w:rsid w:val="004E4B00"/>
    <w:rsid w:val="004E777F"/>
    <w:rsid w:val="004F4A8C"/>
    <w:rsid w:val="00504A15"/>
    <w:rsid w:val="00506C1F"/>
    <w:rsid w:val="005173A4"/>
    <w:rsid w:val="005174FC"/>
    <w:rsid w:val="0052511A"/>
    <w:rsid w:val="0053008B"/>
    <w:rsid w:val="005330F5"/>
    <w:rsid w:val="005336B6"/>
    <w:rsid w:val="00533B56"/>
    <w:rsid w:val="0053572E"/>
    <w:rsid w:val="00540878"/>
    <w:rsid w:val="005408FE"/>
    <w:rsid w:val="00542E32"/>
    <w:rsid w:val="005468B5"/>
    <w:rsid w:val="00546DCD"/>
    <w:rsid w:val="00554033"/>
    <w:rsid w:val="005605EF"/>
    <w:rsid w:val="00561406"/>
    <w:rsid w:val="005615EB"/>
    <w:rsid w:val="00564826"/>
    <w:rsid w:val="00565226"/>
    <w:rsid w:val="00566039"/>
    <w:rsid w:val="00574A8D"/>
    <w:rsid w:val="005766CF"/>
    <w:rsid w:val="005877F3"/>
    <w:rsid w:val="00592A66"/>
    <w:rsid w:val="00593196"/>
    <w:rsid w:val="005A18CE"/>
    <w:rsid w:val="005A205E"/>
    <w:rsid w:val="005A383B"/>
    <w:rsid w:val="005A7590"/>
    <w:rsid w:val="005B1FEE"/>
    <w:rsid w:val="005B7B9A"/>
    <w:rsid w:val="005C051C"/>
    <w:rsid w:val="005C20FE"/>
    <w:rsid w:val="005C4BBA"/>
    <w:rsid w:val="005C53A7"/>
    <w:rsid w:val="005E23D2"/>
    <w:rsid w:val="005E2D33"/>
    <w:rsid w:val="005E39D9"/>
    <w:rsid w:val="005F36E2"/>
    <w:rsid w:val="005F461C"/>
    <w:rsid w:val="005F5DC1"/>
    <w:rsid w:val="005F6DB9"/>
    <w:rsid w:val="005F78E3"/>
    <w:rsid w:val="0060068F"/>
    <w:rsid w:val="00601F0E"/>
    <w:rsid w:val="006125B5"/>
    <w:rsid w:val="006143E6"/>
    <w:rsid w:val="00616CE7"/>
    <w:rsid w:val="00617265"/>
    <w:rsid w:val="0062150B"/>
    <w:rsid w:val="00621893"/>
    <w:rsid w:val="00631693"/>
    <w:rsid w:val="00635158"/>
    <w:rsid w:val="00647B58"/>
    <w:rsid w:val="0065614D"/>
    <w:rsid w:val="006755D2"/>
    <w:rsid w:val="0068224A"/>
    <w:rsid w:val="00683ABF"/>
    <w:rsid w:val="00684BCC"/>
    <w:rsid w:val="0068629F"/>
    <w:rsid w:val="006862B7"/>
    <w:rsid w:val="0069041D"/>
    <w:rsid w:val="0069144B"/>
    <w:rsid w:val="006933F2"/>
    <w:rsid w:val="00695B22"/>
    <w:rsid w:val="00697AA7"/>
    <w:rsid w:val="006A0F2B"/>
    <w:rsid w:val="006A12A1"/>
    <w:rsid w:val="006A159A"/>
    <w:rsid w:val="006A373B"/>
    <w:rsid w:val="006B03C5"/>
    <w:rsid w:val="006B12D3"/>
    <w:rsid w:val="006B69E9"/>
    <w:rsid w:val="006C6DF4"/>
    <w:rsid w:val="006C7AF3"/>
    <w:rsid w:val="006D11BD"/>
    <w:rsid w:val="006D184C"/>
    <w:rsid w:val="006D56E4"/>
    <w:rsid w:val="006D637C"/>
    <w:rsid w:val="006D6403"/>
    <w:rsid w:val="006E355D"/>
    <w:rsid w:val="006E605E"/>
    <w:rsid w:val="006F024A"/>
    <w:rsid w:val="006F0F48"/>
    <w:rsid w:val="006F1659"/>
    <w:rsid w:val="006F2F8E"/>
    <w:rsid w:val="006F7E7D"/>
    <w:rsid w:val="00701FB2"/>
    <w:rsid w:val="00705C9D"/>
    <w:rsid w:val="0071532D"/>
    <w:rsid w:val="00716AA3"/>
    <w:rsid w:val="00721652"/>
    <w:rsid w:val="00722EAC"/>
    <w:rsid w:val="00722EC1"/>
    <w:rsid w:val="00723472"/>
    <w:rsid w:val="0072408E"/>
    <w:rsid w:val="0072409B"/>
    <w:rsid w:val="00726810"/>
    <w:rsid w:val="00727178"/>
    <w:rsid w:val="00730D5B"/>
    <w:rsid w:val="007320C6"/>
    <w:rsid w:val="00735BF2"/>
    <w:rsid w:val="00737EEA"/>
    <w:rsid w:val="00740012"/>
    <w:rsid w:val="00741E0C"/>
    <w:rsid w:val="00741EDC"/>
    <w:rsid w:val="00745D9D"/>
    <w:rsid w:val="00760FB5"/>
    <w:rsid w:val="007615CC"/>
    <w:rsid w:val="007635BF"/>
    <w:rsid w:val="00766A2C"/>
    <w:rsid w:val="007728B4"/>
    <w:rsid w:val="00775C74"/>
    <w:rsid w:val="00780EF2"/>
    <w:rsid w:val="00783461"/>
    <w:rsid w:val="00783A1F"/>
    <w:rsid w:val="00783DB7"/>
    <w:rsid w:val="00785FAD"/>
    <w:rsid w:val="00787079"/>
    <w:rsid w:val="00793AE8"/>
    <w:rsid w:val="007979F3"/>
    <w:rsid w:val="007A4971"/>
    <w:rsid w:val="007A5E98"/>
    <w:rsid w:val="007A7405"/>
    <w:rsid w:val="007B061B"/>
    <w:rsid w:val="007B3284"/>
    <w:rsid w:val="007B69B3"/>
    <w:rsid w:val="007B7421"/>
    <w:rsid w:val="007B7882"/>
    <w:rsid w:val="007C41C6"/>
    <w:rsid w:val="007C5270"/>
    <w:rsid w:val="007C580F"/>
    <w:rsid w:val="007C5ABD"/>
    <w:rsid w:val="007C5FF3"/>
    <w:rsid w:val="007D0AE4"/>
    <w:rsid w:val="007D1C1B"/>
    <w:rsid w:val="007E313B"/>
    <w:rsid w:val="007F025F"/>
    <w:rsid w:val="007F2A70"/>
    <w:rsid w:val="007F6A3D"/>
    <w:rsid w:val="007F6CDD"/>
    <w:rsid w:val="008048D6"/>
    <w:rsid w:val="0080721B"/>
    <w:rsid w:val="00807457"/>
    <w:rsid w:val="00811C45"/>
    <w:rsid w:val="0081514E"/>
    <w:rsid w:val="008243FD"/>
    <w:rsid w:val="00825533"/>
    <w:rsid w:val="00827B87"/>
    <w:rsid w:val="00830892"/>
    <w:rsid w:val="0083201E"/>
    <w:rsid w:val="00833859"/>
    <w:rsid w:val="008350F0"/>
    <w:rsid w:val="00843921"/>
    <w:rsid w:val="008536DB"/>
    <w:rsid w:val="0085431A"/>
    <w:rsid w:val="0085516C"/>
    <w:rsid w:val="00861107"/>
    <w:rsid w:val="00865DBB"/>
    <w:rsid w:val="0086784A"/>
    <w:rsid w:val="00872969"/>
    <w:rsid w:val="008757A6"/>
    <w:rsid w:val="00876B44"/>
    <w:rsid w:val="00877477"/>
    <w:rsid w:val="00877E9C"/>
    <w:rsid w:val="00882DDC"/>
    <w:rsid w:val="00893BF3"/>
    <w:rsid w:val="00895C71"/>
    <w:rsid w:val="008A31DC"/>
    <w:rsid w:val="008A39A4"/>
    <w:rsid w:val="008A4EEF"/>
    <w:rsid w:val="008B067D"/>
    <w:rsid w:val="008B069F"/>
    <w:rsid w:val="008B4944"/>
    <w:rsid w:val="008B4970"/>
    <w:rsid w:val="008C314D"/>
    <w:rsid w:val="008C4FDA"/>
    <w:rsid w:val="008D2296"/>
    <w:rsid w:val="008D350C"/>
    <w:rsid w:val="008E0966"/>
    <w:rsid w:val="008E35C9"/>
    <w:rsid w:val="008F3228"/>
    <w:rsid w:val="008F3769"/>
    <w:rsid w:val="008F5240"/>
    <w:rsid w:val="008F53E1"/>
    <w:rsid w:val="008F5A8F"/>
    <w:rsid w:val="008F5B39"/>
    <w:rsid w:val="008F6452"/>
    <w:rsid w:val="008F7526"/>
    <w:rsid w:val="009051EC"/>
    <w:rsid w:val="00911584"/>
    <w:rsid w:val="00911FEF"/>
    <w:rsid w:val="00913A3A"/>
    <w:rsid w:val="00925569"/>
    <w:rsid w:val="00925847"/>
    <w:rsid w:val="00927C26"/>
    <w:rsid w:val="0093139B"/>
    <w:rsid w:val="00931D95"/>
    <w:rsid w:val="00942A69"/>
    <w:rsid w:val="00942C53"/>
    <w:rsid w:val="0094601C"/>
    <w:rsid w:val="009473D1"/>
    <w:rsid w:val="009473E6"/>
    <w:rsid w:val="00950282"/>
    <w:rsid w:val="009518AF"/>
    <w:rsid w:val="00951B9A"/>
    <w:rsid w:val="00953067"/>
    <w:rsid w:val="009553DD"/>
    <w:rsid w:val="0095585E"/>
    <w:rsid w:val="0096060E"/>
    <w:rsid w:val="00962D2F"/>
    <w:rsid w:val="00964C9A"/>
    <w:rsid w:val="0096654F"/>
    <w:rsid w:val="00976C47"/>
    <w:rsid w:val="0098184D"/>
    <w:rsid w:val="00985052"/>
    <w:rsid w:val="00986FCD"/>
    <w:rsid w:val="00993353"/>
    <w:rsid w:val="00994ADD"/>
    <w:rsid w:val="00995ED1"/>
    <w:rsid w:val="0099671E"/>
    <w:rsid w:val="009973BF"/>
    <w:rsid w:val="009A1B76"/>
    <w:rsid w:val="009A4CF4"/>
    <w:rsid w:val="009B172F"/>
    <w:rsid w:val="009B1B61"/>
    <w:rsid w:val="009B287B"/>
    <w:rsid w:val="009B28DF"/>
    <w:rsid w:val="009B5089"/>
    <w:rsid w:val="009B5914"/>
    <w:rsid w:val="009B752B"/>
    <w:rsid w:val="009C025A"/>
    <w:rsid w:val="009C0DBC"/>
    <w:rsid w:val="009C33E3"/>
    <w:rsid w:val="009D0122"/>
    <w:rsid w:val="009D060A"/>
    <w:rsid w:val="009D2A3C"/>
    <w:rsid w:val="009E07DC"/>
    <w:rsid w:val="009E1D54"/>
    <w:rsid w:val="009E6ACD"/>
    <w:rsid w:val="009E7894"/>
    <w:rsid w:val="009F15AC"/>
    <w:rsid w:val="009F16E2"/>
    <w:rsid w:val="009F26FF"/>
    <w:rsid w:val="009F45E0"/>
    <w:rsid w:val="009F4C83"/>
    <w:rsid w:val="009F4FDD"/>
    <w:rsid w:val="009F5307"/>
    <w:rsid w:val="009F6D7A"/>
    <w:rsid w:val="00A06406"/>
    <w:rsid w:val="00A103C8"/>
    <w:rsid w:val="00A122AC"/>
    <w:rsid w:val="00A133B4"/>
    <w:rsid w:val="00A169EC"/>
    <w:rsid w:val="00A227E6"/>
    <w:rsid w:val="00A32853"/>
    <w:rsid w:val="00A32D4C"/>
    <w:rsid w:val="00A3479C"/>
    <w:rsid w:val="00A45731"/>
    <w:rsid w:val="00A46D20"/>
    <w:rsid w:val="00A51B56"/>
    <w:rsid w:val="00A53197"/>
    <w:rsid w:val="00A54733"/>
    <w:rsid w:val="00A552F2"/>
    <w:rsid w:val="00A617DF"/>
    <w:rsid w:val="00A67F26"/>
    <w:rsid w:val="00A705C7"/>
    <w:rsid w:val="00A72255"/>
    <w:rsid w:val="00A7454C"/>
    <w:rsid w:val="00A765A7"/>
    <w:rsid w:val="00A76F50"/>
    <w:rsid w:val="00A8190C"/>
    <w:rsid w:val="00A857BE"/>
    <w:rsid w:val="00A943E8"/>
    <w:rsid w:val="00A96FC5"/>
    <w:rsid w:val="00AA455E"/>
    <w:rsid w:val="00AA69B0"/>
    <w:rsid w:val="00AA7964"/>
    <w:rsid w:val="00AB08E8"/>
    <w:rsid w:val="00AB099B"/>
    <w:rsid w:val="00AB31E4"/>
    <w:rsid w:val="00AB5B1E"/>
    <w:rsid w:val="00AC0384"/>
    <w:rsid w:val="00AC0730"/>
    <w:rsid w:val="00AC2625"/>
    <w:rsid w:val="00AC44E0"/>
    <w:rsid w:val="00AD072A"/>
    <w:rsid w:val="00AD7AB8"/>
    <w:rsid w:val="00AE1068"/>
    <w:rsid w:val="00AE4238"/>
    <w:rsid w:val="00AE4561"/>
    <w:rsid w:val="00AF0A17"/>
    <w:rsid w:val="00AF1455"/>
    <w:rsid w:val="00AF1CDB"/>
    <w:rsid w:val="00B05B06"/>
    <w:rsid w:val="00B06669"/>
    <w:rsid w:val="00B1009C"/>
    <w:rsid w:val="00B11B7D"/>
    <w:rsid w:val="00B1355F"/>
    <w:rsid w:val="00B152D7"/>
    <w:rsid w:val="00B15405"/>
    <w:rsid w:val="00B15BA1"/>
    <w:rsid w:val="00B176E9"/>
    <w:rsid w:val="00B21D48"/>
    <w:rsid w:val="00B224ED"/>
    <w:rsid w:val="00B244A5"/>
    <w:rsid w:val="00B308A2"/>
    <w:rsid w:val="00B312BD"/>
    <w:rsid w:val="00B33557"/>
    <w:rsid w:val="00B3426D"/>
    <w:rsid w:val="00B359C2"/>
    <w:rsid w:val="00B37641"/>
    <w:rsid w:val="00B428DC"/>
    <w:rsid w:val="00B43084"/>
    <w:rsid w:val="00B545A7"/>
    <w:rsid w:val="00B54A2B"/>
    <w:rsid w:val="00B67366"/>
    <w:rsid w:val="00B71910"/>
    <w:rsid w:val="00B7425D"/>
    <w:rsid w:val="00B75362"/>
    <w:rsid w:val="00B76592"/>
    <w:rsid w:val="00B801F0"/>
    <w:rsid w:val="00B827BF"/>
    <w:rsid w:val="00B85753"/>
    <w:rsid w:val="00B879BA"/>
    <w:rsid w:val="00B93A76"/>
    <w:rsid w:val="00BA0EBB"/>
    <w:rsid w:val="00BA278E"/>
    <w:rsid w:val="00BA37F2"/>
    <w:rsid w:val="00BA47DD"/>
    <w:rsid w:val="00BA51A7"/>
    <w:rsid w:val="00BA67E4"/>
    <w:rsid w:val="00BB59A4"/>
    <w:rsid w:val="00BB6EC7"/>
    <w:rsid w:val="00BC079A"/>
    <w:rsid w:val="00BC179A"/>
    <w:rsid w:val="00BC268A"/>
    <w:rsid w:val="00BC41F5"/>
    <w:rsid w:val="00BC7C45"/>
    <w:rsid w:val="00BC7E95"/>
    <w:rsid w:val="00BD0251"/>
    <w:rsid w:val="00BE6036"/>
    <w:rsid w:val="00BE7321"/>
    <w:rsid w:val="00BF1D8C"/>
    <w:rsid w:val="00BF28E5"/>
    <w:rsid w:val="00BF31FE"/>
    <w:rsid w:val="00BF46D5"/>
    <w:rsid w:val="00C10070"/>
    <w:rsid w:val="00C146A4"/>
    <w:rsid w:val="00C17813"/>
    <w:rsid w:val="00C17A00"/>
    <w:rsid w:val="00C2186E"/>
    <w:rsid w:val="00C2625E"/>
    <w:rsid w:val="00C3046A"/>
    <w:rsid w:val="00C33FC3"/>
    <w:rsid w:val="00C34768"/>
    <w:rsid w:val="00C348C1"/>
    <w:rsid w:val="00C35AC0"/>
    <w:rsid w:val="00C3722F"/>
    <w:rsid w:val="00C43FAE"/>
    <w:rsid w:val="00C45B00"/>
    <w:rsid w:val="00C5034F"/>
    <w:rsid w:val="00C50A6F"/>
    <w:rsid w:val="00C555F4"/>
    <w:rsid w:val="00C557DD"/>
    <w:rsid w:val="00C666C1"/>
    <w:rsid w:val="00C67099"/>
    <w:rsid w:val="00C70ED5"/>
    <w:rsid w:val="00C71D56"/>
    <w:rsid w:val="00C73917"/>
    <w:rsid w:val="00C73C49"/>
    <w:rsid w:val="00C74D62"/>
    <w:rsid w:val="00C76A46"/>
    <w:rsid w:val="00C85F7C"/>
    <w:rsid w:val="00CA2277"/>
    <w:rsid w:val="00CA5432"/>
    <w:rsid w:val="00CB0C5B"/>
    <w:rsid w:val="00CB3C62"/>
    <w:rsid w:val="00CB4718"/>
    <w:rsid w:val="00CB4E52"/>
    <w:rsid w:val="00CB6E0B"/>
    <w:rsid w:val="00CB7BF9"/>
    <w:rsid w:val="00CC0B0C"/>
    <w:rsid w:val="00CC3955"/>
    <w:rsid w:val="00CC49B9"/>
    <w:rsid w:val="00CC71CA"/>
    <w:rsid w:val="00CD0869"/>
    <w:rsid w:val="00CD17F3"/>
    <w:rsid w:val="00CD5F5E"/>
    <w:rsid w:val="00CD7120"/>
    <w:rsid w:val="00CD7D95"/>
    <w:rsid w:val="00CE254A"/>
    <w:rsid w:val="00CE2931"/>
    <w:rsid w:val="00CE4EB9"/>
    <w:rsid w:val="00CE50BC"/>
    <w:rsid w:val="00CE6591"/>
    <w:rsid w:val="00CE6CE9"/>
    <w:rsid w:val="00CE7E21"/>
    <w:rsid w:val="00CF1415"/>
    <w:rsid w:val="00CF51FC"/>
    <w:rsid w:val="00CF5BCB"/>
    <w:rsid w:val="00CF6CDE"/>
    <w:rsid w:val="00D0663E"/>
    <w:rsid w:val="00D11835"/>
    <w:rsid w:val="00D20930"/>
    <w:rsid w:val="00D26333"/>
    <w:rsid w:val="00D3074E"/>
    <w:rsid w:val="00D348A8"/>
    <w:rsid w:val="00D3780D"/>
    <w:rsid w:val="00D37F54"/>
    <w:rsid w:val="00D40F38"/>
    <w:rsid w:val="00D41019"/>
    <w:rsid w:val="00D43026"/>
    <w:rsid w:val="00D56F4E"/>
    <w:rsid w:val="00D57EC6"/>
    <w:rsid w:val="00D622C6"/>
    <w:rsid w:val="00D62925"/>
    <w:rsid w:val="00D638F9"/>
    <w:rsid w:val="00D63F46"/>
    <w:rsid w:val="00D65E6F"/>
    <w:rsid w:val="00D74911"/>
    <w:rsid w:val="00D77883"/>
    <w:rsid w:val="00D80261"/>
    <w:rsid w:val="00D85E90"/>
    <w:rsid w:val="00D92A54"/>
    <w:rsid w:val="00D949BB"/>
    <w:rsid w:val="00D94C26"/>
    <w:rsid w:val="00D94D69"/>
    <w:rsid w:val="00D954A8"/>
    <w:rsid w:val="00D96E59"/>
    <w:rsid w:val="00DA4763"/>
    <w:rsid w:val="00DA6260"/>
    <w:rsid w:val="00DA6D9A"/>
    <w:rsid w:val="00DA7F03"/>
    <w:rsid w:val="00DB2820"/>
    <w:rsid w:val="00DB2A31"/>
    <w:rsid w:val="00DB333E"/>
    <w:rsid w:val="00DD21CA"/>
    <w:rsid w:val="00DD2796"/>
    <w:rsid w:val="00DD40D2"/>
    <w:rsid w:val="00DD4E8B"/>
    <w:rsid w:val="00DE06EC"/>
    <w:rsid w:val="00DE0D25"/>
    <w:rsid w:val="00DE276C"/>
    <w:rsid w:val="00DF1535"/>
    <w:rsid w:val="00E01899"/>
    <w:rsid w:val="00E02357"/>
    <w:rsid w:val="00E02CA6"/>
    <w:rsid w:val="00E05106"/>
    <w:rsid w:val="00E11DAB"/>
    <w:rsid w:val="00E1397E"/>
    <w:rsid w:val="00E152FC"/>
    <w:rsid w:val="00E24D84"/>
    <w:rsid w:val="00E26F72"/>
    <w:rsid w:val="00E32094"/>
    <w:rsid w:val="00E3406C"/>
    <w:rsid w:val="00E34B83"/>
    <w:rsid w:val="00E37BF0"/>
    <w:rsid w:val="00E449F2"/>
    <w:rsid w:val="00E5113C"/>
    <w:rsid w:val="00E521C9"/>
    <w:rsid w:val="00E55A6F"/>
    <w:rsid w:val="00E56495"/>
    <w:rsid w:val="00E5690E"/>
    <w:rsid w:val="00E62514"/>
    <w:rsid w:val="00E625EF"/>
    <w:rsid w:val="00E62AE7"/>
    <w:rsid w:val="00E644C3"/>
    <w:rsid w:val="00E66188"/>
    <w:rsid w:val="00E74871"/>
    <w:rsid w:val="00E76135"/>
    <w:rsid w:val="00E84522"/>
    <w:rsid w:val="00E8459F"/>
    <w:rsid w:val="00E86F4B"/>
    <w:rsid w:val="00E9356A"/>
    <w:rsid w:val="00E9615D"/>
    <w:rsid w:val="00E976B6"/>
    <w:rsid w:val="00E97937"/>
    <w:rsid w:val="00EA15E3"/>
    <w:rsid w:val="00EA1AB1"/>
    <w:rsid w:val="00EA3FBF"/>
    <w:rsid w:val="00EA46EE"/>
    <w:rsid w:val="00EA4E72"/>
    <w:rsid w:val="00EA5F4A"/>
    <w:rsid w:val="00EB0303"/>
    <w:rsid w:val="00EB2BA9"/>
    <w:rsid w:val="00EB4323"/>
    <w:rsid w:val="00EB701D"/>
    <w:rsid w:val="00EC0027"/>
    <w:rsid w:val="00ED0BB3"/>
    <w:rsid w:val="00ED7E70"/>
    <w:rsid w:val="00EE747D"/>
    <w:rsid w:val="00EF4467"/>
    <w:rsid w:val="00EF54A5"/>
    <w:rsid w:val="00F013D1"/>
    <w:rsid w:val="00F03F04"/>
    <w:rsid w:val="00F050AC"/>
    <w:rsid w:val="00F102E8"/>
    <w:rsid w:val="00F11E4D"/>
    <w:rsid w:val="00F13A61"/>
    <w:rsid w:val="00F14713"/>
    <w:rsid w:val="00F147FC"/>
    <w:rsid w:val="00F215DD"/>
    <w:rsid w:val="00F22D9F"/>
    <w:rsid w:val="00F24620"/>
    <w:rsid w:val="00F265D7"/>
    <w:rsid w:val="00F2766D"/>
    <w:rsid w:val="00F319E1"/>
    <w:rsid w:val="00F327C2"/>
    <w:rsid w:val="00F33958"/>
    <w:rsid w:val="00F34B0A"/>
    <w:rsid w:val="00F34BF5"/>
    <w:rsid w:val="00F35D16"/>
    <w:rsid w:val="00F474CA"/>
    <w:rsid w:val="00F525BC"/>
    <w:rsid w:val="00F530C5"/>
    <w:rsid w:val="00F53A8C"/>
    <w:rsid w:val="00F54D37"/>
    <w:rsid w:val="00F568AE"/>
    <w:rsid w:val="00F570F2"/>
    <w:rsid w:val="00F60DB8"/>
    <w:rsid w:val="00F611F1"/>
    <w:rsid w:val="00F623D8"/>
    <w:rsid w:val="00F65FA4"/>
    <w:rsid w:val="00F776CC"/>
    <w:rsid w:val="00F80124"/>
    <w:rsid w:val="00F87D17"/>
    <w:rsid w:val="00F926CF"/>
    <w:rsid w:val="00F97C7C"/>
    <w:rsid w:val="00FA0A4F"/>
    <w:rsid w:val="00FA0D84"/>
    <w:rsid w:val="00FA242A"/>
    <w:rsid w:val="00FA35EC"/>
    <w:rsid w:val="00FA3A96"/>
    <w:rsid w:val="00FA4CB5"/>
    <w:rsid w:val="00FA7DB5"/>
    <w:rsid w:val="00FC00AB"/>
    <w:rsid w:val="00FC11E9"/>
    <w:rsid w:val="00FC4EDF"/>
    <w:rsid w:val="00FC5EB2"/>
    <w:rsid w:val="00FD03B2"/>
    <w:rsid w:val="00FD4B24"/>
    <w:rsid w:val="00FE03B4"/>
    <w:rsid w:val="00FE25CC"/>
    <w:rsid w:val="00FE29C2"/>
    <w:rsid w:val="00FE5128"/>
    <w:rsid w:val="00FF230F"/>
    <w:rsid w:val="00FF4489"/>
    <w:rsid w:val="01DF6A3B"/>
    <w:rsid w:val="02D92666"/>
    <w:rsid w:val="045F4DED"/>
    <w:rsid w:val="05D47115"/>
    <w:rsid w:val="061B7B45"/>
    <w:rsid w:val="0AEB3CF1"/>
    <w:rsid w:val="0C594818"/>
    <w:rsid w:val="0F006637"/>
    <w:rsid w:val="102D117F"/>
    <w:rsid w:val="103A226A"/>
    <w:rsid w:val="12266F4A"/>
    <w:rsid w:val="12655CC4"/>
    <w:rsid w:val="14BF7676"/>
    <w:rsid w:val="15F12E2B"/>
    <w:rsid w:val="1601682B"/>
    <w:rsid w:val="165550DB"/>
    <w:rsid w:val="16C82A51"/>
    <w:rsid w:val="1AFA4BD4"/>
    <w:rsid w:val="23A3005F"/>
    <w:rsid w:val="23E3452C"/>
    <w:rsid w:val="291D29FD"/>
    <w:rsid w:val="299E261C"/>
    <w:rsid w:val="2C7A0167"/>
    <w:rsid w:val="2D095368"/>
    <w:rsid w:val="2F3E36CD"/>
    <w:rsid w:val="306523AE"/>
    <w:rsid w:val="30AE4883"/>
    <w:rsid w:val="31921AAF"/>
    <w:rsid w:val="36C249A4"/>
    <w:rsid w:val="3A855ED5"/>
    <w:rsid w:val="3B0A0908"/>
    <w:rsid w:val="3C3C71E7"/>
    <w:rsid w:val="3FB3156E"/>
    <w:rsid w:val="41881C11"/>
    <w:rsid w:val="43615785"/>
    <w:rsid w:val="45052509"/>
    <w:rsid w:val="45B147A1"/>
    <w:rsid w:val="47177CAA"/>
    <w:rsid w:val="48A84FC7"/>
    <w:rsid w:val="4B5D2CD5"/>
    <w:rsid w:val="4D1A3192"/>
    <w:rsid w:val="53DB6E8D"/>
    <w:rsid w:val="55C20305"/>
    <w:rsid w:val="581B2C07"/>
    <w:rsid w:val="587578B0"/>
    <w:rsid w:val="58BC75A4"/>
    <w:rsid w:val="5CD34BE7"/>
    <w:rsid w:val="5E437B86"/>
    <w:rsid w:val="5FF665B0"/>
    <w:rsid w:val="6090192E"/>
    <w:rsid w:val="60FF5F74"/>
    <w:rsid w:val="613C71BD"/>
    <w:rsid w:val="66993D4C"/>
    <w:rsid w:val="66C51A03"/>
    <w:rsid w:val="674124B7"/>
    <w:rsid w:val="67B56A70"/>
    <w:rsid w:val="688A6F00"/>
    <w:rsid w:val="6904467D"/>
    <w:rsid w:val="6AC93C3D"/>
    <w:rsid w:val="6B48496E"/>
    <w:rsid w:val="6DEE428A"/>
    <w:rsid w:val="76854E99"/>
    <w:rsid w:val="7B2C1BF9"/>
    <w:rsid w:val="7FE65FC0"/>
    <w:rsid w:val="7FF13F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DB56A"/>
  <w15:docId w15:val="{19A76E29-EC68-4210-917D-8A1007D9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uiPriority="39" w:qFormat="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0"/>
    <w:unhideWhenUsed/>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autoRedefine/>
    <w:uiPriority w:val="39"/>
    <w:qFormat/>
    <w:pPr>
      <w:ind w:left="1260"/>
      <w:jc w:val="left"/>
    </w:pPr>
    <w:rPr>
      <w:rFonts w:ascii="Calibri" w:hAnsi="Calibri" w:cs="Calibri"/>
      <w:sz w:val="18"/>
      <w:szCs w:val="18"/>
    </w:rPr>
  </w:style>
  <w:style w:type="paragraph" w:styleId="a3">
    <w:name w:val="Normal Indent"/>
    <w:basedOn w:val="a"/>
    <w:link w:val="a4"/>
    <w:qFormat/>
    <w:pPr>
      <w:autoSpaceDE w:val="0"/>
      <w:autoSpaceDN w:val="0"/>
      <w:adjustRightInd w:val="0"/>
      <w:ind w:firstLine="420"/>
      <w:jc w:val="left"/>
    </w:pPr>
    <w:rPr>
      <w:rFonts w:ascii="宋体"/>
      <w:sz w:val="24"/>
    </w:rPr>
  </w:style>
  <w:style w:type="paragraph" w:styleId="a5">
    <w:name w:val="Document Map"/>
    <w:basedOn w:val="a"/>
    <w:semiHidden/>
    <w:qFormat/>
    <w:pPr>
      <w:shd w:val="clear" w:color="auto" w:fill="000080"/>
    </w:pPr>
  </w:style>
  <w:style w:type="paragraph" w:styleId="a6">
    <w:name w:val="annotation text"/>
    <w:basedOn w:val="a"/>
    <w:link w:val="a7"/>
    <w:qFormat/>
    <w:pPr>
      <w:jc w:val="left"/>
    </w:pPr>
  </w:style>
  <w:style w:type="paragraph" w:styleId="a8">
    <w:name w:val="Body Text"/>
    <w:basedOn w:val="a"/>
    <w:link w:val="a9"/>
    <w:qFormat/>
    <w:pPr>
      <w:spacing w:after="120"/>
    </w:pPr>
  </w:style>
  <w:style w:type="paragraph" w:styleId="aa">
    <w:name w:val="Body Text Indent"/>
    <w:basedOn w:val="a"/>
    <w:qFormat/>
    <w:pPr>
      <w:ind w:firstLine="795"/>
    </w:pPr>
    <w:rPr>
      <w:sz w:val="32"/>
      <w:szCs w:val="20"/>
    </w:rPr>
  </w:style>
  <w:style w:type="paragraph" w:styleId="ab">
    <w:name w:val="Plain Text"/>
    <w:basedOn w:val="a"/>
    <w:link w:val="ac"/>
    <w:qFormat/>
    <w:rPr>
      <w:rFonts w:ascii="宋体" w:hAnsi="Courier New"/>
      <w:szCs w:val="20"/>
    </w:rPr>
  </w:style>
  <w:style w:type="paragraph" w:styleId="ad">
    <w:name w:val="Date"/>
    <w:basedOn w:val="a"/>
    <w:next w:val="a"/>
    <w:link w:val="ae"/>
    <w:semiHidden/>
    <w:unhideWhenUsed/>
    <w:qFormat/>
    <w:pPr>
      <w:ind w:leftChars="2500" w:left="100"/>
    </w:pPr>
  </w:style>
  <w:style w:type="paragraph" w:styleId="af">
    <w:name w:val="Balloon Text"/>
    <w:basedOn w:val="a"/>
    <w:semiHidden/>
    <w:qFormat/>
    <w:rPr>
      <w:sz w:val="18"/>
      <w:szCs w:val="18"/>
    </w:rPr>
  </w:style>
  <w:style w:type="paragraph" w:styleId="af0">
    <w:name w:val="footer"/>
    <w:basedOn w:val="a"/>
    <w:next w:val="a"/>
    <w:link w:val="af1"/>
    <w:qFormat/>
    <w:pPr>
      <w:tabs>
        <w:tab w:val="center" w:pos="4153"/>
        <w:tab w:val="right" w:pos="8306"/>
      </w:tabs>
      <w:autoSpaceDE w:val="0"/>
      <w:autoSpaceDN w:val="0"/>
      <w:adjustRightInd w:val="0"/>
      <w:snapToGrid w:val="0"/>
      <w:jc w:val="left"/>
    </w:pPr>
    <w:rPr>
      <w:rFonts w:ascii="宋体"/>
      <w:kern w:val="0"/>
      <w:sz w:val="18"/>
      <w:szCs w:val="20"/>
    </w:rPr>
  </w:style>
  <w:style w:type="paragraph" w:styleId="af2">
    <w:name w:val="header"/>
    <w:basedOn w:val="a"/>
    <w:link w:val="af3"/>
    <w:qFormat/>
    <w:pPr>
      <w:pBdr>
        <w:bottom w:val="single" w:sz="6" w:space="1" w:color="auto"/>
      </w:pBdr>
      <w:tabs>
        <w:tab w:val="center" w:pos="4153"/>
        <w:tab w:val="right" w:pos="8306"/>
      </w:tabs>
      <w:snapToGrid w:val="0"/>
      <w:jc w:val="center"/>
    </w:pPr>
    <w:rPr>
      <w:sz w:val="18"/>
      <w:szCs w:val="18"/>
    </w:rPr>
  </w:style>
  <w:style w:type="paragraph" w:styleId="31">
    <w:name w:val="Body Text Indent 3"/>
    <w:basedOn w:val="a"/>
    <w:qFormat/>
    <w:pPr>
      <w:spacing w:after="120"/>
      <w:ind w:leftChars="200" w:left="420"/>
    </w:pPr>
    <w:rPr>
      <w:sz w:val="16"/>
      <w:szCs w:val="16"/>
    </w:rPr>
  </w:style>
  <w:style w:type="paragraph" w:styleId="af4">
    <w:name w:val="Normal (Web)"/>
    <w:basedOn w:val="a"/>
    <w:semiHidden/>
    <w:unhideWhenUsed/>
    <w:qFormat/>
    <w:rPr>
      <w:sz w:val="24"/>
    </w:rPr>
  </w:style>
  <w:style w:type="paragraph" w:styleId="af5">
    <w:name w:val="annotation subject"/>
    <w:basedOn w:val="a6"/>
    <w:next w:val="a6"/>
    <w:link w:val="af6"/>
    <w:qFormat/>
    <w:rPr>
      <w:b/>
      <w:bCs/>
    </w:rPr>
  </w:style>
  <w:style w:type="table" w:styleId="af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mphasis"/>
    <w:qFormat/>
    <w:rPr>
      <w:rFonts w:ascii="Arial" w:hAnsi="Arial"/>
      <w:b/>
      <w:spacing w:val="-10"/>
      <w:sz w:val="18"/>
      <w:lang w:eastAsia="zh-CN"/>
    </w:rPr>
  </w:style>
  <w:style w:type="character" w:styleId="af9">
    <w:name w:val="Hyperlink"/>
    <w:qFormat/>
    <w:rPr>
      <w:color w:val="0000FF"/>
      <w:u w:val="single"/>
    </w:rPr>
  </w:style>
  <w:style w:type="character" w:styleId="afa">
    <w:name w:val="annotation reference"/>
    <w:qFormat/>
    <w:rPr>
      <w:sz w:val="21"/>
      <w:szCs w:val="21"/>
    </w:rPr>
  </w:style>
  <w:style w:type="character" w:customStyle="1" w:styleId="af6">
    <w:name w:val="批注主题 字符"/>
    <w:link w:val="af5"/>
    <w:qFormat/>
    <w:rPr>
      <w:b/>
      <w:bCs/>
      <w:kern w:val="2"/>
      <w:sz w:val="21"/>
      <w:szCs w:val="24"/>
    </w:rPr>
  </w:style>
  <w:style w:type="character" w:customStyle="1" w:styleId="ac">
    <w:name w:val="纯文本 字符"/>
    <w:link w:val="ab"/>
    <w:qFormat/>
    <w:rPr>
      <w:rFonts w:ascii="宋体" w:hAnsi="Courier New"/>
      <w:kern w:val="2"/>
      <w:sz w:val="21"/>
    </w:rPr>
  </w:style>
  <w:style w:type="character" w:customStyle="1" w:styleId="20">
    <w:name w:val="标题 2 字符"/>
    <w:link w:val="2"/>
    <w:qFormat/>
    <w:rPr>
      <w:rFonts w:ascii="Arial" w:eastAsia="黑体" w:hAnsi="Arial" w:cs="Arial"/>
      <w:b/>
      <w:bCs/>
      <w:kern w:val="2"/>
      <w:sz w:val="32"/>
      <w:szCs w:val="32"/>
    </w:rPr>
  </w:style>
  <w:style w:type="character" w:customStyle="1" w:styleId="a9">
    <w:name w:val="正文文本 字符"/>
    <w:link w:val="a8"/>
    <w:qFormat/>
    <w:rPr>
      <w:kern w:val="2"/>
      <w:sz w:val="21"/>
      <w:szCs w:val="24"/>
    </w:rPr>
  </w:style>
  <w:style w:type="character" w:customStyle="1" w:styleId="af1">
    <w:name w:val="页脚 字符"/>
    <w:link w:val="af0"/>
    <w:qFormat/>
    <w:rPr>
      <w:rFonts w:ascii="宋体" w:eastAsia="宋体"/>
      <w:sz w:val="18"/>
      <w:lang w:val="en-US" w:eastAsia="zh-CN" w:bidi="ar-SA"/>
    </w:rPr>
  </w:style>
  <w:style w:type="character" w:customStyle="1" w:styleId="a7">
    <w:name w:val="批注文字 字符"/>
    <w:link w:val="a6"/>
    <w:qFormat/>
    <w:rPr>
      <w:kern w:val="2"/>
      <w:sz w:val="21"/>
      <w:szCs w:val="24"/>
    </w:rPr>
  </w:style>
  <w:style w:type="character" w:customStyle="1" w:styleId="afb">
    <w:name w:val="列表段落 字符"/>
    <w:link w:val="afc"/>
    <w:uiPriority w:val="34"/>
    <w:qFormat/>
    <w:rPr>
      <w:kern w:val="2"/>
      <w:sz w:val="21"/>
      <w:szCs w:val="21"/>
    </w:rPr>
  </w:style>
  <w:style w:type="paragraph" w:styleId="afc">
    <w:name w:val="List Paragraph"/>
    <w:basedOn w:val="a"/>
    <w:link w:val="afb"/>
    <w:uiPriority w:val="34"/>
    <w:qFormat/>
    <w:pPr>
      <w:ind w:firstLineChars="200" w:firstLine="420"/>
    </w:pPr>
    <w:rPr>
      <w:szCs w:val="21"/>
    </w:rPr>
  </w:style>
  <w:style w:type="character" w:customStyle="1" w:styleId="af3">
    <w:name w:val="页眉 字符"/>
    <w:link w:val="af2"/>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5"/>
    <w:qFormat/>
    <w:rPr>
      <w:rFonts w:ascii="Tahoma" w:hAnsi="Tahoma"/>
      <w:sz w:val="24"/>
    </w:rPr>
  </w:style>
  <w:style w:type="paragraph" w:customStyle="1" w:styleId="CharChar1">
    <w:name w:val="Char Char1"/>
    <w:basedOn w:val="a5"/>
    <w:qFormat/>
    <w:rPr>
      <w:rFonts w:ascii="Tahoma" w:hAnsi="Tahoma"/>
      <w:sz w:val="24"/>
    </w:rPr>
  </w:style>
  <w:style w:type="paragraph" w:customStyle="1" w:styleId="CSS1Char">
    <w:name w:val="CSS1级正文 Char"/>
    <w:basedOn w:val="a8"/>
    <w:qFormat/>
    <w:pPr>
      <w:adjustRightInd w:val="0"/>
      <w:snapToGrid w:val="0"/>
      <w:spacing w:after="0" w:line="360" w:lineRule="auto"/>
      <w:ind w:firstLine="480"/>
    </w:pPr>
    <w:rPr>
      <w:sz w:val="24"/>
    </w:rPr>
  </w:style>
  <w:style w:type="character" w:customStyle="1" w:styleId="30">
    <w:name w:val="标题 3 字符"/>
    <w:basedOn w:val="a0"/>
    <w:link w:val="3"/>
    <w:qFormat/>
    <w:rPr>
      <w:b/>
      <w:bCs/>
      <w:kern w:val="2"/>
      <w:sz w:val="32"/>
      <w:szCs w:val="32"/>
    </w:rPr>
  </w:style>
  <w:style w:type="character" w:customStyle="1" w:styleId="40">
    <w:name w:val="标题 4 字符"/>
    <w:basedOn w:val="a0"/>
    <w:link w:val="4"/>
    <w:qFormat/>
    <w:rPr>
      <w:rFonts w:asciiTheme="majorHAnsi" w:eastAsiaTheme="majorEastAsia" w:hAnsiTheme="majorHAnsi" w:cstheme="majorBidi"/>
      <w:b/>
      <w:bCs/>
      <w:kern w:val="2"/>
      <w:sz w:val="28"/>
      <w:szCs w:val="28"/>
    </w:rPr>
  </w:style>
  <w:style w:type="character" w:customStyle="1" w:styleId="a4">
    <w:name w:val="正文缩进 字符"/>
    <w:link w:val="a3"/>
    <w:autoRedefine/>
    <w:qFormat/>
    <w:rPr>
      <w:rFonts w:ascii="宋体"/>
      <w:kern w:val="2"/>
      <w:sz w:val="24"/>
      <w:szCs w:val="24"/>
    </w:rPr>
  </w:style>
  <w:style w:type="paragraph" w:customStyle="1" w:styleId="afd">
    <w:name w:val="新正文"/>
    <w:basedOn w:val="af4"/>
    <w:qFormat/>
    <w:pPr>
      <w:widowControl/>
      <w:spacing w:before="100" w:beforeAutospacing="1" w:after="100" w:afterAutospacing="1"/>
      <w:textAlignment w:val="baseline"/>
    </w:pPr>
    <w:rPr>
      <w:rFonts w:ascii="宋体" w:hAnsi="宋体"/>
      <w:kern w:val="0"/>
      <w:sz w:val="32"/>
      <w:szCs w:val="32"/>
    </w:rPr>
  </w:style>
  <w:style w:type="character" w:customStyle="1" w:styleId="50">
    <w:name w:val="标题 5 字符"/>
    <w:basedOn w:val="a0"/>
    <w:link w:val="5"/>
    <w:semiHidden/>
    <w:qFormat/>
    <w:rPr>
      <w:b/>
      <w:bCs/>
      <w:kern w:val="2"/>
      <w:sz w:val="28"/>
      <w:szCs w:val="28"/>
    </w:rPr>
  </w:style>
  <w:style w:type="character" w:customStyle="1" w:styleId="21">
    <w:name w:val="纯文本 字符2"/>
    <w:qFormat/>
    <w:rPr>
      <w:rFonts w:ascii="宋体" w:eastAsia="宋体" w:hAnsi="Courier New" w:cs="宋体" w:hint="eastAsia"/>
      <w:kern w:val="2"/>
      <w:sz w:val="21"/>
    </w:rPr>
  </w:style>
  <w:style w:type="character" w:customStyle="1" w:styleId="ae">
    <w:name w:val="日期 字符"/>
    <w:basedOn w:val="a0"/>
    <w:link w:val="ad"/>
    <w:semiHidden/>
    <w:qFormat/>
    <w:rPr>
      <w:kern w:val="2"/>
      <w:sz w:val="21"/>
      <w:szCs w:val="24"/>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B45EE-1759-4F47-8C21-39D25C580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1361</Words>
  <Characters>1485</Characters>
  <Application>Microsoft Office Word</Application>
  <DocSecurity>0</DocSecurity>
  <Lines>70</Lines>
  <Paragraphs>86</Paragraphs>
  <ScaleCrop>false</ScaleCrop>
  <Company>MS</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473</cp:revision>
  <cp:lastPrinted>2022-07-21T02:17:00Z</cp:lastPrinted>
  <dcterms:created xsi:type="dcterms:W3CDTF">2024-08-14T06:56:00Z</dcterms:created>
  <dcterms:modified xsi:type="dcterms:W3CDTF">2026-06-25T02:37:00Z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26DBDE8CE6B840A0867E49AD77C7DA20</vt:lpwstr>
  </property>
  <property fmtid="{D5CDD505-2E9C-101B-9397-08002B2CF9AE}" pid="4" name="KSOTemplateDocerSaveRecord">
    <vt:lpwstr>eyJoZGlkIjoiZmI0Nzk5YTJkZjUwNTM3OTNhNmI5N2QzNzRjY2ZiODUiLCJ1c2VySWQiOiI1Mzk3MzA1MTMifQ==</vt:lpwstr>
  </property>
</Properties>
</file>