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6EA758F5" w:rsidR="00690CDE" w:rsidRDefault="0085117A">
      <w:pPr>
        <w:pStyle w:val="1"/>
        <w:tabs>
          <w:tab w:val="left" w:pos="0"/>
          <w:tab w:val="left" w:pos="3165"/>
          <w:tab w:val="center" w:pos="4153"/>
        </w:tabs>
        <w:autoSpaceDE w:val="0"/>
        <w:autoSpaceDN w:val="0"/>
        <w:adjustRightInd w:val="0"/>
        <w:spacing w:before="0" w:after="0" w:line="360" w:lineRule="auto"/>
        <w:ind w:firstLine="881"/>
        <w:jc w:val="center"/>
        <w:rPr>
          <w:rFonts w:ascii="华文中宋" w:eastAsia="华文中宋" w:hAnsi="华文中宋"/>
        </w:rPr>
      </w:pPr>
      <w:r>
        <w:rPr>
          <w:rFonts w:ascii="华文中宋" w:eastAsia="华文中宋" w:hAnsi="华文中宋" w:hint="eastAsia"/>
        </w:rPr>
        <w:t>公开招标公告</w:t>
      </w:r>
    </w:p>
    <w:p w14:paraId="3216E624" w14:textId="77777777" w:rsidR="00690CDE" w:rsidRDefault="0085117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60070ECF" w:rsidR="00690CDE" w:rsidRDefault="003D4A7E">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3D4A7E">
        <w:rPr>
          <w:rFonts w:ascii="宋体" w:hAnsi="宋体" w:cs="宋体" w:hint="eastAsia"/>
          <w:sz w:val="24"/>
          <w:szCs w:val="24"/>
        </w:rPr>
        <w:t>北京工业大学饮食服务中心食品原材料采购第二批</w:t>
      </w:r>
      <w:r w:rsidR="0085117A">
        <w:rPr>
          <w:rFonts w:ascii="宋体" w:hAnsi="宋体" w:cs="宋体" w:hint="eastAsia"/>
          <w:sz w:val="24"/>
          <w:szCs w:val="24"/>
        </w:rPr>
        <w:t>的潜在投标人应在北京市政府采购电子交易平台</w:t>
      </w:r>
      <w:hyperlink r:id="rId6" w:anchor="/home。获取招标文件，并于2023年6月" w:history="1">
        <w:r w:rsidR="0085117A">
          <w:rPr>
            <w:rStyle w:val="ab"/>
            <w:rFonts w:ascii="宋体" w:hAnsi="宋体" w:cs="宋体" w:hint="eastAsia"/>
            <w:color w:val="auto"/>
            <w:sz w:val="24"/>
            <w:szCs w:val="24"/>
            <w:u w:val="none"/>
          </w:rPr>
          <w:t>获取招标文件，并于</w:t>
        </w:r>
        <w:r w:rsidR="0085117A">
          <w:rPr>
            <w:rFonts w:ascii="宋体" w:hAnsi="宋体" w:cs="宋体" w:hint="eastAsia"/>
            <w:sz w:val="24"/>
          </w:rPr>
          <w:t>2026年</w:t>
        </w:r>
        <w:r>
          <w:rPr>
            <w:rFonts w:ascii="宋体" w:hAnsi="宋体" w:cs="宋体"/>
            <w:sz w:val="24"/>
          </w:rPr>
          <w:t>7</w:t>
        </w:r>
        <w:r w:rsidR="0085117A">
          <w:rPr>
            <w:rFonts w:ascii="宋体" w:hAnsi="宋体" w:cs="宋体" w:hint="eastAsia"/>
            <w:sz w:val="24"/>
          </w:rPr>
          <w:t>月</w:t>
        </w:r>
        <w:r>
          <w:rPr>
            <w:rFonts w:ascii="宋体" w:hAnsi="宋体" w:cs="宋体"/>
            <w:sz w:val="24"/>
          </w:rPr>
          <w:t>1</w:t>
        </w:r>
        <w:r w:rsidR="0085117A">
          <w:rPr>
            <w:rFonts w:ascii="宋体" w:hAnsi="宋体" w:cs="宋体" w:hint="eastAsia"/>
            <w:sz w:val="24"/>
          </w:rPr>
          <w:t>日</w:t>
        </w:r>
        <w:r w:rsidR="0085117A">
          <w:rPr>
            <w:rFonts w:ascii="宋体" w:hAnsi="宋体" w:cs="宋体"/>
            <w:sz w:val="24"/>
          </w:rPr>
          <w:t>09</w:t>
        </w:r>
        <w:r w:rsidR="0085117A">
          <w:rPr>
            <w:rFonts w:ascii="宋体" w:hAnsi="宋体" w:cs="宋体" w:hint="eastAsia"/>
            <w:sz w:val="24"/>
          </w:rPr>
          <w:t>点</w:t>
        </w:r>
        <w:r>
          <w:rPr>
            <w:rFonts w:ascii="宋体" w:hAnsi="宋体" w:cs="宋体"/>
            <w:sz w:val="24"/>
          </w:rPr>
          <w:t>30</w:t>
        </w:r>
        <w:r w:rsidR="0085117A">
          <w:rPr>
            <w:rFonts w:ascii="宋体" w:hAnsi="宋体" w:cs="宋体" w:hint="eastAsia"/>
            <w:sz w:val="24"/>
          </w:rPr>
          <w:t>分</w:t>
        </w:r>
      </w:hyperlink>
      <w:r w:rsidR="0085117A">
        <w:rPr>
          <w:rFonts w:ascii="宋体" w:hAnsi="宋体" w:cs="宋体" w:hint="eastAsia"/>
          <w:bCs/>
          <w:sz w:val="24"/>
          <w:szCs w:val="24"/>
        </w:rPr>
        <w:t>（北京时间）前递交投标文件</w:t>
      </w:r>
      <w:r w:rsidR="0085117A">
        <w:rPr>
          <w:rFonts w:ascii="宋体" w:hAnsi="宋体" w:cs="宋体" w:hint="eastAsia"/>
          <w:sz w:val="24"/>
          <w:szCs w:val="24"/>
        </w:rPr>
        <w:t>。</w:t>
      </w:r>
    </w:p>
    <w:p w14:paraId="5D6D390E" w14:textId="77777777" w:rsidR="003D4A7E" w:rsidRDefault="003D4A7E" w:rsidP="003D4A7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4232AE38"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1.项目编号：</w:t>
      </w:r>
      <w:r>
        <w:rPr>
          <w:rFonts w:ascii="宋体" w:hAnsi="宋体" w:cs="宋体"/>
          <w:sz w:val="24"/>
        </w:rPr>
        <w:t xml:space="preserve">11000026210200174822-XM001 </w:t>
      </w:r>
    </w:p>
    <w:p w14:paraId="2D5275E8" w14:textId="77777777" w:rsidR="003D4A7E" w:rsidRDefault="003D4A7E" w:rsidP="003D4A7E">
      <w:pPr>
        <w:spacing w:line="360" w:lineRule="auto"/>
        <w:ind w:firstLineChars="300" w:firstLine="720"/>
        <w:rPr>
          <w:rFonts w:ascii="宋体" w:hAnsi="宋体" w:cs="宋体"/>
          <w:sz w:val="24"/>
        </w:rPr>
      </w:pPr>
      <w:r>
        <w:rPr>
          <w:rFonts w:ascii="宋体" w:hAnsi="宋体" w:cs="宋体" w:hint="eastAsia"/>
          <w:sz w:val="24"/>
        </w:rPr>
        <w:t>项目代理编号：HCZB-2026-ZB0555</w:t>
      </w:r>
    </w:p>
    <w:p w14:paraId="4F821DC5"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 xml:space="preserve">北京工业大学饮食服务中心食品原材料采购第二批 </w:t>
      </w:r>
    </w:p>
    <w:p w14:paraId="4DBCFC43" w14:textId="78A0FFFA"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3.项目</w:t>
      </w:r>
      <w:r w:rsidR="00E04B50">
        <w:rPr>
          <w:rFonts w:ascii="宋体" w:hAnsi="宋体" w:cs="宋体" w:hint="eastAsia"/>
          <w:sz w:val="24"/>
        </w:rPr>
        <w:t>总</w:t>
      </w:r>
      <w:r>
        <w:rPr>
          <w:rFonts w:ascii="宋体" w:hAnsi="宋体" w:cs="宋体" w:hint="eastAsia"/>
          <w:sz w:val="24"/>
        </w:rPr>
        <w:t>预算金额：</w:t>
      </w:r>
      <w:r>
        <w:rPr>
          <w:rFonts w:ascii="宋体" w:hAnsi="宋体" w:cs="宋体"/>
          <w:sz w:val="24"/>
          <w:u w:val="single"/>
        </w:rPr>
        <w:t>996.00</w:t>
      </w:r>
      <w:r>
        <w:rPr>
          <w:rFonts w:ascii="宋体" w:hAnsi="宋体" w:cs="宋体" w:hint="eastAsia"/>
          <w:sz w:val="24"/>
        </w:rPr>
        <w:t>万元</w:t>
      </w:r>
    </w:p>
    <w:p w14:paraId="66266D2E" w14:textId="77777777" w:rsidR="003D4A7E" w:rsidRDefault="003D4A7E" w:rsidP="003D4A7E">
      <w:pPr>
        <w:pStyle w:val="ad"/>
        <w:ind w:firstLine="240"/>
        <w:rPr>
          <w:rFonts w:ascii="宋体" w:hAnsi="宋体" w:cs="宋体"/>
          <w:sz w:val="24"/>
          <w:szCs w:val="24"/>
        </w:rPr>
      </w:pPr>
      <w:r>
        <w:rPr>
          <w:rFonts w:ascii="宋体" w:hAnsi="宋体" w:cs="宋体" w:hint="eastAsia"/>
          <w:sz w:val="24"/>
          <w:szCs w:val="24"/>
        </w:rPr>
        <w:t>4.采购需求：</w:t>
      </w:r>
    </w:p>
    <w:tbl>
      <w:tblPr>
        <w:tblW w:w="5059"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492"/>
        <w:gridCol w:w="724"/>
        <w:gridCol w:w="3887"/>
        <w:gridCol w:w="755"/>
        <w:gridCol w:w="1155"/>
      </w:tblGrid>
      <w:tr w:rsidR="003D4A7E" w14:paraId="26BE7C59" w14:textId="77777777" w:rsidTr="007A6D37">
        <w:trPr>
          <w:trHeight w:val="618"/>
        </w:trPr>
        <w:tc>
          <w:tcPr>
            <w:tcW w:w="353" w:type="pct"/>
            <w:tcBorders>
              <w:bottom w:val="single" w:sz="4" w:space="0" w:color="auto"/>
            </w:tcBorders>
            <w:shd w:val="clear" w:color="auto" w:fill="auto"/>
            <w:vAlign w:val="center"/>
          </w:tcPr>
          <w:p w14:paraId="6B376B8E" w14:textId="77777777" w:rsidR="003D4A7E" w:rsidRDefault="003D4A7E" w:rsidP="00C00E4F">
            <w:pPr>
              <w:suppressAutoHyphens/>
              <w:jc w:val="center"/>
              <w:rPr>
                <w:rFonts w:ascii="宋体" w:hAnsi="宋体" w:cs="宋体"/>
                <w:color w:val="000000"/>
                <w:sz w:val="24"/>
                <w:szCs w:val="32"/>
              </w:rPr>
            </w:pPr>
            <w:bookmarkStart w:id="0" w:name="_GoBack"/>
            <w:r>
              <w:rPr>
                <w:rFonts w:ascii="宋体" w:hAnsi="宋体" w:cs="宋体" w:hint="eastAsia"/>
                <w:color w:val="000000"/>
                <w:sz w:val="24"/>
                <w:szCs w:val="32"/>
              </w:rPr>
              <w:t>序号</w:t>
            </w:r>
          </w:p>
        </w:tc>
        <w:tc>
          <w:tcPr>
            <w:tcW w:w="865" w:type="pct"/>
            <w:tcBorders>
              <w:bottom w:val="single" w:sz="4" w:space="0" w:color="auto"/>
            </w:tcBorders>
            <w:shd w:val="clear" w:color="auto" w:fill="auto"/>
            <w:vAlign w:val="center"/>
          </w:tcPr>
          <w:p w14:paraId="48260B5D" w14:textId="77777777" w:rsidR="003D4A7E" w:rsidRDefault="003D4A7E" w:rsidP="00C00E4F">
            <w:pPr>
              <w:suppressAutoHyphens/>
              <w:jc w:val="center"/>
              <w:rPr>
                <w:rFonts w:ascii="宋体" w:hAnsi="宋体" w:cs="宋体"/>
                <w:color w:val="000000"/>
                <w:sz w:val="24"/>
                <w:szCs w:val="32"/>
              </w:rPr>
            </w:pPr>
            <w:r>
              <w:rPr>
                <w:rFonts w:ascii="宋体" w:hAnsi="宋体" w:cs="宋体" w:hint="eastAsia"/>
                <w:color w:val="000000"/>
                <w:sz w:val="24"/>
                <w:szCs w:val="32"/>
              </w:rPr>
              <w:t>品类</w:t>
            </w:r>
          </w:p>
        </w:tc>
        <w:tc>
          <w:tcPr>
            <w:tcW w:w="420" w:type="pct"/>
            <w:shd w:val="clear" w:color="auto" w:fill="auto"/>
            <w:vAlign w:val="center"/>
          </w:tcPr>
          <w:p w14:paraId="768ED476" w14:textId="77777777" w:rsidR="003D4A7E" w:rsidRDefault="003D4A7E" w:rsidP="00C00E4F">
            <w:pPr>
              <w:suppressAutoHyphens/>
              <w:jc w:val="center"/>
              <w:rPr>
                <w:rFonts w:ascii="宋体" w:hAnsi="宋体" w:cs="宋体"/>
                <w:color w:val="000000"/>
                <w:sz w:val="24"/>
                <w:szCs w:val="32"/>
              </w:rPr>
            </w:pPr>
            <w:r>
              <w:rPr>
                <w:rFonts w:ascii="宋体" w:hAnsi="宋体" w:cs="宋体" w:hint="eastAsia"/>
                <w:color w:val="000000"/>
                <w:sz w:val="24"/>
                <w:szCs w:val="32"/>
              </w:rPr>
              <w:t>分包号</w:t>
            </w:r>
          </w:p>
        </w:tc>
        <w:tc>
          <w:tcPr>
            <w:tcW w:w="2254" w:type="pct"/>
            <w:shd w:val="clear" w:color="auto" w:fill="auto"/>
            <w:vAlign w:val="center"/>
          </w:tcPr>
          <w:p w14:paraId="60799F5D" w14:textId="77777777" w:rsidR="003D4A7E" w:rsidRDefault="003D4A7E" w:rsidP="00C00E4F">
            <w:pPr>
              <w:suppressAutoHyphens/>
              <w:jc w:val="center"/>
              <w:rPr>
                <w:rFonts w:ascii="宋体" w:hAnsi="宋体" w:cs="宋体"/>
                <w:color w:val="000000"/>
                <w:sz w:val="24"/>
                <w:szCs w:val="32"/>
              </w:rPr>
            </w:pPr>
            <w:r>
              <w:rPr>
                <w:rFonts w:ascii="宋体" w:hAnsi="宋体" w:cs="宋体" w:hint="eastAsia"/>
                <w:color w:val="000000"/>
                <w:sz w:val="24"/>
                <w:szCs w:val="32"/>
              </w:rPr>
              <w:t>采购品类</w:t>
            </w:r>
          </w:p>
        </w:tc>
        <w:tc>
          <w:tcPr>
            <w:tcW w:w="438" w:type="pct"/>
            <w:shd w:val="clear" w:color="auto" w:fill="auto"/>
            <w:vAlign w:val="center"/>
          </w:tcPr>
          <w:p w14:paraId="34E38D39" w14:textId="77777777" w:rsidR="003D4A7E" w:rsidRDefault="003D4A7E" w:rsidP="00C00E4F">
            <w:pPr>
              <w:suppressAutoHyphens/>
              <w:jc w:val="center"/>
              <w:rPr>
                <w:rFonts w:ascii="宋体" w:hAnsi="宋体" w:cs="宋体"/>
                <w:color w:val="000000"/>
                <w:sz w:val="24"/>
                <w:szCs w:val="32"/>
              </w:rPr>
            </w:pPr>
            <w:r>
              <w:rPr>
                <w:rFonts w:ascii="宋体" w:hAnsi="宋体" w:cs="宋体" w:hint="eastAsia"/>
                <w:color w:val="000000"/>
                <w:sz w:val="24"/>
                <w:szCs w:val="32"/>
              </w:rPr>
              <w:t>中标人数量</w:t>
            </w:r>
          </w:p>
        </w:tc>
        <w:tc>
          <w:tcPr>
            <w:tcW w:w="671" w:type="pct"/>
            <w:shd w:val="clear" w:color="auto" w:fill="auto"/>
            <w:vAlign w:val="center"/>
          </w:tcPr>
          <w:p w14:paraId="18ADA6C4" w14:textId="77777777" w:rsidR="003D4A7E" w:rsidRDefault="003D4A7E" w:rsidP="00C00E4F">
            <w:pPr>
              <w:suppressAutoHyphens/>
              <w:jc w:val="center"/>
              <w:rPr>
                <w:rFonts w:ascii="宋体" w:hAnsi="宋体" w:cs="宋体"/>
                <w:color w:val="000000"/>
                <w:sz w:val="24"/>
                <w:szCs w:val="32"/>
              </w:rPr>
            </w:pPr>
            <w:r>
              <w:rPr>
                <w:rFonts w:ascii="宋体" w:hAnsi="宋体" w:cs="宋体" w:hint="eastAsia"/>
                <w:color w:val="000000"/>
                <w:sz w:val="24"/>
                <w:szCs w:val="32"/>
              </w:rPr>
              <w:t>分包预算金额</w:t>
            </w:r>
          </w:p>
          <w:p w14:paraId="58E3659F" w14:textId="77777777" w:rsidR="003D4A7E" w:rsidRDefault="003D4A7E" w:rsidP="00C00E4F">
            <w:pPr>
              <w:suppressAutoHyphens/>
              <w:jc w:val="center"/>
              <w:rPr>
                <w:rFonts w:ascii="宋体" w:hAnsi="宋体" w:cs="宋体"/>
                <w:color w:val="000000"/>
                <w:sz w:val="24"/>
                <w:szCs w:val="32"/>
              </w:rPr>
            </w:pPr>
            <w:r>
              <w:rPr>
                <w:rFonts w:ascii="宋体" w:hAnsi="宋体" w:cs="宋体" w:hint="eastAsia"/>
                <w:color w:val="000000"/>
                <w:sz w:val="24"/>
                <w:szCs w:val="32"/>
              </w:rPr>
              <w:t>（万元/年）</w:t>
            </w:r>
          </w:p>
        </w:tc>
      </w:tr>
      <w:tr w:rsidR="007A6D37" w14:paraId="32504F40" w14:textId="77777777" w:rsidTr="007A6D37">
        <w:trPr>
          <w:trHeight w:val="618"/>
        </w:trPr>
        <w:tc>
          <w:tcPr>
            <w:tcW w:w="352" w:type="pct"/>
            <w:tcBorders>
              <w:bottom w:val="nil"/>
            </w:tcBorders>
            <w:shd w:val="clear" w:color="auto" w:fill="auto"/>
            <w:vAlign w:val="center"/>
          </w:tcPr>
          <w:p w14:paraId="74B53846" w14:textId="017517A3" w:rsidR="007A6D37" w:rsidRDefault="007A6D37" w:rsidP="00C00E4F">
            <w:pPr>
              <w:suppressAutoHyphens/>
              <w:jc w:val="center"/>
              <w:rPr>
                <w:rFonts w:ascii="宋体" w:hAnsi="宋体" w:cs="宋体"/>
                <w:color w:val="000000"/>
                <w:sz w:val="24"/>
                <w:szCs w:val="32"/>
              </w:rPr>
            </w:pPr>
          </w:p>
        </w:tc>
        <w:tc>
          <w:tcPr>
            <w:tcW w:w="864" w:type="pct"/>
            <w:tcBorders>
              <w:bottom w:val="nil"/>
            </w:tcBorders>
            <w:shd w:val="clear" w:color="auto" w:fill="auto"/>
            <w:vAlign w:val="center"/>
          </w:tcPr>
          <w:p w14:paraId="673CBC61" w14:textId="6F48D6C5" w:rsidR="007A6D37" w:rsidRDefault="007A6D37" w:rsidP="00C00E4F">
            <w:pPr>
              <w:suppressAutoHyphens/>
              <w:jc w:val="center"/>
              <w:rPr>
                <w:rFonts w:ascii="宋体" w:hAnsi="宋体" w:cs="宋体"/>
                <w:color w:val="000000"/>
                <w:sz w:val="24"/>
                <w:szCs w:val="32"/>
              </w:rPr>
            </w:pPr>
          </w:p>
        </w:tc>
        <w:tc>
          <w:tcPr>
            <w:tcW w:w="420" w:type="pct"/>
            <w:shd w:val="clear" w:color="auto" w:fill="auto"/>
            <w:vAlign w:val="center"/>
          </w:tcPr>
          <w:p w14:paraId="2013C542"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1-1</w:t>
            </w:r>
          </w:p>
        </w:tc>
        <w:tc>
          <w:tcPr>
            <w:tcW w:w="2254" w:type="pct"/>
            <w:shd w:val="clear" w:color="auto" w:fill="auto"/>
            <w:vAlign w:val="center"/>
          </w:tcPr>
          <w:p w14:paraId="31833DA9"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大米、杂粮</w:t>
            </w:r>
          </w:p>
        </w:tc>
        <w:tc>
          <w:tcPr>
            <w:tcW w:w="438" w:type="pct"/>
            <w:shd w:val="clear" w:color="auto" w:fill="auto"/>
            <w:vAlign w:val="center"/>
          </w:tcPr>
          <w:p w14:paraId="12E13737"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65100302" w14:textId="77777777" w:rsidR="007A6D37" w:rsidRDefault="007A6D37" w:rsidP="00C00E4F">
            <w:pPr>
              <w:jc w:val="center"/>
              <w:rPr>
                <w:rFonts w:ascii="宋体" w:hAnsi="宋体" w:cs="宋体"/>
                <w:color w:val="000000"/>
                <w:sz w:val="24"/>
                <w:szCs w:val="32"/>
              </w:rPr>
            </w:pPr>
            <w:r>
              <w:rPr>
                <w:rFonts w:ascii="宋体" w:hAnsi="宋体" w:hint="eastAsia"/>
                <w:sz w:val="24"/>
              </w:rPr>
              <w:t>86</w:t>
            </w:r>
          </w:p>
        </w:tc>
      </w:tr>
      <w:tr w:rsidR="007A6D37" w14:paraId="10B0E169" w14:textId="77777777" w:rsidTr="007A6D37">
        <w:trPr>
          <w:trHeight w:val="618"/>
        </w:trPr>
        <w:tc>
          <w:tcPr>
            <w:tcW w:w="353" w:type="pct"/>
            <w:tcBorders>
              <w:top w:val="nil"/>
              <w:bottom w:val="nil"/>
            </w:tcBorders>
            <w:shd w:val="clear" w:color="auto" w:fill="auto"/>
            <w:vAlign w:val="center"/>
          </w:tcPr>
          <w:p w14:paraId="4DFD16D4" w14:textId="77777777" w:rsidR="007A6D37" w:rsidRDefault="007A6D37" w:rsidP="00C00E4F">
            <w:pPr>
              <w:suppressAutoHyphens/>
              <w:jc w:val="center"/>
              <w:rPr>
                <w:rFonts w:ascii="宋体" w:hAnsi="宋体" w:cs="宋体"/>
                <w:color w:val="000000"/>
                <w:sz w:val="24"/>
                <w:szCs w:val="32"/>
              </w:rPr>
            </w:pPr>
          </w:p>
        </w:tc>
        <w:tc>
          <w:tcPr>
            <w:tcW w:w="865" w:type="pct"/>
            <w:tcBorders>
              <w:top w:val="nil"/>
              <w:bottom w:val="nil"/>
            </w:tcBorders>
            <w:shd w:val="clear" w:color="auto" w:fill="auto"/>
            <w:vAlign w:val="center"/>
          </w:tcPr>
          <w:p w14:paraId="01618EEC" w14:textId="77777777" w:rsidR="007A6D37" w:rsidRDefault="007A6D37" w:rsidP="00C00E4F">
            <w:pPr>
              <w:suppressAutoHyphens/>
              <w:jc w:val="center"/>
              <w:rPr>
                <w:rFonts w:ascii="宋体" w:hAnsi="宋体" w:cs="宋体"/>
                <w:color w:val="000000"/>
                <w:sz w:val="24"/>
                <w:szCs w:val="32"/>
              </w:rPr>
            </w:pPr>
          </w:p>
        </w:tc>
        <w:tc>
          <w:tcPr>
            <w:tcW w:w="420" w:type="pct"/>
            <w:shd w:val="clear" w:color="auto" w:fill="auto"/>
            <w:vAlign w:val="center"/>
          </w:tcPr>
          <w:p w14:paraId="16B4A74A"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1-2</w:t>
            </w:r>
          </w:p>
        </w:tc>
        <w:tc>
          <w:tcPr>
            <w:tcW w:w="2254" w:type="pct"/>
            <w:shd w:val="clear" w:color="auto" w:fill="auto"/>
            <w:vAlign w:val="center"/>
          </w:tcPr>
          <w:p w14:paraId="2B82742A"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大米、杂粮</w:t>
            </w:r>
          </w:p>
        </w:tc>
        <w:tc>
          <w:tcPr>
            <w:tcW w:w="438" w:type="pct"/>
            <w:shd w:val="clear" w:color="auto" w:fill="auto"/>
            <w:vAlign w:val="center"/>
          </w:tcPr>
          <w:p w14:paraId="46AF29AA"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48DE3C02" w14:textId="77777777" w:rsidR="007A6D37" w:rsidRDefault="007A6D37" w:rsidP="00C00E4F">
            <w:pPr>
              <w:jc w:val="center"/>
              <w:rPr>
                <w:rFonts w:ascii="宋体" w:hAnsi="宋体" w:cs="宋体"/>
                <w:color w:val="000000"/>
                <w:sz w:val="24"/>
                <w:szCs w:val="32"/>
              </w:rPr>
            </w:pPr>
            <w:r>
              <w:rPr>
                <w:rFonts w:ascii="宋体" w:hAnsi="宋体" w:hint="eastAsia"/>
                <w:sz w:val="24"/>
              </w:rPr>
              <w:t>66</w:t>
            </w:r>
          </w:p>
        </w:tc>
      </w:tr>
      <w:tr w:rsidR="007A6D37" w14:paraId="2FC922E9" w14:textId="77777777" w:rsidTr="007A6D37">
        <w:trPr>
          <w:trHeight w:val="618"/>
        </w:trPr>
        <w:tc>
          <w:tcPr>
            <w:tcW w:w="353" w:type="pct"/>
            <w:tcBorders>
              <w:top w:val="nil"/>
              <w:bottom w:val="nil"/>
            </w:tcBorders>
            <w:shd w:val="clear" w:color="auto" w:fill="auto"/>
            <w:vAlign w:val="center"/>
          </w:tcPr>
          <w:p w14:paraId="6CC433F6" w14:textId="0D1533E9"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w:t>
            </w:r>
          </w:p>
        </w:tc>
        <w:tc>
          <w:tcPr>
            <w:tcW w:w="865" w:type="pct"/>
            <w:tcBorders>
              <w:top w:val="nil"/>
              <w:bottom w:val="nil"/>
            </w:tcBorders>
            <w:shd w:val="clear" w:color="auto" w:fill="auto"/>
            <w:vAlign w:val="center"/>
          </w:tcPr>
          <w:p w14:paraId="3E0A54C3" w14:textId="58643289"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1-大米、杂粮类</w:t>
            </w:r>
          </w:p>
        </w:tc>
        <w:tc>
          <w:tcPr>
            <w:tcW w:w="420" w:type="pct"/>
            <w:shd w:val="clear" w:color="auto" w:fill="auto"/>
            <w:vAlign w:val="center"/>
          </w:tcPr>
          <w:p w14:paraId="2D628200"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1-3</w:t>
            </w:r>
          </w:p>
        </w:tc>
        <w:tc>
          <w:tcPr>
            <w:tcW w:w="2254" w:type="pct"/>
            <w:shd w:val="clear" w:color="auto" w:fill="auto"/>
            <w:vAlign w:val="center"/>
          </w:tcPr>
          <w:p w14:paraId="37220694"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大米、杂粮</w:t>
            </w:r>
          </w:p>
        </w:tc>
        <w:tc>
          <w:tcPr>
            <w:tcW w:w="438" w:type="pct"/>
            <w:shd w:val="clear" w:color="auto" w:fill="auto"/>
            <w:vAlign w:val="center"/>
          </w:tcPr>
          <w:p w14:paraId="2F6327AB"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09F5A50A" w14:textId="77777777" w:rsidR="007A6D37" w:rsidRDefault="007A6D37" w:rsidP="00C00E4F">
            <w:pPr>
              <w:jc w:val="center"/>
              <w:rPr>
                <w:rFonts w:ascii="宋体" w:hAnsi="宋体" w:cs="宋体"/>
                <w:color w:val="000000"/>
                <w:sz w:val="24"/>
                <w:szCs w:val="32"/>
              </w:rPr>
            </w:pPr>
            <w:r>
              <w:rPr>
                <w:rFonts w:ascii="宋体" w:hAnsi="宋体" w:hint="eastAsia"/>
                <w:sz w:val="24"/>
              </w:rPr>
              <w:t>44</w:t>
            </w:r>
          </w:p>
        </w:tc>
      </w:tr>
      <w:tr w:rsidR="007A6D37" w14:paraId="3099F902" w14:textId="77777777" w:rsidTr="007A6D37">
        <w:trPr>
          <w:trHeight w:val="618"/>
        </w:trPr>
        <w:tc>
          <w:tcPr>
            <w:tcW w:w="353" w:type="pct"/>
            <w:tcBorders>
              <w:top w:val="nil"/>
            </w:tcBorders>
            <w:shd w:val="clear" w:color="auto" w:fill="auto"/>
            <w:vAlign w:val="center"/>
          </w:tcPr>
          <w:p w14:paraId="524D19EA" w14:textId="77777777" w:rsidR="007A6D37" w:rsidRDefault="007A6D37" w:rsidP="00C00E4F">
            <w:pPr>
              <w:suppressAutoHyphens/>
              <w:jc w:val="center"/>
              <w:rPr>
                <w:rFonts w:ascii="宋体" w:hAnsi="宋体" w:cs="宋体"/>
                <w:color w:val="000000"/>
                <w:sz w:val="24"/>
                <w:szCs w:val="32"/>
              </w:rPr>
            </w:pPr>
          </w:p>
        </w:tc>
        <w:tc>
          <w:tcPr>
            <w:tcW w:w="865" w:type="pct"/>
            <w:tcBorders>
              <w:top w:val="nil"/>
            </w:tcBorders>
            <w:shd w:val="clear" w:color="auto" w:fill="auto"/>
            <w:vAlign w:val="center"/>
          </w:tcPr>
          <w:p w14:paraId="72E7F49B" w14:textId="77777777" w:rsidR="007A6D37" w:rsidRDefault="007A6D37" w:rsidP="00C00E4F">
            <w:pPr>
              <w:suppressAutoHyphens/>
              <w:jc w:val="center"/>
              <w:rPr>
                <w:rFonts w:ascii="宋体" w:hAnsi="宋体" w:cs="宋体"/>
                <w:color w:val="000000"/>
                <w:sz w:val="24"/>
                <w:szCs w:val="32"/>
              </w:rPr>
            </w:pPr>
          </w:p>
        </w:tc>
        <w:tc>
          <w:tcPr>
            <w:tcW w:w="420" w:type="pct"/>
            <w:shd w:val="clear" w:color="auto" w:fill="auto"/>
            <w:vAlign w:val="center"/>
          </w:tcPr>
          <w:p w14:paraId="479FCCE7"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1-4</w:t>
            </w:r>
          </w:p>
        </w:tc>
        <w:tc>
          <w:tcPr>
            <w:tcW w:w="2254" w:type="pct"/>
            <w:shd w:val="clear" w:color="auto" w:fill="auto"/>
            <w:vAlign w:val="center"/>
          </w:tcPr>
          <w:p w14:paraId="588497A7"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大米、杂粮</w:t>
            </w:r>
          </w:p>
        </w:tc>
        <w:tc>
          <w:tcPr>
            <w:tcW w:w="438" w:type="pct"/>
            <w:shd w:val="clear" w:color="auto" w:fill="auto"/>
            <w:vAlign w:val="center"/>
          </w:tcPr>
          <w:p w14:paraId="71BAC46C" w14:textId="77777777" w:rsidR="007A6D37" w:rsidRDefault="007A6D37" w:rsidP="00C00E4F">
            <w:pPr>
              <w:suppressAutoHyphens/>
              <w:jc w:val="center"/>
              <w:rPr>
                <w:rFonts w:ascii="宋体" w:hAnsi="宋体" w:cs="宋体"/>
                <w:color w:val="000000"/>
                <w:sz w:val="24"/>
                <w:szCs w:val="32"/>
              </w:rPr>
            </w:pPr>
            <w:r>
              <w:rPr>
                <w:rFonts w:ascii="宋体" w:hAnsi="宋体" w:cs="宋体" w:hint="eastAsia"/>
                <w:color w:val="000000"/>
                <w:sz w:val="24"/>
                <w:szCs w:val="32"/>
              </w:rPr>
              <w:t>1家</w:t>
            </w:r>
          </w:p>
        </w:tc>
        <w:tc>
          <w:tcPr>
            <w:tcW w:w="671" w:type="pct"/>
            <w:shd w:val="clear" w:color="auto" w:fill="auto"/>
            <w:vAlign w:val="center"/>
          </w:tcPr>
          <w:p w14:paraId="250E4C83" w14:textId="77777777" w:rsidR="007A6D37" w:rsidRDefault="007A6D37" w:rsidP="00C00E4F">
            <w:pPr>
              <w:jc w:val="center"/>
              <w:rPr>
                <w:rFonts w:ascii="宋体" w:hAnsi="宋体" w:cs="宋体"/>
                <w:color w:val="000000"/>
                <w:sz w:val="24"/>
                <w:szCs w:val="32"/>
              </w:rPr>
            </w:pPr>
            <w:r>
              <w:rPr>
                <w:rFonts w:ascii="宋体" w:hAnsi="宋体" w:hint="eastAsia"/>
                <w:sz w:val="24"/>
              </w:rPr>
              <w:t>24</w:t>
            </w:r>
          </w:p>
        </w:tc>
      </w:tr>
    </w:tbl>
    <w:p w14:paraId="1DF29D24" w14:textId="77777777" w:rsidR="003D4A7E" w:rsidRDefault="003D4A7E" w:rsidP="003D4A7E">
      <w:pPr>
        <w:spacing w:line="360" w:lineRule="auto"/>
        <w:ind w:firstLineChars="200" w:firstLine="480"/>
        <w:rPr>
          <w:sz w:val="24"/>
        </w:rPr>
      </w:pPr>
      <w:r>
        <w:rPr>
          <w:sz w:val="24"/>
        </w:rPr>
        <w:t>（</w:t>
      </w:r>
      <w:r>
        <w:rPr>
          <w:rFonts w:hint="eastAsia"/>
          <w:sz w:val="24"/>
        </w:rPr>
        <w:t>根据北京工业大学校本部师生就餐需求，满足日常食堂所需原材料，为师生提供用餐保障，本次采购饮食服务中心食堂所用原材料供应商，具体详见招标</w:t>
      </w:r>
      <w:r>
        <w:rPr>
          <w:sz w:val="24"/>
        </w:rPr>
        <w:t>文件第五</w:t>
      </w:r>
      <w:r>
        <w:rPr>
          <w:rFonts w:hint="eastAsia"/>
          <w:sz w:val="24"/>
        </w:rPr>
        <w:t>章</w:t>
      </w:r>
      <w:r>
        <w:rPr>
          <w:sz w:val="24"/>
        </w:rPr>
        <w:t>采购需求）</w:t>
      </w:r>
      <w:r>
        <w:rPr>
          <w:rFonts w:hint="eastAsia"/>
          <w:sz w:val="24"/>
        </w:rPr>
        <w:t>。</w:t>
      </w:r>
    </w:p>
    <w:p w14:paraId="7F8338A1" w14:textId="77777777" w:rsidR="003D4A7E" w:rsidRDefault="003D4A7E" w:rsidP="003D4A7E">
      <w:pPr>
        <w:spacing w:line="360" w:lineRule="auto"/>
        <w:ind w:firstLineChars="200" w:firstLine="480"/>
        <w:rPr>
          <w:sz w:val="24"/>
        </w:rPr>
      </w:pPr>
      <w:r>
        <w:rPr>
          <w:rFonts w:hint="eastAsia"/>
          <w:sz w:val="24"/>
        </w:rPr>
        <w:t>说明：每品类按照分包号的递增顺序进行评标（如品类</w:t>
      </w:r>
      <w:r>
        <w:rPr>
          <w:rFonts w:hint="eastAsia"/>
          <w:sz w:val="24"/>
        </w:rPr>
        <w:t>1</w:t>
      </w:r>
      <w:r>
        <w:rPr>
          <w:rFonts w:hint="eastAsia"/>
          <w:sz w:val="24"/>
        </w:rPr>
        <w:t>按分包号</w:t>
      </w:r>
      <w:r>
        <w:rPr>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顺序进行），为保证服务质量，本项目采用“兼投不兼中”模式，在分包评审过程中，若投标人获得第一个分包的中标资格，可以继续参与后面分包的评审，但不得具备中标资格，即中标某一个分包后不能中标同一品类的其他分包。（如有两包及以上同时排名第一，按照</w:t>
      </w:r>
      <w:r>
        <w:rPr>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……分包号排列顺序在前的原则进行选择。即如果某投标人在两包及以上中同时排名第一，则只能选择排序在前的包中</w:t>
      </w:r>
      <w:r>
        <w:rPr>
          <w:rFonts w:hint="eastAsia"/>
          <w:sz w:val="24"/>
        </w:rPr>
        <w:lastRenderedPageBreak/>
        <w:t>标，同时放弃其他包中标资格。）</w:t>
      </w:r>
    </w:p>
    <w:p w14:paraId="68206E6C" w14:textId="77777777" w:rsidR="003D4A7E" w:rsidRDefault="003D4A7E" w:rsidP="003D4A7E">
      <w:pPr>
        <w:spacing w:line="360" w:lineRule="auto"/>
        <w:ind w:firstLineChars="200" w:firstLine="480"/>
        <w:rPr>
          <w:sz w:val="24"/>
        </w:rPr>
      </w:pPr>
      <w:r>
        <w:rPr>
          <w:rFonts w:hint="eastAsia"/>
          <w:sz w:val="24"/>
        </w:rPr>
        <w:t>例如：“</w:t>
      </w:r>
      <w:r>
        <w:rPr>
          <w:rFonts w:hint="eastAsia"/>
          <w:sz w:val="24"/>
        </w:rPr>
        <w:t xml:space="preserve">A </w:t>
      </w:r>
      <w:r>
        <w:rPr>
          <w:rFonts w:hint="eastAsia"/>
          <w:sz w:val="24"/>
        </w:rPr>
        <w:t>公司”获得</w:t>
      </w:r>
      <w:r>
        <w:rPr>
          <w:rFonts w:hint="eastAsia"/>
          <w:sz w:val="24"/>
        </w:rPr>
        <w:t>1-1</w:t>
      </w:r>
      <w:r>
        <w:rPr>
          <w:rFonts w:hint="eastAsia"/>
          <w:sz w:val="24"/>
        </w:rPr>
        <w:t>的中标资格，也可以继续参与</w:t>
      </w:r>
      <w:r>
        <w:rPr>
          <w:rFonts w:hint="eastAsia"/>
          <w:sz w:val="24"/>
        </w:rPr>
        <w:t>1-2</w:t>
      </w:r>
      <w:r>
        <w:rPr>
          <w:rFonts w:hint="eastAsia"/>
          <w:sz w:val="24"/>
        </w:rPr>
        <w:t>、</w:t>
      </w:r>
      <w:r>
        <w:rPr>
          <w:rFonts w:hint="eastAsia"/>
          <w:sz w:val="24"/>
        </w:rPr>
        <w:t xml:space="preserve">1-3 </w:t>
      </w:r>
      <w:r>
        <w:rPr>
          <w:rFonts w:hint="eastAsia"/>
          <w:sz w:val="24"/>
        </w:rPr>
        <w:t>的评审，但不得具备其中标资格，即中标某一个分包后则不能中标同一品类的其他分包。</w:t>
      </w:r>
    </w:p>
    <w:bookmarkEnd w:id="0"/>
    <w:p w14:paraId="3F3921D7"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Pr>
          <w:rFonts w:ascii="宋体" w:hAnsi="宋体" w:hint="eastAsia"/>
          <w:sz w:val="24"/>
        </w:rPr>
        <w:t>服务期限为1年</w:t>
      </w:r>
      <w:r>
        <w:rPr>
          <w:rFonts w:ascii="宋体" w:hAnsi="宋体" w:cs="宋体" w:hint="eastAsia"/>
          <w:sz w:val="24"/>
        </w:rPr>
        <w:t>。</w:t>
      </w:r>
    </w:p>
    <w:p w14:paraId="0DD41192"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1BB2C710" w14:textId="77777777" w:rsidR="003D4A7E" w:rsidRDefault="003D4A7E" w:rsidP="003D4A7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348B6D0E"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63E38D6C"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2BB5522F"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2.1 中小企业政策</w:t>
      </w:r>
    </w:p>
    <w:p w14:paraId="661EA8C4"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413D6349"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□本项目专门面向  □中小</w:t>
      </w:r>
      <w:r>
        <w:rPr>
          <w:rFonts w:ascii="宋体" w:hAnsi="宋体" w:cs="宋体" w:hint="eastAsia"/>
          <w:b/>
          <w:sz w:val="24"/>
        </w:rPr>
        <w:t>■</w:t>
      </w:r>
      <w:r>
        <w:rPr>
          <w:rFonts w:ascii="宋体" w:hAnsi="宋体" w:cs="宋体" w:hint="eastAsia"/>
          <w:sz w:val="24"/>
        </w:rPr>
        <w:t>小微企业  采购。即：提供的货物全部由符合政策要求的中小/小微企业制造、服务全部由符合政策要求的中小/小微企业承接。</w:t>
      </w:r>
    </w:p>
    <w:p w14:paraId="6B16B990"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Pr>
          <w:rFonts w:ascii="宋体" w:hAnsi="宋体" w:cs="宋体" w:hint="eastAsia"/>
          <w:sz w:val="24"/>
        </w:rPr>
        <w:t xml:space="preserve">。  </w:t>
      </w:r>
    </w:p>
    <w:p w14:paraId="61D9C58B"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7A7C45A0" w14:textId="77777777" w:rsidR="003D4A7E" w:rsidRDefault="003D4A7E" w:rsidP="003D4A7E">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0C880D0E" w14:textId="77777777" w:rsidR="003D4A7E" w:rsidRDefault="003D4A7E" w:rsidP="003D4A7E">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5A69845D" w14:textId="77777777" w:rsidR="003D4A7E" w:rsidRDefault="003D4A7E" w:rsidP="003D4A7E">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1D07B90E" w14:textId="77777777" w:rsidR="003D4A7E" w:rsidRDefault="003D4A7E" w:rsidP="003D4A7E">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4C531CAF" w14:textId="77777777" w:rsidR="003D4A7E" w:rsidRDefault="003D4A7E" w:rsidP="003D4A7E">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2B80542C" w14:textId="77777777" w:rsidR="003D4A7E" w:rsidRDefault="003D4A7E" w:rsidP="003D4A7E">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7529D35A" w14:textId="77777777" w:rsidR="003D4A7E" w:rsidRDefault="003D4A7E" w:rsidP="003D4A7E">
      <w:pPr>
        <w:tabs>
          <w:tab w:val="left" w:pos="900"/>
          <w:tab w:val="left" w:pos="1134"/>
          <w:tab w:val="left" w:pos="1589"/>
          <w:tab w:val="left" w:pos="5521"/>
        </w:tabs>
        <w:snapToGrid w:val="0"/>
        <w:spacing w:line="360" w:lineRule="auto"/>
        <w:ind w:firstLineChars="200" w:firstLine="480"/>
        <w:rPr>
          <w:sz w:val="24"/>
          <w:u w:val="single"/>
        </w:rPr>
      </w:pPr>
      <w:r>
        <w:rPr>
          <w:sz w:val="24"/>
        </w:rPr>
        <w:t>3.2.2</w:t>
      </w:r>
      <w:r>
        <w:rPr>
          <w:sz w:val="24"/>
          <w:u w:val="single"/>
          <w:lang w:val="en"/>
        </w:rPr>
        <w:t>投标人须具有</w:t>
      </w:r>
      <w:r>
        <w:rPr>
          <w:rFonts w:hint="eastAsia"/>
          <w:sz w:val="24"/>
          <w:u w:val="single"/>
        </w:rPr>
        <w:t>有效期内的《食品经营许可证》或《食品生产许可证》或仅预包装食品经营者须具备仅销售预包装食品的备案凭证。</w:t>
      </w:r>
    </w:p>
    <w:p w14:paraId="609E2CD0" w14:textId="77777777" w:rsidR="003D4A7E" w:rsidRDefault="003D4A7E" w:rsidP="003D4A7E">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2F2A10FD"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6</w:t>
      </w:r>
      <w:r>
        <w:rPr>
          <w:rFonts w:ascii="宋体" w:hAnsi="宋体" w:cs="宋体" w:hint="eastAsia"/>
          <w:sz w:val="24"/>
        </w:rPr>
        <w:t>月</w:t>
      </w:r>
      <w:r>
        <w:rPr>
          <w:rFonts w:ascii="宋体" w:hAnsi="宋体" w:cs="宋体"/>
          <w:sz w:val="24"/>
        </w:rPr>
        <w:t>8</w:t>
      </w:r>
      <w:r>
        <w:rPr>
          <w:rFonts w:ascii="宋体" w:hAnsi="宋体" w:cs="宋体" w:hint="eastAsia"/>
          <w:sz w:val="24"/>
        </w:rPr>
        <w:t>日至2026年</w:t>
      </w:r>
      <w:r>
        <w:rPr>
          <w:rFonts w:ascii="宋体" w:hAnsi="宋体" w:cs="宋体"/>
          <w:sz w:val="24"/>
        </w:rPr>
        <w:t>6</w:t>
      </w:r>
      <w:r>
        <w:rPr>
          <w:rFonts w:ascii="宋体" w:hAnsi="宋体" w:cs="宋体" w:hint="eastAsia"/>
          <w:sz w:val="24"/>
        </w:rPr>
        <w:t>月</w:t>
      </w:r>
      <w:r>
        <w:rPr>
          <w:rFonts w:ascii="宋体" w:hAnsi="宋体" w:cs="宋体"/>
          <w:sz w:val="24"/>
        </w:rPr>
        <w:t>15</w:t>
      </w:r>
      <w:r>
        <w:rPr>
          <w:rFonts w:ascii="宋体" w:hAnsi="宋体" w:cs="宋体" w:hint="eastAsia"/>
          <w:sz w:val="24"/>
        </w:rPr>
        <w:t>日，每天9：00至12：00，下午13：00至17：00（北京时间，法定节假日除外）</w:t>
      </w:r>
    </w:p>
    <w:p w14:paraId="7BDA8330" w14:textId="77777777" w:rsidR="003D4A7E" w:rsidRDefault="003D4A7E" w:rsidP="003D4A7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08E7BB02" w14:textId="77777777" w:rsidR="003D4A7E" w:rsidRDefault="003D4A7E" w:rsidP="003D4A7E">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CFDE4DD" w14:textId="77777777" w:rsidR="003D4A7E" w:rsidRDefault="003D4A7E" w:rsidP="003D4A7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7341C168" w14:textId="77777777" w:rsidR="003D4A7E" w:rsidRDefault="003D4A7E" w:rsidP="003D4A7E">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3CA5ABCA" w14:textId="77777777" w:rsidR="003D4A7E" w:rsidRDefault="003D4A7E" w:rsidP="003D4A7E">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Pr>
          <w:rFonts w:ascii="宋体" w:hAnsi="宋体" w:cs="宋体"/>
          <w:sz w:val="24"/>
        </w:rPr>
        <w:t>7</w:t>
      </w:r>
      <w:r>
        <w:rPr>
          <w:rFonts w:ascii="宋体" w:hAnsi="宋体" w:cs="宋体" w:hint="eastAsia"/>
          <w:sz w:val="24"/>
        </w:rPr>
        <w:t>月</w:t>
      </w:r>
      <w:r>
        <w:rPr>
          <w:rFonts w:ascii="宋体" w:hAnsi="宋体" w:cs="宋体"/>
          <w:sz w:val="24"/>
        </w:rPr>
        <w:t>1</w:t>
      </w:r>
      <w:r>
        <w:rPr>
          <w:rFonts w:ascii="宋体" w:hAnsi="宋体" w:cs="宋体" w:hint="eastAsia"/>
          <w:sz w:val="24"/>
        </w:rPr>
        <w:t>日</w:t>
      </w:r>
      <w:r>
        <w:rPr>
          <w:rFonts w:ascii="宋体" w:hAnsi="宋体" w:cs="宋体"/>
          <w:sz w:val="24"/>
        </w:rPr>
        <w:t>9</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3ABC4BB6" w14:textId="77777777" w:rsidR="003D4A7E" w:rsidRDefault="003D4A7E" w:rsidP="003D4A7E">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64B14B19" w14:textId="77777777" w:rsidR="003D4A7E" w:rsidRDefault="003D4A7E" w:rsidP="003D4A7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009AF0F4" w14:textId="77777777" w:rsidR="003D4A7E" w:rsidRDefault="003D4A7E" w:rsidP="003D4A7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531A5F36" w14:textId="77777777" w:rsidR="003D4A7E" w:rsidRDefault="003D4A7E" w:rsidP="003D4A7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35C378A8"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26F88266"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26AF53D4" w14:textId="77777777" w:rsidR="003D4A7E" w:rsidRDefault="003D4A7E" w:rsidP="003D4A7E">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2F2FBE83"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55AC80E7" w14:textId="77777777" w:rsidR="003D4A7E" w:rsidRDefault="003D4A7E" w:rsidP="003D4A7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55DA0B89" w14:textId="77777777" w:rsidR="003D4A7E" w:rsidRDefault="003D4A7E" w:rsidP="003D4A7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28F97D02" w14:textId="77777777" w:rsidR="003D4A7E" w:rsidRDefault="003D4A7E" w:rsidP="003D4A7E">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063D8155" w14:textId="77777777" w:rsidR="003D4A7E" w:rsidRDefault="003D4A7E" w:rsidP="003D4A7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009757EC"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4914BB7F" w14:textId="77777777" w:rsidR="003D4A7E" w:rsidRDefault="003D4A7E" w:rsidP="003D4A7E">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3B69CAE9" w14:textId="77777777" w:rsidR="003D4A7E" w:rsidRDefault="003D4A7E" w:rsidP="003D4A7E">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649A0E6E" w14:textId="77777777" w:rsidR="003D4A7E" w:rsidRDefault="003D4A7E" w:rsidP="003D4A7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05287E3C"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7D7F8954"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20C44AF0"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257B9090"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65A0B5"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25D302AB" w14:textId="77777777" w:rsidR="003D4A7E" w:rsidRDefault="003D4A7E" w:rsidP="003D4A7E">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2B1A1577" w14:textId="77777777" w:rsidR="003D4A7E" w:rsidRDefault="003D4A7E" w:rsidP="003D4A7E">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22B64AAD" w14:textId="77777777" w:rsidR="003D4A7E" w:rsidRDefault="003D4A7E" w:rsidP="003D4A7E">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465B9D86" w14:textId="77777777" w:rsidR="003D4A7E" w:rsidRDefault="003D4A7E" w:rsidP="003D4A7E">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43B6ECE1" w14:textId="77777777" w:rsidR="003D4A7E" w:rsidRDefault="003D4A7E" w:rsidP="003D4A7E">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BAA4D5A" w14:textId="77777777" w:rsidR="003D4A7E" w:rsidRDefault="003D4A7E" w:rsidP="003D4A7E">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2F6658D4" w14:textId="77777777" w:rsidR="003D4A7E" w:rsidRDefault="003D4A7E" w:rsidP="003D4A7E">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046A7C69" w14:textId="77777777" w:rsidR="003D4A7E" w:rsidRDefault="003D4A7E" w:rsidP="003D4A7E">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04336EE3" w14:textId="77777777" w:rsidR="003D4A7E" w:rsidRDefault="003D4A7E" w:rsidP="003D4A7E">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称：北京工业大学 </w:t>
      </w:r>
    </w:p>
    <w:p w14:paraId="4431AA6B" w14:textId="77777777" w:rsidR="003D4A7E" w:rsidRDefault="003D4A7E" w:rsidP="003D4A7E">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址：北京市朝阳区平乐园100号</w:t>
      </w:r>
    </w:p>
    <w:p w14:paraId="4063AE4D" w14:textId="77777777" w:rsidR="003D4A7E" w:rsidRDefault="003D4A7E" w:rsidP="003D4A7E">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联系方式：李老师 </w:t>
      </w:r>
      <w:r>
        <w:rPr>
          <w:sz w:val="24"/>
        </w:rPr>
        <w:t>(010) 6739 2339</w:t>
      </w:r>
    </w:p>
    <w:p w14:paraId="4B229B3C" w14:textId="77777777" w:rsidR="003D4A7E" w:rsidRDefault="003D4A7E" w:rsidP="003D4A7E">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09AA2FC8" w14:textId="77777777" w:rsidR="003D4A7E" w:rsidRDefault="003D4A7E" w:rsidP="003D4A7E">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60F7BD1B" w14:textId="77777777" w:rsidR="003D4A7E" w:rsidRDefault="003D4A7E" w:rsidP="003D4A7E">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1B1EB085" w14:textId="77777777" w:rsidR="003D4A7E" w:rsidRDefault="003D4A7E" w:rsidP="003D4A7E">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03668D86" w14:textId="77777777" w:rsidR="003D4A7E" w:rsidRDefault="003D4A7E" w:rsidP="003D4A7E">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105011CB" w14:textId="77777777" w:rsidR="003D4A7E" w:rsidRDefault="003D4A7E" w:rsidP="003D4A7E">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6AC7507E" w14:textId="77777777" w:rsidR="003D4A7E" w:rsidRDefault="003D4A7E" w:rsidP="003D4A7E">
      <w:pPr>
        <w:pStyle w:val="a7"/>
        <w:spacing w:line="360" w:lineRule="auto"/>
        <w:ind w:leftChars="100" w:left="210" w:firstLineChars="200" w:firstLine="480"/>
        <w:rPr>
          <w:rFonts w:hAnsi="宋体" w:cs="宋体"/>
          <w:sz w:val="24"/>
          <w:szCs w:val="24"/>
        </w:rPr>
      </w:pPr>
      <w:r>
        <w:rPr>
          <w:rFonts w:hAnsi="宋体" w:cs="宋体"/>
          <w:sz w:val="24"/>
        </w:rPr>
        <w:t>电      话：010-63509799-8038、8078</w:t>
      </w:r>
    </w:p>
    <w:p w14:paraId="75A2DF2A" w14:textId="77777777" w:rsidR="0085117A" w:rsidRDefault="0085117A" w:rsidP="0085117A">
      <w:pPr>
        <w:pStyle w:val="2"/>
        <w:spacing w:before="0" w:line="360" w:lineRule="auto"/>
        <w:ind w:firstLine="482"/>
        <w:jc w:val="left"/>
        <w:rPr>
          <w:rFonts w:ascii="宋体" w:eastAsia="宋体" w:hAnsi="宋体" w:cs="宋体"/>
          <w:sz w:val="24"/>
          <w:szCs w:val="24"/>
        </w:rPr>
      </w:pPr>
    </w:p>
    <w:sectPr w:rsidR="00851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FC7A" w14:textId="77777777" w:rsidR="0085117A" w:rsidRDefault="0085117A" w:rsidP="0085117A">
      <w:r>
        <w:separator/>
      </w:r>
    </w:p>
  </w:endnote>
  <w:endnote w:type="continuationSeparator" w:id="0">
    <w:p w14:paraId="7AF5DDCA" w14:textId="77777777" w:rsidR="0085117A" w:rsidRDefault="0085117A" w:rsidP="008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48E2" w14:textId="77777777" w:rsidR="0085117A" w:rsidRDefault="0085117A" w:rsidP="0085117A">
      <w:r>
        <w:separator/>
      </w:r>
    </w:p>
  </w:footnote>
  <w:footnote w:type="continuationSeparator" w:id="0">
    <w:p w14:paraId="45B0891F" w14:textId="77777777" w:rsidR="0085117A" w:rsidRDefault="0085117A" w:rsidP="0085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0D1D89"/>
    <w:rsid w:val="0012557A"/>
    <w:rsid w:val="001A4488"/>
    <w:rsid w:val="001E394A"/>
    <w:rsid w:val="00215515"/>
    <w:rsid w:val="00216EF1"/>
    <w:rsid w:val="00226858"/>
    <w:rsid w:val="003053C1"/>
    <w:rsid w:val="003058FD"/>
    <w:rsid w:val="00316189"/>
    <w:rsid w:val="00332178"/>
    <w:rsid w:val="003650E6"/>
    <w:rsid w:val="0037431B"/>
    <w:rsid w:val="003960F4"/>
    <w:rsid w:val="003C296E"/>
    <w:rsid w:val="003C2F1A"/>
    <w:rsid w:val="003D4A7E"/>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A6D37"/>
    <w:rsid w:val="007C5B66"/>
    <w:rsid w:val="007D7C3B"/>
    <w:rsid w:val="007F0A4E"/>
    <w:rsid w:val="00810B4C"/>
    <w:rsid w:val="0085117A"/>
    <w:rsid w:val="008A42EF"/>
    <w:rsid w:val="00921CC3"/>
    <w:rsid w:val="00925EA6"/>
    <w:rsid w:val="009A6D5E"/>
    <w:rsid w:val="009E4E6F"/>
    <w:rsid w:val="00A16DCD"/>
    <w:rsid w:val="00A356A4"/>
    <w:rsid w:val="00A95530"/>
    <w:rsid w:val="00AC51E9"/>
    <w:rsid w:val="00AE75D4"/>
    <w:rsid w:val="00C123E5"/>
    <w:rsid w:val="00C21273"/>
    <w:rsid w:val="00C269A7"/>
    <w:rsid w:val="00CE5F78"/>
    <w:rsid w:val="00D41394"/>
    <w:rsid w:val="00D87402"/>
    <w:rsid w:val="00DC5EF2"/>
    <w:rsid w:val="00DD6FB5"/>
    <w:rsid w:val="00E00279"/>
    <w:rsid w:val="00E04B50"/>
    <w:rsid w:val="00E946BB"/>
    <w:rsid w:val="00F04311"/>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682C20B-8111-4A8A-9A18-045C894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Body Text First Indent"/>
    <w:basedOn w:val="a5"/>
    <w:link w:val="Char3"/>
    <w:rsid w:val="0085117A"/>
    <w:pPr>
      <w:ind w:firstLineChars="100" w:firstLine="420"/>
    </w:pPr>
    <w:rPr>
      <w:rFonts w:ascii="Times New Roman" w:hAnsi="Times New Roman"/>
      <w:szCs w:val="21"/>
    </w:rPr>
  </w:style>
  <w:style w:type="character" w:customStyle="1" w:styleId="Char">
    <w:name w:val="正文文本 Char"/>
    <w:basedOn w:val="a1"/>
    <w:link w:val="a5"/>
    <w:uiPriority w:val="99"/>
    <w:rsid w:val="0085117A"/>
    <w:rPr>
      <w:rFonts w:ascii="Calibri" w:hAnsi="Calibri"/>
      <w:kern w:val="2"/>
      <w:sz w:val="21"/>
      <w:szCs w:val="24"/>
    </w:rPr>
  </w:style>
  <w:style w:type="character" w:customStyle="1" w:styleId="Char3">
    <w:name w:val="正文首行缩进 Char"/>
    <w:basedOn w:val="Char"/>
    <w:link w:val="ad"/>
    <w:rsid w:val="0085117A"/>
    <w:rPr>
      <w:rFonts w:ascii="Calibri" w:hAnsi="Calibri"/>
      <w:kern w:val="2"/>
      <w:sz w:val="21"/>
      <w:szCs w:val="21"/>
    </w:rPr>
  </w:style>
  <w:style w:type="character" w:customStyle="1" w:styleId="Char0">
    <w:name w:val="纯文本 Char"/>
    <w:link w:val="a7"/>
    <w:autoRedefine/>
    <w:qFormat/>
    <w:rsid w:val="0085117A"/>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476</Words>
  <Characters>2716</Characters>
  <Application>Microsoft Office Word</Application>
  <DocSecurity>0</DocSecurity>
  <Lines>22</Lines>
  <Paragraphs>6</Paragraphs>
  <ScaleCrop>false</ScaleCrop>
  <Company>Microsoft</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50</cp:revision>
  <dcterms:created xsi:type="dcterms:W3CDTF">2014-10-29T12:08:00Z</dcterms:created>
  <dcterms:modified xsi:type="dcterms:W3CDTF">2026-06-08T06:38:00Z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