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B3F48">
      <w:pPr>
        <w:spacing w:line="360" w:lineRule="auto"/>
        <w:jc w:val="center"/>
        <w:outlineLvl w:val="0"/>
        <w:rPr>
          <w:b/>
          <w:sz w:val="36"/>
          <w:szCs w:val="36"/>
        </w:rPr>
      </w:pPr>
      <w:bookmarkStart w:id="2" w:name="_GoBack"/>
      <w:bookmarkEnd w:id="2"/>
      <w:bookmarkStart w:id="0" w:name="_Toc99301424"/>
      <w:r>
        <w:rPr>
          <w:b/>
          <w:sz w:val="36"/>
          <w:szCs w:val="36"/>
        </w:rPr>
        <w:t>采购需求</w:t>
      </w:r>
      <w:bookmarkEnd w:id="0"/>
    </w:p>
    <w:p w14:paraId="074103B6">
      <w:pPr>
        <w:tabs>
          <w:tab w:val="left" w:pos="1439"/>
        </w:tabs>
        <w:rPr>
          <w:sz w:val="28"/>
          <w:szCs w:val="36"/>
        </w:rPr>
      </w:pPr>
      <w:r>
        <w:rPr>
          <w:rFonts w:hint="eastAsia"/>
          <w:sz w:val="28"/>
          <w:szCs w:val="36"/>
        </w:rPr>
        <w:t>一、采购清单</w:t>
      </w:r>
      <w:r>
        <w:rPr>
          <w:rFonts w:hint="eastAsia"/>
          <w:sz w:val="28"/>
          <w:szCs w:val="36"/>
        </w:rPr>
        <w:tab/>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9"/>
        <w:gridCol w:w="4153"/>
        <w:gridCol w:w="834"/>
        <w:gridCol w:w="888"/>
        <w:gridCol w:w="978"/>
      </w:tblGrid>
      <w:tr w14:paraId="16196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3FEBDD9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序号</w:t>
            </w:r>
          </w:p>
        </w:tc>
        <w:tc>
          <w:tcPr>
            <w:tcW w:w="4581" w:type="dxa"/>
            <w:vAlign w:val="center"/>
          </w:tcPr>
          <w:p w14:paraId="6A8E5B5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货物名称</w:t>
            </w:r>
          </w:p>
        </w:tc>
        <w:tc>
          <w:tcPr>
            <w:tcW w:w="857" w:type="dxa"/>
            <w:vAlign w:val="center"/>
          </w:tcPr>
          <w:p w14:paraId="2FD29B4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数量</w:t>
            </w:r>
          </w:p>
        </w:tc>
        <w:tc>
          <w:tcPr>
            <w:tcW w:w="943" w:type="dxa"/>
            <w:vAlign w:val="center"/>
          </w:tcPr>
          <w:p w14:paraId="04DBE28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单位</w:t>
            </w:r>
          </w:p>
        </w:tc>
        <w:tc>
          <w:tcPr>
            <w:tcW w:w="1043" w:type="dxa"/>
            <w:vAlign w:val="center"/>
          </w:tcPr>
          <w:p w14:paraId="639AD97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是否接受进口产品</w:t>
            </w:r>
          </w:p>
        </w:tc>
      </w:tr>
      <w:tr w14:paraId="49C3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17690BD3">
            <w:pPr>
              <w:widowControl/>
              <w:jc w:val="center"/>
              <w:rPr>
                <w:rFonts w:hint="eastAsia" w:ascii="宋体" w:hAnsi="宋体" w:cs="宋体"/>
                <w:color w:val="000000"/>
                <w:kern w:val="0"/>
                <w:szCs w:val="21"/>
              </w:rPr>
            </w:pPr>
          </w:p>
          <w:p w14:paraId="494A4DB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w:t>
            </w:r>
          </w:p>
        </w:tc>
        <w:tc>
          <w:tcPr>
            <w:tcW w:w="4581" w:type="dxa"/>
            <w:vAlign w:val="center"/>
          </w:tcPr>
          <w:p w14:paraId="432D956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数字红外无线教学扩声系统主机1</w:t>
            </w:r>
          </w:p>
        </w:tc>
        <w:tc>
          <w:tcPr>
            <w:tcW w:w="857" w:type="dxa"/>
            <w:vAlign w:val="center"/>
          </w:tcPr>
          <w:p w14:paraId="3775F5C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12</w:t>
            </w:r>
          </w:p>
        </w:tc>
        <w:tc>
          <w:tcPr>
            <w:tcW w:w="943" w:type="dxa"/>
            <w:vAlign w:val="center"/>
          </w:tcPr>
          <w:p w14:paraId="051E1A6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restart"/>
            <w:vAlign w:val="center"/>
          </w:tcPr>
          <w:p w14:paraId="3D8B8DD7">
            <w:pPr>
              <w:widowControl/>
              <w:jc w:val="center"/>
              <w:rPr>
                <w:rFonts w:hint="eastAsia" w:ascii="宋体" w:hAnsi="宋体" w:cs="宋体"/>
                <w:color w:val="000000"/>
                <w:kern w:val="0"/>
                <w:szCs w:val="21"/>
              </w:rPr>
            </w:pPr>
            <w:r>
              <w:rPr>
                <w:rFonts w:hint="eastAsia" w:ascii="宋体" w:hAnsi="宋体" w:cs="宋体"/>
                <w:color w:val="000000"/>
                <w:kern w:val="0"/>
                <w:szCs w:val="21"/>
              </w:rPr>
              <w:t>否</w:t>
            </w:r>
          </w:p>
        </w:tc>
      </w:tr>
      <w:tr w14:paraId="0BAE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28E4C96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4581" w:type="dxa"/>
            <w:vAlign w:val="center"/>
          </w:tcPr>
          <w:p w14:paraId="55F691A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数字红外无线教学扩声系统主机2</w:t>
            </w:r>
          </w:p>
        </w:tc>
        <w:tc>
          <w:tcPr>
            <w:tcW w:w="857" w:type="dxa"/>
            <w:vAlign w:val="center"/>
          </w:tcPr>
          <w:p w14:paraId="14E1578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24</w:t>
            </w:r>
          </w:p>
        </w:tc>
        <w:tc>
          <w:tcPr>
            <w:tcW w:w="943" w:type="dxa"/>
            <w:vAlign w:val="center"/>
          </w:tcPr>
          <w:p w14:paraId="063C6B69">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continue"/>
            <w:vAlign w:val="center"/>
          </w:tcPr>
          <w:p w14:paraId="3B6DD1C4">
            <w:pPr>
              <w:widowControl/>
              <w:jc w:val="center"/>
              <w:textAlignment w:val="center"/>
              <w:rPr>
                <w:rFonts w:hint="eastAsia" w:ascii="宋体" w:hAnsi="宋体" w:cs="宋体"/>
                <w:color w:val="000000"/>
                <w:kern w:val="0"/>
                <w:szCs w:val="21"/>
                <w:lang w:bidi="ar"/>
              </w:rPr>
            </w:pPr>
          </w:p>
        </w:tc>
      </w:tr>
      <w:tr w14:paraId="1AD5D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642A624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3</w:t>
            </w:r>
          </w:p>
        </w:tc>
        <w:tc>
          <w:tcPr>
            <w:tcW w:w="4581" w:type="dxa"/>
            <w:vAlign w:val="center"/>
          </w:tcPr>
          <w:p w14:paraId="63CFC90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数字红外无线教学扩声系统主机3</w:t>
            </w:r>
          </w:p>
        </w:tc>
        <w:tc>
          <w:tcPr>
            <w:tcW w:w="857" w:type="dxa"/>
            <w:vAlign w:val="center"/>
          </w:tcPr>
          <w:p w14:paraId="567F482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4</w:t>
            </w:r>
          </w:p>
        </w:tc>
        <w:tc>
          <w:tcPr>
            <w:tcW w:w="943" w:type="dxa"/>
            <w:vAlign w:val="center"/>
          </w:tcPr>
          <w:p w14:paraId="4A6E6C5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continue"/>
            <w:vAlign w:val="center"/>
          </w:tcPr>
          <w:p w14:paraId="01D14E1C">
            <w:pPr>
              <w:widowControl/>
              <w:jc w:val="center"/>
              <w:textAlignment w:val="center"/>
              <w:rPr>
                <w:rFonts w:hint="eastAsia" w:ascii="宋体" w:hAnsi="宋体" w:cs="宋体"/>
                <w:color w:val="000000"/>
                <w:kern w:val="0"/>
                <w:szCs w:val="21"/>
                <w:lang w:bidi="ar"/>
              </w:rPr>
            </w:pPr>
          </w:p>
        </w:tc>
      </w:tr>
      <w:tr w14:paraId="7E4F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70219E3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4</w:t>
            </w:r>
          </w:p>
        </w:tc>
        <w:tc>
          <w:tcPr>
            <w:tcW w:w="4581" w:type="dxa"/>
            <w:vAlign w:val="center"/>
          </w:tcPr>
          <w:p w14:paraId="31320B0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线阵列音柱1</w:t>
            </w:r>
          </w:p>
        </w:tc>
        <w:tc>
          <w:tcPr>
            <w:tcW w:w="857" w:type="dxa"/>
            <w:vAlign w:val="center"/>
          </w:tcPr>
          <w:p w14:paraId="17F6720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64</w:t>
            </w:r>
          </w:p>
        </w:tc>
        <w:tc>
          <w:tcPr>
            <w:tcW w:w="943" w:type="dxa"/>
            <w:vAlign w:val="center"/>
          </w:tcPr>
          <w:p w14:paraId="5783D0D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只</w:t>
            </w:r>
          </w:p>
        </w:tc>
        <w:tc>
          <w:tcPr>
            <w:tcW w:w="1043" w:type="dxa"/>
            <w:vMerge w:val="continue"/>
            <w:vAlign w:val="center"/>
          </w:tcPr>
          <w:p w14:paraId="2921A964">
            <w:pPr>
              <w:widowControl/>
              <w:jc w:val="center"/>
              <w:textAlignment w:val="center"/>
              <w:rPr>
                <w:rFonts w:hint="eastAsia" w:ascii="宋体" w:hAnsi="宋体" w:cs="宋体"/>
                <w:color w:val="000000"/>
                <w:kern w:val="0"/>
                <w:szCs w:val="21"/>
                <w:lang w:bidi="ar"/>
              </w:rPr>
            </w:pPr>
          </w:p>
        </w:tc>
      </w:tr>
      <w:tr w14:paraId="360F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36C538D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5</w:t>
            </w:r>
          </w:p>
        </w:tc>
        <w:tc>
          <w:tcPr>
            <w:tcW w:w="4581" w:type="dxa"/>
            <w:vAlign w:val="center"/>
          </w:tcPr>
          <w:p w14:paraId="118D01A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线阵列音柱2</w:t>
            </w:r>
          </w:p>
        </w:tc>
        <w:tc>
          <w:tcPr>
            <w:tcW w:w="857" w:type="dxa"/>
            <w:vAlign w:val="center"/>
          </w:tcPr>
          <w:p w14:paraId="11BF937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40</w:t>
            </w:r>
          </w:p>
        </w:tc>
        <w:tc>
          <w:tcPr>
            <w:tcW w:w="943" w:type="dxa"/>
            <w:vAlign w:val="center"/>
          </w:tcPr>
          <w:p w14:paraId="5016500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只</w:t>
            </w:r>
          </w:p>
        </w:tc>
        <w:tc>
          <w:tcPr>
            <w:tcW w:w="1043" w:type="dxa"/>
            <w:vMerge w:val="continue"/>
            <w:vAlign w:val="center"/>
          </w:tcPr>
          <w:p w14:paraId="0F0D9623">
            <w:pPr>
              <w:widowControl/>
              <w:jc w:val="center"/>
              <w:textAlignment w:val="center"/>
              <w:rPr>
                <w:rFonts w:hint="eastAsia" w:ascii="宋体" w:hAnsi="宋体" w:cs="宋体"/>
                <w:color w:val="000000"/>
                <w:kern w:val="0"/>
                <w:szCs w:val="21"/>
                <w:lang w:bidi="ar"/>
              </w:rPr>
            </w:pPr>
          </w:p>
        </w:tc>
      </w:tr>
      <w:tr w14:paraId="06375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29029AC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6</w:t>
            </w:r>
          </w:p>
        </w:tc>
        <w:tc>
          <w:tcPr>
            <w:tcW w:w="4581" w:type="dxa"/>
            <w:vAlign w:val="center"/>
          </w:tcPr>
          <w:p w14:paraId="29EC3D3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线阵列音柱3</w:t>
            </w:r>
          </w:p>
        </w:tc>
        <w:tc>
          <w:tcPr>
            <w:tcW w:w="857" w:type="dxa"/>
            <w:vAlign w:val="center"/>
          </w:tcPr>
          <w:p w14:paraId="672B721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8</w:t>
            </w:r>
          </w:p>
        </w:tc>
        <w:tc>
          <w:tcPr>
            <w:tcW w:w="943" w:type="dxa"/>
            <w:vAlign w:val="center"/>
          </w:tcPr>
          <w:p w14:paraId="5CA299D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只</w:t>
            </w:r>
          </w:p>
        </w:tc>
        <w:tc>
          <w:tcPr>
            <w:tcW w:w="1043" w:type="dxa"/>
            <w:vMerge w:val="continue"/>
            <w:vAlign w:val="center"/>
          </w:tcPr>
          <w:p w14:paraId="4735B5C0">
            <w:pPr>
              <w:widowControl/>
              <w:jc w:val="center"/>
              <w:textAlignment w:val="center"/>
              <w:rPr>
                <w:rFonts w:hint="eastAsia" w:ascii="宋体" w:hAnsi="宋体" w:cs="宋体"/>
                <w:color w:val="000000"/>
                <w:kern w:val="0"/>
                <w:szCs w:val="21"/>
                <w:lang w:bidi="ar"/>
              </w:rPr>
            </w:pPr>
          </w:p>
        </w:tc>
      </w:tr>
      <w:tr w14:paraId="3176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321B07C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7</w:t>
            </w:r>
          </w:p>
        </w:tc>
        <w:tc>
          <w:tcPr>
            <w:tcW w:w="4581" w:type="dxa"/>
            <w:vAlign w:val="center"/>
          </w:tcPr>
          <w:p w14:paraId="5964129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数字红外无线麦克风</w:t>
            </w:r>
          </w:p>
        </w:tc>
        <w:tc>
          <w:tcPr>
            <w:tcW w:w="857" w:type="dxa"/>
            <w:vAlign w:val="center"/>
          </w:tcPr>
          <w:p w14:paraId="387ABAC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40</w:t>
            </w:r>
          </w:p>
        </w:tc>
        <w:tc>
          <w:tcPr>
            <w:tcW w:w="943" w:type="dxa"/>
            <w:vAlign w:val="center"/>
          </w:tcPr>
          <w:p w14:paraId="2FCF6FE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套</w:t>
            </w:r>
          </w:p>
        </w:tc>
        <w:tc>
          <w:tcPr>
            <w:tcW w:w="1043" w:type="dxa"/>
            <w:vMerge w:val="continue"/>
            <w:vAlign w:val="center"/>
          </w:tcPr>
          <w:p w14:paraId="7E578EB0">
            <w:pPr>
              <w:widowControl/>
              <w:jc w:val="center"/>
              <w:textAlignment w:val="center"/>
              <w:rPr>
                <w:rFonts w:hint="eastAsia" w:ascii="宋体" w:hAnsi="宋体" w:cs="宋体"/>
                <w:color w:val="000000"/>
                <w:kern w:val="0"/>
                <w:szCs w:val="21"/>
                <w:lang w:bidi="ar"/>
              </w:rPr>
            </w:pPr>
          </w:p>
        </w:tc>
      </w:tr>
      <w:tr w14:paraId="1C94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7330FD9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8</w:t>
            </w:r>
          </w:p>
        </w:tc>
        <w:tc>
          <w:tcPr>
            <w:tcW w:w="4581" w:type="dxa"/>
            <w:vAlign w:val="center"/>
          </w:tcPr>
          <w:p w14:paraId="3B84DD8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数字红外接收器</w:t>
            </w:r>
          </w:p>
        </w:tc>
        <w:tc>
          <w:tcPr>
            <w:tcW w:w="857" w:type="dxa"/>
            <w:vAlign w:val="center"/>
          </w:tcPr>
          <w:p w14:paraId="57D921F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82</w:t>
            </w:r>
          </w:p>
        </w:tc>
        <w:tc>
          <w:tcPr>
            <w:tcW w:w="943" w:type="dxa"/>
            <w:vAlign w:val="center"/>
          </w:tcPr>
          <w:p w14:paraId="6840F00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套</w:t>
            </w:r>
          </w:p>
        </w:tc>
        <w:tc>
          <w:tcPr>
            <w:tcW w:w="1043" w:type="dxa"/>
            <w:vMerge w:val="continue"/>
            <w:vAlign w:val="center"/>
          </w:tcPr>
          <w:p w14:paraId="205BC31B">
            <w:pPr>
              <w:widowControl/>
              <w:jc w:val="center"/>
              <w:textAlignment w:val="center"/>
              <w:rPr>
                <w:rFonts w:hint="eastAsia" w:ascii="宋体" w:hAnsi="宋体" w:cs="宋体"/>
                <w:color w:val="000000"/>
                <w:kern w:val="0"/>
                <w:szCs w:val="21"/>
                <w:lang w:bidi="ar"/>
              </w:rPr>
            </w:pPr>
          </w:p>
        </w:tc>
      </w:tr>
      <w:tr w14:paraId="6B224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40451EC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9</w:t>
            </w:r>
          </w:p>
        </w:tc>
        <w:tc>
          <w:tcPr>
            <w:tcW w:w="4581" w:type="dxa"/>
            <w:vAlign w:val="center"/>
          </w:tcPr>
          <w:p w14:paraId="4E0E155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有线麦克风+充电底座</w:t>
            </w:r>
          </w:p>
        </w:tc>
        <w:tc>
          <w:tcPr>
            <w:tcW w:w="857" w:type="dxa"/>
            <w:vAlign w:val="center"/>
          </w:tcPr>
          <w:p w14:paraId="6826CF8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40</w:t>
            </w:r>
          </w:p>
        </w:tc>
        <w:tc>
          <w:tcPr>
            <w:tcW w:w="943" w:type="dxa"/>
            <w:vAlign w:val="center"/>
          </w:tcPr>
          <w:p w14:paraId="7E1F25A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套</w:t>
            </w:r>
          </w:p>
        </w:tc>
        <w:tc>
          <w:tcPr>
            <w:tcW w:w="1043" w:type="dxa"/>
            <w:vMerge w:val="continue"/>
            <w:vAlign w:val="center"/>
          </w:tcPr>
          <w:p w14:paraId="070BAC10">
            <w:pPr>
              <w:widowControl/>
              <w:jc w:val="center"/>
              <w:textAlignment w:val="center"/>
              <w:rPr>
                <w:rFonts w:hint="eastAsia" w:ascii="宋体" w:hAnsi="宋体" w:cs="宋体"/>
                <w:color w:val="000000"/>
                <w:kern w:val="0"/>
                <w:szCs w:val="21"/>
                <w:lang w:bidi="ar"/>
              </w:rPr>
            </w:pPr>
          </w:p>
        </w:tc>
      </w:tr>
      <w:tr w14:paraId="3680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5BC890D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p w14:paraId="4D10301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（核心产品）</w:t>
            </w:r>
          </w:p>
        </w:tc>
        <w:tc>
          <w:tcPr>
            <w:tcW w:w="4581" w:type="dxa"/>
            <w:vAlign w:val="center"/>
          </w:tcPr>
          <w:p w14:paraId="4158E18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多媒体智能终端</w:t>
            </w:r>
          </w:p>
        </w:tc>
        <w:tc>
          <w:tcPr>
            <w:tcW w:w="857" w:type="dxa"/>
            <w:vAlign w:val="center"/>
          </w:tcPr>
          <w:p w14:paraId="036BFA8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9</w:t>
            </w:r>
          </w:p>
        </w:tc>
        <w:tc>
          <w:tcPr>
            <w:tcW w:w="943" w:type="dxa"/>
            <w:vAlign w:val="center"/>
          </w:tcPr>
          <w:p w14:paraId="5568B85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continue"/>
            <w:vAlign w:val="center"/>
          </w:tcPr>
          <w:p w14:paraId="0FF5EA08">
            <w:pPr>
              <w:widowControl/>
              <w:jc w:val="center"/>
              <w:textAlignment w:val="center"/>
              <w:rPr>
                <w:rFonts w:hint="eastAsia" w:ascii="宋体" w:hAnsi="宋体" w:cs="宋体"/>
                <w:color w:val="000000"/>
                <w:kern w:val="0"/>
                <w:szCs w:val="21"/>
                <w:lang w:bidi="ar"/>
              </w:rPr>
            </w:pPr>
          </w:p>
        </w:tc>
      </w:tr>
      <w:tr w14:paraId="160C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0500014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11</w:t>
            </w:r>
          </w:p>
        </w:tc>
        <w:tc>
          <w:tcPr>
            <w:tcW w:w="4581" w:type="dxa"/>
            <w:vAlign w:val="center"/>
          </w:tcPr>
          <w:p w14:paraId="511A1C1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交互控制面板</w:t>
            </w:r>
          </w:p>
        </w:tc>
        <w:tc>
          <w:tcPr>
            <w:tcW w:w="857" w:type="dxa"/>
            <w:vAlign w:val="center"/>
          </w:tcPr>
          <w:p w14:paraId="7353A6D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9</w:t>
            </w:r>
          </w:p>
        </w:tc>
        <w:tc>
          <w:tcPr>
            <w:tcW w:w="943" w:type="dxa"/>
            <w:vAlign w:val="center"/>
          </w:tcPr>
          <w:p w14:paraId="3461517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continue"/>
            <w:vAlign w:val="center"/>
          </w:tcPr>
          <w:p w14:paraId="41D40D6C">
            <w:pPr>
              <w:widowControl/>
              <w:jc w:val="center"/>
              <w:textAlignment w:val="center"/>
              <w:rPr>
                <w:rFonts w:hint="eastAsia" w:ascii="宋体" w:hAnsi="宋体" w:cs="宋体"/>
                <w:color w:val="000000"/>
                <w:kern w:val="0"/>
                <w:szCs w:val="21"/>
                <w:lang w:bidi="ar"/>
              </w:rPr>
            </w:pPr>
          </w:p>
        </w:tc>
      </w:tr>
      <w:tr w14:paraId="74610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329F3E0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12</w:t>
            </w:r>
          </w:p>
        </w:tc>
        <w:tc>
          <w:tcPr>
            <w:tcW w:w="4581" w:type="dxa"/>
            <w:vAlign w:val="center"/>
          </w:tcPr>
          <w:p w14:paraId="54810C1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平台接入授权</w:t>
            </w:r>
          </w:p>
        </w:tc>
        <w:tc>
          <w:tcPr>
            <w:tcW w:w="857" w:type="dxa"/>
            <w:vAlign w:val="center"/>
          </w:tcPr>
          <w:p w14:paraId="723665CD">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5</w:t>
            </w:r>
          </w:p>
        </w:tc>
        <w:tc>
          <w:tcPr>
            <w:tcW w:w="943" w:type="dxa"/>
            <w:vAlign w:val="center"/>
          </w:tcPr>
          <w:p w14:paraId="48D2D34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点</w:t>
            </w:r>
          </w:p>
        </w:tc>
        <w:tc>
          <w:tcPr>
            <w:tcW w:w="1043" w:type="dxa"/>
            <w:vMerge w:val="continue"/>
            <w:vAlign w:val="center"/>
          </w:tcPr>
          <w:p w14:paraId="559705FD">
            <w:pPr>
              <w:widowControl/>
              <w:jc w:val="center"/>
              <w:textAlignment w:val="center"/>
              <w:rPr>
                <w:rFonts w:hint="eastAsia" w:ascii="宋体" w:hAnsi="宋体" w:cs="宋体"/>
                <w:color w:val="000000"/>
                <w:kern w:val="0"/>
                <w:szCs w:val="21"/>
                <w:lang w:bidi="ar"/>
              </w:rPr>
            </w:pPr>
          </w:p>
        </w:tc>
      </w:tr>
      <w:tr w14:paraId="2D15F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6D3D320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13</w:t>
            </w:r>
          </w:p>
        </w:tc>
        <w:tc>
          <w:tcPr>
            <w:tcW w:w="4581" w:type="dxa"/>
            <w:vAlign w:val="center"/>
          </w:tcPr>
          <w:p w14:paraId="4B69C4C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显示器支架</w:t>
            </w:r>
          </w:p>
        </w:tc>
        <w:tc>
          <w:tcPr>
            <w:tcW w:w="857" w:type="dxa"/>
            <w:vAlign w:val="center"/>
          </w:tcPr>
          <w:p w14:paraId="79F2953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39</w:t>
            </w:r>
          </w:p>
        </w:tc>
        <w:tc>
          <w:tcPr>
            <w:tcW w:w="943" w:type="dxa"/>
            <w:vAlign w:val="center"/>
          </w:tcPr>
          <w:p w14:paraId="4A9D9D4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套</w:t>
            </w:r>
          </w:p>
        </w:tc>
        <w:tc>
          <w:tcPr>
            <w:tcW w:w="1043" w:type="dxa"/>
            <w:vMerge w:val="continue"/>
            <w:vAlign w:val="center"/>
          </w:tcPr>
          <w:p w14:paraId="746CFA10">
            <w:pPr>
              <w:widowControl/>
              <w:jc w:val="center"/>
              <w:textAlignment w:val="center"/>
              <w:rPr>
                <w:rFonts w:hint="eastAsia" w:ascii="宋体" w:hAnsi="宋体" w:cs="宋体"/>
                <w:color w:val="000000"/>
                <w:kern w:val="0"/>
                <w:szCs w:val="21"/>
                <w:lang w:bidi="ar"/>
              </w:rPr>
            </w:pPr>
          </w:p>
        </w:tc>
      </w:tr>
      <w:tr w14:paraId="32F3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3426B6B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14</w:t>
            </w:r>
          </w:p>
        </w:tc>
        <w:tc>
          <w:tcPr>
            <w:tcW w:w="4581" w:type="dxa"/>
            <w:vAlign w:val="center"/>
          </w:tcPr>
          <w:p w14:paraId="6AA1B37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电子信息发布屏</w:t>
            </w:r>
          </w:p>
        </w:tc>
        <w:tc>
          <w:tcPr>
            <w:tcW w:w="857" w:type="dxa"/>
            <w:vAlign w:val="center"/>
          </w:tcPr>
          <w:p w14:paraId="6BE63CB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w:t>
            </w:r>
          </w:p>
        </w:tc>
        <w:tc>
          <w:tcPr>
            <w:tcW w:w="943" w:type="dxa"/>
            <w:vAlign w:val="center"/>
          </w:tcPr>
          <w:p w14:paraId="290B5C86">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套</w:t>
            </w:r>
          </w:p>
        </w:tc>
        <w:tc>
          <w:tcPr>
            <w:tcW w:w="1043" w:type="dxa"/>
            <w:vMerge w:val="continue"/>
            <w:vAlign w:val="center"/>
          </w:tcPr>
          <w:p w14:paraId="1F86517E">
            <w:pPr>
              <w:widowControl/>
              <w:jc w:val="center"/>
              <w:textAlignment w:val="center"/>
              <w:rPr>
                <w:rFonts w:hint="eastAsia" w:ascii="宋体" w:hAnsi="宋体" w:cs="宋体"/>
                <w:color w:val="000000"/>
                <w:kern w:val="0"/>
                <w:szCs w:val="21"/>
                <w:lang w:bidi="ar"/>
              </w:rPr>
            </w:pPr>
          </w:p>
        </w:tc>
      </w:tr>
      <w:tr w14:paraId="0F50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44A15B4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15</w:t>
            </w:r>
          </w:p>
        </w:tc>
        <w:tc>
          <w:tcPr>
            <w:tcW w:w="4581" w:type="dxa"/>
            <w:vAlign w:val="center"/>
          </w:tcPr>
          <w:p w14:paraId="3AD8A0F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机柜</w:t>
            </w:r>
          </w:p>
        </w:tc>
        <w:tc>
          <w:tcPr>
            <w:tcW w:w="857" w:type="dxa"/>
            <w:vAlign w:val="center"/>
          </w:tcPr>
          <w:p w14:paraId="09E8222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21</w:t>
            </w:r>
          </w:p>
        </w:tc>
        <w:tc>
          <w:tcPr>
            <w:tcW w:w="943" w:type="dxa"/>
            <w:vAlign w:val="center"/>
          </w:tcPr>
          <w:p w14:paraId="7CF01D5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套</w:t>
            </w:r>
          </w:p>
        </w:tc>
        <w:tc>
          <w:tcPr>
            <w:tcW w:w="1043" w:type="dxa"/>
            <w:vMerge w:val="continue"/>
            <w:vAlign w:val="center"/>
          </w:tcPr>
          <w:p w14:paraId="67506AEA">
            <w:pPr>
              <w:widowControl/>
              <w:jc w:val="center"/>
              <w:textAlignment w:val="center"/>
              <w:rPr>
                <w:rFonts w:hint="eastAsia" w:ascii="宋体" w:hAnsi="宋体" w:cs="宋体"/>
                <w:color w:val="000000"/>
                <w:kern w:val="0"/>
                <w:szCs w:val="21"/>
                <w:lang w:bidi="ar"/>
              </w:rPr>
            </w:pPr>
          </w:p>
        </w:tc>
      </w:tr>
      <w:tr w14:paraId="533F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7DBAAF5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16</w:t>
            </w:r>
          </w:p>
        </w:tc>
        <w:tc>
          <w:tcPr>
            <w:tcW w:w="4581" w:type="dxa"/>
            <w:vAlign w:val="center"/>
          </w:tcPr>
          <w:p w14:paraId="672363C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教师椅</w:t>
            </w:r>
          </w:p>
        </w:tc>
        <w:tc>
          <w:tcPr>
            <w:tcW w:w="857" w:type="dxa"/>
            <w:vAlign w:val="center"/>
          </w:tcPr>
          <w:p w14:paraId="6990DAB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39</w:t>
            </w:r>
          </w:p>
        </w:tc>
        <w:tc>
          <w:tcPr>
            <w:tcW w:w="943" w:type="dxa"/>
            <w:vAlign w:val="center"/>
          </w:tcPr>
          <w:p w14:paraId="632C213D">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把</w:t>
            </w:r>
          </w:p>
        </w:tc>
        <w:tc>
          <w:tcPr>
            <w:tcW w:w="1043" w:type="dxa"/>
            <w:vMerge w:val="continue"/>
            <w:vAlign w:val="center"/>
          </w:tcPr>
          <w:p w14:paraId="61A73F5C">
            <w:pPr>
              <w:widowControl/>
              <w:jc w:val="center"/>
              <w:textAlignment w:val="center"/>
              <w:rPr>
                <w:rFonts w:hint="eastAsia" w:ascii="宋体" w:hAnsi="宋体" w:cs="宋体"/>
                <w:color w:val="000000"/>
                <w:kern w:val="0"/>
                <w:szCs w:val="21"/>
                <w:lang w:bidi="ar"/>
              </w:rPr>
            </w:pPr>
          </w:p>
        </w:tc>
      </w:tr>
      <w:tr w14:paraId="1642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094C311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17</w:t>
            </w:r>
          </w:p>
        </w:tc>
        <w:tc>
          <w:tcPr>
            <w:tcW w:w="4581" w:type="dxa"/>
            <w:vAlign w:val="center"/>
          </w:tcPr>
          <w:p w14:paraId="6043867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机柜一体教师桌</w:t>
            </w:r>
          </w:p>
        </w:tc>
        <w:tc>
          <w:tcPr>
            <w:tcW w:w="857" w:type="dxa"/>
            <w:vAlign w:val="center"/>
          </w:tcPr>
          <w:p w14:paraId="68085E1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6</w:t>
            </w:r>
          </w:p>
        </w:tc>
        <w:tc>
          <w:tcPr>
            <w:tcW w:w="943" w:type="dxa"/>
            <w:vAlign w:val="center"/>
          </w:tcPr>
          <w:p w14:paraId="10BDA89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张</w:t>
            </w:r>
          </w:p>
        </w:tc>
        <w:tc>
          <w:tcPr>
            <w:tcW w:w="1043" w:type="dxa"/>
            <w:vMerge w:val="continue"/>
            <w:vAlign w:val="center"/>
          </w:tcPr>
          <w:p w14:paraId="01608905">
            <w:pPr>
              <w:widowControl/>
              <w:jc w:val="center"/>
              <w:textAlignment w:val="center"/>
              <w:rPr>
                <w:rFonts w:hint="eastAsia" w:ascii="宋体" w:hAnsi="宋体" w:cs="宋体"/>
                <w:color w:val="000000"/>
                <w:kern w:val="0"/>
                <w:szCs w:val="21"/>
                <w:lang w:bidi="ar"/>
              </w:rPr>
            </w:pPr>
          </w:p>
        </w:tc>
      </w:tr>
      <w:tr w14:paraId="6E51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64A7885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18</w:t>
            </w:r>
          </w:p>
        </w:tc>
        <w:tc>
          <w:tcPr>
            <w:tcW w:w="4581" w:type="dxa"/>
            <w:vAlign w:val="center"/>
          </w:tcPr>
          <w:p w14:paraId="25CFE8B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教师桌</w:t>
            </w:r>
          </w:p>
        </w:tc>
        <w:tc>
          <w:tcPr>
            <w:tcW w:w="857" w:type="dxa"/>
            <w:vAlign w:val="center"/>
          </w:tcPr>
          <w:p w14:paraId="3C8EE86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21</w:t>
            </w:r>
          </w:p>
        </w:tc>
        <w:tc>
          <w:tcPr>
            <w:tcW w:w="943" w:type="dxa"/>
            <w:vAlign w:val="center"/>
          </w:tcPr>
          <w:p w14:paraId="220312E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张</w:t>
            </w:r>
          </w:p>
        </w:tc>
        <w:tc>
          <w:tcPr>
            <w:tcW w:w="1043" w:type="dxa"/>
            <w:vMerge w:val="continue"/>
            <w:vAlign w:val="center"/>
          </w:tcPr>
          <w:p w14:paraId="576088A6">
            <w:pPr>
              <w:widowControl/>
              <w:jc w:val="center"/>
              <w:textAlignment w:val="center"/>
              <w:rPr>
                <w:rFonts w:hint="eastAsia" w:ascii="宋体" w:hAnsi="宋体" w:cs="宋体"/>
                <w:color w:val="000000"/>
                <w:kern w:val="0"/>
                <w:szCs w:val="21"/>
                <w:lang w:bidi="ar"/>
              </w:rPr>
            </w:pPr>
          </w:p>
        </w:tc>
      </w:tr>
      <w:tr w14:paraId="077D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28104E9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19</w:t>
            </w:r>
          </w:p>
        </w:tc>
        <w:tc>
          <w:tcPr>
            <w:tcW w:w="4581" w:type="dxa"/>
            <w:vAlign w:val="center"/>
          </w:tcPr>
          <w:p w14:paraId="260F8D9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学生双人桌</w:t>
            </w:r>
          </w:p>
        </w:tc>
        <w:tc>
          <w:tcPr>
            <w:tcW w:w="857" w:type="dxa"/>
            <w:vAlign w:val="center"/>
          </w:tcPr>
          <w:p w14:paraId="3ED2CA1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1013</w:t>
            </w:r>
          </w:p>
        </w:tc>
        <w:tc>
          <w:tcPr>
            <w:tcW w:w="943" w:type="dxa"/>
            <w:vAlign w:val="center"/>
          </w:tcPr>
          <w:p w14:paraId="5BD2887B">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张</w:t>
            </w:r>
          </w:p>
        </w:tc>
        <w:tc>
          <w:tcPr>
            <w:tcW w:w="1043" w:type="dxa"/>
            <w:vMerge w:val="continue"/>
            <w:vAlign w:val="center"/>
          </w:tcPr>
          <w:p w14:paraId="5F7A3ED0">
            <w:pPr>
              <w:widowControl/>
              <w:jc w:val="center"/>
              <w:textAlignment w:val="center"/>
              <w:rPr>
                <w:rFonts w:hint="eastAsia" w:ascii="宋体" w:hAnsi="宋体" w:cs="宋体"/>
                <w:color w:val="000000"/>
                <w:kern w:val="0"/>
                <w:szCs w:val="21"/>
                <w:lang w:bidi="ar"/>
              </w:rPr>
            </w:pPr>
          </w:p>
        </w:tc>
      </w:tr>
      <w:tr w14:paraId="7080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174CFD2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20</w:t>
            </w:r>
          </w:p>
        </w:tc>
        <w:tc>
          <w:tcPr>
            <w:tcW w:w="4581" w:type="dxa"/>
            <w:vAlign w:val="center"/>
          </w:tcPr>
          <w:p w14:paraId="4D23BFC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学生椅</w:t>
            </w:r>
          </w:p>
        </w:tc>
        <w:tc>
          <w:tcPr>
            <w:tcW w:w="857" w:type="dxa"/>
            <w:vAlign w:val="center"/>
          </w:tcPr>
          <w:p w14:paraId="1A7516C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2026</w:t>
            </w:r>
          </w:p>
        </w:tc>
        <w:tc>
          <w:tcPr>
            <w:tcW w:w="943" w:type="dxa"/>
            <w:vAlign w:val="center"/>
          </w:tcPr>
          <w:p w14:paraId="202EAD3B">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把</w:t>
            </w:r>
          </w:p>
        </w:tc>
        <w:tc>
          <w:tcPr>
            <w:tcW w:w="1043" w:type="dxa"/>
            <w:vMerge w:val="continue"/>
            <w:vAlign w:val="center"/>
          </w:tcPr>
          <w:p w14:paraId="3489FFA5">
            <w:pPr>
              <w:widowControl/>
              <w:jc w:val="center"/>
              <w:textAlignment w:val="center"/>
              <w:rPr>
                <w:rFonts w:hint="eastAsia" w:ascii="宋体" w:hAnsi="宋体" w:cs="宋体"/>
                <w:color w:val="000000"/>
                <w:kern w:val="0"/>
                <w:szCs w:val="21"/>
                <w:lang w:bidi="ar"/>
              </w:rPr>
            </w:pPr>
          </w:p>
        </w:tc>
      </w:tr>
      <w:tr w14:paraId="6153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12EA87E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21</w:t>
            </w:r>
          </w:p>
        </w:tc>
        <w:tc>
          <w:tcPr>
            <w:tcW w:w="4581" w:type="dxa"/>
            <w:vAlign w:val="center"/>
          </w:tcPr>
          <w:p w14:paraId="0AC7E91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学生桌椅1</w:t>
            </w:r>
          </w:p>
        </w:tc>
        <w:tc>
          <w:tcPr>
            <w:tcW w:w="857" w:type="dxa"/>
            <w:vAlign w:val="center"/>
          </w:tcPr>
          <w:p w14:paraId="6885894A">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160</w:t>
            </w:r>
          </w:p>
        </w:tc>
        <w:tc>
          <w:tcPr>
            <w:tcW w:w="943" w:type="dxa"/>
            <w:vAlign w:val="center"/>
          </w:tcPr>
          <w:p w14:paraId="49ECDBDF">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位</w:t>
            </w:r>
          </w:p>
        </w:tc>
        <w:tc>
          <w:tcPr>
            <w:tcW w:w="1043" w:type="dxa"/>
            <w:vMerge w:val="continue"/>
            <w:vAlign w:val="center"/>
          </w:tcPr>
          <w:p w14:paraId="5CE2C6B5">
            <w:pPr>
              <w:widowControl/>
              <w:jc w:val="center"/>
              <w:textAlignment w:val="center"/>
              <w:rPr>
                <w:rFonts w:hint="eastAsia" w:ascii="宋体" w:hAnsi="宋体" w:cs="宋体"/>
                <w:color w:val="000000"/>
                <w:kern w:val="0"/>
                <w:szCs w:val="21"/>
                <w:lang w:bidi="ar"/>
              </w:rPr>
            </w:pPr>
          </w:p>
        </w:tc>
      </w:tr>
      <w:tr w14:paraId="0717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597D64F9">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22</w:t>
            </w:r>
          </w:p>
        </w:tc>
        <w:tc>
          <w:tcPr>
            <w:tcW w:w="4581" w:type="dxa"/>
            <w:vAlign w:val="center"/>
          </w:tcPr>
          <w:p w14:paraId="219F7D4D">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学生桌椅2</w:t>
            </w:r>
          </w:p>
        </w:tc>
        <w:tc>
          <w:tcPr>
            <w:tcW w:w="857" w:type="dxa"/>
            <w:vAlign w:val="center"/>
          </w:tcPr>
          <w:p w14:paraId="6010BBA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15</w:t>
            </w:r>
          </w:p>
        </w:tc>
        <w:tc>
          <w:tcPr>
            <w:tcW w:w="943" w:type="dxa"/>
            <w:vAlign w:val="center"/>
          </w:tcPr>
          <w:p w14:paraId="2E5F3D0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位</w:t>
            </w:r>
          </w:p>
        </w:tc>
        <w:tc>
          <w:tcPr>
            <w:tcW w:w="1043" w:type="dxa"/>
            <w:vMerge w:val="continue"/>
            <w:vAlign w:val="center"/>
          </w:tcPr>
          <w:p w14:paraId="78F5404B">
            <w:pPr>
              <w:widowControl/>
              <w:jc w:val="center"/>
              <w:textAlignment w:val="center"/>
              <w:rPr>
                <w:rFonts w:hint="eastAsia" w:ascii="宋体" w:hAnsi="宋体" w:cs="宋体"/>
                <w:color w:val="000000"/>
                <w:kern w:val="0"/>
                <w:szCs w:val="21"/>
                <w:lang w:bidi="ar"/>
              </w:rPr>
            </w:pPr>
          </w:p>
        </w:tc>
      </w:tr>
      <w:tr w14:paraId="3B10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7FFC313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23</w:t>
            </w:r>
          </w:p>
        </w:tc>
        <w:tc>
          <w:tcPr>
            <w:tcW w:w="4581" w:type="dxa"/>
            <w:vAlign w:val="center"/>
          </w:tcPr>
          <w:p w14:paraId="1A6DE3D5">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定制教师地台</w:t>
            </w:r>
          </w:p>
        </w:tc>
        <w:tc>
          <w:tcPr>
            <w:tcW w:w="857" w:type="dxa"/>
            <w:vAlign w:val="center"/>
          </w:tcPr>
          <w:p w14:paraId="62E026AD">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17</w:t>
            </w:r>
          </w:p>
        </w:tc>
        <w:tc>
          <w:tcPr>
            <w:tcW w:w="943" w:type="dxa"/>
            <w:vAlign w:val="center"/>
          </w:tcPr>
          <w:p w14:paraId="0A089859">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个</w:t>
            </w:r>
          </w:p>
        </w:tc>
        <w:tc>
          <w:tcPr>
            <w:tcW w:w="1043" w:type="dxa"/>
            <w:vMerge w:val="continue"/>
            <w:vAlign w:val="center"/>
          </w:tcPr>
          <w:p w14:paraId="37C5C777">
            <w:pPr>
              <w:widowControl/>
              <w:jc w:val="center"/>
              <w:textAlignment w:val="center"/>
              <w:rPr>
                <w:rFonts w:hint="eastAsia" w:ascii="宋体" w:hAnsi="宋体" w:cs="宋体"/>
                <w:color w:val="000000"/>
                <w:kern w:val="0"/>
                <w:szCs w:val="21"/>
                <w:lang w:bidi="ar"/>
              </w:rPr>
            </w:pPr>
          </w:p>
        </w:tc>
      </w:tr>
      <w:tr w14:paraId="6B84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67AF4AC1">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24</w:t>
            </w:r>
          </w:p>
        </w:tc>
        <w:tc>
          <w:tcPr>
            <w:tcW w:w="4581" w:type="dxa"/>
            <w:vAlign w:val="center"/>
          </w:tcPr>
          <w:p w14:paraId="576BAEE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LCD显示单元1</w:t>
            </w:r>
          </w:p>
        </w:tc>
        <w:tc>
          <w:tcPr>
            <w:tcW w:w="857" w:type="dxa"/>
            <w:vAlign w:val="center"/>
          </w:tcPr>
          <w:p w14:paraId="5117627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w:t>
            </w:r>
          </w:p>
        </w:tc>
        <w:tc>
          <w:tcPr>
            <w:tcW w:w="943" w:type="dxa"/>
            <w:vAlign w:val="center"/>
          </w:tcPr>
          <w:p w14:paraId="0D3831B3">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continue"/>
            <w:vAlign w:val="center"/>
          </w:tcPr>
          <w:p w14:paraId="139AAEEB">
            <w:pPr>
              <w:widowControl/>
              <w:jc w:val="center"/>
              <w:textAlignment w:val="center"/>
              <w:rPr>
                <w:rFonts w:hint="eastAsia" w:ascii="宋体" w:hAnsi="宋体" w:cs="宋体"/>
                <w:color w:val="000000"/>
                <w:kern w:val="0"/>
                <w:szCs w:val="21"/>
                <w:lang w:bidi="ar"/>
              </w:rPr>
            </w:pPr>
          </w:p>
        </w:tc>
      </w:tr>
      <w:tr w14:paraId="49D7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1E3A9C8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25</w:t>
            </w:r>
          </w:p>
        </w:tc>
        <w:tc>
          <w:tcPr>
            <w:tcW w:w="4581" w:type="dxa"/>
            <w:vAlign w:val="center"/>
          </w:tcPr>
          <w:p w14:paraId="103CCF5B">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LCD显示单元2</w:t>
            </w:r>
          </w:p>
        </w:tc>
        <w:tc>
          <w:tcPr>
            <w:tcW w:w="857" w:type="dxa"/>
            <w:vAlign w:val="center"/>
          </w:tcPr>
          <w:p w14:paraId="7906FB29">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3</w:t>
            </w:r>
          </w:p>
        </w:tc>
        <w:tc>
          <w:tcPr>
            <w:tcW w:w="943" w:type="dxa"/>
            <w:vAlign w:val="center"/>
          </w:tcPr>
          <w:p w14:paraId="0236C57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continue"/>
            <w:vAlign w:val="center"/>
          </w:tcPr>
          <w:p w14:paraId="2EEE9680">
            <w:pPr>
              <w:widowControl/>
              <w:jc w:val="center"/>
              <w:textAlignment w:val="center"/>
              <w:rPr>
                <w:rFonts w:hint="eastAsia" w:ascii="宋体" w:hAnsi="宋体" w:cs="宋体"/>
                <w:color w:val="000000"/>
                <w:kern w:val="0"/>
                <w:szCs w:val="21"/>
                <w:lang w:bidi="ar"/>
              </w:rPr>
            </w:pPr>
          </w:p>
        </w:tc>
      </w:tr>
      <w:tr w14:paraId="1A171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45BE0B2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w:t>
            </w:r>
          </w:p>
        </w:tc>
        <w:tc>
          <w:tcPr>
            <w:tcW w:w="4581" w:type="dxa"/>
            <w:vAlign w:val="center"/>
          </w:tcPr>
          <w:p w14:paraId="146532E4">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超高清解码器</w:t>
            </w:r>
          </w:p>
        </w:tc>
        <w:tc>
          <w:tcPr>
            <w:tcW w:w="857" w:type="dxa"/>
            <w:vAlign w:val="center"/>
          </w:tcPr>
          <w:p w14:paraId="3CB495A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w:t>
            </w:r>
          </w:p>
        </w:tc>
        <w:tc>
          <w:tcPr>
            <w:tcW w:w="943" w:type="dxa"/>
            <w:vAlign w:val="center"/>
          </w:tcPr>
          <w:p w14:paraId="2F47586B">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continue"/>
            <w:vAlign w:val="center"/>
          </w:tcPr>
          <w:p w14:paraId="5DE73DE7">
            <w:pPr>
              <w:widowControl/>
              <w:jc w:val="center"/>
              <w:textAlignment w:val="center"/>
              <w:rPr>
                <w:rFonts w:hint="eastAsia" w:ascii="宋体" w:hAnsi="宋体" w:cs="宋体"/>
                <w:color w:val="000000"/>
                <w:kern w:val="0"/>
                <w:szCs w:val="21"/>
                <w:lang w:bidi="ar"/>
              </w:rPr>
            </w:pPr>
          </w:p>
        </w:tc>
      </w:tr>
      <w:tr w14:paraId="1FC4C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0891BC4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w:t>
            </w:r>
          </w:p>
        </w:tc>
        <w:tc>
          <w:tcPr>
            <w:tcW w:w="4581" w:type="dxa"/>
            <w:vAlign w:val="center"/>
          </w:tcPr>
          <w:p w14:paraId="46CD8490">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信号转换器</w:t>
            </w:r>
          </w:p>
        </w:tc>
        <w:tc>
          <w:tcPr>
            <w:tcW w:w="857" w:type="dxa"/>
            <w:vAlign w:val="center"/>
          </w:tcPr>
          <w:p w14:paraId="644408CE">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16</w:t>
            </w:r>
          </w:p>
        </w:tc>
        <w:tc>
          <w:tcPr>
            <w:tcW w:w="943" w:type="dxa"/>
            <w:vAlign w:val="center"/>
          </w:tcPr>
          <w:p w14:paraId="47F3984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continue"/>
            <w:vAlign w:val="center"/>
          </w:tcPr>
          <w:p w14:paraId="07E87F48">
            <w:pPr>
              <w:widowControl/>
              <w:jc w:val="center"/>
              <w:textAlignment w:val="center"/>
              <w:rPr>
                <w:rFonts w:hint="eastAsia" w:ascii="宋体" w:hAnsi="宋体" w:cs="宋体"/>
                <w:color w:val="000000"/>
                <w:kern w:val="0"/>
                <w:szCs w:val="21"/>
                <w:lang w:bidi="ar"/>
              </w:rPr>
            </w:pPr>
          </w:p>
        </w:tc>
      </w:tr>
      <w:tr w14:paraId="6CBD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49FE348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w:t>
            </w:r>
          </w:p>
        </w:tc>
        <w:tc>
          <w:tcPr>
            <w:tcW w:w="4581" w:type="dxa"/>
            <w:vAlign w:val="center"/>
          </w:tcPr>
          <w:p w14:paraId="1F099202">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电动幕布</w:t>
            </w:r>
          </w:p>
        </w:tc>
        <w:tc>
          <w:tcPr>
            <w:tcW w:w="857" w:type="dxa"/>
            <w:vAlign w:val="center"/>
          </w:tcPr>
          <w:p w14:paraId="67720A07">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3</w:t>
            </w:r>
          </w:p>
        </w:tc>
        <w:tc>
          <w:tcPr>
            <w:tcW w:w="943" w:type="dxa"/>
            <w:vAlign w:val="center"/>
          </w:tcPr>
          <w:p w14:paraId="2F3AE40C">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台</w:t>
            </w:r>
          </w:p>
        </w:tc>
        <w:tc>
          <w:tcPr>
            <w:tcW w:w="1043" w:type="dxa"/>
            <w:vMerge w:val="continue"/>
            <w:vAlign w:val="center"/>
          </w:tcPr>
          <w:p w14:paraId="283D326C">
            <w:pPr>
              <w:widowControl/>
              <w:jc w:val="center"/>
              <w:textAlignment w:val="center"/>
              <w:rPr>
                <w:rFonts w:hint="eastAsia" w:ascii="宋体" w:hAnsi="宋体" w:cs="宋体"/>
                <w:color w:val="000000"/>
                <w:kern w:val="0"/>
                <w:szCs w:val="21"/>
                <w:lang w:bidi="ar"/>
              </w:rPr>
            </w:pPr>
          </w:p>
        </w:tc>
      </w:tr>
      <w:tr w14:paraId="5D15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1" w:type="dxa"/>
            <w:vAlign w:val="center"/>
          </w:tcPr>
          <w:p w14:paraId="659D805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w:t>
            </w:r>
          </w:p>
        </w:tc>
        <w:tc>
          <w:tcPr>
            <w:tcW w:w="4581" w:type="dxa"/>
            <w:vAlign w:val="center"/>
          </w:tcPr>
          <w:p w14:paraId="428EAF29">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综合布线和系统集成</w:t>
            </w:r>
          </w:p>
        </w:tc>
        <w:tc>
          <w:tcPr>
            <w:tcW w:w="857" w:type="dxa"/>
            <w:vAlign w:val="center"/>
          </w:tcPr>
          <w:p w14:paraId="4B435938">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40</w:t>
            </w:r>
          </w:p>
        </w:tc>
        <w:tc>
          <w:tcPr>
            <w:tcW w:w="943" w:type="dxa"/>
            <w:vAlign w:val="center"/>
          </w:tcPr>
          <w:p w14:paraId="08340B39">
            <w:pPr>
              <w:widowControl/>
              <w:jc w:val="center"/>
              <w:textAlignment w:val="center"/>
              <w:rPr>
                <w:rFonts w:hint="eastAsia" w:ascii="宋体" w:hAnsi="宋体" w:cs="宋体"/>
                <w:color w:val="000000"/>
                <w:kern w:val="0"/>
                <w:szCs w:val="21"/>
              </w:rPr>
            </w:pPr>
            <w:r>
              <w:rPr>
                <w:rFonts w:hint="eastAsia" w:ascii="宋体" w:hAnsi="宋体" w:cs="宋体"/>
                <w:color w:val="000000"/>
                <w:kern w:val="0"/>
                <w:szCs w:val="21"/>
                <w:lang w:bidi="ar"/>
              </w:rPr>
              <w:t>项</w:t>
            </w:r>
          </w:p>
        </w:tc>
        <w:tc>
          <w:tcPr>
            <w:tcW w:w="1043" w:type="dxa"/>
            <w:vMerge w:val="continue"/>
            <w:vAlign w:val="center"/>
          </w:tcPr>
          <w:p w14:paraId="2E0C57CF">
            <w:pPr>
              <w:widowControl/>
              <w:jc w:val="center"/>
              <w:textAlignment w:val="center"/>
              <w:rPr>
                <w:rFonts w:hint="eastAsia" w:ascii="宋体" w:hAnsi="宋体" w:cs="宋体"/>
                <w:color w:val="000000"/>
                <w:kern w:val="0"/>
                <w:szCs w:val="21"/>
                <w:lang w:bidi="ar"/>
              </w:rPr>
            </w:pPr>
          </w:p>
        </w:tc>
      </w:tr>
    </w:tbl>
    <w:p w14:paraId="0EFF5FB9">
      <w:r>
        <w:br w:type="page"/>
      </w:r>
    </w:p>
    <w:p w14:paraId="4DF410E9">
      <w:pPr>
        <w:tabs>
          <w:tab w:val="left" w:pos="1439"/>
        </w:tabs>
        <w:rPr>
          <w:sz w:val="28"/>
          <w:szCs w:val="36"/>
        </w:rPr>
      </w:pPr>
      <w:r>
        <w:rPr>
          <w:rFonts w:hint="eastAsia"/>
          <w:sz w:val="28"/>
          <w:szCs w:val="36"/>
        </w:rPr>
        <w:t>二、技术规格要求</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97"/>
        <w:gridCol w:w="5591"/>
        <w:gridCol w:w="722"/>
        <w:gridCol w:w="690"/>
      </w:tblGrid>
      <w:tr w14:paraId="6154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0BDF907">
            <w:pPr>
              <w:widowControl/>
              <w:jc w:val="center"/>
              <w:rPr>
                <w:rFonts w:hint="eastAsia" w:ascii="宋体" w:hAnsi="宋体" w:cs="宋体"/>
                <w:color w:val="000000"/>
                <w:kern w:val="0"/>
                <w:szCs w:val="21"/>
              </w:rPr>
            </w:pPr>
            <w:r>
              <w:rPr>
                <w:rFonts w:hint="eastAsia" w:ascii="宋体" w:hAnsi="宋体" w:cs="宋体"/>
                <w:color w:val="000000"/>
                <w:kern w:val="0"/>
                <w:szCs w:val="21"/>
              </w:rPr>
              <w:t>序号</w:t>
            </w:r>
          </w:p>
        </w:tc>
        <w:tc>
          <w:tcPr>
            <w:tcW w:w="797" w:type="dxa"/>
            <w:vAlign w:val="center"/>
          </w:tcPr>
          <w:p w14:paraId="33073FF6">
            <w:pPr>
              <w:widowControl/>
              <w:jc w:val="center"/>
              <w:rPr>
                <w:rFonts w:hint="eastAsia" w:ascii="宋体" w:hAnsi="宋体" w:cs="宋体"/>
                <w:kern w:val="0"/>
                <w:szCs w:val="21"/>
              </w:rPr>
            </w:pPr>
            <w:r>
              <w:rPr>
                <w:rFonts w:hint="eastAsia" w:ascii="宋体" w:hAnsi="宋体" w:cs="宋体"/>
                <w:kern w:val="0"/>
                <w:szCs w:val="21"/>
              </w:rPr>
              <w:t>货物名称</w:t>
            </w:r>
          </w:p>
        </w:tc>
        <w:tc>
          <w:tcPr>
            <w:tcW w:w="5591" w:type="dxa"/>
            <w:vAlign w:val="center"/>
          </w:tcPr>
          <w:p w14:paraId="4761EA4D">
            <w:pPr>
              <w:widowControl/>
              <w:jc w:val="center"/>
              <w:rPr>
                <w:rFonts w:hint="eastAsia" w:ascii="宋体" w:hAnsi="宋体" w:cs="宋体"/>
                <w:kern w:val="0"/>
                <w:szCs w:val="21"/>
              </w:rPr>
            </w:pPr>
            <w:r>
              <w:rPr>
                <w:rFonts w:hint="eastAsia" w:ascii="宋体" w:hAnsi="宋体" w:cs="宋体"/>
                <w:kern w:val="0"/>
                <w:szCs w:val="21"/>
              </w:rPr>
              <w:t>招标参数</w:t>
            </w:r>
          </w:p>
        </w:tc>
        <w:tc>
          <w:tcPr>
            <w:tcW w:w="722" w:type="dxa"/>
            <w:vAlign w:val="center"/>
          </w:tcPr>
          <w:p w14:paraId="12666EA8">
            <w:pPr>
              <w:widowControl/>
              <w:jc w:val="center"/>
              <w:rPr>
                <w:rFonts w:hint="eastAsia" w:ascii="宋体" w:hAnsi="宋体" w:cs="宋体"/>
                <w:kern w:val="0"/>
                <w:szCs w:val="21"/>
              </w:rPr>
            </w:pPr>
            <w:r>
              <w:rPr>
                <w:rFonts w:hint="eastAsia" w:ascii="宋体" w:hAnsi="宋体" w:cs="宋体"/>
                <w:kern w:val="0"/>
                <w:szCs w:val="21"/>
              </w:rPr>
              <w:t>数量</w:t>
            </w:r>
          </w:p>
        </w:tc>
        <w:tc>
          <w:tcPr>
            <w:tcW w:w="690" w:type="dxa"/>
            <w:vAlign w:val="center"/>
          </w:tcPr>
          <w:p w14:paraId="3C09DC49">
            <w:pPr>
              <w:widowControl/>
              <w:jc w:val="center"/>
              <w:rPr>
                <w:rFonts w:hint="eastAsia" w:ascii="宋体" w:hAnsi="宋体" w:cs="宋体"/>
                <w:kern w:val="0"/>
                <w:szCs w:val="21"/>
              </w:rPr>
            </w:pPr>
            <w:r>
              <w:rPr>
                <w:rFonts w:hint="eastAsia" w:ascii="宋体" w:hAnsi="宋体" w:cs="宋体"/>
                <w:kern w:val="0"/>
                <w:szCs w:val="21"/>
              </w:rPr>
              <w:t>单位</w:t>
            </w:r>
          </w:p>
        </w:tc>
      </w:tr>
      <w:tr w14:paraId="60BBB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90A42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797" w:type="dxa"/>
            <w:vAlign w:val="center"/>
          </w:tcPr>
          <w:p w14:paraId="69B6376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数字红外无线教学扩声系统主机1</w:t>
            </w:r>
          </w:p>
        </w:tc>
        <w:tc>
          <w:tcPr>
            <w:tcW w:w="5591" w:type="dxa"/>
            <w:vAlign w:val="center"/>
          </w:tcPr>
          <w:p w14:paraId="7EE07B4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#1、系统采用数字红外音频传输及控制技术，红外传输副载波符合IEC 61603-7数字红外国际标准，DQPSK数字调制/解调技术。（提供证书复印件或产品彩页并加盖投标单位公章）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2、数字红外主机与专业数字音频功率放大器于一体，输出功率不小于200 W×2+60 W×2（6 Ω），功放输出声道均衡可调。支持吊麦扩声功能，用于连接吊麦克或阵列麦克风，具备音量调节旋钮。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3、不少于2路数字红外接收器接口（RJ45），可扩展不少于4个数字红外接收器并可支持2只无线麦克风同时使用。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4、不少于2路USB接口，1路USB口用于连接有线麦克风，另1路通过USB线连接到电脑实现无损音频传输或配合数字红外无线麦克风实现PPT翻页功能。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5、不少于 2 路 RS-232 连接串口，用于连接中控系统、带控制功能的充电座及吊装式麦克风控制面板，实现远程控制和集中管理。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6、音频接口：≥1 路线路输入，≥2 路线路输出；≥1 路远程互动音频输入，≥1路远程互动音频输出；≥1路录音输出接口；带音量调节旋纽，支持回声消除功能。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7、不少于1个网口，可连接PC进行网页控制与管理。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8、具备OLED显示屏，显示主机状态、设置系统时的菜单显示及总音量调节。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#9、频响：主机线路-主机：50 Hz~20 kHz、麦克风-主机：100 Hz~20 kHz；信噪比：≥90 dB；（</w:t>
            </w:r>
            <w:r>
              <w:rPr>
                <w:rFonts w:hint="eastAsia" w:ascii="宋体" w:hAnsi="宋体" w:cs="宋体"/>
                <w:szCs w:val="21"/>
                <w:lang w:bidi="ar"/>
              </w:rPr>
              <w:t>需提供国家市场监督管理总局或者省级市场监督管理部门认定的检验检测机构出具的检测报告，并加盖投标单位公章</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#10、所投产品需与我校现有教室红外扩声系统（品牌：TAIDEN）无线麦克兼容使用。（提供投标人出具的产品兼容承诺函，并加盖投标单位公章）</w:t>
            </w:r>
          </w:p>
        </w:tc>
        <w:tc>
          <w:tcPr>
            <w:tcW w:w="722" w:type="dxa"/>
            <w:vAlign w:val="center"/>
          </w:tcPr>
          <w:p w14:paraId="04E68B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690" w:type="dxa"/>
            <w:vAlign w:val="center"/>
          </w:tcPr>
          <w:p w14:paraId="6C99BB8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0766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1C294E6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797" w:type="dxa"/>
            <w:vAlign w:val="center"/>
          </w:tcPr>
          <w:p w14:paraId="77B0D5C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数字红外无线教学扩声系统主机2</w:t>
            </w:r>
          </w:p>
        </w:tc>
        <w:tc>
          <w:tcPr>
            <w:tcW w:w="5591" w:type="dxa"/>
            <w:vAlign w:val="center"/>
          </w:tcPr>
          <w:p w14:paraId="27E35686">
            <w:pPr>
              <w:widowControl/>
              <w:jc w:val="left"/>
              <w:textAlignment w:val="center"/>
              <w:rPr>
                <w:rFonts w:hint="eastAsia" w:ascii="宋体" w:hAnsi="宋体" w:eastAsia="宋体" w:cs="宋体"/>
                <w:color w:val="000000"/>
                <w:kern w:val="0"/>
                <w:szCs w:val="21"/>
                <w:lang w:val="en-US" w:eastAsia="zh-CN" w:bidi="ar"/>
              </w:rPr>
            </w:pPr>
            <w:r>
              <w:rPr>
                <w:rFonts w:hint="eastAsia" w:ascii="宋体" w:hAnsi="宋体" w:cs="宋体"/>
                <w:color w:val="000000"/>
                <w:kern w:val="0"/>
                <w:szCs w:val="21"/>
                <w:lang w:bidi="ar"/>
              </w:rPr>
              <w:t>#1.系统采用数字音频传输及控制技术，红外传输副载波符合IEC 61603-7数字红外国际标准，（需提供证书复印件或产品彩页并加盖投标单位公章）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2.内置高性能 DSP 数字信号处理器，配合吊装式麦克风使用，可实现噪声消除和自动增益控制功能。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3.可通过内置 Web端及教学扩声管理平台进行远程控制和参数调节，可显示主机信息、网络设置和设备升级；可显示主机状态，支持音频检测；支持场景管理、音频输入源参数设置，扬声器输出 16 段均衡设置及各输出音量设置。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4.≥2 个 RJ45 接口用于连接红外接收器，可配2支红外麦克风同时使用；≥3 路吊装麦克风输入并具有音量独立调节旋钮。</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5.满足 1 个 A型 USB 口线路输入并带音量调节旋钮，可连接有线麦克风传输音频；1个Type-C口连接电脑，支持数字音频输入输出(满足腾讯、钉钉等音频信号在线远程互动教学)，配合数字红外无线麦克风可实现 PPT翻页功能并可用于固件升级。</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6.≥1 路线路输入，≥2 路线路输出，线路输出可连接返听音箱；≥1 路远程互动的音频信号的输入，≥1路远程互动的音频信号的输出,带音量调节旋纽，具备 AEC（回声消除）功能；配有不少于 2 个录音输出接口，带音量调节旋纽，用于常态化录播。</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7.支持吊麦智能自学习功能，用于校准系统中连接的音频设备在当前声场环境中的参数。</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8.具有不少于 3 路 RS-232 连接串口，用于连接中控系统、带控制功能的充电座及吊装式麦克风控制面板，实现远程控制和集中管理。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9.前面板具有 LCD 显示屏，界面可显示红外麦实时电量、各通道音量大小、主机 IP 地址（子网掩码和网关）及设备版本信息等；设置系统时的菜单显示及调节扬声器音量。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10.支持多重警报触发功能,通过主机报警开关、中控系统或颈挂式麦克风,均可触发报警，满足用户差异化的部署环境。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 ≥2 个音频通道，每个通道参数要求：频率响应 50Hz～20kHz；信噪比（A计权）≥90 dB；增益差≤0.2dB；输出功率≥200W(额定失真 0.5%)；（</w:t>
            </w:r>
            <w:r>
              <w:rPr>
                <w:rFonts w:hint="eastAsia" w:ascii="宋体" w:hAnsi="宋体" w:cs="宋体"/>
                <w:szCs w:val="21"/>
                <w:lang w:bidi="ar"/>
              </w:rPr>
              <w:t>需提供国家市场监督管理总局或者省级市场监督管理部门认定的检验检测机构出具的检测报告</w:t>
            </w:r>
            <w:bookmarkStart w:id="1" w:name="OLE_LINK1"/>
            <w:r>
              <w:rPr>
                <w:rFonts w:hint="eastAsia" w:ascii="宋体" w:hAnsi="宋体" w:cs="宋体"/>
                <w:szCs w:val="21"/>
                <w:lang w:bidi="ar"/>
              </w:rPr>
              <w:t>，并加盖投标单位公章</w:t>
            </w:r>
            <w:bookmarkEnd w:id="1"/>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#12.所投产品需与我校现有教室红外扩声系统（品牌：TAIDEN）无线麦克兼容使用。（提供投标人出具的产品兼容承诺函</w:t>
            </w:r>
            <w:r>
              <w:rPr>
                <w:rFonts w:hint="eastAsia" w:ascii="宋体" w:hAnsi="宋体" w:cs="宋体"/>
                <w:szCs w:val="21"/>
                <w:lang w:bidi="ar"/>
              </w:rPr>
              <w:t>，并加盖投标单位公章</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#13、需投标人提供原厂售后服务承诺函并加盖投标单位公章</w:t>
            </w:r>
            <w:r>
              <w:rPr>
                <w:rStyle w:val="14"/>
                <w:rFonts w:hint="eastAsia" w:ascii="宋体" w:hAnsi="宋体" w:cs="宋体"/>
                <w:color w:val="000000"/>
                <w:kern w:val="0"/>
                <w:lang w:eastAsia="zh-CN" w:bidi="ar"/>
              </w:rPr>
              <w:t>。</w:t>
            </w:r>
          </w:p>
        </w:tc>
        <w:tc>
          <w:tcPr>
            <w:tcW w:w="722" w:type="dxa"/>
            <w:vAlign w:val="center"/>
          </w:tcPr>
          <w:p w14:paraId="577B143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690" w:type="dxa"/>
            <w:vAlign w:val="center"/>
          </w:tcPr>
          <w:p w14:paraId="3485ADB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04D3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25C96B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797" w:type="dxa"/>
            <w:vAlign w:val="center"/>
          </w:tcPr>
          <w:p w14:paraId="350F2A7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数字红外无线教学扩声系统主机3</w:t>
            </w:r>
          </w:p>
        </w:tc>
        <w:tc>
          <w:tcPr>
            <w:tcW w:w="5591" w:type="dxa"/>
            <w:vAlign w:val="center"/>
          </w:tcPr>
          <w:p w14:paraId="232E9DD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1、系统需采用数字红外音频传输及控制技术。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2、具备网络管理与显示功能，内置Web服务器，可通过网页设置网络参数、系统音频参数及查看系统状态。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3、主机需配备OLED显示屏，用于清晰显示主机工作状态、系统菜单及全局音量。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4、主机需具备不少于2个RJ45接口，用于连接红外接收器，并支持至少2只无线麦克风同时讲话。</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5、内置功放：输出功率不小于60 W × 2 ，并提供不少于4个扬声器接口。</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6、需具备不少于2路USB接口：1路专用于连接有线麦克风。另1路连接电脑，实现无损数字音频传输及配合无线麦克风实现PPT翻页功能。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7、线路输入：不少于2路，其中1路须为有线麦克风输入接口，并可提供幻象电源。线路输出：不少于2路。录音输出：不少于1个，用于连接常态化录播系统。。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8、需具有线路声音自动衰减功能，当麦克风触发时，自动降低背景音乐音量。</w:t>
            </w:r>
          </w:p>
        </w:tc>
        <w:tc>
          <w:tcPr>
            <w:tcW w:w="722" w:type="dxa"/>
            <w:vAlign w:val="center"/>
          </w:tcPr>
          <w:p w14:paraId="4E6B3C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690" w:type="dxa"/>
            <w:vAlign w:val="center"/>
          </w:tcPr>
          <w:p w14:paraId="72BE2D0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51371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40F970E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797" w:type="dxa"/>
            <w:vAlign w:val="center"/>
          </w:tcPr>
          <w:p w14:paraId="3C6E44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线阵列音柱1</w:t>
            </w:r>
          </w:p>
        </w:tc>
        <w:tc>
          <w:tcPr>
            <w:tcW w:w="5591" w:type="dxa"/>
            <w:vAlign w:val="center"/>
          </w:tcPr>
          <w:p w14:paraId="132624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1、紧凑型设计，高保真音质，内置8个2.5英寸全频扬声器单元。专业级线阵列音柱，声场覆盖均匀，传声增益高而不易啸叫， 可以解决有建声缺陷环境的扩声需求。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2、高性能，宽频响：定阻（6Ω）功率≥200W输出音量更高，采用3级分频优化阵列整体频响，频响带宽更平直，最低频率可低至80 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#3、箱体表面按国际防护等级标准IEC529 IP-54设计，经过防尘防水 防喷溅处理。（需提供国家市场监督管理总局或者省级市场监督管理部门认定的检验检测机构出具的检测报告，并加盖投标单位公章）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#4、技术参数：覆盖角度：水平方向150°，垂直方向20°，频率响应（-10 dB）：80 Hz ~ 18 kHz，灵敏度（2、83 V@1 m）：93 dB（人声模式）,89 dB（音乐模式），最大声压级 120 dB（人声模式）；117 dB（音乐模式）（提供投标产品彩页并加盖投标单位公章）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5、防紫外线玻璃纤维ABS外壳，防锈铝材面罩，颜色：黑色；含可调节安装支架。</w:t>
            </w:r>
          </w:p>
        </w:tc>
        <w:tc>
          <w:tcPr>
            <w:tcW w:w="722" w:type="dxa"/>
            <w:vAlign w:val="center"/>
          </w:tcPr>
          <w:p w14:paraId="3950ED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64</w:t>
            </w:r>
          </w:p>
        </w:tc>
        <w:tc>
          <w:tcPr>
            <w:tcW w:w="690" w:type="dxa"/>
            <w:vAlign w:val="center"/>
          </w:tcPr>
          <w:p w14:paraId="02389EF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只</w:t>
            </w:r>
          </w:p>
        </w:tc>
      </w:tr>
      <w:tr w14:paraId="3694F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49FB10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797" w:type="dxa"/>
            <w:vAlign w:val="center"/>
          </w:tcPr>
          <w:p w14:paraId="3FC1FBA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线阵列音柱2</w:t>
            </w:r>
          </w:p>
        </w:tc>
        <w:tc>
          <w:tcPr>
            <w:tcW w:w="5591" w:type="dxa"/>
            <w:vAlign w:val="center"/>
          </w:tcPr>
          <w:p w14:paraId="0B312AE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1、功率≥60W；内置4个3英寸全频扬声器单元；专业级线阵列音柱，声场覆盖均匀，传声增益更高而不易啸叫。</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2、频率响应：（-10 dB）80Hz~20kHz；覆盖角度：（水平方向150°，垂直方向30°）；灵敏度：≥90 dB；声压级：≥107dB。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#3、箱体表面按防护等级标准符合IP-55设计，经过防尘防水，防喷溅处理（</w:t>
            </w:r>
            <w:r>
              <w:rPr>
                <w:rFonts w:hint="eastAsia" w:ascii="宋体" w:hAnsi="宋体" w:cs="宋体"/>
                <w:szCs w:val="21"/>
                <w:lang w:bidi="ar"/>
              </w:rPr>
              <w:t>需提供国家市场监督管理总局或者省级市场监督管理部门认定的检验检测机构出具的检测报告，并加盖投标单位公章</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4、防紫外线玻璃纤维ABS外壳，防锈铝材面罩，颜色：黑色；含可调节安装支架。</w:t>
            </w:r>
          </w:p>
        </w:tc>
        <w:tc>
          <w:tcPr>
            <w:tcW w:w="722" w:type="dxa"/>
            <w:vAlign w:val="center"/>
          </w:tcPr>
          <w:p w14:paraId="7846B2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40</w:t>
            </w:r>
          </w:p>
        </w:tc>
        <w:tc>
          <w:tcPr>
            <w:tcW w:w="690" w:type="dxa"/>
            <w:vAlign w:val="center"/>
          </w:tcPr>
          <w:p w14:paraId="10DE2DE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只</w:t>
            </w:r>
          </w:p>
        </w:tc>
      </w:tr>
      <w:tr w14:paraId="3100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B7E5C2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797" w:type="dxa"/>
            <w:vAlign w:val="center"/>
          </w:tcPr>
          <w:p w14:paraId="09A29F1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线阵列音柱3</w:t>
            </w:r>
          </w:p>
        </w:tc>
        <w:tc>
          <w:tcPr>
            <w:tcW w:w="5591" w:type="dxa"/>
            <w:vAlign w:val="center"/>
          </w:tcPr>
          <w:p w14:paraId="340F2F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1、采用紧凑型设计，内置≥4个 3 英寸全频扬声器单元，高保真音质；产品为专业级线阵列音柱结构，声场覆盖均匀，传声增益更高且不易啸叫。​</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2、频率响应：65Hz~20kHz，灵敏度≥90dB，额定功率≥120W，最大声压级 ≥110dB。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3、箱体表面按国际防护等级标准IEC529 IP-55设计，经过防尘防水、防喷溅处理。​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4、支持壁挂式、支架式两种安装方式。</w:t>
            </w:r>
          </w:p>
        </w:tc>
        <w:tc>
          <w:tcPr>
            <w:tcW w:w="722" w:type="dxa"/>
            <w:vAlign w:val="center"/>
          </w:tcPr>
          <w:p w14:paraId="458B25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690" w:type="dxa"/>
            <w:vAlign w:val="center"/>
          </w:tcPr>
          <w:p w14:paraId="68BCE0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只</w:t>
            </w:r>
          </w:p>
        </w:tc>
      </w:tr>
      <w:tr w14:paraId="50A9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C41F95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w:t>
            </w:r>
          </w:p>
        </w:tc>
        <w:tc>
          <w:tcPr>
            <w:tcW w:w="797" w:type="dxa"/>
            <w:vAlign w:val="center"/>
          </w:tcPr>
          <w:p w14:paraId="3A0762C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数字红外无线麦克风</w:t>
            </w:r>
          </w:p>
        </w:tc>
        <w:tc>
          <w:tcPr>
            <w:tcW w:w="5591" w:type="dxa"/>
            <w:vAlign w:val="center"/>
          </w:tcPr>
          <w:p w14:paraId="28CAABB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#1、采用数字红外音频传输及控制技术（提供投标产品彩页并加盖投标单位公章）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2、支持在不同教室之间使用，无需对频，即开即用；不受高频驱动光源干扰；支持手持、颈挂多种使用方式。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3、支持3.5mm音频输入,支持外置3.5mm领夹麦及其它音频输入直接到麦克风。</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#4、支持麦克风音量调节、话筒频点及话筒灵敏度设置；内置PPT翻页及激光笔功能（提供投标产品彩页并加盖投标单位公章）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#5、麦克风类型：心形指向性 ；灵敏度≥ -46 dB @680Ω (0dB=1V/Pa)；频率响应：≥75 Hz ~ 20 kHz；最大声压级：≥115 dB (THD＜3%)；音频通道支持：2.33 MHz、3.67 MHz；（提供投标产品彩页并加盖投标单位公章）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6、发射角度：垂直0°～90°，水平120°；在教室使用范围不小于15米。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7、内置可充电锂电池，电池容量不低于2000mAh，充满电持续发言时间不小于7小时；支持USB口充电和充电座充电；</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#8、所投产品需与我校现有（品牌：TAIDEN）数字红外无线教学扩声系统主机兼容使用，开机自动连接，即开即用，所有主机全部通用。（提供投标人出具的产品兼容承诺函，并加盖投标单位公章）</w:t>
            </w:r>
          </w:p>
        </w:tc>
        <w:tc>
          <w:tcPr>
            <w:tcW w:w="722" w:type="dxa"/>
            <w:vAlign w:val="center"/>
          </w:tcPr>
          <w:p w14:paraId="0229CA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40</w:t>
            </w:r>
          </w:p>
        </w:tc>
        <w:tc>
          <w:tcPr>
            <w:tcW w:w="690" w:type="dxa"/>
            <w:vAlign w:val="center"/>
          </w:tcPr>
          <w:p w14:paraId="297D8D7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391A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42270D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w:t>
            </w:r>
          </w:p>
        </w:tc>
        <w:tc>
          <w:tcPr>
            <w:tcW w:w="797" w:type="dxa"/>
            <w:vAlign w:val="center"/>
          </w:tcPr>
          <w:p w14:paraId="584E931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数字红外接收器</w:t>
            </w:r>
          </w:p>
        </w:tc>
        <w:tc>
          <w:tcPr>
            <w:tcW w:w="5591" w:type="dxa"/>
            <w:vAlign w:val="center"/>
          </w:tcPr>
          <w:p w14:paraId="7ECCC1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1、数字红外音频传输及控制技术，不受高频驱动光源干扰，可正常工作于阳光下的环境。</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2、接收频点可调；接收角度：垂直：150° (±75°)，水平：360°；辐射距离不小于25米。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3、接收器与主机连接方式需为网线连接。</w:t>
            </w:r>
          </w:p>
        </w:tc>
        <w:tc>
          <w:tcPr>
            <w:tcW w:w="722" w:type="dxa"/>
            <w:vAlign w:val="center"/>
          </w:tcPr>
          <w:p w14:paraId="103189C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82</w:t>
            </w:r>
          </w:p>
        </w:tc>
        <w:tc>
          <w:tcPr>
            <w:tcW w:w="690" w:type="dxa"/>
            <w:vAlign w:val="center"/>
          </w:tcPr>
          <w:p w14:paraId="5E4C88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1149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781F2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797" w:type="dxa"/>
            <w:vAlign w:val="center"/>
          </w:tcPr>
          <w:p w14:paraId="2F54159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有线麦克风+充电底座</w:t>
            </w:r>
          </w:p>
        </w:tc>
        <w:tc>
          <w:tcPr>
            <w:tcW w:w="5591" w:type="dxa"/>
            <w:vAlign w:val="center"/>
          </w:tcPr>
          <w:p w14:paraId="32F7D96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1、可拆卸话筒杆，话筒杆长度可选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2、带音频线（USB接口）用于连接主机/控制盒传输音频，具有麦克风开/关按键。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#3、内置充电底座，可对无线麦克风进行充电，内置电子锁，可通过手机扫码或RS232连接中控主机，解锁无线麦克风，方便管理，避免丢失。（提供产品彩页并加盖投标单位公章）</w:t>
            </w:r>
          </w:p>
        </w:tc>
        <w:tc>
          <w:tcPr>
            <w:tcW w:w="722" w:type="dxa"/>
            <w:vAlign w:val="center"/>
          </w:tcPr>
          <w:p w14:paraId="695B6DE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40</w:t>
            </w:r>
          </w:p>
        </w:tc>
        <w:tc>
          <w:tcPr>
            <w:tcW w:w="690" w:type="dxa"/>
            <w:vAlign w:val="center"/>
          </w:tcPr>
          <w:p w14:paraId="6B43561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1B6A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AFC0DE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w:t>
            </w:r>
          </w:p>
        </w:tc>
        <w:tc>
          <w:tcPr>
            <w:tcW w:w="797" w:type="dxa"/>
            <w:vAlign w:val="center"/>
          </w:tcPr>
          <w:p w14:paraId="12AE80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多媒体智能终端</w:t>
            </w:r>
          </w:p>
        </w:tc>
        <w:tc>
          <w:tcPr>
            <w:tcW w:w="5591" w:type="dxa"/>
            <w:vAlign w:val="center"/>
          </w:tcPr>
          <w:p w14:paraId="3641861F">
            <w:pPr>
              <w:widowControl/>
              <w:jc w:val="left"/>
              <w:textAlignment w:val="center"/>
              <w:rPr>
                <w:rFonts w:hint="eastAsia" w:ascii="宋体" w:hAnsi="宋体" w:eastAsia="宋体" w:cs="宋体"/>
                <w:color w:val="000000"/>
                <w:kern w:val="0"/>
                <w:szCs w:val="21"/>
                <w:lang w:eastAsia="zh-CN" w:bidi="ar"/>
              </w:rPr>
            </w:pPr>
            <w:r>
              <w:rPr>
                <w:rFonts w:hint="eastAsia" w:ascii="宋体" w:hAnsi="宋体" w:cs="宋体"/>
                <w:color w:val="000000"/>
                <w:kern w:val="0"/>
                <w:szCs w:val="21"/>
                <w:lang w:bidi="ar"/>
              </w:rPr>
              <w:t>1、集成电源、音视频切换、控制、通讯等模块，支持接入触控面板，具备锁定操作面板功能，锁定后操作面板任何按键均无作用。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2、支持本地控制面板及管理平台远程控制多媒体设备开关、信号切换、触控面板解锁、锁定等功能，具备计算机、笔记本、无线投屏音视频一键切换，一键开关系统；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#3、音视频接口：≧4路HDMI输入；≧6路HDMI输出；具备≧4 x 4HDMI高清矩阵切换功能,支持同步异步信号切换,支持无缝切换,支持4K高清信号传输；支持EDID读取、设置（适配投影机、显示器、触控屏等设备等），需支持4K@30Hz，1920x1200@60Hz，1920x1080@60Hz，等多种分辨率；≧1路3.5mm音频输入，≧2路3.5mm音频输出。（</w:t>
            </w:r>
            <w:r>
              <w:rPr>
                <w:rFonts w:hint="eastAsia" w:ascii="宋体" w:hAnsi="宋体" w:cs="宋体"/>
                <w:szCs w:val="21"/>
                <w:lang w:bidi="ar"/>
              </w:rPr>
              <w:t>需提供国家市场监督管理总局或者省级市场监督管理部门认定的检验检测机构出具的检测报告，并加盖投标单位公章</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#4、通讯与控制接口：≧12路RS232接口；≧1路RS485接口；≧4路I/O接口；≧1路LAN网络控制接口；≧1路读卡器接口（RJ45类型，支持12V供电）；≧1 路交互面板接口（RJ45类型，12V供电，数据通讯）；（</w:t>
            </w:r>
            <w:r>
              <w:rPr>
                <w:rFonts w:hint="eastAsia" w:ascii="宋体" w:hAnsi="宋体" w:cs="宋体"/>
                <w:szCs w:val="21"/>
                <w:lang w:bidi="ar"/>
              </w:rPr>
              <w:t>需提供国家市场监督管理总局或者省级市场监督管理部门认定的检验检测机构出具的检测报告，并加盖投标单位公章</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#5、USB接口：≧4路USB输入，≧4路USB输出；需要具备4×4USB矩阵切换功能，支持同步、异步切换；支持USB KVM切换功能；（</w:t>
            </w:r>
            <w:r>
              <w:rPr>
                <w:rFonts w:hint="eastAsia" w:ascii="宋体" w:hAnsi="宋体" w:cs="宋体"/>
                <w:szCs w:val="21"/>
                <w:lang w:bidi="ar"/>
              </w:rPr>
              <w:t>需提供国家市场监督管理总局或者省级市场监督管理部门认定的检验检测机构出具的检测报告，并加盖投标单位公章</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6、电源控制端口：≧3路220V可控电源插座；≧2路220V幕布控制端口；电源规格：输入220V~ 50Hz 10A，输出220V~ 50Hz 9A；</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#7、具备IC卡权限管理，支持刷卡启动系统，IC权限验证支持脱网工作模式；本地存储≧3万张IC卡数据及≧3万条刷卡记录，支持由学校现管理平台统一授权；（提供所投产品彩页加盖投标单位公章）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8、需要支持课表自动管控功能，支持按课表时间自动执行系统开启和关闭；支持180天每天16节次课表数据本地存储；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9、可编程配置：需要支持通过浏览器或专用软件自定义功能键码、逻辑序列（如 “上、下课模式” 一键触信号切换等），支持终端设备IP地址、MAC地址扫描；支持设备位置绑定；支持固件升级；支持云端配置数据备份。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所投产品须无缝接入我校现有的智慧教学融合管理平台（WISE/V4.0）。实现全校多媒体教室统一管控、统一状态监测、统一运维管理、统一数据汇总和展示；（提供投标人出具的无缝对接承诺函，并加盖投标单位公章）（格式自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#11、需投标人提供原厂售后服务承诺函并加盖投标单位公章</w:t>
            </w:r>
            <w:r>
              <w:rPr>
                <w:rStyle w:val="14"/>
                <w:rFonts w:hint="eastAsia" w:ascii="宋体" w:hAnsi="宋体" w:cs="宋体"/>
                <w:color w:val="000000"/>
                <w:kern w:val="0"/>
                <w:szCs w:val="21"/>
                <w:lang w:eastAsia="zh-CN" w:bidi="ar"/>
              </w:rPr>
              <w:t>。</w:t>
            </w:r>
          </w:p>
        </w:tc>
        <w:tc>
          <w:tcPr>
            <w:tcW w:w="722" w:type="dxa"/>
            <w:vAlign w:val="center"/>
          </w:tcPr>
          <w:p w14:paraId="0AC316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690" w:type="dxa"/>
            <w:vAlign w:val="center"/>
          </w:tcPr>
          <w:p w14:paraId="085AB8A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75B9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71B719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w:t>
            </w:r>
          </w:p>
        </w:tc>
        <w:tc>
          <w:tcPr>
            <w:tcW w:w="797" w:type="dxa"/>
            <w:vAlign w:val="center"/>
          </w:tcPr>
          <w:p w14:paraId="22E0DBA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交互控制面板</w:t>
            </w:r>
          </w:p>
        </w:tc>
        <w:tc>
          <w:tcPr>
            <w:tcW w:w="5591" w:type="dxa"/>
            <w:vAlign w:val="center"/>
          </w:tcPr>
          <w:p w14:paraId="51DEA08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#1、操作系统：Android 11 及以上版本；处理器：≥四核 1.8GHz ；存储配置：≥4G内存，≥16G存储；显示：≥10 英寸电容触控屏；分辨率≥1280×800；对比度≥800:1；≥1路LAN以太网端口（RJ45），≥1个RS485接口，≥1个USB接口，≥1个3.5mm音频输出；（提供原厂产品彩页，并加盖投标单位公章）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2、根据用户需求支持操作界面可视化编程，可自定义背景图片、功能图标、颜色方案及锁屏壁纸，适配个性化场景需求；支持与多媒体智能终端联动控制（如上下课指令、设备开关、信号切换、录播控制等）；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与录播系统融合，在控制面板上提供对录播系统的控制功能，如开始、暂停、结束、切换视角等；支持在控制面板上实时拉流预览录制画面或摄像头视频，实时显示视频流状态；可以对录播系统进行画中画、三画面等导播操作切换；（提供面板实物功能照片，并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内置IP语音对讲功能，支持SIP协议，具备拾音麦和喇叭；支持分机号码配置，需支持接入学校现有语音服务器（品牌：WISE/PBX1200），实现各教室与控制室IP语音通话功能；（提供原厂产品彩页，并加盖投标单位公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5、需支持动态二维码显示，和老师统一身份数据对接后，二维码可用于手机扫码身份权限验证，实现扫码上课；需支持密码验证解锁功能，输入正确密码后面板解锁，开启系统；</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#6、需兼容我校现有控制面板的UI界面，支持嵌入现有文本操作说明，支持现有操作视频说明（投标人提供无缝兼容承诺函，并加盖投标单位公章）</w:t>
            </w:r>
          </w:p>
        </w:tc>
        <w:tc>
          <w:tcPr>
            <w:tcW w:w="722" w:type="dxa"/>
            <w:vAlign w:val="center"/>
          </w:tcPr>
          <w:p w14:paraId="64C11D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w:t>
            </w:r>
          </w:p>
        </w:tc>
        <w:tc>
          <w:tcPr>
            <w:tcW w:w="690" w:type="dxa"/>
            <w:vAlign w:val="center"/>
          </w:tcPr>
          <w:p w14:paraId="477885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40BA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62144B8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w:t>
            </w:r>
          </w:p>
        </w:tc>
        <w:tc>
          <w:tcPr>
            <w:tcW w:w="797" w:type="dxa"/>
            <w:vAlign w:val="center"/>
          </w:tcPr>
          <w:p w14:paraId="3FA3631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平台接入授权</w:t>
            </w:r>
          </w:p>
        </w:tc>
        <w:tc>
          <w:tcPr>
            <w:tcW w:w="5591" w:type="dxa"/>
            <w:vAlign w:val="center"/>
          </w:tcPr>
          <w:p w14:paraId="1CD5466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对学校现有智慧教学空间管理平台进行扩容，支持全校的教室管理，扩容后具备以下功能：</w:t>
            </w:r>
          </w:p>
          <w:p w14:paraId="1A8AB97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1、基于国产操作系统，采用B/S架构，支持Web界面登录，支持主流的浏览器登录，实现系统所有功能和操作。支持移动端H5页面登录，支持移动端APP和微信小程序。</w:t>
            </w:r>
          </w:p>
          <w:p w14:paraId="74F2FA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2、具备多用户、多角色管理，具备用户名称、登录编号、登录密码、权限角色、手机号、性别、头像等基础信息设置；</w:t>
            </w:r>
          </w:p>
          <w:p w14:paraId="1E1057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3、支持学校名称、校区、教学楼、楼号、教室编号、教室名称等教室基础信息配置管理；</w:t>
            </w:r>
          </w:p>
          <w:p w14:paraId="0AFABF1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4、具备教室设备基础信息管理，智能终端主机、IC卡读卡器、电脑、网络摄像机、IP电话等设备信息添加管理；教室设备信息支持批量导入、导出和批量修改；可根据教室设备自定义设备图标；</w:t>
            </w:r>
          </w:p>
          <w:p w14:paraId="6FDAA3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系统可实时监测各教室设备运行状态，并以图形方式实时直观呈现各教室和设备运行状态；支持在用教室、空闲教室、离线教室教室使用情况查看；教室状态支持大、小图标及环境监测模式多种显示方式；（需提供功能截图，并加盖投标单位公章）</w:t>
            </w:r>
          </w:p>
          <w:p w14:paraId="568DFF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可远程控制各教室多媒体设备的开启和关闭；针对单间教室进行设备控制时，需在同一界面内同时完成查看教室内电脑画面、视频信号、监听教室内的声音，通过控制按键完成上课、下课、面板锁定、解锁、开关投影机、升降幕布、信号切换等设备的远程控制；（需提供功能截图，并加盖投标单位公章）</w:t>
            </w:r>
          </w:p>
          <w:p w14:paraId="084CC56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7、支持通过批量控制的方式集中对多间或全部教室的设备进行开启、关闭等操作；</w:t>
            </w:r>
          </w:p>
          <w:p w14:paraId="4323804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8、平台管控端需支持自定义控制面板按键功能，常用操作按键支持在管理平台主界面显示；支持对网络摄像头云台控制；可远程接管控制各多媒体教室的计算机，协助老师解决问题；</w:t>
            </w:r>
          </w:p>
          <w:p w14:paraId="0B480BC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9、具备定时计划自动控制功能。可配置计划名称、执行周期、执行时间、执行功能； </w:t>
            </w:r>
          </w:p>
          <w:p w14:paraId="743C392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#10、具备教室 IP 电话呼入时自动提示功能,自动切换到来电教室管理界面和视频监控画面；每次IP电话呼叫自动生成运维工单；（需提供功能截图并加盖投标单位公章）</w:t>
            </w:r>
          </w:p>
          <w:p w14:paraId="7E62B30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11、支持对教室投影机灯泡时间信息采集，实时获取智能终端采集投影机灯时信息，自动上传到管理平台；支持投影机灯泡时长数据导出；支持教室传感设备数据监测，环境中的 PM2.5、PM10、二氧化碳、温度、湿度数据采集与实时呈现；</w:t>
            </w:r>
          </w:p>
          <w:p w14:paraId="6F9B69D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12、支持教室电脑配置信息采集，操作系统、处理器、主板、内存、硬盘等配置信息呈现，并支持教室电脑信息数据导出；</w:t>
            </w:r>
          </w:p>
          <w:p w14:paraId="2646AF3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13、支持多媒体网络中控、读卡器、电脑、IP电话等设备异常报警信息查询；支持报警信息数据导出；</w:t>
            </w:r>
          </w:p>
          <w:p w14:paraId="212DCD6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14、支持按日期查询统计教室使用总时长，支持单间教室详细时长查询，支持教室使用时长数据导出；</w:t>
            </w:r>
          </w:p>
          <w:p w14:paraId="127554B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具备在线巡课功能，支持教室音视频画面、计算机课件双画面实时显示，支持教室内不同监控摄像头之间的画面切换；可收听到老师上课声音，可控制监听声音开关；具备课程名称、教室名称、当前课表节次、教师名称、上课班级信息显示；（需提供功能截图并加盖投标人公章）</w:t>
            </w:r>
          </w:p>
          <w:p w14:paraId="0A49A6E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支持教室预约功能，具备预约人、联系电话、预约教室、教室类型、用途、开始时间、结束时间、星期，预约信息申请；管理人员审核通过后，可配置借用教室自动计划，开始时间、结束时间、启用时间及执行功能；支持预约教室使用记录查询；（需提供功能截图并加盖投标单位公章）</w:t>
            </w:r>
          </w:p>
          <w:p w14:paraId="64FAA4B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17、具备教室各类固定资产名称、品牌、型号、位置归属等精细信息管理功能；支持手动录入、表格导入添加资产信息，资产可绑定教室位置；支持资产信息批量导出；支持资产导出二维码；</w:t>
            </w:r>
          </w:p>
          <w:p w14:paraId="31A7B37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需要支持运维工单管理，支持教室IP语音对讲报修，并且自动生成语音工单（具备教室位置、电话号码、通话时间信息）；支持控制主机、刷卡器、计算机、投影机等设备报警信息自动生成运维工单；支持PC端后台自动创建新工单。</w:t>
            </w:r>
          </w:p>
          <w:p w14:paraId="2E00CAB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19、需支持运维工单处理进度展示，包含提交中、处理中、已完成状态；支持工单详细信息查询，支持工单编辑回复处理结果；</w:t>
            </w:r>
          </w:p>
          <w:p w14:paraId="2EB00E1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#20、所投平台需要与此次招标的多媒体智能终端无缝兼容，支持学校现有各种品牌、规格型号的智能终端设备接入，通过平台统一远程监测智能终端设备运行状态、远程控制。统一全校教室设备的运维管理。需</w:t>
            </w:r>
            <w:r>
              <w:rPr>
                <w:rFonts w:hint="eastAsia" w:ascii="宋体" w:hAnsi="宋体" w:cs="宋体"/>
                <w:color w:val="000000"/>
                <w:kern w:val="0"/>
                <w:szCs w:val="21"/>
                <w:lang w:eastAsia="zh-CN" w:bidi="ar"/>
              </w:rPr>
              <w:t>投标人</w:t>
            </w:r>
            <w:r>
              <w:rPr>
                <w:rFonts w:hint="eastAsia" w:ascii="宋体" w:hAnsi="宋体" w:cs="宋体"/>
                <w:color w:val="000000"/>
                <w:kern w:val="0"/>
                <w:szCs w:val="21"/>
                <w:lang w:bidi="ar"/>
              </w:rPr>
              <w:t>提供所投产品制造商出具的无缝对接承诺函并加盖</w:t>
            </w:r>
            <w:r>
              <w:rPr>
                <w:rFonts w:hint="eastAsia" w:ascii="宋体" w:hAnsi="宋体" w:cs="宋体"/>
                <w:color w:val="000000"/>
                <w:kern w:val="0"/>
                <w:szCs w:val="21"/>
                <w:lang w:eastAsia="zh-CN" w:bidi="ar"/>
              </w:rPr>
              <w:t>投标单位</w:t>
            </w:r>
            <w:r>
              <w:rPr>
                <w:rFonts w:hint="eastAsia" w:ascii="宋体" w:hAnsi="宋体" w:cs="宋体"/>
                <w:color w:val="000000"/>
                <w:kern w:val="0"/>
                <w:szCs w:val="21"/>
                <w:lang w:bidi="ar"/>
              </w:rPr>
              <w:t>公章（格式自定）</w:t>
            </w:r>
          </w:p>
          <w:p w14:paraId="036B1DA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r>
              <w:rPr>
                <w:rFonts w:hint="eastAsia" w:ascii="宋体" w:hAnsi="宋体" w:cs="宋体"/>
                <w:color w:val="000000"/>
                <w:kern w:val="0"/>
                <w:szCs w:val="21"/>
                <w:lang w:val="en-US" w:eastAsia="zh-CN" w:bidi="ar"/>
              </w:rPr>
              <w:t>1</w:t>
            </w:r>
            <w:r>
              <w:rPr>
                <w:rFonts w:hint="eastAsia" w:ascii="宋体" w:hAnsi="宋体" w:cs="宋体"/>
                <w:color w:val="000000"/>
                <w:kern w:val="0"/>
                <w:szCs w:val="21"/>
                <w:lang w:bidi="ar"/>
              </w:rPr>
              <w:t>、需投标人提供原厂售后服务承诺函并加盖投标单位公章。</w:t>
            </w:r>
          </w:p>
        </w:tc>
        <w:tc>
          <w:tcPr>
            <w:tcW w:w="722" w:type="dxa"/>
            <w:vAlign w:val="center"/>
          </w:tcPr>
          <w:p w14:paraId="3B430BE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690" w:type="dxa"/>
            <w:vAlign w:val="center"/>
          </w:tcPr>
          <w:p w14:paraId="563EC28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点</w:t>
            </w:r>
          </w:p>
        </w:tc>
      </w:tr>
      <w:tr w14:paraId="4C1A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4222CB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13</w:t>
            </w:r>
          </w:p>
        </w:tc>
        <w:tc>
          <w:tcPr>
            <w:tcW w:w="797" w:type="dxa"/>
            <w:vAlign w:val="center"/>
          </w:tcPr>
          <w:p w14:paraId="4BF7E61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显示器支架</w:t>
            </w:r>
          </w:p>
        </w:tc>
        <w:tc>
          <w:tcPr>
            <w:tcW w:w="5591" w:type="dxa"/>
            <w:vAlign w:val="center"/>
          </w:tcPr>
          <w:p w14:paraId="4C1AB1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1、安装方式：支持打孔式/桌夹式可选；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2、承重：≥12KG；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3、支持上下升降、俯仰调节、水平旋转、垂直旋转。</w:t>
            </w:r>
          </w:p>
        </w:tc>
        <w:tc>
          <w:tcPr>
            <w:tcW w:w="722" w:type="dxa"/>
            <w:vAlign w:val="center"/>
          </w:tcPr>
          <w:p w14:paraId="37133B4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39</w:t>
            </w:r>
          </w:p>
        </w:tc>
        <w:tc>
          <w:tcPr>
            <w:tcW w:w="690" w:type="dxa"/>
            <w:vAlign w:val="center"/>
          </w:tcPr>
          <w:p w14:paraId="439BD3D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5498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48F2B8A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14</w:t>
            </w:r>
          </w:p>
        </w:tc>
        <w:tc>
          <w:tcPr>
            <w:tcW w:w="797" w:type="dxa"/>
            <w:vAlign w:val="center"/>
          </w:tcPr>
          <w:p w14:paraId="22A3659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电子信息发布屏</w:t>
            </w:r>
          </w:p>
        </w:tc>
        <w:tc>
          <w:tcPr>
            <w:tcW w:w="5591" w:type="dxa"/>
            <w:vAlign w:val="center"/>
          </w:tcPr>
          <w:p w14:paraId="11421A9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1.点间距：≥2.0mm；分辨率：384*128；</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2.屏幕尺寸：≥30.5英寸；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3.屏幕数量：≥2个；</w:t>
            </w:r>
          </w:p>
        </w:tc>
        <w:tc>
          <w:tcPr>
            <w:tcW w:w="722" w:type="dxa"/>
            <w:vAlign w:val="center"/>
          </w:tcPr>
          <w:p w14:paraId="30037D2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690" w:type="dxa"/>
            <w:vAlign w:val="center"/>
          </w:tcPr>
          <w:p w14:paraId="45FB4BD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04FD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A8929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797" w:type="dxa"/>
            <w:vAlign w:val="center"/>
          </w:tcPr>
          <w:p w14:paraId="4B07B1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机柜</w:t>
            </w:r>
          </w:p>
        </w:tc>
        <w:tc>
          <w:tcPr>
            <w:tcW w:w="5591" w:type="dxa"/>
            <w:vAlign w:val="center"/>
          </w:tcPr>
          <w:p w14:paraId="6B1C7A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1、多媒体机柜用于教室内机架式设备安装，方案设计为保障教师桌使用的良好体验，选择教师桌与机柜分体式设计；</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2、保留材质：高密度吸塑板材配合五金件；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3、外观工艺：铝木结合；</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4、外部尺寸：约≥1000*1200*600mm，实际尺寸根据现场安装环境进行定制；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5、内部工艺：标准设备柜安装件。</w:t>
            </w:r>
          </w:p>
        </w:tc>
        <w:tc>
          <w:tcPr>
            <w:tcW w:w="722" w:type="dxa"/>
            <w:vAlign w:val="center"/>
          </w:tcPr>
          <w:p w14:paraId="3E9797A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690" w:type="dxa"/>
            <w:vAlign w:val="center"/>
          </w:tcPr>
          <w:p w14:paraId="4537B3E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套</w:t>
            </w:r>
          </w:p>
        </w:tc>
      </w:tr>
      <w:tr w14:paraId="40B5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1B56B8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797" w:type="dxa"/>
            <w:vAlign w:val="center"/>
          </w:tcPr>
          <w:p w14:paraId="6902FB6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教师椅</w:t>
            </w:r>
          </w:p>
        </w:tc>
        <w:tc>
          <w:tcPr>
            <w:tcW w:w="5591" w:type="dxa"/>
            <w:vAlign w:val="center"/>
          </w:tcPr>
          <w:p w14:paraId="3B02510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 椅背及椅座:需采用环保注压成型聚丙烯材质，环保无毒无臭无味，耐热，耐腐蚀，易清洁，抗静电，能在≥100度以上温度进行消毒杀菌</w:t>
            </w:r>
          </w:p>
          <w:p w14:paraId="49F43FB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2、椅背内部内置直径不小于4mm厚的合金钢丝，结构加强，防止椅背断裂</w:t>
            </w:r>
          </w:p>
          <w:p w14:paraId="000855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3、椅背内置加强椅背强度耐用支撑结构，需满足使用者倾仰休息需求，同时椅背开槽不少于5条透气缝工艺处理，要求透气缝长度不小于340mm</w:t>
            </w:r>
          </w:p>
          <w:p w14:paraId="5380828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 椅座配有软包坐垫，坐垫可更换</w:t>
            </w:r>
          </w:p>
          <w:p w14:paraId="7B8E24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5、气压棒需承受压力≥250kg，行程80-100mm，升降达&gt;10万次无损</w:t>
            </w:r>
          </w:p>
          <w:p w14:paraId="63021FC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6、椅轮可选塑胶脚垫或硬质脚轮或软质脚轮，需适合不同的地面材质</w:t>
            </w:r>
          </w:p>
          <w:p w14:paraId="023ED46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7、椅脚采用优质塑胶五星脚，承重&gt;500kg。</w:t>
            </w:r>
          </w:p>
        </w:tc>
        <w:tc>
          <w:tcPr>
            <w:tcW w:w="722" w:type="dxa"/>
            <w:vAlign w:val="center"/>
          </w:tcPr>
          <w:p w14:paraId="3F685CC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39</w:t>
            </w:r>
          </w:p>
        </w:tc>
        <w:tc>
          <w:tcPr>
            <w:tcW w:w="690" w:type="dxa"/>
            <w:vAlign w:val="center"/>
          </w:tcPr>
          <w:p w14:paraId="65030A7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把</w:t>
            </w:r>
          </w:p>
        </w:tc>
      </w:tr>
      <w:tr w14:paraId="1976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059BD4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w:t>
            </w:r>
          </w:p>
        </w:tc>
        <w:tc>
          <w:tcPr>
            <w:tcW w:w="797" w:type="dxa"/>
            <w:vAlign w:val="center"/>
          </w:tcPr>
          <w:p w14:paraId="0DBE464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机柜一体教师桌</w:t>
            </w:r>
          </w:p>
        </w:tc>
        <w:tc>
          <w:tcPr>
            <w:tcW w:w="5591" w:type="dxa"/>
            <w:vAlign w:val="center"/>
          </w:tcPr>
          <w:p w14:paraId="5042BCE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1、产品规格:长2300mm，宽800㎜ ，电动调节高度；（实际尺寸根据现场情况定制）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2、一键升降，升降行程在700-1200㎜高度随意调节；静音平稳，匀速升降无抖动，40mm/s</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3、升降速度；高度记忆，舒适高度一键还原，拥有3档高度记忆键，方便使用；</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4、材质：桌腿采用优质钢型材材料，表面经过防腐氧化处理和纯环氧树脂塑粉高温固化处理，具有较强的耐蚀性及承重性，加入斜面圆弧设计，防止踢脚受伤，120KG安全承重，升降自如；</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5、桌面材质：采用25MM厚环保板，板材厚度：≥25mm；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6、桌面底部带有独立的标准机架空间不低于16U空间；</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7、主机采用吊装安装方式，带有独立的主机仓位。</w:t>
            </w:r>
          </w:p>
        </w:tc>
        <w:tc>
          <w:tcPr>
            <w:tcW w:w="722" w:type="dxa"/>
            <w:vAlign w:val="center"/>
          </w:tcPr>
          <w:p w14:paraId="2B55C0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w:t>
            </w:r>
          </w:p>
        </w:tc>
        <w:tc>
          <w:tcPr>
            <w:tcW w:w="690" w:type="dxa"/>
            <w:vAlign w:val="center"/>
          </w:tcPr>
          <w:p w14:paraId="5C2884A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w:t>
            </w:r>
          </w:p>
        </w:tc>
      </w:tr>
      <w:tr w14:paraId="1B19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7C99AFF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18</w:t>
            </w:r>
          </w:p>
        </w:tc>
        <w:tc>
          <w:tcPr>
            <w:tcW w:w="797" w:type="dxa"/>
            <w:vAlign w:val="center"/>
          </w:tcPr>
          <w:p w14:paraId="2EFFF0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教师桌</w:t>
            </w:r>
          </w:p>
        </w:tc>
        <w:tc>
          <w:tcPr>
            <w:tcW w:w="5591" w:type="dxa"/>
            <w:vAlign w:val="center"/>
          </w:tcPr>
          <w:p w14:paraId="1FFE2D9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1、参考尺寸约≥1600*800mm（升降范围：650-1250mm)H（实际尺寸根据现场情况定制）；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#2、基材：采用环保刨花板，满足游离甲醛释放量≤0.050mg/m³，总挥发性有机化合物（TVOC）≤85μg/m³；苯、甲苯：未检出；符合GB18580-2017《室内装饰装修材料人造板及其制品中甲醛释放限量》、GB/T 4897-2015《刨花板》标准要求；（</w:t>
            </w:r>
            <w:r>
              <w:rPr>
                <w:rFonts w:hint="eastAsia" w:ascii="宋体" w:hAnsi="宋体" w:cs="宋体"/>
                <w:szCs w:val="21"/>
                <w:lang w:bidi="ar"/>
              </w:rPr>
              <w:t>需提供国家市场监督管理总局或者省级市场监督管理部门认定的检验检测机构出具的检测报告，并加盖投标单位公章</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面材：采用饰面刨花板，桌面厚度≥25mm。满足游离甲醛释放量≤0.050mg/m³。挥发性有机化合物：苯、甲苯、二甲苯、总挥发有机化合物（TVOC）均未检出。理化性能：表面耐香烟灼烧、表面耐干热、表面耐污染腐蚀、表面耐龟裂、表面耐水蒸气均不小于5级。符合GB18580-2017《室内装饰装修材料人造板及其制品中甲醛释放限量》、GB/T 15102-2017《浸渍胶膜纸饰面纤维板和刨花板》；（</w:t>
            </w:r>
            <w:r>
              <w:rPr>
                <w:rFonts w:hint="eastAsia" w:ascii="宋体" w:hAnsi="宋体" w:cs="宋体"/>
                <w:szCs w:val="21"/>
                <w:lang w:bidi="ar"/>
              </w:rPr>
              <w:t>需提供国家市场监督管理总局或者省级市场监督管理部门认定的检验检测机构出具的检测报告，并加盖投标单位公章</w:t>
            </w:r>
            <w:r>
              <w:rPr>
                <w:rFonts w:hint="eastAsia" w:ascii="宋体" w:hAnsi="宋体" w:cs="宋体"/>
                <w:color w:val="000000"/>
                <w:kern w:val="0"/>
                <w:szCs w:val="21"/>
                <w:lang w:bidi="ar"/>
              </w:rPr>
              <w:t>）</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4、封边工艺：PVC(厚度≥2.0mm)封边，热熔颗粒封边胶，所有隐蔽部位封边处理；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5、五金配件：三节静音滑轨，铰链，连接件；</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6、结构： 优质冷轧钢，正装三节双电机，低噪音水平：空载≤50dB，速度≥40mm/s，遇阻回退；</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7、前挡板：钢制前挡板，挡板两侧回弯倒圆，前挡板上可定制logo；</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8、桌面中间蛇形管走线；</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9、桌脚可升降。</w:t>
            </w:r>
          </w:p>
        </w:tc>
        <w:tc>
          <w:tcPr>
            <w:tcW w:w="722" w:type="dxa"/>
            <w:vAlign w:val="center"/>
          </w:tcPr>
          <w:p w14:paraId="7528AB1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690" w:type="dxa"/>
            <w:vAlign w:val="center"/>
          </w:tcPr>
          <w:p w14:paraId="15F9615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w:t>
            </w:r>
          </w:p>
        </w:tc>
      </w:tr>
      <w:tr w14:paraId="49F3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9DDDCC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19</w:t>
            </w:r>
          </w:p>
        </w:tc>
        <w:tc>
          <w:tcPr>
            <w:tcW w:w="797" w:type="dxa"/>
            <w:vAlign w:val="center"/>
          </w:tcPr>
          <w:p w14:paraId="3F6B5D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学生双人桌</w:t>
            </w:r>
          </w:p>
        </w:tc>
        <w:tc>
          <w:tcPr>
            <w:tcW w:w="5591" w:type="dxa"/>
            <w:vAlign w:val="center"/>
          </w:tcPr>
          <w:p w14:paraId="38A2D03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 尺寸：长≥1300±2mm*宽≥470±2mm*高≥770±2mm</w:t>
            </w:r>
          </w:p>
          <w:p w14:paraId="26F01F3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#2、桌面采用≥25mm厚Enf级刨花板，甲醛释放量≤0.05mg/m³（符合GB/T 39600-2021 《人造板及其制品甲醛释放量分级》标准），</w:t>
            </w:r>
            <w:r>
              <w:rPr>
                <w:rFonts w:hint="eastAsia" w:ascii="宋体" w:hAnsi="宋体" w:cs="宋体"/>
                <w:szCs w:val="21"/>
                <w:lang w:bidi="ar"/>
              </w:rPr>
              <w:t>需提供国家市场监督管理总局或者省级市场监督管理部门认定的检验检测机构出具的检测报告，并加盖投标单位公章</w:t>
            </w:r>
            <w:r>
              <w:rPr>
                <w:rFonts w:hint="eastAsia" w:ascii="宋体" w:hAnsi="宋体" w:cs="宋体"/>
                <w:color w:val="000000"/>
                <w:kern w:val="0"/>
                <w:szCs w:val="21"/>
                <w:lang w:bidi="ar"/>
              </w:rPr>
              <w:t>；浸渍胶膜纸饰面，饰面具有耐磨、耐热性好，能抵抗一般的酸、碱、油脂等溶剂的磨蚀，易维护清洗，优质≥2mm厚PVC封边条封边，PUR胶</w:t>
            </w:r>
          </w:p>
          <w:p w14:paraId="31793E6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桌脚立柱采用截面≥50*30mm的Q235椭圆形钢管，壁厚≥2.0mm；连杆采用Q235圆形钢管，直径≥32mm，壁厚≥2.0mm；桌脚整体外观尺寸≥W1240*D470*H752；桌面连接架采用≥2.5mm厚一级冷轧钢板冲压而成，外观尺寸W360*D38*H24.5±1mm；焊接而成，经磷化处理后，表面静电喷塑。(符合 GB/T 3325-2024《金属家具通用技术条件》），</w:t>
            </w:r>
            <w:r>
              <w:rPr>
                <w:rFonts w:hint="eastAsia" w:ascii="宋体" w:hAnsi="宋体" w:cs="宋体"/>
                <w:szCs w:val="21"/>
                <w:lang w:bidi="ar"/>
              </w:rPr>
              <w:t>需提供国家市场监督管理总局或者省级市场监督管理部门认定的检验检测机构出具的检测报告，并加盖投标单位公章。</w:t>
            </w:r>
          </w:p>
          <w:p w14:paraId="48B071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4、前挡板采用一级冷轧钢板，壁厚≥2.0mm，上下反压边工艺，表面激光切割圆孔装饰，经磷化处理后，表面静电喷塑；涂层表面光滑均匀、色泽一致，无流挂、疙瘩、飞漆、漏喷、锈蚀及脱色掉色现象。</w:t>
            </w:r>
          </w:p>
          <w:p w14:paraId="54D43DD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5、书包钩采用直径≥7mm实芯钢筋，折弯而成，经磷化处理后，表面静电喷塑。</w:t>
            </w:r>
          </w:p>
          <w:p w14:paraId="350676D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6、书包蓝采用直径≥6mm实芯钢筋，焊接而成，外观尺寸W444*D286*H105±2mm，经磷化处理后，表面静电喷塑，配有两个独立书包蓝。</w:t>
            </w:r>
          </w:p>
          <w:p w14:paraId="73F4944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7、脚垫采用工程塑料（ABS）一体注塑而成，内置可调节脚。</w:t>
            </w:r>
          </w:p>
        </w:tc>
        <w:tc>
          <w:tcPr>
            <w:tcW w:w="722" w:type="dxa"/>
            <w:vAlign w:val="center"/>
          </w:tcPr>
          <w:p w14:paraId="08E96A5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1013</w:t>
            </w:r>
          </w:p>
        </w:tc>
        <w:tc>
          <w:tcPr>
            <w:tcW w:w="690" w:type="dxa"/>
            <w:vAlign w:val="center"/>
          </w:tcPr>
          <w:p w14:paraId="13AC09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张</w:t>
            </w:r>
          </w:p>
        </w:tc>
      </w:tr>
      <w:tr w14:paraId="0F97E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1939DCB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t>
            </w:r>
          </w:p>
        </w:tc>
        <w:tc>
          <w:tcPr>
            <w:tcW w:w="797" w:type="dxa"/>
            <w:vAlign w:val="center"/>
          </w:tcPr>
          <w:p w14:paraId="5BD4330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学生椅</w:t>
            </w:r>
          </w:p>
        </w:tc>
        <w:tc>
          <w:tcPr>
            <w:tcW w:w="5591" w:type="dxa"/>
            <w:vAlign w:val="center"/>
          </w:tcPr>
          <w:p w14:paraId="1D9DE48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1、椅背及椅座：连体椅座、背板，采用聚丙烯（PP）材质，椅背三维设计，带扣手孔。采用环保注压成型聚丙烯材质，环保无毒无臭无味，耐热，耐腐蚀，易清洁，抗静电，能在100度以上温度进行消毒杀菌；</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2、框架：C形椅架，采用≥19 x 38mm椭圆形钢管，壁厚≥1.8mm，椅架上托板采用3mm厚钢板，满焊结构；金属表面除油、除锈后喷塑/镀铬处理。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3、椅脚：配360°可旋转尼龙/金属脚垫，防倾倒。</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4、符合人体工学造型椅背，椅背自然弯曲，符合人体工学，提高舒适度。</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5、椅背及椅座塑胶颜色可选。</w:t>
            </w:r>
          </w:p>
        </w:tc>
        <w:tc>
          <w:tcPr>
            <w:tcW w:w="722" w:type="dxa"/>
            <w:vAlign w:val="center"/>
          </w:tcPr>
          <w:p w14:paraId="4D54DF3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2026</w:t>
            </w:r>
          </w:p>
        </w:tc>
        <w:tc>
          <w:tcPr>
            <w:tcW w:w="690" w:type="dxa"/>
            <w:vAlign w:val="center"/>
          </w:tcPr>
          <w:p w14:paraId="5690E46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把</w:t>
            </w:r>
          </w:p>
        </w:tc>
      </w:tr>
      <w:tr w14:paraId="1645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28CD69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21</w:t>
            </w:r>
          </w:p>
        </w:tc>
        <w:tc>
          <w:tcPr>
            <w:tcW w:w="797" w:type="dxa"/>
            <w:vAlign w:val="center"/>
          </w:tcPr>
          <w:p w14:paraId="0011CF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学生桌椅1</w:t>
            </w:r>
          </w:p>
        </w:tc>
        <w:tc>
          <w:tcPr>
            <w:tcW w:w="5591" w:type="dxa"/>
            <w:vAlign w:val="center"/>
          </w:tcPr>
          <w:p w14:paraId="4280334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桌子要求：</w:t>
            </w:r>
          </w:p>
          <w:p w14:paraId="11BEF8B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1、.基材：选用不低于E0级优质环保刨花板，厚度≥18mm；静曲强度≥11MPa，弹性模量≥1700MPa，内胶合强度≥0.3MPa，表面胶合强度≥0.8MPa，2h吸水厚度膨胀率≤8%，板面握螺钉力≥900N，板边握螺钉力≥600N（符合GB/T 4897-2015《刨花板》标准）；甲醛释放量≤0.025mg/m³（符合GB/T 39600-2021 《人造板及其制品甲醛释放量分级》标准）；总挥发性有机化合物（TVOC）≤100μg/m³（符合GB/T 35601-2024《绿色产品评价 人造板和木质地板》标准）；</w:t>
            </w:r>
          </w:p>
          <w:p w14:paraId="7CC2E49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面材：采用三聚氰胺饰面刨花板；满足游离甲醛释放量0.018mg/m³；理化性能：内结合强度0.42MPa；表面胶合强度0.81MPa；2h吸水厚度膨胀率0.8%；含水率7.2%；板面握钉力1750N；板边握钉力1180N；表面耐划痕：1.5N；表面无大于90%的连续划痕；表面耐香烟灼烧、表面耐干热、表面耐污染腐蚀、表面耐龟裂、表面耐水蒸气均5级；挥发性有机化合物：苯、甲苯、二甲苯、总挥发有机化合物（TVOC）均未检出；</w:t>
            </w:r>
          </w:p>
          <w:p w14:paraId="3949993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3、.封边条：PVC同色封边(厚度≥1.0mm)，热熔颗粒封边胶，敞开式和隐蔽式的截面均应做到处理；整体封边与板材接触面贴合牢固整齐，无开裂、无起鼓、无缝隙，保证整体桌面的美观性；</w:t>
            </w:r>
          </w:p>
          <w:p w14:paraId="037800C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4、脚架：采用C型钢质脚架，外部直径≥38mm x 19mm，壁厚≥1.5mm的椭圆形钢管；焊接至厚度不低于3.0mm重型钢板与桌面连接；两钢脚之间用钢质横梁焊接为一体，保证桌体的稳定性。</w:t>
            </w:r>
          </w:p>
          <w:p w14:paraId="5A5E3A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5、脚垫：可选配尼龙或金属万向活动脚垫</w:t>
            </w:r>
          </w:p>
          <w:p w14:paraId="000BEFF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钢质脚架、横梁、钢板等金属件，均须表面喷塑，经除油、除尘、除锈、酸洗磷化处理、静电喷粉、高温处理等，防腐防锈。金属件喷涂层应表面应光滑均匀，色泽一致，无流挂、疙瘩、飞漆，无漏喷、锈蚀和脱色、掉色现象。</w:t>
            </w:r>
          </w:p>
          <w:p w14:paraId="48FE1B2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7、可选多种颜色桌面；</w:t>
            </w:r>
          </w:p>
          <w:p w14:paraId="4C0E09A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8、桌腿成悬臂形，悬空的桌腿设计，增加腿部活动空间，当学生离开书桌时,不会带来干扰,降低了绊倒、摔倒和跌倒的可能，在紧急情况下可以迅速撤离；</w:t>
            </w:r>
          </w:p>
          <w:p w14:paraId="5F7666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9、桌面及桌角采用圆弧设计，靠近腹部一侧采用内凹设计，减小桌边对腹部的挤压，保证久坐不会疲劳及不适；</w:t>
            </w:r>
          </w:p>
          <w:p w14:paraId="42B22C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10.配置半透明PP材质书包盒；</w:t>
            </w:r>
          </w:p>
          <w:p w14:paraId="6B0EAC2A">
            <w:pPr>
              <w:pStyle w:val="8"/>
              <w:ind w:left="0"/>
              <w:rPr>
                <w:rFonts w:hint="eastAsia" w:ascii="宋体" w:hAnsi="宋体" w:cs="宋体"/>
                <w:szCs w:val="21"/>
              </w:rPr>
            </w:pPr>
            <w:r>
              <w:rPr>
                <w:rFonts w:hint="eastAsia" w:ascii="宋体" w:hAnsi="宋体" w:cs="宋体"/>
                <w:szCs w:val="21"/>
              </w:rPr>
              <w:t>椅子要求：</w:t>
            </w:r>
          </w:p>
          <w:p w14:paraId="1826F96E">
            <w:pPr>
              <w:pStyle w:val="8"/>
              <w:ind w:left="0"/>
              <w:rPr>
                <w:rFonts w:hint="eastAsia" w:ascii="宋体" w:hAnsi="宋体" w:cs="宋体"/>
                <w:szCs w:val="21"/>
              </w:rPr>
            </w:pPr>
            <w:r>
              <w:rPr>
                <w:rFonts w:hint="eastAsia" w:ascii="宋体" w:hAnsi="宋体" w:cs="宋体"/>
                <w:szCs w:val="21"/>
              </w:rPr>
              <w:t>1、椅背及椅座：连体椅座、背板，采用聚丙烯（PP）材质，椅背三维设计，带扣手孔。采用环保注压成型聚丙烯材质，环保无毒无臭无味，耐热，耐腐蚀，易清洁，抗静电，能在100度以上温度进行消毒杀菌；邻苯二甲酸酯未检出；有害物质限量重金属可溶性铅、可溶性镉、可溶性铬、可溶性汞均未检出；</w:t>
            </w:r>
          </w:p>
          <w:p w14:paraId="525655FE">
            <w:pPr>
              <w:pStyle w:val="8"/>
              <w:ind w:left="0"/>
              <w:rPr>
                <w:rFonts w:hint="eastAsia" w:ascii="宋体" w:hAnsi="宋体" w:cs="宋体"/>
                <w:szCs w:val="21"/>
              </w:rPr>
            </w:pPr>
            <w:r>
              <w:rPr>
                <w:rFonts w:hint="eastAsia" w:ascii="宋体" w:hAnsi="宋体" w:cs="宋体"/>
                <w:szCs w:val="21"/>
              </w:rPr>
              <w:t>2、框架：C形椅架，采用≥19 x 38mm椭圆形钢管，壁厚≥1.8mm，椅架上托板采用3mm厚钢板，满焊结构；金属表面除油、除锈后喷塑/镀铬处理。</w:t>
            </w:r>
          </w:p>
          <w:p w14:paraId="0F1A38F1">
            <w:pPr>
              <w:pStyle w:val="8"/>
              <w:ind w:left="0"/>
              <w:rPr>
                <w:rFonts w:hint="eastAsia" w:ascii="宋体" w:hAnsi="宋体" w:cs="宋体"/>
                <w:szCs w:val="21"/>
              </w:rPr>
            </w:pPr>
            <w:r>
              <w:rPr>
                <w:rFonts w:hint="eastAsia" w:ascii="宋体" w:hAnsi="宋体" w:cs="宋体"/>
                <w:szCs w:val="21"/>
              </w:rPr>
              <w:t>3、椅脚：配360°可旋转尼龙/金属脚垫，防倾倒。</w:t>
            </w:r>
          </w:p>
          <w:p w14:paraId="19BC2117">
            <w:pPr>
              <w:pStyle w:val="8"/>
              <w:ind w:left="0"/>
              <w:rPr>
                <w:rFonts w:hint="eastAsia" w:ascii="宋体" w:hAnsi="宋体" w:cs="宋体"/>
                <w:szCs w:val="21"/>
              </w:rPr>
            </w:pPr>
            <w:r>
              <w:rPr>
                <w:rFonts w:hint="eastAsia" w:ascii="宋体" w:hAnsi="宋体" w:cs="宋体"/>
                <w:szCs w:val="21"/>
              </w:rPr>
              <w:t>4、符合人体工学造型椅背，椅背自然弯曲，符合人体工学，提高舒适度。</w:t>
            </w:r>
          </w:p>
          <w:p w14:paraId="4D8B6EE2">
            <w:pPr>
              <w:pStyle w:val="8"/>
              <w:ind w:left="0"/>
              <w:rPr>
                <w:rFonts w:hint="eastAsia" w:ascii="宋体" w:hAnsi="宋体" w:cs="宋体"/>
                <w:szCs w:val="21"/>
              </w:rPr>
            </w:pPr>
            <w:r>
              <w:rPr>
                <w:rFonts w:hint="eastAsia" w:ascii="宋体" w:hAnsi="宋体" w:cs="宋体"/>
                <w:szCs w:val="21"/>
              </w:rPr>
              <w:t>5、椅背及椅座塑胶颜色可选。</w:t>
            </w:r>
          </w:p>
        </w:tc>
        <w:tc>
          <w:tcPr>
            <w:tcW w:w="722" w:type="dxa"/>
            <w:vAlign w:val="center"/>
          </w:tcPr>
          <w:p w14:paraId="48595A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160</w:t>
            </w:r>
          </w:p>
        </w:tc>
        <w:tc>
          <w:tcPr>
            <w:tcW w:w="690" w:type="dxa"/>
            <w:vAlign w:val="center"/>
          </w:tcPr>
          <w:p w14:paraId="3139ECF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位</w:t>
            </w:r>
          </w:p>
        </w:tc>
      </w:tr>
      <w:tr w14:paraId="5677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06AF72F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w:t>
            </w:r>
          </w:p>
        </w:tc>
        <w:tc>
          <w:tcPr>
            <w:tcW w:w="797" w:type="dxa"/>
            <w:vAlign w:val="center"/>
          </w:tcPr>
          <w:p w14:paraId="13DAC34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学生桌椅2</w:t>
            </w:r>
          </w:p>
        </w:tc>
        <w:tc>
          <w:tcPr>
            <w:tcW w:w="5591" w:type="dxa"/>
            <w:vAlign w:val="center"/>
          </w:tcPr>
          <w:p w14:paraId="4F267C1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材质要求</w:t>
            </w:r>
          </w:p>
          <w:p w14:paraId="33ED908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基材：采用优质环保刨花板，满足游离甲醛释放量小于等于0.05mg/m³标准要求；静曲强度≥11MPa，弹性模量≥1700MPa，内胶合强度≥0.3MPa，表面胶合强度≥0.8MPa，2h吸水厚度膨胀率≤8%，板面握螺钉力≥900N，板边握螺钉力≥600N（符合GB/T 4897-2015《刨花板》标准）；甲醛释放量≤0.025mg/m³（符合GB/T 39600-2021 《人造板及其制品甲醛释放量分级》标准）；总挥发性有机化合物（TVOC）≤100μg/m³（符合GB/T 35601-2024《绿色产品评价 人造板和木质地板》标准）；</w:t>
            </w:r>
          </w:p>
          <w:p w14:paraId="0AF81BD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2、面材：采用防火板，桌面厚度不小于30mm；耐磨性≥4级，耐划痕性≥3级，耐光色牢度4-5级、耐干热、耐湿热、耐水蒸气、耐污染、耐开裂、耐沸水均达到五级（符合GB/T 7911-2024《热固性树脂浸渍纸高压装饰层积板（HPL）》、GB/T17657-2022《人造板及饰面人造板理化性能试验方法》标准）；甲醛释放量≤0.025mg/m³（符合GB/T 39600-2021 《人造板及其制品甲醛释放量分级》标准）；总挥发性有机化合物(TVOC)释放率(72h)未检出；                   </w:t>
            </w:r>
          </w:p>
          <w:p w14:paraId="66C74D60">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3、封边：采用优质同色PVC封边(厚度2mm)，热熔颗粒封边胶，敞开式和隐蔽式的截面均应做到处理。                                                      </w:t>
            </w:r>
          </w:p>
          <w:p w14:paraId="494A135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4、前挡板（遮腿板）：可选木质或钢制前挡板。</w:t>
            </w:r>
          </w:p>
          <w:p w14:paraId="0D5F734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5、椅背及椅座：采用环保注压成型聚丙烯材质，环保无毒无臭无味，耐热，耐腐蚀，易清洁，抗静电，能在100度以上温度进行消毒杀菌，椅背内部内置直径不小于4mm厚的合金钢丝，结构加强，防止椅背断裂。</w:t>
            </w:r>
          </w:p>
          <w:p w14:paraId="4B900FB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框架：采用长度不小于50mm，宽度不小于50mm，壁厚不小于2mm的方钢管独腿支撑，方钢管两端焊接长度不小于200mm，宽度不小于150mm，壁厚不小于2mm的支撑钢板。距底端高度200mm处焊接长度不小于125mm，宽度不小于75mm，高度不小于100mm的方形钢板，中间链接座椅长度不小于50mm，宽度不小于35mm，壁厚不小于2mm的方形支撑臂，通过钢制转轴及钢制弹簧链接，带有静音橡胶垫。支撑臂与旋转操作支撑柱焊接一体，支撑柱与长度不小于400mm，宽度不小于400mm的椅座支撑钢盘通过轴件链接，保证座椅悬空支撑，同时满足座椅可以360度旋转功能要求。钢管表面使用物理方法进行除油除锈处理后采用环保型塑粉静电喷塑处理。承重不小于250公斤。</w:t>
            </w:r>
          </w:p>
          <w:p w14:paraId="0D3E6BE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7、桌脚保护盖：采用塑料材质。</w:t>
            </w:r>
          </w:p>
          <w:p w14:paraId="62F875F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功能要求</w:t>
            </w:r>
          </w:p>
          <w:p w14:paraId="4CB2DE0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 xml:space="preserve">1、桌椅连体，使用独脚支撑结构设计，增加腿部活动面积，同时可以实现无需使用者站立即可从座椅后方通过的实用功能。     </w:t>
            </w:r>
          </w:p>
          <w:p w14:paraId="2C855B5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2、主支撑腿与座椅支撑臂连接处采用静音拨片和防尘装置，保证座椅旋转过程中的无噪音产生，同时满足旋转机构免受尘土污染。</w:t>
            </w:r>
          </w:p>
          <w:p w14:paraId="40B4518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3、椅背内置加强椅背强度耐用支撑结构，满足使用者倾仰休息需求，同时椅背开槽不少于5条透气缝工艺处理，要求透气缝长度不小于340mm。</w:t>
            </w:r>
          </w:p>
          <w:p w14:paraId="505CCE5C">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4、桌子及椅子颜色根据实际需求定制。</w:t>
            </w:r>
          </w:p>
          <w:p w14:paraId="777EF61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r>
              <w:rPr>
                <w:rFonts w:hint="eastAsia" w:ascii="宋体" w:hAnsi="宋体" w:cs="宋体"/>
                <w:szCs w:val="21"/>
                <w:lang w:bidi="ar"/>
              </w:rPr>
              <w:t>需提供</w:t>
            </w:r>
            <w:r>
              <w:rPr>
                <w:rFonts w:hint="eastAsia" w:ascii="宋体" w:hAnsi="宋体" w:cs="宋体"/>
                <w:color w:val="000000"/>
                <w:kern w:val="0"/>
                <w:szCs w:val="21"/>
                <w:lang w:bidi="ar"/>
              </w:rPr>
              <w:t>自动旋转归位轴构件的</w:t>
            </w:r>
            <w:r>
              <w:rPr>
                <w:rFonts w:hint="eastAsia" w:ascii="宋体" w:hAnsi="宋体" w:cs="宋体"/>
                <w:szCs w:val="21"/>
                <w:lang w:bidi="ar"/>
              </w:rPr>
              <w:t>国家市场监督管理总局或者省级市场监督管理部门认定的检验检测机构出具的检测报告，并加盖投标单位公章。</w:t>
            </w:r>
          </w:p>
          <w:p w14:paraId="4A09132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#6、需投标人提供原厂售后服务承诺函并加盖投标单位公章。</w:t>
            </w:r>
          </w:p>
        </w:tc>
        <w:tc>
          <w:tcPr>
            <w:tcW w:w="722" w:type="dxa"/>
            <w:vAlign w:val="center"/>
          </w:tcPr>
          <w:p w14:paraId="52E1711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15</w:t>
            </w:r>
          </w:p>
        </w:tc>
        <w:tc>
          <w:tcPr>
            <w:tcW w:w="690" w:type="dxa"/>
            <w:vAlign w:val="center"/>
          </w:tcPr>
          <w:p w14:paraId="476A5CC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位</w:t>
            </w:r>
          </w:p>
        </w:tc>
      </w:tr>
      <w:tr w14:paraId="1F74E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E18586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23</w:t>
            </w:r>
          </w:p>
        </w:tc>
        <w:tc>
          <w:tcPr>
            <w:tcW w:w="797" w:type="dxa"/>
            <w:vAlign w:val="center"/>
          </w:tcPr>
          <w:p w14:paraId="67049A1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定制教师地台</w:t>
            </w:r>
          </w:p>
        </w:tc>
        <w:tc>
          <w:tcPr>
            <w:tcW w:w="5591" w:type="dxa"/>
            <w:vAlign w:val="center"/>
          </w:tcPr>
          <w:p w14:paraId="3699794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1、木质结构；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2、面层铺设吸音材料。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3、参考尺寸 1000*500*200H（mm），实际尺寸根据实际需求定制。</w:t>
            </w:r>
          </w:p>
        </w:tc>
        <w:tc>
          <w:tcPr>
            <w:tcW w:w="722" w:type="dxa"/>
            <w:vAlign w:val="center"/>
          </w:tcPr>
          <w:p w14:paraId="38CE160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17</w:t>
            </w:r>
          </w:p>
        </w:tc>
        <w:tc>
          <w:tcPr>
            <w:tcW w:w="690" w:type="dxa"/>
            <w:vAlign w:val="center"/>
          </w:tcPr>
          <w:p w14:paraId="552FA25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个</w:t>
            </w:r>
          </w:p>
        </w:tc>
      </w:tr>
      <w:tr w14:paraId="2E82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253DD9A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24</w:t>
            </w:r>
          </w:p>
        </w:tc>
        <w:tc>
          <w:tcPr>
            <w:tcW w:w="797" w:type="dxa"/>
            <w:vAlign w:val="center"/>
          </w:tcPr>
          <w:p w14:paraId="50D2C49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LCD显示单元1</w:t>
            </w:r>
          </w:p>
        </w:tc>
        <w:tc>
          <w:tcPr>
            <w:tcW w:w="5591" w:type="dxa"/>
            <w:vAlign w:val="center"/>
          </w:tcPr>
          <w:p w14:paraId="74FF7B7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1、能效等级:三级能效（节能认证）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2、屏幕尺寸:≥55英寸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3、屏幕分辨率:超高清（3840×2160）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4、屏幕比例:16:9</w:t>
            </w:r>
          </w:p>
          <w:p w14:paraId="40CD8DAE">
            <w:pPr>
              <w:widowControl/>
              <w:jc w:val="left"/>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注：本设备属于政府采购强制节能产品。</w:t>
            </w:r>
          </w:p>
        </w:tc>
        <w:tc>
          <w:tcPr>
            <w:tcW w:w="722" w:type="dxa"/>
            <w:vAlign w:val="center"/>
          </w:tcPr>
          <w:p w14:paraId="28C1337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w:t>
            </w:r>
          </w:p>
        </w:tc>
        <w:tc>
          <w:tcPr>
            <w:tcW w:w="690" w:type="dxa"/>
            <w:vAlign w:val="center"/>
          </w:tcPr>
          <w:p w14:paraId="16E01B3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488D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713B13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25</w:t>
            </w:r>
          </w:p>
        </w:tc>
        <w:tc>
          <w:tcPr>
            <w:tcW w:w="797" w:type="dxa"/>
            <w:vAlign w:val="center"/>
          </w:tcPr>
          <w:p w14:paraId="2982697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LCD显示单元2</w:t>
            </w:r>
          </w:p>
        </w:tc>
        <w:tc>
          <w:tcPr>
            <w:tcW w:w="5591" w:type="dxa"/>
            <w:vAlign w:val="center"/>
          </w:tcPr>
          <w:p w14:paraId="278482B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1、屏幕尺寸 ≥75英寸</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2、分辨率 4K（3840*2160）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3、屏幕比例 16:9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4、面板类型 OLED</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5、操作系统 不低于Android8.0</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6、刷新率≥ 50Hz</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7、输出功率 ≥10W×2</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8、RAM ≥2GB，ROM ≥16GB</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9、HDMI接口≥ 2*HDMI2.0，USB接口 ≥2×USB2.0</w:t>
            </w:r>
          </w:p>
          <w:p w14:paraId="0B14D5F2">
            <w:pPr>
              <w:widowControl/>
              <w:jc w:val="left"/>
              <w:textAlignment w:val="center"/>
              <w:rPr>
                <w:rFonts w:hint="eastAsia" w:ascii="宋体" w:hAnsi="宋体" w:cs="宋体"/>
                <w:color w:val="000000"/>
                <w:kern w:val="0"/>
                <w:szCs w:val="21"/>
                <w:lang w:bidi="ar"/>
              </w:rPr>
            </w:pPr>
            <w:r>
              <w:rPr>
                <w:rFonts w:hint="eastAsia" w:ascii="宋体" w:hAnsi="宋体" w:cs="宋体"/>
                <w:b/>
                <w:bCs/>
                <w:color w:val="000000"/>
                <w:kern w:val="0"/>
                <w:szCs w:val="21"/>
                <w:lang w:bidi="ar"/>
              </w:rPr>
              <w:t>注：本设备属于政府采购强制节能产品。</w:t>
            </w:r>
          </w:p>
        </w:tc>
        <w:tc>
          <w:tcPr>
            <w:tcW w:w="722" w:type="dxa"/>
            <w:vAlign w:val="center"/>
          </w:tcPr>
          <w:p w14:paraId="396064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690" w:type="dxa"/>
            <w:vAlign w:val="center"/>
          </w:tcPr>
          <w:p w14:paraId="420EB046">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43D60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539DD65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26</w:t>
            </w:r>
          </w:p>
        </w:tc>
        <w:tc>
          <w:tcPr>
            <w:tcW w:w="797" w:type="dxa"/>
            <w:vAlign w:val="center"/>
          </w:tcPr>
          <w:p w14:paraId="6934069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超高清解码器</w:t>
            </w:r>
          </w:p>
        </w:tc>
        <w:tc>
          <w:tcPr>
            <w:tcW w:w="5591" w:type="dxa"/>
            <w:vAlign w:val="center"/>
          </w:tcPr>
          <w:p w14:paraId="0BECCF68">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1、支持HDMI 1.4视频信号输出，支持4K分辨率（3840 × 2160@30 Hz）超高清输出，支持对接LED显示系统，视频输出最大的LED带载能力为单口260 W</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 支持两种音频输出方式：HDMI内嵌音频和外置音频输出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3、采用H.264/H.265编码标准，默认采用H.265，支持子码流及主码流编码</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4、支持网络设备解码，支持H.264、H.265、Smart264、Smart265、MJPEG等主流码流格式，支持PS、TS、ES、RTP等主流封装格式，支持子码流及主码流切换</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5、最大支持3200w分辨率解码，具有16个解码通道，支持16路200W视频同时解码上墙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6、支持加密码流、多轨码流、智能码流解码；支持码流修改和切换；支持解码异常提示</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7、支持单面电视墙拼接、开窗、窗口跨屏漫游、场景轮巡和窗口轮巡功能，单屏支持4个1080P或2个4K图层，单窗口支持1/4/6/8/9/16窗口分屏功能，整机最大支持64个场景，整机支持256个平台预案轮巡组</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8、支持RTP\RTSP协议进行网络源预览，可通过客户端进行桌面投屏上墙</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9、支持电视墙界面对网络信号源云台八个方向、自动扫描、光圈、调焦、聚焦、调用预置点等操作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10、支持电视墙窗口开始/停止预览、开始/停止解码、开始/停止轮巡、打开/关闭声音、置顶/置底等操作</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11、视频解码格式：H.264,H.265,Smart264,Smart265,MJPEG</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解码分辨率：最高3200W像素</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12、单屏图层数：4个1080P或者2个4K</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13、整机功耗：≤ 15 W</w:t>
            </w:r>
          </w:p>
        </w:tc>
        <w:tc>
          <w:tcPr>
            <w:tcW w:w="722" w:type="dxa"/>
            <w:vAlign w:val="center"/>
          </w:tcPr>
          <w:p w14:paraId="16DD7D6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w:t>
            </w:r>
          </w:p>
        </w:tc>
        <w:tc>
          <w:tcPr>
            <w:tcW w:w="690" w:type="dxa"/>
            <w:vAlign w:val="center"/>
          </w:tcPr>
          <w:p w14:paraId="4A1FDFB5">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5F7D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1BBC3504">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27</w:t>
            </w:r>
          </w:p>
        </w:tc>
        <w:tc>
          <w:tcPr>
            <w:tcW w:w="797" w:type="dxa"/>
            <w:vAlign w:val="center"/>
          </w:tcPr>
          <w:p w14:paraId="1E4A924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信号转换器</w:t>
            </w:r>
          </w:p>
        </w:tc>
        <w:tc>
          <w:tcPr>
            <w:tcW w:w="5591" w:type="dxa"/>
            <w:vAlign w:val="center"/>
          </w:tcPr>
          <w:p w14:paraId="2DDA6DA2">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1、输入至少支持HDMI, MINI DP, Type C三种信号格式；</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2、能够输出支持HDMI信号格式，且音视频同步；</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3、线长：输入≥0.3米，输出≥3米；</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4、支持信号直通处理；</w:t>
            </w:r>
          </w:p>
        </w:tc>
        <w:tc>
          <w:tcPr>
            <w:tcW w:w="722" w:type="dxa"/>
            <w:vAlign w:val="center"/>
          </w:tcPr>
          <w:p w14:paraId="2FACB06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16</w:t>
            </w:r>
          </w:p>
        </w:tc>
        <w:tc>
          <w:tcPr>
            <w:tcW w:w="690" w:type="dxa"/>
            <w:vAlign w:val="center"/>
          </w:tcPr>
          <w:p w14:paraId="0EF81D03">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4B733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412B8AF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w:t>
            </w:r>
          </w:p>
        </w:tc>
        <w:tc>
          <w:tcPr>
            <w:tcW w:w="797" w:type="dxa"/>
            <w:vAlign w:val="center"/>
          </w:tcPr>
          <w:p w14:paraId="3E7F6027">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电动幕布</w:t>
            </w:r>
          </w:p>
        </w:tc>
        <w:tc>
          <w:tcPr>
            <w:tcW w:w="5591" w:type="dxa"/>
            <w:vAlign w:val="center"/>
          </w:tcPr>
          <w:p w14:paraId="5EE81ED1">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1、≥120英寸，16：9；</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2、白朔幕+低噪音管状电机。</w:t>
            </w:r>
          </w:p>
        </w:tc>
        <w:tc>
          <w:tcPr>
            <w:tcW w:w="722" w:type="dxa"/>
            <w:vAlign w:val="center"/>
          </w:tcPr>
          <w:p w14:paraId="09F31D9B">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3</w:t>
            </w:r>
          </w:p>
        </w:tc>
        <w:tc>
          <w:tcPr>
            <w:tcW w:w="690" w:type="dxa"/>
            <w:vAlign w:val="center"/>
          </w:tcPr>
          <w:p w14:paraId="3E7C8E7D">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台</w:t>
            </w:r>
          </w:p>
        </w:tc>
      </w:tr>
      <w:tr w14:paraId="62A3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14:paraId="7338F12F">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29</w:t>
            </w:r>
          </w:p>
        </w:tc>
        <w:tc>
          <w:tcPr>
            <w:tcW w:w="797" w:type="dxa"/>
            <w:vAlign w:val="center"/>
          </w:tcPr>
          <w:p w14:paraId="5FE3C7F9">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综合布线和系统集成</w:t>
            </w:r>
          </w:p>
        </w:tc>
        <w:tc>
          <w:tcPr>
            <w:tcW w:w="5591" w:type="dxa"/>
            <w:vAlign w:val="center"/>
          </w:tcPr>
          <w:p w14:paraId="51C4366E">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1、需包含新设备的运输、搬运、安装、调试、系统使用培训等；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需根据教室内的设备和功能需求进行综合布线，镀锌线管（强、弱电分离）敷设、穿线，包括：网线、电源线、音频线、控制线、视频线等，根据教室安装设备位置进行加固点埋置并预留加固点位和出线孔，同时留有冗余，安装设备的支/挂架应采用膨胀螺栓以多点方式固定，防止设备掉落；</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3、需包含现场所需要的相关线材辅料至少包括但不限于电线、网线，音箱线，音频线，视频线等；</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（1）护套电线：需满足国标要求，线径≥2.5平方；</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（2）网线：需满足国标要求，不低于六类非屏蔽网线，铜芯线径≥0.57mm；</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（3）音箱线：≥150支；</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（4）音频线：采用RVV2*1.0 mm²以上线缆；</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（5）视频线：HDMI接口需支持4K分辨率；</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4、需对现有旧设备拆除运输到本校区内指定地点、成品保护、旧设备除尘维护安装等，含机柜到教师桌地面开槽恢复。</w:t>
            </w:r>
          </w:p>
        </w:tc>
        <w:tc>
          <w:tcPr>
            <w:tcW w:w="722" w:type="dxa"/>
            <w:vAlign w:val="center"/>
          </w:tcPr>
          <w:p w14:paraId="129033A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40</w:t>
            </w:r>
          </w:p>
        </w:tc>
        <w:tc>
          <w:tcPr>
            <w:tcW w:w="690" w:type="dxa"/>
            <w:vAlign w:val="center"/>
          </w:tcPr>
          <w:p w14:paraId="121D21AA">
            <w:pPr>
              <w:widowControl/>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项</w:t>
            </w:r>
          </w:p>
        </w:tc>
      </w:tr>
    </w:tbl>
    <w:p w14:paraId="1C9F80E5"/>
    <w:p w14:paraId="358024A8">
      <w:pPr>
        <w:spacing w:line="360" w:lineRule="auto"/>
        <w:ind w:firstLine="480" w:firstLineChars="200"/>
        <w:rPr>
          <w:rFonts w:hint="eastAsia" w:ascii="宋体" w:hAnsi="宋体" w:cs="宋体"/>
          <w:sz w:val="24"/>
        </w:rPr>
      </w:pPr>
    </w:p>
    <w:p w14:paraId="0068B2C1">
      <w:pPr>
        <w:spacing w:line="360" w:lineRule="auto"/>
        <w:ind w:firstLine="480" w:firstLineChars="200"/>
        <w:rPr>
          <w:rFonts w:hint="eastAsia" w:ascii="宋体" w:hAnsi="宋体" w:cs="宋体"/>
          <w:sz w:val="24"/>
        </w:rPr>
      </w:pPr>
      <w:r>
        <w:rPr>
          <w:rFonts w:hint="eastAsia" w:ascii="宋体" w:hAnsi="宋体" w:cs="宋体"/>
          <w:sz w:val="24"/>
        </w:rPr>
        <w:t>三、售后服务、交货期、安装、系统集成调试及验收要求</w:t>
      </w:r>
    </w:p>
    <w:p w14:paraId="4B9E49D0">
      <w:pPr>
        <w:spacing w:line="360" w:lineRule="auto"/>
        <w:ind w:firstLine="480" w:firstLineChars="200"/>
        <w:rPr>
          <w:rFonts w:hint="eastAsia" w:ascii="宋体" w:hAnsi="宋体" w:cs="宋体"/>
          <w:sz w:val="24"/>
        </w:rPr>
      </w:pPr>
      <w:r>
        <w:rPr>
          <w:rFonts w:hint="eastAsia" w:ascii="宋体" w:hAnsi="宋体" w:cs="宋体"/>
          <w:sz w:val="24"/>
        </w:rPr>
        <w:t>3.1质量保证期、售后服务要求</w:t>
      </w:r>
    </w:p>
    <w:p w14:paraId="12829725">
      <w:pPr>
        <w:spacing w:line="360" w:lineRule="auto"/>
        <w:ind w:firstLine="480" w:firstLineChars="200"/>
        <w:rPr>
          <w:rFonts w:hint="eastAsia" w:ascii="宋体" w:hAnsi="宋体" w:cs="宋体"/>
          <w:sz w:val="24"/>
        </w:rPr>
      </w:pPr>
      <w:r>
        <w:rPr>
          <w:rFonts w:hint="eastAsia" w:ascii="宋体" w:hAnsi="宋体" w:cs="宋体"/>
          <w:sz w:val="24"/>
        </w:rPr>
        <w:t>3.1.1软硬件设备要求3年免费质保（若技术规格中有单独质保期要求的产品以技术规格中列明的为准），在保质期内所有设备免费维修维护，软件3年免费升级。在实际运行过程中，供应商需根据采购人的实际使用需求和场景进行及时完善和调整。质量保证期后，维修及更换配件等只收成本费。）在保质期内设备运行出现异常或故障时，供应商要在2小时内响应，4小时内到达现场，24小时内修复。如不能修复提供同等档次备用设备。如果供应商在收到采购人通知后24小时内没有弥补缺陷，买方可采取必要的补救措施，由此引发的风险和费用由卖方承担。</w:t>
      </w:r>
    </w:p>
    <w:p w14:paraId="36ED1B7E">
      <w:pPr>
        <w:spacing w:line="360" w:lineRule="auto"/>
        <w:ind w:firstLine="480" w:firstLineChars="200"/>
        <w:rPr>
          <w:rFonts w:hint="eastAsia" w:ascii="宋体" w:hAnsi="宋体" w:cs="宋体"/>
          <w:sz w:val="24"/>
        </w:rPr>
      </w:pPr>
      <w:r>
        <w:rPr>
          <w:rFonts w:hint="eastAsia" w:ascii="宋体" w:hAnsi="宋体" w:cs="宋体"/>
          <w:sz w:val="24"/>
        </w:rPr>
        <w:t>3.1.2家具类要求提供不少于5年原厂质保，原厂维修。质保期内出现问题中标供应商应负责三包（包修、包换、包退），费用由中标供应商负担；超过质保期的，中标供应商负责终身保修，仅收取成本费。</w:t>
      </w:r>
    </w:p>
    <w:p w14:paraId="41447B54">
      <w:pPr>
        <w:spacing w:line="360" w:lineRule="auto"/>
        <w:ind w:firstLine="480" w:firstLineChars="200"/>
        <w:rPr>
          <w:rFonts w:hint="eastAsia" w:ascii="宋体" w:hAnsi="宋体" w:cs="宋体"/>
          <w:sz w:val="24"/>
        </w:rPr>
      </w:pPr>
      <w:r>
        <w:rPr>
          <w:rFonts w:hint="eastAsia" w:ascii="宋体" w:hAnsi="宋体" w:cs="宋体"/>
          <w:sz w:val="24"/>
        </w:rPr>
        <w:t>3.2交货时间、地点</w:t>
      </w:r>
    </w:p>
    <w:p w14:paraId="7B3C1516">
      <w:pPr>
        <w:spacing w:line="360" w:lineRule="auto"/>
        <w:ind w:firstLine="480" w:firstLineChars="200"/>
        <w:rPr>
          <w:rFonts w:hint="eastAsia" w:ascii="宋体" w:hAnsi="宋体" w:cs="宋体"/>
          <w:sz w:val="24"/>
        </w:rPr>
      </w:pPr>
      <w:r>
        <w:rPr>
          <w:rFonts w:hint="eastAsia" w:ascii="宋体" w:hAnsi="宋体" w:cs="宋体"/>
          <w:sz w:val="24"/>
        </w:rPr>
        <w:t>交货时间：合同签订后45日（日历日）内完成安装调试并交付。</w:t>
      </w:r>
    </w:p>
    <w:p w14:paraId="4B01E973">
      <w:pPr>
        <w:spacing w:line="360" w:lineRule="auto"/>
        <w:ind w:firstLine="480" w:firstLineChars="200"/>
        <w:rPr>
          <w:rFonts w:hint="eastAsia" w:ascii="宋体" w:hAnsi="宋体" w:cs="宋体"/>
          <w:sz w:val="24"/>
        </w:rPr>
      </w:pPr>
      <w:r>
        <w:rPr>
          <w:rFonts w:hint="eastAsia" w:ascii="宋体" w:hAnsi="宋体" w:cs="宋体"/>
          <w:sz w:val="24"/>
        </w:rPr>
        <w:t>交货地点：用户指定地点</w:t>
      </w:r>
    </w:p>
    <w:p w14:paraId="2365AF61">
      <w:pPr>
        <w:spacing w:line="360" w:lineRule="auto"/>
        <w:ind w:firstLine="480" w:firstLineChars="200"/>
        <w:rPr>
          <w:rFonts w:hint="eastAsia" w:ascii="宋体" w:hAnsi="宋体" w:cs="宋体"/>
          <w:sz w:val="24"/>
        </w:rPr>
      </w:pPr>
      <w:r>
        <w:rPr>
          <w:rFonts w:hint="eastAsia" w:ascii="宋体" w:hAnsi="宋体" w:cs="宋体"/>
          <w:sz w:val="24"/>
        </w:rPr>
        <w:t>3.3安装调试</w:t>
      </w:r>
    </w:p>
    <w:p w14:paraId="0F05E479">
      <w:pPr>
        <w:spacing w:line="360" w:lineRule="auto"/>
        <w:ind w:firstLine="480" w:firstLineChars="200"/>
        <w:rPr>
          <w:rFonts w:hint="eastAsia" w:ascii="宋体" w:hAnsi="宋体" w:cs="宋体"/>
          <w:sz w:val="24"/>
        </w:rPr>
      </w:pPr>
      <w:r>
        <w:rPr>
          <w:rFonts w:hint="eastAsia" w:ascii="宋体" w:hAnsi="宋体" w:cs="宋体"/>
          <w:sz w:val="24"/>
        </w:rPr>
        <w:t>（1）供应商有协调各方的责任，应完成各系统最终的系统集成和联调，包括本项目所采购设备以及协议供货设备，并使之保质保量地形成完整可用的系统满足学校要求。</w:t>
      </w:r>
    </w:p>
    <w:p w14:paraId="701AAD54">
      <w:pPr>
        <w:spacing w:line="360" w:lineRule="auto"/>
        <w:ind w:firstLine="480" w:firstLineChars="200"/>
        <w:rPr>
          <w:rFonts w:hint="eastAsia" w:ascii="宋体" w:hAnsi="宋体" w:cs="宋体"/>
          <w:sz w:val="24"/>
        </w:rPr>
      </w:pPr>
      <w:r>
        <w:rPr>
          <w:rFonts w:hint="eastAsia" w:ascii="宋体" w:hAnsi="宋体" w:cs="宋体"/>
          <w:sz w:val="24"/>
        </w:rPr>
        <w:t>（2）供应商应派足够的专业技术人员、施工人员到现场按安装设计规划进行布线、设备安装。</w:t>
      </w:r>
    </w:p>
    <w:p w14:paraId="4A785245">
      <w:pPr>
        <w:spacing w:line="360" w:lineRule="auto"/>
        <w:ind w:firstLine="480" w:firstLineChars="200"/>
        <w:rPr>
          <w:rFonts w:hint="eastAsia" w:ascii="宋体" w:hAnsi="宋体" w:cs="宋体"/>
          <w:sz w:val="24"/>
        </w:rPr>
      </w:pPr>
      <w:r>
        <w:rPr>
          <w:rFonts w:hint="eastAsia" w:ascii="宋体" w:hAnsi="宋体" w:cs="宋体"/>
          <w:sz w:val="24"/>
        </w:rPr>
        <w:t>3.4培训服务</w:t>
      </w:r>
    </w:p>
    <w:p w14:paraId="04F90A7F">
      <w:pPr>
        <w:spacing w:line="360" w:lineRule="auto"/>
        <w:ind w:firstLine="480" w:firstLineChars="200"/>
        <w:rPr>
          <w:rFonts w:hint="eastAsia" w:ascii="宋体" w:hAnsi="宋体" w:cs="宋体"/>
          <w:sz w:val="24"/>
        </w:rPr>
      </w:pPr>
      <w:r>
        <w:rPr>
          <w:rFonts w:hint="eastAsia" w:ascii="宋体" w:hAnsi="宋体" w:cs="宋体"/>
          <w:sz w:val="24"/>
        </w:rPr>
        <w:t>供应商需根据采购人的要求提供免费的培训服务。供应商应根据自身设备情况，提供不少于2天的专业培训，直至买方全面掌握使用方法。如遇到采购人员变动，供应商根据采购人要求，无条件提供培训服务，直至采购人全面掌握使用方法。软件应根据采购人要求，对系统维护人员及使用人员等提供不同层次的培训，时间及范围由采购人指定。</w:t>
      </w:r>
    </w:p>
    <w:p w14:paraId="61144D0D">
      <w:pPr>
        <w:spacing w:line="360" w:lineRule="auto"/>
        <w:ind w:firstLine="480" w:firstLineChars="200"/>
        <w:rPr>
          <w:rFonts w:hint="eastAsia" w:ascii="宋体" w:hAnsi="宋体" w:cs="宋体"/>
          <w:sz w:val="24"/>
        </w:rPr>
      </w:pPr>
      <w:r>
        <w:rPr>
          <w:rFonts w:hint="eastAsia" w:ascii="宋体" w:hAnsi="宋体" w:cs="宋体"/>
          <w:sz w:val="24"/>
        </w:rPr>
        <w:t>3.5验收要求</w:t>
      </w:r>
    </w:p>
    <w:p w14:paraId="62DCDE49">
      <w:pPr>
        <w:spacing w:line="360" w:lineRule="auto"/>
        <w:ind w:firstLine="480" w:firstLineChars="200"/>
        <w:rPr>
          <w:rFonts w:hint="eastAsia" w:ascii="宋体" w:hAnsi="宋体" w:cs="宋体"/>
          <w:sz w:val="24"/>
        </w:rPr>
      </w:pPr>
      <w:r>
        <w:rPr>
          <w:rFonts w:hint="eastAsia" w:ascii="宋体" w:hAnsi="宋体" w:cs="宋体"/>
          <w:sz w:val="24"/>
        </w:rPr>
        <w:t>采购人将依据首都师范大学规定的验收程序、验收标准、验收依据、验收内容对中标产品进行验收，并对验收结果作出判定。在验收过程中出现的问题，供应商应在采购人规定的时限内提出解决方案并整改，直到验收合格为止。供应商应及时响应采购人关于验收提出的其他要求，并积极配合处理。</w:t>
      </w:r>
    </w:p>
    <w:p w14:paraId="39B74A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6077B"/>
    <w:rsid w:val="0296077B"/>
    <w:rsid w:val="061A67F1"/>
    <w:rsid w:val="19371E74"/>
    <w:rsid w:val="1DCC3860"/>
    <w:rsid w:val="27C01181"/>
    <w:rsid w:val="29B260BA"/>
    <w:rsid w:val="33D60004"/>
    <w:rsid w:val="3D9A5584"/>
    <w:rsid w:val="41FA154B"/>
    <w:rsid w:val="445321B9"/>
    <w:rsid w:val="55073F3C"/>
    <w:rsid w:val="58E207EE"/>
    <w:rsid w:val="590D2B0F"/>
    <w:rsid w:val="5D665CD7"/>
    <w:rsid w:val="5E186546"/>
    <w:rsid w:val="60DA301A"/>
    <w:rsid w:val="65653F4E"/>
    <w:rsid w:val="678C1E69"/>
    <w:rsid w:val="678D65A0"/>
    <w:rsid w:val="693E23F6"/>
    <w:rsid w:val="6AC95182"/>
    <w:rsid w:val="7B120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spacing w:before="100" w:beforeAutospacing="1" w:after="100" w:afterAutospacing="1"/>
      <w:jc w:val="center"/>
      <w:outlineLvl w:val="0"/>
    </w:pPr>
    <w:rPr>
      <w:rFonts w:eastAsia="宋体" w:asciiTheme="majorAscii" w:hAnsiTheme="majorAscii" w:cstheme="majorBidi"/>
      <w:b/>
      <w:color w:val="000000" w:themeColor="text1"/>
      <w:sz w:val="28"/>
      <w:szCs w:val="48"/>
      <w14:textFill>
        <w14:solidFill>
          <w14:schemeClr w14:val="tx1"/>
        </w14:solidFill>
      </w14:textFill>
    </w:rPr>
  </w:style>
  <w:style w:type="paragraph" w:styleId="3">
    <w:name w:val="heading 2"/>
    <w:basedOn w:val="2"/>
    <w:next w:val="1"/>
    <w:link w:val="16"/>
    <w:semiHidden/>
    <w:unhideWhenUsed/>
    <w:qFormat/>
    <w:uiPriority w:val="0"/>
    <w:pPr>
      <w:keepNext/>
      <w:keepLines/>
      <w:spacing w:beforeAutospacing="0" w:afterAutospacing="0" w:line="360" w:lineRule="auto"/>
      <w:jc w:val="left"/>
      <w:outlineLvl w:val="1"/>
    </w:pPr>
    <w:rPr>
      <w:rFonts w:ascii="Arial" w:hAnsi="Arial" w:eastAsia="宋体" w:cs="Times New Roman"/>
      <w:b w:val="0"/>
      <w:bCs/>
      <w:sz w:val="24"/>
      <w:szCs w:val="32"/>
    </w:rPr>
  </w:style>
  <w:style w:type="paragraph" w:styleId="4">
    <w:name w:val="heading 3"/>
    <w:basedOn w:val="1"/>
    <w:next w:val="1"/>
    <w:link w:val="17"/>
    <w:semiHidden/>
    <w:unhideWhenUsed/>
    <w:qFormat/>
    <w:uiPriority w:val="0"/>
    <w:pPr>
      <w:keepNext/>
      <w:keepLines/>
      <w:spacing w:line="360" w:lineRule="auto"/>
      <w:ind w:firstLine="0" w:firstLineChars="0"/>
      <w:outlineLvl w:val="2"/>
    </w:pPr>
    <w:rPr>
      <w:rFonts w:ascii="宋体" w:hAnsi="宋体" w:eastAsia="宋体" w:cs="宋体"/>
      <w:color w:val="000000" w:themeColor="text1"/>
      <w:szCs w:val="24"/>
      <w14:textFill>
        <w14:solidFill>
          <w14:schemeClr w14:val="tx1"/>
        </w14:solidFill>
      </w14:textFill>
    </w:rPr>
  </w:style>
  <w:style w:type="paragraph" w:styleId="5">
    <w:name w:val="heading 4"/>
    <w:next w:val="1"/>
    <w:semiHidden/>
    <w:unhideWhenUsed/>
    <w:qFormat/>
    <w:uiPriority w:val="0"/>
    <w:pPr>
      <w:keepNext/>
      <w:spacing w:line="360" w:lineRule="auto"/>
      <w:outlineLvl w:val="3"/>
    </w:pPr>
    <w:rPr>
      <w:rFonts w:ascii="宋体" w:hAnsi="宋体" w:eastAsia="宋体" w:cs="宋体"/>
      <w:sz w:val="24"/>
      <w:szCs w:val="24"/>
      <w:lang w:val="en-US" w:eastAsia="en-US" w:bidi="en-US"/>
    </w:rPr>
  </w:style>
  <w:style w:type="character" w:default="1" w:styleId="13">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spacing w:after="120" w:afterLines="0" w:afterAutospacing="0"/>
    </w:pPr>
  </w:style>
  <w:style w:type="paragraph" w:styleId="7">
    <w:name w:val="Subtitle"/>
    <w:basedOn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8">
    <w:name w:val="index 9"/>
    <w:basedOn w:val="1"/>
    <w:next w:val="1"/>
    <w:qFormat/>
    <w:uiPriority w:val="0"/>
    <w:pPr>
      <w:ind w:left="3360"/>
      <w:jc w:val="left"/>
    </w:pPr>
    <w:rPr>
      <w:szCs w:val="20"/>
    </w:rPr>
  </w:style>
  <w:style w:type="paragraph" w:styleId="9">
    <w:name w:val="Normal (Web)"/>
    <w:basedOn w:val="1"/>
    <w:qFormat/>
    <w:uiPriority w:val="0"/>
    <w:pPr>
      <w:spacing w:before="0" w:beforeAutospacing="1" w:after="0" w:afterAutospacing="1"/>
      <w:ind w:left="0" w:right="0"/>
      <w:jc w:val="left"/>
    </w:pPr>
    <w:rPr>
      <w:rFonts w:asciiTheme="minorAscii" w:hAnsiTheme="minorAscii"/>
      <w:kern w:val="0"/>
      <w:sz w:val="24"/>
      <w:lang w:bidi="ar"/>
    </w:rPr>
  </w:style>
  <w:style w:type="paragraph" w:styleId="10">
    <w:name w:val="Body Text First Indent"/>
    <w:basedOn w:val="6"/>
    <w:qFormat/>
    <w:uiPriority w:val="0"/>
    <w:pPr>
      <w:ind w:firstLine="420" w:firstLineChars="100"/>
    </w:pPr>
  </w:style>
  <w:style w:type="table" w:styleId="12">
    <w:name w:val="Table Grid"/>
    <w:basedOn w:val="1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annotation reference"/>
    <w:qFormat/>
    <w:uiPriority w:val="99"/>
    <w:rPr>
      <w:sz w:val="21"/>
      <w:szCs w:val="21"/>
    </w:rPr>
  </w:style>
  <w:style w:type="character" w:customStyle="1" w:styleId="15">
    <w:name w:val="标题 1 Char"/>
    <w:link w:val="2"/>
    <w:qFormat/>
    <w:uiPriority w:val="0"/>
    <w:rPr>
      <w:rFonts w:ascii="Times New Roman" w:hAnsi="Times New Roman" w:eastAsia="宋体"/>
      <w:b/>
      <w:kern w:val="44"/>
      <w:sz w:val="28"/>
    </w:rPr>
  </w:style>
  <w:style w:type="character" w:customStyle="1" w:styleId="16">
    <w:name w:val="标题 2 Char"/>
    <w:link w:val="3"/>
    <w:qFormat/>
    <w:uiPriority w:val="0"/>
    <w:rPr>
      <w:rFonts w:ascii="Arial" w:hAnsi="Arial" w:eastAsia="宋体" w:cs="Times New Roman"/>
      <w:spacing w:val="15"/>
      <w:sz w:val="24"/>
    </w:rPr>
  </w:style>
  <w:style w:type="character" w:customStyle="1" w:styleId="17">
    <w:name w:val="标题 3 字符"/>
    <w:basedOn w:val="13"/>
    <w:link w:val="4"/>
    <w:qFormat/>
    <w:uiPriority w:val="0"/>
    <w:rPr>
      <w:rFonts w:ascii="宋体" w:hAnsi="宋体" w:eastAsia="宋体" w:cs="宋体"/>
      <w:color w:val="000000" w:themeColor="text1"/>
      <w:sz w:val="24"/>
      <w:szCs w:val="24"/>
      <w14:textFill>
        <w14:solidFill>
          <w14:schemeClr w14:val="tx1"/>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2026-06-08T02:04:00Z</dcterms:created>
  <dc:creator>zk</dc:creator>
  <cp:lastModifiedBy>zk</cp:lastModifiedBy>
  <dcterms:modified xsi:type="dcterms:W3CDTF">2026-06-08T02:05:40Z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BBD860EB427B45898642D5A3A4D82003_11</vt:lpwstr>
  </property>
  <property fmtid="{D5CDD505-2E9C-101B-9397-08002B2CF9AE}" pid="4" name="KSOTemplateDocerSaveRecord">
    <vt:lpwstr>eyJoZGlkIjoiZTgzOTczYTBjYTRlMjY3NDRjYzQ5MGM4YWU3YzJjMmIiLCJ1c2VySWQiOiIzMzQ0NTk5NDcifQ==</vt:lpwstr>
  </property>
</Properties>
</file>