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CCC4C">
      <w:pPr>
        <w:keepNext w:val="0"/>
        <w:keepLines w:val="0"/>
        <w:pageBreakBefore w:val="0"/>
        <w:widowControl w:val="0"/>
        <w:wordWrap/>
        <w:topLinePunct w:val="0"/>
        <w:bidi w:val="0"/>
        <w:snapToGrid w:val="0"/>
        <w:spacing w:line="360" w:lineRule="auto"/>
        <w:jc w:val="center"/>
        <w:textAlignment w:val="auto"/>
        <w:outlineLvl w:val="1"/>
        <w:rPr>
          <w:rFonts w:hint="default" w:ascii="Times New Roman" w:hAnsi="Times New Roman" w:eastAsia="宋体" w:cs="Times New Roman"/>
          <w:b/>
          <w:bCs/>
          <w:sz w:val="24"/>
          <w:szCs w:val="24"/>
          <w:highlight w:val="none"/>
        </w:rPr>
      </w:pPr>
      <w:bookmarkStart w:id="0" w:name="_Toc28359079"/>
      <w:bookmarkStart w:id="1" w:name="_Toc28359002"/>
      <w:bookmarkStart w:id="2" w:name="_Toc35393790"/>
      <w:bookmarkStart w:id="3" w:name="_Toc35393621"/>
      <w:bookmarkStart w:id="4" w:name="_Hlk24379207"/>
      <w:r>
        <w:rPr>
          <w:rFonts w:hint="default" w:ascii="Times New Roman" w:hAnsi="Times New Roman" w:eastAsia="宋体" w:cs="Times New Roman"/>
          <w:b/>
          <w:bCs/>
          <w:sz w:val="24"/>
          <w:szCs w:val="24"/>
          <w:highlight w:val="none"/>
        </w:rPr>
        <w:t>北京金融法院集约送达服务</w:t>
      </w:r>
    </w:p>
    <w:p w14:paraId="31E755B9">
      <w:pPr>
        <w:keepNext w:val="0"/>
        <w:keepLines w:val="0"/>
        <w:pageBreakBefore w:val="0"/>
        <w:widowControl w:val="0"/>
        <w:wordWrap/>
        <w:topLinePunct w:val="0"/>
        <w:bidi w:val="0"/>
        <w:snapToGrid w:val="0"/>
        <w:spacing w:line="360" w:lineRule="auto"/>
        <w:jc w:val="center"/>
        <w:textAlignment w:val="auto"/>
        <w:outlineLvl w:val="1"/>
        <w:rPr>
          <w:rFonts w:hint="default" w:ascii="Times New Roman" w:hAnsi="Times New Roman" w:eastAsia="宋体" w:cs="Times New Roman"/>
          <w:b/>
          <w:bCs/>
          <w:sz w:val="24"/>
          <w:szCs w:val="24"/>
          <w:highlight w:val="none"/>
          <w:lang w:val="en-US" w:eastAsia="zh-CN"/>
        </w:rPr>
      </w:pPr>
      <w:r>
        <w:rPr>
          <w:rFonts w:hint="eastAsia" w:cs="Times New Roman"/>
          <w:b/>
          <w:bCs/>
          <w:sz w:val="24"/>
          <w:szCs w:val="24"/>
          <w:highlight w:val="none"/>
          <w:lang w:val="en-US" w:eastAsia="zh-CN"/>
        </w:rPr>
        <w:t>公开招标公告</w:t>
      </w:r>
    </w:p>
    <w:p w14:paraId="46B54B45">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一、项目基本情况</w:t>
      </w:r>
      <w:bookmarkEnd w:id="0"/>
      <w:bookmarkEnd w:id="1"/>
      <w:bookmarkEnd w:id="2"/>
      <w:bookmarkEnd w:id="3"/>
    </w:p>
    <w:p w14:paraId="2D935040">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1.项目编号：DFA-GB04-GP-20260913</w:t>
      </w:r>
    </w:p>
    <w:p w14:paraId="5DD05A48">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2.项目名称：</w:t>
      </w:r>
      <w:r>
        <w:rPr>
          <w:rFonts w:hint="eastAsia" w:cs="Times New Roman"/>
          <w:sz w:val="24"/>
          <w:szCs w:val="24"/>
          <w:highlight w:val="none"/>
          <w:lang w:eastAsia="zh-CN"/>
        </w:rPr>
        <w:t>北京金融法院集约送达服务</w:t>
      </w:r>
      <w:bookmarkStart w:id="25" w:name="_GoBack"/>
      <w:bookmarkEnd w:id="25"/>
    </w:p>
    <w:bookmarkEnd w:id="4"/>
    <w:p w14:paraId="059061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3.项目预算金额：人民币</w:t>
      </w:r>
      <w:r>
        <w:rPr>
          <w:rFonts w:hint="eastAsia" w:cs="Times New Roman"/>
          <w:sz w:val="24"/>
          <w:szCs w:val="24"/>
          <w:lang w:val="en-US" w:eastAsia="zh-CN"/>
        </w:rPr>
        <w:t>153</w:t>
      </w:r>
      <w:r>
        <w:rPr>
          <w:rFonts w:hint="default" w:ascii="Times New Roman" w:hAnsi="Times New Roman" w:eastAsia="宋体" w:cs="Times New Roman"/>
          <w:sz w:val="24"/>
          <w:szCs w:val="24"/>
        </w:rPr>
        <w:t>万元</w:t>
      </w:r>
    </w:p>
    <w:p w14:paraId="0E7713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4.采购需求：</w:t>
      </w:r>
    </w:p>
    <w:tbl>
      <w:tblPr>
        <w:tblStyle w:val="4"/>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58"/>
        <w:gridCol w:w="1702"/>
        <w:gridCol w:w="998"/>
        <w:gridCol w:w="4275"/>
      </w:tblGrid>
      <w:tr w14:paraId="7DA0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D5FA2D4">
            <w:pPr>
              <w:jc w:val="center"/>
              <w:rPr>
                <w:rFonts w:hint="eastAsia" w:ascii="宋体" w:hAnsi="宋体" w:eastAsia="宋体" w:cs="宋体"/>
                <w:bCs/>
                <w:sz w:val="24"/>
                <w:szCs w:val="24"/>
              </w:rPr>
            </w:pPr>
            <w:r>
              <w:rPr>
                <w:rFonts w:hint="eastAsia" w:ascii="宋体" w:hAnsi="宋体" w:eastAsia="宋体" w:cs="宋体"/>
                <w:bCs/>
                <w:sz w:val="24"/>
                <w:szCs w:val="24"/>
              </w:rPr>
              <w:t>包号</w:t>
            </w:r>
          </w:p>
        </w:tc>
        <w:tc>
          <w:tcPr>
            <w:tcW w:w="1558" w:type="dxa"/>
            <w:vAlign w:val="center"/>
          </w:tcPr>
          <w:p w14:paraId="26BE570D">
            <w:pPr>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1702" w:type="dxa"/>
            <w:vAlign w:val="center"/>
          </w:tcPr>
          <w:p w14:paraId="17535B01">
            <w:pPr>
              <w:jc w:val="center"/>
              <w:rPr>
                <w:rFonts w:hint="eastAsia" w:ascii="宋体" w:hAnsi="宋体" w:eastAsia="宋体" w:cs="宋体"/>
                <w:bCs/>
                <w:sz w:val="24"/>
                <w:szCs w:val="24"/>
              </w:rPr>
            </w:pPr>
            <w:r>
              <w:rPr>
                <w:rFonts w:hint="eastAsia" w:ascii="宋体" w:hAnsi="宋体" w:eastAsia="宋体" w:cs="宋体"/>
                <w:bCs/>
                <w:sz w:val="24"/>
                <w:szCs w:val="24"/>
              </w:rPr>
              <w:t>采购包预算金额</w:t>
            </w:r>
          </w:p>
          <w:p w14:paraId="7334ACF1">
            <w:pPr>
              <w:jc w:val="center"/>
              <w:rPr>
                <w:rFonts w:hint="eastAsia" w:ascii="宋体" w:hAnsi="宋体" w:eastAsia="宋体" w:cs="宋体"/>
                <w:bCs/>
                <w:sz w:val="24"/>
                <w:szCs w:val="24"/>
              </w:rPr>
            </w:pPr>
            <w:r>
              <w:rPr>
                <w:rFonts w:hint="eastAsia" w:ascii="宋体" w:hAnsi="宋体" w:eastAsia="宋体" w:cs="宋体"/>
                <w:bCs/>
                <w:sz w:val="24"/>
                <w:szCs w:val="24"/>
              </w:rPr>
              <w:t>（万元）</w:t>
            </w:r>
          </w:p>
        </w:tc>
        <w:tc>
          <w:tcPr>
            <w:tcW w:w="998" w:type="dxa"/>
            <w:vAlign w:val="center"/>
          </w:tcPr>
          <w:p w14:paraId="16DA4452">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4275" w:type="dxa"/>
            <w:vAlign w:val="center"/>
          </w:tcPr>
          <w:p w14:paraId="3C252470">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4844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994DEE0">
            <w:pPr>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1558" w:type="dxa"/>
            <w:vAlign w:val="center"/>
          </w:tcPr>
          <w:p w14:paraId="660B0D21">
            <w:pPr>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北京金融法院集约送达服务</w:t>
            </w:r>
          </w:p>
        </w:tc>
        <w:tc>
          <w:tcPr>
            <w:tcW w:w="1702" w:type="dxa"/>
            <w:vAlign w:val="center"/>
          </w:tcPr>
          <w:p w14:paraId="737F515F">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153.00</w:t>
            </w:r>
          </w:p>
        </w:tc>
        <w:tc>
          <w:tcPr>
            <w:tcW w:w="998" w:type="dxa"/>
            <w:vAlign w:val="center"/>
          </w:tcPr>
          <w:p w14:paraId="4A362457">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一项</w:t>
            </w:r>
          </w:p>
        </w:tc>
        <w:tc>
          <w:tcPr>
            <w:tcW w:w="4275" w:type="dxa"/>
            <w:vAlign w:val="center"/>
          </w:tcPr>
          <w:p w14:paraId="1FD0C666">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向我院派驻本服务期内提供集约外包团队不少于岗位需求，集约送达人均年度大于4000次，常驻我院协助全院各审判庭室开展电话送达、电子送达、委托送达、邮寄送达等工作。（详见招标文件</w:t>
            </w:r>
            <w:r>
              <w:rPr>
                <w:rFonts w:hint="eastAsia" w:ascii="宋体" w:hAnsi="宋体" w:eastAsia="宋体" w:cs="宋体"/>
                <w:kern w:val="0"/>
                <w:sz w:val="24"/>
                <w:szCs w:val="24"/>
                <w:highlight w:val="none"/>
                <w:lang w:val="en-US" w:eastAsia="zh-CN"/>
              </w:rPr>
              <w:t>第五章采购需求</w:t>
            </w:r>
            <w:r>
              <w:rPr>
                <w:rFonts w:hint="eastAsia" w:ascii="宋体" w:hAnsi="宋体" w:eastAsia="宋体" w:cs="宋体"/>
                <w:kern w:val="0"/>
                <w:sz w:val="24"/>
                <w:szCs w:val="24"/>
                <w:highlight w:val="none"/>
              </w:rPr>
              <w:t>）</w:t>
            </w:r>
          </w:p>
        </w:tc>
      </w:tr>
    </w:tbl>
    <w:p w14:paraId="409784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p>
    <w:p w14:paraId="7A0276CA">
      <w:pPr>
        <w:keepNext w:val="0"/>
        <w:keepLines w:val="0"/>
        <w:pageBreakBefore w:val="0"/>
        <w:widowControl w:val="0"/>
        <w:wordWrap/>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5.合同履行期限：自合同签订之日起12个月</w:t>
      </w:r>
      <w:r>
        <w:rPr>
          <w:rFonts w:hint="eastAsia" w:ascii="宋体" w:hAnsi="宋体" w:cs="宋体"/>
          <w:sz w:val="24"/>
          <w:szCs w:val="24"/>
          <w:lang w:val="en-US" w:eastAsia="zh-CN"/>
        </w:rPr>
        <w:t>内</w:t>
      </w:r>
      <w:r>
        <w:rPr>
          <w:rFonts w:hint="eastAsia" w:ascii="宋体" w:hAnsi="宋体" w:eastAsia="宋体" w:cs="宋体"/>
          <w:sz w:val="24"/>
          <w:szCs w:val="24"/>
          <w:lang w:eastAsia="zh-CN"/>
        </w:rPr>
        <w:t>。</w:t>
      </w:r>
    </w:p>
    <w:p w14:paraId="4AD8C68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637B0D10">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p>
    <w:p w14:paraId="6420A02D">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120D726A">
      <w:pPr>
        <w:spacing w:line="360" w:lineRule="auto"/>
        <w:ind w:firstLine="480" w:firstLineChars="200"/>
        <w:rPr>
          <w:color w:val="auto"/>
          <w:sz w:val="24"/>
        </w:rPr>
      </w:pPr>
      <w:bookmarkStart w:id="5" w:name="_Toc28359081"/>
      <w:bookmarkStart w:id="6" w:name="_Toc28359004"/>
      <w:r>
        <w:rPr>
          <w:color w:val="auto"/>
          <w:sz w:val="24"/>
        </w:rPr>
        <w:t>2.落实政府采购政策需满足的资格要求：</w:t>
      </w:r>
    </w:p>
    <w:p w14:paraId="1E1258ED">
      <w:pPr>
        <w:spacing w:line="360" w:lineRule="auto"/>
        <w:ind w:firstLine="480" w:firstLineChars="200"/>
        <w:rPr>
          <w:color w:val="auto"/>
          <w:sz w:val="24"/>
        </w:rPr>
      </w:pPr>
      <w:r>
        <w:rPr>
          <w:color w:val="auto"/>
          <w:sz w:val="24"/>
        </w:rPr>
        <w:t>2.1 中小企业政策</w:t>
      </w:r>
    </w:p>
    <w:p w14:paraId="116A505E">
      <w:pPr>
        <w:spacing w:line="360" w:lineRule="auto"/>
        <w:ind w:firstLine="480" w:firstLineChars="200"/>
        <w:rPr>
          <w:color w:val="auto"/>
          <w:sz w:val="24"/>
        </w:rPr>
      </w:pPr>
      <w:r>
        <w:rPr>
          <w:rFonts w:hint="default" w:ascii="Times New Roman" w:hAnsi="Times New Roman" w:eastAsia="宋体" w:cs="Times New Roman"/>
          <w:sz w:val="24"/>
          <w:szCs w:val="24"/>
        </w:rPr>
        <w:t>■</w:t>
      </w:r>
      <w:r>
        <w:rPr>
          <w:color w:val="auto"/>
          <w:sz w:val="24"/>
        </w:rPr>
        <w:t>本项目不专门面向中小企业预留采购份额。</w:t>
      </w:r>
    </w:p>
    <w:p w14:paraId="5B9E1124">
      <w:pPr>
        <w:spacing w:line="360" w:lineRule="auto"/>
        <w:ind w:firstLine="480" w:firstLineChars="200"/>
        <w:rPr>
          <w:color w:val="auto"/>
          <w:sz w:val="24"/>
        </w:rPr>
      </w:pPr>
      <w:r>
        <w:rPr>
          <w:color w:val="auto"/>
          <w:sz w:val="24"/>
        </w:rPr>
        <w:t>□本项目专门面向 □中小 □小微企业  采购。即：提供的</w:t>
      </w:r>
      <w:r>
        <w:rPr>
          <w:rFonts w:hint="eastAsia"/>
          <w:color w:val="auto"/>
          <w:sz w:val="24"/>
          <w:lang w:val="en-US" w:eastAsia="zh-CN"/>
        </w:rPr>
        <w:t>服务</w:t>
      </w:r>
      <w:r>
        <w:rPr>
          <w:color w:val="auto"/>
          <w:sz w:val="24"/>
        </w:rPr>
        <w:t>全部由符合政策要求的小微企业制造、服务全部由符合政策要求的小微企业承接。</w:t>
      </w:r>
    </w:p>
    <w:p w14:paraId="57C19A7C">
      <w:pPr>
        <w:spacing w:line="360" w:lineRule="auto"/>
        <w:ind w:firstLine="480" w:firstLineChars="200"/>
        <w:rPr>
          <w:color w:val="auto"/>
          <w:sz w:val="24"/>
        </w:rPr>
      </w:pPr>
      <w:r>
        <w:rPr>
          <w:color w:val="auto"/>
          <w:sz w:val="24"/>
        </w:rPr>
        <w:t>2.2 其它落实政府采购政策的资格要求（如有）：</w:t>
      </w:r>
      <w:r>
        <w:rPr>
          <w:rFonts w:hint="eastAsia"/>
          <w:color w:val="auto"/>
          <w:sz w:val="24"/>
          <w:u w:val="single"/>
          <w:lang w:val="en-US" w:eastAsia="zh-CN"/>
        </w:rPr>
        <w:t xml:space="preserve"> / </w:t>
      </w:r>
      <w:r>
        <w:rPr>
          <w:color w:val="auto"/>
          <w:sz w:val="24"/>
        </w:rPr>
        <w:t>。</w:t>
      </w:r>
    </w:p>
    <w:p w14:paraId="5D26C9C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2C35ABF9">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554DF722">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3B61ED44">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17205FFF">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3.2其他特定资格要求</w:t>
      </w:r>
      <w:r>
        <w:rPr>
          <w:rFonts w:hint="eastAsia" w:cs="Times New Roman"/>
          <w:sz w:val="24"/>
          <w:szCs w:val="24"/>
          <w:highlight w:val="none"/>
          <w:lang w:eastAsia="zh-CN"/>
        </w:rPr>
        <w:t>：</w:t>
      </w:r>
      <w:r>
        <w:rPr>
          <w:rFonts w:hint="eastAsia" w:cs="Times New Roman"/>
          <w:sz w:val="24"/>
          <w:szCs w:val="24"/>
          <w:highlight w:val="none"/>
          <w:lang w:val="en-US" w:eastAsia="zh-CN"/>
        </w:rPr>
        <w:t>无。</w:t>
      </w:r>
    </w:p>
    <w:bookmarkEnd w:id="5"/>
    <w:bookmarkEnd w:id="6"/>
    <w:p w14:paraId="6B635AB4">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7" w:name="_Toc35393792"/>
      <w:bookmarkStart w:id="8" w:name="_Toc35393623"/>
      <w:r>
        <w:rPr>
          <w:rFonts w:hint="default" w:ascii="Times New Roman" w:hAnsi="Times New Roman" w:eastAsia="宋体" w:cs="Times New Roman"/>
          <w:b/>
          <w:bCs/>
          <w:sz w:val="24"/>
          <w:szCs w:val="24"/>
          <w:highlight w:val="none"/>
        </w:rPr>
        <w:t>三、获取招标文件</w:t>
      </w:r>
      <w:bookmarkEnd w:id="7"/>
      <w:bookmarkEnd w:id="8"/>
    </w:p>
    <w:p w14:paraId="59D5A2F1">
      <w:pPr>
        <w:keepNext w:val="0"/>
        <w:keepLines w:val="0"/>
        <w:pageBreakBefore w:val="0"/>
        <w:widowControl w:val="0"/>
        <w:wordWrap/>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bidi="ar"/>
        </w:rPr>
      </w:pPr>
      <w:r>
        <w:rPr>
          <w:rFonts w:hint="default" w:ascii="Times New Roman" w:hAnsi="Times New Roman" w:eastAsia="宋体" w:cs="Times New Roman"/>
          <w:sz w:val="24"/>
          <w:szCs w:val="24"/>
          <w:highlight w:val="none"/>
          <w:lang w:bidi="ar"/>
        </w:rPr>
        <w:t>1.时间：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16</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24</w:t>
      </w:r>
      <w:r>
        <w:rPr>
          <w:rFonts w:hint="default" w:ascii="Times New Roman" w:hAnsi="Times New Roman" w:eastAsia="宋体" w:cs="Times New Roman"/>
          <w:sz w:val="24"/>
          <w:szCs w:val="24"/>
          <w:highlight w:val="none"/>
          <w:lang w:bidi="ar"/>
        </w:rPr>
        <w:t>日，每天上午</w:t>
      </w:r>
      <w:r>
        <w:rPr>
          <w:rFonts w:hint="default" w:ascii="Times New Roman" w:hAnsi="Times New Roman" w:cs="Times New Roman"/>
          <w:sz w:val="24"/>
          <w:szCs w:val="24"/>
          <w:highlight w:val="none"/>
          <w:lang w:val="en-US" w:eastAsia="zh-CN" w:bidi="ar"/>
        </w:rPr>
        <w:t>09:00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，下午</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r>
        <w:rPr>
          <w:rFonts w:hint="eastAsia" w:ascii="Times New Roman" w:hAnsi="Times New Roman" w:eastAsia="宋体" w:cs="Times New Roman"/>
          <w:sz w:val="24"/>
          <w:szCs w:val="24"/>
          <w:highlight w:val="none"/>
          <w:lang w:eastAsia="zh-CN" w:bidi="ar"/>
        </w:rPr>
        <w:t>。</w:t>
      </w:r>
    </w:p>
    <w:p w14:paraId="1D367FC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79C4C31D">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6F1BA42B">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1046A90E">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9" w:name="_Toc28359005"/>
      <w:bookmarkStart w:id="10" w:name="_Toc28359082"/>
      <w:bookmarkStart w:id="11" w:name="_Toc35393624"/>
      <w:bookmarkStart w:id="12" w:name="_Toc35393793"/>
      <w:r>
        <w:rPr>
          <w:rFonts w:hint="default" w:ascii="Times New Roman" w:hAnsi="Times New Roman" w:eastAsia="宋体" w:cs="Times New Roman"/>
          <w:b/>
          <w:bCs/>
          <w:sz w:val="24"/>
          <w:szCs w:val="24"/>
          <w:highlight w:val="none"/>
        </w:rPr>
        <w:t>四、提交投标文件</w:t>
      </w:r>
      <w:bookmarkEnd w:id="9"/>
      <w:bookmarkEnd w:id="10"/>
      <w:r>
        <w:rPr>
          <w:rFonts w:hint="default" w:ascii="Times New Roman" w:hAnsi="Times New Roman" w:eastAsia="宋体" w:cs="Times New Roman"/>
          <w:b/>
          <w:bCs/>
          <w:sz w:val="24"/>
          <w:szCs w:val="24"/>
          <w:highlight w:val="none"/>
        </w:rPr>
        <w:t>截止时间、开标时间和地点</w:t>
      </w:r>
      <w:bookmarkEnd w:id="11"/>
      <w:bookmarkEnd w:id="12"/>
    </w:p>
    <w:p w14:paraId="5CCD493A">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bookmarkStart w:id="13" w:name="_Toc28359007"/>
      <w:bookmarkStart w:id="14" w:name="_Toc35393625"/>
      <w:bookmarkStart w:id="15" w:name="_Toc28359084"/>
      <w:bookmarkStart w:id="16" w:name="_Toc35393794"/>
      <w:r>
        <w:rPr>
          <w:rFonts w:hint="default" w:ascii="Times New Roman" w:hAnsi="Times New Roman" w:eastAsia="宋体" w:cs="Times New Roman"/>
          <w:sz w:val="24"/>
          <w:szCs w:val="24"/>
          <w:highlight w:val="none"/>
          <w:lang w:bidi="ar"/>
        </w:rPr>
        <w:t>投标截止时间、开标时间：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7</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7</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bidi="ar"/>
        </w:rPr>
        <w:t>13</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bidi="ar"/>
        </w:rPr>
        <w:t>30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7EBBFDB9">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bidi="ar"/>
        </w:rPr>
        <w:t>地点：北京市政府采购电子交易平台</w:t>
      </w:r>
      <w:r>
        <w:rPr>
          <w:rFonts w:hint="default" w:ascii="Times New Roman" w:hAnsi="Times New Roman" w:eastAsia="宋体" w:cs="Times New Roman"/>
          <w:sz w:val="24"/>
          <w:szCs w:val="24"/>
          <w:highlight w:val="none"/>
          <w:lang w:val="zh-TW" w:bidi="ar"/>
        </w:rPr>
        <w:t>。</w:t>
      </w:r>
    </w:p>
    <w:p w14:paraId="7251790C">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3"/>
      <w:bookmarkEnd w:id="14"/>
      <w:bookmarkEnd w:id="15"/>
      <w:bookmarkEnd w:id="16"/>
    </w:p>
    <w:p w14:paraId="4867463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60F78E08">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7" w:name="_Toc35393795"/>
      <w:bookmarkStart w:id="18" w:name="_Toc35393626"/>
      <w:r>
        <w:rPr>
          <w:rFonts w:hint="default" w:ascii="Times New Roman" w:hAnsi="Times New Roman" w:eastAsia="宋体" w:cs="Times New Roman"/>
          <w:b/>
          <w:bCs/>
          <w:sz w:val="24"/>
          <w:szCs w:val="24"/>
          <w:highlight w:val="none"/>
        </w:rPr>
        <w:t>六、其他补充事宜</w:t>
      </w:r>
      <w:bookmarkEnd w:id="17"/>
      <w:bookmarkEnd w:id="18"/>
    </w:p>
    <w:p w14:paraId="361D97A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03E34443">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（1）节能产品强制采购</w:t>
      </w:r>
    </w:p>
    <w:p w14:paraId="3E489A4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（2）节能产品、环境标志产品优先采购</w:t>
      </w:r>
    </w:p>
    <w:p w14:paraId="31CA77AE">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（3）政府采购促进中小企业发展</w:t>
      </w:r>
    </w:p>
    <w:p w14:paraId="6743FE99">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（4）政府采购支持监狱企业发展</w:t>
      </w:r>
    </w:p>
    <w:p w14:paraId="0423A15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（5）政府采购促进残疾人就业</w:t>
      </w:r>
    </w:p>
    <w:p w14:paraId="3F918633">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（6）进口产品管理</w:t>
      </w:r>
      <w:r>
        <w:rPr>
          <w:rFonts w:hint="default" w:ascii="Times New Roman" w:hAnsi="Times New Roman" w:eastAsia="宋体" w:cs="Times New Roman"/>
          <w:color w:val="auto"/>
          <w:sz w:val="24"/>
          <w:szCs w:val="24"/>
          <w:highlight w:val="none"/>
        </w:rPr>
        <w:t xml:space="preserve"> </w:t>
      </w:r>
    </w:p>
    <w:p w14:paraId="0FB60588">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1379782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73CE484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048AC90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7600207F">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5D7162B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71A8C76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104339D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012E7EC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71D7F5B3">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5CB1C8E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61C5CD6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3B660EB7">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sz w:val="24"/>
          <w:szCs w:val="24"/>
          <w:lang w:bidi="ar"/>
        </w:rPr>
        <w:t>投标无效</w:t>
      </w:r>
      <w:r>
        <w:rPr>
          <w:rFonts w:hint="default" w:ascii="Times New Roman" w:hAnsi="Times New Roman" w:eastAsia="宋体" w:cs="Times New Roman"/>
          <w:sz w:val="24"/>
          <w:szCs w:val="24"/>
          <w:lang w:bidi="ar"/>
        </w:rPr>
        <w:t>。</w:t>
      </w:r>
    </w:p>
    <w:p w14:paraId="7CD1D8CC">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A0F396">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78EDA418">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5DC0B3E9">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669A558A">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43F7503D">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066ED7A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7BB016B2">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highlight w:val="none"/>
          <w:lang w:val="en-US" w:eastAsia="zh-CN" w:bidi="ar"/>
        </w:rPr>
      </w:pPr>
      <w:r>
        <w:rPr>
          <w:rFonts w:hint="eastAsia" w:cs="Times New Roman"/>
          <w:sz w:val="24"/>
          <w:szCs w:val="24"/>
          <w:highlight w:val="none"/>
          <w:lang w:val="en-US" w:eastAsia="zh-CN" w:bidi="ar"/>
        </w:rPr>
        <w:t>3</w:t>
      </w:r>
      <w:r>
        <w:rPr>
          <w:rFonts w:hint="default" w:ascii="Times New Roman" w:hAnsi="Times New Roman" w:eastAsia="宋体" w:cs="Times New Roman"/>
          <w:sz w:val="24"/>
          <w:szCs w:val="24"/>
          <w:highlight w:val="none"/>
          <w:lang w:val="en-US" w:eastAsia="zh-CN" w:bidi="ar"/>
        </w:rPr>
        <w:t>.</w:t>
      </w:r>
      <w:r>
        <w:rPr>
          <w:rFonts w:hint="default" w:ascii="Times New Roman" w:hAnsi="Times New Roman" w:eastAsia="宋体" w:cs="Times New Roman"/>
          <w:sz w:val="24"/>
          <w:szCs w:val="24"/>
          <w:highlight w:val="none"/>
          <w:lang w:bidi="ar"/>
        </w:rPr>
        <w:t>采购代理机构项目编号：DFA-GB04-GP-20260913</w:t>
      </w:r>
    </w:p>
    <w:p w14:paraId="5071D0BC">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采购代理机构项目联系邮箱：wjq9106@163.com</w:t>
      </w:r>
    </w:p>
    <w:p w14:paraId="2BA14D27">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5007E5F7">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9" w:name="_Toc35393627"/>
      <w:bookmarkStart w:id="20" w:name="_Toc35393796"/>
      <w:bookmarkStart w:id="21" w:name="_Toc28359008"/>
      <w:bookmarkStart w:id="22" w:name="_Toc28359085"/>
      <w:r>
        <w:rPr>
          <w:rFonts w:hint="default" w:ascii="Times New Roman" w:hAnsi="Times New Roman" w:eastAsia="宋体" w:cs="Times New Roman"/>
          <w:b/>
          <w:bCs/>
          <w:sz w:val="24"/>
          <w:szCs w:val="24"/>
          <w:highlight w:val="none"/>
        </w:rPr>
        <w:t>七、对本次招标提出询问，请按以下方式联系。</w:t>
      </w:r>
      <w:bookmarkEnd w:id="19"/>
      <w:bookmarkEnd w:id="20"/>
      <w:bookmarkEnd w:id="21"/>
      <w:bookmarkEnd w:id="22"/>
    </w:p>
    <w:p w14:paraId="2CC20E6B">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57BAED17">
      <w:pPr>
        <w:keepNext w:val="0"/>
        <w:keepLines w:val="0"/>
        <w:pageBreakBefore w:val="0"/>
        <w:widowControl w:val="0"/>
        <w:wordWrap/>
        <w:topLinePunct w:val="0"/>
        <w:bidi w:val="0"/>
        <w:snapToGrid w:val="0"/>
        <w:spacing w:line="360" w:lineRule="auto"/>
        <w:ind w:firstLine="480" w:firstLineChars="200"/>
        <w:jc w:val="left"/>
        <w:textAlignment w:val="auto"/>
        <w:rPr>
          <w:rFonts w:hint="eastAsia" w:ascii="Times New Roman" w:hAnsi="Times New Roman" w:eastAsia="宋体" w:cs="Times New Roman"/>
          <w:sz w:val="24"/>
          <w:szCs w:val="24"/>
          <w:highlight w:val="none"/>
          <w:lang w:eastAsia="zh-CN"/>
        </w:rPr>
      </w:pPr>
      <w:bookmarkStart w:id="23" w:name="_Toc28359009"/>
      <w:bookmarkStart w:id="24" w:name="_Toc28359086"/>
      <w:r>
        <w:rPr>
          <w:rFonts w:hint="default" w:ascii="Times New Roman" w:hAnsi="Times New Roman" w:eastAsia="宋体" w:cs="Times New Roman"/>
          <w:sz w:val="24"/>
          <w:szCs w:val="24"/>
          <w:highlight w:val="none"/>
        </w:rPr>
        <w:t>名称：</w:t>
      </w:r>
      <w:r>
        <w:rPr>
          <w:rFonts w:hint="eastAsia" w:cs="Times New Roman"/>
          <w:sz w:val="24"/>
          <w:szCs w:val="24"/>
          <w:highlight w:val="none"/>
          <w:lang w:eastAsia="zh-CN"/>
        </w:rPr>
        <w:t>北京金融法院</w:t>
      </w:r>
    </w:p>
    <w:p w14:paraId="64FEEAB3">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地址：北京市西城区红莲南路59号院</w:t>
      </w:r>
    </w:p>
    <w:p w14:paraId="1CF1F8FE">
      <w:pPr>
        <w:keepNext w:val="0"/>
        <w:keepLines w:val="0"/>
        <w:pageBreakBefore w:val="0"/>
        <w:widowControl w:val="0"/>
        <w:wordWrap/>
        <w:topLinePunct w:val="0"/>
        <w:bidi w:val="0"/>
        <w:snapToGrid w:val="0"/>
        <w:spacing w:line="360" w:lineRule="auto"/>
        <w:ind w:firstLine="480" w:firstLineChars="200"/>
        <w:jc w:val="left"/>
        <w:textAlignment w:val="auto"/>
        <w:rPr>
          <w:rFonts w:hint="eastAsia"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联系方式：</w:t>
      </w:r>
      <w:r>
        <w:rPr>
          <w:rFonts w:hint="eastAsia"/>
          <w:sz w:val="24"/>
          <w:szCs w:val="24"/>
        </w:rPr>
        <w:t>赵老师</w:t>
      </w:r>
      <w:r>
        <w:rPr>
          <w:rFonts w:hint="eastAsia"/>
        </w:rPr>
        <w:t>、010-61306236</w:t>
      </w:r>
    </w:p>
    <w:bookmarkEnd w:id="23"/>
    <w:bookmarkEnd w:id="24"/>
    <w:p w14:paraId="6F2A9680">
      <w:pPr>
        <w:keepNext w:val="0"/>
        <w:keepLines w:val="0"/>
        <w:pageBreakBefore w:val="0"/>
        <w:widowControl w:val="0"/>
        <w:wordWrap/>
        <w:topLinePunct w:val="0"/>
        <w:bidi w:val="0"/>
        <w:snapToGrid w:val="0"/>
        <w:spacing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2.采购代理机构信息</w:t>
      </w:r>
    </w:p>
    <w:p w14:paraId="0CBBBCBC">
      <w:pPr>
        <w:keepNext w:val="0"/>
        <w:keepLines w:val="0"/>
        <w:pageBreakBefore w:val="0"/>
        <w:widowControl w:val="0"/>
        <w:wordWrap/>
        <w:topLinePunct w:val="0"/>
        <w:bidi w:val="0"/>
        <w:snapToGrid w:val="0"/>
        <w:spacing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称：北京典方建设工程咨询有限公司</w:t>
      </w:r>
    </w:p>
    <w:p w14:paraId="542C1C0B">
      <w:pPr>
        <w:keepNext w:val="0"/>
        <w:keepLines w:val="0"/>
        <w:pageBreakBefore w:val="0"/>
        <w:widowControl w:val="0"/>
        <w:wordWrap/>
        <w:topLinePunct w:val="0"/>
        <w:bidi w:val="0"/>
        <w:snapToGrid w:val="0"/>
        <w:spacing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址：北京市怀柔区渤海镇环镇路80号202室</w:t>
      </w:r>
    </w:p>
    <w:p w14:paraId="2550541E">
      <w:pPr>
        <w:keepNext w:val="0"/>
        <w:keepLines w:val="0"/>
        <w:pageBreakBefore w:val="0"/>
        <w:widowControl w:val="0"/>
        <w:wordWrap/>
        <w:topLinePunct w:val="0"/>
        <w:bidi w:val="0"/>
        <w:snapToGrid w:val="0"/>
        <w:spacing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联系方式：王经理，15849295634</w:t>
      </w:r>
    </w:p>
    <w:p w14:paraId="3DC4F387">
      <w:pPr>
        <w:keepNext w:val="0"/>
        <w:keepLines w:val="0"/>
        <w:pageBreakBefore w:val="0"/>
        <w:widowControl w:val="0"/>
        <w:wordWrap/>
        <w:topLinePunct w:val="0"/>
        <w:bidi w:val="0"/>
        <w:snapToGrid w:val="0"/>
        <w:spacing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3.项目联系方式</w:t>
      </w:r>
    </w:p>
    <w:p w14:paraId="4E7FDB86">
      <w:r>
        <w:rPr>
          <w:rFonts w:hint="default" w:ascii="Times New Roman" w:hAnsi="Times New Roman" w:eastAsia="宋体" w:cs="Times New Roman"/>
          <w:sz w:val="24"/>
          <w:szCs w:val="24"/>
        </w:rPr>
        <w:t>项目联系人：王经理，15849295634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D0F00"/>
    <w:rsid w:val="03056101"/>
    <w:rsid w:val="77AD0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2026-06-16T07:35:00Z</dcterms:created>
  <dc:creator>Lenovo</dc:creator>
  <cp:lastModifiedBy>Lenovo</cp:lastModifiedBy>
  <dcterms:modified xsi:type="dcterms:W3CDTF">2026-06-16T07:36:35Z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CB0055E511894AD5AF762E9915C1059F_11</vt:lpwstr>
  </property>
  <property fmtid="{D5CDD505-2E9C-101B-9397-08002B2CF9AE}" pid="4" name="KSOTemplateDocerSaveRecord">
    <vt:lpwstr>eyJoZGlkIjoiOTMyYjU5NjdhNGZkNzk3MTMxYzY0YmYwYjRiODk4NWUiLCJ1c2VySWQiOiIxNTg3OTkxMzIyIn0=</vt:lpwstr>
  </property>
</Properties>
</file>