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B1204">
      <w:pPr>
        <w:spacing w:line="360" w:lineRule="auto"/>
        <w:jc w:val="center"/>
        <w:outlineLvl w:val="0"/>
        <w:rPr>
          <w:rFonts w:hint="default" w:ascii="宋体" w:hAnsi="宋体" w:eastAsia="宋体" w:cs="宋体"/>
          <w:b/>
          <w:color w:val="auto"/>
          <w:sz w:val="36"/>
          <w:szCs w:val="36"/>
          <w:highlight w:val="none"/>
          <w:lang w:val="en-US" w:eastAsia="zh-CN"/>
        </w:rPr>
      </w:pPr>
      <w:bookmarkStart w:id="0" w:name="_Toc22475"/>
      <w:r>
        <w:rPr>
          <w:rFonts w:hint="eastAsia" w:ascii="宋体" w:hAnsi="宋体" w:eastAsia="宋体" w:cs="宋体"/>
          <w:b/>
          <w:color w:val="auto"/>
          <w:sz w:val="32"/>
          <w:szCs w:val="32"/>
          <w:highlight w:val="none"/>
          <w:lang w:eastAsia="zh-CN"/>
        </w:rPr>
        <w:t>北京市第二儿童福利院</w:t>
      </w:r>
      <w:r>
        <w:rPr>
          <w:rFonts w:hint="eastAsia" w:ascii="宋体" w:hAnsi="宋体" w:eastAsia="宋体" w:cs="宋体"/>
          <w:b/>
          <w:color w:val="auto"/>
          <w:sz w:val="32"/>
          <w:szCs w:val="32"/>
          <w:highlight w:val="none"/>
          <w:lang w:val="zh-CN" w:eastAsia="zh-CN"/>
        </w:rPr>
        <w:t>困境儿童及特困人员春夏秋冬服装鞋袜等物品采购项目（</w:t>
      </w:r>
      <w:r>
        <w:rPr>
          <w:rFonts w:hint="eastAsia" w:ascii="宋体" w:hAnsi="宋体" w:eastAsia="宋体" w:cs="宋体"/>
          <w:b/>
          <w:color w:val="auto"/>
          <w:sz w:val="32"/>
          <w:szCs w:val="32"/>
          <w:highlight w:val="none"/>
          <w:lang w:val="en-US" w:eastAsia="zh-CN"/>
        </w:rPr>
        <w:t>二次</w:t>
      </w:r>
      <w:r>
        <w:rPr>
          <w:rFonts w:hint="eastAsia" w:ascii="宋体" w:hAnsi="宋体" w:eastAsia="宋体" w:cs="宋体"/>
          <w:b/>
          <w:color w:val="auto"/>
          <w:sz w:val="32"/>
          <w:szCs w:val="32"/>
          <w:highlight w:val="none"/>
          <w:lang w:val="zh-CN" w:eastAsia="zh-CN"/>
        </w:rPr>
        <w:t>）</w:t>
      </w:r>
      <w:bookmarkEnd w:id="0"/>
      <w:r>
        <w:rPr>
          <w:rFonts w:hint="eastAsia" w:ascii="宋体" w:hAnsi="宋体" w:eastAsia="宋体" w:cs="宋体"/>
          <w:b/>
          <w:color w:val="auto"/>
          <w:sz w:val="32"/>
          <w:szCs w:val="32"/>
          <w:highlight w:val="none"/>
          <w:lang w:val="en-US" w:eastAsia="zh-CN"/>
        </w:rPr>
        <w:t>公开招标公告</w:t>
      </w:r>
      <w:bookmarkStart w:id="32" w:name="_GoBack"/>
      <w:bookmarkEnd w:id="32"/>
    </w:p>
    <w:p w14:paraId="67E04CD2">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 w:name="_Toc35393621"/>
      <w:bookmarkStart w:id="2" w:name="_Toc35393790"/>
      <w:bookmarkStart w:id="3" w:name="_Toc28359002"/>
      <w:bookmarkStart w:id="4" w:name="_Toc28359079"/>
      <w:bookmarkStart w:id="5" w:name="_Hlk24379207"/>
      <w:r>
        <w:rPr>
          <w:rFonts w:hint="eastAsia" w:ascii="宋体" w:hAnsi="宋体" w:eastAsia="宋体" w:cs="宋体"/>
          <w:b/>
          <w:color w:val="auto"/>
          <w:kern w:val="0"/>
          <w:sz w:val="24"/>
          <w:szCs w:val="24"/>
          <w:highlight w:val="none"/>
          <w:lang w:val="en-US" w:eastAsia="zh-CN" w:bidi="ar-SA"/>
        </w:rPr>
        <w:t>一、项目基本情况</w:t>
      </w:r>
      <w:bookmarkEnd w:id="1"/>
      <w:bookmarkEnd w:id="2"/>
      <w:bookmarkEnd w:id="3"/>
      <w:bookmarkEnd w:id="4"/>
    </w:p>
    <w:p w14:paraId="1059B10A">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u w:val="single"/>
          <w:lang w:eastAsia="zh-CN"/>
        </w:rPr>
        <w:t>THTC-FL26002</w:t>
      </w:r>
    </w:p>
    <w:p w14:paraId="11896501">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2.项目名称：</w:t>
      </w:r>
      <w:r>
        <w:rPr>
          <w:rFonts w:hint="eastAsia" w:ascii="宋体" w:hAnsi="宋体" w:eastAsia="宋体" w:cs="宋体"/>
          <w:color w:val="auto"/>
          <w:sz w:val="24"/>
          <w:highlight w:val="none"/>
          <w:u w:val="single"/>
          <w:lang w:eastAsia="zh-CN"/>
        </w:rPr>
        <w:t>北京市第二儿童福利院</w:t>
      </w:r>
      <w:r>
        <w:rPr>
          <w:rFonts w:hint="eastAsia" w:ascii="宋体" w:hAnsi="宋体" w:eastAsia="宋体" w:cs="宋体"/>
          <w:color w:val="auto"/>
          <w:sz w:val="24"/>
          <w:highlight w:val="none"/>
          <w:u w:val="single"/>
          <w:lang w:val="zh-CN" w:eastAsia="zh-CN"/>
        </w:rPr>
        <w:t>困境儿童及特困人员春夏秋冬服装鞋袜等物品采购项目（</w:t>
      </w:r>
      <w:r>
        <w:rPr>
          <w:rFonts w:hint="eastAsia" w:ascii="宋体" w:hAnsi="宋体" w:eastAsia="宋体" w:cs="宋体"/>
          <w:color w:val="auto"/>
          <w:sz w:val="24"/>
          <w:highlight w:val="none"/>
          <w:u w:val="single"/>
          <w:lang w:val="en-US" w:eastAsia="zh-CN"/>
        </w:rPr>
        <w:t>二次</w:t>
      </w:r>
      <w:r>
        <w:rPr>
          <w:rFonts w:hint="eastAsia" w:ascii="宋体" w:hAnsi="宋体" w:eastAsia="宋体" w:cs="宋体"/>
          <w:color w:val="auto"/>
          <w:sz w:val="24"/>
          <w:highlight w:val="none"/>
          <w:u w:val="single"/>
          <w:lang w:val="zh-CN" w:eastAsia="zh-CN"/>
        </w:rPr>
        <w:t>）</w:t>
      </w:r>
    </w:p>
    <w:bookmarkEnd w:id="5"/>
    <w:p w14:paraId="020F96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3.项目预算金额：</w:t>
      </w:r>
      <w:r>
        <w:rPr>
          <w:rFonts w:hint="eastAsia" w:ascii="宋体" w:hAnsi="宋体" w:eastAsia="宋体" w:cs="宋体"/>
          <w:color w:val="auto"/>
          <w:sz w:val="24"/>
          <w:highlight w:val="none"/>
          <w:lang w:val="en-US" w:eastAsia="zh-CN"/>
        </w:rPr>
        <w:t>137.493323</w:t>
      </w:r>
      <w:r>
        <w:rPr>
          <w:rFonts w:hint="eastAsia" w:ascii="宋体" w:hAnsi="宋体" w:eastAsia="宋体" w:cs="宋体"/>
          <w:color w:val="auto"/>
          <w:sz w:val="24"/>
          <w:highlight w:val="none"/>
        </w:rPr>
        <w:t>万元、项目最高限价：</w:t>
      </w:r>
      <w:r>
        <w:rPr>
          <w:rFonts w:hint="eastAsia" w:ascii="宋体" w:hAnsi="宋体" w:eastAsia="宋体" w:cs="宋体"/>
          <w:color w:val="auto"/>
          <w:sz w:val="24"/>
          <w:highlight w:val="none"/>
          <w:lang w:val="en-US" w:eastAsia="zh-CN"/>
        </w:rPr>
        <w:t>137.493323</w:t>
      </w:r>
      <w:r>
        <w:rPr>
          <w:rFonts w:hint="eastAsia" w:ascii="宋体" w:hAnsi="宋体" w:eastAsia="宋体" w:cs="宋体"/>
          <w:color w:val="auto"/>
          <w:sz w:val="24"/>
          <w:highlight w:val="none"/>
        </w:rPr>
        <w:t>万元</w:t>
      </w:r>
    </w:p>
    <w:p w14:paraId="5C02D3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4.采购需求：</w:t>
      </w:r>
    </w:p>
    <w:tbl>
      <w:tblPr>
        <w:tblStyle w:val="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525"/>
        <w:gridCol w:w="1416"/>
        <w:gridCol w:w="796"/>
        <w:gridCol w:w="4126"/>
      </w:tblGrid>
      <w:tr w14:paraId="5D68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35552CD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序</w:t>
            </w:r>
            <w:r>
              <w:rPr>
                <w:rFonts w:hint="eastAsia" w:ascii="宋体" w:hAnsi="宋体" w:eastAsia="宋体" w:cs="宋体"/>
                <w:bCs/>
                <w:color w:val="auto"/>
                <w:sz w:val="24"/>
                <w:szCs w:val="24"/>
                <w:highlight w:val="none"/>
              </w:rPr>
              <w:t>号</w:t>
            </w:r>
          </w:p>
        </w:tc>
        <w:tc>
          <w:tcPr>
            <w:tcW w:w="917" w:type="pct"/>
            <w:vAlign w:val="center"/>
          </w:tcPr>
          <w:p w14:paraId="1866A97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rPr>
              <w:t>名称</w:t>
            </w:r>
          </w:p>
        </w:tc>
        <w:tc>
          <w:tcPr>
            <w:tcW w:w="764" w:type="pct"/>
            <w:vAlign w:val="center"/>
          </w:tcPr>
          <w:p w14:paraId="1758ED1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w:t>
            </w:r>
          </w:p>
          <w:p w14:paraId="162B3AA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p>
          <w:p w14:paraId="0448585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487" w:type="pct"/>
            <w:vAlign w:val="center"/>
          </w:tcPr>
          <w:p w14:paraId="118D1C3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451" w:type="pct"/>
            <w:vAlign w:val="center"/>
          </w:tcPr>
          <w:p w14:paraId="079A08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042A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0BDE411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917" w:type="pct"/>
            <w:vAlign w:val="center"/>
          </w:tcPr>
          <w:p w14:paraId="38C0D5C8">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北京市第二儿童福利院</w:t>
            </w:r>
            <w:r>
              <w:rPr>
                <w:rFonts w:hint="eastAsia" w:ascii="宋体" w:hAnsi="宋体" w:eastAsia="宋体" w:cs="宋体"/>
                <w:bCs/>
                <w:color w:val="auto"/>
                <w:sz w:val="24"/>
                <w:szCs w:val="24"/>
                <w:highlight w:val="none"/>
                <w:lang w:val="zh-CN" w:eastAsia="zh-CN"/>
              </w:rPr>
              <w:t>困境儿童及特困人员春夏秋冬服装鞋袜等物品采购项目（二次）</w:t>
            </w:r>
          </w:p>
        </w:tc>
        <w:tc>
          <w:tcPr>
            <w:tcW w:w="764" w:type="pct"/>
            <w:vAlign w:val="center"/>
          </w:tcPr>
          <w:p w14:paraId="1C7639AA">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137.493323</w:t>
            </w:r>
          </w:p>
        </w:tc>
        <w:tc>
          <w:tcPr>
            <w:tcW w:w="487" w:type="pct"/>
            <w:vAlign w:val="center"/>
          </w:tcPr>
          <w:p w14:paraId="50957652">
            <w:pP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1批</w:t>
            </w:r>
          </w:p>
        </w:tc>
        <w:tc>
          <w:tcPr>
            <w:tcW w:w="2451" w:type="pct"/>
            <w:vAlign w:val="center"/>
          </w:tcPr>
          <w:p w14:paraId="1B296282">
            <w:pPr>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为确保不同需求的困境儿童及特困人员，按照生活需求使用服装及用品，保障生活质量现结合实际使用量并在有限资金内预计采购服装鞋袜等用品。具体详见招标文件第五章采购需求。</w:t>
            </w:r>
          </w:p>
        </w:tc>
      </w:tr>
    </w:tbl>
    <w:p w14:paraId="09D1A56D">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5.合同</w:t>
      </w:r>
      <w:r>
        <w:rPr>
          <w:rFonts w:hint="default" w:ascii="宋体" w:hAnsi="宋体" w:eastAsia="宋体" w:cs="宋体"/>
          <w:color w:val="auto"/>
          <w:sz w:val="24"/>
          <w:szCs w:val="22"/>
          <w:highlight w:val="none"/>
        </w:rPr>
        <w:t>履行期限：</w:t>
      </w:r>
      <w:r>
        <w:rPr>
          <w:rFonts w:hint="default" w:ascii="宋体" w:hAnsi="宋体" w:eastAsia="宋体" w:cs="宋体"/>
          <w:b w:val="0"/>
          <w:bCs w:val="0"/>
          <w:i w:val="0"/>
          <w:iCs w:val="0"/>
          <w:color w:val="auto"/>
          <w:kern w:val="2"/>
          <w:sz w:val="24"/>
          <w:szCs w:val="22"/>
          <w:highlight w:val="none"/>
          <w:vertAlign w:val="baseline"/>
          <w:lang w:val="en-US" w:eastAsia="zh-CN" w:bidi="ar-SA"/>
        </w:rPr>
        <w:t>自签订合同生效之日起至完成全部批次交付并通过验收。</w:t>
      </w:r>
    </w:p>
    <w:p w14:paraId="1C26B8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6.本项目是否接受联合体投标：□是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w:t>
      </w:r>
    </w:p>
    <w:p w14:paraId="4D126DBD">
      <w:pPr>
        <w:spacing w:line="360" w:lineRule="auto"/>
        <w:ind w:firstLine="480" w:firstLineChars="200"/>
        <w:rPr>
          <w:rFonts w:hint="eastAsia" w:ascii="宋体" w:hAnsi="宋体" w:eastAsia="宋体" w:cs="宋体"/>
          <w:color w:val="auto"/>
          <w:sz w:val="24"/>
          <w:highlight w:val="none"/>
        </w:rPr>
      </w:pPr>
    </w:p>
    <w:p w14:paraId="3FDE853A">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6" w:name="_Toc35393622"/>
      <w:bookmarkStart w:id="7" w:name="_Toc35393791"/>
      <w:bookmarkStart w:id="8" w:name="_Toc28359080"/>
      <w:bookmarkStart w:id="9" w:name="_Toc28359003"/>
      <w:r>
        <w:rPr>
          <w:rFonts w:hint="eastAsia" w:ascii="宋体" w:hAnsi="宋体" w:eastAsia="宋体" w:cs="宋体"/>
          <w:b/>
          <w:color w:val="auto"/>
          <w:kern w:val="0"/>
          <w:sz w:val="24"/>
          <w:szCs w:val="24"/>
          <w:highlight w:val="none"/>
          <w:lang w:val="en-US" w:eastAsia="zh-CN" w:bidi="ar-SA"/>
        </w:rPr>
        <w:t>二、申请人的资格要求（须同时满足）</w:t>
      </w:r>
      <w:bookmarkEnd w:id="6"/>
      <w:bookmarkEnd w:id="7"/>
      <w:bookmarkEnd w:id="8"/>
      <w:bookmarkEnd w:id="9"/>
    </w:p>
    <w:p w14:paraId="099D82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7FA70EB4">
      <w:pPr>
        <w:spacing w:line="360" w:lineRule="auto"/>
        <w:ind w:firstLine="480" w:firstLineChars="200"/>
        <w:rPr>
          <w:rFonts w:hint="eastAsia" w:ascii="宋体" w:hAnsi="宋体" w:eastAsia="宋体" w:cs="宋体"/>
          <w:color w:val="auto"/>
          <w:sz w:val="24"/>
          <w:highlight w:val="none"/>
        </w:rPr>
      </w:pPr>
      <w:bookmarkStart w:id="10" w:name="_Toc28359081"/>
      <w:bookmarkStart w:id="11" w:name="_Toc28359004"/>
      <w:r>
        <w:rPr>
          <w:rFonts w:hint="eastAsia" w:ascii="宋体" w:hAnsi="宋体" w:eastAsia="宋体" w:cs="宋体"/>
          <w:color w:val="auto"/>
          <w:sz w:val="24"/>
          <w:highlight w:val="none"/>
        </w:rPr>
        <w:t>2.落实政府采购政策需满足的资格要求：</w:t>
      </w:r>
    </w:p>
    <w:p w14:paraId="673E23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4D607C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本项目不专门面向中小企业预留采购份额。</w:t>
      </w:r>
    </w:p>
    <w:p w14:paraId="705C3E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中小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小微企业  采购。即：提供的货物全部由符合政策要求的小微企业制造、服务全部由符合政策要求的小微企业承接。</w:t>
      </w:r>
    </w:p>
    <w:p w14:paraId="0E9C46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p>
    <w:p w14:paraId="3CFAC7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其它落实政府采购政策的资格要求（如有）：</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_。</w:t>
      </w:r>
    </w:p>
    <w:p w14:paraId="7272C824">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14:paraId="718A6134">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14:paraId="1C88ED9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w:t>
      </w:r>
    </w:p>
    <w:p w14:paraId="58F6B4F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14:paraId="1E7144AF">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14:paraId="3AD14B23">
      <w:pPr>
        <w:tabs>
          <w:tab w:val="left" w:pos="900"/>
          <w:tab w:val="left" w:pos="1134"/>
          <w:tab w:val="left" w:pos="1589"/>
          <w:tab w:val="left" w:pos="5521"/>
        </w:tabs>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03DD1649">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2）单位负责人为同一人或者存在直接控股、管理关系的不同供应商，不得参加同一合同项下的政府采购活动。</w:t>
      </w:r>
    </w:p>
    <w:p w14:paraId="23B9F27D">
      <w:pPr>
        <w:spacing w:line="360" w:lineRule="auto"/>
        <w:ind w:firstLine="480" w:firstLineChars="200"/>
        <w:rPr>
          <w:rFonts w:hint="eastAsia" w:ascii="宋体" w:hAnsi="宋体" w:eastAsia="宋体" w:cs="宋体"/>
          <w:i/>
          <w:iCs/>
          <w:color w:val="auto"/>
          <w:sz w:val="24"/>
          <w:highlight w:val="none"/>
          <w:u w:val="single"/>
        </w:rPr>
      </w:pPr>
    </w:p>
    <w:bookmarkEnd w:id="10"/>
    <w:bookmarkEnd w:id="11"/>
    <w:p w14:paraId="5BC1C24F">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2" w:name="_Toc35393623"/>
      <w:bookmarkStart w:id="13" w:name="_Toc35393792"/>
      <w:r>
        <w:rPr>
          <w:rFonts w:hint="eastAsia" w:ascii="宋体" w:hAnsi="宋体" w:eastAsia="宋体" w:cs="宋体"/>
          <w:b/>
          <w:color w:val="auto"/>
          <w:kern w:val="0"/>
          <w:sz w:val="24"/>
          <w:szCs w:val="24"/>
          <w:highlight w:val="none"/>
          <w:lang w:val="en-US" w:eastAsia="zh-CN" w:bidi="ar-SA"/>
        </w:rPr>
        <w:t>三、获取招标文件</w:t>
      </w:r>
      <w:bookmarkEnd w:id="12"/>
      <w:bookmarkEnd w:id="13"/>
    </w:p>
    <w:p w14:paraId="31F1C44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06</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06</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日，每天上午09:00至12:00，下午13:00至17:00（北京时间，法定节假日除外）。</w:t>
      </w:r>
    </w:p>
    <w:p w14:paraId="339876A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2.地点：北京市政府采购电子交易平台</w:t>
      </w:r>
    </w:p>
    <w:p w14:paraId="6AE1C50C">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3.方式：供应商使用CA数字证书或电子营业执照登录北京市政府采购电子交易平台（http://zbcg-bjzc.zhongcy.com/bjczj-portal-site/index.html#/home）获取电子版招标文件。</w:t>
      </w:r>
    </w:p>
    <w:p w14:paraId="7C943465">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14:paraId="3F8F955D">
      <w:pPr>
        <w:tabs>
          <w:tab w:val="left" w:pos="900"/>
          <w:tab w:val="left" w:pos="1980"/>
        </w:tabs>
        <w:snapToGrid w:val="0"/>
        <w:spacing w:line="360" w:lineRule="auto"/>
        <w:ind w:left="840"/>
        <w:rPr>
          <w:rFonts w:hint="eastAsia" w:ascii="宋体" w:hAnsi="宋体" w:eastAsia="宋体" w:cs="宋体"/>
          <w:color w:val="auto"/>
          <w:sz w:val="24"/>
          <w:highlight w:val="none"/>
        </w:rPr>
      </w:pPr>
    </w:p>
    <w:p w14:paraId="107DE559">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4" w:name="_Toc28359082"/>
      <w:bookmarkStart w:id="15" w:name="_Toc28359005"/>
      <w:bookmarkStart w:id="16" w:name="_Toc35393793"/>
      <w:bookmarkStart w:id="17" w:name="_Toc35393624"/>
      <w:r>
        <w:rPr>
          <w:rFonts w:hint="eastAsia" w:ascii="宋体" w:hAnsi="宋体" w:eastAsia="宋体" w:cs="宋体"/>
          <w:b/>
          <w:color w:val="auto"/>
          <w:kern w:val="0"/>
          <w:sz w:val="24"/>
          <w:szCs w:val="24"/>
          <w:highlight w:val="none"/>
          <w:lang w:val="en-US" w:eastAsia="zh-CN" w:bidi="ar-SA"/>
        </w:rPr>
        <w:t>四、提交投标文件</w:t>
      </w:r>
      <w:bookmarkEnd w:id="14"/>
      <w:bookmarkEnd w:id="15"/>
      <w:r>
        <w:rPr>
          <w:rFonts w:hint="eastAsia" w:ascii="宋体" w:hAnsi="宋体" w:eastAsia="宋体" w:cs="宋体"/>
          <w:b/>
          <w:color w:val="auto"/>
          <w:kern w:val="0"/>
          <w:sz w:val="24"/>
          <w:szCs w:val="24"/>
          <w:highlight w:val="none"/>
          <w:lang w:val="en-US" w:eastAsia="zh-CN" w:bidi="ar-SA"/>
        </w:rPr>
        <w:t>截止时间、开标时间和地点</w:t>
      </w:r>
      <w:bookmarkEnd w:id="16"/>
      <w:bookmarkEnd w:id="17"/>
    </w:p>
    <w:p w14:paraId="1421858A">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投标截止时间、开标时间：202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07</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rPr>
        <w:t>点</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r>
        <w:rPr>
          <w:rFonts w:hint="eastAsia" w:ascii="宋体" w:hAnsi="宋体" w:eastAsia="宋体" w:cs="宋体"/>
          <w:bCs/>
          <w:color w:val="auto"/>
          <w:sz w:val="24"/>
          <w:highlight w:val="none"/>
        </w:rPr>
        <w:t>（北京时间）</w:t>
      </w:r>
      <w:r>
        <w:rPr>
          <w:rFonts w:hint="eastAsia" w:ascii="宋体" w:hAnsi="宋体" w:eastAsia="宋体" w:cs="宋体"/>
          <w:iCs/>
          <w:color w:val="auto"/>
          <w:sz w:val="24"/>
          <w:highlight w:val="none"/>
        </w:rPr>
        <w:t>。</w:t>
      </w:r>
    </w:p>
    <w:p w14:paraId="71E6AE15">
      <w:pPr>
        <w:spacing w:line="360" w:lineRule="auto"/>
        <w:ind w:firstLine="480" w:firstLineChars="200"/>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rPr>
        <w:t>地点：北京市政府采购电子交易平台</w:t>
      </w:r>
      <w:r>
        <w:rPr>
          <w:rFonts w:hint="eastAsia" w:ascii="宋体" w:hAnsi="宋体" w:eastAsia="宋体" w:cs="宋体"/>
          <w:color w:val="auto"/>
          <w:sz w:val="24"/>
          <w:highlight w:val="none"/>
          <w:lang w:val="zh-TW"/>
        </w:rPr>
        <w:t>。</w:t>
      </w:r>
    </w:p>
    <w:p w14:paraId="74362CC9">
      <w:pPr>
        <w:spacing w:line="360" w:lineRule="auto"/>
        <w:ind w:firstLine="480" w:firstLineChars="200"/>
        <w:rPr>
          <w:rFonts w:hint="eastAsia" w:ascii="宋体" w:hAnsi="宋体" w:eastAsia="宋体" w:cs="宋体"/>
          <w:bCs/>
          <w:color w:val="auto"/>
          <w:sz w:val="24"/>
          <w:highlight w:val="none"/>
          <w:u w:val="single"/>
        </w:rPr>
      </w:pPr>
    </w:p>
    <w:p w14:paraId="7D436918">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8" w:name="_Toc28359007"/>
      <w:bookmarkStart w:id="19" w:name="_Toc28359084"/>
      <w:bookmarkStart w:id="20" w:name="_Toc35393625"/>
      <w:bookmarkStart w:id="21" w:name="_Toc35393794"/>
      <w:r>
        <w:rPr>
          <w:rFonts w:hint="eastAsia" w:ascii="宋体" w:hAnsi="宋体" w:eastAsia="宋体" w:cs="宋体"/>
          <w:b/>
          <w:color w:val="auto"/>
          <w:kern w:val="0"/>
          <w:sz w:val="24"/>
          <w:szCs w:val="24"/>
          <w:highlight w:val="none"/>
          <w:lang w:val="en-US" w:eastAsia="zh-CN" w:bidi="ar-SA"/>
        </w:rPr>
        <w:t>五、公告期限</w:t>
      </w:r>
      <w:bookmarkEnd w:id="18"/>
      <w:bookmarkEnd w:id="19"/>
      <w:bookmarkEnd w:id="20"/>
      <w:bookmarkEnd w:id="21"/>
    </w:p>
    <w:p w14:paraId="4B71B0A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192C113F">
      <w:pPr>
        <w:spacing w:line="360" w:lineRule="auto"/>
        <w:ind w:firstLine="480" w:firstLineChars="200"/>
        <w:rPr>
          <w:rFonts w:hint="eastAsia" w:ascii="宋体" w:hAnsi="宋体" w:eastAsia="宋体" w:cs="宋体"/>
          <w:color w:val="auto"/>
          <w:kern w:val="0"/>
          <w:sz w:val="24"/>
          <w:highlight w:val="none"/>
        </w:rPr>
      </w:pPr>
    </w:p>
    <w:p w14:paraId="554CE2CE">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22" w:name="_Toc35393795"/>
      <w:bookmarkStart w:id="23" w:name="_Toc35393626"/>
      <w:r>
        <w:rPr>
          <w:rFonts w:hint="eastAsia" w:ascii="宋体" w:hAnsi="宋体" w:eastAsia="宋体" w:cs="宋体"/>
          <w:b/>
          <w:color w:val="auto"/>
          <w:kern w:val="0"/>
          <w:sz w:val="24"/>
          <w:szCs w:val="24"/>
          <w:highlight w:val="none"/>
          <w:lang w:val="en-US" w:eastAsia="zh-CN" w:bidi="ar-SA"/>
        </w:rPr>
        <w:t>六、其他补充事宜</w:t>
      </w:r>
      <w:bookmarkEnd w:id="22"/>
      <w:bookmarkEnd w:id="23"/>
    </w:p>
    <w:p w14:paraId="0176CF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w:t>
      </w:r>
      <w:r>
        <w:rPr>
          <w:rFonts w:ascii="Times New Roman" w:hAnsi="Times New Roman" w:eastAsia="宋体" w:cs="Times New Roman"/>
          <w:sz w:val="24"/>
        </w:rPr>
        <w:t>节约能源、保护环境、扶持不发达地区和少数民族地区、促进中小企业发展、支持监狱企业发展、促进残疾人就业</w:t>
      </w:r>
      <w:r>
        <w:rPr>
          <w:rFonts w:hint="eastAsia" w:ascii="Times New Roman" w:hAnsi="Times New Roman" w:eastAsia="宋体" w:cs="Times New Roman"/>
          <w:sz w:val="24"/>
        </w:rPr>
        <w:t>、支持本国产品</w:t>
      </w:r>
      <w:r>
        <w:rPr>
          <w:rFonts w:ascii="Times New Roman" w:hAnsi="Times New Roman" w:eastAsia="宋体" w:cs="Times New Roman"/>
          <w:sz w:val="24"/>
        </w:rPr>
        <w:t>等。</w:t>
      </w:r>
    </w:p>
    <w:p w14:paraId="7356F72C">
      <w:pPr>
        <w:widowControl/>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highlight w:val="none"/>
        </w:rPr>
        <w:t>CA数字证书</w:t>
      </w:r>
      <w:r>
        <w:rPr>
          <w:rFonts w:hint="eastAsia" w:ascii="宋体" w:hAnsi="宋体" w:eastAsia="宋体" w:cs="宋体"/>
          <w:color w:val="auto"/>
          <w:sz w:val="24"/>
          <w:highlight w:val="none"/>
        </w:rPr>
        <w:t>或电子营业执照</w:t>
      </w:r>
      <w:r>
        <w:rPr>
          <w:rFonts w:hint="eastAsia" w:ascii="宋体" w:hAnsi="宋体" w:eastAsia="宋体" w:cs="宋体"/>
          <w:bCs/>
          <w:color w:val="auto"/>
          <w:sz w:val="24"/>
          <w:highlight w:val="none"/>
        </w:rPr>
        <w:t>情况确认是否符合本项目电子化采购流程要求。</w:t>
      </w:r>
    </w:p>
    <w:p w14:paraId="0ADE40A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CA数字证书服务热线 010-58511086</w:t>
      </w:r>
    </w:p>
    <w:p w14:paraId="0A95952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电子营业执照服务热线 400-699-7000</w:t>
      </w:r>
    </w:p>
    <w:p w14:paraId="0036425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技术支持服务热线    010-86483801</w:t>
      </w:r>
    </w:p>
    <w:p w14:paraId="6DCC2B0A">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.1办理CA数字证书或电子营业执照</w:t>
      </w:r>
    </w:p>
    <w:p w14:paraId="4BADD19D">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供应商登录北京市政府采购电子交易平台查阅 “用户指南”—“操作指南”—“市场主体CA办理操作流程指引”/“电子营业执照使用指南”，按照程序要求办理。</w:t>
      </w:r>
    </w:p>
    <w:p w14:paraId="73C34F9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.2注册</w:t>
      </w:r>
    </w:p>
    <w:p w14:paraId="321C7D1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供应商登录北京市政府采购电子交易平台“用户指南”—“操作指南”—“市场主体注册入库操作流程指引”进行自助注册绑定。</w:t>
      </w:r>
    </w:p>
    <w:p w14:paraId="5E083986">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.3驱动、客户端下载</w:t>
      </w:r>
    </w:p>
    <w:p w14:paraId="7ACD50F9">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供应商登录北京市政府采购电子交易平台“用户指南”—“工具下载”—“招标采购系统文件驱动安装包”下载相关驱动。</w:t>
      </w:r>
    </w:p>
    <w:p w14:paraId="62ADA0D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供应商登录北京市政府采购电子交易平台“用户指南”—“工具下载”—“投标文件编制工具”下载相关客户端。</w:t>
      </w:r>
    </w:p>
    <w:p w14:paraId="0B325FD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 获取电子招标文件</w:t>
      </w:r>
    </w:p>
    <w:p w14:paraId="4BE5499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供应商使用CA数字证书或电子营业执照登录北京市政府采购电子交易平台获取电子招标文件。</w:t>
      </w:r>
    </w:p>
    <w:p w14:paraId="220511D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D214B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.5编制电子投标文件</w:t>
      </w:r>
    </w:p>
    <w:p w14:paraId="3542D62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供应商应使用电子投标客户端编制电子投标文件并进行线上投标，供应商电子投标文件需要加密并加盖电子签章</w:t>
      </w:r>
      <w:r>
        <w:rPr>
          <w:rFonts w:hint="eastAsia" w:ascii="宋体" w:hAnsi="宋体" w:eastAsia="宋体" w:cs="宋体"/>
          <w:bCs/>
          <w:color w:val="auto"/>
          <w:sz w:val="24"/>
          <w:highlight w:val="none"/>
        </w:rPr>
        <w:t>，如无法按照要求在电子投标文件中加盖电子签章和加密，请及时通过技术支持服务热线联系技术人员</w:t>
      </w:r>
      <w:r>
        <w:rPr>
          <w:rFonts w:hint="eastAsia" w:ascii="宋体" w:hAnsi="宋体" w:eastAsia="宋体" w:cs="宋体"/>
          <w:color w:val="auto"/>
          <w:sz w:val="24"/>
          <w:highlight w:val="none"/>
        </w:rPr>
        <w:t>。</w:t>
      </w:r>
    </w:p>
    <w:p w14:paraId="588BC9F7">
      <w:pPr>
        <w:widowControl/>
        <w:spacing w:line="360" w:lineRule="auto"/>
        <w:ind w:firstLine="480" w:firstLineChars="200"/>
        <w:jc w:val="left"/>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TW" w:eastAsia="zh-TW"/>
        </w:rPr>
        <w:t>.6</w:t>
      </w:r>
      <w:r>
        <w:rPr>
          <w:rFonts w:hint="eastAsia" w:ascii="宋体" w:hAnsi="宋体" w:eastAsia="宋体" w:cs="宋体"/>
          <w:color w:val="auto"/>
          <w:sz w:val="24"/>
          <w:highlight w:val="none"/>
          <w:lang w:val="zh-TW"/>
        </w:rPr>
        <w:t>提交电子投标文件</w:t>
      </w:r>
    </w:p>
    <w:p w14:paraId="5379D26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供应商应于投标截止时间前在北京市政府采购电子交易平台提交电子投标文件，上传电子投标文件过程中请保持与互联网的连接畅通。</w:t>
      </w:r>
    </w:p>
    <w:p w14:paraId="7C361A5C">
      <w:pPr>
        <w:widowControl/>
        <w:spacing w:line="360" w:lineRule="auto"/>
        <w:ind w:firstLine="480" w:firstLineChars="200"/>
        <w:jc w:val="left"/>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TW"/>
        </w:rPr>
        <w:t>.</w:t>
      </w:r>
      <w:r>
        <w:rPr>
          <w:rFonts w:hint="eastAsia" w:ascii="宋体" w:hAnsi="宋体" w:eastAsia="宋体" w:cs="宋体"/>
          <w:color w:val="auto"/>
          <w:sz w:val="24"/>
          <w:highlight w:val="none"/>
          <w:lang w:val="zh-TW" w:eastAsia="zh-TW"/>
        </w:rPr>
        <w:t>7</w:t>
      </w:r>
      <w:r>
        <w:rPr>
          <w:rFonts w:hint="eastAsia" w:ascii="宋体" w:hAnsi="宋体" w:eastAsia="宋体" w:cs="宋体"/>
          <w:color w:val="auto"/>
          <w:sz w:val="24"/>
          <w:highlight w:val="none"/>
          <w:lang w:val="zh-TW"/>
        </w:rPr>
        <w:t>电子开标</w:t>
      </w:r>
    </w:p>
    <w:p w14:paraId="64CE54FA">
      <w:pPr>
        <w:spacing w:line="360" w:lineRule="auto"/>
        <w:ind w:firstLine="480" w:firstLineChars="200"/>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zh-TW"/>
        </w:rPr>
        <w:t>供应商在开标地点使用</w:t>
      </w:r>
      <w:r>
        <w:rPr>
          <w:rFonts w:hint="eastAsia" w:ascii="宋体" w:hAnsi="宋体" w:eastAsia="宋体" w:cs="宋体"/>
          <w:color w:val="auto"/>
          <w:sz w:val="24"/>
          <w:highlight w:val="none"/>
        </w:rPr>
        <w:t>CA数字证书或电子营业执照</w:t>
      </w:r>
      <w:r>
        <w:rPr>
          <w:rFonts w:hint="eastAsia" w:ascii="宋体" w:hAnsi="宋体" w:eastAsia="宋体" w:cs="宋体"/>
          <w:color w:val="auto"/>
          <w:sz w:val="24"/>
          <w:highlight w:val="none"/>
          <w:lang w:val="zh-TW"/>
        </w:rPr>
        <w:t>登录</w:t>
      </w:r>
      <w:r>
        <w:rPr>
          <w:rFonts w:hint="eastAsia" w:ascii="宋体" w:hAnsi="宋体" w:eastAsia="宋体" w:cs="宋体"/>
          <w:color w:val="auto"/>
          <w:sz w:val="24"/>
          <w:highlight w:val="none"/>
        </w:rPr>
        <w:t>北京市政府采购电子交易平台进行电子开标</w:t>
      </w:r>
      <w:r>
        <w:rPr>
          <w:rFonts w:hint="eastAsia" w:ascii="宋体" w:hAnsi="宋体" w:eastAsia="宋体" w:cs="宋体"/>
          <w:color w:val="auto"/>
          <w:sz w:val="24"/>
          <w:highlight w:val="none"/>
          <w:lang w:val="zh-TW"/>
        </w:rPr>
        <w:t>。</w:t>
      </w:r>
    </w:p>
    <w:p w14:paraId="28F656BB">
      <w:pPr>
        <w:widowControl/>
        <w:spacing w:line="360" w:lineRule="auto"/>
        <w:ind w:firstLine="480" w:firstLineChars="200"/>
        <w:jc w:val="left"/>
        <w:rPr>
          <w:rFonts w:hint="eastAsia" w:ascii="宋体" w:hAnsi="宋体" w:eastAsia="宋体" w:cs="宋体"/>
          <w:color w:val="auto"/>
          <w:sz w:val="24"/>
          <w:highlight w:val="none"/>
          <w:lang w:val="zh-TW" w:eastAsia="zh-CN"/>
        </w:rPr>
      </w:pPr>
      <w:bookmarkStart w:id="24" w:name="_Toc28359008"/>
      <w:bookmarkStart w:id="25" w:name="_Toc28359085"/>
      <w:bookmarkStart w:id="26" w:name="_Toc35393796"/>
      <w:bookmarkStart w:id="27" w:name="_Toc35393627"/>
      <w:r>
        <w:rPr>
          <w:rFonts w:hint="eastAsia" w:ascii="宋体" w:hAnsi="宋体" w:eastAsia="宋体" w:cs="宋体"/>
          <w:color w:val="auto"/>
          <w:sz w:val="24"/>
          <w:highlight w:val="none"/>
          <w:lang w:val="zh-TW" w:eastAsia="zh-CN"/>
        </w:rPr>
        <w:t>3.发布公告的媒介：中国政府采购网、北京市政府采购网</w:t>
      </w:r>
    </w:p>
    <w:p w14:paraId="4AA7EF31">
      <w:pPr>
        <w:widowControl/>
        <w:spacing w:line="360" w:lineRule="auto"/>
        <w:ind w:firstLine="480" w:firstLineChars="200"/>
        <w:jc w:val="left"/>
        <w:rPr>
          <w:rFonts w:hint="eastAsia" w:ascii="宋体" w:hAnsi="宋体" w:eastAsia="宋体" w:cs="宋体"/>
          <w:color w:val="auto"/>
          <w:sz w:val="24"/>
          <w:highlight w:val="none"/>
          <w:lang w:val="zh-TW" w:eastAsia="zh-CN"/>
        </w:rPr>
      </w:pPr>
      <w:r>
        <w:rPr>
          <w:rFonts w:hint="eastAsia" w:ascii="宋体" w:hAnsi="宋体" w:eastAsia="宋体" w:cs="宋体"/>
          <w:color w:val="auto"/>
          <w:sz w:val="24"/>
          <w:highlight w:val="none"/>
          <w:lang w:val="zh-TW" w:eastAsia="zh-CN"/>
        </w:rPr>
        <w:t>4.评标方法和标准：综合评分法。</w:t>
      </w:r>
    </w:p>
    <w:p w14:paraId="391B2BBC">
      <w:pPr>
        <w:widowControl/>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5.本项目综合单价最高限价为：21032.00元，各项服装鞋袜等货物对应最高单价限价详见第五章采购需求。</w:t>
      </w:r>
    </w:p>
    <w:p w14:paraId="12BD6665">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七、对本次招标提出询问，请按以下方式联系。</w:t>
      </w:r>
      <w:bookmarkEnd w:id="24"/>
      <w:bookmarkEnd w:id="25"/>
      <w:bookmarkEnd w:id="26"/>
      <w:bookmarkEnd w:id="27"/>
    </w:p>
    <w:p w14:paraId="4F60992A">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1.采购人信息</w:t>
      </w:r>
    </w:p>
    <w:p w14:paraId="36123DD2">
      <w:pPr>
        <w:spacing w:line="360" w:lineRule="auto"/>
        <w:ind w:left="1079" w:leftChars="371" w:hanging="300" w:hangingChars="125"/>
        <w:jc w:val="left"/>
        <w:rPr>
          <w:rFonts w:hint="eastAsia" w:ascii="宋体" w:hAnsi="宋体" w:eastAsia="宋体" w:cs="宋体"/>
          <w:color w:val="auto"/>
          <w:sz w:val="24"/>
          <w:highlight w:val="none"/>
          <w:lang w:eastAsia="zh-CN"/>
        </w:rPr>
      </w:pPr>
      <w:bookmarkStart w:id="28" w:name="_Toc28359086"/>
      <w:bookmarkStart w:id="29" w:name="_Toc28359009"/>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val="zh-CN" w:eastAsia="zh-CN"/>
        </w:rPr>
        <w:t>北京市第二儿童福利院</w:t>
      </w:r>
    </w:p>
    <w:p w14:paraId="50D5EF40">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址：北京市顺义区高丽营镇张喜庄段9号</w:t>
      </w:r>
    </w:p>
    <w:p w14:paraId="7C00962E">
      <w:pPr>
        <w:spacing w:line="360" w:lineRule="auto"/>
        <w:ind w:left="1079" w:leftChars="371" w:hanging="300" w:hangingChars="125"/>
        <w:jc w:val="left"/>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莫老师</w:t>
      </w:r>
      <w:r>
        <w:rPr>
          <w:rFonts w:hint="eastAsia" w:ascii="宋体" w:hAnsi="宋体" w:eastAsia="宋体" w:cs="宋体"/>
          <w:color w:val="auto"/>
          <w:sz w:val="24"/>
          <w:highlight w:val="none"/>
          <w:lang w:val="en-US" w:eastAsia="zh-CN"/>
        </w:rPr>
        <w:t xml:space="preserve"> 010-69491340</w:t>
      </w:r>
    </w:p>
    <w:p w14:paraId="7D5E566B">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28"/>
      <w:bookmarkEnd w:id="29"/>
    </w:p>
    <w:p w14:paraId="33805061">
      <w:pPr>
        <w:spacing w:line="360" w:lineRule="auto"/>
        <w:ind w:firstLine="720" w:firstLineChars="300"/>
        <w:rPr>
          <w:rFonts w:ascii="宋体" w:hAnsi="宋体" w:eastAsia="宋体" w:cs="宋体"/>
          <w:bCs/>
          <w:color w:val="auto"/>
          <w:sz w:val="24"/>
          <w:highlight w:val="none"/>
        </w:rPr>
      </w:pPr>
      <w:bookmarkStart w:id="30" w:name="_Toc28359087"/>
      <w:bookmarkStart w:id="31" w:name="_Toc28359010"/>
      <w:r>
        <w:rPr>
          <w:rFonts w:hint="eastAsia" w:ascii="宋体" w:hAnsi="宋体" w:eastAsia="宋体" w:cs="宋体"/>
          <w:bCs/>
          <w:color w:val="auto"/>
          <w:sz w:val="24"/>
          <w:highlight w:val="none"/>
        </w:rPr>
        <w:t>名 称：天恒招标有限公司</w:t>
      </w:r>
    </w:p>
    <w:p w14:paraId="71D56912">
      <w:pPr>
        <w:spacing w:line="360" w:lineRule="auto"/>
        <w:ind w:firstLine="720" w:firstLineChars="300"/>
        <w:rPr>
          <w:rFonts w:ascii="宋体" w:hAnsi="宋体" w:eastAsia="宋体" w:cs="宋体"/>
          <w:bCs/>
          <w:color w:val="auto"/>
          <w:sz w:val="24"/>
          <w:highlight w:val="none"/>
        </w:rPr>
      </w:pPr>
      <w:r>
        <w:rPr>
          <w:rFonts w:hint="eastAsia" w:ascii="宋体" w:hAnsi="宋体" w:eastAsia="宋体" w:cs="宋体"/>
          <w:bCs/>
          <w:color w:val="auto"/>
          <w:sz w:val="24"/>
          <w:highlight w:val="none"/>
        </w:rPr>
        <w:t>地　址：北京市东城区东四十条甲22号南新仓商务大厦B座922</w:t>
      </w:r>
    </w:p>
    <w:p w14:paraId="2F742BD5">
      <w:pPr>
        <w:spacing w:line="360" w:lineRule="auto"/>
        <w:ind w:left="1079" w:leftChars="371" w:hanging="300" w:hangingChars="125"/>
        <w:jc w:val="left"/>
        <w:rPr>
          <w:rFonts w:hint="eastAsia" w:ascii="宋体" w:hAnsi="宋体" w:eastAsia="宋体" w:cs="宋体"/>
          <w:color w:val="auto"/>
          <w:sz w:val="24"/>
          <w:highlight w:val="none"/>
          <w:u w:val="single"/>
          <w:lang w:eastAsia="zh-CN"/>
        </w:rPr>
      </w:pPr>
      <w:r>
        <w:rPr>
          <w:rFonts w:hint="eastAsia" w:ascii="宋体" w:hAnsi="宋体" w:eastAsia="宋体" w:cs="宋体"/>
          <w:bCs/>
          <w:color w:val="auto"/>
          <w:sz w:val="24"/>
          <w:highlight w:val="none"/>
        </w:rPr>
        <w:t>联系方式：</w:t>
      </w:r>
      <w:r>
        <w:rPr>
          <w:rFonts w:hint="eastAsia" w:ascii="Times New Roman" w:hAnsi="Times New Roman" w:eastAsia="宋体" w:cs="Times New Roman"/>
          <w:b w:val="0"/>
          <w:bCs/>
          <w:sz w:val="24"/>
          <w:lang w:eastAsia="zh-CN"/>
        </w:rPr>
        <w:t>张宁洁、曹世泽、陈洁、徐梓瑶、刘戈</w:t>
      </w:r>
      <w:r>
        <w:rPr>
          <w:rFonts w:hint="eastAsia" w:ascii="Times New Roman" w:hAnsi="Times New Roman" w:eastAsia="宋体" w:cs="Times New Roman"/>
          <w:b w:val="0"/>
          <w:bCs/>
          <w:sz w:val="24"/>
        </w:rPr>
        <w:t xml:space="preserve"> </w:t>
      </w:r>
      <w:r>
        <w:rPr>
          <w:rFonts w:hint="eastAsia" w:ascii="Times New Roman" w:hAnsi="Times New Roman" w:eastAsia="宋体" w:cs="Times New Roman"/>
          <w:b w:val="0"/>
          <w:bCs/>
          <w:sz w:val="24"/>
          <w:lang w:eastAsia="zh-CN"/>
        </w:rPr>
        <w:t>010-53350083、17710397050</w:t>
      </w:r>
    </w:p>
    <w:p w14:paraId="757A358B">
      <w:pPr>
        <w:spacing w:line="360" w:lineRule="auto"/>
        <w:ind w:left="1080" w:leftChars="371" w:hanging="301" w:hangingChars="125"/>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0"/>
      <w:bookmarkEnd w:id="31"/>
    </w:p>
    <w:p w14:paraId="4174F5F8">
      <w:pPr>
        <w:spacing w:line="360" w:lineRule="auto"/>
        <w:ind w:left="1079" w:leftChars="371" w:hanging="300" w:hangingChars="125"/>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Times New Roman" w:hAnsi="Times New Roman" w:eastAsia="宋体" w:cs="Times New Roman"/>
          <w:b w:val="0"/>
          <w:bCs/>
          <w:sz w:val="24"/>
          <w:lang w:eastAsia="zh-CN"/>
        </w:rPr>
        <w:t>张宁洁、曹世泽、陈洁、徐梓瑶、刘戈</w:t>
      </w:r>
    </w:p>
    <w:p w14:paraId="6787B835">
      <w:pPr>
        <w:spacing w:line="360" w:lineRule="auto"/>
        <w:ind w:left="1079" w:leftChars="371" w:hanging="300" w:hangingChars="125"/>
        <w:jc w:val="left"/>
        <w:rPr>
          <w:rFonts w:hint="eastAsia" w:ascii="Times New Roman" w:hAnsi="Times New Roman" w:eastAsia="宋体" w:cs="Times New Roman"/>
          <w:b w:val="0"/>
          <w:bCs/>
          <w:sz w:val="24"/>
          <w:lang w:eastAsia="zh-CN"/>
        </w:rPr>
      </w:pPr>
      <w:r>
        <w:rPr>
          <w:rFonts w:hint="eastAsia" w:ascii="宋体" w:hAnsi="宋体" w:eastAsia="宋体" w:cs="宋体"/>
          <w:color w:val="auto"/>
          <w:sz w:val="24"/>
          <w:highlight w:val="none"/>
        </w:rPr>
        <w:t>电      话：</w:t>
      </w:r>
      <w:r>
        <w:rPr>
          <w:rFonts w:hint="eastAsia" w:ascii="Times New Roman" w:hAnsi="Times New Roman" w:eastAsia="宋体" w:cs="Times New Roman"/>
          <w:b w:val="0"/>
          <w:bCs/>
          <w:sz w:val="24"/>
          <w:lang w:eastAsia="zh-CN"/>
        </w:rPr>
        <w:t>010-53350083、17710397050</w:t>
      </w:r>
    </w:p>
    <w:p w14:paraId="078B880D">
      <w:pPr>
        <w:spacing w:line="360" w:lineRule="auto"/>
        <w:ind w:left="1079" w:leftChars="371" w:hanging="300" w:hangingChars="125"/>
        <w:jc w:val="left"/>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ywb08@thtc.com.cn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67FB0"/>
    <w:rsid w:val="5A66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2026-06-12T06:52:00Z</dcterms:created>
  <dc:creator>z.</dc:creator>
  <cp:lastModifiedBy>z.</cp:lastModifiedBy>
  <dcterms:modified xsi:type="dcterms:W3CDTF">2026-06-12T06:57:56Z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824FA6170CB84834B7EAEC833821BEA4_11</vt:lpwstr>
  </property>
  <property fmtid="{D5CDD505-2E9C-101B-9397-08002B2CF9AE}" pid="4" name="KSOTemplateDocerSaveRecord">
    <vt:lpwstr>eyJoZGlkIjoiM2YzZTQwOTAzYTUwZjY4MDUzNmViZGYyMmVjOGFhYjkiLCJ1c2VySWQiOiI3Mjg4NTcwNTUifQ==</vt:lpwstr>
  </property>
</Properties>
</file>