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1CE9125F" w:rsidR="00BE6036" w:rsidRPr="00D94C26" w:rsidRDefault="004C0E2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4C0E2C">
        <w:rPr>
          <w:rFonts w:ascii="宋体" w:hAnsi="宋体"/>
          <w:color w:val="000000" w:themeColor="text1"/>
          <w:szCs w:val="21"/>
          <w:u w:val="single"/>
        </w:rPr>
        <w:t>双高计划智慧健康养老服务与管理专业群建设-银龄AI学院：大数据驱动的适老科技培训与社会服务创新平台</w:t>
      </w:r>
      <w:r w:rsidR="00B75362" w:rsidRPr="00D94C26">
        <w:rPr>
          <w:rFonts w:ascii="宋体" w:hAnsi="宋体" w:hint="eastAsia"/>
          <w:color w:val="000000" w:themeColor="text1"/>
          <w:szCs w:val="21"/>
        </w:rPr>
        <w:t>招标项目的潜在投标人应在</w:t>
      </w:r>
      <w:r w:rsidR="00B75362" w:rsidRPr="00D94C26">
        <w:rPr>
          <w:rFonts w:ascii="宋体" w:hAnsi="宋体" w:hint="eastAsia"/>
          <w:color w:val="000000" w:themeColor="text1"/>
          <w:szCs w:val="21"/>
          <w:u w:val="single"/>
        </w:rPr>
        <w:t>北京市政府采购电子交易平台</w:t>
      </w:r>
      <w:r w:rsidR="00B75362" w:rsidRPr="00D94C26">
        <w:rPr>
          <w:rFonts w:ascii="宋体" w:hAnsi="宋体" w:hint="eastAsia"/>
          <w:color w:val="000000" w:themeColor="text1"/>
          <w:szCs w:val="21"/>
        </w:rPr>
        <w:t>获取招标文件，并于</w:t>
      </w:r>
      <w:r w:rsidR="0032201B" w:rsidRPr="0032201B">
        <w:rPr>
          <w:rFonts w:ascii="宋体" w:hAnsi="宋体"/>
          <w:color w:val="000000" w:themeColor="text1"/>
          <w:szCs w:val="21"/>
          <w:u w:val="single"/>
        </w:rPr>
        <w:t>2026年07月20日13:30（北京时间）</w:t>
      </w:r>
      <w:r w:rsidR="00B75362" w:rsidRPr="00D94C26">
        <w:rPr>
          <w:rFonts w:ascii="宋体" w:hAnsi="宋体" w:hint="eastAsia"/>
          <w:bCs/>
          <w:color w:val="000000" w:themeColor="text1"/>
          <w:szCs w:val="21"/>
        </w:rPr>
        <w:t>前递交投标</w:t>
      </w:r>
      <w:r w:rsidR="00B75362" w:rsidRPr="00D94C26">
        <w:rPr>
          <w:rFonts w:ascii="宋体" w:hAnsi="宋体"/>
          <w:bCs/>
          <w:color w:val="000000" w:themeColor="text1"/>
          <w:szCs w:val="21"/>
        </w:rPr>
        <w:t>文件</w:t>
      </w:r>
      <w:r w:rsidR="00B75362"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1E723340"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BC2858" w:rsidRPr="00BC2858">
        <w:rPr>
          <w:rFonts w:ascii="宋体" w:hAnsi="宋体"/>
          <w:color w:val="000000" w:themeColor="text1"/>
          <w:szCs w:val="21"/>
        </w:rPr>
        <w:t>BIECC-26CG90263</w:t>
      </w:r>
    </w:p>
    <w:p w14:paraId="542A3737" w14:textId="521BEFD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76400F" w:rsidRPr="0076400F">
        <w:rPr>
          <w:rFonts w:ascii="宋体" w:hAnsi="宋体"/>
          <w:color w:val="000000" w:themeColor="text1"/>
          <w:szCs w:val="21"/>
        </w:rPr>
        <w:t>双高计划智慧健康养老服务与管理专业群建设-银龄AI学院：大数据驱动的适老科技培训与社会服务创新平台</w:t>
      </w:r>
    </w:p>
    <w:p w14:paraId="72951F08" w14:textId="672B4965"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0065748B" w:rsidRPr="0065748B">
        <w:rPr>
          <w:rFonts w:ascii="宋体" w:hAnsi="宋体" w:cs="宋体"/>
          <w:color w:val="000000" w:themeColor="text1"/>
          <w:szCs w:val="21"/>
        </w:rPr>
        <w:t>人民币727,200.00元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4578"/>
      </w:tblGrid>
      <w:tr w:rsidR="00D94C26" w:rsidRPr="00D94C26" w14:paraId="73DD6B86" w14:textId="77777777" w:rsidTr="001F44B8">
        <w:trPr>
          <w:trHeight w:val="448"/>
        </w:trPr>
        <w:tc>
          <w:tcPr>
            <w:tcW w:w="2266"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2734"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1F44B8">
        <w:trPr>
          <w:trHeight w:val="1833"/>
        </w:trPr>
        <w:tc>
          <w:tcPr>
            <w:tcW w:w="2266" w:type="pct"/>
            <w:vAlign w:val="center"/>
          </w:tcPr>
          <w:p w14:paraId="2381C82E" w14:textId="099246DE" w:rsidR="00BE6036" w:rsidRPr="00D94C26" w:rsidRDefault="005A568A">
            <w:pPr>
              <w:spacing w:line="360" w:lineRule="auto"/>
              <w:jc w:val="center"/>
              <w:rPr>
                <w:rFonts w:ascii="宋体" w:hAnsi="宋体" w:cs="宋体" w:hint="eastAsia"/>
                <w:color w:val="000000" w:themeColor="text1"/>
                <w:szCs w:val="21"/>
              </w:rPr>
            </w:pPr>
            <w:r w:rsidRPr="005A568A">
              <w:rPr>
                <w:rFonts w:ascii="宋体" w:hAnsi="宋体"/>
                <w:color w:val="000000" w:themeColor="text1"/>
                <w:szCs w:val="21"/>
              </w:rPr>
              <w:t>双高计划智慧健康养老服务与管理专业群建设-银龄AI学院：大数据驱动的适老科技培训与社会服务创新平台</w:t>
            </w:r>
          </w:p>
        </w:tc>
        <w:tc>
          <w:tcPr>
            <w:tcW w:w="2734" w:type="pct"/>
            <w:vAlign w:val="center"/>
          </w:tcPr>
          <w:p w14:paraId="577035DE" w14:textId="4A83706A" w:rsidR="00EA3FBF" w:rsidRDefault="00E65BD6">
            <w:pPr>
              <w:spacing w:line="360" w:lineRule="auto"/>
              <w:jc w:val="left"/>
              <w:rPr>
                <w:rFonts w:ascii="宋体" w:hAnsi="宋体" w:hint="eastAsia"/>
                <w:color w:val="000000" w:themeColor="text1"/>
                <w:szCs w:val="21"/>
              </w:rPr>
            </w:pPr>
            <w:r w:rsidRPr="00E65BD6">
              <w:rPr>
                <w:rFonts w:ascii="宋体" w:hAnsi="宋体"/>
                <w:color w:val="000000" w:themeColor="text1"/>
                <w:szCs w:val="21"/>
              </w:rPr>
              <w:t>购置20套VR设备，开发VR适老生活课程。</w:t>
            </w:r>
          </w:p>
          <w:p w14:paraId="55CDE987" w14:textId="25F8DE2D"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28BDA72C" w:rsidR="00BE6036" w:rsidRPr="00F926CF" w:rsidRDefault="00000000">
      <w:pPr>
        <w:spacing w:line="360" w:lineRule="auto"/>
        <w:ind w:firstLineChars="200" w:firstLine="420"/>
        <w:rPr>
          <w:rFonts w:ascii="宋体" w:hAnsi="宋体" w:hint="eastAsia"/>
          <w:color w:val="000000" w:themeColor="text1"/>
          <w:szCs w:val="21"/>
        </w:rPr>
      </w:pPr>
      <w:r w:rsidRPr="00F926CF">
        <w:rPr>
          <w:rFonts w:ascii="宋体" w:hAnsi="宋体" w:hint="eastAsia"/>
          <w:color w:val="000000" w:themeColor="text1"/>
          <w:szCs w:val="21"/>
        </w:rPr>
        <w:t>2</w:t>
      </w:r>
      <w:r w:rsidRPr="00F926CF">
        <w:rPr>
          <w:rFonts w:ascii="宋体" w:hAnsi="宋体"/>
          <w:color w:val="000000" w:themeColor="text1"/>
          <w:szCs w:val="21"/>
        </w:rPr>
        <w:t>.1</w:t>
      </w:r>
      <w:r w:rsidRPr="00F926CF">
        <w:rPr>
          <w:rFonts w:ascii="宋体" w:hAnsi="宋体" w:hint="eastAsia"/>
          <w:color w:val="000000" w:themeColor="text1"/>
          <w:szCs w:val="21"/>
        </w:rPr>
        <w:t>本项目</w:t>
      </w:r>
      <w:r w:rsidR="003F3B0F">
        <w:rPr>
          <w:rFonts w:ascii="宋体" w:hAnsi="宋体" w:hint="eastAsia"/>
          <w:color w:val="000000" w:themeColor="text1"/>
          <w:szCs w:val="21"/>
        </w:rPr>
        <w:t>不</w:t>
      </w:r>
      <w:r w:rsidRPr="00F926CF">
        <w:rPr>
          <w:rFonts w:ascii="宋体" w:hAnsi="宋体" w:hint="eastAsia"/>
          <w:color w:val="000000" w:themeColor="text1"/>
          <w:szCs w:val="21"/>
        </w:rPr>
        <w:t>专门面向</w:t>
      </w:r>
      <w:r w:rsidR="00581639">
        <w:rPr>
          <w:rFonts w:ascii="宋体" w:hAnsi="宋体" w:cstheme="minorEastAsia" w:hint="eastAsia"/>
          <w:szCs w:val="21"/>
        </w:rPr>
        <w:t>中小</w:t>
      </w:r>
      <w:r w:rsidRPr="00F926CF">
        <w:rPr>
          <w:rFonts w:ascii="宋体" w:hAnsi="宋体" w:hint="eastAsia"/>
          <w:color w:val="000000" w:themeColor="text1"/>
          <w:szCs w:val="21"/>
        </w:rPr>
        <w:t>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4BEF77A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w:t>
      </w:r>
      <w:r w:rsidR="00172152">
        <w:rPr>
          <w:rFonts w:ascii="宋体" w:hAnsi="宋体" w:hint="eastAsia"/>
          <w:color w:val="000000" w:themeColor="text1"/>
          <w:szCs w:val="21"/>
        </w:rPr>
        <w:t>不</w:t>
      </w:r>
      <w:r w:rsidRPr="00D94C26">
        <w:rPr>
          <w:rFonts w:ascii="宋体" w:hAnsi="宋体" w:hint="eastAsia"/>
          <w:color w:val="000000" w:themeColor="text1"/>
          <w:szCs w:val="21"/>
        </w:rPr>
        <w:t>属于政府购买服务。</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lastRenderedPageBreak/>
        <w:t>三、获取招标文件</w:t>
      </w:r>
      <w:bookmarkEnd w:id="11"/>
      <w:bookmarkEnd w:id="12"/>
      <w:bookmarkEnd w:id="13"/>
      <w:bookmarkEnd w:id="14"/>
    </w:p>
    <w:p w14:paraId="72C5AFC1" w14:textId="7F4D7E1A"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621893">
        <w:rPr>
          <w:rFonts w:ascii="宋体" w:hAnsi="宋体" w:cs="宋体" w:hint="eastAsia"/>
          <w:color w:val="000000" w:themeColor="text1"/>
          <w:szCs w:val="21"/>
        </w:rPr>
        <w:t>6</w:t>
      </w:r>
      <w:r w:rsidRPr="00D94C26">
        <w:rPr>
          <w:rFonts w:ascii="宋体" w:hAnsi="宋体" w:cs="宋体" w:hint="eastAsia"/>
          <w:color w:val="000000" w:themeColor="text1"/>
          <w:szCs w:val="21"/>
        </w:rPr>
        <w:t>月</w:t>
      </w:r>
      <w:r w:rsidR="001A3ADC">
        <w:rPr>
          <w:rFonts w:ascii="宋体" w:hAnsi="宋体" w:cs="宋体" w:hint="eastAsia"/>
          <w:color w:val="000000" w:themeColor="text1"/>
          <w:szCs w:val="21"/>
        </w:rPr>
        <w:t>25</w:t>
      </w:r>
      <w:r w:rsidRPr="00D94C26">
        <w:rPr>
          <w:rFonts w:ascii="宋体" w:hAnsi="宋体" w:cs="宋体" w:hint="eastAsia"/>
          <w:color w:val="000000" w:themeColor="text1"/>
          <w:szCs w:val="21"/>
        </w:rPr>
        <w:t>日至2026年</w:t>
      </w:r>
      <w:r w:rsidR="001A3ADC">
        <w:rPr>
          <w:rFonts w:ascii="宋体" w:hAnsi="宋体" w:cs="宋体" w:hint="eastAsia"/>
          <w:color w:val="000000" w:themeColor="text1"/>
          <w:szCs w:val="21"/>
        </w:rPr>
        <w:t>7</w:t>
      </w:r>
      <w:r w:rsidRPr="00D94C26">
        <w:rPr>
          <w:rFonts w:ascii="宋体" w:hAnsi="宋体" w:cs="宋体" w:hint="eastAsia"/>
          <w:color w:val="000000" w:themeColor="text1"/>
          <w:szCs w:val="21"/>
        </w:rPr>
        <w:t>月</w:t>
      </w:r>
      <w:r w:rsidR="001A3ADC">
        <w:rPr>
          <w:rFonts w:ascii="宋体" w:hAnsi="宋体" w:cs="宋体" w:hint="eastAsia"/>
          <w:color w:val="000000" w:themeColor="text1"/>
          <w:szCs w:val="21"/>
        </w:rPr>
        <w:t>2</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7308222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4F44BB">
        <w:rPr>
          <w:rFonts w:ascii="新宋体" w:eastAsia="新宋体" w:hAnsi="新宋体" w:cs="宋体" w:hint="eastAsia"/>
          <w:color w:val="000000" w:themeColor="text1"/>
          <w:szCs w:val="21"/>
        </w:rPr>
        <w:t>时间：</w:t>
      </w:r>
      <w:r w:rsidR="0025477F" w:rsidRPr="004F44BB">
        <w:rPr>
          <w:rFonts w:ascii="新宋体" w:eastAsia="新宋体" w:hAnsi="新宋体" w:cs="宋体"/>
          <w:color w:val="000000" w:themeColor="text1"/>
          <w:szCs w:val="21"/>
        </w:rPr>
        <w:t>2026年07月20日13:30（北京时间</w:t>
      </w:r>
      <w:r w:rsidR="0025477F" w:rsidRPr="0025477F">
        <w:rPr>
          <w:rFonts w:ascii="新宋体" w:eastAsia="新宋体" w:hAnsi="新宋体" w:cs="宋体"/>
          <w:color w:val="000000" w:themeColor="text1"/>
          <w:szCs w:val="21"/>
        </w:rPr>
        <w:t>）</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w:t>
      </w:r>
      <w:r w:rsidRPr="00D94C26">
        <w:rPr>
          <w:rFonts w:ascii="宋体" w:hAnsi="宋体" w:cs="宋体" w:hint="eastAsia"/>
          <w:color w:val="000000" w:themeColor="text1"/>
          <w:szCs w:val="21"/>
        </w:rPr>
        <w:lastRenderedPageBreak/>
        <w:t>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09EF7A3C"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名称：北京劳动保障职业学院</w:t>
      </w:r>
    </w:p>
    <w:p w14:paraId="43310346"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地址：北京市朝阳区惠新东街5号</w:t>
      </w:r>
    </w:p>
    <w:p w14:paraId="6A20F234" w14:textId="4A57661A" w:rsidR="00BE6036" w:rsidRPr="00D94C26"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联系方式：白老师，010-80114089</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17C71DC3" w:rsidR="00BE6036" w:rsidRPr="00D94C26" w:rsidRDefault="00010FCB">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10FCB">
        <w:rPr>
          <w:rFonts w:ascii="宋体" w:hAnsi="宋体" w:cs="宋体"/>
          <w:color w:val="000000" w:themeColor="text1"/>
          <w:szCs w:val="21"/>
        </w:rPr>
        <w:t>联系方式：包红月/仇凯彬/李嘉鹏，010-62051636/010-62055093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5CA3D7E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1A35D1" w:rsidRPr="001A35D1">
        <w:rPr>
          <w:rFonts w:ascii="宋体" w:hAnsi="宋体" w:cs="宋体"/>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6A8B8D59"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893BF3">
        <w:rPr>
          <w:rFonts w:ascii="宋体" w:hAnsi="宋体" w:hint="eastAsia"/>
          <w:b/>
          <w:bCs/>
          <w:color w:val="000000" w:themeColor="text1"/>
          <w:szCs w:val="21"/>
        </w:rPr>
        <w:t>6</w:t>
      </w:r>
      <w:r w:rsidRPr="00D94C26">
        <w:rPr>
          <w:rFonts w:ascii="宋体" w:hAnsi="宋体" w:hint="eastAsia"/>
          <w:b/>
          <w:bCs/>
          <w:color w:val="000000" w:themeColor="text1"/>
          <w:szCs w:val="21"/>
        </w:rPr>
        <w:t>月</w:t>
      </w:r>
      <w:r w:rsidR="00EA5F4A">
        <w:rPr>
          <w:rFonts w:ascii="宋体" w:hAnsi="宋体" w:hint="eastAsia"/>
          <w:b/>
          <w:bCs/>
          <w:color w:val="000000" w:themeColor="text1"/>
          <w:szCs w:val="21"/>
        </w:rPr>
        <w:t>25</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ACDE" w14:textId="77777777" w:rsidR="00946D8B" w:rsidRDefault="00946D8B" w:rsidP="002E3E5C">
      <w:r>
        <w:separator/>
      </w:r>
    </w:p>
  </w:endnote>
  <w:endnote w:type="continuationSeparator" w:id="0">
    <w:p w14:paraId="76EFDB76" w14:textId="77777777" w:rsidR="00946D8B" w:rsidRDefault="00946D8B"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1DD5" w14:textId="77777777" w:rsidR="00946D8B" w:rsidRDefault="00946D8B" w:rsidP="002E3E5C">
      <w:r>
        <w:separator/>
      </w:r>
    </w:p>
  </w:footnote>
  <w:footnote w:type="continuationSeparator" w:id="0">
    <w:p w14:paraId="498F711E" w14:textId="77777777" w:rsidR="00946D8B" w:rsidRDefault="00946D8B"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0FCB"/>
    <w:rsid w:val="00014994"/>
    <w:rsid w:val="000156D7"/>
    <w:rsid w:val="000175FA"/>
    <w:rsid w:val="000221B9"/>
    <w:rsid w:val="00022468"/>
    <w:rsid w:val="00022F8C"/>
    <w:rsid w:val="00024986"/>
    <w:rsid w:val="00026D9F"/>
    <w:rsid w:val="00026E36"/>
    <w:rsid w:val="00026EFD"/>
    <w:rsid w:val="0002701D"/>
    <w:rsid w:val="00027A6B"/>
    <w:rsid w:val="000347EF"/>
    <w:rsid w:val="00036F4B"/>
    <w:rsid w:val="00042A5E"/>
    <w:rsid w:val="00045CE6"/>
    <w:rsid w:val="000531DB"/>
    <w:rsid w:val="00053510"/>
    <w:rsid w:val="00053E14"/>
    <w:rsid w:val="00055249"/>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0D3B"/>
    <w:rsid w:val="000D66CC"/>
    <w:rsid w:val="000D7EF0"/>
    <w:rsid w:val="000E066E"/>
    <w:rsid w:val="000E20CC"/>
    <w:rsid w:val="000E267C"/>
    <w:rsid w:val="000E3488"/>
    <w:rsid w:val="000E3B73"/>
    <w:rsid w:val="000E514A"/>
    <w:rsid w:val="000F3835"/>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152"/>
    <w:rsid w:val="0017270B"/>
    <w:rsid w:val="00172822"/>
    <w:rsid w:val="00180776"/>
    <w:rsid w:val="00184621"/>
    <w:rsid w:val="0018686C"/>
    <w:rsid w:val="00193A68"/>
    <w:rsid w:val="00196B8D"/>
    <w:rsid w:val="001A0E34"/>
    <w:rsid w:val="001A35D1"/>
    <w:rsid w:val="001A3ADC"/>
    <w:rsid w:val="001A5CCF"/>
    <w:rsid w:val="001A640C"/>
    <w:rsid w:val="001A79CF"/>
    <w:rsid w:val="001B0C0D"/>
    <w:rsid w:val="001B4BA3"/>
    <w:rsid w:val="001B753F"/>
    <w:rsid w:val="001D2BB4"/>
    <w:rsid w:val="001D6312"/>
    <w:rsid w:val="001D7538"/>
    <w:rsid w:val="001E1C66"/>
    <w:rsid w:val="001E3B5B"/>
    <w:rsid w:val="001F1447"/>
    <w:rsid w:val="001F42FE"/>
    <w:rsid w:val="001F44B8"/>
    <w:rsid w:val="001F58CA"/>
    <w:rsid w:val="002011B7"/>
    <w:rsid w:val="00202666"/>
    <w:rsid w:val="002026E4"/>
    <w:rsid w:val="00206CF6"/>
    <w:rsid w:val="00211E2C"/>
    <w:rsid w:val="002172F8"/>
    <w:rsid w:val="00217B86"/>
    <w:rsid w:val="00217D1E"/>
    <w:rsid w:val="0022019F"/>
    <w:rsid w:val="00221B78"/>
    <w:rsid w:val="00230D32"/>
    <w:rsid w:val="00236840"/>
    <w:rsid w:val="002369F0"/>
    <w:rsid w:val="00250160"/>
    <w:rsid w:val="00251CC6"/>
    <w:rsid w:val="0025422C"/>
    <w:rsid w:val="0025477F"/>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3C50"/>
    <w:rsid w:val="002D3E46"/>
    <w:rsid w:val="002D49D9"/>
    <w:rsid w:val="002D6143"/>
    <w:rsid w:val="002D6AB2"/>
    <w:rsid w:val="002D7581"/>
    <w:rsid w:val="002E293B"/>
    <w:rsid w:val="002E3E5C"/>
    <w:rsid w:val="002E6352"/>
    <w:rsid w:val="002E72C3"/>
    <w:rsid w:val="002F029B"/>
    <w:rsid w:val="002F142D"/>
    <w:rsid w:val="002F3269"/>
    <w:rsid w:val="002F5015"/>
    <w:rsid w:val="0031100F"/>
    <w:rsid w:val="00315B46"/>
    <w:rsid w:val="00317829"/>
    <w:rsid w:val="00321DC2"/>
    <w:rsid w:val="0032201B"/>
    <w:rsid w:val="00323F2D"/>
    <w:rsid w:val="003272BC"/>
    <w:rsid w:val="00333566"/>
    <w:rsid w:val="00335D76"/>
    <w:rsid w:val="0034336E"/>
    <w:rsid w:val="00345D93"/>
    <w:rsid w:val="00347479"/>
    <w:rsid w:val="003500E6"/>
    <w:rsid w:val="003507F9"/>
    <w:rsid w:val="0035537B"/>
    <w:rsid w:val="00362CE3"/>
    <w:rsid w:val="00364A9D"/>
    <w:rsid w:val="0036599F"/>
    <w:rsid w:val="00370691"/>
    <w:rsid w:val="00371AC2"/>
    <w:rsid w:val="00371D67"/>
    <w:rsid w:val="00376A03"/>
    <w:rsid w:val="00377BC2"/>
    <w:rsid w:val="003851AE"/>
    <w:rsid w:val="003926E4"/>
    <w:rsid w:val="00392D87"/>
    <w:rsid w:val="00395DCE"/>
    <w:rsid w:val="00397F0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3B0F"/>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5730F"/>
    <w:rsid w:val="00460007"/>
    <w:rsid w:val="00462858"/>
    <w:rsid w:val="00463954"/>
    <w:rsid w:val="0046436A"/>
    <w:rsid w:val="0047697D"/>
    <w:rsid w:val="00481148"/>
    <w:rsid w:val="00485D54"/>
    <w:rsid w:val="004909B9"/>
    <w:rsid w:val="0049514B"/>
    <w:rsid w:val="004A19E8"/>
    <w:rsid w:val="004A6625"/>
    <w:rsid w:val="004A7787"/>
    <w:rsid w:val="004B38AE"/>
    <w:rsid w:val="004B4C16"/>
    <w:rsid w:val="004B50AD"/>
    <w:rsid w:val="004B531A"/>
    <w:rsid w:val="004B5A70"/>
    <w:rsid w:val="004B61D8"/>
    <w:rsid w:val="004B78DC"/>
    <w:rsid w:val="004B7B32"/>
    <w:rsid w:val="004C0E2C"/>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4BB"/>
    <w:rsid w:val="004F4A8C"/>
    <w:rsid w:val="00504A15"/>
    <w:rsid w:val="00506C1F"/>
    <w:rsid w:val="005173A4"/>
    <w:rsid w:val="005174FC"/>
    <w:rsid w:val="0052511A"/>
    <w:rsid w:val="0053008B"/>
    <w:rsid w:val="005330F5"/>
    <w:rsid w:val="005336B6"/>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1639"/>
    <w:rsid w:val="005877F3"/>
    <w:rsid w:val="00592A66"/>
    <w:rsid w:val="00593196"/>
    <w:rsid w:val="005A18CE"/>
    <w:rsid w:val="005A205E"/>
    <w:rsid w:val="005A383B"/>
    <w:rsid w:val="005A568A"/>
    <w:rsid w:val="005A7590"/>
    <w:rsid w:val="005B1FEE"/>
    <w:rsid w:val="005B7B9A"/>
    <w:rsid w:val="005C051C"/>
    <w:rsid w:val="005C20FE"/>
    <w:rsid w:val="005C4BBA"/>
    <w:rsid w:val="005C53A7"/>
    <w:rsid w:val="005E23D2"/>
    <w:rsid w:val="005E2D33"/>
    <w:rsid w:val="005E39D9"/>
    <w:rsid w:val="005F36E2"/>
    <w:rsid w:val="005F461C"/>
    <w:rsid w:val="005F5DC1"/>
    <w:rsid w:val="005F6DB9"/>
    <w:rsid w:val="005F78E3"/>
    <w:rsid w:val="0060068F"/>
    <w:rsid w:val="00601F0E"/>
    <w:rsid w:val="006125B5"/>
    <w:rsid w:val="006143E6"/>
    <w:rsid w:val="00616CE7"/>
    <w:rsid w:val="00617265"/>
    <w:rsid w:val="0062150B"/>
    <w:rsid w:val="00621893"/>
    <w:rsid w:val="00631693"/>
    <w:rsid w:val="00635158"/>
    <w:rsid w:val="00647B58"/>
    <w:rsid w:val="0065614D"/>
    <w:rsid w:val="0065748B"/>
    <w:rsid w:val="006755D2"/>
    <w:rsid w:val="0068224A"/>
    <w:rsid w:val="00683ABF"/>
    <w:rsid w:val="00684BCC"/>
    <w:rsid w:val="0068629F"/>
    <w:rsid w:val="006862B7"/>
    <w:rsid w:val="0069041D"/>
    <w:rsid w:val="0069144B"/>
    <w:rsid w:val="006933F2"/>
    <w:rsid w:val="00695B22"/>
    <w:rsid w:val="00697AA7"/>
    <w:rsid w:val="006A0F2B"/>
    <w:rsid w:val="006A12A1"/>
    <w:rsid w:val="006A159A"/>
    <w:rsid w:val="006A373B"/>
    <w:rsid w:val="006B03C5"/>
    <w:rsid w:val="006B12D3"/>
    <w:rsid w:val="006B69E9"/>
    <w:rsid w:val="006C6DF4"/>
    <w:rsid w:val="006C7AF3"/>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409B"/>
    <w:rsid w:val="00726810"/>
    <w:rsid w:val="00727178"/>
    <w:rsid w:val="00730D5B"/>
    <w:rsid w:val="007320C6"/>
    <w:rsid w:val="00735BF2"/>
    <w:rsid w:val="00737EEA"/>
    <w:rsid w:val="00740012"/>
    <w:rsid w:val="00741E0C"/>
    <w:rsid w:val="00741EDC"/>
    <w:rsid w:val="00745D9D"/>
    <w:rsid w:val="00760FB5"/>
    <w:rsid w:val="007615CC"/>
    <w:rsid w:val="007635BF"/>
    <w:rsid w:val="0076400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1C45"/>
    <w:rsid w:val="0081514E"/>
    <w:rsid w:val="008243FD"/>
    <w:rsid w:val="00825533"/>
    <w:rsid w:val="00827B87"/>
    <w:rsid w:val="00830892"/>
    <w:rsid w:val="0083201E"/>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3BF3"/>
    <w:rsid w:val="00895C71"/>
    <w:rsid w:val="008A31DC"/>
    <w:rsid w:val="008A39A4"/>
    <w:rsid w:val="008A4EEF"/>
    <w:rsid w:val="008B067D"/>
    <w:rsid w:val="008B069F"/>
    <w:rsid w:val="008B4944"/>
    <w:rsid w:val="008B4970"/>
    <w:rsid w:val="008C314D"/>
    <w:rsid w:val="008C4FDA"/>
    <w:rsid w:val="008D2296"/>
    <w:rsid w:val="008D350C"/>
    <w:rsid w:val="008E0966"/>
    <w:rsid w:val="008E35C9"/>
    <w:rsid w:val="008F3228"/>
    <w:rsid w:val="008F3769"/>
    <w:rsid w:val="008F5240"/>
    <w:rsid w:val="008F53E1"/>
    <w:rsid w:val="008F5A8F"/>
    <w:rsid w:val="008F5B39"/>
    <w:rsid w:val="008F6452"/>
    <w:rsid w:val="008F7526"/>
    <w:rsid w:val="009051EC"/>
    <w:rsid w:val="00911584"/>
    <w:rsid w:val="00911FEF"/>
    <w:rsid w:val="00913A3A"/>
    <w:rsid w:val="009176F5"/>
    <w:rsid w:val="00925569"/>
    <w:rsid w:val="00925847"/>
    <w:rsid w:val="00927C26"/>
    <w:rsid w:val="0093139B"/>
    <w:rsid w:val="00931D95"/>
    <w:rsid w:val="00942A69"/>
    <w:rsid w:val="00942C53"/>
    <w:rsid w:val="0094601C"/>
    <w:rsid w:val="00946D8B"/>
    <w:rsid w:val="009473D1"/>
    <w:rsid w:val="009473E6"/>
    <w:rsid w:val="00950282"/>
    <w:rsid w:val="009518AF"/>
    <w:rsid w:val="00951B9A"/>
    <w:rsid w:val="00953067"/>
    <w:rsid w:val="009553DD"/>
    <w:rsid w:val="0095585E"/>
    <w:rsid w:val="0096060E"/>
    <w:rsid w:val="009619B1"/>
    <w:rsid w:val="00962D2F"/>
    <w:rsid w:val="00964C9A"/>
    <w:rsid w:val="0096654F"/>
    <w:rsid w:val="00976C47"/>
    <w:rsid w:val="0098184D"/>
    <w:rsid w:val="00985052"/>
    <w:rsid w:val="00986FCD"/>
    <w:rsid w:val="00993353"/>
    <w:rsid w:val="00994ADD"/>
    <w:rsid w:val="00995ED1"/>
    <w:rsid w:val="0099671E"/>
    <w:rsid w:val="009973BF"/>
    <w:rsid w:val="009A1B76"/>
    <w:rsid w:val="009A4CF4"/>
    <w:rsid w:val="009B172F"/>
    <w:rsid w:val="009B1B61"/>
    <w:rsid w:val="009B287B"/>
    <w:rsid w:val="009B28DF"/>
    <w:rsid w:val="009B5089"/>
    <w:rsid w:val="009B5914"/>
    <w:rsid w:val="009B752B"/>
    <w:rsid w:val="009C025A"/>
    <w:rsid w:val="009C0DBC"/>
    <w:rsid w:val="009C33E3"/>
    <w:rsid w:val="009D0122"/>
    <w:rsid w:val="009D060A"/>
    <w:rsid w:val="009D2A3C"/>
    <w:rsid w:val="009D48C7"/>
    <w:rsid w:val="009E07DC"/>
    <w:rsid w:val="009E1D54"/>
    <w:rsid w:val="009E6ACD"/>
    <w:rsid w:val="009E7894"/>
    <w:rsid w:val="009F15AC"/>
    <w:rsid w:val="009F16E2"/>
    <w:rsid w:val="009F26FF"/>
    <w:rsid w:val="009F45E0"/>
    <w:rsid w:val="009F4C83"/>
    <w:rsid w:val="009F4FDD"/>
    <w:rsid w:val="009F5307"/>
    <w:rsid w:val="009F6D7A"/>
    <w:rsid w:val="00A06406"/>
    <w:rsid w:val="00A103C8"/>
    <w:rsid w:val="00A122AC"/>
    <w:rsid w:val="00A133B4"/>
    <w:rsid w:val="00A169EC"/>
    <w:rsid w:val="00A227E6"/>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3C12"/>
    <w:rsid w:val="00B152D7"/>
    <w:rsid w:val="00B15405"/>
    <w:rsid w:val="00B15BA1"/>
    <w:rsid w:val="00B176E9"/>
    <w:rsid w:val="00B21D48"/>
    <w:rsid w:val="00B224ED"/>
    <w:rsid w:val="00B244A5"/>
    <w:rsid w:val="00B3081C"/>
    <w:rsid w:val="00B308A2"/>
    <w:rsid w:val="00B312BD"/>
    <w:rsid w:val="00B33557"/>
    <w:rsid w:val="00B3426D"/>
    <w:rsid w:val="00B359C2"/>
    <w:rsid w:val="00B37641"/>
    <w:rsid w:val="00B428DC"/>
    <w:rsid w:val="00B43084"/>
    <w:rsid w:val="00B545A7"/>
    <w:rsid w:val="00B54A2B"/>
    <w:rsid w:val="00B67366"/>
    <w:rsid w:val="00B71910"/>
    <w:rsid w:val="00B7425D"/>
    <w:rsid w:val="00B75362"/>
    <w:rsid w:val="00B76592"/>
    <w:rsid w:val="00B801F0"/>
    <w:rsid w:val="00B827BF"/>
    <w:rsid w:val="00B85753"/>
    <w:rsid w:val="00B879BA"/>
    <w:rsid w:val="00B93A76"/>
    <w:rsid w:val="00BA0EBB"/>
    <w:rsid w:val="00BA278E"/>
    <w:rsid w:val="00BA37F2"/>
    <w:rsid w:val="00BA47DD"/>
    <w:rsid w:val="00BA51A7"/>
    <w:rsid w:val="00BA67E4"/>
    <w:rsid w:val="00BB5888"/>
    <w:rsid w:val="00BB59A4"/>
    <w:rsid w:val="00BB6EC7"/>
    <w:rsid w:val="00BC079A"/>
    <w:rsid w:val="00BC179A"/>
    <w:rsid w:val="00BC268A"/>
    <w:rsid w:val="00BC2858"/>
    <w:rsid w:val="00BC41F5"/>
    <w:rsid w:val="00BC7C45"/>
    <w:rsid w:val="00BC7E95"/>
    <w:rsid w:val="00BD0251"/>
    <w:rsid w:val="00BE6036"/>
    <w:rsid w:val="00BE7321"/>
    <w:rsid w:val="00BF1D8C"/>
    <w:rsid w:val="00BF28E5"/>
    <w:rsid w:val="00BF31FE"/>
    <w:rsid w:val="00BF46D5"/>
    <w:rsid w:val="00C10070"/>
    <w:rsid w:val="00C12BF1"/>
    <w:rsid w:val="00C146A4"/>
    <w:rsid w:val="00C17813"/>
    <w:rsid w:val="00C17A00"/>
    <w:rsid w:val="00C2186E"/>
    <w:rsid w:val="00C2625E"/>
    <w:rsid w:val="00C3046A"/>
    <w:rsid w:val="00C33FC3"/>
    <w:rsid w:val="00C34768"/>
    <w:rsid w:val="00C348C1"/>
    <w:rsid w:val="00C35AC0"/>
    <w:rsid w:val="00C3722F"/>
    <w:rsid w:val="00C43FAE"/>
    <w:rsid w:val="00C45B00"/>
    <w:rsid w:val="00C5034F"/>
    <w:rsid w:val="00C50A6F"/>
    <w:rsid w:val="00C555F4"/>
    <w:rsid w:val="00C557DD"/>
    <w:rsid w:val="00C666C1"/>
    <w:rsid w:val="00C67099"/>
    <w:rsid w:val="00C70ED5"/>
    <w:rsid w:val="00C71D56"/>
    <w:rsid w:val="00C73917"/>
    <w:rsid w:val="00C73C49"/>
    <w:rsid w:val="00C74D62"/>
    <w:rsid w:val="00C76A46"/>
    <w:rsid w:val="00C85F7C"/>
    <w:rsid w:val="00CA2277"/>
    <w:rsid w:val="00CA5432"/>
    <w:rsid w:val="00CB0C5B"/>
    <w:rsid w:val="00CB3C62"/>
    <w:rsid w:val="00CB4718"/>
    <w:rsid w:val="00CB4E52"/>
    <w:rsid w:val="00CB6E0B"/>
    <w:rsid w:val="00CB7BF9"/>
    <w:rsid w:val="00CC0B0C"/>
    <w:rsid w:val="00CC3955"/>
    <w:rsid w:val="00CC49B9"/>
    <w:rsid w:val="00CC71CA"/>
    <w:rsid w:val="00CD0869"/>
    <w:rsid w:val="00CD17F3"/>
    <w:rsid w:val="00CD5F5E"/>
    <w:rsid w:val="00CD7120"/>
    <w:rsid w:val="00CD7D95"/>
    <w:rsid w:val="00CE254A"/>
    <w:rsid w:val="00CE2931"/>
    <w:rsid w:val="00CE4EB9"/>
    <w:rsid w:val="00CE50BC"/>
    <w:rsid w:val="00CE6591"/>
    <w:rsid w:val="00CE6CE9"/>
    <w:rsid w:val="00CE7E21"/>
    <w:rsid w:val="00CF1415"/>
    <w:rsid w:val="00CF51FC"/>
    <w:rsid w:val="00CF5BCB"/>
    <w:rsid w:val="00CF6CDE"/>
    <w:rsid w:val="00D0663E"/>
    <w:rsid w:val="00D11835"/>
    <w:rsid w:val="00D20930"/>
    <w:rsid w:val="00D26333"/>
    <w:rsid w:val="00D3074E"/>
    <w:rsid w:val="00D348A8"/>
    <w:rsid w:val="00D3780D"/>
    <w:rsid w:val="00D37F54"/>
    <w:rsid w:val="00D40F38"/>
    <w:rsid w:val="00D41019"/>
    <w:rsid w:val="00D43026"/>
    <w:rsid w:val="00D56F4E"/>
    <w:rsid w:val="00D57EC6"/>
    <w:rsid w:val="00D622C6"/>
    <w:rsid w:val="00D62925"/>
    <w:rsid w:val="00D638F9"/>
    <w:rsid w:val="00D63F46"/>
    <w:rsid w:val="00D65E6F"/>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820"/>
    <w:rsid w:val="00DB2A31"/>
    <w:rsid w:val="00DB333E"/>
    <w:rsid w:val="00DD21CA"/>
    <w:rsid w:val="00DD2796"/>
    <w:rsid w:val="00DD40D2"/>
    <w:rsid w:val="00DD4E8B"/>
    <w:rsid w:val="00DE06EC"/>
    <w:rsid w:val="00DE0D25"/>
    <w:rsid w:val="00DE276C"/>
    <w:rsid w:val="00DF1535"/>
    <w:rsid w:val="00E01899"/>
    <w:rsid w:val="00E02357"/>
    <w:rsid w:val="00E02CA6"/>
    <w:rsid w:val="00E05106"/>
    <w:rsid w:val="00E11DAB"/>
    <w:rsid w:val="00E1397E"/>
    <w:rsid w:val="00E152FC"/>
    <w:rsid w:val="00E24D84"/>
    <w:rsid w:val="00E26F72"/>
    <w:rsid w:val="00E32094"/>
    <w:rsid w:val="00E3406C"/>
    <w:rsid w:val="00E34B83"/>
    <w:rsid w:val="00E37BF0"/>
    <w:rsid w:val="00E449F2"/>
    <w:rsid w:val="00E5113C"/>
    <w:rsid w:val="00E521C9"/>
    <w:rsid w:val="00E55A6F"/>
    <w:rsid w:val="00E56495"/>
    <w:rsid w:val="00E5690E"/>
    <w:rsid w:val="00E62514"/>
    <w:rsid w:val="00E625EF"/>
    <w:rsid w:val="00E62AE7"/>
    <w:rsid w:val="00E644C3"/>
    <w:rsid w:val="00E65BD6"/>
    <w:rsid w:val="00E66188"/>
    <w:rsid w:val="00E74871"/>
    <w:rsid w:val="00E76135"/>
    <w:rsid w:val="00E84522"/>
    <w:rsid w:val="00E8459F"/>
    <w:rsid w:val="00E86F4B"/>
    <w:rsid w:val="00E9356A"/>
    <w:rsid w:val="00E9615D"/>
    <w:rsid w:val="00E976B6"/>
    <w:rsid w:val="00E97937"/>
    <w:rsid w:val="00EA15E3"/>
    <w:rsid w:val="00EA1AB1"/>
    <w:rsid w:val="00EA3FBF"/>
    <w:rsid w:val="00EA46EE"/>
    <w:rsid w:val="00EA4E72"/>
    <w:rsid w:val="00EA5F4A"/>
    <w:rsid w:val="00EB0303"/>
    <w:rsid w:val="00EB2BA9"/>
    <w:rsid w:val="00EB4323"/>
    <w:rsid w:val="00EB701D"/>
    <w:rsid w:val="00EC0027"/>
    <w:rsid w:val="00ED0BB3"/>
    <w:rsid w:val="00ED7E70"/>
    <w:rsid w:val="00EE747D"/>
    <w:rsid w:val="00EF4467"/>
    <w:rsid w:val="00EF54A5"/>
    <w:rsid w:val="00F013D1"/>
    <w:rsid w:val="00F03F04"/>
    <w:rsid w:val="00F050AC"/>
    <w:rsid w:val="00F102E8"/>
    <w:rsid w:val="00F11E4D"/>
    <w:rsid w:val="00F13A61"/>
    <w:rsid w:val="00F14713"/>
    <w:rsid w:val="00F147FC"/>
    <w:rsid w:val="00F215DD"/>
    <w:rsid w:val="00F22D9F"/>
    <w:rsid w:val="00F24620"/>
    <w:rsid w:val="00F265D7"/>
    <w:rsid w:val="00F2766D"/>
    <w:rsid w:val="00F319E1"/>
    <w:rsid w:val="00F327C2"/>
    <w:rsid w:val="00F33958"/>
    <w:rsid w:val="00F34B0A"/>
    <w:rsid w:val="00F34BF5"/>
    <w:rsid w:val="00F35D16"/>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26CF"/>
    <w:rsid w:val="00F97C7C"/>
    <w:rsid w:val="00FA0A4F"/>
    <w:rsid w:val="00FA0D84"/>
    <w:rsid w:val="00FA242A"/>
    <w:rsid w:val="00FA35EC"/>
    <w:rsid w:val="00FA3A96"/>
    <w:rsid w:val="00FA4CB5"/>
    <w:rsid w:val="00FA7DB5"/>
    <w:rsid w:val="00FC00AB"/>
    <w:rsid w:val="00FC11E9"/>
    <w:rsid w:val="00FC4EDF"/>
    <w:rsid w:val="00FC5EB2"/>
    <w:rsid w:val="00FD03B2"/>
    <w:rsid w:val="00FD4B24"/>
    <w:rsid w:val="00FE03B4"/>
    <w:rsid w:val="00FE25CC"/>
    <w:rsid w:val="00FE29C2"/>
    <w:rsid w:val="00FE5128"/>
    <w:rsid w:val="00FF230F"/>
    <w:rsid w:val="00FF4489"/>
    <w:rsid w:val="00FF7D93"/>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1134</Words>
  <Characters>1248</Characters>
  <Application>Microsoft Office Word</Application>
  <DocSecurity>0</DocSecurity>
  <Lines>56</Lines>
  <Paragraphs>74</Paragraphs>
  <ScaleCrop>false</ScaleCrop>
  <Company>MS</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493</cp:revision>
  <cp:lastPrinted>2022-07-21T02:17:00Z</cp:lastPrinted>
  <dcterms:created xsi:type="dcterms:W3CDTF">2024-08-14T06:56:00Z</dcterms:created>
  <dcterms:modified xsi:type="dcterms:W3CDTF">2026-06-25T07:55:00Z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