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E1A51">
      <w:pPr>
        <w:pStyle w:val="4"/>
        <w:jc w:val="center"/>
        <w:outlineLvl w:val="0"/>
        <w:rPr>
          <w:sz w:val="36"/>
          <w:szCs w:val="36"/>
        </w:rPr>
      </w:pPr>
      <w:bookmarkStart w:id="2" w:name="_GoBack"/>
      <w:bookmarkEnd w:id="2"/>
      <w:bookmarkStart w:id="0" w:name="_Toc99301424"/>
      <w:r>
        <w:rPr>
          <w:sz w:val="36"/>
          <w:szCs w:val="36"/>
        </w:rPr>
        <w:t>采购需求</w:t>
      </w:r>
      <w:bookmarkEnd w:id="0"/>
    </w:p>
    <w:p w14:paraId="10B05598">
      <w:pPr>
        <w:spacing w:line="360" w:lineRule="auto"/>
        <w:jc w:val="center"/>
        <w:outlineLvl w:val="0"/>
        <w:rPr>
          <w:rFonts w:ascii="宋体"/>
          <w:b/>
          <w:kern w:val="44"/>
          <w:sz w:val="32"/>
          <w:szCs w:val="20"/>
        </w:rPr>
      </w:pPr>
      <w:r>
        <w:rPr>
          <w:rFonts w:hint="eastAsia" w:ascii="宋体"/>
          <w:b/>
          <w:kern w:val="44"/>
          <w:sz w:val="32"/>
          <w:szCs w:val="20"/>
        </w:rPr>
        <w:t>北京市公共资源交易中心政务云资源租用服务项目（2026年度）第二包</w:t>
      </w:r>
    </w:p>
    <w:p w14:paraId="60D62BE1">
      <w:pPr>
        <w:pStyle w:val="5"/>
        <w:numPr>
          <w:ilvl w:val="0"/>
          <w:numId w:val="2"/>
        </w:numPr>
        <w:jc w:val="left"/>
      </w:pPr>
      <w:r>
        <w:t>采购标的</w:t>
      </w:r>
    </w:p>
    <w:p w14:paraId="017AEB44">
      <w:pPr>
        <w:spacing w:line="360" w:lineRule="auto"/>
        <w:contextualSpacing/>
        <w:rPr>
          <w:bCs/>
          <w:sz w:val="24"/>
        </w:rPr>
      </w:pPr>
      <w:r>
        <w:rPr>
          <w:bCs/>
          <w:sz w:val="24"/>
        </w:rPr>
        <w:t>1. 采购标的（货物需求一览表或简要服务内容及数量）</w:t>
      </w:r>
    </w:p>
    <w:tbl>
      <w:tblPr>
        <w:tblStyle w:val="11"/>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558"/>
        <w:gridCol w:w="1702"/>
        <w:gridCol w:w="998"/>
        <w:gridCol w:w="4275"/>
      </w:tblGrid>
      <w:tr w14:paraId="6B20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43E65AC1">
            <w:pPr>
              <w:jc w:val="center"/>
              <w:rPr>
                <w:bCs/>
                <w:szCs w:val="21"/>
              </w:rPr>
            </w:pPr>
            <w:r>
              <w:rPr>
                <w:bCs/>
                <w:szCs w:val="21"/>
              </w:rPr>
              <w:t>包号</w:t>
            </w:r>
          </w:p>
        </w:tc>
        <w:tc>
          <w:tcPr>
            <w:tcW w:w="1558" w:type="dxa"/>
            <w:vAlign w:val="center"/>
          </w:tcPr>
          <w:p w14:paraId="712C39BB">
            <w:pPr>
              <w:jc w:val="center"/>
              <w:rPr>
                <w:bCs/>
                <w:szCs w:val="21"/>
              </w:rPr>
            </w:pPr>
            <w:r>
              <w:rPr>
                <w:bCs/>
                <w:szCs w:val="21"/>
              </w:rPr>
              <w:t>标的名称</w:t>
            </w:r>
          </w:p>
        </w:tc>
        <w:tc>
          <w:tcPr>
            <w:tcW w:w="1702" w:type="dxa"/>
            <w:vAlign w:val="center"/>
          </w:tcPr>
          <w:p w14:paraId="64C2BB1E">
            <w:pPr>
              <w:jc w:val="center"/>
              <w:rPr>
                <w:bCs/>
                <w:szCs w:val="21"/>
              </w:rPr>
            </w:pPr>
            <w:r>
              <w:rPr>
                <w:bCs/>
                <w:szCs w:val="21"/>
              </w:rPr>
              <w:t>采购包</w:t>
            </w:r>
          </w:p>
          <w:p w14:paraId="300262EE">
            <w:pPr>
              <w:jc w:val="center"/>
              <w:rPr>
                <w:bCs/>
                <w:szCs w:val="21"/>
              </w:rPr>
            </w:pPr>
            <w:r>
              <w:rPr>
                <w:bCs/>
                <w:szCs w:val="21"/>
              </w:rPr>
              <w:t>预算金额</w:t>
            </w:r>
          </w:p>
          <w:p w14:paraId="260650DB">
            <w:pPr>
              <w:jc w:val="center"/>
              <w:rPr>
                <w:bCs/>
                <w:szCs w:val="21"/>
              </w:rPr>
            </w:pPr>
            <w:r>
              <w:rPr>
                <w:bCs/>
                <w:szCs w:val="21"/>
              </w:rPr>
              <w:t>（万元）</w:t>
            </w:r>
          </w:p>
        </w:tc>
        <w:tc>
          <w:tcPr>
            <w:tcW w:w="998" w:type="dxa"/>
            <w:vAlign w:val="center"/>
          </w:tcPr>
          <w:p w14:paraId="517FF5EB">
            <w:pPr>
              <w:jc w:val="center"/>
              <w:rPr>
                <w:bCs/>
                <w:szCs w:val="21"/>
              </w:rPr>
            </w:pPr>
            <w:r>
              <w:rPr>
                <w:bCs/>
                <w:szCs w:val="21"/>
              </w:rPr>
              <w:t>数量</w:t>
            </w:r>
          </w:p>
        </w:tc>
        <w:tc>
          <w:tcPr>
            <w:tcW w:w="4275" w:type="dxa"/>
            <w:vAlign w:val="center"/>
          </w:tcPr>
          <w:p w14:paraId="441BD67D">
            <w:pPr>
              <w:jc w:val="center"/>
              <w:rPr>
                <w:szCs w:val="21"/>
              </w:rPr>
            </w:pPr>
            <w:r>
              <w:rPr>
                <w:szCs w:val="21"/>
              </w:rPr>
              <w:t>简要技术需求或服务要求</w:t>
            </w:r>
          </w:p>
        </w:tc>
      </w:tr>
      <w:tr w14:paraId="6A61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60DC908A">
            <w:pPr>
              <w:jc w:val="center"/>
              <w:rPr>
                <w:bCs/>
                <w:szCs w:val="21"/>
              </w:rPr>
            </w:pPr>
            <w:r>
              <w:rPr>
                <w:rFonts w:hint="eastAsia"/>
                <w:bCs/>
                <w:szCs w:val="21"/>
              </w:rPr>
              <w:t>2</w:t>
            </w:r>
          </w:p>
        </w:tc>
        <w:tc>
          <w:tcPr>
            <w:tcW w:w="1558" w:type="dxa"/>
            <w:vAlign w:val="center"/>
          </w:tcPr>
          <w:p w14:paraId="529E4760">
            <w:pPr>
              <w:jc w:val="center"/>
              <w:rPr>
                <w:bCs/>
                <w:szCs w:val="21"/>
              </w:rPr>
            </w:pPr>
            <w:r>
              <w:rPr>
                <w:rFonts w:hint="eastAsia"/>
                <w:bCs/>
                <w:szCs w:val="21"/>
              </w:rPr>
              <w:t>北京市公共资源交易中心政务云资源租用服务项目（</w:t>
            </w:r>
            <w:r>
              <w:rPr>
                <w:bCs/>
                <w:szCs w:val="21"/>
              </w:rPr>
              <w:t>2026</w:t>
            </w:r>
            <w:r>
              <w:rPr>
                <w:rFonts w:hint="eastAsia"/>
                <w:bCs/>
                <w:szCs w:val="21"/>
              </w:rPr>
              <w:t>年度）第二包</w:t>
            </w:r>
          </w:p>
        </w:tc>
        <w:tc>
          <w:tcPr>
            <w:tcW w:w="1702" w:type="dxa"/>
            <w:vAlign w:val="center"/>
          </w:tcPr>
          <w:p w14:paraId="6ABD8AE4">
            <w:pPr>
              <w:jc w:val="center"/>
              <w:rPr>
                <w:bCs/>
                <w:szCs w:val="21"/>
              </w:rPr>
            </w:pPr>
            <w:r>
              <w:rPr>
                <w:rFonts w:hint="eastAsia"/>
                <w:bCs/>
                <w:szCs w:val="21"/>
              </w:rPr>
              <w:t>86.498</w:t>
            </w:r>
          </w:p>
        </w:tc>
        <w:tc>
          <w:tcPr>
            <w:tcW w:w="998" w:type="dxa"/>
            <w:vAlign w:val="center"/>
          </w:tcPr>
          <w:p w14:paraId="52AF9FB4">
            <w:pPr>
              <w:jc w:val="center"/>
              <w:rPr>
                <w:bCs/>
                <w:szCs w:val="21"/>
              </w:rPr>
            </w:pPr>
            <w:r>
              <w:rPr>
                <w:rFonts w:hint="eastAsia"/>
                <w:bCs/>
                <w:szCs w:val="21"/>
              </w:rPr>
              <w:t>1</w:t>
            </w:r>
          </w:p>
        </w:tc>
        <w:tc>
          <w:tcPr>
            <w:tcW w:w="4275" w:type="dxa"/>
            <w:vAlign w:val="center"/>
          </w:tcPr>
          <w:p w14:paraId="63E0F12A">
            <w:pPr>
              <w:jc w:val="center"/>
              <w:rPr>
                <w:kern w:val="0"/>
                <w:szCs w:val="21"/>
              </w:rPr>
            </w:pPr>
            <w:r>
              <w:rPr>
                <w:kern w:val="0"/>
                <w:szCs w:val="21"/>
              </w:rPr>
              <w:t>详见第五章采购需求</w:t>
            </w:r>
          </w:p>
        </w:tc>
      </w:tr>
    </w:tbl>
    <w:p w14:paraId="632E263E">
      <w:pPr>
        <w:pStyle w:val="2"/>
        <w:spacing w:line="240" w:lineRule="exact"/>
        <w:rPr>
          <w:rFonts w:ascii="仿宋_GB2312" w:hAnsi="仿宋_GB2312" w:eastAsia="仿宋_GB2312" w:cs="仿宋_GB2312"/>
        </w:rPr>
      </w:pPr>
      <w:r>
        <w:rPr>
          <w:rFonts w:hint="eastAsia" w:ascii="黑体" w:hAnsi="黑体" w:eastAsia="黑体" w:cs="黑体"/>
        </w:rPr>
        <w:t>注：第二包最高限价：7</w:t>
      </w:r>
      <w:r>
        <w:rPr>
          <w:rFonts w:ascii="黑体" w:hAnsi="黑体" w:eastAsia="黑体" w:cs="黑体"/>
        </w:rPr>
        <w:t>2.0816</w:t>
      </w:r>
      <w:r>
        <w:rPr>
          <w:rFonts w:hint="eastAsia" w:ascii="黑体" w:hAnsi="黑体" w:eastAsia="黑体" w:cs="黑体"/>
        </w:rPr>
        <w:t>万元，投标人报价不得超过此包的最高限价,否则作无效投标处理。</w:t>
      </w:r>
    </w:p>
    <w:p w14:paraId="184CD3EA">
      <w:pPr>
        <w:spacing w:line="360" w:lineRule="auto"/>
        <w:contextualSpacing/>
        <w:rPr>
          <w:bCs/>
          <w:sz w:val="24"/>
        </w:rPr>
      </w:pPr>
    </w:p>
    <w:p w14:paraId="3CB0F9B3">
      <w:pPr>
        <w:spacing w:line="360" w:lineRule="auto"/>
        <w:contextualSpacing/>
        <w:rPr>
          <w:bCs/>
          <w:sz w:val="24"/>
        </w:rPr>
      </w:pPr>
      <w:r>
        <w:rPr>
          <w:bCs/>
          <w:sz w:val="24"/>
        </w:rPr>
        <w:t>2. 项目背景</w:t>
      </w:r>
    </w:p>
    <w:p w14:paraId="194A3A50">
      <w:pPr>
        <w:pStyle w:val="10"/>
        <w:spacing w:after="0" w:line="360" w:lineRule="auto"/>
        <w:ind w:left="0" w:leftChars="0" w:firstLine="480"/>
        <w:contextualSpacing/>
        <w:jc w:val="left"/>
        <w:rPr>
          <w:rFonts w:ascii="宋体" w:hAnsi="宋体" w:cs="宋体"/>
        </w:rPr>
      </w:pPr>
      <w:r>
        <w:rPr>
          <w:rFonts w:hint="eastAsia" w:ascii="宋体" w:hAnsi="宋体" w:cs="宋体"/>
        </w:rPr>
        <w:t>为贯彻落实《中华人民共和国密码法》（以下简称“密码法”）有关法律法规及《国家政务信息化项目建设管理办法（国办发〔2019〕57号）》、《关于政府投资信息化项目建设中规范使用密码的通知》（京密局发〔2019〕1号）、《北京市关于加强重要领密码应用工作的实施意见》（京办字【2016】6号）《关于在政府投资信息化项目建设中规范使用密码的通知》（京密局发[2021]8号）等文件的相关要求和指导精神，在系统建设过程中，同步规划、同步建设、同步运行密码保障系统，依据国家密码总局发布的密码行业标准《GB/T 39786-2021 信息安全技术 信息系统密码应用基本要求》（以下简称“基本要求”），从信息系统的物理和环境安全、网络和通信安全、设备和计算安全、应用和数据安全、管理制度、人员管理、建设运行及应急处置等多个层面，构建以国产密码技术为核心的云上商用密码服务体系，采用合规的强身份认证服务、签名验证服务、加解密服务、SSL安全服务、远程运维接入服务（国密）、时间戳服务及密码前置服务，设备证书、个人数字证书、智能密码钥匙和国密浏览器等，支撑北京市公共资源交易中心2个系统（包括：北京市公共资源交易平台信息系统、北京市评标专家库管理系统）商用密码安全性评估工作， 为系统健康、稳定、运行提供可信安全环境。</w:t>
      </w:r>
    </w:p>
    <w:p w14:paraId="5900A570">
      <w:pPr>
        <w:spacing w:line="360" w:lineRule="auto"/>
        <w:ind w:firstLine="482"/>
        <w:contextualSpacing/>
        <w:rPr>
          <w:b/>
          <w:sz w:val="24"/>
        </w:rPr>
      </w:pPr>
    </w:p>
    <w:p w14:paraId="76567048">
      <w:pPr>
        <w:pStyle w:val="5"/>
        <w:numPr>
          <w:ilvl w:val="0"/>
          <w:numId w:val="2"/>
        </w:numPr>
        <w:jc w:val="left"/>
      </w:pPr>
      <w:r>
        <w:t>商务要求</w:t>
      </w:r>
    </w:p>
    <w:p w14:paraId="53C71152">
      <w:pPr>
        <w:spacing w:line="360" w:lineRule="auto"/>
        <w:contextualSpacing/>
        <w:rPr>
          <w:i/>
          <w:sz w:val="24"/>
        </w:rPr>
      </w:pPr>
      <w:r>
        <w:rPr>
          <w:sz w:val="24"/>
        </w:rPr>
        <w:t xml:space="preserve">1. </w:t>
      </w:r>
      <w:r>
        <w:rPr>
          <w:rFonts w:hint="eastAsia"/>
          <w:sz w:val="24"/>
        </w:rPr>
        <w:t>服务期与地点</w:t>
      </w:r>
    </w:p>
    <w:p w14:paraId="2267FFDE">
      <w:pPr>
        <w:pStyle w:val="9"/>
        <w:spacing w:before="0" w:beforeAutospacing="0" w:after="0" w:afterAutospacing="0" w:line="560" w:lineRule="exact"/>
      </w:pPr>
      <w:r>
        <w:rPr>
          <w:rFonts w:hint="eastAsia"/>
        </w:rPr>
        <w:t>服务期：自合同签订之日起10个月。</w:t>
      </w:r>
    </w:p>
    <w:p w14:paraId="390A2BB1">
      <w:pPr>
        <w:pStyle w:val="9"/>
        <w:spacing w:before="0" w:beforeAutospacing="0" w:after="0" w:afterAutospacing="0" w:line="560" w:lineRule="exact"/>
      </w:pPr>
      <w:r>
        <w:rPr>
          <w:rFonts w:hint="eastAsia"/>
        </w:rPr>
        <w:t>服务地点：采购人指定</w:t>
      </w:r>
    </w:p>
    <w:p w14:paraId="27D3E9DB">
      <w:pPr>
        <w:spacing w:line="360" w:lineRule="auto"/>
        <w:contextualSpacing/>
        <w:rPr>
          <w:i/>
          <w:sz w:val="24"/>
        </w:rPr>
      </w:pPr>
    </w:p>
    <w:p w14:paraId="43A6C26D">
      <w:pPr>
        <w:spacing w:line="360" w:lineRule="auto"/>
        <w:contextualSpacing/>
        <w:rPr>
          <w:sz w:val="24"/>
        </w:rPr>
      </w:pPr>
      <w:r>
        <w:rPr>
          <w:sz w:val="24"/>
        </w:rPr>
        <w:t>2. 付款条件（进度和方式）</w:t>
      </w:r>
    </w:p>
    <w:p w14:paraId="48DCA210">
      <w:pPr>
        <w:spacing w:line="360" w:lineRule="auto"/>
        <w:ind w:firstLine="480" w:firstLineChars="200"/>
        <w:contextualSpacing/>
        <w:rPr>
          <w:bCs/>
          <w:sz w:val="24"/>
        </w:rPr>
      </w:pPr>
      <w:r>
        <w:rPr>
          <w:rFonts w:hint="eastAsia"/>
          <w:bCs/>
          <w:sz w:val="24"/>
        </w:rPr>
        <w:t>合同签署生效且财政资金拨付到位后，于2026年</w:t>
      </w:r>
      <w:r>
        <w:rPr>
          <w:bCs/>
          <w:sz w:val="24"/>
        </w:rPr>
        <w:t>7</w:t>
      </w:r>
      <w:r>
        <w:rPr>
          <w:rFonts w:hint="eastAsia"/>
          <w:bCs/>
          <w:sz w:val="24"/>
        </w:rPr>
        <w:t>月3</w:t>
      </w:r>
      <w:r>
        <w:rPr>
          <w:bCs/>
          <w:sz w:val="24"/>
        </w:rPr>
        <w:t>1</w:t>
      </w:r>
      <w:r>
        <w:rPr>
          <w:rFonts w:hint="eastAsia"/>
          <w:bCs/>
          <w:sz w:val="24"/>
        </w:rPr>
        <w:t>日前，采购人向中标人支付合同首款（合同额50%）；2026年1</w:t>
      </w:r>
      <w:r>
        <w:rPr>
          <w:bCs/>
          <w:sz w:val="24"/>
        </w:rPr>
        <w:t>2</w:t>
      </w:r>
      <w:r>
        <w:rPr>
          <w:rFonts w:hint="eastAsia"/>
          <w:bCs/>
          <w:sz w:val="24"/>
        </w:rPr>
        <w:t>月3</w:t>
      </w:r>
      <w:r>
        <w:rPr>
          <w:bCs/>
          <w:sz w:val="24"/>
        </w:rPr>
        <w:t>1</w:t>
      </w:r>
      <w:r>
        <w:rPr>
          <w:rFonts w:hint="eastAsia"/>
          <w:bCs/>
          <w:sz w:val="24"/>
        </w:rPr>
        <w:t>日前，中标人按合同要求完成相应工作并经采购人阶段性验收通过后，于15个工作日内，采购人向中标人支付合同中期款（合同额</w:t>
      </w:r>
      <w:r>
        <w:rPr>
          <w:bCs/>
          <w:sz w:val="24"/>
        </w:rPr>
        <w:t>10</w:t>
      </w:r>
      <w:r>
        <w:rPr>
          <w:rFonts w:hint="eastAsia"/>
          <w:bCs/>
          <w:sz w:val="24"/>
        </w:rPr>
        <w:t>%）；项目通过最终验收后，于2027年6月30日前，采购人向中标人支付合同尾款（合同额</w:t>
      </w:r>
      <w:r>
        <w:rPr>
          <w:bCs/>
          <w:sz w:val="24"/>
        </w:rPr>
        <w:t>40</w:t>
      </w:r>
      <w:r>
        <w:rPr>
          <w:rFonts w:hint="eastAsia"/>
          <w:bCs/>
          <w:sz w:val="24"/>
        </w:rPr>
        <w:t>%）。</w:t>
      </w:r>
    </w:p>
    <w:p w14:paraId="39FB7974">
      <w:pPr>
        <w:spacing w:line="360" w:lineRule="auto"/>
        <w:contextualSpacing/>
        <w:rPr>
          <w:sz w:val="24"/>
        </w:rPr>
      </w:pPr>
    </w:p>
    <w:p w14:paraId="64B3BD82">
      <w:pPr>
        <w:spacing w:line="360" w:lineRule="auto"/>
        <w:contextualSpacing/>
        <w:rPr>
          <w:sz w:val="24"/>
        </w:rPr>
      </w:pPr>
      <w:r>
        <w:rPr>
          <w:rFonts w:hint="eastAsia"/>
          <w:sz w:val="24"/>
        </w:rPr>
        <w:t>3</w:t>
      </w:r>
      <w:r>
        <w:rPr>
          <w:sz w:val="24"/>
        </w:rPr>
        <w:t>. 售后服务</w:t>
      </w:r>
    </w:p>
    <w:p w14:paraId="3857CD28">
      <w:pPr>
        <w:spacing w:line="360" w:lineRule="auto"/>
        <w:ind w:firstLine="480" w:firstLineChars="200"/>
        <w:contextualSpacing/>
        <w:rPr>
          <w:bCs/>
          <w:sz w:val="24"/>
        </w:rPr>
      </w:pPr>
      <w:r>
        <w:rPr>
          <w:rFonts w:hint="eastAsia"/>
          <w:bCs/>
          <w:sz w:val="24"/>
        </w:rPr>
        <w:t>投标人应拥有稳定的服务保障队伍，具有较强的技术保障实力，遇到突发情况时能够及时解决问题；服务团队有明确分工和侧重点，基本人员均掌握一般的密码服务方法并能解决常见设备的故障问题；具备提供7*24小时应急响应服务能力，针对密码服务出现的突发故障或问题，在1小时内给予响应，4小时内予以解决。</w:t>
      </w:r>
    </w:p>
    <w:p w14:paraId="3CFEADCF">
      <w:pPr>
        <w:pStyle w:val="5"/>
        <w:numPr>
          <w:ilvl w:val="0"/>
          <w:numId w:val="2"/>
        </w:numPr>
        <w:jc w:val="left"/>
      </w:pPr>
      <w:r>
        <w:t>技术要求</w:t>
      </w:r>
    </w:p>
    <w:p w14:paraId="151E45EE">
      <w:pPr>
        <w:spacing w:line="360" w:lineRule="auto"/>
        <w:contextualSpacing/>
        <w:rPr>
          <w:sz w:val="24"/>
        </w:rPr>
      </w:pPr>
      <w:r>
        <w:rPr>
          <w:sz w:val="24"/>
        </w:rPr>
        <w:t>1. 基本要求</w:t>
      </w:r>
    </w:p>
    <w:p w14:paraId="62F9AFBE">
      <w:pPr>
        <w:spacing w:line="360" w:lineRule="auto"/>
        <w:ind w:firstLine="480" w:firstLineChars="200"/>
        <w:contextualSpacing/>
        <w:rPr>
          <w:bCs/>
          <w:sz w:val="24"/>
        </w:rPr>
      </w:pPr>
      <w:r>
        <w:rPr>
          <w:rFonts w:hint="eastAsia"/>
          <w:bCs/>
          <w:sz w:val="24"/>
        </w:rPr>
        <w:t>对北京市公共资源交易平台信息系统、北京市评标专家库管理系统分别提供密码服务。依托密码云服务以及密码证书服务所提供的专业化商用密码能力，建立完善的密码保障体系，增强信息化建设的安全防护能力，并确保信息化安全建设满足国家及北京市相关政策要求，构建以密码技术和核心的密码保障体系，保障应用系统安全稳定的运行。</w:t>
      </w:r>
    </w:p>
    <w:p w14:paraId="79404BA6">
      <w:pPr>
        <w:spacing w:line="360" w:lineRule="auto"/>
        <w:ind w:firstLine="480" w:firstLineChars="200"/>
        <w:contextualSpacing/>
        <w:rPr>
          <w:bCs/>
          <w:sz w:val="24"/>
        </w:rPr>
      </w:pPr>
    </w:p>
    <w:p w14:paraId="702FB5F9">
      <w:pPr>
        <w:spacing w:line="360" w:lineRule="auto"/>
        <w:contextualSpacing/>
        <w:rPr>
          <w:sz w:val="24"/>
        </w:rPr>
      </w:pPr>
      <w:r>
        <w:rPr>
          <w:sz w:val="24"/>
        </w:rPr>
        <w:t>2. 服务内容及要求</w:t>
      </w:r>
    </w:p>
    <w:p w14:paraId="16B8C43F">
      <w:pPr>
        <w:pStyle w:val="2"/>
        <w:ind w:firstLine="480"/>
      </w:pPr>
      <w:r>
        <w:t>2.1</w:t>
      </w:r>
      <w:r>
        <w:rPr>
          <w:rFonts w:hint="eastAsia"/>
        </w:rPr>
        <w:t>参数需求</w:t>
      </w:r>
    </w:p>
    <w:p w14:paraId="019F78C3">
      <w:pPr>
        <w:adjustRightInd w:val="0"/>
        <w:snapToGrid w:val="0"/>
        <w:spacing w:line="560" w:lineRule="exact"/>
        <w:ind w:firstLine="198"/>
        <w:rPr>
          <w:rFonts w:ascii="宋体" w:hAnsi="宋体" w:cs="宋体"/>
          <w:b/>
          <w:bCs/>
          <w:kern w:val="0"/>
          <w:sz w:val="24"/>
        </w:rPr>
      </w:pPr>
      <w:r>
        <w:rPr>
          <w:rFonts w:hint="eastAsia" w:ascii="宋体" w:hAnsi="宋体" w:cs="宋体"/>
          <w:b/>
          <w:bCs/>
          <w:kern w:val="0"/>
          <w:sz w:val="24"/>
        </w:rPr>
        <w:fldChar w:fldCharType="begin"/>
      </w:r>
      <w:r>
        <w:rPr>
          <w:rFonts w:hint="eastAsia" w:ascii="宋体" w:hAnsi="宋体" w:cs="宋体"/>
          <w:b/>
          <w:bCs/>
          <w:kern w:val="0"/>
          <w:sz w:val="24"/>
        </w:rPr>
        <w:instrText xml:space="preserve"> = 1 \* GB3 </w:instrText>
      </w:r>
      <w:r>
        <w:rPr>
          <w:rFonts w:hint="eastAsia" w:ascii="宋体" w:hAnsi="宋体" w:cs="宋体"/>
          <w:b/>
          <w:bCs/>
          <w:kern w:val="0"/>
          <w:sz w:val="24"/>
        </w:rPr>
        <w:fldChar w:fldCharType="separate"/>
      </w:r>
      <w:r>
        <w:rPr>
          <w:rFonts w:hint="eastAsia" w:ascii="宋体" w:hAnsi="宋体" w:cs="宋体"/>
          <w:b/>
          <w:bCs/>
          <w:kern w:val="0"/>
          <w:sz w:val="24"/>
        </w:rPr>
        <w:t>①</w:t>
      </w:r>
      <w:r>
        <w:rPr>
          <w:rFonts w:hint="eastAsia" w:ascii="宋体" w:hAnsi="宋体" w:cs="宋体"/>
          <w:b/>
          <w:bCs/>
          <w:kern w:val="0"/>
          <w:sz w:val="24"/>
        </w:rPr>
        <w:fldChar w:fldCharType="end"/>
      </w:r>
      <w:r>
        <w:rPr>
          <w:rFonts w:hint="eastAsia" w:ascii="宋体" w:hAnsi="宋体" w:cs="宋体"/>
          <w:b/>
          <w:bCs/>
          <w:kern w:val="0"/>
          <w:sz w:val="24"/>
        </w:rPr>
        <w:t>北京市公共资源交易平台信息系统：</w:t>
      </w:r>
    </w:p>
    <w:tbl>
      <w:tblPr>
        <w:tblStyle w:val="11"/>
        <w:tblW w:w="4997" w:type="pct"/>
        <w:tblInd w:w="0" w:type="dxa"/>
        <w:tblLayout w:type="autofit"/>
        <w:tblCellMar>
          <w:top w:w="0" w:type="dxa"/>
          <w:left w:w="108" w:type="dxa"/>
          <w:bottom w:w="0" w:type="dxa"/>
          <w:right w:w="108" w:type="dxa"/>
        </w:tblCellMar>
      </w:tblPr>
      <w:tblGrid>
        <w:gridCol w:w="1089"/>
        <w:gridCol w:w="1812"/>
        <w:gridCol w:w="3432"/>
        <w:gridCol w:w="1089"/>
        <w:gridCol w:w="1095"/>
      </w:tblGrid>
      <w:tr w14:paraId="25F31063">
        <w:tblPrEx>
          <w:tblCellMar>
            <w:top w:w="0" w:type="dxa"/>
            <w:left w:w="108" w:type="dxa"/>
            <w:bottom w:w="0" w:type="dxa"/>
            <w:right w:w="108" w:type="dxa"/>
          </w:tblCellMar>
        </w:tblPrEx>
        <w:trPr>
          <w:cantSplit/>
          <w:trHeight w:val="278" w:hRule="atLeast"/>
          <w:tblHeader/>
        </w:trPr>
        <w:tc>
          <w:tcPr>
            <w:tcW w:w="63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5C1E9A">
            <w:pPr>
              <w:widowControl/>
              <w:jc w:val="center"/>
              <w:rPr>
                <w:rFonts w:ascii="宋体" w:hAnsi="宋体" w:cs="宋体"/>
                <w:b/>
                <w:bCs/>
                <w:kern w:val="0"/>
                <w:sz w:val="24"/>
              </w:rPr>
            </w:pPr>
            <w:r>
              <w:rPr>
                <w:rFonts w:hint="eastAsia" w:ascii="宋体" w:hAnsi="宋体" w:cs="宋体"/>
                <w:b/>
                <w:bCs/>
                <w:kern w:val="0"/>
                <w:sz w:val="24"/>
              </w:rPr>
              <w:t>序号</w:t>
            </w:r>
          </w:p>
        </w:tc>
        <w:tc>
          <w:tcPr>
            <w:tcW w:w="1063" w:type="pct"/>
            <w:tcBorders>
              <w:top w:val="single" w:color="auto" w:sz="4" w:space="0"/>
              <w:left w:val="nil"/>
              <w:bottom w:val="single" w:color="auto" w:sz="4" w:space="0"/>
              <w:right w:val="single" w:color="auto" w:sz="4" w:space="0"/>
            </w:tcBorders>
            <w:shd w:val="clear" w:color="auto" w:fill="FFFFFF"/>
            <w:noWrap/>
            <w:vAlign w:val="center"/>
          </w:tcPr>
          <w:p w14:paraId="6FB110E4">
            <w:pPr>
              <w:widowControl/>
              <w:jc w:val="center"/>
              <w:rPr>
                <w:rFonts w:ascii="宋体" w:hAnsi="宋体" w:cs="宋体"/>
                <w:b/>
                <w:bCs/>
                <w:kern w:val="0"/>
                <w:sz w:val="24"/>
              </w:rPr>
            </w:pPr>
            <w:r>
              <w:rPr>
                <w:rFonts w:hint="eastAsia" w:ascii="宋体" w:hAnsi="宋体" w:cs="宋体"/>
                <w:b/>
                <w:bCs/>
                <w:kern w:val="0"/>
                <w:sz w:val="24"/>
              </w:rPr>
              <w:t>服务名称</w:t>
            </w:r>
          </w:p>
        </w:tc>
        <w:tc>
          <w:tcPr>
            <w:tcW w:w="2013" w:type="pct"/>
            <w:tcBorders>
              <w:top w:val="single" w:color="auto" w:sz="4" w:space="0"/>
              <w:left w:val="nil"/>
              <w:bottom w:val="single" w:color="auto" w:sz="4" w:space="0"/>
              <w:right w:val="single" w:color="auto" w:sz="4" w:space="0"/>
            </w:tcBorders>
            <w:shd w:val="clear" w:color="auto" w:fill="FFFFFF"/>
            <w:vAlign w:val="center"/>
          </w:tcPr>
          <w:p w14:paraId="1ED32100">
            <w:pPr>
              <w:widowControl/>
              <w:jc w:val="left"/>
              <w:rPr>
                <w:rFonts w:ascii="宋体" w:hAnsi="宋体" w:cs="宋体"/>
                <w:b/>
                <w:bCs/>
                <w:kern w:val="0"/>
                <w:sz w:val="24"/>
              </w:rPr>
            </w:pPr>
            <w:r>
              <w:rPr>
                <w:rFonts w:hint="eastAsia" w:ascii="宋体" w:hAnsi="宋体" w:cs="宋体"/>
                <w:b/>
                <w:bCs/>
                <w:kern w:val="0"/>
                <w:sz w:val="24"/>
              </w:rPr>
              <w:t>服务描述</w:t>
            </w:r>
          </w:p>
        </w:tc>
        <w:tc>
          <w:tcPr>
            <w:tcW w:w="639" w:type="pct"/>
            <w:tcBorders>
              <w:top w:val="single" w:color="auto" w:sz="4" w:space="0"/>
              <w:left w:val="nil"/>
              <w:bottom w:val="single" w:color="auto" w:sz="4" w:space="0"/>
              <w:right w:val="single" w:color="auto" w:sz="4" w:space="0"/>
            </w:tcBorders>
            <w:shd w:val="clear" w:color="auto" w:fill="FFFFFF"/>
            <w:noWrap/>
            <w:vAlign w:val="center"/>
          </w:tcPr>
          <w:p w14:paraId="6F905463">
            <w:pPr>
              <w:widowControl/>
              <w:jc w:val="center"/>
              <w:rPr>
                <w:rFonts w:ascii="宋体" w:hAnsi="宋体" w:cs="宋体"/>
                <w:b/>
                <w:bCs/>
                <w:kern w:val="0"/>
                <w:sz w:val="24"/>
              </w:rPr>
            </w:pPr>
            <w:r>
              <w:rPr>
                <w:rFonts w:hint="eastAsia" w:ascii="宋体" w:hAnsi="宋体" w:cs="宋体"/>
                <w:b/>
                <w:bCs/>
                <w:kern w:val="0"/>
                <w:sz w:val="24"/>
              </w:rPr>
              <w:t>数量</w:t>
            </w:r>
          </w:p>
        </w:tc>
        <w:tc>
          <w:tcPr>
            <w:tcW w:w="642" w:type="pct"/>
            <w:tcBorders>
              <w:top w:val="single" w:color="auto" w:sz="4" w:space="0"/>
              <w:left w:val="nil"/>
              <w:bottom w:val="single" w:color="auto" w:sz="4" w:space="0"/>
              <w:right w:val="single" w:color="auto" w:sz="4" w:space="0"/>
            </w:tcBorders>
            <w:shd w:val="clear" w:color="auto" w:fill="FFFFFF"/>
            <w:noWrap/>
            <w:vAlign w:val="center"/>
          </w:tcPr>
          <w:p w14:paraId="495DB14E">
            <w:pPr>
              <w:widowControl/>
              <w:jc w:val="center"/>
              <w:rPr>
                <w:rFonts w:ascii="宋体" w:hAnsi="宋体" w:cs="宋体"/>
                <w:b/>
                <w:bCs/>
                <w:kern w:val="0"/>
                <w:sz w:val="24"/>
              </w:rPr>
            </w:pPr>
            <w:r>
              <w:rPr>
                <w:rFonts w:hint="eastAsia" w:ascii="宋体" w:hAnsi="宋体" w:cs="宋体"/>
                <w:b/>
                <w:bCs/>
                <w:kern w:val="0"/>
                <w:sz w:val="24"/>
              </w:rPr>
              <w:t>单位</w:t>
            </w:r>
          </w:p>
        </w:tc>
      </w:tr>
      <w:tr w14:paraId="15AFB769">
        <w:tblPrEx>
          <w:tblCellMar>
            <w:top w:w="0" w:type="dxa"/>
            <w:left w:w="108" w:type="dxa"/>
            <w:bottom w:w="0" w:type="dxa"/>
            <w:right w:w="108" w:type="dxa"/>
          </w:tblCellMar>
        </w:tblPrEx>
        <w:trPr>
          <w:trHeight w:val="560" w:hRule="atLeast"/>
        </w:trPr>
        <w:tc>
          <w:tcPr>
            <w:tcW w:w="639" w:type="pct"/>
            <w:tcBorders>
              <w:top w:val="single" w:color="auto" w:sz="4" w:space="0"/>
              <w:left w:val="single" w:color="auto" w:sz="4" w:space="0"/>
              <w:bottom w:val="single" w:color="auto" w:sz="4" w:space="0"/>
              <w:right w:val="single" w:color="auto" w:sz="4" w:space="0"/>
            </w:tcBorders>
            <w:shd w:val="clear" w:color="auto" w:fill="FFFFFF"/>
            <w:vAlign w:val="center"/>
          </w:tcPr>
          <w:p w14:paraId="4AEE68EB">
            <w:pPr>
              <w:widowControl/>
              <w:jc w:val="center"/>
              <w:rPr>
                <w:rFonts w:ascii="宋体" w:hAnsi="宋体" w:cs="宋体"/>
                <w:kern w:val="0"/>
                <w:sz w:val="24"/>
              </w:rPr>
            </w:pPr>
            <w:r>
              <w:rPr>
                <w:rFonts w:hint="eastAsia" w:ascii="宋体" w:hAnsi="宋体" w:cs="宋体"/>
                <w:kern w:val="0"/>
                <w:sz w:val="24"/>
              </w:rPr>
              <w:t>1</w:t>
            </w:r>
          </w:p>
        </w:tc>
        <w:tc>
          <w:tcPr>
            <w:tcW w:w="1063" w:type="pct"/>
            <w:tcBorders>
              <w:top w:val="single" w:color="auto" w:sz="4" w:space="0"/>
              <w:left w:val="nil"/>
              <w:bottom w:val="single" w:color="auto" w:sz="4" w:space="0"/>
              <w:right w:val="single" w:color="auto" w:sz="4" w:space="0"/>
            </w:tcBorders>
            <w:shd w:val="clear" w:color="auto" w:fill="FFFFFF"/>
            <w:vAlign w:val="center"/>
          </w:tcPr>
          <w:p w14:paraId="4DE029D8">
            <w:pPr>
              <w:widowControl/>
              <w:jc w:val="left"/>
              <w:rPr>
                <w:rFonts w:ascii="宋体" w:hAnsi="宋体" w:cs="宋体"/>
                <w:kern w:val="0"/>
                <w:sz w:val="24"/>
              </w:rPr>
            </w:pPr>
            <w:r>
              <w:rPr>
                <w:rFonts w:hint="eastAsia" w:ascii="宋体" w:hAnsi="宋体" w:cs="宋体"/>
                <w:kern w:val="0"/>
                <w:sz w:val="24"/>
              </w:rPr>
              <w:t>签名验证服务</w:t>
            </w:r>
          </w:p>
        </w:tc>
        <w:tc>
          <w:tcPr>
            <w:tcW w:w="2013" w:type="pct"/>
            <w:tcBorders>
              <w:top w:val="single" w:color="auto" w:sz="4" w:space="0"/>
              <w:left w:val="nil"/>
              <w:bottom w:val="single" w:color="auto" w:sz="4" w:space="0"/>
              <w:right w:val="single" w:color="auto" w:sz="4" w:space="0"/>
            </w:tcBorders>
            <w:shd w:val="clear" w:color="auto" w:fill="FFFFFF"/>
            <w:vAlign w:val="center"/>
          </w:tcPr>
          <w:p w14:paraId="5EFEBA46">
            <w:pPr>
              <w:widowControl/>
              <w:jc w:val="left"/>
              <w:rPr>
                <w:rFonts w:ascii="宋体" w:hAnsi="宋体" w:cs="宋体"/>
                <w:kern w:val="0"/>
                <w:sz w:val="24"/>
              </w:rPr>
            </w:pPr>
            <w:r>
              <w:rPr>
                <w:rFonts w:hint="eastAsia" w:ascii="宋体" w:hAnsi="宋体" w:cs="宋体"/>
                <w:kern w:val="0"/>
                <w:sz w:val="24"/>
              </w:rPr>
              <w:t>面向业务系统，通过云服务的模式提供签名验签服务，由本单位的业务系统通过API接口直接调用本服务实现对业务数据的签名验签。</w:t>
            </w:r>
          </w:p>
        </w:tc>
        <w:tc>
          <w:tcPr>
            <w:tcW w:w="639" w:type="pct"/>
            <w:tcBorders>
              <w:top w:val="single" w:color="auto" w:sz="4" w:space="0"/>
              <w:left w:val="nil"/>
              <w:bottom w:val="single" w:color="auto" w:sz="4" w:space="0"/>
              <w:right w:val="single" w:color="auto" w:sz="4" w:space="0"/>
            </w:tcBorders>
            <w:shd w:val="clear" w:color="auto" w:fill="FFFFFF"/>
            <w:vAlign w:val="center"/>
          </w:tcPr>
          <w:p w14:paraId="6ABA814B">
            <w:pPr>
              <w:widowControl/>
              <w:jc w:val="center"/>
              <w:rPr>
                <w:rFonts w:ascii="宋体" w:hAnsi="宋体" w:cs="宋体"/>
                <w:kern w:val="0"/>
                <w:sz w:val="24"/>
              </w:rPr>
            </w:pPr>
            <w:r>
              <w:rPr>
                <w:rFonts w:ascii="宋体" w:hAnsi="宋体" w:cs="宋体"/>
                <w:kern w:val="0"/>
                <w:sz w:val="24"/>
              </w:rPr>
              <w:t>10</w:t>
            </w:r>
          </w:p>
        </w:tc>
        <w:tc>
          <w:tcPr>
            <w:tcW w:w="642" w:type="pct"/>
            <w:tcBorders>
              <w:top w:val="single" w:color="auto" w:sz="4" w:space="0"/>
              <w:left w:val="nil"/>
              <w:bottom w:val="single" w:color="auto" w:sz="4" w:space="0"/>
              <w:right w:val="single" w:color="auto" w:sz="4" w:space="0"/>
            </w:tcBorders>
            <w:shd w:val="clear" w:color="auto" w:fill="FFFFFF"/>
            <w:vAlign w:val="center"/>
          </w:tcPr>
          <w:p w14:paraId="1E1A410A">
            <w:pPr>
              <w:widowControl/>
              <w:jc w:val="center"/>
              <w:rPr>
                <w:rFonts w:ascii="宋体" w:hAnsi="宋体" w:cs="宋体"/>
                <w:kern w:val="0"/>
                <w:sz w:val="24"/>
              </w:rPr>
            </w:pPr>
            <w:r>
              <w:rPr>
                <w:rFonts w:hint="eastAsia" w:ascii="宋体" w:hAnsi="宋体" w:cs="宋体"/>
                <w:kern w:val="0"/>
                <w:sz w:val="24"/>
              </w:rPr>
              <w:t>项/月</w:t>
            </w:r>
          </w:p>
        </w:tc>
      </w:tr>
      <w:tr w14:paraId="0D10BC3B">
        <w:tblPrEx>
          <w:tblCellMar>
            <w:top w:w="0" w:type="dxa"/>
            <w:left w:w="108" w:type="dxa"/>
            <w:bottom w:w="0" w:type="dxa"/>
            <w:right w:w="108" w:type="dxa"/>
          </w:tblCellMar>
        </w:tblPrEx>
        <w:trPr>
          <w:trHeight w:val="840"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3FD97196">
            <w:pPr>
              <w:widowControl/>
              <w:jc w:val="center"/>
              <w:rPr>
                <w:rFonts w:ascii="宋体" w:hAnsi="宋体" w:cs="宋体"/>
                <w:kern w:val="0"/>
                <w:sz w:val="24"/>
              </w:rPr>
            </w:pPr>
            <w:r>
              <w:rPr>
                <w:rFonts w:hint="eastAsia" w:ascii="宋体" w:hAnsi="宋体" w:cs="宋体"/>
                <w:kern w:val="0"/>
                <w:sz w:val="24"/>
              </w:rPr>
              <w:t>2</w:t>
            </w:r>
          </w:p>
        </w:tc>
        <w:tc>
          <w:tcPr>
            <w:tcW w:w="1063" w:type="pct"/>
            <w:tcBorders>
              <w:top w:val="nil"/>
              <w:left w:val="nil"/>
              <w:bottom w:val="single" w:color="auto" w:sz="4" w:space="0"/>
              <w:right w:val="single" w:color="auto" w:sz="4" w:space="0"/>
            </w:tcBorders>
            <w:shd w:val="clear" w:color="auto" w:fill="auto"/>
            <w:vAlign w:val="center"/>
          </w:tcPr>
          <w:p w14:paraId="2DCB6C9F">
            <w:pPr>
              <w:widowControl/>
              <w:jc w:val="left"/>
              <w:rPr>
                <w:rFonts w:ascii="宋体" w:hAnsi="宋体" w:cs="宋体"/>
                <w:kern w:val="0"/>
                <w:sz w:val="24"/>
              </w:rPr>
            </w:pPr>
            <w:r>
              <w:rPr>
                <w:rFonts w:hint="eastAsia" w:ascii="宋体" w:hAnsi="宋体" w:cs="宋体"/>
                <w:kern w:val="0"/>
                <w:sz w:val="24"/>
              </w:rPr>
              <w:t>加解密服务</w:t>
            </w:r>
          </w:p>
        </w:tc>
        <w:tc>
          <w:tcPr>
            <w:tcW w:w="2013" w:type="pct"/>
            <w:tcBorders>
              <w:top w:val="nil"/>
              <w:left w:val="nil"/>
              <w:bottom w:val="single" w:color="auto" w:sz="4" w:space="0"/>
              <w:right w:val="single" w:color="auto" w:sz="4" w:space="0"/>
            </w:tcBorders>
            <w:shd w:val="clear" w:color="auto" w:fill="auto"/>
            <w:vAlign w:val="center"/>
          </w:tcPr>
          <w:p w14:paraId="4A342C03">
            <w:pPr>
              <w:widowControl/>
              <w:jc w:val="left"/>
              <w:rPr>
                <w:rFonts w:ascii="宋体" w:hAnsi="宋体" w:cs="宋体"/>
                <w:kern w:val="0"/>
                <w:sz w:val="24"/>
              </w:rPr>
            </w:pPr>
            <w:r>
              <w:rPr>
                <w:rFonts w:hint="eastAsia" w:ascii="宋体" w:hAnsi="宋体" w:cs="宋体"/>
                <w:kern w:val="0"/>
                <w:sz w:val="24"/>
              </w:rPr>
              <w:t>面向业务系统，通过云服务的模式提供加解密服务（包括对称加解密、数字信封加解密），由本单位的业务系统通过API接口直接调用本服务实现对业务数据的加解密。</w:t>
            </w:r>
          </w:p>
        </w:tc>
        <w:tc>
          <w:tcPr>
            <w:tcW w:w="639" w:type="pct"/>
            <w:tcBorders>
              <w:top w:val="nil"/>
              <w:left w:val="nil"/>
              <w:bottom w:val="single" w:color="auto" w:sz="4" w:space="0"/>
              <w:right w:val="single" w:color="auto" w:sz="4" w:space="0"/>
            </w:tcBorders>
            <w:shd w:val="clear" w:color="auto" w:fill="auto"/>
            <w:vAlign w:val="center"/>
          </w:tcPr>
          <w:p w14:paraId="257B4F88">
            <w:pPr>
              <w:widowControl/>
              <w:jc w:val="center"/>
              <w:rPr>
                <w:rFonts w:ascii="宋体" w:hAnsi="宋体" w:cs="宋体"/>
                <w:kern w:val="0"/>
                <w:sz w:val="24"/>
              </w:rPr>
            </w:pPr>
            <w:r>
              <w:rPr>
                <w:rFonts w:ascii="宋体" w:hAnsi="宋体" w:cs="宋体"/>
                <w:kern w:val="0"/>
                <w:sz w:val="24"/>
              </w:rPr>
              <w:t>10</w:t>
            </w:r>
          </w:p>
        </w:tc>
        <w:tc>
          <w:tcPr>
            <w:tcW w:w="642" w:type="pct"/>
            <w:tcBorders>
              <w:top w:val="nil"/>
              <w:left w:val="nil"/>
              <w:bottom w:val="single" w:color="auto" w:sz="4" w:space="0"/>
              <w:right w:val="single" w:color="auto" w:sz="4" w:space="0"/>
            </w:tcBorders>
            <w:shd w:val="clear" w:color="auto" w:fill="auto"/>
            <w:vAlign w:val="center"/>
          </w:tcPr>
          <w:p w14:paraId="2F5CB78F">
            <w:pPr>
              <w:widowControl/>
              <w:jc w:val="center"/>
              <w:rPr>
                <w:rFonts w:ascii="宋体" w:hAnsi="宋体" w:cs="宋体"/>
                <w:kern w:val="0"/>
                <w:sz w:val="24"/>
              </w:rPr>
            </w:pPr>
            <w:r>
              <w:rPr>
                <w:rFonts w:hint="eastAsia" w:ascii="宋体" w:hAnsi="宋体" w:cs="宋体"/>
                <w:kern w:val="0"/>
                <w:sz w:val="24"/>
              </w:rPr>
              <w:t>项/月</w:t>
            </w:r>
          </w:p>
        </w:tc>
      </w:tr>
      <w:tr w14:paraId="7E2BE9DD">
        <w:tblPrEx>
          <w:tblCellMar>
            <w:top w:w="0" w:type="dxa"/>
            <w:left w:w="108" w:type="dxa"/>
            <w:bottom w:w="0" w:type="dxa"/>
            <w:right w:w="108" w:type="dxa"/>
          </w:tblCellMar>
        </w:tblPrEx>
        <w:trPr>
          <w:trHeight w:val="1120"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45C0C7F5">
            <w:pPr>
              <w:widowControl/>
              <w:jc w:val="center"/>
              <w:rPr>
                <w:rFonts w:ascii="宋体" w:hAnsi="宋体" w:cs="宋体"/>
                <w:kern w:val="0"/>
                <w:sz w:val="24"/>
              </w:rPr>
            </w:pPr>
            <w:r>
              <w:rPr>
                <w:rFonts w:hint="eastAsia" w:ascii="宋体" w:hAnsi="宋体" w:cs="宋体"/>
                <w:kern w:val="0"/>
                <w:sz w:val="24"/>
              </w:rPr>
              <w:t>3</w:t>
            </w:r>
          </w:p>
        </w:tc>
        <w:tc>
          <w:tcPr>
            <w:tcW w:w="1063" w:type="pct"/>
            <w:tcBorders>
              <w:top w:val="nil"/>
              <w:left w:val="nil"/>
              <w:bottom w:val="single" w:color="auto" w:sz="4" w:space="0"/>
              <w:right w:val="single" w:color="auto" w:sz="4" w:space="0"/>
            </w:tcBorders>
            <w:shd w:val="clear" w:color="auto" w:fill="auto"/>
            <w:vAlign w:val="center"/>
          </w:tcPr>
          <w:p w14:paraId="34C8A2E2">
            <w:pPr>
              <w:widowControl/>
              <w:jc w:val="left"/>
              <w:rPr>
                <w:rFonts w:ascii="宋体" w:hAnsi="宋体" w:cs="宋体"/>
                <w:kern w:val="0"/>
                <w:sz w:val="24"/>
              </w:rPr>
            </w:pPr>
            <w:r>
              <w:rPr>
                <w:rFonts w:hint="eastAsia" w:ascii="宋体" w:hAnsi="宋体" w:cs="宋体"/>
                <w:kern w:val="0"/>
                <w:sz w:val="24"/>
              </w:rPr>
              <w:t>强身份认证服务</w:t>
            </w:r>
          </w:p>
        </w:tc>
        <w:tc>
          <w:tcPr>
            <w:tcW w:w="2013" w:type="pct"/>
            <w:tcBorders>
              <w:top w:val="nil"/>
              <w:left w:val="nil"/>
              <w:bottom w:val="single" w:color="auto" w:sz="4" w:space="0"/>
              <w:right w:val="single" w:color="auto" w:sz="4" w:space="0"/>
            </w:tcBorders>
            <w:shd w:val="clear" w:color="auto" w:fill="auto"/>
            <w:vAlign w:val="center"/>
          </w:tcPr>
          <w:p w14:paraId="2A1E4E62">
            <w:pPr>
              <w:widowControl/>
              <w:jc w:val="left"/>
              <w:rPr>
                <w:rFonts w:ascii="宋体" w:hAnsi="宋体" w:cs="宋体"/>
                <w:kern w:val="0"/>
                <w:sz w:val="24"/>
              </w:rPr>
            </w:pPr>
            <w:r>
              <w:rPr>
                <w:rFonts w:hint="eastAsia" w:ascii="宋体" w:hAnsi="宋体" w:cs="宋体"/>
                <w:kern w:val="0"/>
                <w:sz w:val="24"/>
              </w:rPr>
              <w:t>面向业务系统，通过云的模式提供基于数字证书的强身份认证技术服务，支持 SM2算法，以API方式提供密码技术支持，计算资源由云端统一保障，性能10000次/小时。支持单独验证签名、验证签名+验证证书、单独验证证书三种应用模式，可以配合USBKey证书、服务器SSL证书完成PC端以及业务之间的强身份认证。</w:t>
            </w:r>
          </w:p>
        </w:tc>
        <w:tc>
          <w:tcPr>
            <w:tcW w:w="639" w:type="pct"/>
            <w:tcBorders>
              <w:top w:val="nil"/>
              <w:left w:val="nil"/>
              <w:bottom w:val="single" w:color="auto" w:sz="4" w:space="0"/>
              <w:right w:val="single" w:color="auto" w:sz="4" w:space="0"/>
            </w:tcBorders>
            <w:shd w:val="clear" w:color="auto" w:fill="auto"/>
            <w:vAlign w:val="center"/>
          </w:tcPr>
          <w:p w14:paraId="214542C7">
            <w:pPr>
              <w:widowControl/>
              <w:jc w:val="center"/>
              <w:rPr>
                <w:rFonts w:ascii="宋体" w:hAnsi="宋体" w:cs="宋体"/>
                <w:kern w:val="0"/>
                <w:sz w:val="24"/>
              </w:rPr>
            </w:pPr>
            <w:r>
              <w:rPr>
                <w:rFonts w:ascii="宋体" w:hAnsi="宋体" w:cs="宋体"/>
                <w:kern w:val="0"/>
                <w:sz w:val="24"/>
              </w:rPr>
              <w:t>10</w:t>
            </w:r>
          </w:p>
        </w:tc>
        <w:tc>
          <w:tcPr>
            <w:tcW w:w="642" w:type="pct"/>
            <w:tcBorders>
              <w:top w:val="nil"/>
              <w:left w:val="nil"/>
              <w:bottom w:val="single" w:color="auto" w:sz="4" w:space="0"/>
              <w:right w:val="single" w:color="auto" w:sz="4" w:space="0"/>
            </w:tcBorders>
            <w:shd w:val="clear" w:color="auto" w:fill="auto"/>
            <w:vAlign w:val="center"/>
          </w:tcPr>
          <w:p w14:paraId="190F7320">
            <w:pPr>
              <w:widowControl/>
              <w:jc w:val="center"/>
              <w:rPr>
                <w:rFonts w:ascii="宋体" w:hAnsi="宋体" w:cs="宋体"/>
                <w:kern w:val="0"/>
                <w:sz w:val="24"/>
              </w:rPr>
            </w:pPr>
            <w:r>
              <w:rPr>
                <w:rFonts w:hint="eastAsia" w:ascii="宋体" w:hAnsi="宋体" w:cs="宋体"/>
                <w:kern w:val="0"/>
                <w:sz w:val="24"/>
              </w:rPr>
              <w:t>项/月</w:t>
            </w:r>
          </w:p>
        </w:tc>
      </w:tr>
      <w:tr w14:paraId="1E77D6B5">
        <w:tblPrEx>
          <w:tblCellMar>
            <w:top w:w="0" w:type="dxa"/>
            <w:left w:w="108" w:type="dxa"/>
            <w:bottom w:w="0" w:type="dxa"/>
            <w:right w:w="108" w:type="dxa"/>
          </w:tblCellMar>
        </w:tblPrEx>
        <w:trPr>
          <w:trHeight w:val="660"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631EEB19">
            <w:pPr>
              <w:widowControl/>
              <w:jc w:val="center"/>
              <w:rPr>
                <w:rFonts w:ascii="宋体" w:hAnsi="宋体" w:cs="宋体"/>
                <w:kern w:val="0"/>
                <w:sz w:val="24"/>
              </w:rPr>
            </w:pPr>
            <w:r>
              <w:rPr>
                <w:rFonts w:hint="eastAsia" w:ascii="宋体" w:hAnsi="宋体" w:cs="宋体"/>
                <w:kern w:val="0"/>
                <w:sz w:val="24"/>
              </w:rPr>
              <w:t>4</w:t>
            </w:r>
          </w:p>
        </w:tc>
        <w:tc>
          <w:tcPr>
            <w:tcW w:w="1063" w:type="pct"/>
            <w:tcBorders>
              <w:top w:val="nil"/>
              <w:left w:val="nil"/>
              <w:bottom w:val="single" w:color="auto" w:sz="4" w:space="0"/>
              <w:right w:val="single" w:color="auto" w:sz="4" w:space="0"/>
            </w:tcBorders>
            <w:shd w:val="clear" w:color="auto" w:fill="auto"/>
            <w:vAlign w:val="center"/>
          </w:tcPr>
          <w:p w14:paraId="56C8B882">
            <w:pPr>
              <w:widowControl/>
              <w:jc w:val="left"/>
              <w:rPr>
                <w:rFonts w:ascii="宋体" w:hAnsi="宋体" w:cs="宋体"/>
                <w:kern w:val="0"/>
                <w:sz w:val="24"/>
              </w:rPr>
            </w:pPr>
            <w:r>
              <w:rPr>
                <w:rFonts w:hint="eastAsia" w:ascii="宋体" w:hAnsi="宋体" w:cs="宋体"/>
                <w:kern w:val="0"/>
                <w:sz w:val="24"/>
              </w:rPr>
              <w:t>时间戳服务</w:t>
            </w:r>
          </w:p>
        </w:tc>
        <w:tc>
          <w:tcPr>
            <w:tcW w:w="2013" w:type="pct"/>
            <w:tcBorders>
              <w:top w:val="nil"/>
              <w:left w:val="nil"/>
              <w:bottom w:val="single" w:color="auto" w:sz="4" w:space="0"/>
              <w:right w:val="single" w:color="auto" w:sz="4" w:space="0"/>
            </w:tcBorders>
            <w:shd w:val="clear" w:color="auto" w:fill="auto"/>
            <w:vAlign w:val="center"/>
          </w:tcPr>
          <w:p w14:paraId="38A3E2F3">
            <w:pPr>
              <w:widowControl/>
              <w:jc w:val="left"/>
              <w:rPr>
                <w:rFonts w:ascii="宋体" w:hAnsi="宋体" w:cs="宋体"/>
                <w:kern w:val="0"/>
                <w:sz w:val="24"/>
              </w:rPr>
            </w:pPr>
            <w:r>
              <w:rPr>
                <w:rFonts w:hint="eastAsia" w:ascii="宋体" w:hAnsi="宋体" w:cs="宋体"/>
                <w:kern w:val="0"/>
                <w:sz w:val="24"/>
              </w:rPr>
              <w:t>面向业务系统，通过云的模式提供时间戳服务，针对可能涉及法律责任认定的关键性操作，采用合规的时间戳服务，保证关键操作的不可否认性。</w:t>
            </w:r>
          </w:p>
        </w:tc>
        <w:tc>
          <w:tcPr>
            <w:tcW w:w="639" w:type="pct"/>
            <w:tcBorders>
              <w:top w:val="nil"/>
              <w:left w:val="nil"/>
              <w:bottom w:val="single" w:color="auto" w:sz="4" w:space="0"/>
              <w:right w:val="single" w:color="auto" w:sz="4" w:space="0"/>
            </w:tcBorders>
            <w:shd w:val="clear" w:color="auto" w:fill="auto"/>
            <w:vAlign w:val="center"/>
          </w:tcPr>
          <w:p w14:paraId="14514A63">
            <w:pPr>
              <w:widowControl/>
              <w:jc w:val="center"/>
              <w:rPr>
                <w:rFonts w:ascii="宋体" w:hAnsi="宋体" w:cs="宋体"/>
                <w:kern w:val="0"/>
                <w:sz w:val="24"/>
              </w:rPr>
            </w:pPr>
            <w:r>
              <w:rPr>
                <w:rFonts w:ascii="宋体" w:hAnsi="宋体" w:cs="宋体"/>
                <w:kern w:val="0"/>
                <w:sz w:val="24"/>
              </w:rPr>
              <w:t>10</w:t>
            </w:r>
          </w:p>
        </w:tc>
        <w:tc>
          <w:tcPr>
            <w:tcW w:w="642" w:type="pct"/>
            <w:tcBorders>
              <w:top w:val="nil"/>
              <w:left w:val="nil"/>
              <w:bottom w:val="single" w:color="auto" w:sz="4" w:space="0"/>
              <w:right w:val="single" w:color="auto" w:sz="4" w:space="0"/>
            </w:tcBorders>
            <w:shd w:val="clear" w:color="auto" w:fill="auto"/>
            <w:vAlign w:val="center"/>
          </w:tcPr>
          <w:p w14:paraId="13EA94B0">
            <w:pPr>
              <w:widowControl/>
              <w:jc w:val="center"/>
              <w:rPr>
                <w:rFonts w:ascii="宋体" w:hAnsi="宋体" w:cs="宋体"/>
                <w:kern w:val="0"/>
                <w:sz w:val="24"/>
              </w:rPr>
            </w:pPr>
            <w:r>
              <w:rPr>
                <w:rFonts w:hint="eastAsia" w:ascii="宋体" w:hAnsi="宋体" w:cs="宋体"/>
                <w:kern w:val="0"/>
                <w:sz w:val="24"/>
              </w:rPr>
              <w:t>项/月</w:t>
            </w:r>
          </w:p>
        </w:tc>
      </w:tr>
      <w:tr w14:paraId="1B5E1F24">
        <w:tblPrEx>
          <w:tblCellMar>
            <w:top w:w="0" w:type="dxa"/>
            <w:left w:w="108" w:type="dxa"/>
            <w:bottom w:w="0" w:type="dxa"/>
            <w:right w:w="108" w:type="dxa"/>
          </w:tblCellMar>
        </w:tblPrEx>
        <w:trPr>
          <w:trHeight w:val="90"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0BE2371D">
            <w:pPr>
              <w:widowControl/>
              <w:jc w:val="center"/>
              <w:rPr>
                <w:rFonts w:ascii="宋体" w:hAnsi="宋体" w:cs="宋体"/>
                <w:kern w:val="0"/>
                <w:sz w:val="24"/>
              </w:rPr>
            </w:pPr>
            <w:r>
              <w:rPr>
                <w:rFonts w:hint="eastAsia" w:ascii="宋体" w:hAnsi="宋体" w:cs="宋体"/>
                <w:kern w:val="0"/>
                <w:sz w:val="24"/>
              </w:rPr>
              <w:t>5</w:t>
            </w:r>
          </w:p>
        </w:tc>
        <w:tc>
          <w:tcPr>
            <w:tcW w:w="1063" w:type="pct"/>
            <w:tcBorders>
              <w:top w:val="nil"/>
              <w:left w:val="nil"/>
              <w:bottom w:val="single" w:color="auto" w:sz="4" w:space="0"/>
              <w:right w:val="single" w:color="auto" w:sz="4" w:space="0"/>
            </w:tcBorders>
            <w:shd w:val="clear" w:color="auto" w:fill="auto"/>
            <w:vAlign w:val="center"/>
          </w:tcPr>
          <w:p w14:paraId="6EC679B5">
            <w:pPr>
              <w:widowControl/>
              <w:jc w:val="left"/>
              <w:rPr>
                <w:rFonts w:ascii="宋体" w:hAnsi="宋体" w:cs="宋体"/>
                <w:kern w:val="0"/>
                <w:sz w:val="24"/>
              </w:rPr>
            </w:pPr>
            <w:r>
              <w:rPr>
                <w:rFonts w:hint="eastAsia" w:ascii="宋体" w:hAnsi="宋体" w:cs="宋体"/>
                <w:kern w:val="0"/>
                <w:sz w:val="24"/>
              </w:rPr>
              <w:t>SSL安全服务</w:t>
            </w:r>
          </w:p>
        </w:tc>
        <w:tc>
          <w:tcPr>
            <w:tcW w:w="2013" w:type="pct"/>
            <w:tcBorders>
              <w:top w:val="nil"/>
              <w:left w:val="nil"/>
              <w:bottom w:val="single" w:color="auto" w:sz="4" w:space="0"/>
              <w:right w:val="single" w:color="auto" w:sz="4" w:space="0"/>
            </w:tcBorders>
            <w:shd w:val="clear" w:color="auto" w:fill="auto"/>
            <w:vAlign w:val="center"/>
          </w:tcPr>
          <w:p w14:paraId="1D67B111">
            <w:pPr>
              <w:widowControl/>
              <w:jc w:val="left"/>
              <w:rPr>
                <w:rFonts w:ascii="宋体" w:hAnsi="宋体" w:cs="宋体"/>
                <w:kern w:val="0"/>
                <w:sz w:val="24"/>
              </w:rPr>
            </w:pPr>
            <w:r>
              <w:rPr>
                <w:rFonts w:hint="eastAsia" w:ascii="宋体" w:hAnsi="宋体" w:cs="宋体"/>
                <w:kern w:val="0"/>
                <w:sz w:val="24"/>
              </w:rPr>
              <w:t>面向业务系统，通过云的模式提供SSL安全技术支持，支持 SM2/SM3/SM4算法，基于国密SSL协议构建安全通道，用户访问系统采用https网络传输协议，从而确保通信时的身份鉴别、通信数据的机密性和完整性。</w:t>
            </w:r>
          </w:p>
        </w:tc>
        <w:tc>
          <w:tcPr>
            <w:tcW w:w="639" w:type="pct"/>
            <w:tcBorders>
              <w:top w:val="nil"/>
              <w:left w:val="nil"/>
              <w:bottom w:val="single" w:color="auto" w:sz="4" w:space="0"/>
              <w:right w:val="single" w:color="auto" w:sz="4" w:space="0"/>
            </w:tcBorders>
            <w:shd w:val="clear" w:color="auto" w:fill="auto"/>
            <w:vAlign w:val="center"/>
          </w:tcPr>
          <w:p w14:paraId="06DF4B28">
            <w:pPr>
              <w:widowControl/>
              <w:jc w:val="center"/>
              <w:rPr>
                <w:rFonts w:ascii="宋体" w:hAnsi="宋体" w:cs="宋体"/>
                <w:kern w:val="0"/>
                <w:sz w:val="24"/>
              </w:rPr>
            </w:pPr>
            <w:r>
              <w:rPr>
                <w:rFonts w:ascii="宋体" w:hAnsi="宋体" w:cs="宋体"/>
                <w:kern w:val="0"/>
                <w:sz w:val="24"/>
              </w:rPr>
              <w:t>10</w:t>
            </w:r>
          </w:p>
        </w:tc>
        <w:tc>
          <w:tcPr>
            <w:tcW w:w="642" w:type="pct"/>
            <w:tcBorders>
              <w:top w:val="nil"/>
              <w:left w:val="nil"/>
              <w:bottom w:val="single" w:color="auto" w:sz="4" w:space="0"/>
              <w:right w:val="single" w:color="auto" w:sz="4" w:space="0"/>
            </w:tcBorders>
            <w:shd w:val="clear" w:color="auto" w:fill="auto"/>
            <w:vAlign w:val="center"/>
          </w:tcPr>
          <w:p w14:paraId="360025AC">
            <w:pPr>
              <w:widowControl/>
              <w:jc w:val="center"/>
              <w:rPr>
                <w:rFonts w:ascii="宋体" w:hAnsi="宋体" w:cs="宋体"/>
                <w:kern w:val="0"/>
                <w:sz w:val="24"/>
              </w:rPr>
            </w:pPr>
            <w:r>
              <w:rPr>
                <w:rFonts w:hint="eastAsia" w:ascii="宋体" w:hAnsi="宋体" w:cs="宋体"/>
                <w:kern w:val="0"/>
                <w:sz w:val="24"/>
              </w:rPr>
              <w:t>项/月</w:t>
            </w:r>
          </w:p>
        </w:tc>
      </w:tr>
      <w:tr w14:paraId="7EB832B9">
        <w:tblPrEx>
          <w:tblCellMar>
            <w:top w:w="0" w:type="dxa"/>
            <w:left w:w="108" w:type="dxa"/>
            <w:bottom w:w="0" w:type="dxa"/>
            <w:right w:w="108" w:type="dxa"/>
          </w:tblCellMar>
        </w:tblPrEx>
        <w:trPr>
          <w:trHeight w:val="620"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7B856343">
            <w:pPr>
              <w:widowControl/>
              <w:jc w:val="center"/>
              <w:rPr>
                <w:rFonts w:ascii="宋体" w:hAnsi="宋体" w:cs="宋体"/>
                <w:kern w:val="0"/>
                <w:sz w:val="24"/>
              </w:rPr>
            </w:pPr>
            <w:r>
              <w:rPr>
                <w:rFonts w:hint="eastAsia" w:ascii="宋体" w:hAnsi="宋体" w:cs="宋体"/>
                <w:kern w:val="0"/>
                <w:sz w:val="24"/>
              </w:rPr>
              <w:t>6</w:t>
            </w:r>
          </w:p>
        </w:tc>
        <w:tc>
          <w:tcPr>
            <w:tcW w:w="1063" w:type="pct"/>
            <w:tcBorders>
              <w:top w:val="nil"/>
              <w:left w:val="nil"/>
              <w:bottom w:val="single" w:color="auto" w:sz="4" w:space="0"/>
              <w:right w:val="single" w:color="auto" w:sz="4" w:space="0"/>
            </w:tcBorders>
            <w:shd w:val="clear" w:color="auto" w:fill="auto"/>
            <w:vAlign w:val="center"/>
          </w:tcPr>
          <w:p w14:paraId="77FB7E5D">
            <w:pPr>
              <w:widowControl/>
              <w:jc w:val="left"/>
              <w:rPr>
                <w:rFonts w:ascii="宋体" w:hAnsi="宋体" w:cs="宋体"/>
                <w:kern w:val="0"/>
                <w:sz w:val="24"/>
              </w:rPr>
            </w:pPr>
            <w:r>
              <w:rPr>
                <w:rFonts w:hint="eastAsia" w:ascii="宋体" w:hAnsi="宋体" w:cs="宋体"/>
                <w:kern w:val="0"/>
                <w:sz w:val="24"/>
              </w:rPr>
              <w:t>国密远程运维服务</w:t>
            </w:r>
          </w:p>
        </w:tc>
        <w:tc>
          <w:tcPr>
            <w:tcW w:w="2013" w:type="pct"/>
            <w:tcBorders>
              <w:top w:val="nil"/>
              <w:left w:val="nil"/>
              <w:bottom w:val="single" w:color="auto" w:sz="4" w:space="0"/>
              <w:right w:val="single" w:color="auto" w:sz="4" w:space="0"/>
            </w:tcBorders>
            <w:shd w:val="clear" w:color="auto" w:fill="auto"/>
            <w:vAlign w:val="center"/>
          </w:tcPr>
          <w:p w14:paraId="43CF4D05">
            <w:pPr>
              <w:widowControl/>
              <w:jc w:val="left"/>
              <w:rPr>
                <w:rFonts w:ascii="宋体" w:hAnsi="宋体" w:cs="宋体"/>
                <w:kern w:val="0"/>
                <w:sz w:val="24"/>
              </w:rPr>
            </w:pPr>
            <w:r>
              <w:rPr>
                <w:rFonts w:hint="eastAsia" w:ascii="宋体" w:hAnsi="宋体" w:cs="宋体"/>
                <w:kern w:val="0"/>
                <w:sz w:val="24"/>
              </w:rPr>
              <w:t>面向1个运维人员，提供国密远程运维，需采用第三方电子认证机构颁发的SM2 算法数字证书及介质实现登录堡垒机进行身份鉴别。</w:t>
            </w:r>
          </w:p>
        </w:tc>
        <w:tc>
          <w:tcPr>
            <w:tcW w:w="639" w:type="pct"/>
            <w:tcBorders>
              <w:top w:val="nil"/>
              <w:left w:val="nil"/>
              <w:bottom w:val="single" w:color="auto" w:sz="4" w:space="0"/>
              <w:right w:val="single" w:color="auto" w:sz="4" w:space="0"/>
            </w:tcBorders>
            <w:shd w:val="clear" w:color="auto" w:fill="auto"/>
            <w:vAlign w:val="center"/>
          </w:tcPr>
          <w:p w14:paraId="63844DDD">
            <w:pPr>
              <w:widowControl/>
              <w:jc w:val="center"/>
              <w:rPr>
                <w:rFonts w:ascii="宋体" w:hAnsi="宋体" w:cs="宋体"/>
                <w:kern w:val="0"/>
                <w:sz w:val="24"/>
              </w:rPr>
            </w:pPr>
            <w:r>
              <w:rPr>
                <w:rFonts w:ascii="宋体" w:hAnsi="宋体" w:cs="宋体"/>
                <w:kern w:val="0"/>
                <w:sz w:val="24"/>
              </w:rPr>
              <w:t>10</w:t>
            </w:r>
          </w:p>
        </w:tc>
        <w:tc>
          <w:tcPr>
            <w:tcW w:w="642" w:type="pct"/>
            <w:tcBorders>
              <w:top w:val="nil"/>
              <w:left w:val="nil"/>
              <w:bottom w:val="single" w:color="auto" w:sz="4" w:space="0"/>
              <w:right w:val="single" w:color="auto" w:sz="4" w:space="0"/>
            </w:tcBorders>
            <w:shd w:val="clear" w:color="auto" w:fill="auto"/>
            <w:vAlign w:val="center"/>
          </w:tcPr>
          <w:p w14:paraId="57275EB5">
            <w:pPr>
              <w:widowControl/>
              <w:jc w:val="center"/>
              <w:rPr>
                <w:rFonts w:ascii="宋体" w:hAnsi="宋体" w:cs="宋体"/>
                <w:kern w:val="0"/>
                <w:sz w:val="24"/>
              </w:rPr>
            </w:pPr>
            <w:r>
              <w:rPr>
                <w:rFonts w:hint="eastAsia" w:ascii="宋体" w:hAnsi="宋体" w:cs="宋体"/>
                <w:kern w:val="0"/>
                <w:sz w:val="24"/>
              </w:rPr>
              <w:t>个/月</w:t>
            </w:r>
          </w:p>
        </w:tc>
      </w:tr>
      <w:tr w14:paraId="7BDC40BC">
        <w:tblPrEx>
          <w:tblCellMar>
            <w:top w:w="0" w:type="dxa"/>
            <w:left w:w="108" w:type="dxa"/>
            <w:bottom w:w="0" w:type="dxa"/>
            <w:right w:w="108" w:type="dxa"/>
          </w:tblCellMar>
        </w:tblPrEx>
        <w:trPr>
          <w:trHeight w:val="1020"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251A3E3F">
            <w:pPr>
              <w:widowControl/>
              <w:jc w:val="center"/>
              <w:rPr>
                <w:rFonts w:ascii="宋体" w:hAnsi="宋体" w:cs="宋体"/>
                <w:kern w:val="0"/>
                <w:sz w:val="24"/>
              </w:rPr>
            </w:pPr>
            <w:r>
              <w:rPr>
                <w:rFonts w:hint="eastAsia" w:ascii="宋体" w:hAnsi="宋体" w:cs="宋体"/>
                <w:kern w:val="0"/>
                <w:sz w:val="24"/>
              </w:rPr>
              <w:t>7</w:t>
            </w:r>
          </w:p>
        </w:tc>
        <w:tc>
          <w:tcPr>
            <w:tcW w:w="1063" w:type="pct"/>
            <w:tcBorders>
              <w:top w:val="nil"/>
              <w:left w:val="nil"/>
              <w:bottom w:val="single" w:color="auto" w:sz="4" w:space="0"/>
              <w:right w:val="single" w:color="auto" w:sz="4" w:space="0"/>
            </w:tcBorders>
            <w:shd w:val="clear" w:color="auto" w:fill="auto"/>
            <w:vAlign w:val="center"/>
          </w:tcPr>
          <w:p w14:paraId="1101A78B">
            <w:pPr>
              <w:widowControl/>
              <w:jc w:val="left"/>
              <w:rPr>
                <w:rFonts w:ascii="宋体" w:hAnsi="宋体" w:cs="宋体"/>
                <w:kern w:val="0"/>
                <w:sz w:val="24"/>
              </w:rPr>
            </w:pPr>
            <w:r>
              <w:rPr>
                <w:rFonts w:hint="eastAsia" w:ascii="宋体" w:hAnsi="宋体" w:cs="宋体"/>
                <w:kern w:val="0"/>
                <w:sz w:val="24"/>
              </w:rPr>
              <w:t>密码前置服务</w:t>
            </w:r>
          </w:p>
        </w:tc>
        <w:tc>
          <w:tcPr>
            <w:tcW w:w="2013" w:type="pct"/>
            <w:tcBorders>
              <w:top w:val="nil"/>
              <w:left w:val="nil"/>
              <w:bottom w:val="single" w:color="auto" w:sz="4" w:space="0"/>
              <w:right w:val="single" w:color="auto" w:sz="4" w:space="0"/>
            </w:tcBorders>
            <w:shd w:val="clear" w:color="auto" w:fill="auto"/>
            <w:vAlign w:val="center"/>
          </w:tcPr>
          <w:p w14:paraId="343A4151">
            <w:pPr>
              <w:widowControl/>
              <w:jc w:val="left"/>
              <w:rPr>
                <w:rFonts w:ascii="宋体" w:hAnsi="宋体" w:cs="宋体"/>
                <w:kern w:val="0"/>
                <w:sz w:val="24"/>
              </w:rPr>
            </w:pPr>
            <w:r>
              <w:rPr>
                <w:rFonts w:hint="eastAsia" w:ascii="宋体" w:hAnsi="宋体" w:cs="宋体"/>
                <w:kern w:val="0"/>
                <w:sz w:val="24"/>
              </w:rPr>
              <w:t>提供10个月的云服务接入的安全代理功能，将密码服务平台的密码服务进行能力封装，支持系统授权和访问控制、接口监控、负载均衡、限流熔断等，避免各应用服务的重复实现。</w:t>
            </w:r>
          </w:p>
        </w:tc>
        <w:tc>
          <w:tcPr>
            <w:tcW w:w="639" w:type="pct"/>
            <w:tcBorders>
              <w:top w:val="nil"/>
              <w:left w:val="nil"/>
              <w:bottom w:val="single" w:color="auto" w:sz="4" w:space="0"/>
              <w:right w:val="single" w:color="auto" w:sz="4" w:space="0"/>
            </w:tcBorders>
            <w:shd w:val="clear" w:color="auto" w:fill="auto"/>
            <w:vAlign w:val="center"/>
          </w:tcPr>
          <w:p w14:paraId="364C714E">
            <w:pPr>
              <w:widowControl/>
              <w:jc w:val="center"/>
              <w:rPr>
                <w:rFonts w:ascii="宋体" w:hAnsi="宋体" w:cs="宋体"/>
                <w:kern w:val="0"/>
                <w:sz w:val="24"/>
              </w:rPr>
            </w:pPr>
            <w:r>
              <w:rPr>
                <w:rFonts w:hint="eastAsia" w:ascii="宋体" w:hAnsi="宋体" w:cs="宋体"/>
                <w:kern w:val="0"/>
                <w:sz w:val="24"/>
              </w:rPr>
              <w:t>1</w:t>
            </w:r>
          </w:p>
        </w:tc>
        <w:tc>
          <w:tcPr>
            <w:tcW w:w="642" w:type="pct"/>
            <w:tcBorders>
              <w:top w:val="nil"/>
              <w:left w:val="nil"/>
              <w:bottom w:val="single" w:color="auto" w:sz="4" w:space="0"/>
              <w:right w:val="single" w:color="auto" w:sz="4" w:space="0"/>
            </w:tcBorders>
            <w:shd w:val="clear" w:color="auto" w:fill="auto"/>
            <w:vAlign w:val="center"/>
          </w:tcPr>
          <w:p w14:paraId="3B71AA66">
            <w:pPr>
              <w:widowControl/>
              <w:jc w:val="center"/>
              <w:rPr>
                <w:rFonts w:ascii="宋体" w:hAnsi="宋体" w:cs="宋体"/>
                <w:kern w:val="0"/>
                <w:sz w:val="24"/>
              </w:rPr>
            </w:pPr>
            <w:r>
              <w:rPr>
                <w:rFonts w:hint="eastAsia" w:ascii="宋体" w:hAnsi="宋体" w:cs="宋体"/>
                <w:kern w:val="0"/>
                <w:sz w:val="24"/>
              </w:rPr>
              <w:t>套</w:t>
            </w:r>
          </w:p>
        </w:tc>
      </w:tr>
      <w:tr w14:paraId="00C35397">
        <w:tblPrEx>
          <w:tblCellMar>
            <w:top w:w="0" w:type="dxa"/>
            <w:left w:w="108" w:type="dxa"/>
            <w:bottom w:w="0" w:type="dxa"/>
            <w:right w:w="108" w:type="dxa"/>
          </w:tblCellMar>
        </w:tblPrEx>
        <w:trPr>
          <w:trHeight w:val="1880"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33464AB7">
            <w:pPr>
              <w:widowControl/>
              <w:jc w:val="center"/>
              <w:rPr>
                <w:rFonts w:ascii="宋体" w:hAnsi="宋体" w:cs="宋体"/>
                <w:kern w:val="0"/>
                <w:sz w:val="24"/>
              </w:rPr>
            </w:pPr>
            <w:r>
              <w:rPr>
                <w:rFonts w:hint="eastAsia" w:ascii="宋体" w:hAnsi="宋体" w:cs="宋体"/>
                <w:kern w:val="0"/>
                <w:sz w:val="24"/>
              </w:rPr>
              <w:t>8</w:t>
            </w:r>
          </w:p>
        </w:tc>
        <w:tc>
          <w:tcPr>
            <w:tcW w:w="1063" w:type="pct"/>
            <w:tcBorders>
              <w:top w:val="nil"/>
              <w:left w:val="nil"/>
              <w:bottom w:val="single" w:color="auto" w:sz="4" w:space="0"/>
              <w:right w:val="single" w:color="auto" w:sz="4" w:space="0"/>
            </w:tcBorders>
            <w:shd w:val="clear" w:color="auto" w:fill="auto"/>
            <w:vAlign w:val="center"/>
          </w:tcPr>
          <w:p w14:paraId="3C5BEE67">
            <w:pPr>
              <w:widowControl/>
              <w:jc w:val="left"/>
              <w:rPr>
                <w:rFonts w:ascii="宋体" w:hAnsi="宋体" w:cs="宋体"/>
                <w:kern w:val="0"/>
                <w:sz w:val="24"/>
              </w:rPr>
            </w:pPr>
            <w:r>
              <w:rPr>
                <w:rFonts w:hint="eastAsia" w:ascii="宋体" w:hAnsi="宋体" w:cs="宋体"/>
                <w:kern w:val="0"/>
                <w:sz w:val="24"/>
              </w:rPr>
              <w:t>服务器证书</w:t>
            </w:r>
          </w:p>
        </w:tc>
        <w:tc>
          <w:tcPr>
            <w:tcW w:w="2013" w:type="pct"/>
            <w:tcBorders>
              <w:top w:val="nil"/>
              <w:left w:val="nil"/>
              <w:bottom w:val="single" w:color="auto" w:sz="4" w:space="0"/>
              <w:right w:val="single" w:color="auto" w:sz="4" w:space="0"/>
            </w:tcBorders>
            <w:shd w:val="clear" w:color="auto" w:fill="auto"/>
            <w:vAlign w:val="center"/>
          </w:tcPr>
          <w:p w14:paraId="611FAB92">
            <w:pPr>
              <w:widowControl/>
              <w:jc w:val="left"/>
              <w:rPr>
                <w:rFonts w:ascii="宋体" w:hAnsi="宋体" w:cs="宋体"/>
                <w:kern w:val="0"/>
                <w:sz w:val="24"/>
              </w:rPr>
            </w:pPr>
            <w:r>
              <w:rPr>
                <w:rFonts w:hint="eastAsia" w:ascii="宋体" w:hAnsi="宋体" w:cs="宋体"/>
                <w:kern w:val="0"/>
                <w:sz w:val="24"/>
              </w:rPr>
              <w:t>验证网站所有单位的真实身份的标准型SSL证书，通过证书颁发机构审查网站企业身份和单域名或多域名的所有权以证明申请单位是一个合法存在的真实实体。</w:t>
            </w:r>
            <w:r>
              <w:rPr>
                <w:rFonts w:hint="eastAsia" w:ascii="宋体" w:hAnsi="宋体" w:cs="宋体"/>
                <w:kern w:val="0"/>
                <w:sz w:val="24"/>
              </w:rPr>
              <w:br w:type="textWrapping"/>
            </w:r>
            <w:r>
              <w:rPr>
                <w:rFonts w:hint="eastAsia" w:ascii="宋体" w:hAnsi="宋体" w:cs="宋体"/>
                <w:kern w:val="0"/>
                <w:sz w:val="24"/>
              </w:rPr>
              <w:t>该产品含SM2/RSA双证书：</w:t>
            </w:r>
            <w:r>
              <w:rPr>
                <w:rFonts w:hint="eastAsia" w:ascii="宋体" w:hAnsi="宋体" w:cs="宋体"/>
                <w:kern w:val="0"/>
                <w:sz w:val="24"/>
              </w:rPr>
              <w:br w:type="textWrapping"/>
            </w:r>
            <w:r>
              <w:rPr>
                <w:rFonts w:hint="eastAsia" w:ascii="宋体" w:hAnsi="宋体" w:cs="宋体"/>
                <w:kern w:val="0"/>
                <w:sz w:val="24"/>
              </w:rPr>
              <w:t>1、SM2 SSL证书支持360、奇安信等国密浏览器；</w:t>
            </w:r>
            <w:r>
              <w:rPr>
                <w:rFonts w:hint="eastAsia" w:ascii="宋体" w:hAnsi="宋体" w:cs="宋体"/>
                <w:kern w:val="0"/>
                <w:sz w:val="24"/>
              </w:rPr>
              <w:br w:type="textWrapping"/>
            </w:r>
            <w:r>
              <w:rPr>
                <w:rFonts w:hint="eastAsia" w:ascii="宋体" w:hAnsi="宋体" w:cs="宋体"/>
                <w:kern w:val="0"/>
                <w:sz w:val="24"/>
              </w:rPr>
              <w:t>2、RSA SSL证书支持谷歌、火狐、IE等主流浏览器。</w:t>
            </w:r>
          </w:p>
          <w:p w14:paraId="7123D0DF">
            <w:pPr>
              <w:pStyle w:val="2"/>
              <w:rPr>
                <w:rFonts w:ascii="宋体" w:hAnsi="宋体" w:cs="宋体"/>
                <w:kern w:val="0"/>
                <w:sz w:val="24"/>
              </w:rPr>
            </w:pPr>
            <w:r>
              <w:rPr>
                <w:rFonts w:hint="eastAsia" w:cs="宋体"/>
                <w:kern w:val="0"/>
              </w:rPr>
              <w:t>有效期10个月</w:t>
            </w:r>
          </w:p>
        </w:tc>
        <w:tc>
          <w:tcPr>
            <w:tcW w:w="639" w:type="pct"/>
            <w:tcBorders>
              <w:top w:val="nil"/>
              <w:left w:val="nil"/>
              <w:bottom w:val="single" w:color="auto" w:sz="4" w:space="0"/>
              <w:right w:val="single" w:color="auto" w:sz="4" w:space="0"/>
            </w:tcBorders>
            <w:shd w:val="clear" w:color="auto" w:fill="auto"/>
            <w:vAlign w:val="center"/>
          </w:tcPr>
          <w:p w14:paraId="763B69A1">
            <w:pPr>
              <w:widowControl/>
              <w:jc w:val="center"/>
              <w:rPr>
                <w:rFonts w:ascii="宋体" w:hAnsi="宋体" w:cs="宋体"/>
                <w:kern w:val="0"/>
                <w:sz w:val="24"/>
              </w:rPr>
            </w:pPr>
            <w:r>
              <w:rPr>
                <w:rFonts w:hint="eastAsia" w:ascii="宋体" w:hAnsi="宋体" w:cs="宋体"/>
                <w:kern w:val="0"/>
                <w:sz w:val="24"/>
              </w:rPr>
              <w:t>1</w:t>
            </w:r>
          </w:p>
        </w:tc>
        <w:tc>
          <w:tcPr>
            <w:tcW w:w="642" w:type="pct"/>
            <w:tcBorders>
              <w:top w:val="nil"/>
              <w:left w:val="nil"/>
              <w:bottom w:val="single" w:color="auto" w:sz="4" w:space="0"/>
              <w:right w:val="single" w:color="auto" w:sz="4" w:space="0"/>
            </w:tcBorders>
            <w:shd w:val="clear" w:color="auto" w:fill="auto"/>
            <w:vAlign w:val="center"/>
          </w:tcPr>
          <w:p w14:paraId="62B25C9A">
            <w:pPr>
              <w:widowControl/>
              <w:jc w:val="center"/>
              <w:rPr>
                <w:rFonts w:ascii="宋体" w:hAnsi="宋体" w:cs="宋体"/>
                <w:kern w:val="0"/>
                <w:sz w:val="24"/>
              </w:rPr>
            </w:pPr>
            <w:r>
              <w:rPr>
                <w:rFonts w:hint="eastAsia" w:ascii="宋体" w:hAnsi="宋体" w:cs="宋体"/>
                <w:kern w:val="0"/>
                <w:sz w:val="24"/>
              </w:rPr>
              <w:t>张</w:t>
            </w:r>
          </w:p>
        </w:tc>
      </w:tr>
      <w:tr w14:paraId="197ACD7C">
        <w:tblPrEx>
          <w:tblCellMar>
            <w:top w:w="0" w:type="dxa"/>
            <w:left w:w="108" w:type="dxa"/>
            <w:bottom w:w="0" w:type="dxa"/>
            <w:right w:w="108" w:type="dxa"/>
          </w:tblCellMar>
        </w:tblPrEx>
        <w:trPr>
          <w:trHeight w:val="740"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26090519">
            <w:pPr>
              <w:widowControl/>
              <w:jc w:val="center"/>
              <w:rPr>
                <w:rFonts w:ascii="宋体" w:hAnsi="宋体" w:cs="宋体"/>
                <w:kern w:val="0"/>
                <w:sz w:val="24"/>
              </w:rPr>
            </w:pPr>
            <w:r>
              <w:rPr>
                <w:rFonts w:hint="eastAsia" w:ascii="宋体" w:hAnsi="宋体" w:cs="宋体"/>
                <w:kern w:val="0"/>
                <w:sz w:val="24"/>
              </w:rPr>
              <w:t>9</w:t>
            </w:r>
          </w:p>
        </w:tc>
        <w:tc>
          <w:tcPr>
            <w:tcW w:w="1063" w:type="pct"/>
            <w:tcBorders>
              <w:top w:val="nil"/>
              <w:left w:val="nil"/>
              <w:bottom w:val="single" w:color="auto" w:sz="4" w:space="0"/>
              <w:right w:val="single" w:color="auto" w:sz="4" w:space="0"/>
            </w:tcBorders>
            <w:shd w:val="clear" w:color="auto" w:fill="auto"/>
            <w:vAlign w:val="center"/>
          </w:tcPr>
          <w:p w14:paraId="768345C7">
            <w:pPr>
              <w:widowControl/>
              <w:jc w:val="left"/>
              <w:rPr>
                <w:rFonts w:ascii="宋体" w:hAnsi="宋体" w:cs="宋体"/>
                <w:kern w:val="0"/>
                <w:sz w:val="24"/>
              </w:rPr>
            </w:pPr>
            <w:r>
              <w:rPr>
                <w:rFonts w:hint="eastAsia" w:ascii="宋体" w:hAnsi="宋体" w:cs="宋体"/>
                <w:kern w:val="0"/>
                <w:sz w:val="24"/>
              </w:rPr>
              <w:t>设备证书</w:t>
            </w:r>
          </w:p>
        </w:tc>
        <w:tc>
          <w:tcPr>
            <w:tcW w:w="2013" w:type="pct"/>
            <w:tcBorders>
              <w:top w:val="nil"/>
              <w:left w:val="nil"/>
              <w:bottom w:val="single" w:color="auto" w:sz="4" w:space="0"/>
              <w:right w:val="single" w:color="auto" w:sz="4" w:space="0"/>
            </w:tcBorders>
            <w:shd w:val="clear" w:color="auto" w:fill="auto"/>
            <w:vAlign w:val="center"/>
          </w:tcPr>
          <w:p w14:paraId="7E0E9553">
            <w:pPr>
              <w:widowControl/>
              <w:jc w:val="left"/>
              <w:rPr>
                <w:rFonts w:ascii="宋体" w:hAnsi="宋体" w:cs="宋体"/>
                <w:kern w:val="0"/>
                <w:sz w:val="24"/>
              </w:rPr>
            </w:pPr>
            <w:r>
              <w:rPr>
                <w:rFonts w:hint="eastAsia" w:ascii="宋体" w:hAnsi="宋体" w:cs="宋体"/>
                <w:kern w:val="0"/>
                <w:sz w:val="24"/>
              </w:rPr>
              <w:t>设备证书：标识1个设备的网上身份，证书有效期10个月。</w:t>
            </w:r>
          </w:p>
        </w:tc>
        <w:tc>
          <w:tcPr>
            <w:tcW w:w="639" w:type="pct"/>
            <w:tcBorders>
              <w:top w:val="nil"/>
              <w:left w:val="nil"/>
              <w:bottom w:val="single" w:color="auto" w:sz="4" w:space="0"/>
              <w:right w:val="single" w:color="auto" w:sz="4" w:space="0"/>
            </w:tcBorders>
            <w:shd w:val="clear" w:color="auto" w:fill="auto"/>
            <w:vAlign w:val="center"/>
          </w:tcPr>
          <w:p w14:paraId="3E42AFE2">
            <w:pPr>
              <w:widowControl/>
              <w:jc w:val="center"/>
              <w:rPr>
                <w:rFonts w:ascii="宋体" w:hAnsi="宋体" w:cs="宋体"/>
                <w:kern w:val="0"/>
                <w:sz w:val="24"/>
              </w:rPr>
            </w:pPr>
            <w:r>
              <w:rPr>
                <w:rFonts w:hint="eastAsia" w:ascii="宋体" w:hAnsi="宋体" w:cs="宋体"/>
                <w:kern w:val="0"/>
                <w:sz w:val="24"/>
              </w:rPr>
              <w:t>1</w:t>
            </w:r>
          </w:p>
        </w:tc>
        <w:tc>
          <w:tcPr>
            <w:tcW w:w="642" w:type="pct"/>
            <w:tcBorders>
              <w:top w:val="nil"/>
              <w:left w:val="nil"/>
              <w:bottom w:val="single" w:color="auto" w:sz="4" w:space="0"/>
              <w:right w:val="single" w:color="auto" w:sz="4" w:space="0"/>
            </w:tcBorders>
            <w:shd w:val="clear" w:color="auto" w:fill="auto"/>
            <w:vAlign w:val="center"/>
          </w:tcPr>
          <w:p w14:paraId="66787A32">
            <w:pPr>
              <w:widowControl/>
              <w:jc w:val="center"/>
              <w:rPr>
                <w:rFonts w:ascii="宋体" w:hAnsi="宋体" w:cs="宋体"/>
                <w:kern w:val="0"/>
                <w:sz w:val="24"/>
              </w:rPr>
            </w:pPr>
            <w:r>
              <w:rPr>
                <w:rFonts w:hint="eastAsia" w:ascii="宋体" w:hAnsi="宋体" w:cs="宋体"/>
                <w:kern w:val="0"/>
                <w:sz w:val="24"/>
              </w:rPr>
              <w:t>张</w:t>
            </w:r>
          </w:p>
        </w:tc>
      </w:tr>
      <w:tr w14:paraId="5D2416EE">
        <w:tblPrEx>
          <w:tblCellMar>
            <w:top w:w="0" w:type="dxa"/>
            <w:left w:w="108" w:type="dxa"/>
            <w:bottom w:w="0" w:type="dxa"/>
            <w:right w:w="108" w:type="dxa"/>
          </w:tblCellMar>
        </w:tblPrEx>
        <w:trPr>
          <w:trHeight w:val="740"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3035D170">
            <w:pPr>
              <w:widowControl/>
              <w:jc w:val="center"/>
              <w:rPr>
                <w:rFonts w:ascii="宋体" w:hAnsi="宋体" w:cs="宋体"/>
                <w:kern w:val="0"/>
                <w:sz w:val="24"/>
              </w:rPr>
            </w:pPr>
            <w:r>
              <w:rPr>
                <w:rFonts w:hint="eastAsia" w:ascii="宋体" w:hAnsi="宋体" w:cs="宋体"/>
                <w:kern w:val="0"/>
                <w:sz w:val="24"/>
              </w:rPr>
              <w:t>10</w:t>
            </w:r>
          </w:p>
        </w:tc>
        <w:tc>
          <w:tcPr>
            <w:tcW w:w="1063" w:type="pct"/>
            <w:tcBorders>
              <w:top w:val="nil"/>
              <w:left w:val="nil"/>
              <w:bottom w:val="single" w:color="auto" w:sz="4" w:space="0"/>
              <w:right w:val="single" w:color="auto" w:sz="4" w:space="0"/>
            </w:tcBorders>
            <w:shd w:val="clear" w:color="auto" w:fill="auto"/>
            <w:vAlign w:val="center"/>
          </w:tcPr>
          <w:p w14:paraId="21BD0541">
            <w:pPr>
              <w:widowControl/>
              <w:jc w:val="left"/>
              <w:rPr>
                <w:rFonts w:ascii="宋体" w:hAnsi="宋体" w:cs="宋体"/>
                <w:kern w:val="0"/>
                <w:sz w:val="24"/>
              </w:rPr>
            </w:pPr>
            <w:r>
              <w:rPr>
                <w:rFonts w:hint="eastAsia" w:ascii="宋体" w:hAnsi="宋体" w:cs="宋体"/>
                <w:kern w:val="0"/>
                <w:sz w:val="24"/>
              </w:rPr>
              <w:t>个人数字证书</w:t>
            </w:r>
          </w:p>
        </w:tc>
        <w:tc>
          <w:tcPr>
            <w:tcW w:w="2013" w:type="pct"/>
            <w:tcBorders>
              <w:top w:val="nil"/>
              <w:left w:val="nil"/>
              <w:bottom w:val="single" w:color="auto" w:sz="4" w:space="0"/>
              <w:right w:val="single" w:color="auto" w:sz="4" w:space="0"/>
            </w:tcBorders>
            <w:shd w:val="clear" w:color="auto" w:fill="auto"/>
            <w:vAlign w:val="center"/>
          </w:tcPr>
          <w:p w14:paraId="0029FF28">
            <w:pPr>
              <w:widowControl/>
              <w:jc w:val="left"/>
              <w:rPr>
                <w:rFonts w:ascii="宋体" w:hAnsi="宋体" w:cs="宋体"/>
                <w:kern w:val="0"/>
                <w:sz w:val="24"/>
              </w:rPr>
            </w:pPr>
            <w:r>
              <w:rPr>
                <w:rFonts w:hint="eastAsia" w:ascii="宋体" w:hAnsi="宋体" w:cs="宋体"/>
                <w:kern w:val="0"/>
                <w:sz w:val="24"/>
              </w:rPr>
              <w:t>个人数字证书：标识1个用户网上身份，证书有效期10个月。</w:t>
            </w:r>
          </w:p>
        </w:tc>
        <w:tc>
          <w:tcPr>
            <w:tcW w:w="639" w:type="pct"/>
            <w:tcBorders>
              <w:top w:val="nil"/>
              <w:left w:val="nil"/>
              <w:bottom w:val="single" w:color="auto" w:sz="4" w:space="0"/>
              <w:right w:val="single" w:color="auto" w:sz="4" w:space="0"/>
            </w:tcBorders>
            <w:shd w:val="clear" w:color="auto" w:fill="auto"/>
            <w:vAlign w:val="center"/>
          </w:tcPr>
          <w:p w14:paraId="3167B1ED">
            <w:pPr>
              <w:widowControl/>
              <w:jc w:val="center"/>
              <w:rPr>
                <w:rFonts w:ascii="宋体" w:hAnsi="宋体" w:cs="宋体"/>
                <w:kern w:val="0"/>
                <w:sz w:val="24"/>
              </w:rPr>
            </w:pPr>
            <w:r>
              <w:rPr>
                <w:rFonts w:hint="eastAsia" w:ascii="宋体" w:hAnsi="宋体" w:cs="宋体"/>
                <w:kern w:val="0"/>
                <w:sz w:val="24"/>
              </w:rPr>
              <w:t>100</w:t>
            </w:r>
          </w:p>
        </w:tc>
        <w:tc>
          <w:tcPr>
            <w:tcW w:w="642" w:type="pct"/>
            <w:tcBorders>
              <w:top w:val="nil"/>
              <w:left w:val="nil"/>
              <w:bottom w:val="single" w:color="auto" w:sz="4" w:space="0"/>
              <w:right w:val="single" w:color="auto" w:sz="4" w:space="0"/>
            </w:tcBorders>
            <w:shd w:val="clear" w:color="auto" w:fill="auto"/>
            <w:vAlign w:val="center"/>
          </w:tcPr>
          <w:p w14:paraId="203E0582">
            <w:pPr>
              <w:widowControl/>
              <w:jc w:val="center"/>
              <w:rPr>
                <w:rFonts w:ascii="宋体" w:hAnsi="宋体" w:cs="宋体"/>
                <w:kern w:val="0"/>
                <w:sz w:val="24"/>
              </w:rPr>
            </w:pPr>
            <w:r>
              <w:rPr>
                <w:rFonts w:hint="eastAsia" w:ascii="宋体" w:hAnsi="宋体" w:cs="宋体"/>
                <w:kern w:val="0"/>
                <w:sz w:val="24"/>
              </w:rPr>
              <w:t>张</w:t>
            </w:r>
          </w:p>
        </w:tc>
      </w:tr>
      <w:tr w14:paraId="562944CB">
        <w:tblPrEx>
          <w:tblCellMar>
            <w:top w:w="0" w:type="dxa"/>
            <w:left w:w="108" w:type="dxa"/>
            <w:bottom w:w="0" w:type="dxa"/>
            <w:right w:w="108" w:type="dxa"/>
          </w:tblCellMar>
        </w:tblPrEx>
        <w:trPr>
          <w:trHeight w:val="700"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59AE7434">
            <w:pPr>
              <w:widowControl/>
              <w:jc w:val="center"/>
              <w:rPr>
                <w:rFonts w:ascii="宋体" w:hAnsi="宋体" w:cs="宋体"/>
                <w:kern w:val="0"/>
                <w:sz w:val="24"/>
              </w:rPr>
            </w:pPr>
            <w:r>
              <w:rPr>
                <w:rFonts w:hint="eastAsia" w:ascii="宋体" w:hAnsi="宋体" w:cs="宋体"/>
                <w:kern w:val="0"/>
                <w:sz w:val="24"/>
              </w:rPr>
              <w:t>11</w:t>
            </w:r>
          </w:p>
        </w:tc>
        <w:tc>
          <w:tcPr>
            <w:tcW w:w="1063" w:type="pct"/>
            <w:tcBorders>
              <w:top w:val="nil"/>
              <w:left w:val="nil"/>
              <w:bottom w:val="single" w:color="auto" w:sz="4" w:space="0"/>
              <w:right w:val="single" w:color="auto" w:sz="4" w:space="0"/>
            </w:tcBorders>
            <w:shd w:val="clear" w:color="auto" w:fill="auto"/>
            <w:vAlign w:val="center"/>
          </w:tcPr>
          <w:p w14:paraId="352D8CAC">
            <w:pPr>
              <w:widowControl/>
              <w:jc w:val="left"/>
              <w:rPr>
                <w:rFonts w:ascii="宋体" w:hAnsi="宋体" w:cs="宋体"/>
                <w:kern w:val="0"/>
                <w:sz w:val="24"/>
              </w:rPr>
            </w:pPr>
            <w:r>
              <w:rPr>
                <w:rFonts w:hint="eastAsia" w:ascii="宋体" w:hAnsi="宋体" w:cs="宋体"/>
                <w:kern w:val="0"/>
                <w:sz w:val="24"/>
              </w:rPr>
              <w:t>智能密码钥匙</w:t>
            </w:r>
          </w:p>
        </w:tc>
        <w:tc>
          <w:tcPr>
            <w:tcW w:w="2013" w:type="pct"/>
            <w:tcBorders>
              <w:top w:val="nil"/>
              <w:left w:val="nil"/>
              <w:bottom w:val="single" w:color="auto" w:sz="4" w:space="0"/>
              <w:right w:val="single" w:color="auto" w:sz="4" w:space="0"/>
            </w:tcBorders>
            <w:shd w:val="clear" w:color="auto" w:fill="auto"/>
            <w:vAlign w:val="center"/>
          </w:tcPr>
          <w:p w14:paraId="3AB11D0F">
            <w:pPr>
              <w:widowControl/>
              <w:jc w:val="left"/>
              <w:rPr>
                <w:rFonts w:ascii="宋体" w:hAnsi="宋体" w:cs="宋体"/>
                <w:kern w:val="0"/>
                <w:sz w:val="24"/>
              </w:rPr>
            </w:pPr>
            <w:r>
              <w:rPr>
                <w:rFonts w:hint="eastAsia" w:ascii="宋体" w:hAnsi="宋体" w:cs="宋体"/>
                <w:kern w:val="0"/>
                <w:sz w:val="24"/>
              </w:rPr>
              <w:t>具备信创《商用密码产品认证证书》，符合《党政机关信创应用功能信息类产品采购名录—商用密码产品》内的技术要求，具有身份认证、加/解密、签名/验签等功能， 支持SM2、SM3、SM4算法，有效期10个月。</w:t>
            </w:r>
          </w:p>
        </w:tc>
        <w:tc>
          <w:tcPr>
            <w:tcW w:w="639" w:type="pct"/>
            <w:tcBorders>
              <w:top w:val="nil"/>
              <w:left w:val="nil"/>
              <w:bottom w:val="single" w:color="auto" w:sz="4" w:space="0"/>
              <w:right w:val="single" w:color="auto" w:sz="4" w:space="0"/>
            </w:tcBorders>
            <w:shd w:val="clear" w:color="auto" w:fill="auto"/>
            <w:vAlign w:val="center"/>
          </w:tcPr>
          <w:p w14:paraId="32E291D7">
            <w:pPr>
              <w:widowControl/>
              <w:jc w:val="center"/>
              <w:rPr>
                <w:rFonts w:ascii="宋体" w:hAnsi="宋体" w:cs="宋体"/>
                <w:kern w:val="0"/>
                <w:sz w:val="24"/>
              </w:rPr>
            </w:pPr>
            <w:r>
              <w:rPr>
                <w:rFonts w:hint="eastAsia" w:ascii="宋体" w:hAnsi="宋体" w:cs="宋体"/>
                <w:kern w:val="0"/>
                <w:sz w:val="24"/>
              </w:rPr>
              <w:t>100</w:t>
            </w:r>
          </w:p>
        </w:tc>
        <w:tc>
          <w:tcPr>
            <w:tcW w:w="642" w:type="pct"/>
            <w:tcBorders>
              <w:top w:val="nil"/>
              <w:left w:val="nil"/>
              <w:bottom w:val="single" w:color="auto" w:sz="4" w:space="0"/>
              <w:right w:val="single" w:color="auto" w:sz="4" w:space="0"/>
            </w:tcBorders>
            <w:shd w:val="clear" w:color="auto" w:fill="auto"/>
            <w:vAlign w:val="center"/>
          </w:tcPr>
          <w:p w14:paraId="7760B95B">
            <w:pPr>
              <w:widowControl/>
              <w:jc w:val="center"/>
              <w:rPr>
                <w:rFonts w:ascii="宋体" w:hAnsi="宋体" w:cs="宋体"/>
                <w:kern w:val="0"/>
                <w:sz w:val="24"/>
              </w:rPr>
            </w:pPr>
            <w:r>
              <w:rPr>
                <w:rFonts w:hint="eastAsia" w:ascii="宋体" w:hAnsi="宋体" w:cs="宋体"/>
                <w:kern w:val="0"/>
                <w:sz w:val="24"/>
              </w:rPr>
              <w:t>套</w:t>
            </w:r>
          </w:p>
        </w:tc>
      </w:tr>
      <w:tr w14:paraId="354740AA">
        <w:tblPrEx>
          <w:tblCellMar>
            <w:top w:w="0" w:type="dxa"/>
            <w:left w:w="108" w:type="dxa"/>
            <w:bottom w:w="0" w:type="dxa"/>
            <w:right w:w="108" w:type="dxa"/>
          </w:tblCellMar>
        </w:tblPrEx>
        <w:trPr>
          <w:trHeight w:val="780"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03A2EB34">
            <w:pPr>
              <w:widowControl/>
              <w:jc w:val="center"/>
              <w:rPr>
                <w:rFonts w:ascii="宋体" w:hAnsi="宋体" w:cs="宋体"/>
                <w:kern w:val="0"/>
                <w:sz w:val="24"/>
              </w:rPr>
            </w:pPr>
            <w:r>
              <w:rPr>
                <w:rFonts w:hint="eastAsia" w:ascii="宋体" w:hAnsi="宋体" w:cs="宋体"/>
                <w:kern w:val="0"/>
                <w:sz w:val="24"/>
              </w:rPr>
              <w:t>12</w:t>
            </w:r>
          </w:p>
        </w:tc>
        <w:tc>
          <w:tcPr>
            <w:tcW w:w="1063" w:type="pct"/>
            <w:tcBorders>
              <w:top w:val="nil"/>
              <w:left w:val="nil"/>
              <w:bottom w:val="single" w:color="auto" w:sz="4" w:space="0"/>
              <w:right w:val="single" w:color="auto" w:sz="4" w:space="0"/>
            </w:tcBorders>
            <w:shd w:val="clear" w:color="auto" w:fill="auto"/>
            <w:vAlign w:val="center"/>
          </w:tcPr>
          <w:p w14:paraId="295CE991">
            <w:pPr>
              <w:widowControl/>
              <w:jc w:val="left"/>
              <w:rPr>
                <w:rFonts w:ascii="宋体" w:hAnsi="宋体" w:cs="宋体"/>
                <w:kern w:val="0"/>
                <w:sz w:val="24"/>
              </w:rPr>
            </w:pPr>
            <w:r>
              <w:rPr>
                <w:rFonts w:hint="eastAsia" w:ascii="宋体" w:hAnsi="宋体" w:cs="宋体"/>
                <w:kern w:val="0"/>
                <w:sz w:val="24"/>
              </w:rPr>
              <w:t>国密浏览器</w:t>
            </w:r>
          </w:p>
        </w:tc>
        <w:tc>
          <w:tcPr>
            <w:tcW w:w="2013" w:type="pct"/>
            <w:tcBorders>
              <w:top w:val="nil"/>
              <w:left w:val="nil"/>
              <w:bottom w:val="single" w:color="auto" w:sz="4" w:space="0"/>
              <w:right w:val="single" w:color="auto" w:sz="4" w:space="0"/>
            </w:tcBorders>
            <w:shd w:val="clear" w:color="auto" w:fill="auto"/>
            <w:vAlign w:val="center"/>
          </w:tcPr>
          <w:p w14:paraId="26E9E5E9">
            <w:pPr>
              <w:widowControl/>
              <w:jc w:val="left"/>
              <w:rPr>
                <w:rFonts w:ascii="宋体" w:hAnsi="宋体" w:cs="宋体"/>
                <w:kern w:val="0"/>
                <w:sz w:val="24"/>
              </w:rPr>
            </w:pPr>
            <w:r>
              <w:rPr>
                <w:rFonts w:hint="eastAsia" w:ascii="宋体" w:hAnsi="宋体" w:cs="宋体"/>
                <w:kern w:val="0"/>
                <w:sz w:val="24"/>
              </w:rPr>
              <w:t>具备信创《商用密码产品认证证书》，支持SM2、SM3、SM4算法，有效期10个月。</w:t>
            </w:r>
          </w:p>
        </w:tc>
        <w:tc>
          <w:tcPr>
            <w:tcW w:w="639" w:type="pct"/>
            <w:tcBorders>
              <w:top w:val="nil"/>
              <w:left w:val="nil"/>
              <w:bottom w:val="single" w:color="auto" w:sz="4" w:space="0"/>
              <w:right w:val="single" w:color="auto" w:sz="4" w:space="0"/>
            </w:tcBorders>
            <w:shd w:val="clear" w:color="auto" w:fill="auto"/>
            <w:vAlign w:val="center"/>
          </w:tcPr>
          <w:p w14:paraId="6C0394B0">
            <w:pPr>
              <w:widowControl/>
              <w:jc w:val="center"/>
              <w:rPr>
                <w:rFonts w:ascii="宋体" w:hAnsi="宋体" w:cs="宋体"/>
                <w:kern w:val="0"/>
                <w:sz w:val="24"/>
              </w:rPr>
            </w:pPr>
            <w:r>
              <w:rPr>
                <w:rFonts w:hint="eastAsia" w:ascii="宋体" w:hAnsi="宋体" w:cs="宋体"/>
                <w:kern w:val="0"/>
                <w:sz w:val="24"/>
              </w:rPr>
              <w:t>100</w:t>
            </w:r>
          </w:p>
        </w:tc>
        <w:tc>
          <w:tcPr>
            <w:tcW w:w="642" w:type="pct"/>
            <w:tcBorders>
              <w:top w:val="nil"/>
              <w:left w:val="nil"/>
              <w:bottom w:val="single" w:color="auto" w:sz="4" w:space="0"/>
              <w:right w:val="single" w:color="auto" w:sz="4" w:space="0"/>
            </w:tcBorders>
            <w:shd w:val="clear" w:color="auto" w:fill="auto"/>
            <w:vAlign w:val="center"/>
          </w:tcPr>
          <w:p w14:paraId="2373FE94">
            <w:pPr>
              <w:widowControl/>
              <w:jc w:val="center"/>
              <w:rPr>
                <w:rFonts w:ascii="宋体" w:hAnsi="宋体" w:cs="宋体"/>
                <w:kern w:val="0"/>
                <w:sz w:val="24"/>
              </w:rPr>
            </w:pPr>
            <w:r>
              <w:rPr>
                <w:rFonts w:hint="eastAsia" w:ascii="宋体" w:hAnsi="宋体" w:cs="宋体"/>
                <w:kern w:val="0"/>
                <w:sz w:val="24"/>
              </w:rPr>
              <w:t>套</w:t>
            </w:r>
          </w:p>
        </w:tc>
      </w:tr>
      <w:tr w14:paraId="2146F913">
        <w:tblPrEx>
          <w:tblCellMar>
            <w:top w:w="0" w:type="dxa"/>
            <w:left w:w="108" w:type="dxa"/>
            <w:bottom w:w="0" w:type="dxa"/>
            <w:right w:w="108" w:type="dxa"/>
          </w:tblCellMar>
        </w:tblPrEx>
        <w:trPr>
          <w:trHeight w:val="860"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015ADC70">
            <w:pPr>
              <w:widowControl/>
              <w:jc w:val="center"/>
              <w:rPr>
                <w:rFonts w:ascii="宋体" w:hAnsi="宋体" w:cs="宋体"/>
                <w:kern w:val="0"/>
                <w:sz w:val="24"/>
              </w:rPr>
            </w:pPr>
            <w:r>
              <w:rPr>
                <w:rFonts w:hint="eastAsia" w:ascii="宋体" w:hAnsi="宋体" w:cs="宋体"/>
                <w:kern w:val="0"/>
                <w:sz w:val="24"/>
              </w:rPr>
              <w:t>13</w:t>
            </w:r>
          </w:p>
        </w:tc>
        <w:tc>
          <w:tcPr>
            <w:tcW w:w="1063" w:type="pct"/>
            <w:tcBorders>
              <w:top w:val="nil"/>
              <w:left w:val="nil"/>
              <w:bottom w:val="single" w:color="auto" w:sz="4" w:space="0"/>
              <w:right w:val="single" w:color="auto" w:sz="4" w:space="0"/>
            </w:tcBorders>
            <w:shd w:val="clear" w:color="auto" w:fill="auto"/>
            <w:vAlign w:val="center"/>
          </w:tcPr>
          <w:p w14:paraId="4B1BC531">
            <w:pPr>
              <w:widowControl/>
              <w:jc w:val="left"/>
              <w:rPr>
                <w:rFonts w:ascii="宋体" w:hAnsi="宋体" w:cs="宋体"/>
                <w:kern w:val="0"/>
                <w:sz w:val="24"/>
              </w:rPr>
            </w:pPr>
            <w:r>
              <w:rPr>
                <w:rFonts w:hint="eastAsia" w:ascii="宋体" w:hAnsi="宋体" w:cs="宋体"/>
                <w:kern w:val="0"/>
                <w:sz w:val="24"/>
              </w:rPr>
              <w:t>接入集成服务</w:t>
            </w:r>
          </w:p>
        </w:tc>
        <w:tc>
          <w:tcPr>
            <w:tcW w:w="2013" w:type="pct"/>
            <w:tcBorders>
              <w:top w:val="nil"/>
              <w:left w:val="nil"/>
              <w:bottom w:val="single" w:color="auto" w:sz="4" w:space="0"/>
              <w:right w:val="single" w:color="auto" w:sz="4" w:space="0"/>
            </w:tcBorders>
            <w:shd w:val="clear" w:color="auto" w:fill="auto"/>
            <w:vAlign w:val="center"/>
          </w:tcPr>
          <w:p w14:paraId="7F2855D7">
            <w:pPr>
              <w:widowControl/>
              <w:jc w:val="left"/>
              <w:rPr>
                <w:rFonts w:ascii="宋体" w:hAnsi="宋体" w:cs="宋体"/>
                <w:kern w:val="0"/>
                <w:sz w:val="24"/>
              </w:rPr>
            </w:pPr>
            <w:r>
              <w:rPr>
                <w:rFonts w:hint="eastAsia" w:ascii="宋体" w:hAnsi="宋体" w:cs="宋体"/>
                <w:kern w:val="0"/>
                <w:sz w:val="24"/>
              </w:rPr>
              <w:t>提供10个月的应用系统接入手写信息数字签名系统所需应用集成、开通和配置服务等。</w:t>
            </w:r>
          </w:p>
        </w:tc>
        <w:tc>
          <w:tcPr>
            <w:tcW w:w="639" w:type="pct"/>
            <w:tcBorders>
              <w:top w:val="nil"/>
              <w:left w:val="nil"/>
              <w:bottom w:val="single" w:color="auto" w:sz="4" w:space="0"/>
              <w:right w:val="single" w:color="auto" w:sz="4" w:space="0"/>
            </w:tcBorders>
            <w:shd w:val="clear" w:color="auto" w:fill="auto"/>
            <w:vAlign w:val="center"/>
          </w:tcPr>
          <w:p w14:paraId="4CA0F0E2">
            <w:pPr>
              <w:widowControl/>
              <w:jc w:val="center"/>
              <w:textAlignment w:val="center"/>
              <w:rPr>
                <w:rFonts w:ascii="宋体" w:hAnsi="宋体" w:cs="宋体"/>
                <w:kern w:val="0"/>
                <w:sz w:val="24"/>
              </w:rPr>
            </w:pPr>
            <w:r>
              <w:rPr>
                <w:rFonts w:hint="eastAsia" w:ascii="宋体" w:hAnsi="宋体" w:cs="宋体"/>
                <w:color w:val="000000"/>
                <w:kern w:val="0"/>
                <w:sz w:val="24"/>
                <w:lang w:bidi="ar"/>
              </w:rPr>
              <w:t>1</w:t>
            </w:r>
          </w:p>
        </w:tc>
        <w:tc>
          <w:tcPr>
            <w:tcW w:w="642" w:type="pct"/>
            <w:tcBorders>
              <w:top w:val="nil"/>
              <w:left w:val="nil"/>
              <w:bottom w:val="single" w:color="auto" w:sz="4" w:space="0"/>
              <w:right w:val="single" w:color="auto" w:sz="4" w:space="0"/>
            </w:tcBorders>
            <w:shd w:val="clear" w:color="auto" w:fill="auto"/>
            <w:vAlign w:val="center"/>
          </w:tcPr>
          <w:p w14:paraId="2F1B592C">
            <w:pPr>
              <w:widowControl/>
              <w:jc w:val="center"/>
              <w:textAlignment w:val="center"/>
              <w:rPr>
                <w:rFonts w:ascii="宋体" w:hAnsi="宋体" w:cs="宋体"/>
                <w:kern w:val="0"/>
                <w:sz w:val="24"/>
              </w:rPr>
            </w:pPr>
            <w:r>
              <w:rPr>
                <w:rFonts w:hint="eastAsia" w:ascii="宋体" w:hAnsi="宋体" w:cs="宋体"/>
                <w:color w:val="000000"/>
                <w:kern w:val="0"/>
                <w:sz w:val="24"/>
                <w:lang w:bidi="ar"/>
              </w:rPr>
              <w:t xml:space="preserve"> 个</w:t>
            </w:r>
          </w:p>
        </w:tc>
      </w:tr>
      <w:tr w14:paraId="3E7F26AD">
        <w:tblPrEx>
          <w:tblCellMar>
            <w:top w:w="0" w:type="dxa"/>
            <w:left w:w="108" w:type="dxa"/>
            <w:bottom w:w="0" w:type="dxa"/>
            <w:right w:w="108" w:type="dxa"/>
          </w:tblCellMar>
        </w:tblPrEx>
        <w:trPr>
          <w:trHeight w:val="860"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244FDFEE">
            <w:pPr>
              <w:widowControl/>
              <w:jc w:val="center"/>
              <w:rPr>
                <w:rFonts w:ascii="宋体" w:hAnsi="宋体" w:cs="宋体"/>
                <w:kern w:val="0"/>
                <w:sz w:val="24"/>
              </w:rPr>
            </w:pPr>
            <w:r>
              <w:rPr>
                <w:rFonts w:hint="eastAsia" w:ascii="宋体" w:hAnsi="宋体" w:cs="宋体"/>
                <w:kern w:val="0"/>
                <w:sz w:val="24"/>
              </w:rPr>
              <w:t>14</w:t>
            </w:r>
          </w:p>
        </w:tc>
        <w:tc>
          <w:tcPr>
            <w:tcW w:w="1063" w:type="pct"/>
            <w:tcBorders>
              <w:top w:val="nil"/>
              <w:left w:val="nil"/>
              <w:bottom w:val="single" w:color="auto" w:sz="4" w:space="0"/>
              <w:right w:val="single" w:color="auto" w:sz="4" w:space="0"/>
            </w:tcBorders>
            <w:shd w:val="clear" w:color="auto" w:fill="auto"/>
            <w:vAlign w:val="center"/>
          </w:tcPr>
          <w:p w14:paraId="6843DF71">
            <w:pPr>
              <w:widowControl/>
              <w:jc w:val="left"/>
              <w:rPr>
                <w:rFonts w:ascii="宋体" w:hAnsi="宋体" w:cs="宋体"/>
                <w:kern w:val="0"/>
                <w:sz w:val="24"/>
              </w:rPr>
            </w:pPr>
            <w:r>
              <w:rPr>
                <w:rFonts w:hint="eastAsia" w:ascii="宋体" w:hAnsi="宋体" w:cs="宋体"/>
                <w:kern w:val="0"/>
                <w:sz w:val="24"/>
              </w:rPr>
              <w:t>手写信息数字签名系统服务</w:t>
            </w:r>
          </w:p>
        </w:tc>
        <w:tc>
          <w:tcPr>
            <w:tcW w:w="2013" w:type="pct"/>
            <w:tcBorders>
              <w:top w:val="nil"/>
              <w:left w:val="nil"/>
              <w:bottom w:val="single" w:color="auto" w:sz="4" w:space="0"/>
              <w:right w:val="single" w:color="auto" w:sz="4" w:space="0"/>
            </w:tcBorders>
            <w:shd w:val="clear" w:color="auto" w:fill="auto"/>
            <w:vAlign w:val="center"/>
          </w:tcPr>
          <w:p w14:paraId="3CB74859">
            <w:pPr>
              <w:widowControl/>
              <w:jc w:val="left"/>
              <w:rPr>
                <w:rFonts w:ascii="宋体" w:hAnsi="宋体" w:cs="宋体"/>
                <w:kern w:val="0"/>
                <w:sz w:val="24"/>
              </w:rPr>
            </w:pPr>
            <w:r>
              <w:rPr>
                <w:rFonts w:hint="eastAsia" w:ascii="宋体" w:hAnsi="宋体" w:cs="宋体"/>
                <w:kern w:val="0"/>
                <w:sz w:val="24"/>
              </w:rPr>
              <w:t>无纸化应用中实现可靠手写数字签名的服务，有效期10个月。</w:t>
            </w:r>
          </w:p>
        </w:tc>
        <w:tc>
          <w:tcPr>
            <w:tcW w:w="639" w:type="pct"/>
            <w:tcBorders>
              <w:top w:val="nil"/>
              <w:left w:val="nil"/>
              <w:bottom w:val="single" w:color="auto" w:sz="4" w:space="0"/>
              <w:right w:val="single" w:color="auto" w:sz="4" w:space="0"/>
            </w:tcBorders>
            <w:shd w:val="clear" w:color="auto" w:fill="auto"/>
            <w:vAlign w:val="center"/>
          </w:tcPr>
          <w:p w14:paraId="7A2CF857">
            <w:pPr>
              <w:widowControl/>
              <w:jc w:val="center"/>
              <w:rPr>
                <w:rFonts w:ascii="宋体" w:hAnsi="宋体" w:cs="宋体"/>
                <w:kern w:val="0"/>
                <w:sz w:val="24"/>
              </w:rPr>
            </w:pPr>
            <w:r>
              <w:rPr>
                <w:rFonts w:hint="eastAsia" w:ascii="宋体" w:hAnsi="宋体" w:cs="宋体"/>
                <w:kern w:val="0"/>
                <w:sz w:val="24"/>
              </w:rPr>
              <w:t>1</w:t>
            </w:r>
          </w:p>
        </w:tc>
        <w:tc>
          <w:tcPr>
            <w:tcW w:w="642" w:type="pct"/>
            <w:tcBorders>
              <w:top w:val="nil"/>
              <w:left w:val="nil"/>
              <w:bottom w:val="single" w:color="auto" w:sz="4" w:space="0"/>
              <w:right w:val="single" w:color="auto" w:sz="4" w:space="0"/>
            </w:tcBorders>
            <w:shd w:val="clear" w:color="auto" w:fill="auto"/>
            <w:vAlign w:val="center"/>
          </w:tcPr>
          <w:p w14:paraId="660154FD">
            <w:pPr>
              <w:widowControl/>
              <w:jc w:val="center"/>
              <w:rPr>
                <w:rFonts w:ascii="宋体" w:hAnsi="宋体" w:cs="宋体"/>
                <w:kern w:val="0"/>
                <w:sz w:val="24"/>
              </w:rPr>
            </w:pPr>
            <w:r>
              <w:rPr>
                <w:rFonts w:hint="eastAsia" w:ascii="宋体" w:hAnsi="宋体" w:cs="宋体"/>
                <w:kern w:val="0"/>
                <w:sz w:val="24"/>
              </w:rPr>
              <w:t>套</w:t>
            </w:r>
          </w:p>
        </w:tc>
      </w:tr>
      <w:tr w14:paraId="2B8104C0">
        <w:tblPrEx>
          <w:tblCellMar>
            <w:top w:w="0" w:type="dxa"/>
            <w:left w:w="108" w:type="dxa"/>
            <w:bottom w:w="0" w:type="dxa"/>
            <w:right w:w="108" w:type="dxa"/>
          </w:tblCellMar>
        </w:tblPrEx>
        <w:trPr>
          <w:trHeight w:val="860"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079E633E">
            <w:pPr>
              <w:widowControl/>
              <w:jc w:val="center"/>
              <w:rPr>
                <w:rFonts w:ascii="宋体" w:hAnsi="宋体" w:cs="宋体"/>
                <w:kern w:val="0"/>
                <w:sz w:val="24"/>
              </w:rPr>
            </w:pPr>
            <w:r>
              <w:rPr>
                <w:rFonts w:hint="eastAsia" w:ascii="宋体" w:hAnsi="宋体" w:cs="宋体"/>
                <w:kern w:val="0"/>
                <w:sz w:val="24"/>
              </w:rPr>
              <w:t>15</w:t>
            </w:r>
          </w:p>
        </w:tc>
        <w:tc>
          <w:tcPr>
            <w:tcW w:w="1063" w:type="pct"/>
            <w:tcBorders>
              <w:top w:val="nil"/>
              <w:left w:val="nil"/>
              <w:bottom w:val="single" w:color="auto" w:sz="4" w:space="0"/>
              <w:right w:val="single" w:color="auto" w:sz="4" w:space="0"/>
            </w:tcBorders>
            <w:shd w:val="clear" w:color="auto" w:fill="auto"/>
            <w:vAlign w:val="center"/>
          </w:tcPr>
          <w:p w14:paraId="741560EA">
            <w:pPr>
              <w:widowControl/>
              <w:jc w:val="left"/>
              <w:rPr>
                <w:rFonts w:ascii="宋体" w:hAnsi="宋体" w:cs="宋体"/>
                <w:kern w:val="0"/>
                <w:sz w:val="24"/>
              </w:rPr>
            </w:pPr>
            <w:r>
              <w:rPr>
                <w:rFonts w:hint="eastAsia" w:ascii="宋体" w:hAnsi="宋体" w:cs="宋体"/>
                <w:kern w:val="0"/>
                <w:sz w:val="24"/>
              </w:rPr>
              <w:t>手写信息数字签名板验证服务</w:t>
            </w:r>
          </w:p>
        </w:tc>
        <w:tc>
          <w:tcPr>
            <w:tcW w:w="2013" w:type="pct"/>
            <w:tcBorders>
              <w:top w:val="nil"/>
              <w:left w:val="nil"/>
              <w:bottom w:val="single" w:color="auto" w:sz="4" w:space="0"/>
              <w:right w:val="single" w:color="auto" w:sz="4" w:space="0"/>
            </w:tcBorders>
            <w:shd w:val="clear" w:color="auto" w:fill="auto"/>
            <w:vAlign w:val="center"/>
          </w:tcPr>
          <w:p w14:paraId="57C3DE9C">
            <w:pPr>
              <w:widowControl/>
              <w:jc w:val="left"/>
              <w:rPr>
                <w:rFonts w:ascii="宋体" w:hAnsi="宋体" w:cs="宋体"/>
                <w:kern w:val="0"/>
                <w:sz w:val="24"/>
              </w:rPr>
            </w:pPr>
            <w:r>
              <w:rPr>
                <w:rFonts w:hint="eastAsia" w:ascii="宋体" w:hAnsi="宋体" w:cs="宋体"/>
                <w:kern w:val="0"/>
                <w:sz w:val="24"/>
              </w:rPr>
              <w:t>基本信息：支持国密算法、手写签名等；支持信创环境应用，有效期10个月。</w:t>
            </w:r>
          </w:p>
        </w:tc>
        <w:tc>
          <w:tcPr>
            <w:tcW w:w="639" w:type="pct"/>
            <w:tcBorders>
              <w:top w:val="nil"/>
              <w:left w:val="nil"/>
              <w:bottom w:val="single" w:color="auto" w:sz="4" w:space="0"/>
              <w:right w:val="single" w:color="auto" w:sz="4" w:space="0"/>
            </w:tcBorders>
            <w:shd w:val="clear" w:color="auto" w:fill="auto"/>
            <w:vAlign w:val="center"/>
          </w:tcPr>
          <w:p w14:paraId="57576D74">
            <w:pPr>
              <w:widowControl/>
              <w:jc w:val="center"/>
              <w:rPr>
                <w:rFonts w:ascii="宋体" w:hAnsi="宋体" w:cs="宋体"/>
                <w:kern w:val="0"/>
                <w:sz w:val="24"/>
              </w:rPr>
            </w:pPr>
            <w:r>
              <w:rPr>
                <w:rFonts w:hint="eastAsia" w:ascii="宋体" w:hAnsi="宋体" w:cs="宋体"/>
                <w:kern w:val="0"/>
                <w:sz w:val="24"/>
              </w:rPr>
              <w:t>1</w:t>
            </w:r>
          </w:p>
        </w:tc>
        <w:tc>
          <w:tcPr>
            <w:tcW w:w="642" w:type="pct"/>
            <w:tcBorders>
              <w:top w:val="nil"/>
              <w:left w:val="nil"/>
              <w:bottom w:val="single" w:color="auto" w:sz="4" w:space="0"/>
              <w:right w:val="single" w:color="auto" w:sz="4" w:space="0"/>
            </w:tcBorders>
            <w:shd w:val="clear" w:color="auto" w:fill="auto"/>
            <w:vAlign w:val="center"/>
          </w:tcPr>
          <w:p w14:paraId="567061A8">
            <w:pPr>
              <w:widowControl/>
              <w:jc w:val="center"/>
              <w:rPr>
                <w:rFonts w:ascii="宋体" w:hAnsi="宋体" w:cs="宋体"/>
                <w:kern w:val="0"/>
                <w:sz w:val="24"/>
              </w:rPr>
            </w:pPr>
            <w:r>
              <w:rPr>
                <w:rFonts w:hint="eastAsia" w:ascii="宋体" w:hAnsi="宋体" w:cs="宋体"/>
                <w:kern w:val="0"/>
                <w:sz w:val="24"/>
              </w:rPr>
              <w:t>项</w:t>
            </w:r>
          </w:p>
        </w:tc>
      </w:tr>
    </w:tbl>
    <w:p w14:paraId="10B8FA5A">
      <w:pPr>
        <w:rPr>
          <w:rFonts w:ascii="宋体" w:hAnsi="宋体" w:cs="宋体"/>
          <w:b/>
          <w:bCs/>
          <w:kern w:val="0"/>
          <w:sz w:val="24"/>
        </w:rPr>
      </w:pPr>
      <w:r>
        <w:rPr>
          <w:rFonts w:hint="eastAsia" w:ascii="宋体" w:hAnsi="宋体" w:cs="宋体"/>
          <w:b/>
          <w:bCs/>
          <w:kern w:val="0"/>
          <w:sz w:val="24"/>
        </w:rPr>
        <w:br w:type="page"/>
      </w:r>
    </w:p>
    <w:p w14:paraId="7576B1D1">
      <w:pPr>
        <w:adjustRightInd w:val="0"/>
        <w:snapToGrid w:val="0"/>
        <w:spacing w:line="560" w:lineRule="exact"/>
        <w:ind w:firstLine="482" w:firstLineChars="200"/>
        <w:jc w:val="left"/>
        <w:rPr>
          <w:rFonts w:ascii="宋体" w:hAnsi="宋体" w:cs="宋体"/>
          <w:b/>
          <w:bCs/>
          <w:kern w:val="0"/>
          <w:sz w:val="24"/>
        </w:rPr>
      </w:pPr>
      <w:r>
        <w:rPr>
          <w:rFonts w:hint="eastAsia" w:ascii="宋体" w:hAnsi="宋体" w:cs="宋体"/>
          <w:b/>
          <w:bCs/>
          <w:kern w:val="0"/>
          <w:sz w:val="24"/>
        </w:rPr>
        <w:fldChar w:fldCharType="begin"/>
      </w:r>
      <w:r>
        <w:rPr>
          <w:rFonts w:hint="eastAsia" w:ascii="宋体" w:hAnsi="宋体" w:cs="宋体"/>
          <w:b/>
          <w:bCs/>
          <w:kern w:val="0"/>
          <w:sz w:val="24"/>
        </w:rPr>
        <w:instrText xml:space="preserve"> = 2 \* GB3 </w:instrText>
      </w:r>
      <w:r>
        <w:rPr>
          <w:rFonts w:hint="eastAsia" w:ascii="宋体" w:hAnsi="宋体" w:cs="宋体"/>
          <w:b/>
          <w:bCs/>
          <w:kern w:val="0"/>
          <w:sz w:val="24"/>
        </w:rPr>
        <w:fldChar w:fldCharType="separate"/>
      </w:r>
      <w:r>
        <w:rPr>
          <w:rFonts w:hint="eastAsia" w:ascii="宋体" w:hAnsi="宋体" w:cs="宋体"/>
          <w:b/>
          <w:bCs/>
          <w:kern w:val="0"/>
          <w:sz w:val="24"/>
        </w:rPr>
        <w:t>②</w:t>
      </w:r>
      <w:r>
        <w:rPr>
          <w:rFonts w:hint="eastAsia" w:ascii="宋体" w:hAnsi="宋体" w:cs="宋体"/>
          <w:b/>
          <w:bCs/>
          <w:kern w:val="0"/>
          <w:sz w:val="24"/>
        </w:rPr>
        <w:fldChar w:fldCharType="end"/>
      </w:r>
      <w:r>
        <w:rPr>
          <w:rFonts w:hint="eastAsia" w:ascii="宋体" w:hAnsi="宋体" w:cs="宋体"/>
          <w:b/>
          <w:bCs/>
          <w:kern w:val="0"/>
          <w:sz w:val="24"/>
        </w:rPr>
        <w:t>北京市评标专家库管理系统</w:t>
      </w:r>
    </w:p>
    <w:tbl>
      <w:tblPr>
        <w:tblStyle w:val="11"/>
        <w:tblW w:w="4997" w:type="pct"/>
        <w:tblInd w:w="0" w:type="dxa"/>
        <w:tblLayout w:type="autofit"/>
        <w:tblCellMar>
          <w:top w:w="0" w:type="dxa"/>
          <w:left w:w="108" w:type="dxa"/>
          <w:bottom w:w="0" w:type="dxa"/>
          <w:right w:w="108" w:type="dxa"/>
        </w:tblCellMar>
      </w:tblPr>
      <w:tblGrid>
        <w:gridCol w:w="1191"/>
        <w:gridCol w:w="2018"/>
        <w:gridCol w:w="2921"/>
        <w:gridCol w:w="1193"/>
        <w:gridCol w:w="1194"/>
      </w:tblGrid>
      <w:tr w14:paraId="38B94A33">
        <w:tblPrEx>
          <w:tblCellMar>
            <w:top w:w="0" w:type="dxa"/>
            <w:left w:w="108" w:type="dxa"/>
            <w:bottom w:w="0" w:type="dxa"/>
            <w:right w:w="108" w:type="dxa"/>
          </w:tblCellMar>
        </w:tblPrEx>
        <w:trPr>
          <w:trHeight w:val="591" w:hRule="atLeast"/>
        </w:trPr>
        <w:tc>
          <w:tcPr>
            <w:tcW w:w="69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3CF0204">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184" w:type="pct"/>
            <w:tcBorders>
              <w:top w:val="single" w:color="000000" w:sz="8" w:space="0"/>
              <w:left w:val="nil"/>
              <w:bottom w:val="single" w:color="000000" w:sz="8" w:space="0"/>
              <w:right w:val="single" w:color="000000" w:sz="8" w:space="0"/>
            </w:tcBorders>
            <w:shd w:val="clear" w:color="auto" w:fill="FFFFFF"/>
            <w:noWrap/>
            <w:vAlign w:val="center"/>
          </w:tcPr>
          <w:p w14:paraId="32739632">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服务名称</w:t>
            </w:r>
          </w:p>
        </w:tc>
        <w:tc>
          <w:tcPr>
            <w:tcW w:w="1714" w:type="pct"/>
            <w:tcBorders>
              <w:top w:val="single" w:color="000000" w:sz="8" w:space="0"/>
              <w:left w:val="nil"/>
              <w:bottom w:val="single" w:color="000000" w:sz="8" w:space="0"/>
              <w:right w:val="single" w:color="000000" w:sz="8" w:space="0"/>
            </w:tcBorders>
            <w:shd w:val="clear" w:color="auto" w:fill="FFFFFF"/>
            <w:vAlign w:val="center"/>
          </w:tcPr>
          <w:p w14:paraId="4414D591">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服务描述</w:t>
            </w:r>
          </w:p>
        </w:tc>
        <w:tc>
          <w:tcPr>
            <w:tcW w:w="700" w:type="pct"/>
            <w:tcBorders>
              <w:top w:val="single" w:color="000000" w:sz="8" w:space="0"/>
              <w:left w:val="nil"/>
              <w:bottom w:val="single" w:color="000000" w:sz="8" w:space="0"/>
              <w:right w:val="single" w:color="000000" w:sz="8" w:space="0"/>
            </w:tcBorders>
            <w:shd w:val="clear" w:color="auto" w:fill="FFFFFF"/>
            <w:noWrap/>
            <w:vAlign w:val="center"/>
          </w:tcPr>
          <w:p w14:paraId="09558A89">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数量</w:t>
            </w:r>
          </w:p>
        </w:tc>
        <w:tc>
          <w:tcPr>
            <w:tcW w:w="700" w:type="pct"/>
            <w:tcBorders>
              <w:top w:val="single" w:color="000000" w:sz="8" w:space="0"/>
              <w:left w:val="nil"/>
              <w:bottom w:val="single" w:color="000000" w:sz="8" w:space="0"/>
              <w:right w:val="single" w:color="000000" w:sz="8" w:space="0"/>
            </w:tcBorders>
            <w:shd w:val="clear" w:color="auto" w:fill="FFFFFF"/>
            <w:noWrap/>
            <w:vAlign w:val="center"/>
          </w:tcPr>
          <w:p w14:paraId="0057FF38">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单位</w:t>
            </w:r>
          </w:p>
        </w:tc>
      </w:tr>
      <w:tr w14:paraId="51C77C67">
        <w:tblPrEx>
          <w:tblCellMar>
            <w:top w:w="0" w:type="dxa"/>
            <w:left w:w="108" w:type="dxa"/>
            <w:bottom w:w="0" w:type="dxa"/>
            <w:right w:w="108" w:type="dxa"/>
          </w:tblCellMar>
        </w:tblPrEx>
        <w:trPr>
          <w:trHeight w:val="1909" w:hRule="atLeast"/>
        </w:trPr>
        <w:tc>
          <w:tcPr>
            <w:tcW w:w="699" w:type="pct"/>
            <w:tcBorders>
              <w:top w:val="nil"/>
              <w:left w:val="single" w:color="000000" w:sz="8" w:space="0"/>
              <w:bottom w:val="single" w:color="000000" w:sz="8" w:space="0"/>
              <w:right w:val="single" w:color="000000" w:sz="8" w:space="0"/>
            </w:tcBorders>
            <w:shd w:val="clear" w:color="auto" w:fill="FFFFFF"/>
            <w:vAlign w:val="center"/>
          </w:tcPr>
          <w:p w14:paraId="328B180E">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184" w:type="pct"/>
            <w:tcBorders>
              <w:top w:val="nil"/>
              <w:left w:val="nil"/>
              <w:bottom w:val="single" w:color="000000" w:sz="8" w:space="0"/>
              <w:right w:val="single" w:color="000000" w:sz="8" w:space="0"/>
            </w:tcBorders>
            <w:shd w:val="clear" w:color="auto" w:fill="FFFFFF"/>
            <w:vAlign w:val="center"/>
          </w:tcPr>
          <w:p w14:paraId="021DC72B">
            <w:pPr>
              <w:widowControl/>
              <w:jc w:val="left"/>
              <w:textAlignment w:val="center"/>
              <w:rPr>
                <w:rFonts w:ascii="宋体" w:hAnsi="宋体" w:cs="宋体"/>
                <w:color w:val="000000"/>
                <w:sz w:val="24"/>
              </w:rPr>
            </w:pPr>
            <w:r>
              <w:rPr>
                <w:rFonts w:hint="eastAsia" w:ascii="宋体" w:hAnsi="宋体" w:cs="宋体"/>
                <w:color w:val="000000"/>
                <w:kern w:val="0"/>
                <w:sz w:val="24"/>
                <w:lang w:bidi="ar"/>
              </w:rPr>
              <w:t>签名验证服务</w:t>
            </w:r>
          </w:p>
        </w:tc>
        <w:tc>
          <w:tcPr>
            <w:tcW w:w="1714" w:type="pct"/>
            <w:tcBorders>
              <w:top w:val="nil"/>
              <w:left w:val="nil"/>
              <w:bottom w:val="single" w:color="000000" w:sz="8" w:space="0"/>
              <w:right w:val="single" w:color="000000" w:sz="8" w:space="0"/>
            </w:tcBorders>
            <w:shd w:val="clear" w:color="auto" w:fill="FFFFFF"/>
            <w:vAlign w:val="center"/>
          </w:tcPr>
          <w:p w14:paraId="459B88F3">
            <w:pPr>
              <w:widowControl/>
              <w:jc w:val="left"/>
              <w:textAlignment w:val="center"/>
              <w:rPr>
                <w:rFonts w:ascii="宋体" w:hAnsi="宋体" w:cs="宋体"/>
                <w:color w:val="000000"/>
                <w:sz w:val="24"/>
              </w:rPr>
            </w:pPr>
            <w:r>
              <w:rPr>
                <w:rFonts w:hint="eastAsia" w:ascii="宋体" w:hAnsi="宋体" w:cs="宋体"/>
                <w:color w:val="000000"/>
                <w:kern w:val="0"/>
                <w:sz w:val="24"/>
                <w:lang w:bidi="ar"/>
              </w:rPr>
              <w:t>面向业务系统，通过云服务的模式提供签名验签服务，由本单位的业务系统通过API接口直接调用本服务实现对业务数据的签名验签。</w:t>
            </w:r>
          </w:p>
        </w:tc>
        <w:tc>
          <w:tcPr>
            <w:tcW w:w="700" w:type="pct"/>
            <w:tcBorders>
              <w:top w:val="nil"/>
              <w:left w:val="nil"/>
              <w:bottom w:val="single" w:color="000000" w:sz="8" w:space="0"/>
              <w:right w:val="single" w:color="000000" w:sz="8" w:space="0"/>
            </w:tcBorders>
            <w:shd w:val="clear" w:color="auto" w:fill="FFFFFF"/>
            <w:vAlign w:val="center"/>
          </w:tcPr>
          <w:p w14:paraId="39FA098D">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r>
              <w:rPr>
                <w:rFonts w:ascii="宋体" w:hAnsi="宋体" w:cs="宋体"/>
                <w:color w:val="000000"/>
                <w:kern w:val="0"/>
                <w:sz w:val="24"/>
                <w:lang w:bidi="ar"/>
              </w:rPr>
              <w:t>0</w:t>
            </w:r>
          </w:p>
        </w:tc>
        <w:tc>
          <w:tcPr>
            <w:tcW w:w="700" w:type="pct"/>
            <w:tcBorders>
              <w:top w:val="nil"/>
              <w:left w:val="nil"/>
              <w:bottom w:val="single" w:color="000000" w:sz="8" w:space="0"/>
              <w:right w:val="single" w:color="000000" w:sz="8" w:space="0"/>
            </w:tcBorders>
            <w:shd w:val="clear" w:color="auto" w:fill="FFFFFF"/>
            <w:vAlign w:val="center"/>
          </w:tcPr>
          <w:p w14:paraId="694D4949">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项/月</w:t>
            </w:r>
          </w:p>
        </w:tc>
      </w:tr>
      <w:tr w14:paraId="34A872AA">
        <w:tblPrEx>
          <w:tblCellMar>
            <w:top w:w="0" w:type="dxa"/>
            <w:left w:w="108" w:type="dxa"/>
            <w:bottom w:w="0" w:type="dxa"/>
            <w:right w:w="108" w:type="dxa"/>
          </w:tblCellMar>
        </w:tblPrEx>
        <w:trPr>
          <w:trHeight w:val="2646" w:hRule="atLeast"/>
        </w:trPr>
        <w:tc>
          <w:tcPr>
            <w:tcW w:w="699" w:type="pct"/>
            <w:tcBorders>
              <w:top w:val="nil"/>
              <w:left w:val="single" w:color="000000" w:sz="8" w:space="0"/>
              <w:bottom w:val="single" w:color="000000" w:sz="8" w:space="0"/>
              <w:right w:val="single" w:color="000000" w:sz="8" w:space="0"/>
            </w:tcBorders>
            <w:shd w:val="clear" w:color="auto" w:fill="auto"/>
            <w:vAlign w:val="center"/>
          </w:tcPr>
          <w:p w14:paraId="0CB79B6F">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184" w:type="pct"/>
            <w:tcBorders>
              <w:top w:val="nil"/>
              <w:left w:val="nil"/>
              <w:bottom w:val="single" w:color="000000" w:sz="8" w:space="0"/>
              <w:right w:val="single" w:color="000000" w:sz="8" w:space="0"/>
            </w:tcBorders>
            <w:shd w:val="clear" w:color="auto" w:fill="auto"/>
            <w:vAlign w:val="center"/>
          </w:tcPr>
          <w:p w14:paraId="0F63001B">
            <w:pPr>
              <w:widowControl/>
              <w:jc w:val="left"/>
              <w:textAlignment w:val="center"/>
              <w:rPr>
                <w:rFonts w:ascii="宋体" w:hAnsi="宋体" w:cs="宋体"/>
                <w:color w:val="000000"/>
                <w:sz w:val="24"/>
              </w:rPr>
            </w:pPr>
            <w:r>
              <w:rPr>
                <w:rFonts w:hint="eastAsia" w:ascii="宋体" w:hAnsi="宋体" w:cs="宋体"/>
                <w:color w:val="000000"/>
                <w:kern w:val="0"/>
                <w:sz w:val="24"/>
                <w:lang w:bidi="ar"/>
              </w:rPr>
              <w:t>加解密服务</w:t>
            </w:r>
          </w:p>
        </w:tc>
        <w:tc>
          <w:tcPr>
            <w:tcW w:w="1714" w:type="pct"/>
            <w:tcBorders>
              <w:top w:val="nil"/>
              <w:left w:val="nil"/>
              <w:bottom w:val="single" w:color="000000" w:sz="8" w:space="0"/>
              <w:right w:val="single" w:color="000000" w:sz="8" w:space="0"/>
            </w:tcBorders>
            <w:shd w:val="clear" w:color="auto" w:fill="auto"/>
            <w:vAlign w:val="center"/>
          </w:tcPr>
          <w:p w14:paraId="461669AA">
            <w:pPr>
              <w:widowControl/>
              <w:jc w:val="left"/>
              <w:textAlignment w:val="center"/>
              <w:rPr>
                <w:rFonts w:ascii="宋体" w:hAnsi="宋体" w:cs="宋体"/>
                <w:color w:val="000000"/>
                <w:sz w:val="24"/>
              </w:rPr>
            </w:pPr>
            <w:r>
              <w:rPr>
                <w:rFonts w:hint="eastAsia" w:ascii="宋体" w:hAnsi="宋体" w:cs="宋体"/>
                <w:color w:val="000000"/>
                <w:kern w:val="0"/>
                <w:sz w:val="24"/>
                <w:lang w:bidi="ar"/>
              </w:rPr>
              <w:t>面向业务系统，通过云服务的模式提供加解密服务（包括对称加解密、数字信封加解密），由本单位的业务系统通过API接口直接调用本服务实现对业务数据的加解密。</w:t>
            </w:r>
          </w:p>
        </w:tc>
        <w:tc>
          <w:tcPr>
            <w:tcW w:w="700" w:type="pct"/>
            <w:tcBorders>
              <w:top w:val="nil"/>
              <w:left w:val="nil"/>
              <w:bottom w:val="single" w:color="000000" w:sz="8" w:space="0"/>
              <w:right w:val="single" w:color="000000" w:sz="8" w:space="0"/>
            </w:tcBorders>
            <w:shd w:val="clear" w:color="auto" w:fill="auto"/>
            <w:vAlign w:val="center"/>
          </w:tcPr>
          <w:p w14:paraId="5D5E6EA8">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r>
              <w:rPr>
                <w:rFonts w:ascii="宋体" w:hAnsi="宋体" w:cs="宋体"/>
                <w:color w:val="000000"/>
                <w:kern w:val="0"/>
                <w:sz w:val="24"/>
                <w:lang w:bidi="ar"/>
              </w:rPr>
              <w:t>0</w:t>
            </w:r>
          </w:p>
        </w:tc>
        <w:tc>
          <w:tcPr>
            <w:tcW w:w="700" w:type="pct"/>
            <w:tcBorders>
              <w:top w:val="nil"/>
              <w:left w:val="nil"/>
              <w:bottom w:val="single" w:color="000000" w:sz="8" w:space="0"/>
              <w:right w:val="single" w:color="000000" w:sz="8" w:space="0"/>
            </w:tcBorders>
            <w:shd w:val="clear" w:color="auto" w:fill="auto"/>
            <w:vAlign w:val="center"/>
          </w:tcPr>
          <w:p w14:paraId="2742EB3B">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项/月</w:t>
            </w:r>
          </w:p>
        </w:tc>
      </w:tr>
      <w:tr w14:paraId="5EF8CB94">
        <w:tblPrEx>
          <w:tblCellMar>
            <w:top w:w="0" w:type="dxa"/>
            <w:left w:w="108" w:type="dxa"/>
            <w:bottom w:w="0" w:type="dxa"/>
            <w:right w:w="108" w:type="dxa"/>
          </w:tblCellMar>
        </w:tblPrEx>
        <w:trPr>
          <w:trHeight w:val="90" w:hRule="atLeast"/>
        </w:trPr>
        <w:tc>
          <w:tcPr>
            <w:tcW w:w="699" w:type="pct"/>
            <w:tcBorders>
              <w:top w:val="nil"/>
              <w:left w:val="single" w:color="000000" w:sz="8" w:space="0"/>
              <w:bottom w:val="single" w:color="000000" w:sz="8" w:space="0"/>
              <w:right w:val="single" w:color="000000" w:sz="8" w:space="0"/>
            </w:tcBorders>
            <w:shd w:val="clear" w:color="auto" w:fill="auto"/>
            <w:vAlign w:val="center"/>
          </w:tcPr>
          <w:p w14:paraId="74B31C01">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1184" w:type="pct"/>
            <w:tcBorders>
              <w:top w:val="nil"/>
              <w:left w:val="nil"/>
              <w:bottom w:val="single" w:color="000000" w:sz="8" w:space="0"/>
              <w:right w:val="single" w:color="000000" w:sz="8" w:space="0"/>
            </w:tcBorders>
            <w:shd w:val="clear" w:color="auto" w:fill="auto"/>
            <w:vAlign w:val="center"/>
          </w:tcPr>
          <w:p w14:paraId="4227745D">
            <w:pPr>
              <w:widowControl/>
              <w:jc w:val="left"/>
              <w:textAlignment w:val="center"/>
              <w:rPr>
                <w:rFonts w:ascii="宋体" w:hAnsi="宋体" w:cs="宋体"/>
                <w:color w:val="000000"/>
                <w:sz w:val="24"/>
              </w:rPr>
            </w:pPr>
            <w:r>
              <w:rPr>
                <w:rFonts w:hint="eastAsia" w:ascii="宋体" w:hAnsi="宋体" w:cs="宋体"/>
                <w:color w:val="000000"/>
                <w:kern w:val="0"/>
                <w:sz w:val="24"/>
                <w:lang w:bidi="ar"/>
              </w:rPr>
              <w:t>强身份认证服务</w:t>
            </w:r>
          </w:p>
        </w:tc>
        <w:tc>
          <w:tcPr>
            <w:tcW w:w="1714" w:type="pct"/>
            <w:tcBorders>
              <w:top w:val="nil"/>
              <w:left w:val="nil"/>
              <w:bottom w:val="single" w:color="000000" w:sz="8" w:space="0"/>
              <w:right w:val="single" w:color="000000" w:sz="8" w:space="0"/>
            </w:tcBorders>
            <w:shd w:val="clear" w:color="auto" w:fill="auto"/>
            <w:vAlign w:val="center"/>
          </w:tcPr>
          <w:p w14:paraId="40A0ED49">
            <w:pPr>
              <w:widowControl/>
              <w:jc w:val="left"/>
              <w:textAlignment w:val="center"/>
              <w:rPr>
                <w:rFonts w:ascii="宋体" w:hAnsi="宋体" w:cs="宋体"/>
                <w:color w:val="000000"/>
                <w:sz w:val="24"/>
              </w:rPr>
            </w:pPr>
            <w:r>
              <w:rPr>
                <w:rFonts w:hint="eastAsia" w:ascii="宋体" w:hAnsi="宋体" w:cs="宋体"/>
                <w:color w:val="000000"/>
                <w:kern w:val="0"/>
                <w:sz w:val="24"/>
                <w:lang w:bidi="ar"/>
              </w:rPr>
              <w:t>面向业务系统，通过云的模式提供基于数字证书的强身份认证技术服务，支持 SM2算法，以API方式提供密码技术支持，计算资源由云端统一保障，性能10000次/小时。支持单独验证签名、验证签名+验证证书、单独验证证书三种应用模式，可以配合USBKey证书、服务器SSL证书完成PC端以及业务之间的强身份认证。</w:t>
            </w:r>
          </w:p>
        </w:tc>
        <w:tc>
          <w:tcPr>
            <w:tcW w:w="700" w:type="pct"/>
            <w:tcBorders>
              <w:top w:val="nil"/>
              <w:left w:val="nil"/>
              <w:bottom w:val="single" w:color="000000" w:sz="8" w:space="0"/>
              <w:right w:val="single" w:color="000000" w:sz="8" w:space="0"/>
            </w:tcBorders>
            <w:shd w:val="clear" w:color="auto" w:fill="auto"/>
            <w:vAlign w:val="center"/>
          </w:tcPr>
          <w:p w14:paraId="05A52D69">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r>
              <w:rPr>
                <w:rFonts w:ascii="宋体" w:hAnsi="宋体" w:cs="宋体"/>
                <w:color w:val="000000"/>
                <w:kern w:val="0"/>
                <w:sz w:val="24"/>
                <w:lang w:bidi="ar"/>
              </w:rPr>
              <w:t>0</w:t>
            </w:r>
          </w:p>
        </w:tc>
        <w:tc>
          <w:tcPr>
            <w:tcW w:w="700" w:type="pct"/>
            <w:tcBorders>
              <w:top w:val="nil"/>
              <w:left w:val="nil"/>
              <w:bottom w:val="single" w:color="000000" w:sz="8" w:space="0"/>
              <w:right w:val="single" w:color="000000" w:sz="8" w:space="0"/>
            </w:tcBorders>
            <w:shd w:val="clear" w:color="auto" w:fill="auto"/>
            <w:vAlign w:val="center"/>
          </w:tcPr>
          <w:p w14:paraId="4ADD87A1">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项/月</w:t>
            </w:r>
          </w:p>
        </w:tc>
      </w:tr>
      <w:tr w14:paraId="51586976">
        <w:tblPrEx>
          <w:tblCellMar>
            <w:top w:w="0" w:type="dxa"/>
            <w:left w:w="108" w:type="dxa"/>
            <w:bottom w:w="0" w:type="dxa"/>
            <w:right w:w="108" w:type="dxa"/>
          </w:tblCellMar>
        </w:tblPrEx>
        <w:trPr>
          <w:trHeight w:val="90" w:hRule="atLeast"/>
        </w:trPr>
        <w:tc>
          <w:tcPr>
            <w:tcW w:w="699" w:type="pct"/>
            <w:tcBorders>
              <w:top w:val="nil"/>
              <w:left w:val="single" w:color="000000" w:sz="8" w:space="0"/>
              <w:bottom w:val="single" w:color="auto" w:sz="4" w:space="0"/>
              <w:right w:val="single" w:color="000000" w:sz="8" w:space="0"/>
            </w:tcBorders>
            <w:shd w:val="clear" w:color="auto" w:fill="auto"/>
            <w:vAlign w:val="center"/>
          </w:tcPr>
          <w:p w14:paraId="296A6C24">
            <w:pPr>
              <w:widowControl/>
              <w:jc w:val="center"/>
              <w:rPr>
                <w:rFonts w:ascii="宋体" w:hAnsi="宋体" w:cs="宋体"/>
                <w:color w:val="000000"/>
                <w:kern w:val="0"/>
                <w:sz w:val="24"/>
                <w:lang w:bidi="ar"/>
              </w:rPr>
            </w:pPr>
            <w:r>
              <w:rPr>
                <w:rFonts w:hint="eastAsia" w:ascii="宋体" w:hAnsi="宋体" w:cs="宋体"/>
                <w:kern w:val="0"/>
                <w:sz w:val="24"/>
              </w:rPr>
              <w:t>4</w:t>
            </w:r>
          </w:p>
        </w:tc>
        <w:tc>
          <w:tcPr>
            <w:tcW w:w="1184" w:type="pct"/>
            <w:tcBorders>
              <w:top w:val="nil"/>
              <w:left w:val="nil"/>
              <w:bottom w:val="single" w:color="auto" w:sz="4" w:space="0"/>
              <w:right w:val="single" w:color="000000" w:sz="8" w:space="0"/>
            </w:tcBorders>
            <w:shd w:val="clear" w:color="auto" w:fill="auto"/>
            <w:vAlign w:val="center"/>
          </w:tcPr>
          <w:p w14:paraId="11C132E6">
            <w:pPr>
              <w:widowControl/>
              <w:jc w:val="left"/>
              <w:rPr>
                <w:rFonts w:ascii="宋体" w:hAnsi="宋体" w:cs="宋体"/>
                <w:color w:val="000000"/>
                <w:kern w:val="0"/>
                <w:sz w:val="24"/>
                <w:lang w:bidi="ar"/>
              </w:rPr>
            </w:pPr>
            <w:r>
              <w:rPr>
                <w:rFonts w:hint="eastAsia" w:ascii="宋体" w:hAnsi="宋体" w:cs="宋体"/>
                <w:kern w:val="0"/>
                <w:sz w:val="24"/>
              </w:rPr>
              <w:t>时间戳服务</w:t>
            </w:r>
          </w:p>
        </w:tc>
        <w:tc>
          <w:tcPr>
            <w:tcW w:w="1714" w:type="pct"/>
            <w:tcBorders>
              <w:top w:val="nil"/>
              <w:left w:val="nil"/>
              <w:bottom w:val="single" w:color="auto" w:sz="4" w:space="0"/>
              <w:right w:val="single" w:color="000000" w:sz="8" w:space="0"/>
            </w:tcBorders>
            <w:shd w:val="clear" w:color="auto" w:fill="auto"/>
            <w:vAlign w:val="center"/>
          </w:tcPr>
          <w:p w14:paraId="603A592A">
            <w:pPr>
              <w:widowControl/>
              <w:jc w:val="left"/>
              <w:rPr>
                <w:rFonts w:ascii="宋体" w:hAnsi="宋体" w:cs="宋体"/>
                <w:color w:val="000000"/>
                <w:kern w:val="0"/>
                <w:sz w:val="24"/>
                <w:lang w:bidi="ar"/>
              </w:rPr>
            </w:pPr>
            <w:r>
              <w:rPr>
                <w:rFonts w:hint="eastAsia" w:ascii="宋体" w:hAnsi="宋体" w:cs="宋体"/>
                <w:kern w:val="0"/>
                <w:sz w:val="24"/>
              </w:rPr>
              <w:t>面向业务系统，通过云的模式提供时间戳服务，针对可能涉及法律责任认定的关键性操作，采用合规的时间戳服务，保证关键操作的不可否认性。</w:t>
            </w:r>
          </w:p>
        </w:tc>
        <w:tc>
          <w:tcPr>
            <w:tcW w:w="700" w:type="pct"/>
            <w:tcBorders>
              <w:top w:val="nil"/>
              <w:left w:val="nil"/>
              <w:bottom w:val="single" w:color="auto" w:sz="4" w:space="0"/>
              <w:right w:val="single" w:color="000000" w:sz="8" w:space="0"/>
            </w:tcBorders>
            <w:shd w:val="clear" w:color="auto" w:fill="auto"/>
            <w:vAlign w:val="center"/>
          </w:tcPr>
          <w:p w14:paraId="4F4E237F">
            <w:pPr>
              <w:widowControl/>
              <w:jc w:val="center"/>
              <w:rPr>
                <w:rFonts w:ascii="宋体" w:hAnsi="宋体" w:cs="宋体"/>
                <w:color w:val="000000"/>
                <w:kern w:val="0"/>
                <w:sz w:val="24"/>
                <w:lang w:bidi="ar"/>
              </w:rPr>
            </w:pPr>
            <w:r>
              <w:rPr>
                <w:rFonts w:hint="eastAsia" w:ascii="宋体" w:hAnsi="宋体" w:cs="宋体"/>
                <w:kern w:val="0"/>
                <w:sz w:val="24"/>
              </w:rPr>
              <w:t>1</w:t>
            </w:r>
            <w:r>
              <w:rPr>
                <w:rFonts w:ascii="宋体" w:hAnsi="宋体" w:cs="宋体"/>
                <w:kern w:val="0"/>
                <w:sz w:val="24"/>
              </w:rPr>
              <w:t>0</w:t>
            </w:r>
          </w:p>
        </w:tc>
        <w:tc>
          <w:tcPr>
            <w:tcW w:w="700" w:type="pct"/>
            <w:tcBorders>
              <w:top w:val="nil"/>
              <w:left w:val="nil"/>
              <w:bottom w:val="single" w:color="auto" w:sz="4" w:space="0"/>
              <w:right w:val="single" w:color="000000" w:sz="8" w:space="0"/>
            </w:tcBorders>
            <w:shd w:val="clear" w:color="auto" w:fill="auto"/>
            <w:vAlign w:val="center"/>
          </w:tcPr>
          <w:p w14:paraId="5F25EA88">
            <w:pPr>
              <w:widowControl/>
              <w:jc w:val="center"/>
              <w:rPr>
                <w:rFonts w:ascii="宋体" w:hAnsi="宋体" w:cs="宋体"/>
                <w:color w:val="000000"/>
                <w:kern w:val="0"/>
                <w:sz w:val="24"/>
                <w:lang w:bidi="ar"/>
              </w:rPr>
            </w:pPr>
            <w:r>
              <w:rPr>
                <w:rFonts w:hint="eastAsia" w:ascii="宋体" w:hAnsi="宋体" w:cs="宋体"/>
                <w:kern w:val="0"/>
                <w:sz w:val="24"/>
              </w:rPr>
              <w:t>项/月</w:t>
            </w:r>
          </w:p>
        </w:tc>
      </w:tr>
      <w:tr w14:paraId="5A6C8245">
        <w:tblPrEx>
          <w:tblCellMar>
            <w:top w:w="0" w:type="dxa"/>
            <w:left w:w="108" w:type="dxa"/>
            <w:bottom w:w="0" w:type="dxa"/>
            <w:right w:w="108" w:type="dxa"/>
          </w:tblCellMar>
        </w:tblPrEx>
        <w:trPr>
          <w:trHeight w:val="3629" w:hRule="atLeast"/>
        </w:trPr>
        <w:tc>
          <w:tcPr>
            <w:tcW w:w="699" w:type="pct"/>
            <w:tcBorders>
              <w:top w:val="single" w:color="auto" w:sz="4" w:space="0"/>
              <w:left w:val="single" w:color="auto" w:sz="4" w:space="0"/>
              <w:bottom w:val="single" w:color="auto" w:sz="4" w:space="0"/>
              <w:right w:val="single" w:color="auto" w:sz="4" w:space="0"/>
            </w:tcBorders>
            <w:shd w:val="clear" w:color="auto" w:fill="auto"/>
            <w:vAlign w:val="center"/>
          </w:tcPr>
          <w:p w14:paraId="7BC0F3B1">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1184" w:type="pct"/>
            <w:tcBorders>
              <w:top w:val="single" w:color="auto" w:sz="4" w:space="0"/>
              <w:left w:val="single" w:color="auto" w:sz="4" w:space="0"/>
              <w:bottom w:val="single" w:color="auto" w:sz="4" w:space="0"/>
              <w:right w:val="single" w:color="auto" w:sz="4" w:space="0"/>
            </w:tcBorders>
            <w:shd w:val="clear" w:color="auto" w:fill="auto"/>
            <w:vAlign w:val="center"/>
          </w:tcPr>
          <w:p w14:paraId="0B0208E0">
            <w:pPr>
              <w:widowControl/>
              <w:jc w:val="left"/>
              <w:textAlignment w:val="center"/>
              <w:rPr>
                <w:rFonts w:ascii="宋体" w:hAnsi="宋体" w:cs="宋体"/>
                <w:color w:val="000000"/>
                <w:sz w:val="24"/>
              </w:rPr>
            </w:pPr>
            <w:r>
              <w:rPr>
                <w:rFonts w:hint="eastAsia" w:ascii="宋体" w:hAnsi="宋体" w:cs="宋体"/>
                <w:color w:val="000000"/>
                <w:kern w:val="0"/>
                <w:sz w:val="24"/>
                <w:lang w:bidi="ar"/>
              </w:rPr>
              <w:t>SSL安全服务</w:t>
            </w:r>
          </w:p>
        </w:tc>
        <w:tc>
          <w:tcPr>
            <w:tcW w:w="1714" w:type="pct"/>
            <w:tcBorders>
              <w:top w:val="single" w:color="auto" w:sz="4" w:space="0"/>
              <w:left w:val="single" w:color="auto" w:sz="4" w:space="0"/>
              <w:bottom w:val="single" w:color="auto" w:sz="4" w:space="0"/>
              <w:right w:val="single" w:color="auto" w:sz="4" w:space="0"/>
            </w:tcBorders>
            <w:shd w:val="clear" w:color="auto" w:fill="auto"/>
            <w:vAlign w:val="center"/>
          </w:tcPr>
          <w:p w14:paraId="6856BF7E">
            <w:pPr>
              <w:widowControl/>
              <w:jc w:val="left"/>
              <w:textAlignment w:val="center"/>
              <w:rPr>
                <w:rFonts w:ascii="宋体" w:hAnsi="宋体" w:cs="宋体"/>
                <w:color w:val="000000"/>
                <w:sz w:val="24"/>
              </w:rPr>
            </w:pPr>
            <w:r>
              <w:rPr>
                <w:rFonts w:hint="eastAsia" w:ascii="宋体" w:hAnsi="宋体" w:cs="宋体"/>
                <w:color w:val="000000"/>
                <w:kern w:val="0"/>
                <w:sz w:val="24"/>
                <w:lang w:bidi="ar"/>
              </w:rPr>
              <w:t>面向业务系统，通过云的模式提供SSL安全技术支持，支持 SM2/SM3/SM4算法，基于国密SSL协议构建安全通道，用户访问系统采用https网络传输协议，从而确保通信时的身份鉴别、通信数据的机密性和完整性。</w:t>
            </w: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624F87C1">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r>
              <w:rPr>
                <w:rFonts w:ascii="宋体" w:hAnsi="宋体" w:cs="宋体"/>
                <w:color w:val="000000"/>
                <w:kern w:val="0"/>
                <w:sz w:val="24"/>
                <w:lang w:bidi="ar"/>
              </w:rPr>
              <w:t>0</w:t>
            </w: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41608761">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项/月</w:t>
            </w:r>
          </w:p>
        </w:tc>
      </w:tr>
      <w:tr w14:paraId="05474A82">
        <w:tblPrEx>
          <w:tblCellMar>
            <w:top w:w="0" w:type="dxa"/>
            <w:left w:w="108" w:type="dxa"/>
            <w:bottom w:w="0" w:type="dxa"/>
            <w:right w:w="108" w:type="dxa"/>
          </w:tblCellMar>
        </w:tblPrEx>
        <w:trPr>
          <w:trHeight w:val="2201" w:hRule="atLeast"/>
        </w:trPr>
        <w:tc>
          <w:tcPr>
            <w:tcW w:w="699" w:type="pct"/>
            <w:tcBorders>
              <w:top w:val="single" w:color="auto" w:sz="4" w:space="0"/>
              <w:left w:val="single" w:color="000000" w:sz="8" w:space="0"/>
              <w:bottom w:val="single" w:color="000000" w:sz="8" w:space="0"/>
              <w:right w:val="single" w:color="000000" w:sz="8" w:space="0"/>
            </w:tcBorders>
            <w:shd w:val="clear" w:color="auto" w:fill="auto"/>
            <w:vAlign w:val="center"/>
          </w:tcPr>
          <w:p w14:paraId="79BA0272">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1184" w:type="pct"/>
            <w:tcBorders>
              <w:top w:val="single" w:color="auto" w:sz="4" w:space="0"/>
              <w:left w:val="nil"/>
              <w:bottom w:val="single" w:color="000000" w:sz="8" w:space="0"/>
              <w:right w:val="single" w:color="000000" w:sz="8" w:space="0"/>
            </w:tcBorders>
            <w:shd w:val="clear" w:color="auto" w:fill="auto"/>
            <w:vAlign w:val="center"/>
          </w:tcPr>
          <w:p w14:paraId="358FEB64">
            <w:pPr>
              <w:widowControl/>
              <w:jc w:val="left"/>
              <w:textAlignment w:val="center"/>
              <w:rPr>
                <w:rFonts w:ascii="宋体" w:hAnsi="宋体" w:cs="宋体"/>
                <w:color w:val="000000"/>
                <w:sz w:val="24"/>
              </w:rPr>
            </w:pPr>
            <w:r>
              <w:rPr>
                <w:rFonts w:hint="eastAsia" w:ascii="宋体" w:hAnsi="宋体" w:cs="宋体"/>
                <w:color w:val="000000"/>
                <w:kern w:val="0"/>
                <w:sz w:val="24"/>
                <w:lang w:bidi="ar"/>
              </w:rPr>
              <w:t>国密远程运维服务</w:t>
            </w:r>
          </w:p>
        </w:tc>
        <w:tc>
          <w:tcPr>
            <w:tcW w:w="1714" w:type="pct"/>
            <w:tcBorders>
              <w:top w:val="single" w:color="auto" w:sz="4" w:space="0"/>
              <w:left w:val="nil"/>
              <w:bottom w:val="single" w:color="000000" w:sz="8" w:space="0"/>
              <w:right w:val="single" w:color="000000" w:sz="8" w:space="0"/>
            </w:tcBorders>
            <w:shd w:val="clear" w:color="auto" w:fill="auto"/>
            <w:vAlign w:val="center"/>
          </w:tcPr>
          <w:p w14:paraId="0F3A1AEB">
            <w:pPr>
              <w:widowControl/>
              <w:jc w:val="left"/>
              <w:textAlignment w:val="center"/>
              <w:rPr>
                <w:rFonts w:ascii="宋体" w:hAnsi="宋体" w:cs="宋体"/>
                <w:color w:val="000000"/>
                <w:sz w:val="24"/>
              </w:rPr>
            </w:pPr>
            <w:r>
              <w:rPr>
                <w:rFonts w:hint="eastAsia" w:ascii="宋体" w:hAnsi="宋体" w:cs="宋体"/>
                <w:color w:val="000000"/>
                <w:kern w:val="0"/>
                <w:sz w:val="24"/>
                <w:lang w:bidi="ar"/>
              </w:rPr>
              <w:t>面向1个运维人员，提供国密远程运维，需采用第三方电子认证机构颁发的SM2 算法数字证书及介质实现登录堡垒机进行身份鉴别。</w:t>
            </w:r>
          </w:p>
        </w:tc>
        <w:tc>
          <w:tcPr>
            <w:tcW w:w="700" w:type="pct"/>
            <w:tcBorders>
              <w:top w:val="single" w:color="auto" w:sz="4" w:space="0"/>
              <w:left w:val="nil"/>
              <w:bottom w:val="single" w:color="000000" w:sz="8" w:space="0"/>
              <w:right w:val="single" w:color="000000" w:sz="8" w:space="0"/>
            </w:tcBorders>
            <w:shd w:val="clear" w:color="auto" w:fill="auto"/>
            <w:vAlign w:val="center"/>
          </w:tcPr>
          <w:p w14:paraId="54ABF619">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r>
              <w:rPr>
                <w:rFonts w:ascii="宋体" w:hAnsi="宋体" w:cs="宋体"/>
                <w:color w:val="000000"/>
                <w:kern w:val="0"/>
                <w:sz w:val="24"/>
                <w:lang w:bidi="ar"/>
              </w:rPr>
              <w:t>0</w:t>
            </w:r>
          </w:p>
        </w:tc>
        <w:tc>
          <w:tcPr>
            <w:tcW w:w="700" w:type="pct"/>
            <w:tcBorders>
              <w:top w:val="single" w:color="auto" w:sz="4" w:space="0"/>
              <w:left w:val="nil"/>
              <w:bottom w:val="single" w:color="000000" w:sz="8" w:space="0"/>
              <w:right w:val="single" w:color="000000" w:sz="8" w:space="0"/>
            </w:tcBorders>
            <w:shd w:val="clear" w:color="auto" w:fill="auto"/>
            <w:vAlign w:val="center"/>
          </w:tcPr>
          <w:p w14:paraId="0571BF6A">
            <w:pPr>
              <w:widowControl/>
              <w:jc w:val="center"/>
              <w:textAlignment w:val="center"/>
              <w:rPr>
                <w:rFonts w:ascii="宋体" w:hAnsi="宋体" w:cs="宋体"/>
                <w:color w:val="000000"/>
                <w:sz w:val="24"/>
              </w:rPr>
            </w:pPr>
            <w:r>
              <w:rPr>
                <w:rFonts w:hint="eastAsia" w:ascii="宋体" w:hAnsi="宋体" w:cs="宋体"/>
                <w:color w:val="000000"/>
                <w:kern w:val="0"/>
                <w:sz w:val="24"/>
                <w:lang w:bidi="ar"/>
              </w:rPr>
              <w:t>个/月</w:t>
            </w:r>
          </w:p>
        </w:tc>
      </w:tr>
      <w:tr w14:paraId="4828876C">
        <w:tblPrEx>
          <w:tblCellMar>
            <w:top w:w="0" w:type="dxa"/>
            <w:left w:w="108" w:type="dxa"/>
            <w:bottom w:w="0" w:type="dxa"/>
            <w:right w:w="108" w:type="dxa"/>
          </w:tblCellMar>
        </w:tblPrEx>
        <w:trPr>
          <w:trHeight w:val="2794" w:hRule="atLeast"/>
        </w:trPr>
        <w:tc>
          <w:tcPr>
            <w:tcW w:w="699" w:type="pct"/>
            <w:tcBorders>
              <w:top w:val="nil"/>
              <w:left w:val="single" w:color="000000" w:sz="8" w:space="0"/>
              <w:bottom w:val="single" w:color="000000" w:sz="8" w:space="0"/>
              <w:right w:val="single" w:color="000000" w:sz="8" w:space="0"/>
            </w:tcBorders>
            <w:shd w:val="clear" w:color="auto" w:fill="auto"/>
            <w:vAlign w:val="center"/>
          </w:tcPr>
          <w:p w14:paraId="573CE8FB">
            <w:pPr>
              <w:widowControl/>
              <w:jc w:val="center"/>
              <w:textAlignment w:val="center"/>
              <w:rPr>
                <w:rFonts w:ascii="宋体" w:hAnsi="宋体" w:cs="宋体"/>
                <w:color w:val="000000"/>
                <w:sz w:val="24"/>
              </w:rPr>
            </w:pPr>
            <w:r>
              <w:rPr>
                <w:rFonts w:hint="eastAsia" w:ascii="宋体" w:hAnsi="宋体" w:cs="宋体"/>
                <w:color w:val="000000"/>
                <w:kern w:val="0"/>
                <w:sz w:val="24"/>
                <w:lang w:bidi="ar"/>
              </w:rPr>
              <w:t>7</w:t>
            </w:r>
          </w:p>
        </w:tc>
        <w:tc>
          <w:tcPr>
            <w:tcW w:w="1184" w:type="pct"/>
            <w:tcBorders>
              <w:top w:val="nil"/>
              <w:left w:val="nil"/>
              <w:bottom w:val="single" w:color="000000" w:sz="8" w:space="0"/>
              <w:right w:val="single" w:color="000000" w:sz="8" w:space="0"/>
            </w:tcBorders>
            <w:shd w:val="clear" w:color="auto" w:fill="auto"/>
            <w:vAlign w:val="center"/>
          </w:tcPr>
          <w:p w14:paraId="52230697">
            <w:pPr>
              <w:widowControl/>
              <w:jc w:val="left"/>
              <w:textAlignment w:val="center"/>
              <w:rPr>
                <w:rFonts w:ascii="宋体" w:hAnsi="宋体" w:cs="宋体"/>
                <w:color w:val="000000"/>
                <w:sz w:val="24"/>
              </w:rPr>
            </w:pPr>
            <w:r>
              <w:rPr>
                <w:rFonts w:hint="eastAsia" w:ascii="宋体" w:hAnsi="宋体" w:cs="宋体"/>
                <w:color w:val="000000"/>
                <w:kern w:val="0"/>
                <w:sz w:val="24"/>
                <w:lang w:bidi="ar"/>
              </w:rPr>
              <w:t>密码前置服务</w:t>
            </w:r>
          </w:p>
        </w:tc>
        <w:tc>
          <w:tcPr>
            <w:tcW w:w="1714" w:type="pct"/>
            <w:tcBorders>
              <w:top w:val="nil"/>
              <w:left w:val="nil"/>
              <w:bottom w:val="single" w:color="000000" w:sz="8" w:space="0"/>
              <w:right w:val="single" w:color="000000" w:sz="8" w:space="0"/>
            </w:tcBorders>
            <w:shd w:val="clear" w:color="auto" w:fill="auto"/>
            <w:vAlign w:val="center"/>
          </w:tcPr>
          <w:p w14:paraId="0916C17A">
            <w:pPr>
              <w:widowControl/>
              <w:jc w:val="left"/>
              <w:textAlignment w:val="center"/>
              <w:rPr>
                <w:rFonts w:ascii="宋体" w:hAnsi="宋体" w:cs="宋体"/>
                <w:color w:val="000000"/>
                <w:sz w:val="24"/>
              </w:rPr>
            </w:pPr>
            <w:r>
              <w:rPr>
                <w:rFonts w:hint="eastAsia" w:ascii="宋体" w:hAnsi="宋体" w:cs="宋体"/>
                <w:color w:val="000000"/>
                <w:kern w:val="0"/>
                <w:sz w:val="24"/>
                <w:lang w:bidi="ar"/>
              </w:rPr>
              <w:t>提供10个月的云服务接入的安全代理功能，将密码服务平台的密码服务进行能力封装，支持系统授权和访问控制、接口监控、负载均衡、限流熔断等，避免各应用服务的重复实现。</w:t>
            </w:r>
          </w:p>
        </w:tc>
        <w:tc>
          <w:tcPr>
            <w:tcW w:w="700" w:type="pct"/>
            <w:tcBorders>
              <w:top w:val="nil"/>
              <w:left w:val="nil"/>
              <w:bottom w:val="single" w:color="000000" w:sz="8" w:space="0"/>
              <w:right w:val="single" w:color="000000" w:sz="8" w:space="0"/>
            </w:tcBorders>
            <w:shd w:val="clear" w:color="auto" w:fill="auto"/>
            <w:vAlign w:val="center"/>
          </w:tcPr>
          <w:p w14:paraId="3D2BA7DA">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700" w:type="pct"/>
            <w:tcBorders>
              <w:top w:val="nil"/>
              <w:left w:val="nil"/>
              <w:bottom w:val="single" w:color="000000" w:sz="8" w:space="0"/>
              <w:right w:val="single" w:color="000000" w:sz="8" w:space="0"/>
            </w:tcBorders>
            <w:shd w:val="clear" w:color="auto" w:fill="auto"/>
            <w:vAlign w:val="center"/>
          </w:tcPr>
          <w:p w14:paraId="440615A6">
            <w:pPr>
              <w:widowControl/>
              <w:jc w:val="center"/>
              <w:textAlignment w:val="center"/>
              <w:rPr>
                <w:rFonts w:ascii="宋体" w:hAnsi="宋体" w:cs="宋体"/>
                <w:color w:val="000000"/>
                <w:sz w:val="24"/>
              </w:rPr>
            </w:pPr>
            <w:r>
              <w:rPr>
                <w:rFonts w:hint="eastAsia" w:ascii="宋体" w:hAnsi="宋体" w:cs="宋体"/>
                <w:color w:val="000000"/>
                <w:kern w:val="0"/>
                <w:sz w:val="24"/>
                <w:lang w:bidi="ar"/>
              </w:rPr>
              <w:t>套</w:t>
            </w:r>
          </w:p>
        </w:tc>
      </w:tr>
      <w:tr w14:paraId="3C9E2815">
        <w:tblPrEx>
          <w:tblCellMar>
            <w:top w:w="0" w:type="dxa"/>
            <w:left w:w="108" w:type="dxa"/>
            <w:bottom w:w="0" w:type="dxa"/>
            <w:right w:w="108" w:type="dxa"/>
          </w:tblCellMar>
        </w:tblPrEx>
        <w:trPr>
          <w:trHeight w:val="2387" w:hRule="atLeast"/>
        </w:trPr>
        <w:tc>
          <w:tcPr>
            <w:tcW w:w="699" w:type="pct"/>
            <w:tcBorders>
              <w:top w:val="nil"/>
              <w:left w:val="single" w:color="000000" w:sz="8" w:space="0"/>
              <w:bottom w:val="single" w:color="000000" w:sz="8" w:space="0"/>
              <w:right w:val="single" w:color="000000" w:sz="8" w:space="0"/>
            </w:tcBorders>
            <w:shd w:val="clear" w:color="auto" w:fill="auto"/>
            <w:vAlign w:val="center"/>
          </w:tcPr>
          <w:p w14:paraId="7A05A4BA">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1184" w:type="pct"/>
            <w:tcBorders>
              <w:top w:val="nil"/>
              <w:left w:val="nil"/>
              <w:bottom w:val="single" w:color="000000" w:sz="8" w:space="0"/>
              <w:right w:val="single" w:color="000000" w:sz="8" w:space="0"/>
            </w:tcBorders>
            <w:shd w:val="clear" w:color="auto" w:fill="auto"/>
            <w:vAlign w:val="center"/>
          </w:tcPr>
          <w:p w14:paraId="07CB3E37">
            <w:pPr>
              <w:widowControl/>
              <w:jc w:val="left"/>
              <w:textAlignment w:val="center"/>
              <w:rPr>
                <w:rFonts w:ascii="宋体" w:hAnsi="宋体" w:cs="宋体"/>
                <w:color w:val="000000"/>
                <w:sz w:val="24"/>
              </w:rPr>
            </w:pPr>
            <w:r>
              <w:rPr>
                <w:rFonts w:hint="eastAsia" w:ascii="宋体" w:hAnsi="宋体" w:cs="宋体"/>
                <w:color w:val="000000"/>
                <w:kern w:val="0"/>
                <w:sz w:val="24"/>
                <w:lang w:bidi="ar"/>
              </w:rPr>
              <w:t>服务器证书</w:t>
            </w:r>
          </w:p>
        </w:tc>
        <w:tc>
          <w:tcPr>
            <w:tcW w:w="1714" w:type="pct"/>
            <w:tcBorders>
              <w:top w:val="nil"/>
              <w:left w:val="nil"/>
              <w:bottom w:val="single" w:color="000000" w:sz="8" w:space="0"/>
              <w:right w:val="single" w:color="000000" w:sz="8" w:space="0"/>
            </w:tcBorders>
            <w:shd w:val="clear" w:color="auto" w:fill="auto"/>
            <w:vAlign w:val="center"/>
          </w:tcPr>
          <w:p w14:paraId="356C72AE">
            <w:pPr>
              <w:widowControl/>
              <w:jc w:val="left"/>
              <w:textAlignment w:val="center"/>
              <w:rPr>
                <w:rFonts w:ascii="宋体" w:hAnsi="宋体" w:cs="宋体"/>
                <w:color w:val="000000"/>
                <w:sz w:val="24"/>
              </w:rPr>
            </w:pPr>
            <w:r>
              <w:rPr>
                <w:rFonts w:hint="eastAsia" w:ascii="宋体" w:hAnsi="宋体" w:cs="宋体"/>
                <w:color w:val="000000"/>
                <w:kern w:val="0"/>
                <w:sz w:val="24"/>
                <w:lang w:bidi="ar"/>
              </w:rPr>
              <w:t>验证网站所有单位的真实身份的标准型SSL证书，通过证书颁发机构审查网站企业身份和单域名或多域名的所有权以证明申请单位是一个合法存在的真实实体。</w:t>
            </w:r>
            <w:r>
              <w:rPr>
                <w:rFonts w:hint="eastAsia" w:ascii="宋体" w:hAnsi="宋体" w:cs="宋体"/>
                <w:kern w:val="0"/>
                <w:sz w:val="24"/>
              </w:rPr>
              <w:t>有效期10个月。</w:t>
            </w:r>
          </w:p>
        </w:tc>
        <w:tc>
          <w:tcPr>
            <w:tcW w:w="700" w:type="pct"/>
            <w:tcBorders>
              <w:top w:val="nil"/>
              <w:left w:val="nil"/>
              <w:bottom w:val="single" w:color="000000" w:sz="8" w:space="0"/>
              <w:right w:val="single" w:color="000000" w:sz="8" w:space="0"/>
            </w:tcBorders>
            <w:shd w:val="clear" w:color="auto" w:fill="auto"/>
            <w:vAlign w:val="center"/>
          </w:tcPr>
          <w:p w14:paraId="38AD240E">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700" w:type="pct"/>
            <w:tcBorders>
              <w:top w:val="nil"/>
              <w:left w:val="nil"/>
              <w:bottom w:val="single" w:color="000000" w:sz="8" w:space="0"/>
              <w:right w:val="single" w:color="000000" w:sz="8" w:space="0"/>
            </w:tcBorders>
            <w:shd w:val="clear" w:color="auto" w:fill="auto"/>
            <w:vAlign w:val="center"/>
          </w:tcPr>
          <w:p w14:paraId="70B51699">
            <w:pPr>
              <w:widowControl/>
              <w:jc w:val="center"/>
              <w:textAlignment w:val="center"/>
              <w:rPr>
                <w:rFonts w:ascii="宋体" w:hAnsi="宋体" w:cs="宋体"/>
                <w:color w:val="000000"/>
                <w:sz w:val="24"/>
              </w:rPr>
            </w:pPr>
            <w:r>
              <w:rPr>
                <w:rFonts w:hint="eastAsia" w:ascii="宋体" w:hAnsi="宋体" w:cs="宋体"/>
                <w:color w:val="000000"/>
                <w:kern w:val="0"/>
                <w:sz w:val="24"/>
                <w:lang w:bidi="ar"/>
              </w:rPr>
              <w:t>张</w:t>
            </w:r>
          </w:p>
        </w:tc>
      </w:tr>
      <w:tr w14:paraId="784417E8">
        <w:tblPrEx>
          <w:tblCellMar>
            <w:top w:w="0" w:type="dxa"/>
            <w:left w:w="108" w:type="dxa"/>
            <w:bottom w:w="0" w:type="dxa"/>
            <w:right w:w="108" w:type="dxa"/>
          </w:tblCellMar>
        </w:tblPrEx>
        <w:trPr>
          <w:trHeight w:val="2031" w:hRule="atLeast"/>
        </w:trPr>
        <w:tc>
          <w:tcPr>
            <w:tcW w:w="699" w:type="pct"/>
            <w:tcBorders>
              <w:top w:val="nil"/>
              <w:left w:val="single" w:color="000000" w:sz="8" w:space="0"/>
              <w:bottom w:val="single" w:color="auto" w:sz="4" w:space="0"/>
              <w:right w:val="single" w:color="000000" w:sz="8" w:space="0"/>
            </w:tcBorders>
            <w:shd w:val="clear" w:color="auto" w:fill="auto"/>
            <w:vAlign w:val="center"/>
          </w:tcPr>
          <w:p w14:paraId="2729F294">
            <w:pPr>
              <w:widowControl/>
              <w:jc w:val="center"/>
              <w:textAlignment w:val="center"/>
              <w:rPr>
                <w:rFonts w:ascii="宋体" w:hAnsi="宋体" w:cs="宋体"/>
                <w:color w:val="000000"/>
                <w:sz w:val="24"/>
              </w:rPr>
            </w:pPr>
            <w:r>
              <w:rPr>
                <w:rFonts w:hint="eastAsia" w:ascii="宋体" w:hAnsi="宋体" w:cs="宋体"/>
                <w:color w:val="000000"/>
                <w:kern w:val="0"/>
                <w:sz w:val="24"/>
                <w:lang w:bidi="ar"/>
              </w:rPr>
              <w:t>9</w:t>
            </w:r>
          </w:p>
        </w:tc>
        <w:tc>
          <w:tcPr>
            <w:tcW w:w="1184" w:type="pct"/>
            <w:tcBorders>
              <w:top w:val="nil"/>
              <w:left w:val="nil"/>
              <w:bottom w:val="single" w:color="auto" w:sz="4" w:space="0"/>
              <w:right w:val="single" w:color="000000" w:sz="8" w:space="0"/>
            </w:tcBorders>
            <w:shd w:val="clear" w:color="auto" w:fill="auto"/>
            <w:vAlign w:val="center"/>
          </w:tcPr>
          <w:p w14:paraId="286C7B5B">
            <w:pPr>
              <w:widowControl/>
              <w:jc w:val="left"/>
              <w:textAlignment w:val="center"/>
              <w:rPr>
                <w:rFonts w:ascii="宋体" w:hAnsi="宋体" w:cs="宋体"/>
                <w:color w:val="000000"/>
                <w:sz w:val="24"/>
              </w:rPr>
            </w:pPr>
            <w:r>
              <w:rPr>
                <w:rFonts w:hint="eastAsia" w:ascii="宋体" w:hAnsi="宋体" w:cs="宋体"/>
                <w:color w:val="000000"/>
                <w:kern w:val="0"/>
                <w:sz w:val="24"/>
                <w:lang w:bidi="ar"/>
              </w:rPr>
              <w:t>设备证书</w:t>
            </w:r>
          </w:p>
        </w:tc>
        <w:tc>
          <w:tcPr>
            <w:tcW w:w="1714" w:type="pct"/>
            <w:tcBorders>
              <w:top w:val="nil"/>
              <w:left w:val="nil"/>
              <w:bottom w:val="single" w:color="auto" w:sz="4" w:space="0"/>
              <w:right w:val="single" w:color="000000" w:sz="8" w:space="0"/>
            </w:tcBorders>
            <w:shd w:val="clear" w:color="auto" w:fill="auto"/>
            <w:vAlign w:val="center"/>
          </w:tcPr>
          <w:p w14:paraId="3B68338D">
            <w:pPr>
              <w:widowControl/>
              <w:jc w:val="left"/>
              <w:textAlignment w:val="center"/>
              <w:rPr>
                <w:rFonts w:ascii="宋体" w:hAnsi="宋体" w:cs="宋体"/>
                <w:color w:val="000000"/>
                <w:sz w:val="24"/>
              </w:rPr>
            </w:pPr>
            <w:r>
              <w:rPr>
                <w:rFonts w:hint="eastAsia" w:ascii="宋体" w:hAnsi="宋体" w:cs="宋体"/>
                <w:color w:val="000000"/>
                <w:kern w:val="0"/>
                <w:sz w:val="24"/>
                <w:lang w:bidi="ar"/>
              </w:rPr>
              <w:t>设备证书：标识1个设备的网上身份，证书有效期</w:t>
            </w:r>
            <w:r>
              <w:rPr>
                <w:rFonts w:ascii="宋体" w:hAnsi="宋体" w:cs="宋体"/>
                <w:color w:val="000000"/>
                <w:kern w:val="0"/>
                <w:sz w:val="24"/>
                <w:lang w:bidi="ar"/>
              </w:rPr>
              <w:t>10个月</w:t>
            </w:r>
            <w:r>
              <w:rPr>
                <w:rFonts w:hint="eastAsia" w:ascii="宋体" w:hAnsi="宋体" w:cs="宋体"/>
                <w:color w:val="000000"/>
                <w:kern w:val="0"/>
                <w:sz w:val="24"/>
                <w:lang w:bidi="ar"/>
              </w:rPr>
              <w:t>。</w:t>
            </w:r>
          </w:p>
        </w:tc>
        <w:tc>
          <w:tcPr>
            <w:tcW w:w="700" w:type="pct"/>
            <w:tcBorders>
              <w:top w:val="nil"/>
              <w:left w:val="nil"/>
              <w:bottom w:val="single" w:color="auto" w:sz="4" w:space="0"/>
              <w:right w:val="single" w:color="000000" w:sz="8" w:space="0"/>
            </w:tcBorders>
            <w:shd w:val="clear" w:color="auto" w:fill="auto"/>
            <w:vAlign w:val="center"/>
          </w:tcPr>
          <w:p w14:paraId="0BE69CC2">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700" w:type="pct"/>
            <w:tcBorders>
              <w:top w:val="nil"/>
              <w:left w:val="nil"/>
              <w:bottom w:val="single" w:color="auto" w:sz="4" w:space="0"/>
              <w:right w:val="single" w:color="000000" w:sz="8" w:space="0"/>
            </w:tcBorders>
            <w:shd w:val="clear" w:color="auto" w:fill="auto"/>
            <w:vAlign w:val="center"/>
          </w:tcPr>
          <w:p w14:paraId="79A630E7">
            <w:pPr>
              <w:widowControl/>
              <w:jc w:val="center"/>
              <w:textAlignment w:val="center"/>
              <w:rPr>
                <w:rFonts w:ascii="宋体" w:hAnsi="宋体" w:cs="宋体"/>
                <w:color w:val="000000"/>
                <w:sz w:val="24"/>
              </w:rPr>
            </w:pPr>
            <w:r>
              <w:rPr>
                <w:rFonts w:hint="eastAsia" w:ascii="宋体" w:hAnsi="宋体" w:cs="宋体"/>
                <w:color w:val="000000"/>
                <w:kern w:val="0"/>
                <w:sz w:val="24"/>
                <w:lang w:bidi="ar"/>
              </w:rPr>
              <w:t>张</w:t>
            </w:r>
          </w:p>
        </w:tc>
      </w:tr>
      <w:tr w14:paraId="0E437340">
        <w:tblPrEx>
          <w:tblCellMar>
            <w:top w:w="0" w:type="dxa"/>
            <w:left w:w="108" w:type="dxa"/>
            <w:bottom w:w="0" w:type="dxa"/>
            <w:right w:w="108" w:type="dxa"/>
          </w:tblCellMar>
        </w:tblPrEx>
        <w:trPr>
          <w:trHeight w:val="1444" w:hRule="atLeast"/>
        </w:trPr>
        <w:tc>
          <w:tcPr>
            <w:tcW w:w="699" w:type="pct"/>
            <w:tcBorders>
              <w:top w:val="single" w:color="auto" w:sz="4" w:space="0"/>
              <w:left w:val="single" w:color="auto" w:sz="4" w:space="0"/>
              <w:bottom w:val="single" w:color="auto" w:sz="4" w:space="0"/>
              <w:right w:val="single" w:color="auto" w:sz="4" w:space="0"/>
            </w:tcBorders>
            <w:shd w:val="clear" w:color="auto" w:fill="auto"/>
            <w:vAlign w:val="center"/>
          </w:tcPr>
          <w:p w14:paraId="5AF0D282">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1184" w:type="pct"/>
            <w:tcBorders>
              <w:top w:val="single" w:color="auto" w:sz="4" w:space="0"/>
              <w:left w:val="single" w:color="auto" w:sz="4" w:space="0"/>
              <w:bottom w:val="single" w:color="auto" w:sz="4" w:space="0"/>
              <w:right w:val="single" w:color="auto" w:sz="4" w:space="0"/>
            </w:tcBorders>
            <w:shd w:val="clear" w:color="auto" w:fill="auto"/>
            <w:vAlign w:val="center"/>
          </w:tcPr>
          <w:p w14:paraId="0B1BF4F8">
            <w:pPr>
              <w:widowControl/>
              <w:jc w:val="left"/>
              <w:textAlignment w:val="center"/>
              <w:rPr>
                <w:rFonts w:ascii="宋体" w:hAnsi="宋体" w:cs="宋体"/>
                <w:color w:val="000000"/>
                <w:sz w:val="24"/>
              </w:rPr>
            </w:pPr>
            <w:r>
              <w:rPr>
                <w:rFonts w:hint="eastAsia" w:ascii="宋体" w:hAnsi="宋体" w:cs="宋体"/>
                <w:color w:val="000000"/>
                <w:kern w:val="0"/>
                <w:sz w:val="24"/>
                <w:lang w:bidi="ar"/>
              </w:rPr>
              <w:t>个人数字证书</w:t>
            </w:r>
          </w:p>
        </w:tc>
        <w:tc>
          <w:tcPr>
            <w:tcW w:w="1714" w:type="pct"/>
            <w:tcBorders>
              <w:top w:val="single" w:color="auto" w:sz="4" w:space="0"/>
              <w:left w:val="single" w:color="auto" w:sz="4" w:space="0"/>
              <w:bottom w:val="single" w:color="auto" w:sz="4" w:space="0"/>
              <w:right w:val="single" w:color="auto" w:sz="4" w:space="0"/>
            </w:tcBorders>
            <w:shd w:val="clear" w:color="auto" w:fill="auto"/>
            <w:vAlign w:val="center"/>
          </w:tcPr>
          <w:p w14:paraId="731D2CF8">
            <w:pPr>
              <w:widowControl/>
              <w:jc w:val="left"/>
              <w:textAlignment w:val="center"/>
              <w:rPr>
                <w:rFonts w:ascii="宋体" w:hAnsi="宋体" w:cs="宋体"/>
                <w:color w:val="000000"/>
                <w:sz w:val="24"/>
              </w:rPr>
            </w:pPr>
            <w:r>
              <w:rPr>
                <w:rFonts w:hint="eastAsia" w:ascii="宋体" w:hAnsi="宋体" w:cs="宋体"/>
                <w:color w:val="000000"/>
                <w:kern w:val="0"/>
                <w:sz w:val="24"/>
                <w:lang w:bidi="ar"/>
              </w:rPr>
              <w:t>个人数字证书：标识1个用户网上身份，证书有效期10个月。</w:t>
            </w: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2BC0FCBC">
            <w:pPr>
              <w:widowControl/>
              <w:jc w:val="center"/>
              <w:textAlignment w:val="center"/>
              <w:rPr>
                <w:rFonts w:ascii="宋体" w:hAnsi="宋体" w:cs="宋体"/>
                <w:color w:val="000000"/>
                <w:sz w:val="24"/>
              </w:rPr>
            </w:pPr>
            <w:r>
              <w:rPr>
                <w:rFonts w:hint="eastAsia" w:ascii="宋体" w:hAnsi="宋体" w:cs="宋体"/>
                <w:color w:val="000000"/>
                <w:kern w:val="0"/>
                <w:sz w:val="24"/>
                <w:lang w:bidi="ar"/>
              </w:rPr>
              <w:t>100</w:t>
            </w: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780A1C36">
            <w:pPr>
              <w:widowControl/>
              <w:jc w:val="center"/>
              <w:textAlignment w:val="center"/>
              <w:rPr>
                <w:rFonts w:ascii="宋体" w:hAnsi="宋体" w:cs="宋体"/>
                <w:color w:val="000000"/>
                <w:sz w:val="24"/>
              </w:rPr>
            </w:pPr>
            <w:r>
              <w:rPr>
                <w:rFonts w:hint="eastAsia" w:ascii="宋体" w:hAnsi="宋体" w:cs="宋体"/>
                <w:color w:val="000000"/>
                <w:kern w:val="0"/>
                <w:sz w:val="24"/>
                <w:lang w:bidi="ar"/>
              </w:rPr>
              <w:t>张</w:t>
            </w:r>
          </w:p>
        </w:tc>
      </w:tr>
      <w:tr w14:paraId="7976EC8E">
        <w:tblPrEx>
          <w:tblCellMar>
            <w:top w:w="0" w:type="dxa"/>
            <w:left w:w="108" w:type="dxa"/>
            <w:bottom w:w="0" w:type="dxa"/>
            <w:right w:w="108" w:type="dxa"/>
          </w:tblCellMar>
        </w:tblPrEx>
        <w:trPr>
          <w:trHeight w:val="2786" w:hRule="atLeast"/>
        </w:trPr>
        <w:tc>
          <w:tcPr>
            <w:tcW w:w="699" w:type="pct"/>
            <w:tcBorders>
              <w:top w:val="single" w:color="auto" w:sz="4" w:space="0"/>
              <w:left w:val="single" w:color="000000" w:sz="8" w:space="0"/>
              <w:bottom w:val="single" w:color="000000" w:sz="8" w:space="0"/>
              <w:right w:val="single" w:color="000000" w:sz="8" w:space="0"/>
            </w:tcBorders>
            <w:shd w:val="clear" w:color="auto" w:fill="auto"/>
            <w:vAlign w:val="center"/>
          </w:tcPr>
          <w:p w14:paraId="24EC5FD8">
            <w:pPr>
              <w:widowControl/>
              <w:jc w:val="center"/>
              <w:textAlignment w:val="center"/>
              <w:rPr>
                <w:rFonts w:ascii="宋体" w:hAnsi="宋体" w:cs="宋体"/>
                <w:color w:val="000000"/>
                <w:sz w:val="24"/>
              </w:rPr>
            </w:pPr>
            <w:r>
              <w:rPr>
                <w:rFonts w:hint="eastAsia" w:ascii="宋体" w:hAnsi="宋体" w:cs="宋体"/>
                <w:color w:val="000000"/>
                <w:kern w:val="0"/>
                <w:sz w:val="24"/>
                <w:lang w:bidi="ar"/>
              </w:rPr>
              <w:t>11</w:t>
            </w:r>
          </w:p>
        </w:tc>
        <w:tc>
          <w:tcPr>
            <w:tcW w:w="1184" w:type="pct"/>
            <w:tcBorders>
              <w:top w:val="single" w:color="auto" w:sz="4" w:space="0"/>
              <w:left w:val="nil"/>
              <w:bottom w:val="single" w:color="000000" w:sz="8" w:space="0"/>
              <w:right w:val="single" w:color="000000" w:sz="8" w:space="0"/>
            </w:tcBorders>
            <w:shd w:val="clear" w:color="auto" w:fill="auto"/>
            <w:vAlign w:val="center"/>
          </w:tcPr>
          <w:p w14:paraId="5C7BF754">
            <w:pPr>
              <w:widowControl/>
              <w:jc w:val="left"/>
              <w:textAlignment w:val="center"/>
              <w:rPr>
                <w:rFonts w:ascii="宋体" w:hAnsi="宋体" w:cs="宋体"/>
                <w:color w:val="000000"/>
                <w:sz w:val="24"/>
              </w:rPr>
            </w:pPr>
            <w:r>
              <w:rPr>
                <w:rFonts w:hint="eastAsia" w:ascii="宋体" w:hAnsi="宋体" w:cs="宋体"/>
                <w:color w:val="000000"/>
                <w:kern w:val="0"/>
                <w:sz w:val="24"/>
                <w:lang w:bidi="ar"/>
              </w:rPr>
              <w:t>智能密码钥匙</w:t>
            </w:r>
          </w:p>
        </w:tc>
        <w:tc>
          <w:tcPr>
            <w:tcW w:w="1714" w:type="pct"/>
            <w:tcBorders>
              <w:top w:val="single" w:color="auto" w:sz="4" w:space="0"/>
              <w:left w:val="nil"/>
              <w:bottom w:val="single" w:color="000000" w:sz="8" w:space="0"/>
              <w:right w:val="single" w:color="000000" w:sz="8" w:space="0"/>
            </w:tcBorders>
            <w:shd w:val="clear" w:color="auto" w:fill="auto"/>
            <w:vAlign w:val="center"/>
          </w:tcPr>
          <w:p w14:paraId="05E58D6B">
            <w:pPr>
              <w:widowControl/>
              <w:jc w:val="left"/>
              <w:textAlignment w:val="center"/>
              <w:rPr>
                <w:rFonts w:ascii="宋体" w:hAnsi="宋体" w:cs="宋体"/>
                <w:color w:val="000000"/>
                <w:sz w:val="24"/>
              </w:rPr>
            </w:pPr>
            <w:r>
              <w:rPr>
                <w:rFonts w:hint="eastAsia" w:ascii="宋体" w:hAnsi="宋体" w:cs="宋体"/>
                <w:color w:val="000000"/>
                <w:kern w:val="0"/>
                <w:sz w:val="24"/>
                <w:lang w:bidi="ar"/>
              </w:rPr>
              <w:t>具备信创《商用密码产品认证证书》，符合《党政机关信创应用功能信息类产品采购名录—商用密码产品》内的技术要求，具有身份认证、加/解密、签名/验签等功能， 支持SM2、SM3、SM4算法</w:t>
            </w:r>
            <w:r>
              <w:rPr>
                <w:rFonts w:hint="eastAsia" w:ascii="宋体" w:hAnsi="宋体" w:cs="宋体"/>
                <w:kern w:val="0"/>
                <w:sz w:val="24"/>
              </w:rPr>
              <w:t>，有效期10个月</w:t>
            </w:r>
            <w:r>
              <w:rPr>
                <w:rFonts w:hint="eastAsia" w:ascii="宋体" w:hAnsi="宋体" w:cs="宋体"/>
                <w:color w:val="000000"/>
                <w:kern w:val="0"/>
                <w:sz w:val="24"/>
                <w:lang w:bidi="ar"/>
              </w:rPr>
              <w:t>。</w:t>
            </w:r>
          </w:p>
        </w:tc>
        <w:tc>
          <w:tcPr>
            <w:tcW w:w="700" w:type="pct"/>
            <w:tcBorders>
              <w:top w:val="single" w:color="auto" w:sz="4" w:space="0"/>
              <w:left w:val="nil"/>
              <w:bottom w:val="single" w:color="000000" w:sz="8" w:space="0"/>
              <w:right w:val="single" w:color="000000" w:sz="8" w:space="0"/>
            </w:tcBorders>
            <w:shd w:val="clear" w:color="auto" w:fill="auto"/>
            <w:vAlign w:val="center"/>
          </w:tcPr>
          <w:p w14:paraId="549F6A90">
            <w:pPr>
              <w:widowControl/>
              <w:jc w:val="center"/>
              <w:textAlignment w:val="center"/>
              <w:rPr>
                <w:rFonts w:ascii="宋体" w:hAnsi="宋体" w:cs="宋体"/>
                <w:color w:val="000000"/>
                <w:sz w:val="24"/>
              </w:rPr>
            </w:pPr>
            <w:r>
              <w:rPr>
                <w:rFonts w:hint="eastAsia" w:ascii="宋体" w:hAnsi="宋体" w:cs="宋体"/>
                <w:color w:val="000000"/>
                <w:kern w:val="0"/>
                <w:sz w:val="24"/>
                <w:lang w:bidi="ar"/>
              </w:rPr>
              <w:t>100</w:t>
            </w:r>
          </w:p>
        </w:tc>
        <w:tc>
          <w:tcPr>
            <w:tcW w:w="700" w:type="pct"/>
            <w:tcBorders>
              <w:top w:val="single" w:color="auto" w:sz="4" w:space="0"/>
              <w:left w:val="nil"/>
              <w:bottom w:val="single" w:color="000000" w:sz="8" w:space="0"/>
              <w:right w:val="single" w:color="000000" w:sz="8" w:space="0"/>
            </w:tcBorders>
            <w:shd w:val="clear" w:color="auto" w:fill="auto"/>
            <w:vAlign w:val="center"/>
          </w:tcPr>
          <w:p w14:paraId="52FB9537">
            <w:pPr>
              <w:widowControl/>
              <w:jc w:val="center"/>
              <w:textAlignment w:val="center"/>
              <w:rPr>
                <w:rFonts w:ascii="宋体" w:hAnsi="宋体" w:cs="宋体"/>
                <w:color w:val="000000"/>
                <w:sz w:val="24"/>
              </w:rPr>
            </w:pPr>
            <w:r>
              <w:rPr>
                <w:rFonts w:hint="eastAsia" w:ascii="宋体" w:hAnsi="宋体" w:cs="宋体"/>
                <w:color w:val="000000"/>
                <w:kern w:val="0"/>
                <w:sz w:val="24"/>
                <w:lang w:bidi="ar"/>
              </w:rPr>
              <w:t>套</w:t>
            </w:r>
          </w:p>
        </w:tc>
      </w:tr>
      <w:tr w14:paraId="4C56FAFA">
        <w:tblPrEx>
          <w:tblCellMar>
            <w:top w:w="0" w:type="dxa"/>
            <w:left w:w="108" w:type="dxa"/>
            <w:bottom w:w="0" w:type="dxa"/>
            <w:right w:w="108" w:type="dxa"/>
          </w:tblCellMar>
        </w:tblPrEx>
        <w:trPr>
          <w:trHeight w:val="1047" w:hRule="atLeast"/>
        </w:trPr>
        <w:tc>
          <w:tcPr>
            <w:tcW w:w="699" w:type="pct"/>
            <w:tcBorders>
              <w:top w:val="nil"/>
              <w:left w:val="single" w:color="000000" w:sz="8" w:space="0"/>
              <w:bottom w:val="single" w:color="000000" w:sz="8" w:space="0"/>
              <w:right w:val="single" w:color="000000" w:sz="8" w:space="0"/>
            </w:tcBorders>
            <w:shd w:val="clear" w:color="auto" w:fill="auto"/>
            <w:vAlign w:val="center"/>
          </w:tcPr>
          <w:p w14:paraId="39F90FCB">
            <w:pPr>
              <w:widowControl/>
              <w:jc w:val="center"/>
              <w:textAlignment w:val="center"/>
              <w:rPr>
                <w:rFonts w:ascii="宋体" w:hAnsi="宋体" w:cs="宋体"/>
                <w:color w:val="000000"/>
                <w:sz w:val="24"/>
              </w:rPr>
            </w:pPr>
            <w:r>
              <w:rPr>
                <w:rFonts w:hint="eastAsia" w:ascii="宋体" w:hAnsi="宋体" w:cs="宋体"/>
                <w:color w:val="000000"/>
                <w:kern w:val="0"/>
                <w:sz w:val="24"/>
                <w:lang w:bidi="ar"/>
              </w:rPr>
              <w:t>12</w:t>
            </w:r>
          </w:p>
        </w:tc>
        <w:tc>
          <w:tcPr>
            <w:tcW w:w="1184" w:type="pct"/>
            <w:tcBorders>
              <w:top w:val="nil"/>
              <w:left w:val="nil"/>
              <w:bottom w:val="single" w:color="000000" w:sz="8" w:space="0"/>
              <w:right w:val="single" w:color="000000" w:sz="8" w:space="0"/>
            </w:tcBorders>
            <w:shd w:val="clear" w:color="auto" w:fill="auto"/>
            <w:vAlign w:val="center"/>
          </w:tcPr>
          <w:p w14:paraId="63C58CA3">
            <w:pPr>
              <w:widowControl/>
              <w:jc w:val="left"/>
              <w:textAlignment w:val="center"/>
              <w:rPr>
                <w:rFonts w:ascii="宋体" w:hAnsi="宋体" w:cs="宋体"/>
                <w:color w:val="000000"/>
                <w:sz w:val="24"/>
              </w:rPr>
            </w:pPr>
            <w:r>
              <w:rPr>
                <w:rFonts w:hint="eastAsia" w:ascii="宋体" w:hAnsi="宋体" w:cs="宋体"/>
                <w:color w:val="000000"/>
                <w:kern w:val="0"/>
                <w:sz w:val="24"/>
                <w:lang w:bidi="ar"/>
              </w:rPr>
              <w:t>国密浏览器</w:t>
            </w:r>
          </w:p>
        </w:tc>
        <w:tc>
          <w:tcPr>
            <w:tcW w:w="1714" w:type="pct"/>
            <w:tcBorders>
              <w:top w:val="nil"/>
              <w:left w:val="nil"/>
              <w:bottom w:val="single" w:color="000000" w:sz="8" w:space="0"/>
              <w:right w:val="single" w:color="000000" w:sz="8" w:space="0"/>
            </w:tcBorders>
            <w:shd w:val="clear" w:color="auto" w:fill="auto"/>
            <w:vAlign w:val="center"/>
          </w:tcPr>
          <w:p w14:paraId="0ABF7412">
            <w:pPr>
              <w:widowControl/>
              <w:jc w:val="left"/>
              <w:textAlignment w:val="center"/>
              <w:rPr>
                <w:rFonts w:ascii="宋体" w:hAnsi="宋体" w:cs="宋体"/>
                <w:color w:val="000000"/>
                <w:sz w:val="24"/>
              </w:rPr>
            </w:pPr>
            <w:r>
              <w:rPr>
                <w:rFonts w:hint="eastAsia" w:ascii="宋体" w:hAnsi="宋体" w:cs="宋体"/>
                <w:color w:val="000000"/>
                <w:kern w:val="0"/>
                <w:sz w:val="24"/>
                <w:lang w:bidi="ar"/>
              </w:rPr>
              <w:t>具备信创《商用密码产品认证证书》，支持SM2、SM3、SM4算法</w:t>
            </w:r>
            <w:r>
              <w:rPr>
                <w:rFonts w:hint="eastAsia" w:ascii="宋体" w:hAnsi="宋体" w:cs="宋体"/>
                <w:kern w:val="0"/>
                <w:sz w:val="24"/>
              </w:rPr>
              <w:t>，有效期10个月</w:t>
            </w:r>
            <w:r>
              <w:rPr>
                <w:rFonts w:hint="eastAsia" w:ascii="宋体" w:hAnsi="宋体" w:cs="宋体"/>
                <w:color w:val="000000"/>
                <w:kern w:val="0"/>
                <w:sz w:val="24"/>
                <w:lang w:bidi="ar"/>
              </w:rPr>
              <w:t>。</w:t>
            </w:r>
          </w:p>
        </w:tc>
        <w:tc>
          <w:tcPr>
            <w:tcW w:w="700" w:type="pct"/>
            <w:tcBorders>
              <w:top w:val="nil"/>
              <w:left w:val="nil"/>
              <w:bottom w:val="single" w:color="000000" w:sz="8" w:space="0"/>
              <w:right w:val="single" w:color="000000" w:sz="8" w:space="0"/>
            </w:tcBorders>
            <w:shd w:val="clear" w:color="auto" w:fill="auto"/>
            <w:vAlign w:val="center"/>
          </w:tcPr>
          <w:p w14:paraId="71B65CA4">
            <w:pPr>
              <w:widowControl/>
              <w:jc w:val="center"/>
              <w:textAlignment w:val="center"/>
              <w:rPr>
                <w:rFonts w:ascii="宋体" w:hAnsi="宋体" w:cs="宋体"/>
                <w:color w:val="000000"/>
                <w:sz w:val="24"/>
              </w:rPr>
            </w:pPr>
            <w:r>
              <w:rPr>
                <w:rFonts w:hint="eastAsia" w:ascii="宋体" w:hAnsi="宋体" w:cs="宋体"/>
                <w:color w:val="000000"/>
                <w:kern w:val="0"/>
                <w:sz w:val="24"/>
                <w:lang w:bidi="ar"/>
              </w:rPr>
              <w:t>100</w:t>
            </w:r>
          </w:p>
        </w:tc>
        <w:tc>
          <w:tcPr>
            <w:tcW w:w="700" w:type="pct"/>
            <w:tcBorders>
              <w:top w:val="nil"/>
              <w:left w:val="nil"/>
              <w:bottom w:val="single" w:color="000000" w:sz="8" w:space="0"/>
              <w:right w:val="single" w:color="000000" w:sz="8" w:space="0"/>
            </w:tcBorders>
            <w:shd w:val="clear" w:color="auto" w:fill="auto"/>
            <w:vAlign w:val="center"/>
          </w:tcPr>
          <w:p w14:paraId="1B650B52">
            <w:pPr>
              <w:widowControl/>
              <w:jc w:val="center"/>
              <w:textAlignment w:val="center"/>
              <w:rPr>
                <w:rFonts w:ascii="宋体" w:hAnsi="宋体" w:cs="宋体"/>
                <w:color w:val="000000"/>
                <w:sz w:val="24"/>
              </w:rPr>
            </w:pPr>
            <w:r>
              <w:rPr>
                <w:rFonts w:hint="eastAsia" w:ascii="宋体" w:hAnsi="宋体" w:cs="宋体"/>
                <w:color w:val="000000"/>
                <w:kern w:val="0"/>
                <w:sz w:val="24"/>
                <w:lang w:bidi="ar"/>
              </w:rPr>
              <w:t>套</w:t>
            </w:r>
          </w:p>
        </w:tc>
      </w:tr>
      <w:tr w14:paraId="02A7E6BE">
        <w:tblPrEx>
          <w:tblCellMar>
            <w:top w:w="0" w:type="dxa"/>
            <w:left w:w="108" w:type="dxa"/>
            <w:bottom w:w="0" w:type="dxa"/>
            <w:right w:w="108" w:type="dxa"/>
          </w:tblCellMar>
        </w:tblPrEx>
        <w:trPr>
          <w:trHeight w:val="1594" w:hRule="atLeast"/>
        </w:trPr>
        <w:tc>
          <w:tcPr>
            <w:tcW w:w="699" w:type="pct"/>
            <w:tcBorders>
              <w:top w:val="nil"/>
              <w:left w:val="single" w:color="000000" w:sz="8" w:space="0"/>
              <w:bottom w:val="single" w:color="000000" w:sz="8" w:space="0"/>
              <w:right w:val="single" w:color="000000" w:sz="8" w:space="0"/>
            </w:tcBorders>
            <w:shd w:val="clear" w:color="auto" w:fill="auto"/>
            <w:vAlign w:val="center"/>
          </w:tcPr>
          <w:p w14:paraId="1367579E">
            <w:pPr>
              <w:widowControl/>
              <w:jc w:val="center"/>
              <w:textAlignment w:val="center"/>
              <w:rPr>
                <w:rFonts w:ascii="宋体" w:hAnsi="宋体" w:cs="宋体"/>
                <w:color w:val="000000"/>
                <w:sz w:val="24"/>
              </w:rPr>
            </w:pPr>
            <w:r>
              <w:rPr>
                <w:rFonts w:hint="eastAsia" w:ascii="宋体" w:hAnsi="宋体" w:cs="宋体"/>
                <w:color w:val="000000"/>
                <w:kern w:val="0"/>
                <w:sz w:val="24"/>
                <w:lang w:bidi="ar"/>
              </w:rPr>
              <w:t>13</w:t>
            </w:r>
          </w:p>
        </w:tc>
        <w:tc>
          <w:tcPr>
            <w:tcW w:w="1184" w:type="pct"/>
            <w:tcBorders>
              <w:top w:val="nil"/>
              <w:left w:val="nil"/>
              <w:bottom w:val="single" w:color="000000" w:sz="8" w:space="0"/>
              <w:right w:val="single" w:color="000000" w:sz="8" w:space="0"/>
            </w:tcBorders>
            <w:shd w:val="clear" w:color="auto" w:fill="auto"/>
            <w:vAlign w:val="center"/>
          </w:tcPr>
          <w:p w14:paraId="1B1B64E1">
            <w:pPr>
              <w:widowControl/>
              <w:jc w:val="left"/>
              <w:textAlignment w:val="center"/>
              <w:rPr>
                <w:rFonts w:ascii="宋体" w:hAnsi="宋体" w:cs="宋体"/>
                <w:color w:val="000000"/>
                <w:sz w:val="24"/>
              </w:rPr>
            </w:pPr>
            <w:r>
              <w:rPr>
                <w:rFonts w:hint="eastAsia" w:ascii="宋体" w:hAnsi="宋体" w:cs="宋体"/>
                <w:color w:val="000000"/>
                <w:kern w:val="0"/>
                <w:sz w:val="24"/>
                <w:lang w:bidi="ar"/>
              </w:rPr>
              <w:t>接入集成服务</w:t>
            </w:r>
          </w:p>
        </w:tc>
        <w:tc>
          <w:tcPr>
            <w:tcW w:w="1714" w:type="pct"/>
            <w:tcBorders>
              <w:top w:val="nil"/>
              <w:left w:val="nil"/>
              <w:bottom w:val="single" w:color="000000" w:sz="8" w:space="0"/>
              <w:right w:val="single" w:color="000000" w:sz="8" w:space="0"/>
            </w:tcBorders>
            <w:shd w:val="clear" w:color="auto" w:fill="auto"/>
            <w:vAlign w:val="center"/>
          </w:tcPr>
          <w:p w14:paraId="4FB3F21C">
            <w:pPr>
              <w:widowControl/>
              <w:jc w:val="left"/>
              <w:textAlignment w:val="center"/>
              <w:rPr>
                <w:rFonts w:ascii="宋体" w:hAnsi="宋体" w:cs="宋体"/>
                <w:color w:val="000000"/>
                <w:sz w:val="24"/>
              </w:rPr>
            </w:pPr>
            <w:r>
              <w:rPr>
                <w:rFonts w:hint="eastAsia" w:ascii="宋体" w:hAnsi="宋体" w:cs="宋体"/>
                <w:color w:val="000000"/>
                <w:kern w:val="0"/>
                <w:sz w:val="24"/>
                <w:lang w:bidi="ar"/>
              </w:rPr>
              <w:t>提供10个月的应用系统接入手写信息数字签名系统所需应用集成、开通和配置服务等。</w:t>
            </w:r>
          </w:p>
        </w:tc>
        <w:tc>
          <w:tcPr>
            <w:tcW w:w="700" w:type="pct"/>
            <w:tcBorders>
              <w:top w:val="nil"/>
              <w:left w:val="nil"/>
              <w:bottom w:val="single" w:color="000000" w:sz="8" w:space="0"/>
              <w:right w:val="single" w:color="000000" w:sz="8" w:space="0"/>
            </w:tcBorders>
            <w:shd w:val="clear" w:color="auto" w:fill="auto"/>
            <w:vAlign w:val="center"/>
          </w:tcPr>
          <w:p w14:paraId="47BA2A9A">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700" w:type="pct"/>
            <w:tcBorders>
              <w:top w:val="nil"/>
              <w:left w:val="nil"/>
              <w:bottom w:val="single" w:color="000000" w:sz="8" w:space="0"/>
              <w:right w:val="single" w:color="000000" w:sz="8" w:space="0"/>
            </w:tcBorders>
            <w:shd w:val="clear" w:color="auto" w:fill="auto"/>
            <w:vAlign w:val="center"/>
          </w:tcPr>
          <w:p w14:paraId="2964F71C">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 个</w:t>
            </w:r>
          </w:p>
        </w:tc>
      </w:tr>
    </w:tbl>
    <w:p w14:paraId="6B40CA08"/>
    <w:p w14:paraId="5C595618">
      <w:pPr>
        <w:widowControl/>
        <w:spacing w:line="360" w:lineRule="auto"/>
        <w:ind w:firstLine="480" w:firstLineChars="200"/>
        <w:contextualSpacing/>
        <w:rPr>
          <w:sz w:val="24"/>
        </w:rPr>
      </w:pPr>
      <w:r>
        <w:rPr>
          <w:sz w:val="24"/>
        </w:rPr>
        <w:t>2.2</w:t>
      </w:r>
      <w:r>
        <w:rPr>
          <w:rFonts w:hint="eastAsia"/>
          <w:sz w:val="24"/>
        </w:rPr>
        <w:t>技术参数</w:t>
      </w:r>
    </w:p>
    <w:p w14:paraId="011653E3">
      <w:pPr>
        <w:pStyle w:val="6"/>
        <w:spacing w:before="0" w:after="0" w:line="360" w:lineRule="auto"/>
        <w:contextualSpacing/>
        <w:rPr>
          <w:rFonts w:hAnsi="宋体" w:cs="宋体"/>
          <w:szCs w:val="24"/>
        </w:rPr>
      </w:pPr>
      <w:r>
        <w:rPr>
          <w:rFonts w:hint="eastAsia" w:hAnsi="宋体" w:cs="宋体"/>
          <w:szCs w:val="24"/>
        </w:rPr>
        <w:t>（一）密码云服务</w:t>
      </w:r>
    </w:p>
    <w:p w14:paraId="5E89C0C4">
      <w:pPr>
        <w:pStyle w:val="10"/>
        <w:spacing w:after="0" w:line="360" w:lineRule="auto"/>
        <w:ind w:left="0" w:leftChars="0" w:firstLine="480"/>
        <w:contextualSpacing/>
        <w:jc w:val="left"/>
        <w:rPr>
          <w:rFonts w:ascii="宋体" w:hAnsi="宋体" w:cs="宋体"/>
        </w:rPr>
      </w:pPr>
      <w:r>
        <w:rPr>
          <w:rFonts w:hint="eastAsia" w:ascii="宋体" w:hAnsi="宋体" w:cs="宋体"/>
        </w:rPr>
        <w:t>密码云服务包括强身份认证服务、签名验证服务、加解密服务、SSL安全服务、远程运维接入服务（国密）、时间戳服务及密码前置服务。</w:t>
      </w:r>
    </w:p>
    <w:p w14:paraId="11273E6F">
      <w:pPr>
        <w:pStyle w:val="7"/>
        <w:spacing w:before="0" w:after="0" w:line="360" w:lineRule="auto"/>
        <w:ind w:firstLine="482" w:firstLineChars="200"/>
        <w:contextualSpacing/>
        <w:jc w:val="left"/>
        <w:rPr>
          <w:rFonts w:ascii="宋体" w:hAnsi="宋体" w:cs="宋体"/>
          <w:b/>
          <w:bCs/>
          <w:szCs w:val="24"/>
        </w:rPr>
      </w:pPr>
      <w:r>
        <w:rPr>
          <w:rFonts w:hint="eastAsia" w:ascii="宋体" w:hAnsi="宋体" w:cs="宋体"/>
          <w:b/>
          <w:bCs/>
          <w:szCs w:val="24"/>
        </w:rPr>
        <w:t>1.强身份认证服务</w:t>
      </w:r>
    </w:p>
    <w:p w14:paraId="7A12C98A">
      <w:pPr>
        <w:spacing w:line="360" w:lineRule="auto"/>
        <w:ind w:firstLine="480" w:firstLineChars="200"/>
        <w:contextualSpacing/>
        <w:jc w:val="left"/>
        <w:rPr>
          <w:rFonts w:ascii="宋体" w:hAnsi="宋体"/>
          <w:sz w:val="24"/>
        </w:rPr>
      </w:pPr>
      <w:r>
        <w:rPr>
          <w:rFonts w:hint="eastAsia" w:ascii="宋体" w:hAnsi="宋体"/>
          <w:sz w:val="24"/>
        </w:rPr>
        <w:t>提供</w:t>
      </w:r>
      <w:bookmarkStart w:id="1" w:name="_Hlk229133201"/>
      <w:r>
        <w:rPr>
          <w:rFonts w:hint="eastAsia" w:ascii="宋体" w:hAnsi="宋体"/>
          <w:sz w:val="24"/>
        </w:rPr>
        <w:t>10个月的</w:t>
      </w:r>
      <w:bookmarkEnd w:id="1"/>
      <w:r>
        <w:rPr>
          <w:rFonts w:hint="eastAsia" w:ascii="宋体" w:hAnsi="宋体"/>
          <w:sz w:val="24"/>
        </w:rPr>
        <w:t>租赁服务。面向业务系统，通过云服务的模式提供基于数字证书的强身份认证服务，本服务支持单独验证签名、验证签名+验证证书、单独验证证书三种应用模式，本服务可以配合USBKey证书完成PC端以及业务服务之间的强身份认证。</w:t>
      </w:r>
    </w:p>
    <w:p w14:paraId="24815791">
      <w:pPr>
        <w:pStyle w:val="7"/>
        <w:spacing w:before="0" w:after="0" w:line="360" w:lineRule="auto"/>
        <w:ind w:firstLine="482" w:firstLineChars="200"/>
        <w:contextualSpacing/>
        <w:jc w:val="left"/>
        <w:rPr>
          <w:rFonts w:ascii="宋体" w:hAnsi="宋体" w:cs="宋体"/>
          <w:b/>
          <w:bCs/>
          <w:szCs w:val="24"/>
        </w:rPr>
      </w:pPr>
      <w:r>
        <w:rPr>
          <w:rFonts w:hint="eastAsia" w:ascii="宋体" w:hAnsi="宋体" w:cs="宋体"/>
          <w:b/>
          <w:bCs/>
          <w:szCs w:val="24"/>
        </w:rPr>
        <w:t>2.签名验证服务</w:t>
      </w:r>
    </w:p>
    <w:p w14:paraId="407A7500">
      <w:pPr>
        <w:pStyle w:val="10"/>
        <w:spacing w:after="0" w:line="360" w:lineRule="auto"/>
        <w:ind w:left="0" w:leftChars="0" w:firstLine="480"/>
        <w:contextualSpacing/>
        <w:jc w:val="left"/>
        <w:rPr>
          <w:rFonts w:ascii="宋体" w:hAnsi="宋体" w:cs="宋体"/>
        </w:rPr>
      </w:pPr>
      <w:r>
        <w:rPr>
          <w:rFonts w:hint="eastAsia" w:ascii="宋体" w:hAnsi="宋体" w:cs="宋体"/>
          <w:bCs/>
          <w:kern w:val="0"/>
          <w:lang w:bidi="ar"/>
        </w:rPr>
        <w:t>提供</w:t>
      </w:r>
      <w:r>
        <w:rPr>
          <w:rFonts w:hint="eastAsia" w:ascii="宋体" w:hAnsi="宋体"/>
        </w:rPr>
        <w:t>10个月的</w:t>
      </w:r>
      <w:r>
        <w:rPr>
          <w:rFonts w:hint="eastAsia" w:ascii="宋体" w:hAnsi="宋体" w:cs="宋体"/>
          <w:bCs/>
          <w:kern w:val="0"/>
          <w:lang w:bidi="ar"/>
        </w:rPr>
        <w:t>租赁服务。面向业务系统，通过云服务的模式提供签名验证服务，基于数字签名技术对业务系统中关键数据和操作进行签名及验签。</w:t>
      </w:r>
    </w:p>
    <w:p w14:paraId="120014FA">
      <w:pPr>
        <w:pStyle w:val="7"/>
        <w:spacing w:before="0" w:after="0" w:line="360" w:lineRule="auto"/>
        <w:ind w:firstLine="482" w:firstLineChars="200"/>
        <w:contextualSpacing/>
        <w:jc w:val="left"/>
        <w:rPr>
          <w:rFonts w:ascii="宋体" w:hAnsi="宋体" w:cs="宋体"/>
          <w:b/>
          <w:bCs/>
          <w:szCs w:val="24"/>
        </w:rPr>
      </w:pPr>
      <w:r>
        <w:rPr>
          <w:rFonts w:hint="eastAsia" w:ascii="宋体" w:hAnsi="宋体" w:cs="宋体"/>
          <w:b/>
          <w:bCs/>
          <w:szCs w:val="24"/>
        </w:rPr>
        <w:t>3.加解密服务</w:t>
      </w:r>
    </w:p>
    <w:p w14:paraId="21EA08AE">
      <w:pPr>
        <w:spacing w:line="360" w:lineRule="auto"/>
        <w:ind w:firstLine="480" w:firstLineChars="200"/>
        <w:contextualSpacing/>
        <w:jc w:val="left"/>
        <w:rPr>
          <w:rFonts w:ascii="宋体" w:hAnsi="宋体"/>
          <w:sz w:val="24"/>
        </w:rPr>
      </w:pPr>
      <w:r>
        <w:rPr>
          <w:rFonts w:hint="eastAsia" w:ascii="宋体" w:hAnsi="宋体"/>
          <w:sz w:val="24"/>
        </w:rPr>
        <w:t>提供10个月的租赁服务。面向业务系统，通过云服务的模式提供加解密服务，实现对系统中重要数据的存储机密性保护。</w:t>
      </w:r>
    </w:p>
    <w:p w14:paraId="74DBB9DB">
      <w:pPr>
        <w:pStyle w:val="7"/>
        <w:spacing w:before="0" w:after="0" w:line="360" w:lineRule="auto"/>
        <w:ind w:firstLine="482" w:firstLineChars="200"/>
        <w:contextualSpacing/>
        <w:jc w:val="left"/>
        <w:rPr>
          <w:rFonts w:ascii="宋体" w:hAnsi="宋体" w:cs="宋体"/>
          <w:b/>
          <w:bCs/>
          <w:szCs w:val="24"/>
        </w:rPr>
      </w:pPr>
      <w:r>
        <w:rPr>
          <w:rFonts w:hint="eastAsia" w:ascii="宋体" w:hAnsi="宋体" w:cs="宋体"/>
          <w:b/>
          <w:bCs/>
          <w:szCs w:val="24"/>
        </w:rPr>
        <w:t>4.SSL安全服务</w:t>
      </w:r>
    </w:p>
    <w:p w14:paraId="605F0C35">
      <w:pPr>
        <w:spacing w:line="360" w:lineRule="auto"/>
        <w:ind w:firstLine="480" w:firstLineChars="200"/>
        <w:contextualSpacing/>
        <w:jc w:val="left"/>
        <w:rPr>
          <w:rFonts w:ascii="宋体" w:hAnsi="宋体"/>
          <w:sz w:val="24"/>
        </w:rPr>
      </w:pPr>
      <w:r>
        <w:rPr>
          <w:rFonts w:hint="eastAsia" w:ascii="宋体" w:hAnsi="宋体"/>
          <w:sz w:val="24"/>
        </w:rPr>
        <w:t>提供10个月的租赁服务。面向业务系统，通过云服务的模式提供SSL安全服务，基于国密SSL协议构建安全通道，用户访问系统采用https网络传输协议，从而确保通信时的身份鉴别、通信数据的机密性和完整性。</w:t>
      </w:r>
    </w:p>
    <w:p w14:paraId="13265BAF">
      <w:pPr>
        <w:pStyle w:val="7"/>
        <w:spacing w:before="0" w:after="0" w:line="360" w:lineRule="auto"/>
        <w:ind w:firstLine="482" w:firstLineChars="200"/>
        <w:contextualSpacing/>
        <w:jc w:val="left"/>
        <w:rPr>
          <w:rFonts w:ascii="宋体" w:hAnsi="宋体" w:cs="宋体"/>
          <w:b/>
          <w:bCs/>
          <w:szCs w:val="24"/>
        </w:rPr>
      </w:pPr>
      <w:r>
        <w:rPr>
          <w:rFonts w:hint="eastAsia" w:ascii="宋体" w:hAnsi="宋体" w:cs="宋体"/>
          <w:b/>
          <w:bCs/>
          <w:szCs w:val="24"/>
        </w:rPr>
        <w:t>5.远程运维接入服务（国密）</w:t>
      </w:r>
    </w:p>
    <w:p w14:paraId="23A81DD5">
      <w:pPr>
        <w:pStyle w:val="10"/>
        <w:spacing w:after="0" w:line="360" w:lineRule="auto"/>
        <w:ind w:left="0" w:leftChars="0" w:firstLine="480"/>
        <w:contextualSpacing/>
        <w:jc w:val="left"/>
        <w:rPr>
          <w:rFonts w:ascii="宋体" w:hAnsi="宋体" w:cs="宋体"/>
          <w:bCs/>
          <w:kern w:val="0"/>
          <w:lang w:bidi="ar"/>
        </w:rPr>
      </w:pPr>
      <w:r>
        <w:rPr>
          <w:rFonts w:hint="eastAsia" w:ascii="宋体" w:hAnsi="宋体" w:cs="宋体"/>
          <w:bCs/>
          <w:kern w:val="0"/>
          <w:lang w:bidi="ar"/>
        </w:rPr>
        <w:t>提供</w:t>
      </w:r>
      <w:r>
        <w:rPr>
          <w:rFonts w:hint="eastAsia" w:ascii="宋体" w:hAnsi="宋体"/>
        </w:rPr>
        <w:t>10个月的</w:t>
      </w:r>
      <w:r>
        <w:rPr>
          <w:rFonts w:hint="eastAsia" w:ascii="宋体" w:hAnsi="宋体" w:cs="宋体"/>
          <w:bCs/>
          <w:kern w:val="0"/>
          <w:lang w:bidi="ar"/>
        </w:rPr>
        <w:t>租赁服务。面向业务系统运维人员开通1个远程运维接入服务（国密）。支持 SM2/SM3/SM4算法，针对业务系统涉及的应用服务器、数据库服务器以及数据库管理系统，基于密码技术构建国密SSL VPN 加密通道，运维管理人员采用智能密码钥匙登录VPN和堡垒机，通过国密数字证书认证的方式实现身份鉴别和远程运维安全。</w:t>
      </w:r>
    </w:p>
    <w:p w14:paraId="2477165E">
      <w:pPr>
        <w:pStyle w:val="7"/>
        <w:spacing w:before="0" w:after="0" w:line="360" w:lineRule="auto"/>
        <w:ind w:firstLine="482" w:firstLineChars="200"/>
        <w:contextualSpacing/>
        <w:jc w:val="left"/>
        <w:rPr>
          <w:rFonts w:ascii="宋体" w:hAnsi="宋体" w:cs="宋体"/>
          <w:b/>
          <w:bCs/>
          <w:szCs w:val="24"/>
        </w:rPr>
      </w:pPr>
      <w:r>
        <w:rPr>
          <w:rFonts w:hint="eastAsia" w:ascii="宋体" w:hAnsi="宋体" w:cs="宋体"/>
          <w:b/>
          <w:bCs/>
          <w:szCs w:val="24"/>
        </w:rPr>
        <w:t>6.时间戳服务</w:t>
      </w:r>
    </w:p>
    <w:p w14:paraId="70B6FD92">
      <w:pPr>
        <w:pStyle w:val="10"/>
        <w:spacing w:after="0" w:line="360" w:lineRule="auto"/>
        <w:ind w:left="0" w:leftChars="0" w:firstLine="480"/>
        <w:contextualSpacing/>
        <w:jc w:val="left"/>
        <w:rPr>
          <w:rFonts w:ascii="宋体" w:hAnsi="宋体" w:cs="宋体"/>
          <w:bCs/>
          <w:kern w:val="0"/>
          <w:lang w:bidi="ar"/>
        </w:rPr>
      </w:pPr>
      <w:r>
        <w:rPr>
          <w:rFonts w:hint="eastAsia" w:ascii="宋体" w:hAnsi="宋体" w:cs="宋体"/>
          <w:bCs/>
          <w:kern w:val="0"/>
          <w:lang w:bidi="ar"/>
        </w:rPr>
        <w:t>提供</w:t>
      </w:r>
      <w:r>
        <w:rPr>
          <w:rFonts w:hint="eastAsia" w:ascii="宋体" w:hAnsi="宋体"/>
        </w:rPr>
        <w:t>10个月的</w:t>
      </w:r>
      <w:r>
        <w:rPr>
          <w:rFonts w:hint="eastAsia" w:ascii="宋体" w:hAnsi="宋体" w:cs="宋体"/>
          <w:bCs/>
          <w:kern w:val="0"/>
          <w:lang w:bidi="ar"/>
        </w:rPr>
        <w:t>租赁服务。面向业务系统，通过云的模式提供时间戳服务，针对可能涉及法律责任认定的关键性操作，采用合规的时间戳服务，保证关键操作的不可否认性。</w:t>
      </w:r>
    </w:p>
    <w:p w14:paraId="12A39A60">
      <w:pPr>
        <w:pStyle w:val="7"/>
        <w:spacing w:before="0" w:after="0" w:line="360" w:lineRule="auto"/>
        <w:ind w:firstLine="482" w:firstLineChars="200"/>
        <w:contextualSpacing/>
        <w:jc w:val="left"/>
        <w:rPr>
          <w:rFonts w:ascii="宋体" w:hAnsi="宋体" w:cs="宋体"/>
          <w:b/>
          <w:bCs/>
          <w:szCs w:val="24"/>
        </w:rPr>
      </w:pPr>
      <w:r>
        <w:rPr>
          <w:rFonts w:hint="eastAsia" w:ascii="宋体" w:hAnsi="宋体" w:cs="宋体"/>
          <w:b/>
          <w:bCs/>
          <w:szCs w:val="24"/>
        </w:rPr>
        <w:t>7.密码前置服务</w:t>
      </w:r>
    </w:p>
    <w:p w14:paraId="37E99AF1">
      <w:pPr>
        <w:spacing w:line="360" w:lineRule="auto"/>
        <w:ind w:firstLine="482" w:firstLineChars="200"/>
        <w:rPr>
          <w:rFonts w:ascii="宋体" w:hAnsi="宋体"/>
          <w:sz w:val="24"/>
        </w:rPr>
      </w:pPr>
      <w:r>
        <w:rPr>
          <w:rFonts w:hint="eastAsia" w:ascii="宋体" w:hAnsi="宋体" w:cs="宋体"/>
          <w:b/>
          <w:bCs/>
          <w:sz w:val="24"/>
        </w:rPr>
        <w:t xml:space="preserve"> </w:t>
      </w:r>
      <w:r>
        <w:rPr>
          <w:rFonts w:hint="eastAsia" w:ascii="宋体" w:hAnsi="宋体"/>
          <w:sz w:val="24"/>
        </w:rPr>
        <w:t>提供10个月的云服务接入的安全代理功能，将密码服务平台的密码服务进行能力封装，支持系统授权和访问控制、接口监控、负载均衡、限流熔断等，避免各应用服务的重复实现。</w:t>
      </w:r>
    </w:p>
    <w:p w14:paraId="33A26C50">
      <w:pPr>
        <w:pStyle w:val="10"/>
        <w:spacing w:after="0" w:line="360" w:lineRule="auto"/>
        <w:ind w:left="0" w:leftChars="0" w:firstLine="480"/>
        <w:contextualSpacing/>
        <w:jc w:val="left"/>
        <w:rPr>
          <w:rFonts w:ascii="宋体" w:hAnsi="宋体" w:cs="宋体"/>
          <w:bCs/>
          <w:kern w:val="0"/>
          <w:lang w:bidi="ar"/>
        </w:rPr>
      </w:pPr>
      <w:r>
        <w:rPr>
          <w:rFonts w:hint="eastAsia" w:ascii="宋体" w:hAnsi="宋体" w:cs="宋体"/>
          <w:bCs/>
          <w:kern w:val="0"/>
          <w:lang w:bidi="ar"/>
        </w:rPr>
        <w:t xml:space="preserve">  </w:t>
      </w:r>
    </w:p>
    <w:p w14:paraId="56D88541">
      <w:pPr>
        <w:pStyle w:val="6"/>
        <w:spacing w:before="0" w:after="0" w:line="360" w:lineRule="auto"/>
        <w:ind w:firstLine="482" w:firstLineChars="200"/>
        <w:contextualSpacing/>
        <w:rPr>
          <w:rFonts w:hAnsi="宋体" w:cs="宋体"/>
          <w:szCs w:val="24"/>
        </w:rPr>
      </w:pPr>
      <w:r>
        <w:rPr>
          <w:rFonts w:hint="eastAsia" w:hAnsi="宋体" w:cs="宋体"/>
          <w:szCs w:val="24"/>
        </w:rPr>
        <w:t>（二）证书服务采购</w:t>
      </w:r>
    </w:p>
    <w:tbl>
      <w:tblPr>
        <w:tblStyle w:val="11"/>
        <w:tblW w:w="5120" w:type="pct"/>
        <w:jc w:val="center"/>
        <w:tblLayout w:type="autofit"/>
        <w:tblCellMar>
          <w:top w:w="0" w:type="dxa"/>
          <w:left w:w="0" w:type="dxa"/>
          <w:bottom w:w="0" w:type="dxa"/>
          <w:right w:w="0" w:type="dxa"/>
        </w:tblCellMar>
      </w:tblPr>
      <w:tblGrid>
        <w:gridCol w:w="616"/>
        <w:gridCol w:w="1736"/>
        <w:gridCol w:w="576"/>
        <w:gridCol w:w="5598"/>
      </w:tblGrid>
      <w:tr w14:paraId="4DBADBBA">
        <w:tblPrEx>
          <w:tblCellMar>
            <w:top w:w="0" w:type="dxa"/>
            <w:left w:w="0" w:type="dxa"/>
            <w:bottom w:w="0" w:type="dxa"/>
            <w:right w:w="0" w:type="dxa"/>
          </w:tblCellMar>
        </w:tblPrEx>
        <w:trPr>
          <w:trHeight w:val="520" w:hRule="atLeast"/>
          <w:jc w:val="center"/>
        </w:trPr>
        <w:tc>
          <w:tcPr>
            <w:tcW w:w="361"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7F2CFA76">
            <w:pPr>
              <w:widowControl/>
              <w:spacing w:line="360" w:lineRule="auto"/>
              <w:jc w:val="center"/>
              <w:textAlignment w:val="center"/>
              <w:rPr>
                <w:rFonts w:ascii="宋体" w:hAnsi="宋体" w:cs="宋体"/>
                <w:b/>
                <w:kern w:val="0"/>
                <w:szCs w:val="21"/>
                <w:lang w:bidi="ar"/>
              </w:rPr>
            </w:pPr>
            <w:r>
              <w:rPr>
                <w:rFonts w:hint="eastAsia" w:ascii="宋体" w:hAnsi="宋体" w:cs="宋体"/>
                <w:b/>
                <w:kern w:val="0"/>
                <w:szCs w:val="21"/>
                <w:lang w:bidi="ar"/>
              </w:rPr>
              <w:t>序号</w:t>
            </w:r>
          </w:p>
        </w:tc>
        <w:tc>
          <w:tcPr>
            <w:tcW w:w="1018"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46674C3C">
            <w:pPr>
              <w:widowControl/>
              <w:spacing w:line="360" w:lineRule="auto"/>
              <w:jc w:val="center"/>
              <w:textAlignment w:val="center"/>
              <w:rPr>
                <w:rFonts w:ascii="宋体" w:hAnsi="宋体" w:cs="宋体"/>
                <w:b/>
                <w:kern w:val="0"/>
                <w:szCs w:val="21"/>
                <w:lang w:bidi="ar"/>
              </w:rPr>
            </w:pPr>
            <w:r>
              <w:rPr>
                <w:rFonts w:hint="eastAsia" w:ascii="宋体" w:hAnsi="宋体" w:cs="宋体"/>
                <w:b/>
                <w:kern w:val="0"/>
                <w:szCs w:val="21"/>
                <w:lang w:bidi="ar"/>
              </w:rPr>
              <w:t>内容</w:t>
            </w:r>
          </w:p>
        </w:tc>
        <w:tc>
          <w:tcPr>
            <w:tcW w:w="338"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6A7B15E1">
            <w:pPr>
              <w:widowControl/>
              <w:spacing w:line="360" w:lineRule="auto"/>
              <w:jc w:val="center"/>
              <w:textAlignment w:val="center"/>
              <w:rPr>
                <w:rFonts w:ascii="宋体" w:hAnsi="宋体" w:cs="宋体"/>
                <w:b/>
                <w:kern w:val="0"/>
                <w:szCs w:val="21"/>
                <w:lang w:bidi="ar"/>
              </w:rPr>
            </w:pPr>
            <w:r>
              <w:rPr>
                <w:rFonts w:hint="eastAsia" w:ascii="宋体" w:hAnsi="宋体" w:cs="宋体"/>
                <w:b/>
                <w:kern w:val="0"/>
                <w:szCs w:val="21"/>
                <w:lang w:bidi="ar"/>
              </w:rPr>
              <w:t>数量</w:t>
            </w:r>
          </w:p>
        </w:tc>
        <w:tc>
          <w:tcPr>
            <w:tcW w:w="3283"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1214FAEF">
            <w:pPr>
              <w:widowControl/>
              <w:spacing w:line="360" w:lineRule="auto"/>
              <w:jc w:val="center"/>
              <w:textAlignment w:val="center"/>
              <w:rPr>
                <w:rFonts w:ascii="宋体" w:hAnsi="宋体" w:cs="宋体"/>
                <w:b/>
                <w:kern w:val="0"/>
                <w:szCs w:val="21"/>
                <w:lang w:bidi="ar"/>
              </w:rPr>
            </w:pPr>
            <w:r>
              <w:rPr>
                <w:rFonts w:hint="eastAsia" w:ascii="宋体" w:hAnsi="宋体" w:cs="宋体"/>
                <w:b/>
                <w:kern w:val="0"/>
                <w:szCs w:val="21"/>
                <w:lang w:bidi="ar"/>
              </w:rPr>
              <w:t>指标要求</w:t>
            </w:r>
          </w:p>
        </w:tc>
      </w:tr>
      <w:tr w14:paraId="25527DBB">
        <w:tblPrEx>
          <w:tblCellMar>
            <w:top w:w="0" w:type="dxa"/>
            <w:left w:w="0" w:type="dxa"/>
            <w:bottom w:w="0" w:type="dxa"/>
            <w:right w:w="0" w:type="dxa"/>
          </w:tblCellMar>
        </w:tblPrEx>
        <w:trPr>
          <w:trHeight w:val="800" w:hRule="atLeast"/>
          <w:jc w:val="center"/>
        </w:trPr>
        <w:tc>
          <w:tcPr>
            <w:tcW w:w="361"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230719DE">
            <w:pPr>
              <w:widowControl/>
              <w:spacing w:line="360" w:lineRule="auto"/>
              <w:jc w:val="center"/>
              <w:textAlignment w:val="center"/>
              <w:rPr>
                <w:rFonts w:ascii="宋体" w:hAnsi="宋体" w:cs="宋体"/>
                <w:bCs/>
                <w:kern w:val="0"/>
                <w:szCs w:val="21"/>
                <w:lang w:bidi="ar"/>
              </w:rPr>
            </w:pPr>
            <w:r>
              <w:rPr>
                <w:rFonts w:hint="eastAsia" w:ascii="宋体" w:hAnsi="宋体" w:cs="宋体"/>
                <w:bCs/>
                <w:kern w:val="0"/>
                <w:szCs w:val="21"/>
                <w:lang w:bidi="ar"/>
              </w:rPr>
              <w:t>1</w:t>
            </w:r>
          </w:p>
        </w:tc>
        <w:tc>
          <w:tcPr>
            <w:tcW w:w="1018"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26C248F">
            <w:pPr>
              <w:widowControl/>
              <w:spacing w:line="360" w:lineRule="auto"/>
              <w:jc w:val="center"/>
              <w:textAlignment w:val="center"/>
              <w:rPr>
                <w:rFonts w:ascii="宋体" w:hAnsi="宋体" w:cs="宋体"/>
                <w:bCs/>
                <w:kern w:val="0"/>
                <w:szCs w:val="21"/>
                <w:lang w:bidi="ar"/>
              </w:rPr>
            </w:pPr>
            <w:r>
              <w:rPr>
                <w:kern w:val="0"/>
                <w:szCs w:val="21"/>
              </w:rPr>
              <w:t>服务器证书</w:t>
            </w:r>
          </w:p>
        </w:tc>
        <w:tc>
          <w:tcPr>
            <w:tcW w:w="338"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188A1E96">
            <w:pPr>
              <w:widowControl/>
              <w:spacing w:line="360" w:lineRule="auto"/>
              <w:jc w:val="center"/>
              <w:textAlignment w:val="center"/>
              <w:rPr>
                <w:rFonts w:ascii="宋体" w:hAnsi="宋体" w:cs="宋体"/>
                <w:bCs/>
                <w:kern w:val="0"/>
                <w:szCs w:val="21"/>
                <w:lang w:bidi="ar"/>
              </w:rPr>
            </w:pPr>
            <w:r>
              <w:rPr>
                <w:rFonts w:hint="eastAsia" w:ascii="宋体" w:hAnsi="宋体" w:cs="宋体"/>
                <w:bCs/>
                <w:kern w:val="0"/>
                <w:szCs w:val="21"/>
                <w:lang w:bidi="ar"/>
              </w:rPr>
              <w:t>2</w:t>
            </w:r>
          </w:p>
        </w:tc>
        <w:tc>
          <w:tcPr>
            <w:tcW w:w="3283"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65AB983A">
            <w:pPr>
              <w:widowControl/>
              <w:spacing w:line="360" w:lineRule="auto"/>
              <w:ind w:firstLine="210" w:firstLineChars="100"/>
              <w:textAlignment w:val="center"/>
              <w:rPr>
                <w:rFonts w:ascii="宋体" w:hAnsi="宋体" w:cs="宋体"/>
                <w:kern w:val="0"/>
                <w:szCs w:val="21"/>
                <w:lang w:bidi="ar"/>
              </w:rPr>
            </w:pPr>
            <w:r>
              <w:rPr>
                <w:rFonts w:ascii="宋体" w:hAnsi="宋体" w:cs="宋体"/>
                <w:kern w:val="0"/>
                <w:szCs w:val="21"/>
                <w:lang w:bidi="ar"/>
              </w:rPr>
              <w:t>1.标识网站域名的网上身份；</w:t>
            </w:r>
          </w:p>
          <w:p w14:paraId="3374D47F">
            <w:pPr>
              <w:widowControl/>
              <w:spacing w:line="360" w:lineRule="auto"/>
              <w:ind w:firstLine="210" w:firstLineChars="100"/>
              <w:textAlignment w:val="center"/>
              <w:rPr>
                <w:rFonts w:ascii="宋体" w:hAnsi="宋体" w:cs="宋体"/>
                <w:kern w:val="0"/>
                <w:szCs w:val="21"/>
                <w:lang w:bidi="ar"/>
              </w:rPr>
            </w:pPr>
            <w:r>
              <w:rPr>
                <w:rFonts w:ascii="宋体" w:hAnsi="宋体" w:cs="宋体"/>
                <w:kern w:val="0"/>
                <w:szCs w:val="21"/>
                <w:lang w:bidi="ar"/>
              </w:rPr>
              <w:t>2</w:t>
            </w:r>
            <w:r>
              <w:rPr>
                <w:rFonts w:hint="eastAsia" w:ascii="宋体" w:hAnsi="宋体" w:cs="宋体"/>
                <w:kern w:val="0"/>
                <w:szCs w:val="21"/>
                <w:lang w:bidi="ar"/>
              </w:rPr>
              <w:t>.支持SM2算法</w:t>
            </w:r>
            <w:r>
              <w:rPr>
                <w:rFonts w:ascii="宋体" w:hAnsi="宋体" w:cs="宋体"/>
                <w:kern w:val="0"/>
                <w:szCs w:val="21"/>
                <w:lang w:bidi="ar"/>
              </w:rPr>
              <w:t>和</w:t>
            </w:r>
            <w:r>
              <w:rPr>
                <w:rFonts w:hint="eastAsia" w:ascii="宋体" w:hAnsi="宋体" w:cs="宋体"/>
                <w:kern w:val="0"/>
                <w:szCs w:val="21"/>
                <w:lang w:bidi="ar"/>
              </w:rPr>
              <w:t>RSA算法：</w:t>
            </w:r>
          </w:p>
          <w:p w14:paraId="67CB43D8">
            <w:pPr>
              <w:widowControl/>
              <w:spacing w:line="360" w:lineRule="auto"/>
              <w:ind w:firstLine="210" w:firstLineChars="100"/>
              <w:textAlignment w:val="center"/>
              <w:rPr>
                <w:rFonts w:ascii="宋体" w:hAnsi="宋体" w:cs="宋体"/>
                <w:kern w:val="0"/>
                <w:szCs w:val="21"/>
                <w:lang w:bidi="ar"/>
              </w:rPr>
            </w:pPr>
            <w:r>
              <w:rPr>
                <w:rFonts w:hint="eastAsia" w:ascii="宋体" w:hAnsi="宋体" w:cs="宋体"/>
                <w:kern w:val="0"/>
                <w:szCs w:val="21"/>
                <w:lang w:bidi="ar"/>
              </w:rPr>
              <w:t>#</w:t>
            </w:r>
            <w:r>
              <w:rPr>
                <w:rFonts w:ascii="宋体" w:hAnsi="宋体" w:cs="宋体"/>
                <w:kern w:val="0"/>
                <w:szCs w:val="21"/>
                <w:lang w:bidi="ar"/>
              </w:rPr>
              <w:t>3.SM2 SSL 证书</w:t>
            </w:r>
            <w:r>
              <w:rPr>
                <w:rFonts w:hint="eastAsia" w:ascii="宋体" w:hAnsi="宋体" w:cs="宋体"/>
                <w:kern w:val="0"/>
                <w:szCs w:val="21"/>
                <w:lang w:bidi="ar"/>
              </w:rPr>
              <w:t>支持360、奇安信等国密浏览器</w:t>
            </w:r>
            <w:r>
              <w:rPr>
                <w:rFonts w:hint="eastAsia"/>
                <w:szCs w:val="21"/>
                <w:lang w:bidi="ar"/>
              </w:rPr>
              <w:t>，提供入根证明。</w:t>
            </w:r>
          </w:p>
          <w:p w14:paraId="0D328D0C">
            <w:pPr>
              <w:widowControl/>
              <w:spacing w:line="360" w:lineRule="auto"/>
              <w:ind w:firstLine="210" w:firstLineChars="100"/>
              <w:textAlignment w:val="center"/>
              <w:rPr>
                <w:rFonts w:ascii="宋体" w:hAnsi="宋体" w:cs="宋体"/>
                <w:bCs/>
                <w:kern w:val="0"/>
                <w:szCs w:val="21"/>
                <w:lang w:bidi="ar"/>
              </w:rPr>
            </w:pPr>
            <w:r>
              <w:rPr>
                <w:rFonts w:ascii="宋体" w:hAnsi="宋体" w:cs="宋体"/>
                <w:kern w:val="0"/>
                <w:szCs w:val="21"/>
                <w:lang w:bidi="ar"/>
              </w:rPr>
              <w:t>4.RSA SSL 证书</w:t>
            </w:r>
            <w:r>
              <w:rPr>
                <w:rFonts w:hint="eastAsia" w:ascii="宋体" w:hAnsi="宋体" w:cs="宋体"/>
                <w:kern w:val="0"/>
                <w:szCs w:val="21"/>
                <w:lang w:bidi="ar"/>
              </w:rPr>
              <w:t>支持谷歌、火狐、IE等主流浏览器。</w:t>
            </w:r>
          </w:p>
        </w:tc>
      </w:tr>
      <w:tr w14:paraId="2A386ED3">
        <w:tblPrEx>
          <w:tblCellMar>
            <w:top w:w="0" w:type="dxa"/>
            <w:left w:w="0" w:type="dxa"/>
            <w:bottom w:w="0" w:type="dxa"/>
            <w:right w:w="0" w:type="dxa"/>
          </w:tblCellMar>
        </w:tblPrEx>
        <w:trPr>
          <w:trHeight w:val="800" w:hRule="atLeast"/>
          <w:jc w:val="center"/>
        </w:trPr>
        <w:tc>
          <w:tcPr>
            <w:tcW w:w="361"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7A3243F2">
            <w:pPr>
              <w:widowControl/>
              <w:spacing w:line="360" w:lineRule="auto"/>
              <w:jc w:val="center"/>
              <w:textAlignment w:val="center"/>
              <w:rPr>
                <w:rFonts w:ascii="宋体" w:hAnsi="宋体" w:cs="宋体"/>
                <w:bCs/>
                <w:kern w:val="0"/>
                <w:szCs w:val="21"/>
                <w:lang w:bidi="ar"/>
              </w:rPr>
            </w:pPr>
            <w:r>
              <w:rPr>
                <w:rFonts w:hint="eastAsia" w:ascii="宋体" w:hAnsi="宋体" w:cs="宋体"/>
                <w:bCs/>
                <w:kern w:val="0"/>
                <w:szCs w:val="21"/>
                <w:lang w:bidi="ar"/>
              </w:rPr>
              <w:t>2</w:t>
            </w:r>
          </w:p>
        </w:tc>
        <w:tc>
          <w:tcPr>
            <w:tcW w:w="1018"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47A16409">
            <w:pPr>
              <w:widowControl/>
              <w:spacing w:line="360" w:lineRule="auto"/>
              <w:jc w:val="center"/>
              <w:textAlignment w:val="center"/>
              <w:rPr>
                <w:rFonts w:ascii="宋体" w:hAnsi="宋体" w:cs="宋体"/>
                <w:bCs/>
                <w:kern w:val="0"/>
                <w:szCs w:val="21"/>
                <w:lang w:bidi="ar"/>
              </w:rPr>
            </w:pPr>
            <w:r>
              <w:rPr>
                <w:rFonts w:hint="eastAsia" w:ascii="宋体" w:hAnsi="宋体" w:cs="宋体"/>
                <w:bCs/>
                <w:kern w:val="0"/>
                <w:szCs w:val="21"/>
                <w:lang w:bidi="ar"/>
              </w:rPr>
              <w:t>设备证书</w:t>
            </w:r>
          </w:p>
        </w:tc>
        <w:tc>
          <w:tcPr>
            <w:tcW w:w="338"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115EBBFE">
            <w:pPr>
              <w:widowControl/>
              <w:spacing w:line="360" w:lineRule="auto"/>
              <w:jc w:val="center"/>
              <w:textAlignment w:val="center"/>
              <w:rPr>
                <w:rFonts w:ascii="宋体" w:hAnsi="宋体" w:cs="宋体"/>
                <w:bCs/>
                <w:kern w:val="0"/>
                <w:szCs w:val="21"/>
                <w:lang w:bidi="ar"/>
              </w:rPr>
            </w:pPr>
            <w:r>
              <w:rPr>
                <w:rFonts w:hint="eastAsia" w:ascii="宋体" w:hAnsi="宋体" w:cs="宋体"/>
                <w:bCs/>
                <w:kern w:val="0"/>
                <w:szCs w:val="21"/>
                <w:lang w:bidi="ar"/>
              </w:rPr>
              <w:t>2</w:t>
            </w:r>
          </w:p>
        </w:tc>
        <w:tc>
          <w:tcPr>
            <w:tcW w:w="3283"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3ECC7563">
            <w:pPr>
              <w:widowControl/>
              <w:spacing w:line="360" w:lineRule="auto"/>
              <w:ind w:firstLine="210" w:firstLineChars="100"/>
              <w:textAlignment w:val="center"/>
              <w:rPr>
                <w:rFonts w:ascii="宋体" w:hAnsi="宋体" w:cs="宋体"/>
                <w:kern w:val="0"/>
                <w:szCs w:val="21"/>
                <w:lang w:bidi="ar"/>
              </w:rPr>
            </w:pPr>
            <w:r>
              <w:rPr>
                <w:rFonts w:ascii="宋体" w:hAnsi="宋体" w:cs="宋体"/>
                <w:kern w:val="0"/>
                <w:szCs w:val="21"/>
                <w:lang w:bidi="ar"/>
              </w:rPr>
              <w:t>1.标识设备</w:t>
            </w:r>
            <w:r>
              <w:rPr>
                <w:rFonts w:hint="eastAsia" w:ascii="宋体" w:hAnsi="宋体" w:cs="宋体"/>
                <w:kern w:val="0"/>
                <w:szCs w:val="21"/>
                <w:lang w:bidi="ar"/>
              </w:rPr>
              <w:t>I</w:t>
            </w:r>
            <w:r>
              <w:rPr>
                <w:rFonts w:ascii="宋体" w:hAnsi="宋体" w:cs="宋体"/>
                <w:kern w:val="0"/>
                <w:szCs w:val="21"/>
                <w:lang w:bidi="ar"/>
              </w:rPr>
              <w:t>P的网上身份；</w:t>
            </w:r>
          </w:p>
          <w:p w14:paraId="51D3BC07">
            <w:pPr>
              <w:widowControl/>
              <w:spacing w:line="360" w:lineRule="auto"/>
              <w:ind w:firstLine="210" w:firstLineChars="100"/>
              <w:textAlignment w:val="center"/>
              <w:rPr>
                <w:rFonts w:ascii="宋体" w:hAnsi="宋体" w:cs="宋体"/>
                <w:kern w:val="0"/>
                <w:szCs w:val="21"/>
                <w:lang w:bidi="ar"/>
              </w:rPr>
            </w:pPr>
            <w:r>
              <w:rPr>
                <w:rFonts w:ascii="宋体" w:hAnsi="宋体" w:cs="宋体"/>
                <w:kern w:val="0"/>
                <w:szCs w:val="21"/>
                <w:lang w:bidi="ar"/>
              </w:rPr>
              <w:t>2.</w:t>
            </w:r>
            <w:r>
              <w:rPr>
                <w:rFonts w:hint="eastAsia" w:ascii="宋体" w:hAnsi="宋体" w:cs="宋体"/>
                <w:kern w:val="0"/>
                <w:szCs w:val="21"/>
                <w:lang w:bidi="ar"/>
              </w:rPr>
              <w:t>支持国密SM2算法</w:t>
            </w:r>
            <w:r>
              <w:rPr>
                <w:rFonts w:ascii="宋体" w:hAnsi="宋体" w:cs="宋体"/>
                <w:kern w:val="0"/>
                <w:szCs w:val="21"/>
                <w:lang w:bidi="ar"/>
              </w:rPr>
              <w:t>；</w:t>
            </w:r>
          </w:p>
          <w:p w14:paraId="1A925603">
            <w:pPr>
              <w:widowControl/>
              <w:spacing w:line="360" w:lineRule="auto"/>
              <w:ind w:firstLine="210" w:firstLineChars="100"/>
              <w:textAlignment w:val="center"/>
              <w:rPr>
                <w:rFonts w:ascii="宋体" w:hAnsi="宋体" w:cs="宋体"/>
                <w:kern w:val="0"/>
                <w:szCs w:val="21"/>
                <w:lang w:bidi="ar"/>
              </w:rPr>
            </w:pPr>
            <w:r>
              <w:rPr>
                <w:rFonts w:ascii="宋体" w:hAnsi="宋体" w:cs="宋体"/>
                <w:kern w:val="0"/>
                <w:szCs w:val="21"/>
                <w:lang w:bidi="ar"/>
              </w:rPr>
              <w:t>#3.</w:t>
            </w:r>
            <w:r>
              <w:rPr>
                <w:rFonts w:hint="eastAsia"/>
                <w:szCs w:val="21"/>
                <w:lang w:bidi="ar"/>
              </w:rPr>
              <w:t>支持360、奇安信等国密浏览器，提供入根证明。</w:t>
            </w:r>
          </w:p>
        </w:tc>
      </w:tr>
      <w:tr w14:paraId="50BB5D14">
        <w:tblPrEx>
          <w:tblCellMar>
            <w:top w:w="0" w:type="dxa"/>
            <w:left w:w="0" w:type="dxa"/>
            <w:bottom w:w="0" w:type="dxa"/>
            <w:right w:w="0" w:type="dxa"/>
          </w:tblCellMar>
        </w:tblPrEx>
        <w:trPr>
          <w:trHeight w:val="800" w:hRule="atLeast"/>
          <w:jc w:val="center"/>
        </w:trPr>
        <w:tc>
          <w:tcPr>
            <w:tcW w:w="361"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0F5302D">
            <w:pPr>
              <w:widowControl/>
              <w:spacing w:line="360" w:lineRule="auto"/>
              <w:jc w:val="center"/>
              <w:textAlignment w:val="center"/>
              <w:rPr>
                <w:rFonts w:ascii="宋体" w:hAnsi="宋体" w:cs="宋体"/>
                <w:bCs/>
                <w:kern w:val="0"/>
                <w:szCs w:val="21"/>
                <w:lang w:bidi="ar"/>
              </w:rPr>
            </w:pPr>
            <w:r>
              <w:rPr>
                <w:rFonts w:hint="eastAsia" w:ascii="宋体" w:hAnsi="宋体" w:cs="宋体"/>
                <w:bCs/>
                <w:kern w:val="0"/>
                <w:szCs w:val="21"/>
                <w:lang w:bidi="ar"/>
              </w:rPr>
              <w:t>3</w:t>
            </w:r>
          </w:p>
        </w:tc>
        <w:tc>
          <w:tcPr>
            <w:tcW w:w="1018"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1ED3A34">
            <w:pPr>
              <w:widowControl/>
              <w:spacing w:line="360" w:lineRule="auto"/>
              <w:jc w:val="center"/>
              <w:textAlignment w:val="center"/>
              <w:rPr>
                <w:rFonts w:ascii="宋体" w:hAnsi="宋体" w:cs="宋体"/>
                <w:bCs/>
                <w:kern w:val="0"/>
                <w:szCs w:val="21"/>
                <w:lang w:bidi="ar"/>
              </w:rPr>
            </w:pPr>
            <w:r>
              <w:rPr>
                <w:rFonts w:hint="eastAsia" w:ascii="宋体" w:hAnsi="宋体" w:cs="宋体"/>
                <w:bCs/>
                <w:kern w:val="0"/>
                <w:szCs w:val="21"/>
                <w:lang w:bidi="ar"/>
              </w:rPr>
              <w:t>个人数字证书</w:t>
            </w:r>
          </w:p>
        </w:tc>
        <w:tc>
          <w:tcPr>
            <w:tcW w:w="338"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592370D4">
            <w:pPr>
              <w:widowControl/>
              <w:spacing w:line="360" w:lineRule="auto"/>
              <w:jc w:val="center"/>
              <w:textAlignment w:val="center"/>
              <w:rPr>
                <w:rFonts w:ascii="宋体" w:hAnsi="宋体" w:cs="宋体"/>
                <w:bCs/>
                <w:kern w:val="0"/>
                <w:szCs w:val="21"/>
                <w:lang w:bidi="ar"/>
              </w:rPr>
            </w:pPr>
            <w:r>
              <w:rPr>
                <w:rFonts w:hint="eastAsia" w:ascii="宋体" w:hAnsi="宋体" w:cs="宋体"/>
                <w:bCs/>
                <w:kern w:val="0"/>
                <w:szCs w:val="21"/>
                <w:lang w:bidi="ar"/>
              </w:rPr>
              <w:t>200</w:t>
            </w:r>
          </w:p>
        </w:tc>
        <w:tc>
          <w:tcPr>
            <w:tcW w:w="3283"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76EAD3C1">
            <w:pPr>
              <w:widowControl/>
              <w:spacing w:line="360" w:lineRule="auto"/>
              <w:ind w:firstLine="210" w:firstLineChars="100"/>
              <w:textAlignment w:val="center"/>
              <w:rPr>
                <w:rFonts w:ascii="宋体" w:hAnsi="宋体" w:cs="宋体"/>
                <w:kern w:val="0"/>
                <w:szCs w:val="21"/>
                <w:lang w:bidi="ar"/>
              </w:rPr>
            </w:pPr>
            <w:r>
              <w:rPr>
                <w:rFonts w:ascii="宋体" w:hAnsi="宋体" w:cs="宋体"/>
                <w:kern w:val="0"/>
                <w:szCs w:val="21"/>
                <w:lang w:bidi="ar"/>
              </w:rPr>
              <w:t>1.</w:t>
            </w:r>
            <w:r>
              <w:rPr>
                <w:rFonts w:hint="eastAsia" w:ascii="宋体" w:hAnsi="宋体" w:cs="宋体"/>
                <w:kern w:val="0"/>
                <w:szCs w:val="21"/>
                <w:lang w:bidi="ar"/>
              </w:rPr>
              <w:t>支持标识个人的网上身份；</w:t>
            </w:r>
          </w:p>
          <w:p w14:paraId="69D92ED4">
            <w:pPr>
              <w:widowControl/>
              <w:spacing w:line="360" w:lineRule="auto"/>
              <w:ind w:firstLine="210" w:firstLineChars="100"/>
              <w:textAlignment w:val="center"/>
              <w:rPr>
                <w:rFonts w:ascii="宋体" w:hAnsi="宋体" w:cs="宋体"/>
                <w:kern w:val="0"/>
                <w:szCs w:val="21"/>
                <w:lang w:bidi="ar"/>
              </w:rPr>
            </w:pPr>
            <w:r>
              <w:rPr>
                <w:rFonts w:ascii="宋体" w:hAnsi="宋体" w:cs="宋体"/>
                <w:kern w:val="0"/>
                <w:szCs w:val="21"/>
                <w:lang w:bidi="ar"/>
              </w:rPr>
              <w:t>2.支持SM2算法；</w:t>
            </w:r>
          </w:p>
          <w:p w14:paraId="33728E73">
            <w:pPr>
              <w:widowControl/>
              <w:spacing w:line="360" w:lineRule="auto"/>
              <w:ind w:firstLine="210" w:firstLineChars="100"/>
              <w:textAlignment w:val="center"/>
              <w:rPr>
                <w:rFonts w:ascii="宋体" w:hAnsi="宋体" w:cs="宋体"/>
                <w:kern w:val="0"/>
                <w:szCs w:val="21"/>
                <w:lang w:bidi="ar"/>
              </w:rPr>
            </w:pPr>
            <w:r>
              <w:rPr>
                <w:rFonts w:ascii="宋体" w:hAnsi="宋体" w:cs="宋体"/>
                <w:kern w:val="0"/>
                <w:szCs w:val="21"/>
                <w:lang w:bidi="ar"/>
              </w:rPr>
              <w:t>3.</w:t>
            </w:r>
            <w:r>
              <w:rPr>
                <w:rFonts w:hint="eastAsia" w:ascii="宋体" w:hAnsi="宋体" w:cs="宋体"/>
                <w:kern w:val="0"/>
                <w:szCs w:val="21"/>
                <w:lang w:bidi="ar"/>
              </w:rPr>
              <w:t>支持证书符合ITU X.509 V3标准及标准扩展域。</w:t>
            </w:r>
          </w:p>
          <w:p w14:paraId="455B2509">
            <w:pPr>
              <w:widowControl/>
              <w:spacing w:line="360" w:lineRule="auto"/>
              <w:ind w:firstLine="210" w:firstLineChars="100"/>
              <w:textAlignment w:val="center"/>
            </w:pPr>
            <w:r>
              <w:rPr>
                <w:rFonts w:hint="eastAsia" w:ascii="宋体" w:hAnsi="宋体" w:cs="宋体"/>
                <w:kern w:val="0"/>
                <w:szCs w:val="21"/>
                <w:lang w:bidi="ar"/>
              </w:rPr>
              <w:t>#4.证书签发机构为电子认证服务机构并提供资质证书</w:t>
            </w:r>
          </w:p>
        </w:tc>
      </w:tr>
      <w:tr w14:paraId="76884E0C">
        <w:tblPrEx>
          <w:tblCellMar>
            <w:top w:w="0" w:type="dxa"/>
            <w:left w:w="0" w:type="dxa"/>
            <w:bottom w:w="0" w:type="dxa"/>
            <w:right w:w="0" w:type="dxa"/>
          </w:tblCellMar>
        </w:tblPrEx>
        <w:trPr>
          <w:trHeight w:val="400" w:hRule="atLeast"/>
          <w:jc w:val="center"/>
        </w:trPr>
        <w:tc>
          <w:tcPr>
            <w:tcW w:w="361"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D1EC65E">
            <w:pPr>
              <w:widowControl/>
              <w:spacing w:line="360" w:lineRule="auto"/>
              <w:jc w:val="center"/>
              <w:textAlignment w:val="center"/>
              <w:rPr>
                <w:rFonts w:ascii="宋体" w:hAnsi="宋体" w:cs="宋体"/>
                <w:bCs/>
                <w:kern w:val="0"/>
                <w:szCs w:val="21"/>
                <w:lang w:bidi="ar"/>
              </w:rPr>
            </w:pPr>
            <w:r>
              <w:rPr>
                <w:rFonts w:hint="eastAsia" w:ascii="宋体" w:hAnsi="宋体" w:cs="宋体"/>
                <w:bCs/>
                <w:kern w:val="0"/>
                <w:szCs w:val="21"/>
                <w:lang w:bidi="ar"/>
              </w:rPr>
              <w:t>4</w:t>
            </w:r>
          </w:p>
        </w:tc>
        <w:tc>
          <w:tcPr>
            <w:tcW w:w="1018"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5FC026CA">
            <w:pPr>
              <w:widowControl/>
              <w:spacing w:line="360" w:lineRule="auto"/>
              <w:jc w:val="center"/>
              <w:textAlignment w:val="center"/>
              <w:rPr>
                <w:rFonts w:ascii="宋体" w:hAnsi="宋体" w:cs="宋体"/>
                <w:bCs/>
                <w:kern w:val="0"/>
                <w:szCs w:val="21"/>
                <w:lang w:bidi="ar"/>
              </w:rPr>
            </w:pPr>
            <w:r>
              <w:rPr>
                <w:rFonts w:hint="eastAsia" w:ascii="宋体" w:hAnsi="宋体" w:cs="宋体"/>
                <w:bCs/>
                <w:kern w:val="0"/>
                <w:szCs w:val="21"/>
                <w:lang w:bidi="ar"/>
              </w:rPr>
              <w:t>智能密码钥匙</w:t>
            </w:r>
          </w:p>
        </w:tc>
        <w:tc>
          <w:tcPr>
            <w:tcW w:w="338"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4BD98CCE">
            <w:pPr>
              <w:widowControl/>
              <w:spacing w:line="360" w:lineRule="auto"/>
              <w:jc w:val="center"/>
              <w:textAlignment w:val="center"/>
              <w:rPr>
                <w:rFonts w:ascii="宋体" w:hAnsi="宋体" w:cs="宋体"/>
                <w:bCs/>
                <w:kern w:val="0"/>
                <w:szCs w:val="21"/>
                <w:lang w:bidi="ar"/>
              </w:rPr>
            </w:pPr>
            <w:r>
              <w:rPr>
                <w:rFonts w:hint="eastAsia" w:ascii="宋体" w:hAnsi="宋体" w:cs="宋体"/>
                <w:bCs/>
                <w:kern w:val="0"/>
                <w:szCs w:val="21"/>
                <w:lang w:bidi="ar"/>
              </w:rPr>
              <w:t>200</w:t>
            </w:r>
          </w:p>
        </w:tc>
        <w:tc>
          <w:tcPr>
            <w:tcW w:w="3283"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6E568420">
            <w:pPr>
              <w:widowControl/>
              <w:spacing w:line="360" w:lineRule="auto"/>
              <w:ind w:firstLine="210" w:firstLineChars="100"/>
              <w:textAlignment w:val="center"/>
              <w:rPr>
                <w:rFonts w:ascii="宋体" w:hAnsi="宋体" w:cs="宋体"/>
                <w:kern w:val="0"/>
                <w:szCs w:val="21"/>
                <w:lang w:bidi="ar"/>
              </w:rPr>
            </w:pPr>
            <w:r>
              <w:rPr>
                <w:rFonts w:hint="eastAsia" w:ascii="宋体" w:hAnsi="宋体" w:cs="宋体"/>
                <w:kern w:val="0"/>
                <w:szCs w:val="21"/>
                <w:lang w:bidi="ar"/>
              </w:rPr>
              <w:t>1.支持</w:t>
            </w:r>
            <w:r>
              <w:rPr>
                <w:rFonts w:ascii="宋体" w:hAnsi="宋体" w:cs="宋体"/>
                <w:kern w:val="0"/>
                <w:szCs w:val="21"/>
                <w:lang w:bidi="ar"/>
              </w:rPr>
              <w:t>SM2、</w:t>
            </w:r>
            <w:r>
              <w:rPr>
                <w:rFonts w:hint="eastAsia" w:ascii="宋体" w:hAnsi="宋体" w:cs="宋体"/>
                <w:kern w:val="0"/>
                <w:szCs w:val="21"/>
                <w:lang w:bidi="ar"/>
              </w:rPr>
              <w:t>S</w:t>
            </w:r>
            <w:r>
              <w:rPr>
                <w:rFonts w:ascii="宋体" w:hAnsi="宋体" w:cs="宋体"/>
                <w:kern w:val="0"/>
                <w:szCs w:val="21"/>
                <w:lang w:bidi="ar"/>
              </w:rPr>
              <w:t>M3、</w:t>
            </w:r>
            <w:r>
              <w:rPr>
                <w:rFonts w:hint="eastAsia" w:ascii="宋体" w:hAnsi="宋体" w:cs="宋体"/>
                <w:kern w:val="0"/>
                <w:szCs w:val="21"/>
                <w:lang w:bidi="ar"/>
              </w:rPr>
              <w:t>S</w:t>
            </w:r>
            <w:r>
              <w:rPr>
                <w:rFonts w:ascii="宋体" w:hAnsi="宋体" w:cs="宋体"/>
                <w:kern w:val="0"/>
                <w:szCs w:val="21"/>
                <w:lang w:bidi="ar"/>
              </w:rPr>
              <w:t>M4算法；</w:t>
            </w:r>
            <w:r>
              <w:rPr>
                <w:rFonts w:hint="eastAsia" w:ascii="宋体" w:hAnsi="宋体" w:cs="宋体"/>
                <w:kern w:val="0"/>
                <w:szCs w:val="21"/>
                <w:lang w:bidi="ar"/>
              </w:rPr>
              <w:t>芯片处理器位数不少于3</w:t>
            </w:r>
            <w:r>
              <w:rPr>
                <w:rFonts w:ascii="宋体" w:hAnsi="宋体" w:cs="宋体"/>
                <w:kern w:val="0"/>
                <w:szCs w:val="21"/>
                <w:lang w:bidi="ar"/>
              </w:rPr>
              <w:t>2位；</w:t>
            </w:r>
            <w:r>
              <w:rPr>
                <w:rFonts w:hint="eastAsia" w:ascii="宋体" w:hAnsi="宋体" w:cs="宋体"/>
                <w:kern w:val="0"/>
                <w:szCs w:val="21"/>
                <w:lang w:bidi="ar"/>
              </w:rPr>
              <w:t>支持PIN码的长度8~16字节；支持的应用数量不少于 8个；</w:t>
            </w:r>
          </w:p>
          <w:p w14:paraId="427BF6D5">
            <w:pPr>
              <w:widowControl/>
              <w:spacing w:line="360" w:lineRule="auto"/>
              <w:ind w:firstLine="210" w:firstLineChars="100"/>
              <w:textAlignment w:val="center"/>
              <w:rPr>
                <w:rFonts w:ascii="宋体" w:hAnsi="宋体" w:cs="宋体"/>
                <w:kern w:val="0"/>
                <w:szCs w:val="21"/>
                <w:lang w:bidi="ar"/>
              </w:rPr>
            </w:pPr>
            <w:r>
              <w:rPr>
                <w:rFonts w:hint="eastAsia" w:ascii="宋体" w:hAnsi="宋体" w:cs="宋体"/>
                <w:kern w:val="0"/>
                <w:szCs w:val="21"/>
                <w:lang w:bidi="ar"/>
              </w:rPr>
              <w:t>2</w:t>
            </w:r>
            <w:r>
              <w:rPr>
                <w:rFonts w:ascii="宋体" w:hAnsi="宋体" w:cs="宋体"/>
                <w:kern w:val="0"/>
                <w:szCs w:val="21"/>
                <w:lang w:bidi="ar"/>
              </w:rPr>
              <w:t>.</w:t>
            </w:r>
            <w:r>
              <w:rPr>
                <w:rFonts w:hint="eastAsia" w:ascii="宋体" w:hAnsi="宋体" w:cs="宋体"/>
                <w:kern w:val="0"/>
                <w:szCs w:val="21"/>
                <w:lang w:bidi="ar"/>
              </w:rPr>
              <w:t>支持身份认证、加/解密、签名/验签等功能；</w:t>
            </w:r>
          </w:p>
          <w:p w14:paraId="13C24C52">
            <w:pPr>
              <w:widowControl/>
              <w:spacing w:line="360" w:lineRule="auto"/>
              <w:ind w:firstLine="210" w:firstLineChars="100"/>
              <w:textAlignment w:val="center"/>
              <w:rPr>
                <w:rFonts w:ascii="宋体" w:hAnsi="宋体" w:cs="宋体"/>
                <w:kern w:val="0"/>
                <w:szCs w:val="21"/>
                <w:lang w:bidi="ar"/>
              </w:rPr>
            </w:pPr>
            <w:r>
              <w:rPr>
                <w:rFonts w:ascii="宋体" w:hAnsi="宋体" w:cs="宋体"/>
                <w:kern w:val="0"/>
                <w:szCs w:val="21"/>
                <w:lang w:bidi="ar"/>
              </w:rPr>
              <w:t>3</w:t>
            </w:r>
            <w:r>
              <w:rPr>
                <w:rFonts w:hint="eastAsia" w:ascii="宋体" w:hAnsi="宋体" w:cs="宋体"/>
                <w:kern w:val="0"/>
                <w:szCs w:val="21"/>
                <w:lang w:bidi="ar"/>
              </w:rPr>
              <w:t>.支持存储用户的私钥以及数字证书；</w:t>
            </w:r>
          </w:p>
          <w:p w14:paraId="3FE33F2A">
            <w:pPr>
              <w:widowControl/>
              <w:spacing w:line="360" w:lineRule="auto"/>
              <w:ind w:firstLine="210" w:firstLineChars="100"/>
              <w:textAlignment w:val="center"/>
              <w:rPr>
                <w:rFonts w:ascii="宋体" w:hAnsi="宋体" w:cs="宋体"/>
                <w:bCs/>
                <w:kern w:val="0"/>
                <w:szCs w:val="21"/>
                <w:lang w:bidi="ar"/>
              </w:rPr>
            </w:pPr>
            <w:r>
              <w:rPr>
                <w:rFonts w:ascii="宋体" w:hAnsi="宋体" w:cs="宋体"/>
                <w:kern w:val="0"/>
                <w:szCs w:val="21"/>
                <w:lang w:bidi="ar"/>
              </w:rPr>
              <w:t>#</w:t>
            </w:r>
            <w:r>
              <w:rPr>
                <w:rFonts w:hint="eastAsia" w:ascii="宋体" w:hAnsi="宋体" w:cs="宋体"/>
                <w:kern w:val="0"/>
                <w:szCs w:val="21"/>
                <w:lang w:bidi="ar"/>
              </w:rPr>
              <w:t>4</w:t>
            </w:r>
            <w:r>
              <w:rPr>
                <w:rFonts w:ascii="宋体" w:hAnsi="宋体" w:cs="宋体"/>
                <w:kern w:val="0"/>
                <w:szCs w:val="21"/>
                <w:lang w:bidi="ar"/>
              </w:rPr>
              <w:t>.</w:t>
            </w:r>
            <w:r>
              <w:rPr>
                <w:rFonts w:hint="eastAsia" w:ascii="宋体" w:hAnsi="宋体" w:cs="宋体"/>
                <w:kern w:val="0"/>
                <w:szCs w:val="21"/>
                <w:lang w:bidi="ar"/>
              </w:rPr>
              <w:t>具备国家密码管理局商用密码检测中心颁发的商用密码产品认证证书。</w:t>
            </w:r>
          </w:p>
        </w:tc>
      </w:tr>
      <w:tr w14:paraId="4D47665F">
        <w:tblPrEx>
          <w:tblCellMar>
            <w:top w:w="0" w:type="dxa"/>
            <w:left w:w="0" w:type="dxa"/>
            <w:bottom w:w="0" w:type="dxa"/>
            <w:right w:w="0" w:type="dxa"/>
          </w:tblCellMar>
        </w:tblPrEx>
        <w:trPr>
          <w:trHeight w:val="800" w:hRule="atLeast"/>
          <w:jc w:val="center"/>
        </w:trPr>
        <w:tc>
          <w:tcPr>
            <w:tcW w:w="361"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6B720E36">
            <w:pPr>
              <w:widowControl/>
              <w:spacing w:line="360" w:lineRule="auto"/>
              <w:jc w:val="center"/>
              <w:textAlignment w:val="center"/>
              <w:rPr>
                <w:rFonts w:ascii="宋体" w:hAnsi="宋体" w:cs="宋体"/>
                <w:bCs/>
                <w:kern w:val="0"/>
                <w:szCs w:val="21"/>
                <w:lang w:bidi="ar"/>
              </w:rPr>
            </w:pPr>
            <w:r>
              <w:rPr>
                <w:rFonts w:hint="eastAsia" w:ascii="宋体" w:hAnsi="宋体" w:cs="宋体"/>
                <w:bCs/>
                <w:kern w:val="0"/>
                <w:szCs w:val="21"/>
                <w:lang w:bidi="ar"/>
              </w:rPr>
              <w:t>5</w:t>
            </w:r>
          </w:p>
        </w:tc>
        <w:tc>
          <w:tcPr>
            <w:tcW w:w="1018"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461A3CA6">
            <w:pPr>
              <w:widowControl/>
              <w:spacing w:line="360" w:lineRule="auto"/>
              <w:jc w:val="center"/>
              <w:textAlignment w:val="center"/>
              <w:rPr>
                <w:rFonts w:ascii="宋体" w:hAnsi="宋体" w:cs="宋体"/>
                <w:bCs/>
                <w:kern w:val="0"/>
                <w:szCs w:val="21"/>
                <w:lang w:bidi="ar"/>
              </w:rPr>
            </w:pPr>
            <w:r>
              <w:rPr>
                <w:rFonts w:hint="eastAsia" w:ascii="宋体" w:hAnsi="宋体" w:cs="宋体"/>
                <w:bCs/>
                <w:kern w:val="0"/>
                <w:szCs w:val="21"/>
                <w:lang w:bidi="ar"/>
              </w:rPr>
              <w:t>国密浏览器</w:t>
            </w:r>
          </w:p>
        </w:tc>
        <w:tc>
          <w:tcPr>
            <w:tcW w:w="338"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4081C7D5">
            <w:pPr>
              <w:widowControl/>
              <w:spacing w:line="360" w:lineRule="auto"/>
              <w:jc w:val="center"/>
              <w:textAlignment w:val="center"/>
              <w:rPr>
                <w:rFonts w:ascii="宋体" w:hAnsi="宋体" w:cs="宋体"/>
                <w:bCs/>
                <w:kern w:val="0"/>
                <w:szCs w:val="21"/>
                <w:lang w:bidi="ar"/>
              </w:rPr>
            </w:pPr>
            <w:r>
              <w:rPr>
                <w:rFonts w:hint="eastAsia" w:ascii="宋体" w:hAnsi="宋体" w:cs="宋体"/>
                <w:bCs/>
                <w:kern w:val="0"/>
                <w:szCs w:val="21"/>
                <w:lang w:bidi="ar"/>
              </w:rPr>
              <w:t>200</w:t>
            </w:r>
          </w:p>
        </w:tc>
        <w:tc>
          <w:tcPr>
            <w:tcW w:w="3283"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728C5D42">
            <w:pPr>
              <w:widowControl/>
              <w:spacing w:line="360" w:lineRule="auto"/>
              <w:ind w:firstLine="210" w:firstLineChars="100"/>
              <w:textAlignment w:val="center"/>
              <w:rPr>
                <w:rFonts w:ascii="宋体" w:hAnsi="宋体" w:cs="宋体"/>
                <w:kern w:val="0"/>
                <w:szCs w:val="21"/>
                <w:lang w:bidi="ar"/>
              </w:rPr>
            </w:pPr>
            <w:r>
              <w:rPr>
                <w:rFonts w:hint="eastAsia" w:ascii="宋体" w:hAnsi="宋体" w:cs="宋体"/>
                <w:kern w:val="0"/>
                <w:szCs w:val="21"/>
                <w:lang w:bidi="ar"/>
              </w:rPr>
              <w:t>1.支持SM2/SM3/SM4国密算法以及国密的SSL双向协议；</w:t>
            </w:r>
          </w:p>
          <w:p w14:paraId="5BDE0A83">
            <w:pPr>
              <w:widowControl/>
              <w:spacing w:line="360" w:lineRule="auto"/>
              <w:ind w:firstLine="210" w:firstLineChars="100"/>
              <w:textAlignment w:val="center"/>
              <w:rPr>
                <w:rFonts w:ascii="宋体" w:hAnsi="宋体" w:cs="宋体"/>
                <w:bCs/>
                <w:kern w:val="0"/>
                <w:szCs w:val="21"/>
                <w:lang w:bidi="ar"/>
              </w:rPr>
            </w:pPr>
            <w:r>
              <w:rPr>
                <w:rFonts w:ascii="宋体" w:hAnsi="宋体" w:cs="宋体"/>
                <w:kern w:val="0"/>
                <w:szCs w:val="21"/>
                <w:lang w:bidi="ar"/>
              </w:rPr>
              <w:t>#2.</w:t>
            </w:r>
            <w:r>
              <w:rPr>
                <w:rFonts w:hint="eastAsia" w:ascii="宋体" w:hAnsi="宋体" w:cs="宋体"/>
                <w:kern w:val="0"/>
                <w:szCs w:val="21"/>
                <w:lang w:bidi="ar"/>
              </w:rPr>
              <w:t>具备国家密码管理局商用密码检测中心颁发的商用密码产品认证证书。</w:t>
            </w:r>
          </w:p>
        </w:tc>
      </w:tr>
      <w:tr w14:paraId="5D238608">
        <w:tblPrEx>
          <w:tblCellMar>
            <w:top w:w="0" w:type="dxa"/>
            <w:left w:w="0" w:type="dxa"/>
            <w:bottom w:w="0" w:type="dxa"/>
            <w:right w:w="0" w:type="dxa"/>
          </w:tblCellMar>
        </w:tblPrEx>
        <w:trPr>
          <w:trHeight w:val="800" w:hRule="atLeast"/>
          <w:jc w:val="center"/>
        </w:trPr>
        <w:tc>
          <w:tcPr>
            <w:tcW w:w="361"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09472B6">
            <w:pPr>
              <w:widowControl/>
              <w:spacing w:line="360" w:lineRule="auto"/>
              <w:jc w:val="center"/>
              <w:textAlignment w:val="center"/>
              <w:rPr>
                <w:rFonts w:ascii="宋体" w:hAnsi="宋体" w:cs="宋体"/>
                <w:bCs/>
                <w:kern w:val="0"/>
                <w:szCs w:val="21"/>
                <w:lang w:bidi="ar"/>
              </w:rPr>
            </w:pPr>
            <w:r>
              <w:rPr>
                <w:rFonts w:hint="eastAsia" w:ascii="宋体" w:hAnsi="宋体" w:cs="宋体"/>
                <w:bCs/>
                <w:kern w:val="0"/>
                <w:szCs w:val="21"/>
                <w:lang w:bidi="ar"/>
              </w:rPr>
              <w:t>6</w:t>
            </w:r>
          </w:p>
        </w:tc>
        <w:tc>
          <w:tcPr>
            <w:tcW w:w="1018"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6BD250CD">
            <w:pPr>
              <w:widowControl/>
              <w:spacing w:line="360" w:lineRule="auto"/>
              <w:jc w:val="center"/>
              <w:textAlignment w:val="center"/>
              <w:rPr>
                <w:rFonts w:ascii="宋体" w:hAnsi="宋体" w:cs="宋体"/>
                <w:bCs/>
                <w:kern w:val="0"/>
                <w:szCs w:val="21"/>
                <w:lang w:bidi="ar"/>
              </w:rPr>
            </w:pPr>
            <w:r>
              <w:rPr>
                <w:kern w:val="0"/>
                <w:szCs w:val="21"/>
              </w:rPr>
              <w:t>手写信息数字签名系统</w:t>
            </w:r>
          </w:p>
        </w:tc>
        <w:tc>
          <w:tcPr>
            <w:tcW w:w="338"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2B33AC2A">
            <w:pPr>
              <w:widowControl/>
              <w:spacing w:line="360" w:lineRule="auto"/>
              <w:jc w:val="center"/>
              <w:textAlignment w:val="center"/>
              <w:rPr>
                <w:rFonts w:ascii="宋体" w:hAnsi="宋体" w:cs="宋体"/>
                <w:bCs/>
                <w:kern w:val="0"/>
                <w:szCs w:val="21"/>
                <w:lang w:bidi="ar"/>
              </w:rPr>
            </w:pPr>
            <w:r>
              <w:rPr>
                <w:rFonts w:hint="eastAsia" w:ascii="宋体" w:hAnsi="宋体" w:cs="宋体"/>
                <w:bCs/>
                <w:kern w:val="0"/>
                <w:szCs w:val="21"/>
                <w:lang w:bidi="ar"/>
              </w:rPr>
              <w:t>1</w:t>
            </w:r>
          </w:p>
        </w:tc>
        <w:tc>
          <w:tcPr>
            <w:tcW w:w="3283"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54B41BDF">
            <w:pPr>
              <w:widowControl/>
              <w:spacing w:line="360" w:lineRule="auto"/>
              <w:ind w:firstLine="210" w:firstLineChars="100"/>
              <w:textAlignment w:val="center"/>
              <w:rPr>
                <w:rFonts w:ascii="宋体" w:hAnsi="宋体" w:cs="宋体"/>
                <w:kern w:val="0"/>
                <w:szCs w:val="21"/>
                <w:lang w:bidi="ar"/>
              </w:rPr>
            </w:pPr>
            <w:r>
              <w:rPr>
                <w:rFonts w:hint="eastAsia" w:ascii="宋体" w:hAnsi="宋体" w:cs="宋体"/>
                <w:kern w:val="0"/>
                <w:szCs w:val="21"/>
                <w:lang w:bidi="ar"/>
              </w:rPr>
              <w:t>1.支持两项实人、手机三要素和简易鉴别（人像拍照）三种核验方式。</w:t>
            </w:r>
          </w:p>
          <w:p w14:paraId="1FEF2BAC">
            <w:pPr>
              <w:widowControl/>
              <w:spacing w:line="360" w:lineRule="auto"/>
              <w:textAlignment w:val="center"/>
              <w:rPr>
                <w:rFonts w:ascii="宋体" w:hAnsi="宋体" w:cs="宋体"/>
                <w:kern w:val="0"/>
                <w:szCs w:val="21"/>
                <w:lang w:bidi="ar"/>
              </w:rPr>
            </w:pPr>
            <w:r>
              <w:rPr>
                <w:rFonts w:hint="eastAsia" w:ascii="宋体" w:hAnsi="宋体" w:cs="宋体"/>
                <w:kern w:val="0"/>
                <w:szCs w:val="21"/>
                <w:lang w:bidi="ar"/>
              </w:rPr>
              <w:t xml:space="preserve">  2.支持手写签名，用户通过手写签字方式确认签名操作，支持一名一签：一笔业务中，用户进行一次手写签字操作，在一份待签名文档上完成一次数字签名。</w:t>
            </w:r>
          </w:p>
          <w:p w14:paraId="58AF7185">
            <w:pPr>
              <w:widowControl/>
              <w:spacing w:line="360" w:lineRule="auto"/>
              <w:textAlignment w:val="center"/>
              <w:rPr>
                <w:rFonts w:ascii="宋体" w:hAnsi="宋体" w:cs="宋体"/>
                <w:kern w:val="0"/>
                <w:szCs w:val="21"/>
                <w:lang w:bidi="ar"/>
              </w:rPr>
            </w:pPr>
            <w:r>
              <w:rPr>
                <w:rFonts w:hint="eastAsia" w:ascii="宋体" w:hAnsi="宋体" w:cs="宋体"/>
                <w:kern w:val="0"/>
                <w:szCs w:val="21"/>
                <w:lang w:bidi="ar"/>
              </w:rPr>
              <w:t xml:space="preserve"> 3.</w:t>
            </w:r>
            <w:r>
              <w:t>支持对数据的签名及对</w:t>
            </w:r>
            <w:r>
              <w:rPr>
                <w:rFonts w:hint="eastAsia"/>
              </w:rPr>
              <w:t>PDF格式</w:t>
            </w:r>
            <w:r>
              <w:t>文档的签名。</w:t>
            </w:r>
          </w:p>
        </w:tc>
      </w:tr>
      <w:tr w14:paraId="49020830">
        <w:tblPrEx>
          <w:tblCellMar>
            <w:top w:w="0" w:type="dxa"/>
            <w:left w:w="0" w:type="dxa"/>
            <w:bottom w:w="0" w:type="dxa"/>
            <w:right w:w="0" w:type="dxa"/>
          </w:tblCellMar>
        </w:tblPrEx>
        <w:trPr>
          <w:trHeight w:val="800" w:hRule="atLeast"/>
          <w:jc w:val="center"/>
        </w:trPr>
        <w:tc>
          <w:tcPr>
            <w:tcW w:w="361"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21F0B1F3">
            <w:pPr>
              <w:widowControl/>
              <w:spacing w:line="360" w:lineRule="auto"/>
              <w:jc w:val="center"/>
              <w:textAlignment w:val="center"/>
              <w:rPr>
                <w:rFonts w:ascii="宋体" w:hAnsi="宋体" w:cs="宋体"/>
                <w:bCs/>
                <w:kern w:val="0"/>
                <w:szCs w:val="21"/>
                <w:lang w:bidi="ar"/>
              </w:rPr>
            </w:pPr>
            <w:r>
              <w:rPr>
                <w:rFonts w:hint="eastAsia" w:ascii="宋体" w:hAnsi="宋体" w:cs="宋体"/>
                <w:bCs/>
                <w:kern w:val="0"/>
                <w:szCs w:val="21"/>
                <w:lang w:bidi="ar"/>
              </w:rPr>
              <w:t>7</w:t>
            </w:r>
          </w:p>
        </w:tc>
        <w:tc>
          <w:tcPr>
            <w:tcW w:w="1018"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B0B53AE">
            <w:pPr>
              <w:widowControl/>
              <w:spacing w:line="360" w:lineRule="auto"/>
              <w:jc w:val="center"/>
              <w:textAlignment w:val="center"/>
              <w:rPr>
                <w:rFonts w:ascii="宋体" w:hAnsi="宋体" w:cs="宋体"/>
                <w:bCs/>
                <w:kern w:val="0"/>
                <w:szCs w:val="21"/>
                <w:lang w:bidi="ar"/>
              </w:rPr>
            </w:pPr>
            <w:r>
              <w:rPr>
                <w:kern w:val="0"/>
                <w:szCs w:val="21"/>
              </w:rPr>
              <w:t>手写信息数字签名板</w:t>
            </w:r>
          </w:p>
        </w:tc>
        <w:tc>
          <w:tcPr>
            <w:tcW w:w="338"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68332D04">
            <w:pPr>
              <w:widowControl/>
              <w:spacing w:line="360" w:lineRule="auto"/>
              <w:jc w:val="center"/>
              <w:textAlignment w:val="center"/>
              <w:rPr>
                <w:rFonts w:ascii="宋体" w:hAnsi="宋体" w:cs="宋体"/>
                <w:bCs/>
                <w:kern w:val="0"/>
                <w:szCs w:val="21"/>
                <w:lang w:bidi="ar"/>
              </w:rPr>
            </w:pPr>
            <w:r>
              <w:rPr>
                <w:rFonts w:hint="eastAsia" w:ascii="宋体" w:hAnsi="宋体" w:cs="宋体"/>
                <w:bCs/>
                <w:kern w:val="0"/>
                <w:szCs w:val="21"/>
                <w:lang w:bidi="ar"/>
              </w:rPr>
              <w:t>1</w:t>
            </w:r>
          </w:p>
        </w:tc>
        <w:tc>
          <w:tcPr>
            <w:tcW w:w="3283"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52863B4D">
            <w:pPr>
              <w:widowControl/>
              <w:spacing w:line="360" w:lineRule="auto"/>
              <w:ind w:firstLine="210" w:firstLineChars="100"/>
              <w:textAlignment w:val="center"/>
              <w:rPr>
                <w:rFonts w:ascii="宋体" w:hAnsi="宋体" w:cs="宋体"/>
                <w:kern w:val="0"/>
                <w:szCs w:val="21"/>
                <w:lang w:bidi="ar"/>
              </w:rPr>
            </w:pPr>
            <w:r>
              <w:rPr>
                <w:rFonts w:hint="eastAsia" w:ascii="宋体" w:hAnsi="宋体" w:cs="宋体"/>
                <w:kern w:val="0"/>
                <w:szCs w:val="21"/>
                <w:lang w:bidi="ar"/>
              </w:rPr>
              <w:t>1.通过手写签名板获取签名人手写签字笔迹，支持身份信息采集、行为证据采集、手写批注采集、身份核验、活体检测、人证比对。</w:t>
            </w:r>
          </w:p>
          <w:p w14:paraId="42E09F65">
            <w:pPr>
              <w:widowControl/>
              <w:spacing w:line="360" w:lineRule="auto"/>
              <w:ind w:firstLine="210" w:firstLineChars="100"/>
              <w:textAlignment w:val="center"/>
              <w:rPr>
                <w:rFonts w:ascii="宋体" w:hAnsi="宋体" w:cs="宋体"/>
                <w:kern w:val="0"/>
                <w:szCs w:val="21"/>
                <w:lang w:bidi="ar"/>
              </w:rPr>
            </w:pPr>
            <w:r>
              <w:rPr>
                <w:rFonts w:hint="eastAsia" w:ascii="宋体" w:hAnsi="宋体" w:cs="宋体"/>
                <w:kern w:val="0"/>
                <w:szCs w:val="21"/>
                <w:lang w:bidi="ar"/>
              </w:rPr>
              <w:t>2.内置加密芯片，支持国密算法对数据进行加密处理，保障数据安全。</w:t>
            </w:r>
          </w:p>
          <w:p w14:paraId="62CC9B92">
            <w:pPr>
              <w:widowControl/>
              <w:spacing w:line="360" w:lineRule="auto"/>
              <w:ind w:firstLine="210" w:firstLineChars="100"/>
              <w:textAlignment w:val="center"/>
              <w:rPr>
                <w:rFonts w:ascii="宋体" w:hAnsi="宋体" w:cs="宋体"/>
                <w:kern w:val="0"/>
                <w:szCs w:val="21"/>
                <w:lang w:bidi="ar"/>
              </w:rPr>
            </w:pPr>
            <w:r>
              <w:rPr>
                <w:rFonts w:hint="eastAsia" w:ascii="宋体" w:hAnsi="宋体" w:cs="宋体"/>
                <w:kern w:val="0"/>
                <w:szCs w:val="21"/>
                <w:lang w:bidi="ar"/>
              </w:rPr>
              <w:t>#3.具备国家密码管理局商用密码检测中心颁发的商用密码产品认证证书。</w:t>
            </w:r>
          </w:p>
        </w:tc>
      </w:tr>
    </w:tbl>
    <w:p w14:paraId="041B042C"/>
    <w:p w14:paraId="2EAC0E91">
      <w:pPr>
        <w:pStyle w:val="2"/>
        <w:spacing w:before="0" w:after="120" w:line="240" w:lineRule="auto"/>
      </w:pPr>
      <w:r>
        <w:rPr>
          <w:rFonts w:hint="eastAsia"/>
        </w:rPr>
        <w:t>投标人提供的相关服务需满足国家密码管理局《电子政务电子认证服务管理办法》中相关规定。</w:t>
      </w:r>
    </w:p>
    <w:p w14:paraId="698DB837">
      <w:pPr>
        <w:pStyle w:val="2"/>
      </w:pPr>
    </w:p>
    <w:p w14:paraId="0D6502E8">
      <w:pPr>
        <w:widowControl/>
        <w:spacing w:line="360" w:lineRule="auto"/>
        <w:ind w:firstLine="480" w:firstLineChars="200"/>
        <w:contextualSpacing/>
        <w:rPr>
          <w:sz w:val="24"/>
        </w:rPr>
      </w:pPr>
      <w:r>
        <w:rPr>
          <w:sz w:val="24"/>
        </w:rPr>
        <w:t>2.2</w:t>
      </w:r>
      <w:r>
        <w:rPr>
          <w:rFonts w:hint="eastAsia"/>
          <w:sz w:val="24"/>
        </w:rPr>
        <w:t>服务团队要求</w:t>
      </w:r>
    </w:p>
    <w:p w14:paraId="39A258C7">
      <w:pPr>
        <w:spacing w:line="360" w:lineRule="auto"/>
        <w:ind w:firstLine="480" w:firstLineChars="200"/>
        <w:contextualSpacing/>
        <w:jc w:val="left"/>
        <w:rPr>
          <w:rFonts w:ascii="宋体" w:hAnsi="宋体"/>
          <w:sz w:val="24"/>
        </w:rPr>
      </w:pPr>
      <w:r>
        <w:rPr>
          <w:rFonts w:hint="eastAsia" w:ascii="宋体" w:hAnsi="宋体"/>
          <w:sz w:val="24"/>
        </w:rPr>
        <w:t>投标人根据项目服务内容及要求配置服务团队，委派项目经理1名，其他团队人员不少于3人。</w:t>
      </w:r>
    </w:p>
    <w:p w14:paraId="73C9363B">
      <w:pPr>
        <w:spacing w:line="360" w:lineRule="auto"/>
        <w:ind w:firstLine="480" w:firstLineChars="200"/>
        <w:contextualSpacing/>
        <w:jc w:val="left"/>
        <w:rPr>
          <w:rFonts w:ascii="宋体" w:hAnsi="宋体"/>
          <w:sz w:val="24"/>
        </w:rPr>
      </w:pPr>
      <w:r>
        <w:rPr>
          <w:rFonts w:hint="eastAsia" w:ascii="宋体" w:hAnsi="宋体"/>
          <w:sz w:val="24"/>
        </w:rPr>
        <w:t>项目经理，具备信息系统项目管理师证书，具有5年及以上与本项目采购需求类似的项目业绩经验，</w:t>
      </w:r>
      <w:r>
        <w:rPr>
          <w:rFonts w:hint="eastAsia" w:ascii="宋体" w:hAnsi="宋体" w:cs="宋体"/>
          <w:kern w:val="0"/>
          <w:sz w:val="24"/>
        </w:rPr>
        <w:t>具备良好的沟通、协调、组织和管理能力。</w:t>
      </w:r>
    </w:p>
    <w:p w14:paraId="7BAA2B6D">
      <w:pPr>
        <w:spacing w:line="360" w:lineRule="auto"/>
        <w:ind w:firstLine="480" w:firstLineChars="200"/>
        <w:contextualSpacing/>
        <w:jc w:val="left"/>
        <w:rPr>
          <w:rFonts w:ascii="宋体" w:hAnsi="宋体"/>
          <w:sz w:val="24"/>
        </w:rPr>
      </w:pPr>
      <w:r>
        <w:rPr>
          <w:rFonts w:hint="eastAsia" w:ascii="宋体" w:hAnsi="宋体"/>
          <w:sz w:val="24"/>
        </w:rPr>
        <w:t>团队人员，具有2年及以上与本项目采购需求类似的项目业绩经验，具有密码服务的专业知识与能力。</w:t>
      </w:r>
    </w:p>
    <w:p w14:paraId="01C0C37B">
      <w:pPr>
        <w:pStyle w:val="2"/>
        <w:spacing w:line="360" w:lineRule="auto"/>
        <w:ind w:firstLine="200"/>
      </w:pPr>
      <w:r>
        <w:rPr>
          <w:rFonts w:hint="eastAsia"/>
        </w:rPr>
        <w:t>服务团队应具备实施本地化服务的能力。</w:t>
      </w:r>
    </w:p>
    <w:p w14:paraId="64345A44">
      <w:pPr>
        <w:spacing w:line="360" w:lineRule="auto"/>
        <w:ind w:firstLine="480" w:firstLineChars="200"/>
        <w:contextualSpacing/>
        <w:jc w:val="left"/>
        <w:rPr>
          <w:rFonts w:ascii="宋体" w:hAnsi="宋体"/>
          <w:sz w:val="24"/>
        </w:rPr>
      </w:pPr>
      <w:r>
        <w:rPr>
          <w:rFonts w:hint="eastAsia" w:ascii="宋体" w:hAnsi="宋体"/>
          <w:sz w:val="24"/>
        </w:rPr>
        <w:t>2.3项目管理保障措施要求</w:t>
      </w:r>
    </w:p>
    <w:p w14:paraId="7CE4C123">
      <w:pPr>
        <w:pStyle w:val="2"/>
        <w:spacing w:line="360" w:lineRule="auto"/>
        <w:ind w:firstLine="200"/>
      </w:pPr>
      <w:r>
        <w:rPr>
          <w:rFonts w:hint="eastAsia"/>
        </w:rPr>
        <w:t>投标人根据项目服务内容提供详尽的质量保障措施、进度管理、组织实施方案、风险分析及应对措施、项目工作管理制度等。</w:t>
      </w:r>
    </w:p>
    <w:p w14:paraId="2DD5794E">
      <w:pPr>
        <w:spacing w:line="360" w:lineRule="auto"/>
        <w:contextualSpacing/>
        <w:rPr>
          <w:rFonts w:ascii="宋体" w:hAnsi="宋体"/>
          <w:sz w:val="24"/>
        </w:rPr>
      </w:pPr>
      <w:r>
        <w:rPr>
          <w:rFonts w:ascii="宋体" w:hAnsi="宋体"/>
          <w:sz w:val="24"/>
        </w:rPr>
        <w:t xml:space="preserve">3. </w:t>
      </w:r>
      <w:r>
        <w:rPr>
          <w:rFonts w:hint="eastAsia" w:ascii="宋体" w:hAnsi="宋体"/>
          <w:sz w:val="24"/>
        </w:rPr>
        <w:t>验收标准</w:t>
      </w:r>
    </w:p>
    <w:p w14:paraId="71F71BFA">
      <w:pPr>
        <w:spacing w:line="360" w:lineRule="auto"/>
        <w:ind w:firstLine="480" w:firstLineChars="200"/>
        <w:contextualSpacing/>
        <w:jc w:val="left"/>
        <w:rPr>
          <w:rFonts w:ascii="宋体" w:hAnsi="宋体"/>
          <w:sz w:val="24"/>
        </w:rPr>
      </w:pPr>
      <w:r>
        <w:rPr>
          <w:rFonts w:hint="eastAsia" w:ascii="宋体" w:hAnsi="宋体"/>
          <w:sz w:val="24"/>
        </w:rPr>
        <w:t>采购人组织项目的验收工作。验收小组由采购人业务部门或外聘专家组成，依据招标文件、投标文件、合同条款的要求进行验收。</w:t>
      </w:r>
    </w:p>
    <w:p w14:paraId="627D91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9FC1B7"/>
    <w:multiLevelType w:val="multilevel"/>
    <w:tmpl w:val="EE9FC1B7"/>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481B73B"/>
    <w:multiLevelType w:val="multilevel"/>
    <w:tmpl w:val="2481B73B"/>
    <w:lvl w:ilvl="0" w:tentative="0">
      <w:start w:val="1"/>
      <w:numFmt w:val="chineseCounting"/>
      <w:suff w:val="space"/>
      <w:lvlText w:val="%1、"/>
      <w:lvlJc w:val="left"/>
      <w:pPr>
        <w:tabs>
          <w:tab w:val="left" w:pos="0"/>
        </w:tabs>
        <w:ind w:left="425" w:hanging="425"/>
      </w:pPr>
      <w:rPr>
        <w:rFonts w:hint="eastAsia" w:ascii="Times New Roman" w:hAnsi="Times New Roman" w:eastAsia="宋体" w:cs="宋体"/>
        <w:b/>
        <w:sz w:val="30"/>
      </w:rPr>
    </w:lvl>
    <w:lvl w:ilvl="1" w:tentative="0">
      <w:start w:val="1"/>
      <w:numFmt w:val="decimal"/>
      <w:pStyle w:val="18"/>
      <w:isLgl/>
      <w:suff w:val="space"/>
      <w:lvlText w:val="%1.%2、"/>
      <w:lvlJc w:val="left"/>
      <w:pPr>
        <w:tabs>
          <w:tab w:val="left" w:pos="420"/>
        </w:tabs>
        <w:ind w:left="567" w:hanging="567"/>
      </w:pPr>
      <w:rPr>
        <w:rFonts w:hint="eastAsia" w:ascii="Times New Roman" w:hAnsi="Times New Roman" w:eastAsia="宋体" w:cs="宋体"/>
        <w:b/>
        <w:sz w:val="24"/>
      </w:rPr>
    </w:lvl>
    <w:lvl w:ilvl="2" w:tentative="0">
      <w:start w:val="1"/>
      <w:numFmt w:val="decimal"/>
      <w:pStyle w:val="16"/>
      <w:isLgl/>
      <w:suff w:val="space"/>
      <w:lvlText w:val="%1.%2.%3、"/>
      <w:lvlJc w:val="left"/>
      <w:pPr>
        <w:tabs>
          <w:tab w:val="left" w:pos="420"/>
        </w:tabs>
        <w:ind w:left="709" w:hanging="709"/>
      </w:pPr>
      <w:rPr>
        <w:rFonts w:hint="eastAsia" w:ascii="Times New Roman" w:hAnsi="Times New Roman" w:eastAsia="宋体" w:cs="宋体"/>
        <w:b/>
        <w:sz w:val="24"/>
      </w:rPr>
    </w:lvl>
    <w:lvl w:ilvl="3" w:tentative="0">
      <w:start w:val="1"/>
      <w:numFmt w:val="decimal"/>
      <w:isLgl/>
      <w:lvlText w:val="%1.%2.%3.%4、"/>
      <w:lvlJc w:val="left"/>
      <w:pPr>
        <w:tabs>
          <w:tab w:val="left" w:pos="420"/>
        </w:tabs>
        <w:ind w:left="850" w:hanging="850"/>
      </w:pPr>
      <w:rPr>
        <w:rFonts w:hint="eastAsia" w:ascii="Times New Roman" w:hAnsi="Times New Roman" w:eastAsia="宋体" w:cs="宋体"/>
        <w:sz w:val="21"/>
      </w:rPr>
    </w:lvl>
    <w:lvl w:ilvl="4" w:tentative="0">
      <w:start w:val="1"/>
      <w:numFmt w:val="decimal"/>
      <w:isLgl/>
      <w:suff w:val="space"/>
      <w:lvlText w:val="%1.%2.%3.%4.%5、"/>
      <w:lvlJc w:val="left"/>
      <w:pPr>
        <w:tabs>
          <w:tab w:val="left" w:pos="420"/>
        </w:tabs>
        <w:ind w:left="991" w:hanging="991"/>
      </w:pPr>
      <w:rPr>
        <w:rFonts w:hint="eastAsia" w:ascii="Times New Roman" w:hAnsi="Times New Roman" w:eastAsia="宋体" w:cs="宋体"/>
        <w:sz w:val="21"/>
      </w:rPr>
    </w:lvl>
    <w:lvl w:ilvl="5" w:tentative="0">
      <w:start w:val="1"/>
      <w:numFmt w:val="decimal"/>
      <w:isLgl/>
      <w:lvlText w:val="%1.%2.%3.%4.%5.%6、"/>
      <w:lvlJc w:val="left"/>
      <w:pPr>
        <w:tabs>
          <w:tab w:val="left" w:pos="420"/>
        </w:tabs>
        <w:ind w:left="1134" w:hanging="1134"/>
      </w:pPr>
      <w:rPr>
        <w:rFonts w:hint="eastAsia" w:ascii="Times New Roman" w:hAnsi="Times New Roman" w:eastAsia="宋体" w:cs="宋体"/>
        <w:sz w:val="21"/>
      </w:rPr>
    </w:lvl>
    <w:lvl w:ilvl="6" w:tentative="0">
      <w:start w:val="1"/>
      <w:numFmt w:val="decimal"/>
      <w:isLgl/>
      <w:suff w:val="space"/>
      <w:lvlText w:val="%1.%2.%3.%4.%5.%6.%7、"/>
      <w:lvlJc w:val="left"/>
      <w:pPr>
        <w:tabs>
          <w:tab w:val="left" w:pos="420"/>
        </w:tabs>
        <w:ind w:left="1275" w:hanging="1275"/>
      </w:pPr>
      <w:rPr>
        <w:rFonts w:hint="eastAsia" w:ascii="Times New Roman" w:hAnsi="Times New Roman" w:eastAsia="宋体" w:cs="宋体"/>
        <w:sz w:val="21"/>
      </w:rPr>
    </w:lvl>
    <w:lvl w:ilvl="7" w:tentative="0">
      <w:start w:val="1"/>
      <w:numFmt w:val="decimal"/>
      <w:isLgl/>
      <w:lvlText w:val="%1.%2.%3.%4.%5.%6.%7.%8、"/>
      <w:lvlJc w:val="left"/>
      <w:pPr>
        <w:tabs>
          <w:tab w:val="left" w:pos="420"/>
        </w:tabs>
        <w:ind w:left="1418" w:hanging="1418"/>
      </w:pPr>
      <w:rPr>
        <w:rFonts w:hint="eastAsia" w:ascii="Times New Roman" w:hAnsi="Times New Roman" w:eastAsia="宋体" w:cs="宋体"/>
        <w:sz w:val="21"/>
      </w:rPr>
    </w:lvl>
    <w:lvl w:ilvl="8" w:tentative="0">
      <w:start w:val="1"/>
      <w:numFmt w:val="decimal"/>
      <w:lvlText w:val="%1.%2.%3.%4.%5.%6.%7.%8.%9."/>
      <w:lvlJc w:val="left"/>
      <w:pPr>
        <w:ind w:left="1558" w:hanging="1558"/>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84014A"/>
    <w:rsid w:val="2A5C0B3D"/>
    <w:rsid w:val="33F819E9"/>
    <w:rsid w:val="473C22A2"/>
    <w:rsid w:val="76F94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qFormat/>
    <w:uiPriority w:val="0"/>
    <w:pPr>
      <w:keepNext/>
      <w:keepLines/>
      <w:adjustRightInd w:val="0"/>
      <w:spacing w:before="280" w:after="290" w:line="376" w:lineRule="atLeast"/>
      <w:textAlignment w:val="baseline"/>
      <w:outlineLvl w:val="3"/>
    </w:pPr>
    <w:rPr>
      <w:kern w:val="0"/>
      <w:sz w:val="24"/>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Calibri" w:hAnsi="Calibri" w:eastAsia="宋体" w:cs="Calibri"/>
      <w:sz w:val="21"/>
      <w:szCs w:val="22"/>
      <w:lang w:val="en-US" w:eastAsia="zh-CN" w:bidi="ar-SA"/>
    </w:rPr>
  </w:style>
  <w:style w:type="paragraph" w:styleId="8">
    <w:name w:val="Body Text Indent"/>
    <w:basedOn w:val="1"/>
    <w:qFormat/>
    <w:uiPriority w:val="0"/>
    <w:pPr>
      <w:spacing w:line="360" w:lineRule="auto"/>
      <w:ind w:firstLine="570"/>
    </w:pPr>
    <w:rPr>
      <w:sz w:val="24"/>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8"/>
    <w:qFormat/>
    <w:uiPriority w:val="0"/>
    <w:pPr>
      <w:spacing w:after="120" w:line="480" w:lineRule="exact"/>
      <w:ind w:left="420" w:leftChars="200" w:firstLine="420" w:firstLineChars="200"/>
    </w:pPr>
    <w:rPr>
      <w:szCs w:val="20"/>
    </w:rPr>
  </w:style>
  <w:style w:type="table" w:styleId="12">
    <w:name w:val="Table Grid"/>
    <w:basedOn w:val="1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4">
    <w:name w:val="List Paragraph"/>
    <w:basedOn w:val="1"/>
    <w:qFormat/>
    <w:uiPriority w:val="34"/>
    <w:pPr>
      <w:ind w:firstLine="420" w:firstLineChars="200"/>
    </w:pPr>
    <w:rPr>
      <w:rFonts w:ascii="Calibri" w:hAnsi="Calibri"/>
      <w:szCs w:val="22"/>
    </w:rPr>
  </w:style>
  <w:style w:type="paragraph" w:customStyle="1" w:styleId="15">
    <w:name w:val="正文-"/>
    <w:basedOn w:val="1"/>
    <w:link w:val="17"/>
    <w:qFormat/>
    <w:uiPriority w:val="0"/>
    <w:pPr>
      <w:tabs>
        <w:tab w:val="left" w:pos="360"/>
        <w:tab w:val="left" w:pos="900"/>
      </w:tabs>
      <w:spacing w:line="360" w:lineRule="auto"/>
      <w:ind w:firstLine="602" w:firstLineChars="200"/>
    </w:pPr>
    <w:rPr>
      <w:sz w:val="24"/>
    </w:rPr>
  </w:style>
  <w:style w:type="paragraph" w:customStyle="1" w:styleId="16">
    <w:name w:val="标题3-"/>
    <w:basedOn w:val="1"/>
    <w:qFormat/>
    <w:uiPriority w:val="0"/>
    <w:pPr>
      <w:numPr>
        <w:ilvl w:val="2"/>
        <w:numId w:val="1"/>
      </w:numPr>
      <w:tabs>
        <w:tab w:val="left" w:pos="360"/>
        <w:tab w:val="left" w:pos="900"/>
        <w:tab w:val="clear" w:pos="420"/>
      </w:tabs>
      <w:snapToGrid w:val="0"/>
      <w:spacing w:before="100" w:beforeLines="100" w:line="360" w:lineRule="auto"/>
      <w:jc w:val="left"/>
      <w:outlineLvl w:val="2"/>
    </w:pPr>
    <w:rPr>
      <w:rFonts w:hint="eastAsia"/>
      <w:b/>
      <w:sz w:val="24"/>
    </w:rPr>
  </w:style>
  <w:style w:type="character" w:customStyle="1" w:styleId="17">
    <w:name w:val="正文- Char"/>
    <w:link w:val="15"/>
    <w:qFormat/>
    <w:uiPriority w:val="0"/>
    <w:rPr>
      <w:sz w:val="24"/>
    </w:rPr>
  </w:style>
  <w:style w:type="paragraph" w:customStyle="1" w:styleId="18">
    <w:name w:val="标题2-"/>
    <w:basedOn w:val="1"/>
    <w:qFormat/>
    <w:uiPriority w:val="0"/>
    <w:pPr>
      <w:numPr>
        <w:ilvl w:val="1"/>
        <w:numId w:val="1"/>
      </w:numPr>
      <w:tabs>
        <w:tab w:val="left" w:pos="360"/>
        <w:tab w:val="left" w:pos="900"/>
        <w:tab w:val="clear" w:pos="420"/>
      </w:tabs>
      <w:snapToGrid w:val="0"/>
      <w:spacing w:before="100" w:beforeLines="100" w:line="360" w:lineRule="auto"/>
      <w:jc w:val="left"/>
      <w:outlineLvl w:val="1"/>
    </w:pPr>
    <w:rPr>
      <w:rFonts w:hint="eastAsia"/>
      <w:b/>
      <w:sz w:val="24"/>
    </w:rPr>
  </w:style>
  <w:style w:type="character" w:customStyle="1" w:styleId="19">
    <w:name w:val="font31"/>
    <w:basedOn w:val="13"/>
    <w:qFormat/>
    <w:uiPriority w:val="0"/>
    <w:rPr>
      <w:rFonts w:hint="default" w:ascii="Times New Roman" w:hAnsi="Times New Roman" w:cs="Times New Roman"/>
      <w:color w:val="000000"/>
      <w:sz w:val="21"/>
      <w:szCs w:val="21"/>
      <w:u w:val="none"/>
    </w:rPr>
  </w:style>
  <w:style w:type="character" w:customStyle="1" w:styleId="20">
    <w:name w:val="font21"/>
    <w:basedOn w:val="1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2453</Words>
  <Characters>2636</Characters>
  <Lines>0</Lines>
  <Paragraphs>0</Paragraphs>
  <TotalTime>0</TotalTime>
  <ScaleCrop>false</ScaleCrop>
  <LinksUpToDate>false</LinksUpToDate>
  <CharactersWithSpaces>2657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2026-03-30T07:45:00Z</dcterms:created>
  <dc:creator>luozhao</dc:creator>
  <cp:lastModifiedBy>LZ</cp:lastModifiedBy>
  <dcterms:modified xsi:type="dcterms:W3CDTF">2026-06-03T02:44:42Z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3B81F23E8FD9498498EE1FF927CA8BB5_12</vt:lpwstr>
  </property>
</Properties>
</file>