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86C09" w14:textId="06C717CC" w:rsidR="002F4CA3" w:rsidRDefault="00323FEE">
      <w:pPr>
        <w:spacing w:line="360" w:lineRule="auto"/>
        <w:jc w:val="center"/>
        <w:outlineLvl w:val="0"/>
        <w:rPr>
          <w:rFonts w:eastAsiaTheme="minorEastAsia"/>
          <w:b/>
          <w:bCs/>
          <w:sz w:val="40"/>
          <w:szCs w:val="40"/>
        </w:rPr>
      </w:pPr>
      <w:bookmarkStart w:id="0" w:name="_Toc28359079"/>
      <w:bookmarkStart w:id="1" w:name="_Toc35393790"/>
      <w:bookmarkStart w:id="2" w:name="_Toc28359002"/>
      <w:bookmarkStart w:id="3" w:name="_Toc35393621"/>
      <w:bookmarkStart w:id="4" w:name="_Hlk24379207"/>
      <w:r w:rsidRPr="00323FEE">
        <w:rPr>
          <w:rFonts w:eastAsiaTheme="minorEastAsia" w:hint="eastAsia"/>
          <w:b/>
          <w:bCs/>
          <w:sz w:val="28"/>
          <w:szCs w:val="28"/>
        </w:rPr>
        <w:t>改善办学保障条件</w:t>
      </w:r>
      <w:r w:rsidRPr="00323FEE">
        <w:rPr>
          <w:rFonts w:eastAsiaTheme="minorEastAsia" w:hint="eastAsia"/>
          <w:b/>
          <w:bCs/>
          <w:sz w:val="28"/>
          <w:szCs w:val="28"/>
        </w:rPr>
        <w:t>-</w:t>
      </w:r>
      <w:r w:rsidRPr="00323FEE">
        <w:rPr>
          <w:rFonts w:eastAsiaTheme="minorEastAsia" w:hint="eastAsia"/>
          <w:b/>
          <w:bCs/>
          <w:sz w:val="28"/>
          <w:szCs w:val="28"/>
        </w:rPr>
        <w:t>大兴校区学生宿舍</w:t>
      </w:r>
      <w:r w:rsidRPr="00323FEE">
        <w:rPr>
          <w:rFonts w:eastAsiaTheme="minorEastAsia" w:hint="eastAsia"/>
          <w:b/>
          <w:bCs/>
          <w:sz w:val="28"/>
          <w:szCs w:val="28"/>
        </w:rPr>
        <w:t>11</w:t>
      </w:r>
      <w:r w:rsidRPr="00323FEE">
        <w:rPr>
          <w:rFonts w:eastAsiaTheme="minorEastAsia" w:hint="eastAsia"/>
          <w:b/>
          <w:bCs/>
          <w:sz w:val="28"/>
          <w:szCs w:val="28"/>
        </w:rPr>
        <w:t>号楼配套项目——市政供电改造工程与环境改造工程（第二包）（二次）</w:t>
      </w:r>
      <w:r w:rsidR="00000000">
        <w:rPr>
          <w:rFonts w:eastAsiaTheme="minorEastAsia" w:hint="eastAsia"/>
          <w:b/>
          <w:bCs/>
          <w:sz w:val="28"/>
          <w:szCs w:val="28"/>
        </w:rPr>
        <w:t>竞争性磋商公告</w:t>
      </w:r>
    </w:p>
    <w:bookmarkEnd w:id="0"/>
    <w:bookmarkEnd w:id="1"/>
    <w:bookmarkEnd w:id="2"/>
    <w:bookmarkEnd w:id="3"/>
    <w:bookmarkEnd w:id="4"/>
    <w:p w14:paraId="66C4352B" w14:textId="77777777" w:rsidR="00712696" w:rsidRDefault="00712696" w:rsidP="00712696">
      <w:pPr>
        <w:spacing w:line="360" w:lineRule="auto"/>
        <w:ind w:firstLineChars="200" w:firstLine="480"/>
        <w:rPr>
          <w:rFonts w:eastAsiaTheme="minorEastAsia"/>
          <w:sz w:val="24"/>
        </w:rPr>
      </w:pPr>
    </w:p>
    <w:p w14:paraId="1038B23A" w14:textId="77777777" w:rsidR="00712696" w:rsidRDefault="00712696" w:rsidP="00712696">
      <w:pPr>
        <w:pStyle w:val="2"/>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一、项目基本情况</w:t>
      </w:r>
    </w:p>
    <w:p w14:paraId="6A1A1B5B" w14:textId="77777777" w:rsidR="00712696" w:rsidRDefault="00712696" w:rsidP="00712696">
      <w:pPr>
        <w:spacing w:line="360" w:lineRule="auto"/>
        <w:ind w:firstLineChars="200" w:firstLine="480"/>
        <w:rPr>
          <w:rFonts w:eastAsiaTheme="minorEastAsia"/>
          <w:sz w:val="24"/>
          <w:u w:val="single"/>
        </w:rPr>
      </w:pPr>
      <w:r>
        <w:rPr>
          <w:rFonts w:eastAsiaTheme="minorEastAsia"/>
          <w:sz w:val="24"/>
        </w:rPr>
        <w:t>1.</w:t>
      </w:r>
      <w:r>
        <w:rPr>
          <w:rFonts w:eastAsiaTheme="minorEastAsia"/>
          <w:sz w:val="24"/>
        </w:rPr>
        <w:t>项目编号：</w:t>
      </w:r>
      <w:r>
        <w:rPr>
          <w:rFonts w:eastAsiaTheme="minorEastAsia"/>
          <w:sz w:val="24"/>
          <w:u w:val="single"/>
        </w:rPr>
        <w:t>11000026210200166842-XM001-</w:t>
      </w:r>
      <w:r>
        <w:rPr>
          <w:rFonts w:eastAsiaTheme="minorEastAsia" w:hint="eastAsia"/>
          <w:sz w:val="24"/>
          <w:u w:val="single"/>
        </w:rPr>
        <w:t>2</w:t>
      </w:r>
    </w:p>
    <w:p w14:paraId="06986C6C" w14:textId="77777777" w:rsidR="00712696" w:rsidRDefault="00712696" w:rsidP="00712696">
      <w:pPr>
        <w:spacing w:line="360" w:lineRule="auto"/>
        <w:ind w:firstLineChars="200" w:firstLine="480"/>
        <w:rPr>
          <w:rFonts w:eastAsiaTheme="minorEastAsia"/>
          <w:sz w:val="24"/>
        </w:rPr>
      </w:pPr>
      <w:r>
        <w:rPr>
          <w:rFonts w:eastAsiaTheme="minorEastAsia"/>
          <w:sz w:val="24"/>
        </w:rPr>
        <w:t>2.</w:t>
      </w:r>
      <w:r>
        <w:rPr>
          <w:rFonts w:eastAsiaTheme="minorEastAsia"/>
          <w:sz w:val="24"/>
        </w:rPr>
        <w:t>项目名称：</w:t>
      </w:r>
      <w:r>
        <w:rPr>
          <w:rFonts w:eastAsiaTheme="minorEastAsia" w:hint="eastAsia"/>
          <w:sz w:val="24"/>
          <w:u w:val="single"/>
        </w:rPr>
        <w:t>改善办学保障条件</w:t>
      </w:r>
      <w:r>
        <w:rPr>
          <w:rFonts w:eastAsiaTheme="minorEastAsia" w:hint="eastAsia"/>
          <w:sz w:val="24"/>
          <w:u w:val="single"/>
        </w:rPr>
        <w:t>-</w:t>
      </w:r>
      <w:r>
        <w:rPr>
          <w:rFonts w:eastAsiaTheme="minorEastAsia" w:hint="eastAsia"/>
          <w:sz w:val="24"/>
          <w:u w:val="single"/>
        </w:rPr>
        <w:t>大兴校区学生宿舍</w:t>
      </w:r>
      <w:r>
        <w:rPr>
          <w:rFonts w:eastAsiaTheme="minorEastAsia" w:hint="eastAsia"/>
          <w:sz w:val="24"/>
          <w:u w:val="single"/>
        </w:rPr>
        <w:t>11</w:t>
      </w:r>
      <w:r>
        <w:rPr>
          <w:rFonts w:eastAsiaTheme="minorEastAsia" w:hint="eastAsia"/>
          <w:sz w:val="24"/>
          <w:u w:val="single"/>
        </w:rPr>
        <w:t>号楼配套项目——市政供电改造工程与环境改造工程（第二包）（二次）</w:t>
      </w:r>
    </w:p>
    <w:p w14:paraId="2084101A" w14:textId="77777777" w:rsidR="00712696" w:rsidRDefault="00712696" w:rsidP="00712696">
      <w:pPr>
        <w:spacing w:line="360" w:lineRule="auto"/>
        <w:ind w:firstLineChars="200" w:firstLine="480"/>
        <w:rPr>
          <w:rFonts w:eastAsiaTheme="minorEastAsia"/>
          <w:sz w:val="24"/>
        </w:rPr>
      </w:pPr>
      <w:r>
        <w:rPr>
          <w:rFonts w:eastAsiaTheme="minorEastAsia"/>
          <w:sz w:val="24"/>
        </w:rPr>
        <w:t>3.</w:t>
      </w:r>
      <w:r>
        <w:rPr>
          <w:rFonts w:eastAsiaTheme="minorEastAsia"/>
          <w:sz w:val="24"/>
        </w:rPr>
        <w:t>采购方式：竞争性磋商</w:t>
      </w:r>
    </w:p>
    <w:p w14:paraId="056A7703" w14:textId="77777777" w:rsidR="00712696" w:rsidRDefault="00712696" w:rsidP="00712696">
      <w:pPr>
        <w:spacing w:line="360" w:lineRule="auto"/>
        <w:ind w:firstLineChars="200" w:firstLine="480"/>
        <w:rPr>
          <w:rFonts w:eastAsiaTheme="minorEastAsia"/>
          <w:sz w:val="24"/>
        </w:rPr>
      </w:pPr>
      <w:r>
        <w:rPr>
          <w:rFonts w:eastAsiaTheme="minorEastAsia"/>
          <w:sz w:val="24"/>
        </w:rPr>
        <w:t>4.</w:t>
      </w:r>
      <w:r>
        <w:rPr>
          <w:rFonts w:eastAsiaTheme="minorEastAsia"/>
          <w:sz w:val="24"/>
        </w:rPr>
        <w:t>项目预算金额：</w:t>
      </w:r>
      <w:r>
        <w:rPr>
          <w:rFonts w:eastAsiaTheme="minorEastAsia" w:hint="eastAsia"/>
          <w:sz w:val="24"/>
          <w:u w:val="single"/>
        </w:rPr>
        <w:t>58.276315</w:t>
      </w:r>
      <w:r>
        <w:rPr>
          <w:rFonts w:eastAsiaTheme="minorEastAsia"/>
          <w:sz w:val="24"/>
        </w:rPr>
        <w:t>万元、项目最高限价（如有）：</w:t>
      </w:r>
      <w:r>
        <w:rPr>
          <w:rFonts w:eastAsiaTheme="minorEastAsia"/>
          <w:sz w:val="24"/>
          <w:u w:val="single"/>
        </w:rPr>
        <w:t>58</w:t>
      </w:r>
      <w:r>
        <w:rPr>
          <w:rFonts w:eastAsiaTheme="minorEastAsia" w:hint="eastAsia"/>
          <w:sz w:val="24"/>
          <w:u w:val="single"/>
        </w:rPr>
        <w:t>.</w:t>
      </w:r>
      <w:r>
        <w:rPr>
          <w:rFonts w:eastAsiaTheme="minorEastAsia"/>
          <w:sz w:val="24"/>
          <w:u w:val="single"/>
        </w:rPr>
        <w:t>104348</w:t>
      </w:r>
      <w:r>
        <w:rPr>
          <w:rFonts w:eastAsiaTheme="minorEastAsia"/>
          <w:sz w:val="24"/>
        </w:rPr>
        <w:t>万元</w:t>
      </w:r>
    </w:p>
    <w:p w14:paraId="60645F17" w14:textId="77777777" w:rsidR="00712696" w:rsidRDefault="00712696" w:rsidP="00712696">
      <w:pPr>
        <w:spacing w:line="360" w:lineRule="auto"/>
        <w:ind w:firstLineChars="200" w:firstLine="480"/>
        <w:rPr>
          <w:rFonts w:eastAsiaTheme="minorEastAsia"/>
          <w:sz w:val="24"/>
          <w:u w:val="single"/>
        </w:rPr>
      </w:pPr>
      <w:r>
        <w:rPr>
          <w:rFonts w:eastAsiaTheme="minorEastAsia"/>
          <w:sz w:val="24"/>
        </w:rPr>
        <w:t>5.</w:t>
      </w:r>
      <w:r>
        <w:rPr>
          <w:rFonts w:eastAsiaTheme="minorEastAsia"/>
          <w:sz w:val="24"/>
        </w:rPr>
        <w:t>采购需求：</w:t>
      </w:r>
      <w:bookmarkStart w:id="5" w:name="_Hlk225530798"/>
      <w:r>
        <w:rPr>
          <w:rFonts w:eastAsiaTheme="minorEastAsia" w:hint="eastAsia"/>
          <w:sz w:val="24"/>
          <w:u w:val="single"/>
        </w:rPr>
        <w:t>本项目中的绿化工程等设计图纸和工程量清单中显示的全部工作内容</w:t>
      </w:r>
      <w:bookmarkEnd w:id="5"/>
    </w:p>
    <w:p w14:paraId="05A0ED9F" w14:textId="77777777" w:rsidR="00712696" w:rsidRDefault="00712696" w:rsidP="00712696">
      <w:pPr>
        <w:spacing w:line="360" w:lineRule="auto"/>
        <w:ind w:firstLineChars="200" w:firstLine="480"/>
        <w:rPr>
          <w:rFonts w:eastAsiaTheme="minorEastAsia"/>
          <w:sz w:val="24"/>
          <w:u w:val="single"/>
        </w:rPr>
      </w:pPr>
      <w:r>
        <w:rPr>
          <w:rFonts w:eastAsiaTheme="minorEastAsia"/>
          <w:sz w:val="24"/>
        </w:rPr>
        <w:t>6.</w:t>
      </w:r>
      <w:r>
        <w:rPr>
          <w:rFonts w:eastAsiaTheme="minorEastAsia"/>
          <w:sz w:val="24"/>
        </w:rPr>
        <w:t>合同履行期限：</w:t>
      </w:r>
      <w:r>
        <w:rPr>
          <w:rFonts w:eastAsiaTheme="minorEastAsia" w:hint="eastAsia"/>
          <w:sz w:val="24"/>
          <w:u w:val="single"/>
        </w:rPr>
        <w:t>45</w:t>
      </w:r>
      <w:r>
        <w:rPr>
          <w:rFonts w:eastAsiaTheme="minorEastAsia" w:hint="eastAsia"/>
          <w:sz w:val="24"/>
          <w:u w:val="single"/>
        </w:rPr>
        <w:t>日历天</w:t>
      </w:r>
    </w:p>
    <w:p w14:paraId="09C88E55" w14:textId="77777777" w:rsidR="00712696" w:rsidRDefault="00712696" w:rsidP="00712696">
      <w:pPr>
        <w:spacing w:line="360" w:lineRule="auto"/>
        <w:ind w:firstLineChars="200" w:firstLine="480"/>
        <w:rPr>
          <w:rFonts w:eastAsiaTheme="minorEastAsia"/>
          <w:sz w:val="24"/>
        </w:rPr>
      </w:pPr>
      <w:r>
        <w:rPr>
          <w:rFonts w:eastAsiaTheme="minorEastAsia"/>
          <w:sz w:val="24"/>
        </w:rPr>
        <w:t>7.</w:t>
      </w:r>
      <w:r>
        <w:rPr>
          <w:rFonts w:eastAsiaTheme="minorEastAsia"/>
          <w:sz w:val="24"/>
        </w:rPr>
        <w:t>本项目是否接受联合体：</w:t>
      </w:r>
      <w:r>
        <w:rPr>
          <w:rFonts w:ascii="宋体" w:hAnsi="宋体" w:hint="eastAsia"/>
        </w:rPr>
        <w:t>□</w:t>
      </w:r>
      <w:r>
        <w:rPr>
          <w:rFonts w:eastAsiaTheme="minorEastAsia"/>
          <w:sz w:val="24"/>
        </w:rPr>
        <w:t>是</w:t>
      </w:r>
      <w:r>
        <w:rPr>
          <w:rFonts w:eastAsiaTheme="minorEastAsia"/>
          <w:sz w:val="24"/>
        </w:rPr>
        <w:t xml:space="preserve">  </w:t>
      </w:r>
      <w:r>
        <w:rPr>
          <w:rFonts w:ascii="宋体" w:hAnsi="宋体" w:hint="eastAsia"/>
        </w:rPr>
        <w:t>■</w:t>
      </w:r>
      <w:r>
        <w:rPr>
          <w:rFonts w:eastAsiaTheme="minorEastAsia"/>
          <w:sz w:val="24"/>
        </w:rPr>
        <w:t>否。</w:t>
      </w:r>
    </w:p>
    <w:p w14:paraId="6E0914BD" w14:textId="77777777" w:rsidR="00712696" w:rsidRDefault="00712696" w:rsidP="00712696">
      <w:pPr>
        <w:spacing w:line="360" w:lineRule="auto"/>
        <w:ind w:firstLineChars="200" w:firstLine="480"/>
        <w:rPr>
          <w:rFonts w:eastAsiaTheme="minorEastAsia"/>
          <w:sz w:val="24"/>
        </w:rPr>
      </w:pPr>
    </w:p>
    <w:p w14:paraId="6D6D89E6" w14:textId="77777777" w:rsidR="00712696" w:rsidRDefault="00712696" w:rsidP="00712696">
      <w:pPr>
        <w:pStyle w:val="2"/>
        <w:spacing w:before="0" w:line="360" w:lineRule="auto"/>
        <w:jc w:val="left"/>
        <w:rPr>
          <w:rFonts w:ascii="Times New Roman" w:eastAsiaTheme="minorEastAsia" w:hAnsi="Times New Roman"/>
          <w:sz w:val="24"/>
          <w:szCs w:val="24"/>
        </w:rPr>
      </w:pPr>
      <w:bookmarkStart w:id="6" w:name="_Toc35393622"/>
      <w:bookmarkStart w:id="7" w:name="_Toc28359080"/>
      <w:bookmarkStart w:id="8" w:name="_Toc28359003"/>
      <w:bookmarkStart w:id="9" w:name="_Toc35393791"/>
      <w:r>
        <w:rPr>
          <w:rFonts w:ascii="Times New Roman" w:eastAsiaTheme="minorEastAsia" w:hAnsi="Times New Roman"/>
          <w:sz w:val="24"/>
          <w:szCs w:val="24"/>
        </w:rPr>
        <w:t>二、申请人的资格要求（须同时满足）</w:t>
      </w:r>
      <w:bookmarkEnd w:id="6"/>
      <w:bookmarkEnd w:id="7"/>
      <w:bookmarkEnd w:id="8"/>
      <w:bookmarkEnd w:id="9"/>
    </w:p>
    <w:p w14:paraId="1E50247C" w14:textId="77777777" w:rsidR="00712696" w:rsidRDefault="00712696" w:rsidP="00712696">
      <w:pPr>
        <w:spacing w:line="360" w:lineRule="auto"/>
        <w:ind w:firstLineChars="200" w:firstLine="480"/>
        <w:rPr>
          <w:rFonts w:eastAsiaTheme="minorEastAsia"/>
          <w:sz w:val="24"/>
        </w:rPr>
      </w:pPr>
      <w:r>
        <w:rPr>
          <w:rFonts w:eastAsiaTheme="minorEastAsia"/>
          <w:sz w:val="24"/>
        </w:rPr>
        <w:t>1.</w:t>
      </w:r>
      <w:r>
        <w:rPr>
          <w:rFonts w:eastAsiaTheme="minorEastAsia"/>
          <w:sz w:val="24"/>
        </w:rPr>
        <w:t>满足《中华人民共和国政府采购法》第二十二条规定；</w:t>
      </w:r>
    </w:p>
    <w:p w14:paraId="03945A21" w14:textId="77777777" w:rsidR="00712696" w:rsidRDefault="00712696" w:rsidP="00712696">
      <w:pPr>
        <w:spacing w:line="360" w:lineRule="auto"/>
        <w:ind w:firstLineChars="200" w:firstLine="480"/>
        <w:rPr>
          <w:rFonts w:eastAsiaTheme="minorEastAsia"/>
          <w:sz w:val="24"/>
        </w:rPr>
      </w:pPr>
      <w:bookmarkStart w:id="10" w:name="_Toc28359081"/>
      <w:bookmarkStart w:id="11" w:name="_Toc28359004"/>
      <w:r>
        <w:rPr>
          <w:rFonts w:eastAsiaTheme="minorEastAsia"/>
          <w:sz w:val="24"/>
        </w:rPr>
        <w:t>2.</w:t>
      </w:r>
      <w:r>
        <w:rPr>
          <w:rFonts w:eastAsiaTheme="minorEastAsia"/>
          <w:sz w:val="24"/>
        </w:rPr>
        <w:t>落实政府采购政策需满足的资格要求：</w:t>
      </w:r>
    </w:p>
    <w:p w14:paraId="6D52567D" w14:textId="77777777" w:rsidR="00712696" w:rsidRDefault="00712696" w:rsidP="00712696">
      <w:pPr>
        <w:spacing w:line="360" w:lineRule="auto"/>
        <w:ind w:firstLineChars="200" w:firstLine="480"/>
        <w:rPr>
          <w:rFonts w:eastAsiaTheme="minorEastAsia"/>
          <w:sz w:val="24"/>
        </w:rPr>
      </w:pPr>
      <w:r>
        <w:rPr>
          <w:rFonts w:eastAsiaTheme="minorEastAsia"/>
          <w:sz w:val="24"/>
        </w:rPr>
        <w:t xml:space="preserve">2.1 </w:t>
      </w:r>
      <w:r>
        <w:rPr>
          <w:rFonts w:eastAsiaTheme="minorEastAsia"/>
          <w:sz w:val="24"/>
        </w:rPr>
        <w:t>中小企业政策</w:t>
      </w:r>
    </w:p>
    <w:p w14:paraId="0ACCE396" w14:textId="77777777" w:rsidR="00712696" w:rsidRDefault="00712696" w:rsidP="00712696">
      <w:pPr>
        <w:spacing w:line="360" w:lineRule="auto"/>
        <w:ind w:firstLineChars="200" w:firstLine="420"/>
        <w:rPr>
          <w:rFonts w:eastAsiaTheme="minorEastAsia"/>
          <w:sz w:val="24"/>
        </w:rPr>
      </w:pPr>
      <w:r>
        <w:rPr>
          <w:rFonts w:ascii="宋体" w:hAnsi="宋体" w:hint="eastAsia"/>
        </w:rPr>
        <w:t>■</w:t>
      </w:r>
      <w:r>
        <w:rPr>
          <w:rFonts w:eastAsiaTheme="minorEastAsia"/>
          <w:sz w:val="24"/>
        </w:rPr>
        <w:t>本项目</w:t>
      </w:r>
      <w:proofErr w:type="gramStart"/>
      <w:r>
        <w:rPr>
          <w:rFonts w:eastAsiaTheme="minorEastAsia"/>
          <w:sz w:val="24"/>
        </w:rPr>
        <w:t>不</w:t>
      </w:r>
      <w:proofErr w:type="gramEnd"/>
      <w:r>
        <w:rPr>
          <w:rFonts w:eastAsiaTheme="minorEastAsia"/>
          <w:sz w:val="24"/>
        </w:rPr>
        <w:t>专门面向中小企业预留采购份额。</w:t>
      </w:r>
    </w:p>
    <w:p w14:paraId="7143B3CD" w14:textId="77777777" w:rsidR="00712696" w:rsidRDefault="00712696" w:rsidP="00712696">
      <w:pPr>
        <w:spacing w:line="360" w:lineRule="auto"/>
        <w:ind w:firstLineChars="200" w:firstLine="420"/>
        <w:rPr>
          <w:rFonts w:eastAsiaTheme="minorEastAsia"/>
          <w:sz w:val="24"/>
        </w:rPr>
      </w:pPr>
      <w:r>
        <w:rPr>
          <w:rFonts w:ascii="宋体" w:hAnsi="宋体" w:hint="eastAsia"/>
        </w:rPr>
        <w:t>□</w:t>
      </w:r>
      <w:r>
        <w:rPr>
          <w:rFonts w:eastAsiaTheme="minorEastAsia"/>
          <w:sz w:val="24"/>
        </w:rPr>
        <w:t>本项目专门面向</w:t>
      </w:r>
      <w:r>
        <w:rPr>
          <w:rFonts w:eastAsiaTheme="minorEastAsia"/>
          <w:sz w:val="24"/>
        </w:rPr>
        <w:t xml:space="preserve">  </w:t>
      </w:r>
      <w:r>
        <w:rPr>
          <w:rFonts w:ascii="宋体" w:hAnsi="宋体" w:hint="eastAsia"/>
        </w:rPr>
        <w:t>□</w:t>
      </w:r>
      <w:r>
        <w:rPr>
          <w:rFonts w:eastAsiaTheme="minorEastAsia"/>
          <w:sz w:val="24"/>
        </w:rPr>
        <w:t>中小</w:t>
      </w:r>
      <w:r>
        <w:rPr>
          <w:rFonts w:eastAsiaTheme="minorEastAsia"/>
          <w:sz w:val="24"/>
        </w:rPr>
        <w:t xml:space="preserve"> </w:t>
      </w:r>
      <w:r>
        <w:rPr>
          <w:rFonts w:ascii="宋体" w:hAnsi="宋体" w:hint="eastAsia"/>
        </w:rPr>
        <w:t>□</w:t>
      </w:r>
      <w:r>
        <w:rPr>
          <w:rFonts w:eastAsiaTheme="minorEastAsia"/>
          <w:sz w:val="24"/>
        </w:rPr>
        <w:t>小</w:t>
      </w:r>
      <w:proofErr w:type="gramStart"/>
      <w:r>
        <w:rPr>
          <w:rFonts w:eastAsiaTheme="minorEastAsia"/>
          <w:sz w:val="24"/>
        </w:rPr>
        <w:t>微企业</w:t>
      </w:r>
      <w:proofErr w:type="gramEnd"/>
      <w:r>
        <w:rPr>
          <w:rFonts w:eastAsiaTheme="minorEastAsia"/>
          <w:sz w:val="24"/>
        </w:rPr>
        <w:t xml:space="preserve">  </w:t>
      </w:r>
      <w:r>
        <w:rPr>
          <w:rFonts w:eastAsiaTheme="minorEastAsia"/>
          <w:sz w:val="24"/>
        </w:rPr>
        <w:t>采购。</w:t>
      </w:r>
    </w:p>
    <w:p w14:paraId="4D55B629" w14:textId="77777777" w:rsidR="00712696" w:rsidRDefault="00712696" w:rsidP="00712696">
      <w:pPr>
        <w:spacing w:line="360" w:lineRule="auto"/>
        <w:ind w:firstLineChars="200" w:firstLine="480"/>
        <w:rPr>
          <w:rFonts w:eastAsiaTheme="minorEastAsia"/>
          <w:sz w:val="24"/>
        </w:rPr>
      </w:pPr>
      <w:r>
        <w:rPr>
          <w:rFonts w:eastAsiaTheme="minorEastAsia"/>
          <w:sz w:val="24"/>
        </w:rPr>
        <w:t xml:space="preserve">2.2 </w:t>
      </w:r>
      <w:r>
        <w:rPr>
          <w:rFonts w:eastAsiaTheme="minorEastAsia"/>
          <w:sz w:val="24"/>
        </w:rPr>
        <w:t>其它落实政府采购政策的资格要求（如有）：</w:t>
      </w:r>
      <w:r>
        <w:rPr>
          <w:rFonts w:eastAsiaTheme="minorEastAsia" w:hint="eastAsia"/>
          <w:sz w:val="24"/>
          <w:u w:val="single"/>
        </w:rPr>
        <w:t xml:space="preserve">  </w:t>
      </w:r>
      <w:r>
        <w:rPr>
          <w:rFonts w:ascii="宋体" w:hAnsi="宋体" w:hint="eastAsia"/>
          <w:sz w:val="24"/>
          <w:u w:val="single"/>
        </w:rPr>
        <w:t xml:space="preserve">/  </w:t>
      </w:r>
      <w:r>
        <w:rPr>
          <w:rFonts w:eastAsiaTheme="minorEastAsia"/>
          <w:sz w:val="24"/>
        </w:rPr>
        <w:t>。</w:t>
      </w:r>
    </w:p>
    <w:p w14:paraId="6C3A11F1" w14:textId="77777777" w:rsidR="00712696" w:rsidRDefault="00712696" w:rsidP="00712696">
      <w:pPr>
        <w:spacing w:line="360" w:lineRule="auto"/>
        <w:ind w:firstLineChars="200" w:firstLine="480"/>
        <w:rPr>
          <w:rFonts w:eastAsiaTheme="minorEastAsia"/>
          <w:i/>
          <w:iCs/>
          <w:sz w:val="24"/>
          <w:u w:val="single"/>
        </w:rPr>
      </w:pPr>
      <w:r>
        <w:rPr>
          <w:rFonts w:eastAsiaTheme="minorEastAsia"/>
          <w:sz w:val="24"/>
        </w:rPr>
        <w:t>3.</w:t>
      </w:r>
      <w:r>
        <w:rPr>
          <w:rFonts w:eastAsiaTheme="minorEastAsia"/>
          <w:sz w:val="24"/>
        </w:rPr>
        <w:t>本项目的特定资格要求：</w:t>
      </w:r>
    </w:p>
    <w:p w14:paraId="0ACF3C98" w14:textId="77777777" w:rsidR="00712696" w:rsidRDefault="00712696" w:rsidP="00712696">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sz w:val="24"/>
        </w:rPr>
        <w:lastRenderedPageBreak/>
        <w:t>3.1</w:t>
      </w:r>
      <w:r>
        <w:rPr>
          <w:rFonts w:eastAsiaTheme="minorEastAsia"/>
          <w:sz w:val="24"/>
        </w:rPr>
        <w:t>本项目是否属于政府购买服务：</w:t>
      </w:r>
    </w:p>
    <w:p w14:paraId="4B545861" w14:textId="77777777" w:rsidR="00712696" w:rsidRDefault="00712696" w:rsidP="00712696">
      <w:pPr>
        <w:tabs>
          <w:tab w:val="left" w:pos="900"/>
          <w:tab w:val="left" w:pos="1134"/>
          <w:tab w:val="left" w:pos="1589"/>
          <w:tab w:val="left" w:pos="5521"/>
        </w:tabs>
        <w:snapToGrid w:val="0"/>
        <w:spacing w:line="360" w:lineRule="auto"/>
        <w:ind w:leftChars="472" w:left="991" w:firstLine="2"/>
        <w:rPr>
          <w:rFonts w:eastAsiaTheme="minorEastAsia"/>
          <w:sz w:val="24"/>
        </w:rPr>
      </w:pPr>
      <w:r>
        <w:rPr>
          <w:rFonts w:ascii="宋体" w:hAnsi="宋体" w:hint="eastAsia"/>
        </w:rPr>
        <w:t>■</w:t>
      </w:r>
      <w:r>
        <w:rPr>
          <w:rFonts w:eastAsiaTheme="minorEastAsia"/>
          <w:sz w:val="24"/>
        </w:rPr>
        <w:t>否</w:t>
      </w:r>
    </w:p>
    <w:p w14:paraId="7DCF4DD0" w14:textId="77777777" w:rsidR="00712696" w:rsidRDefault="00712696" w:rsidP="00712696">
      <w:pPr>
        <w:tabs>
          <w:tab w:val="left" w:pos="900"/>
          <w:tab w:val="left" w:pos="1134"/>
          <w:tab w:val="left" w:pos="1589"/>
          <w:tab w:val="left" w:pos="5521"/>
        </w:tabs>
        <w:snapToGrid w:val="0"/>
        <w:spacing w:line="360" w:lineRule="auto"/>
        <w:ind w:leftChars="472" w:left="991" w:firstLine="2"/>
        <w:rPr>
          <w:rFonts w:eastAsiaTheme="minorEastAsia"/>
          <w:sz w:val="24"/>
        </w:rPr>
      </w:pPr>
      <w:r>
        <w:rPr>
          <w:rFonts w:ascii="宋体" w:hAnsi="宋体" w:hint="eastAsia"/>
        </w:rPr>
        <w:t>□</w:t>
      </w:r>
      <w:r>
        <w:rPr>
          <w:rFonts w:eastAsiaTheme="minorEastAsia"/>
          <w:sz w:val="24"/>
        </w:rPr>
        <w:t>是，公益一类事业单位、使用事业编制且由财政拨款保障的群团组织，不得作为承接主体；</w:t>
      </w:r>
    </w:p>
    <w:p w14:paraId="14E916D5" w14:textId="77777777" w:rsidR="00712696" w:rsidRDefault="00712696" w:rsidP="00712696">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sz w:val="24"/>
        </w:rPr>
        <w:t>3.2</w:t>
      </w:r>
      <w:r>
        <w:rPr>
          <w:rFonts w:eastAsiaTheme="minorEastAsia"/>
          <w:sz w:val="24"/>
        </w:rPr>
        <w:t>其他特定资格要求：</w:t>
      </w:r>
    </w:p>
    <w:p w14:paraId="4D1D9D01" w14:textId="77777777" w:rsidR="00712696" w:rsidRDefault="00712696" w:rsidP="00712696">
      <w:pPr>
        <w:tabs>
          <w:tab w:val="left" w:pos="900"/>
          <w:tab w:val="left" w:pos="1134"/>
          <w:tab w:val="left" w:pos="1589"/>
          <w:tab w:val="left" w:pos="5521"/>
        </w:tabs>
        <w:snapToGrid w:val="0"/>
        <w:spacing w:line="360" w:lineRule="auto"/>
        <w:ind w:firstLineChars="200" w:firstLine="480"/>
        <w:rPr>
          <w:rFonts w:eastAsiaTheme="minorEastAsia"/>
          <w:sz w:val="24"/>
          <w:u w:val="single"/>
        </w:rPr>
      </w:pPr>
      <w:r>
        <w:rPr>
          <w:rFonts w:eastAsiaTheme="minorEastAsia" w:hint="eastAsia"/>
          <w:sz w:val="24"/>
          <w:u w:val="single"/>
        </w:rPr>
        <w:t>3.2.1</w:t>
      </w:r>
      <w:r>
        <w:rPr>
          <w:rFonts w:eastAsiaTheme="minorEastAsia" w:hint="eastAsia"/>
          <w:sz w:val="24"/>
          <w:u w:val="single"/>
        </w:rPr>
        <w:t>单位负责人为同一人或者存在直接控股、管理关系的不同供应商，不得同时参加本项目；</w:t>
      </w:r>
    </w:p>
    <w:p w14:paraId="041D0EFA" w14:textId="77777777" w:rsidR="00712696" w:rsidRDefault="00712696" w:rsidP="00712696">
      <w:pPr>
        <w:tabs>
          <w:tab w:val="left" w:pos="900"/>
          <w:tab w:val="left" w:pos="1134"/>
          <w:tab w:val="left" w:pos="1589"/>
          <w:tab w:val="left" w:pos="5521"/>
        </w:tabs>
        <w:snapToGrid w:val="0"/>
        <w:spacing w:line="360" w:lineRule="auto"/>
        <w:ind w:firstLineChars="200" w:firstLine="480"/>
        <w:rPr>
          <w:rFonts w:eastAsiaTheme="minorEastAsia"/>
          <w:sz w:val="24"/>
          <w:u w:val="single"/>
        </w:rPr>
      </w:pPr>
      <w:r>
        <w:rPr>
          <w:rFonts w:eastAsiaTheme="minorEastAsia" w:hint="eastAsia"/>
          <w:sz w:val="24"/>
          <w:u w:val="single"/>
        </w:rPr>
        <w:t>3.2.2</w:t>
      </w:r>
      <w:r>
        <w:rPr>
          <w:rFonts w:eastAsiaTheme="minorEastAsia" w:hint="eastAsia"/>
          <w:sz w:val="24"/>
          <w:u w:val="single"/>
        </w:rPr>
        <w:t>为本项目提供整体设计、规范编制或者项目管理、监理、检测等服务的供应商，不得参加本项目；</w:t>
      </w:r>
    </w:p>
    <w:p w14:paraId="69D4379A" w14:textId="77777777" w:rsidR="00712696" w:rsidRDefault="00712696" w:rsidP="00712696">
      <w:pPr>
        <w:tabs>
          <w:tab w:val="left" w:pos="900"/>
          <w:tab w:val="left" w:pos="1134"/>
          <w:tab w:val="left" w:pos="1589"/>
          <w:tab w:val="left" w:pos="5521"/>
        </w:tabs>
        <w:snapToGrid w:val="0"/>
        <w:spacing w:line="360" w:lineRule="auto"/>
        <w:ind w:firstLineChars="200" w:firstLine="480"/>
        <w:rPr>
          <w:rFonts w:eastAsiaTheme="minorEastAsia"/>
          <w:sz w:val="24"/>
          <w:u w:val="single"/>
        </w:rPr>
      </w:pPr>
      <w:r>
        <w:rPr>
          <w:rFonts w:eastAsiaTheme="minorEastAsia" w:hint="eastAsia"/>
          <w:sz w:val="24"/>
          <w:u w:val="single"/>
        </w:rPr>
        <w:t>3.2.3</w:t>
      </w:r>
      <w:r>
        <w:rPr>
          <w:rFonts w:eastAsiaTheme="minorEastAsia" w:hint="eastAsia"/>
          <w:sz w:val="24"/>
          <w:u w:val="single"/>
        </w:rPr>
        <w:t>供应商不得被“信用中国”网站（</w:t>
      </w:r>
      <w:r>
        <w:rPr>
          <w:rFonts w:eastAsiaTheme="minorEastAsia" w:hint="eastAsia"/>
          <w:sz w:val="24"/>
          <w:u w:val="single"/>
        </w:rPr>
        <w:t>www.creditchina.gov.cn</w:t>
      </w:r>
      <w:r>
        <w:rPr>
          <w:rFonts w:eastAsiaTheme="minorEastAsia" w:hint="eastAsia"/>
          <w:sz w:val="24"/>
          <w:u w:val="single"/>
        </w:rPr>
        <w:t>）和中国政府采购网（</w:t>
      </w:r>
      <w:r>
        <w:rPr>
          <w:rFonts w:eastAsiaTheme="minorEastAsia" w:hint="eastAsia"/>
          <w:sz w:val="24"/>
          <w:u w:val="single"/>
        </w:rPr>
        <w:t>www.ccgp.gov.cn</w:t>
      </w:r>
      <w:r>
        <w:rPr>
          <w:rFonts w:eastAsiaTheme="minorEastAsia" w:hint="eastAsia"/>
          <w:sz w:val="24"/>
          <w:u w:val="single"/>
        </w:rPr>
        <w:t>）列入失信被执行人、重大税收违法失信主体名单、政府采购严重违法失信行为记录名单；</w:t>
      </w:r>
    </w:p>
    <w:p w14:paraId="0D660449" w14:textId="77777777" w:rsidR="00712696" w:rsidRDefault="00712696" w:rsidP="00712696">
      <w:pPr>
        <w:tabs>
          <w:tab w:val="left" w:pos="900"/>
          <w:tab w:val="left" w:pos="1134"/>
          <w:tab w:val="left" w:pos="1589"/>
          <w:tab w:val="left" w:pos="5521"/>
        </w:tabs>
        <w:snapToGrid w:val="0"/>
        <w:spacing w:line="360" w:lineRule="auto"/>
        <w:ind w:firstLineChars="200" w:firstLine="480"/>
        <w:rPr>
          <w:rFonts w:eastAsiaTheme="minorEastAsia"/>
          <w:sz w:val="24"/>
          <w:u w:val="single"/>
        </w:rPr>
      </w:pPr>
      <w:r>
        <w:rPr>
          <w:rFonts w:eastAsiaTheme="minorEastAsia" w:hint="eastAsia"/>
          <w:sz w:val="24"/>
          <w:u w:val="single"/>
        </w:rPr>
        <w:t>3.2.4</w:t>
      </w:r>
      <w:r>
        <w:rPr>
          <w:rFonts w:eastAsiaTheme="minorEastAsia" w:hint="eastAsia"/>
          <w:sz w:val="24"/>
          <w:u w:val="single"/>
        </w:rPr>
        <w:t>申请人须为在中华人民共和国境内合法注册的法人实体，须具备有效营业执照并处于正常开业状态，且具备承担招标项目的能力；</w:t>
      </w:r>
    </w:p>
    <w:p w14:paraId="1DBF293B" w14:textId="77777777" w:rsidR="00712696" w:rsidRDefault="00712696" w:rsidP="00712696">
      <w:pPr>
        <w:tabs>
          <w:tab w:val="left" w:pos="900"/>
          <w:tab w:val="left" w:pos="1134"/>
          <w:tab w:val="left" w:pos="1589"/>
          <w:tab w:val="left" w:pos="5521"/>
        </w:tabs>
        <w:snapToGrid w:val="0"/>
        <w:spacing w:line="360" w:lineRule="auto"/>
        <w:ind w:firstLineChars="200" w:firstLine="480"/>
        <w:rPr>
          <w:rFonts w:eastAsiaTheme="minorEastAsia"/>
          <w:sz w:val="24"/>
          <w:u w:val="single"/>
        </w:rPr>
      </w:pPr>
      <w:r>
        <w:rPr>
          <w:rFonts w:eastAsiaTheme="minorEastAsia" w:hint="eastAsia"/>
          <w:sz w:val="24"/>
          <w:u w:val="single"/>
        </w:rPr>
        <w:t>3.2.5</w:t>
      </w:r>
      <w:r>
        <w:rPr>
          <w:rFonts w:eastAsiaTheme="minorEastAsia" w:hint="eastAsia"/>
          <w:sz w:val="24"/>
          <w:u w:val="single"/>
        </w:rPr>
        <w:t>拟派本工程的项目负责人具备相应的现场管理工作经历和专业技术能力；并未在其他在建施工项目中担任项目负责人。</w:t>
      </w:r>
    </w:p>
    <w:p w14:paraId="499D8590" w14:textId="77777777" w:rsidR="00712696" w:rsidRDefault="00712696" w:rsidP="00712696">
      <w:pPr>
        <w:spacing w:line="360" w:lineRule="auto"/>
        <w:ind w:firstLineChars="200" w:firstLine="480"/>
        <w:rPr>
          <w:rFonts w:eastAsiaTheme="minorEastAsia"/>
          <w:i/>
          <w:iCs/>
          <w:sz w:val="24"/>
          <w:u w:val="single"/>
        </w:rPr>
      </w:pPr>
    </w:p>
    <w:p w14:paraId="3B19C9F1" w14:textId="77777777" w:rsidR="00712696" w:rsidRDefault="00712696" w:rsidP="00712696">
      <w:pPr>
        <w:pStyle w:val="2"/>
        <w:widowControl/>
        <w:spacing w:before="0" w:line="360" w:lineRule="auto"/>
        <w:jc w:val="left"/>
        <w:rPr>
          <w:rFonts w:ascii="Times New Roman" w:eastAsiaTheme="minorEastAsia" w:hAnsi="Times New Roman"/>
          <w:sz w:val="24"/>
          <w:szCs w:val="24"/>
        </w:rPr>
      </w:pPr>
      <w:bookmarkStart w:id="12" w:name="_Toc35393623"/>
      <w:bookmarkStart w:id="13" w:name="_Toc35393792"/>
      <w:bookmarkEnd w:id="10"/>
      <w:bookmarkEnd w:id="11"/>
      <w:r>
        <w:rPr>
          <w:rFonts w:ascii="Times New Roman" w:eastAsiaTheme="minorEastAsia" w:hAnsi="Times New Roman"/>
          <w:sz w:val="24"/>
          <w:szCs w:val="24"/>
        </w:rPr>
        <w:t>三、获取采购文件</w:t>
      </w:r>
      <w:bookmarkEnd w:id="12"/>
      <w:bookmarkEnd w:id="13"/>
    </w:p>
    <w:p w14:paraId="6764FA37" w14:textId="77777777" w:rsidR="00712696" w:rsidRDefault="00712696" w:rsidP="00712696">
      <w:pPr>
        <w:adjustRightInd w:val="0"/>
        <w:snapToGrid w:val="0"/>
        <w:spacing w:line="360" w:lineRule="auto"/>
        <w:ind w:firstLineChars="200" w:firstLine="480"/>
        <w:rPr>
          <w:rFonts w:eastAsiaTheme="minorEastAsia"/>
          <w:sz w:val="24"/>
          <w:lang w:bidi="ar"/>
        </w:rPr>
      </w:pPr>
      <w:r>
        <w:rPr>
          <w:rFonts w:eastAsiaTheme="minorEastAsia"/>
          <w:sz w:val="24"/>
          <w:lang w:bidi="ar"/>
        </w:rPr>
        <w:t>1.</w:t>
      </w:r>
      <w:r>
        <w:rPr>
          <w:rFonts w:eastAsiaTheme="minorEastAsia"/>
          <w:sz w:val="24"/>
          <w:lang w:bidi="ar"/>
        </w:rPr>
        <w:t>时间：</w:t>
      </w:r>
      <w:r>
        <w:rPr>
          <w:rFonts w:eastAsiaTheme="minorEastAsia" w:hint="eastAsia"/>
          <w:sz w:val="24"/>
        </w:rPr>
        <w:t>2026</w:t>
      </w:r>
      <w:r>
        <w:rPr>
          <w:rFonts w:eastAsiaTheme="minorEastAsia"/>
          <w:sz w:val="24"/>
          <w:lang w:bidi="ar"/>
        </w:rPr>
        <w:t>年</w:t>
      </w:r>
      <w:r>
        <w:rPr>
          <w:rFonts w:eastAsiaTheme="minorEastAsia" w:hint="eastAsia"/>
          <w:sz w:val="24"/>
        </w:rPr>
        <w:t>06</w:t>
      </w:r>
      <w:r>
        <w:rPr>
          <w:rFonts w:eastAsiaTheme="minorEastAsia"/>
          <w:sz w:val="24"/>
          <w:lang w:bidi="ar"/>
        </w:rPr>
        <w:t>月</w:t>
      </w:r>
      <w:r>
        <w:rPr>
          <w:rFonts w:eastAsiaTheme="minorEastAsia" w:hint="eastAsia"/>
          <w:sz w:val="24"/>
        </w:rPr>
        <w:t>18</w:t>
      </w:r>
      <w:r>
        <w:rPr>
          <w:rFonts w:eastAsiaTheme="minorEastAsia"/>
          <w:sz w:val="24"/>
          <w:lang w:bidi="ar"/>
        </w:rPr>
        <w:t>日至</w:t>
      </w:r>
      <w:r>
        <w:rPr>
          <w:rFonts w:eastAsiaTheme="minorEastAsia" w:hint="eastAsia"/>
          <w:sz w:val="24"/>
        </w:rPr>
        <w:t>2026</w:t>
      </w:r>
      <w:r>
        <w:rPr>
          <w:rFonts w:eastAsiaTheme="minorEastAsia"/>
          <w:sz w:val="24"/>
          <w:lang w:bidi="ar"/>
        </w:rPr>
        <w:t>年</w:t>
      </w:r>
      <w:r>
        <w:rPr>
          <w:rFonts w:eastAsiaTheme="minorEastAsia" w:hint="eastAsia"/>
          <w:sz w:val="24"/>
        </w:rPr>
        <w:t>06</w:t>
      </w:r>
      <w:r>
        <w:rPr>
          <w:rFonts w:eastAsiaTheme="minorEastAsia"/>
          <w:sz w:val="24"/>
          <w:lang w:bidi="ar"/>
        </w:rPr>
        <w:t>月</w:t>
      </w:r>
      <w:r>
        <w:rPr>
          <w:rFonts w:eastAsiaTheme="minorEastAsia" w:hint="eastAsia"/>
          <w:sz w:val="24"/>
        </w:rPr>
        <w:t>25</w:t>
      </w:r>
      <w:r>
        <w:rPr>
          <w:rFonts w:eastAsiaTheme="minorEastAsia"/>
          <w:sz w:val="24"/>
          <w:lang w:bidi="ar"/>
        </w:rPr>
        <w:t>日，每天上午</w:t>
      </w:r>
      <w:r>
        <w:rPr>
          <w:rFonts w:eastAsiaTheme="minorEastAsia" w:hint="eastAsia"/>
          <w:sz w:val="24"/>
        </w:rPr>
        <w:t>09:00</w:t>
      </w:r>
      <w:r>
        <w:rPr>
          <w:rFonts w:eastAsiaTheme="minorEastAsia" w:hint="eastAsia"/>
          <w:sz w:val="24"/>
        </w:rPr>
        <w:t>至</w:t>
      </w:r>
      <w:r>
        <w:rPr>
          <w:rFonts w:eastAsiaTheme="minorEastAsia" w:hint="eastAsia"/>
          <w:sz w:val="24"/>
        </w:rPr>
        <w:t>12:00</w:t>
      </w:r>
      <w:r>
        <w:rPr>
          <w:rFonts w:eastAsiaTheme="minorEastAsia"/>
          <w:sz w:val="24"/>
          <w:lang w:bidi="ar"/>
        </w:rPr>
        <w:t>，下午</w:t>
      </w:r>
      <w:r>
        <w:rPr>
          <w:rFonts w:eastAsiaTheme="minorEastAsia" w:hint="eastAsia"/>
          <w:sz w:val="24"/>
        </w:rPr>
        <w:t>12:00</w:t>
      </w:r>
      <w:r>
        <w:rPr>
          <w:rFonts w:eastAsiaTheme="minorEastAsia" w:hint="eastAsia"/>
          <w:sz w:val="24"/>
        </w:rPr>
        <w:t>至</w:t>
      </w:r>
      <w:r>
        <w:rPr>
          <w:rFonts w:eastAsiaTheme="minorEastAsia" w:hint="eastAsia"/>
          <w:sz w:val="24"/>
        </w:rPr>
        <w:t>17:00</w:t>
      </w:r>
      <w:r>
        <w:rPr>
          <w:rFonts w:eastAsiaTheme="minorEastAsia"/>
          <w:sz w:val="24"/>
          <w:lang w:bidi="ar"/>
        </w:rPr>
        <w:t>（北京时间，法定节假日除外）。</w:t>
      </w:r>
    </w:p>
    <w:p w14:paraId="27DFFDC1" w14:textId="77777777" w:rsidR="00712696" w:rsidRDefault="00712696" w:rsidP="00712696">
      <w:pPr>
        <w:adjustRightInd w:val="0"/>
        <w:snapToGrid w:val="0"/>
        <w:spacing w:line="360" w:lineRule="auto"/>
        <w:ind w:firstLineChars="200" w:firstLine="480"/>
        <w:rPr>
          <w:rFonts w:eastAsiaTheme="minorEastAsia"/>
          <w:sz w:val="24"/>
        </w:rPr>
      </w:pPr>
      <w:r>
        <w:rPr>
          <w:rFonts w:eastAsiaTheme="minorEastAsia"/>
          <w:sz w:val="24"/>
          <w:lang w:bidi="ar"/>
        </w:rPr>
        <w:t>2.</w:t>
      </w:r>
      <w:r>
        <w:rPr>
          <w:rFonts w:eastAsiaTheme="minorEastAsia"/>
          <w:sz w:val="24"/>
          <w:lang w:bidi="ar"/>
        </w:rPr>
        <w:t>地点：北京市政府采购电子交易平台</w:t>
      </w:r>
    </w:p>
    <w:p w14:paraId="57168C8F" w14:textId="77777777" w:rsidR="00712696" w:rsidRDefault="00712696" w:rsidP="00712696">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w:t>
      </w:r>
      <w:r>
        <w:rPr>
          <w:rFonts w:eastAsiaTheme="minorEastAsia"/>
          <w:sz w:val="24"/>
          <w:lang w:bidi="ar"/>
        </w:rPr>
        <w:t>方式：供应商使用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w:t>
      </w:r>
      <w:r>
        <w:rPr>
          <w:rFonts w:eastAsiaTheme="minorEastAsia"/>
          <w:sz w:val="24"/>
          <w:lang w:bidi="ar"/>
        </w:rPr>
        <w:t>http://zbcg-bjzc.zhongcy.com/bjczj-portal-site/index.html#/home</w:t>
      </w:r>
      <w:r>
        <w:rPr>
          <w:rFonts w:eastAsiaTheme="minorEastAsia"/>
          <w:sz w:val="24"/>
          <w:lang w:bidi="ar"/>
        </w:rPr>
        <w:t>）获取电子版竞争性磋商文件。</w:t>
      </w:r>
    </w:p>
    <w:p w14:paraId="171B33AD" w14:textId="77777777" w:rsidR="00712696" w:rsidRDefault="00712696" w:rsidP="00712696">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4.</w:t>
      </w:r>
      <w:r>
        <w:rPr>
          <w:rFonts w:eastAsiaTheme="minorEastAsia"/>
          <w:sz w:val="24"/>
          <w:lang w:bidi="ar"/>
        </w:rPr>
        <w:t>售价：</w:t>
      </w:r>
      <w:r>
        <w:rPr>
          <w:rFonts w:eastAsiaTheme="minorEastAsia"/>
          <w:sz w:val="24"/>
          <w:lang w:bidi="ar"/>
        </w:rPr>
        <w:t>0</w:t>
      </w:r>
      <w:r>
        <w:rPr>
          <w:rFonts w:eastAsiaTheme="minorEastAsia"/>
          <w:sz w:val="24"/>
          <w:lang w:bidi="ar"/>
        </w:rPr>
        <w:t>元。</w:t>
      </w:r>
    </w:p>
    <w:p w14:paraId="099A32A4" w14:textId="77777777" w:rsidR="00712696" w:rsidRDefault="00712696" w:rsidP="00712696">
      <w:pPr>
        <w:tabs>
          <w:tab w:val="left" w:pos="900"/>
          <w:tab w:val="left" w:pos="1980"/>
        </w:tabs>
        <w:snapToGrid w:val="0"/>
        <w:spacing w:line="360" w:lineRule="auto"/>
        <w:ind w:left="840"/>
        <w:rPr>
          <w:rFonts w:eastAsiaTheme="minorEastAsia"/>
          <w:sz w:val="24"/>
        </w:rPr>
      </w:pPr>
    </w:p>
    <w:p w14:paraId="7B95794B" w14:textId="77777777" w:rsidR="00712696" w:rsidRDefault="00712696" w:rsidP="00712696">
      <w:pPr>
        <w:pStyle w:val="2"/>
        <w:widowControl/>
        <w:spacing w:before="0" w:line="360" w:lineRule="auto"/>
        <w:jc w:val="left"/>
        <w:rPr>
          <w:rFonts w:ascii="Times New Roman" w:eastAsiaTheme="minorEastAsia" w:hAnsi="Times New Roman"/>
          <w:sz w:val="24"/>
          <w:szCs w:val="24"/>
        </w:rPr>
      </w:pPr>
      <w:bookmarkStart w:id="14" w:name="_Toc28359005"/>
      <w:bookmarkStart w:id="15" w:name="_Toc35393624"/>
      <w:bookmarkStart w:id="16" w:name="_Toc35393793"/>
      <w:bookmarkStart w:id="17" w:name="_Toc28359082"/>
      <w:r>
        <w:rPr>
          <w:rFonts w:ascii="Times New Roman" w:eastAsiaTheme="minorEastAsia" w:hAnsi="Times New Roman"/>
          <w:sz w:val="24"/>
          <w:szCs w:val="24"/>
        </w:rPr>
        <w:t>四、</w:t>
      </w:r>
      <w:bookmarkEnd w:id="14"/>
      <w:bookmarkEnd w:id="15"/>
      <w:bookmarkEnd w:id="16"/>
      <w:bookmarkEnd w:id="17"/>
      <w:r>
        <w:rPr>
          <w:rFonts w:ascii="Times New Roman" w:eastAsiaTheme="minorEastAsia" w:hAnsi="Times New Roman"/>
          <w:sz w:val="24"/>
          <w:szCs w:val="24"/>
        </w:rPr>
        <w:t>响应文件提交</w:t>
      </w:r>
    </w:p>
    <w:p w14:paraId="305B2989" w14:textId="77777777" w:rsidR="00712696" w:rsidRDefault="00712696" w:rsidP="00712696">
      <w:pPr>
        <w:spacing w:line="360" w:lineRule="auto"/>
        <w:ind w:firstLineChars="200" w:firstLine="480"/>
        <w:rPr>
          <w:rFonts w:eastAsiaTheme="minorEastAsia"/>
          <w:bCs/>
          <w:sz w:val="24"/>
          <w:u w:val="single"/>
        </w:rPr>
      </w:pPr>
      <w:r>
        <w:rPr>
          <w:rFonts w:eastAsiaTheme="minorEastAsia"/>
          <w:sz w:val="24"/>
          <w:lang w:bidi="ar"/>
        </w:rPr>
        <w:t>截止时间：</w:t>
      </w:r>
      <w:r>
        <w:rPr>
          <w:rFonts w:eastAsiaTheme="minorEastAsia" w:hint="eastAsia"/>
          <w:sz w:val="24"/>
        </w:rPr>
        <w:t>2026</w:t>
      </w:r>
      <w:r>
        <w:rPr>
          <w:rFonts w:eastAsiaTheme="minorEastAsia" w:hint="eastAsia"/>
          <w:sz w:val="24"/>
        </w:rPr>
        <w:t>年</w:t>
      </w:r>
      <w:r>
        <w:rPr>
          <w:rFonts w:eastAsiaTheme="minorEastAsia" w:hint="eastAsia"/>
          <w:sz w:val="24"/>
        </w:rPr>
        <w:t>06</w:t>
      </w:r>
      <w:r>
        <w:rPr>
          <w:rFonts w:eastAsiaTheme="minorEastAsia" w:hint="eastAsia"/>
          <w:sz w:val="24"/>
        </w:rPr>
        <w:t>月</w:t>
      </w:r>
      <w:r>
        <w:rPr>
          <w:rFonts w:eastAsiaTheme="minorEastAsia" w:hint="eastAsia"/>
          <w:sz w:val="24"/>
        </w:rPr>
        <w:t>29</w:t>
      </w:r>
      <w:r>
        <w:rPr>
          <w:rFonts w:eastAsiaTheme="minorEastAsia" w:hint="eastAsia"/>
          <w:sz w:val="24"/>
        </w:rPr>
        <w:t>日</w:t>
      </w:r>
      <w:r>
        <w:rPr>
          <w:rFonts w:eastAsiaTheme="minorEastAsia" w:hint="eastAsia"/>
          <w:sz w:val="24"/>
        </w:rPr>
        <w:t>09</w:t>
      </w:r>
      <w:r>
        <w:rPr>
          <w:rFonts w:eastAsiaTheme="minorEastAsia" w:hint="eastAsia"/>
          <w:sz w:val="24"/>
        </w:rPr>
        <w:t>点</w:t>
      </w:r>
      <w:r>
        <w:rPr>
          <w:rFonts w:eastAsiaTheme="minorEastAsia" w:hint="eastAsia"/>
          <w:sz w:val="24"/>
        </w:rPr>
        <w:t>30</w:t>
      </w:r>
      <w:r>
        <w:rPr>
          <w:rFonts w:eastAsiaTheme="minorEastAsia" w:hint="eastAsia"/>
          <w:sz w:val="24"/>
        </w:rPr>
        <w:t>分</w:t>
      </w:r>
      <w:r>
        <w:rPr>
          <w:rFonts w:eastAsiaTheme="minorEastAsia"/>
          <w:bCs/>
          <w:sz w:val="24"/>
          <w:lang w:bidi="ar"/>
        </w:rPr>
        <w:t>（北京时间）</w:t>
      </w:r>
      <w:r>
        <w:rPr>
          <w:rFonts w:eastAsiaTheme="minorEastAsia"/>
          <w:iCs/>
          <w:sz w:val="24"/>
          <w:lang w:bidi="ar"/>
        </w:rPr>
        <w:t>。</w:t>
      </w:r>
    </w:p>
    <w:p w14:paraId="345526D7" w14:textId="77777777" w:rsidR="00712696" w:rsidRDefault="00712696" w:rsidP="00712696">
      <w:pPr>
        <w:spacing w:line="360" w:lineRule="auto"/>
        <w:ind w:firstLineChars="200" w:firstLine="480"/>
        <w:rPr>
          <w:rFonts w:eastAsiaTheme="minorEastAsia"/>
          <w:sz w:val="24"/>
          <w:lang w:val="zh-TW" w:bidi="ar"/>
        </w:rPr>
      </w:pPr>
      <w:r>
        <w:rPr>
          <w:rFonts w:eastAsiaTheme="minorEastAsia"/>
          <w:sz w:val="24"/>
          <w:lang w:bidi="ar"/>
        </w:rPr>
        <w:t>地点：</w:t>
      </w:r>
      <w:r>
        <w:rPr>
          <w:rFonts w:eastAsiaTheme="minorEastAsia" w:hint="eastAsia"/>
          <w:sz w:val="24"/>
        </w:rPr>
        <w:t>北京市丰台区海鹰路</w:t>
      </w:r>
      <w:r>
        <w:rPr>
          <w:rFonts w:eastAsiaTheme="minorEastAsia" w:hint="eastAsia"/>
          <w:sz w:val="24"/>
        </w:rPr>
        <w:t>1</w:t>
      </w:r>
      <w:r>
        <w:rPr>
          <w:rFonts w:eastAsiaTheme="minorEastAsia" w:hint="eastAsia"/>
          <w:sz w:val="24"/>
        </w:rPr>
        <w:t>号院</w:t>
      </w:r>
      <w:r>
        <w:rPr>
          <w:rFonts w:eastAsiaTheme="minorEastAsia" w:hint="eastAsia"/>
          <w:sz w:val="24"/>
        </w:rPr>
        <w:t>2</w:t>
      </w:r>
      <w:r>
        <w:rPr>
          <w:rFonts w:eastAsiaTheme="minorEastAsia" w:hint="eastAsia"/>
          <w:sz w:val="24"/>
        </w:rPr>
        <w:t>号楼</w:t>
      </w:r>
      <w:r>
        <w:rPr>
          <w:rFonts w:eastAsiaTheme="minorEastAsia" w:hint="eastAsia"/>
          <w:sz w:val="24"/>
        </w:rPr>
        <w:t>5</w:t>
      </w:r>
      <w:r>
        <w:rPr>
          <w:rFonts w:eastAsiaTheme="minorEastAsia" w:hint="eastAsia"/>
          <w:sz w:val="24"/>
        </w:rPr>
        <w:t>层北京建智达工程管理股份有限公司会议室</w:t>
      </w:r>
    </w:p>
    <w:p w14:paraId="41BFD72E" w14:textId="77777777" w:rsidR="00712696" w:rsidRDefault="00712696" w:rsidP="00712696">
      <w:pPr>
        <w:spacing w:line="360" w:lineRule="auto"/>
        <w:ind w:firstLineChars="200" w:firstLine="480"/>
        <w:rPr>
          <w:rFonts w:eastAsiaTheme="minorEastAsia"/>
          <w:sz w:val="24"/>
          <w:lang w:val="zh-TW" w:bidi="ar"/>
        </w:rPr>
      </w:pPr>
    </w:p>
    <w:p w14:paraId="77AEC7B7" w14:textId="77777777" w:rsidR="00712696" w:rsidRDefault="00712696" w:rsidP="00712696">
      <w:pPr>
        <w:pStyle w:val="2"/>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五、开启</w:t>
      </w:r>
    </w:p>
    <w:p w14:paraId="0730A6AE" w14:textId="77777777" w:rsidR="00712696" w:rsidRDefault="00712696" w:rsidP="00712696">
      <w:pPr>
        <w:spacing w:line="360" w:lineRule="auto"/>
        <w:ind w:firstLineChars="200" w:firstLine="480"/>
        <w:rPr>
          <w:rFonts w:eastAsiaTheme="minorEastAsia"/>
          <w:bCs/>
          <w:sz w:val="24"/>
          <w:u w:val="single"/>
        </w:rPr>
      </w:pPr>
      <w:r>
        <w:rPr>
          <w:rFonts w:eastAsiaTheme="minorEastAsia"/>
          <w:sz w:val="24"/>
          <w:lang w:bidi="ar"/>
        </w:rPr>
        <w:t>时间：</w:t>
      </w:r>
      <w:r>
        <w:rPr>
          <w:rFonts w:eastAsiaTheme="minorEastAsia" w:hint="eastAsia"/>
          <w:sz w:val="24"/>
        </w:rPr>
        <w:t>2026</w:t>
      </w:r>
      <w:r>
        <w:rPr>
          <w:rFonts w:eastAsiaTheme="minorEastAsia" w:hint="eastAsia"/>
          <w:sz w:val="24"/>
        </w:rPr>
        <w:t>年</w:t>
      </w:r>
      <w:r>
        <w:rPr>
          <w:rFonts w:eastAsiaTheme="minorEastAsia" w:hint="eastAsia"/>
          <w:sz w:val="24"/>
        </w:rPr>
        <w:t>06</w:t>
      </w:r>
      <w:r>
        <w:rPr>
          <w:rFonts w:eastAsiaTheme="minorEastAsia" w:hint="eastAsia"/>
          <w:sz w:val="24"/>
        </w:rPr>
        <w:t>月</w:t>
      </w:r>
      <w:r>
        <w:rPr>
          <w:rFonts w:eastAsiaTheme="minorEastAsia" w:hint="eastAsia"/>
          <w:sz w:val="24"/>
        </w:rPr>
        <w:t>29</w:t>
      </w:r>
      <w:r>
        <w:rPr>
          <w:rFonts w:eastAsiaTheme="minorEastAsia" w:hint="eastAsia"/>
          <w:sz w:val="24"/>
        </w:rPr>
        <w:t>日</w:t>
      </w:r>
      <w:r>
        <w:rPr>
          <w:rFonts w:eastAsiaTheme="minorEastAsia" w:hint="eastAsia"/>
          <w:sz w:val="24"/>
        </w:rPr>
        <w:t>09</w:t>
      </w:r>
      <w:r>
        <w:rPr>
          <w:rFonts w:eastAsiaTheme="minorEastAsia" w:hint="eastAsia"/>
          <w:sz w:val="24"/>
        </w:rPr>
        <w:t>点</w:t>
      </w:r>
      <w:r>
        <w:rPr>
          <w:rFonts w:eastAsiaTheme="minorEastAsia" w:hint="eastAsia"/>
          <w:sz w:val="24"/>
        </w:rPr>
        <w:t>30</w:t>
      </w:r>
      <w:r>
        <w:rPr>
          <w:rFonts w:eastAsiaTheme="minorEastAsia" w:hint="eastAsia"/>
          <w:sz w:val="24"/>
        </w:rPr>
        <w:t>分</w:t>
      </w:r>
      <w:r>
        <w:rPr>
          <w:rFonts w:eastAsiaTheme="minorEastAsia"/>
          <w:bCs/>
          <w:sz w:val="24"/>
          <w:lang w:bidi="ar"/>
        </w:rPr>
        <w:t>（北京时间）</w:t>
      </w:r>
      <w:r>
        <w:rPr>
          <w:rFonts w:eastAsiaTheme="minorEastAsia"/>
          <w:iCs/>
          <w:sz w:val="24"/>
          <w:lang w:bidi="ar"/>
        </w:rPr>
        <w:t>。</w:t>
      </w:r>
    </w:p>
    <w:p w14:paraId="7077039A" w14:textId="77777777" w:rsidR="00712696" w:rsidRDefault="00712696" w:rsidP="00712696">
      <w:pPr>
        <w:spacing w:line="360" w:lineRule="auto"/>
        <w:ind w:firstLineChars="200" w:firstLine="480"/>
        <w:rPr>
          <w:rFonts w:eastAsiaTheme="minorEastAsia"/>
          <w:sz w:val="24"/>
          <w:lang w:val="zh-TW" w:bidi="ar"/>
        </w:rPr>
      </w:pPr>
      <w:r>
        <w:rPr>
          <w:rFonts w:eastAsiaTheme="minorEastAsia"/>
          <w:sz w:val="24"/>
          <w:lang w:bidi="ar"/>
        </w:rPr>
        <w:t>地点：</w:t>
      </w:r>
      <w:r>
        <w:rPr>
          <w:rFonts w:eastAsiaTheme="minorEastAsia" w:hint="eastAsia"/>
          <w:sz w:val="24"/>
        </w:rPr>
        <w:t>北京市丰台区海鹰路</w:t>
      </w:r>
      <w:r>
        <w:rPr>
          <w:rFonts w:eastAsiaTheme="minorEastAsia" w:hint="eastAsia"/>
          <w:sz w:val="24"/>
        </w:rPr>
        <w:t>1</w:t>
      </w:r>
      <w:r>
        <w:rPr>
          <w:rFonts w:eastAsiaTheme="minorEastAsia" w:hint="eastAsia"/>
          <w:sz w:val="24"/>
        </w:rPr>
        <w:t>号院</w:t>
      </w:r>
      <w:r>
        <w:rPr>
          <w:rFonts w:eastAsiaTheme="minorEastAsia" w:hint="eastAsia"/>
          <w:sz w:val="24"/>
        </w:rPr>
        <w:t>2</w:t>
      </w:r>
      <w:r>
        <w:rPr>
          <w:rFonts w:eastAsiaTheme="minorEastAsia" w:hint="eastAsia"/>
          <w:sz w:val="24"/>
        </w:rPr>
        <w:t>号楼</w:t>
      </w:r>
      <w:r>
        <w:rPr>
          <w:rFonts w:eastAsiaTheme="minorEastAsia" w:hint="eastAsia"/>
          <w:sz w:val="24"/>
        </w:rPr>
        <w:t>5</w:t>
      </w:r>
      <w:r>
        <w:rPr>
          <w:rFonts w:eastAsiaTheme="minorEastAsia" w:hint="eastAsia"/>
          <w:sz w:val="24"/>
        </w:rPr>
        <w:t>层北京建智达工程管理股份有限公司会议室</w:t>
      </w:r>
    </w:p>
    <w:p w14:paraId="20D21319" w14:textId="77777777" w:rsidR="00712696" w:rsidRDefault="00712696" w:rsidP="00712696">
      <w:pPr>
        <w:spacing w:line="360" w:lineRule="auto"/>
        <w:ind w:firstLineChars="200" w:firstLine="480"/>
        <w:rPr>
          <w:rFonts w:eastAsiaTheme="minorEastAsia"/>
          <w:bCs/>
          <w:sz w:val="24"/>
          <w:u w:val="single"/>
        </w:rPr>
      </w:pPr>
    </w:p>
    <w:p w14:paraId="36336C24" w14:textId="77777777" w:rsidR="00712696" w:rsidRDefault="00712696" w:rsidP="00712696">
      <w:pPr>
        <w:pStyle w:val="2"/>
        <w:spacing w:before="0" w:line="360" w:lineRule="auto"/>
        <w:jc w:val="left"/>
        <w:rPr>
          <w:rFonts w:ascii="Times New Roman" w:eastAsiaTheme="minorEastAsia" w:hAnsi="Times New Roman"/>
          <w:sz w:val="24"/>
          <w:szCs w:val="24"/>
        </w:rPr>
      </w:pPr>
      <w:bookmarkStart w:id="18" w:name="_Toc35393794"/>
      <w:bookmarkStart w:id="19" w:name="_Toc28359007"/>
      <w:bookmarkStart w:id="20" w:name="_Toc35393625"/>
      <w:bookmarkStart w:id="21" w:name="_Toc28359084"/>
      <w:r>
        <w:rPr>
          <w:rFonts w:ascii="Times New Roman" w:eastAsiaTheme="minorEastAsia" w:hAnsi="Times New Roman"/>
          <w:sz w:val="24"/>
          <w:szCs w:val="24"/>
        </w:rPr>
        <w:t>六、公告期限</w:t>
      </w:r>
      <w:bookmarkEnd w:id="18"/>
      <w:bookmarkEnd w:id="19"/>
      <w:bookmarkEnd w:id="20"/>
      <w:bookmarkEnd w:id="21"/>
    </w:p>
    <w:p w14:paraId="6DC8748C" w14:textId="77777777" w:rsidR="00712696" w:rsidRDefault="00712696" w:rsidP="00712696">
      <w:pPr>
        <w:spacing w:line="360" w:lineRule="auto"/>
        <w:ind w:firstLineChars="200" w:firstLine="480"/>
        <w:rPr>
          <w:rFonts w:eastAsiaTheme="minorEastAsia"/>
          <w:kern w:val="0"/>
          <w:sz w:val="24"/>
        </w:rPr>
      </w:pPr>
      <w:r>
        <w:rPr>
          <w:rFonts w:eastAsiaTheme="minorEastAsia"/>
          <w:kern w:val="0"/>
          <w:sz w:val="24"/>
        </w:rPr>
        <w:t>自本公告发布之日起</w:t>
      </w:r>
      <w:r>
        <w:rPr>
          <w:rFonts w:eastAsiaTheme="minorEastAsia"/>
          <w:kern w:val="0"/>
          <w:sz w:val="24"/>
        </w:rPr>
        <w:t>3</w:t>
      </w:r>
      <w:r>
        <w:rPr>
          <w:rFonts w:eastAsiaTheme="minorEastAsia"/>
          <w:kern w:val="0"/>
          <w:sz w:val="24"/>
        </w:rPr>
        <w:t>个工作日。</w:t>
      </w:r>
    </w:p>
    <w:p w14:paraId="3E2C0609" w14:textId="77777777" w:rsidR="00712696" w:rsidRDefault="00712696" w:rsidP="00712696">
      <w:pPr>
        <w:spacing w:line="360" w:lineRule="auto"/>
        <w:ind w:firstLineChars="200" w:firstLine="480"/>
        <w:rPr>
          <w:rFonts w:eastAsiaTheme="minorEastAsia"/>
          <w:kern w:val="0"/>
          <w:sz w:val="24"/>
        </w:rPr>
      </w:pPr>
    </w:p>
    <w:p w14:paraId="39F065C1" w14:textId="77777777" w:rsidR="00712696" w:rsidRDefault="00712696" w:rsidP="00712696">
      <w:pPr>
        <w:pStyle w:val="2"/>
        <w:spacing w:before="0" w:line="360" w:lineRule="auto"/>
        <w:jc w:val="left"/>
        <w:rPr>
          <w:rFonts w:ascii="Times New Roman" w:eastAsiaTheme="minorEastAsia" w:hAnsi="Times New Roman"/>
          <w:sz w:val="24"/>
          <w:szCs w:val="24"/>
        </w:rPr>
      </w:pPr>
      <w:bookmarkStart w:id="22" w:name="_Toc35393626"/>
      <w:bookmarkStart w:id="23" w:name="_Toc35393795"/>
      <w:r>
        <w:rPr>
          <w:rFonts w:ascii="Times New Roman" w:eastAsiaTheme="minorEastAsia" w:hAnsi="Times New Roman"/>
          <w:sz w:val="24"/>
          <w:szCs w:val="24"/>
        </w:rPr>
        <w:t>七、其他补充事宜</w:t>
      </w:r>
      <w:bookmarkEnd w:id="22"/>
      <w:bookmarkEnd w:id="23"/>
    </w:p>
    <w:p w14:paraId="567C78D3" w14:textId="77777777" w:rsidR="00712696" w:rsidRDefault="00712696" w:rsidP="00712696">
      <w:pPr>
        <w:spacing w:line="360" w:lineRule="auto"/>
        <w:ind w:firstLineChars="200" w:firstLine="480"/>
        <w:rPr>
          <w:rFonts w:eastAsiaTheme="minorEastAsia"/>
          <w:sz w:val="24"/>
        </w:rPr>
      </w:pPr>
      <w:r>
        <w:rPr>
          <w:rFonts w:eastAsiaTheme="minorEastAsia"/>
          <w:sz w:val="24"/>
        </w:rPr>
        <w:t>1.</w:t>
      </w:r>
      <w:r>
        <w:rPr>
          <w:rFonts w:eastAsiaTheme="minorEastAsia"/>
          <w:sz w:val="24"/>
        </w:rPr>
        <w:t>本项目需要落实的政府采购政策：</w:t>
      </w:r>
      <w:r>
        <w:rPr>
          <w:rFonts w:hint="eastAsia"/>
          <w:sz w:val="24"/>
          <w:lang w:bidi="ar"/>
        </w:rPr>
        <w:t>节能产品强制采购；节能产品、环境标志产品优先采购；政府采购促进中小企业发展；政府采购支持监狱企业发展；政府采购促进残疾人就业；政府采购扶持贫困地区；政府采购信用担保；政府采购支持绿色建材促进建筑品质提升政策等。</w:t>
      </w:r>
    </w:p>
    <w:p w14:paraId="00341D15" w14:textId="77777777" w:rsidR="00712696" w:rsidRDefault="00712696" w:rsidP="00712696">
      <w:pPr>
        <w:widowControl/>
        <w:adjustRightInd w:val="0"/>
        <w:snapToGrid w:val="0"/>
        <w:spacing w:line="360" w:lineRule="auto"/>
        <w:ind w:firstLineChars="200" w:firstLine="480"/>
        <w:jc w:val="left"/>
        <w:rPr>
          <w:rFonts w:eastAsiaTheme="minorEastAsia"/>
          <w:bCs/>
          <w:sz w:val="24"/>
          <w:lang w:bidi="ar"/>
        </w:rPr>
      </w:pPr>
      <w:r>
        <w:rPr>
          <w:rFonts w:eastAsiaTheme="minorEastAsia" w:hint="eastAsia"/>
          <w:sz w:val="24"/>
          <w:lang w:bidi="ar"/>
        </w:rPr>
        <w:t>2</w:t>
      </w:r>
      <w:r>
        <w:rPr>
          <w:rFonts w:eastAsiaTheme="minorEastAsia"/>
          <w:sz w:val="24"/>
          <w:lang w:bidi="ar"/>
        </w:rPr>
        <w:t>.</w:t>
      </w:r>
      <w:r>
        <w:rPr>
          <w:rFonts w:eastAsiaTheme="minorEastAsia"/>
          <w:sz w:val="24"/>
          <w:lang w:bidi="ar"/>
        </w:rPr>
        <w:t>本项目采用</w:t>
      </w:r>
      <w:r>
        <w:rPr>
          <w:rFonts w:ascii="宋体" w:hAnsi="宋体" w:hint="eastAsia"/>
          <w:sz w:val="24"/>
          <w:lang w:bidi="ar"/>
        </w:rPr>
        <w:t>电子化采购方式</w:t>
      </w:r>
      <w:r>
        <w:rPr>
          <w:rFonts w:ascii="宋体" w:hAnsi="宋体" w:hint="eastAsia"/>
          <w:b/>
          <w:bCs/>
          <w:sz w:val="24"/>
          <w:lang w:bidi="ar"/>
        </w:rPr>
        <w:t>(线上线下相结合形式)</w:t>
      </w:r>
      <w:r>
        <w:rPr>
          <w:rFonts w:eastAsiaTheme="minorEastAsia"/>
          <w:sz w:val="24"/>
          <w:lang w:bidi="ar"/>
        </w:rPr>
        <w:t>，请供应</w:t>
      </w:r>
      <w:proofErr w:type="gramStart"/>
      <w:r>
        <w:rPr>
          <w:rFonts w:eastAsiaTheme="minorEastAsia"/>
          <w:sz w:val="24"/>
          <w:lang w:bidi="ar"/>
        </w:rPr>
        <w:t>商认真</w:t>
      </w:r>
      <w:proofErr w:type="gramEnd"/>
      <w:r>
        <w:rPr>
          <w:rFonts w:eastAsiaTheme="minorEastAsia"/>
          <w:sz w:val="24"/>
          <w:lang w:bidi="ar"/>
        </w:rPr>
        <w:t>学习北京市政府采购电子交易平台发布的相关操作手册</w:t>
      </w:r>
      <w:r>
        <w:rPr>
          <w:sz w:val="24"/>
          <w:lang w:bidi="ar"/>
        </w:rPr>
        <w:t>（供应商可在交易平台下载相关手册）</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w:t>
      </w:r>
      <w:r>
        <w:rPr>
          <w:rFonts w:eastAsiaTheme="minorEastAsia"/>
          <w:bCs/>
          <w:sz w:val="24"/>
          <w:lang w:bidi="ar"/>
        </w:rPr>
        <w:t>数字证书</w:t>
      </w:r>
      <w:r>
        <w:rPr>
          <w:sz w:val="24"/>
          <w:lang w:bidi="ar"/>
        </w:rPr>
        <w:t>或电子营业执照</w:t>
      </w:r>
      <w:r>
        <w:rPr>
          <w:rFonts w:eastAsiaTheme="minorEastAsia"/>
          <w:bCs/>
          <w:sz w:val="24"/>
          <w:lang w:bidi="ar"/>
        </w:rPr>
        <w:t>情况确认是否符合本项目电子化采购流程要求。</w:t>
      </w:r>
    </w:p>
    <w:p w14:paraId="6A4C6DB7" w14:textId="77777777" w:rsidR="00712696" w:rsidRDefault="00712696" w:rsidP="00712696">
      <w:pPr>
        <w:adjustRightInd w:val="0"/>
        <w:snapToGrid w:val="0"/>
        <w:spacing w:line="360" w:lineRule="auto"/>
        <w:ind w:firstLineChars="200" w:firstLine="480"/>
        <w:rPr>
          <w:rFonts w:eastAsiaTheme="minorEastAsia"/>
          <w:sz w:val="24"/>
        </w:rPr>
      </w:pPr>
      <w:r>
        <w:rPr>
          <w:rFonts w:eastAsiaTheme="minorEastAsia"/>
          <w:sz w:val="24"/>
          <w:lang w:bidi="ar"/>
        </w:rPr>
        <w:t>CA</w:t>
      </w:r>
      <w:r>
        <w:rPr>
          <w:rFonts w:eastAsiaTheme="minorEastAsia"/>
          <w:sz w:val="24"/>
          <w:lang w:bidi="ar"/>
        </w:rPr>
        <w:t>数字证书服务热线</w:t>
      </w:r>
      <w:r>
        <w:rPr>
          <w:rFonts w:eastAsiaTheme="minorEastAsia" w:hint="eastAsia"/>
          <w:sz w:val="24"/>
          <w:lang w:bidi="ar"/>
        </w:rPr>
        <w:t>：</w:t>
      </w:r>
      <w:r>
        <w:rPr>
          <w:rFonts w:eastAsiaTheme="minorEastAsia"/>
          <w:sz w:val="24"/>
          <w:lang w:bidi="ar"/>
        </w:rPr>
        <w:t>010-58511086</w:t>
      </w:r>
    </w:p>
    <w:p w14:paraId="111A0371" w14:textId="77777777" w:rsidR="00712696" w:rsidRDefault="00712696" w:rsidP="00712696">
      <w:pPr>
        <w:adjustRightInd w:val="0"/>
        <w:snapToGrid w:val="0"/>
        <w:spacing w:line="360" w:lineRule="auto"/>
        <w:ind w:firstLineChars="200" w:firstLine="480"/>
        <w:rPr>
          <w:sz w:val="24"/>
        </w:rPr>
      </w:pPr>
      <w:r>
        <w:rPr>
          <w:sz w:val="24"/>
          <w:lang w:bidi="ar"/>
        </w:rPr>
        <w:lastRenderedPageBreak/>
        <w:t>电子营业执照服务热线</w:t>
      </w:r>
      <w:r>
        <w:rPr>
          <w:rFonts w:hint="eastAsia"/>
          <w:sz w:val="24"/>
          <w:lang w:bidi="ar"/>
        </w:rPr>
        <w:t>：</w:t>
      </w:r>
      <w:r>
        <w:rPr>
          <w:sz w:val="24"/>
          <w:lang w:bidi="ar"/>
        </w:rPr>
        <w:t>400-699-7000</w:t>
      </w:r>
    </w:p>
    <w:p w14:paraId="2E02AE83" w14:textId="77777777" w:rsidR="00712696" w:rsidRDefault="00712696" w:rsidP="00712696">
      <w:pPr>
        <w:adjustRightInd w:val="0"/>
        <w:snapToGrid w:val="0"/>
        <w:spacing w:line="360" w:lineRule="auto"/>
        <w:ind w:firstLineChars="200" w:firstLine="480"/>
        <w:rPr>
          <w:rFonts w:eastAsiaTheme="minorEastAsia"/>
          <w:sz w:val="24"/>
        </w:rPr>
      </w:pPr>
      <w:r>
        <w:rPr>
          <w:rFonts w:eastAsiaTheme="minorEastAsia"/>
          <w:sz w:val="24"/>
          <w:lang w:bidi="ar"/>
        </w:rPr>
        <w:t>技术支持服务热线</w:t>
      </w:r>
      <w:r>
        <w:rPr>
          <w:rFonts w:eastAsiaTheme="minorEastAsia" w:hint="eastAsia"/>
          <w:sz w:val="24"/>
          <w:lang w:bidi="ar"/>
        </w:rPr>
        <w:t>：</w:t>
      </w:r>
      <w:r>
        <w:rPr>
          <w:rFonts w:eastAsiaTheme="minorEastAsia"/>
          <w:sz w:val="24"/>
          <w:lang w:bidi="ar"/>
        </w:rPr>
        <w:t xml:space="preserve">010-86483801    </w:t>
      </w:r>
    </w:p>
    <w:p w14:paraId="37EDB4BA" w14:textId="77777777" w:rsidR="00712696" w:rsidRDefault="00712696" w:rsidP="00712696">
      <w:pPr>
        <w:widowControl/>
        <w:adjustRightInd w:val="0"/>
        <w:snapToGrid w:val="0"/>
        <w:spacing w:line="360" w:lineRule="auto"/>
        <w:ind w:firstLineChars="200" w:firstLine="480"/>
        <w:jc w:val="left"/>
        <w:rPr>
          <w:rFonts w:eastAsiaTheme="minorEastAsia"/>
          <w:sz w:val="24"/>
          <w:lang w:bidi="ar"/>
        </w:rPr>
      </w:pPr>
      <w:r>
        <w:rPr>
          <w:rFonts w:eastAsiaTheme="minorEastAsia" w:hint="eastAsia"/>
          <w:sz w:val="24"/>
          <w:lang w:bidi="ar"/>
        </w:rPr>
        <w:t>2</w:t>
      </w:r>
      <w:r>
        <w:rPr>
          <w:rFonts w:eastAsiaTheme="minorEastAsia"/>
          <w:sz w:val="24"/>
          <w:lang w:bidi="ar"/>
        </w:rPr>
        <w:t>.1</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p>
    <w:p w14:paraId="353B14F2" w14:textId="77777777" w:rsidR="00712696" w:rsidRDefault="00712696" w:rsidP="00712696">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供应商登录北京市政府采购电子交易平台查阅</w:t>
      </w:r>
      <w:r>
        <w:rPr>
          <w:rFonts w:eastAsiaTheme="minorEastAsia"/>
          <w:sz w:val="24"/>
          <w:lang w:bidi="ar"/>
        </w:rPr>
        <w:t xml:space="preserve"> “</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w:t>
      </w:r>
      <w:r>
        <w:rPr>
          <w:rFonts w:eastAsiaTheme="minorEastAsia"/>
          <w:sz w:val="24"/>
          <w:lang w:bidi="ar"/>
        </w:rPr>
        <w:t>CA</w:t>
      </w:r>
      <w:r>
        <w:rPr>
          <w:rFonts w:eastAsiaTheme="minorEastAsia"/>
          <w:sz w:val="24"/>
          <w:lang w:bidi="ar"/>
        </w:rPr>
        <w:t>办理操作流程指引</w:t>
      </w:r>
      <w:r>
        <w:rPr>
          <w:rFonts w:eastAsiaTheme="minorEastAsia"/>
          <w:sz w:val="24"/>
          <w:lang w:bidi="ar"/>
        </w:rPr>
        <w:t>”</w:t>
      </w:r>
      <w:r>
        <w:rPr>
          <w:sz w:val="24"/>
          <w:lang w:bidi="ar"/>
        </w:rPr>
        <w:t xml:space="preserve"> /“</w:t>
      </w:r>
      <w:r>
        <w:rPr>
          <w:sz w:val="24"/>
          <w:lang w:bidi="ar"/>
        </w:rPr>
        <w:t>电子营业执照使用指南</w:t>
      </w:r>
      <w:r>
        <w:rPr>
          <w:sz w:val="24"/>
          <w:lang w:bidi="ar"/>
        </w:rPr>
        <w:t>”</w:t>
      </w:r>
      <w:r>
        <w:rPr>
          <w:rFonts w:eastAsiaTheme="minorEastAsia"/>
          <w:sz w:val="24"/>
          <w:lang w:bidi="ar"/>
        </w:rPr>
        <w:t>，按照程序要求办理。</w:t>
      </w:r>
    </w:p>
    <w:p w14:paraId="369F456E" w14:textId="77777777" w:rsidR="00712696" w:rsidRDefault="00712696" w:rsidP="00712696">
      <w:pPr>
        <w:adjustRightInd w:val="0"/>
        <w:snapToGrid w:val="0"/>
        <w:spacing w:line="360" w:lineRule="auto"/>
        <w:ind w:firstLineChars="200" w:firstLine="480"/>
        <w:rPr>
          <w:rFonts w:eastAsiaTheme="minorEastAsia"/>
          <w:sz w:val="24"/>
          <w:lang w:bidi="ar"/>
        </w:rPr>
      </w:pPr>
      <w:r>
        <w:rPr>
          <w:rFonts w:eastAsiaTheme="minorEastAsia" w:hint="eastAsia"/>
          <w:sz w:val="24"/>
          <w:lang w:bidi="ar"/>
        </w:rPr>
        <w:t>2</w:t>
      </w:r>
      <w:r>
        <w:rPr>
          <w:rFonts w:eastAsiaTheme="minorEastAsia"/>
          <w:sz w:val="24"/>
          <w:lang w:bidi="ar"/>
        </w:rPr>
        <w:t>.2</w:t>
      </w:r>
      <w:r>
        <w:rPr>
          <w:rFonts w:eastAsiaTheme="minorEastAsia"/>
          <w:sz w:val="24"/>
          <w:lang w:bidi="ar"/>
        </w:rPr>
        <w:t>注册</w:t>
      </w:r>
    </w:p>
    <w:p w14:paraId="17376BAC" w14:textId="77777777" w:rsidR="00712696" w:rsidRDefault="00712696" w:rsidP="00712696">
      <w:pPr>
        <w:adjustRightInd w:val="0"/>
        <w:snapToGrid w:val="0"/>
        <w:spacing w:line="360" w:lineRule="auto"/>
        <w:ind w:firstLineChars="200" w:firstLine="480"/>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市场主体注册入库操作流程指引</w:t>
      </w:r>
      <w:r>
        <w:rPr>
          <w:rFonts w:eastAsiaTheme="minorEastAsia"/>
          <w:sz w:val="24"/>
          <w:lang w:bidi="ar"/>
        </w:rPr>
        <w:t>”</w:t>
      </w:r>
      <w:r>
        <w:rPr>
          <w:rFonts w:eastAsiaTheme="minorEastAsia"/>
          <w:sz w:val="24"/>
          <w:lang w:bidi="ar"/>
        </w:rPr>
        <w:t>进行自助注册绑定。</w:t>
      </w:r>
    </w:p>
    <w:p w14:paraId="442A6FBD" w14:textId="77777777" w:rsidR="00712696" w:rsidRDefault="00712696" w:rsidP="00712696">
      <w:pPr>
        <w:widowControl/>
        <w:adjustRightInd w:val="0"/>
        <w:snapToGrid w:val="0"/>
        <w:spacing w:line="360" w:lineRule="auto"/>
        <w:ind w:firstLineChars="200" w:firstLine="480"/>
        <w:jc w:val="left"/>
        <w:rPr>
          <w:rFonts w:eastAsiaTheme="minorEastAsia"/>
          <w:sz w:val="24"/>
          <w:lang w:bidi="ar"/>
        </w:rPr>
      </w:pPr>
      <w:r>
        <w:rPr>
          <w:rFonts w:eastAsiaTheme="minorEastAsia" w:hint="eastAsia"/>
          <w:sz w:val="24"/>
          <w:lang w:bidi="ar"/>
        </w:rPr>
        <w:t>2</w:t>
      </w:r>
      <w:r>
        <w:rPr>
          <w:rFonts w:eastAsiaTheme="minorEastAsia"/>
          <w:sz w:val="24"/>
          <w:lang w:bidi="ar"/>
        </w:rPr>
        <w:t>.3</w:t>
      </w:r>
      <w:r>
        <w:rPr>
          <w:rFonts w:eastAsiaTheme="minorEastAsia"/>
          <w:sz w:val="24"/>
          <w:lang w:bidi="ar"/>
        </w:rPr>
        <w:t>驱动、客户端下载</w:t>
      </w:r>
    </w:p>
    <w:p w14:paraId="2B0D7FBA" w14:textId="77777777" w:rsidR="00712696" w:rsidRDefault="00712696" w:rsidP="00712696">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招标采购系统文件驱动安装包</w:t>
      </w:r>
      <w:r>
        <w:rPr>
          <w:rFonts w:eastAsiaTheme="minorEastAsia"/>
          <w:sz w:val="24"/>
          <w:lang w:bidi="ar"/>
        </w:rPr>
        <w:t>”</w:t>
      </w:r>
      <w:r>
        <w:rPr>
          <w:rFonts w:eastAsiaTheme="minorEastAsia"/>
          <w:sz w:val="24"/>
          <w:lang w:bidi="ar"/>
        </w:rPr>
        <w:t>下载相关驱动。</w:t>
      </w:r>
    </w:p>
    <w:p w14:paraId="3FE9C2C9" w14:textId="77777777" w:rsidR="00712696" w:rsidRDefault="00712696" w:rsidP="00712696">
      <w:pPr>
        <w:adjustRightInd w:val="0"/>
        <w:snapToGrid w:val="0"/>
        <w:spacing w:line="360" w:lineRule="auto"/>
        <w:ind w:firstLineChars="200" w:firstLine="480"/>
        <w:rPr>
          <w:rFonts w:eastAsiaTheme="minorEastAsia"/>
          <w:sz w:val="24"/>
          <w:lang w:bidi="ar"/>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投标文件编制工具</w:t>
      </w:r>
      <w:r>
        <w:rPr>
          <w:rFonts w:eastAsiaTheme="minorEastAsia"/>
          <w:sz w:val="24"/>
          <w:lang w:bidi="ar"/>
        </w:rPr>
        <w:t>”</w:t>
      </w:r>
      <w:r>
        <w:rPr>
          <w:rFonts w:eastAsiaTheme="minorEastAsia"/>
          <w:sz w:val="24"/>
          <w:lang w:bidi="ar"/>
        </w:rPr>
        <w:t>下载相关客户端。</w:t>
      </w:r>
    </w:p>
    <w:p w14:paraId="05E2660D" w14:textId="77777777" w:rsidR="00712696" w:rsidRDefault="00712696" w:rsidP="00712696">
      <w:pPr>
        <w:adjustRightInd w:val="0"/>
        <w:snapToGrid w:val="0"/>
        <w:spacing w:line="360" w:lineRule="auto"/>
        <w:ind w:firstLineChars="200" w:firstLine="480"/>
        <w:rPr>
          <w:rFonts w:eastAsiaTheme="minorEastAsia"/>
          <w:sz w:val="24"/>
          <w:lang w:bidi="ar"/>
        </w:rPr>
      </w:pPr>
      <w:r>
        <w:rPr>
          <w:rFonts w:eastAsiaTheme="minorEastAsia" w:hint="eastAsia"/>
          <w:sz w:val="24"/>
          <w:lang w:bidi="ar"/>
        </w:rPr>
        <w:t>2</w:t>
      </w:r>
      <w:r>
        <w:rPr>
          <w:rFonts w:eastAsiaTheme="minorEastAsia"/>
          <w:sz w:val="24"/>
          <w:lang w:bidi="ar"/>
        </w:rPr>
        <w:t xml:space="preserve">.4 </w:t>
      </w:r>
      <w:r>
        <w:rPr>
          <w:rFonts w:eastAsiaTheme="minorEastAsia"/>
          <w:sz w:val="24"/>
          <w:lang w:bidi="ar"/>
        </w:rPr>
        <w:t>获取电子竞争性磋商文件</w:t>
      </w:r>
    </w:p>
    <w:p w14:paraId="5971A9B5" w14:textId="77777777" w:rsidR="00712696" w:rsidRDefault="00712696" w:rsidP="00712696">
      <w:pPr>
        <w:adjustRightInd w:val="0"/>
        <w:snapToGrid w:val="0"/>
        <w:spacing w:line="360" w:lineRule="auto"/>
        <w:ind w:firstLineChars="200" w:firstLine="480"/>
        <w:rPr>
          <w:rFonts w:eastAsiaTheme="minorEastAsia"/>
          <w:sz w:val="24"/>
          <w:lang w:bidi="ar"/>
        </w:rPr>
      </w:pPr>
      <w:r>
        <w:rPr>
          <w:rFonts w:eastAsiaTheme="minorEastAsia"/>
          <w:sz w:val="24"/>
          <w:lang w:bidi="ar"/>
        </w:rPr>
        <w:t>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登录北京市政府采购电子交易平台获取电子竞争性磋商文件。</w:t>
      </w:r>
    </w:p>
    <w:p w14:paraId="78886C4D" w14:textId="77777777" w:rsidR="00712696" w:rsidRDefault="00712696" w:rsidP="00712696">
      <w:pPr>
        <w:adjustRightInd w:val="0"/>
        <w:snapToGrid w:val="0"/>
        <w:spacing w:line="360" w:lineRule="auto"/>
        <w:ind w:firstLineChars="200" w:firstLine="480"/>
        <w:rPr>
          <w:sz w:val="24"/>
          <w:lang w:bidi="ar"/>
        </w:rPr>
      </w:pPr>
      <w:r>
        <w:rPr>
          <w:sz w:val="24"/>
          <w:lang w:bidi="ar"/>
        </w:rPr>
        <w:t>供应商如计划参与多个采购包的响应，应在登录北京市政府采购电子交易平台后，在【我的项目】栏目依次选择对应采购包，进入项目工作台招标</w:t>
      </w:r>
      <w:r>
        <w:rPr>
          <w:sz w:val="24"/>
          <w:lang w:bidi="ar"/>
        </w:rPr>
        <w:t>/</w:t>
      </w:r>
      <w:r>
        <w:rPr>
          <w:sz w:val="24"/>
          <w:lang w:bidi="ar"/>
        </w:rPr>
        <w:t>采购文件环节分别按采购包下载采购文件电子版。未在规定期限内按上述操作获取文件的采购包，</w:t>
      </w:r>
      <w:r>
        <w:rPr>
          <w:rFonts w:ascii="宋体" w:hAnsi="宋体" w:hint="eastAsia"/>
          <w:sz w:val="24"/>
          <w:lang w:bidi="ar"/>
        </w:rPr>
        <w:t>供应商对相应包的响应无效</w:t>
      </w:r>
      <w:r>
        <w:rPr>
          <w:sz w:val="24"/>
          <w:lang w:bidi="ar"/>
        </w:rPr>
        <w:t>。</w:t>
      </w:r>
    </w:p>
    <w:p w14:paraId="24AFC73A" w14:textId="77777777" w:rsidR="00712696" w:rsidRDefault="00712696" w:rsidP="00712696">
      <w:pPr>
        <w:spacing w:line="360" w:lineRule="auto"/>
        <w:ind w:left="480"/>
        <w:rPr>
          <w:rFonts w:ascii="宋体" w:hAnsi="宋体" w:cs="宋体" w:hint="eastAsia"/>
          <w:sz w:val="24"/>
        </w:rPr>
      </w:pPr>
      <w:r>
        <w:rPr>
          <w:rFonts w:ascii="宋体" w:hAnsi="宋体" w:cs="宋体" w:hint="eastAsia"/>
          <w:sz w:val="24"/>
        </w:rPr>
        <w:t>3.评审方法：综合评分法。</w:t>
      </w:r>
    </w:p>
    <w:p w14:paraId="067ABC4A" w14:textId="77777777" w:rsidR="00712696" w:rsidRDefault="00712696" w:rsidP="00712696">
      <w:pPr>
        <w:spacing w:line="360" w:lineRule="auto"/>
        <w:ind w:firstLineChars="200" w:firstLine="480"/>
        <w:rPr>
          <w:rFonts w:ascii="宋体" w:hAnsi="宋体" w:hint="eastAsia"/>
          <w:sz w:val="24"/>
        </w:rPr>
      </w:pPr>
      <w:r>
        <w:rPr>
          <w:rFonts w:ascii="宋体" w:hAnsi="宋体" w:cs="宋体" w:hint="eastAsia"/>
          <w:sz w:val="24"/>
        </w:rPr>
        <w:t>4.本公告在中国政府采购网、北京市政府采购网发布。</w:t>
      </w:r>
    </w:p>
    <w:p w14:paraId="2D96098C" w14:textId="77777777" w:rsidR="00712696" w:rsidRDefault="00712696" w:rsidP="00712696">
      <w:pPr>
        <w:spacing w:line="360" w:lineRule="auto"/>
        <w:ind w:firstLineChars="200" w:firstLine="480"/>
        <w:rPr>
          <w:rFonts w:eastAsiaTheme="minorEastAsia"/>
          <w:sz w:val="24"/>
        </w:rPr>
      </w:pPr>
    </w:p>
    <w:p w14:paraId="6FF90F35" w14:textId="77777777" w:rsidR="00712696" w:rsidRDefault="00712696" w:rsidP="00712696">
      <w:pPr>
        <w:pStyle w:val="2"/>
        <w:spacing w:before="0" w:line="360" w:lineRule="auto"/>
        <w:jc w:val="left"/>
        <w:rPr>
          <w:rFonts w:ascii="Times New Roman" w:eastAsiaTheme="minorEastAsia" w:hAnsi="Times New Roman"/>
          <w:sz w:val="24"/>
          <w:szCs w:val="24"/>
        </w:rPr>
      </w:pPr>
      <w:bookmarkStart w:id="24" w:name="_Toc35393627"/>
      <w:bookmarkStart w:id="25" w:name="_Toc28359008"/>
      <w:bookmarkStart w:id="26" w:name="_Toc28359085"/>
      <w:bookmarkStart w:id="27" w:name="_Toc35393796"/>
      <w:r>
        <w:rPr>
          <w:rFonts w:ascii="Times New Roman" w:eastAsiaTheme="minorEastAsia" w:hAnsi="Times New Roman"/>
          <w:sz w:val="24"/>
          <w:szCs w:val="24"/>
        </w:rPr>
        <w:lastRenderedPageBreak/>
        <w:t>八、对本次采购提出询问，请按以下方式联系。</w:t>
      </w:r>
      <w:bookmarkEnd w:id="24"/>
      <w:bookmarkEnd w:id="25"/>
      <w:bookmarkEnd w:id="26"/>
      <w:bookmarkEnd w:id="27"/>
    </w:p>
    <w:p w14:paraId="40C94BCE" w14:textId="77777777" w:rsidR="00712696" w:rsidRDefault="00712696" w:rsidP="00712696">
      <w:pPr>
        <w:widowControl/>
        <w:spacing w:line="360" w:lineRule="auto"/>
        <w:jc w:val="left"/>
        <w:rPr>
          <w:rFonts w:eastAsiaTheme="minorEastAsia"/>
          <w:b/>
          <w:sz w:val="24"/>
        </w:rPr>
      </w:pPr>
      <w:r>
        <w:rPr>
          <w:rFonts w:eastAsiaTheme="minorEastAsia"/>
          <w:sz w:val="24"/>
        </w:rPr>
        <w:t xml:space="preserve">　　　</w:t>
      </w:r>
      <w:r>
        <w:rPr>
          <w:rFonts w:eastAsiaTheme="minorEastAsia"/>
          <w:b/>
          <w:sz w:val="24"/>
        </w:rPr>
        <w:t>1.</w:t>
      </w:r>
      <w:r>
        <w:rPr>
          <w:rFonts w:eastAsiaTheme="minorEastAsia"/>
          <w:b/>
          <w:sz w:val="24"/>
        </w:rPr>
        <w:t>采购人信息</w:t>
      </w:r>
    </w:p>
    <w:p w14:paraId="056DF8E1" w14:textId="77777777" w:rsidR="00712696" w:rsidRDefault="00712696" w:rsidP="00712696">
      <w:pPr>
        <w:spacing w:line="360" w:lineRule="auto"/>
        <w:ind w:leftChars="371" w:left="1079" w:hangingChars="125" w:hanging="300"/>
        <w:jc w:val="left"/>
        <w:rPr>
          <w:rFonts w:eastAsiaTheme="minorEastAsia"/>
          <w:sz w:val="24"/>
        </w:rPr>
      </w:pPr>
      <w:bookmarkStart w:id="28" w:name="_Toc28359009"/>
      <w:bookmarkStart w:id="29" w:name="_Toc28359086"/>
      <w:r>
        <w:rPr>
          <w:rFonts w:eastAsiaTheme="minorEastAsia"/>
          <w:sz w:val="24"/>
        </w:rPr>
        <w:t>名</w:t>
      </w:r>
      <w:r>
        <w:rPr>
          <w:rFonts w:eastAsiaTheme="minorEastAsia"/>
          <w:sz w:val="24"/>
        </w:rPr>
        <w:t xml:space="preserve">    </w:t>
      </w:r>
      <w:r>
        <w:rPr>
          <w:rFonts w:eastAsiaTheme="minorEastAsia"/>
          <w:sz w:val="24"/>
        </w:rPr>
        <w:t>称：</w:t>
      </w:r>
      <w:r>
        <w:rPr>
          <w:rFonts w:eastAsiaTheme="minorEastAsia" w:hint="eastAsia"/>
          <w:sz w:val="24"/>
        </w:rPr>
        <w:t>北京建筑大学</w:t>
      </w:r>
    </w:p>
    <w:p w14:paraId="66F17773" w14:textId="77777777" w:rsidR="00712696" w:rsidRDefault="00712696" w:rsidP="00712696">
      <w:pPr>
        <w:spacing w:line="360" w:lineRule="auto"/>
        <w:ind w:leftChars="371" w:left="1079" w:hangingChars="125" w:hanging="300"/>
        <w:jc w:val="left"/>
        <w:rPr>
          <w:rFonts w:eastAsiaTheme="minorEastAsia"/>
          <w:sz w:val="24"/>
        </w:rPr>
      </w:pPr>
      <w:r>
        <w:rPr>
          <w:rFonts w:eastAsiaTheme="minorEastAsia"/>
          <w:sz w:val="24"/>
        </w:rPr>
        <w:t>地</w:t>
      </w:r>
      <w:r>
        <w:rPr>
          <w:rFonts w:eastAsiaTheme="minorEastAsia"/>
          <w:sz w:val="24"/>
        </w:rPr>
        <w:t xml:space="preserve">    </w:t>
      </w:r>
      <w:r>
        <w:rPr>
          <w:rFonts w:eastAsiaTheme="minorEastAsia"/>
          <w:sz w:val="24"/>
        </w:rPr>
        <w:t>址：</w:t>
      </w:r>
      <w:r>
        <w:rPr>
          <w:rFonts w:eastAsiaTheme="minorEastAsia" w:hint="eastAsia"/>
          <w:sz w:val="24"/>
        </w:rPr>
        <w:t>北京市西城区展览馆路</w:t>
      </w:r>
      <w:r>
        <w:rPr>
          <w:rFonts w:eastAsiaTheme="minorEastAsia" w:hint="eastAsia"/>
          <w:sz w:val="24"/>
        </w:rPr>
        <w:t>1</w:t>
      </w:r>
      <w:r>
        <w:rPr>
          <w:rFonts w:eastAsiaTheme="minorEastAsia" w:hint="eastAsia"/>
          <w:sz w:val="24"/>
        </w:rPr>
        <w:t>号</w:t>
      </w:r>
    </w:p>
    <w:p w14:paraId="58805AF5" w14:textId="77777777" w:rsidR="00712696" w:rsidRDefault="00712696" w:rsidP="00712696">
      <w:pPr>
        <w:spacing w:line="360" w:lineRule="auto"/>
        <w:ind w:leftChars="371" w:left="1079" w:hangingChars="125" w:hanging="300"/>
        <w:jc w:val="left"/>
        <w:rPr>
          <w:rFonts w:eastAsiaTheme="minorEastAsia"/>
          <w:sz w:val="24"/>
          <w:u w:val="single"/>
        </w:rPr>
      </w:pPr>
      <w:r>
        <w:rPr>
          <w:rFonts w:eastAsiaTheme="minorEastAsia"/>
          <w:sz w:val="24"/>
        </w:rPr>
        <w:t>联系方式：</w:t>
      </w:r>
      <w:r>
        <w:rPr>
          <w:rFonts w:ascii="宋体" w:hAnsi="宋体" w:hint="eastAsia"/>
          <w:sz w:val="24"/>
        </w:rPr>
        <w:t>王老师010-61209377</w:t>
      </w:r>
    </w:p>
    <w:p w14:paraId="4F2E3D39" w14:textId="77777777" w:rsidR="00712696" w:rsidRDefault="00712696" w:rsidP="00712696">
      <w:pPr>
        <w:spacing w:line="360" w:lineRule="auto"/>
        <w:ind w:leftChars="371" w:left="1078" w:hangingChars="124" w:hanging="299"/>
        <w:jc w:val="left"/>
        <w:rPr>
          <w:rFonts w:eastAsiaTheme="minorEastAsia"/>
          <w:b/>
          <w:sz w:val="24"/>
        </w:rPr>
      </w:pPr>
      <w:r>
        <w:rPr>
          <w:rFonts w:eastAsiaTheme="minorEastAsia"/>
          <w:b/>
          <w:sz w:val="24"/>
        </w:rPr>
        <w:t>2.</w:t>
      </w:r>
      <w:r>
        <w:rPr>
          <w:rFonts w:eastAsiaTheme="minorEastAsia"/>
          <w:b/>
          <w:sz w:val="24"/>
        </w:rPr>
        <w:t>采购代理机构信息</w:t>
      </w:r>
      <w:bookmarkEnd w:id="28"/>
      <w:bookmarkEnd w:id="29"/>
    </w:p>
    <w:p w14:paraId="3BEF93D7" w14:textId="77777777" w:rsidR="00712696" w:rsidRDefault="00712696" w:rsidP="00712696">
      <w:pPr>
        <w:spacing w:line="360" w:lineRule="auto"/>
        <w:ind w:leftChars="371" w:left="1077" w:hangingChars="124" w:hanging="298"/>
        <w:jc w:val="left"/>
        <w:rPr>
          <w:rFonts w:eastAsiaTheme="minorEastAsia"/>
          <w:sz w:val="24"/>
        </w:rPr>
      </w:pPr>
      <w:bookmarkStart w:id="30" w:name="_Toc28359010"/>
      <w:bookmarkStart w:id="31" w:name="_Toc28359087"/>
      <w:r>
        <w:rPr>
          <w:rFonts w:eastAsiaTheme="minorEastAsia"/>
          <w:sz w:val="24"/>
        </w:rPr>
        <w:t>名</w:t>
      </w:r>
      <w:r>
        <w:rPr>
          <w:rFonts w:eastAsiaTheme="minorEastAsia"/>
          <w:sz w:val="24"/>
        </w:rPr>
        <w:t xml:space="preserve">    </w:t>
      </w:r>
      <w:r>
        <w:rPr>
          <w:rFonts w:eastAsiaTheme="minorEastAsia"/>
          <w:sz w:val="24"/>
        </w:rPr>
        <w:t>称：</w:t>
      </w:r>
      <w:r>
        <w:rPr>
          <w:rFonts w:eastAsiaTheme="minorEastAsia" w:hint="eastAsia"/>
          <w:sz w:val="24"/>
        </w:rPr>
        <w:t>北京建智达工程管理股份有限公司</w:t>
      </w:r>
    </w:p>
    <w:p w14:paraId="71077AAA" w14:textId="77777777" w:rsidR="00712696" w:rsidRDefault="00712696" w:rsidP="00712696">
      <w:pPr>
        <w:spacing w:line="360" w:lineRule="auto"/>
        <w:ind w:leftChars="371" w:left="1077" w:hangingChars="124" w:hanging="298"/>
        <w:jc w:val="left"/>
        <w:rPr>
          <w:rFonts w:eastAsiaTheme="minorEastAsia"/>
          <w:sz w:val="24"/>
        </w:rPr>
      </w:pPr>
      <w:r>
        <w:rPr>
          <w:rFonts w:eastAsiaTheme="minorEastAsia"/>
          <w:sz w:val="24"/>
        </w:rPr>
        <w:t>地</w:t>
      </w:r>
      <w:r>
        <w:rPr>
          <w:rFonts w:eastAsiaTheme="minorEastAsia"/>
          <w:sz w:val="24"/>
        </w:rPr>
        <w:t xml:space="preserve">    </w:t>
      </w:r>
      <w:r>
        <w:rPr>
          <w:rFonts w:eastAsiaTheme="minorEastAsia"/>
          <w:sz w:val="24"/>
        </w:rPr>
        <w:t>址：</w:t>
      </w:r>
      <w:r>
        <w:rPr>
          <w:rFonts w:eastAsiaTheme="minorEastAsia" w:hint="eastAsia"/>
          <w:sz w:val="24"/>
        </w:rPr>
        <w:t>北京市丰台区海鹰路</w:t>
      </w:r>
      <w:r>
        <w:rPr>
          <w:rFonts w:eastAsiaTheme="minorEastAsia" w:hint="eastAsia"/>
          <w:sz w:val="24"/>
        </w:rPr>
        <w:t>1</w:t>
      </w:r>
      <w:r>
        <w:rPr>
          <w:rFonts w:eastAsiaTheme="minorEastAsia" w:hint="eastAsia"/>
          <w:sz w:val="24"/>
        </w:rPr>
        <w:t>号院</w:t>
      </w:r>
      <w:r>
        <w:rPr>
          <w:rFonts w:eastAsiaTheme="minorEastAsia" w:hint="eastAsia"/>
          <w:sz w:val="24"/>
        </w:rPr>
        <w:t>2</w:t>
      </w:r>
      <w:r>
        <w:rPr>
          <w:rFonts w:eastAsiaTheme="minorEastAsia" w:hint="eastAsia"/>
          <w:sz w:val="24"/>
        </w:rPr>
        <w:t>号楼</w:t>
      </w:r>
      <w:r>
        <w:rPr>
          <w:rFonts w:eastAsiaTheme="minorEastAsia" w:hint="eastAsia"/>
          <w:sz w:val="24"/>
        </w:rPr>
        <w:t>5</w:t>
      </w:r>
      <w:r>
        <w:rPr>
          <w:rFonts w:eastAsiaTheme="minorEastAsia" w:hint="eastAsia"/>
          <w:sz w:val="24"/>
        </w:rPr>
        <w:t>层</w:t>
      </w:r>
    </w:p>
    <w:p w14:paraId="46F9CA9C" w14:textId="77777777" w:rsidR="00712696" w:rsidRDefault="00712696" w:rsidP="00712696">
      <w:pPr>
        <w:spacing w:line="360" w:lineRule="auto"/>
        <w:ind w:leftChars="371" w:left="1077" w:hangingChars="124" w:hanging="298"/>
        <w:jc w:val="left"/>
        <w:rPr>
          <w:rFonts w:eastAsiaTheme="minorEastAsia"/>
          <w:sz w:val="24"/>
        </w:rPr>
      </w:pPr>
      <w:r>
        <w:rPr>
          <w:rFonts w:eastAsiaTheme="minorEastAsia"/>
          <w:sz w:val="24"/>
        </w:rPr>
        <w:t>联系方式：</w:t>
      </w:r>
      <w:r>
        <w:rPr>
          <w:rFonts w:eastAsiaTheme="minorEastAsia" w:hint="eastAsia"/>
          <w:sz w:val="24"/>
        </w:rPr>
        <w:t>杨瑞龙、李娟、白晶</w:t>
      </w:r>
    </w:p>
    <w:p w14:paraId="77DEB070" w14:textId="77777777" w:rsidR="00712696" w:rsidRDefault="00712696" w:rsidP="00712696">
      <w:pPr>
        <w:spacing w:line="360" w:lineRule="auto"/>
        <w:ind w:leftChars="371" w:left="1078" w:hangingChars="124" w:hanging="299"/>
        <w:rPr>
          <w:rFonts w:eastAsiaTheme="minorEastAsia"/>
          <w:b/>
          <w:sz w:val="24"/>
          <w:u w:val="single"/>
        </w:rPr>
      </w:pPr>
      <w:r>
        <w:rPr>
          <w:rFonts w:eastAsiaTheme="minorEastAsia"/>
          <w:b/>
          <w:sz w:val="24"/>
        </w:rPr>
        <w:t>3.</w:t>
      </w:r>
      <w:r>
        <w:rPr>
          <w:rFonts w:eastAsiaTheme="minorEastAsia"/>
          <w:b/>
          <w:sz w:val="24"/>
        </w:rPr>
        <w:t>项目联系方式</w:t>
      </w:r>
      <w:bookmarkEnd w:id="30"/>
      <w:bookmarkEnd w:id="31"/>
    </w:p>
    <w:p w14:paraId="3523BCDD" w14:textId="77777777" w:rsidR="00712696" w:rsidRDefault="00712696" w:rsidP="00712696">
      <w:pPr>
        <w:pStyle w:val="a4"/>
        <w:spacing w:line="360" w:lineRule="auto"/>
        <w:ind w:leftChars="371" w:left="1077" w:hangingChars="124" w:hanging="298"/>
        <w:rPr>
          <w:rFonts w:ascii="Times New Roman" w:eastAsiaTheme="minorEastAsia" w:hAnsi="Times New Roman" w:hint="default"/>
          <w:sz w:val="24"/>
          <w:u w:val="single"/>
          <w:lang w:bidi="ar"/>
        </w:rPr>
      </w:pPr>
      <w:r>
        <w:rPr>
          <w:rFonts w:ascii="Times New Roman" w:eastAsiaTheme="minorEastAsia" w:hAnsi="Times New Roman" w:hint="default"/>
          <w:sz w:val="24"/>
          <w:szCs w:val="24"/>
        </w:rPr>
        <w:t>项目联系人：</w:t>
      </w:r>
      <w:r>
        <w:rPr>
          <w:rFonts w:eastAsiaTheme="minorEastAsia"/>
          <w:sz w:val="24"/>
        </w:rPr>
        <w:t>杨瑞龙、李娟、白晶</w:t>
      </w:r>
    </w:p>
    <w:p w14:paraId="37112DA6" w14:textId="77777777" w:rsidR="00712696" w:rsidRDefault="00712696" w:rsidP="00712696">
      <w:pPr>
        <w:pStyle w:val="a4"/>
        <w:spacing w:line="360" w:lineRule="auto"/>
        <w:ind w:leftChars="371" w:left="1077" w:hangingChars="124" w:hanging="298"/>
        <w:rPr>
          <w:rFonts w:ascii="Times New Roman" w:eastAsiaTheme="minorEastAsia" w:hAnsi="Times New Roman" w:hint="default"/>
          <w:sz w:val="24"/>
          <w:szCs w:val="24"/>
        </w:rPr>
      </w:pPr>
      <w:r>
        <w:rPr>
          <w:rFonts w:ascii="Times New Roman" w:eastAsiaTheme="minorEastAsia" w:hAnsi="Times New Roman" w:hint="default"/>
          <w:sz w:val="24"/>
        </w:rPr>
        <w:t>电</w:t>
      </w:r>
      <w:r>
        <w:rPr>
          <w:rFonts w:ascii="Times New Roman" w:eastAsiaTheme="minorEastAsia" w:hAnsi="Times New Roman" w:hint="default"/>
          <w:sz w:val="24"/>
        </w:rPr>
        <w:t xml:space="preserve">      </w:t>
      </w:r>
      <w:r>
        <w:rPr>
          <w:rFonts w:ascii="Times New Roman" w:eastAsiaTheme="minorEastAsia" w:hAnsi="Times New Roman" w:hint="default"/>
          <w:sz w:val="24"/>
        </w:rPr>
        <w:t>话：</w:t>
      </w:r>
      <w:bookmarkStart w:id="32" w:name="_Hlk230961502"/>
      <w:r>
        <w:rPr>
          <w:rFonts w:eastAsiaTheme="minorEastAsia"/>
          <w:sz w:val="24"/>
        </w:rPr>
        <w:t>010-</w:t>
      </w:r>
      <w:bookmarkEnd w:id="32"/>
      <w:r>
        <w:rPr>
          <w:rFonts w:eastAsiaTheme="minorEastAsia"/>
          <w:sz w:val="24"/>
        </w:rPr>
        <w:t>53382833</w:t>
      </w:r>
    </w:p>
    <w:p w14:paraId="65D8B19B" w14:textId="77777777" w:rsidR="002F4CA3" w:rsidRDefault="002F4CA3"/>
    <w:sectPr w:rsidR="002F4C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9D722" w14:textId="77777777" w:rsidR="002A7E70" w:rsidRDefault="002A7E70">
      <w:pPr>
        <w:spacing w:line="240" w:lineRule="auto"/>
      </w:pPr>
      <w:r>
        <w:separator/>
      </w:r>
    </w:p>
  </w:endnote>
  <w:endnote w:type="continuationSeparator" w:id="0">
    <w:p w14:paraId="77F65676" w14:textId="77777777" w:rsidR="002A7E70" w:rsidRDefault="002A7E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23968" w14:textId="77777777" w:rsidR="002A7E70" w:rsidRDefault="002A7E70">
      <w:pPr>
        <w:spacing w:after="0"/>
      </w:pPr>
      <w:r>
        <w:separator/>
      </w:r>
    </w:p>
  </w:footnote>
  <w:footnote w:type="continuationSeparator" w:id="0">
    <w:p w14:paraId="19CB741E" w14:textId="77777777" w:rsidR="002A7E70" w:rsidRDefault="002A7E7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4CA3"/>
    <w:rsid w:val="002A7E70"/>
    <w:rsid w:val="002F4CA3"/>
    <w:rsid w:val="00323FEE"/>
    <w:rsid w:val="00712696"/>
    <w:rsid w:val="00A32DCA"/>
    <w:rsid w:val="00C43F09"/>
    <w:rsid w:val="2A7709C4"/>
    <w:rsid w:val="4F4C1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54DA6"/>
  <w15:docId w15:val="{858004A7-16D4-4621-86B3-72F582AA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jc w:val="both"/>
    </w:pPr>
    <w:rPr>
      <w:rFonts w:ascii="Times New Roman" w:eastAsia="宋体" w:hAnsi="Times New Roman" w:cs="Times New Roman"/>
      <w:kern w:val="2"/>
      <w:sz w:val="21"/>
      <w:szCs w:val="24"/>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sz w:val="24"/>
    </w:rPr>
  </w:style>
  <w:style w:type="paragraph" w:styleId="a4">
    <w:name w:val="Plain Text"/>
    <w:basedOn w:val="a"/>
    <w:link w:val="21"/>
    <w:uiPriority w:val="99"/>
    <w:qFormat/>
    <w:rPr>
      <w:rFonts w:ascii="宋体" w:hAnsi="Courier New" w:hint="eastAsia"/>
      <w:szCs w:val="20"/>
    </w:rPr>
  </w:style>
  <w:style w:type="character" w:customStyle="1" w:styleId="20">
    <w:name w:val="标题 2 字符"/>
    <w:link w:val="2"/>
    <w:qFormat/>
    <w:rsid w:val="00712696"/>
    <w:rPr>
      <w:rFonts w:ascii="Arial" w:eastAsia="黑体" w:hAnsi="Arial" w:cs="Times New Roman"/>
      <w:b/>
      <w:sz w:val="30"/>
    </w:rPr>
  </w:style>
  <w:style w:type="character" w:customStyle="1" w:styleId="21">
    <w:name w:val="纯文本 字符2"/>
    <w:basedOn w:val="a1"/>
    <w:link w:val="a4"/>
    <w:uiPriority w:val="99"/>
    <w:qFormat/>
    <w:rsid w:val="00712696"/>
    <w:rPr>
      <w:rFonts w:ascii="宋体" w:eastAsia="宋体"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348</Words>
  <Characters>1988</Characters>
  <Application>Microsoft Office Word</Application>
  <DocSecurity>0</DocSecurity>
  <Lines>16</Lines>
  <Paragraphs>4</Paragraphs>
  <ScaleCrop>false</ScaleCrop>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14410</dc:creator>
  <cp:lastModifiedBy>Administrator</cp:lastModifiedBy>
  <cp:revision>8</cp:revision>
  <dcterms:created xsi:type="dcterms:W3CDTF">2026-06-03T02:26:00Z</dcterms:created>
  <dcterms:modified xsi:type="dcterms:W3CDTF">2026-06-16T08:57:00Z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eyJoZGlkIjoiZGViYjlhMTgyZWQwNTliM2ZlODI1MTNkNDdkYmFjOTgiLCJ1c2VySWQiOiIxMjI5Njk1MTkyIn0=</vt:lpwstr>
  </property>
  <property fmtid="{D5CDD505-2E9C-101B-9397-08002B2CF9AE}" pid="4" name="ICV">
    <vt:lpwstr>D71D1A902A06459A9CA5AB35F5C4F9C1_12</vt:lpwstr>
  </property>
</Properties>
</file>