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351F">
      <w:pPr>
        <w:spacing w:line="360" w:lineRule="auto"/>
        <w:jc w:val="center"/>
        <w:outlineLvl w:val="0"/>
        <w:rPr>
          <w:rFonts w:hint="default" w:ascii="Times New Roman" w:hAnsi="Times New Roman" w:eastAsia="宋体" w:cs="Times New Roman"/>
          <w:b/>
          <w:sz w:val="36"/>
          <w:szCs w:val="36"/>
          <w:lang w:eastAsia="zh-CN"/>
        </w:rPr>
      </w:pPr>
      <w:r>
        <w:rPr>
          <w:rFonts w:hint="default" w:ascii="Times New Roman" w:hAnsi="Times New Roman" w:eastAsia="宋体" w:cs="Times New Roman"/>
          <w:b/>
          <w:sz w:val="36"/>
          <w:szCs w:val="36"/>
          <w:lang w:eastAsia="zh-CN"/>
        </w:rPr>
        <w:t>第十七届北京奥运城市体育文化节国际新兴体育</w:t>
      </w:r>
    </w:p>
    <w:p w14:paraId="6722B652">
      <w:pPr>
        <w:spacing w:line="360" w:lineRule="auto"/>
        <w:jc w:val="center"/>
        <w:outlineLvl w:val="0"/>
        <w:rPr>
          <w:rFonts w:hint="default" w:ascii="Times New Roman" w:hAnsi="Times New Roman" w:eastAsia="宋体" w:cs="Times New Roman"/>
          <w:b/>
          <w:sz w:val="36"/>
          <w:szCs w:val="36"/>
          <w:lang w:val="en-US"/>
        </w:rPr>
      </w:pPr>
      <w:r>
        <w:rPr>
          <w:rFonts w:hint="default" w:ascii="Times New Roman" w:hAnsi="Times New Roman" w:eastAsia="宋体" w:cs="Times New Roman"/>
          <w:b/>
          <w:sz w:val="36"/>
          <w:szCs w:val="36"/>
          <w:lang w:eastAsia="zh-CN"/>
        </w:rPr>
        <w:t>运动推广项目</w:t>
      </w:r>
      <w:r>
        <w:rPr>
          <w:rFonts w:hint="eastAsia" w:cs="Times New Roman"/>
          <w:b/>
          <w:sz w:val="36"/>
          <w:szCs w:val="36"/>
          <w:lang w:val="en-US" w:eastAsia="zh-CN"/>
        </w:rPr>
        <w:t>公开招标公告</w:t>
      </w:r>
    </w:p>
    <w:p w14:paraId="35E6625A">
      <w:pPr>
        <w:pStyle w:val="2"/>
        <w:spacing w:before="0" w:line="360" w:lineRule="auto"/>
        <w:jc w:val="left"/>
        <w:rPr>
          <w:rFonts w:hint="default" w:ascii="Times New Roman" w:hAnsi="Times New Roman" w:eastAsia="宋体" w:cs="Times New Roman"/>
          <w:sz w:val="24"/>
          <w:szCs w:val="24"/>
        </w:rPr>
      </w:pPr>
      <w:bookmarkStart w:id="0" w:name="_Toc28359002"/>
      <w:bookmarkStart w:id="1" w:name="_Toc35393621"/>
      <w:bookmarkStart w:id="2" w:name="_Toc28359079"/>
      <w:bookmarkStart w:id="3" w:name="_Toc35393790"/>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247F3FF2">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eastAsia" w:cs="Times New Roman"/>
          <w:sz w:val="24"/>
          <w:lang w:val="en-US" w:eastAsia="zh-CN"/>
        </w:rPr>
        <w:t>640</w:t>
      </w:r>
    </w:p>
    <w:p w14:paraId="6FBE8274">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2.项目名称：</w:t>
      </w:r>
      <w:r>
        <w:rPr>
          <w:rFonts w:hint="eastAsia" w:cs="Times New Roman"/>
          <w:sz w:val="24"/>
          <w:lang w:eastAsia="zh-CN"/>
        </w:rPr>
        <w:t>第十七届北京奥运城市体育文化节国际新兴体育运动推广项目</w:t>
      </w:r>
    </w:p>
    <w:bookmarkEnd w:id="4"/>
    <w:p w14:paraId="385E20D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eastAsia" w:cs="Times New Roman"/>
          <w:sz w:val="24"/>
          <w:szCs w:val="24"/>
          <w:u w:val="none"/>
          <w:lang w:val="en-US" w:eastAsia="zh-CN"/>
        </w:rPr>
        <w:t>75</w:t>
      </w:r>
      <w:r>
        <w:rPr>
          <w:rFonts w:hint="default" w:ascii="Times New Roman" w:hAnsi="Times New Roman" w:eastAsia="宋体" w:cs="Times New Roman"/>
          <w:color w:val="auto"/>
          <w:sz w:val="24"/>
          <w:highlight w:val="none"/>
        </w:rPr>
        <w:t>万</w:t>
      </w:r>
      <w:r>
        <w:rPr>
          <w:rFonts w:hint="default" w:ascii="Times New Roman" w:hAnsi="Times New Roman" w:eastAsia="宋体" w:cs="Times New Roman"/>
          <w:sz w:val="24"/>
          <w:highlight w:val="none"/>
        </w:rPr>
        <w:t>元</w:t>
      </w:r>
    </w:p>
    <w:p w14:paraId="1C1BDDE1">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w:t>
      </w:r>
      <w:r>
        <w:rPr>
          <w:rFonts w:hint="eastAsia"/>
          <w:sz w:val="24"/>
          <w:highlight w:val="none"/>
        </w:rPr>
        <w:t>为</w:t>
      </w:r>
      <w:r>
        <w:rPr>
          <w:rFonts w:hint="eastAsia"/>
          <w:sz w:val="24"/>
          <w:highlight w:val="none"/>
          <w:lang w:eastAsia="zh-CN"/>
        </w:rPr>
        <w:t>第十七届北京奥运城市体育文化节国际新兴体育运动推广</w:t>
      </w:r>
      <w:r>
        <w:rPr>
          <w:rFonts w:hint="eastAsia"/>
          <w:sz w:val="24"/>
          <w:highlight w:val="none"/>
          <w:lang w:val="en-US" w:eastAsia="zh-CN"/>
        </w:rPr>
        <w:t>项目</w:t>
      </w:r>
      <w:r>
        <w:rPr>
          <w:rFonts w:hint="eastAsia"/>
          <w:sz w:val="24"/>
          <w:highlight w:val="none"/>
        </w:rPr>
        <w:t>提供</w:t>
      </w:r>
      <w:r>
        <w:rPr>
          <w:sz w:val="24"/>
          <w:highlight w:val="none"/>
        </w:rPr>
        <w:t>活动策划与执行</w:t>
      </w:r>
      <w:r>
        <w:rPr>
          <w:rFonts w:hint="eastAsia"/>
          <w:sz w:val="24"/>
          <w:highlight w:val="none"/>
        </w:rPr>
        <w:t>服务</w:t>
      </w:r>
      <w:r>
        <w:rPr>
          <w:sz w:val="24"/>
          <w:highlight w:val="none"/>
        </w:rPr>
        <w:t>。</w:t>
      </w:r>
      <w:r>
        <w:rPr>
          <w:rFonts w:hint="default" w:ascii="Times New Roman" w:hAnsi="Times New Roman" w:eastAsia="宋体" w:cs="Times New Roman"/>
          <w:color w:val="auto"/>
          <w:sz w:val="24"/>
          <w:highlight w:val="none"/>
        </w:rPr>
        <w:t>详见招标文件第五章采购需求。</w:t>
      </w:r>
    </w:p>
    <w:p w14:paraId="290DE59E">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5.合同履行期限：自合同签订之日起至本项目全部工作完成为止。</w:t>
      </w:r>
    </w:p>
    <w:p w14:paraId="70E817B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3E14A1B9">
      <w:pPr>
        <w:spacing w:line="360" w:lineRule="auto"/>
        <w:ind w:firstLine="480" w:firstLineChars="200"/>
        <w:rPr>
          <w:rFonts w:hint="default" w:ascii="Times New Roman" w:hAnsi="Times New Roman" w:eastAsia="宋体" w:cs="Times New Roman"/>
          <w:sz w:val="24"/>
        </w:rPr>
      </w:pPr>
    </w:p>
    <w:p w14:paraId="754BE79F">
      <w:pPr>
        <w:pStyle w:val="2"/>
        <w:spacing w:before="0" w:line="360" w:lineRule="auto"/>
        <w:jc w:val="left"/>
        <w:rPr>
          <w:rFonts w:hint="default" w:ascii="Times New Roman" w:hAnsi="Times New Roman" w:eastAsia="宋体" w:cs="Times New Roman"/>
          <w:sz w:val="24"/>
          <w:szCs w:val="24"/>
        </w:rPr>
      </w:pPr>
      <w:bookmarkStart w:id="5" w:name="_Toc35393622"/>
      <w:bookmarkStart w:id="6" w:name="_Toc28359080"/>
      <w:bookmarkStart w:id="7" w:name="_Toc28359003"/>
      <w:bookmarkStart w:id="8" w:name="_Toc35393791"/>
      <w:r>
        <w:rPr>
          <w:rFonts w:hint="default" w:ascii="Times New Roman" w:hAnsi="Times New Roman" w:eastAsia="宋体" w:cs="Times New Roman"/>
          <w:sz w:val="24"/>
          <w:szCs w:val="24"/>
        </w:rPr>
        <w:t>二、申请人的资格要求（须同时满足）</w:t>
      </w:r>
      <w:bookmarkEnd w:id="5"/>
      <w:bookmarkEnd w:id="6"/>
      <w:bookmarkEnd w:id="7"/>
      <w:bookmarkEnd w:id="8"/>
    </w:p>
    <w:p w14:paraId="7516174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7E4E104E">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535DDDE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40014BE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w:t>
      </w:r>
      <w:r>
        <w:rPr>
          <w:rFonts w:hint="default" w:ascii="Times New Roman" w:hAnsi="Times New Roman" w:eastAsia="宋体" w:cs="Times New Roman"/>
          <w:color w:val="auto"/>
          <w:sz w:val="24"/>
        </w:rPr>
        <w:t>本项目不专门面向中小企业预留采购份额。</w:t>
      </w:r>
    </w:p>
    <w:p w14:paraId="5820DD8E">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 xml:space="preserve">本项目专门面向  □中小 </w:t>
      </w: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小微企业  采购。即：提供的货物全部由符合政策要求的中小/小微企业制造、服务全部由符合政策要求的中小/小微企业承接。</w:t>
      </w:r>
    </w:p>
    <w:p w14:paraId="4EF3114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ED5490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5AE520AD">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134DFB0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0DD7BFC2">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否</w:t>
      </w:r>
    </w:p>
    <w:p w14:paraId="02EBFB9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22A7AFA6">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5241E3B7">
      <w:pPr>
        <w:spacing w:line="360" w:lineRule="auto"/>
        <w:ind w:firstLine="480" w:firstLineChars="200"/>
        <w:rPr>
          <w:rFonts w:hint="default" w:ascii="Times New Roman" w:hAnsi="Times New Roman" w:eastAsia="宋体" w:cs="Times New Roman"/>
          <w:i/>
          <w:iCs/>
          <w:sz w:val="24"/>
          <w:u w:val="single"/>
        </w:rPr>
      </w:pPr>
    </w:p>
    <w:bookmarkEnd w:id="9"/>
    <w:bookmarkEnd w:id="10"/>
    <w:p w14:paraId="4D49D61F">
      <w:pPr>
        <w:pStyle w:val="2"/>
        <w:widowControl/>
        <w:spacing w:before="0" w:line="360" w:lineRule="auto"/>
        <w:jc w:val="left"/>
        <w:rPr>
          <w:rFonts w:hint="default" w:ascii="Times New Roman" w:hAnsi="Times New Roman" w:eastAsia="宋体" w:cs="Times New Roman"/>
          <w:sz w:val="24"/>
          <w:szCs w:val="24"/>
          <w:highlight w:val="none"/>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49A275F1">
      <w:pPr>
        <w:adjustRightInd w:val="0"/>
        <w:snapToGri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auto"/>
          <w:sz w:val="24"/>
          <w:highlight w:val="none"/>
        </w:rPr>
        <w:t>1.时间：</w:t>
      </w:r>
      <w:r>
        <w:rPr>
          <w:rFonts w:hint="default" w:ascii="Times New Roman" w:hAnsi="Times New Roman" w:eastAsia="宋体" w:cs="Times New Roman"/>
          <w:color w:val="auto"/>
          <w:sz w:val="24"/>
          <w:highlight w:val="none"/>
          <w:lang w:val="en-US" w:eastAsia="zh-CN"/>
        </w:rPr>
        <w:t>2026</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6</w:t>
      </w:r>
      <w:r>
        <w:rPr>
          <w:rFonts w:hint="default" w:ascii="Times New Roman" w:hAnsi="Times New Roman" w:eastAsia="宋体" w:cs="Times New Roman"/>
          <w:color w:val="000000" w:themeColor="text1"/>
          <w:sz w:val="24"/>
          <w:highlight w:val="none"/>
          <w14:textFill>
            <w14:solidFill>
              <w14:schemeClr w14:val="tx1"/>
            </w14:solidFill>
          </w14:textFill>
        </w:rPr>
        <w:t>月</w:t>
      </w:r>
      <w:r>
        <w:rPr>
          <w:rFonts w:hint="eastAsia" w:cs="Times New Roman"/>
          <w:color w:val="000000" w:themeColor="text1"/>
          <w:sz w:val="24"/>
          <w:highlight w:val="none"/>
          <w:lang w:val="en-US" w:eastAsia="zh-CN"/>
          <w14:textFill>
            <w14:solidFill>
              <w14:schemeClr w14:val="tx1"/>
            </w14:solidFill>
          </w14:textFill>
        </w:rPr>
        <w:t>30</w:t>
      </w:r>
      <w:r>
        <w:rPr>
          <w:rFonts w:hint="default" w:ascii="Times New Roman" w:hAnsi="Times New Roman" w:eastAsia="宋体" w:cs="Times New Roman"/>
          <w:color w:val="000000" w:themeColor="text1"/>
          <w:sz w:val="24"/>
          <w:highlight w:val="none"/>
          <w14:textFill>
            <w14:solidFill>
              <w14:schemeClr w14:val="tx1"/>
            </w14:solidFill>
          </w14:textFill>
        </w:rPr>
        <w:t>日至</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2026</w:t>
      </w:r>
      <w:r>
        <w:rPr>
          <w:rFonts w:hint="default" w:ascii="Times New Roman" w:hAnsi="Times New Roman" w:eastAsia="宋体" w:cs="Times New Roman"/>
          <w:color w:val="000000" w:themeColor="text1"/>
          <w:sz w:val="24"/>
          <w:highlight w:val="none"/>
          <w14:textFill>
            <w14:solidFill>
              <w14:schemeClr w14:val="tx1"/>
            </w14:solidFill>
          </w14:textFill>
        </w:rPr>
        <w:t>年</w:t>
      </w:r>
      <w:r>
        <w:rPr>
          <w:rFonts w:hint="eastAsia" w:cs="Times New Roman"/>
          <w:color w:val="000000" w:themeColor="text1"/>
          <w:sz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highlight w:val="none"/>
          <w14:textFill>
            <w14:solidFill>
              <w14:schemeClr w14:val="tx1"/>
            </w14:solidFill>
          </w14:textFill>
        </w:rPr>
        <w:t>月</w:t>
      </w:r>
      <w:r>
        <w:rPr>
          <w:rFonts w:hint="eastAsia" w:cs="Times New Roman"/>
          <w:color w:val="000000" w:themeColor="text1"/>
          <w:sz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highlight w:val="none"/>
          <w14:textFill>
            <w14:solidFill>
              <w14:schemeClr w14:val="tx1"/>
            </w14:solidFill>
          </w14:textFill>
        </w:rPr>
        <w:t>日，每天上午</w:t>
      </w:r>
      <w:r>
        <w:rPr>
          <w:rFonts w:hint="default" w:ascii="Times New Roman" w:hAnsi="Times New Roman" w:eastAsia="宋体" w:cs="Times New Roman"/>
          <w:color w:val="000000" w:themeColor="text1"/>
          <w:sz w:val="24"/>
          <w:highlight w:val="none"/>
          <w:u w:val="none"/>
          <w14:textFill>
            <w14:solidFill>
              <w14:schemeClr w14:val="tx1"/>
            </w14:solidFill>
          </w14:textFill>
        </w:rPr>
        <w:t>09:00</w:t>
      </w:r>
      <w:r>
        <w:rPr>
          <w:rFonts w:hint="default" w:ascii="Times New Roman" w:hAnsi="Times New Roman" w:eastAsia="宋体" w:cs="Times New Roman"/>
          <w:color w:val="000000" w:themeColor="text1"/>
          <w:sz w:val="24"/>
          <w:highlight w:val="none"/>
          <w14:textFill>
            <w14:solidFill>
              <w14:schemeClr w14:val="tx1"/>
            </w14:solidFill>
          </w14:textFill>
        </w:rPr>
        <w:t>至</w:t>
      </w:r>
      <w:r>
        <w:rPr>
          <w:rFonts w:hint="default" w:ascii="Times New Roman" w:hAnsi="Times New Roman" w:eastAsia="宋体" w:cs="Times New Roman"/>
          <w:color w:val="000000" w:themeColor="text1"/>
          <w:sz w:val="24"/>
          <w:highlight w:val="none"/>
          <w:u w:val="none"/>
          <w14:textFill>
            <w14:solidFill>
              <w14:schemeClr w14:val="tx1"/>
            </w14:solidFill>
          </w14:textFill>
        </w:rPr>
        <w:t>12:00，</w:t>
      </w:r>
      <w:r>
        <w:rPr>
          <w:rFonts w:hint="default" w:ascii="Times New Roman" w:hAnsi="Times New Roman" w:eastAsia="宋体" w:cs="Times New Roman"/>
          <w:color w:val="000000" w:themeColor="text1"/>
          <w:sz w:val="24"/>
          <w:highlight w:val="none"/>
          <w14:textFill>
            <w14:solidFill>
              <w14:schemeClr w14:val="tx1"/>
            </w14:solidFill>
          </w14:textFill>
        </w:rPr>
        <w:t>下午</w:t>
      </w:r>
      <w:r>
        <w:rPr>
          <w:rFonts w:hint="default" w:ascii="Times New Roman" w:hAnsi="Times New Roman" w:eastAsia="宋体" w:cs="Times New Roman"/>
          <w:color w:val="000000" w:themeColor="text1"/>
          <w:sz w:val="24"/>
          <w:highlight w:val="none"/>
          <w:u w:val="none"/>
          <w14:textFill>
            <w14:solidFill>
              <w14:schemeClr w14:val="tx1"/>
            </w14:solidFill>
          </w14:textFill>
        </w:rPr>
        <w:t>12:00</w:t>
      </w:r>
      <w:r>
        <w:rPr>
          <w:rFonts w:hint="default" w:ascii="Times New Roman" w:hAnsi="Times New Roman" w:eastAsia="宋体" w:cs="Times New Roman"/>
          <w:color w:val="000000" w:themeColor="text1"/>
          <w:sz w:val="24"/>
          <w:highlight w:val="none"/>
          <w14:textFill>
            <w14:solidFill>
              <w14:schemeClr w14:val="tx1"/>
            </w14:solidFill>
          </w14:textFill>
        </w:rPr>
        <w:t>至</w:t>
      </w:r>
      <w:r>
        <w:rPr>
          <w:rFonts w:hint="default" w:ascii="Times New Roman" w:hAnsi="Times New Roman" w:eastAsia="宋体" w:cs="Times New Roman"/>
          <w:color w:val="000000" w:themeColor="text1"/>
          <w:sz w:val="24"/>
          <w:highlight w:val="none"/>
          <w:u w:val="none"/>
          <w14:textFill>
            <w14:solidFill>
              <w14:schemeClr w14:val="tx1"/>
            </w14:solidFill>
          </w14:textFill>
        </w:rPr>
        <w:t>17:00</w:t>
      </w:r>
      <w:r>
        <w:rPr>
          <w:rFonts w:hint="default" w:ascii="Times New Roman" w:hAnsi="Times New Roman" w:eastAsia="宋体" w:cs="Times New Roman"/>
          <w:color w:val="000000" w:themeColor="text1"/>
          <w:sz w:val="24"/>
          <w:highlight w:val="none"/>
          <w14:textFill>
            <w14:solidFill>
              <w14:schemeClr w14:val="tx1"/>
            </w14:solidFill>
          </w14:textFill>
        </w:rPr>
        <w:t>（北京时间，法定节假日除外）。</w:t>
      </w:r>
    </w:p>
    <w:p w14:paraId="52D1AC7C">
      <w:pPr>
        <w:adjustRightInd w:val="0"/>
        <w:snapToGrid w:val="0"/>
        <w:spacing w:line="360" w:lineRule="auto"/>
        <w:ind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2.地点：北京市政府采购电子交易平台</w:t>
      </w:r>
    </w:p>
    <w:p w14:paraId="51BA724E">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208543C1">
      <w:pPr>
        <w:widowControl/>
        <w:adjustRightInd w:val="0"/>
        <w:snapToGrid w:val="0"/>
        <w:spacing w:line="36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4.售价：0元。</w:t>
      </w:r>
    </w:p>
    <w:p w14:paraId="71514486">
      <w:pPr>
        <w:tabs>
          <w:tab w:val="left" w:pos="900"/>
          <w:tab w:val="left" w:pos="1980"/>
        </w:tabs>
        <w:snapToGrid w:val="0"/>
        <w:spacing w:line="360" w:lineRule="auto"/>
        <w:ind w:left="840"/>
        <w:rPr>
          <w:rFonts w:hint="default" w:ascii="Times New Roman" w:hAnsi="Times New Roman" w:eastAsia="宋体" w:cs="Times New Roman"/>
          <w:color w:val="000000" w:themeColor="text1"/>
          <w:sz w:val="24"/>
          <w:highlight w:val="none"/>
          <w14:textFill>
            <w14:solidFill>
              <w14:schemeClr w14:val="tx1"/>
            </w14:solidFill>
          </w14:textFill>
        </w:rPr>
      </w:pPr>
    </w:p>
    <w:p w14:paraId="45028587">
      <w:pPr>
        <w:pStyle w:val="2"/>
        <w:widowControl/>
        <w:spacing w:before="0" w:line="360" w:lineRule="auto"/>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000000" w:themeColor="text1"/>
          <w:sz w:val="24"/>
          <w:szCs w:val="24"/>
          <w:highlight w:val="none"/>
          <w14:textFill>
            <w14:solidFill>
              <w14:schemeClr w14:val="tx1"/>
            </w14:solidFill>
          </w14:textFill>
        </w:rPr>
        <w:t>四、提交投标文件</w:t>
      </w:r>
      <w:bookmarkEnd w:id="13"/>
      <w:bookmarkEnd w:id="14"/>
      <w:r>
        <w:rPr>
          <w:rFonts w:hint="default" w:ascii="Times New Roman" w:hAnsi="Times New Roman" w:eastAsia="宋体" w:cs="Times New Roman"/>
          <w:color w:val="000000" w:themeColor="text1"/>
          <w:sz w:val="24"/>
          <w:szCs w:val="24"/>
          <w:highlight w:val="none"/>
          <w14:textFill>
            <w14:solidFill>
              <w14:schemeClr w14:val="tx1"/>
            </w14:solidFill>
          </w14:textFill>
        </w:rPr>
        <w:t>截止时间、开标时间和地点</w:t>
      </w:r>
      <w:bookmarkEnd w:id="15"/>
      <w:bookmarkEnd w:id="16"/>
    </w:p>
    <w:p w14:paraId="6F1F8F50">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000000" w:themeColor="text1"/>
          <w:sz w:val="24"/>
          <w:highlight w:val="none"/>
          <w14:textFill>
            <w14:solidFill>
              <w14:schemeClr w14:val="tx1"/>
            </w14:solidFill>
          </w14:textFill>
        </w:rPr>
        <w:t>投标截止时间、开标时间：</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2026</w:t>
      </w:r>
      <w:r>
        <w:rPr>
          <w:rFonts w:hint="default" w:ascii="Times New Roman" w:hAnsi="Times New Roman" w:eastAsia="宋体" w:cs="Times New Roman"/>
          <w:color w:val="000000" w:themeColor="text1"/>
          <w:sz w:val="24"/>
          <w:highlight w:val="none"/>
          <w14:textFill>
            <w14:solidFill>
              <w14:schemeClr w14:val="tx1"/>
            </w14:solidFill>
          </w14:textFill>
        </w:rPr>
        <w:t>年</w:t>
      </w:r>
      <w:r>
        <w:rPr>
          <w:rFonts w:hint="eastAsia" w:cs="Times New Roman"/>
          <w:color w:val="000000" w:themeColor="text1"/>
          <w:sz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highlight w:val="none"/>
          <w14:textFill>
            <w14:solidFill>
              <w14:schemeClr w14:val="tx1"/>
            </w14:solidFill>
          </w14:textFill>
        </w:rPr>
        <w:t>月</w:t>
      </w:r>
      <w:r>
        <w:rPr>
          <w:rFonts w:hint="eastAsia" w:cs="Times New Roman"/>
          <w:color w:val="000000" w:themeColor="text1"/>
          <w:sz w:val="24"/>
          <w:highlight w:val="none"/>
          <w:lang w:val="en-US" w:eastAsia="zh-CN"/>
          <w14:textFill>
            <w14:solidFill>
              <w14:schemeClr w14:val="tx1"/>
            </w14:solidFill>
          </w14:textFill>
        </w:rPr>
        <w:t>21</w:t>
      </w:r>
      <w:bookmarkStart w:id="31" w:name="_GoBack"/>
      <w:bookmarkEnd w:id="31"/>
      <w:r>
        <w:rPr>
          <w:rFonts w:hint="default" w:ascii="Times New Roman" w:hAnsi="Times New Roman" w:eastAsia="宋体" w:cs="Times New Roman"/>
          <w:color w:val="000000" w:themeColor="text1"/>
          <w:sz w:val="24"/>
          <w:highlight w:val="none"/>
          <w14:textFill>
            <w14:solidFill>
              <w14:schemeClr w14:val="tx1"/>
            </w14:solidFill>
          </w14:textFill>
        </w:rPr>
        <w:t>日</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eastAsia" w:cs="Times New Roman"/>
          <w:color w:val="000000" w:themeColor="text1"/>
          <w:sz w:val="24"/>
          <w:highlight w:val="none"/>
          <w:lang w:val="en-US" w:eastAsia="zh-CN"/>
          <w14:textFill>
            <w14:solidFill>
              <w14:schemeClr w14:val="tx1"/>
            </w14:solidFill>
          </w14:textFill>
        </w:rPr>
        <w:t>0</w:t>
      </w:r>
      <w:r>
        <w:rPr>
          <w:rFonts w:hint="default" w:ascii="Times New Roman" w:hAnsi="Times New Roman" w:eastAsia="宋体" w:cs="Times New Roman"/>
          <w:color w:val="auto"/>
          <w:sz w:val="24"/>
          <w:highlight w:val="none"/>
        </w:rPr>
        <w:t>点</w:t>
      </w:r>
      <w:r>
        <w:rPr>
          <w:rFonts w:hint="default" w:ascii="Times New Roman" w:hAnsi="Times New Roman" w:eastAsia="宋体" w:cs="Times New Roman"/>
          <w:color w:val="auto"/>
          <w:sz w:val="24"/>
          <w:highlight w:val="none"/>
          <w:lang w:val="en-US" w:eastAsia="zh-CN"/>
        </w:rPr>
        <w:t>00</w:t>
      </w:r>
      <w:r>
        <w:rPr>
          <w:rFonts w:hint="default" w:ascii="Times New Roman" w:hAnsi="Times New Roman" w:eastAsia="宋体" w:cs="Times New Roman"/>
          <w:color w:val="auto"/>
          <w:sz w:val="24"/>
          <w:highlight w:val="none"/>
        </w:rPr>
        <w:t>分</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3E80E961">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745F8122">
      <w:pPr>
        <w:spacing w:line="360" w:lineRule="auto"/>
        <w:ind w:firstLine="480" w:firstLineChars="200"/>
        <w:rPr>
          <w:rFonts w:hint="default" w:ascii="Times New Roman" w:hAnsi="Times New Roman" w:eastAsia="宋体" w:cs="Times New Roman"/>
          <w:bCs/>
          <w:sz w:val="24"/>
          <w:u w:val="single"/>
        </w:rPr>
      </w:pPr>
    </w:p>
    <w:p w14:paraId="7C171A2A">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35393625"/>
      <w:bookmarkStart w:id="19" w:name="_Toc28359007"/>
      <w:bookmarkStart w:id="20" w:name="_Toc28359084"/>
      <w:r>
        <w:rPr>
          <w:rFonts w:hint="default" w:ascii="Times New Roman" w:hAnsi="Times New Roman" w:eastAsia="宋体" w:cs="Times New Roman"/>
          <w:sz w:val="24"/>
          <w:szCs w:val="24"/>
        </w:rPr>
        <w:t>五、公告期限</w:t>
      </w:r>
      <w:bookmarkEnd w:id="17"/>
      <w:bookmarkEnd w:id="18"/>
      <w:bookmarkEnd w:id="19"/>
      <w:bookmarkEnd w:id="20"/>
    </w:p>
    <w:p w14:paraId="04B0653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F34B477">
      <w:pPr>
        <w:spacing w:line="360" w:lineRule="auto"/>
        <w:ind w:firstLine="480" w:firstLineChars="200"/>
        <w:rPr>
          <w:rFonts w:hint="default" w:ascii="Times New Roman" w:hAnsi="Times New Roman" w:eastAsia="宋体" w:cs="Times New Roman"/>
          <w:kern w:val="0"/>
          <w:sz w:val="24"/>
        </w:rPr>
      </w:pPr>
    </w:p>
    <w:p w14:paraId="6D32E97B">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4773FB5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1625FD2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6DAED90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2480D98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2EF547E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4311FB5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19481E78">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0FAB0CE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2B36253E">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1FDE71DD">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67414C6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344956D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6BC75F8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740E8CD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4EDC98E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6CEB9A8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6E072B1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6F6BF89D">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16BB2E8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000ED0E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553A781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5B63C9F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6DD4D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4EA97BB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4AAEC990">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50D4218C">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1308965A">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55063A3B">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3EBE1213">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eastAsia" w:cs="Times New Roman"/>
          <w:sz w:val="24"/>
          <w:szCs w:val="24"/>
          <w:lang w:val="en-US" w:eastAsia="zh-CN"/>
        </w:rPr>
        <w:t>640</w:t>
      </w:r>
    </w:p>
    <w:p w14:paraId="7F45D262">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2552E4F7">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1706927F">
      <w:pPr>
        <w:spacing w:line="360" w:lineRule="auto"/>
        <w:ind w:firstLine="480" w:firstLineChars="200"/>
        <w:rPr>
          <w:rFonts w:hint="default" w:ascii="Times New Roman" w:hAnsi="Times New Roman" w:eastAsia="宋体" w:cs="Times New Roman"/>
          <w:sz w:val="24"/>
        </w:rPr>
      </w:pPr>
    </w:p>
    <w:p w14:paraId="5D9012E4">
      <w:pPr>
        <w:pStyle w:val="2"/>
        <w:spacing w:before="0" w:line="360" w:lineRule="auto"/>
        <w:jc w:val="left"/>
        <w:rPr>
          <w:rFonts w:hint="default" w:ascii="Times New Roman" w:hAnsi="Times New Roman" w:eastAsia="宋体" w:cs="Times New Roman"/>
          <w:sz w:val="24"/>
          <w:szCs w:val="24"/>
        </w:rPr>
      </w:pPr>
      <w:bookmarkStart w:id="23" w:name="_Toc35393796"/>
      <w:bookmarkStart w:id="24" w:name="_Toc35393627"/>
      <w:bookmarkStart w:id="25" w:name="_Toc28359085"/>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242891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64C18013">
      <w:pPr>
        <w:spacing w:line="360" w:lineRule="auto"/>
        <w:ind w:left="1079" w:leftChars="371" w:hanging="300" w:hangingChars="125"/>
        <w:jc w:val="left"/>
        <w:rPr>
          <w:rFonts w:hint="default" w:ascii="Times New Roman" w:hAnsi="Times New Roman" w:eastAsia="宋体" w:cs="Times New Roman"/>
          <w:sz w:val="24"/>
        </w:rPr>
      </w:pPr>
      <w:bookmarkStart w:id="27" w:name="_Toc28359009"/>
      <w:bookmarkStart w:id="28" w:name="_Toc28359086"/>
      <w:r>
        <w:rPr>
          <w:rFonts w:hint="default" w:ascii="Times New Roman" w:hAnsi="Times New Roman" w:eastAsia="宋体" w:cs="Times New Roman"/>
          <w:sz w:val="24"/>
        </w:rPr>
        <w:t>名    称：北京奥运城市发展促进中心</w:t>
      </w:r>
    </w:p>
    <w:p w14:paraId="0B908600">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址：北京市朝阳区天辰东路甲8号</w:t>
      </w:r>
    </w:p>
    <w:p w14:paraId="6A4710D7">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eastAsia" w:cs="Times New Roman"/>
          <w:sz w:val="24"/>
          <w:lang w:val="en-US" w:eastAsia="zh-CN"/>
        </w:rPr>
        <w:t>王</w:t>
      </w:r>
      <w:r>
        <w:rPr>
          <w:rFonts w:hint="default" w:ascii="Times New Roman" w:hAnsi="Times New Roman" w:eastAsia="宋体" w:cs="Times New Roman"/>
          <w:sz w:val="24"/>
        </w:rPr>
        <w:t>老师，010-84373260</w:t>
      </w:r>
    </w:p>
    <w:p w14:paraId="2F90690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6034D9B3">
      <w:pPr>
        <w:spacing w:line="360" w:lineRule="auto"/>
        <w:ind w:firstLine="720" w:firstLineChars="300"/>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名称：北京汇诚金桥国际招标咨询有限公司</w:t>
      </w:r>
    </w:p>
    <w:p w14:paraId="1333D96D">
      <w:pPr>
        <w:spacing w:line="360" w:lineRule="auto"/>
        <w:ind w:firstLine="720" w:firstLineChars="300"/>
        <w:jc w:val="left"/>
        <w:rPr>
          <w:rFonts w:hint="default" w:ascii="Times New Roman" w:hAnsi="Times New Roman" w:eastAsia="宋体" w:cs="Times New Roman"/>
          <w:sz w:val="24"/>
        </w:rPr>
      </w:pPr>
      <w:r>
        <w:rPr>
          <w:rFonts w:hint="default" w:ascii="Times New Roman" w:hAnsi="Times New Roman" w:eastAsia="宋体" w:cs="Times New Roman"/>
          <w:sz w:val="24"/>
        </w:rPr>
        <w:t>地址：北京市东城区朝阳门内大街南竹杆胡同6号北京INN3号楼9层</w:t>
      </w:r>
    </w:p>
    <w:p w14:paraId="33E688A4">
      <w:pPr>
        <w:spacing w:line="360" w:lineRule="auto"/>
        <w:ind w:firstLine="720" w:firstLineChars="3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联系方式：010-</w:t>
      </w:r>
      <w:r>
        <w:rPr>
          <w:rFonts w:hint="default" w:ascii="Times New Roman" w:hAnsi="Times New Roman" w:eastAsia="宋体" w:cs="Times New Roman"/>
          <w:sz w:val="24"/>
          <w:lang w:val="en-US" w:eastAsia="zh-CN"/>
        </w:rPr>
        <w:t>65699706、65244876</w:t>
      </w:r>
    </w:p>
    <w:p w14:paraId="1C94E317">
      <w:pPr>
        <w:spacing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570160C0">
      <w:pPr>
        <w:spacing w:line="360" w:lineRule="auto"/>
        <w:ind w:firstLine="720" w:firstLineChars="300"/>
        <w:rPr>
          <w:rFonts w:hint="default" w:ascii="Times New Roman" w:hAnsi="Times New Roman" w:eastAsia="宋体" w:cs="Times New Roman"/>
          <w:sz w:val="24"/>
          <w:lang w:eastAsia="zh-CN"/>
        </w:rPr>
      </w:pPr>
      <w:r>
        <w:rPr>
          <w:rFonts w:hint="default" w:ascii="Times New Roman" w:hAnsi="Times New Roman" w:eastAsia="宋体" w:cs="Times New Roman"/>
          <w:sz w:val="24"/>
        </w:rPr>
        <w:t>项目联系人：张微、</w:t>
      </w:r>
      <w:r>
        <w:rPr>
          <w:rFonts w:hint="eastAsia" w:cs="Times New Roman"/>
          <w:sz w:val="24"/>
          <w:lang w:val="en-US" w:eastAsia="zh-CN"/>
        </w:rPr>
        <w:t>章祺、</w:t>
      </w:r>
      <w:r>
        <w:rPr>
          <w:rFonts w:hint="eastAsia" w:ascii="Times New Roman" w:hAnsi="Times New Roman" w:cs="Times New Roman"/>
          <w:sz w:val="24"/>
          <w:lang w:val="en-US" w:eastAsia="zh-CN"/>
        </w:rPr>
        <w:t>李先磊</w:t>
      </w:r>
    </w:p>
    <w:p w14:paraId="4313FFE3">
      <w:pPr>
        <w:pStyle w:val="3"/>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r>
        <w:rPr>
          <w:rFonts w:hint="default" w:ascii="Times New Roman" w:hAnsi="Times New Roman" w:eastAsia="宋体" w:cs="Times New Roman"/>
          <w:sz w:val="24"/>
        </w:rPr>
        <w:t>010-</w:t>
      </w:r>
      <w:r>
        <w:rPr>
          <w:rFonts w:hint="default" w:ascii="Times New Roman" w:hAnsi="Times New Roman" w:eastAsia="宋体" w:cs="Times New Roman"/>
          <w:sz w:val="24"/>
          <w:lang w:val="en-US" w:eastAsia="zh-CN"/>
        </w:rPr>
        <w:t>65699706、65244876</w:t>
      </w:r>
    </w:p>
    <w:p w14:paraId="28EDB3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C6B32"/>
    <w:rsid w:val="60396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1906</Words>
  <Characters>2254</Characters>
  <Lines>0</Lines>
  <Paragraphs>0</Paragraphs>
  <TotalTime>0</TotalTime>
  <ScaleCrop>false</ScaleCrop>
  <LinksUpToDate>false</LinksUpToDate>
  <CharactersWithSpaces>2280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2026-06-29T06:03:00Z</dcterms:created>
  <dc:creator>j4</dc:creator>
  <cp:lastModifiedBy>汇诚金桥业务一部</cp:lastModifiedBy>
  <dcterms:modified xsi:type="dcterms:W3CDTF">2026-06-30T05:06:18Z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172987510ED94EC58884D3BE1170C131_12</vt:lpwstr>
  </property>
</Properties>
</file>