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ABEBD">
      <w:pPr>
        <w:spacing w:line="360" w:lineRule="auto"/>
        <w:jc w:val="center"/>
        <w:outlineLvl w:val="0"/>
        <w:rPr>
          <w:b/>
          <w:sz w:val="36"/>
          <w:szCs w:val="36"/>
        </w:rPr>
      </w:pPr>
      <w:bookmarkStart w:id="0" w:name="_Toc233878768"/>
      <w:r>
        <w:rPr>
          <w:rFonts w:hint="eastAsia"/>
          <w:b/>
          <w:sz w:val="36"/>
          <w:szCs w:val="36"/>
        </w:rPr>
        <w:t>第38届大众电影百花奖系列活动差旅、食宿及会务保障服务</w:t>
      </w:r>
      <w:bookmarkEnd w:id="0"/>
      <w:r>
        <w:rPr>
          <w:rFonts w:hint="eastAsia"/>
          <w:b/>
          <w:sz w:val="36"/>
          <w:szCs w:val="36"/>
        </w:rPr>
        <w:t>招标公告</w:t>
      </w:r>
    </w:p>
    <w:p w14:paraId="66A42AB4">
      <w:pPr>
        <w:spacing w:line="360" w:lineRule="auto"/>
        <w:ind w:firstLine="640" w:firstLineChars="200"/>
        <w:rPr>
          <w:sz w:val="32"/>
          <w:szCs w:val="32"/>
        </w:rPr>
      </w:pPr>
    </w:p>
    <w:p w14:paraId="4307379F">
      <w:pPr>
        <w:keepNext/>
        <w:keepLines/>
        <w:autoSpaceDE w:val="0"/>
        <w:autoSpaceDN w:val="0"/>
        <w:adjustRightInd w:val="0"/>
        <w:spacing w:line="360" w:lineRule="auto"/>
        <w:jc w:val="left"/>
        <w:outlineLvl w:val="1"/>
        <w:rPr>
          <w:b/>
          <w:kern w:val="0"/>
          <w:sz w:val="24"/>
        </w:rPr>
      </w:pPr>
      <w:bookmarkStart w:id="1" w:name="_Toc28359079"/>
      <w:bookmarkStart w:id="2" w:name="_Toc28359002"/>
      <w:bookmarkStart w:id="3" w:name="_Toc35393621"/>
      <w:bookmarkStart w:id="4" w:name="_Toc35393790"/>
      <w:bookmarkStart w:id="5" w:name="_Hlk24379207"/>
      <w:r>
        <w:rPr>
          <w:b/>
          <w:kern w:val="0"/>
          <w:sz w:val="24"/>
        </w:rPr>
        <w:t>一、项目基本情况</w:t>
      </w:r>
      <w:bookmarkEnd w:id="1"/>
      <w:bookmarkEnd w:id="2"/>
      <w:bookmarkEnd w:id="3"/>
      <w:bookmarkEnd w:id="4"/>
    </w:p>
    <w:p w14:paraId="06EDAEC0">
      <w:pPr>
        <w:spacing w:line="360" w:lineRule="auto"/>
        <w:ind w:firstLine="480" w:firstLineChars="200"/>
        <w:rPr>
          <w:sz w:val="24"/>
        </w:rPr>
      </w:pPr>
      <w:r>
        <w:rPr>
          <w:sz w:val="24"/>
        </w:rPr>
        <w:t>1.项目编号：</w:t>
      </w:r>
      <w:r>
        <w:rPr>
          <w:rFonts w:hint="eastAsia"/>
          <w:sz w:val="24"/>
        </w:rPr>
        <w:t>BJJQ-2026-645</w:t>
      </w:r>
    </w:p>
    <w:p w14:paraId="6755A303">
      <w:pPr>
        <w:spacing w:line="360" w:lineRule="auto"/>
        <w:ind w:firstLine="480" w:firstLineChars="200"/>
        <w:rPr>
          <w:sz w:val="24"/>
        </w:rPr>
      </w:pPr>
      <w:r>
        <w:rPr>
          <w:sz w:val="24"/>
        </w:rPr>
        <w:t>2.项目名称：</w:t>
      </w:r>
      <w:bookmarkStart w:id="6" w:name="_Hlk233878994"/>
      <w:r>
        <w:rPr>
          <w:rFonts w:hint="eastAsia"/>
          <w:sz w:val="24"/>
        </w:rPr>
        <w:t>第38届大众电影百花奖系列活动差旅、食宿及会务保障服务</w:t>
      </w:r>
      <w:bookmarkEnd w:id="6"/>
    </w:p>
    <w:bookmarkEnd w:id="5"/>
    <w:p w14:paraId="5B5B8AD2">
      <w:pPr>
        <w:spacing w:line="360" w:lineRule="auto"/>
        <w:ind w:firstLine="480" w:firstLineChars="200"/>
        <w:rPr>
          <w:color w:val="FF0000"/>
          <w:sz w:val="24"/>
        </w:rPr>
      </w:pPr>
      <w:r>
        <w:rPr>
          <w:sz w:val="24"/>
        </w:rPr>
        <w:t>3.项目预算金额：620</w:t>
      </w:r>
      <w:r>
        <w:rPr>
          <w:rFonts w:hint="eastAsia"/>
          <w:sz w:val="24"/>
        </w:rPr>
        <w:t>万元</w:t>
      </w:r>
    </w:p>
    <w:p w14:paraId="61E9873C">
      <w:pPr>
        <w:spacing w:line="360" w:lineRule="auto"/>
        <w:ind w:firstLine="480" w:firstLineChars="200"/>
        <w:contextualSpacing/>
        <w:rPr>
          <w:bCs/>
          <w:sz w:val="24"/>
        </w:rPr>
      </w:pPr>
      <w:r>
        <w:rPr>
          <w:sz w:val="24"/>
        </w:rPr>
        <w:t>4.采购需求：</w:t>
      </w:r>
      <w:r>
        <w:rPr>
          <w:rFonts w:hint="eastAsia"/>
          <w:bCs/>
          <w:sz w:val="24"/>
        </w:rPr>
        <w:t>本项目主要负责百花奖项目参会嘉宾的机车票保障、重点嘉宾机场要客服务保障（含机场工作人员举牌、专用通道、专用贵宾室、行李代提取等）、机场接机台租赁、嘉宾用餐、住宿以及重点嘉宾会期会务考察等工作；保障百花奖嘉宾内部讨论及会议场地、媒体以及工作人员会议场地租赁、用餐和住宿等需求。本活动预计保障嘉宾1000余名，媒体及工作人员1600余名等的需求。</w:t>
      </w:r>
    </w:p>
    <w:p w14:paraId="56F5E6AE">
      <w:pPr>
        <w:spacing w:line="360" w:lineRule="auto"/>
        <w:ind w:firstLine="480" w:firstLineChars="200"/>
        <w:rPr>
          <w:sz w:val="24"/>
          <w:highlight w:val="none"/>
          <w:u w:val="single"/>
        </w:rPr>
      </w:pPr>
      <w:r>
        <w:rPr>
          <w:sz w:val="24"/>
        </w:rPr>
        <w:t>5.合同履行期限：</w:t>
      </w:r>
      <w:r>
        <w:rPr>
          <w:rFonts w:hint="eastAsia"/>
          <w:iCs/>
          <w:sz w:val="24"/>
        </w:rPr>
        <w:t>自合同签订之日</w:t>
      </w:r>
      <w:r>
        <w:rPr>
          <w:rFonts w:hint="eastAsia"/>
          <w:iCs/>
          <w:sz w:val="24"/>
          <w:highlight w:val="none"/>
        </w:rPr>
        <w:t>至2026年8月</w:t>
      </w:r>
      <w:r>
        <w:rPr>
          <w:rFonts w:hint="eastAsia"/>
          <w:iCs/>
          <w:sz w:val="24"/>
          <w:highlight w:val="none"/>
          <w:lang w:val="en-US" w:eastAsia="zh-CN"/>
        </w:rPr>
        <w:t>15</w:t>
      </w:r>
      <w:r>
        <w:rPr>
          <w:rFonts w:hint="eastAsia"/>
          <w:iCs/>
          <w:sz w:val="24"/>
          <w:highlight w:val="none"/>
        </w:rPr>
        <w:t>日止。</w:t>
      </w:r>
    </w:p>
    <w:p w14:paraId="329F91E7">
      <w:pPr>
        <w:spacing w:line="360" w:lineRule="auto"/>
        <w:ind w:firstLine="480" w:firstLineChars="200"/>
        <w:rPr>
          <w:sz w:val="24"/>
        </w:rPr>
      </w:pPr>
      <w:r>
        <w:rPr>
          <w:sz w:val="24"/>
        </w:rPr>
        <w:t>6.本项目是否接受联合体投标：□是  ■否。</w:t>
      </w:r>
    </w:p>
    <w:p w14:paraId="2EAD2BF4">
      <w:pPr>
        <w:spacing w:line="360" w:lineRule="auto"/>
        <w:ind w:firstLine="480" w:firstLineChars="200"/>
        <w:rPr>
          <w:sz w:val="24"/>
        </w:rPr>
      </w:pPr>
    </w:p>
    <w:p w14:paraId="447BEBBC">
      <w:pPr>
        <w:keepNext/>
        <w:keepLines/>
        <w:autoSpaceDE w:val="0"/>
        <w:autoSpaceDN w:val="0"/>
        <w:adjustRightInd w:val="0"/>
        <w:spacing w:line="360" w:lineRule="auto"/>
        <w:jc w:val="left"/>
        <w:outlineLvl w:val="1"/>
        <w:rPr>
          <w:b/>
          <w:kern w:val="0"/>
          <w:sz w:val="24"/>
        </w:rPr>
      </w:pPr>
      <w:bookmarkStart w:id="7" w:name="_Toc35393622"/>
      <w:bookmarkStart w:id="8" w:name="_Toc28359003"/>
      <w:bookmarkStart w:id="9" w:name="_Toc35393791"/>
      <w:bookmarkStart w:id="10" w:name="_Toc28359080"/>
      <w:r>
        <w:rPr>
          <w:b/>
          <w:kern w:val="0"/>
          <w:sz w:val="24"/>
        </w:rPr>
        <w:t>二、申请人的资格要求（须同时满足）</w:t>
      </w:r>
      <w:bookmarkEnd w:id="7"/>
      <w:bookmarkEnd w:id="8"/>
      <w:bookmarkEnd w:id="9"/>
      <w:bookmarkEnd w:id="10"/>
    </w:p>
    <w:p w14:paraId="610F58B2">
      <w:pPr>
        <w:spacing w:line="360" w:lineRule="auto"/>
        <w:ind w:firstLine="480" w:firstLineChars="200"/>
        <w:rPr>
          <w:sz w:val="24"/>
        </w:rPr>
      </w:pPr>
      <w:r>
        <w:rPr>
          <w:sz w:val="24"/>
        </w:rPr>
        <w:t>1.满足《中华人民共和国政府采购法》第二十二条规定；</w:t>
      </w:r>
    </w:p>
    <w:p w14:paraId="24CA96DB">
      <w:pPr>
        <w:spacing w:line="360" w:lineRule="auto"/>
        <w:ind w:firstLine="480" w:firstLineChars="200"/>
        <w:rPr>
          <w:sz w:val="24"/>
        </w:rPr>
      </w:pPr>
      <w:bookmarkStart w:id="11" w:name="_Toc28359004"/>
      <w:bookmarkStart w:id="12" w:name="_Toc28359081"/>
      <w:r>
        <w:rPr>
          <w:sz w:val="24"/>
        </w:rPr>
        <w:t>2.落实政府采购政策需满足的资格要求：</w:t>
      </w:r>
    </w:p>
    <w:p w14:paraId="0B0A2282">
      <w:pPr>
        <w:spacing w:line="360" w:lineRule="auto"/>
        <w:ind w:firstLine="480" w:firstLineChars="200"/>
        <w:rPr>
          <w:sz w:val="24"/>
        </w:rPr>
      </w:pPr>
      <w:r>
        <w:rPr>
          <w:sz w:val="24"/>
        </w:rPr>
        <w:t>2.1 中小企业政策</w:t>
      </w:r>
    </w:p>
    <w:p w14:paraId="1EDA8BA0">
      <w:pPr>
        <w:spacing w:line="360" w:lineRule="auto"/>
        <w:ind w:firstLine="480" w:firstLineChars="200"/>
        <w:rPr>
          <w:sz w:val="24"/>
        </w:rPr>
      </w:pPr>
      <w:r>
        <w:rPr>
          <w:sz w:val="24"/>
        </w:rPr>
        <w:t>■</w:t>
      </w:r>
      <w:r>
        <w:rPr>
          <w:rFonts w:hint="eastAsia"/>
          <w:sz w:val="24"/>
        </w:rPr>
        <w:t xml:space="preserve">本项目专门面向  </w:t>
      </w:r>
      <w:r>
        <w:rPr>
          <w:sz w:val="24"/>
        </w:rPr>
        <w:t>□</w:t>
      </w:r>
      <w:r>
        <w:rPr>
          <w:rFonts w:hint="eastAsia"/>
          <w:sz w:val="24"/>
        </w:rPr>
        <w:t>中小</w:t>
      </w:r>
      <w:r>
        <w:rPr>
          <w:sz w:val="24"/>
        </w:rPr>
        <w:t>■</w:t>
      </w:r>
      <w:r>
        <w:rPr>
          <w:rFonts w:hint="eastAsia"/>
          <w:sz w:val="24"/>
        </w:rPr>
        <w:t>小微企业</w:t>
      </w:r>
      <w:r>
        <w:rPr>
          <w:sz w:val="24"/>
        </w:rPr>
        <w:t>。即：提供的货物全部由符合政策要求的小微企业制造、服务全部由符合政策要求的小微企业承接</w:t>
      </w:r>
      <w:r>
        <w:rPr>
          <w:rFonts w:hint="eastAsia"/>
          <w:sz w:val="24"/>
        </w:rPr>
        <w:t>。</w:t>
      </w:r>
    </w:p>
    <w:p w14:paraId="412B4E05">
      <w:pPr>
        <w:spacing w:line="360" w:lineRule="auto"/>
        <w:ind w:firstLine="480" w:firstLineChars="200"/>
        <w:rPr>
          <w:sz w:val="24"/>
        </w:rPr>
      </w:pPr>
      <w:r>
        <w:rPr>
          <w:sz w:val="24"/>
        </w:rPr>
        <w:t>2.2 其它落实政府采购政策的资格要求：</w:t>
      </w:r>
      <w:r>
        <w:rPr>
          <w:rFonts w:hint="eastAsia"/>
          <w:sz w:val="24"/>
          <w:u w:val="single"/>
        </w:rPr>
        <w:t>/</w:t>
      </w:r>
      <w:r>
        <w:rPr>
          <w:sz w:val="24"/>
        </w:rPr>
        <w:t>。</w:t>
      </w:r>
    </w:p>
    <w:p w14:paraId="355CE7F0">
      <w:pPr>
        <w:spacing w:line="360" w:lineRule="auto"/>
        <w:ind w:firstLine="480" w:firstLineChars="200"/>
        <w:rPr>
          <w:i/>
          <w:iCs/>
          <w:sz w:val="24"/>
          <w:u w:val="single"/>
        </w:rPr>
      </w:pPr>
      <w:r>
        <w:rPr>
          <w:sz w:val="24"/>
        </w:rPr>
        <w:t>3.本项目的特定资格要求：</w:t>
      </w:r>
    </w:p>
    <w:p w14:paraId="483ABF06">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0BF250C">
      <w:pPr>
        <w:tabs>
          <w:tab w:val="left" w:pos="900"/>
          <w:tab w:val="left" w:pos="1134"/>
          <w:tab w:val="left" w:pos="1589"/>
          <w:tab w:val="left" w:pos="5521"/>
        </w:tabs>
        <w:snapToGrid w:val="0"/>
        <w:spacing w:line="360" w:lineRule="auto"/>
        <w:ind w:firstLine="480" w:firstLineChars="200"/>
        <w:rPr>
          <w:sz w:val="24"/>
        </w:rPr>
      </w:pPr>
      <w:r>
        <w:rPr>
          <w:sz w:val="24"/>
        </w:rPr>
        <w:t>■否</w:t>
      </w:r>
    </w:p>
    <w:p w14:paraId="0FFCE500">
      <w:pPr>
        <w:tabs>
          <w:tab w:val="left" w:pos="900"/>
          <w:tab w:val="left" w:pos="1134"/>
          <w:tab w:val="left" w:pos="1589"/>
          <w:tab w:val="left" w:pos="5521"/>
        </w:tabs>
        <w:snapToGrid w:val="0"/>
        <w:spacing w:line="360" w:lineRule="auto"/>
        <w:ind w:firstLine="480" w:firstLineChars="200"/>
        <w:rPr>
          <w:sz w:val="24"/>
        </w:rPr>
      </w:pPr>
      <w:r>
        <w:rPr>
          <w:sz w:val="24"/>
        </w:rPr>
        <w:t>□是，公益一类事业单位、使用事业编制且由财政拨款保障的群团组织，不得作为承接主体；</w:t>
      </w:r>
    </w:p>
    <w:p w14:paraId="73E9E7D8">
      <w:pPr>
        <w:spacing w:line="360" w:lineRule="auto"/>
        <w:ind w:firstLine="480" w:firstLineChars="200"/>
        <w:rPr>
          <w:sz w:val="24"/>
        </w:rPr>
      </w:pPr>
      <w:r>
        <w:rPr>
          <w:sz w:val="24"/>
        </w:rPr>
        <w:t>3.2其他特定资格要求：</w:t>
      </w:r>
      <w:r>
        <w:rPr>
          <w:rFonts w:hint="eastAsia"/>
          <w:sz w:val="24"/>
        </w:rPr>
        <w:t>/。</w:t>
      </w:r>
      <w:r>
        <w:rPr>
          <w:sz w:val="24"/>
        </w:rPr>
        <w:t xml:space="preserve"> </w:t>
      </w:r>
    </w:p>
    <w:p w14:paraId="6F70482C">
      <w:pPr>
        <w:spacing w:line="360" w:lineRule="auto"/>
        <w:ind w:firstLine="480" w:firstLineChars="200"/>
        <w:rPr>
          <w:sz w:val="24"/>
          <w:u w:val="single"/>
        </w:rPr>
      </w:pPr>
    </w:p>
    <w:bookmarkEnd w:id="11"/>
    <w:bookmarkEnd w:id="12"/>
    <w:p w14:paraId="418D9FD1">
      <w:pPr>
        <w:keepNext/>
        <w:keepLines/>
        <w:widowControl/>
        <w:autoSpaceDE w:val="0"/>
        <w:autoSpaceDN w:val="0"/>
        <w:adjustRightInd w:val="0"/>
        <w:spacing w:line="360" w:lineRule="auto"/>
        <w:jc w:val="left"/>
        <w:outlineLvl w:val="1"/>
        <w:rPr>
          <w:b/>
          <w:kern w:val="0"/>
          <w:sz w:val="24"/>
        </w:rPr>
      </w:pPr>
      <w:bookmarkStart w:id="13" w:name="_Toc35393623"/>
      <w:bookmarkStart w:id="14" w:name="_Toc35393792"/>
      <w:r>
        <w:rPr>
          <w:b/>
          <w:kern w:val="0"/>
          <w:sz w:val="24"/>
        </w:rPr>
        <w:t>三、获取招标文件</w:t>
      </w:r>
      <w:bookmarkEnd w:id="13"/>
      <w:bookmarkEnd w:id="14"/>
    </w:p>
    <w:p w14:paraId="7138FB0D">
      <w:pPr>
        <w:adjustRightInd w:val="0"/>
        <w:snapToGrid w:val="0"/>
        <w:spacing w:line="360" w:lineRule="auto"/>
        <w:ind w:firstLine="480" w:firstLineChars="200"/>
        <w:rPr>
          <w:sz w:val="24"/>
          <w:lang w:bidi="ar"/>
        </w:rPr>
      </w:pPr>
      <w:r>
        <w:rPr>
          <w:sz w:val="24"/>
          <w:lang w:bidi="ar"/>
        </w:rPr>
        <w:t>1.时间：</w:t>
      </w:r>
      <w:r>
        <w:rPr>
          <w:rFonts w:hint="eastAsia"/>
          <w:sz w:val="24"/>
          <w:lang w:bidi="ar"/>
        </w:rPr>
        <w:t>2026年7月</w:t>
      </w:r>
      <w:r>
        <w:rPr>
          <w:rFonts w:hint="eastAsia"/>
          <w:sz w:val="24"/>
          <w:lang w:val="en-US" w:eastAsia="zh-CN" w:bidi="ar"/>
        </w:rPr>
        <w:t>3</w:t>
      </w:r>
      <w:r>
        <w:rPr>
          <w:rFonts w:hint="eastAsia"/>
          <w:sz w:val="24"/>
          <w:lang w:bidi="ar"/>
        </w:rPr>
        <w:t>日至2026年7月</w:t>
      </w:r>
      <w:r>
        <w:rPr>
          <w:rFonts w:hint="eastAsia"/>
          <w:sz w:val="24"/>
          <w:lang w:val="en-US" w:eastAsia="zh-CN" w:bidi="ar"/>
        </w:rPr>
        <w:t>10</w:t>
      </w:r>
      <w:r>
        <w:rPr>
          <w:rFonts w:hint="eastAsia"/>
          <w:sz w:val="24"/>
          <w:lang w:bidi="ar"/>
        </w:rPr>
        <w:t>日，每天上午9:00至12:00，下午12:00至17:00</w:t>
      </w:r>
      <w:r>
        <w:rPr>
          <w:sz w:val="24"/>
          <w:lang w:bidi="ar"/>
        </w:rPr>
        <w:t>（北京时间，法定节假日除外）。</w:t>
      </w:r>
    </w:p>
    <w:p w14:paraId="320411AB">
      <w:pPr>
        <w:adjustRightInd w:val="0"/>
        <w:snapToGrid w:val="0"/>
        <w:spacing w:line="360" w:lineRule="auto"/>
        <w:ind w:firstLine="480" w:firstLineChars="200"/>
        <w:rPr>
          <w:sz w:val="24"/>
        </w:rPr>
      </w:pPr>
      <w:r>
        <w:rPr>
          <w:sz w:val="24"/>
          <w:lang w:bidi="ar"/>
        </w:rPr>
        <w:t>2.地点：北京市政府采购电子交易平台</w:t>
      </w:r>
    </w:p>
    <w:p w14:paraId="61268EF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F48266D">
      <w:pPr>
        <w:widowControl/>
        <w:adjustRightInd w:val="0"/>
        <w:snapToGrid w:val="0"/>
        <w:spacing w:line="360" w:lineRule="auto"/>
        <w:ind w:firstLine="480" w:firstLineChars="200"/>
        <w:jc w:val="left"/>
        <w:rPr>
          <w:sz w:val="24"/>
        </w:rPr>
      </w:pPr>
      <w:r>
        <w:rPr>
          <w:sz w:val="24"/>
          <w:lang w:bidi="ar"/>
        </w:rPr>
        <w:t>4.售价：0元。</w:t>
      </w:r>
    </w:p>
    <w:p w14:paraId="2DF6E503">
      <w:pPr>
        <w:tabs>
          <w:tab w:val="left" w:pos="900"/>
          <w:tab w:val="left" w:pos="1980"/>
        </w:tabs>
        <w:snapToGrid w:val="0"/>
        <w:spacing w:line="360" w:lineRule="auto"/>
        <w:ind w:left="840"/>
        <w:rPr>
          <w:sz w:val="24"/>
        </w:rPr>
      </w:pPr>
    </w:p>
    <w:p w14:paraId="73BC6D84">
      <w:pPr>
        <w:keepNext/>
        <w:keepLines/>
        <w:widowControl/>
        <w:autoSpaceDE w:val="0"/>
        <w:autoSpaceDN w:val="0"/>
        <w:adjustRightInd w:val="0"/>
        <w:spacing w:line="360" w:lineRule="auto"/>
        <w:jc w:val="left"/>
        <w:outlineLvl w:val="1"/>
        <w:rPr>
          <w:b/>
          <w:kern w:val="0"/>
          <w:sz w:val="24"/>
        </w:rPr>
      </w:pPr>
      <w:bookmarkStart w:id="15" w:name="_Toc28359005"/>
      <w:bookmarkStart w:id="16" w:name="_Toc28359082"/>
      <w:bookmarkStart w:id="17" w:name="_Toc35393624"/>
      <w:bookmarkStart w:id="18" w:name="_Toc35393793"/>
      <w:r>
        <w:rPr>
          <w:b/>
          <w:kern w:val="0"/>
          <w:sz w:val="24"/>
        </w:rPr>
        <w:t>四、提交投标文件</w:t>
      </w:r>
      <w:bookmarkEnd w:id="15"/>
      <w:bookmarkEnd w:id="16"/>
      <w:r>
        <w:rPr>
          <w:b/>
          <w:kern w:val="0"/>
          <w:sz w:val="24"/>
        </w:rPr>
        <w:t>截止时间、开标时间和地点</w:t>
      </w:r>
      <w:bookmarkEnd w:id="17"/>
      <w:bookmarkEnd w:id="18"/>
    </w:p>
    <w:p w14:paraId="1EC26175">
      <w:pPr>
        <w:spacing w:line="360" w:lineRule="auto"/>
        <w:ind w:firstLine="480" w:firstLineChars="200"/>
        <w:rPr>
          <w:bCs/>
          <w:sz w:val="24"/>
          <w:u w:val="single"/>
        </w:rPr>
      </w:pPr>
      <w:r>
        <w:rPr>
          <w:sz w:val="24"/>
          <w:lang w:bidi="ar"/>
        </w:rPr>
        <w:t>投标截止时间、开标时间：</w:t>
      </w:r>
      <w:r>
        <w:rPr>
          <w:rFonts w:hint="eastAsia"/>
          <w:sz w:val="24"/>
          <w:lang w:bidi="ar"/>
        </w:rPr>
        <w:t>2026年7月2</w:t>
      </w:r>
      <w:r>
        <w:rPr>
          <w:rFonts w:hint="eastAsia"/>
          <w:sz w:val="24"/>
          <w:lang w:val="en-US" w:eastAsia="zh-CN" w:bidi="ar"/>
        </w:rPr>
        <w:t>4</w:t>
      </w:r>
      <w:bookmarkStart w:id="33" w:name="_GoBack"/>
      <w:bookmarkEnd w:id="33"/>
      <w:r>
        <w:rPr>
          <w:rFonts w:hint="eastAsia"/>
          <w:sz w:val="24"/>
          <w:lang w:bidi="ar"/>
        </w:rPr>
        <w:t>日9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14:paraId="22218CC3">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7C21E4B6">
      <w:pPr>
        <w:spacing w:line="360" w:lineRule="auto"/>
        <w:ind w:firstLine="480" w:firstLineChars="200"/>
        <w:rPr>
          <w:bCs/>
          <w:sz w:val="24"/>
          <w:u w:val="single"/>
        </w:rPr>
      </w:pPr>
    </w:p>
    <w:p w14:paraId="3B500C15">
      <w:pPr>
        <w:keepNext/>
        <w:keepLines/>
        <w:autoSpaceDE w:val="0"/>
        <w:autoSpaceDN w:val="0"/>
        <w:adjustRightInd w:val="0"/>
        <w:spacing w:line="360" w:lineRule="auto"/>
        <w:jc w:val="left"/>
        <w:outlineLvl w:val="1"/>
        <w:rPr>
          <w:b/>
          <w:kern w:val="0"/>
          <w:sz w:val="24"/>
        </w:rPr>
      </w:pPr>
      <w:bookmarkStart w:id="19" w:name="_Toc35393794"/>
      <w:bookmarkStart w:id="20" w:name="_Toc28359084"/>
      <w:bookmarkStart w:id="21" w:name="_Toc28359007"/>
      <w:bookmarkStart w:id="22" w:name="_Toc35393625"/>
      <w:r>
        <w:rPr>
          <w:b/>
          <w:kern w:val="0"/>
          <w:sz w:val="24"/>
        </w:rPr>
        <w:t>五、公告期限</w:t>
      </w:r>
      <w:bookmarkEnd w:id="19"/>
      <w:bookmarkEnd w:id="20"/>
      <w:bookmarkEnd w:id="21"/>
      <w:bookmarkEnd w:id="22"/>
    </w:p>
    <w:p w14:paraId="08EC661D">
      <w:pPr>
        <w:spacing w:line="360" w:lineRule="auto"/>
        <w:ind w:firstLine="480" w:firstLineChars="200"/>
        <w:rPr>
          <w:kern w:val="0"/>
          <w:sz w:val="24"/>
        </w:rPr>
      </w:pPr>
      <w:r>
        <w:rPr>
          <w:kern w:val="0"/>
          <w:sz w:val="24"/>
        </w:rPr>
        <w:t>自本公告发布之日起5个工作日。</w:t>
      </w:r>
    </w:p>
    <w:p w14:paraId="701609E6">
      <w:pPr>
        <w:spacing w:line="360" w:lineRule="auto"/>
        <w:ind w:firstLine="480" w:firstLineChars="200"/>
        <w:rPr>
          <w:kern w:val="0"/>
          <w:sz w:val="24"/>
        </w:rPr>
      </w:pPr>
    </w:p>
    <w:p w14:paraId="1886B292">
      <w:pPr>
        <w:keepNext/>
        <w:keepLines/>
        <w:autoSpaceDE w:val="0"/>
        <w:autoSpaceDN w:val="0"/>
        <w:adjustRightInd w:val="0"/>
        <w:spacing w:line="360" w:lineRule="auto"/>
        <w:jc w:val="left"/>
        <w:outlineLvl w:val="1"/>
        <w:rPr>
          <w:b/>
          <w:kern w:val="0"/>
          <w:sz w:val="24"/>
        </w:rPr>
      </w:pPr>
      <w:bookmarkStart w:id="23" w:name="_Toc35393626"/>
      <w:bookmarkStart w:id="24" w:name="_Toc35393795"/>
      <w:r>
        <w:rPr>
          <w:b/>
          <w:kern w:val="0"/>
          <w:sz w:val="24"/>
        </w:rPr>
        <w:t>六、其他补充事宜</w:t>
      </w:r>
      <w:bookmarkEnd w:id="23"/>
      <w:bookmarkEnd w:id="24"/>
    </w:p>
    <w:p w14:paraId="027D41D1">
      <w:pPr>
        <w:spacing w:line="360" w:lineRule="auto"/>
        <w:ind w:firstLine="480" w:firstLineChars="200"/>
        <w:rPr>
          <w:sz w:val="24"/>
        </w:rPr>
      </w:pPr>
      <w:r>
        <w:rPr>
          <w:sz w:val="24"/>
        </w:rPr>
        <w:t>1.本项目需要落实的政府采购政策：</w:t>
      </w:r>
    </w:p>
    <w:p w14:paraId="1A5299F0">
      <w:pPr>
        <w:spacing w:line="360" w:lineRule="auto"/>
        <w:ind w:firstLine="480" w:firstLineChars="200"/>
        <w:rPr>
          <w:sz w:val="24"/>
          <w:lang w:bidi="ar"/>
        </w:rPr>
      </w:pPr>
      <w:r>
        <w:rPr>
          <w:rFonts w:hint="eastAsia"/>
          <w:sz w:val="24"/>
          <w:lang w:bidi="ar"/>
        </w:rPr>
        <w:t>（1）政府采购促进中小企业发展</w:t>
      </w:r>
    </w:p>
    <w:p w14:paraId="6DE849B4">
      <w:pPr>
        <w:spacing w:line="360" w:lineRule="auto"/>
        <w:ind w:firstLine="480" w:firstLineChars="200"/>
        <w:rPr>
          <w:sz w:val="24"/>
          <w:lang w:bidi="ar"/>
        </w:rPr>
      </w:pPr>
      <w:r>
        <w:rPr>
          <w:rFonts w:hint="eastAsia"/>
          <w:sz w:val="24"/>
          <w:lang w:bidi="ar"/>
        </w:rPr>
        <w:t>（2）政府采购支持监狱企业发展</w:t>
      </w:r>
    </w:p>
    <w:p w14:paraId="0360741B">
      <w:pPr>
        <w:spacing w:line="360" w:lineRule="auto"/>
        <w:ind w:firstLine="480" w:firstLineChars="200"/>
        <w:rPr>
          <w:sz w:val="24"/>
          <w:lang w:bidi="ar"/>
        </w:rPr>
      </w:pPr>
      <w:r>
        <w:rPr>
          <w:rFonts w:hint="eastAsia"/>
          <w:sz w:val="24"/>
          <w:lang w:bidi="ar"/>
        </w:rPr>
        <w:t>（3）政府采购促进残疾人就业</w:t>
      </w:r>
    </w:p>
    <w:p w14:paraId="2652F113">
      <w:pPr>
        <w:widowControl/>
        <w:adjustRightInd w:val="0"/>
        <w:snapToGrid w:val="0"/>
        <w:spacing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6F72165">
      <w:pPr>
        <w:adjustRightInd w:val="0"/>
        <w:snapToGrid w:val="0"/>
        <w:spacing w:line="360" w:lineRule="auto"/>
        <w:ind w:firstLine="480" w:firstLineChars="200"/>
        <w:rPr>
          <w:sz w:val="24"/>
          <w:lang w:bidi="ar"/>
        </w:rPr>
      </w:pPr>
      <w:r>
        <w:rPr>
          <w:sz w:val="24"/>
          <w:lang w:bidi="ar"/>
        </w:rPr>
        <w:t>CA数字证书服务热线 010-58511086</w:t>
      </w:r>
    </w:p>
    <w:p w14:paraId="61C90212">
      <w:pPr>
        <w:adjustRightInd w:val="0"/>
        <w:snapToGrid w:val="0"/>
        <w:spacing w:line="360" w:lineRule="auto"/>
        <w:ind w:firstLine="480" w:firstLineChars="200"/>
        <w:rPr>
          <w:sz w:val="24"/>
        </w:rPr>
      </w:pPr>
      <w:r>
        <w:rPr>
          <w:sz w:val="24"/>
          <w:lang w:bidi="ar"/>
        </w:rPr>
        <w:t>电子营业执照服务热线 400-699-7000</w:t>
      </w:r>
    </w:p>
    <w:p w14:paraId="77615955">
      <w:pPr>
        <w:adjustRightInd w:val="0"/>
        <w:snapToGrid w:val="0"/>
        <w:spacing w:line="360" w:lineRule="auto"/>
        <w:ind w:firstLine="480" w:firstLineChars="200"/>
        <w:rPr>
          <w:sz w:val="24"/>
        </w:rPr>
      </w:pPr>
      <w:r>
        <w:rPr>
          <w:sz w:val="24"/>
          <w:lang w:bidi="ar"/>
        </w:rPr>
        <w:t>技术支持服务热线    010-86483801</w:t>
      </w:r>
    </w:p>
    <w:p w14:paraId="6CAD0830">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45201272">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A7086BD">
      <w:pPr>
        <w:adjustRightInd w:val="0"/>
        <w:snapToGrid w:val="0"/>
        <w:spacing w:line="360" w:lineRule="auto"/>
        <w:ind w:firstLine="480" w:firstLineChars="200"/>
        <w:rPr>
          <w:sz w:val="24"/>
          <w:lang w:bidi="ar"/>
        </w:rPr>
      </w:pPr>
      <w:r>
        <w:rPr>
          <w:rFonts w:hint="eastAsia"/>
          <w:sz w:val="24"/>
          <w:lang w:bidi="ar"/>
        </w:rPr>
        <w:t>2</w:t>
      </w:r>
      <w:r>
        <w:rPr>
          <w:sz w:val="24"/>
          <w:lang w:bidi="ar"/>
        </w:rPr>
        <w:t>.2注册</w:t>
      </w:r>
    </w:p>
    <w:p w14:paraId="49EDED02">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7AA3261">
      <w:pPr>
        <w:widowControl/>
        <w:adjustRightInd w:val="0"/>
        <w:snapToGrid w:val="0"/>
        <w:spacing w:line="360" w:lineRule="auto"/>
        <w:ind w:firstLine="480" w:firstLineChars="200"/>
        <w:jc w:val="left"/>
        <w:rPr>
          <w:sz w:val="24"/>
          <w:lang w:bidi="ar"/>
        </w:rPr>
      </w:pPr>
      <w:r>
        <w:rPr>
          <w:rFonts w:hint="eastAsia"/>
          <w:sz w:val="24"/>
          <w:lang w:bidi="ar"/>
        </w:rPr>
        <w:t>2</w:t>
      </w:r>
      <w:r>
        <w:rPr>
          <w:sz w:val="24"/>
          <w:lang w:bidi="ar"/>
        </w:rPr>
        <w:t>.3驱动、客户端下载</w:t>
      </w:r>
    </w:p>
    <w:p w14:paraId="675B861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D34B5F7">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2A359DBF">
      <w:pPr>
        <w:adjustRightInd w:val="0"/>
        <w:snapToGrid w:val="0"/>
        <w:spacing w:line="360" w:lineRule="auto"/>
        <w:ind w:firstLine="480" w:firstLineChars="200"/>
        <w:rPr>
          <w:sz w:val="24"/>
          <w:lang w:bidi="ar"/>
        </w:rPr>
      </w:pPr>
      <w:r>
        <w:rPr>
          <w:rFonts w:hint="eastAsia"/>
          <w:sz w:val="24"/>
          <w:lang w:bidi="ar"/>
        </w:rPr>
        <w:t>2</w:t>
      </w:r>
      <w:r>
        <w:rPr>
          <w:sz w:val="24"/>
          <w:lang w:bidi="ar"/>
        </w:rPr>
        <w:t>.4 获取电子招标文件</w:t>
      </w:r>
    </w:p>
    <w:p w14:paraId="65F17A22">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BE74AB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329F238">
      <w:pPr>
        <w:adjustRightInd w:val="0"/>
        <w:snapToGrid w:val="0"/>
        <w:spacing w:line="360" w:lineRule="auto"/>
        <w:ind w:firstLine="480" w:firstLineChars="200"/>
        <w:rPr>
          <w:sz w:val="24"/>
          <w:lang w:bidi="ar"/>
        </w:rPr>
      </w:pPr>
      <w:r>
        <w:rPr>
          <w:rFonts w:hint="eastAsia"/>
          <w:sz w:val="24"/>
          <w:lang w:bidi="ar"/>
        </w:rPr>
        <w:t>2</w:t>
      </w:r>
      <w:r>
        <w:rPr>
          <w:sz w:val="24"/>
          <w:lang w:bidi="ar"/>
        </w:rPr>
        <w:t>.5编制电子投标文件</w:t>
      </w:r>
    </w:p>
    <w:p w14:paraId="2B3E40E9">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0E4CFA26">
      <w:pPr>
        <w:widowControl/>
        <w:spacing w:line="360" w:lineRule="auto"/>
        <w:ind w:firstLine="480" w:firstLineChars="200"/>
        <w:jc w:val="left"/>
        <w:rPr>
          <w:sz w:val="24"/>
          <w:lang w:val="zh-TW" w:bidi="ar"/>
        </w:rPr>
      </w:pPr>
      <w:r>
        <w:rPr>
          <w:rFonts w:hint="eastAsia"/>
          <w:sz w:val="24"/>
          <w:lang w:bidi="ar"/>
        </w:rPr>
        <w:t>2</w:t>
      </w:r>
      <w:r>
        <w:rPr>
          <w:sz w:val="24"/>
          <w:lang w:val="zh-TW" w:eastAsia="zh-TW" w:bidi="ar"/>
        </w:rPr>
        <w:t>.6</w:t>
      </w:r>
      <w:r>
        <w:rPr>
          <w:sz w:val="24"/>
          <w:lang w:val="zh-TW" w:bidi="ar"/>
        </w:rPr>
        <w:t>提交电子投标文件</w:t>
      </w:r>
    </w:p>
    <w:p w14:paraId="3A252C91">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3F2B8952">
      <w:pPr>
        <w:widowControl/>
        <w:spacing w:line="360" w:lineRule="auto"/>
        <w:ind w:firstLine="480" w:firstLineChars="200"/>
        <w:jc w:val="left"/>
        <w:rPr>
          <w:sz w:val="24"/>
          <w:lang w:eastAsia="zh-TW" w:bidi="ar"/>
        </w:rPr>
      </w:pPr>
      <w:r>
        <w:rPr>
          <w:rFonts w:hint="eastAsia"/>
          <w:sz w:val="24"/>
          <w:lang w:bidi="ar"/>
        </w:rPr>
        <w:t>2</w:t>
      </w:r>
      <w:r>
        <w:rPr>
          <w:sz w:val="24"/>
          <w:lang w:val="zh-TW" w:bidi="ar"/>
        </w:rPr>
        <w:t>.</w:t>
      </w:r>
      <w:r>
        <w:rPr>
          <w:sz w:val="24"/>
          <w:lang w:val="zh-TW" w:eastAsia="zh-TW" w:bidi="ar"/>
        </w:rPr>
        <w:t>7</w:t>
      </w:r>
      <w:r>
        <w:rPr>
          <w:sz w:val="24"/>
          <w:lang w:val="zh-TW" w:bidi="ar"/>
        </w:rPr>
        <w:t>电子开标</w:t>
      </w:r>
    </w:p>
    <w:p w14:paraId="043FF60B">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4CEC303">
      <w:pPr>
        <w:spacing w:line="360" w:lineRule="auto"/>
        <w:ind w:firstLine="480" w:firstLineChars="200"/>
        <w:rPr>
          <w:sz w:val="24"/>
          <w:lang w:bidi="ar"/>
        </w:rPr>
      </w:pPr>
      <w:r>
        <w:rPr>
          <w:rFonts w:hint="eastAsia"/>
          <w:sz w:val="24"/>
          <w:lang w:bidi="ar"/>
        </w:rPr>
        <w:t>3.采购代理机构项目编号：BJJQ-2026-645</w:t>
      </w:r>
      <w:r>
        <w:rPr>
          <w:rFonts w:hint="eastAsia"/>
          <w:sz w:val="24"/>
          <w:lang w:bidi="ar"/>
        </w:rPr>
        <w:tab/>
      </w:r>
    </w:p>
    <w:p w14:paraId="2B1C1AB7">
      <w:pPr>
        <w:spacing w:line="360" w:lineRule="auto"/>
        <w:ind w:firstLine="480" w:firstLineChars="200"/>
        <w:rPr>
          <w:sz w:val="24"/>
          <w:lang w:bidi="ar"/>
        </w:rPr>
      </w:pPr>
      <w:r>
        <w:rPr>
          <w:rFonts w:hint="eastAsia"/>
          <w:sz w:val="24"/>
          <w:lang w:bidi="ar"/>
        </w:rPr>
        <w:t>4.采购代理机构项目联系邮箱：</w:t>
      </w:r>
      <w:r>
        <w:fldChar w:fldCharType="begin"/>
      </w:r>
      <w:r>
        <w:instrText xml:space="preserve"> HYPERLINK "mailto:yw04@hcjq.net" </w:instrText>
      </w:r>
      <w:r>
        <w:fldChar w:fldCharType="separate"/>
      </w:r>
      <w:r>
        <w:rPr>
          <w:rFonts w:hint="eastAsia"/>
          <w:sz w:val="24"/>
          <w:lang w:bidi="ar"/>
        </w:rPr>
        <w:t>yw04@hcjq.net</w:t>
      </w:r>
      <w:r>
        <w:rPr>
          <w:rFonts w:hint="eastAsia"/>
          <w:sz w:val="24"/>
          <w:lang w:bidi="ar"/>
        </w:rPr>
        <w:fldChar w:fldCharType="end"/>
      </w:r>
    </w:p>
    <w:p w14:paraId="7039A30A">
      <w:pPr>
        <w:spacing w:line="360" w:lineRule="auto"/>
        <w:ind w:firstLine="480" w:firstLineChars="200"/>
        <w:rPr>
          <w:sz w:val="24"/>
        </w:rPr>
      </w:pPr>
      <w:r>
        <w:rPr>
          <w:rFonts w:hint="eastAsia"/>
          <w:sz w:val="24"/>
          <w:lang w:bidi="ar"/>
        </w:rPr>
        <w:t>5.本公告同时在中国政府采购网（http://www.ccgp.gov.cn）、北京市政府采购网（http://www.ccgp-beijing.gov.cn/）发布。</w:t>
      </w:r>
    </w:p>
    <w:p w14:paraId="6E309830">
      <w:bookmarkStart w:id="25" w:name="_Toc28359085"/>
      <w:bookmarkStart w:id="26" w:name="_Toc28359008"/>
      <w:bookmarkStart w:id="27" w:name="_Toc35393627"/>
      <w:bookmarkStart w:id="28" w:name="_Toc35393796"/>
    </w:p>
    <w:p w14:paraId="594B5675">
      <w:pPr>
        <w:keepNext/>
        <w:keepLines/>
        <w:autoSpaceDE w:val="0"/>
        <w:autoSpaceDN w:val="0"/>
        <w:adjustRightInd w:val="0"/>
        <w:spacing w:line="360" w:lineRule="auto"/>
        <w:jc w:val="left"/>
        <w:outlineLvl w:val="1"/>
        <w:rPr>
          <w:b/>
          <w:kern w:val="0"/>
          <w:sz w:val="24"/>
        </w:rPr>
      </w:pPr>
      <w:r>
        <w:rPr>
          <w:b/>
          <w:kern w:val="0"/>
          <w:sz w:val="24"/>
        </w:rPr>
        <w:t>七、对本次招标提出询问，请按以下方式联系</w:t>
      </w:r>
      <w:bookmarkEnd w:id="25"/>
      <w:bookmarkEnd w:id="26"/>
      <w:bookmarkEnd w:id="27"/>
      <w:bookmarkEnd w:id="28"/>
    </w:p>
    <w:p w14:paraId="3A40AB6F">
      <w:pPr>
        <w:spacing w:line="360" w:lineRule="auto"/>
        <w:ind w:firstLine="482" w:firstLineChars="200"/>
        <w:jc w:val="left"/>
        <w:rPr>
          <w:b/>
          <w:sz w:val="24"/>
        </w:rPr>
      </w:pPr>
      <w:r>
        <w:rPr>
          <w:b/>
          <w:sz w:val="24"/>
        </w:rPr>
        <w:t>1.采购人信息</w:t>
      </w:r>
    </w:p>
    <w:p w14:paraId="5DFD8E80">
      <w:pPr>
        <w:spacing w:line="360" w:lineRule="auto"/>
        <w:ind w:firstLine="480" w:firstLineChars="200"/>
        <w:jc w:val="left"/>
        <w:rPr>
          <w:sz w:val="24"/>
        </w:rPr>
      </w:pPr>
      <w:bookmarkStart w:id="29" w:name="_Toc28359086"/>
      <w:bookmarkStart w:id="30" w:name="_Toc28359009"/>
      <w:r>
        <w:rPr>
          <w:sz w:val="24"/>
        </w:rPr>
        <w:t>名称：</w:t>
      </w:r>
      <w:r>
        <w:rPr>
          <w:rFonts w:hint="eastAsia"/>
          <w:sz w:val="24"/>
        </w:rPr>
        <w:t>北京广播电视台</w:t>
      </w:r>
    </w:p>
    <w:p w14:paraId="6350A1C9">
      <w:pPr>
        <w:spacing w:line="360" w:lineRule="auto"/>
        <w:ind w:firstLine="480" w:firstLineChars="200"/>
        <w:jc w:val="left"/>
        <w:rPr>
          <w:sz w:val="24"/>
        </w:rPr>
      </w:pPr>
      <w:r>
        <w:rPr>
          <w:sz w:val="24"/>
        </w:rPr>
        <w:t>地址：</w:t>
      </w:r>
      <w:r>
        <w:rPr>
          <w:rFonts w:hint="eastAsia"/>
          <w:sz w:val="24"/>
        </w:rPr>
        <w:t>北京市朝阳区建国路98号</w:t>
      </w:r>
    </w:p>
    <w:p w14:paraId="275B7B55">
      <w:pPr>
        <w:spacing w:line="360" w:lineRule="auto"/>
        <w:ind w:firstLine="480" w:firstLineChars="200"/>
        <w:jc w:val="left"/>
        <w:rPr>
          <w:sz w:val="24"/>
          <w:u w:val="single"/>
        </w:rPr>
      </w:pPr>
      <w:r>
        <w:rPr>
          <w:sz w:val="24"/>
        </w:rPr>
        <w:t>联系方式</w:t>
      </w:r>
      <w:r>
        <w:rPr>
          <w:color w:val="000000"/>
          <w:sz w:val="24"/>
        </w:rPr>
        <w:t>：</w:t>
      </w:r>
      <w:r>
        <w:rPr>
          <w:rFonts w:hint="eastAsia"/>
          <w:color w:val="000000"/>
          <w:sz w:val="24"/>
        </w:rPr>
        <w:t>袁老师 010-85336474</w:t>
      </w:r>
    </w:p>
    <w:bookmarkEnd w:id="29"/>
    <w:bookmarkEnd w:id="30"/>
    <w:p w14:paraId="7B972126">
      <w:pPr>
        <w:spacing w:line="360" w:lineRule="auto"/>
        <w:ind w:firstLine="482" w:firstLineChars="200"/>
        <w:jc w:val="left"/>
        <w:rPr>
          <w:b/>
          <w:sz w:val="24"/>
        </w:rPr>
      </w:pPr>
      <w:r>
        <w:rPr>
          <w:b/>
          <w:sz w:val="24"/>
        </w:rPr>
        <w:t>2.采购代理机构信息</w:t>
      </w:r>
    </w:p>
    <w:p w14:paraId="6FDFB4A0">
      <w:pPr>
        <w:spacing w:line="360" w:lineRule="auto"/>
        <w:ind w:firstLine="480" w:firstLineChars="200"/>
        <w:jc w:val="left"/>
        <w:rPr>
          <w:sz w:val="24"/>
        </w:rPr>
      </w:pPr>
      <w:bookmarkStart w:id="31" w:name="_Toc28359087"/>
      <w:bookmarkStart w:id="32" w:name="_Toc28359010"/>
      <w:r>
        <w:rPr>
          <w:sz w:val="24"/>
          <w:lang w:bidi="ar"/>
        </w:rPr>
        <w:t>名称：北京汇诚金桥国际招标咨询有限公司</w:t>
      </w:r>
    </w:p>
    <w:p w14:paraId="742147D9">
      <w:pPr>
        <w:spacing w:line="360" w:lineRule="auto"/>
        <w:ind w:firstLine="480" w:firstLineChars="200"/>
        <w:jc w:val="left"/>
        <w:rPr>
          <w:sz w:val="24"/>
        </w:rPr>
      </w:pPr>
      <w:r>
        <w:rPr>
          <w:sz w:val="24"/>
          <w:lang w:bidi="ar"/>
        </w:rPr>
        <w:t xml:space="preserve">地址：北京市东城区朝内大街南竹杆胡同6号北京INN3号楼9层 </w:t>
      </w:r>
    </w:p>
    <w:p w14:paraId="3BCE3510">
      <w:pPr>
        <w:spacing w:line="360" w:lineRule="auto"/>
        <w:ind w:firstLine="480" w:firstLineChars="200"/>
        <w:jc w:val="left"/>
        <w:rPr>
          <w:sz w:val="24"/>
        </w:rPr>
      </w:pPr>
      <w:r>
        <w:rPr>
          <w:sz w:val="24"/>
          <w:lang w:bidi="ar"/>
        </w:rPr>
        <w:t>联系方式：</w:t>
      </w:r>
      <w:r>
        <w:rPr>
          <w:rFonts w:hint="eastAsia"/>
          <w:sz w:val="24"/>
          <w:szCs w:val="20"/>
          <w:lang w:bidi="ar"/>
        </w:rPr>
        <w:t>苑鑫、赵梦媛，</w:t>
      </w:r>
      <w:r>
        <w:rPr>
          <w:sz w:val="24"/>
          <w:lang w:bidi="ar"/>
        </w:rPr>
        <w:t>010-65170699、65173108</w:t>
      </w:r>
    </w:p>
    <w:p w14:paraId="70D66992">
      <w:pPr>
        <w:spacing w:line="360" w:lineRule="auto"/>
        <w:ind w:firstLine="482" w:firstLineChars="200"/>
        <w:rPr>
          <w:b/>
          <w:sz w:val="24"/>
          <w:u w:val="single"/>
        </w:rPr>
      </w:pPr>
      <w:r>
        <w:rPr>
          <w:b/>
          <w:sz w:val="24"/>
        </w:rPr>
        <w:t>3.项目联系方式</w:t>
      </w:r>
      <w:bookmarkEnd w:id="31"/>
      <w:bookmarkEnd w:id="32"/>
    </w:p>
    <w:p w14:paraId="6C9D002B">
      <w:pPr>
        <w:spacing w:line="360" w:lineRule="auto"/>
        <w:ind w:firstLine="480" w:firstLineChars="200"/>
        <w:rPr>
          <w:kern w:val="0"/>
          <w:sz w:val="24"/>
        </w:rPr>
      </w:pPr>
      <w:r>
        <w:rPr>
          <w:sz w:val="24"/>
          <w:lang w:bidi="ar"/>
        </w:rPr>
        <w:t>项目联系人：</w:t>
      </w:r>
      <w:r>
        <w:rPr>
          <w:rFonts w:hint="eastAsia"/>
          <w:sz w:val="24"/>
          <w:szCs w:val="20"/>
          <w:lang w:bidi="ar"/>
        </w:rPr>
        <w:t>苑鑫、赵梦媛</w:t>
      </w:r>
    </w:p>
    <w:p w14:paraId="04BA783B">
      <w:pPr>
        <w:spacing w:line="360" w:lineRule="auto"/>
        <w:ind w:firstLine="480" w:firstLineChars="200"/>
        <w:rPr>
          <w:sz w:val="24"/>
        </w:rPr>
      </w:pPr>
      <w:r>
        <w:rPr>
          <w:sz w:val="24"/>
          <w:szCs w:val="20"/>
          <w:lang w:bidi="ar"/>
        </w:rPr>
        <w:t>电话：</w:t>
      </w:r>
      <w:r>
        <w:rPr>
          <w:kern w:val="0"/>
          <w:sz w:val="24"/>
          <w:lang w:bidi="ar"/>
        </w:rPr>
        <w:t>010-65170699、65173108</w:t>
      </w:r>
    </w:p>
    <w:p w14:paraId="44CEC4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72C"/>
    <w:rsid w:val="00085AAA"/>
    <w:rsid w:val="00323F2D"/>
    <w:rsid w:val="004B372C"/>
    <w:rsid w:val="005C64B0"/>
    <w:rsid w:val="00682E2B"/>
    <w:rsid w:val="00704F4B"/>
    <w:rsid w:val="007B5CFB"/>
    <w:rsid w:val="00AB1F37"/>
    <w:rsid w:val="00C44520"/>
    <w:rsid w:val="00C64B35"/>
    <w:rsid w:val="00EE3C44"/>
    <w:rsid w:val="00EE44EF"/>
    <w:rsid w:val="00F11CC8"/>
    <w:rsid w:val="00F5335F"/>
    <w:rsid w:val="00F80562"/>
    <w:rsid w:val="00FA52EE"/>
    <w:rsid w:val="555E3A0E"/>
    <w:rsid w:val="62143740"/>
    <w:rsid w:val="6FD5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2F5597"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2F5597"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2F5597"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semiHidden/>
    <w:unhideWhenUsed/>
    <w:qFormat/>
    <w:uiPriority w:val="99"/>
    <w:pPr>
      <w:ind w:firstLine="420" w:firstLineChars="200"/>
    </w:pPr>
  </w:style>
  <w:style w:type="paragraph" w:styleId="12">
    <w:name w:val="Plain Text"/>
    <w:basedOn w:val="1"/>
    <w:link w:val="19"/>
    <w:qFormat/>
    <w:uiPriority w:val="0"/>
    <w:rPr>
      <w:rFonts w:ascii="宋体" w:hAnsi="Courier New"/>
    </w:rPr>
  </w:style>
  <w:style w:type="paragraph" w:styleId="13">
    <w:name w:val="footer"/>
    <w:basedOn w:val="1"/>
    <w:link w:val="39"/>
    <w:unhideWhenUsed/>
    <w:qFormat/>
    <w:uiPriority w:val="99"/>
    <w:pPr>
      <w:tabs>
        <w:tab w:val="center" w:pos="4153"/>
        <w:tab w:val="right" w:pos="8306"/>
      </w:tabs>
      <w:snapToGrid w:val="0"/>
      <w:jc w:val="left"/>
    </w:pPr>
    <w:rPr>
      <w:sz w:val="18"/>
      <w:szCs w:val="18"/>
    </w:rPr>
  </w:style>
  <w:style w:type="paragraph" w:styleId="14">
    <w:name w:val="header"/>
    <w:basedOn w:val="1"/>
    <w:link w:val="38"/>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9">
    <w:name w:val="纯文本 字符"/>
    <w:basedOn w:val="18"/>
    <w:link w:val="12"/>
    <w:uiPriority w:val="0"/>
    <w:rPr>
      <w:rFonts w:ascii="宋体" w:hAnsi="Courier New"/>
      <w:szCs w:val="24"/>
    </w:rPr>
  </w:style>
  <w:style w:type="character" w:customStyle="1" w:styleId="20">
    <w:name w:val="标题 1 字符"/>
    <w:basedOn w:val="18"/>
    <w:link w:val="2"/>
    <w:qFormat/>
    <w:uiPriority w:val="9"/>
    <w:rPr>
      <w:rFonts w:asciiTheme="majorHAnsi" w:hAnsiTheme="majorHAnsi" w:eastAsiaTheme="majorEastAsia" w:cstheme="majorBidi"/>
      <w:color w:val="2F5597"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3">
    <w:name w:val="标题 4 字符"/>
    <w:basedOn w:val="18"/>
    <w:link w:val="5"/>
    <w:semiHidden/>
    <w:uiPriority w:val="9"/>
    <w:rPr>
      <w:rFonts w:cstheme="majorBidi"/>
      <w:color w:val="2F5597" w:themeColor="accent1" w:themeShade="BF"/>
      <w:sz w:val="28"/>
      <w:szCs w:val="28"/>
    </w:rPr>
  </w:style>
  <w:style w:type="character" w:customStyle="1" w:styleId="24">
    <w:name w:val="标题 5 字符"/>
    <w:basedOn w:val="18"/>
    <w:link w:val="6"/>
    <w:semiHidden/>
    <w:qFormat/>
    <w:uiPriority w:val="9"/>
    <w:rPr>
      <w:rFonts w:cstheme="majorBidi"/>
      <w:color w:val="2F5597" w:themeColor="accent1" w:themeShade="BF"/>
      <w:sz w:val="24"/>
      <w:szCs w:val="24"/>
    </w:rPr>
  </w:style>
  <w:style w:type="character" w:customStyle="1" w:styleId="25">
    <w:name w:val="标题 6 字符"/>
    <w:basedOn w:val="18"/>
    <w:link w:val="7"/>
    <w:semiHidden/>
    <w:qFormat/>
    <w:uiPriority w:val="9"/>
    <w:rPr>
      <w:rFonts w:cstheme="majorBidi"/>
      <w:b/>
      <w:bCs/>
      <w:color w:val="2F5597" w:themeColor="accent1" w:themeShade="BF"/>
      <w:szCs w:val="24"/>
    </w:rPr>
  </w:style>
  <w:style w:type="character" w:customStyle="1" w:styleId="26">
    <w:name w:val="标题 7 字符"/>
    <w:basedOn w:val="18"/>
    <w:link w:val="8"/>
    <w:semiHidden/>
    <w:qFormat/>
    <w:uiPriority w:val="9"/>
    <w:rPr>
      <w:rFonts w:cstheme="majorBidi"/>
      <w:b/>
      <w:bCs/>
      <w:color w:val="595959" w:themeColor="text1" w:themeTint="A6"/>
      <w:szCs w:val="24"/>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szCs w:val="24"/>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szCs w:val="24"/>
      <w14:textFill>
        <w14:solidFill>
          <w14:schemeClr w14:val="tx1">
            <w14:lumMod w14:val="65000"/>
            <w14:lumOff w14:val="35000"/>
          </w14:schemeClr>
        </w14:solidFill>
      </w14:textFill>
    </w:rPr>
  </w:style>
  <w:style w:type="character" w:customStyle="1" w:styleId="29">
    <w:name w:val="标题 字符"/>
    <w:basedOn w:val="18"/>
    <w:link w:val="16"/>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rFonts w:ascii="Times New Roman" w:hAnsi="Times New Roman" w:eastAsia="宋体" w:cs="Times New Roman"/>
      <w:i/>
      <w:iCs/>
      <w:color w:val="404040" w:themeColor="text1" w:themeTint="BF"/>
      <w:szCs w:val="24"/>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2F5597" w:themeColor="accent1" w:themeShade="BF"/>
    </w:rPr>
  </w:style>
  <w:style w:type="paragraph" w:styleId="35">
    <w:name w:val="Intense Quote"/>
    <w:basedOn w:val="1"/>
    <w:next w:val="1"/>
    <w:link w:val="36"/>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6">
    <w:name w:val="明显引用 字符"/>
    <w:basedOn w:val="18"/>
    <w:link w:val="35"/>
    <w:qFormat/>
    <w:uiPriority w:val="30"/>
    <w:rPr>
      <w:rFonts w:ascii="Times New Roman" w:hAnsi="Times New Roman" w:eastAsia="宋体" w:cs="Times New Roman"/>
      <w:i/>
      <w:iCs/>
      <w:color w:val="2F5597" w:themeColor="accent1" w:themeShade="BF"/>
      <w:szCs w:val="24"/>
    </w:rPr>
  </w:style>
  <w:style w:type="character" w:customStyle="1" w:styleId="37">
    <w:name w:val="Intense Reference"/>
    <w:basedOn w:val="18"/>
    <w:qFormat/>
    <w:uiPriority w:val="32"/>
    <w:rPr>
      <w:b/>
      <w:bCs/>
      <w:smallCaps/>
      <w:color w:val="2F5597" w:themeColor="accent1" w:themeShade="BF"/>
      <w:spacing w:val="5"/>
    </w:rPr>
  </w:style>
  <w:style w:type="character" w:customStyle="1" w:styleId="38">
    <w:name w:val="页眉 字符"/>
    <w:basedOn w:val="18"/>
    <w:link w:val="14"/>
    <w:qFormat/>
    <w:uiPriority w:val="99"/>
    <w:rPr>
      <w:rFonts w:ascii="Times New Roman" w:hAnsi="Times New Roman" w:eastAsia="宋体" w:cs="Times New Roman"/>
      <w:sz w:val="18"/>
      <w:szCs w:val="18"/>
    </w:rPr>
  </w:style>
  <w:style w:type="character" w:customStyle="1" w:styleId="39">
    <w:name w:val="页脚 字符"/>
    <w:basedOn w:val="18"/>
    <w:link w:val="1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1833</Words>
  <Characters>2175</Characters>
  <Lines>16</Lines>
  <Paragraphs>4</Paragraphs>
  <TotalTime>10</TotalTime>
  <ScaleCrop>false</ScaleCrop>
  <LinksUpToDate>false</LinksUpToDate>
  <CharactersWithSpaces>2193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2026-07-02T18:02:00Z</dcterms:created>
  <dc:creator>Lenovo</dc:creator>
  <cp:lastModifiedBy>晕</cp:lastModifiedBy>
  <dcterms:modified xsi:type="dcterms:W3CDTF">2026-07-03T07:05:34Z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44B66306532448229D17848B7D29C2D5_13</vt:lpwstr>
  </property>
  <property fmtid="{D5CDD505-2E9C-101B-9397-08002B2CF9AE}" pid="4" name="KSOTemplateDocerSaveRecord">
    <vt:lpwstr>eyJoZGlkIjoiZGY5M2NjMDk1ZDMzMzU1YWU3MzJlODE4NDcyM2IxNGIiLCJ1c2VySWQiOiIzMjcyNjcxNDYifQ==</vt:lpwstr>
  </property>
</Properties>
</file>