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281B89"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281B8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66DACD2D" w:rsidR="00281B89" w:rsidRPr="00BE384B" w:rsidRDefault="00F30C5B" w:rsidP="00BE384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u w:val="single"/>
        </w:rPr>
      </w:pPr>
      <w:r w:rsidRPr="00F30C5B">
        <w:rPr>
          <w:rFonts w:ascii="宋体" w:hAnsi="宋体" w:hint="eastAsia"/>
          <w:szCs w:val="21"/>
          <w:u w:val="single"/>
        </w:rPr>
        <w:t>2026年市属交通协管员执勤服装采购项目</w:t>
      </w:r>
      <w:r w:rsidR="00BE384B">
        <w:rPr>
          <w:rFonts w:ascii="宋体" w:hAnsi="宋体" w:hint="eastAsia"/>
          <w:szCs w:val="21"/>
          <w:u w:val="single"/>
        </w:rPr>
        <w:t xml:space="preserve"> </w:t>
      </w:r>
      <w:r w:rsidRPr="00F30C5B">
        <w:rPr>
          <w:rFonts w:ascii="宋体" w:hAnsi="宋体" w:hint="eastAsia"/>
          <w:szCs w:val="21"/>
          <w:u w:val="single"/>
        </w:rPr>
        <w:t>第二包</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sidR="00C95884" w:rsidRPr="00C95884">
        <w:rPr>
          <w:rFonts w:ascii="宋体" w:hAnsi="宋体"/>
          <w:szCs w:val="21"/>
          <w:u w:val="single"/>
        </w:rPr>
        <w:t>2026年08月04日上午10:30（北京时间）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281B89" w:rsidRDefault="00000000">
      <w:pPr>
        <w:pStyle w:val="2"/>
        <w:spacing w:before="0" w:after="0" w:line="360" w:lineRule="auto"/>
        <w:rPr>
          <w:rFonts w:ascii="宋体" w:eastAsia="宋体" w:hAnsi="宋体" w:cs="宋体" w:hint="eastAsia"/>
          <w:bCs w:val="0"/>
          <w:sz w:val="21"/>
          <w:szCs w:val="21"/>
        </w:rPr>
      </w:pPr>
      <w:bookmarkStart w:id="0" w:name="_Toc35393621"/>
      <w:bookmarkStart w:id="1" w:name="_Toc35393790"/>
      <w:bookmarkStart w:id="2" w:name="_Toc28359079"/>
      <w:bookmarkStart w:id="3" w:name="_Toc28359002"/>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5E748AB5" w:rsidR="00281B89"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szCs w:val="21"/>
        </w:rPr>
        <w:t>BIECC-26CG90309</w:t>
      </w:r>
      <w:r w:rsidR="00613BA7">
        <w:rPr>
          <w:rFonts w:ascii="宋体" w:hAnsi="宋体" w:hint="eastAsia"/>
          <w:szCs w:val="21"/>
        </w:rPr>
        <w:t>/2-2</w:t>
      </w:r>
    </w:p>
    <w:p w14:paraId="2368BC0C" w14:textId="386DAAB6" w:rsidR="00281B89"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D10F8D" w:rsidRPr="00D10F8D">
        <w:rPr>
          <w:rFonts w:ascii="宋体" w:hAnsi="宋体" w:cs="宋体"/>
          <w:szCs w:val="21"/>
        </w:rPr>
        <w:t>2026年市属交通协管员执勤服装采购项目 第二包</w:t>
      </w:r>
    </w:p>
    <w:p w14:paraId="0402E1DE" w14:textId="691C9563" w:rsidR="00281B89"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宋体" w:hAnsi="宋体"/>
          <w:szCs w:val="21"/>
        </w:rPr>
        <w:t>项目总预算人民币421.08万元，本项目共分为2个包，其中第二包分包预算为人民币79.64万元。</w:t>
      </w:r>
    </w:p>
    <w:p w14:paraId="7D9FBC64"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4.</w:t>
      </w:r>
      <w:r>
        <w:rPr>
          <w:rFonts w:ascii="宋体" w:hAnsi="宋体"/>
          <w:szCs w:val="21"/>
        </w:rPr>
        <w:t>项目最高限价：详见招标文件。</w:t>
      </w:r>
    </w:p>
    <w:p w14:paraId="740B31C0"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622"/>
      <w:bookmarkStart w:id="8" w:name="_Toc35393791"/>
      <w:bookmarkEnd w:id="4"/>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8032"/>
      </w:tblGrid>
      <w:tr w:rsidR="00281B89" w14:paraId="16D1F274" w14:textId="77777777">
        <w:trPr>
          <w:trHeight w:val="458"/>
          <w:jc w:val="center"/>
        </w:trPr>
        <w:tc>
          <w:tcPr>
            <w:tcW w:w="542" w:type="pct"/>
            <w:vAlign w:val="center"/>
          </w:tcPr>
          <w:p w14:paraId="6C808277" w14:textId="77777777" w:rsidR="00281B89"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458" w:type="pct"/>
            <w:vAlign w:val="center"/>
          </w:tcPr>
          <w:p w14:paraId="191A08D7" w14:textId="77777777" w:rsidR="00281B89" w:rsidRDefault="00000000">
            <w:pPr>
              <w:widowControl/>
              <w:jc w:val="center"/>
              <w:rPr>
                <w:rFonts w:ascii="宋体" w:hAnsi="宋体" w:cs="Arial" w:hint="eastAsia"/>
                <w:kern w:val="0"/>
                <w:szCs w:val="21"/>
              </w:rPr>
            </w:pPr>
            <w:r>
              <w:rPr>
                <w:rFonts w:ascii="宋体" w:hAnsi="宋体" w:cs="Arial" w:hint="eastAsia"/>
                <w:kern w:val="0"/>
                <w:szCs w:val="21"/>
              </w:rPr>
              <w:t>采购需求</w:t>
            </w:r>
          </w:p>
        </w:tc>
      </w:tr>
      <w:tr w:rsidR="00281B89" w14:paraId="70A8F31A" w14:textId="77777777">
        <w:trPr>
          <w:trHeight w:val="1425"/>
          <w:jc w:val="center"/>
        </w:trPr>
        <w:tc>
          <w:tcPr>
            <w:tcW w:w="542" w:type="pct"/>
            <w:vAlign w:val="center"/>
          </w:tcPr>
          <w:p w14:paraId="6AA8F009" w14:textId="77777777" w:rsidR="00281B89" w:rsidRDefault="00000000">
            <w:pPr>
              <w:spacing w:line="360" w:lineRule="auto"/>
              <w:jc w:val="center"/>
              <w:rPr>
                <w:rFonts w:ascii="宋体" w:hAnsi="宋体" w:cs="宋体" w:hint="eastAsia"/>
                <w:szCs w:val="21"/>
              </w:rPr>
            </w:pPr>
            <w:r>
              <w:rPr>
                <w:rFonts w:ascii="宋体" w:hAnsi="宋体" w:cs="宋体" w:hint="eastAsia"/>
                <w:szCs w:val="21"/>
              </w:rPr>
              <w:t>2026年市属交通协管员执勤服装采购项目</w:t>
            </w:r>
          </w:p>
          <w:p w14:paraId="1B84E0BF" w14:textId="77777777" w:rsidR="00281B89" w:rsidRDefault="00000000">
            <w:pPr>
              <w:spacing w:line="360" w:lineRule="auto"/>
              <w:jc w:val="center"/>
              <w:rPr>
                <w:rFonts w:ascii="宋体" w:hAnsi="宋体" w:cs="宋体" w:hint="eastAsia"/>
                <w:szCs w:val="21"/>
              </w:rPr>
            </w:pPr>
            <w:r>
              <w:rPr>
                <w:rFonts w:ascii="宋体" w:hAnsi="宋体" w:cs="宋体" w:hint="eastAsia"/>
                <w:szCs w:val="21"/>
              </w:rPr>
              <w:t>第二包</w:t>
            </w:r>
          </w:p>
        </w:tc>
        <w:tc>
          <w:tcPr>
            <w:tcW w:w="4458" w:type="pct"/>
            <w:vAlign w:val="center"/>
          </w:tcPr>
          <w:tbl>
            <w:tblPr>
              <w:tblStyle w:val="af3"/>
              <w:tblW w:w="7648" w:type="dxa"/>
              <w:tblLook w:val="04A0" w:firstRow="1" w:lastRow="0" w:firstColumn="1" w:lastColumn="0" w:noHBand="0" w:noVBand="1"/>
            </w:tblPr>
            <w:tblGrid>
              <w:gridCol w:w="571"/>
              <w:gridCol w:w="1243"/>
              <w:gridCol w:w="743"/>
              <w:gridCol w:w="709"/>
              <w:gridCol w:w="942"/>
              <w:gridCol w:w="2164"/>
              <w:gridCol w:w="1276"/>
            </w:tblGrid>
            <w:tr w:rsidR="00281B89" w14:paraId="1778B059" w14:textId="77777777">
              <w:trPr>
                <w:trHeight w:val="403"/>
              </w:trPr>
              <w:tc>
                <w:tcPr>
                  <w:tcW w:w="571" w:type="dxa"/>
                  <w:vMerge w:val="restart"/>
                  <w:vAlign w:val="center"/>
                </w:tcPr>
                <w:p w14:paraId="354DE902" w14:textId="77777777" w:rsidR="00281B89" w:rsidRDefault="00000000">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kern w:val="0"/>
                      <w:szCs w:val="21"/>
                      <w:lang w:bidi="ar"/>
                    </w:rPr>
                    <w:t>品目号</w:t>
                  </w:r>
                </w:p>
              </w:tc>
              <w:tc>
                <w:tcPr>
                  <w:tcW w:w="1243" w:type="dxa"/>
                  <w:vMerge w:val="restart"/>
                  <w:vAlign w:val="center"/>
                </w:tcPr>
                <w:p w14:paraId="08F0C74C" w14:textId="77777777" w:rsidR="00281B89" w:rsidRDefault="00000000">
                  <w:pPr>
                    <w:widowControl/>
                    <w:jc w:val="center"/>
                    <w:textAlignment w:val="center"/>
                    <w:rPr>
                      <w:rFonts w:asciiTheme="minorEastAsia" w:eastAsiaTheme="minorEastAsia" w:hAnsiTheme="minorEastAsia" w:cstheme="minorEastAsia" w:hint="eastAsia"/>
                    </w:rPr>
                  </w:pPr>
                  <w:r>
                    <w:rPr>
                      <w:rFonts w:ascii="宋体" w:hAnsi="宋体" w:cs="宋体" w:hint="eastAsia"/>
                      <w:color w:val="000000"/>
                      <w:kern w:val="0"/>
                      <w:szCs w:val="21"/>
                      <w:lang w:bidi="ar"/>
                    </w:rPr>
                    <w:t>品种名称</w:t>
                  </w:r>
                </w:p>
              </w:tc>
              <w:tc>
                <w:tcPr>
                  <w:tcW w:w="743" w:type="dxa"/>
                  <w:vMerge w:val="restart"/>
                  <w:vAlign w:val="center"/>
                </w:tcPr>
                <w:p w14:paraId="181A72B9"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采购</w:t>
                  </w:r>
                </w:p>
                <w:p w14:paraId="49AFDAF4"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数量</w:t>
                  </w:r>
                </w:p>
              </w:tc>
              <w:tc>
                <w:tcPr>
                  <w:tcW w:w="709" w:type="dxa"/>
                  <w:vMerge w:val="restart"/>
                  <w:vAlign w:val="center"/>
                </w:tcPr>
                <w:p w14:paraId="7A6FA1DF"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单位</w:t>
                  </w:r>
                </w:p>
              </w:tc>
              <w:tc>
                <w:tcPr>
                  <w:tcW w:w="942" w:type="dxa"/>
                  <w:vMerge w:val="restart"/>
                  <w:vAlign w:val="center"/>
                </w:tcPr>
                <w:p w14:paraId="27A1E30C"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单价最高限价（元）</w:t>
                  </w:r>
                </w:p>
              </w:tc>
              <w:tc>
                <w:tcPr>
                  <w:tcW w:w="3440" w:type="dxa"/>
                  <w:gridSpan w:val="2"/>
                  <w:vAlign w:val="center"/>
                </w:tcPr>
                <w:p w14:paraId="089000BB"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样品和检验报告要求</w:t>
                  </w:r>
                </w:p>
              </w:tc>
            </w:tr>
            <w:tr w:rsidR="00281B89" w14:paraId="49D2DFA0" w14:textId="77777777">
              <w:trPr>
                <w:trHeight w:val="403"/>
              </w:trPr>
              <w:tc>
                <w:tcPr>
                  <w:tcW w:w="571" w:type="dxa"/>
                  <w:vMerge/>
                  <w:vAlign w:val="center"/>
                </w:tcPr>
                <w:p w14:paraId="0C11F278" w14:textId="77777777" w:rsidR="00281B89" w:rsidRDefault="00281B89">
                  <w:pPr>
                    <w:widowControl/>
                    <w:jc w:val="center"/>
                    <w:textAlignment w:val="center"/>
                  </w:pPr>
                </w:p>
              </w:tc>
              <w:tc>
                <w:tcPr>
                  <w:tcW w:w="1243" w:type="dxa"/>
                  <w:vMerge/>
                  <w:vAlign w:val="center"/>
                </w:tcPr>
                <w:p w14:paraId="278F988C" w14:textId="77777777" w:rsidR="00281B89" w:rsidRDefault="00281B89">
                  <w:pPr>
                    <w:widowControl/>
                    <w:jc w:val="center"/>
                    <w:textAlignment w:val="center"/>
                  </w:pPr>
                </w:p>
              </w:tc>
              <w:tc>
                <w:tcPr>
                  <w:tcW w:w="743" w:type="dxa"/>
                  <w:vMerge/>
                  <w:vAlign w:val="center"/>
                </w:tcPr>
                <w:p w14:paraId="4ADBFA1E" w14:textId="77777777" w:rsidR="00281B89" w:rsidRDefault="00281B89">
                  <w:pPr>
                    <w:widowControl/>
                    <w:jc w:val="center"/>
                    <w:textAlignment w:val="center"/>
                  </w:pPr>
                </w:p>
              </w:tc>
              <w:tc>
                <w:tcPr>
                  <w:tcW w:w="709" w:type="dxa"/>
                  <w:vMerge/>
                  <w:vAlign w:val="center"/>
                </w:tcPr>
                <w:p w14:paraId="741720C5" w14:textId="77777777" w:rsidR="00281B89" w:rsidRDefault="00281B89">
                  <w:pPr>
                    <w:widowControl/>
                    <w:jc w:val="center"/>
                    <w:textAlignment w:val="center"/>
                  </w:pPr>
                </w:p>
              </w:tc>
              <w:tc>
                <w:tcPr>
                  <w:tcW w:w="942" w:type="dxa"/>
                  <w:vMerge/>
                  <w:vAlign w:val="center"/>
                </w:tcPr>
                <w:p w14:paraId="36511789" w14:textId="77777777" w:rsidR="00281B89" w:rsidRDefault="00281B89">
                  <w:pPr>
                    <w:widowControl/>
                    <w:jc w:val="center"/>
                    <w:textAlignment w:val="center"/>
                  </w:pPr>
                </w:p>
              </w:tc>
              <w:tc>
                <w:tcPr>
                  <w:tcW w:w="2164" w:type="dxa"/>
                </w:tcPr>
                <w:p w14:paraId="6000A0E2"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该品种是否要求检验报告或样品</w:t>
                  </w:r>
                </w:p>
              </w:tc>
              <w:tc>
                <w:tcPr>
                  <w:tcW w:w="1276" w:type="dxa"/>
                </w:tcPr>
                <w:p w14:paraId="2446C3D1"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具体要求</w:t>
                  </w:r>
                </w:p>
              </w:tc>
            </w:tr>
            <w:tr w:rsidR="00281B89" w14:paraId="5A3229A6" w14:textId="77777777">
              <w:trPr>
                <w:trHeight w:val="380"/>
              </w:trPr>
              <w:tc>
                <w:tcPr>
                  <w:tcW w:w="571" w:type="dxa"/>
                  <w:vAlign w:val="center"/>
                </w:tcPr>
                <w:p w14:paraId="39D9C788" w14:textId="77777777" w:rsidR="00281B89"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2-1</w:t>
                  </w:r>
                </w:p>
              </w:tc>
              <w:tc>
                <w:tcPr>
                  <w:tcW w:w="1243" w:type="dxa"/>
                  <w:vAlign w:val="center"/>
                </w:tcPr>
                <w:p w14:paraId="72C86E0A" w14:textId="77777777" w:rsidR="00281B89"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夏作训鞋</w:t>
                  </w:r>
                </w:p>
              </w:tc>
              <w:tc>
                <w:tcPr>
                  <w:tcW w:w="743" w:type="dxa"/>
                  <w:vAlign w:val="center"/>
                </w:tcPr>
                <w:p w14:paraId="0E327A56" w14:textId="77777777" w:rsidR="00281B89"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4400</w:t>
                  </w:r>
                </w:p>
              </w:tc>
              <w:tc>
                <w:tcPr>
                  <w:tcW w:w="709" w:type="dxa"/>
                  <w:vAlign w:val="center"/>
                </w:tcPr>
                <w:p w14:paraId="418BDCBB" w14:textId="77777777" w:rsidR="00281B89"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双</w:t>
                  </w:r>
                </w:p>
              </w:tc>
              <w:tc>
                <w:tcPr>
                  <w:tcW w:w="942" w:type="dxa"/>
                  <w:vAlign w:val="center"/>
                </w:tcPr>
                <w:p w14:paraId="2D9FC136" w14:textId="77777777" w:rsidR="00281B89" w:rsidRDefault="00000000">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126.00</w:t>
                  </w:r>
                </w:p>
              </w:tc>
              <w:tc>
                <w:tcPr>
                  <w:tcW w:w="2164" w:type="dxa"/>
                </w:tcPr>
                <w:p w14:paraId="64C3EED6" w14:textId="77777777" w:rsidR="00281B89"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本品种要求递交样品</w:t>
                  </w:r>
                </w:p>
                <w:p w14:paraId="4BAE66C0" w14:textId="77777777" w:rsidR="00281B89"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数量：1双</w:t>
                  </w:r>
                </w:p>
                <w:p w14:paraId="7CA8B9E0" w14:textId="77777777" w:rsidR="00281B89"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男260</w:t>
                  </w:r>
                </w:p>
              </w:tc>
              <w:tc>
                <w:tcPr>
                  <w:tcW w:w="1276" w:type="dxa"/>
                </w:tcPr>
                <w:p w14:paraId="6FEFB651" w14:textId="77777777" w:rsidR="00281B89"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详见招标文件第五章采购需求</w:t>
                  </w:r>
                </w:p>
              </w:tc>
            </w:tr>
            <w:tr w:rsidR="00281B89" w14:paraId="41D0AA63" w14:textId="77777777">
              <w:trPr>
                <w:trHeight w:val="453"/>
              </w:trPr>
              <w:tc>
                <w:tcPr>
                  <w:tcW w:w="571" w:type="dxa"/>
                  <w:vAlign w:val="center"/>
                </w:tcPr>
                <w:p w14:paraId="5174B89E"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2-2</w:t>
                  </w:r>
                </w:p>
              </w:tc>
              <w:tc>
                <w:tcPr>
                  <w:tcW w:w="1243" w:type="dxa"/>
                  <w:vAlign w:val="center"/>
                </w:tcPr>
                <w:p w14:paraId="05DB7425"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雨鞋</w:t>
                  </w:r>
                </w:p>
              </w:tc>
              <w:tc>
                <w:tcPr>
                  <w:tcW w:w="743" w:type="dxa"/>
                  <w:vAlign w:val="center"/>
                </w:tcPr>
                <w:p w14:paraId="4F0374C0"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4400</w:t>
                  </w:r>
                </w:p>
              </w:tc>
              <w:tc>
                <w:tcPr>
                  <w:tcW w:w="709" w:type="dxa"/>
                  <w:vAlign w:val="center"/>
                </w:tcPr>
                <w:p w14:paraId="52A2C443"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双</w:t>
                  </w:r>
                </w:p>
              </w:tc>
              <w:tc>
                <w:tcPr>
                  <w:tcW w:w="942" w:type="dxa"/>
                  <w:vAlign w:val="center"/>
                </w:tcPr>
                <w:p w14:paraId="4950285D" w14:textId="77777777" w:rsidR="00281B89" w:rsidRDefault="00000000">
                  <w:pPr>
                    <w:widowControl/>
                    <w:jc w:val="center"/>
                    <w:textAlignment w:val="center"/>
                    <w:rPr>
                      <w:rFonts w:ascii="宋体" w:hAnsi="宋体" w:cs="宋体" w:hint="eastAsia"/>
                      <w:color w:val="000000"/>
                      <w:szCs w:val="21"/>
                      <w:lang w:bidi="ar"/>
                    </w:rPr>
                  </w:pPr>
                  <w:r>
                    <w:rPr>
                      <w:rFonts w:ascii="宋体" w:hAnsi="宋体" w:cs="宋体" w:hint="eastAsia"/>
                      <w:color w:val="000000"/>
                      <w:kern w:val="0"/>
                      <w:szCs w:val="21"/>
                      <w:lang w:bidi="ar"/>
                    </w:rPr>
                    <w:t>55.00</w:t>
                  </w:r>
                </w:p>
              </w:tc>
              <w:tc>
                <w:tcPr>
                  <w:tcW w:w="2164" w:type="dxa"/>
                </w:tcPr>
                <w:p w14:paraId="23295273" w14:textId="77777777" w:rsidR="00281B89" w:rsidRDefault="00000000">
                  <w:pPr>
                    <w:widowControl/>
                    <w:textAlignment w:val="center"/>
                    <w:rPr>
                      <w:rFonts w:ascii="宋体" w:hAnsi="宋体" w:cs="宋体" w:hint="eastAsia"/>
                      <w:color w:val="000000"/>
                      <w:szCs w:val="21"/>
                      <w:lang w:bidi="ar"/>
                    </w:rPr>
                  </w:pPr>
                  <w:r>
                    <w:rPr>
                      <w:rFonts w:ascii="宋体" w:hAnsi="宋体" w:cs="宋体" w:hint="eastAsia"/>
                      <w:color w:val="000000"/>
                      <w:kern w:val="0"/>
                      <w:szCs w:val="21"/>
                      <w:lang w:bidi="ar"/>
                    </w:rPr>
                    <w:t>本品种要求递交样品</w:t>
                  </w:r>
                </w:p>
                <w:p w14:paraId="034CD761" w14:textId="77777777" w:rsidR="00281B89" w:rsidRDefault="00000000">
                  <w:pPr>
                    <w:widowControl/>
                    <w:textAlignment w:val="center"/>
                    <w:rPr>
                      <w:rFonts w:ascii="宋体" w:hAnsi="宋体" w:cs="宋体" w:hint="eastAsia"/>
                      <w:color w:val="000000"/>
                      <w:szCs w:val="21"/>
                      <w:lang w:bidi="ar"/>
                    </w:rPr>
                  </w:pPr>
                  <w:r>
                    <w:rPr>
                      <w:rFonts w:ascii="宋体" w:hAnsi="宋体" w:cs="宋体" w:hint="eastAsia"/>
                      <w:color w:val="000000"/>
                      <w:kern w:val="0"/>
                      <w:szCs w:val="21"/>
                      <w:lang w:bidi="ar"/>
                    </w:rPr>
                    <w:t>数量：1双</w:t>
                  </w:r>
                </w:p>
                <w:p w14:paraId="35EF504C" w14:textId="77777777" w:rsidR="00281B89" w:rsidRDefault="00000000">
                  <w:pPr>
                    <w:widowControl/>
                    <w:textAlignment w:val="center"/>
                    <w:rPr>
                      <w:rFonts w:ascii="宋体" w:hAnsi="宋体" w:cs="宋体" w:hint="eastAsia"/>
                      <w:color w:val="000000"/>
                      <w:szCs w:val="21"/>
                      <w:lang w:bidi="ar"/>
                    </w:rPr>
                  </w:pPr>
                  <w:r>
                    <w:rPr>
                      <w:rFonts w:ascii="宋体" w:hAnsi="宋体" w:cs="宋体" w:hint="eastAsia"/>
                      <w:color w:val="000000"/>
                      <w:kern w:val="0"/>
                      <w:szCs w:val="21"/>
                      <w:lang w:bidi="ar"/>
                    </w:rPr>
                    <w:t>男260</w:t>
                  </w:r>
                </w:p>
              </w:tc>
              <w:tc>
                <w:tcPr>
                  <w:tcW w:w="1276" w:type="dxa"/>
                </w:tcPr>
                <w:p w14:paraId="38E845F5" w14:textId="77777777" w:rsidR="00281B89" w:rsidRDefault="00000000">
                  <w:pPr>
                    <w:widowControl/>
                    <w:textAlignment w:val="center"/>
                    <w:rPr>
                      <w:rFonts w:ascii="宋体" w:hAnsi="宋体" w:cs="宋体" w:hint="eastAsia"/>
                      <w:color w:val="000000"/>
                      <w:szCs w:val="21"/>
                      <w:lang w:bidi="ar"/>
                    </w:rPr>
                  </w:pPr>
                  <w:r>
                    <w:rPr>
                      <w:rFonts w:ascii="宋体" w:hAnsi="宋体" w:cs="宋体" w:hint="eastAsia"/>
                      <w:color w:val="000000"/>
                      <w:kern w:val="0"/>
                      <w:szCs w:val="21"/>
                      <w:lang w:bidi="ar"/>
                    </w:rPr>
                    <w:t>详见招标文件第五章采购需求</w:t>
                  </w:r>
                </w:p>
              </w:tc>
            </w:tr>
          </w:tbl>
          <w:p w14:paraId="53AEB6D5" w14:textId="77777777" w:rsidR="00281B89" w:rsidRDefault="00281B89">
            <w:pPr>
              <w:widowControl/>
              <w:jc w:val="center"/>
              <w:textAlignment w:val="center"/>
              <w:rPr>
                <w:rFonts w:ascii="宋体" w:hAnsi="宋体" w:cs="宋体" w:hint="eastAsia"/>
                <w:color w:val="000000"/>
                <w:kern w:val="0"/>
                <w:szCs w:val="21"/>
                <w:lang w:bidi="ar"/>
              </w:rPr>
            </w:pPr>
          </w:p>
        </w:tc>
      </w:tr>
    </w:tbl>
    <w:p w14:paraId="6302E91D"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Pr>
          <w:rFonts w:ascii="宋体" w:hAnsi="宋体"/>
          <w:szCs w:val="21"/>
        </w:rPr>
        <w:t>合同签订生效后60个日历日内交货</w:t>
      </w:r>
      <w:r>
        <w:rPr>
          <w:rFonts w:ascii="宋体" w:hAnsi="宋体" w:hint="eastAsia"/>
          <w:szCs w:val="21"/>
        </w:rPr>
        <w:t>。</w:t>
      </w:r>
    </w:p>
    <w:p w14:paraId="26C31CB8"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281B89"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281B89"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281B89"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2.1</w:t>
      </w:r>
      <w:r>
        <w:rPr>
          <w:rFonts w:ascii="宋体" w:hAnsi="宋体" w:cs="宋体" w:hint="eastAsia"/>
          <w:szCs w:val="21"/>
        </w:rPr>
        <w:t>本项目专门面向中小企业预留采购份额</w:t>
      </w:r>
      <w:r>
        <w:rPr>
          <w:rFonts w:ascii="宋体" w:hAnsi="宋体" w:hint="eastAsia"/>
          <w:szCs w:val="21"/>
        </w:rPr>
        <w:t>。</w:t>
      </w:r>
      <w:r>
        <w:rPr>
          <w:rFonts w:ascii="宋体" w:hAnsi="宋体"/>
          <w:szCs w:val="21"/>
        </w:rPr>
        <w:t>即：提供的货物全部由符合政策要求的中小/小微企业制造、服务全部由符合政策要求的中小/小微企业承接。</w:t>
      </w:r>
    </w:p>
    <w:p w14:paraId="78FCC49F"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2.2其它落实政府采购政策的资格要求（如有）：/ 。</w:t>
      </w:r>
    </w:p>
    <w:p w14:paraId="72737144"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281B89" w:rsidRDefault="00000000">
      <w:pPr>
        <w:spacing w:line="360" w:lineRule="auto"/>
        <w:ind w:firstLineChars="200" w:firstLine="420"/>
        <w:rPr>
          <w:rFonts w:ascii="宋体" w:hAnsi="宋体" w:hint="eastAsia"/>
          <w:szCs w:val="21"/>
        </w:rPr>
      </w:pPr>
      <w:r>
        <w:rPr>
          <w:rFonts w:ascii="宋体" w:hAnsi="宋体" w:hint="eastAsia"/>
          <w:szCs w:val="21"/>
        </w:rPr>
        <w:lastRenderedPageBreak/>
        <w:t>3.2其他特定资格要求：</w:t>
      </w:r>
      <w:r>
        <w:rPr>
          <w:rFonts w:ascii="宋体" w:hAnsi="宋体" w:hint="eastAsia"/>
          <w:b/>
          <w:bCs/>
          <w:szCs w:val="21"/>
          <w:u w:val="single"/>
        </w:rPr>
        <w:t>2026年市属交通协管员执勤服装采购项目 第二包：</w:t>
      </w:r>
      <w:r>
        <w:rPr>
          <w:rFonts w:ascii="宋体" w:hAnsi="宋体"/>
          <w:b/>
          <w:bCs/>
          <w:szCs w:val="21"/>
          <w:u w:val="single"/>
        </w:rPr>
        <w:t>投标人须为所投产品的生产企业。</w:t>
      </w:r>
    </w:p>
    <w:p w14:paraId="0BD27F06" w14:textId="77777777" w:rsidR="00281B89"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556413BA" w:rsidR="00281B89"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Pr>
          <w:rFonts w:ascii="宋体" w:hAnsi="宋体" w:cs="宋体" w:hint="eastAsia"/>
          <w:color w:val="000000" w:themeColor="text1"/>
          <w:szCs w:val="21"/>
        </w:rPr>
        <w:t>2026年0</w:t>
      </w:r>
      <w:r w:rsidR="00225B94">
        <w:rPr>
          <w:rFonts w:ascii="宋体" w:hAnsi="宋体" w:cs="宋体" w:hint="eastAsia"/>
          <w:color w:val="000000" w:themeColor="text1"/>
          <w:szCs w:val="21"/>
        </w:rPr>
        <w:t>7</w:t>
      </w:r>
      <w:r>
        <w:rPr>
          <w:rFonts w:ascii="宋体" w:hAnsi="宋体" w:cs="宋体" w:hint="eastAsia"/>
          <w:color w:val="000000" w:themeColor="text1"/>
          <w:szCs w:val="21"/>
        </w:rPr>
        <w:t>月1</w:t>
      </w:r>
      <w:r w:rsidR="00225B94">
        <w:rPr>
          <w:rFonts w:ascii="宋体" w:hAnsi="宋体" w:cs="宋体" w:hint="eastAsia"/>
          <w:color w:val="000000" w:themeColor="text1"/>
          <w:szCs w:val="21"/>
        </w:rPr>
        <w:t>3</w:t>
      </w:r>
      <w:r>
        <w:rPr>
          <w:rFonts w:ascii="宋体" w:hAnsi="宋体" w:cs="宋体" w:hint="eastAsia"/>
          <w:color w:val="000000" w:themeColor="text1"/>
          <w:szCs w:val="21"/>
        </w:rPr>
        <w:t>日至2026年0</w:t>
      </w:r>
      <w:r w:rsidR="00225B94">
        <w:rPr>
          <w:rFonts w:ascii="宋体" w:hAnsi="宋体" w:cs="宋体" w:hint="eastAsia"/>
          <w:color w:val="000000" w:themeColor="text1"/>
          <w:szCs w:val="21"/>
        </w:rPr>
        <w:t>7</w:t>
      </w:r>
      <w:r>
        <w:rPr>
          <w:rFonts w:ascii="宋体" w:hAnsi="宋体" w:cs="宋体" w:hint="eastAsia"/>
          <w:color w:val="000000" w:themeColor="text1"/>
          <w:szCs w:val="21"/>
        </w:rPr>
        <w:t>月2</w:t>
      </w:r>
      <w:r w:rsidR="00225B94">
        <w:rPr>
          <w:rFonts w:ascii="宋体" w:hAnsi="宋体" w:cs="宋体" w:hint="eastAsia"/>
          <w:color w:val="000000" w:themeColor="text1"/>
          <w:szCs w:val="21"/>
        </w:rPr>
        <w:t>0</w:t>
      </w:r>
      <w:r>
        <w:rPr>
          <w:rFonts w:ascii="宋体" w:hAnsi="宋体" w:cs="宋体" w:hint="eastAsia"/>
          <w:color w:val="000000" w:themeColor="text1"/>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81B89" w:rsidRDefault="00000000">
      <w:pPr>
        <w:spacing w:line="360" w:lineRule="auto"/>
        <w:ind w:firstLineChars="200" w:firstLine="420"/>
        <w:rPr>
          <w:rFonts w:ascii="宋体" w:hAnsi="宋体" w:cs="宋体" w:hint="eastAsia"/>
          <w:szCs w:val="21"/>
        </w:rPr>
      </w:pPr>
      <w:bookmarkStart w:id="15" w:name="_Toc28359084"/>
      <w:bookmarkStart w:id="16" w:name="_Toc35393794"/>
      <w:bookmarkStart w:id="17" w:name="_Toc35393625"/>
      <w:bookmarkStart w:id="18" w:name="_Toc28359007"/>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50BCCFA8" w14:textId="77777777" w:rsidR="00281B89"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281B8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932C15E"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hint="eastAsia"/>
          <w:b/>
          <w:bCs/>
          <w:szCs w:val="21"/>
        </w:rPr>
        <w:t>5.</w:t>
      </w:r>
      <w:r>
        <w:rPr>
          <w:rFonts w:ascii="新宋体" w:eastAsia="新宋体" w:hAnsi="新宋体" w:cs="宋体"/>
          <w:b/>
          <w:bCs/>
          <w:szCs w:val="21"/>
        </w:rPr>
        <w:t>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281B89" w14:paraId="14CF5A8E"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B312976"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18106684"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483996D7"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645C9B7B"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法人身份证</w:t>
            </w:r>
          </w:p>
          <w:p w14:paraId="4FC5B4AB"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6EB0EF0B"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法人身份证号(无时理由)</w:t>
            </w:r>
          </w:p>
        </w:tc>
      </w:tr>
      <w:tr w:rsidR="00281B89" w14:paraId="554C7545"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71D1C03E" w14:textId="77777777" w:rsidR="00281B89" w:rsidRDefault="00281B89">
            <w:pPr>
              <w:spacing w:line="360" w:lineRule="auto"/>
              <w:ind w:firstLineChars="200" w:firstLine="422"/>
              <w:rPr>
                <w:rFonts w:ascii="新宋体" w:eastAsia="新宋体" w:hAnsi="新宋体" w:cs="宋体" w:hint="eastAsia"/>
                <w:b/>
                <w:bCs/>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6C8EF61" w14:textId="77777777" w:rsidR="00281B89" w:rsidRDefault="00281B89">
            <w:pPr>
              <w:spacing w:line="360" w:lineRule="auto"/>
              <w:ind w:firstLineChars="200" w:firstLine="422"/>
              <w:rPr>
                <w:rFonts w:ascii="新宋体" w:eastAsia="新宋体" w:hAnsi="新宋体" w:cs="宋体" w:hint="eastAsia"/>
                <w:b/>
                <w:bCs/>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35942299" w14:textId="77777777" w:rsidR="00281B89" w:rsidRDefault="00281B89">
            <w:pPr>
              <w:spacing w:line="360" w:lineRule="auto"/>
              <w:ind w:firstLineChars="200" w:firstLine="422"/>
              <w:rPr>
                <w:rFonts w:ascii="新宋体" w:eastAsia="新宋体" w:hAnsi="新宋体" w:cs="宋体" w:hint="eastAsia"/>
                <w:b/>
                <w:bCs/>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F001091" w14:textId="77777777" w:rsidR="00281B89" w:rsidRDefault="00281B89">
            <w:pPr>
              <w:spacing w:line="360" w:lineRule="auto"/>
              <w:ind w:firstLineChars="200" w:firstLine="422"/>
              <w:rPr>
                <w:rFonts w:ascii="新宋体" w:eastAsia="新宋体" w:hAnsi="新宋体" w:cs="宋体" w:hint="eastAsia"/>
                <w:b/>
                <w:bCs/>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10883B02" w14:textId="77777777" w:rsidR="00281B89" w:rsidRDefault="00281B89">
            <w:pPr>
              <w:spacing w:line="360" w:lineRule="auto"/>
              <w:ind w:firstLineChars="200" w:firstLine="422"/>
              <w:rPr>
                <w:rFonts w:ascii="新宋体" w:eastAsia="新宋体" w:hAnsi="新宋体" w:cs="宋体" w:hint="eastAsia"/>
                <w:b/>
                <w:bCs/>
                <w:szCs w:val="21"/>
              </w:rPr>
            </w:pPr>
          </w:p>
        </w:tc>
      </w:tr>
    </w:tbl>
    <w:p w14:paraId="2FE3E627" w14:textId="77777777" w:rsidR="00281B89" w:rsidRDefault="00000000">
      <w:pPr>
        <w:spacing w:line="360" w:lineRule="auto"/>
        <w:ind w:firstLineChars="200" w:firstLine="422"/>
        <w:rPr>
          <w:rFonts w:ascii="新宋体" w:eastAsia="新宋体" w:hAnsi="新宋体" w:cs="宋体" w:hint="eastAsia"/>
          <w:b/>
          <w:bCs/>
          <w:szCs w:val="21"/>
        </w:rPr>
      </w:pPr>
      <w:r>
        <w:rPr>
          <w:rFonts w:ascii="新宋体" w:eastAsia="新宋体" w:hAnsi="新宋体" w:cs="宋体"/>
          <w:b/>
          <w:bCs/>
          <w:szCs w:val="21"/>
        </w:rPr>
        <w:t>发送邮件至lijiapeng@biecc.com.cn，邮件标题注明“项目编号+项目名称+公司名称”。</w:t>
      </w:r>
      <w:bookmarkStart w:id="21" w:name="四、提交投标文件截止时间、开标时间和地点"/>
      <w:bookmarkEnd w:id="21"/>
    </w:p>
    <w:p w14:paraId="55C61F43" w14:textId="77777777" w:rsidR="00281B89" w:rsidRDefault="00000000">
      <w:pPr>
        <w:pStyle w:val="2"/>
        <w:spacing w:beforeLines="50" w:before="156" w:afterLines="50" w:after="156" w:line="360" w:lineRule="auto"/>
        <w:rPr>
          <w:rFonts w:ascii="宋体" w:eastAsia="宋体" w:hAnsi="宋体" w:cs="宋体" w:hint="eastAsia"/>
          <w:bCs w:val="0"/>
          <w:sz w:val="21"/>
          <w:szCs w:val="21"/>
        </w:rPr>
      </w:pPr>
      <w:bookmarkStart w:id="22" w:name="_Toc28359082"/>
      <w:bookmarkStart w:id="23" w:name="_Toc28359005"/>
      <w:bookmarkStart w:id="24" w:name="_Toc35393624"/>
      <w:bookmarkStart w:id="25" w:name="_Toc35393793"/>
      <w:r>
        <w:rPr>
          <w:rFonts w:ascii="宋体" w:eastAsia="宋体" w:hAnsi="宋体" w:cs="宋体" w:hint="eastAsia"/>
          <w:bCs w:val="0"/>
          <w:sz w:val="21"/>
          <w:szCs w:val="21"/>
        </w:rPr>
        <w:t>四、提交投标文件</w:t>
      </w:r>
      <w:bookmarkEnd w:id="22"/>
      <w:bookmarkEnd w:id="23"/>
      <w:r>
        <w:rPr>
          <w:rFonts w:ascii="宋体" w:eastAsia="宋体" w:hAnsi="宋体" w:cs="宋体" w:hint="eastAsia"/>
          <w:bCs w:val="0"/>
          <w:sz w:val="21"/>
          <w:szCs w:val="21"/>
        </w:rPr>
        <w:t>截止时间、开标时间和地点</w:t>
      </w:r>
      <w:bookmarkEnd w:id="24"/>
      <w:bookmarkEnd w:id="25"/>
    </w:p>
    <w:p w14:paraId="2CAA3185" w14:textId="29A320CF" w:rsidR="00281B89" w:rsidRDefault="00000000">
      <w:pPr>
        <w:spacing w:line="360" w:lineRule="auto"/>
        <w:ind w:firstLineChars="200" w:firstLine="420"/>
        <w:rPr>
          <w:rFonts w:ascii="新宋体" w:eastAsia="新宋体" w:hAnsi="新宋体" w:cs="宋体" w:hint="eastAsia"/>
          <w:szCs w:val="21"/>
        </w:rPr>
      </w:pPr>
      <w:r w:rsidRPr="009C192B">
        <w:rPr>
          <w:rFonts w:ascii="新宋体" w:eastAsia="新宋体" w:hAnsi="新宋体" w:cs="宋体" w:hint="eastAsia"/>
          <w:szCs w:val="21"/>
        </w:rPr>
        <w:t>时间：</w:t>
      </w:r>
      <w:r w:rsidR="00070BF7" w:rsidRPr="009C192B">
        <w:rPr>
          <w:rFonts w:ascii="新宋体" w:eastAsia="新宋体" w:hAnsi="新宋体" w:cs="宋体"/>
          <w:szCs w:val="21"/>
        </w:rPr>
        <w:t>2</w:t>
      </w:r>
      <w:r w:rsidR="00070BF7" w:rsidRPr="00070BF7">
        <w:rPr>
          <w:rFonts w:ascii="新宋体" w:eastAsia="新宋体" w:hAnsi="新宋体" w:cs="宋体"/>
          <w:szCs w:val="21"/>
        </w:rPr>
        <w:t>026年08月04日上午10:30（北京时间）</w:t>
      </w:r>
    </w:p>
    <w:p w14:paraId="183A8F8A" w14:textId="77777777" w:rsidR="00281B8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281B8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281B8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81B89" w:rsidRDefault="00000000">
      <w:pPr>
        <w:pStyle w:val="2"/>
        <w:spacing w:beforeLines="50" w:before="156" w:afterLines="50" w:after="156" w:line="360" w:lineRule="auto"/>
        <w:rPr>
          <w:rFonts w:ascii="宋体" w:eastAsia="宋体" w:hAnsi="宋体" w:cs="宋体" w:hint="eastAsia"/>
          <w:bCs w:val="0"/>
          <w:sz w:val="21"/>
          <w:szCs w:val="21"/>
        </w:rPr>
      </w:pPr>
      <w:bookmarkStart w:id="26" w:name="_Toc35393626"/>
      <w:bookmarkStart w:id="27" w:name="_Toc35393795"/>
      <w:r>
        <w:rPr>
          <w:rFonts w:ascii="宋体" w:eastAsia="宋体" w:hAnsi="宋体" w:cs="宋体" w:hint="eastAsia"/>
          <w:bCs w:val="0"/>
          <w:sz w:val="21"/>
          <w:szCs w:val="21"/>
        </w:rPr>
        <w:t>六、其他补充事宜</w:t>
      </w:r>
      <w:bookmarkEnd w:id="26"/>
      <w:bookmarkEnd w:id="27"/>
    </w:p>
    <w:p w14:paraId="57C740D6" w14:textId="77777777" w:rsidR="00281B89" w:rsidRDefault="00000000">
      <w:pPr>
        <w:adjustRightInd w:val="0"/>
        <w:snapToGrid w:val="0"/>
        <w:spacing w:line="360" w:lineRule="auto"/>
        <w:ind w:firstLineChars="200" w:firstLine="440"/>
        <w:jc w:val="left"/>
        <w:rPr>
          <w:rFonts w:ascii="宋体" w:hAnsi="宋体" w:cs="宋体" w:hint="eastAsia"/>
          <w:color w:val="000000"/>
          <w:kern w:val="0"/>
          <w:sz w:val="22"/>
          <w:szCs w:val="22"/>
        </w:rPr>
      </w:pPr>
      <w:bookmarkStart w:id="28" w:name="_Toc35393796"/>
      <w:bookmarkStart w:id="29" w:name="_Toc28359008"/>
      <w:bookmarkStart w:id="30" w:name="_Toc28359085"/>
      <w:bookmarkStart w:id="31" w:name="_Toc35393627"/>
      <w:r>
        <w:rPr>
          <w:rFonts w:ascii="宋体" w:hAnsi="宋体" w:cs="宋体"/>
          <w:color w:val="000000"/>
          <w:kern w:val="0"/>
          <w:sz w:val="22"/>
          <w:szCs w:val="22"/>
        </w:rPr>
        <w:t>1.本项目需要落实的政府采购政策：</w:t>
      </w:r>
      <w:r>
        <w:rPr>
          <w:rFonts w:ascii="宋体" w:hAnsi="宋体" w:cs="宋体"/>
          <w:color w:val="000000"/>
          <w:kern w:val="0"/>
          <w:sz w:val="22"/>
          <w:szCs w:val="22"/>
          <w:u w:val="single"/>
        </w:rPr>
        <w:t>详见招标文件第二章投标人须知</w:t>
      </w:r>
      <w:r>
        <w:rPr>
          <w:rFonts w:ascii="宋体" w:hAnsi="宋体" w:cs="宋体"/>
          <w:color w:val="000000"/>
          <w:kern w:val="0"/>
          <w:sz w:val="22"/>
          <w:szCs w:val="22"/>
        </w:rPr>
        <w:t>。</w:t>
      </w:r>
    </w:p>
    <w:p w14:paraId="120F46EF" w14:textId="77777777" w:rsidR="00281B89" w:rsidRDefault="00000000">
      <w:pPr>
        <w:adjustRightInd w:val="0"/>
        <w:snapToGrid w:val="0"/>
        <w:spacing w:line="360" w:lineRule="auto"/>
        <w:ind w:firstLineChars="200" w:firstLine="440"/>
        <w:jc w:val="left"/>
        <w:rPr>
          <w:rFonts w:ascii="宋体" w:hAnsi="宋体" w:cs="宋体" w:hint="eastAsia"/>
          <w:color w:val="000000"/>
          <w:kern w:val="0"/>
          <w:sz w:val="22"/>
          <w:szCs w:val="22"/>
        </w:rPr>
      </w:pPr>
      <w:r>
        <w:rPr>
          <w:rFonts w:ascii="宋体" w:hAnsi="宋体" w:cs="宋体"/>
          <w:color w:val="000000"/>
          <w:kern w:val="0"/>
          <w:sz w:val="22"/>
          <w:szCs w:val="22"/>
        </w:rPr>
        <w:t>2.本项目的采购年限为</w:t>
      </w:r>
      <w:r>
        <w:rPr>
          <w:rFonts w:ascii="宋体" w:hAnsi="宋体" w:cs="宋体"/>
          <w:color w:val="000000"/>
          <w:kern w:val="0"/>
          <w:sz w:val="22"/>
          <w:szCs w:val="22"/>
          <w:u w:val="single"/>
        </w:rPr>
        <w:t>/</w:t>
      </w:r>
      <w:r>
        <w:rPr>
          <w:rFonts w:ascii="宋体" w:hAnsi="宋体" w:cs="宋体"/>
          <w:color w:val="000000"/>
          <w:kern w:val="0"/>
          <w:sz w:val="22"/>
          <w:szCs w:val="22"/>
        </w:rPr>
        <w:t>年、预算金额为</w:t>
      </w:r>
      <w:r>
        <w:rPr>
          <w:rFonts w:ascii="宋体" w:hAnsi="宋体" w:cs="宋体"/>
          <w:color w:val="000000"/>
          <w:kern w:val="0"/>
          <w:sz w:val="22"/>
          <w:szCs w:val="22"/>
          <w:u w:val="single"/>
        </w:rPr>
        <w:t>/</w:t>
      </w:r>
      <w:r>
        <w:rPr>
          <w:rFonts w:ascii="宋体" w:hAnsi="宋体" w:cs="宋体"/>
          <w:color w:val="000000"/>
          <w:kern w:val="0"/>
          <w:sz w:val="22"/>
          <w:szCs w:val="22"/>
        </w:rPr>
        <w:t>万元、当年安排数为</w:t>
      </w:r>
      <w:r>
        <w:rPr>
          <w:rFonts w:ascii="宋体" w:hAnsi="宋体" w:cs="宋体"/>
          <w:color w:val="000000"/>
          <w:kern w:val="0"/>
          <w:sz w:val="22"/>
          <w:szCs w:val="22"/>
          <w:u w:val="single"/>
        </w:rPr>
        <w:t>/</w:t>
      </w:r>
      <w:r>
        <w:rPr>
          <w:rFonts w:ascii="宋体" w:hAnsi="宋体" w:cs="宋体"/>
          <w:color w:val="000000"/>
          <w:kern w:val="0"/>
          <w:sz w:val="22"/>
          <w:szCs w:val="22"/>
        </w:rPr>
        <w:t>万元。</w:t>
      </w:r>
      <w:r>
        <w:rPr>
          <w:rFonts w:ascii="宋体" w:hAnsi="宋体" w:cs="宋体"/>
          <w:i/>
          <w:color w:val="000000"/>
          <w:kern w:val="0"/>
          <w:sz w:val="22"/>
          <w:szCs w:val="22"/>
        </w:rPr>
        <w:t>（本项目不适用）</w:t>
      </w:r>
    </w:p>
    <w:p w14:paraId="6F20F598" w14:textId="77777777" w:rsidR="00281B89" w:rsidRDefault="00000000">
      <w:pPr>
        <w:spacing w:line="360" w:lineRule="auto"/>
        <w:ind w:firstLineChars="200" w:firstLine="442"/>
        <w:contextualSpacing/>
        <w:jc w:val="left"/>
        <w:rPr>
          <w:rFonts w:ascii="宋体" w:hAnsi="宋体" w:cs="宋体" w:hint="eastAsia"/>
          <w:color w:val="000000"/>
          <w:kern w:val="0"/>
          <w:sz w:val="22"/>
          <w:szCs w:val="22"/>
        </w:rPr>
      </w:pPr>
      <w:r>
        <w:rPr>
          <w:rFonts w:ascii="宋体" w:hAnsi="宋体" w:cs="宋体"/>
          <w:b/>
          <w:bCs/>
          <w:color w:val="000000"/>
          <w:kern w:val="0"/>
          <w:sz w:val="22"/>
          <w:szCs w:val="22"/>
        </w:rPr>
        <w:lastRenderedPageBreak/>
        <w:t>3.本项目采用全流程电子化采购方式，</w:t>
      </w:r>
      <w:r>
        <w:rPr>
          <w:rFonts w:ascii="宋体" w:hAnsi="宋体" w:cs="宋体"/>
          <w:color w:val="000000"/>
          <w:kern w:val="0"/>
          <w:sz w:val="22"/>
          <w:szCs w:val="22"/>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5E7ABFF4"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CA数字证书服务热线：010-58511086</w:t>
      </w:r>
    </w:p>
    <w:p w14:paraId="2622D7AC"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电子营业执照服务热线：400-699-7000</w:t>
      </w:r>
    </w:p>
    <w:p w14:paraId="21B8A7C5"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技术支持服务热线：010-86483801</w:t>
      </w:r>
    </w:p>
    <w:p w14:paraId="4408F294"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3.1办理CA数字证书或电子营业执照</w:t>
      </w:r>
    </w:p>
    <w:p w14:paraId="264EF295"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供应商登录北京市政府采购电子交易平台查阅“用户指南”—“操作指南”—“市场主体CA办理操作流程指引”/“电子营业执照使用指南”，按照程序要求办理。</w:t>
      </w:r>
    </w:p>
    <w:p w14:paraId="3DBCF74D"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3.2注册</w:t>
      </w:r>
    </w:p>
    <w:p w14:paraId="15680F28"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供应商登录北京市政府采购电子交易平台“用户指南”—“操作指南”—“市场主体注册入库操作流程指引”进行自助注册绑定。</w:t>
      </w:r>
    </w:p>
    <w:p w14:paraId="541A1E43"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3.3驱动、客户端下载</w:t>
      </w:r>
    </w:p>
    <w:p w14:paraId="0907DB0B"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供应商登录北京市政府采购电子交易平台“用户指南”—“工具下载”—“招标采购系统文件驱动安装包”下载相关驱动。</w:t>
      </w:r>
    </w:p>
    <w:p w14:paraId="0D6ADB4A"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供应商登录北京市政府采购电子交易平台“用户指南”—“工具下载”—“投标文件编制工具”下载相关客户端。</w:t>
      </w:r>
    </w:p>
    <w:p w14:paraId="576B5264"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3.4获取电子招标文件</w:t>
      </w:r>
    </w:p>
    <w:p w14:paraId="4B449C1F"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供应商使用CA数字证书或电子营业执照登录北京市政府采购电子交易平台获取电子招标文件。</w:t>
      </w:r>
    </w:p>
    <w:p w14:paraId="22262A47"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D30B78B"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3.5编制电子投标文件</w:t>
      </w:r>
    </w:p>
    <w:p w14:paraId="40FE097E"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6CBEF0E0"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lastRenderedPageBreak/>
        <w:t>3.6提交电子投标文件</w:t>
      </w:r>
    </w:p>
    <w:p w14:paraId="742BB3DD"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供应商应于投标截止时间前在北京市政府采购电子交易平台分别按采购包提交电子投标文件，上传电子投标文件过程中请保持与互联网的连接畅通。</w:t>
      </w:r>
    </w:p>
    <w:p w14:paraId="4BA0141B"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3.7电子开标</w:t>
      </w:r>
    </w:p>
    <w:p w14:paraId="57301C29"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供应商在开标地点（北京市政府采购电子交易平台）使用CA数字证书或电子营业执照登录北京市政府采购电子交易平台进行电子开标。</w:t>
      </w:r>
    </w:p>
    <w:p w14:paraId="6BB52E41" w14:textId="77777777" w:rsidR="00281B89" w:rsidRDefault="00000000">
      <w:pPr>
        <w:spacing w:line="360" w:lineRule="auto"/>
        <w:ind w:firstLineChars="200" w:firstLine="442"/>
        <w:contextualSpacing/>
        <w:jc w:val="left"/>
        <w:rPr>
          <w:rFonts w:ascii="宋体" w:hAnsi="宋体" w:cs="宋体" w:hint="eastAsia"/>
          <w:b/>
          <w:bCs/>
          <w:color w:val="000000"/>
          <w:kern w:val="0"/>
          <w:sz w:val="22"/>
          <w:szCs w:val="22"/>
        </w:rPr>
      </w:pPr>
      <w:r>
        <w:rPr>
          <w:rFonts w:ascii="宋体" w:hAnsi="宋体" w:cs="宋体"/>
          <w:b/>
          <w:bCs/>
          <w:color w:val="000000"/>
          <w:kern w:val="0"/>
          <w:sz w:val="22"/>
          <w:szCs w:val="22"/>
        </w:rPr>
        <w:t>开标时间到达之后对已在系统中递交且完成签到的供应商的投标文件进行解密。</w:t>
      </w:r>
    </w:p>
    <w:p w14:paraId="20BC59E5"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4D1576B"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若供应商已申请多把数字证书，请注意使用差别，确保制作的投标文件和开标解密时使用的数字证书一致，造成解密失败的，由供应商负责。</w:t>
      </w:r>
    </w:p>
    <w:p w14:paraId="1E138AAD" w14:textId="77777777" w:rsidR="00281B89" w:rsidRDefault="00000000">
      <w:pPr>
        <w:spacing w:line="360" w:lineRule="auto"/>
        <w:ind w:firstLineChars="200" w:firstLine="440"/>
        <w:contextualSpacing/>
        <w:jc w:val="left"/>
        <w:rPr>
          <w:rFonts w:ascii="宋体" w:hAnsi="宋体" w:cs="宋体" w:hint="eastAsia"/>
          <w:color w:val="000000"/>
          <w:kern w:val="0"/>
          <w:sz w:val="22"/>
          <w:szCs w:val="22"/>
        </w:rPr>
      </w:pPr>
      <w:r>
        <w:rPr>
          <w:rFonts w:ascii="宋体" w:hAnsi="宋体" w:cs="宋体"/>
          <w:color w:val="000000"/>
          <w:kern w:val="0"/>
          <w:sz w:val="22"/>
          <w:szCs w:val="22"/>
        </w:rPr>
        <w:t>供应商应充分考虑到网络及系统平台可能存在的非正常情况，在投标文件递交截止时间之前完成上传。</w:t>
      </w:r>
    </w:p>
    <w:p w14:paraId="6EBBCA6A" w14:textId="77777777" w:rsidR="00281B89" w:rsidRDefault="00000000">
      <w:pPr>
        <w:spacing w:line="360" w:lineRule="auto"/>
        <w:ind w:firstLineChars="200" w:firstLine="440"/>
        <w:contextualSpacing/>
        <w:jc w:val="left"/>
        <w:rPr>
          <w:rFonts w:ascii="宋体" w:hAnsi="宋体" w:cs="宋体" w:hint="eastAsia"/>
          <w:kern w:val="0"/>
          <w:sz w:val="22"/>
          <w:szCs w:val="22"/>
        </w:rPr>
      </w:pPr>
      <w:r>
        <w:rPr>
          <w:rFonts w:ascii="宋体" w:hAnsi="宋体" w:cs="宋体"/>
          <w:kern w:val="0"/>
          <w:sz w:val="22"/>
          <w:szCs w:val="22"/>
        </w:rPr>
        <w:t>供应商投标过程中项目编号以“BIECC开头编号”为准。</w:t>
      </w:r>
    </w:p>
    <w:p w14:paraId="0F25784E" w14:textId="77777777" w:rsidR="00281B8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8"/>
      <w:bookmarkEnd w:id="29"/>
      <w:bookmarkEnd w:id="30"/>
      <w:bookmarkEnd w:id="31"/>
    </w:p>
    <w:p w14:paraId="1A0EA0B6"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68A7CF4F"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名称：北京市公安局交通管理局</w:t>
      </w:r>
    </w:p>
    <w:p w14:paraId="08C8FAFF"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7EE98CC2"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联系方式：吴警官，010-68399073</w:t>
      </w:r>
    </w:p>
    <w:p w14:paraId="225C6DF0"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281B89"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1EAE6BA6"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4" w:name="OLE_LINK6"/>
      <w:r>
        <w:rPr>
          <w:rFonts w:ascii="宋体" w:hAnsi="宋体" w:cs="宋体" w:hint="eastAsia"/>
          <w:color w:val="000000" w:themeColor="text1"/>
          <w:szCs w:val="21"/>
        </w:rPr>
        <w:t>包红月，仇凯彬，李嘉鹏</w:t>
      </w:r>
      <w:bookmarkEnd w:id="34"/>
      <w:r>
        <w:rPr>
          <w:rFonts w:ascii="宋体" w:hAnsi="宋体" w:cs="宋体" w:hint="eastAsia"/>
          <w:color w:val="000000" w:themeColor="text1"/>
          <w:szCs w:val="21"/>
        </w:rPr>
        <w:t>；</w:t>
      </w:r>
      <w:bookmarkStart w:id="35" w:name="OLE_LINK7"/>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bookmarkEnd w:id="35"/>
    </w:p>
    <w:p w14:paraId="7560F38E" w14:textId="77777777" w:rsidR="00281B89" w:rsidRDefault="00000000">
      <w:pPr>
        <w:spacing w:line="360" w:lineRule="auto"/>
        <w:ind w:firstLineChars="200" w:firstLine="420"/>
        <w:contextualSpacing/>
        <w:rPr>
          <w:rFonts w:ascii="宋体" w:hAnsi="宋体" w:cs="宋体" w:hint="eastAsia"/>
          <w:color w:val="000000" w:themeColor="text1"/>
          <w:szCs w:val="21"/>
        </w:rPr>
      </w:pPr>
      <w:bookmarkStart w:id="36" w:name="_Toc160119536"/>
      <w:bookmarkStart w:id="37" w:name="_Toc13737"/>
      <w:bookmarkStart w:id="38" w:name="_Toc14183"/>
      <w:r>
        <w:rPr>
          <w:rFonts w:ascii="宋体" w:hAnsi="宋体" w:cs="宋体" w:hint="eastAsia"/>
          <w:color w:val="000000" w:themeColor="text1"/>
          <w:szCs w:val="21"/>
        </w:rPr>
        <w:t>3.项目联系方式</w:t>
      </w:r>
      <w:bookmarkEnd w:id="32"/>
      <w:bookmarkEnd w:id="33"/>
      <w:bookmarkEnd w:id="36"/>
      <w:bookmarkEnd w:id="37"/>
      <w:bookmarkEnd w:id="38"/>
    </w:p>
    <w:p w14:paraId="1ABEAD79"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77777777" w:rsidR="00281B8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p>
    <w:p w14:paraId="19169BF2" w14:textId="77777777" w:rsidR="00281B89" w:rsidRDefault="00281B89">
      <w:pPr>
        <w:spacing w:line="360" w:lineRule="auto"/>
        <w:ind w:right="844"/>
        <w:rPr>
          <w:rFonts w:ascii="宋体" w:hAnsi="宋体" w:hint="eastAsia"/>
          <w:b/>
          <w:bCs/>
          <w:szCs w:val="21"/>
        </w:rPr>
      </w:pPr>
    </w:p>
    <w:p w14:paraId="2425C965" w14:textId="77777777" w:rsidR="00281B89" w:rsidRDefault="00281B89"/>
    <w:p w14:paraId="667999C7" w14:textId="77777777" w:rsidR="00281B89" w:rsidRDefault="00000000">
      <w:pPr>
        <w:spacing w:line="360" w:lineRule="auto"/>
        <w:jc w:val="right"/>
        <w:rPr>
          <w:rFonts w:ascii="宋体" w:hAnsi="宋体" w:hint="eastAsia"/>
          <w:b/>
          <w:bCs/>
          <w:szCs w:val="21"/>
        </w:rPr>
      </w:pPr>
      <w:r>
        <w:rPr>
          <w:rFonts w:ascii="宋体" w:hAnsi="宋体" w:hint="eastAsia"/>
          <w:b/>
          <w:bCs/>
          <w:szCs w:val="21"/>
        </w:rPr>
        <w:lastRenderedPageBreak/>
        <w:t>北京国际工程咨询有限公司</w:t>
      </w:r>
    </w:p>
    <w:p w14:paraId="7B5E6E70" w14:textId="14CC4B2A" w:rsidR="00281B89"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26年0</w:t>
      </w:r>
      <w:r w:rsidR="00963CCB">
        <w:rPr>
          <w:rFonts w:ascii="宋体" w:hAnsi="宋体" w:hint="eastAsia"/>
          <w:b/>
          <w:bCs/>
          <w:szCs w:val="21"/>
        </w:rPr>
        <w:t>7</w:t>
      </w:r>
      <w:r>
        <w:rPr>
          <w:rFonts w:ascii="宋体" w:hAnsi="宋体" w:hint="eastAsia"/>
          <w:b/>
          <w:bCs/>
          <w:szCs w:val="21"/>
        </w:rPr>
        <w:t>月1</w:t>
      </w:r>
      <w:r w:rsidR="00963CCB">
        <w:rPr>
          <w:rFonts w:ascii="宋体" w:hAnsi="宋体" w:hint="eastAsia"/>
          <w:b/>
          <w:bCs/>
          <w:szCs w:val="21"/>
        </w:rPr>
        <w:t>3</w:t>
      </w:r>
      <w:r>
        <w:rPr>
          <w:rFonts w:ascii="宋体" w:hAnsi="宋体" w:hint="eastAsia"/>
          <w:b/>
          <w:bCs/>
          <w:szCs w:val="21"/>
        </w:rPr>
        <w:t>日</w:t>
      </w:r>
    </w:p>
    <w:p w14:paraId="7AB96566" w14:textId="77777777" w:rsidR="00281B89" w:rsidRDefault="00281B89">
      <w:pPr>
        <w:wordWrap w:val="0"/>
        <w:spacing w:line="360" w:lineRule="auto"/>
        <w:jc w:val="right"/>
        <w:rPr>
          <w:rFonts w:ascii="宋体" w:hAnsi="宋体" w:hint="eastAsia"/>
          <w:szCs w:val="21"/>
        </w:rPr>
      </w:pPr>
    </w:p>
    <w:sectPr w:rsidR="00281B89">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FD86" w14:textId="77777777" w:rsidR="00F10DAA" w:rsidRDefault="00F10DAA" w:rsidP="00F30C5B">
      <w:r>
        <w:separator/>
      </w:r>
    </w:p>
  </w:endnote>
  <w:endnote w:type="continuationSeparator" w:id="0">
    <w:p w14:paraId="7198C219" w14:textId="77777777" w:rsidR="00F10DAA" w:rsidRDefault="00F10DAA" w:rsidP="00F3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1100" w14:textId="77777777" w:rsidR="00F10DAA" w:rsidRDefault="00F10DAA" w:rsidP="00F30C5B">
      <w:r>
        <w:separator/>
      </w:r>
    </w:p>
  </w:footnote>
  <w:footnote w:type="continuationSeparator" w:id="0">
    <w:p w14:paraId="6A1588A5" w14:textId="77777777" w:rsidR="00F10DAA" w:rsidRDefault="00F10DAA" w:rsidP="00F30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1512B"/>
    <w:rsid w:val="00024986"/>
    <w:rsid w:val="00025D0A"/>
    <w:rsid w:val="00027A6B"/>
    <w:rsid w:val="000334B1"/>
    <w:rsid w:val="000367D5"/>
    <w:rsid w:val="00036EF6"/>
    <w:rsid w:val="00037DF3"/>
    <w:rsid w:val="00040392"/>
    <w:rsid w:val="000657CF"/>
    <w:rsid w:val="0007006D"/>
    <w:rsid w:val="00070BF7"/>
    <w:rsid w:val="00073C8B"/>
    <w:rsid w:val="00086FD0"/>
    <w:rsid w:val="00087C04"/>
    <w:rsid w:val="000A5B57"/>
    <w:rsid w:val="000A68A7"/>
    <w:rsid w:val="000C091C"/>
    <w:rsid w:val="000C3ECA"/>
    <w:rsid w:val="000C61AD"/>
    <w:rsid w:val="000E1EB4"/>
    <w:rsid w:val="000F4B89"/>
    <w:rsid w:val="00107120"/>
    <w:rsid w:val="001144D8"/>
    <w:rsid w:val="00114917"/>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25B94"/>
    <w:rsid w:val="00230B96"/>
    <w:rsid w:val="00236840"/>
    <w:rsid w:val="002369F0"/>
    <w:rsid w:val="002568AE"/>
    <w:rsid w:val="00260F37"/>
    <w:rsid w:val="00273873"/>
    <w:rsid w:val="00276000"/>
    <w:rsid w:val="0028148F"/>
    <w:rsid w:val="00281B89"/>
    <w:rsid w:val="00284FC0"/>
    <w:rsid w:val="002956E7"/>
    <w:rsid w:val="002A0ED1"/>
    <w:rsid w:val="002A3B5A"/>
    <w:rsid w:val="002A4B65"/>
    <w:rsid w:val="002B484B"/>
    <w:rsid w:val="002B487C"/>
    <w:rsid w:val="002B7195"/>
    <w:rsid w:val="002C4759"/>
    <w:rsid w:val="002D195E"/>
    <w:rsid w:val="002E21E3"/>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4715F"/>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13BA7"/>
    <w:rsid w:val="0062150B"/>
    <w:rsid w:val="006237AF"/>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0695"/>
    <w:rsid w:val="007A7405"/>
    <w:rsid w:val="007C580F"/>
    <w:rsid w:val="007D1C1B"/>
    <w:rsid w:val="007D7ECD"/>
    <w:rsid w:val="007E313B"/>
    <w:rsid w:val="007E3EF5"/>
    <w:rsid w:val="00802259"/>
    <w:rsid w:val="00806B37"/>
    <w:rsid w:val="00825533"/>
    <w:rsid w:val="008337D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3CCB"/>
    <w:rsid w:val="00964CD5"/>
    <w:rsid w:val="00985052"/>
    <w:rsid w:val="00995ED1"/>
    <w:rsid w:val="009963D2"/>
    <w:rsid w:val="009B4EAC"/>
    <w:rsid w:val="009C192B"/>
    <w:rsid w:val="009C28B5"/>
    <w:rsid w:val="009C33E3"/>
    <w:rsid w:val="009C408E"/>
    <w:rsid w:val="009D0122"/>
    <w:rsid w:val="009D2A3C"/>
    <w:rsid w:val="009E2ECF"/>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92C0D"/>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384B"/>
    <w:rsid w:val="00BE7321"/>
    <w:rsid w:val="00BF0FFA"/>
    <w:rsid w:val="00BF44A8"/>
    <w:rsid w:val="00C11B08"/>
    <w:rsid w:val="00C146A4"/>
    <w:rsid w:val="00C17A00"/>
    <w:rsid w:val="00C2186E"/>
    <w:rsid w:val="00C45B00"/>
    <w:rsid w:val="00C50A6F"/>
    <w:rsid w:val="00C557DD"/>
    <w:rsid w:val="00C666C1"/>
    <w:rsid w:val="00C80923"/>
    <w:rsid w:val="00C83B2A"/>
    <w:rsid w:val="00C85F7C"/>
    <w:rsid w:val="00C95884"/>
    <w:rsid w:val="00CB1EC2"/>
    <w:rsid w:val="00CB46EE"/>
    <w:rsid w:val="00CC49B9"/>
    <w:rsid w:val="00CC6BF9"/>
    <w:rsid w:val="00CE254A"/>
    <w:rsid w:val="00CE27AB"/>
    <w:rsid w:val="00CE4EB9"/>
    <w:rsid w:val="00D10F8D"/>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B14EB"/>
    <w:rsid w:val="00DC59FE"/>
    <w:rsid w:val="00DD783C"/>
    <w:rsid w:val="00DE086E"/>
    <w:rsid w:val="00DF1D03"/>
    <w:rsid w:val="00DF5D08"/>
    <w:rsid w:val="00E11DAB"/>
    <w:rsid w:val="00E208B1"/>
    <w:rsid w:val="00E22285"/>
    <w:rsid w:val="00E240DA"/>
    <w:rsid w:val="00E24255"/>
    <w:rsid w:val="00E376E3"/>
    <w:rsid w:val="00E37BF0"/>
    <w:rsid w:val="00E415A9"/>
    <w:rsid w:val="00E55F60"/>
    <w:rsid w:val="00E60AD0"/>
    <w:rsid w:val="00E62AE7"/>
    <w:rsid w:val="00E644C3"/>
    <w:rsid w:val="00E80921"/>
    <w:rsid w:val="00EA0704"/>
    <w:rsid w:val="00EA15E3"/>
    <w:rsid w:val="00EA1AB1"/>
    <w:rsid w:val="00EB20A9"/>
    <w:rsid w:val="00EC21EE"/>
    <w:rsid w:val="00EE334D"/>
    <w:rsid w:val="00EF5472"/>
    <w:rsid w:val="00F031C4"/>
    <w:rsid w:val="00F050AC"/>
    <w:rsid w:val="00F076CF"/>
    <w:rsid w:val="00F10DAA"/>
    <w:rsid w:val="00F125E0"/>
    <w:rsid w:val="00F30C5B"/>
    <w:rsid w:val="00F327C2"/>
    <w:rsid w:val="00F34B0A"/>
    <w:rsid w:val="00F34BF5"/>
    <w:rsid w:val="00F37614"/>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0FF0EE8"/>
    <w:rsid w:val="039E740C"/>
    <w:rsid w:val="0577365A"/>
    <w:rsid w:val="05D47115"/>
    <w:rsid w:val="061B7B45"/>
    <w:rsid w:val="095D7F76"/>
    <w:rsid w:val="0AEB3CF1"/>
    <w:rsid w:val="0C264442"/>
    <w:rsid w:val="0C594818"/>
    <w:rsid w:val="0D3864C3"/>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597946"/>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8D0F6"/>
  <w15:docId w15:val="{DF87621E-53AB-4E18-96EE-495492F2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50">
    <w:name w:val="标题 5 字符"/>
    <w:basedOn w:val="a0"/>
    <w:link w:val="5"/>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1344</Words>
  <Characters>1533</Characters>
  <Application>Microsoft Office Word</Application>
  <DocSecurity>0</DocSecurity>
  <Lines>95</Lines>
  <Paragraphs>115</Paragraphs>
  <ScaleCrop>false</ScaleCrop>
  <Company>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158</cp:revision>
  <cp:lastPrinted>2022-07-21T02:17:00Z</cp:lastPrinted>
  <dcterms:created xsi:type="dcterms:W3CDTF">2021-08-16T05:32:00Z</dcterms:created>
  <dcterms:modified xsi:type="dcterms:W3CDTF">2026-07-13T09:07:00Z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