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DAC9C">
      <w:pPr>
        <w:spacing w:line="360" w:lineRule="auto"/>
        <w:jc w:val="center"/>
        <w:outlineLvl w:val="0"/>
        <w:rPr>
          <w:rFonts w:hint="eastAsia" w:eastAsia="宋体"/>
          <w:b/>
          <w:color w:val="000000" w:themeColor="text1"/>
          <w:sz w:val="36"/>
          <w:szCs w:val="36"/>
          <w:lang w:eastAsia="zh-CN"/>
          <w14:textFill>
            <w14:solidFill>
              <w14:schemeClr w14:val="tx1"/>
            </w14:solidFill>
          </w14:textFill>
        </w:rPr>
      </w:pPr>
      <w:bookmarkStart w:id="0" w:name="_Toc99301419"/>
      <w:r>
        <w:rPr>
          <w:b/>
          <w:color w:val="000000" w:themeColor="text1"/>
          <w:sz w:val="36"/>
          <w:szCs w:val="36"/>
          <w14:textFill>
            <w14:solidFill>
              <w14:schemeClr w14:val="tx1"/>
            </w14:solidFill>
          </w14:textFill>
        </w:rPr>
        <w:t xml:space="preserve">   </w:t>
      </w:r>
      <w:bookmarkEnd w:id="0"/>
      <w:r>
        <w:rPr>
          <w:rFonts w:hint="eastAsia"/>
          <w:b/>
          <w:color w:val="000000" w:themeColor="text1"/>
          <w:sz w:val="36"/>
          <w:szCs w:val="36"/>
          <w:lang w:val="en-US" w:eastAsia="zh-CN"/>
          <w14:textFill>
            <w14:solidFill>
              <w14:schemeClr w14:val="tx1"/>
            </w14:solidFill>
          </w14:textFill>
        </w:rPr>
        <w:t>招标公告</w:t>
      </w:r>
      <w:bookmarkStart w:id="37" w:name="_GoBack"/>
      <w:bookmarkEnd w:id="37"/>
    </w:p>
    <w:p w14:paraId="3373BBFB">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1" w:name="_Toc35393790"/>
      <w:bookmarkStart w:id="2" w:name="_Toc28359079"/>
      <w:bookmarkStart w:id="3" w:name="_Toc28359002"/>
      <w:bookmarkStart w:id="4" w:name="_Toc35393621"/>
      <w:bookmarkStart w:id="5" w:name="_Hlk24379207"/>
      <w:r>
        <w:rPr>
          <w:rFonts w:ascii="Times New Roman" w:hAnsi="Times New Roman" w:eastAsia="宋体"/>
          <w:color w:val="000000" w:themeColor="text1"/>
          <w:sz w:val="24"/>
          <w:szCs w:val="24"/>
          <w14:textFill>
            <w14:solidFill>
              <w14:schemeClr w14:val="tx1"/>
            </w14:solidFill>
          </w14:textFill>
        </w:rPr>
        <w:t>一、项目基本情况</w:t>
      </w:r>
      <w:bookmarkEnd w:id="1"/>
      <w:bookmarkEnd w:id="2"/>
      <w:bookmarkEnd w:id="3"/>
      <w:bookmarkEnd w:id="4"/>
    </w:p>
    <w:p w14:paraId="79FF67D1">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1.项目编号：</w:t>
      </w:r>
      <w:r>
        <w:fldChar w:fldCharType="begin"/>
      </w:r>
      <w:r>
        <w:instrText xml:space="preserve"> HYPERLINK "http://219.232.204.193:8080/frontend/plan/project_detail.html?projectUuid=8ba05e69-c282-4aea-b175-b4e8d01c819d&amp;viewMode=accept" </w:instrText>
      </w:r>
      <w:r>
        <w:fldChar w:fldCharType="separate"/>
      </w:r>
      <w:r>
        <w:rPr>
          <w:color w:val="000000" w:themeColor="text1"/>
          <w:sz w:val="24"/>
          <w14:textFill>
            <w14:solidFill>
              <w14:schemeClr w14:val="tx1"/>
            </w14:solidFill>
          </w14:textFill>
        </w:rPr>
        <w:t>11000026210200168048-XM001</w:t>
      </w:r>
      <w:r>
        <w:rPr>
          <w:color w:val="000000" w:themeColor="text1"/>
          <w:sz w:val="24"/>
          <w14:textFill>
            <w14:solidFill>
              <w14:schemeClr w14:val="tx1"/>
            </w14:solidFill>
          </w14:textFill>
        </w:rPr>
        <w:fldChar w:fldCharType="end"/>
      </w:r>
      <w:r>
        <w:rPr>
          <w:rFonts w:hint="eastAsia"/>
          <w:color w:val="000000" w:themeColor="text1"/>
          <w:sz w:val="24"/>
          <w14:textFill>
            <w14:solidFill>
              <w14:schemeClr w14:val="tx1"/>
            </w14:solidFill>
          </w14:textFill>
        </w:rPr>
        <w:t xml:space="preserve"> </w:t>
      </w:r>
    </w:p>
    <w:p w14:paraId="563EC2B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2.项目名称：</w:t>
      </w:r>
      <w:bookmarkStart w:id="6" w:name="OLE_LINK15"/>
      <w:r>
        <w:rPr>
          <w:rFonts w:hint="eastAsia"/>
          <w:color w:val="000000" w:themeColor="text1"/>
          <w:sz w:val="24"/>
          <w:u w:val="single"/>
          <w14:textFill>
            <w14:solidFill>
              <w14:schemeClr w14:val="tx1"/>
            </w14:solidFill>
          </w14:textFill>
        </w:rPr>
        <w:t>北京市第二儿童福利院洗衣服务项目</w:t>
      </w:r>
      <w:bookmarkEnd w:id="6"/>
    </w:p>
    <w:bookmarkEnd w:id="5"/>
    <w:p w14:paraId="40C2031C">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3.项目预算金额：</w:t>
      </w:r>
      <w:r>
        <w:rPr>
          <w:rFonts w:hint="eastAsia"/>
          <w:color w:val="000000" w:themeColor="text1"/>
          <w:sz w:val="24"/>
          <w:u w:val="single"/>
          <w14:textFill>
            <w14:solidFill>
              <w14:schemeClr w14:val="tx1"/>
            </w14:solidFill>
          </w14:textFill>
        </w:rPr>
        <w:t>150</w:t>
      </w:r>
      <w:r>
        <w:rPr>
          <w:color w:val="000000" w:themeColor="text1"/>
          <w:sz w:val="24"/>
          <w14:textFill>
            <w14:solidFill>
              <w14:schemeClr w14:val="tx1"/>
            </w14:solidFill>
          </w14:textFill>
        </w:rPr>
        <w:t>万元、项目</w:t>
      </w:r>
      <w:r>
        <w:rPr>
          <w:rFonts w:hint="eastAsia"/>
          <w:color w:val="000000" w:themeColor="text1"/>
          <w:sz w:val="24"/>
          <w14:textFill>
            <w14:solidFill>
              <w14:schemeClr w14:val="tx1"/>
            </w14:solidFill>
          </w14:textFill>
        </w:rPr>
        <w:t>单价最高限价</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详见第五章采购需求。</w:t>
      </w:r>
    </w:p>
    <w:p w14:paraId="2BCC27D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4.采购需求：</w:t>
      </w:r>
    </w:p>
    <w:tbl>
      <w:tblPr>
        <w:tblStyle w:val="4"/>
        <w:tblW w:w="5347" w:type="pct"/>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3"/>
        <w:gridCol w:w="593"/>
        <w:gridCol w:w="1018"/>
        <w:gridCol w:w="1172"/>
        <w:gridCol w:w="1523"/>
        <w:gridCol w:w="802"/>
        <w:gridCol w:w="1330"/>
        <w:gridCol w:w="1068"/>
        <w:gridCol w:w="1014"/>
      </w:tblGrid>
      <w:tr w14:paraId="5C213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25" w:type="pct"/>
            <w:tcBorders>
              <w:bottom w:val="single" w:color="000000" w:sz="4" w:space="0"/>
              <w:right w:val="single" w:color="000000" w:sz="4" w:space="0"/>
            </w:tcBorders>
            <w:vAlign w:val="center"/>
          </w:tcPr>
          <w:p w14:paraId="28F005A8">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包号</w:t>
            </w:r>
          </w:p>
        </w:tc>
        <w:tc>
          <w:tcPr>
            <w:tcW w:w="325" w:type="pct"/>
            <w:tcBorders>
              <w:bottom w:val="single" w:color="000000" w:sz="4" w:space="0"/>
              <w:right w:val="single" w:color="000000" w:sz="4" w:space="0"/>
            </w:tcBorders>
            <w:noWrap/>
            <w:vAlign w:val="center"/>
          </w:tcPr>
          <w:p w14:paraId="38000932">
            <w:pPr>
              <w:widowControl/>
              <w:spacing w:line="240" w:lineRule="auto"/>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序号</w:t>
            </w:r>
          </w:p>
        </w:tc>
        <w:tc>
          <w:tcPr>
            <w:tcW w:w="559" w:type="pct"/>
            <w:tcBorders>
              <w:left w:val="single" w:color="000000" w:sz="4" w:space="0"/>
              <w:bottom w:val="single" w:color="000000" w:sz="4" w:space="0"/>
              <w:right w:val="single" w:color="000000" w:sz="4" w:space="0"/>
            </w:tcBorders>
            <w:vAlign w:val="center"/>
          </w:tcPr>
          <w:p w14:paraId="746D94D5">
            <w:pPr>
              <w:widowControl/>
              <w:spacing w:line="240" w:lineRule="auto"/>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标的名称</w:t>
            </w:r>
          </w:p>
        </w:tc>
        <w:tc>
          <w:tcPr>
            <w:tcW w:w="643" w:type="pct"/>
            <w:tcBorders>
              <w:left w:val="single" w:color="000000" w:sz="4" w:space="0"/>
              <w:bottom w:val="single" w:color="000000" w:sz="4" w:space="0"/>
              <w:right w:val="single" w:color="000000" w:sz="4" w:space="0"/>
            </w:tcBorders>
            <w:vAlign w:val="center"/>
          </w:tcPr>
          <w:p w14:paraId="2AF3AF22">
            <w:pPr>
              <w:widowControl/>
              <w:spacing w:line="240" w:lineRule="auto"/>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品种名称</w:t>
            </w:r>
          </w:p>
        </w:tc>
        <w:tc>
          <w:tcPr>
            <w:tcW w:w="836" w:type="pct"/>
            <w:tcBorders>
              <w:left w:val="single" w:color="000000" w:sz="4" w:space="0"/>
              <w:bottom w:val="single" w:color="000000" w:sz="4" w:space="0"/>
              <w:right w:val="single" w:color="000000" w:sz="4" w:space="0"/>
            </w:tcBorders>
            <w:vAlign w:val="center"/>
          </w:tcPr>
          <w:p w14:paraId="619279A6">
            <w:pPr>
              <w:widowControl/>
              <w:spacing w:line="240" w:lineRule="auto"/>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品目</w:t>
            </w:r>
          </w:p>
        </w:tc>
        <w:tc>
          <w:tcPr>
            <w:tcW w:w="440" w:type="pct"/>
            <w:tcBorders>
              <w:left w:val="single" w:color="000000" w:sz="4" w:space="0"/>
              <w:bottom w:val="single" w:color="000000" w:sz="4" w:space="0"/>
              <w:right w:val="single" w:color="000000" w:sz="4" w:space="0"/>
            </w:tcBorders>
            <w:vAlign w:val="center"/>
          </w:tcPr>
          <w:p w14:paraId="4B51CE63">
            <w:pPr>
              <w:widowControl/>
              <w:spacing w:line="240" w:lineRule="auto"/>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单位</w:t>
            </w:r>
          </w:p>
        </w:tc>
        <w:tc>
          <w:tcPr>
            <w:tcW w:w="730" w:type="pct"/>
            <w:tcBorders>
              <w:left w:val="single" w:color="000000" w:sz="4" w:space="0"/>
              <w:bottom w:val="single" w:color="000000" w:sz="4" w:space="0"/>
            </w:tcBorders>
            <w:vAlign w:val="center"/>
          </w:tcPr>
          <w:p w14:paraId="1C679A30">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件数</w:t>
            </w:r>
          </w:p>
          <w:p w14:paraId="4D92DE55">
            <w:pPr>
              <w:widowControl/>
              <w:spacing w:line="240" w:lineRule="auto"/>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（预计）</w:t>
            </w:r>
          </w:p>
        </w:tc>
        <w:tc>
          <w:tcPr>
            <w:tcW w:w="586" w:type="pct"/>
            <w:tcBorders>
              <w:left w:val="single" w:color="000000" w:sz="4" w:space="0"/>
              <w:bottom w:val="single" w:color="000000" w:sz="4" w:space="0"/>
            </w:tcBorders>
            <w:vAlign w:val="center"/>
          </w:tcPr>
          <w:p w14:paraId="166833E1">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单价最</w:t>
            </w:r>
          </w:p>
          <w:p w14:paraId="369AFFC7">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高限价</w:t>
            </w:r>
          </w:p>
          <w:p w14:paraId="7353423E">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（元/件）</w:t>
            </w:r>
          </w:p>
        </w:tc>
        <w:tc>
          <w:tcPr>
            <w:tcW w:w="556" w:type="pct"/>
            <w:tcBorders>
              <w:left w:val="single" w:color="000000" w:sz="4" w:space="0"/>
              <w:bottom w:val="single" w:color="000000" w:sz="4" w:space="0"/>
            </w:tcBorders>
          </w:tcPr>
          <w:p w14:paraId="4221557F">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简要技术需求或服务要求</w:t>
            </w:r>
          </w:p>
        </w:tc>
      </w:tr>
      <w:tr w14:paraId="3B50D7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restart"/>
            <w:tcBorders>
              <w:top w:val="single" w:color="000000" w:sz="4" w:space="0"/>
              <w:right w:val="single" w:color="000000" w:sz="4" w:space="0"/>
            </w:tcBorders>
            <w:vAlign w:val="center"/>
          </w:tcPr>
          <w:p w14:paraId="2B6CCCB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325" w:type="pct"/>
            <w:tcBorders>
              <w:top w:val="single" w:color="000000" w:sz="4" w:space="0"/>
              <w:bottom w:val="single" w:color="000000" w:sz="4" w:space="0"/>
              <w:right w:val="single" w:color="000000" w:sz="4" w:space="0"/>
            </w:tcBorders>
            <w:noWrap/>
            <w:vAlign w:val="center"/>
          </w:tcPr>
          <w:p w14:paraId="00B8A387">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559" w:type="pct"/>
            <w:vMerge w:val="restart"/>
            <w:tcBorders>
              <w:top w:val="single" w:color="000000" w:sz="4" w:space="0"/>
              <w:left w:val="single" w:color="000000" w:sz="4" w:space="0"/>
              <w:right w:val="single" w:color="000000" w:sz="4" w:space="0"/>
            </w:tcBorders>
            <w:noWrap/>
            <w:vAlign w:val="center"/>
          </w:tcPr>
          <w:p w14:paraId="46663421">
            <w:pPr>
              <w:widowControl/>
              <w:spacing w:line="240" w:lineRule="auto"/>
              <w:jc w:val="center"/>
              <w:textAlignment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北京市第二儿童福利院洗衣服务项目</w:t>
            </w: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59EAB7C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床单</w:t>
            </w:r>
          </w:p>
        </w:tc>
        <w:tc>
          <w:tcPr>
            <w:tcW w:w="836" w:type="pct"/>
            <w:tcBorders>
              <w:top w:val="single" w:color="000000" w:sz="4" w:space="0"/>
              <w:left w:val="single" w:color="000000" w:sz="4" w:space="0"/>
              <w:bottom w:val="single" w:color="000000" w:sz="4" w:space="0"/>
              <w:right w:val="single" w:color="000000" w:sz="4" w:space="0"/>
            </w:tcBorders>
            <w:vAlign w:val="center"/>
          </w:tcPr>
          <w:p w14:paraId="1C98E772">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30F3C2F4">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128AC98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7495</w:t>
            </w:r>
          </w:p>
        </w:tc>
        <w:tc>
          <w:tcPr>
            <w:tcW w:w="586" w:type="pct"/>
            <w:tcBorders>
              <w:top w:val="single" w:color="000000" w:sz="4" w:space="0"/>
              <w:left w:val="single" w:color="000000" w:sz="4" w:space="0"/>
              <w:bottom w:val="single" w:color="000000" w:sz="4" w:space="0"/>
            </w:tcBorders>
            <w:noWrap/>
            <w:vAlign w:val="center"/>
          </w:tcPr>
          <w:p w14:paraId="716142E9">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w:t>
            </w:r>
          </w:p>
        </w:tc>
        <w:tc>
          <w:tcPr>
            <w:tcW w:w="556" w:type="pct"/>
            <w:vMerge w:val="restart"/>
            <w:tcBorders>
              <w:top w:val="single" w:color="000000" w:sz="4" w:space="0"/>
              <w:left w:val="single" w:color="000000" w:sz="4" w:space="0"/>
            </w:tcBorders>
            <w:vAlign w:val="center"/>
          </w:tcPr>
          <w:p w14:paraId="24533FE8">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u w:val="single"/>
                <w14:textFill>
                  <w14:solidFill>
                    <w14:schemeClr w14:val="tx1"/>
                  </w14:solidFill>
                </w14:textFill>
              </w:rPr>
              <w:t>北京市第二儿童福利院洗衣服务项目，提供服装、床品等物品清洗、消毒、熨烫、干燥、运输等服务。详见第五章采购需求。</w:t>
            </w:r>
          </w:p>
        </w:tc>
      </w:tr>
      <w:tr w14:paraId="7DA4A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06D537D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2774011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559" w:type="pct"/>
            <w:vMerge w:val="continue"/>
            <w:tcBorders>
              <w:left w:val="single" w:color="000000" w:sz="4" w:space="0"/>
              <w:right w:val="single" w:color="000000" w:sz="4" w:space="0"/>
            </w:tcBorders>
            <w:noWrap/>
            <w:vAlign w:val="center"/>
          </w:tcPr>
          <w:p w14:paraId="285A572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2CCE227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床笠</w:t>
            </w:r>
          </w:p>
        </w:tc>
        <w:tc>
          <w:tcPr>
            <w:tcW w:w="836" w:type="pct"/>
            <w:tcBorders>
              <w:top w:val="single" w:color="000000" w:sz="4" w:space="0"/>
              <w:left w:val="single" w:color="000000" w:sz="4" w:space="0"/>
              <w:bottom w:val="single" w:color="000000" w:sz="4" w:space="0"/>
              <w:right w:val="single" w:color="000000" w:sz="4" w:space="0"/>
            </w:tcBorders>
            <w:vAlign w:val="center"/>
          </w:tcPr>
          <w:p w14:paraId="7B0C60D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24EC8B8D">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21B2598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22302</w:t>
            </w:r>
          </w:p>
        </w:tc>
        <w:tc>
          <w:tcPr>
            <w:tcW w:w="586" w:type="pct"/>
            <w:tcBorders>
              <w:top w:val="single" w:color="000000" w:sz="4" w:space="0"/>
              <w:left w:val="single" w:color="000000" w:sz="4" w:space="0"/>
              <w:bottom w:val="single" w:color="000000" w:sz="4" w:space="0"/>
            </w:tcBorders>
            <w:noWrap/>
            <w:vAlign w:val="center"/>
          </w:tcPr>
          <w:p w14:paraId="5222019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556" w:type="pct"/>
            <w:vMerge w:val="continue"/>
            <w:tcBorders>
              <w:left w:val="single" w:color="000000" w:sz="4" w:space="0"/>
            </w:tcBorders>
          </w:tcPr>
          <w:p w14:paraId="07C59E8B">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1092D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5FE76AD0">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31D625E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559" w:type="pct"/>
            <w:vMerge w:val="continue"/>
            <w:tcBorders>
              <w:left w:val="single" w:color="000000" w:sz="4" w:space="0"/>
              <w:right w:val="single" w:color="000000" w:sz="4" w:space="0"/>
            </w:tcBorders>
            <w:noWrap/>
            <w:vAlign w:val="center"/>
          </w:tcPr>
          <w:p w14:paraId="7F7947C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6AC30829">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被套</w:t>
            </w:r>
          </w:p>
        </w:tc>
        <w:tc>
          <w:tcPr>
            <w:tcW w:w="836" w:type="pct"/>
            <w:tcBorders>
              <w:top w:val="single" w:color="000000" w:sz="4" w:space="0"/>
              <w:left w:val="single" w:color="000000" w:sz="4" w:space="0"/>
              <w:bottom w:val="single" w:color="000000" w:sz="4" w:space="0"/>
              <w:right w:val="single" w:color="000000" w:sz="4" w:space="0"/>
            </w:tcBorders>
            <w:vAlign w:val="center"/>
          </w:tcPr>
          <w:p w14:paraId="571D04B4">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0F4A583E">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3227F6C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28000</w:t>
            </w:r>
          </w:p>
        </w:tc>
        <w:tc>
          <w:tcPr>
            <w:tcW w:w="586" w:type="pct"/>
            <w:tcBorders>
              <w:top w:val="single" w:color="000000" w:sz="4" w:space="0"/>
              <w:left w:val="single" w:color="000000" w:sz="4" w:space="0"/>
              <w:bottom w:val="single" w:color="000000" w:sz="4" w:space="0"/>
            </w:tcBorders>
            <w:noWrap/>
            <w:vAlign w:val="center"/>
          </w:tcPr>
          <w:p w14:paraId="4231EE6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556" w:type="pct"/>
            <w:vMerge w:val="continue"/>
            <w:tcBorders>
              <w:left w:val="single" w:color="000000" w:sz="4" w:space="0"/>
            </w:tcBorders>
          </w:tcPr>
          <w:p w14:paraId="510E4894">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3DF0E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3FBDC13A">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6C202BA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w:t>
            </w:r>
          </w:p>
        </w:tc>
        <w:tc>
          <w:tcPr>
            <w:tcW w:w="559" w:type="pct"/>
            <w:vMerge w:val="continue"/>
            <w:tcBorders>
              <w:left w:val="single" w:color="000000" w:sz="4" w:space="0"/>
              <w:right w:val="single" w:color="000000" w:sz="4" w:space="0"/>
            </w:tcBorders>
            <w:noWrap/>
            <w:vAlign w:val="center"/>
          </w:tcPr>
          <w:p w14:paraId="29368E64">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2D01502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枕套</w:t>
            </w:r>
          </w:p>
        </w:tc>
        <w:tc>
          <w:tcPr>
            <w:tcW w:w="836" w:type="pct"/>
            <w:tcBorders>
              <w:top w:val="single" w:color="000000" w:sz="4" w:space="0"/>
              <w:left w:val="single" w:color="000000" w:sz="4" w:space="0"/>
              <w:bottom w:val="single" w:color="000000" w:sz="4" w:space="0"/>
              <w:right w:val="single" w:color="000000" w:sz="4" w:space="0"/>
            </w:tcBorders>
            <w:vAlign w:val="center"/>
          </w:tcPr>
          <w:p w14:paraId="266C6FA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29048687">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2DA9C49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26000</w:t>
            </w:r>
          </w:p>
        </w:tc>
        <w:tc>
          <w:tcPr>
            <w:tcW w:w="586" w:type="pct"/>
            <w:tcBorders>
              <w:top w:val="single" w:color="000000" w:sz="4" w:space="0"/>
              <w:left w:val="single" w:color="000000" w:sz="4" w:space="0"/>
              <w:bottom w:val="single" w:color="000000" w:sz="4" w:space="0"/>
            </w:tcBorders>
            <w:noWrap/>
            <w:vAlign w:val="center"/>
          </w:tcPr>
          <w:p w14:paraId="64E846C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556" w:type="pct"/>
            <w:vMerge w:val="continue"/>
            <w:tcBorders>
              <w:left w:val="single" w:color="000000" w:sz="4" w:space="0"/>
            </w:tcBorders>
          </w:tcPr>
          <w:p w14:paraId="1231D46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73542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46C4A9A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5EDFCEAD">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c>
          <w:tcPr>
            <w:tcW w:w="559" w:type="pct"/>
            <w:vMerge w:val="continue"/>
            <w:tcBorders>
              <w:left w:val="single" w:color="000000" w:sz="4" w:space="0"/>
              <w:right w:val="single" w:color="000000" w:sz="4" w:space="0"/>
            </w:tcBorders>
            <w:noWrap/>
            <w:vAlign w:val="center"/>
          </w:tcPr>
          <w:p w14:paraId="4B08B0B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276F5B1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枕芯</w:t>
            </w:r>
          </w:p>
        </w:tc>
        <w:tc>
          <w:tcPr>
            <w:tcW w:w="836" w:type="pct"/>
            <w:tcBorders>
              <w:top w:val="single" w:color="000000" w:sz="4" w:space="0"/>
              <w:left w:val="single" w:color="000000" w:sz="4" w:space="0"/>
              <w:bottom w:val="single" w:color="000000" w:sz="4" w:space="0"/>
              <w:right w:val="single" w:color="000000" w:sz="4" w:space="0"/>
            </w:tcBorders>
            <w:vAlign w:val="center"/>
          </w:tcPr>
          <w:p w14:paraId="7605F3DE">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5D69712D">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3127A9F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754</w:t>
            </w:r>
          </w:p>
        </w:tc>
        <w:tc>
          <w:tcPr>
            <w:tcW w:w="586" w:type="pct"/>
            <w:tcBorders>
              <w:top w:val="single" w:color="000000" w:sz="4" w:space="0"/>
              <w:left w:val="single" w:color="000000" w:sz="4" w:space="0"/>
              <w:bottom w:val="single" w:color="000000" w:sz="4" w:space="0"/>
            </w:tcBorders>
            <w:noWrap/>
            <w:vAlign w:val="center"/>
          </w:tcPr>
          <w:p w14:paraId="59B0EBD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c>
          <w:tcPr>
            <w:tcW w:w="556" w:type="pct"/>
            <w:vMerge w:val="continue"/>
            <w:tcBorders>
              <w:left w:val="single" w:color="000000" w:sz="4" w:space="0"/>
            </w:tcBorders>
          </w:tcPr>
          <w:p w14:paraId="3EA0F24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216F1E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635DE780">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7EA5028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559" w:type="pct"/>
            <w:vMerge w:val="continue"/>
            <w:tcBorders>
              <w:left w:val="single" w:color="000000" w:sz="4" w:space="0"/>
              <w:right w:val="single" w:color="000000" w:sz="4" w:space="0"/>
            </w:tcBorders>
            <w:noWrap/>
            <w:vAlign w:val="center"/>
          </w:tcPr>
          <w:p w14:paraId="1B5E528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0C8FDC88">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水被</w:t>
            </w:r>
            <w:r>
              <w:rPr>
                <w:rFonts w:hint="eastAsia" w:ascii="宋体" w:hAnsi="宋体" w:cs="宋体"/>
                <w:color w:val="000000" w:themeColor="text1"/>
                <w14:textFill>
                  <w14:solidFill>
                    <w14:schemeClr w14:val="tx1"/>
                  </w14:solidFill>
                </w14:textFill>
              </w:rPr>
              <w:t>（可水洗被子）</w:t>
            </w:r>
          </w:p>
        </w:tc>
        <w:tc>
          <w:tcPr>
            <w:tcW w:w="836" w:type="pct"/>
            <w:tcBorders>
              <w:top w:val="single" w:color="000000" w:sz="4" w:space="0"/>
              <w:left w:val="single" w:color="000000" w:sz="4" w:space="0"/>
              <w:bottom w:val="single" w:color="000000" w:sz="4" w:space="0"/>
              <w:right w:val="single" w:color="000000" w:sz="4" w:space="0"/>
            </w:tcBorders>
            <w:vAlign w:val="center"/>
          </w:tcPr>
          <w:p w14:paraId="060C13B1">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185C2F51">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238FEAE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w:t>
            </w:r>
          </w:p>
        </w:tc>
        <w:tc>
          <w:tcPr>
            <w:tcW w:w="586" w:type="pct"/>
            <w:tcBorders>
              <w:top w:val="single" w:color="000000" w:sz="4" w:space="0"/>
              <w:left w:val="single" w:color="000000" w:sz="4" w:space="0"/>
              <w:bottom w:val="single" w:color="000000" w:sz="4" w:space="0"/>
            </w:tcBorders>
            <w:noWrap/>
            <w:vAlign w:val="center"/>
          </w:tcPr>
          <w:p w14:paraId="633272E8">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556" w:type="pct"/>
            <w:vMerge w:val="continue"/>
            <w:tcBorders>
              <w:left w:val="single" w:color="000000" w:sz="4" w:space="0"/>
            </w:tcBorders>
          </w:tcPr>
          <w:p w14:paraId="5A6049D4">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7BBD4E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69D5E66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3EFE57C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559" w:type="pct"/>
            <w:vMerge w:val="continue"/>
            <w:tcBorders>
              <w:left w:val="single" w:color="000000" w:sz="4" w:space="0"/>
              <w:right w:val="single" w:color="000000" w:sz="4" w:space="0"/>
            </w:tcBorders>
            <w:noWrap/>
            <w:vAlign w:val="center"/>
          </w:tcPr>
          <w:p w14:paraId="3E79251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489089A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水褥</w:t>
            </w:r>
            <w:r>
              <w:rPr>
                <w:rFonts w:hint="eastAsia" w:ascii="宋体" w:hAnsi="宋体" w:cs="宋体"/>
                <w:color w:val="000000" w:themeColor="text1"/>
                <w14:textFill>
                  <w14:solidFill>
                    <w14:schemeClr w14:val="tx1"/>
                  </w14:solidFill>
                </w14:textFill>
              </w:rPr>
              <w:t>（可水洗褥子）</w:t>
            </w:r>
          </w:p>
        </w:tc>
        <w:tc>
          <w:tcPr>
            <w:tcW w:w="836" w:type="pct"/>
            <w:tcBorders>
              <w:top w:val="single" w:color="000000" w:sz="4" w:space="0"/>
              <w:left w:val="single" w:color="000000" w:sz="4" w:space="0"/>
              <w:bottom w:val="single" w:color="000000" w:sz="4" w:space="0"/>
              <w:right w:val="single" w:color="000000" w:sz="4" w:space="0"/>
            </w:tcBorders>
            <w:vAlign w:val="center"/>
          </w:tcPr>
          <w:p w14:paraId="6BFD51CF">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70386E5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3FEE722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3180</w:t>
            </w:r>
          </w:p>
        </w:tc>
        <w:tc>
          <w:tcPr>
            <w:tcW w:w="586" w:type="pct"/>
            <w:tcBorders>
              <w:top w:val="single" w:color="000000" w:sz="4" w:space="0"/>
              <w:left w:val="single" w:color="000000" w:sz="4" w:space="0"/>
              <w:bottom w:val="single" w:color="000000" w:sz="4" w:space="0"/>
            </w:tcBorders>
            <w:noWrap/>
            <w:vAlign w:val="center"/>
          </w:tcPr>
          <w:p w14:paraId="399DF498">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556" w:type="pct"/>
            <w:vMerge w:val="continue"/>
            <w:tcBorders>
              <w:left w:val="single" w:color="000000" w:sz="4" w:space="0"/>
            </w:tcBorders>
          </w:tcPr>
          <w:p w14:paraId="1D694DD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25FFC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3F97AE5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287671F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559" w:type="pct"/>
            <w:vMerge w:val="continue"/>
            <w:tcBorders>
              <w:left w:val="single" w:color="000000" w:sz="4" w:space="0"/>
              <w:right w:val="single" w:color="000000" w:sz="4" w:space="0"/>
            </w:tcBorders>
            <w:noWrap/>
            <w:vAlign w:val="center"/>
          </w:tcPr>
          <w:p w14:paraId="62FE8D0F">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5A76561C">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保暖衣</w:t>
            </w:r>
          </w:p>
        </w:tc>
        <w:tc>
          <w:tcPr>
            <w:tcW w:w="836" w:type="pct"/>
            <w:tcBorders>
              <w:top w:val="single" w:color="000000" w:sz="4" w:space="0"/>
              <w:left w:val="single" w:color="000000" w:sz="4" w:space="0"/>
              <w:bottom w:val="single" w:color="000000" w:sz="4" w:space="0"/>
              <w:right w:val="single" w:color="000000" w:sz="4" w:space="0"/>
            </w:tcBorders>
            <w:vAlign w:val="center"/>
          </w:tcPr>
          <w:p w14:paraId="08D24BF6">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06B8E367">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7DF8A16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4100</w:t>
            </w:r>
          </w:p>
        </w:tc>
        <w:tc>
          <w:tcPr>
            <w:tcW w:w="586" w:type="pct"/>
            <w:tcBorders>
              <w:top w:val="single" w:color="000000" w:sz="4" w:space="0"/>
              <w:left w:val="single" w:color="000000" w:sz="4" w:space="0"/>
              <w:bottom w:val="single" w:color="000000" w:sz="4" w:space="0"/>
            </w:tcBorders>
            <w:noWrap/>
            <w:vAlign w:val="center"/>
          </w:tcPr>
          <w:p w14:paraId="46542AE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c>
          <w:tcPr>
            <w:tcW w:w="556" w:type="pct"/>
            <w:vMerge w:val="continue"/>
            <w:tcBorders>
              <w:left w:val="single" w:color="000000" w:sz="4" w:space="0"/>
            </w:tcBorders>
          </w:tcPr>
          <w:p w14:paraId="4F411A58">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156F58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02558F2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61D73917">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c>
          <w:tcPr>
            <w:tcW w:w="559" w:type="pct"/>
            <w:vMerge w:val="continue"/>
            <w:tcBorders>
              <w:left w:val="single" w:color="000000" w:sz="4" w:space="0"/>
              <w:right w:val="single" w:color="000000" w:sz="4" w:space="0"/>
            </w:tcBorders>
            <w:noWrap/>
            <w:vAlign w:val="center"/>
          </w:tcPr>
          <w:p w14:paraId="18B60A57">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1AB75D1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保暖裤</w:t>
            </w:r>
          </w:p>
        </w:tc>
        <w:tc>
          <w:tcPr>
            <w:tcW w:w="836" w:type="pct"/>
            <w:tcBorders>
              <w:top w:val="single" w:color="000000" w:sz="4" w:space="0"/>
              <w:left w:val="single" w:color="000000" w:sz="4" w:space="0"/>
              <w:bottom w:val="single" w:color="000000" w:sz="4" w:space="0"/>
              <w:right w:val="single" w:color="000000" w:sz="4" w:space="0"/>
            </w:tcBorders>
            <w:vAlign w:val="center"/>
          </w:tcPr>
          <w:p w14:paraId="0779DDCC">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93E8A5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1F4D098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4557</w:t>
            </w:r>
          </w:p>
        </w:tc>
        <w:tc>
          <w:tcPr>
            <w:tcW w:w="586" w:type="pct"/>
            <w:tcBorders>
              <w:top w:val="single" w:color="000000" w:sz="4" w:space="0"/>
              <w:left w:val="single" w:color="000000" w:sz="4" w:space="0"/>
              <w:bottom w:val="single" w:color="000000" w:sz="4" w:space="0"/>
            </w:tcBorders>
            <w:noWrap/>
            <w:vAlign w:val="center"/>
          </w:tcPr>
          <w:p w14:paraId="6973AAE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c>
          <w:tcPr>
            <w:tcW w:w="556" w:type="pct"/>
            <w:vMerge w:val="continue"/>
            <w:tcBorders>
              <w:left w:val="single" w:color="000000" w:sz="4" w:space="0"/>
            </w:tcBorders>
          </w:tcPr>
          <w:p w14:paraId="003E11C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748E1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016D0AB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6BB51D2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559" w:type="pct"/>
            <w:vMerge w:val="continue"/>
            <w:tcBorders>
              <w:left w:val="single" w:color="000000" w:sz="4" w:space="0"/>
              <w:right w:val="single" w:color="000000" w:sz="4" w:space="0"/>
            </w:tcBorders>
            <w:noWrap/>
            <w:vAlign w:val="center"/>
          </w:tcPr>
          <w:p w14:paraId="1E2B383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7B180C29">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棉被</w:t>
            </w:r>
          </w:p>
        </w:tc>
        <w:tc>
          <w:tcPr>
            <w:tcW w:w="836" w:type="pct"/>
            <w:tcBorders>
              <w:top w:val="single" w:color="000000" w:sz="4" w:space="0"/>
              <w:left w:val="single" w:color="000000" w:sz="4" w:space="0"/>
              <w:bottom w:val="single" w:color="000000" w:sz="4" w:space="0"/>
              <w:right w:val="single" w:color="000000" w:sz="4" w:space="0"/>
            </w:tcBorders>
            <w:vAlign w:val="center"/>
          </w:tcPr>
          <w:p w14:paraId="649788F6">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床品</w:t>
            </w:r>
          </w:p>
        </w:tc>
        <w:tc>
          <w:tcPr>
            <w:tcW w:w="440" w:type="pct"/>
            <w:tcBorders>
              <w:top w:val="single" w:color="000000" w:sz="4" w:space="0"/>
              <w:left w:val="single" w:color="000000" w:sz="4" w:space="0"/>
              <w:bottom w:val="single" w:color="000000" w:sz="4" w:space="0"/>
              <w:right w:val="single" w:color="000000" w:sz="4" w:space="0"/>
            </w:tcBorders>
            <w:vAlign w:val="center"/>
          </w:tcPr>
          <w:p w14:paraId="246E402D">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34A0CD0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4826</w:t>
            </w:r>
          </w:p>
        </w:tc>
        <w:tc>
          <w:tcPr>
            <w:tcW w:w="586" w:type="pct"/>
            <w:tcBorders>
              <w:top w:val="single" w:color="000000" w:sz="4" w:space="0"/>
              <w:left w:val="single" w:color="000000" w:sz="4" w:space="0"/>
              <w:bottom w:val="single" w:color="000000" w:sz="4" w:space="0"/>
            </w:tcBorders>
            <w:noWrap/>
            <w:vAlign w:val="center"/>
          </w:tcPr>
          <w:p w14:paraId="17E62E62">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556" w:type="pct"/>
            <w:vMerge w:val="continue"/>
            <w:tcBorders>
              <w:left w:val="single" w:color="000000" w:sz="4" w:space="0"/>
            </w:tcBorders>
          </w:tcPr>
          <w:p w14:paraId="75258BFD">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76837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27B077CD">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0A5C4654">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w:t>
            </w:r>
          </w:p>
        </w:tc>
        <w:tc>
          <w:tcPr>
            <w:tcW w:w="559" w:type="pct"/>
            <w:vMerge w:val="continue"/>
            <w:tcBorders>
              <w:left w:val="single" w:color="000000" w:sz="4" w:space="0"/>
              <w:right w:val="single" w:color="000000" w:sz="4" w:space="0"/>
            </w:tcBorders>
            <w:noWrap/>
            <w:vAlign w:val="center"/>
          </w:tcPr>
          <w:p w14:paraId="1102C3F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32254841">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T恤</w:t>
            </w:r>
          </w:p>
        </w:tc>
        <w:tc>
          <w:tcPr>
            <w:tcW w:w="836" w:type="pct"/>
            <w:tcBorders>
              <w:top w:val="single" w:color="000000" w:sz="4" w:space="0"/>
              <w:left w:val="single" w:color="000000" w:sz="4" w:space="0"/>
              <w:bottom w:val="single" w:color="000000" w:sz="4" w:space="0"/>
              <w:right w:val="single" w:color="000000" w:sz="4" w:space="0"/>
            </w:tcBorders>
            <w:vAlign w:val="center"/>
          </w:tcPr>
          <w:p w14:paraId="5B51B7CF">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905640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0EDA521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19353</w:t>
            </w:r>
          </w:p>
        </w:tc>
        <w:tc>
          <w:tcPr>
            <w:tcW w:w="586" w:type="pct"/>
            <w:tcBorders>
              <w:top w:val="single" w:color="000000" w:sz="4" w:space="0"/>
              <w:left w:val="single" w:color="000000" w:sz="4" w:space="0"/>
              <w:bottom w:val="single" w:color="000000" w:sz="4" w:space="0"/>
            </w:tcBorders>
            <w:noWrap/>
            <w:vAlign w:val="center"/>
          </w:tcPr>
          <w:p w14:paraId="688CA42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556" w:type="pct"/>
            <w:vMerge w:val="continue"/>
            <w:tcBorders>
              <w:left w:val="single" w:color="000000" w:sz="4" w:space="0"/>
            </w:tcBorders>
          </w:tcPr>
          <w:p w14:paraId="6F40737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16AB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27809B99">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2CBCBAF1">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12</w:t>
            </w:r>
          </w:p>
        </w:tc>
        <w:tc>
          <w:tcPr>
            <w:tcW w:w="559" w:type="pct"/>
            <w:vMerge w:val="continue"/>
            <w:tcBorders>
              <w:left w:val="single" w:color="000000" w:sz="4" w:space="0"/>
              <w:right w:val="single" w:color="000000" w:sz="4" w:space="0"/>
            </w:tcBorders>
            <w:noWrap/>
            <w:vAlign w:val="center"/>
          </w:tcPr>
          <w:p w14:paraId="5F5C6AD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777AC7C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夏裤</w:t>
            </w:r>
          </w:p>
        </w:tc>
        <w:tc>
          <w:tcPr>
            <w:tcW w:w="836" w:type="pct"/>
            <w:tcBorders>
              <w:top w:val="single" w:color="000000" w:sz="4" w:space="0"/>
              <w:left w:val="single" w:color="000000" w:sz="4" w:space="0"/>
              <w:bottom w:val="single" w:color="000000" w:sz="4" w:space="0"/>
              <w:right w:val="single" w:color="000000" w:sz="4" w:space="0"/>
            </w:tcBorders>
            <w:vAlign w:val="center"/>
          </w:tcPr>
          <w:p w14:paraId="3C4E7D0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2A1E37E7">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645356A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5593</w:t>
            </w:r>
          </w:p>
        </w:tc>
        <w:tc>
          <w:tcPr>
            <w:tcW w:w="586" w:type="pct"/>
            <w:tcBorders>
              <w:top w:val="single" w:color="000000" w:sz="4" w:space="0"/>
              <w:left w:val="single" w:color="000000" w:sz="4" w:space="0"/>
              <w:bottom w:val="single" w:color="000000" w:sz="4" w:space="0"/>
            </w:tcBorders>
            <w:noWrap/>
            <w:vAlign w:val="center"/>
          </w:tcPr>
          <w:p w14:paraId="6C305EA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556" w:type="pct"/>
            <w:vMerge w:val="continue"/>
            <w:tcBorders>
              <w:left w:val="single" w:color="000000" w:sz="4" w:space="0"/>
            </w:tcBorders>
          </w:tcPr>
          <w:p w14:paraId="685BA26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33E37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5CAE1CDA">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56928D8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13</w:t>
            </w:r>
          </w:p>
        </w:tc>
        <w:tc>
          <w:tcPr>
            <w:tcW w:w="559" w:type="pct"/>
            <w:vMerge w:val="continue"/>
            <w:tcBorders>
              <w:left w:val="single" w:color="000000" w:sz="4" w:space="0"/>
              <w:right w:val="single" w:color="000000" w:sz="4" w:space="0"/>
            </w:tcBorders>
            <w:noWrap/>
            <w:vAlign w:val="center"/>
          </w:tcPr>
          <w:p w14:paraId="4F4B517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17807C7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秋衣</w:t>
            </w:r>
          </w:p>
        </w:tc>
        <w:tc>
          <w:tcPr>
            <w:tcW w:w="836" w:type="pct"/>
            <w:tcBorders>
              <w:top w:val="single" w:color="000000" w:sz="4" w:space="0"/>
              <w:left w:val="single" w:color="000000" w:sz="4" w:space="0"/>
              <w:bottom w:val="single" w:color="000000" w:sz="4" w:space="0"/>
              <w:right w:val="single" w:color="000000" w:sz="4" w:space="0"/>
            </w:tcBorders>
            <w:vAlign w:val="center"/>
          </w:tcPr>
          <w:p w14:paraId="373403AD">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17DD5E4">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3383880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13471</w:t>
            </w:r>
          </w:p>
        </w:tc>
        <w:tc>
          <w:tcPr>
            <w:tcW w:w="586" w:type="pct"/>
            <w:tcBorders>
              <w:top w:val="single" w:color="000000" w:sz="4" w:space="0"/>
              <w:left w:val="single" w:color="000000" w:sz="4" w:space="0"/>
              <w:bottom w:val="single" w:color="000000" w:sz="4" w:space="0"/>
            </w:tcBorders>
            <w:noWrap/>
            <w:vAlign w:val="center"/>
          </w:tcPr>
          <w:p w14:paraId="5807876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556" w:type="pct"/>
            <w:vMerge w:val="continue"/>
            <w:tcBorders>
              <w:left w:val="single" w:color="000000" w:sz="4" w:space="0"/>
            </w:tcBorders>
          </w:tcPr>
          <w:p w14:paraId="48110E3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0F28F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7241FA9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38F09D0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w:t>
            </w:r>
          </w:p>
        </w:tc>
        <w:tc>
          <w:tcPr>
            <w:tcW w:w="559" w:type="pct"/>
            <w:vMerge w:val="continue"/>
            <w:tcBorders>
              <w:left w:val="single" w:color="000000" w:sz="4" w:space="0"/>
              <w:right w:val="single" w:color="000000" w:sz="4" w:space="0"/>
            </w:tcBorders>
            <w:noWrap/>
            <w:vAlign w:val="center"/>
          </w:tcPr>
          <w:p w14:paraId="01C442AD">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613E9E5E">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秋裤</w:t>
            </w:r>
          </w:p>
        </w:tc>
        <w:tc>
          <w:tcPr>
            <w:tcW w:w="836" w:type="pct"/>
            <w:tcBorders>
              <w:top w:val="single" w:color="000000" w:sz="4" w:space="0"/>
              <w:left w:val="single" w:color="000000" w:sz="4" w:space="0"/>
              <w:bottom w:val="single" w:color="000000" w:sz="4" w:space="0"/>
              <w:right w:val="single" w:color="000000" w:sz="4" w:space="0"/>
            </w:tcBorders>
            <w:vAlign w:val="center"/>
          </w:tcPr>
          <w:p w14:paraId="3A4E6CD8">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DB26C2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70EB7A7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5389</w:t>
            </w:r>
          </w:p>
        </w:tc>
        <w:tc>
          <w:tcPr>
            <w:tcW w:w="586" w:type="pct"/>
            <w:tcBorders>
              <w:top w:val="single" w:color="000000" w:sz="4" w:space="0"/>
              <w:left w:val="single" w:color="000000" w:sz="4" w:space="0"/>
              <w:bottom w:val="single" w:color="000000" w:sz="4" w:space="0"/>
            </w:tcBorders>
            <w:noWrap/>
            <w:vAlign w:val="center"/>
          </w:tcPr>
          <w:p w14:paraId="14C61BE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556" w:type="pct"/>
            <w:vMerge w:val="continue"/>
            <w:tcBorders>
              <w:left w:val="single" w:color="000000" w:sz="4" w:space="0"/>
            </w:tcBorders>
          </w:tcPr>
          <w:p w14:paraId="1AF20C3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7C726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247ED6CE">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30FEA2BC">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w:t>
            </w:r>
          </w:p>
        </w:tc>
        <w:tc>
          <w:tcPr>
            <w:tcW w:w="559" w:type="pct"/>
            <w:vMerge w:val="continue"/>
            <w:tcBorders>
              <w:left w:val="single" w:color="000000" w:sz="4" w:space="0"/>
              <w:right w:val="single" w:color="000000" w:sz="4" w:space="0"/>
            </w:tcBorders>
            <w:noWrap/>
            <w:vAlign w:val="center"/>
          </w:tcPr>
          <w:p w14:paraId="33B5E36F">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63E2EAB2">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运动衣（外）</w:t>
            </w:r>
          </w:p>
        </w:tc>
        <w:tc>
          <w:tcPr>
            <w:tcW w:w="836" w:type="pct"/>
            <w:tcBorders>
              <w:top w:val="single" w:color="000000" w:sz="4" w:space="0"/>
              <w:left w:val="single" w:color="000000" w:sz="4" w:space="0"/>
              <w:bottom w:val="single" w:color="000000" w:sz="4" w:space="0"/>
              <w:right w:val="single" w:color="000000" w:sz="4" w:space="0"/>
            </w:tcBorders>
            <w:vAlign w:val="center"/>
          </w:tcPr>
          <w:p w14:paraId="1352928C">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1CCBD34">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0683648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29052</w:t>
            </w:r>
          </w:p>
        </w:tc>
        <w:tc>
          <w:tcPr>
            <w:tcW w:w="586" w:type="pct"/>
            <w:tcBorders>
              <w:top w:val="single" w:color="000000" w:sz="4" w:space="0"/>
              <w:left w:val="single" w:color="000000" w:sz="4" w:space="0"/>
              <w:bottom w:val="single" w:color="000000" w:sz="4" w:space="0"/>
            </w:tcBorders>
            <w:noWrap/>
            <w:vAlign w:val="center"/>
          </w:tcPr>
          <w:p w14:paraId="79B3A94A">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556" w:type="pct"/>
            <w:vMerge w:val="continue"/>
            <w:tcBorders>
              <w:left w:val="single" w:color="000000" w:sz="4" w:space="0"/>
            </w:tcBorders>
          </w:tcPr>
          <w:p w14:paraId="5870A0D4">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2EF9A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6BBECA19">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4B3815F8">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16</w:t>
            </w:r>
          </w:p>
        </w:tc>
        <w:tc>
          <w:tcPr>
            <w:tcW w:w="559" w:type="pct"/>
            <w:vMerge w:val="continue"/>
            <w:tcBorders>
              <w:left w:val="single" w:color="000000" w:sz="4" w:space="0"/>
              <w:right w:val="single" w:color="000000" w:sz="4" w:space="0"/>
            </w:tcBorders>
            <w:noWrap/>
            <w:vAlign w:val="center"/>
          </w:tcPr>
          <w:p w14:paraId="41AFA17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09D2FC7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运动裤（外）</w:t>
            </w:r>
          </w:p>
        </w:tc>
        <w:tc>
          <w:tcPr>
            <w:tcW w:w="836" w:type="pct"/>
            <w:tcBorders>
              <w:top w:val="single" w:color="000000" w:sz="4" w:space="0"/>
              <w:left w:val="single" w:color="000000" w:sz="4" w:space="0"/>
              <w:bottom w:val="single" w:color="000000" w:sz="4" w:space="0"/>
              <w:right w:val="single" w:color="000000" w:sz="4" w:space="0"/>
            </w:tcBorders>
            <w:vAlign w:val="center"/>
          </w:tcPr>
          <w:p w14:paraId="7E2B788D">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4BCC2F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388F6BF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36880</w:t>
            </w:r>
          </w:p>
        </w:tc>
        <w:tc>
          <w:tcPr>
            <w:tcW w:w="586" w:type="pct"/>
            <w:tcBorders>
              <w:top w:val="single" w:color="000000" w:sz="4" w:space="0"/>
              <w:left w:val="single" w:color="000000" w:sz="4" w:space="0"/>
              <w:bottom w:val="single" w:color="000000" w:sz="4" w:space="0"/>
            </w:tcBorders>
            <w:noWrap/>
            <w:vAlign w:val="center"/>
          </w:tcPr>
          <w:p w14:paraId="712EE44F">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556" w:type="pct"/>
            <w:vMerge w:val="continue"/>
            <w:tcBorders>
              <w:left w:val="single" w:color="000000" w:sz="4" w:space="0"/>
            </w:tcBorders>
          </w:tcPr>
          <w:p w14:paraId="0FDD8F50">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4C195D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123FCFB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39860408">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w:t>
            </w:r>
          </w:p>
        </w:tc>
        <w:tc>
          <w:tcPr>
            <w:tcW w:w="559" w:type="pct"/>
            <w:vMerge w:val="continue"/>
            <w:tcBorders>
              <w:left w:val="single" w:color="000000" w:sz="4" w:space="0"/>
              <w:right w:val="single" w:color="000000" w:sz="4" w:space="0"/>
            </w:tcBorders>
            <w:noWrap/>
            <w:vAlign w:val="center"/>
          </w:tcPr>
          <w:p w14:paraId="65556AA4">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18E8F736">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棉服</w:t>
            </w:r>
          </w:p>
        </w:tc>
        <w:tc>
          <w:tcPr>
            <w:tcW w:w="836" w:type="pct"/>
            <w:tcBorders>
              <w:top w:val="single" w:color="000000" w:sz="4" w:space="0"/>
              <w:left w:val="single" w:color="000000" w:sz="4" w:space="0"/>
              <w:bottom w:val="single" w:color="000000" w:sz="4" w:space="0"/>
              <w:right w:val="single" w:color="000000" w:sz="4" w:space="0"/>
            </w:tcBorders>
            <w:vAlign w:val="center"/>
          </w:tcPr>
          <w:p w14:paraId="3C60A018">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61EA8B8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7DF715C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w:t>
            </w:r>
          </w:p>
        </w:tc>
        <w:tc>
          <w:tcPr>
            <w:tcW w:w="586" w:type="pct"/>
            <w:tcBorders>
              <w:top w:val="single" w:color="000000" w:sz="4" w:space="0"/>
              <w:left w:val="single" w:color="000000" w:sz="4" w:space="0"/>
              <w:bottom w:val="single" w:color="000000" w:sz="4" w:space="0"/>
            </w:tcBorders>
            <w:noWrap/>
            <w:vAlign w:val="center"/>
          </w:tcPr>
          <w:p w14:paraId="0B0B506F">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w:t>
            </w:r>
          </w:p>
        </w:tc>
        <w:tc>
          <w:tcPr>
            <w:tcW w:w="556" w:type="pct"/>
            <w:vMerge w:val="continue"/>
            <w:tcBorders>
              <w:left w:val="single" w:color="000000" w:sz="4" w:space="0"/>
            </w:tcBorders>
          </w:tcPr>
          <w:p w14:paraId="55FB3438">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23160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2D5C6DFD">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042149A2">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w:t>
            </w:r>
          </w:p>
        </w:tc>
        <w:tc>
          <w:tcPr>
            <w:tcW w:w="559" w:type="pct"/>
            <w:vMerge w:val="continue"/>
            <w:tcBorders>
              <w:left w:val="single" w:color="000000" w:sz="4" w:space="0"/>
              <w:right w:val="single" w:color="000000" w:sz="4" w:space="0"/>
            </w:tcBorders>
            <w:noWrap/>
            <w:vAlign w:val="center"/>
          </w:tcPr>
          <w:p w14:paraId="0C12801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3CC849E5">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马甲</w:t>
            </w:r>
          </w:p>
        </w:tc>
        <w:tc>
          <w:tcPr>
            <w:tcW w:w="836" w:type="pct"/>
            <w:tcBorders>
              <w:top w:val="single" w:color="000000" w:sz="4" w:space="0"/>
              <w:left w:val="single" w:color="000000" w:sz="4" w:space="0"/>
              <w:bottom w:val="single" w:color="000000" w:sz="4" w:space="0"/>
              <w:right w:val="single" w:color="000000" w:sz="4" w:space="0"/>
            </w:tcBorders>
            <w:vAlign w:val="center"/>
          </w:tcPr>
          <w:p w14:paraId="6AC7ACBB">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服装</w:t>
            </w:r>
          </w:p>
        </w:tc>
        <w:tc>
          <w:tcPr>
            <w:tcW w:w="440" w:type="pct"/>
            <w:tcBorders>
              <w:top w:val="single" w:color="000000" w:sz="4" w:space="0"/>
              <w:left w:val="single" w:color="000000" w:sz="4" w:space="0"/>
              <w:bottom w:val="single" w:color="000000" w:sz="4" w:space="0"/>
              <w:right w:val="single" w:color="000000" w:sz="4" w:space="0"/>
            </w:tcBorders>
            <w:vAlign w:val="center"/>
          </w:tcPr>
          <w:p w14:paraId="093A7A46">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2371781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108</w:t>
            </w:r>
          </w:p>
        </w:tc>
        <w:tc>
          <w:tcPr>
            <w:tcW w:w="586" w:type="pct"/>
            <w:tcBorders>
              <w:top w:val="single" w:color="000000" w:sz="4" w:space="0"/>
              <w:left w:val="single" w:color="000000" w:sz="4" w:space="0"/>
              <w:bottom w:val="single" w:color="000000" w:sz="4" w:space="0"/>
            </w:tcBorders>
            <w:noWrap/>
            <w:vAlign w:val="center"/>
          </w:tcPr>
          <w:p w14:paraId="5319E29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556" w:type="pct"/>
            <w:vMerge w:val="continue"/>
            <w:tcBorders>
              <w:left w:val="single" w:color="000000" w:sz="4" w:space="0"/>
            </w:tcBorders>
          </w:tcPr>
          <w:p w14:paraId="5BB38159">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2DC49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32EA5FA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1FF4ECEF">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19</w:t>
            </w:r>
          </w:p>
        </w:tc>
        <w:tc>
          <w:tcPr>
            <w:tcW w:w="559" w:type="pct"/>
            <w:vMerge w:val="continue"/>
            <w:tcBorders>
              <w:left w:val="single" w:color="000000" w:sz="4" w:space="0"/>
              <w:right w:val="single" w:color="000000" w:sz="4" w:space="0"/>
            </w:tcBorders>
            <w:noWrap/>
            <w:vAlign w:val="center"/>
          </w:tcPr>
          <w:p w14:paraId="123260F9">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31BEE342">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浴巾</w:t>
            </w:r>
          </w:p>
        </w:tc>
        <w:tc>
          <w:tcPr>
            <w:tcW w:w="8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213AA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杂品</w:t>
            </w:r>
          </w:p>
        </w:tc>
        <w:tc>
          <w:tcPr>
            <w:tcW w:w="440" w:type="pct"/>
            <w:tcBorders>
              <w:top w:val="single" w:color="000000" w:sz="4" w:space="0"/>
              <w:left w:val="single" w:color="000000" w:sz="4" w:space="0"/>
              <w:bottom w:val="single" w:color="000000" w:sz="4" w:space="0"/>
              <w:right w:val="single" w:color="000000" w:sz="4" w:space="0"/>
            </w:tcBorders>
            <w:vAlign w:val="center"/>
          </w:tcPr>
          <w:p w14:paraId="2CD43D83">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6548957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28046</w:t>
            </w:r>
          </w:p>
        </w:tc>
        <w:tc>
          <w:tcPr>
            <w:tcW w:w="586" w:type="pct"/>
            <w:tcBorders>
              <w:top w:val="single" w:color="000000" w:sz="4" w:space="0"/>
              <w:left w:val="single" w:color="000000" w:sz="4" w:space="0"/>
              <w:bottom w:val="single" w:color="000000" w:sz="4" w:space="0"/>
            </w:tcBorders>
            <w:noWrap/>
            <w:vAlign w:val="center"/>
          </w:tcPr>
          <w:p w14:paraId="2C9A128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556" w:type="pct"/>
            <w:vMerge w:val="continue"/>
            <w:tcBorders>
              <w:left w:val="single" w:color="000000" w:sz="4" w:space="0"/>
            </w:tcBorders>
          </w:tcPr>
          <w:p w14:paraId="2078EDE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7F4BD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164E213C">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000000" w:sz="4" w:space="0"/>
              <w:right w:val="single" w:color="000000" w:sz="4" w:space="0"/>
            </w:tcBorders>
            <w:noWrap/>
            <w:vAlign w:val="center"/>
          </w:tcPr>
          <w:p w14:paraId="6A8AB5A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559" w:type="pct"/>
            <w:vMerge w:val="continue"/>
            <w:tcBorders>
              <w:left w:val="single" w:color="000000" w:sz="4" w:space="0"/>
              <w:right w:val="single" w:color="000000" w:sz="4" w:space="0"/>
            </w:tcBorders>
            <w:noWrap/>
            <w:vAlign w:val="center"/>
          </w:tcPr>
          <w:p w14:paraId="6666BAF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0E1EF7D6">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窗帘</w:t>
            </w:r>
          </w:p>
        </w:tc>
        <w:tc>
          <w:tcPr>
            <w:tcW w:w="8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16945F">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杂品</w:t>
            </w:r>
          </w:p>
        </w:tc>
        <w:tc>
          <w:tcPr>
            <w:tcW w:w="440" w:type="pct"/>
            <w:tcBorders>
              <w:top w:val="single" w:color="000000" w:sz="4" w:space="0"/>
              <w:left w:val="single" w:color="000000" w:sz="4" w:space="0"/>
              <w:bottom w:val="single" w:color="000000" w:sz="4" w:space="0"/>
              <w:right w:val="single" w:color="000000" w:sz="4" w:space="0"/>
            </w:tcBorders>
            <w:vAlign w:val="center"/>
          </w:tcPr>
          <w:p w14:paraId="5E46F33A">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000000" w:sz="4" w:space="0"/>
            </w:tcBorders>
            <w:noWrap/>
            <w:vAlign w:val="center"/>
          </w:tcPr>
          <w:p w14:paraId="62EDD56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1313</w:t>
            </w:r>
          </w:p>
        </w:tc>
        <w:tc>
          <w:tcPr>
            <w:tcW w:w="586" w:type="pct"/>
            <w:tcBorders>
              <w:top w:val="single" w:color="000000" w:sz="4" w:space="0"/>
              <w:left w:val="single" w:color="000000" w:sz="4" w:space="0"/>
              <w:bottom w:val="single" w:color="000000" w:sz="4" w:space="0"/>
            </w:tcBorders>
            <w:noWrap/>
            <w:vAlign w:val="center"/>
          </w:tcPr>
          <w:p w14:paraId="5921C33D">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556" w:type="pct"/>
            <w:vMerge w:val="continue"/>
            <w:tcBorders>
              <w:left w:val="single" w:color="000000" w:sz="4" w:space="0"/>
            </w:tcBorders>
          </w:tcPr>
          <w:p w14:paraId="0FA9B03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0D4B8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right w:val="single" w:color="000000" w:sz="4" w:space="0"/>
            </w:tcBorders>
          </w:tcPr>
          <w:p w14:paraId="7AC8670A">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auto" w:sz="4" w:space="0"/>
              <w:right w:val="single" w:color="000000" w:sz="4" w:space="0"/>
            </w:tcBorders>
            <w:noWrap/>
            <w:vAlign w:val="center"/>
          </w:tcPr>
          <w:p w14:paraId="1ADE16AF">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21</w:t>
            </w:r>
          </w:p>
        </w:tc>
        <w:tc>
          <w:tcPr>
            <w:tcW w:w="559" w:type="pct"/>
            <w:vMerge w:val="continue"/>
            <w:tcBorders>
              <w:left w:val="single" w:color="000000" w:sz="4" w:space="0"/>
              <w:right w:val="single" w:color="000000" w:sz="4" w:space="0"/>
            </w:tcBorders>
            <w:noWrap/>
            <w:vAlign w:val="center"/>
          </w:tcPr>
          <w:p w14:paraId="5518F756">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auto" w:sz="4" w:space="0"/>
              <w:right w:val="single" w:color="000000" w:sz="4" w:space="0"/>
            </w:tcBorders>
            <w:noWrap/>
            <w:vAlign w:val="center"/>
          </w:tcPr>
          <w:p w14:paraId="39D58E30">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椅垫</w:t>
            </w:r>
          </w:p>
        </w:tc>
        <w:tc>
          <w:tcPr>
            <w:tcW w:w="836" w:type="pct"/>
            <w:tcBorders>
              <w:top w:val="single" w:color="000000" w:sz="4" w:space="0"/>
              <w:left w:val="single" w:color="000000" w:sz="4" w:space="0"/>
              <w:bottom w:val="single" w:color="auto" w:sz="4" w:space="0"/>
              <w:right w:val="single" w:color="000000" w:sz="4" w:space="0"/>
            </w:tcBorders>
            <w:vAlign w:val="center"/>
          </w:tcPr>
          <w:p w14:paraId="50BC8926">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杂品</w:t>
            </w:r>
          </w:p>
        </w:tc>
        <w:tc>
          <w:tcPr>
            <w:tcW w:w="440" w:type="pct"/>
            <w:tcBorders>
              <w:top w:val="single" w:color="000000" w:sz="4" w:space="0"/>
              <w:left w:val="single" w:color="000000" w:sz="4" w:space="0"/>
              <w:bottom w:val="single" w:color="auto" w:sz="4" w:space="0"/>
              <w:right w:val="single" w:color="000000" w:sz="4" w:space="0"/>
            </w:tcBorders>
            <w:vAlign w:val="center"/>
          </w:tcPr>
          <w:p w14:paraId="6BE65C1B">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auto" w:sz="4" w:space="0"/>
            </w:tcBorders>
            <w:noWrap/>
            <w:vAlign w:val="center"/>
          </w:tcPr>
          <w:p w14:paraId="7F6867D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322</w:t>
            </w:r>
          </w:p>
        </w:tc>
        <w:tc>
          <w:tcPr>
            <w:tcW w:w="586" w:type="pct"/>
            <w:tcBorders>
              <w:top w:val="single" w:color="000000" w:sz="4" w:space="0"/>
              <w:left w:val="single" w:color="000000" w:sz="4" w:space="0"/>
              <w:bottom w:val="single" w:color="auto" w:sz="4" w:space="0"/>
            </w:tcBorders>
            <w:noWrap/>
            <w:vAlign w:val="center"/>
          </w:tcPr>
          <w:p w14:paraId="6363F8C5">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w:t>
            </w:r>
          </w:p>
        </w:tc>
        <w:tc>
          <w:tcPr>
            <w:tcW w:w="556" w:type="pct"/>
            <w:vMerge w:val="continue"/>
            <w:tcBorders>
              <w:left w:val="single" w:color="000000" w:sz="4" w:space="0"/>
            </w:tcBorders>
          </w:tcPr>
          <w:p w14:paraId="4F35189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5817D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vMerge w:val="continue"/>
            <w:tcBorders>
              <w:bottom w:val="single" w:color="auto" w:sz="4" w:space="0"/>
              <w:right w:val="single" w:color="000000" w:sz="4" w:space="0"/>
            </w:tcBorders>
          </w:tcPr>
          <w:p w14:paraId="4861A013">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325" w:type="pct"/>
            <w:tcBorders>
              <w:top w:val="single" w:color="000000" w:sz="4" w:space="0"/>
              <w:bottom w:val="single" w:color="auto" w:sz="4" w:space="0"/>
              <w:right w:val="single" w:color="000000" w:sz="4" w:space="0"/>
            </w:tcBorders>
            <w:noWrap/>
            <w:vAlign w:val="center"/>
          </w:tcPr>
          <w:p w14:paraId="255889A0">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22</w:t>
            </w:r>
          </w:p>
        </w:tc>
        <w:tc>
          <w:tcPr>
            <w:tcW w:w="559" w:type="pct"/>
            <w:vMerge w:val="continue"/>
            <w:tcBorders>
              <w:left w:val="single" w:color="000000" w:sz="4" w:space="0"/>
              <w:bottom w:val="single" w:color="auto" w:sz="4" w:space="0"/>
              <w:right w:val="single" w:color="000000" w:sz="4" w:space="0"/>
            </w:tcBorders>
            <w:noWrap/>
            <w:vAlign w:val="center"/>
          </w:tcPr>
          <w:p w14:paraId="50A48089">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c>
          <w:tcPr>
            <w:tcW w:w="643" w:type="pct"/>
            <w:tcBorders>
              <w:top w:val="single" w:color="000000" w:sz="4" w:space="0"/>
              <w:left w:val="single" w:color="000000" w:sz="4" w:space="0"/>
              <w:bottom w:val="single" w:color="auto" w:sz="4" w:space="0"/>
              <w:right w:val="single" w:color="000000" w:sz="4" w:space="0"/>
            </w:tcBorders>
            <w:noWrap/>
            <w:vAlign w:val="center"/>
          </w:tcPr>
          <w:p w14:paraId="51E3F790">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纱帘</w:t>
            </w:r>
          </w:p>
        </w:tc>
        <w:tc>
          <w:tcPr>
            <w:tcW w:w="836" w:type="pct"/>
            <w:tcBorders>
              <w:top w:val="single" w:color="000000" w:sz="4" w:space="0"/>
              <w:left w:val="single" w:color="000000" w:sz="4" w:space="0"/>
              <w:bottom w:val="single" w:color="auto" w:sz="4" w:space="0"/>
              <w:right w:val="single" w:color="000000" w:sz="4" w:space="0"/>
            </w:tcBorders>
            <w:vAlign w:val="center"/>
          </w:tcPr>
          <w:p w14:paraId="319D2974">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杂品</w:t>
            </w:r>
          </w:p>
        </w:tc>
        <w:tc>
          <w:tcPr>
            <w:tcW w:w="440" w:type="pct"/>
            <w:tcBorders>
              <w:top w:val="single" w:color="000000" w:sz="4" w:space="0"/>
              <w:left w:val="single" w:color="000000" w:sz="4" w:space="0"/>
              <w:bottom w:val="single" w:color="auto" w:sz="4" w:space="0"/>
              <w:right w:val="single" w:color="000000" w:sz="4" w:space="0"/>
            </w:tcBorders>
            <w:vAlign w:val="center"/>
          </w:tcPr>
          <w:p w14:paraId="754C0E52">
            <w:pPr>
              <w:widowControl/>
              <w:spacing w:line="240" w:lineRule="auto"/>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件</w:t>
            </w:r>
          </w:p>
        </w:tc>
        <w:tc>
          <w:tcPr>
            <w:tcW w:w="730" w:type="pct"/>
            <w:tcBorders>
              <w:top w:val="single" w:color="000000" w:sz="4" w:space="0"/>
              <w:left w:val="single" w:color="000000" w:sz="4" w:space="0"/>
              <w:bottom w:val="single" w:color="auto" w:sz="4" w:space="0"/>
            </w:tcBorders>
            <w:noWrap/>
            <w:vAlign w:val="center"/>
          </w:tcPr>
          <w:p w14:paraId="01CE4F10">
            <w:pPr>
              <w:widowControl/>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42</w:t>
            </w:r>
          </w:p>
        </w:tc>
        <w:tc>
          <w:tcPr>
            <w:tcW w:w="586" w:type="pct"/>
            <w:tcBorders>
              <w:top w:val="single" w:color="000000" w:sz="4" w:space="0"/>
              <w:left w:val="single" w:color="000000" w:sz="4" w:space="0"/>
              <w:bottom w:val="single" w:color="auto" w:sz="4" w:space="0"/>
            </w:tcBorders>
            <w:noWrap/>
            <w:vAlign w:val="center"/>
          </w:tcPr>
          <w:p w14:paraId="62BBC23F">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556" w:type="pct"/>
            <w:vMerge w:val="continue"/>
            <w:tcBorders>
              <w:left w:val="single" w:color="000000" w:sz="4" w:space="0"/>
              <w:bottom w:val="single" w:color="auto" w:sz="4" w:space="0"/>
            </w:tcBorders>
          </w:tcPr>
          <w:p w14:paraId="64B12E61">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p>
        </w:tc>
      </w:tr>
      <w:tr w14:paraId="1DF08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25" w:type="pct"/>
            <w:tcBorders>
              <w:top w:val="single" w:color="auto" w:sz="4" w:space="0"/>
            </w:tcBorders>
          </w:tcPr>
          <w:p w14:paraId="0E377BDE">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bookmarkStart w:id="7" w:name="_Hlk236064910"/>
          </w:p>
          <w:bookmarkEnd w:id="7"/>
        </w:tc>
        <w:tc>
          <w:tcPr>
            <w:tcW w:w="4119" w:type="pct"/>
            <w:gridSpan w:val="7"/>
            <w:tcBorders>
              <w:top w:val="single" w:color="auto" w:sz="4" w:space="0"/>
            </w:tcBorders>
            <w:noWrap/>
            <w:vAlign w:val="center"/>
          </w:tcPr>
          <w:p w14:paraId="25753EA2">
            <w:pPr>
              <w:widowControl/>
              <w:spacing w:line="240" w:lineRule="auto"/>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综合单价：159.5元</w:t>
            </w:r>
          </w:p>
        </w:tc>
        <w:tc>
          <w:tcPr>
            <w:tcW w:w="556" w:type="pct"/>
            <w:tcBorders>
              <w:top w:val="single" w:color="auto" w:sz="4" w:space="0"/>
            </w:tcBorders>
          </w:tcPr>
          <w:p w14:paraId="3A5F6589">
            <w:pPr>
              <w:widowControl/>
              <w:spacing w:line="240" w:lineRule="auto"/>
              <w:jc w:val="center"/>
              <w:textAlignment w:val="center"/>
              <w:rPr>
                <w:rFonts w:hint="eastAsia" w:ascii="宋体" w:hAnsi="宋体" w:cs="宋体"/>
                <w:b/>
                <w:bCs/>
                <w:color w:val="000000" w:themeColor="text1"/>
                <w:kern w:val="0"/>
                <w:szCs w:val="21"/>
                <w:lang w:bidi="ar"/>
                <w14:textFill>
                  <w14:solidFill>
                    <w14:schemeClr w14:val="tx1"/>
                  </w14:solidFill>
                </w14:textFill>
              </w:rPr>
            </w:pPr>
          </w:p>
        </w:tc>
      </w:tr>
    </w:tbl>
    <w:p w14:paraId="09B1C358">
      <w:pPr>
        <w:spacing w:line="360" w:lineRule="auto"/>
        <w:rPr>
          <w:color w:val="000000" w:themeColor="text1"/>
          <w:sz w:val="24"/>
          <w14:textFill>
            <w14:solidFill>
              <w14:schemeClr w14:val="tx1"/>
            </w14:solidFill>
          </w14:textFill>
        </w:rPr>
      </w:pPr>
    </w:p>
    <w:p w14:paraId="3CBC8F69">
      <w:pPr>
        <w:snapToGrid w:val="0"/>
        <w:spacing w:after="0" w:line="240" w:lineRule="auto"/>
        <w:rPr>
          <w:rFonts w:hint="eastAsia" w:asciiTheme="minorEastAsia" w:hAnsiTheme="minorEastAsia" w:eastAsiaTheme="minorEastAsia"/>
          <w:bCs/>
          <w:color w:val="000000" w:themeColor="text1"/>
          <w:sz w:val="24"/>
          <w14:textFill>
            <w14:solidFill>
              <w14:schemeClr w14:val="tx1"/>
            </w14:solidFill>
          </w14:textFill>
        </w:rPr>
      </w:pPr>
      <w:r>
        <w:rPr>
          <w:rFonts w:asciiTheme="minorEastAsia" w:hAnsiTheme="minorEastAsia" w:eastAsiaTheme="minorEastAsia"/>
          <w:bCs/>
          <w:color w:val="000000" w:themeColor="text1"/>
          <w:sz w:val="24"/>
          <w14:textFill>
            <w14:solidFill>
              <w14:schemeClr w14:val="tx1"/>
            </w14:solidFill>
          </w14:textFill>
        </w:rPr>
        <w:t>5.合同履行期限：</w:t>
      </w:r>
      <w:r>
        <w:rPr>
          <w:rFonts w:hint="eastAsia" w:asciiTheme="minorEastAsia" w:hAnsiTheme="minorEastAsia" w:eastAsiaTheme="minorEastAsia"/>
          <w:bCs/>
          <w:color w:val="000000" w:themeColor="text1"/>
          <w:sz w:val="24"/>
          <w14:textFill>
            <w14:solidFill>
              <w14:schemeClr w14:val="tx1"/>
            </w14:solidFill>
          </w14:textFill>
        </w:rPr>
        <w:t>自合同生效之日起一年。</w:t>
      </w:r>
    </w:p>
    <w:p w14:paraId="28D68AC9">
      <w:pPr>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6.本项目是否接受联合体投标：□是  </w:t>
      </w:r>
      <w:r>
        <w:rPr>
          <w:rFonts w:hint="eastAsia"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否。</w:t>
      </w:r>
    </w:p>
    <w:p w14:paraId="4996FA1D">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8" w:name="_Toc28359003"/>
      <w:bookmarkStart w:id="9" w:name="_Toc28359080"/>
      <w:bookmarkStart w:id="10" w:name="_Toc35393791"/>
      <w:bookmarkStart w:id="11" w:name="_Toc35393622"/>
      <w:r>
        <w:rPr>
          <w:rFonts w:ascii="Times New Roman" w:hAnsi="Times New Roman" w:eastAsia="宋体"/>
          <w:color w:val="000000" w:themeColor="text1"/>
          <w:sz w:val="24"/>
          <w:szCs w:val="24"/>
          <w14:textFill>
            <w14:solidFill>
              <w14:schemeClr w14:val="tx1"/>
            </w14:solidFill>
          </w14:textFill>
        </w:rPr>
        <w:t>二、申请人的资格要求（须同时满足）</w:t>
      </w:r>
      <w:bookmarkEnd w:id="8"/>
      <w:bookmarkEnd w:id="9"/>
      <w:bookmarkEnd w:id="10"/>
      <w:bookmarkEnd w:id="11"/>
    </w:p>
    <w:p w14:paraId="4006141C">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1.满足《中华人民共和国政府采购法》第二十二条规定；</w:t>
      </w:r>
    </w:p>
    <w:p w14:paraId="443E4D63">
      <w:pPr>
        <w:spacing w:line="360" w:lineRule="auto"/>
        <w:ind w:firstLine="480" w:firstLineChars="200"/>
        <w:rPr>
          <w:color w:val="000000" w:themeColor="text1"/>
          <w:sz w:val="24"/>
          <w14:textFill>
            <w14:solidFill>
              <w14:schemeClr w14:val="tx1"/>
            </w14:solidFill>
          </w14:textFill>
        </w:rPr>
      </w:pPr>
      <w:bookmarkStart w:id="12" w:name="_Toc28359004"/>
      <w:bookmarkStart w:id="13" w:name="_Toc28359081"/>
      <w:r>
        <w:rPr>
          <w:color w:val="000000" w:themeColor="text1"/>
          <w:sz w:val="24"/>
          <w14:textFill>
            <w14:solidFill>
              <w14:schemeClr w14:val="tx1"/>
            </w14:solidFill>
          </w14:textFill>
        </w:rPr>
        <w:t>2.落实政府采购政策需满足的资格要求：</w:t>
      </w:r>
    </w:p>
    <w:p w14:paraId="252BB94A">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2.1 中小企业政策</w:t>
      </w:r>
    </w:p>
    <w:p w14:paraId="19701C0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□本项目不专门面向中小企业预留采购份额。</w:t>
      </w:r>
    </w:p>
    <w:p w14:paraId="7CF12C8F">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本项目专门面向  </w:t>
      </w:r>
      <w:r>
        <w:rPr>
          <w:rFonts w:hint="eastAsia"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中小 </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小微企业  采购。即：提供的货物全部由符合政策要求的中小/小微企业制造、服务全部由符合政策要求的中小/小微企业承接。</w:t>
      </w:r>
    </w:p>
    <w:p w14:paraId="4B47643B">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□本项目预留部分采购项目预算专门面向中小企业采购。对于预留份额，提供的货物由符合政策要求的中小企业制造、服务由符合政策要求的中小企业承接。预留份额通过以下措施进行：__________________。</w:t>
      </w:r>
    </w:p>
    <w:p w14:paraId="0CDD160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2.2 其它落实政府采购政策的资格要求（如有）：__</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_____。</w:t>
      </w:r>
    </w:p>
    <w:p w14:paraId="18A40323">
      <w:pPr>
        <w:spacing w:line="360" w:lineRule="auto"/>
        <w:ind w:firstLine="480" w:firstLineChars="200"/>
        <w:rPr>
          <w:i/>
          <w:iCs/>
          <w:color w:val="000000" w:themeColor="text1"/>
          <w:sz w:val="24"/>
          <w:u w:val="single"/>
          <w14:textFill>
            <w14:solidFill>
              <w14:schemeClr w14:val="tx1"/>
            </w14:solidFill>
          </w14:textFill>
        </w:rPr>
      </w:pPr>
      <w:r>
        <w:rPr>
          <w:color w:val="000000" w:themeColor="text1"/>
          <w:sz w:val="24"/>
          <w14:textFill>
            <w14:solidFill>
              <w14:schemeClr w14:val="tx1"/>
            </w14:solidFill>
          </w14:textFill>
        </w:rPr>
        <w:t>3.本项目的特定资格要求：</w:t>
      </w:r>
    </w:p>
    <w:p w14:paraId="67190657">
      <w:pPr>
        <w:tabs>
          <w:tab w:val="left" w:pos="900"/>
          <w:tab w:val="left" w:pos="1134"/>
          <w:tab w:val="left" w:pos="1589"/>
          <w:tab w:val="left" w:pos="5521"/>
        </w:tabs>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3.1本项目是否属于政府购买服务：</w:t>
      </w:r>
    </w:p>
    <w:p w14:paraId="46153363">
      <w:pPr>
        <w:tabs>
          <w:tab w:val="left" w:pos="900"/>
          <w:tab w:val="left" w:pos="1134"/>
          <w:tab w:val="left" w:pos="1589"/>
          <w:tab w:val="left" w:pos="5521"/>
        </w:tabs>
        <w:snapToGrid w:val="0"/>
        <w:spacing w:line="360" w:lineRule="auto"/>
        <w:ind w:left="991" w:leftChars="472" w:firstLine="2"/>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否</w:t>
      </w:r>
    </w:p>
    <w:p w14:paraId="36613981">
      <w:pPr>
        <w:tabs>
          <w:tab w:val="left" w:pos="900"/>
          <w:tab w:val="left" w:pos="1134"/>
          <w:tab w:val="left" w:pos="1589"/>
          <w:tab w:val="left" w:pos="5521"/>
        </w:tabs>
        <w:snapToGrid w:val="0"/>
        <w:spacing w:line="360" w:lineRule="auto"/>
        <w:ind w:left="991" w:leftChars="472" w:firstLine="2"/>
        <w:rPr>
          <w:color w:val="000000" w:themeColor="text1"/>
          <w:sz w:val="24"/>
          <w14:textFill>
            <w14:solidFill>
              <w14:schemeClr w14:val="tx1"/>
            </w14:solidFill>
          </w14:textFill>
        </w:rPr>
      </w:pPr>
      <w:r>
        <w:rPr>
          <w:color w:val="000000" w:themeColor="text1"/>
          <w:sz w:val="24"/>
          <w14:textFill>
            <w14:solidFill>
              <w14:schemeClr w14:val="tx1"/>
            </w14:solidFill>
          </w14:textFill>
        </w:rPr>
        <w:t>□是，公益一类事业单位、使用事业编制且由财政拨款保障的群团组织，不得作为承接主体；</w:t>
      </w:r>
    </w:p>
    <w:p w14:paraId="4AE7C9DA">
      <w:pPr>
        <w:tabs>
          <w:tab w:val="left" w:pos="900"/>
          <w:tab w:val="left" w:pos="1134"/>
          <w:tab w:val="left" w:pos="1589"/>
          <w:tab w:val="left" w:pos="5521"/>
        </w:tabs>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3.2其他特定资格要求</w:t>
      </w:r>
      <w:r>
        <w:rPr>
          <w:rFonts w:eastAsiaTheme="minorEastAsia"/>
          <w:color w:val="000000" w:themeColor="text1"/>
          <w:sz w:val="24"/>
          <w14:textFill>
            <w14:solidFill>
              <w14:schemeClr w14:val="tx1"/>
            </w14:solidFill>
          </w14:textFill>
        </w:rPr>
        <w:t>：</w:t>
      </w:r>
      <w:r>
        <w:rPr>
          <w:rFonts w:hint="eastAsia"/>
          <w:color w:val="000000" w:themeColor="text1"/>
          <w:sz w:val="24"/>
          <w:u w:val="single"/>
          <w14:textFill>
            <w14:solidFill>
              <w14:schemeClr w14:val="tx1"/>
            </w14:solidFill>
          </w14:textFill>
        </w:rPr>
        <w:t>/</w:t>
      </w:r>
    </w:p>
    <w:p w14:paraId="39378EAE">
      <w:pPr>
        <w:spacing w:line="360" w:lineRule="auto"/>
        <w:ind w:firstLine="480" w:firstLineChars="200"/>
        <w:rPr>
          <w:i/>
          <w:iCs/>
          <w:color w:val="000000" w:themeColor="text1"/>
          <w:sz w:val="24"/>
          <w:u w:val="single"/>
          <w14:textFill>
            <w14:solidFill>
              <w14:schemeClr w14:val="tx1"/>
            </w14:solidFill>
          </w14:textFill>
        </w:rPr>
      </w:pPr>
    </w:p>
    <w:bookmarkEnd w:id="12"/>
    <w:bookmarkEnd w:id="13"/>
    <w:p w14:paraId="236984ED">
      <w:pPr>
        <w:pStyle w:val="2"/>
        <w:widowControl/>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14" w:name="_Toc35393792"/>
      <w:bookmarkStart w:id="15" w:name="_Toc35393623"/>
      <w:r>
        <w:rPr>
          <w:rFonts w:ascii="Times New Roman" w:hAnsi="Times New Roman" w:eastAsia="宋体"/>
          <w:color w:val="000000" w:themeColor="text1"/>
          <w:sz w:val="24"/>
          <w:szCs w:val="24"/>
          <w14:textFill>
            <w14:solidFill>
              <w14:schemeClr w14:val="tx1"/>
            </w14:solidFill>
          </w14:textFill>
        </w:rPr>
        <w:t>三、获取招标文件</w:t>
      </w:r>
      <w:bookmarkEnd w:id="14"/>
      <w:bookmarkEnd w:id="15"/>
    </w:p>
    <w:p w14:paraId="221D382A">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1.时间：</w:t>
      </w:r>
      <w:r>
        <w:rPr>
          <w:rFonts w:hint="eastAsia"/>
          <w:color w:val="000000" w:themeColor="text1"/>
          <w:sz w:val="24"/>
          <w14:textFill>
            <w14:solidFill>
              <w14:schemeClr w14:val="tx1"/>
            </w14:solidFill>
          </w14:textFill>
        </w:rPr>
        <w:t>2026</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日至</w:t>
      </w:r>
      <w:r>
        <w:rPr>
          <w:rFonts w:hint="eastAsia"/>
          <w:color w:val="000000" w:themeColor="text1"/>
          <w:sz w:val="24"/>
          <w14:textFill>
            <w14:solidFill>
              <w14:schemeClr w14:val="tx1"/>
            </w14:solidFill>
          </w14:textFill>
        </w:rPr>
        <w:t>2026</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12</w:t>
      </w:r>
      <w:r>
        <w:rPr>
          <w:color w:val="000000" w:themeColor="text1"/>
          <w:sz w:val="24"/>
          <w14:textFill>
            <w14:solidFill>
              <w14:schemeClr w14:val="tx1"/>
            </w14:solidFill>
          </w14:textFill>
        </w:rPr>
        <w:t>日，每天上午</w:t>
      </w:r>
      <w:r>
        <w:rPr>
          <w:rFonts w:hint="eastAsia"/>
          <w:color w:val="000000" w:themeColor="text1"/>
          <w:sz w:val="24"/>
          <w14:textFill>
            <w14:solidFill>
              <w14:schemeClr w14:val="tx1"/>
            </w14:solidFill>
          </w14:textFill>
        </w:rPr>
        <w:t>0时</w:t>
      </w:r>
      <w:r>
        <w:rPr>
          <w:color w:val="000000" w:themeColor="text1"/>
          <w:sz w:val="24"/>
          <w14:textFill>
            <w14:solidFill>
              <w14:schemeClr w14:val="tx1"/>
            </w14:solidFill>
          </w14:textFill>
        </w:rPr>
        <w:t>至</w:t>
      </w:r>
      <w:r>
        <w:rPr>
          <w:rFonts w:hint="eastAsia"/>
          <w:color w:val="000000" w:themeColor="text1"/>
          <w:sz w:val="24"/>
          <w14:textFill>
            <w14:solidFill>
              <w14:schemeClr w14:val="tx1"/>
            </w14:solidFill>
          </w14:textFill>
        </w:rPr>
        <w:t>12时</w:t>
      </w:r>
      <w:r>
        <w:rPr>
          <w:color w:val="000000" w:themeColor="text1"/>
          <w:sz w:val="24"/>
          <w14:textFill>
            <w14:solidFill>
              <w14:schemeClr w14:val="tx1"/>
            </w14:solidFill>
          </w14:textFill>
        </w:rPr>
        <w:t>，下午</w:t>
      </w:r>
      <w:r>
        <w:rPr>
          <w:rFonts w:hint="eastAsia"/>
          <w:color w:val="000000" w:themeColor="text1"/>
          <w:sz w:val="24"/>
          <w14:textFill>
            <w14:solidFill>
              <w14:schemeClr w14:val="tx1"/>
            </w14:solidFill>
          </w14:textFill>
        </w:rPr>
        <w:t>12时</w:t>
      </w:r>
      <w:r>
        <w:rPr>
          <w:color w:val="000000" w:themeColor="text1"/>
          <w:sz w:val="24"/>
          <w14:textFill>
            <w14:solidFill>
              <w14:schemeClr w14:val="tx1"/>
            </w14:solidFill>
          </w14:textFill>
        </w:rPr>
        <w:t>至</w:t>
      </w:r>
      <w:r>
        <w:rPr>
          <w:rFonts w:hint="eastAsia"/>
          <w:color w:val="000000" w:themeColor="text1"/>
          <w:sz w:val="24"/>
          <w14:textFill>
            <w14:solidFill>
              <w14:schemeClr w14:val="tx1"/>
            </w14:solidFill>
          </w14:textFill>
        </w:rPr>
        <w:t>24时</w:t>
      </w:r>
      <w:r>
        <w:rPr>
          <w:color w:val="000000" w:themeColor="text1"/>
          <w:sz w:val="24"/>
          <w14:textFill>
            <w14:solidFill>
              <w14:schemeClr w14:val="tx1"/>
            </w14:solidFill>
          </w14:textFill>
        </w:rPr>
        <w:t>（北京时间，法定节假日除外）。</w:t>
      </w:r>
    </w:p>
    <w:p w14:paraId="5600625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2.地点：北京市政府采购电子交易平台</w:t>
      </w:r>
    </w:p>
    <w:p w14:paraId="67C9C7EC">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3.方式：供应商使用CA数字证书或电子营业执照登录北京市政府采购电子交易平台（http://zbcg-bjzc.zhongcy.com/bjczj-portal-site/index.html#/home）获取电子版招标文件。</w:t>
      </w:r>
    </w:p>
    <w:p w14:paraId="43078F89">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4.售价：0元。</w:t>
      </w:r>
    </w:p>
    <w:p w14:paraId="141A5CB4">
      <w:pPr>
        <w:pStyle w:val="2"/>
        <w:widowControl/>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16" w:name="_Toc28359005"/>
      <w:bookmarkStart w:id="17" w:name="_Toc28359082"/>
      <w:bookmarkStart w:id="18" w:name="_Toc35393624"/>
      <w:bookmarkStart w:id="19" w:name="_Toc35393793"/>
      <w:r>
        <w:rPr>
          <w:rFonts w:ascii="Times New Roman" w:hAnsi="Times New Roman" w:eastAsia="宋体"/>
          <w:color w:val="000000" w:themeColor="text1"/>
          <w:sz w:val="24"/>
          <w:szCs w:val="24"/>
          <w14:textFill>
            <w14:solidFill>
              <w14:schemeClr w14:val="tx1"/>
            </w14:solidFill>
          </w14:textFill>
        </w:rPr>
        <w:t>四、提交投标文件</w:t>
      </w:r>
      <w:bookmarkEnd w:id="16"/>
      <w:bookmarkEnd w:id="17"/>
      <w:r>
        <w:rPr>
          <w:rFonts w:ascii="Times New Roman" w:hAnsi="Times New Roman" w:eastAsia="宋体"/>
          <w:color w:val="000000" w:themeColor="text1"/>
          <w:sz w:val="24"/>
          <w:szCs w:val="24"/>
          <w14:textFill>
            <w14:solidFill>
              <w14:schemeClr w14:val="tx1"/>
            </w14:solidFill>
          </w14:textFill>
        </w:rPr>
        <w:t>截止时间、开标时间和地点</w:t>
      </w:r>
      <w:bookmarkEnd w:id="18"/>
      <w:bookmarkEnd w:id="19"/>
    </w:p>
    <w:p w14:paraId="52632860">
      <w:pPr>
        <w:spacing w:line="360" w:lineRule="auto"/>
        <w:ind w:firstLine="480" w:firstLineChars="200"/>
        <w:rPr>
          <w:bCs/>
          <w:color w:val="000000" w:themeColor="text1"/>
          <w:sz w:val="24"/>
          <w:u w:val="single"/>
          <w14:textFill>
            <w14:solidFill>
              <w14:schemeClr w14:val="tx1"/>
            </w14:solidFill>
          </w14:textFill>
        </w:rPr>
      </w:pPr>
      <w:r>
        <w:rPr>
          <w:color w:val="000000" w:themeColor="text1"/>
          <w:sz w:val="24"/>
          <w14:textFill>
            <w14:solidFill>
              <w14:schemeClr w14:val="tx1"/>
            </w14:solidFill>
          </w14:textFill>
        </w:rPr>
        <w:t>投标截止时间、开标时间：</w:t>
      </w:r>
      <w:r>
        <w:rPr>
          <w:rFonts w:hint="eastAsia"/>
          <w:color w:val="000000" w:themeColor="text1"/>
          <w:sz w:val="24"/>
          <w14:textFill>
            <w14:solidFill>
              <w14:schemeClr w14:val="tx1"/>
            </w14:solidFill>
          </w14:textFill>
        </w:rPr>
        <w:t>2026</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26</w:t>
      </w:r>
      <w:r>
        <w:rPr>
          <w:color w:val="000000" w:themeColor="text1"/>
          <w:sz w:val="24"/>
          <w14:textFill>
            <w14:solidFill>
              <w14:schemeClr w14:val="tx1"/>
            </w14:solidFill>
          </w14:textFill>
        </w:rPr>
        <w:t>日</w:t>
      </w:r>
      <w:r>
        <w:rPr>
          <w:rFonts w:hint="eastAsia"/>
          <w:color w:val="000000" w:themeColor="text1"/>
          <w:sz w:val="24"/>
          <w14:textFill>
            <w14:solidFill>
              <w14:schemeClr w14:val="tx1"/>
            </w14:solidFill>
          </w14:textFill>
        </w:rPr>
        <w:t>9</w:t>
      </w:r>
      <w:r>
        <w:rPr>
          <w:color w:val="000000" w:themeColor="text1"/>
          <w:sz w:val="24"/>
          <w14:textFill>
            <w14:solidFill>
              <w14:schemeClr w14:val="tx1"/>
            </w14:solidFill>
          </w14:textFill>
        </w:rPr>
        <w:t>点</w:t>
      </w:r>
      <w:r>
        <w:rPr>
          <w:rFonts w:hint="eastAsia"/>
          <w:color w:val="000000" w:themeColor="text1"/>
          <w:sz w:val="24"/>
          <w14:textFill>
            <w14:solidFill>
              <w14:schemeClr w14:val="tx1"/>
            </w14:solidFill>
          </w14:textFill>
        </w:rPr>
        <w:t>30</w:t>
      </w:r>
      <w:r>
        <w:rPr>
          <w:color w:val="000000" w:themeColor="text1"/>
          <w:sz w:val="24"/>
          <w14:textFill>
            <w14:solidFill>
              <w14:schemeClr w14:val="tx1"/>
            </w14:solidFill>
          </w14:textFill>
        </w:rPr>
        <w:t>分</w:t>
      </w:r>
      <w:r>
        <w:rPr>
          <w:bCs/>
          <w:color w:val="000000" w:themeColor="text1"/>
          <w:sz w:val="24"/>
          <w14:textFill>
            <w14:solidFill>
              <w14:schemeClr w14:val="tx1"/>
            </w14:solidFill>
          </w14:textFill>
        </w:rPr>
        <w:t>（北京时间）</w:t>
      </w:r>
      <w:r>
        <w:rPr>
          <w:iCs/>
          <w:color w:val="000000" w:themeColor="text1"/>
          <w:sz w:val="24"/>
          <w14:textFill>
            <w14:solidFill>
              <w14:schemeClr w14:val="tx1"/>
            </w14:solidFill>
          </w14:textFill>
        </w:rPr>
        <w:t>。</w:t>
      </w:r>
    </w:p>
    <w:p w14:paraId="4110D38D">
      <w:pPr>
        <w:spacing w:line="360" w:lineRule="auto"/>
        <w:ind w:firstLine="480" w:firstLineChars="200"/>
        <w:rPr>
          <w:color w:val="000000" w:themeColor="text1"/>
          <w:sz w:val="24"/>
          <w:lang w:val="zh-TW"/>
          <w14:textFill>
            <w14:solidFill>
              <w14:schemeClr w14:val="tx1"/>
            </w14:solidFill>
          </w14:textFill>
        </w:rPr>
      </w:pPr>
      <w:r>
        <w:rPr>
          <w:color w:val="000000" w:themeColor="text1"/>
          <w:sz w:val="24"/>
          <w14:textFill>
            <w14:solidFill>
              <w14:schemeClr w14:val="tx1"/>
            </w14:solidFill>
          </w14:textFill>
        </w:rPr>
        <w:t>地点：</w:t>
      </w:r>
      <w:bookmarkStart w:id="20" w:name="OLE_LINK9"/>
      <w:r>
        <w:rPr>
          <w:color w:val="000000" w:themeColor="text1"/>
          <w:sz w:val="24"/>
          <w14:textFill>
            <w14:solidFill>
              <w14:schemeClr w14:val="tx1"/>
            </w14:solidFill>
          </w14:textFill>
        </w:rPr>
        <w:t>北京市政府采购电子交易平台</w:t>
      </w:r>
      <w:r>
        <w:rPr>
          <w:color w:val="000000" w:themeColor="text1"/>
          <w:sz w:val="24"/>
          <w:lang w:val="zh-TW"/>
          <w14:textFill>
            <w14:solidFill>
              <w14:schemeClr w14:val="tx1"/>
            </w14:solidFill>
          </w14:textFill>
        </w:rPr>
        <w:t>。</w:t>
      </w:r>
      <w:bookmarkEnd w:id="20"/>
    </w:p>
    <w:p w14:paraId="3D90988C">
      <w:pPr>
        <w:spacing w:line="360" w:lineRule="auto"/>
        <w:ind w:firstLine="480" w:firstLineChars="200"/>
        <w:rPr>
          <w:bCs/>
          <w:color w:val="000000" w:themeColor="text1"/>
          <w:sz w:val="24"/>
          <w:u w:val="single"/>
          <w14:textFill>
            <w14:solidFill>
              <w14:schemeClr w14:val="tx1"/>
            </w14:solidFill>
          </w14:textFill>
        </w:rPr>
      </w:pPr>
    </w:p>
    <w:p w14:paraId="6F3901E8">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21" w:name="_Toc35393794"/>
      <w:bookmarkStart w:id="22" w:name="_Toc28359084"/>
      <w:bookmarkStart w:id="23" w:name="_Toc28359007"/>
      <w:bookmarkStart w:id="24" w:name="_Toc35393625"/>
      <w:r>
        <w:rPr>
          <w:rFonts w:ascii="Times New Roman" w:hAnsi="Times New Roman" w:eastAsia="宋体"/>
          <w:color w:val="000000" w:themeColor="text1"/>
          <w:sz w:val="24"/>
          <w:szCs w:val="24"/>
          <w14:textFill>
            <w14:solidFill>
              <w14:schemeClr w14:val="tx1"/>
            </w14:solidFill>
          </w14:textFill>
        </w:rPr>
        <w:t>五、公告期限</w:t>
      </w:r>
      <w:bookmarkEnd w:id="21"/>
      <w:bookmarkEnd w:id="22"/>
      <w:bookmarkEnd w:id="23"/>
      <w:bookmarkEnd w:id="24"/>
    </w:p>
    <w:p w14:paraId="790B1352">
      <w:pPr>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自本公告发布之日起5个工作日。</w:t>
      </w:r>
    </w:p>
    <w:p w14:paraId="38F11C50">
      <w:pPr>
        <w:spacing w:line="360" w:lineRule="auto"/>
        <w:ind w:firstLine="480" w:firstLineChars="200"/>
        <w:rPr>
          <w:color w:val="000000" w:themeColor="text1"/>
          <w:kern w:val="0"/>
          <w:sz w:val="24"/>
          <w14:textFill>
            <w14:solidFill>
              <w14:schemeClr w14:val="tx1"/>
            </w14:solidFill>
          </w14:textFill>
        </w:rPr>
      </w:pPr>
    </w:p>
    <w:p w14:paraId="14D7F5B8">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25" w:name="_Toc35393626"/>
      <w:bookmarkStart w:id="26" w:name="_Toc35393795"/>
      <w:r>
        <w:rPr>
          <w:rFonts w:ascii="Times New Roman" w:hAnsi="Times New Roman" w:eastAsia="宋体"/>
          <w:color w:val="000000" w:themeColor="text1"/>
          <w:sz w:val="24"/>
          <w:szCs w:val="24"/>
          <w14:textFill>
            <w14:solidFill>
              <w14:schemeClr w14:val="tx1"/>
            </w14:solidFill>
          </w14:textFill>
        </w:rPr>
        <w:t>六、其他补充事宜</w:t>
      </w:r>
      <w:bookmarkEnd w:id="25"/>
      <w:bookmarkEnd w:id="26"/>
    </w:p>
    <w:p w14:paraId="3BFA405A">
      <w:pPr>
        <w:spacing w:line="360" w:lineRule="auto"/>
        <w:ind w:firstLine="480" w:firstLineChars="200"/>
        <w:rPr>
          <w:color w:val="000000" w:themeColor="text1"/>
          <w:sz w:val="24"/>
          <w:u w:val="single"/>
          <w14:textFill>
            <w14:solidFill>
              <w14:schemeClr w14:val="tx1"/>
            </w14:solidFill>
          </w14:textFill>
        </w:rPr>
      </w:pPr>
      <w:bookmarkStart w:id="27" w:name="OLE_LINK11"/>
      <w:r>
        <w:rPr>
          <w:color w:val="000000" w:themeColor="text1"/>
          <w:sz w:val="24"/>
          <w14:textFill>
            <w14:solidFill>
              <w14:schemeClr w14:val="tx1"/>
            </w14:solidFill>
          </w14:textFill>
        </w:rPr>
        <w:t>1.本项目需要落实的政府采购政策：</w:t>
      </w:r>
      <w:r>
        <w:rPr>
          <w:rFonts w:hint="eastAsia"/>
          <w:color w:val="000000" w:themeColor="text1"/>
          <w:sz w:val="24"/>
          <w:u w:val="single"/>
          <w14:textFill>
            <w14:solidFill>
              <w14:schemeClr w14:val="tx1"/>
            </w14:solidFill>
          </w14:textFill>
        </w:rPr>
        <w:t>1）财政部《关于政府采购进口产品管理有关问题的通知》（财办库〔2008〕248号文）的规定（若有）；</w:t>
      </w:r>
    </w:p>
    <w:p w14:paraId="0A83927E">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u w:val="single"/>
          <w14:textFill>
            <w14:solidFill>
              <w14:schemeClr w14:val="tx1"/>
            </w14:solidFill>
          </w14:textFill>
        </w:rPr>
        <w:t>2）财政部、工业和信息化部关于印发《政府采购促进中小企业发展管理办法》的通知（财库〔2020〕46号）；</w:t>
      </w:r>
    </w:p>
    <w:p w14:paraId="74979E6C">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u w:val="single"/>
          <w14:textFill>
            <w14:solidFill>
              <w14:schemeClr w14:val="tx1"/>
            </w14:solidFill>
          </w14:textFill>
        </w:rPr>
        <w:t>3）《关于进一步加大政府采购支持中小企业力度的通知》（财库〔2022〕19号）；</w:t>
      </w:r>
    </w:p>
    <w:p w14:paraId="77A58D57">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u w:val="single"/>
          <w14:textFill>
            <w14:solidFill>
              <w14:schemeClr w14:val="tx1"/>
            </w14:solidFill>
          </w14:textFill>
        </w:rPr>
        <w:t>4）《财政部、司法部关于政府采购支持监狱企业发展有关问题的通知》（财库〔2014〕68号）《三部门联合发布关于促进残疾人就业政府采购政策的通知》（财库〔2017〕141号）；</w:t>
      </w:r>
    </w:p>
    <w:p w14:paraId="252C4967">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u w:val="single"/>
          <w14:textFill>
            <w14:solidFill>
              <w14:schemeClr w14:val="tx1"/>
            </w14:solidFill>
          </w14:textFill>
        </w:rPr>
        <w:t>5）《财政部发展改革委生态环境部市场监管总局关于调整优化节能产品、环境标志产品政府采购执行机制的通知》（财库〔2019〕9号）；</w:t>
      </w:r>
    </w:p>
    <w:p w14:paraId="2F08C591">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u w:val="single"/>
          <w14:textFill>
            <w14:solidFill>
              <w14:schemeClr w14:val="tx1"/>
            </w14:solidFill>
          </w14:textFill>
        </w:rPr>
        <w:t>6）《财政部关于在政府采购活动中查询及使用信用记录有关问题的通知》（财库〔2016〕125号）；</w:t>
      </w:r>
    </w:p>
    <w:p w14:paraId="7E901AA6">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u w:val="single"/>
          <w14:textFill>
            <w14:solidFill>
              <w14:schemeClr w14:val="tx1"/>
            </w14:solidFill>
          </w14:textFill>
        </w:rPr>
        <w:t>7）《北京市生态环境局关于进一步加强绿色政府采购有关事项的通知》（京财采购〔2018〕2593号）等。</w:t>
      </w:r>
      <w:r>
        <w:rPr>
          <w:color w:val="000000" w:themeColor="text1"/>
          <w:sz w:val="24"/>
          <w14:textFill>
            <w14:solidFill>
              <w14:schemeClr w14:val="tx1"/>
            </w14:solidFill>
          </w14:textFill>
        </w:rPr>
        <w:t xml:space="preserve"> </w:t>
      </w:r>
    </w:p>
    <w:p w14:paraId="3C4E7B72">
      <w:pPr>
        <w:widowControl/>
        <w:adjustRightInd w:val="0"/>
        <w:snapToGrid w:val="0"/>
        <w:spacing w:line="360" w:lineRule="auto"/>
        <w:ind w:firstLine="480" w:firstLineChars="200"/>
        <w:jc w:val="left"/>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color w:val="000000" w:themeColor="text1"/>
          <w:sz w:val="24"/>
          <w14:textFill>
            <w14:solidFill>
              <w14:schemeClr w14:val="tx1"/>
            </w14:solidFill>
          </w14:textFill>
        </w:rPr>
        <w:t>CA数字证书</w:t>
      </w:r>
      <w:r>
        <w:rPr>
          <w:color w:val="000000" w:themeColor="text1"/>
          <w:sz w:val="24"/>
          <w14:textFill>
            <w14:solidFill>
              <w14:schemeClr w14:val="tx1"/>
            </w14:solidFill>
          </w14:textFill>
        </w:rPr>
        <w:t>或电子营业执照</w:t>
      </w:r>
      <w:r>
        <w:rPr>
          <w:bCs/>
          <w:color w:val="000000" w:themeColor="text1"/>
          <w:sz w:val="24"/>
          <w14:textFill>
            <w14:solidFill>
              <w14:schemeClr w14:val="tx1"/>
            </w14:solidFill>
          </w14:textFill>
        </w:rPr>
        <w:t>情况确认是否符合本项目电子化采购流程要求。</w:t>
      </w:r>
    </w:p>
    <w:p w14:paraId="29E289B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CA数字证书服务热线 010-58511086</w:t>
      </w:r>
    </w:p>
    <w:p w14:paraId="72CA58B8">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电子营业执照服务热线 400-699-7000</w:t>
      </w:r>
    </w:p>
    <w:p w14:paraId="57BA74DE">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技术支持服务热线    010-86483801</w:t>
      </w:r>
    </w:p>
    <w:p w14:paraId="27224363">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.1办理CA数字证书或电子营业执照</w:t>
      </w:r>
    </w:p>
    <w:p w14:paraId="68800587">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供应商登录北京市政府采购电子交易平台查阅 “用户指南”—“操作指南”—“市场主体CA办理操作流程指引”/“电子营业执照使用指南”，按照程序要求办理。</w:t>
      </w:r>
    </w:p>
    <w:p w14:paraId="126100B6">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.2注册</w:t>
      </w:r>
    </w:p>
    <w:p w14:paraId="2E64F27A">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供应商登录北京市政府采购电子交易平台“用户指南”—“操作指南”—“市场主体注册入库操作流程指引”进行自助注册绑定。</w:t>
      </w:r>
    </w:p>
    <w:p w14:paraId="71B6FA2D">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.3驱动、客户端下载</w:t>
      </w:r>
    </w:p>
    <w:p w14:paraId="13A8719C">
      <w:pPr>
        <w:widowControl/>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供应商登录北京市政府采购电子交易平台“用户指南”—“工具下载”—“招标采购系统文件驱动安装包”下载相关驱动。</w:t>
      </w:r>
    </w:p>
    <w:p w14:paraId="401B187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供应商登录北京市政府采购电子交易平台“用户指南”—“工具下载”—“投标文件编制工具”下载相关客户端。</w:t>
      </w:r>
    </w:p>
    <w:p w14:paraId="6A860F7A">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.4 获取电子招标文件</w:t>
      </w:r>
    </w:p>
    <w:p w14:paraId="340CA66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供应商使用CA数字证书或电子营业执照登录北京市政府采购电子交易平台获取电子招标文件。</w:t>
      </w:r>
    </w:p>
    <w:p w14:paraId="645839D2">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F11E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.5编制电子投标文件</w:t>
      </w:r>
    </w:p>
    <w:p w14:paraId="024F3C0B">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供应商应使用电子投标客户端编制电子投标文件并进行线上投标，供应商电子投标文件需要加密并加盖电子签章</w:t>
      </w:r>
      <w:r>
        <w:rPr>
          <w:bCs/>
          <w:color w:val="000000" w:themeColor="text1"/>
          <w:sz w:val="24"/>
          <w14:textFill>
            <w14:solidFill>
              <w14:schemeClr w14:val="tx1"/>
            </w14:solidFill>
          </w14:textFill>
        </w:rPr>
        <w:t>，如无法按照要求在电子投标文件中加盖电子签章和加密，请及时通过技术支持服务热线联系技术人员</w:t>
      </w:r>
      <w:r>
        <w:rPr>
          <w:color w:val="000000" w:themeColor="text1"/>
          <w:sz w:val="24"/>
          <w14:textFill>
            <w14:solidFill>
              <w14:schemeClr w14:val="tx1"/>
            </w14:solidFill>
          </w14:textFill>
        </w:rPr>
        <w:t>。</w:t>
      </w:r>
    </w:p>
    <w:p w14:paraId="34BF130A">
      <w:pPr>
        <w:widowControl/>
        <w:spacing w:line="360" w:lineRule="auto"/>
        <w:ind w:firstLine="480" w:firstLineChars="200"/>
        <w:jc w:val="left"/>
        <w:rPr>
          <w:color w:val="000000" w:themeColor="text1"/>
          <w:sz w:val="24"/>
          <w:lang w:val="zh-TW"/>
          <w14:textFill>
            <w14:solidFill>
              <w14:schemeClr w14:val="tx1"/>
            </w14:solidFill>
          </w14:textFill>
        </w:rPr>
      </w:pPr>
      <w:r>
        <w:rPr>
          <w:rFonts w:hint="eastAsia"/>
          <w:color w:val="000000" w:themeColor="text1"/>
          <w:sz w:val="24"/>
          <w:lang w:val="zh-TW"/>
          <w14:textFill>
            <w14:solidFill>
              <w14:schemeClr w14:val="tx1"/>
            </w14:solidFill>
          </w14:textFill>
        </w:rPr>
        <w:t>2</w:t>
      </w:r>
      <w:r>
        <w:rPr>
          <w:color w:val="000000" w:themeColor="text1"/>
          <w:sz w:val="24"/>
          <w:lang w:val="zh-TW" w:eastAsia="zh-TW"/>
          <w14:textFill>
            <w14:solidFill>
              <w14:schemeClr w14:val="tx1"/>
            </w14:solidFill>
          </w14:textFill>
        </w:rPr>
        <w:t>.6</w:t>
      </w:r>
      <w:r>
        <w:rPr>
          <w:color w:val="000000" w:themeColor="text1"/>
          <w:sz w:val="24"/>
          <w:lang w:val="zh-TW"/>
          <w14:textFill>
            <w14:solidFill>
              <w14:schemeClr w14:val="tx1"/>
            </w14:solidFill>
          </w14:textFill>
        </w:rPr>
        <w:t>提交电子投标文件</w:t>
      </w:r>
    </w:p>
    <w:p w14:paraId="214A4473">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供应商应于投标截止时间前在北京市政府采购电子交易平台提交电子投标文件，上传电子投标文件过程中请保持与互联网的连接畅通。</w:t>
      </w:r>
    </w:p>
    <w:p w14:paraId="3930A3C7">
      <w:pPr>
        <w:widowControl/>
        <w:spacing w:line="360" w:lineRule="auto"/>
        <w:ind w:firstLine="480" w:firstLineChars="200"/>
        <w:jc w:val="left"/>
        <w:rPr>
          <w:color w:val="000000" w:themeColor="text1"/>
          <w:sz w:val="24"/>
          <w:lang w:eastAsia="zh-TW"/>
          <w14:textFill>
            <w14:solidFill>
              <w14:schemeClr w14:val="tx1"/>
            </w14:solidFill>
          </w14:textFill>
        </w:rPr>
      </w:pPr>
      <w:r>
        <w:rPr>
          <w:rFonts w:hint="eastAsia"/>
          <w:color w:val="000000" w:themeColor="text1"/>
          <w:sz w:val="24"/>
          <w:lang w:val="zh-TW"/>
          <w14:textFill>
            <w14:solidFill>
              <w14:schemeClr w14:val="tx1"/>
            </w14:solidFill>
          </w14:textFill>
        </w:rPr>
        <w:t>2</w:t>
      </w:r>
      <w:r>
        <w:rPr>
          <w:color w:val="000000" w:themeColor="text1"/>
          <w:sz w:val="24"/>
          <w:lang w:val="zh-TW"/>
          <w14:textFill>
            <w14:solidFill>
              <w14:schemeClr w14:val="tx1"/>
            </w14:solidFill>
          </w14:textFill>
        </w:rPr>
        <w:t>.</w:t>
      </w:r>
      <w:r>
        <w:rPr>
          <w:color w:val="000000" w:themeColor="text1"/>
          <w:sz w:val="24"/>
          <w:lang w:val="zh-TW" w:eastAsia="zh-TW"/>
          <w14:textFill>
            <w14:solidFill>
              <w14:schemeClr w14:val="tx1"/>
            </w14:solidFill>
          </w14:textFill>
        </w:rPr>
        <w:t>7</w:t>
      </w:r>
      <w:r>
        <w:rPr>
          <w:color w:val="000000" w:themeColor="text1"/>
          <w:sz w:val="24"/>
          <w:lang w:val="zh-TW"/>
          <w14:textFill>
            <w14:solidFill>
              <w14:schemeClr w14:val="tx1"/>
            </w14:solidFill>
          </w14:textFill>
        </w:rPr>
        <w:t>电子开标</w:t>
      </w:r>
    </w:p>
    <w:p w14:paraId="1A07E562">
      <w:pPr>
        <w:spacing w:line="360" w:lineRule="auto"/>
        <w:ind w:firstLine="480" w:firstLineChars="200"/>
        <w:rPr>
          <w:color w:val="000000" w:themeColor="text1"/>
          <w:sz w:val="24"/>
          <w:lang w:eastAsia="zh-TW"/>
          <w14:textFill>
            <w14:solidFill>
              <w14:schemeClr w14:val="tx1"/>
            </w14:solidFill>
          </w14:textFill>
        </w:rPr>
      </w:pPr>
      <w:r>
        <w:rPr>
          <w:color w:val="000000" w:themeColor="text1"/>
          <w:sz w:val="24"/>
          <w:lang w:val="zh-TW"/>
          <w14:textFill>
            <w14:solidFill>
              <w14:schemeClr w14:val="tx1"/>
            </w14:solidFill>
          </w14:textFill>
        </w:rPr>
        <w:t>供应商在开标地点使用</w:t>
      </w:r>
      <w:r>
        <w:rPr>
          <w:color w:val="000000" w:themeColor="text1"/>
          <w:sz w:val="24"/>
          <w14:textFill>
            <w14:solidFill>
              <w14:schemeClr w14:val="tx1"/>
            </w14:solidFill>
          </w14:textFill>
        </w:rPr>
        <w:t>CA数字证书或电子营业执照</w:t>
      </w:r>
      <w:r>
        <w:rPr>
          <w:color w:val="000000" w:themeColor="text1"/>
          <w:sz w:val="24"/>
          <w:lang w:val="zh-TW"/>
          <w14:textFill>
            <w14:solidFill>
              <w14:schemeClr w14:val="tx1"/>
            </w14:solidFill>
          </w14:textFill>
        </w:rPr>
        <w:t>登录</w:t>
      </w:r>
      <w:r>
        <w:rPr>
          <w:color w:val="000000" w:themeColor="text1"/>
          <w:sz w:val="24"/>
          <w14:textFill>
            <w14:solidFill>
              <w14:schemeClr w14:val="tx1"/>
            </w14:solidFill>
          </w14:textFill>
        </w:rPr>
        <w:t>北京市政府采购电子交易平台进行电子开标</w:t>
      </w:r>
      <w:r>
        <w:rPr>
          <w:color w:val="000000" w:themeColor="text1"/>
          <w:sz w:val="24"/>
          <w:lang w:val="zh-TW"/>
          <w14:textFill>
            <w14:solidFill>
              <w14:schemeClr w14:val="tx1"/>
            </w14:solidFill>
          </w14:textFill>
        </w:rPr>
        <w:t>。</w:t>
      </w:r>
    </w:p>
    <w:bookmarkEnd w:id="27"/>
    <w:p w14:paraId="3BF79D25">
      <w:pPr>
        <w:pStyle w:val="2"/>
        <w:spacing w:before="0" w:line="360" w:lineRule="auto"/>
        <w:jc w:val="left"/>
        <w:rPr>
          <w:rFonts w:ascii="Times New Roman" w:hAnsi="Times New Roman" w:eastAsia="宋体"/>
          <w:color w:val="000000" w:themeColor="text1"/>
          <w:sz w:val="24"/>
          <w:szCs w:val="24"/>
          <w14:textFill>
            <w14:solidFill>
              <w14:schemeClr w14:val="tx1"/>
            </w14:solidFill>
          </w14:textFill>
        </w:rPr>
      </w:pPr>
      <w:bookmarkStart w:id="28" w:name="_Toc35393627"/>
      <w:bookmarkStart w:id="29" w:name="_Toc35393796"/>
      <w:bookmarkStart w:id="30" w:name="_Toc28359085"/>
      <w:bookmarkStart w:id="31" w:name="_Toc28359008"/>
      <w:r>
        <w:rPr>
          <w:rFonts w:ascii="Times New Roman" w:hAnsi="Times New Roman" w:eastAsia="宋体"/>
          <w:color w:val="000000" w:themeColor="text1"/>
          <w:sz w:val="24"/>
          <w:szCs w:val="24"/>
          <w14:textFill>
            <w14:solidFill>
              <w14:schemeClr w14:val="tx1"/>
            </w14:solidFill>
          </w14:textFill>
        </w:rPr>
        <w:t>七、对本次招标提出询问，请按以下方式联系。</w:t>
      </w:r>
      <w:bookmarkEnd w:id="28"/>
      <w:bookmarkEnd w:id="29"/>
      <w:bookmarkEnd w:id="30"/>
      <w:bookmarkEnd w:id="31"/>
    </w:p>
    <w:p w14:paraId="2554654A">
      <w:pPr>
        <w:spacing w:line="360" w:lineRule="auto"/>
        <w:ind w:left="1080" w:leftChars="371" w:hanging="301" w:hangingChars="125"/>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1.采购人信息</w:t>
      </w:r>
    </w:p>
    <w:p w14:paraId="31BEA159">
      <w:pPr>
        <w:spacing w:line="360" w:lineRule="auto"/>
        <w:ind w:left="1079" w:leftChars="371" w:hanging="300" w:hangingChars="125"/>
        <w:jc w:val="left"/>
        <w:rPr>
          <w:color w:val="000000" w:themeColor="text1"/>
          <w:sz w:val="24"/>
          <w14:textFill>
            <w14:solidFill>
              <w14:schemeClr w14:val="tx1"/>
            </w14:solidFill>
          </w14:textFill>
        </w:rPr>
      </w:pPr>
      <w:bookmarkStart w:id="32" w:name="_Toc28359009"/>
      <w:bookmarkStart w:id="33" w:name="_Toc28359086"/>
      <w:r>
        <w:rPr>
          <w:color w:val="000000" w:themeColor="text1"/>
          <w:sz w:val="24"/>
          <w14:textFill>
            <w14:solidFill>
              <w14:schemeClr w14:val="tx1"/>
            </w14:solidFill>
          </w14:textFill>
        </w:rPr>
        <w:t>名    称：</w:t>
      </w:r>
      <w:r>
        <w:rPr>
          <w:rFonts w:hint="eastAsia"/>
          <w:color w:val="000000" w:themeColor="text1"/>
          <w:sz w:val="24"/>
          <w14:textFill>
            <w14:solidFill>
              <w14:schemeClr w14:val="tx1"/>
            </w14:solidFill>
          </w14:textFill>
        </w:rPr>
        <w:t>北京市第二儿童福利院</w:t>
      </w:r>
    </w:p>
    <w:p w14:paraId="7940A886">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地    址：北京市顺义区高丽营镇张喜庄</w:t>
      </w:r>
      <w:r>
        <w:rPr>
          <w:rFonts w:hint="eastAsia"/>
          <w:color w:val="000000" w:themeColor="text1"/>
          <w:sz w:val="24"/>
          <w14:textFill>
            <w14:solidFill>
              <w14:schemeClr w14:val="tx1"/>
            </w14:solidFill>
          </w14:textFill>
        </w:rPr>
        <w:t>段9号</w:t>
      </w:r>
    </w:p>
    <w:p w14:paraId="408E0AAD">
      <w:pPr>
        <w:spacing w:line="360" w:lineRule="auto"/>
        <w:ind w:left="1079" w:leftChars="371" w:hanging="300" w:hangingChars="125"/>
        <w:jc w:val="lef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联系方式：</w:t>
      </w:r>
      <w:r>
        <w:rPr>
          <w:rFonts w:hint="eastAsia"/>
          <w:color w:val="000000" w:themeColor="text1"/>
          <w:sz w:val="24"/>
          <w14:textFill>
            <w14:solidFill>
              <w14:schemeClr w14:val="tx1"/>
            </w14:solidFill>
          </w14:textFill>
        </w:rPr>
        <w:t>莫老师 01069491340</w:t>
      </w:r>
    </w:p>
    <w:p w14:paraId="243C5B34">
      <w:pPr>
        <w:spacing w:line="360" w:lineRule="auto"/>
        <w:ind w:left="1080" w:leftChars="371" w:hanging="301" w:hangingChars="125"/>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2.采购代理机构信息</w:t>
      </w:r>
      <w:bookmarkEnd w:id="32"/>
      <w:bookmarkEnd w:id="33"/>
    </w:p>
    <w:p w14:paraId="3A8390E3">
      <w:pPr>
        <w:spacing w:line="360" w:lineRule="auto"/>
        <w:ind w:left="1079" w:leftChars="371" w:hanging="300" w:hangingChars="125"/>
        <w:jc w:val="left"/>
        <w:rPr>
          <w:color w:val="000000" w:themeColor="text1"/>
          <w:sz w:val="24"/>
          <w14:textFill>
            <w14:solidFill>
              <w14:schemeClr w14:val="tx1"/>
            </w14:solidFill>
          </w14:textFill>
        </w:rPr>
      </w:pPr>
      <w:bookmarkStart w:id="34" w:name="_Toc28359087"/>
      <w:bookmarkStart w:id="35" w:name="_Toc28359010"/>
      <w:r>
        <w:rPr>
          <w:color w:val="000000" w:themeColor="text1"/>
          <w:sz w:val="24"/>
          <w14:textFill>
            <w14:solidFill>
              <w14:schemeClr w14:val="tx1"/>
            </w14:solidFill>
          </w14:textFill>
        </w:rPr>
        <w:t>名    称：</w:t>
      </w:r>
      <w:r>
        <w:rPr>
          <w:rFonts w:hint="eastAsia"/>
          <w:color w:val="000000" w:themeColor="text1"/>
          <w:sz w:val="24"/>
          <w14:textFill>
            <w14:solidFill>
              <w14:schemeClr w14:val="tx1"/>
            </w14:solidFill>
          </w14:textFill>
        </w:rPr>
        <w:t>北京科技园拍卖招标有限公司</w:t>
      </w:r>
    </w:p>
    <w:p w14:paraId="645A3ABD">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北京市海淀区万柳光大西园6号楼0188</w:t>
      </w:r>
    </w:p>
    <w:p w14:paraId="748C6289">
      <w:pPr>
        <w:spacing w:line="360" w:lineRule="auto"/>
        <w:ind w:left="1079" w:leftChars="371" w:hanging="300" w:hangingChars="125"/>
        <w:jc w:val="lef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联系方式：010-82575731/5831-270</w:t>
      </w:r>
    </w:p>
    <w:p w14:paraId="48AD27F7">
      <w:pPr>
        <w:spacing w:line="360" w:lineRule="auto"/>
        <w:ind w:left="1080" w:leftChars="371" w:hanging="301" w:hangingChars="125"/>
        <w:jc w:val="left"/>
        <w:rPr>
          <w:b/>
          <w:color w:val="000000" w:themeColor="text1"/>
          <w:sz w:val="24"/>
          <w:u w:val="single"/>
          <w14:textFill>
            <w14:solidFill>
              <w14:schemeClr w14:val="tx1"/>
            </w14:solidFill>
          </w14:textFill>
        </w:rPr>
      </w:pPr>
      <w:r>
        <w:rPr>
          <w:b/>
          <w:color w:val="000000" w:themeColor="text1"/>
          <w:sz w:val="24"/>
          <w14:textFill>
            <w14:solidFill>
              <w14:schemeClr w14:val="tx1"/>
            </w14:solidFill>
          </w14:textFill>
        </w:rPr>
        <w:t>3.项目联系方式</w:t>
      </w:r>
      <w:bookmarkEnd w:id="34"/>
      <w:bookmarkEnd w:id="35"/>
    </w:p>
    <w:p w14:paraId="35E314DC">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项目联系人：</w:t>
      </w:r>
      <w:bookmarkStart w:id="36" w:name="OLE_LINK2"/>
      <w:r>
        <w:rPr>
          <w:rFonts w:hint="eastAsia" w:ascii="宋体" w:hAnsi="宋体" w:cs="宋体"/>
          <w:color w:val="000000" w:themeColor="text1"/>
          <w:sz w:val="24"/>
          <w14:textFill>
            <w14:solidFill>
              <w14:schemeClr w14:val="tx1"/>
            </w14:solidFill>
          </w14:textFill>
        </w:rPr>
        <w:t>张曼、庞海礁、申耀朋、王征</w:t>
      </w:r>
      <w:bookmarkEnd w:id="36"/>
    </w:p>
    <w:p w14:paraId="03678520">
      <w:r>
        <w:rPr>
          <w:color w:val="000000" w:themeColor="text1"/>
          <w:sz w:val="24"/>
          <w14:textFill>
            <w14:solidFill>
              <w14:schemeClr w14:val="tx1"/>
            </w14:solidFill>
          </w14:textFill>
        </w:rPr>
        <w:t>电      话：010-82575731/5831-270</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E0237"/>
    <w:rsid w:val="422E0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2026-08-05T03:06:00Z</dcterms:created>
  <dc:creator>MAKE OUT HILL</dc:creator>
  <cp:lastModifiedBy>MAKE OUT HILL</cp:lastModifiedBy>
  <dcterms:modified xsi:type="dcterms:W3CDTF">2026-08-05T03:07:36Z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8C453204F6DD48AA9A71C77B3B49FD6C_11</vt:lpwstr>
  </property>
  <property fmtid="{D5CDD505-2E9C-101B-9397-08002B2CF9AE}" pid="4" name="KSOTemplateDocerSaveRecord">
    <vt:lpwstr>eyJoZGlkIjoiMzE1ZmFjODk3YjBkYTgwNDAzMzkxZGVlYzY2NDYxMjAiLCJ1c2VySWQiOiI5MTE5Nzk5OTMifQ==</vt:lpwstr>
  </property>
</Properties>
</file>