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165" w:rsidRPr="00167165" w:rsidRDefault="00167165" w:rsidP="00167165">
      <w:pPr>
        <w:spacing w:line="360" w:lineRule="auto"/>
        <w:jc w:val="center"/>
        <w:outlineLvl w:val="0"/>
        <w:rPr>
          <w:rFonts w:ascii="Times New Roman" w:eastAsia="宋体" w:hAnsi="Times New Roman" w:cs="Times New Roman"/>
          <w:b/>
          <w:sz w:val="36"/>
          <w:szCs w:val="36"/>
        </w:rPr>
      </w:pPr>
      <w:r w:rsidRPr="00167165">
        <w:rPr>
          <w:rFonts w:ascii="Times New Roman" w:eastAsia="宋体" w:hAnsi="Times New Roman" w:cs="Times New Roman"/>
          <w:b/>
          <w:sz w:val="36"/>
          <w:szCs w:val="36"/>
        </w:rPr>
        <w:t>采购需求</w:t>
      </w:r>
    </w:p>
    <w:p w:rsidR="00167165" w:rsidRPr="00167165" w:rsidRDefault="00167165" w:rsidP="00167165">
      <w:pPr>
        <w:numPr>
          <w:ilvl w:val="0"/>
          <w:numId w:val="1"/>
        </w:numPr>
        <w:ind w:left="562" w:hangingChars="200" w:hanging="562"/>
        <w:outlineLvl w:val="0"/>
        <w:rPr>
          <w:rFonts w:ascii="宋体" w:eastAsia="宋体" w:hAnsi="宋体" w:cs="宋体"/>
          <w:b/>
          <w:kern w:val="44"/>
          <w:sz w:val="28"/>
          <w:szCs w:val="24"/>
        </w:rPr>
      </w:pPr>
      <w:r w:rsidRPr="00167165">
        <w:rPr>
          <w:rFonts w:ascii="宋体" w:eastAsia="宋体" w:hAnsi="宋体" w:cs="宋体" w:hint="eastAsia"/>
          <w:b/>
          <w:kern w:val="44"/>
          <w:sz w:val="28"/>
          <w:szCs w:val="24"/>
        </w:rPr>
        <w:t>、采购标的</w:t>
      </w:r>
    </w:p>
    <w:p w:rsidR="00167165" w:rsidRPr="00167165" w:rsidRDefault="00167165" w:rsidP="00167165">
      <w:pPr>
        <w:numPr>
          <w:ilvl w:val="0"/>
          <w:numId w:val="2"/>
        </w:numPr>
        <w:tabs>
          <w:tab w:val="left" w:pos="567"/>
        </w:tabs>
        <w:spacing w:before="60" w:after="60" w:line="360" w:lineRule="auto"/>
        <w:rPr>
          <w:rFonts w:ascii="宋体" w:eastAsia="宋体" w:hAnsi="宋体" w:cs="Times New Roman"/>
          <w:sz w:val="24"/>
          <w:szCs w:val="24"/>
        </w:rPr>
      </w:pPr>
      <w:r w:rsidRPr="00167165">
        <w:rPr>
          <w:rFonts w:ascii="宋体" w:eastAsia="宋体" w:hAnsi="宋体" w:cs="Times New Roman" w:hint="eastAsia"/>
          <w:sz w:val="24"/>
          <w:szCs w:val="24"/>
        </w:rPr>
        <w:t>采购标的</w:t>
      </w:r>
    </w:p>
    <w:p w:rsidR="00167165" w:rsidRPr="00167165" w:rsidRDefault="00167165" w:rsidP="00167165">
      <w:pPr>
        <w:adjustRightInd w:val="0"/>
        <w:snapToGrid w:val="0"/>
        <w:spacing w:after="120"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北京市统计局2026年市级政务</w:t>
      </w:r>
      <w:proofErr w:type="gramStart"/>
      <w:r w:rsidRPr="00167165">
        <w:rPr>
          <w:rFonts w:ascii="宋体" w:eastAsia="宋体" w:hAnsi="宋体" w:cs="宋体" w:hint="eastAsia"/>
          <w:sz w:val="24"/>
          <w:szCs w:val="24"/>
        </w:rPr>
        <w:t>云服务</w:t>
      </w:r>
      <w:proofErr w:type="gramEnd"/>
      <w:r w:rsidRPr="00167165">
        <w:rPr>
          <w:rFonts w:ascii="宋体" w:eastAsia="宋体" w:hAnsi="宋体" w:cs="宋体" w:hint="eastAsia"/>
          <w:sz w:val="24"/>
          <w:szCs w:val="24"/>
        </w:rPr>
        <w:t>采购项目，1项服务。</w:t>
      </w:r>
    </w:p>
    <w:p w:rsidR="00167165" w:rsidRPr="00167165" w:rsidRDefault="00167165" w:rsidP="00167165">
      <w:pPr>
        <w:numPr>
          <w:ilvl w:val="0"/>
          <w:numId w:val="2"/>
        </w:numPr>
        <w:tabs>
          <w:tab w:val="left" w:pos="567"/>
        </w:tabs>
        <w:spacing w:before="60" w:after="60" w:line="360" w:lineRule="auto"/>
        <w:rPr>
          <w:rFonts w:ascii="宋体" w:eastAsia="宋体" w:hAnsi="宋体" w:cs="Times New Roman"/>
          <w:sz w:val="24"/>
          <w:szCs w:val="24"/>
        </w:rPr>
      </w:pPr>
      <w:r w:rsidRPr="00167165">
        <w:rPr>
          <w:rFonts w:ascii="宋体" w:eastAsia="宋体" w:hAnsi="宋体" w:cs="Times New Roman" w:hint="eastAsia"/>
          <w:sz w:val="24"/>
          <w:szCs w:val="24"/>
        </w:rPr>
        <w:t>项目背景</w:t>
      </w:r>
    </w:p>
    <w:p w:rsidR="00167165" w:rsidRPr="00167165" w:rsidRDefault="00167165" w:rsidP="00167165">
      <w:pPr>
        <w:adjustRightInd w:val="0"/>
        <w:snapToGrid w:val="0"/>
        <w:spacing w:after="120"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为贯彻落实《北京市市级政务云管理办法的通知》（</w:t>
      </w:r>
      <w:proofErr w:type="gramStart"/>
      <w:r w:rsidRPr="00167165">
        <w:rPr>
          <w:rFonts w:ascii="宋体" w:eastAsia="宋体" w:hAnsi="宋体" w:cs="宋体" w:hint="eastAsia"/>
          <w:sz w:val="24"/>
          <w:szCs w:val="24"/>
        </w:rPr>
        <w:t>京经信委函</w:t>
      </w:r>
      <w:proofErr w:type="gramEnd"/>
      <w:r w:rsidRPr="00167165">
        <w:rPr>
          <w:rFonts w:ascii="宋体" w:eastAsia="宋体" w:hAnsi="宋体" w:cs="宋体" w:hint="eastAsia"/>
          <w:sz w:val="24"/>
          <w:szCs w:val="24"/>
        </w:rPr>
        <w:t>（2019）150号）等文件的要求，北京市统计局开展2026年市级政务</w:t>
      </w:r>
      <w:proofErr w:type="gramStart"/>
      <w:r w:rsidRPr="00167165">
        <w:rPr>
          <w:rFonts w:ascii="宋体" w:eastAsia="宋体" w:hAnsi="宋体" w:cs="宋体" w:hint="eastAsia"/>
          <w:sz w:val="24"/>
          <w:szCs w:val="24"/>
        </w:rPr>
        <w:t>云服务</w:t>
      </w:r>
      <w:proofErr w:type="gramEnd"/>
      <w:r w:rsidRPr="00167165">
        <w:rPr>
          <w:rFonts w:ascii="宋体" w:eastAsia="宋体" w:hAnsi="宋体" w:cs="宋体" w:hint="eastAsia"/>
          <w:sz w:val="24"/>
          <w:szCs w:val="24"/>
        </w:rPr>
        <w:t>项目采购，确保云上信息系统在政务</w:t>
      </w:r>
      <w:proofErr w:type="gramStart"/>
      <w:r w:rsidRPr="00167165">
        <w:rPr>
          <w:rFonts w:ascii="宋体" w:eastAsia="宋体" w:hAnsi="宋体" w:cs="宋体" w:hint="eastAsia"/>
          <w:sz w:val="24"/>
          <w:szCs w:val="24"/>
        </w:rPr>
        <w:t>云环境</w:t>
      </w:r>
      <w:proofErr w:type="gramEnd"/>
      <w:r w:rsidRPr="00167165">
        <w:rPr>
          <w:rFonts w:ascii="宋体" w:eastAsia="宋体" w:hAnsi="宋体" w:cs="宋体" w:hint="eastAsia"/>
          <w:sz w:val="24"/>
          <w:szCs w:val="24"/>
        </w:rPr>
        <w:t>下可靠稳定安全运行。</w:t>
      </w:r>
    </w:p>
    <w:p w:rsidR="00167165" w:rsidRPr="00167165" w:rsidRDefault="00167165" w:rsidP="00167165">
      <w:pPr>
        <w:numPr>
          <w:ilvl w:val="0"/>
          <w:numId w:val="1"/>
        </w:numPr>
        <w:ind w:left="562" w:hangingChars="200" w:hanging="562"/>
        <w:outlineLvl w:val="0"/>
        <w:rPr>
          <w:rFonts w:ascii="宋体" w:eastAsia="宋体" w:hAnsi="宋体" w:cs="宋体"/>
          <w:b/>
          <w:kern w:val="44"/>
          <w:sz w:val="28"/>
          <w:szCs w:val="24"/>
        </w:rPr>
      </w:pPr>
      <w:r w:rsidRPr="00167165">
        <w:rPr>
          <w:rFonts w:ascii="宋体" w:eastAsia="宋体" w:hAnsi="宋体" w:cs="宋体" w:hint="eastAsia"/>
          <w:b/>
          <w:kern w:val="44"/>
          <w:sz w:val="28"/>
          <w:szCs w:val="24"/>
        </w:rPr>
        <w:t>、商务要求</w:t>
      </w:r>
    </w:p>
    <w:p w:rsidR="00167165" w:rsidRPr="00167165" w:rsidRDefault="00167165" w:rsidP="00167165">
      <w:pPr>
        <w:spacing w:before="60" w:after="60" w:line="360" w:lineRule="auto"/>
        <w:outlineLvl w:val="1"/>
        <w:rPr>
          <w:rFonts w:ascii="宋体" w:eastAsia="宋体" w:hAnsi="宋体" w:cs="宋体"/>
          <w:kern w:val="0"/>
          <w:sz w:val="24"/>
          <w:szCs w:val="24"/>
        </w:rPr>
      </w:pPr>
      <w:r w:rsidRPr="00167165">
        <w:rPr>
          <w:rFonts w:ascii="宋体" w:eastAsia="宋体" w:hAnsi="宋体" w:cs="宋体" w:hint="eastAsia"/>
          <w:kern w:val="0"/>
          <w:sz w:val="24"/>
          <w:szCs w:val="24"/>
        </w:rPr>
        <w:t>1.实施期限和地点</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实施期限：自合同签订之日起12个自然月。</w:t>
      </w:r>
    </w:p>
    <w:p w:rsidR="00167165" w:rsidRPr="00167165" w:rsidRDefault="00167165" w:rsidP="00167165">
      <w:pPr>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实施地点：北京市政务云机房及采购人办公地现场。</w:t>
      </w:r>
    </w:p>
    <w:p w:rsidR="00167165" w:rsidRPr="00167165" w:rsidRDefault="00167165" w:rsidP="00167165">
      <w:pPr>
        <w:spacing w:before="60" w:after="60" w:line="360" w:lineRule="auto"/>
        <w:outlineLvl w:val="1"/>
        <w:rPr>
          <w:rFonts w:ascii="宋体" w:eastAsia="宋体" w:hAnsi="宋体" w:cs="宋体"/>
          <w:kern w:val="0"/>
          <w:sz w:val="24"/>
          <w:szCs w:val="24"/>
        </w:rPr>
      </w:pPr>
      <w:r w:rsidRPr="00167165">
        <w:rPr>
          <w:rFonts w:ascii="宋体" w:eastAsia="宋体" w:hAnsi="宋体" w:cs="宋体" w:hint="eastAsia"/>
          <w:kern w:val="0"/>
          <w:sz w:val="24"/>
          <w:szCs w:val="24"/>
        </w:rPr>
        <w:t>2.付款条件</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合同签订之日起20个工作日内，支付服务费的80%；项目通过验收后20个工作日内，支付服务费的20%，支付方式详见合同。</w:t>
      </w:r>
    </w:p>
    <w:p w:rsidR="00167165" w:rsidRPr="00167165" w:rsidRDefault="00167165" w:rsidP="00167165">
      <w:pPr>
        <w:numPr>
          <w:ilvl w:val="0"/>
          <w:numId w:val="1"/>
        </w:numPr>
        <w:ind w:left="562" w:hangingChars="200" w:hanging="562"/>
        <w:outlineLvl w:val="0"/>
        <w:rPr>
          <w:rFonts w:ascii="宋体" w:eastAsia="宋体" w:hAnsi="宋体" w:cs="宋体"/>
          <w:b/>
          <w:kern w:val="44"/>
          <w:sz w:val="28"/>
          <w:szCs w:val="24"/>
        </w:rPr>
      </w:pPr>
      <w:r w:rsidRPr="00167165">
        <w:rPr>
          <w:rFonts w:ascii="宋体" w:eastAsia="宋体" w:hAnsi="宋体" w:cs="宋体" w:hint="eastAsia"/>
          <w:b/>
          <w:kern w:val="44"/>
          <w:sz w:val="28"/>
          <w:szCs w:val="24"/>
        </w:rPr>
        <w:t>、技术要求</w:t>
      </w:r>
    </w:p>
    <w:p w:rsidR="00167165" w:rsidRPr="00167165" w:rsidRDefault="00167165" w:rsidP="00167165">
      <w:pPr>
        <w:spacing w:before="60" w:after="60" w:line="360" w:lineRule="auto"/>
        <w:outlineLvl w:val="1"/>
        <w:rPr>
          <w:rFonts w:ascii="宋体" w:eastAsia="宋体" w:hAnsi="宋体" w:cs="宋体"/>
          <w:kern w:val="0"/>
          <w:sz w:val="24"/>
          <w:szCs w:val="24"/>
        </w:rPr>
      </w:pPr>
      <w:r w:rsidRPr="00167165">
        <w:rPr>
          <w:rFonts w:ascii="宋体" w:eastAsia="宋体" w:hAnsi="宋体" w:cs="宋体" w:hint="eastAsia"/>
          <w:kern w:val="0"/>
          <w:sz w:val="24"/>
          <w:szCs w:val="24"/>
        </w:rPr>
        <w:t>1.基本要求</w:t>
      </w:r>
    </w:p>
    <w:p w:rsidR="00167165" w:rsidRPr="00167165" w:rsidRDefault="00167165" w:rsidP="00167165">
      <w:pPr>
        <w:numPr>
          <w:ilvl w:val="1"/>
          <w:numId w:val="3"/>
        </w:numPr>
        <w:spacing w:before="60" w:after="60" w:line="360" w:lineRule="auto"/>
        <w:ind w:firstLineChars="200" w:firstLine="480"/>
        <w:contextualSpacing/>
        <w:rPr>
          <w:rFonts w:ascii="Times New Roman" w:eastAsia="宋体" w:hAnsi="Times New Roman" w:cs="Times New Roman"/>
          <w:sz w:val="24"/>
          <w:szCs w:val="24"/>
        </w:rPr>
      </w:pPr>
      <w:r w:rsidRPr="00167165">
        <w:rPr>
          <w:rFonts w:ascii="Times New Roman" w:eastAsia="宋体" w:hAnsi="Times New Roman" w:cs="Times New Roman"/>
          <w:sz w:val="24"/>
          <w:szCs w:val="24"/>
        </w:rPr>
        <w:t>采购标的需实现的功能或者目标</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本项目的总体目标是通过租用政务云平台计算服务、存储服务、网络服务、安全服务、安全检测监测、审计服务、国密及其他服务等。提供全年7×24小时运维保障，做好法定节假日和重点时期应急</w:t>
      </w:r>
      <w:proofErr w:type="gramStart"/>
      <w:r w:rsidRPr="00167165">
        <w:rPr>
          <w:rFonts w:ascii="宋体" w:eastAsia="宋体" w:hAnsi="宋体" w:cs="宋体" w:hint="eastAsia"/>
          <w:sz w:val="24"/>
          <w:szCs w:val="24"/>
        </w:rPr>
        <w:t>值守保障</w:t>
      </w:r>
      <w:proofErr w:type="gramEnd"/>
      <w:r w:rsidRPr="00167165">
        <w:rPr>
          <w:rFonts w:ascii="宋体" w:eastAsia="宋体" w:hAnsi="宋体" w:cs="宋体" w:hint="eastAsia"/>
          <w:sz w:val="24"/>
          <w:szCs w:val="24"/>
        </w:rPr>
        <w:t>服务，确保各信息系统在政务</w:t>
      </w:r>
      <w:proofErr w:type="gramStart"/>
      <w:r w:rsidRPr="00167165">
        <w:rPr>
          <w:rFonts w:ascii="宋体" w:eastAsia="宋体" w:hAnsi="宋体" w:cs="宋体" w:hint="eastAsia"/>
          <w:sz w:val="24"/>
          <w:szCs w:val="24"/>
        </w:rPr>
        <w:t>云环境</w:t>
      </w:r>
      <w:proofErr w:type="gramEnd"/>
      <w:r w:rsidRPr="00167165">
        <w:rPr>
          <w:rFonts w:ascii="宋体" w:eastAsia="宋体" w:hAnsi="宋体" w:cs="宋体" w:hint="eastAsia"/>
          <w:sz w:val="24"/>
          <w:szCs w:val="24"/>
        </w:rPr>
        <w:t>中安全稳定运行。</w:t>
      </w:r>
    </w:p>
    <w:p w:rsidR="00167165" w:rsidRPr="00167165" w:rsidRDefault="00167165" w:rsidP="00167165">
      <w:pPr>
        <w:numPr>
          <w:ilvl w:val="1"/>
          <w:numId w:val="3"/>
        </w:numPr>
        <w:spacing w:before="60" w:after="60" w:line="360" w:lineRule="auto"/>
        <w:ind w:firstLineChars="200" w:firstLine="480"/>
        <w:contextualSpacing/>
        <w:rPr>
          <w:rFonts w:ascii="Times New Roman" w:eastAsia="宋体" w:hAnsi="Times New Roman" w:cs="Times New Roman"/>
          <w:sz w:val="24"/>
          <w:szCs w:val="24"/>
        </w:rPr>
      </w:pPr>
      <w:r w:rsidRPr="00167165">
        <w:rPr>
          <w:rFonts w:ascii="Times New Roman" w:eastAsia="宋体" w:hAnsi="Times New Roman" w:cs="Times New Roman"/>
          <w:sz w:val="24"/>
          <w:szCs w:val="24"/>
        </w:rPr>
        <w:t>需执行的国家相关标准、行业标准、地方标准或者其他标准、规范</w:t>
      </w:r>
    </w:p>
    <w:p w:rsidR="00167165" w:rsidRPr="00167165" w:rsidRDefault="00167165" w:rsidP="00167165">
      <w:pPr>
        <w:widowControl/>
        <w:numPr>
          <w:ilvl w:val="0"/>
          <w:numId w:val="4"/>
        </w:numPr>
        <w:spacing w:line="360" w:lineRule="auto"/>
        <w:ind w:firstLineChars="200" w:firstLine="480"/>
        <w:jc w:val="left"/>
        <w:rPr>
          <w:rFonts w:ascii="宋体" w:eastAsia="宋体" w:hAnsi="宋体" w:cs="宋体"/>
          <w:kern w:val="0"/>
          <w:sz w:val="24"/>
          <w:szCs w:val="24"/>
          <w:shd w:val="clear" w:color="auto" w:fill="FFFFFF"/>
          <w:lang w:bidi="ar"/>
        </w:rPr>
      </w:pPr>
      <w:r w:rsidRPr="00167165">
        <w:rPr>
          <w:rFonts w:ascii="宋体" w:eastAsia="宋体" w:hAnsi="宋体" w:cs="宋体" w:hint="eastAsia"/>
          <w:kern w:val="0"/>
          <w:sz w:val="24"/>
          <w:szCs w:val="24"/>
          <w:shd w:val="clear" w:color="auto" w:fill="FFFFFF"/>
          <w:lang w:bidi="ar"/>
        </w:rPr>
        <w:t>国家及北京市有关政策</w:t>
      </w:r>
    </w:p>
    <w:p w:rsidR="00167165" w:rsidRPr="00167165" w:rsidRDefault="00167165" w:rsidP="00167165">
      <w:pPr>
        <w:widowControl/>
        <w:spacing w:line="360" w:lineRule="auto"/>
        <w:ind w:firstLineChars="200" w:firstLine="480"/>
        <w:jc w:val="left"/>
        <w:rPr>
          <w:rFonts w:ascii="宋体" w:eastAsia="宋体" w:hAnsi="宋体" w:cs="宋体"/>
          <w:kern w:val="0"/>
          <w:sz w:val="24"/>
          <w:szCs w:val="24"/>
          <w:shd w:val="clear" w:color="auto" w:fill="FFFFFF"/>
          <w:lang w:bidi="ar"/>
        </w:rPr>
      </w:pPr>
      <w:r w:rsidRPr="00167165">
        <w:rPr>
          <w:rFonts w:ascii="宋体" w:eastAsia="宋体" w:hAnsi="宋体" w:cs="宋体" w:hint="eastAsia"/>
          <w:kern w:val="0"/>
          <w:sz w:val="24"/>
          <w:szCs w:val="24"/>
          <w:shd w:val="clear" w:color="auto" w:fill="FFFFFF"/>
          <w:lang w:bidi="ar"/>
        </w:rPr>
        <w:t>《关键信息基础设施安全保护条例》（中华人民共和国国务院令第745号）</w:t>
      </w:r>
    </w:p>
    <w:p w:rsidR="00167165" w:rsidRPr="00167165" w:rsidRDefault="00167165" w:rsidP="00167165">
      <w:pPr>
        <w:widowControl/>
        <w:spacing w:line="360" w:lineRule="auto"/>
        <w:ind w:firstLineChars="200" w:firstLine="480"/>
        <w:jc w:val="left"/>
        <w:rPr>
          <w:rFonts w:ascii="宋体" w:eastAsia="宋体" w:hAnsi="宋体" w:cs="宋体"/>
          <w:kern w:val="0"/>
          <w:sz w:val="24"/>
          <w:szCs w:val="24"/>
          <w:shd w:val="clear" w:color="auto" w:fill="FFFFFF"/>
          <w:lang w:bidi="ar"/>
        </w:rPr>
      </w:pPr>
      <w:r w:rsidRPr="00167165">
        <w:rPr>
          <w:rFonts w:ascii="宋体" w:eastAsia="宋体" w:hAnsi="宋体" w:cs="宋体" w:hint="eastAsia"/>
          <w:kern w:val="0"/>
          <w:sz w:val="24"/>
          <w:szCs w:val="24"/>
          <w:shd w:val="clear" w:color="auto" w:fill="FFFFFF"/>
          <w:lang w:bidi="ar"/>
        </w:rPr>
        <w:t>《政府采购需求管理办法》（财库〔2021〕22号）</w:t>
      </w:r>
    </w:p>
    <w:p w:rsidR="00167165" w:rsidRPr="00167165" w:rsidRDefault="00167165" w:rsidP="00167165">
      <w:pPr>
        <w:widowControl/>
        <w:spacing w:line="360" w:lineRule="auto"/>
        <w:ind w:firstLineChars="200" w:firstLine="480"/>
        <w:jc w:val="left"/>
        <w:rPr>
          <w:rFonts w:ascii="宋体" w:eastAsia="宋体" w:hAnsi="宋体" w:cs="宋体"/>
          <w:kern w:val="0"/>
          <w:sz w:val="24"/>
          <w:szCs w:val="24"/>
          <w:shd w:val="clear" w:color="auto" w:fill="FFFFFF"/>
          <w:lang w:bidi="ar"/>
        </w:rPr>
      </w:pPr>
      <w:r w:rsidRPr="00167165">
        <w:rPr>
          <w:rFonts w:ascii="宋体" w:eastAsia="宋体" w:hAnsi="宋体" w:cs="宋体" w:hint="eastAsia"/>
          <w:kern w:val="0"/>
          <w:sz w:val="24"/>
          <w:szCs w:val="24"/>
          <w:shd w:val="clear" w:color="auto" w:fill="FFFFFF"/>
          <w:lang w:bidi="ar"/>
        </w:rPr>
        <w:lastRenderedPageBreak/>
        <w:t>《云计算服务安全评估办法》（国家互联网信息办公室、国家发展和改革委员会、工业和信息化部、财政部公告2019年第2号）</w:t>
      </w:r>
    </w:p>
    <w:p w:rsidR="00167165" w:rsidRPr="00167165" w:rsidRDefault="00167165" w:rsidP="00167165">
      <w:pPr>
        <w:widowControl/>
        <w:spacing w:line="360" w:lineRule="auto"/>
        <w:ind w:firstLineChars="200" w:firstLine="480"/>
        <w:jc w:val="left"/>
        <w:rPr>
          <w:rFonts w:ascii="宋体" w:eastAsia="宋体" w:hAnsi="宋体" w:cs="宋体"/>
          <w:kern w:val="0"/>
          <w:sz w:val="24"/>
          <w:szCs w:val="24"/>
          <w:shd w:val="clear" w:color="auto" w:fill="FFFFFF"/>
          <w:lang w:bidi="ar"/>
        </w:rPr>
      </w:pPr>
      <w:r w:rsidRPr="00167165">
        <w:rPr>
          <w:rFonts w:ascii="宋体" w:eastAsia="宋体" w:hAnsi="宋体" w:cs="宋体" w:hint="eastAsia"/>
          <w:kern w:val="0"/>
          <w:sz w:val="24"/>
          <w:szCs w:val="24"/>
          <w:shd w:val="clear" w:color="auto" w:fill="FFFFFF"/>
          <w:lang w:bidi="ar"/>
        </w:rPr>
        <w:t>《关于印发&lt;北京市市级政务云管理办法&gt;的通知》（</w:t>
      </w:r>
      <w:proofErr w:type="gramStart"/>
      <w:r w:rsidRPr="00167165">
        <w:rPr>
          <w:rFonts w:ascii="宋体" w:eastAsia="宋体" w:hAnsi="宋体" w:cs="宋体" w:hint="eastAsia"/>
          <w:kern w:val="0"/>
          <w:sz w:val="24"/>
          <w:szCs w:val="24"/>
          <w:shd w:val="clear" w:color="auto" w:fill="FFFFFF"/>
          <w:lang w:bidi="ar"/>
        </w:rPr>
        <w:t>京经信函</w:t>
      </w:r>
      <w:proofErr w:type="gramEnd"/>
      <w:r w:rsidRPr="00167165">
        <w:rPr>
          <w:rFonts w:ascii="宋体" w:eastAsia="宋体" w:hAnsi="宋体" w:cs="宋体" w:hint="eastAsia"/>
          <w:kern w:val="0"/>
          <w:sz w:val="24"/>
          <w:szCs w:val="24"/>
          <w:shd w:val="clear" w:color="auto" w:fill="FFFFFF"/>
          <w:lang w:bidi="ar"/>
        </w:rPr>
        <w:t>〔2019〕150号）</w:t>
      </w:r>
    </w:p>
    <w:p w:rsidR="00167165" w:rsidRPr="00167165" w:rsidRDefault="00167165" w:rsidP="00167165">
      <w:pPr>
        <w:widowControl/>
        <w:spacing w:line="360" w:lineRule="auto"/>
        <w:ind w:firstLineChars="200" w:firstLine="480"/>
        <w:jc w:val="left"/>
        <w:rPr>
          <w:rFonts w:ascii="宋体" w:eastAsia="宋体" w:hAnsi="宋体" w:cs="宋体"/>
          <w:kern w:val="0"/>
          <w:sz w:val="24"/>
          <w:szCs w:val="24"/>
          <w:shd w:val="clear" w:color="auto" w:fill="FFFFFF"/>
          <w:lang w:bidi="ar"/>
        </w:rPr>
      </w:pPr>
      <w:r w:rsidRPr="00167165">
        <w:rPr>
          <w:rFonts w:ascii="宋体" w:eastAsia="宋体" w:hAnsi="宋体" w:cs="宋体" w:hint="eastAsia"/>
          <w:kern w:val="0"/>
          <w:sz w:val="24"/>
          <w:szCs w:val="24"/>
          <w:shd w:val="clear" w:color="auto" w:fill="FFFFFF"/>
          <w:lang w:bidi="ar"/>
        </w:rPr>
        <w:t>《北京市政务网络和数据安全管理办法》（</w:t>
      </w:r>
      <w:proofErr w:type="gramStart"/>
      <w:r w:rsidRPr="00167165">
        <w:rPr>
          <w:rFonts w:ascii="宋体" w:eastAsia="宋体" w:hAnsi="宋体" w:cs="宋体" w:hint="eastAsia"/>
          <w:kern w:val="0"/>
          <w:sz w:val="24"/>
          <w:szCs w:val="24"/>
          <w:shd w:val="clear" w:color="auto" w:fill="FFFFFF"/>
          <w:lang w:bidi="ar"/>
        </w:rPr>
        <w:t>京经信</w:t>
      </w:r>
      <w:proofErr w:type="gramEnd"/>
      <w:r w:rsidRPr="00167165">
        <w:rPr>
          <w:rFonts w:ascii="宋体" w:eastAsia="宋体" w:hAnsi="宋体" w:cs="宋体" w:hint="eastAsia"/>
          <w:kern w:val="0"/>
          <w:sz w:val="24"/>
          <w:szCs w:val="24"/>
          <w:shd w:val="clear" w:color="auto" w:fill="FFFFFF"/>
          <w:lang w:bidi="ar"/>
        </w:rPr>
        <w:t>发〔2023〕57号）</w:t>
      </w:r>
    </w:p>
    <w:p w:rsidR="00167165" w:rsidRPr="00167165" w:rsidRDefault="00167165" w:rsidP="00167165">
      <w:pPr>
        <w:widowControl/>
        <w:numPr>
          <w:ilvl w:val="0"/>
          <w:numId w:val="4"/>
        </w:numPr>
        <w:spacing w:line="360" w:lineRule="auto"/>
        <w:ind w:firstLineChars="200" w:firstLine="480"/>
        <w:jc w:val="left"/>
        <w:rPr>
          <w:rFonts w:ascii="宋体" w:eastAsia="宋体" w:hAnsi="宋体" w:cs="宋体"/>
          <w:kern w:val="0"/>
          <w:sz w:val="24"/>
          <w:szCs w:val="24"/>
          <w:shd w:val="clear" w:color="auto" w:fill="FFFFFF"/>
          <w:lang w:bidi="ar"/>
        </w:rPr>
      </w:pPr>
      <w:r w:rsidRPr="00167165">
        <w:rPr>
          <w:rFonts w:ascii="宋体" w:eastAsia="宋体" w:hAnsi="宋体" w:cs="宋体" w:hint="eastAsia"/>
          <w:kern w:val="0"/>
          <w:sz w:val="24"/>
          <w:szCs w:val="24"/>
          <w:shd w:val="clear" w:color="auto" w:fill="FFFFFF"/>
          <w:lang w:bidi="ar"/>
        </w:rPr>
        <w:t>国家相关标准</w:t>
      </w:r>
    </w:p>
    <w:p w:rsidR="00167165" w:rsidRPr="00167165" w:rsidRDefault="00167165" w:rsidP="00167165">
      <w:pPr>
        <w:widowControl/>
        <w:spacing w:line="360" w:lineRule="auto"/>
        <w:ind w:firstLineChars="200" w:firstLine="480"/>
        <w:jc w:val="left"/>
        <w:rPr>
          <w:rFonts w:ascii="宋体" w:eastAsia="宋体" w:hAnsi="宋体" w:cs="宋体"/>
          <w:kern w:val="0"/>
          <w:sz w:val="24"/>
          <w:szCs w:val="24"/>
          <w:shd w:val="clear" w:color="auto" w:fill="FFFFFF"/>
          <w:lang w:bidi="ar"/>
        </w:rPr>
      </w:pPr>
      <w:r w:rsidRPr="00167165">
        <w:rPr>
          <w:rFonts w:ascii="宋体" w:eastAsia="宋体" w:hAnsi="宋体" w:cs="宋体" w:hint="eastAsia"/>
          <w:kern w:val="0"/>
          <w:sz w:val="24"/>
          <w:szCs w:val="24"/>
          <w:shd w:val="clear" w:color="auto" w:fill="FFFFFF"/>
          <w:lang w:bidi="ar"/>
        </w:rPr>
        <w:t>《国家电子政务外网安全接入平台技术规范》</w:t>
      </w:r>
    </w:p>
    <w:p w:rsidR="00167165" w:rsidRPr="00167165" w:rsidRDefault="00167165" w:rsidP="00167165">
      <w:pPr>
        <w:widowControl/>
        <w:spacing w:line="360" w:lineRule="auto"/>
        <w:ind w:firstLineChars="200" w:firstLine="480"/>
        <w:jc w:val="left"/>
        <w:rPr>
          <w:rFonts w:ascii="宋体" w:eastAsia="宋体" w:hAnsi="宋体" w:cs="宋体"/>
          <w:kern w:val="0"/>
          <w:sz w:val="24"/>
          <w:szCs w:val="24"/>
          <w:shd w:val="clear" w:color="auto" w:fill="FFFFFF"/>
          <w:lang w:bidi="ar"/>
        </w:rPr>
      </w:pPr>
      <w:r w:rsidRPr="00167165">
        <w:rPr>
          <w:rFonts w:ascii="宋体" w:eastAsia="宋体" w:hAnsi="宋体" w:cs="宋体" w:hint="eastAsia"/>
          <w:kern w:val="0"/>
          <w:sz w:val="24"/>
          <w:szCs w:val="24"/>
          <w:shd w:val="clear" w:color="auto" w:fill="FFFFFF"/>
          <w:lang w:bidi="ar"/>
        </w:rPr>
        <w:t>《信息技术—云计算—云服务质量评价指标》（GB/T 37738-2019）</w:t>
      </w:r>
    </w:p>
    <w:p w:rsidR="00167165" w:rsidRPr="00167165" w:rsidRDefault="00167165" w:rsidP="00167165">
      <w:pPr>
        <w:widowControl/>
        <w:spacing w:line="360" w:lineRule="auto"/>
        <w:ind w:firstLineChars="200" w:firstLine="480"/>
        <w:jc w:val="left"/>
        <w:rPr>
          <w:rFonts w:ascii="宋体" w:eastAsia="宋体" w:hAnsi="宋体" w:cs="宋体"/>
          <w:kern w:val="0"/>
          <w:sz w:val="24"/>
          <w:szCs w:val="24"/>
          <w:shd w:val="clear" w:color="auto" w:fill="FFFFFF"/>
          <w:lang w:bidi="ar"/>
        </w:rPr>
      </w:pPr>
      <w:r w:rsidRPr="00167165">
        <w:rPr>
          <w:rFonts w:ascii="宋体" w:eastAsia="宋体" w:hAnsi="宋体" w:cs="宋体" w:hint="eastAsia"/>
          <w:kern w:val="0"/>
          <w:sz w:val="24"/>
          <w:szCs w:val="24"/>
          <w:shd w:val="clear" w:color="auto" w:fill="FFFFFF"/>
          <w:lang w:bidi="ar"/>
        </w:rPr>
        <w:t>《信息技术—云计算—云服务计量指标》（GB/T 37735-2019）</w:t>
      </w:r>
    </w:p>
    <w:p w:rsidR="00167165" w:rsidRPr="00167165" w:rsidRDefault="00167165" w:rsidP="00167165">
      <w:pPr>
        <w:widowControl/>
        <w:spacing w:line="360" w:lineRule="auto"/>
        <w:ind w:firstLineChars="200" w:firstLine="480"/>
        <w:jc w:val="left"/>
        <w:rPr>
          <w:rFonts w:ascii="宋体" w:eastAsia="宋体" w:hAnsi="宋体" w:cs="宋体"/>
          <w:kern w:val="0"/>
          <w:sz w:val="24"/>
          <w:szCs w:val="24"/>
          <w:shd w:val="clear" w:color="auto" w:fill="FFFFFF"/>
          <w:lang w:bidi="ar"/>
        </w:rPr>
      </w:pPr>
      <w:r w:rsidRPr="00167165">
        <w:rPr>
          <w:rFonts w:ascii="宋体" w:eastAsia="宋体" w:hAnsi="宋体" w:cs="宋体" w:hint="eastAsia"/>
          <w:kern w:val="0"/>
          <w:sz w:val="24"/>
          <w:szCs w:val="24"/>
          <w:shd w:val="clear" w:color="auto" w:fill="FFFFFF"/>
          <w:lang w:bidi="ar"/>
        </w:rPr>
        <w:t>《信息技术—云计算—云服务采购指南》（GB/T 37734-2019）</w:t>
      </w:r>
    </w:p>
    <w:p w:rsidR="00167165" w:rsidRPr="00167165" w:rsidRDefault="00167165" w:rsidP="00167165">
      <w:pPr>
        <w:widowControl/>
        <w:spacing w:line="360" w:lineRule="auto"/>
        <w:ind w:firstLineChars="200" w:firstLine="480"/>
        <w:jc w:val="left"/>
        <w:rPr>
          <w:rFonts w:ascii="宋体" w:eastAsia="宋体" w:hAnsi="宋体" w:cs="宋体"/>
          <w:kern w:val="0"/>
          <w:sz w:val="24"/>
          <w:szCs w:val="24"/>
          <w:shd w:val="clear" w:color="auto" w:fill="FFFFFF"/>
          <w:lang w:bidi="ar"/>
        </w:rPr>
      </w:pPr>
      <w:r w:rsidRPr="00167165">
        <w:rPr>
          <w:rFonts w:ascii="宋体" w:eastAsia="宋体" w:hAnsi="宋体" w:cs="宋体" w:hint="eastAsia"/>
          <w:kern w:val="0"/>
          <w:sz w:val="24"/>
          <w:szCs w:val="24"/>
          <w:shd w:val="clear" w:color="auto" w:fill="FFFFFF"/>
          <w:lang w:bidi="ar"/>
        </w:rPr>
        <w:t xml:space="preserve">《信息安全技术 云计算服务安全能力要求》（GB/T 31168-2014） </w:t>
      </w:r>
    </w:p>
    <w:p w:rsidR="00167165" w:rsidRPr="00167165" w:rsidRDefault="00167165" w:rsidP="00167165">
      <w:pPr>
        <w:widowControl/>
        <w:spacing w:line="360" w:lineRule="auto"/>
        <w:ind w:firstLineChars="200" w:firstLine="480"/>
        <w:jc w:val="left"/>
        <w:rPr>
          <w:rFonts w:ascii="宋体" w:eastAsia="宋体" w:hAnsi="宋体" w:cs="宋体"/>
          <w:kern w:val="0"/>
          <w:sz w:val="24"/>
          <w:szCs w:val="24"/>
          <w:shd w:val="clear" w:color="auto" w:fill="FFFFFF"/>
          <w:lang w:bidi="ar"/>
        </w:rPr>
      </w:pPr>
      <w:r w:rsidRPr="00167165">
        <w:rPr>
          <w:rFonts w:ascii="宋体" w:eastAsia="宋体" w:hAnsi="宋体" w:cs="宋体" w:hint="eastAsia"/>
          <w:kern w:val="0"/>
          <w:sz w:val="24"/>
          <w:szCs w:val="24"/>
          <w:shd w:val="clear" w:color="auto" w:fill="FFFFFF"/>
          <w:lang w:bidi="ar"/>
        </w:rPr>
        <w:t>《信息技术 云资源监控指标体系》（GB/T 37938-2019）</w:t>
      </w:r>
    </w:p>
    <w:p w:rsidR="00167165" w:rsidRPr="00167165" w:rsidRDefault="00167165" w:rsidP="00167165">
      <w:pPr>
        <w:numPr>
          <w:ilvl w:val="0"/>
          <w:numId w:val="5"/>
        </w:numPr>
        <w:spacing w:before="60" w:after="60" w:line="360" w:lineRule="auto"/>
        <w:outlineLvl w:val="1"/>
        <w:rPr>
          <w:rFonts w:ascii="宋体" w:eastAsia="宋体" w:hAnsi="宋体" w:cs="宋体"/>
          <w:kern w:val="0"/>
          <w:sz w:val="24"/>
          <w:szCs w:val="24"/>
        </w:rPr>
      </w:pPr>
      <w:r w:rsidRPr="00167165">
        <w:rPr>
          <w:rFonts w:ascii="宋体" w:eastAsia="宋体" w:hAnsi="宋体" w:cs="宋体" w:hint="eastAsia"/>
          <w:kern w:val="0"/>
          <w:sz w:val="24"/>
          <w:szCs w:val="24"/>
        </w:rPr>
        <w:t>服务内容及要求</w:t>
      </w:r>
    </w:p>
    <w:p w:rsidR="00167165" w:rsidRPr="00167165" w:rsidRDefault="00167165" w:rsidP="00167165">
      <w:pPr>
        <w:widowControl/>
        <w:tabs>
          <w:tab w:val="left" w:pos="0"/>
        </w:tabs>
        <w:ind w:leftChars="-200" w:left="-420" w:firstLineChars="200" w:firstLine="480"/>
        <w:outlineLvl w:val="2"/>
        <w:rPr>
          <w:rFonts w:ascii="宋体" w:eastAsia="宋体" w:hAnsi="宋体" w:cs="宋体"/>
          <w:bCs/>
          <w:kern w:val="44"/>
          <w:sz w:val="24"/>
        </w:rPr>
      </w:pPr>
      <w:r w:rsidRPr="00167165">
        <w:rPr>
          <w:rFonts w:ascii="宋体" w:eastAsia="宋体" w:hAnsi="宋体" w:cs="宋体" w:hint="eastAsia"/>
          <w:bCs/>
          <w:kern w:val="44"/>
          <w:sz w:val="24"/>
        </w:rPr>
        <w:t>2.1采购标的需满足的服务标准、期限、效率等要求</w:t>
      </w:r>
    </w:p>
    <w:p w:rsidR="00167165" w:rsidRPr="00167165" w:rsidRDefault="00167165" w:rsidP="00167165">
      <w:pPr>
        <w:numPr>
          <w:ilvl w:val="0"/>
          <w:numId w:val="6"/>
        </w:numPr>
        <w:spacing w:before="60" w:after="60" w:line="360" w:lineRule="auto"/>
        <w:outlineLvl w:val="3"/>
        <w:rPr>
          <w:rFonts w:ascii="宋体" w:eastAsia="宋体" w:hAnsi="宋体" w:cs="宋体"/>
          <w:bCs/>
          <w:kern w:val="0"/>
          <w:sz w:val="24"/>
          <w:szCs w:val="24"/>
        </w:rPr>
      </w:pPr>
      <w:r w:rsidRPr="00167165">
        <w:rPr>
          <w:rFonts w:ascii="宋体" w:eastAsia="宋体" w:hAnsi="宋体" w:cs="宋体" w:hint="eastAsia"/>
          <w:bCs/>
          <w:sz w:val="24"/>
          <w:szCs w:val="24"/>
        </w:rPr>
        <w:t>计算服务</w:t>
      </w:r>
    </w:p>
    <w:p w:rsidR="00167165" w:rsidRPr="00167165" w:rsidRDefault="00167165" w:rsidP="00167165">
      <w:pPr>
        <w:numPr>
          <w:ilvl w:val="2"/>
          <w:numId w:val="1"/>
        </w:numPr>
        <w:spacing w:before="60" w:after="60" w:line="360" w:lineRule="auto"/>
        <w:ind w:firstLineChars="200" w:firstLine="480"/>
        <w:outlineLvl w:val="4"/>
        <w:rPr>
          <w:rFonts w:ascii="宋体" w:eastAsia="宋体" w:hAnsi="宋体" w:cs="宋体"/>
          <w:bCs/>
          <w:kern w:val="0"/>
          <w:sz w:val="24"/>
          <w:szCs w:val="24"/>
        </w:rPr>
      </w:pPr>
      <w:r w:rsidRPr="00167165">
        <w:rPr>
          <w:rFonts w:ascii="宋体" w:eastAsia="宋体" w:hAnsi="宋体" w:cs="宋体" w:hint="eastAsia"/>
          <w:bCs/>
          <w:sz w:val="24"/>
          <w:szCs w:val="24"/>
        </w:rPr>
        <w:t xml:space="preserve"> 服务内容</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按照采购人的具体需求，提供计算服务，包括：平台云主机服务和物理服务器租用服务，按需求对CPU及内存进行动态调整，实现合理的计算资源配置。在提供政务云主机的服务过程中做好与采购人和对应项目厂商的协调沟通工作。</w:t>
      </w:r>
    </w:p>
    <w:p w:rsidR="00167165" w:rsidRPr="00167165" w:rsidRDefault="00167165" w:rsidP="00167165">
      <w:pPr>
        <w:numPr>
          <w:ilvl w:val="2"/>
          <w:numId w:val="1"/>
        </w:numPr>
        <w:spacing w:before="60" w:after="60" w:line="360" w:lineRule="auto"/>
        <w:ind w:firstLineChars="200" w:firstLine="480"/>
        <w:outlineLvl w:val="4"/>
        <w:rPr>
          <w:rFonts w:ascii="宋体" w:eastAsia="宋体" w:hAnsi="宋体" w:cs="宋体"/>
          <w:bCs/>
          <w:sz w:val="24"/>
          <w:szCs w:val="24"/>
        </w:rPr>
      </w:pPr>
      <w:r w:rsidRPr="00167165">
        <w:rPr>
          <w:rFonts w:ascii="宋体" w:eastAsia="宋体" w:hAnsi="宋体" w:cs="宋体" w:hint="eastAsia"/>
          <w:bCs/>
          <w:sz w:val="24"/>
          <w:szCs w:val="24"/>
        </w:rPr>
        <w:t xml:space="preserve"> 服务标准</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云主机应实现</w:t>
      </w:r>
      <w:proofErr w:type="gramStart"/>
      <w:r w:rsidRPr="00167165">
        <w:rPr>
          <w:rFonts w:ascii="宋体" w:eastAsia="宋体" w:hAnsi="宋体" w:cs="宋体" w:hint="eastAsia"/>
          <w:sz w:val="24"/>
          <w:szCs w:val="24"/>
        </w:rPr>
        <w:t>物理机</w:t>
      </w:r>
      <w:proofErr w:type="gramEnd"/>
      <w:r w:rsidRPr="00167165">
        <w:rPr>
          <w:rFonts w:ascii="宋体" w:eastAsia="宋体" w:hAnsi="宋体" w:cs="宋体" w:hint="eastAsia"/>
          <w:sz w:val="24"/>
          <w:szCs w:val="24"/>
        </w:rPr>
        <w:t>的全部功能，如具有CPU、存储、内存、网卡等资源，可以指定单独的IP地址等。</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支持存储</w:t>
      </w:r>
      <w:proofErr w:type="gramStart"/>
      <w:r w:rsidRPr="00167165">
        <w:rPr>
          <w:rFonts w:ascii="宋体" w:eastAsia="宋体" w:hAnsi="宋体" w:cs="宋体" w:hint="eastAsia"/>
          <w:sz w:val="24"/>
          <w:szCs w:val="24"/>
        </w:rPr>
        <w:t>裸</w:t>
      </w:r>
      <w:proofErr w:type="gramEnd"/>
      <w:r w:rsidRPr="00167165">
        <w:rPr>
          <w:rFonts w:ascii="宋体" w:eastAsia="宋体" w:hAnsi="宋体" w:cs="宋体" w:hint="eastAsia"/>
          <w:sz w:val="24"/>
          <w:szCs w:val="24"/>
        </w:rPr>
        <w:t>设备映射（RDM），可以将存储设备上的LUN直接映射给虚拟机使用，并且支持SCSI指令使用</w:t>
      </w:r>
      <w:proofErr w:type="gramStart"/>
      <w:r w:rsidRPr="00167165">
        <w:rPr>
          <w:rFonts w:ascii="宋体" w:eastAsia="宋体" w:hAnsi="宋体" w:cs="宋体" w:hint="eastAsia"/>
          <w:sz w:val="24"/>
          <w:szCs w:val="24"/>
        </w:rPr>
        <w:t>透传模式</w:t>
      </w:r>
      <w:proofErr w:type="gramEnd"/>
      <w:r w:rsidRPr="00167165">
        <w:rPr>
          <w:rFonts w:ascii="宋体" w:eastAsia="宋体" w:hAnsi="宋体" w:cs="宋体" w:hint="eastAsia"/>
          <w:sz w:val="24"/>
          <w:szCs w:val="24"/>
        </w:rPr>
        <w:t>或者</w:t>
      </w:r>
      <w:proofErr w:type="gramStart"/>
      <w:r w:rsidRPr="00167165">
        <w:rPr>
          <w:rFonts w:ascii="宋体" w:eastAsia="宋体" w:hAnsi="宋体" w:cs="宋体" w:hint="eastAsia"/>
          <w:sz w:val="24"/>
          <w:szCs w:val="24"/>
        </w:rPr>
        <w:t>非透传模式</w:t>
      </w:r>
      <w:proofErr w:type="gramEnd"/>
      <w:r w:rsidRPr="00167165">
        <w:rPr>
          <w:rFonts w:ascii="宋体" w:eastAsia="宋体" w:hAnsi="宋体" w:cs="宋体" w:hint="eastAsia"/>
          <w:sz w:val="24"/>
          <w:szCs w:val="24"/>
        </w:rPr>
        <w:t>。</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应满足云主机之间、CPU之间隔离保护要求。</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支持资源的动态调整，根据业务的负载情况实现信息系统虚拟机的动态扩展和回收。</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支持在线进行虚拟化软件版本升级，不同版本之间可以相互兼容。</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支持异构虚拟化能力，如KVM等多种虚拟化技术。</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lastRenderedPageBreak/>
        <w:t xml:space="preserve"> 云主机出现故障时，支持自动重</w:t>
      </w:r>
      <w:proofErr w:type="gramStart"/>
      <w:r w:rsidRPr="00167165">
        <w:rPr>
          <w:rFonts w:ascii="宋体" w:eastAsia="宋体" w:hAnsi="宋体" w:cs="宋体" w:hint="eastAsia"/>
          <w:sz w:val="24"/>
          <w:szCs w:val="24"/>
        </w:rPr>
        <w:t>启或者</w:t>
      </w:r>
      <w:proofErr w:type="gramEnd"/>
      <w:r w:rsidRPr="00167165">
        <w:rPr>
          <w:rFonts w:ascii="宋体" w:eastAsia="宋体" w:hAnsi="宋体" w:cs="宋体" w:hint="eastAsia"/>
          <w:sz w:val="24"/>
          <w:szCs w:val="24"/>
        </w:rPr>
        <w:t>迁移，保障业务连续性。</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支持虚拟机热迁移，可在不同代CPU资源池中进行虚拟机热迁移。</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w:t>
      </w:r>
      <w:proofErr w:type="gramStart"/>
      <w:r w:rsidRPr="00167165">
        <w:rPr>
          <w:rFonts w:ascii="宋体" w:eastAsia="宋体" w:hAnsi="宋体" w:cs="宋体" w:hint="eastAsia"/>
          <w:sz w:val="24"/>
          <w:szCs w:val="24"/>
        </w:rPr>
        <w:t>云计算</w:t>
      </w:r>
      <w:proofErr w:type="gramEnd"/>
      <w:r w:rsidRPr="00167165">
        <w:rPr>
          <w:rFonts w:ascii="宋体" w:eastAsia="宋体" w:hAnsi="宋体" w:cs="宋体" w:hint="eastAsia"/>
          <w:sz w:val="24"/>
          <w:szCs w:val="24"/>
        </w:rPr>
        <w:t>资源性能要求包括但不限于如下：</w:t>
      </w:r>
    </w:p>
    <w:p w:rsidR="00167165" w:rsidRPr="00167165" w:rsidRDefault="00167165" w:rsidP="00167165">
      <w:pPr>
        <w:numPr>
          <w:ilvl w:val="0"/>
          <w:numId w:val="7"/>
        </w:num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物理服务器CPU主频应不低于2.40GHz；</w:t>
      </w:r>
    </w:p>
    <w:p w:rsidR="00167165" w:rsidRPr="00167165" w:rsidRDefault="00167165" w:rsidP="00167165">
      <w:pPr>
        <w:numPr>
          <w:ilvl w:val="0"/>
          <w:numId w:val="7"/>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主机内存硬件配置不低于DDR4-2400MHz；</w:t>
      </w:r>
    </w:p>
    <w:p w:rsidR="00167165" w:rsidRPr="00167165" w:rsidRDefault="00167165" w:rsidP="00167165">
      <w:pPr>
        <w:numPr>
          <w:ilvl w:val="0"/>
          <w:numId w:val="7"/>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可用性不低于99.9%。</w:t>
      </w:r>
    </w:p>
    <w:p w:rsidR="00167165" w:rsidRPr="00167165" w:rsidRDefault="00167165" w:rsidP="00167165">
      <w:pPr>
        <w:numPr>
          <w:ilvl w:val="1"/>
          <w:numId w:val="1"/>
        </w:numPr>
        <w:spacing w:before="60" w:after="60" w:line="360" w:lineRule="auto"/>
        <w:outlineLvl w:val="3"/>
        <w:rPr>
          <w:rFonts w:ascii="宋体" w:eastAsia="宋体" w:hAnsi="宋体" w:cs="宋体"/>
          <w:bCs/>
          <w:sz w:val="24"/>
          <w:szCs w:val="24"/>
        </w:rPr>
      </w:pPr>
      <w:r w:rsidRPr="00167165">
        <w:rPr>
          <w:rFonts w:ascii="宋体" w:eastAsia="宋体" w:hAnsi="宋体" w:cs="宋体" w:hint="eastAsia"/>
          <w:bCs/>
          <w:sz w:val="24"/>
          <w:szCs w:val="24"/>
        </w:rPr>
        <w:t>存储服务</w:t>
      </w:r>
    </w:p>
    <w:p w:rsidR="00167165" w:rsidRPr="00167165" w:rsidRDefault="00167165" w:rsidP="00167165">
      <w:pPr>
        <w:numPr>
          <w:ilvl w:val="2"/>
          <w:numId w:val="1"/>
        </w:numPr>
        <w:spacing w:before="60" w:after="60" w:line="360" w:lineRule="auto"/>
        <w:ind w:firstLineChars="200" w:firstLine="480"/>
        <w:outlineLvl w:val="4"/>
        <w:rPr>
          <w:rFonts w:ascii="宋体" w:eastAsia="宋体" w:hAnsi="宋体" w:cs="宋体"/>
          <w:bCs/>
          <w:sz w:val="24"/>
          <w:szCs w:val="24"/>
        </w:rPr>
      </w:pPr>
      <w:r w:rsidRPr="00167165">
        <w:rPr>
          <w:rFonts w:ascii="宋体" w:eastAsia="宋体" w:hAnsi="宋体" w:cs="宋体" w:hint="eastAsia"/>
          <w:bCs/>
          <w:sz w:val="24"/>
          <w:szCs w:val="24"/>
        </w:rPr>
        <w:t xml:space="preserve"> 服务内容</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按照采购人的具体需求，提供存储服务，包括：普通性能存储、高性能存储、静态存储服务，实现合理的存储资源配置。在提供政务云存储的服务过程中需做好采购人和对应项目厂商的协调沟通工作。</w:t>
      </w:r>
    </w:p>
    <w:p w:rsidR="00167165" w:rsidRPr="00167165" w:rsidRDefault="00167165" w:rsidP="00167165">
      <w:pPr>
        <w:numPr>
          <w:ilvl w:val="2"/>
          <w:numId w:val="1"/>
        </w:numPr>
        <w:spacing w:before="60" w:after="60" w:line="360" w:lineRule="auto"/>
        <w:ind w:firstLineChars="200" w:firstLine="480"/>
        <w:outlineLvl w:val="4"/>
        <w:rPr>
          <w:rFonts w:ascii="宋体" w:eastAsia="宋体" w:hAnsi="宋体" w:cs="宋体"/>
          <w:bCs/>
          <w:sz w:val="24"/>
          <w:szCs w:val="24"/>
        </w:rPr>
      </w:pPr>
      <w:r w:rsidRPr="00167165">
        <w:rPr>
          <w:rFonts w:ascii="宋体" w:eastAsia="宋体" w:hAnsi="宋体" w:cs="宋体" w:hint="eastAsia"/>
          <w:bCs/>
          <w:sz w:val="24"/>
          <w:szCs w:val="24"/>
        </w:rPr>
        <w:t xml:space="preserve"> 服务标准</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支持结构化数据、半结构化数据和非结构化数据等多种数据类型存储。</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支持块存储、对象存储、文件存储等多种存储方法，满足数据备份、视频存储等不同应用场景使用要求。</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支持存储资源扩展能力，例如：PB级扩展。</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支持磁盘容错技术，如磁盘故障后节点的自动平衡和重构、硬盘故障检测和处理、集群节点出现单盘故障时不影响业务运行等。</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存储资源性能要求包括但不限于如下：</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(1)</w:t>
      </w:r>
      <w:r w:rsidRPr="00167165">
        <w:rPr>
          <w:rFonts w:ascii="宋体" w:eastAsia="宋体" w:hAnsi="宋体" w:cs="宋体"/>
          <w:sz w:val="24"/>
          <w:szCs w:val="24"/>
        </w:rPr>
        <w:t xml:space="preserve"> </w:t>
      </w:r>
      <w:r w:rsidRPr="00167165">
        <w:rPr>
          <w:rFonts w:ascii="宋体" w:eastAsia="宋体" w:hAnsi="宋体" w:cs="宋体" w:hint="eastAsia"/>
          <w:sz w:val="24"/>
          <w:szCs w:val="24"/>
        </w:rPr>
        <w:t>吞吐量：</w:t>
      </w:r>
      <w:bookmarkStart w:id="0" w:name="OLE_LINK2"/>
      <w:r w:rsidRPr="00167165">
        <w:rPr>
          <w:rFonts w:ascii="宋体" w:eastAsia="宋体" w:hAnsi="宋体" w:cs="宋体" w:hint="eastAsia"/>
          <w:sz w:val="24"/>
          <w:szCs w:val="24"/>
        </w:rPr>
        <w:t>高性能存储系统的读写带宽应不低于1000MB/s</w:t>
      </w:r>
      <w:bookmarkEnd w:id="0"/>
      <w:r w:rsidRPr="00167165">
        <w:rPr>
          <w:rFonts w:ascii="宋体" w:eastAsia="宋体" w:hAnsi="宋体" w:cs="宋体" w:hint="eastAsia"/>
          <w:sz w:val="24"/>
          <w:szCs w:val="24"/>
        </w:rPr>
        <w:t>，IOPS不低于20000；普通性能存储系统的读写带宽应不低于200MB/s，IOPS不低于1000。</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kern w:val="0"/>
          <w:sz w:val="24"/>
          <w:szCs w:val="24"/>
        </w:rPr>
        <w:t>(2)</w:t>
      </w:r>
      <w:r w:rsidRPr="00167165">
        <w:rPr>
          <w:rFonts w:ascii="宋体" w:eastAsia="宋体" w:hAnsi="宋体" w:cs="宋体"/>
          <w:kern w:val="0"/>
          <w:sz w:val="24"/>
          <w:szCs w:val="24"/>
        </w:rPr>
        <w:t xml:space="preserve"> </w:t>
      </w:r>
      <w:r w:rsidRPr="00167165">
        <w:rPr>
          <w:rFonts w:ascii="宋体" w:eastAsia="宋体" w:hAnsi="宋体" w:cs="宋体" w:hint="eastAsia"/>
          <w:sz w:val="24"/>
          <w:szCs w:val="24"/>
        </w:rPr>
        <w:t>支持高可靠性，可靠性不低于99.9%。</w:t>
      </w:r>
    </w:p>
    <w:p w:rsidR="00167165" w:rsidRPr="00167165" w:rsidRDefault="00167165" w:rsidP="00167165">
      <w:pPr>
        <w:numPr>
          <w:ilvl w:val="1"/>
          <w:numId w:val="1"/>
        </w:numPr>
        <w:spacing w:before="60" w:after="60" w:line="360" w:lineRule="auto"/>
        <w:outlineLvl w:val="3"/>
        <w:rPr>
          <w:rFonts w:ascii="宋体" w:eastAsia="宋体" w:hAnsi="宋体" w:cs="宋体"/>
          <w:bCs/>
          <w:sz w:val="24"/>
          <w:szCs w:val="24"/>
        </w:rPr>
      </w:pPr>
      <w:r w:rsidRPr="00167165">
        <w:rPr>
          <w:rFonts w:ascii="宋体" w:eastAsia="宋体" w:hAnsi="宋体" w:cs="宋体" w:hint="eastAsia"/>
          <w:bCs/>
          <w:sz w:val="24"/>
          <w:szCs w:val="24"/>
        </w:rPr>
        <w:t>备份服务</w:t>
      </w:r>
    </w:p>
    <w:p w:rsidR="00167165" w:rsidRPr="00167165" w:rsidRDefault="00167165" w:rsidP="00167165">
      <w:pPr>
        <w:numPr>
          <w:ilvl w:val="2"/>
          <w:numId w:val="1"/>
        </w:numPr>
        <w:spacing w:before="60" w:after="60" w:line="360" w:lineRule="auto"/>
        <w:ind w:firstLineChars="200" w:firstLine="480"/>
        <w:outlineLvl w:val="4"/>
        <w:rPr>
          <w:rFonts w:ascii="宋体" w:eastAsia="宋体" w:hAnsi="宋体" w:cs="宋体"/>
          <w:bCs/>
          <w:sz w:val="24"/>
          <w:szCs w:val="24"/>
        </w:rPr>
      </w:pPr>
      <w:r w:rsidRPr="00167165">
        <w:rPr>
          <w:rFonts w:ascii="宋体" w:eastAsia="宋体" w:hAnsi="宋体" w:cs="宋体" w:hint="eastAsia"/>
          <w:bCs/>
          <w:sz w:val="24"/>
          <w:szCs w:val="24"/>
        </w:rPr>
        <w:t xml:space="preserve"> 服务内容</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按照采购人的具体需求，提供本地备份服务，投标人需具有本地和同城异地数据级备份能力，并配合采购人完成数据级容灾演练及恢复等工作。</w:t>
      </w:r>
    </w:p>
    <w:p w:rsidR="00167165" w:rsidRPr="00167165" w:rsidRDefault="00167165" w:rsidP="00167165">
      <w:pPr>
        <w:numPr>
          <w:ilvl w:val="2"/>
          <w:numId w:val="1"/>
        </w:numPr>
        <w:spacing w:before="60" w:after="60" w:line="360" w:lineRule="auto"/>
        <w:ind w:firstLineChars="200" w:firstLine="480"/>
        <w:outlineLvl w:val="4"/>
        <w:rPr>
          <w:rFonts w:ascii="宋体" w:eastAsia="宋体" w:hAnsi="宋体" w:cs="宋体"/>
          <w:bCs/>
          <w:sz w:val="24"/>
          <w:szCs w:val="24"/>
        </w:rPr>
      </w:pPr>
      <w:r w:rsidRPr="00167165">
        <w:rPr>
          <w:rFonts w:ascii="宋体" w:eastAsia="宋体" w:hAnsi="宋体" w:cs="宋体" w:hint="eastAsia"/>
          <w:bCs/>
          <w:sz w:val="24"/>
          <w:szCs w:val="24"/>
        </w:rPr>
        <w:t xml:space="preserve"> 服务标准</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按照采购人每个信息系统对资源的备份需求通过备份策略实现对用户数据</w:t>
      </w:r>
      <w:r w:rsidRPr="00167165">
        <w:rPr>
          <w:rFonts w:ascii="宋体" w:eastAsia="宋体" w:hAnsi="宋体" w:cs="宋体" w:hint="eastAsia"/>
          <w:sz w:val="24"/>
          <w:szCs w:val="24"/>
        </w:rPr>
        <w:lastRenderedPageBreak/>
        <w:t>（文件、操作系统、数据库）的本地备份（不包含备份存储空间费用），默认提供非结构化数据保护与文件备份保护。备份应满足如下要求:</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备份介质本身具备高可用性和冗余性。</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备份方式包括完整备份、差异备份和增量备份。</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支持</w:t>
      </w:r>
      <w:r w:rsidRPr="00167165">
        <w:rPr>
          <w:rFonts w:ascii="宋体" w:eastAsia="宋体" w:hAnsi="宋体" w:cs="宋体" w:hint="eastAsia"/>
          <w:bCs/>
          <w:sz w:val="24"/>
          <w:szCs w:val="24"/>
        </w:rPr>
        <w:t>统信和麒麟等国产操作系统、</w:t>
      </w:r>
      <w:r w:rsidRPr="00167165">
        <w:rPr>
          <w:rFonts w:ascii="宋体" w:eastAsia="宋体" w:hAnsi="宋体" w:cs="宋体" w:hint="eastAsia"/>
          <w:sz w:val="24"/>
          <w:szCs w:val="24"/>
        </w:rPr>
        <w:t>Windows系列操作系统、Linux主流系统操作系统、主流数据库软件、主流中间件软件、结构化数据以及非结构化数据等备份对象。</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投标人应对备份过程状态、备份结果提供运维监控保障服务，确保备份任务执行成功以及备份的数据完整性。</w:t>
      </w:r>
    </w:p>
    <w:p w:rsidR="00167165" w:rsidRPr="00167165" w:rsidRDefault="00167165" w:rsidP="00167165">
      <w:pPr>
        <w:numPr>
          <w:ilvl w:val="1"/>
          <w:numId w:val="1"/>
        </w:numPr>
        <w:spacing w:before="60" w:after="60" w:line="360" w:lineRule="auto"/>
        <w:outlineLvl w:val="3"/>
        <w:rPr>
          <w:rFonts w:ascii="宋体" w:eastAsia="宋体" w:hAnsi="宋体" w:cs="宋体"/>
          <w:bCs/>
          <w:sz w:val="24"/>
          <w:szCs w:val="24"/>
        </w:rPr>
      </w:pPr>
      <w:r w:rsidRPr="00167165">
        <w:rPr>
          <w:rFonts w:ascii="宋体" w:eastAsia="宋体" w:hAnsi="宋体" w:cs="宋体" w:hint="eastAsia"/>
          <w:bCs/>
          <w:sz w:val="24"/>
          <w:szCs w:val="24"/>
        </w:rPr>
        <w:t>网络服务</w:t>
      </w:r>
    </w:p>
    <w:p w:rsidR="00167165" w:rsidRPr="00167165" w:rsidRDefault="00167165" w:rsidP="00167165">
      <w:pPr>
        <w:numPr>
          <w:ilvl w:val="2"/>
          <w:numId w:val="1"/>
        </w:numPr>
        <w:spacing w:before="60" w:after="60" w:line="360" w:lineRule="auto"/>
        <w:ind w:firstLineChars="200" w:firstLine="480"/>
        <w:outlineLvl w:val="4"/>
        <w:rPr>
          <w:rFonts w:ascii="宋体" w:eastAsia="宋体" w:hAnsi="宋体" w:cs="宋体"/>
          <w:bCs/>
          <w:sz w:val="24"/>
          <w:szCs w:val="24"/>
        </w:rPr>
      </w:pPr>
      <w:r w:rsidRPr="00167165">
        <w:rPr>
          <w:rFonts w:ascii="宋体" w:eastAsia="宋体" w:hAnsi="宋体" w:cs="宋体" w:hint="eastAsia"/>
          <w:bCs/>
          <w:sz w:val="24"/>
          <w:szCs w:val="24"/>
        </w:rPr>
        <w:t xml:space="preserve"> 服务内容</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提供互联网链路带宽服务、互联网IP地址租用服务，并提供相应的网络域名备案服务，配合项目厂商提供网络策略配置服务。</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主机负载均衡服务，按照采购人的具体需求，提供主机负载均衡服务。</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远程接入服务，提供远程接入服务，每个账号结合身份验证接入</w:t>
      </w:r>
      <w:proofErr w:type="gramStart"/>
      <w:r w:rsidRPr="00167165">
        <w:rPr>
          <w:rFonts w:ascii="宋体" w:eastAsia="宋体" w:hAnsi="宋体" w:cs="宋体" w:hint="eastAsia"/>
          <w:sz w:val="24"/>
          <w:szCs w:val="24"/>
        </w:rPr>
        <w:t>堡垒机</w:t>
      </w:r>
      <w:proofErr w:type="gramEnd"/>
      <w:r w:rsidRPr="00167165">
        <w:rPr>
          <w:rFonts w:ascii="宋体" w:eastAsia="宋体" w:hAnsi="宋体" w:cs="宋体" w:hint="eastAsia"/>
          <w:sz w:val="24"/>
          <w:szCs w:val="24"/>
        </w:rPr>
        <w:t>维护信息系统。</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sz w:val="24"/>
          <w:szCs w:val="24"/>
        </w:rPr>
        <w:t xml:space="preserve"> </w:t>
      </w:r>
      <w:r w:rsidRPr="00167165">
        <w:rPr>
          <w:rFonts w:ascii="宋体" w:eastAsia="宋体" w:hAnsi="宋体" w:cs="宋体" w:hint="eastAsia"/>
          <w:sz w:val="24"/>
          <w:szCs w:val="24"/>
        </w:rPr>
        <w:t>WAF防护服务，按照采购人的具体需求，提供WAF防护服务，在政务云流量入口架设WAF防护服务，保证用户对已知安全隐患进行防护，实时升级漏洞补丁，配置防护策略，起到前端防护作用。</w:t>
      </w:r>
    </w:p>
    <w:p w:rsidR="00167165" w:rsidRPr="00167165" w:rsidRDefault="00167165" w:rsidP="00167165">
      <w:pPr>
        <w:numPr>
          <w:ilvl w:val="2"/>
          <w:numId w:val="1"/>
        </w:numPr>
        <w:spacing w:before="60" w:after="60" w:line="360" w:lineRule="auto"/>
        <w:ind w:firstLineChars="200" w:firstLine="480"/>
        <w:outlineLvl w:val="4"/>
        <w:rPr>
          <w:rFonts w:ascii="宋体" w:eastAsia="宋体" w:hAnsi="宋体" w:cs="宋体"/>
          <w:bCs/>
          <w:sz w:val="24"/>
          <w:szCs w:val="24"/>
        </w:rPr>
      </w:pPr>
      <w:r w:rsidRPr="00167165">
        <w:rPr>
          <w:rFonts w:ascii="宋体" w:eastAsia="宋体" w:hAnsi="宋体" w:cs="宋体" w:hint="eastAsia"/>
          <w:bCs/>
          <w:sz w:val="24"/>
          <w:szCs w:val="24"/>
        </w:rPr>
        <w:t xml:space="preserve"> 服务标准</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网络系统提供稳定的数据传输能力，一般要求如下：</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具备多运营商网络接入服务的能力。</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应采用集群部署网络控制，以保障升级</w:t>
      </w:r>
      <w:proofErr w:type="gramStart"/>
      <w:r w:rsidRPr="00167165">
        <w:rPr>
          <w:rFonts w:ascii="宋体" w:eastAsia="宋体" w:hAnsi="宋体" w:cs="宋体" w:hint="eastAsia"/>
          <w:sz w:val="24"/>
          <w:szCs w:val="24"/>
        </w:rPr>
        <w:t>时业务</w:t>
      </w:r>
      <w:proofErr w:type="gramEnd"/>
      <w:r w:rsidRPr="00167165">
        <w:rPr>
          <w:rFonts w:ascii="宋体" w:eastAsia="宋体" w:hAnsi="宋体" w:cs="宋体" w:hint="eastAsia"/>
          <w:sz w:val="24"/>
          <w:szCs w:val="24"/>
        </w:rPr>
        <w:t>不中断。</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应实现自动化动态网络资源调配和隔离，支持与互联网、电子政务外 网及行业部门专网的连接。</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具备边界防火墙和VPC防火墙隔离能力，分别针对不同的流量进行安全策略防护与配置。</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具备高可用虚拟IP能力，在集群或主备场景下，云主机可绑定高可用虚拟IP，达到高可用访问效果。</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lastRenderedPageBreak/>
        <w:t xml:space="preserve"> 采用双</w:t>
      </w:r>
      <w:proofErr w:type="gramStart"/>
      <w:r w:rsidRPr="00167165">
        <w:rPr>
          <w:rFonts w:ascii="宋体" w:eastAsia="宋体" w:hAnsi="宋体" w:cs="宋体" w:hint="eastAsia"/>
          <w:sz w:val="24"/>
          <w:szCs w:val="24"/>
        </w:rPr>
        <w:t>活网络</w:t>
      </w:r>
      <w:proofErr w:type="gramEnd"/>
      <w:r w:rsidRPr="00167165">
        <w:rPr>
          <w:rFonts w:ascii="宋体" w:eastAsia="宋体" w:hAnsi="宋体" w:cs="宋体" w:hint="eastAsia"/>
          <w:sz w:val="24"/>
          <w:szCs w:val="24"/>
        </w:rPr>
        <w:t>架构，降低单点故障带来的风险；为入云系统划分安全区域，合理制定访问规则。</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网络系统性能要求包括但不限于如下：</w:t>
      </w:r>
    </w:p>
    <w:p w:rsidR="00167165" w:rsidRPr="00167165" w:rsidRDefault="00167165" w:rsidP="00167165">
      <w:pPr>
        <w:numPr>
          <w:ilvl w:val="0"/>
          <w:numId w:val="8"/>
        </w:num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云内骨干线路带宽不低于10Gb/s；</w:t>
      </w:r>
    </w:p>
    <w:p w:rsidR="00167165" w:rsidRPr="00167165" w:rsidRDefault="00167165" w:rsidP="00167165">
      <w:pPr>
        <w:numPr>
          <w:ilvl w:val="0"/>
          <w:numId w:val="8"/>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服务器业务带宽不低于1Gb/s；</w:t>
      </w:r>
    </w:p>
    <w:p w:rsidR="00167165" w:rsidRPr="00167165" w:rsidRDefault="00167165" w:rsidP="00167165">
      <w:pPr>
        <w:numPr>
          <w:ilvl w:val="0"/>
          <w:numId w:val="8"/>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平均可用性不低于99.9%。</w:t>
      </w:r>
    </w:p>
    <w:p w:rsidR="00167165" w:rsidRPr="00167165" w:rsidRDefault="00167165" w:rsidP="00167165">
      <w:pPr>
        <w:numPr>
          <w:ilvl w:val="1"/>
          <w:numId w:val="1"/>
        </w:numPr>
        <w:spacing w:before="60" w:after="60" w:line="360" w:lineRule="auto"/>
        <w:outlineLvl w:val="3"/>
        <w:rPr>
          <w:rFonts w:ascii="宋体" w:eastAsia="宋体" w:hAnsi="宋体" w:cs="宋体"/>
          <w:bCs/>
          <w:sz w:val="24"/>
          <w:szCs w:val="24"/>
        </w:rPr>
      </w:pPr>
      <w:r w:rsidRPr="00167165">
        <w:rPr>
          <w:rFonts w:ascii="宋体" w:eastAsia="宋体" w:hAnsi="宋体" w:cs="宋体" w:hint="eastAsia"/>
          <w:bCs/>
          <w:sz w:val="24"/>
          <w:szCs w:val="24"/>
        </w:rPr>
        <w:t>安全及安全检测监测、审计服务</w:t>
      </w:r>
    </w:p>
    <w:p w:rsidR="00167165" w:rsidRPr="00167165" w:rsidRDefault="00167165" w:rsidP="00167165">
      <w:pPr>
        <w:numPr>
          <w:ilvl w:val="2"/>
          <w:numId w:val="1"/>
        </w:numPr>
        <w:spacing w:before="60" w:after="60" w:line="360" w:lineRule="auto"/>
        <w:ind w:firstLineChars="200" w:firstLine="480"/>
        <w:outlineLvl w:val="4"/>
        <w:rPr>
          <w:rFonts w:ascii="宋体" w:eastAsia="宋体" w:hAnsi="宋体" w:cs="宋体"/>
          <w:bCs/>
          <w:sz w:val="24"/>
          <w:szCs w:val="24"/>
        </w:rPr>
      </w:pPr>
      <w:r w:rsidRPr="00167165">
        <w:rPr>
          <w:rFonts w:ascii="宋体" w:eastAsia="宋体" w:hAnsi="宋体" w:cs="宋体" w:hint="eastAsia"/>
          <w:bCs/>
          <w:sz w:val="24"/>
          <w:szCs w:val="24"/>
        </w:rPr>
        <w:t xml:space="preserve"> 服务内容</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安全是政务云的红线，应按照网络安全等级保护等要求建设安全技术防护体系和安全管理体系，建立应急处置体系，强化各领域平台安全管控，在深化数据融合应用的同时保障安全，并提供有利于安全防护的合理化建议。安全服务主要内容包含：</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bCs/>
          <w:kern w:val="0"/>
          <w:sz w:val="24"/>
          <w:szCs w:val="24"/>
        </w:rPr>
      </w:pPr>
      <w:r w:rsidRPr="00167165">
        <w:rPr>
          <w:rFonts w:ascii="宋体" w:eastAsia="宋体" w:hAnsi="宋体" w:cs="宋体" w:hint="eastAsia"/>
          <w:bCs/>
          <w:sz w:val="24"/>
          <w:szCs w:val="24"/>
        </w:rPr>
        <w:t xml:space="preserve"> 主机杀毒服务</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按照采购人的具体需求，提供主机杀毒服务，对云主机进行定期的病毒查杀，杀毒软件集中控制，对网络性能无影响。</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bCs/>
          <w:sz w:val="24"/>
          <w:szCs w:val="24"/>
        </w:rPr>
      </w:pPr>
      <w:r w:rsidRPr="00167165">
        <w:rPr>
          <w:rFonts w:ascii="宋体" w:eastAsia="宋体" w:hAnsi="宋体" w:cs="宋体" w:hint="eastAsia"/>
          <w:bCs/>
          <w:sz w:val="24"/>
          <w:szCs w:val="24"/>
        </w:rPr>
        <w:t xml:space="preserve"> 主机防护</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按照采购人的具体需求，提供</w:t>
      </w:r>
      <w:proofErr w:type="gramStart"/>
      <w:r w:rsidRPr="00167165">
        <w:rPr>
          <w:rFonts w:ascii="宋体" w:eastAsia="宋体" w:hAnsi="宋体" w:cs="宋体" w:hint="eastAsia"/>
          <w:sz w:val="24"/>
          <w:szCs w:val="24"/>
        </w:rPr>
        <w:t>符合等保三级</w:t>
      </w:r>
      <w:proofErr w:type="gramEnd"/>
      <w:r w:rsidRPr="00167165">
        <w:rPr>
          <w:rFonts w:ascii="宋体" w:eastAsia="宋体" w:hAnsi="宋体" w:cs="宋体" w:hint="eastAsia"/>
          <w:sz w:val="24"/>
          <w:szCs w:val="24"/>
        </w:rPr>
        <w:t>要求的主机权限管理及安全防护。可对主机系统安全涉及的控制点形成立体防护。</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bCs/>
          <w:sz w:val="24"/>
          <w:szCs w:val="24"/>
        </w:rPr>
      </w:pPr>
      <w:r w:rsidRPr="00167165">
        <w:rPr>
          <w:rFonts w:ascii="宋体" w:eastAsia="宋体" w:hAnsi="宋体" w:cs="宋体" w:hint="eastAsia"/>
          <w:bCs/>
          <w:sz w:val="24"/>
          <w:szCs w:val="24"/>
        </w:rPr>
        <w:t xml:space="preserve"> 主机日志分析</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按照采购人的具体需求，投标人需提供主机日志分析服务。对主机系统日志进行采集分析处理，用于发现各种安全威胁、异常行为事件，日志存储时间不低于1年，并根据要求提供主机日志分析报告。</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bCs/>
          <w:sz w:val="24"/>
          <w:szCs w:val="24"/>
        </w:rPr>
      </w:pPr>
      <w:r w:rsidRPr="00167165">
        <w:rPr>
          <w:rFonts w:ascii="宋体" w:eastAsia="宋体" w:hAnsi="宋体" w:cs="宋体" w:hint="eastAsia"/>
          <w:bCs/>
          <w:sz w:val="24"/>
          <w:szCs w:val="24"/>
        </w:rPr>
        <w:t xml:space="preserve"> 数据库审计服务</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按照采购人的具体需求，投标人需提供数据库审计服务。实时进行数据库访问监视与审计，为事后追查提供可靠的依据和来源，审计内容包括但不限于：发生时间、源IP、源端口、源MAC、目的IP、目的端口、数据库用户、数据库类型、操作类型、SQL语句、SQL模版、客户端程序名、响应码、影响行数、返回行数、SQL预计响应时间等。支持对Oracle、高斯、达梦和金仓等数据库审计，审计日志存储时间不低于1年，并根据要求提供数据库审计报告。</w:t>
      </w:r>
    </w:p>
    <w:p w:rsidR="00167165" w:rsidRPr="00167165" w:rsidRDefault="00167165" w:rsidP="00167165">
      <w:pPr>
        <w:numPr>
          <w:ilvl w:val="2"/>
          <w:numId w:val="1"/>
        </w:numPr>
        <w:spacing w:before="60" w:after="60" w:line="360" w:lineRule="auto"/>
        <w:ind w:firstLineChars="200" w:firstLine="480"/>
        <w:outlineLvl w:val="4"/>
        <w:rPr>
          <w:rFonts w:ascii="宋体" w:eastAsia="宋体" w:hAnsi="宋体" w:cs="宋体"/>
          <w:bCs/>
          <w:sz w:val="24"/>
          <w:szCs w:val="24"/>
        </w:rPr>
      </w:pPr>
      <w:r w:rsidRPr="00167165">
        <w:rPr>
          <w:rFonts w:ascii="宋体" w:eastAsia="宋体" w:hAnsi="宋体" w:cs="宋体" w:hint="eastAsia"/>
          <w:bCs/>
          <w:sz w:val="24"/>
          <w:szCs w:val="24"/>
        </w:rPr>
        <w:lastRenderedPageBreak/>
        <w:t xml:space="preserve"> 服务标准</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投标人所提供云平台具备完备的安全防护体系和安全防护设备，具有成熟的</w:t>
      </w:r>
      <w:proofErr w:type="gramStart"/>
      <w:r w:rsidRPr="00167165">
        <w:rPr>
          <w:rFonts w:ascii="宋体" w:eastAsia="宋体" w:hAnsi="宋体" w:cs="宋体" w:hint="eastAsia"/>
          <w:sz w:val="24"/>
          <w:szCs w:val="24"/>
        </w:rPr>
        <w:t>安全运</w:t>
      </w:r>
      <w:proofErr w:type="gramEnd"/>
      <w:r w:rsidRPr="00167165">
        <w:rPr>
          <w:rFonts w:ascii="宋体" w:eastAsia="宋体" w:hAnsi="宋体" w:cs="宋体" w:hint="eastAsia"/>
          <w:sz w:val="24"/>
          <w:szCs w:val="24"/>
        </w:rPr>
        <w:t>维方案，应保证各信息系统的支撑环境，包括但不限于服务器、网络、存储以及相关物理环境，应能满足不低于网络安全等级保护（GB/T22239-2019）第三级要求，并积极配合采购人根据各信息系统</w:t>
      </w:r>
      <w:proofErr w:type="gramStart"/>
      <w:r w:rsidRPr="00167165">
        <w:rPr>
          <w:rFonts w:ascii="宋体" w:eastAsia="宋体" w:hAnsi="宋体" w:cs="宋体" w:hint="eastAsia"/>
          <w:sz w:val="24"/>
          <w:szCs w:val="24"/>
        </w:rPr>
        <w:t>具体等保需求</w:t>
      </w:r>
      <w:proofErr w:type="gramEnd"/>
      <w:r w:rsidRPr="00167165">
        <w:rPr>
          <w:rFonts w:ascii="宋体" w:eastAsia="宋体" w:hAnsi="宋体" w:cs="宋体" w:hint="eastAsia"/>
          <w:sz w:val="24"/>
          <w:szCs w:val="24"/>
        </w:rPr>
        <w:t>，开展</w:t>
      </w:r>
      <w:proofErr w:type="gramStart"/>
      <w:r w:rsidRPr="00167165">
        <w:rPr>
          <w:rFonts w:ascii="宋体" w:eastAsia="宋体" w:hAnsi="宋体" w:cs="宋体" w:hint="eastAsia"/>
          <w:sz w:val="24"/>
          <w:szCs w:val="24"/>
        </w:rPr>
        <w:t>相应等保评估</w:t>
      </w:r>
      <w:proofErr w:type="gramEnd"/>
      <w:r w:rsidRPr="00167165">
        <w:rPr>
          <w:rFonts w:ascii="宋体" w:eastAsia="宋体" w:hAnsi="宋体" w:cs="宋体" w:hint="eastAsia"/>
          <w:sz w:val="24"/>
          <w:szCs w:val="24"/>
        </w:rPr>
        <w:t>、检查、整改等工作。</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投标人需利用监控系统或人工对机房环境、硬件设备及信息系统的运行情况进行7×24小时的不间断巡检监控，及时发现安全隐患，通知相关人员及时处理，并形成监控报告。定期反馈日志分析和数据库审计报告，进行总结分析。</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投标人需纳入政务云监管单位网络安全保障整体工作体系，在涉及重保、安全事件、威胁情报等方面，配合安全服务商开展</w:t>
      </w:r>
      <w:proofErr w:type="gramStart"/>
      <w:r w:rsidRPr="00167165">
        <w:rPr>
          <w:rFonts w:ascii="宋体" w:eastAsia="宋体" w:hAnsi="宋体" w:cs="宋体" w:hint="eastAsia"/>
          <w:sz w:val="24"/>
          <w:szCs w:val="24"/>
        </w:rPr>
        <w:t>研</w:t>
      </w:r>
      <w:proofErr w:type="gramEnd"/>
      <w:r w:rsidRPr="00167165">
        <w:rPr>
          <w:rFonts w:ascii="宋体" w:eastAsia="宋体" w:hAnsi="宋体" w:cs="宋体" w:hint="eastAsia"/>
          <w:sz w:val="24"/>
          <w:szCs w:val="24"/>
        </w:rPr>
        <w:t>判、处置、分析等工作。</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投标人承担云平台数据防篡改、防丢失的安全责任。业务数据未经采购人同意，不得离开云机房。投标人未经允许不得对云平台上的任何数据进行非法截取、加工、分析处理或提供给第三方机构。投标人在未经过用户邮件、书面材料确认前提下，不能查看、修改、拷贝用户信息系统文件和数据；各信息系统及数据归属于采购人，投标人无权支配。</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投标人需保证安全技术服务能力不低于所承载的信息系统的最高级别，并通过GB/T22239相应等级的测评；通过商用密码应用安全性评估，商用密码应用安全性评估参考GB/T39786-2021中相应等级规定；保障其上的租户安全、容器安全、云主机安全、业务安全和数据安全。</w:t>
      </w:r>
    </w:p>
    <w:p w:rsidR="00167165" w:rsidRPr="00167165" w:rsidRDefault="00167165" w:rsidP="00167165">
      <w:pPr>
        <w:numPr>
          <w:ilvl w:val="1"/>
          <w:numId w:val="1"/>
        </w:numPr>
        <w:spacing w:before="60" w:after="60" w:line="360" w:lineRule="auto"/>
        <w:outlineLvl w:val="3"/>
        <w:rPr>
          <w:rFonts w:ascii="宋体" w:eastAsia="宋体" w:hAnsi="宋体" w:cs="宋体"/>
          <w:bCs/>
          <w:sz w:val="24"/>
          <w:szCs w:val="24"/>
        </w:rPr>
      </w:pPr>
      <w:r w:rsidRPr="00167165">
        <w:rPr>
          <w:rFonts w:ascii="宋体" w:eastAsia="宋体" w:hAnsi="宋体" w:cs="宋体" w:hint="eastAsia"/>
          <w:bCs/>
          <w:sz w:val="24"/>
          <w:szCs w:val="24"/>
        </w:rPr>
        <w:t>国密及其他服务</w:t>
      </w:r>
    </w:p>
    <w:p w:rsidR="00167165" w:rsidRPr="00167165" w:rsidRDefault="00167165" w:rsidP="00167165">
      <w:pPr>
        <w:numPr>
          <w:ilvl w:val="2"/>
          <w:numId w:val="1"/>
        </w:numPr>
        <w:spacing w:before="60" w:after="60" w:line="360" w:lineRule="auto"/>
        <w:ind w:firstLineChars="200" w:firstLine="480"/>
        <w:outlineLvl w:val="4"/>
        <w:rPr>
          <w:rFonts w:ascii="宋体" w:eastAsia="宋体" w:hAnsi="宋体" w:cs="宋体"/>
          <w:bCs/>
          <w:sz w:val="24"/>
          <w:szCs w:val="24"/>
        </w:rPr>
      </w:pPr>
      <w:r w:rsidRPr="00167165">
        <w:rPr>
          <w:rFonts w:ascii="宋体" w:eastAsia="宋体" w:hAnsi="宋体" w:cs="宋体" w:hint="eastAsia"/>
          <w:bCs/>
          <w:sz w:val="24"/>
          <w:szCs w:val="24"/>
        </w:rPr>
        <w:t xml:space="preserve"> 服务内容</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为本项目提供的国密服务包含：强身份认证服务、签名验证服务、加解密服务、SSL安全服务、时间</w:t>
      </w:r>
      <w:proofErr w:type="gramStart"/>
      <w:r w:rsidRPr="00167165">
        <w:rPr>
          <w:rFonts w:ascii="宋体" w:eastAsia="宋体" w:hAnsi="宋体" w:cs="宋体" w:hint="eastAsia"/>
          <w:sz w:val="24"/>
          <w:szCs w:val="24"/>
        </w:rPr>
        <w:t>戳服务</w:t>
      </w:r>
      <w:proofErr w:type="gramEnd"/>
      <w:r w:rsidRPr="00167165">
        <w:rPr>
          <w:rFonts w:ascii="宋体" w:eastAsia="宋体" w:hAnsi="宋体" w:cs="宋体" w:hint="eastAsia"/>
          <w:sz w:val="24"/>
          <w:szCs w:val="24"/>
        </w:rPr>
        <w:t>和个人数字证书服务。</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为本项目提供的其他服务包含：短信服务、国产商用操作系统租用、国产商用中间件套餐、国产商用数据库套餐。</w:t>
      </w:r>
    </w:p>
    <w:p w:rsidR="00167165" w:rsidRPr="00167165" w:rsidRDefault="00167165" w:rsidP="00167165">
      <w:pPr>
        <w:numPr>
          <w:ilvl w:val="2"/>
          <w:numId w:val="1"/>
        </w:numPr>
        <w:spacing w:before="60" w:after="60" w:line="360" w:lineRule="auto"/>
        <w:ind w:firstLineChars="200" w:firstLine="480"/>
        <w:outlineLvl w:val="4"/>
        <w:rPr>
          <w:rFonts w:ascii="宋体" w:eastAsia="宋体" w:hAnsi="宋体" w:cs="宋体"/>
          <w:bCs/>
          <w:sz w:val="24"/>
          <w:szCs w:val="24"/>
        </w:rPr>
      </w:pPr>
      <w:r w:rsidRPr="00167165">
        <w:rPr>
          <w:rFonts w:ascii="宋体" w:eastAsia="宋体" w:hAnsi="宋体" w:cs="宋体" w:hint="eastAsia"/>
          <w:bCs/>
          <w:sz w:val="24"/>
          <w:szCs w:val="24"/>
        </w:rPr>
        <w:t xml:space="preserve"> 服务标准</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bCs/>
          <w:sz w:val="24"/>
          <w:szCs w:val="24"/>
        </w:rPr>
      </w:pPr>
      <w:r w:rsidRPr="00167165">
        <w:rPr>
          <w:rFonts w:ascii="宋体" w:eastAsia="宋体" w:hAnsi="宋体" w:cs="宋体" w:hint="eastAsia"/>
          <w:bCs/>
          <w:sz w:val="24"/>
          <w:szCs w:val="24"/>
        </w:rPr>
        <w:t xml:space="preserve"> 强身份认证服务</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按照采购人的具体需求，为系统提供强身份认证服务，基于数字证书登录信</w:t>
      </w:r>
      <w:r w:rsidRPr="00167165">
        <w:rPr>
          <w:rFonts w:ascii="宋体" w:eastAsia="宋体" w:hAnsi="宋体" w:cs="宋体" w:hint="eastAsia"/>
          <w:sz w:val="24"/>
          <w:szCs w:val="24"/>
        </w:rPr>
        <w:lastRenderedPageBreak/>
        <w:t>息系统，需采用基于数字证书的强身份认证服务满足用户的身份认证需求，完善身份认证的环节，确保身份认证安全可信。</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bCs/>
          <w:sz w:val="24"/>
          <w:szCs w:val="24"/>
        </w:rPr>
      </w:pPr>
      <w:r w:rsidRPr="00167165">
        <w:rPr>
          <w:rFonts w:ascii="宋体" w:eastAsia="宋体" w:hAnsi="宋体" w:cs="宋体" w:hint="eastAsia"/>
          <w:bCs/>
          <w:sz w:val="24"/>
          <w:szCs w:val="24"/>
        </w:rPr>
        <w:t xml:space="preserve"> 签名验证服务</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按照采购人的具体需求，为系统提供重要数据在存储、传输过程中的完整性保护，需对业务应用提供数据签名、签名验证等服务，确保数据的真实性、完整性和不可抵赖性。</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bCs/>
          <w:sz w:val="24"/>
          <w:szCs w:val="24"/>
        </w:rPr>
      </w:pPr>
      <w:r w:rsidRPr="00167165">
        <w:rPr>
          <w:rFonts w:ascii="宋体" w:eastAsia="宋体" w:hAnsi="宋体" w:cs="宋体" w:hint="eastAsia"/>
          <w:bCs/>
          <w:sz w:val="24"/>
          <w:szCs w:val="24"/>
        </w:rPr>
        <w:t xml:space="preserve"> 加解密服务</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bCs/>
          <w:sz w:val="24"/>
          <w:szCs w:val="24"/>
        </w:rPr>
      </w:pPr>
      <w:r w:rsidRPr="00167165">
        <w:rPr>
          <w:rFonts w:ascii="宋体" w:eastAsia="宋体" w:hAnsi="宋体" w:cs="宋体" w:hint="eastAsia"/>
          <w:sz w:val="24"/>
          <w:szCs w:val="24"/>
        </w:rPr>
        <w:t>按照采购人的具体需求，为系统提供重要数据在存储、传输过程中的机密性</w:t>
      </w:r>
      <w:r w:rsidRPr="00167165">
        <w:rPr>
          <w:rFonts w:ascii="宋体" w:eastAsia="宋体" w:hAnsi="宋体" w:cs="宋体" w:hint="eastAsia"/>
          <w:bCs/>
          <w:sz w:val="24"/>
          <w:szCs w:val="24"/>
        </w:rPr>
        <w:t>保护，需对业务数据提供加解密服务，确保数据传输过程的机密性。</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bCs/>
          <w:sz w:val="24"/>
          <w:szCs w:val="24"/>
        </w:rPr>
      </w:pPr>
      <w:r w:rsidRPr="00167165">
        <w:rPr>
          <w:rFonts w:ascii="宋体" w:eastAsia="宋体" w:hAnsi="宋体" w:cs="宋体"/>
          <w:bCs/>
          <w:sz w:val="24"/>
          <w:szCs w:val="24"/>
        </w:rPr>
        <w:t xml:space="preserve"> </w:t>
      </w:r>
      <w:r w:rsidRPr="00167165">
        <w:rPr>
          <w:rFonts w:ascii="宋体" w:eastAsia="宋体" w:hAnsi="宋体" w:cs="宋体" w:hint="eastAsia"/>
          <w:bCs/>
          <w:sz w:val="24"/>
          <w:szCs w:val="24"/>
        </w:rPr>
        <w:t>SSL安全服务</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按照采购人的具体需求，提供SSL安全服务，需采用国产算法SSL建立https通信，实现信息传输通道加密。</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bCs/>
          <w:sz w:val="24"/>
          <w:szCs w:val="24"/>
        </w:rPr>
      </w:pPr>
      <w:r w:rsidRPr="00167165">
        <w:rPr>
          <w:rFonts w:ascii="宋体" w:eastAsia="宋体" w:hAnsi="宋体" w:cs="宋体" w:hint="eastAsia"/>
          <w:bCs/>
          <w:sz w:val="24"/>
          <w:szCs w:val="24"/>
        </w:rPr>
        <w:t xml:space="preserve"> 时间戳服务</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按照采购人的具体需求，为系统提供重要数据在不可否认性保护，以API方式提供密码服务，计算资源由云端统一保障。</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bCs/>
          <w:sz w:val="24"/>
          <w:szCs w:val="24"/>
        </w:rPr>
      </w:pPr>
      <w:r w:rsidRPr="00167165">
        <w:rPr>
          <w:rFonts w:ascii="宋体" w:eastAsia="宋体" w:hAnsi="宋体" w:cs="宋体" w:hint="eastAsia"/>
          <w:bCs/>
          <w:sz w:val="24"/>
          <w:szCs w:val="24"/>
        </w:rPr>
        <w:t xml:space="preserve"> 个人数字证书</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按照采购人的具体需求，提供个人数字证书，标识系统运</w:t>
      </w:r>
      <w:proofErr w:type="gramStart"/>
      <w:r w:rsidRPr="00167165">
        <w:rPr>
          <w:rFonts w:ascii="宋体" w:eastAsia="宋体" w:hAnsi="宋体" w:cs="宋体" w:hint="eastAsia"/>
          <w:sz w:val="24"/>
          <w:szCs w:val="24"/>
        </w:rPr>
        <w:t>维人员</w:t>
      </w:r>
      <w:proofErr w:type="gramEnd"/>
      <w:r w:rsidRPr="00167165">
        <w:rPr>
          <w:rFonts w:ascii="宋体" w:eastAsia="宋体" w:hAnsi="宋体" w:cs="宋体" w:hint="eastAsia"/>
          <w:sz w:val="24"/>
          <w:szCs w:val="24"/>
        </w:rPr>
        <w:t>的网上身份，与智能密码钥匙配套使用。</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bCs/>
          <w:sz w:val="24"/>
          <w:szCs w:val="24"/>
        </w:rPr>
      </w:pPr>
      <w:r w:rsidRPr="00167165">
        <w:rPr>
          <w:rFonts w:ascii="宋体" w:eastAsia="宋体" w:hAnsi="宋体" w:cs="宋体" w:hint="eastAsia"/>
          <w:bCs/>
          <w:sz w:val="24"/>
          <w:szCs w:val="24"/>
        </w:rPr>
        <w:t xml:space="preserve"> 短信服务</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按照采购人的具体需求，为云上系统提供互联网/政务外</w:t>
      </w:r>
      <w:proofErr w:type="gramStart"/>
      <w:r w:rsidRPr="00167165">
        <w:rPr>
          <w:rFonts w:ascii="宋体" w:eastAsia="宋体" w:hAnsi="宋体" w:cs="宋体" w:hint="eastAsia"/>
          <w:sz w:val="24"/>
          <w:szCs w:val="24"/>
        </w:rPr>
        <w:t>网环境</w:t>
      </w:r>
      <w:proofErr w:type="gramEnd"/>
      <w:r w:rsidRPr="00167165">
        <w:rPr>
          <w:rFonts w:ascii="宋体" w:eastAsia="宋体" w:hAnsi="宋体" w:cs="宋体" w:hint="eastAsia"/>
          <w:sz w:val="24"/>
          <w:szCs w:val="24"/>
        </w:rPr>
        <w:t>的短信服务，通过API接口方式接入政务云平台。</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bCs/>
          <w:sz w:val="24"/>
          <w:szCs w:val="24"/>
        </w:rPr>
      </w:pPr>
      <w:r w:rsidRPr="00167165">
        <w:rPr>
          <w:rFonts w:ascii="宋体" w:eastAsia="宋体" w:hAnsi="宋体" w:cs="宋体" w:hint="eastAsia"/>
          <w:bCs/>
          <w:sz w:val="24"/>
          <w:szCs w:val="24"/>
        </w:rPr>
        <w:t xml:space="preserve"> 国产商用操作系统租用</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bCs/>
          <w:sz w:val="24"/>
          <w:szCs w:val="24"/>
        </w:rPr>
      </w:pPr>
      <w:r w:rsidRPr="00167165">
        <w:rPr>
          <w:rFonts w:ascii="宋体" w:eastAsia="宋体" w:hAnsi="宋体" w:cs="宋体" w:hint="eastAsia"/>
          <w:sz w:val="24"/>
          <w:szCs w:val="24"/>
        </w:rPr>
        <w:t>按照采购人的具体需求，提供国产操作系统租用、安装及原厂</w:t>
      </w:r>
      <w:r w:rsidRPr="00167165">
        <w:rPr>
          <w:rFonts w:ascii="宋体" w:eastAsia="宋体" w:hAnsi="宋体" w:cs="宋体" w:hint="eastAsia"/>
          <w:bCs/>
          <w:sz w:val="24"/>
          <w:szCs w:val="24"/>
        </w:rPr>
        <w:t>技术支持服务。</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bCs/>
          <w:sz w:val="24"/>
          <w:szCs w:val="24"/>
        </w:rPr>
      </w:pPr>
      <w:r w:rsidRPr="00167165">
        <w:rPr>
          <w:rFonts w:ascii="宋体" w:eastAsia="宋体" w:hAnsi="宋体" w:cs="宋体" w:hint="eastAsia"/>
          <w:bCs/>
          <w:sz w:val="24"/>
          <w:szCs w:val="24"/>
        </w:rPr>
        <w:t xml:space="preserve"> 国产商用中间件套餐</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按照采购人的具体需求，提供国产商用中间件租用、安装及原厂技术支持服务。</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bCs/>
          <w:sz w:val="24"/>
          <w:szCs w:val="24"/>
        </w:rPr>
      </w:pPr>
      <w:r w:rsidRPr="00167165">
        <w:rPr>
          <w:rFonts w:ascii="宋体" w:eastAsia="宋体" w:hAnsi="宋体" w:cs="宋体" w:hint="eastAsia"/>
          <w:bCs/>
          <w:sz w:val="24"/>
          <w:szCs w:val="24"/>
        </w:rPr>
        <w:t xml:space="preserve"> 国产商用数据库套餐</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Cs w:val="21"/>
        </w:rPr>
      </w:pPr>
      <w:r w:rsidRPr="00167165">
        <w:rPr>
          <w:rFonts w:ascii="宋体" w:eastAsia="宋体" w:hAnsi="宋体" w:cs="宋体" w:hint="eastAsia"/>
          <w:sz w:val="24"/>
          <w:szCs w:val="24"/>
        </w:rPr>
        <w:t>按照采购人的具体需求，提供高斯测试数据库、高斯数据库、</w:t>
      </w:r>
      <w:r w:rsidRPr="00167165">
        <w:rPr>
          <w:rFonts w:ascii="宋体" w:eastAsia="宋体" w:hAnsi="宋体" w:cs="宋体" w:hint="eastAsia"/>
          <w:kern w:val="0"/>
          <w:sz w:val="24"/>
          <w:szCs w:val="24"/>
          <w:lang w:bidi="ar"/>
        </w:rPr>
        <w:t>达梦和金仓数据</w:t>
      </w:r>
      <w:r w:rsidRPr="00167165">
        <w:rPr>
          <w:rFonts w:ascii="宋体" w:eastAsia="宋体" w:hAnsi="宋体" w:cs="宋体" w:hint="eastAsia"/>
          <w:sz w:val="24"/>
          <w:szCs w:val="24"/>
          <w:lang w:bidi="ar"/>
        </w:rPr>
        <w:t>库</w:t>
      </w:r>
      <w:r w:rsidRPr="00167165">
        <w:rPr>
          <w:rFonts w:ascii="宋体" w:eastAsia="宋体" w:hAnsi="宋体" w:cs="宋体" w:hint="eastAsia"/>
          <w:sz w:val="24"/>
          <w:szCs w:val="24"/>
        </w:rPr>
        <w:t>租用、安装及原厂技术支持服务。</w:t>
      </w:r>
    </w:p>
    <w:p w:rsidR="00167165" w:rsidRPr="00167165" w:rsidRDefault="00167165" w:rsidP="00167165">
      <w:pPr>
        <w:numPr>
          <w:ilvl w:val="1"/>
          <w:numId w:val="1"/>
        </w:numPr>
        <w:spacing w:before="60" w:after="60" w:line="360" w:lineRule="auto"/>
        <w:outlineLvl w:val="3"/>
        <w:rPr>
          <w:rFonts w:ascii="宋体" w:eastAsia="宋体" w:hAnsi="宋体" w:cs="宋体"/>
          <w:bCs/>
          <w:kern w:val="0"/>
          <w:sz w:val="24"/>
          <w:szCs w:val="24"/>
        </w:rPr>
      </w:pPr>
      <w:r w:rsidRPr="00167165">
        <w:rPr>
          <w:rFonts w:ascii="宋体" w:eastAsia="宋体" w:hAnsi="宋体" w:cs="宋体" w:hint="eastAsia"/>
          <w:bCs/>
          <w:sz w:val="24"/>
          <w:szCs w:val="24"/>
        </w:rPr>
        <w:lastRenderedPageBreak/>
        <w:t>运维服务</w:t>
      </w:r>
    </w:p>
    <w:p w:rsidR="00167165" w:rsidRPr="00167165" w:rsidRDefault="00167165" w:rsidP="00167165">
      <w:pPr>
        <w:numPr>
          <w:ilvl w:val="2"/>
          <w:numId w:val="1"/>
        </w:numPr>
        <w:spacing w:before="60" w:after="60" w:line="360" w:lineRule="auto"/>
        <w:ind w:firstLineChars="200" w:firstLine="480"/>
        <w:outlineLvl w:val="4"/>
        <w:rPr>
          <w:rFonts w:ascii="宋体" w:eastAsia="宋体" w:hAnsi="宋体" w:cs="宋体"/>
          <w:bCs/>
          <w:sz w:val="24"/>
          <w:szCs w:val="24"/>
        </w:rPr>
      </w:pPr>
      <w:r w:rsidRPr="00167165">
        <w:rPr>
          <w:rFonts w:ascii="宋体" w:eastAsia="宋体" w:hAnsi="宋体" w:cs="宋体" w:hint="eastAsia"/>
          <w:bCs/>
          <w:sz w:val="24"/>
          <w:szCs w:val="24"/>
        </w:rPr>
        <w:t xml:space="preserve"> 服务内容</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负责机房环境资源、云平台硬件资产、虚拟化资产的管理工作。</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信息系统入云、上线、变更、退出等各阶段的备案与信息变更等工作。</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执行云平台变更申请、审批流程。</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云平台网络资源管理，针对内部地址使用情况、云平台专线接入情况、政务外网资源使用情况等做好统计工作。</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服务期内，投标人须配备运维团队，提供可靠的售后服务保障。投标人针对采购人要求的云平台运维服务相关内容，需指定专业技术能力较强的工程师，根据采购人要求配合开展相关维护服务。</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提供服务器资源监测及预警服务，实时做好资源的动态监控工作，为资源使用情况设置阈值，达到阈值时，及时建议采购人实施资源动态调整。每月向采购人提供资源使用情况报告，结合实际给出合理性建议。对采购人提出的资源申请工单进行合理性评估。</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辅助做好网络安全监测、检测服务，从网络层到应用层进行全面扫描和查杀，对各种加壳、压缩、加密病毒，以及木马、蠕虫、恶意软件等网络威胁均能够快速、准确地彻底清除。同时可依托云平台安全态势感知能力提供业务可视化、威胁可视化、攻击与可疑流量可视化服务，在系统存在弱口令或受到威胁入侵之后，损失发生之前及时发现威胁，可直观看到网络攻击情况，服务按月度产出服务报告。</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 xml:space="preserve"> 提供有利于运维服务的合理化建议。</w:t>
      </w:r>
    </w:p>
    <w:p w:rsidR="00167165" w:rsidRPr="00167165" w:rsidRDefault="00167165" w:rsidP="00167165">
      <w:pPr>
        <w:numPr>
          <w:ilvl w:val="2"/>
          <w:numId w:val="1"/>
        </w:numPr>
        <w:spacing w:before="60" w:after="60" w:line="360" w:lineRule="auto"/>
        <w:ind w:firstLineChars="200" w:firstLine="482"/>
        <w:outlineLvl w:val="4"/>
        <w:rPr>
          <w:rFonts w:ascii="宋体" w:eastAsia="宋体" w:hAnsi="宋体" w:cs="宋体"/>
          <w:b/>
          <w:sz w:val="24"/>
          <w:szCs w:val="24"/>
        </w:rPr>
      </w:pPr>
      <w:r w:rsidRPr="00167165">
        <w:rPr>
          <w:rFonts w:ascii="宋体" w:eastAsia="宋体" w:hAnsi="宋体" w:cs="宋体" w:hint="eastAsia"/>
          <w:b/>
          <w:sz w:val="24"/>
          <w:szCs w:val="24"/>
        </w:rPr>
        <w:t xml:space="preserve"> 服务标准</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依据《北京市市级政务云管理办法》，投标人应当提供高效的系统维护服务，有效防范系统风险，系统对应负责人7×24小时电话畅通，能够在系统发生除</w:t>
      </w:r>
      <w:proofErr w:type="gramStart"/>
      <w:r w:rsidRPr="00167165">
        <w:rPr>
          <w:rFonts w:ascii="宋体" w:eastAsia="宋体" w:hAnsi="宋体" w:cs="宋体" w:hint="eastAsia"/>
          <w:sz w:val="24"/>
          <w:szCs w:val="24"/>
        </w:rPr>
        <w:t>宕</w:t>
      </w:r>
      <w:proofErr w:type="gramEnd"/>
      <w:r w:rsidRPr="00167165">
        <w:rPr>
          <w:rFonts w:ascii="宋体" w:eastAsia="宋体" w:hAnsi="宋体" w:cs="宋体" w:hint="eastAsia"/>
          <w:sz w:val="24"/>
          <w:szCs w:val="24"/>
        </w:rPr>
        <w:t>机外的其他故障问题时，能够协调人力资源在1小时内到达政务云机房现场提供服务。系统发生</w:t>
      </w:r>
      <w:proofErr w:type="gramStart"/>
      <w:r w:rsidRPr="00167165">
        <w:rPr>
          <w:rFonts w:ascii="宋体" w:eastAsia="宋体" w:hAnsi="宋体" w:cs="宋体" w:hint="eastAsia"/>
          <w:sz w:val="24"/>
          <w:szCs w:val="24"/>
        </w:rPr>
        <w:t>宕</w:t>
      </w:r>
      <w:proofErr w:type="gramEnd"/>
      <w:r w:rsidRPr="00167165">
        <w:rPr>
          <w:rFonts w:ascii="宋体" w:eastAsia="宋体" w:hAnsi="宋体" w:cs="宋体" w:hint="eastAsia"/>
          <w:sz w:val="24"/>
          <w:szCs w:val="24"/>
        </w:rPr>
        <w:t>机问题时，投标人应在20分钟内响应，在4个小时之内使系统恢复正常，故障处理完毕后提供相关系统</w:t>
      </w:r>
      <w:proofErr w:type="gramStart"/>
      <w:r w:rsidRPr="00167165">
        <w:rPr>
          <w:rFonts w:ascii="宋体" w:eastAsia="宋体" w:hAnsi="宋体" w:cs="宋体" w:hint="eastAsia"/>
          <w:sz w:val="24"/>
          <w:szCs w:val="24"/>
        </w:rPr>
        <w:t>宕</w:t>
      </w:r>
      <w:proofErr w:type="gramEnd"/>
      <w:r w:rsidRPr="00167165">
        <w:rPr>
          <w:rFonts w:ascii="宋体" w:eastAsia="宋体" w:hAnsi="宋体" w:cs="宋体" w:hint="eastAsia"/>
          <w:sz w:val="24"/>
          <w:szCs w:val="24"/>
        </w:rPr>
        <w:t>机报告。</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为保障业务高峰期内系统平稳运行，缓解系统高峰期内因业务发生量增大而带来系统压力风险，要求投标人根据业务周期性特点，加大运</w:t>
      </w:r>
      <w:proofErr w:type="gramStart"/>
      <w:r w:rsidRPr="00167165">
        <w:rPr>
          <w:rFonts w:ascii="宋体" w:eastAsia="宋体" w:hAnsi="宋体" w:cs="宋体" w:hint="eastAsia"/>
          <w:sz w:val="24"/>
          <w:szCs w:val="24"/>
        </w:rPr>
        <w:t>维保障</w:t>
      </w:r>
      <w:proofErr w:type="gramEnd"/>
      <w:r w:rsidRPr="00167165">
        <w:rPr>
          <w:rFonts w:ascii="宋体" w:eastAsia="宋体" w:hAnsi="宋体" w:cs="宋体" w:hint="eastAsia"/>
          <w:sz w:val="24"/>
          <w:szCs w:val="24"/>
        </w:rPr>
        <w:t>力度，</w:t>
      </w:r>
      <w:r w:rsidRPr="00167165">
        <w:rPr>
          <w:rFonts w:ascii="宋体" w:eastAsia="宋体" w:hAnsi="宋体" w:cs="宋体" w:hint="eastAsia"/>
          <w:sz w:val="24"/>
          <w:szCs w:val="24"/>
        </w:rPr>
        <w:lastRenderedPageBreak/>
        <w:t>保证在业务高峰期内系统平稳运行。</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重点保障时期重要信息系统云主机资源调整时间不超过1小时，针对重点保障时期的重要信息系统重要云主机，投标人应按采购人要求进行实时监控，超过预警阈值时主动上调云资源，</w:t>
      </w:r>
      <w:proofErr w:type="gramStart"/>
      <w:r w:rsidRPr="00167165">
        <w:rPr>
          <w:rFonts w:ascii="宋体" w:eastAsia="宋体" w:hAnsi="宋体" w:cs="宋体" w:hint="eastAsia"/>
          <w:sz w:val="24"/>
          <w:szCs w:val="24"/>
        </w:rPr>
        <w:t>并第一时间</w:t>
      </w:r>
      <w:proofErr w:type="gramEnd"/>
      <w:r w:rsidRPr="00167165">
        <w:rPr>
          <w:rFonts w:ascii="宋体" w:eastAsia="宋体" w:hAnsi="宋体" w:cs="宋体" w:hint="eastAsia"/>
          <w:sz w:val="24"/>
          <w:szCs w:val="24"/>
        </w:rPr>
        <w:t>通知采购人进行相应操作，确保系统平稳运行。</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投标人负责对</w:t>
      </w:r>
      <w:proofErr w:type="gramStart"/>
      <w:r w:rsidRPr="00167165">
        <w:rPr>
          <w:rFonts w:ascii="宋体" w:eastAsia="宋体" w:hAnsi="宋体" w:cs="宋体" w:hint="eastAsia"/>
          <w:sz w:val="24"/>
          <w:szCs w:val="24"/>
        </w:rPr>
        <w:t>云资源</w:t>
      </w:r>
      <w:proofErr w:type="gramEnd"/>
      <w:r w:rsidRPr="00167165">
        <w:rPr>
          <w:rFonts w:ascii="宋体" w:eastAsia="宋体" w:hAnsi="宋体" w:cs="宋体" w:hint="eastAsia"/>
          <w:sz w:val="24"/>
          <w:szCs w:val="24"/>
        </w:rPr>
        <w:t>使用情况进行监控，发生</w:t>
      </w:r>
      <w:proofErr w:type="gramStart"/>
      <w:r w:rsidRPr="00167165">
        <w:rPr>
          <w:rFonts w:ascii="宋体" w:eastAsia="宋体" w:hAnsi="宋体" w:cs="宋体" w:hint="eastAsia"/>
          <w:sz w:val="24"/>
          <w:szCs w:val="24"/>
        </w:rPr>
        <w:t>云资源</w:t>
      </w:r>
      <w:proofErr w:type="gramEnd"/>
      <w:r w:rsidRPr="00167165">
        <w:rPr>
          <w:rFonts w:ascii="宋体" w:eastAsia="宋体" w:hAnsi="宋体" w:cs="宋体" w:hint="eastAsia"/>
          <w:sz w:val="24"/>
          <w:szCs w:val="24"/>
        </w:rPr>
        <w:t>使用率过高情况时应及时通知采购人。每月提供政务</w:t>
      </w:r>
      <w:proofErr w:type="gramStart"/>
      <w:r w:rsidRPr="00167165">
        <w:rPr>
          <w:rFonts w:ascii="宋体" w:eastAsia="宋体" w:hAnsi="宋体" w:cs="宋体" w:hint="eastAsia"/>
          <w:sz w:val="24"/>
          <w:szCs w:val="24"/>
        </w:rPr>
        <w:t>云服务</w:t>
      </w:r>
      <w:proofErr w:type="gramEnd"/>
      <w:r w:rsidRPr="00167165">
        <w:rPr>
          <w:rFonts w:ascii="宋体" w:eastAsia="宋体" w:hAnsi="宋体" w:cs="宋体" w:hint="eastAsia"/>
          <w:sz w:val="24"/>
          <w:szCs w:val="24"/>
        </w:rPr>
        <w:t>报告，需要涉及</w:t>
      </w:r>
      <w:proofErr w:type="gramStart"/>
      <w:r w:rsidRPr="00167165">
        <w:rPr>
          <w:rFonts w:ascii="宋体" w:eastAsia="宋体" w:hAnsi="宋体" w:cs="宋体" w:hint="eastAsia"/>
          <w:sz w:val="24"/>
          <w:szCs w:val="24"/>
        </w:rPr>
        <w:t>云资源</w:t>
      </w:r>
      <w:proofErr w:type="gramEnd"/>
      <w:r w:rsidRPr="00167165">
        <w:rPr>
          <w:rFonts w:ascii="宋体" w:eastAsia="宋体" w:hAnsi="宋体" w:cs="宋体" w:hint="eastAsia"/>
          <w:sz w:val="24"/>
          <w:szCs w:val="24"/>
        </w:rPr>
        <w:t>使用情况，统计各信息系统云效率，针对云效率情况提供资源调整建议。</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按照国家、北京市相关规定和信息安全技术标准及规范要求，落实安全保障措施，通过信息安全测评机构的测评和政务</w:t>
      </w:r>
      <w:proofErr w:type="gramStart"/>
      <w:r w:rsidRPr="00167165">
        <w:rPr>
          <w:rFonts w:ascii="宋体" w:eastAsia="宋体" w:hAnsi="宋体" w:cs="宋体" w:hint="eastAsia"/>
          <w:sz w:val="24"/>
          <w:szCs w:val="24"/>
        </w:rPr>
        <w:t>云安全</w:t>
      </w:r>
      <w:proofErr w:type="gramEnd"/>
      <w:r w:rsidRPr="00167165">
        <w:rPr>
          <w:rFonts w:ascii="宋体" w:eastAsia="宋体" w:hAnsi="宋体" w:cs="宋体" w:hint="eastAsia"/>
          <w:sz w:val="24"/>
          <w:szCs w:val="24"/>
        </w:rPr>
        <w:t>审查。</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除不可抗力或计划内维护作业造成的政务</w:t>
      </w:r>
      <w:proofErr w:type="gramStart"/>
      <w:r w:rsidRPr="00167165">
        <w:rPr>
          <w:rFonts w:ascii="宋体" w:eastAsia="宋体" w:hAnsi="宋体" w:cs="宋体" w:hint="eastAsia"/>
          <w:sz w:val="24"/>
          <w:szCs w:val="24"/>
        </w:rPr>
        <w:t>云服务</w:t>
      </w:r>
      <w:proofErr w:type="gramEnd"/>
      <w:r w:rsidRPr="00167165">
        <w:rPr>
          <w:rFonts w:ascii="宋体" w:eastAsia="宋体" w:hAnsi="宋体" w:cs="宋体" w:hint="eastAsia"/>
          <w:sz w:val="24"/>
          <w:szCs w:val="24"/>
        </w:rPr>
        <w:t>中断外,政务</w:t>
      </w:r>
      <w:proofErr w:type="gramStart"/>
      <w:r w:rsidRPr="00167165">
        <w:rPr>
          <w:rFonts w:ascii="宋体" w:eastAsia="宋体" w:hAnsi="宋体" w:cs="宋体" w:hint="eastAsia"/>
          <w:sz w:val="24"/>
          <w:szCs w:val="24"/>
        </w:rPr>
        <w:t>云实行</w:t>
      </w:r>
      <w:proofErr w:type="gramEnd"/>
      <w:r w:rsidRPr="00167165">
        <w:rPr>
          <w:rFonts w:ascii="宋体" w:eastAsia="宋体" w:hAnsi="宋体" w:cs="宋体" w:hint="eastAsia"/>
          <w:sz w:val="24"/>
          <w:szCs w:val="24"/>
        </w:rPr>
        <w:t>24小时不间断运行。</w:t>
      </w:r>
    </w:p>
    <w:p w:rsidR="00167165" w:rsidRPr="00167165" w:rsidRDefault="00167165" w:rsidP="00167165">
      <w:pPr>
        <w:numPr>
          <w:ilvl w:val="1"/>
          <w:numId w:val="1"/>
        </w:numPr>
        <w:spacing w:before="60" w:after="60" w:line="360" w:lineRule="auto"/>
        <w:outlineLvl w:val="3"/>
        <w:rPr>
          <w:rFonts w:ascii="宋体" w:eastAsia="宋体" w:hAnsi="宋体" w:cs="宋体"/>
          <w:bCs/>
          <w:kern w:val="0"/>
          <w:sz w:val="24"/>
          <w:szCs w:val="24"/>
        </w:rPr>
      </w:pPr>
      <w:r w:rsidRPr="00167165">
        <w:rPr>
          <w:rFonts w:ascii="宋体" w:eastAsia="宋体" w:hAnsi="宋体" w:cs="宋体" w:hint="eastAsia"/>
          <w:bCs/>
          <w:sz w:val="24"/>
          <w:szCs w:val="24"/>
        </w:rPr>
        <w:t>迁移服务</w:t>
      </w:r>
    </w:p>
    <w:p w:rsidR="00167165" w:rsidRPr="00167165" w:rsidRDefault="00167165" w:rsidP="00167165">
      <w:pPr>
        <w:numPr>
          <w:ilvl w:val="2"/>
          <w:numId w:val="1"/>
        </w:numPr>
        <w:spacing w:before="60" w:after="60" w:line="360" w:lineRule="auto"/>
        <w:ind w:firstLineChars="200" w:firstLine="480"/>
        <w:outlineLvl w:val="4"/>
        <w:rPr>
          <w:rFonts w:ascii="宋体" w:eastAsia="宋体" w:hAnsi="宋体" w:cs="宋体"/>
          <w:bCs/>
          <w:sz w:val="24"/>
          <w:szCs w:val="24"/>
        </w:rPr>
      </w:pPr>
      <w:r w:rsidRPr="00167165">
        <w:rPr>
          <w:rFonts w:ascii="宋体" w:eastAsia="宋体" w:hAnsi="宋体" w:cs="宋体" w:hint="eastAsia"/>
          <w:bCs/>
          <w:sz w:val="24"/>
          <w:szCs w:val="24"/>
        </w:rPr>
        <w:t xml:space="preserve"> 服务内容</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投标人需提供整体的业务上云迁移服务，应支持云主机迁移、物理主机迁移、单机数据库迁移、高可用数据库迁移等迁移场景。负责需求调研、架构规划设计、应用迁移部署等工作。</w:t>
      </w:r>
    </w:p>
    <w:p w:rsidR="00167165" w:rsidRPr="00167165" w:rsidRDefault="00167165" w:rsidP="00167165">
      <w:pPr>
        <w:numPr>
          <w:ilvl w:val="2"/>
          <w:numId w:val="1"/>
        </w:numPr>
        <w:spacing w:before="60" w:after="60" w:line="360" w:lineRule="auto"/>
        <w:ind w:firstLineChars="200" w:firstLine="480"/>
        <w:outlineLvl w:val="4"/>
        <w:rPr>
          <w:rFonts w:ascii="宋体" w:eastAsia="宋体" w:hAnsi="宋体" w:cs="宋体"/>
          <w:bCs/>
          <w:sz w:val="24"/>
          <w:szCs w:val="24"/>
        </w:rPr>
      </w:pPr>
      <w:r w:rsidRPr="00167165">
        <w:rPr>
          <w:rFonts w:ascii="宋体" w:eastAsia="宋体" w:hAnsi="宋体" w:cs="宋体" w:hint="eastAsia"/>
          <w:bCs/>
          <w:sz w:val="24"/>
          <w:szCs w:val="24"/>
        </w:rPr>
        <w:t xml:space="preserve"> 服务标准</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本项目涉及的信息系统为采购人在用的生产系统，目前在北京市政务云上平稳运行，因此业务连续性是首要的保障需求。迁移服务具体要求如下：</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投标人需编制业务连续性服务方案。</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本项目如涉及系统迁移，在连续性服务方案中需提供确实可行的迁移部署服务子方案，迁移部署服务子方案应包括（但不限于）迁移部署流程（包含但不限于应用、虚拟机和数据类迁移）、信息系统部署迁移方案。迁移部署服务子方案应明确需要采购人配合的具体工作内容及时长，针对系统迁移过程中容易造成信息系统中断的环节，包含但不限于互联网及政务外网IP变更割接、业务数据同步及切换上线、应急回退方案等，进行风险评估，提出详细解决方案。</w:t>
      </w:r>
    </w:p>
    <w:p w:rsidR="00167165" w:rsidRPr="00167165" w:rsidRDefault="00167165" w:rsidP="00167165">
      <w:pPr>
        <w:numPr>
          <w:ilvl w:val="3"/>
          <w:numId w:val="1"/>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 xml:space="preserve"> 本项目如涉及系统迁移，为保障信息系统的连续性，投标人应承诺自中标之日起，积极与原服务商对接，在5个工作日内，完成系统迁移平滑过渡，</w:t>
      </w:r>
      <w:r w:rsidRPr="00167165">
        <w:rPr>
          <w:rFonts w:ascii="宋体" w:eastAsia="宋体" w:hAnsi="宋体" w:cs="宋体" w:hint="eastAsia"/>
          <w:sz w:val="24"/>
          <w:szCs w:val="24"/>
        </w:rPr>
        <w:lastRenderedPageBreak/>
        <w:t>且因此产生的各项费用（包括但不限于测试阶段的</w:t>
      </w:r>
      <w:proofErr w:type="gramStart"/>
      <w:r w:rsidRPr="00167165">
        <w:rPr>
          <w:rFonts w:ascii="宋体" w:eastAsia="宋体" w:hAnsi="宋体" w:cs="宋体" w:hint="eastAsia"/>
          <w:sz w:val="24"/>
          <w:szCs w:val="24"/>
        </w:rPr>
        <w:t>云资源</w:t>
      </w:r>
      <w:proofErr w:type="gramEnd"/>
      <w:r w:rsidRPr="00167165">
        <w:rPr>
          <w:rFonts w:ascii="宋体" w:eastAsia="宋体" w:hAnsi="宋体" w:cs="宋体" w:hint="eastAsia"/>
          <w:sz w:val="24"/>
          <w:szCs w:val="24"/>
        </w:rPr>
        <w:t>费用，系统开发商对信息系统的部署、调试费用等），应包含在投标人的报价中，提供“承诺函”并加盖投标人公章。</w:t>
      </w:r>
    </w:p>
    <w:p w:rsidR="00167165" w:rsidRPr="00167165" w:rsidRDefault="00167165" w:rsidP="00167165">
      <w:pPr>
        <w:widowControl/>
        <w:tabs>
          <w:tab w:val="left" w:pos="0"/>
        </w:tabs>
        <w:spacing w:before="60" w:after="60" w:line="360" w:lineRule="auto"/>
        <w:ind w:leftChars="-200" w:left="-420" w:firstLineChars="200" w:firstLine="480"/>
        <w:outlineLvl w:val="2"/>
        <w:rPr>
          <w:rFonts w:ascii="宋体" w:eastAsia="宋体" w:hAnsi="宋体" w:cs="宋体"/>
          <w:bCs/>
          <w:kern w:val="44"/>
          <w:sz w:val="24"/>
        </w:rPr>
      </w:pPr>
      <w:r w:rsidRPr="00167165">
        <w:rPr>
          <w:rFonts w:ascii="宋体" w:eastAsia="宋体" w:hAnsi="宋体" w:cs="宋体" w:hint="eastAsia"/>
          <w:bCs/>
          <w:kern w:val="44"/>
          <w:sz w:val="24"/>
        </w:rPr>
        <w:t>2.2 技术参数要求</w:t>
      </w:r>
    </w:p>
    <w:p w:rsidR="00167165" w:rsidRPr="00167165" w:rsidRDefault="00167165" w:rsidP="00167165">
      <w:pPr>
        <w:numPr>
          <w:ilvl w:val="1"/>
          <w:numId w:val="9"/>
        </w:numPr>
        <w:spacing w:before="60" w:after="60" w:line="360" w:lineRule="auto"/>
        <w:outlineLvl w:val="3"/>
        <w:rPr>
          <w:rFonts w:ascii="宋体" w:eastAsia="宋体" w:hAnsi="宋体" w:cs="宋体"/>
          <w:bCs/>
          <w:kern w:val="0"/>
          <w:sz w:val="24"/>
          <w:szCs w:val="24"/>
        </w:rPr>
      </w:pPr>
      <w:r w:rsidRPr="00167165">
        <w:rPr>
          <w:rFonts w:ascii="宋体" w:eastAsia="宋体" w:hAnsi="宋体" w:cs="宋体" w:hint="eastAsia"/>
          <w:bCs/>
          <w:sz w:val="24"/>
          <w:szCs w:val="24"/>
        </w:rPr>
        <w:t>政务</w:t>
      </w:r>
      <w:proofErr w:type="gramStart"/>
      <w:r w:rsidRPr="00167165">
        <w:rPr>
          <w:rFonts w:ascii="宋体" w:eastAsia="宋体" w:hAnsi="宋体" w:cs="宋体" w:hint="eastAsia"/>
          <w:bCs/>
          <w:sz w:val="24"/>
          <w:szCs w:val="24"/>
        </w:rPr>
        <w:t>云基础</w:t>
      </w:r>
      <w:proofErr w:type="gramEnd"/>
      <w:r w:rsidRPr="00167165">
        <w:rPr>
          <w:rFonts w:ascii="宋体" w:eastAsia="宋体" w:hAnsi="宋体" w:cs="宋体" w:hint="eastAsia"/>
          <w:bCs/>
          <w:sz w:val="24"/>
          <w:szCs w:val="24"/>
        </w:rPr>
        <w:t>服务</w:t>
      </w:r>
    </w:p>
    <w:tbl>
      <w:tblPr>
        <w:tblW w:w="8293" w:type="dxa"/>
        <w:tblLayout w:type="fixed"/>
        <w:tblLook w:val="04A0" w:firstRow="1" w:lastRow="0" w:firstColumn="1" w:lastColumn="0" w:noHBand="0" w:noVBand="1"/>
      </w:tblPr>
      <w:tblGrid>
        <w:gridCol w:w="804"/>
        <w:gridCol w:w="1323"/>
        <w:gridCol w:w="2952"/>
        <w:gridCol w:w="795"/>
        <w:gridCol w:w="751"/>
        <w:gridCol w:w="824"/>
        <w:gridCol w:w="844"/>
      </w:tblGrid>
      <w:tr w:rsidR="00167165" w:rsidRPr="00167165" w:rsidTr="00FF5F39">
        <w:trPr>
          <w:trHeight w:val="525"/>
        </w:trPr>
        <w:tc>
          <w:tcPr>
            <w:tcW w:w="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b/>
                <w:bCs/>
                <w:szCs w:val="21"/>
              </w:rPr>
            </w:pPr>
            <w:r w:rsidRPr="00167165">
              <w:rPr>
                <w:rFonts w:ascii="宋体" w:eastAsia="宋体" w:hAnsi="宋体" w:cs="宋体" w:hint="eastAsia"/>
                <w:b/>
                <w:bCs/>
                <w:kern w:val="0"/>
                <w:szCs w:val="21"/>
                <w:lang w:bidi="ar"/>
              </w:rPr>
              <w:t>服务类别</w:t>
            </w: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b/>
                <w:bCs/>
                <w:szCs w:val="21"/>
              </w:rPr>
            </w:pPr>
            <w:r w:rsidRPr="00167165">
              <w:rPr>
                <w:rFonts w:ascii="宋体" w:eastAsia="宋体" w:hAnsi="宋体" w:cs="宋体" w:hint="eastAsia"/>
                <w:b/>
                <w:bCs/>
                <w:kern w:val="0"/>
                <w:szCs w:val="21"/>
                <w:lang w:bidi="ar"/>
              </w:rPr>
              <w:t>服务子类</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b/>
                <w:bCs/>
                <w:szCs w:val="21"/>
              </w:rPr>
            </w:pPr>
            <w:r w:rsidRPr="00167165">
              <w:rPr>
                <w:rFonts w:ascii="宋体" w:eastAsia="宋体" w:hAnsi="宋体" w:cs="宋体" w:hint="eastAsia"/>
                <w:b/>
                <w:bCs/>
                <w:kern w:val="0"/>
                <w:szCs w:val="21"/>
                <w:lang w:bidi="ar"/>
              </w:rPr>
              <w:t>服务项</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b/>
                <w:bCs/>
                <w:szCs w:val="21"/>
              </w:rPr>
            </w:pPr>
            <w:r w:rsidRPr="00167165">
              <w:rPr>
                <w:rFonts w:ascii="宋体" w:eastAsia="宋体" w:hAnsi="宋体" w:cs="宋体" w:hint="eastAsia"/>
                <w:b/>
                <w:bCs/>
                <w:kern w:val="0"/>
                <w:szCs w:val="21"/>
                <w:lang w:bidi="ar"/>
              </w:rPr>
              <w:t>计价单位</w:t>
            </w:r>
          </w:p>
        </w:tc>
        <w:tc>
          <w:tcPr>
            <w:tcW w:w="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b/>
                <w:bCs/>
                <w:szCs w:val="21"/>
              </w:rPr>
            </w:pPr>
            <w:r w:rsidRPr="00167165">
              <w:rPr>
                <w:rFonts w:ascii="宋体" w:eastAsia="宋体" w:hAnsi="宋体" w:cs="宋体" w:hint="eastAsia"/>
                <w:b/>
                <w:bCs/>
                <w:kern w:val="0"/>
                <w:szCs w:val="21"/>
                <w:lang w:bidi="ar"/>
              </w:rPr>
              <w:t>报价单位</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b/>
                <w:bCs/>
                <w:szCs w:val="21"/>
              </w:rPr>
            </w:pPr>
            <w:r w:rsidRPr="00167165">
              <w:rPr>
                <w:rFonts w:ascii="宋体" w:eastAsia="宋体" w:hAnsi="宋体" w:cs="宋体" w:hint="eastAsia"/>
                <w:b/>
                <w:bCs/>
                <w:kern w:val="0"/>
                <w:szCs w:val="21"/>
                <w:lang w:bidi="ar"/>
              </w:rPr>
              <w:t>数量</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b/>
                <w:bCs/>
                <w:szCs w:val="21"/>
              </w:rPr>
            </w:pPr>
            <w:r w:rsidRPr="00167165">
              <w:rPr>
                <w:rFonts w:ascii="宋体" w:eastAsia="宋体" w:hAnsi="宋体" w:cs="宋体" w:hint="eastAsia"/>
                <w:b/>
                <w:bCs/>
                <w:kern w:val="0"/>
                <w:szCs w:val="21"/>
                <w:lang w:bidi="ar"/>
              </w:rPr>
              <w:t>期限（月）</w:t>
            </w:r>
          </w:p>
        </w:tc>
      </w:tr>
      <w:tr w:rsidR="00167165" w:rsidRPr="00167165" w:rsidTr="00FF5F39">
        <w:trPr>
          <w:trHeight w:val="270"/>
        </w:trPr>
        <w:tc>
          <w:tcPr>
            <w:tcW w:w="804" w:type="dxa"/>
            <w:vMerge w:val="restart"/>
            <w:tcBorders>
              <w:top w:val="single" w:sz="4" w:space="0" w:color="000000"/>
              <w:left w:val="single" w:sz="4" w:space="0" w:color="000000"/>
              <w:bottom w:val="nil"/>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b/>
                <w:bCs/>
                <w:szCs w:val="21"/>
              </w:rPr>
            </w:pPr>
            <w:r w:rsidRPr="00167165">
              <w:rPr>
                <w:rFonts w:ascii="宋体" w:eastAsia="宋体" w:hAnsi="宋体" w:cs="宋体" w:hint="eastAsia"/>
                <w:b/>
                <w:bCs/>
                <w:kern w:val="0"/>
                <w:szCs w:val="21"/>
                <w:lang w:bidi="ar"/>
              </w:rPr>
              <w:t>计算服务</w:t>
            </w:r>
          </w:p>
        </w:tc>
        <w:tc>
          <w:tcPr>
            <w:tcW w:w="13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平台云主机服务</w:t>
            </w:r>
            <w:r w:rsidRPr="00167165">
              <w:rPr>
                <w:rFonts w:ascii="宋体" w:eastAsia="宋体" w:hAnsi="宋体" w:cs="宋体" w:hint="eastAsia"/>
                <w:kern w:val="0"/>
                <w:szCs w:val="21"/>
              </w:rPr>
              <w:t>（包含X86、ARM、C86）</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vCPU</w:t>
            </w:r>
            <w:r w:rsidRPr="00167165">
              <w:rPr>
                <w:rFonts w:ascii="宋体" w:eastAsia="宋体" w:hAnsi="宋体" w:cs="宋体" w:hint="eastAsia"/>
                <w:kern w:val="0"/>
                <w:szCs w:val="21"/>
              </w:rPr>
              <w:t xml:space="preserve"> </w:t>
            </w:r>
            <w:proofErr w:type="spellStart"/>
            <w:r w:rsidRPr="00167165">
              <w:rPr>
                <w:rFonts w:ascii="宋体" w:eastAsia="宋体" w:hAnsi="宋体" w:cs="宋体" w:hint="eastAsia"/>
                <w:kern w:val="0"/>
                <w:szCs w:val="21"/>
              </w:rPr>
              <w:t>vCPU</w:t>
            </w:r>
            <w:proofErr w:type="spellEnd"/>
            <w:r w:rsidRPr="00167165">
              <w:rPr>
                <w:rFonts w:ascii="宋体" w:eastAsia="宋体" w:hAnsi="宋体" w:cs="宋体" w:hint="eastAsia"/>
                <w:kern w:val="0"/>
                <w:szCs w:val="21"/>
              </w:rPr>
              <w:t>（</w:t>
            </w:r>
            <w:proofErr w:type="spellStart"/>
            <w:r w:rsidRPr="00167165">
              <w:rPr>
                <w:rFonts w:ascii="宋体" w:eastAsia="宋体" w:hAnsi="宋体" w:cs="宋体" w:hint="eastAsia"/>
                <w:kern w:val="0"/>
                <w:szCs w:val="21"/>
              </w:rPr>
              <w:t>vCPU</w:t>
            </w:r>
            <w:proofErr w:type="spellEnd"/>
            <w:r w:rsidRPr="00167165">
              <w:rPr>
                <w:rFonts w:ascii="宋体" w:eastAsia="宋体" w:hAnsi="宋体" w:cs="宋体" w:hint="eastAsia"/>
                <w:kern w:val="0"/>
                <w:szCs w:val="21"/>
              </w:rPr>
              <w:t xml:space="preserve"> ARM架构主频不低于2.4GHz，C86和X86主频不低于2.2GHz，平均虚拟化率，即物理CPU/虚拟CPU≥1/4，虚拟CPU利用率不低于物理CPU的25%）</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 CPU</w:t>
            </w:r>
          </w:p>
        </w:tc>
        <w:tc>
          <w:tcPr>
            <w:tcW w:w="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元/月</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2756</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r w:rsidR="00167165" w:rsidRPr="00167165" w:rsidTr="00FF5F39">
        <w:trPr>
          <w:trHeight w:val="270"/>
        </w:trPr>
        <w:tc>
          <w:tcPr>
            <w:tcW w:w="804" w:type="dxa"/>
            <w:vMerge/>
            <w:tcBorders>
              <w:top w:val="single" w:sz="4" w:space="0" w:color="000000"/>
              <w:left w:val="single" w:sz="4" w:space="0" w:color="000000"/>
              <w:bottom w:val="nil"/>
              <w:right w:val="single" w:sz="4" w:space="0" w:color="000000"/>
            </w:tcBorders>
            <w:shd w:val="clear" w:color="auto" w:fill="auto"/>
            <w:vAlign w:val="center"/>
          </w:tcPr>
          <w:p w:rsidR="00167165" w:rsidRPr="00167165" w:rsidRDefault="00167165" w:rsidP="00167165">
            <w:pPr>
              <w:jc w:val="center"/>
              <w:rPr>
                <w:rFonts w:ascii="宋体" w:eastAsia="宋体" w:hAnsi="宋体" w:cs="宋体"/>
                <w:b/>
                <w:bCs/>
                <w:szCs w:val="21"/>
              </w:rPr>
            </w:pPr>
          </w:p>
        </w:tc>
        <w:tc>
          <w:tcPr>
            <w:tcW w:w="13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jc w:val="left"/>
              <w:rPr>
                <w:rFonts w:ascii="宋体" w:eastAsia="宋体" w:hAnsi="宋体" w:cs="宋体"/>
                <w:szCs w:val="21"/>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内存</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 GB</w:t>
            </w:r>
          </w:p>
        </w:tc>
        <w:tc>
          <w:tcPr>
            <w:tcW w:w="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元/月</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8822</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r w:rsidR="00167165" w:rsidRPr="00167165" w:rsidTr="00FF5F39">
        <w:trPr>
          <w:trHeight w:val="788"/>
        </w:trPr>
        <w:tc>
          <w:tcPr>
            <w:tcW w:w="804" w:type="dxa"/>
            <w:vMerge/>
            <w:tcBorders>
              <w:top w:val="single" w:sz="4" w:space="0" w:color="000000"/>
              <w:left w:val="single" w:sz="4" w:space="0" w:color="000000"/>
              <w:bottom w:val="nil"/>
              <w:right w:val="single" w:sz="4" w:space="0" w:color="000000"/>
            </w:tcBorders>
            <w:shd w:val="clear" w:color="auto" w:fill="auto"/>
            <w:vAlign w:val="center"/>
          </w:tcPr>
          <w:p w:rsidR="00167165" w:rsidRPr="00167165" w:rsidRDefault="00167165" w:rsidP="00167165">
            <w:pPr>
              <w:jc w:val="center"/>
              <w:rPr>
                <w:rFonts w:ascii="宋体" w:eastAsia="宋体" w:hAnsi="宋体" w:cs="宋体"/>
                <w:b/>
                <w:bCs/>
                <w:szCs w:val="21"/>
              </w:rPr>
            </w:pPr>
          </w:p>
        </w:tc>
        <w:tc>
          <w:tcPr>
            <w:tcW w:w="13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物理服务器租用服务（包含X86、ARM、C86）</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配置1：双路每CPU核数≥32核，主频≥2.0GHz，128G内存，2块600GSAS硕盘，2个HBA卡，2个万兆端口</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 台</w:t>
            </w:r>
          </w:p>
        </w:tc>
        <w:tc>
          <w:tcPr>
            <w:tcW w:w="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元/月</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6</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r w:rsidR="00167165" w:rsidRPr="00167165" w:rsidTr="00FF5F39">
        <w:trPr>
          <w:trHeight w:val="270"/>
        </w:trPr>
        <w:tc>
          <w:tcPr>
            <w:tcW w:w="804" w:type="dxa"/>
            <w:vMerge/>
            <w:tcBorders>
              <w:top w:val="single" w:sz="4" w:space="0" w:color="000000"/>
              <w:left w:val="single" w:sz="4" w:space="0" w:color="000000"/>
              <w:bottom w:val="nil"/>
              <w:right w:val="single" w:sz="4" w:space="0" w:color="000000"/>
            </w:tcBorders>
            <w:shd w:val="clear" w:color="auto" w:fill="auto"/>
            <w:vAlign w:val="center"/>
          </w:tcPr>
          <w:p w:rsidR="00167165" w:rsidRPr="00167165" w:rsidRDefault="00167165" w:rsidP="00167165">
            <w:pPr>
              <w:jc w:val="center"/>
              <w:rPr>
                <w:rFonts w:ascii="宋体" w:eastAsia="宋体" w:hAnsi="宋体" w:cs="宋体"/>
                <w:b/>
                <w:bCs/>
                <w:szCs w:val="21"/>
              </w:rPr>
            </w:pPr>
          </w:p>
        </w:tc>
        <w:tc>
          <w:tcPr>
            <w:tcW w:w="13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jc w:val="left"/>
              <w:rPr>
                <w:rFonts w:ascii="宋体" w:eastAsia="宋体" w:hAnsi="宋体" w:cs="宋体"/>
                <w:szCs w:val="21"/>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内存-32GB内存</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1条</w:t>
            </w:r>
          </w:p>
        </w:tc>
        <w:tc>
          <w:tcPr>
            <w:tcW w:w="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元/月</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168</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r w:rsidR="00167165" w:rsidRPr="00167165" w:rsidTr="00FF5F39">
        <w:trPr>
          <w:trHeight w:val="270"/>
        </w:trPr>
        <w:tc>
          <w:tcPr>
            <w:tcW w:w="804" w:type="dxa"/>
            <w:vMerge/>
            <w:tcBorders>
              <w:top w:val="single" w:sz="4" w:space="0" w:color="000000"/>
              <w:left w:val="single" w:sz="4" w:space="0" w:color="000000"/>
              <w:bottom w:val="nil"/>
              <w:right w:val="single" w:sz="4" w:space="0" w:color="000000"/>
            </w:tcBorders>
            <w:shd w:val="clear" w:color="auto" w:fill="auto"/>
            <w:vAlign w:val="center"/>
          </w:tcPr>
          <w:p w:rsidR="00167165" w:rsidRPr="00167165" w:rsidRDefault="00167165" w:rsidP="00167165">
            <w:pPr>
              <w:jc w:val="center"/>
              <w:rPr>
                <w:rFonts w:ascii="宋体" w:eastAsia="宋体" w:hAnsi="宋体" w:cs="宋体"/>
                <w:b/>
                <w:bCs/>
                <w:szCs w:val="21"/>
              </w:rPr>
            </w:pPr>
          </w:p>
        </w:tc>
        <w:tc>
          <w:tcPr>
            <w:tcW w:w="13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jc w:val="left"/>
              <w:rPr>
                <w:rFonts w:ascii="宋体" w:eastAsia="宋体" w:hAnsi="宋体" w:cs="宋体"/>
                <w:szCs w:val="21"/>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硬盘配置1-480GB SSD</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1块</w:t>
            </w:r>
          </w:p>
        </w:tc>
        <w:tc>
          <w:tcPr>
            <w:tcW w:w="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元/月</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88</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r w:rsidR="00167165" w:rsidRPr="00167165" w:rsidTr="00FF5F39">
        <w:trPr>
          <w:trHeight w:val="525"/>
        </w:trPr>
        <w:tc>
          <w:tcPr>
            <w:tcW w:w="8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b/>
                <w:bCs/>
                <w:szCs w:val="21"/>
              </w:rPr>
            </w:pPr>
            <w:r w:rsidRPr="00167165">
              <w:rPr>
                <w:rFonts w:ascii="宋体" w:eastAsia="宋体" w:hAnsi="宋体" w:cs="宋体" w:hint="eastAsia"/>
                <w:b/>
                <w:bCs/>
                <w:kern w:val="0"/>
                <w:szCs w:val="21"/>
                <w:lang w:bidi="ar"/>
              </w:rPr>
              <w:t>存储服务</w:t>
            </w: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普通性能存储</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普通存储（单盘技术指标: 单盘IOPS 1000-3000 ）</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 GB</w:t>
            </w:r>
          </w:p>
        </w:tc>
        <w:tc>
          <w:tcPr>
            <w:tcW w:w="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元/月</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90224</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r w:rsidR="00167165" w:rsidRPr="00167165" w:rsidTr="00FF5F39">
        <w:trPr>
          <w:trHeight w:val="525"/>
        </w:trPr>
        <w:tc>
          <w:tcPr>
            <w:tcW w:w="8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jc w:val="center"/>
              <w:rPr>
                <w:rFonts w:ascii="宋体" w:eastAsia="宋体" w:hAnsi="宋体" w:cs="宋体"/>
                <w:b/>
                <w:bCs/>
                <w:szCs w:val="21"/>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高性能存储</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高性能存储（单盘技术指标：单盘IOPS 3000-20000 ）</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 GB</w:t>
            </w:r>
          </w:p>
        </w:tc>
        <w:tc>
          <w:tcPr>
            <w:tcW w:w="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元/月</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116988</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r w:rsidR="00167165" w:rsidRPr="00167165" w:rsidTr="00FF5F39">
        <w:trPr>
          <w:trHeight w:val="788"/>
        </w:trPr>
        <w:tc>
          <w:tcPr>
            <w:tcW w:w="8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jc w:val="center"/>
              <w:rPr>
                <w:rFonts w:ascii="宋体" w:eastAsia="宋体" w:hAnsi="宋体" w:cs="宋体"/>
                <w:b/>
                <w:bCs/>
                <w:szCs w:val="21"/>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静态存储</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大容量、高可靠的数据存储服务，具备PB级线性扩展能力，提供静态数据存储</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 TB</w:t>
            </w:r>
          </w:p>
        </w:tc>
        <w:tc>
          <w:tcPr>
            <w:tcW w:w="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元/月</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6</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r w:rsidR="00167165" w:rsidRPr="00167165" w:rsidTr="00FF5F39">
        <w:trPr>
          <w:trHeight w:val="788"/>
        </w:trPr>
        <w:tc>
          <w:tcPr>
            <w:tcW w:w="8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jc w:val="center"/>
              <w:rPr>
                <w:rFonts w:ascii="宋体" w:eastAsia="宋体" w:hAnsi="宋体" w:cs="宋体"/>
                <w:b/>
                <w:bCs/>
                <w:szCs w:val="21"/>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本地备份服务</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通过备份策略实现文件、操作系统、数据库的本地备份（不包含备份存储空间费用）</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1GB</w:t>
            </w:r>
          </w:p>
        </w:tc>
        <w:tc>
          <w:tcPr>
            <w:tcW w:w="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元/月</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90224</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r w:rsidR="00167165" w:rsidRPr="00167165" w:rsidTr="00FF5F39">
        <w:trPr>
          <w:trHeight w:val="270"/>
        </w:trPr>
        <w:tc>
          <w:tcPr>
            <w:tcW w:w="8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b/>
                <w:bCs/>
                <w:szCs w:val="21"/>
              </w:rPr>
            </w:pPr>
            <w:r w:rsidRPr="00167165">
              <w:rPr>
                <w:rFonts w:ascii="宋体" w:eastAsia="宋体" w:hAnsi="宋体" w:cs="宋体" w:hint="eastAsia"/>
                <w:b/>
                <w:bCs/>
                <w:kern w:val="0"/>
                <w:szCs w:val="21"/>
                <w:lang w:bidi="ar"/>
              </w:rPr>
              <w:t>网络服务</w:t>
            </w:r>
          </w:p>
        </w:tc>
        <w:tc>
          <w:tcPr>
            <w:tcW w:w="13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互联网链路服务</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互联网链路带宽</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 Mb</w:t>
            </w:r>
          </w:p>
        </w:tc>
        <w:tc>
          <w:tcPr>
            <w:tcW w:w="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元/月</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500</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r w:rsidR="00167165" w:rsidRPr="00167165" w:rsidTr="00FF5F39">
        <w:trPr>
          <w:trHeight w:val="525"/>
        </w:trPr>
        <w:tc>
          <w:tcPr>
            <w:tcW w:w="8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jc w:val="center"/>
              <w:rPr>
                <w:rFonts w:ascii="宋体" w:eastAsia="宋体" w:hAnsi="宋体" w:cs="宋体"/>
                <w:b/>
                <w:bCs/>
                <w:szCs w:val="21"/>
              </w:rPr>
            </w:pPr>
          </w:p>
        </w:tc>
        <w:tc>
          <w:tcPr>
            <w:tcW w:w="13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jc w:val="left"/>
              <w:rPr>
                <w:rFonts w:ascii="宋体" w:eastAsia="宋体" w:hAnsi="宋体" w:cs="宋体"/>
                <w:szCs w:val="21"/>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互联网IP地址租用服务、并提供备案服务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 IP</w:t>
            </w:r>
          </w:p>
        </w:tc>
        <w:tc>
          <w:tcPr>
            <w:tcW w:w="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元/月</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8</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r w:rsidR="00167165" w:rsidRPr="00167165" w:rsidTr="00FF5F39">
        <w:trPr>
          <w:trHeight w:val="525"/>
        </w:trPr>
        <w:tc>
          <w:tcPr>
            <w:tcW w:w="8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jc w:val="center"/>
              <w:rPr>
                <w:rFonts w:ascii="宋体" w:eastAsia="宋体" w:hAnsi="宋体" w:cs="宋体"/>
                <w:b/>
                <w:bCs/>
                <w:szCs w:val="21"/>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主机负载均衡服务</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主机负载均衡服务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 IP（内网）</w:t>
            </w:r>
          </w:p>
        </w:tc>
        <w:tc>
          <w:tcPr>
            <w:tcW w:w="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元/月</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40</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r w:rsidR="00167165" w:rsidRPr="00167165" w:rsidTr="00FF5F39">
        <w:trPr>
          <w:trHeight w:val="525"/>
        </w:trPr>
        <w:tc>
          <w:tcPr>
            <w:tcW w:w="8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jc w:val="center"/>
              <w:rPr>
                <w:rFonts w:ascii="宋体" w:eastAsia="宋体" w:hAnsi="宋体" w:cs="宋体"/>
                <w:b/>
                <w:bCs/>
                <w:szCs w:val="21"/>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远程接入服务</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每个账号结合身份验证通过VPN远程接入</w:t>
            </w:r>
            <w:proofErr w:type="gramStart"/>
            <w:r w:rsidRPr="00167165">
              <w:rPr>
                <w:rFonts w:ascii="宋体" w:eastAsia="宋体" w:hAnsi="宋体" w:cs="宋体" w:hint="eastAsia"/>
                <w:kern w:val="0"/>
                <w:szCs w:val="21"/>
                <w:lang w:bidi="ar"/>
              </w:rPr>
              <w:t>堡垒机</w:t>
            </w:r>
            <w:proofErr w:type="gramEnd"/>
            <w:r w:rsidRPr="00167165">
              <w:rPr>
                <w:rFonts w:ascii="宋体" w:eastAsia="宋体" w:hAnsi="宋体" w:cs="宋体" w:hint="eastAsia"/>
                <w:kern w:val="0"/>
                <w:szCs w:val="21"/>
                <w:lang w:bidi="ar"/>
              </w:rPr>
              <w:t>进行维护</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1账号</w:t>
            </w:r>
          </w:p>
        </w:tc>
        <w:tc>
          <w:tcPr>
            <w:tcW w:w="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元/月</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51</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r w:rsidR="00167165" w:rsidRPr="00167165" w:rsidTr="00FF5F39">
        <w:trPr>
          <w:trHeight w:val="1050"/>
        </w:trPr>
        <w:tc>
          <w:tcPr>
            <w:tcW w:w="8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jc w:val="center"/>
              <w:rPr>
                <w:rFonts w:ascii="宋体" w:eastAsia="宋体" w:hAnsi="宋体" w:cs="宋体"/>
                <w:b/>
                <w:bCs/>
                <w:szCs w:val="21"/>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WAF防护</w:t>
            </w:r>
          </w:p>
        </w:tc>
        <w:tc>
          <w:tcPr>
            <w:tcW w:w="29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在网站前端架设WAF防护服务，保证用户网站对已知安全隐患进行防护，实时升级漏洞补丁，配置防护策略，可起到前端防护作用。</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 IP（互联网）</w:t>
            </w:r>
          </w:p>
        </w:tc>
        <w:tc>
          <w:tcPr>
            <w:tcW w:w="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元/月</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7</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bl>
    <w:p w:rsidR="00167165" w:rsidRPr="00167165" w:rsidRDefault="00167165" w:rsidP="00167165">
      <w:pPr>
        <w:numPr>
          <w:ilvl w:val="1"/>
          <w:numId w:val="9"/>
        </w:numPr>
        <w:spacing w:before="60" w:after="60" w:line="360" w:lineRule="auto"/>
        <w:outlineLvl w:val="3"/>
        <w:rPr>
          <w:rFonts w:ascii="宋体" w:eastAsia="宋体" w:hAnsi="宋体" w:cs="宋体"/>
          <w:bCs/>
          <w:kern w:val="0"/>
          <w:sz w:val="24"/>
          <w:szCs w:val="24"/>
        </w:rPr>
      </w:pPr>
      <w:r w:rsidRPr="00167165">
        <w:rPr>
          <w:rFonts w:ascii="宋体" w:eastAsia="宋体" w:hAnsi="宋体" w:cs="宋体" w:hint="eastAsia"/>
          <w:bCs/>
          <w:sz w:val="24"/>
          <w:szCs w:val="24"/>
        </w:rPr>
        <w:t>政务云扩展服务</w:t>
      </w:r>
    </w:p>
    <w:tbl>
      <w:tblPr>
        <w:tblW w:w="8293" w:type="dxa"/>
        <w:tblLayout w:type="fixed"/>
        <w:tblLook w:val="04A0" w:firstRow="1" w:lastRow="0" w:firstColumn="1" w:lastColumn="0" w:noHBand="0" w:noVBand="1"/>
      </w:tblPr>
      <w:tblGrid>
        <w:gridCol w:w="797"/>
        <w:gridCol w:w="1500"/>
        <w:gridCol w:w="2739"/>
        <w:gridCol w:w="758"/>
        <w:gridCol w:w="758"/>
        <w:gridCol w:w="824"/>
        <w:gridCol w:w="917"/>
      </w:tblGrid>
      <w:tr w:rsidR="00167165" w:rsidRPr="00167165" w:rsidTr="00FF5F39">
        <w:trPr>
          <w:trHeight w:val="525"/>
        </w:trPr>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b/>
                <w:bCs/>
                <w:szCs w:val="21"/>
              </w:rPr>
            </w:pPr>
            <w:r w:rsidRPr="00167165">
              <w:rPr>
                <w:rFonts w:ascii="宋体" w:eastAsia="宋体" w:hAnsi="宋体" w:cs="宋体" w:hint="eastAsia"/>
                <w:b/>
                <w:bCs/>
                <w:kern w:val="0"/>
                <w:szCs w:val="21"/>
                <w:lang w:bidi="ar"/>
              </w:rPr>
              <w:t>服务类别</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b/>
                <w:bCs/>
                <w:szCs w:val="21"/>
              </w:rPr>
            </w:pPr>
            <w:r w:rsidRPr="00167165">
              <w:rPr>
                <w:rFonts w:ascii="宋体" w:eastAsia="宋体" w:hAnsi="宋体" w:cs="宋体" w:hint="eastAsia"/>
                <w:b/>
                <w:bCs/>
                <w:kern w:val="0"/>
                <w:szCs w:val="21"/>
                <w:lang w:bidi="ar"/>
              </w:rPr>
              <w:t>服务子类</w:t>
            </w:r>
          </w:p>
        </w:tc>
        <w:tc>
          <w:tcPr>
            <w:tcW w:w="2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b/>
                <w:bCs/>
                <w:szCs w:val="21"/>
              </w:rPr>
            </w:pPr>
            <w:r w:rsidRPr="00167165">
              <w:rPr>
                <w:rFonts w:ascii="宋体" w:eastAsia="宋体" w:hAnsi="宋体" w:cs="宋体" w:hint="eastAsia"/>
                <w:b/>
                <w:bCs/>
                <w:kern w:val="0"/>
                <w:szCs w:val="21"/>
                <w:lang w:bidi="ar"/>
              </w:rPr>
              <w:t>服务项</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b/>
                <w:bCs/>
                <w:szCs w:val="21"/>
              </w:rPr>
            </w:pPr>
            <w:r w:rsidRPr="00167165">
              <w:rPr>
                <w:rFonts w:ascii="宋体" w:eastAsia="宋体" w:hAnsi="宋体" w:cs="宋体" w:hint="eastAsia"/>
                <w:b/>
                <w:bCs/>
                <w:kern w:val="0"/>
                <w:szCs w:val="21"/>
                <w:lang w:bidi="ar"/>
              </w:rPr>
              <w:t>计价单位</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b/>
                <w:bCs/>
                <w:szCs w:val="21"/>
              </w:rPr>
            </w:pPr>
            <w:r w:rsidRPr="00167165">
              <w:rPr>
                <w:rFonts w:ascii="宋体" w:eastAsia="宋体" w:hAnsi="宋体" w:cs="宋体" w:hint="eastAsia"/>
                <w:b/>
                <w:bCs/>
                <w:kern w:val="0"/>
                <w:szCs w:val="21"/>
                <w:lang w:bidi="ar"/>
              </w:rPr>
              <w:t>报价单位</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b/>
                <w:bCs/>
                <w:szCs w:val="21"/>
              </w:rPr>
            </w:pPr>
            <w:r w:rsidRPr="00167165">
              <w:rPr>
                <w:rFonts w:ascii="宋体" w:eastAsia="宋体" w:hAnsi="宋体" w:cs="宋体" w:hint="eastAsia"/>
                <w:b/>
                <w:bCs/>
                <w:kern w:val="0"/>
                <w:szCs w:val="21"/>
                <w:lang w:bidi="ar"/>
              </w:rPr>
              <w:t>数量</w:t>
            </w:r>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b/>
                <w:bCs/>
                <w:szCs w:val="21"/>
              </w:rPr>
            </w:pPr>
            <w:r w:rsidRPr="00167165">
              <w:rPr>
                <w:rFonts w:ascii="宋体" w:eastAsia="宋体" w:hAnsi="宋体" w:cs="宋体" w:hint="eastAsia"/>
                <w:b/>
                <w:bCs/>
                <w:kern w:val="0"/>
                <w:szCs w:val="21"/>
                <w:lang w:bidi="ar"/>
              </w:rPr>
              <w:t>期限（月）</w:t>
            </w:r>
          </w:p>
        </w:tc>
      </w:tr>
      <w:tr w:rsidR="00167165" w:rsidRPr="00167165" w:rsidTr="00FF5F39">
        <w:trPr>
          <w:trHeight w:val="525"/>
        </w:trPr>
        <w:tc>
          <w:tcPr>
            <w:tcW w:w="7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b/>
                <w:bCs/>
                <w:szCs w:val="21"/>
              </w:rPr>
            </w:pPr>
            <w:r w:rsidRPr="00167165">
              <w:rPr>
                <w:rFonts w:ascii="宋体" w:eastAsia="宋体" w:hAnsi="宋体" w:cs="宋体" w:hint="eastAsia"/>
                <w:b/>
                <w:bCs/>
                <w:kern w:val="0"/>
                <w:szCs w:val="21"/>
                <w:lang w:bidi="ar"/>
              </w:rPr>
              <w:t>安全服务</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主机杀毒服务</w:t>
            </w:r>
          </w:p>
        </w:tc>
        <w:tc>
          <w:tcPr>
            <w:tcW w:w="2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对云主机进行定期的病毒查杀，杀毒软件集中控制，对网络性能无影响。</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1台</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元/月</w:t>
            </w:r>
          </w:p>
        </w:tc>
        <w:tc>
          <w:tcPr>
            <w:tcW w:w="8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7165" w:rsidRPr="00167165" w:rsidRDefault="00167165" w:rsidP="00167165">
            <w:pPr>
              <w:widowControl/>
              <w:jc w:val="center"/>
              <w:textAlignment w:val="center"/>
              <w:rPr>
                <w:rFonts w:ascii="宋体" w:eastAsia="宋体" w:hAnsi="宋体" w:cs="宋体"/>
                <w:sz w:val="22"/>
              </w:rPr>
            </w:pPr>
            <w:r w:rsidRPr="00167165">
              <w:rPr>
                <w:rFonts w:ascii="宋体" w:eastAsia="宋体" w:hAnsi="宋体" w:cs="宋体" w:hint="eastAsia"/>
                <w:kern w:val="0"/>
                <w:sz w:val="22"/>
                <w:lang w:bidi="ar"/>
              </w:rPr>
              <w:t>133</w:t>
            </w:r>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r w:rsidR="00167165" w:rsidRPr="00167165" w:rsidTr="00FF5F39">
        <w:trPr>
          <w:trHeight w:val="525"/>
        </w:trPr>
        <w:tc>
          <w:tcPr>
            <w:tcW w:w="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jc w:val="center"/>
              <w:rPr>
                <w:rFonts w:ascii="宋体" w:eastAsia="宋体" w:hAnsi="宋体" w:cs="宋体"/>
                <w:b/>
                <w:bCs/>
                <w:szCs w:val="21"/>
              </w:rPr>
            </w:pP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主机防护</w:t>
            </w:r>
          </w:p>
        </w:tc>
        <w:tc>
          <w:tcPr>
            <w:tcW w:w="2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提供</w:t>
            </w:r>
            <w:proofErr w:type="gramStart"/>
            <w:r w:rsidRPr="00167165">
              <w:rPr>
                <w:rFonts w:ascii="宋体" w:eastAsia="宋体" w:hAnsi="宋体" w:cs="宋体" w:hint="eastAsia"/>
                <w:kern w:val="0"/>
                <w:szCs w:val="21"/>
                <w:lang w:bidi="ar"/>
              </w:rPr>
              <w:t>符合等保三级</w:t>
            </w:r>
            <w:proofErr w:type="gramEnd"/>
            <w:r w:rsidRPr="00167165">
              <w:rPr>
                <w:rFonts w:ascii="宋体" w:eastAsia="宋体" w:hAnsi="宋体" w:cs="宋体" w:hint="eastAsia"/>
                <w:kern w:val="0"/>
                <w:szCs w:val="21"/>
                <w:lang w:bidi="ar"/>
              </w:rPr>
              <w:t>要求的主机权限管理及安全防护。</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1台</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元/月</w:t>
            </w:r>
          </w:p>
        </w:tc>
        <w:tc>
          <w:tcPr>
            <w:tcW w:w="8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7165" w:rsidRPr="00167165" w:rsidRDefault="00167165" w:rsidP="00167165">
            <w:pPr>
              <w:widowControl/>
              <w:jc w:val="center"/>
              <w:textAlignment w:val="center"/>
              <w:rPr>
                <w:rFonts w:ascii="宋体" w:eastAsia="宋体" w:hAnsi="宋体" w:cs="宋体"/>
                <w:sz w:val="22"/>
              </w:rPr>
            </w:pPr>
            <w:r w:rsidRPr="00167165">
              <w:rPr>
                <w:rFonts w:ascii="宋体" w:eastAsia="宋体" w:hAnsi="宋体" w:cs="宋体" w:hint="eastAsia"/>
                <w:kern w:val="0"/>
                <w:sz w:val="22"/>
                <w:lang w:bidi="ar"/>
              </w:rPr>
              <w:t>133</w:t>
            </w:r>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r w:rsidR="00167165" w:rsidRPr="00167165" w:rsidTr="00FF5F39">
        <w:trPr>
          <w:trHeight w:val="788"/>
        </w:trPr>
        <w:tc>
          <w:tcPr>
            <w:tcW w:w="7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b/>
                <w:bCs/>
                <w:szCs w:val="21"/>
              </w:rPr>
            </w:pPr>
            <w:r w:rsidRPr="00167165">
              <w:rPr>
                <w:rFonts w:ascii="宋体" w:eastAsia="宋体" w:hAnsi="宋体" w:cs="宋体" w:hint="eastAsia"/>
                <w:b/>
                <w:bCs/>
                <w:kern w:val="0"/>
                <w:szCs w:val="21"/>
                <w:lang w:bidi="ar"/>
              </w:rPr>
              <w:t>安全检测监测、审计服务</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主机日志分析</w:t>
            </w:r>
          </w:p>
        </w:tc>
        <w:tc>
          <w:tcPr>
            <w:tcW w:w="2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针对操作系统进行日志收集，并且进行分析，并将结果反馈给用户，用于了解主机安全情况及资源使用情况</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1台</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元/月</w:t>
            </w:r>
          </w:p>
        </w:tc>
        <w:tc>
          <w:tcPr>
            <w:tcW w:w="8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7165" w:rsidRPr="00167165" w:rsidRDefault="00167165" w:rsidP="00167165">
            <w:pPr>
              <w:widowControl/>
              <w:jc w:val="center"/>
              <w:textAlignment w:val="center"/>
              <w:rPr>
                <w:rFonts w:ascii="宋体" w:eastAsia="宋体" w:hAnsi="宋体" w:cs="宋体"/>
                <w:sz w:val="22"/>
              </w:rPr>
            </w:pPr>
            <w:r w:rsidRPr="00167165">
              <w:rPr>
                <w:rFonts w:ascii="宋体" w:eastAsia="宋体" w:hAnsi="宋体" w:cs="宋体" w:hint="eastAsia"/>
                <w:kern w:val="0"/>
                <w:sz w:val="22"/>
                <w:lang w:bidi="ar"/>
              </w:rPr>
              <w:t>133</w:t>
            </w:r>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r w:rsidR="00167165" w:rsidRPr="00167165" w:rsidTr="00FF5F39">
        <w:trPr>
          <w:trHeight w:val="788"/>
        </w:trPr>
        <w:tc>
          <w:tcPr>
            <w:tcW w:w="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jc w:val="center"/>
              <w:rPr>
                <w:rFonts w:ascii="宋体" w:eastAsia="宋体" w:hAnsi="宋体" w:cs="宋体"/>
                <w:b/>
                <w:bCs/>
                <w:szCs w:val="21"/>
              </w:rPr>
            </w:pP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数据库审计服务</w:t>
            </w:r>
          </w:p>
        </w:tc>
        <w:tc>
          <w:tcPr>
            <w:tcW w:w="2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支持Oracle</w:t>
            </w:r>
            <w:r w:rsidRPr="00167165">
              <w:rPr>
                <w:rFonts w:ascii="宋体" w:eastAsia="宋体" w:hAnsi="宋体" w:cs="宋体" w:hint="eastAsia"/>
                <w:kern w:val="0"/>
                <w:szCs w:val="21"/>
              </w:rPr>
              <w:t>及相关国产数据库审计</w:t>
            </w:r>
            <w:r w:rsidRPr="00167165">
              <w:rPr>
                <w:rFonts w:ascii="宋体" w:eastAsia="宋体" w:hAnsi="宋体" w:cs="宋体" w:hint="eastAsia"/>
                <w:kern w:val="0"/>
                <w:szCs w:val="21"/>
                <w:lang w:bidi="ar"/>
              </w:rPr>
              <w:t>。（1套为1个数据库实例）</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1套</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元/月</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24</w:t>
            </w:r>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r w:rsidR="00167165" w:rsidRPr="00167165" w:rsidTr="00FF5F39">
        <w:trPr>
          <w:trHeight w:val="699"/>
        </w:trPr>
        <w:tc>
          <w:tcPr>
            <w:tcW w:w="797" w:type="dxa"/>
            <w:vMerge w:val="restart"/>
            <w:tcBorders>
              <w:top w:val="single" w:sz="4" w:space="0" w:color="000000"/>
              <w:left w:val="single" w:sz="4" w:space="0" w:color="000000"/>
              <w:right w:val="single" w:sz="4" w:space="0" w:color="000000"/>
            </w:tcBorders>
            <w:shd w:val="clear" w:color="auto" w:fill="auto"/>
            <w:noWrap/>
            <w:vAlign w:val="center"/>
          </w:tcPr>
          <w:p w:rsidR="00167165" w:rsidRPr="00167165" w:rsidRDefault="00167165" w:rsidP="00167165">
            <w:pPr>
              <w:widowControl/>
              <w:jc w:val="center"/>
              <w:textAlignment w:val="center"/>
              <w:rPr>
                <w:rFonts w:ascii="Times New Roman" w:eastAsia="宋体" w:hAnsi="Times New Roman" w:cs="Times New Roman"/>
                <w:b/>
                <w:sz w:val="20"/>
                <w:szCs w:val="20"/>
              </w:rPr>
            </w:pPr>
            <w:r w:rsidRPr="00167165">
              <w:rPr>
                <w:rFonts w:ascii="宋体" w:eastAsia="宋体" w:hAnsi="宋体" w:cs="宋体"/>
                <w:b/>
                <w:sz w:val="20"/>
                <w:szCs w:val="20"/>
                <w:lang w:bidi="ar"/>
              </w:rPr>
              <w:t>国密服务</w:t>
            </w:r>
          </w:p>
        </w:tc>
        <w:tc>
          <w:tcPr>
            <w:tcW w:w="1500" w:type="dxa"/>
            <w:tcBorders>
              <w:top w:val="single" w:sz="4" w:space="0" w:color="000000"/>
              <w:left w:val="nil"/>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强身份认证服务</w:t>
            </w:r>
          </w:p>
        </w:tc>
        <w:tc>
          <w:tcPr>
            <w:tcW w:w="2739" w:type="dxa"/>
            <w:tcBorders>
              <w:top w:val="single" w:sz="4" w:space="0" w:color="000000"/>
              <w:left w:val="nil"/>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面向业务系统，通过</w:t>
            </w:r>
            <w:proofErr w:type="gramStart"/>
            <w:r w:rsidRPr="00167165">
              <w:rPr>
                <w:rFonts w:ascii="宋体" w:eastAsia="宋体" w:hAnsi="宋体" w:cs="宋体" w:hint="eastAsia"/>
                <w:kern w:val="0"/>
                <w:szCs w:val="21"/>
                <w:lang w:bidi="ar"/>
              </w:rPr>
              <w:t>云服务</w:t>
            </w:r>
            <w:proofErr w:type="gramEnd"/>
            <w:r w:rsidRPr="00167165">
              <w:rPr>
                <w:rFonts w:ascii="宋体" w:eastAsia="宋体" w:hAnsi="宋体" w:cs="宋体" w:hint="eastAsia"/>
                <w:kern w:val="0"/>
                <w:szCs w:val="21"/>
                <w:lang w:bidi="ar"/>
              </w:rPr>
              <w:t>的模式提供基于数字证书的强身份认证服务，可以配合、</w:t>
            </w:r>
            <w:proofErr w:type="spellStart"/>
            <w:r w:rsidRPr="00167165">
              <w:rPr>
                <w:rFonts w:ascii="宋体" w:eastAsia="宋体" w:hAnsi="宋体" w:cs="宋体" w:hint="eastAsia"/>
                <w:kern w:val="0"/>
                <w:szCs w:val="21"/>
                <w:lang w:bidi="ar"/>
              </w:rPr>
              <w:t>USBKey</w:t>
            </w:r>
            <w:proofErr w:type="spellEnd"/>
            <w:r w:rsidRPr="00167165">
              <w:rPr>
                <w:rFonts w:ascii="宋体" w:eastAsia="宋体" w:hAnsi="宋体" w:cs="宋体" w:hint="eastAsia"/>
                <w:kern w:val="0"/>
                <w:szCs w:val="21"/>
                <w:lang w:bidi="ar"/>
              </w:rPr>
              <w:t xml:space="preserve"> 证书、服务器证书完成PC </w:t>
            </w:r>
            <w:proofErr w:type="gramStart"/>
            <w:r w:rsidRPr="00167165">
              <w:rPr>
                <w:rFonts w:ascii="宋体" w:eastAsia="宋体" w:hAnsi="宋体" w:cs="宋体" w:hint="eastAsia"/>
                <w:kern w:val="0"/>
                <w:szCs w:val="21"/>
                <w:lang w:bidi="ar"/>
              </w:rPr>
              <w:t>端以及</w:t>
            </w:r>
            <w:proofErr w:type="gramEnd"/>
            <w:r w:rsidRPr="00167165">
              <w:rPr>
                <w:rFonts w:ascii="宋体" w:eastAsia="宋体" w:hAnsi="宋体" w:cs="宋体" w:hint="eastAsia"/>
                <w:kern w:val="0"/>
                <w:szCs w:val="21"/>
                <w:lang w:bidi="ar"/>
              </w:rPr>
              <w:t>业务服务之间的强身份认证。</w:t>
            </w:r>
          </w:p>
        </w:tc>
        <w:tc>
          <w:tcPr>
            <w:tcW w:w="7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7165" w:rsidRPr="00167165" w:rsidRDefault="00167165" w:rsidP="00167165">
            <w:pPr>
              <w:widowControl/>
              <w:jc w:val="center"/>
              <w:textAlignment w:val="center"/>
              <w:rPr>
                <w:rFonts w:ascii="Times New Roman" w:eastAsia="宋体" w:hAnsi="Times New Roman" w:cs="Times New Roman"/>
                <w:sz w:val="20"/>
                <w:szCs w:val="20"/>
              </w:rPr>
            </w:pPr>
            <w:r w:rsidRPr="00167165">
              <w:rPr>
                <w:rFonts w:ascii="Times New Roman" w:eastAsia="宋体" w:hAnsi="Times New Roman" w:cs="Times New Roman"/>
                <w:kern w:val="0"/>
                <w:sz w:val="20"/>
                <w:szCs w:val="20"/>
                <w:lang w:bidi="ar"/>
              </w:rPr>
              <w:t>1</w:t>
            </w:r>
            <w:r w:rsidRPr="00167165">
              <w:rPr>
                <w:rFonts w:ascii="宋体" w:eastAsia="宋体" w:hAnsi="宋体" w:cs="宋体"/>
                <w:sz w:val="20"/>
                <w:szCs w:val="20"/>
                <w:lang w:bidi="ar"/>
              </w:rPr>
              <w:t>套</w:t>
            </w:r>
          </w:p>
        </w:tc>
        <w:tc>
          <w:tcPr>
            <w:tcW w:w="7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7165" w:rsidRPr="00167165" w:rsidRDefault="00167165" w:rsidP="00167165">
            <w:pPr>
              <w:widowControl/>
              <w:jc w:val="center"/>
              <w:textAlignment w:val="center"/>
              <w:rPr>
                <w:rFonts w:ascii="宋体" w:eastAsia="宋体" w:hAnsi="宋体" w:cs="宋体"/>
                <w:sz w:val="20"/>
                <w:szCs w:val="20"/>
              </w:rPr>
            </w:pPr>
            <w:r w:rsidRPr="00167165">
              <w:rPr>
                <w:rFonts w:ascii="宋体" w:eastAsia="宋体" w:hAnsi="宋体" w:cs="宋体"/>
                <w:sz w:val="20"/>
                <w:szCs w:val="20"/>
                <w:lang w:bidi="ar"/>
              </w:rPr>
              <w:t>元</w:t>
            </w:r>
            <w:r w:rsidRPr="00167165">
              <w:rPr>
                <w:rFonts w:ascii="Times New Roman" w:eastAsia="宋体" w:hAnsi="Times New Roman" w:cs="Times New Roman"/>
                <w:kern w:val="0"/>
                <w:sz w:val="20"/>
                <w:szCs w:val="20"/>
                <w:lang w:bidi="ar"/>
              </w:rPr>
              <w:t>/</w:t>
            </w:r>
            <w:r w:rsidRPr="00167165">
              <w:rPr>
                <w:rFonts w:ascii="宋体" w:eastAsia="宋体" w:hAnsi="宋体" w:cs="宋体"/>
                <w:sz w:val="20"/>
                <w:szCs w:val="20"/>
                <w:lang w:bidi="ar"/>
              </w:rPr>
              <w:t>年</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6</w:t>
            </w:r>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r w:rsidR="00167165" w:rsidRPr="00167165" w:rsidTr="00FF5F39">
        <w:trPr>
          <w:trHeight w:val="788"/>
        </w:trPr>
        <w:tc>
          <w:tcPr>
            <w:tcW w:w="797" w:type="dxa"/>
            <w:vMerge/>
            <w:tcBorders>
              <w:left w:val="single" w:sz="4" w:space="0" w:color="000000"/>
              <w:right w:val="single" w:sz="4" w:space="0" w:color="000000"/>
            </w:tcBorders>
            <w:shd w:val="clear" w:color="auto" w:fill="auto"/>
            <w:noWrap/>
            <w:vAlign w:val="center"/>
          </w:tcPr>
          <w:p w:rsidR="00167165" w:rsidRPr="00167165" w:rsidRDefault="00167165" w:rsidP="00167165">
            <w:pPr>
              <w:widowControl/>
              <w:jc w:val="center"/>
              <w:textAlignment w:val="center"/>
              <w:rPr>
                <w:rFonts w:ascii="Times New Roman" w:eastAsia="宋体" w:hAnsi="Times New Roman" w:cs="Times New Roman"/>
                <w:sz w:val="20"/>
                <w:szCs w:val="20"/>
              </w:rPr>
            </w:pPr>
          </w:p>
        </w:tc>
        <w:tc>
          <w:tcPr>
            <w:tcW w:w="1500" w:type="dxa"/>
            <w:tcBorders>
              <w:top w:val="single" w:sz="4" w:space="0" w:color="000000"/>
              <w:left w:val="nil"/>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签名验签服务</w:t>
            </w:r>
          </w:p>
        </w:tc>
        <w:tc>
          <w:tcPr>
            <w:tcW w:w="2739" w:type="dxa"/>
            <w:tcBorders>
              <w:top w:val="single" w:sz="4" w:space="0" w:color="000000"/>
              <w:left w:val="nil"/>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依托</w:t>
            </w:r>
            <w:proofErr w:type="gramStart"/>
            <w:r w:rsidRPr="00167165">
              <w:rPr>
                <w:rFonts w:ascii="宋体" w:eastAsia="宋体" w:hAnsi="宋体" w:cs="宋体" w:hint="eastAsia"/>
                <w:kern w:val="0"/>
                <w:szCs w:val="21"/>
                <w:lang w:bidi="ar"/>
              </w:rPr>
              <w:t>云服务商符合</w:t>
            </w:r>
            <w:proofErr w:type="gramEnd"/>
            <w:r w:rsidRPr="00167165">
              <w:rPr>
                <w:rFonts w:ascii="宋体" w:eastAsia="宋体" w:hAnsi="宋体" w:cs="宋体" w:hint="eastAsia"/>
                <w:kern w:val="0"/>
                <w:szCs w:val="21"/>
                <w:lang w:bidi="ar"/>
              </w:rPr>
              <w:t>国密要求的密码服务，为平台提供签名验签、杂凑等密码运算服务，保证重要数据的完整性</w:t>
            </w:r>
          </w:p>
        </w:tc>
        <w:tc>
          <w:tcPr>
            <w:tcW w:w="7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7165" w:rsidRPr="00167165" w:rsidRDefault="00167165" w:rsidP="00167165">
            <w:pPr>
              <w:widowControl/>
              <w:jc w:val="center"/>
              <w:textAlignment w:val="center"/>
              <w:rPr>
                <w:rFonts w:ascii="Times New Roman" w:eastAsia="宋体" w:hAnsi="Times New Roman" w:cs="Times New Roman"/>
                <w:sz w:val="20"/>
                <w:szCs w:val="20"/>
              </w:rPr>
            </w:pPr>
            <w:r w:rsidRPr="00167165">
              <w:rPr>
                <w:rFonts w:ascii="Times New Roman" w:eastAsia="宋体" w:hAnsi="Times New Roman" w:cs="Times New Roman"/>
                <w:kern w:val="0"/>
                <w:sz w:val="20"/>
                <w:szCs w:val="20"/>
                <w:lang w:bidi="ar"/>
              </w:rPr>
              <w:t>1</w:t>
            </w:r>
            <w:r w:rsidRPr="00167165">
              <w:rPr>
                <w:rFonts w:ascii="宋体" w:eastAsia="宋体" w:hAnsi="宋体" w:cs="宋体"/>
                <w:sz w:val="20"/>
                <w:szCs w:val="20"/>
                <w:lang w:bidi="ar"/>
              </w:rPr>
              <w:t>套</w:t>
            </w:r>
          </w:p>
        </w:tc>
        <w:tc>
          <w:tcPr>
            <w:tcW w:w="7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7165" w:rsidRPr="00167165" w:rsidRDefault="00167165" w:rsidP="00167165">
            <w:pPr>
              <w:widowControl/>
              <w:jc w:val="center"/>
              <w:textAlignment w:val="center"/>
              <w:rPr>
                <w:rFonts w:ascii="宋体" w:eastAsia="宋体" w:hAnsi="宋体" w:cs="宋体"/>
                <w:sz w:val="20"/>
                <w:szCs w:val="20"/>
              </w:rPr>
            </w:pPr>
            <w:r w:rsidRPr="00167165">
              <w:rPr>
                <w:rFonts w:ascii="宋体" w:eastAsia="宋体" w:hAnsi="宋体" w:cs="宋体"/>
                <w:sz w:val="20"/>
                <w:szCs w:val="20"/>
                <w:lang w:bidi="ar"/>
              </w:rPr>
              <w:t>元</w:t>
            </w:r>
            <w:r w:rsidRPr="00167165">
              <w:rPr>
                <w:rFonts w:ascii="Times New Roman" w:eastAsia="宋体" w:hAnsi="Times New Roman" w:cs="Times New Roman"/>
                <w:kern w:val="0"/>
                <w:sz w:val="20"/>
                <w:szCs w:val="20"/>
                <w:lang w:bidi="ar"/>
              </w:rPr>
              <w:t>/</w:t>
            </w:r>
            <w:r w:rsidRPr="00167165">
              <w:rPr>
                <w:rFonts w:ascii="宋体" w:eastAsia="宋体" w:hAnsi="宋体" w:cs="宋体"/>
                <w:sz w:val="20"/>
                <w:szCs w:val="20"/>
                <w:lang w:bidi="ar"/>
              </w:rPr>
              <w:t>年</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6</w:t>
            </w:r>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r w:rsidR="00167165" w:rsidRPr="00167165" w:rsidTr="00FF5F39">
        <w:trPr>
          <w:trHeight w:val="1313"/>
        </w:trPr>
        <w:tc>
          <w:tcPr>
            <w:tcW w:w="797" w:type="dxa"/>
            <w:vMerge/>
            <w:tcBorders>
              <w:left w:val="single" w:sz="4" w:space="0" w:color="000000"/>
              <w:right w:val="single" w:sz="4" w:space="0" w:color="000000"/>
            </w:tcBorders>
            <w:shd w:val="clear" w:color="auto" w:fill="auto"/>
            <w:noWrap/>
            <w:vAlign w:val="center"/>
          </w:tcPr>
          <w:p w:rsidR="00167165" w:rsidRPr="00167165" w:rsidRDefault="00167165" w:rsidP="00167165">
            <w:pPr>
              <w:jc w:val="center"/>
              <w:rPr>
                <w:rFonts w:ascii="Times New Roman" w:eastAsia="宋体" w:hAnsi="Times New Roman" w:cs="Times New Roman"/>
                <w:sz w:val="20"/>
                <w:szCs w:val="20"/>
              </w:rPr>
            </w:pPr>
          </w:p>
        </w:tc>
        <w:tc>
          <w:tcPr>
            <w:tcW w:w="1500" w:type="dxa"/>
            <w:tcBorders>
              <w:top w:val="single" w:sz="4" w:space="0" w:color="000000"/>
              <w:left w:val="nil"/>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加解密服务</w:t>
            </w:r>
          </w:p>
        </w:tc>
        <w:tc>
          <w:tcPr>
            <w:tcW w:w="2739" w:type="dxa"/>
            <w:tcBorders>
              <w:top w:val="single" w:sz="4" w:space="0" w:color="000000"/>
              <w:left w:val="nil"/>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依托</w:t>
            </w:r>
            <w:proofErr w:type="gramStart"/>
            <w:r w:rsidRPr="00167165">
              <w:rPr>
                <w:rFonts w:ascii="宋体" w:eastAsia="宋体" w:hAnsi="宋体" w:cs="宋体" w:hint="eastAsia"/>
                <w:kern w:val="0"/>
                <w:szCs w:val="21"/>
                <w:lang w:bidi="ar"/>
              </w:rPr>
              <w:t>云服务商符合</w:t>
            </w:r>
            <w:proofErr w:type="gramEnd"/>
            <w:r w:rsidRPr="00167165">
              <w:rPr>
                <w:rFonts w:ascii="宋体" w:eastAsia="宋体" w:hAnsi="宋体" w:cs="宋体" w:hint="eastAsia"/>
                <w:kern w:val="0"/>
                <w:szCs w:val="21"/>
                <w:lang w:bidi="ar"/>
              </w:rPr>
              <w:t>国密要求的密码服务，实现对称密钥、非对称密钥全生命周期管理，为平台提供数据加解密服务，确保平台中重要数据存储的机密性</w:t>
            </w:r>
          </w:p>
        </w:tc>
        <w:tc>
          <w:tcPr>
            <w:tcW w:w="7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7165" w:rsidRPr="00167165" w:rsidRDefault="00167165" w:rsidP="00167165">
            <w:pPr>
              <w:widowControl/>
              <w:jc w:val="center"/>
              <w:textAlignment w:val="center"/>
              <w:rPr>
                <w:rFonts w:ascii="Times New Roman" w:eastAsia="宋体" w:hAnsi="Times New Roman" w:cs="Times New Roman"/>
                <w:sz w:val="20"/>
                <w:szCs w:val="20"/>
              </w:rPr>
            </w:pPr>
            <w:r w:rsidRPr="00167165">
              <w:rPr>
                <w:rFonts w:ascii="Times New Roman" w:eastAsia="宋体" w:hAnsi="Times New Roman" w:cs="Times New Roman"/>
                <w:kern w:val="0"/>
                <w:sz w:val="20"/>
                <w:szCs w:val="20"/>
                <w:lang w:bidi="ar"/>
              </w:rPr>
              <w:t>1</w:t>
            </w:r>
            <w:r w:rsidRPr="00167165">
              <w:rPr>
                <w:rFonts w:ascii="宋体" w:eastAsia="宋体" w:hAnsi="宋体" w:cs="宋体"/>
                <w:sz w:val="20"/>
                <w:szCs w:val="20"/>
                <w:lang w:bidi="ar"/>
              </w:rPr>
              <w:t>套</w:t>
            </w:r>
          </w:p>
        </w:tc>
        <w:tc>
          <w:tcPr>
            <w:tcW w:w="7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7165" w:rsidRPr="00167165" w:rsidRDefault="00167165" w:rsidP="00167165">
            <w:pPr>
              <w:widowControl/>
              <w:jc w:val="center"/>
              <w:textAlignment w:val="center"/>
              <w:rPr>
                <w:rFonts w:ascii="宋体" w:eastAsia="宋体" w:hAnsi="宋体" w:cs="宋体"/>
                <w:sz w:val="20"/>
                <w:szCs w:val="20"/>
              </w:rPr>
            </w:pPr>
            <w:r w:rsidRPr="00167165">
              <w:rPr>
                <w:rFonts w:ascii="宋体" w:eastAsia="宋体" w:hAnsi="宋体" w:cs="宋体"/>
                <w:sz w:val="20"/>
                <w:szCs w:val="20"/>
                <w:lang w:bidi="ar"/>
              </w:rPr>
              <w:t>元</w:t>
            </w:r>
            <w:r w:rsidRPr="00167165">
              <w:rPr>
                <w:rFonts w:ascii="Times New Roman" w:eastAsia="宋体" w:hAnsi="Times New Roman" w:cs="Times New Roman"/>
                <w:kern w:val="0"/>
                <w:sz w:val="20"/>
                <w:szCs w:val="20"/>
                <w:lang w:bidi="ar"/>
              </w:rPr>
              <w:t>/</w:t>
            </w:r>
            <w:r w:rsidRPr="00167165">
              <w:rPr>
                <w:rFonts w:ascii="宋体" w:eastAsia="宋体" w:hAnsi="宋体" w:cs="宋体"/>
                <w:sz w:val="20"/>
                <w:szCs w:val="20"/>
                <w:lang w:bidi="ar"/>
              </w:rPr>
              <w:t>年</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6</w:t>
            </w:r>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r w:rsidR="00167165" w:rsidRPr="00167165" w:rsidTr="00FF5F39">
        <w:trPr>
          <w:trHeight w:val="1313"/>
        </w:trPr>
        <w:tc>
          <w:tcPr>
            <w:tcW w:w="797" w:type="dxa"/>
            <w:vMerge/>
            <w:tcBorders>
              <w:left w:val="single" w:sz="4" w:space="0" w:color="000000"/>
              <w:right w:val="single" w:sz="4" w:space="0" w:color="000000"/>
            </w:tcBorders>
            <w:shd w:val="clear" w:color="auto" w:fill="auto"/>
            <w:noWrap/>
            <w:vAlign w:val="center"/>
          </w:tcPr>
          <w:p w:rsidR="00167165" w:rsidRPr="00167165" w:rsidRDefault="00167165" w:rsidP="00167165">
            <w:pPr>
              <w:jc w:val="center"/>
              <w:rPr>
                <w:rFonts w:ascii="Times New Roman" w:eastAsia="宋体" w:hAnsi="Times New Roman" w:cs="Times New Roman"/>
                <w:sz w:val="20"/>
                <w:szCs w:val="20"/>
              </w:rPr>
            </w:pPr>
          </w:p>
        </w:tc>
        <w:tc>
          <w:tcPr>
            <w:tcW w:w="1500" w:type="dxa"/>
            <w:tcBorders>
              <w:top w:val="single" w:sz="4" w:space="0" w:color="000000"/>
              <w:left w:val="nil"/>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SSL安全服务</w:t>
            </w:r>
          </w:p>
        </w:tc>
        <w:tc>
          <w:tcPr>
            <w:tcW w:w="2739" w:type="dxa"/>
            <w:tcBorders>
              <w:top w:val="single" w:sz="4" w:space="0" w:color="000000"/>
              <w:left w:val="nil"/>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依托</w:t>
            </w:r>
            <w:proofErr w:type="gramStart"/>
            <w:r w:rsidRPr="00167165">
              <w:rPr>
                <w:rFonts w:ascii="宋体" w:eastAsia="宋体" w:hAnsi="宋体" w:cs="宋体" w:hint="eastAsia"/>
                <w:kern w:val="0"/>
                <w:szCs w:val="21"/>
                <w:lang w:bidi="ar"/>
              </w:rPr>
              <w:t>云服务商符合</w:t>
            </w:r>
            <w:proofErr w:type="gramEnd"/>
            <w:r w:rsidRPr="00167165">
              <w:rPr>
                <w:rFonts w:ascii="宋体" w:eastAsia="宋体" w:hAnsi="宋体" w:cs="宋体" w:hint="eastAsia"/>
                <w:kern w:val="0"/>
                <w:szCs w:val="21"/>
                <w:lang w:bidi="ar"/>
              </w:rPr>
              <w:t>国密要求的密码服务，基于国密SSL协议，采用SM2/3/4算法建立透明的安全隧道，为平台提供对通信实体的身份鉴别以及对通信过程中数据机密性和完整性保护</w:t>
            </w:r>
          </w:p>
        </w:tc>
        <w:tc>
          <w:tcPr>
            <w:tcW w:w="7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7165" w:rsidRPr="00167165" w:rsidRDefault="00167165" w:rsidP="00167165">
            <w:pPr>
              <w:widowControl/>
              <w:jc w:val="center"/>
              <w:textAlignment w:val="center"/>
              <w:rPr>
                <w:rFonts w:ascii="Times New Roman" w:eastAsia="宋体" w:hAnsi="Times New Roman" w:cs="Times New Roman"/>
                <w:sz w:val="20"/>
                <w:szCs w:val="20"/>
              </w:rPr>
            </w:pPr>
            <w:r w:rsidRPr="00167165">
              <w:rPr>
                <w:rFonts w:ascii="Times New Roman" w:eastAsia="宋体" w:hAnsi="Times New Roman" w:cs="Times New Roman"/>
                <w:kern w:val="0"/>
                <w:sz w:val="20"/>
                <w:szCs w:val="20"/>
                <w:lang w:bidi="ar"/>
              </w:rPr>
              <w:t>1</w:t>
            </w:r>
            <w:r w:rsidRPr="00167165">
              <w:rPr>
                <w:rFonts w:ascii="宋体" w:eastAsia="宋体" w:hAnsi="宋体" w:cs="宋体"/>
                <w:sz w:val="20"/>
                <w:szCs w:val="20"/>
                <w:lang w:bidi="ar"/>
              </w:rPr>
              <w:t>套</w:t>
            </w:r>
          </w:p>
        </w:tc>
        <w:tc>
          <w:tcPr>
            <w:tcW w:w="7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7165" w:rsidRPr="00167165" w:rsidRDefault="00167165" w:rsidP="00167165">
            <w:pPr>
              <w:widowControl/>
              <w:jc w:val="center"/>
              <w:textAlignment w:val="center"/>
              <w:rPr>
                <w:rFonts w:ascii="宋体" w:eastAsia="宋体" w:hAnsi="宋体" w:cs="宋体"/>
                <w:sz w:val="20"/>
                <w:szCs w:val="20"/>
              </w:rPr>
            </w:pPr>
            <w:r w:rsidRPr="00167165">
              <w:rPr>
                <w:rFonts w:ascii="宋体" w:eastAsia="宋体" w:hAnsi="宋体" w:cs="宋体"/>
                <w:sz w:val="20"/>
                <w:szCs w:val="20"/>
                <w:lang w:bidi="ar"/>
              </w:rPr>
              <w:t>元</w:t>
            </w:r>
            <w:r w:rsidRPr="00167165">
              <w:rPr>
                <w:rFonts w:ascii="Times New Roman" w:eastAsia="宋体" w:hAnsi="Times New Roman" w:cs="Times New Roman"/>
                <w:kern w:val="0"/>
                <w:sz w:val="20"/>
                <w:szCs w:val="20"/>
                <w:lang w:bidi="ar"/>
              </w:rPr>
              <w:t>/</w:t>
            </w:r>
            <w:r w:rsidRPr="00167165">
              <w:rPr>
                <w:rFonts w:ascii="宋体" w:eastAsia="宋体" w:hAnsi="宋体" w:cs="宋体"/>
                <w:sz w:val="20"/>
                <w:szCs w:val="20"/>
                <w:lang w:bidi="ar"/>
              </w:rPr>
              <w:t>年</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6</w:t>
            </w:r>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r w:rsidR="00167165" w:rsidRPr="00167165" w:rsidTr="00FF5F39">
        <w:trPr>
          <w:trHeight w:val="788"/>
        </w:trPr>
        <w:tc>
          <w:tcPr>
            <w:tcW w:w="797" w:type="dxa"/>
            <w:vMerge/>
            <w:tcBorders>
              <w:left w:val="single" w:sz="4" w:space="0" w:color="000000"/>
              <w:right w:val="single" w:sz="4" w:space="0" w:color="000000"/>
            </w:tcBorders>
            <w:shd w:val="clear" w:color="auto" w:fill="auto"/>
            <w:noWrap/>
            <w:vAlign w:val="center"/>
          </w:tcPr>
          <w:p w:rsidR="00167165" w:rsidRPr="00167165" w:rsidRDefault="00167165" w:rsidP="00167165">
            <w:pPr>
              <w:jc w:val="center"/>
              <w:rPr>
                <w:rFonts w:ascii="Times New Roman" w:eastAsia="宋体" w:hAnsi="Times New Roman" w:cs="Times New Roman"/>
                <w:sz w:val="20"/>
                <w:szCs w:val="20"/>
              </w:rPr>
            </w:pPr>
          </w:p>
        </w:tc>
        <w:tc>
          <w:tcPr>
            <w:tcW w:w="1500" w:type="dxa"/>
            <w:tcBorders>
              <w:top w:val="single" w:sz="4" w:space="0" w:color="000000"/>
              <w:left w:val="nil"/>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时间</w:t>
            </w:r>
            <w:proofErr w:type="gramStart"/>
            <w:r w:rsidRPr="00167165">
              <w:rPr>
                <w:rFonts w:ascii="宋体" w:eastAsia="宋体" w:hAnsi="宋体" w:cs="宋体" w:hint="eastAsia"/>
                <w:kern w:val="0"/>
                <w:szCs w:val="21"/>
                <w:lang w:bidi="ar"/>
              </w:rPr>
              <w:t>戳服务</w:t>
            </w:r>
            <w:proofErr w:type="gramEnd"/>
          </w:p>
        </w:tc>
        <w:tc>
          <w:tcPr>
            <w:tcW w:w="2739" w:type="dxa"/>
            <w:tcBorders>
              <w:top w:val="single" w:sz="4" w:space="0" w:color="000000"/>
              <w:left w:val="nil"/>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依托</w:t>
            </w:r>
            <w:proofErr w:type="gramStart"/>
            <w:r w:rsidRPr="00167165">
              <w:rPr>
                <w:rFonts w:ascii="宋体" w:eastAsia="宋体" w:hAnsi="宋体" w:cs="宋体" w:hint="eastAsia"/>
                <w:kern w:val="0"/>
                <w:szCs w:val="21"/>
                <w:lang w:bidi="ar"/>
              </w:rPr>
              <w:t>云服务商符合</w:t>
            </w:r>
            <w:proofErr w:type="gramEnd"/>
            <w:r w:rsidRPr="00167165">
              <w:rPr>
                <w:rFonts w:ascii="宋体" w:eastAsia="宋体" w:hAnsi="宋体" w:cs="宋体" w:hint="eastAsia"/>
                <w:kern w:val="0"/>
                <w:szCs w:val="21"/>
                <w:lang w:bidi="ar"/>
              </w:rPr>
              <w:t>国密要求的密码服务，面向业务系统，通过</w:t>
            </w:r>
            <w:proofErr w:type="gramStart"/>
            <w:r w:rsidRPr="00167165">
              <w:rPr>
                <w:rFonts w:ascii="宋体" w:eastAsia="宋体" w:hAnsi="宋体" w:cs="宋体" w:hint="eastAsia"/>
                <w:kern w:val="0"/>
                <w:szCs w:val="21"/>
                <w:lang w:bidi="ar"/>
              </w:rPr>
              <w:t>云服务</w:t>
            </w:r>
            <w:proofErr w:type="gramEnd"/>
            <w:r w:rsidRPr="00167165">
              <w:rPr>
                <w:rFonts w:ascii="宋体" w:eastAsia="宋体" w:hAnsi="宋体" w:cs="宋体" w:hint="eastAsia"/>
                <w:kern w:val="0"/>
                <w:szCs w:val="21"/>
                <w:lang w:bidi="ar"/>
              </w:rPr>
              <w:t>的模式提供时间戳签名服务。</w:t>
            </w:r>
          </w:p>
        </w:tc>
        <w:tc>
          <w:tcPr>
            <w:tcW w:w="7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7165" w:rsidRPr="00167165" w:rsidRDefault="00167165" w:rsidP="00167165">
            <w:pPr>
              <w:widowControl/>
              <w:jc w:val="center"/>
              <w:textAlignment w:val="center"/>
              <w:rPr>
                <w:rFonts w:ascii="Times New Roman" w:eastAsia="宋体" w:hAnsi="Times New Roman" w:cs="Times New Roman"/>
                <w:sz w:val="20"/>
                <w:szCs w:val="20"/>
              </w:rPr>
            </w:pPr>
            <w:r w:rsidRPr="00167165">
              <w:rPr>
                <w:rFonts w:ascii="Times New Roman" w:eastAsia="宋体" w:hAnsi="Times New Roman" w:cs="Times New Roman"/>
                <w:kern w:val="0"/>
                <w:sz w:val="20"/>
                <w:szCs w:val="20"/>
                <w:lang w:bidi="ar"/>
              </w:rPr>
              <w:t>1</w:t>
            </w:r>
            <w:r w:rsidRPr="00167165">
              <w:rPr>
                <w:rFonts w:ascii="宋体" w:eastAsia="宋体" w:hAnsi="宋体" w:cs="宋体"/>
                <w:sz w:val="20"/>
                <w:szCs w:val="20"/>
                <w:lang w:bidi="ar"/>
              </w:rPr>
              <w:t>套</w:t>
            </w:r>
          </w:p>
        </w:tc>
        <w:tc>
          <w:tcPr>
            <w:tcW w:w="7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7165" w:rsidRPr="00167165" w:rsidRDefault="00167165" w:rsidP="00167165">
            <w:pPr>
              <w:widowControl/>
              <w:jc w:val="center"/>
              <w:textAlignment w:val="center"/>
              <w:rPr>
                <w:rFonts w:ascii="宋体" w:eastAsia="宋体" w:hAnsi="宋体" w:cs="宋体"/>
                <w:sz w:val="20"/>
                <w:szCs w:val="20"/>
              </w:rPr>
            </w:pPr>
            <w:r w:rsidRPr="00167165">
              <w:rPr>
                <w:rFonts w:ascii="宋体" w:eastAsia="宋体" w:hAnsi="宋体" w:cs="宋体"/>
                <w:sz w:val="20"/>
                <w:szCs w:val="20"/>
                <w:lang w:bidi="ar"/>
              </w:rPr>
              <w:t>元</w:t>
            </w:r>
            <w:r w:rsidRPr="00167165">
              <w:rPr>
                <w:rFonts w:ascii="Times New Roman" w:eastAsia="宋体" w:hAnsi="Times New Roman" w:cs="Times New Roman"/>
                <w:kern w:val="0"/>
                <w:sz w:val="20"/>
                <w:szCs w:val="20"/>
                <w:lang w:bidi="ar"/>
              </w:rPr>
              <w:t>/</w:t>
            </w:r>
            <w:r w:rsidRPr="00167165">
              <w:rPr>
                <w:rFonts w:ascii="宋体" w:eastAsia="宋体" w:hAnsi="宋体" w:cs="宋体"/>
                <w:sz w:val="20"/>
                <w:szCs w:val="20"/>
                <w:lang w:bidi="ar"/>
              </w:rPr>
              <w:t>年</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6</w:t>
            </w:r>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r w:rsidR="00167165" w:rsidRPr="00167165" w:rsidTr="00FF5F39">
        <w:trPr>
          <w:trHeight w:val="525"/>
        </w:trPr>
        <w:tc>
          <w:tcPr>
            <w:tcW w:w="797" w:type="dxa"/>
            <w:vMerge/>
            <w:tcBorders>
              <w:left w:val="single" w:sz="4" w:space="0" w:color="000000"/>
              <w:bottom w:val="single" w:sz="4" w:space="0" w:color="000000"/>
              <w:right w:val="single" w:sz="4" w:space="0" w:color="000000"/>
            </w:tcBorders>
            <w:shd w:val="clear" w:color="auto" w:fill="auto"/>
            <w:noWrap/>
            <w:vAlign w:val="center"/>
          </w:tcPr>
          <w:p w:rsidR="00167165" w:rsidRPr="00167165" w:rsidRDefault="00167165" w:rsidP="00167165">
            <w:pPr>
              <w:jc w:val="center"/>
              <w:rPr>
                <w:rFonts w:ascii="Times New Roman" w:eastAsia="宋体" w:hAnsi="Times New Roman" w:cs="Times New Roman"/>
                <w:sz w:val="20"/>
                <w:szCs w:val="20"/>
              </w:rPr>
            </w:pPr>
          </w:p>
        </w:tc>
        <w:tc>
          <w:tcPr>
            <w:tcW w:w="1500" w:type="dxa"/>
            <w:tcBorders>
              <w:top w:val="single" w:sz="4" w:space="0" w:color="000000"/>
              <w:left w:val="nil"/>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个人数字证书</w:t>
            </w:r>
          </w:p>
        </w:tc>
        <w:tc>
          <w:tcPr>
            <w:tcW w:w="2739" w:type="dxa"/>
            <w:tcBorders>
              <w:top w:val="single" w:sz="4" w:space="0" w:color="000000"/>
              <w:left w:val="nil"/>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标识系统运</w:t>
            </w:r>
            <w:proofErr w:type="gramStart"/>
            <w:r w:rsidRPr="00167165">
              <w:rPr>
                <w:rFonts w:ascii="宋体" w:eastAsia="宋体" w:hAnsi="宋体" w:cs="宋体" w:hint="eastAsia"/>
                <w:kern w:val="0"/>
                <w:szCs w:val="21"/>
                <w:lang w:bidi="ar"/>
              </w:rPr>
              <w:t>维人员</w:t>
            </w:r>
            <w:proofErr w:type="gramEnd"/>
            <w:r w:rsidRPr="00167165">
              <w:rPr>
                <w:rFonts w:ascii="宋体" w:eastAsia="宋体" w:hAnsi="宋体" w:cs="宋体" w:hint="eastAsia"/>
                <w:kern w:val="0"/>
                <w:szCs w:val="21"/>
                <w:lang w:bidi="ar"/>
              </w:rPr>
              <w:t>的网上身份，与智能密码钥匙配套使用</w:t>
            </w:r>
          </w:p>
        </w:tc>
        <w:tc>
          <w:tcPr>
            <w:tcW w:w="7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7165" w:rsidRPr="00167165" w:rsidRDefault="00167165" w:rsidP="00167165">
            <w:pPr>
              <w:widowControl/>
              <w:jc w:val="center"/>
              <w:textAlignment w:val="center"/>
              <w:rPr>
                <w:rFonts w:ascii="Times New Roman" w:eastAsia="宋体" w:hAnsi="Times New Roman" w:cs="Times New Roman"/>
                <w:sz w:val="20"/>
                <w:szCs w:val="20"/>
              </w:rPr>
            </w:pPr>
            <w:r w:rsidRPr="00167165">
              <w:rPr>
                <w:rFonts w:ascii="Times New Roman" w:eastAsia="宋体" w:hAnsi="Times New Roman" w:cs="Times New Roman"/>
                <w:kern w:val="0"/>
                <w:sz w:val="20"/>
                <w:szCs w:val="20"/>
                <w:lang w:bidi="ar"/>
              </w:rPr>
              <w:t>1</w:t>
            </w:r>
            <w:r w:rsidRPr="00167165">
              <w:rPr>
                <w:rFonts w:ascii="宋体" w:eastAsia="宋体" w:hAnsi="宋体" w:cs="宋体"/>
                <w:sz w:val="20"/>
                <w:szCs w:val="20"/>
                <w:lang w:bidi="ar"/>
              </w:rPr>
              <w:t>套</w:t>
            </w:r>
          </w:p>
        </w:tc>
        <w:tc>
          <w:tcPr>
            <w:tcW w:w="7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7165" w:rsidRPr="00167165" w:rsidRDefault="00167165" w:rsidP="00167165">
            <w:pPr>
              <w:widowControl/>
              <w:jc w:val="center"/>
              <w:textAlignment w:val="center"/>
              <w:rPr>
                <w:rFonts w:ascii="宋体" w:eastAsia="宋体" w:hAnsi="宋体" w:cs="宋体"/>
                <w:sz w:val="20"/>
                <w:szCs w:val="20"/>
              </w:rPr>
            </w:pPr>
            <w:r w:rsidRPr="00167165">
              <w:rPr>
                <w:rFonts w:ascii="宋体" w:eastAsia="宋体" w:hAnsi="宋体" w:cs="宋体"/>
                <w:sz w:val="20"/>
                <w:szCs w:val="20"/>
                <w:lang w:bidi="ar"/>
              </w:rPr>
              <w:t>元</w:t>
            </w:r>
            <w:r w:rsidRPr="00167165">
              <w:rPr>
                <w:rFonts w:ascii="Times New Roman" w:eastAsia="宋体" w:hAnsi="Times New Roman" w:cs="Times New Roman"/>
                <w:kern w:val="0"/>
                <w:sz w:val="20"/>
                <w:szCs w:val="20"/>
                <w:lang w:bidi="ar"/>
              </w:rPr>
              <w:t>/</w:t>
            </w:r>
            <w:r w:rsidRPr="00167165">
              <w:rPr>
                <w:rFonts w:ascii="宋体" w:eastAsia="宋体" w:hAnsi="宋体" w:cs="宋体"/>
                <w:sz w:val="20"/>
                <w:szCs w:val="20"/>
                <w:lang w:bidi="ar"/>
              </w:rPr>
              <w:t>年</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510</w:t>
            </w:r>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r w:rsidR="00167165" w:rsidRPr="00167165" w:rsidTr="00FF5F39">
        <w:trPr>
          <w:trHeight w:val="270"/>
        </w:trPr>
        <w:tc>
          <w:tcPr>
            <w:tcW w:w="7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b/>
                <w:bCs/>
                <w:szCs w:val="21"/>
              </w:rPr>
            </w:pPr>
            <w:r w:rsidRPr="00167165">
              <w:rPr>
                <w:rFonts w:ascii="宋体" w:eastAsia="宋体" w:hAnsi="宋体" w:cs="宋体" w:hint="eastAsia"/>
                <w:b/>
                <w:bCs/>
                <w:kern w:val="0"/>
                <w:szCs w:val="21"/>
                <w:lang w:bidi="ar"/>
              </w:rPr>
              <w:t>其他服务</w:t>
            </w:r>
          </w:p>
        </w:tc>
        <w:tc>
          <w:tcPr>
            <w:tcW w:w="1500" w:type="dxa"/>
            <w:tcBorders>
              <w:top w:val="single" w:sz="4" w:space="0" w:color="000000"/>
              <w:left w:val="nil"/>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短信服务</w:t>
            </w:r>
          </w:p>
        </w:tc>
        <w:tc>
          <w:tcPr>
            <w:tcW w:w="2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提供短信验证服务</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元/条</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700000</w:t>
            </w:r>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w:t>
            </w:r>
          </w:p>
        </w:tc>
      </w:tr>
      <w:tr w:rsidR="00167165" w:rsidRPr="00167165" w:rsidTr="00FF5F39">
        <w:trPr>
          <w:trHeight w:val="525"/>
        </w:trPr>
        <w:tc>
          <w:tcPr>
            <w:tcW w:w="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jc w:val="center"/>
              <w:rPr>
                <w:rFonts w:ascii="宋体" w:eastAsia="宋体" w:hAnsi="宋体" w:cs="宋体"/>
                <w:b/>
                <w:bCs/>
                <w:szCs w:val="21"/>
              </w:rPr>
            </w:pPr>
          </w:p>
        </w:tc>
        <w:tc>
          <w:tcPr>
            <w:tcW w:w="1500" w:type="dxa"/>
            <w:tcBorders>
              <w:top w:val="single" w:sz="4" w:space="0" w:color="000000"/>
              <w:left w:val="nil"/>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国产商用操作系统租用</w:t>
            </w:r>
          </w:p>
        </w:tc>
        <w:tc>
          <w:tcPr>
            <w:tcW w:w="2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由</w:t>
            </w:r>
            <w:proofErr w:type="gramStart"/>
            <w:r w:rsidRPr="00167165">
              <w:rPr>
                <w:rFonts w:ascii="宋体" w:eastAsia="宋体" w:hAnsi="宋体" w:cs="宋体" w:hint="eastAsia"/>
                <w:kern w:val="0"/>
                <w:szCs w:val="21"/>
                <w:lang w:bidi="ar"/>
              </w:rPr>
              <w:t>云服务</w:t>
            </w:r>
            <w:proofErr w:type="gramEnd"/>
            <w:r w:rsidRPr="00167165">
              <w:rPr>
                <w:rFonts w:ascii="宋体" w:eastAsia="宋体" w:hAnsi="宋体" w:cs="宋体" w:hint="eastAsia"/>
                <w:kern w:val="0"/>
                <w:szCs w:val="21"/>
                <w:lang w:bidi="ar"/>
              </w:rPr>
              <w:t>商提供租用、安装、调优，排错，技术支持服务。</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1台</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元/月</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15</w:t>
            </w:r>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r w:rsidR="00167165" w:rsidRPr="00167165" w:rsidTr="00FF5F39">
        <w:trPr>
          <w:trHeight w:val="525"/>
        </w:trPr>
        <w:tc>
          <w:tcPr>
            <w:tcW w:w="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jc w:val="center"/>
              <w:rPr>
                <w:rFonts w:ascii="宋体" w:eastAsia="宋体" w:hAnsi="宋体" w:cs="宋体"/>
                <w:b/>
                <w:bCs/>
                <w:szCs w:val="21"/>
              </w:rPr>
            </w:pPr>
          </w:p>
        </w:tc>
        <w:tc>
          <w:tcPr>
            <w:tcW w:w="1500" w:type="dxa"/>
            <w:tcBorders>
              <w:top w:val="single" w:sz="4" w:space="0" w:color="000000"/>
              <w:left w:val="nil"/>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国产商用应用中间件套餐</w:t>
            </w:r>
          </w:p>
        </w:tc>
        <w:tc>
          <w:tcPr>
            <w:tcW w:w="2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国产商用应用中间件租用、安装及维护</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1CPU</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元/月</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w:t>
            </w:r>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r w:rsidR="00167165" w:rsidRPr="00167165" w:rsidTr="00FF5F39">
        <w:trPr>
          <w:trHeight w:val="525"/>
        </w:trPr>
        <w:tc>
          <w:tcPr>
            <w:tcW w:w="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jc w:val="center"/>
              <w:rPr>
                <w:rFonts w:ascii="宋体" w:eastAsia="宋体" w:hAnsi="宋体" w:cs="宋体"/>
                <w:b/>
                <w:bCs/>
                <w:szCs w:val="21"/>
              </w:rPr>
            </w:pPr>
          </w:p>
        </w:tc>
        <w:tc>
          <w:tcPr>
            <w:tcW w:w="1500" w:type="dxa"/>
            <w:vMerge w:val="restart"/>
            <w:tcBorders>
              <w:top w:val="single" w:sz="4" w:space="0" w:color="000000"/>
              <w:left w:val="nil"/>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国产商用数据库套餐</w:t>
            </w:r>
          </w:p>
        </w:tc>
        <w:tc>
          <w:tcPr>
            <w:tcW w:w="2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高斯测试数据库安装及原厂技术支持服务</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1节点</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元/月</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3</w:t>
            </w:r>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r w:rsidR="00167165" w:rsidRPr="00167165" w:rsidTr="00FF5F39">
        <w:trPr>
          <w:trHeight w:val="525"/>
        </w:trPr>
        <w:tc>
          <w:tcPr>
            <w:tcW w:w="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jc w:val="center"/>
              <w:rPr>
                <w:rFonts w:ascii="宋体" w:eastAsia="宋体" w:hAnsi="宋体" w:cs="宋体"/>
                <w:b/>
                <w:bCs/>
                <w:szCs w:val="21"/>
              </w:rPr>
            </w:pPr>
          </w:p>
        </w:tc>
        <w:tc>
          <w:tcPr>
            <w:tcW w:w="1500" w:type="dxa"/>
            <w:vMerge/>
            <w:tcBorders>
              <w:left w:val="nil"/>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p>
        </w:tc>
        <w:tc>
          <w:tcPr>
            <w:tcW w:w="2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高斯数据库租用、安装及原厂技术支持服务</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1节点</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元/月</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3</w:t>
            </w:r>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r w:rsidR="00167165" w:rsidRPr="00167165" w:rsidTr="00FF5F39">
        <w:trPr>
          <w:trHeight w:val="525"/>
        </w:trPr>
        <w:tc>
          <w:tcPr>
            <w:tcW w:w="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jc w:val="center"/>
              <w:rPr>
                <w:rFonts w:ascii="宋体" w:eastAsia="宋体" w:hAnsi="宋体" w:cs="宋体"/>
                <w:b/>
                <w:bCs/>
                <w:szCs w:val="21"/>
              </w:rPr>
            </w:pPr>
          </w:p>
        </w:tc>
        <w:tc>
          <w:tcPr>
            <w:tcW w:w="1500" w:type="dxa"/>
            <w:vMerge/>
            <w:tcBorders>
              <w:left w:val="nil"/>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p>
        </w:tc>
        <w:tc>
          <w:tcPr>
            <w:tcW w:w="2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left"/>
              <w:textAlignment w:val="center"/>
              <w:rPr>
                <w:rFonts w:ascii="宋体" w:eastAsia="宋体" w:hAnsi="宋体" w:cs="宋体"/>
                <w:szCs w:val="21"/>
              </w:rPr>
            </w:pPr>
            <w:r w:rsidRPr="00167165">
              <w:rPr>
                <w:rFonts w:ascii="宋体" w:eastAsia="宋体" w:hAnsi="宋体" w:cs="宋体" w:hint="eastAsia"/>
                <w:kern w:val="0"/>
                <w:szCs w:val="21"/>
                <w:lang w:bidi="ar"/>
              </w:rPr>
              <w:t>达梦和金仓数据库租用、安装及原厂技术支持服务</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1套</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元/月</w:t>
            </w:r>
          </w:p>
        </w:tc>
        <w:tc>
          <w:tcPr>
            <w:tcW w:w="8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67165" w:rsidRPr="00167165" w:rsidRDefault="00167165" w:rsidP="00167165">
            <w:pPr>
              <w:widowControl/>
              <w:jc w:val="center"/>
              <w:textAlignment w:val="center"/>
              <w:rPr>
                <w:rFonts w:ascii="宋体" w:eastAsia="宋体" w:hAnsi="宋体" w:cs="宋体"/>
                <w:sz w:val="22"/>
              </w:rPr>
            </w:pPr>
            <w:r w:rsidRPr="00167165">
              <w:rPr>
                <w:rFonts w:ascii="宋体" w:eastAsia="宋体" w:hAnsi="宋体" w:cs="宋体" w:hint="eastAsia"/>
                <w:kern w:val="0"/>
                <w:sz w:val="22"/>
                <w:lang w:bidi="ar"/>
              </w:rPr>
              <w:t>4</w:t>
            </w:r>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165" w:rsidRPr="00167165" w:rsidRDefault="00167165" w:rsidP="00167165">
            <w:pPr>
              <w:widowControl/>
              <w:jc w:val="center"/>
              <w:textAlignment w:val="center"/>
              <w:rPr>
                <w:rFonts w:ascii="宋体" w:eastAsia="宋体" w:hAnsi="宋体" w:cs="宋体"/>
                <w:szCs w:val="21"/>
              </w:rPr>
            </w:pPr>
            <w:r w:rsidRPr="00167165">
              <w:rPr>
                <w:rFonts w:ascii="宋体" w:eastAsia="宋体" w:hAnsi="宋体" w:cs="宋体" w:hint="eastAsia"/>
                <w:kern w:val="0"/>
                <w:szCs w:val="21"/>
                <w:lang w:bidi="ar"/>
              </w:rPr>
              <w:t>12</w:t>
            </w:r>
          </w:p>
        </w:tc>
      </w:tr>
    </w:tbl>
    <w:p w:rsidR="00167165" w:rsidRPr="00167165" w:rsidRDefault="00167165" w:rsidP="00167165">
      <w:pPr>
        <w:rPr>
          <w:rFonts w:ascii="Times New Roman" w:eastAsia="宋体" w:hAnsi="Times New Roman" w:cs="Times New Roman"/>
          <w:szCs w:val="24"/>
        </w:rPr>
      </w:pPr>
    </w:p>
    <w:p w:rsidR="00167165" w:rsidRPr="00167165" w:rsidRDefault="00167165" w:rsidP="00167165">
      <w:pPr>
        <w:widowControl/>
        <w:tabs>
          <w:tab w:val="left" w:pos="0"/>
        </w:tabs>
        <w:spacing w:before="60" w:after="60" w:line="360" w:lineRule="auto"/>
        <w:ind w:leftChars="-200" w:left="-420" w:firstLineChars="200" w:firstLine="480"/>
        <w:outlineLvl w:val="2"/>
        <w:rPr>
          <w:rFonts w:ascii="宋体" w:eastAsia="宋体" w:hAnsi="宋体" w:cs="宋体"/>
          <w:bCs/>
          <w:kern w:val="44"/>
          <w:sz w:val="24"/>
        </w:rPr>
      </w:pPr>
      <w:r w:rsidRPr="00167165">
        <w:rPr>
          <w:rFonts w:ascii="宋体" w:eastAsia="宋体" w:hAnsi="宋体" w:cs="宋体" w:hint="eastAsia"/>
          <w:bCs/>
          <w:kern w:val="44"/>
          <w:sz w:val="24"/>
        </w:rPr>
        <w:t>2.3运维团队要求</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投标人需针对本项目设立项目团队，项目团队人数应不少于10人，需提供团队组织架构、成员名单及职责（加盖投标人单位公章）。</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投标人承担该项目的项目经理应</w:t>
      </w:r>
      <w:r w:rsidRPr="00167165">
        <w:rPr>
          <w:rFonts w:ascii="宋体" w:eastAsia="宋体" w:hAnsi="宋体" w:cs="宋体" w:hint="eastAsia"/>
          <w:kern w:val="0"/>
          <w:sz w:val="24"/>
          <w:szCs w:val="24"/>
        </w:rPr>
        <w:t>同时具有五年及以上项目管理工作经验和信息系统项目管理师证书</w:t>
      </w:r>
      <w:r w:rsidRPr="00167165">
        <w:rPr>
          <w:rFonts w:ascii="宋体" w:eastAsia="宋体" w:hAnsi="宋体" w:cs="宋体" w:hint="eastAsia"/>
          <w:sz w:val="24"/>
          <w:szCs w:val="24"/>
        </w:rPr>
        <w:t>（需提供证书</w:t>
      </w:r>
      <w:bookmarkStart w:id="1" w:name="_GoBack"/>
      <w:bookmarkEnd w:id="1"/>
      <w:r w:rsidRPr="00167165">
        <w:rPr>
          <w:rFonts w:ascii="宋体" w:eastAsia="宋体" w:hAnsi="宋体" w:cs="宋体" w:hint="eastAsia"/>
          <w:sz w:val="24"/>
          <w:szCs w:val="24"/>
        </w:rPr>
        <w:t>扫描或复印件并加盖投标人公章）。</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投标人提供</w:t>
      </w:r>
      <w:proofErr w:type="gramStart"/>
      <w:r w:rsidRPr="00167165">
        <w:rPr>
          <w:rFonts w:ascii="宋体" w:eastAsia="宋体" w:hAnsi="宋体" w:cs="宋体" w:hint="eastAsia"/>
          <w:sz w:val="24"/>
          <w:szCs w:val="24"/>
        </w:rPr>
        <w:t>安全运</w:t>
      </w:r>
      <w:proofErr w:type="gramEnd"/>
      <w:r w:rsidRPr="00167165">
        <w:rPr>
          <w:rFonts w:ascii="宋体" w:eastAsia="宋体" w:hAnsi="宋体" w:cs="宋体" w:hint="eastAsia"/>
          <w:sz w:val="24"/>
          <w:szCs w:val="24"/>
        </w:rPr>
        <w:t>维工程师不少于2名，具有五年及以上</w:t>
      </w:r>
      <w:proofErr w:type="gramStart"/>
      <w:r w:rsidRPr="00167165">
        <w:rPr>
          <w:rFonts w:ascii="宋体" w:eastAsia="宋体" w:hAnsi="宋体" w:cs="宋体" w:hint="eastAsia"/>
          <w:sz w:val="24"/>
          <w:szCs w:val="24"/>
        </w:rPr>
        <w:t>安全运维相关</w:t>
      </w:r>
      <w:proofErr w:type="gramEnd"/>
      <w:r w:rsidRPr="00167165">
        <w:rPr>
          <w:rFonts w:ascii="宋体" w:eastAsia="宋体" w:hAnsi="宋体" w:cs="宋体" w:hint="eastAsia"/>
          <w:sz w:val="24"/>
          <w:szCs w:val="24"/>
        </w:rPr>
        <w:t>从业经验，提供个人简历、项目经历材料（加盖投标人单位公章）。</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投标人提供数据库运维工程师不少于1名，具有五年及以上数据库运</w:t>
      </w:r>
      <w:proofErr w:type="gramStart"/>
      <w:r w:rsidRPr="00167165">
        <w:rPr>
          <w:rFonts w:ascii="宋体" w:eastAsia="宋体" w:hAnsi="宋体" w:cs="宋体" w:hint="eastAsia"/>
          <w:sz w:val="24"/>
          <w:szCs w:val="24"/>
        </w:rPr>
        <w:t>维相关</w:t>
      </w:r>
      <w:proofErr w:type="gramEnd"/>
      <w:r w:rsidRPr="00167165">
        <w:rPr>
          <w:rFonts w:ascii="宋体" w:eastAsia="宋体" w:hAnsi="宋体" w:cs="宋体" w:hint="eastAsia"/>
          <w:sz w:val="24"/>
          <w:szCs w:val="24"/>
        </w:rPr>
        <w:t>从业经验，提供个人简历、项目经历材料（加盖投标人单位公章）。</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投标人提供网络运维工程师不少于3名，具有五年及以上网络运</w:t>
      </w:r>
      <w:proofErr w:type="gramStart"/>
      <w:r w:rsidRPr="00167165">
        <w:rPr>
          <w:rFonts w:ascii="宋体" w:eastAsia="宋体" w:hAnsi="宋体" w:cs="宋体" w:hint="eastAsia"/>
          <w:sz w:val="24"/>
          <w:szCs w:val="24"/>
        </w:rPr>
        <w:t>维相关</w:t>
      </w:r>
      <w:proofErr w:type="gramEnd"/>
      <w:r w:rsidRPr="00167165">
        <w:rPr>
          <w:rFonts w:ascii="宋体" w:eastAsia="宋体" w:hAnsi="宋体" w:cs="宋体" w:hint="eastAsia"/>
          <w:sz w:val="24"/>
          <w:szCs w:val="24"/>
        </w:rPr>
        <w:t>从业经验，提供个人简历、项目经历材料（加盖投标人单位公章）。</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投标人提供平台运维工程师不少于3名，具有五年及以上云平台运</w:t>
      </w:r>
      <w:proofErr w:type="gramStart"/>
      <w:r w:rsidRPr="00167165">
        <w:rPr>
          <w:rFonts w:ascii="宋体" w:eastAsia="宋体" w:hAnsi="宋体" w:cs="宋体" w:hint="eastAsia"/>
          <w:sz w:val="24"/>
          <w:szCs w:val="24"/>
        </w:rPr>
        <w:t>维相关</w:t>
      </w:r>
      <w:proofErr w:type="gramEnd"/>
      <w:r w:rsidRPr="00167165">
        <w:rPr>
          <w:rFonts w:ascii="宋体" w:eastAsia="宋体" w:hAnsi="宋体" w:cs="宋体" w:hint="eastAsia"/>
          <w:sz w:val="24"/>
          <w:szCs w:val="24"/>
        </w:rPr>
        <w:t>从业经验，提供个人简历、项目经历材料（加盖投标人单位公章）。</w:t>
      </w:r>
    </w:p>
    <w:p w:rsidR="00167165" w:rsidRPr="00167165" w:rsidRDefault="00167165" w:rsidP="00167165">
      <w:pPr>
        <w:widowControl/>
        <w:tabs>
          <w:tab w:val="left" w:pos="0"/>
        </w:tabs>
        <w:spacing w:before="60" w:after="60" w:line="360" w:lineRule="auto"/>
        <w:ind w:leftChars="-200" w:left="-420" w:firstLineChars="200" w:firstLine="480"/>
        <w:outlineLvl w:val="2"/>
        <w:rPr>
          <w:rFonts w:ascii="宋体" w:eastAsia="宋体" w:hAnsi="宋体" w:cs="宋体"/>
          <w:bCs/>
          <w:kern w:val="44"/>
          <w:sz w:val="24"/>
        </w:rPr>
      </w:pPr>
      <w:r w:rsidRPr="00167165">
        <w:rPr>
          <w:rFonts w:ascii="宋体" w:eastAsia="宋体" w:hAnsi="宋体" w:cs="宋体" w:hint="eastAsia"/>
          <w:bCs/>
          <w:kern w:val="44"/>
          <w:sz w:val="24"/>
        </w:rPr>
        <w:t>2.4政策性采购需求</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为在项目中充分落实《政府采购法》规定的“政府采购应当有助于实现国家</w:t>
      </w:r>
      <w:r w:rsidRPr="00167165">
        <w:rPr>
          <w:rFonts w:ascii="宋体" w:eastAsia="宋体" w:hAnsi="宋体" w:cs="宋体" w:hint="eastAsia"/>
          <w:sz w:val="24"/>
          <w:szCs w:val="24"/>
        </w:rPr>
        <w:lastRenderedPageBreak/>
        <w:t>的经济和社会发展政策目标”等相关要求，以项目为载体推动北京市环境社会治理(ESG)体系高质量发展，请供应商提供在本项目中落实ESG理念的工作措施。</w:t>
      </w:r>
    </w:p>
    <w:p w:rsidR="00167165" w:rsidRPr="00167165" w:rsidRDefault="00167165" w:rsidP="00167165">
      <w:pPr>
        <w:numPr>
          <w:ilvl w:val="0"/>
          <w:numId w:val="5"/>
        </w:numPr>
        <w:spacing w:before="60" w:after="60" w:line="360" w:lineRule="auto"/>
        <w:outlineLvl w:val="1"/>
        <w:rPr>
          <w:rFonts w:ascii="宋体" w:eastAsia="宋体" w:hAnsi="宋体" w:cs="宋体"/>
          <w:kern w:val="0"/>
          <w:sz w:val="24"/>
          <w:szCs w:val="24"/>
        </w:rPr>
      </w:pPr>
      <w:r w:rsidRPr="00167165">
        <w:rPr>
          <w:rFonts w:ascii="宋体" w:eastAsia="宋体" w:hAnsi="宋体" w:cs="宋体" w:hint="eastAsia"/>
          <w:kern w:val="0"/>
          <w:sz w:val="24"/>
          <w:szCs w:val="24"/>
        </w:rPr>
        <w:t>验收服务标准</w:t>
      </w:r>
    </w:p>
    <w:p w:rsidR="00167165" w:rsidRPr="00167165" w:rsidRDefault="00167165" w:rsidP="00167165">
      <w:pPr>
        <w:widowControl/>
        <w:tabs>
          <w:tab w:val="left" w:pos="0"/>
        </w:tabs>
        <w:spacing w:before="60" w:after="60" w:line="360" w:lineRule="auto"/>
        <w:ind w:leftChars="-200" w:left="-420" w:firstLineChars="200" w:firstLine="480"/>
        <w:outlineLvl w:val="2"/>
        <w:rPr>
          <w:rFonts w:ascii="宋体" w:eastAsia="宋体" w:hAnsi="宋体" w:cs="宋体"/>
          <w:bCs/>
          <w:kern w:val="44"/>
          <w:sz w:val="24"/>
        </w:rPr>
      </w:pPr>
      <w:r w:rsidRPr="00167165">
        <w:rPr>
          <w:rFonts w:ascii="宋体" w:eastAsia="宋体" w:hAnsi="宋体" w:cs="宋体" w:hint="eastAsia"/>
          <w:bCs/>
          <w:kern w:val="44"/>
          <w:sz w:val="24"/>
        </w:rPr>
        <w:t>3.1服务绩效指标</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（1）</w:t>
      </w:r>
      <w:proofErr w:type="gramStart"/>
      <w:r w:rsidRPr="00167165">
        <w:rPr>
          <w:rFonts w:ascii="宋体" w:eastAsia="宋体" w:hAnsi="宋体" w:cs="宋体" w:hint="eastAsia"/>
          <w:sz w:val="24"/>
          <w:szCs w:val="24"/>
        </w:rPr>
        <w:t>云服务</w:t>
      </w:r>
      <w:proofErr w:type="gramEnd"/>
      <w:r w:rsidRPr="00167165">
        <w:rPr>
          <w:rFonts w:ascii="宋体" w:eastAsia="宋体" w:hAnsi="宋体" w:cs="宋体" w:hint="eastAsia"/>
          <w:sz w:val="24"/>
          <w:szCs w:val="24"/>
        </w:rPr>
        <w:t>全年整体可用性≥99.9%；</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kern w:val="0"/>
          <w:sz w:val="24"/>
          <w:szCs w:val="24"/>
        </w:rPr>
        <w:t>（2）</w:t>
      </w:r>
      <w:r w:rsidRPr="00167165">
        <w:rPr>
          <w:rFonts w:ascii="宋体" w:eastAsia="宋体" w:hAnsi="宋体" w:cs="宋体" w:hint="eastAsia"/>
          <w:sz w:val="24"/>
          <w:szCs w:val="24"/>
        </w:rPr>
        <w:t>故障响应率100%；</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kern w:val="0"/>
          <w:sz w:val="24"/>
          <w:szCs w:val="24"/>
        </w:rPr>
        <w:t>（3）</w:t>
      </w:r>
      <w:r w:rsidRPr="00167165">
        <w:rPr>
          <w:rFonts w:ascii="宋体" w:eastAsia="宋体" w:hAnsi="宋体" w:cs="宋体" w:hint="eastAsia"/>
          <w:sz w:val="24"/>
          <w:szCs w:val="24"/>
        </w:rPr>
        <w:t>应急响应时间≤5分钟（重大事件1分钟内响应）。</w:t>
      </w:r>
    </w:p>
    <w:p w:rsidR="00167165" w:rsidRPr="00167165" w:rsidRDefault="00167165" w:rsidP="00167165">
      <w:pPr>
        <w:widowControl/>
        <w:tabs>
          <w:tab w:val="left" w:pos="0"/>
        </w:tabs>
        <w:spacing w:before="60" w:after="60" w:line="360" w:lineRule="auto"/>
        <w:ind w:leftChars="-200" w:left="-420" w:firstLineChars="200" w:firstLine="480"/>
        <w:outlineLvl w:val="2"/>
        <w:rPr>
          <w:rFonts w:ascii="宋体" w:eastAsia="宋体" w:hAnsi="宋体" w:cs="宋体"/>
          <w:bCs/>
          <w:kern w:val="44"/>
          <w:sz w:val="24"/>
        </w:rPr>
      </w:pPr>
      <w:r w:rsidRPr="00167165">
        <w:rPr>
          <w:rFonts w:ascii="宋体" w:eastAsia="宋体" w:hAnsi="宋体" w:cs="宋体" w:hint="eastAsia"/>
          <w:bCs/>
          <w:kern w:val="44"/>
          <w:sz w:val="24"/>
        </w:rPr>
        <w:t>3.2项目验收要求</w:t>
      </w:r>
    </w:p>
    <w:p w:rsidR="00167165" w:rsidRPr="00167165" w:rsidRDefault="00167165" w:rsidP="00167165">
      <w:pPr>
        <w:numPr>
          <w:ilvl w:val="0"/>
          <w:numId w:val="10"/>
        </w:num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投标人所提供的北京市市级政务</w:t>
      </w:r>
      <w:proofErr w:type="gramStart"/>
      <w:r w:rsidRPr="00167165">
        <w:rPr>
          <w:rFonts w:ascii="宋体" w:eastAsia="宋体" w:hAnsi="宋体" w:cs="宋体" w:hint="eastAsia"/>
          <w:sz w:val="24"/>
          <w:szCs w:val="24"/>
        </w:rPr>
        <w:t>云服务</w:t>
      </w:r>
      <w:proofErr w:type="gramEnd"/>
      <w:r w:rsidRPr="00167165">
        <w:rPr>
          <w:rFonts w:ascii="宋体" w:eastAsia="宋体" w:hAnsi="宋体" w:cs="宋体" w:hint="eastAsia"/>
          <w:sz w:val="24"/>
          <w:szCs w:val="24"/>
        </w:rPr>
        <w:t>应遵循客观、科学、合理的原则，符合《北京市市级政务云管理办法》的相关标准及要求。</w:t>
      </w:r>
    </w:p>
    <w:p w:rsidR="00167165" w:rsidRPr="00167165" w:rsidRDefault="00167165" w:rsidP="00167165">
      <w:pPr>
        <w:numPr>
          <w:ilvl w:val="0"/>
          <w:numId w:val="10"/>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投标人所提供资源应满足招标文件规定的要求。保证合同期内系统安全稳定运行，不因硬件故障导致服务中断12小时及以上。</w:t>
      </w:r>
    </w:p>
    <w:p w:rsidR="00167165" w:rsidRPr="00167165" w:rsidRDefault="00167165" w:rsidP="00167165">
      <w:pPr>
        <w:numPr>
          <w:ilvl w:val="255"/>
          <w:numId w:val="0"/>
        </w:numPr>
        <w:adjustRightInd w:val="0"/>
        <w:snapToGrid w:val="0"/>
        <w:spacing w:line="360" w:lineRule="auto"/>
        <w:ind w:firstLineChars="200" w:firstLine="480"/>
        <w:textAlignment w:val="baseline"/>
        <w:rPr>
          <w:rFonts w:ascii="宋体" w:eastAsia="宋体" w:hAnsi="宋体" w:cs="宋体"/>
          <w:kern w:val="0"/>
          <w:sz w:val="24"/>
          <w:szCs w:val="24"/>
        </w:rPr>
      </w:pPr>
      <w:r w:rsidRPr="00167165">
        <w:rPr>
          <w:rFonts w:ascii="宋体" w:eastAsia="宋体" w:hAnsi="宋体" w:cs="宋体" w:hint="eastAsia"/>
          <w:sz w:val="24"/>
          <w:szCs w:val="24"/>
        </w:rPr>
        <w:t>（3）服务期满后30个工作日开始对合同项目进行验收。投标人应当在采购人指定的验收日前向采购人提交验收报告。验收报告的内容包括但不限于合同规定的各项服务清单，各系统设备运行情况。</w:t>
      </w:r>
    </w:p>
    <w:p w:rsidR="00167165" w:rsidRPr="00167165" w:rsidRDefault="00167165" w:rsidP="00167165">
      <w:pPr>
        <w:numPr>
          <w:ilvl w:val="255"/>
          <w:numId w:val="0"/>
        </w:numPr>
        <w:spacing w:before="60" w:after="60" w:line="360" w:lineRule="auto"/>
        <w:outlineLvl w:val="1"/>
        <w:rPr>
          <w:rFonts w:ascii="宋体" w:eastAsia="宋体" w:hAnsi="宋体" w:cs="宋体"/>
          <w:kern w:val="0"/>
          <w:sz w:val="24"/>
          <w:szCs w:val="24"/>
        </w:rPr>
      </w:pPr>
      <w:r w:rsidRPr="00167165">
        <w:rPr>
          <w:rFonts w:ascii="宋体" w:eastAsia="宋体" w:hAnsi="宋体" w:cs="宋体" w:hint="eastAsia"/>
          <w:kern w:val="0"/>
          <w:sz w:val="24"/>
          <w:szCs w:val="24"/>
        </w:rPr>
        <w:t>4.信用要求</w:t>
      </w:r>
    </w:p>
    <w:p w:rsidR="00167165" w:rsidRPr="00167165" w:rsidRDefault="00167165" w:rsidP="00167165">
      <w:pPr>
        <w:spacing w:line="360" w:lineRule="auto"/>
        <w:ind w:firstLine="640"/>
        <w:rPr>
          <w:rFonts w:ascii="仿宋_GB2312" w:eastAsia="宋体" w:hAnsi="仿宋_GB2312" w:cs="仿宋_GB2312"/>
          <w:kern w:val="0"/>
          <w:sz w:val="24"/>
          <w:szCs w:val="24"/>
          <w:lang w:bidi="ar"/>
        </w:rPr>
      </w:pPr>
      <w:r w:rsidRPr="00167165">
        <w:rPr>
          <w:rFonts w:ascii="仿宋_GB2312" w:eastAsia="宋体" w:hAnsi="仿宋_GB2312" w:cs="仿宋_GB2312" w:hint="eastAsia"/>
          <w:kern w:val="0"/>
          <w:sz w:val="24"/>
          <w:szCs w:val="24"/>
          <w:lang w:bidi="ar"/>
        </w:rPr>
        <w:t>为深入贯彻落实中共中央办公厅、国务院办公厅《关于健全社会信用体系的意见》，进一步推动</w:t>
      </w:r>
      <w:r w:rsidRPr="00167165">
        <w:rPr>
          <w:rFonts w:ascii="仿宋_GB2312" w:eastAsia="宋体" w:hAnsi="仿宋_GB2312" w:cs="仿宋_GB2312" w:hint="eastAsia"/>
          <w:sz w:val="24"/>
          <w:szCs w:val="24"/>
          <w:shd w:val="clear" w:color="auto" w:fill="FFFFFF"/>
          <w:lang w:bidi="ar"/>
        </w:rPr>
        <w:t>《财政部关于在政府采购活动中查询及使用信用记录有关问题的通知》（财库〔</w:t>
      </w:r>
      <w:r w:rsidRPr="00167165">
        <w:rPr>
          <w:rFonts w:ascii="仿宋_GB2312" w:eastAsia="宋体" w:hAnsi="仿宋_GB2312" w:cs="仿宋_GB2312" w:hint="eastAsia"/>
          <w:sz w:val="24"/>
          <w:szCs w:val="24"/>
          <w:shd w:val="clear" w:color="auto" w:fill="FFFFFF"/>
          <w:lang w:bidi="ar"/>
        </w:rPr>
        <w:t>2016</w:t>
      </w:r>
      <w:r w:rsidRPr="00167165">
        <w:rPr>
          <w:rFonts w:ascii="仿宋_GB2312" w:eastAsia="宋体" w:hAnsi="仿宋_GB2312" w:cs="仿宋_GB2312" w:hint="eastAsia"/>
          <w:sz w:val="24"/>
          <w:szCs w:val="24"/>
          <w:shd w:val="clear" w:color="auto" w:fill="FFFFFF"/>
          <w:lang w:bidi="ar"/>
        </w:rPr>
        <w:t>〕</w:t>
      </w:r>
      <w:r w:rsidRPr="00167165">
        <w:rPr>
          <w:rFonts w:ascii="仿宋_GB2312" w:eastAsia="宋体" w:hAnsi="仿宋_GB2312" w:cs="仿宋_GB2312" w:hint="eastAsia"/>
          <w:sz w:val="24"/>
          <w:szCs w:val="24"/>
          <w:shd w:val="clear" w:color="auto" w:fill="FFFFFF"/>
          <w:lang w:bidi="ar"/>
        </w:rPr>
        <w:t>125</w:t>
      </w:r>
      <w:r w:rsidRPr="00167165">
        <w:rPr>
          <w:rFonts w:ascii="仿宋_GB2312" w:eastAsia="宋体" w:hAnsi="仿宋_GB2312" w:cs="仿宋_GB2312" w:hint="eastAsia"/>
          <w:sz w:val="24"/>
          <w:szCs w:val="24"/>
          <w:shd w:val="clear" w:color="auto" w:fill="FFFFFF"/>
          <w:lang w:bidi="ar"/>
        </w:rPr>
        <w:t>号）《国务院关于印发社会信用体系建设规划纲要（</w:t>
      </w:r>
      <w:r w:rsidRPr="00167165">
        <w:rPr>
          <w:rFonts w:ascii="仿宋_GB2312" w:eastAsia="宋体" w:hAnsi="仿宋_GB2312" w:cs="仿宋_GB2312" w:hint="eastAsia"/>
          <w:sz w:val="24"/>
          <w:szCs w:val="24"/>
          <w:shd w:val="clear" w:color="auto" w:fill="FFFFFF"/>
          <w:lang w:bidi="ar"/>
        </w:rPr>
        <w:t>2014</w:t>
      </w:r>
      <w:r w:rsidRPr="00167165">
        <w:rPr>
          <w:rFonts w:ascii="仿宋_GB2312" w:eastAsia="宋体" w:hAnsi="仿宋_GB2312" w:cs="仿宋_GB2312" w:hint="eastAsia"/>
          <w:sz w:val="24"/>
          <w:szCs w:val="24"/>
          <w:shd w:val="clear" w:color="auto" w:fill="FFFFFF"/>
          <w:lang w:bidi="ar"/>
        </w:rPr>
        <w:t>—</w:t>
      </w:r>
      <w:r w:rsidRPr="00167165">
        <w:rPr>
          <w:rFonts w:ascii="仿宋_GB2312" w:eastAsia="宋体" w:hAnsi="仿宋_GB2312" w:cs="仿宋_GB2312" w:hint="eastAsia"/>
          <w:sz w:val="24"/>
          <w:szCs w:val="24"/>
          <w:shd w:val="clear" w:color="auto" w:fill="FFFFFF"/>
          <w:lang w:bidi="ar"/>
        </w:rPr>
        <w:t>2020</w:t>
      </w:r>
      <w:r w:rsidRPr="00167165">
        <w:rPr>
          <w:rFonts w:ascii="仿宋_GB2312" w:eastAsia="宋体" w:hAnsi="仿宋_GB2312" w:cs="仿宋_GB2312" w:hint="eastAsia"/>
          <w:sz w:val="24"/>
          <w:szCs w:val="24"/>
          <w:shd w:val="clear" w:color="auto" w:fill="FFFFFF"/>
          <w:lang w:bidi="ar"/>
        </w:rPr>
        <w:t>年）的通知》（国发〔</w:t>
      </w:r>
      <w:r w:rsidRPr="00167165">
        <w:rPr>
          <w:rFonts w:ascii="仿宋_GB2312" w:eastAsia="宋体" w:hAnsi="仿宋_GB2312" w:cs="仿宋_GB2312" w:hint="eastAsia"/>
          <w:sz w:val="24"/>
          <w:szCs w:val="24"/>
          <w:shd w:val="clear" w:color="auto" w:fill="FFFFFF"/>
          <w:lang w:bidi="ar"/>
        </w:rPr>
        <w:t>2014</w:t>
      </w:r>
      <w:r w:rsidRPr="00167165">
        <w:rPr>
          <w:rFonts w:ascii="仿宋_GB2312" w:eastAsia="宋体" w:hAnsi="仿宋_GB2312" w:cs="仿宋_GB2312" w:hint="eastAsia"/>
          <w:sz w:val="24"/>
          <w:szCs w:val="24"/>
          <w:shd w:val="clear" w:color="auto" w:fill="FFFFFF"/>
          <w:lang w:bidi="ar"/>
        </w:rPr>
        <w:t>〕</w:t>
      </w:r>
      <w:r w:rsidRPr="00167165">
        <w:rPr>
          <w:rFonts w:ascii="仿宋_GB2312" w:eastAsia="宋体" w:hAnsi="仿宋_GB2312" w:cs="仿宋_GB2312" w:hint="eastAsia"/>
          <w:sz w:val="24"/>
          <w:szCs w:val="24"/>
          <w:shd w:val="clear" w:color="auto" w:fill="FFFFFF"/>
          <w:lang w:bidi="ar"/>
        </w:rPr>
        <w:t>21</w:t>
      </w:r>
      <w:r w:rsidRPr="00167165">
        <w:rPr>
          <w:rFonts w:ascii="仿宋_GB2312" w:eastAsia="宋体" w:hAnsi="仿宋_GB2312" w:cs="仿宋_GB2312" w:hint="eastAsia"/>
          <w:sz w:val="24"/>
          <w:szCs w:val="24"/>
          <w:shd w:val="clear" w:color="auto" w:fill="FFFFFF"/>
          <w:lang w:bidi="ar"/>
        </w:rPr>
        <w:t>号）《关于对重大税收违法案件当事人实施联合惩戒措施的合作备忘录》（</w:t>
      </w:r>
      <w:proofErr w:type="gramStart"/>
      <w:r w:rsidRPr="00167165">
        <w:rPr>
          <w:rFonts w:ascii="仿宋_GB2312" w:eastAsia="宋体" w:hAnsi="仿宋_GB2312" w:cs="仿宋_GB2312" w:hint="eastAsia"/>
          <w:sz w:val="24"/>
          <w:szCs w:val="24"/>
          <w:shd w:val="clear" w:color="auto" w:fill="FFFFFF"/>
          <w:lang w:bidi="ar"/>
        </w:rPr>
        <w:t>发改财金</w:t>
      </w:r>
      <w:proofErr w:type="gramEnd"/>
      <w:r w:rsidRPr="00167165">
        <w:rPr>
          <w:rFonts w:ascii="仿宋_GB2312" w:eastAsia="宋体" w:hAnsi="仿宋_GB2312" w:cs="仿宋_GB2312" w:hint="eastAsia"/>
          <w:sz w:val="24"/>
          <w:szCs w:val="24"/>
          <w:shd w:val="clear" w:color="auto" w:fill="FFFFFF"/>
          <w:lang w:bidi="ar"/>
        </w:rPr>
        <w:t>〔</w:t>
      </w:r>
      <w:r w:rsidRPr="00167165">
        <w:rPr>
          <w:rFonts w:ascii="仿宋_GB2312" w:eastAsia="宋体" w:hAnsi="仿宋_GB2312" w:cs="仿宋_GB2312" w:hint="eastAsia"/>
          <w:sz w:val="24"/>
          <w:szCs w:val="24"/>
          <w:shd w:val="clear" w:color="auto" w:fill="FFFFFF"/>
          <w:lang w:bidi="ar"/>
        </w:rPr>
        <w:t>2014</w:t>
      </w:r>
      <w:r w:rsidRPr="00167165">
        <w:rPr>
          <w:rFonts w:ascii="仿宋_GB2312" w:eastAsia="宋体" w:hAnsi="仿宋_GB2312" w:cs="仿宋_GB2312" w:hint="eastAsia"/>
          <w:sz w:val="24"/>
          <w:szCs w:val="24"/>
          <w:shd w:val="clear" w:color="auto" w:fill="FFFFFF"/>
          <w:lang w:bidi="ar"/>
        </w:rPr>
        <w:t>〕</w:t>
      </w:r>
      <w:r w:rsidRPr="00167165">
        <w:rPr>
          <w:rFonts w:ascii="仿宋_GB2312" w:eastAsia="宋体" w:hAnsi="仿宋_GB2312" w:cs="仿宋_GB2312" w:hint="eastAsia"/>
          <w:sz w:val="24"/>
          <w:szCs w:val="24"/>
          <w:shd w:val="clear" w:color="auto" w:fill="FFFFFF"/>
          <w:lang w:bidi="ar"/>
        </w:rPr>
        <w:t>3062</w:t>
      </w:r>
      <w:r w:rsidRPr="00167165">
        <w:rPr>
          <w:rFonts w:ascii="仿宋_GB2312" w:eastAsia="宋体" w:hAnsi="仿宋_GB2312" w:cs="仿宋_GB2312" w:hint="eastAsia"/>
          <w:sz w:val="24"/>
          <w:szCs w:val="24"/>
          <w:shd w:val="clear" w:color="auto" w:fill="FFFFFF"/>
          <w:lang w:bidi="ar"/>
        </w:rPr>
        <w:t>号）《关于报送政府采购严重违法失信行为信息记录的通知》（财办库〔</w:t>
      </w:r>
      <w:r w:rsidRPr="00167165">
        <w:rPr>
          <w:rFonts w:ascii="仿宋_GB2312" w:eastAsia="宋体" w:hAnsi="仿宋_GB2312" w:cs="仿宋_GB2312" w:hint="eastAsia"/>
          <w:sz w:val="24"/>
          <w:szCs w:val="24"/>
          <w:shd w:val="clear" w:color="auto" w:fill="FFFFFF"/>
          <w:lang w:bidi="ar"/>
        </w:rPr>
        <w:t>2014</w:t>
      </w:r>
      <w:r w:rsidRPr="00167165">
        <w:rPr>
          <w:rFonts w:ascii="仿宋_GB2312" w:eastAsia="宋体" w:hAnsi="仿宋_GB2312" w:cs="仿宋_GB2312" w:hint="eastAsia"/>
          <w:sz w:val="24"/>
          <w:szCs w:val="24"/>
          <w:shd w:val="clear" w:color="auto" w:fill="FFFFFF"/>
          <w:lang w:bidi="ar"/>
        </w:rPr>
        <w:t>〕</w:t>
      </w:r>
      <w:r w:rsidRPr="00167165">
        <w:rPr>
          <w:rFonts w:ascii="仿宋_GB2312" w:eastAsia="宋体" w:hAnsi="仿宋_GB2312" w:cs="仿宋_GB2312" w:hint="eastAsia"/>
          <w:sz w:val="24"/>
          <w:szCs w:val="24"/>
          <w:shd w:val="clear" w:color="auto" w:fill="FFFFFF"/>
          <w:lang w:bidi="ar"/>
        </w:rPr>
        <w:t>526</w:t>
      </w:r>
      <w:r w:rsidRPr="00167165">
        <w:rPr>
          <w:rFonts w:ascii="仿宋_GB2312" w:eastAsia="宋体" w:hAnsi="仿宋_GB2312" w:cs="仿宋_GB2312" w:hint="eastAsia"/>
          <w:sz w:val="24"/>
          <w:szCs w:val="24"/>
          <w:shd w:val="clear" w:color="auto" w:fill="FFFFFF"/>
          <w:lang w:bidi="ar"/>
        </w:rPr>
        <w:t>号）《国务院关于建立完善守信联合激励和失信联合惩戒制度加快推进社会诚信建设的指导意见》（国发〔</w:t>
      </w:r>
      <w:r w:rsidRPr="00167165">
        <w:rPr>
          <w:rFonts w:ascii="仿宋_GB2312" w:eastAsia="宋体" w:hAnsi="仿宋_GB2312" w:cs="仿宋_GB2312" w:hint="eastAsia"/>
          <w:sz w:val="24"/>
          <w:szCs w:val="24"/>
          <w:shd w:val="clear" w:color="auto" w:fill="FFFFFF"/>
          <w:lang w:bidi="ar"/>
        </w:rPr>
        <w:t>2016</w:t>
      </w:r>
      <w:r w:rsidRPr="00167165">
        <w:rPr>
          <w:rFonts w:ascii="仿宋_GB2312" w:eastAsia="宋体" w:hAnsi="仿宋_GB2312" w:cs="仿宋_GB2312" w:hint="eastAsia"/>
          <w:sz w:val="24"/>
          <w:szCs w:val="24"/>
          <w:shd w:val="clear" w:color="auto" w:fill="FFFFFF"/>
          <w:lang w:bidi="ar"/>
        </w:rPr>
        <w:t>〕</w:t>
      </w:r>
      <w:r w:rsidRPr="00167165">
        <w:rPr>
          <w:rFonts w:ascii="仿宋_GB2312" w:eastAsia="宋体" w:hAnsi="仿宋_GB2312" w:cs="仿宋_GB2312" w:hint="eastAsia"/>
          <w:sz w:val="24"/>
          <w:szCs w:val="24"/>
          <w:shd w:val="clear" w:color="auto" w:fill="FFFFFF"/>
          <w:lang w:bidi="ar"/>
        </w:rPr>
        <w:t>33</w:t>
      </w:r>
      <w:r w:rsidRPr="00167165">
        <w:rPr>
          <w:rFonts w:ascii="仿宋_GB2312" w:eastAsia="宋体" w:hAnsi="仿宋_GB2312" w:cs="仿宋_GB2312" w:hint="eastAsia"/>
          <w:sz w:val="24"/>
          <w:szCs w:val="24"/>
          <w:shd w:val="clear" w:color="auto" w:fill="FFFFFF"/>
          <w:lang w:bidi="ar"/>
        </w:rPr>
        <w:t>号）《关于做好政府采购有关信用主体标识码登记工作的通知》（财办库〔</w:t>
      </w:r>
      <w:r w:rsidRPr="00167165">
        <w:rPr>
          <w:rFonts w:ascii="仿宋_GB2312" w:eastAsia="宋体" w:hAnsi="仿宋_GB2312" w:cs="仿宋_GB2312" w:hint="eastAsia"/>
          <w:sz w:val="24"/>
          <w:szCs w:val="24"/>
          <w:shd w:val="clear" w:color="auto" w:fill="FFFFFF"/>
          <w:lang w:bidi="ar"/>
        </w:rPr>
        <w:t>2016</w:t>
      </w:r>
      <w:r w:rsidRPr="00167165">
        <w:rPr>
          <w:rFonts w:ascii="仿宋_GB2312" w:eastAsia="宋体" w:hAnsi="仿宋_GB2312" w:cs="仿宋_GB2312" w:hint="eastAsia"/>
          <w:sz w:val="24"/>
          <w:szCs w:val="24"/>
          <w:shd w:val="clear" w:color="auto" w:fill="FFFFFF"/>
          <w:lang w:bidi="ar"/>
        </w:rPr>
        <w:t>〕</w:t>
      </w:r>
      <w:r w:rsidRPr="00167165">
        <w:rPr>
          <w:rFonts w:ascii="仿宋_GB2312" w:eastAsia="宋体" w:hAnsi="仿宋_GB2312" w:cs="仿宋_GB2312" w:hint="eastAsia"/>
          <w:sz w:val="24"/>
          <w:szCs w:val="24"/>
          <w:shd w:val="clear" w:color="auto" w:fill="FFFFFF"/>
          <w:lang w:bidi="ar"/>
        </w:rPr>
        <w:t>320</w:t>
      </w:r>
      <w:r w:rsidRPr="00167165">
        <w:rPr>
          <w:rFonts w:ascii="仿宋_GB2312" w:eastAsia="宋体" w:hAnsi="仿宋_GB2312" w:cs="仿宋_GB2312" w:hint="eastAsia"/>
          <w:sz w:val="24"/>
          <w:szCs w:val="24"/>
          <w:shd w:val="clear" w:color="auto" w:fill="FFFFFF"/>
          <w:lang w:bidi="ar"/>
        </w:rPr>
        <w:t>号）</w:t>
      </w:r>
      <w:r w:rsidRPr="00167165">
        <w:rPr>
          <w:rFonts w:ascii="仿宋_GB2312" w:eastAsia="宋体" w:hAnsi="仿宋_GB2312" w:cs="仿宋_GB2312" w:hint="eastAsia"/>
          <w:kern w:val="0"/>
          <w:sz w:val="24"/>
          <w:szCs w:val="24"/>
          <w:lang w:bidi="ar"/>
        </w:rPr>
        <w:t>《京津冀市场监管部门关于实施深化信用提升助力经营主体高质量发展三年行动方案的意见》《北京市财政局关于进一步优化政府采购营商环境的通知》等政策要求在政府采购工作中落实落地，请供应商承诺投标截止日前</w:t>
      </w:r>
      <w:r w:rsidRPr="00167165">
        <w:rPr>
          <w:rFonts w:ascii="仿宋_GB2312" w:eastAsia="宋体" w:hAnsi="仿宋_GB2312" w:cs="仿宋_GB2312" w:hint="eastAsia"/>
          <w:kern w:val="0"/>
          <w:sz w:val="24"/>
          <w:szCs w:val="24"/>
          <w:lang w:bidi="ar"/>
        </w:rPr>
        <w:t>3</w:t>
      </w:r>
      <w:r w:rsidRPr="00167165">
        <w:rPr>
          <w:rFonts w:ascii="仿宋_GB2312" w:eastAsia="宋体" w:hAnsi="仿宋_GB2312" w:cs="仿宋_GB2312" w:hint="eastAsia"/>
          <w:kern w:val="0"/>
          <w:sz w:val="24"/>
          <w:szCs w:val="24"/>
          <w:lang w:bidi="ar"/>
        </w:rPr>
        <w:t>年内未发生以下事项：</w:t>
      </w:r>
    </w:p>
    <w:p w:rsidR="00167165" w:rsidRPr="00167165" w:rsidRDefault="00167165" w:rsidP="00167165">
      <w:pPr>
        <w:spacing w:line="360" w:lineRule="auto"/>
        <w:ind w:firstLineChars="131" w:firstLine="314"/>
        <w:rPr>
          <w:rFonts w:ascii="仿宋_GB2312" w:eastAsia="宋体" w:hAnsi="仿宋_GB2312" w:cs="仿宋_GB2312"/>
          <w:kern w:val="0"/>
          <w:sz w:val="24"/>
          <w:szCs w:val="24"/>
          <w:lang w:bidi="ar"/>
        </w:rPr>
      </w:pPr>
      <w:r w:rsidRPr="00167165">
        <w:rPr>
          <w:rFonts w:ascii="仿宋_GB2312" w:eastAsia="宋体" w:hAnsi="仿宋_GB2312" w:cs="仿宋_GB2312" w:hint="eastAsia"/>
          <w:kern w:val="0"/>
          <w:sz w:val="24"/>
          <w:szCs w:val="24"/>
          <w:lang w:bidi="ar"/>
        </w:rPr>
        <w:t>（</w:t>
      </w:r>
      <w:r w:rsidRPr="00167165">
        <w:rPr>
          <w:rFonts w:ascii="仿宋_GB2312" w:eastAsia="宋体" w:hAnsi="仿宋_GB2312" w:cs="仿宋_GB2312" w:hint="eastAsia"/>
          <w:kern w:val="0"/>
          <w:sz w:val="24"/>
          <w:szCs w:val="24"/>
          <w:lang w:bidi="ar"/>
        </w:rPr>
        <w:t>1</w:t>
      </w:r>
      <w:r w:rsidRPr="00167165">
        <w:rPr>
          <w:rFonts w:ascii="仿宋_GB2312" w:eastAsia="宋体" w:hAnsi="仿宋_GB2312" w:cs="仿宋_GB2312" w:hint="eastAsia"/>
          <w:kern w:val="0"/>
          <w:sz w:val="24"/>
          <w:szCs w:val="24"/>
          <w:lang w:bidi="ar"/>
        </w:rPr>
        <w:t>）在招标（交易发起）文件规定的投标（交易响应）截止日起的投标（交</w:t>
      </w:r>
      <w:r w:rsidRPr="00167165">
        <w:rPr>
          <w:rFonts w:ascii="仿宋_GB2312" w:eastAsia="宋体" w:hAnsi="仿宋_GB2312" w:cs="仿宋_GB2312" w:hint="eastAsia"/>
          <w:kern w:val="0"/>
          <w:sz w:val="24"/>
          <w:szCs w:val="24"/>
          <w:lang w:bidi="ar"/>
        </w:rPr>
        <w:lastRenderedPageBreak/>
        <w:t>易响应）有效期内撤销其投标（交易响应）的；</w:t>
      </w:r>
    </w:p>
    <w:p w:rsidR="00167165" w:rsidRPr="00167165" w:rsidRDefault="00167165" w:rsidP="00167165">
      <w:pPr>
        <w:spacing w:line="360" w:lineRule="auto"/>
        <w:ind w:firstLineChars="131" w:firstLine="314"/>
        <w:rPr>
          <w:rFonts w:ascii="仿宋_GB2312" w:eastAsia="宋体" w:hAnsi="仿宋_GB2312" w:cs="仿宋_GB2312"/>
          <w:kern w:val="0"/>
          <w:sz w:val="24"/>
          <w:szCs w:val="24"/>
          <w:lang w:bidi="ar"/>
        </w:rPr>
      </w:pPr>
      <w:r w:rsidRPr="00167165">
        <w:rPr>
          <w:rFonts w:ascii="仿宋_GB2312" w:eastAsia="宋体" w:hAnsi="仿宋_GB2312" w:cs="仿宋_GB2312" w:hint="eastAsia"/>
          <w:kern w:val="0"/>
          <w:sz w:val="24"/>
          <w:szCs w:val="24"/>
          <w:lang w:bidi="ar"/>
        </w:rPr>
        <w:t>（</w:t>
      </w:r>
      <w:r w:rsidRPr="00167165">
        <w:rPr>
          <w:rFonts w:ascii="仿宋_GB2312" w:eastAsia="宋体" w:hAnsi="仿宋_GB2312" w:cs="仿宋_GB2312" w:hint="eastAsia"/>
          <w:kern w:val="0"/>
          <w:sz w:val="24"/>
          <w:szCs w:val="24"/>
          <w:lang w:bidi="ar"/>
        </w:rPr>
        <w:t>2</w:t>
      </w:r>
      <w:r w:rsidRPr="00167165">
        <w:rPr>
          <w:rFonts w:ascii="仿宋_GB2312" w:eastAsia="宋体" w:hAnsi="仿宋_GB2312" w:cs="仿宋_GB2312" w:hint="eastAsia"/>
          <w:kern w:val="0"/>
          <w:sz w:val="24"/>
          <w:szCs w:val="24"/>
          <w:lang w:bidi="ar"/>
        </w:rPr>
        <w:t>）因供应商自身原因或其他客观情况造成合同履约超期，或经过采购人催告后仍故意或拒绝履行合同义务的；</w:t>
      </w:r>
    </w:p>
    <w:p w:rsidR="00167165" w:rsidRPr="00167165" w:rsidRDefault="00167165" w:rsidP="00167165">
      <w:pPr>
        <w:spacing w:line="360" w:lineRule="auto"/>
        <w:ind w:firstLineChars="131" w:firstLine="314"/>
        <w:rPr>
          <w:rFonts w:ascii="仿宋_GB2312" w:eastAsia="宋体" w:hAnsi="仿宋_GB2312" w:cs="仿宋_GB2312"/>
          <w:kern w:val="0"/>
          <w:sz w:val="24"/>
          <w:szCs w:val="24"/>
          <w:lang w:bidi="ar"/>
        </w:rPr>
      </w:pPr>
      <w:r w:rsidRPr="00167165">
        <w:rPr>
          <w:rFonts w:ascii="仿宋_GB2312" w:eastAsia="宋体" w:hAnsi="仿宋_GB2312" w:cs="仿宋_GB2312" w:hint="eastAsia"/>
          <w:kern w:val="0"/>
          <w:sz w:val="24"/>
          <w:szCs w:val="24"/>
          <w:lang w:bidi="ar"/>
        </w:rPr>
        <w:t>（</w:t>
      </w:r>
      <w:r w:rsidRPr="00167165">
        <w:rPr>
          <w:rFonts w:ascii="仿宋_GB2312" w:eastAsia="宋体" w:hAnsi="仿宋_GB2312" w:cs="仿宋_GB2312" w:hint="eastAsia"/>
          <w:kern w:val="0"/>
          <w:sz w:val="24"/>
          <w:szCs w:val="24"/>
          <w:lang w:bidi="ar"/>
        </w:rPr>
        <w:t>3</w:t>
      </w:r>
      <w:r w:rsidRPr="00167165">
        <w:rPr>
          <w:rFonts w:ascii="仿宋_GB2312" w:eastAsia="宋体" w:hAnsi="仿宋_GB2312" w:cs="仿宋_GB2312" w:hint="eastAsia"/>
          <w:kern w:val="0"/>
          <w:sz w:val="24"/>
          <w:szCs w:val="24"/>
          <w:lang w:bidi="ar"/>
        </w:rPr>
        <w:t>）因</w:t>
      </w:r>
      <w:proofErr w:type="gramStart"/>
      <w:r w:rsidRPr="00167165">
        <w:rPr>
          <w:rFonts w:ascii="仿宋_GB2312" w:eastAsia="宋体" w:hAnsi="仿宋_GB2312" w:cs="仿宋_GB2312" w:hint="eastAsia"/>
          <w:kern w:val="0"/>
          <w:sz w:val="24"/>
          <w:szCs w:val="24"/>
          <w:lang w:bidi="ar"/>
        </w:rPr>
        <w:t>供应商其自身</w:t>
      </w:r>
      <w:proofErr w:type="gramEnd"/>
      <w:r w:rsidRPr="00167165">
        <w:rPr>
          <w:rFonts w:ascii="仿宋_GB2312" w:eastAsia="宋体" w:hAnsi="仿宋_GB2312" w:cs="仿宋_GB2312" w:hint="eastAsia"/>
          <w:kern w:val="0"/>
          <w:sz w:val="24"/>
          <w:szCs w:val="24"/>
          <w:lang w:bidi="ar"/>
        </w:rPr>
        <w:t>严重或持续的履约缺陷，导致合同被提前终止、索赔或其他类似制裁的；</w:t>
      </w:r>
    </w:p>
    <w:p w:rsidR="00167165" w:rsidRPr="00167165" w:rsidRDefault="00167165" w:rsidP="00167165">
      <w:pPr>
        <w:spacing w:line="360" w:lineRule="auto"/>
        <w:ind w:firstLineChars="131" w:firstLine="314"/>
        <w:rPr>
          <w:rFonts w:ascii="仿宋_GB2312" w:eastAsia="宋体" w:hAnsi="仿宋_GB2312" w:cs="仿宋_GB2312"/>
          <w:kern w:val="0"/>
          <w:sz w:val="24"/>
          <w:szCs w:val="24"/>
          <w:lang w:bidi="ar"/>
        </w:rPr>
      </w:pPr>
      <w:r w:rsidRPr="00167165">
        <w:rPr>
          <w:rFonts w:ascii="仿宋_GB2312" w:eastAsia="宋体" w:hAnsi="仿宋_GB2312" w:cs="仿宋_GB2312" w:hint="eastAsia"/>
          <w:kern w:val="0"/>
          <w:sz w:val="24"/>
          <w:szCs w:val="24"/>
          <w:lang w:bidi="ar"/>
        </w:rPr>
        <w:t>（</w:t>
      </w:r>
      <w:r w:rsidRPr="00167165">
        <w:rPr>
          <w:rFonts w:ascii="仿宋_GB2312" w:eastAsia="宋体" w:hAnsi="仿宋_GB2312" w:cs="仿宋_GB2312" w:hint="eastAsia"/>
          <w:kern w:val="0"/>
          <w:sz w:val="24"/>
          <w:szCs w:val="24"/>
          <w:lang w:bidi="ar"/>
        </w:rPr>
        <w:t>4</w:t>
      </w:r>
      <w:r w:rsidRPr="00167165">
        <w:rPr>
          <w:rFonts w:ascii="仿宋_GB2312" w:eastAsia="宋体" w:hAnsi="仿宋_GB2312" w:cs="仿宋_GB2312" w:hint="eastAsia"/>
          <w:kern w:val="0"/>
          <w:sz w:val="24"/>
          <w:szCs w:val="24"/>
          <w:lang w:bidi="ar"/>
        </w:rPr>
        <w:t>）存在拖欠工资的；</w:t>
      </w:r>
    </w:p>
    <w:p w:rsidR="00167165" w:rsidRPr="00167165" w:rsidRDefault="00167165" w:rsidP="00167165">
      <w:pPr>
        <w:spacing w:line="360" w:lineRule="auto"/>
        <w:ind w:firstLineChars="131" w:firstLine="314"/>
        <w:rPr>
          <w:rFonts w:ascii="仿宋_GB2312" w:eastAsia="宋体" w:hAnsi="仿宋_GB2312" w:cs="仿宋_GB2312"/>
          <w:kern w:val="0"/>
          <w:sz w:val="24"/>
          <w:szCs w:val="24"/>
          <w:lang w:bidi="ar"/>
        </w:rPr>
      </w:pPr>
      <w:r w:rsidRPr="00167165">
        <w:rPr>
          <w:rFonts w:ascii="仿宋_GB2312" w:eastAsia="宋体" w:hAnsi="仿宋_GB2312" w:cs="仿宋_GB2312" w:hint="eastAsia"/>
          <w:kern w:val="0"/>
          <w:sz w:val="24"/>
          <w:szCs w:val="24"/>
          <w:lang w:bidi="ar"/>
        </w:rPr>
        <w:t>（</w:t>
      </w:r>
      <w:r w:rsidRPr="00167165">
        <w:rPr>
          <w:rFonts w:ascii="仿宋_GB2312" w:eastAsia="宋体" w:hAnsi="仿宋_GB2312" w:cs="仿宋_GB2312" w:hint="eastAsia"/>
          <w:kern w:val="0"/>
          <w:sz w:val="24"/>
          <w:szCs w:val="24"/>
          <w:lang w:bidi="ar"/>
        </w:rPr>
        <w:t>5</w:t>
      </w:r>
      <w:r w:rsidRPr="00167165">
        <w:rPr>
          <w:rFonts w:ascii="仿宋_GB2312" w:eastAsia="宋体" w:hAnsi="仿宋_GB2312" w:cs="仿宋_GB2312" w:hint="eastAsia"/>
          <w:kern w:val="0"/>
          <w:sz w:val="24"/>
          <w:szCs w:val="24"/>
          <w:lang w:bidi="ar"/>
        </w:rPr>
        <w:t>）存在《京津冀政府采购负面行为清单》（</w:t>
      </w:r>
      <w:proofErr w:type="gramStart"/>
      <w:r w:rsidRPr="00167165">
        <w:rPr>
          <w:rFonts w:ascii="仿宋_GB2312" w:eastAsia="宋体" w:hAnsi="仿宋_GB2312" w:cs="仿宋_GB2312" w:hint="eastAsia"/>
          <w:kern w:val="0"/>
          <w:sz w:val="24"/>
          <w:szCs w:val="24"/>
          <w:lang w:bidi="ar"/>
        </w:rPr>
        <w:t>冀财采〔</w:t>
      </w:r>
      <w:r w:rsidRPr="00167165">
        <w:rPr>
          <w:rFonts w:ascii="仿宋_GB2312" w:eastAsia="宋体" w:hAnsi="仿宋_GB2312" w:cs="仿宋_GB2312" w:hint="eastAsia"/>
          <w:kern w:val="0"/>
          <w:sz w:val="24"/>
          <w:szCs w:val="24"/>
          <w:lang w:bidi="ar"/>
        </w:rPr>
        <w:t>2024</w:t>
      </w:r>
      <w:r w:rsidRPr="00167165">
        <w:rPr>
          <w:rFonts w:ascii="仿宋_GB2312" w:eastAsia="宋体" w:hAnsi="仿宋_GB2312" w:cs="仿宋_GB2312" w:hint="eastAsia"/>
          <w:kern w:val="0"/>
          <w:sz w:val="24"/>
          <w:szCs w:val="24"/>
          <w:lang w:bidi="ar"/>
        </w:rPr>
        <w:t>〕</w:t>
      </w:r>
      <w:proofErr w:type="gramEnd"/>
      <w:r w:rsidRPr="00167165">
        <w:rPr>
          <w:rFonts w:ascii="仿宋_GB2312" w:eastAsia="宋体" w:hAnsi="仿宋_GB2312" w:cs="仿宋_GB2312" w:hint="eastAsia"/>
          <w:kern w:val="0"/>
          <w:sz w:val="24"/>
          <w:szCs w:val="24"/>
          <w:lang w:bidi="ar"/>
        </w:rPr>
        <w:t>18</w:t>
      </w:r>
      <w:r w:rsidRPr="00167165">
        <w:rPr>
          <w:rFonts w:ascii="仿宋_GB2312" w:eastAsia="宋体" w:hAnsi="仿宋_GB2312" w:cs="仿宋_GB2312" w:hint="eastAsia"/>
          <w:kern w:val="0"/>
          <w:sz w:val="24"/>
          <w:szCs w:val="24"/>
          <w:lang w:bidi="ar"/>
        </w:rPr>
        <w:t>号）规定的供应商负面行为的：</w:t>
      </w:r>
    </w:p>
    <w:p w:rsidR="00167165" w:rsidRPr="00167165" w:rsidRDefault="00167165" w:rsidP="00167165">
      <w:pPr>
        <w:spacing w:line="360" w:lineRule="auto"/>
        <w:ind w:firstLineChars="304" w:firstLine="730"/>
        <w:rPr>
          <w:rFonts w:ascii="仿宋_GB2312" w:eastAsia="宋体" w:hAnsi="仿宋_GB2312" w:cs="仿宋_GB2312"/>
          <w:kern w:val="0"/>
          <w:sz w:val="24"/>
          <w:szCs w:val="24"/>
          <w:lang w:bidi="ar"/>
        </w:rPr>
      </w:pPr>
      <w:r w:rsidRPr="00167165">
        <w:rPr>
          <w:rFonts w:ascii="仿宋_GB2312" w:eastAsia="宋体" w:hAnsi="仿宋_GB2312" w:cs="仿宋_GB2312" w:hint="eastAsia"/>
          <w:kern w:val="0"/>
          <w:sz w:val="24"/>
          <w:szCs w:val="24"/>
          <w:lang w:bidi="ar"/>
        </w:rPr>
        <w:t>1</w:t>
      </w:r>
      <w:r w:rsidRPr="00167165">
        <w:rPr>
          <w:rFonts w:ascii="仿宋_GB2312" w:eastAsia="宋体" w:hAnsi="仿宋_GB2312" w:cs="仿宋_GB2312" w:hint="eastAsia"/>
          <w:kern w:val="0"/>
          <w:sz w:val="24"/>
          <w:szCs w:val="24"/>
          <w:lang w:bidi="ar"/>
        </w:rPr>
        <w:t>）具有关联或存在利益冲突的供应商违规参加同一政府采购项目；</w:t>
      </w:r>
    </w:p>
    <w:p w:rsidR="00167165" w:rsidRPr="00167165" w:rsidRDefault="00167165" w:rsidP="00167165">
      <w:pPr>
        <w:spacing w:line="360" w:lineRule="auto"/>
        <w:ind w:firstLineChars="304" w:firstLine="730"/>
        <w:rPr>
          <w:rFonts w:ascii="仿宋_GB2312" w:eastAsia="宋体" w:hAnsi="仿宋_GB2312" w:cs="仿宋_GB2312"/>
          <w:kern w:val="0"/>
          <w:sz w:val="24"/>
          <w:szCs w:val="24"/>
          <w:lang w:bidi="ar"/>
        </w:rPr>
      </w:pPr>
      <w:r w:rsidRPr="00167165">
        <w:rPr>
          <w:rFonts w:ascii="仿宋_GB2312" w:eastAsia="宋体" w:hAnsi="仿宋_GB2312" w:cs="仿宋_GB2312" w:hint="eastAsia"/>
          <w:kern w:val="0"/>
          <w:sz w:val="24"/>
          <w:szCs w:val="24"/>
          <w:lang w:bidi="ar"/>
        </w:rPr>
        <w:t>2</w:t>
      </w:r>
      <w:r w:rsidRPr="00167165">
        <w:rPr>
          <w:rFonts w:ascii="仿宋_GB2312" w:eastAsia="宋体" w:hAnsi="仿宋_GB2312" w:cs="仿宋_GB2312" w:hint="eastAsia"/>
          <w:kern w:val="0"/>
          <w:sz w:val="24"/>
          <w:szCs w:val="24"/>
          <w:lang w:bidi="ar"/>
        </w:rPr>
        <w:t>）供应商不公平竞争；</w:t>
      </w:r>
    </w:p>
    <w:p w:rsidR="00167165" w:rsidRPr="00167165" w:rsidRDefault="00167165" w:rsidP="00167165">
      <w:pPr>
        <w:spacing w:line="360" w:lineRule="auto"/>
        <w:ind w:firstLineChars="304" w:firstLine="730"/>
        <w:rPr>
          <w:rFonts w:ascii="仿宋_GB2312" w:eastAsia="宋体" w:hAnsi="仿宋_GB2312" w:cs="仿宋_GB2312"/>
          <w:kern w:val="0"/>
          <w:sz w:val="24"/>
          <w:szCs w:val="24"/>
          <w:lang w:bidi="ar"/>
        </w:rPr>
      </w:pPr>
      <w:r w:rsidRPr="00167165">
        <w:rPr>
          <w:rFonts w:ascii="仿宋_GB2312" w:eastAsia="宋体" w:hAnsi="仿宋_GB2312" w:cs="仿宋_GB2312" w:hint="eastAsia"/>
          <w:kern w:val="0"/>
          <w:sz w:val="24"/>
          <w:szCs w:val="24"/>
          <w:lang w:bidi="ar"/>
        </w:rPr>
        <w:t>3</w:t>
      </w:r>
      <w:r w:rsidRPr="00167165">
        <w:rPr>
          <w:rFonts w:ascii="仿宋_GB2312" w:eastAsia="宋体" w:hAnsi="仿宋_GB2312" w:cs="仿宋_GB2312" w:hint="eastAsia"/>
          <w:kern w:val="0"/>
          <w:sz w:val="24"/>
          <w:szCs w:val="24"/>
          <w:lang w:bidi="ar"/>
        </w:rPr>
        <w:t>）供应商恶意串通；</w:t>
      </w:r>
    </w:p>
    <w:p w:rsidR="00167165" w:rsidRPr="00167165" w:rsidRDefault="00167165" w:rsidP="00167165">
      <w:pPr>
        <w:spacing w:line="360" w:lineRule="auto"/>
        <w:ind w:firstLineChars="304" w:firstLine="730"/>
        <w:rPr>
          <w:rFonts w:ascii="仿宋_GB2312" w:eastAsia="宋体" w:hAnsi="仿宋_GB2312" w:cs="仿宋_GB2312"/>
          <w:kern w:val="0"/>
          <w:sz w:val="24"/>
          <w:szCs w:val="24"/>
          <w:lang w:bidi="ar"/>
        </w:rPr>
      </w:pPr>
      <w:r w:rsidRPr="00167165">
        <w:rPr>
          <w:rFonts w:ascii="仿宋_GB2312" w:eastAsia="宋体" w:hAnsi="仿宋_GB2312" w:cs="仿宋_GB2312" w:hint="eastAsia"/>
          <w:kern w:val="0"/>
          <w:sz w:val="24"/>
          <w:szCs w:val="24"/>
          <w:lang w:bidi="ar"/>
        </w:rPr>
        <w:t>4</w:t>
      </w:r>
      <w:r w:rsidRPr="00167165">
        <w:rPr>
          <w:rFonts w:ascii="仿宋_GB2312" w:eastAsia="宋体" w:hAnsi="仿宋_GB2312" w:cs="仿宋_GB2312" w:hint="eastAsia"/>
          <w:kern w:val="0"/>
          <w:sz w:val="24"/>
          <w:szCs w:val="24"/>
          <w:lang w:bidi="ar"/>
        </w:rPr>
        <w:t>）其他串通行为；</w:t>
      </w:r>
    </w:p>
    <w:p w:rsidR="00167165" w:rsidRPr="00167165" w:rsidRDefault="00167165" w:rsidP="00167165">
      <w:pPr>
        <w:spacing w:line="360" w:lineRule="auto"/>
        <w:ind w:firstLineChars="304" w:firstLine="730"/>
        <w:rPr>
          <w:rFonts w:ascii="仿宋_GB2312" w:eastAsia="宋体" w:hAnsi="仿宋_GB2312" w:cs="仿宋_GB2312"/>
          <w:kern w:val="0"/>
          <w:sz w:val="24"/>
          <w:szCs w:val="24"/>
          <w:lang w:bidi="ar"/>
        </w:rPr>
      </w:pPr>
      <w:r w:rsidRPr="00167165">
        <w:rPr>
          <w:rFonts w:ascii="仿宋_GB2312" w:eastAsia="宋体" w:hAnsi="仿宋_GB2312" w:cs="仿宋_GB2312" w:hint="eastAsia"/>
          <w:kern w:val="0"/>
          <w:sz w:val="24"/>
          <w:szCs w:val="24"/>
          <w:lang w:bidi="ar"/>
        </w:rPr>
        <w:t>5</w:t>
      </w:r>
      <w:r w:rsidRPr="00167165">
        <w:rPr>
          <w:rFonts w:ascii="仿宋_GB2312" w:eastAsia="宋体" w:hAnsi="仿宋_GB2312" w:cs="仿宋_GB2312" w:hint="eastAsia"/>
          <w:kern w:val="0"/>
          <w:sz w:val="24"/>
          <w:szCs w:val="24"/>
          <w:lang w:bidi="ar"/>
        </w:rPr>
        <w:t>）未按规定签订合同；</w:t>
      </w:r>
    </w:p>
    <w:p w:rsidR="00167165" w:rsidRPr="00167165" w:rsidRDefault="00167165" w:rsidP="00167165">
      <w:pPr>
        <w:spacing w:line="360" w:lineRule="auto"/>
        <w:ind w:firstLineChars="304" w:firstLine="730"/>
        <w:rPr>
          <w:rFonts w:ascii="仿宋_GB2312" w:eastAsia="宋体" w:hAnsi="仿宋_GB2312" w:cs="仿宋_GB2312"/>
          <w:kern w:val="0"/>
          <w:sz w:val="24"/>
          <w:szCs w:val="24"/>
          <w:lang w:bidi="ar"/>
        </w:rPr>
      </w:pPr>
      <w:r w:rsidRPr="00167165">
        <w:rPr>
          <w:rFonts w:ascii="仿宋_GB2312" w:eastAsia="宋体" w:hAnsi="仿宋_GB2312" w:cs="仿宋_GB2312" w:hint="eastAsia"/>
          <w:kern w:val="0"/>
          <w:sz w:val="24"/>
          <w:szCs w:val="24"/>
          <w:lang w:bidi="ar"/>
        </w:rPr>
        <w:t>6</w:t>
      </w:r>
      <w:r w:rsidRPr="00167165">
        <w:rPr>
          <w:rFonts w:ascii="仿宋_GB2312" w:eastAsia="宋体" w:hAnsi="仿宋_GB2312" w:cs="仿宋_GB2312" w:hint="eastAsia"/>
          <w:kern w:val="0"/>
          <w:sz w:val="24"/>
          <w:szCs w:val="24"/>
          <w:lang w:bidi="ar"/>
        </w:rPr>
        <w:t>）未按规定履行合同；</w:t>
      </w:r>
    </w:p>
    <w:p w:rsidR="00167165" w:rsidRPr="00167165" w:rsidRDefault="00167165" w:rsidP="00167165">
      <w:pPr>
        <w:spacing w:line="360" w:lineRule="auto"/>
        <w:ind w:firstLineChars="304" w:firstLine="730"/>
        <w:rPr>
          <w:rFonts w:ascii="仿宋_GB2312" w:eastAsia="宋体" w:hAnsi="仿宋_GB2312" w:cs="仿宋_GB2312"/>
          <w:kern w:val="0"/>
          <w:sz w:val="24"/>
          <w:szCs w:val="24"/>
          <w:lang w:bidi="ar"/>
        </w:rPr>
      </w:pPr>
      <w:r w:rsidRPr="00167165">
        <w:rPr>
          <w:rFonts w:ascii="仿宋_GB2312" w:eastAsia="宋体" w:hAnsi="仿宋_GB2312" w:cs="仿宋_GB2312" w:hint="eastAsia"/>
          <w:kern w:val="0"/>
          <w:sz w:val="24"/>
          <w:szCs w:val="24"/>
          <w:lang w:bidi="ar"/>
        </w:rPr>
        <w:t>7</w:t>
      </w:r>
      <w:r w:rsidRPr="00167165">
        <w:rPr>
          <w:rFonts w:ascii="仿宋_GB2312" w:eastAsia="宋体" w:hAnsi="仿宋_GB2312" w:cs="仿宋_GB2312" w:hint="eastAsia"/>
          <w:kern w:val="0"/>
          <w:sz w:val="24"/>
          <w:szCs w:val="24"/>
          <w:lang w:bidi="ar"/>
        </w:rPr>
        <w:t>）在监督检查和投诉处理中提供虚假材料。</w:t>
      </w:r>
    </w:p>
    <w:p w:rsidR="00167165" w:rsidRPr="00167165" w:rsidRDefault="00167165" w:rsidP="00167165">
      <w:pPr>
        <w:numPr>
          <w:ilvl w:val="255"/>
          <w:numId w:val="0"/>
        </w:numPr>
        <w:spacing w:before="60" w:after="60" w:line="360" w:lineRule="auto"/>
        <w:outlineLvl w:val="1"/>
        <w:rPr>
          <w:rFonts w:ascii="宋体" w:eastAsia="宋体" w:hAnsi="宋体" w:cs="宋体"/>
          <w:kern w:val="0"/>
          <w:sz w:val="24"/>
          <w:szCs w:val="24"/>
        </w:rPr>
      </w:pPr>
      <w:r w:rsidRPr="00167165">
        <w:rPr>
          <w:rFonts w:ascii="宋体" w:eastAsia="宋体" w:hAnsi="宋体" w:cs="宋体" w:hint="eastAsia"/>
          <w:kern w:val="0"/>
          <w:sz w:val="24"/>
          <w:szCs w:val="24"/>
        </w:rPr>
        <w:t>5.其他相关要求</w:t>
      </w:r>
    </w:p>
    <w:p w:rsidR="00167165" w:rsidRPr="00167165" w:rsidRDefault="00167165" w:rsidP="00167165">
      <w:pPr>
        <w:numPr>
          <w:ilvl w:val="255"/>
          <w:numId w:val="0"/>
        </w:num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（1）投标人在2023年7月至投标文件递交截止日</w:t>
      </w:r>
      <w:proofErr w:type="gramStart"/>
      <w:r w:rsidRPr="00167165">
        <w:rPr>
          <w:rFonts w:ascii="宋体" w:eastAsia="宋体" w:hAnsi="宋体" w:cs="宋体" w:hint="eastAsia"/>
          <w:sz w:val="24"/>
          <w:szCs w:val="24"/>
        </w:rPr>
        <w:t>应承担过与</w:t>
      </w:r>
      <w:proofErr w:type="gramEnd"/>
      <w:r w:rsidRPr="00167165">
        <w:rPr>
          <w:rFonts w:ascii="宋体" w:eastAsia="宋体" w:hAnsi="宋体" w:cs="宋体" w:hint="eastAsia"/>
          <w:sz w:val="24"/>
          <w:szCs w:val="24"/>
        </w:rPr>
        <w:t>本项目类似的项目，并提供业绩证明材料。业绩证明材料指合同复印件，合同复印件至少包含首页、主要内容页、签字盖章页。</w:t>
      </w:r>
    </w:p>
    <w:p w:rsidR="00167165" w:rsidRPr="00167165" w:rsidRDefault="00167165" w:rsidP="00167165">
      <w:pPr>
        <w:numPr>
          <w:ilvl w:val="255"/>
          <w:numId w:val="0"/>
        </w:num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（2）本项目所需政务云平台需通过网络安全等级保护三级测评、商用密码应用安全性评估及中央</w:t>
      </w:r>
      <w:proofErr w:type="gramStart"/>
      <w:r w:rsidRPr="00167165">
        <w:rPr>
          <w:rFonts w:ascii="宋体" w:eastAsia="宋体" w:hAnsi="宋体" w:cs="宋体" w:hint="eastAsia"/>
          <w:sz w:val="24"/>
          <w:szCs w:val="24"/>
        </w:rPr>
        <w:t>网信办云计算</w:t>
      </w:r>
      <w:proofErr w:type="gramEnd"/>
      <w:r w:rsidRPr="00167165">
        <w:rPr>
          <w:rFonts w:ascii="宋体" w:eastAsia="宋体" w:hAnsi="宋体" w:cs="宋体" w:hint="eastAsia"/>
          <w:sz w:val="24"/>
          <w:szCs w:val="24"/>
        </w:rPr>
        <w:t>服务安全评估，能够提供相关证明并加盖投标人公章。</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（3）提供项目理解和重难点分析方案，包含对项目现状及需求的理解和分析方案、对项目重点难点的分析方案。</w:t>
      </w:r>
    </w:p>
    <w:p w:rsidR="00167165" w:rsidRPr="00167165" w:rsidRDefault="00167165" w:rsidP="00167165">
      <w:p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（4）保密要求</w:t>
      </w:r>
    </w:p>
    <w:p w:rsidR="00167165" w:rsidRPr="00167165" w:rsidRDefault="00167165" w:rsidP="00167165">
      <w:pPr>
        <w:numPr>
          <w:ilvl w:val="255"/>
          <w:numId w:val="0"/>
        </w:numPr>
        <w:adjustRightInd w:val="0"/>
        <w:snapToGrid w:val="0"/>
        <w:spacing w:line="360" w:lineRule="auto"/>
        <w:ind w:firstLineChars="200" w:firstLine="480"/>
        <w:textAlignment w:val="baseline"/>
        <w:rPr>
          <w:rFonts w:ascii="宋体" w:eastAsia="宋体" w:hAnsi="宋体" w:cs="宋体"/>
          <w:sz w:val="24"/>
          <w:szCs w:val="24"/>
        </w:rPr>
      </w:pPr>
      <w:r w:rsidRPr="00167165">
        <w:rPr>
          <w:rFonts w:ascii="宋体" w:eastAsia="宋体" w:hAnsi="宋体" w:cs="宋体" w:hint="eastAsia"/>
          <w:sz w:val="24"/>
          <w:szCs w:val="24"/>
        </w:rPr>
        <w:t>投标人因承接本合同约定项目所知悉的该项目信息或采购人信息，以及在项目实施过程中所产生的与该项目有关的全部信息均为采购人的保密信息，投标人应按照采购人关于保密工作的相关要求，对上述保密信息承担保密义务。投标人须严格遵守信息安全规定，不得利用系统维护服务时的便利对采购人数据及其他</w:t>
      </w:r>
      <w:r w:rsidRPr="00167165">
        <w:rPr>
          <w:rFonts w:ascii="宋体" w:eastAsia="宋体" w:hAnsi="宋体" w:cs="宋体" w:hint="eastAsia"/>
          <w:sz w:val="24"/>
          <w:szCs w:val="24"/>
        </w:rPr>
        <w:lastRenderedPageBreak/>
        <w:t>信息擅自修改或透漏给第三方。投标人应对上述保密信息予以妥善保存，并保证仅将其用于与完成本合同项下约定项目实施有关的用途或目的。在缺少相关保密条款约定时，对上述保密信息,投标人应至少采取适用于对自己商业秘密进行保护的同等保护措施和审慎程度进行保密。投标人保证将保密信息的披露范围严格控制在直接从事该项目工作且因工作需要有必要知悉保密信息的工作人员范围内,对投标人非从事该项目的人员一律严格保密。投标人应保证在向其工作人员披露采购人的保密信息前，认真做好员工的保密教育工作，明确告知其将知悉的为采购人的保密信息，并明确</w:t>
      </w:r>
      <w:proofErr w:type="gramStart"/>
      <w:r w:rsidRPr="00167165">
        <w:rPr>
          <w:rFonts w:ascii="宋体" w:eastAsia="宋体" w:hAnsi="宋体" w:cs="宋体" w:hint="eastAsia"/>
          <w:sz w:val="24"/>
          <w:szCs w:val="24"/>
        </w:rPr>
        <w:t>告知其需承担</w:t>
      </w:r>
      <w:proofErr w:type="gramEnd"/>
      <w:r w:rsidRPr="00167165">
        <w:rPr>
          <w:rFonts w:ascii="宋体" w:eastAsia="宋体" w:hAnsi="宋体" w:cs="宋体" w:hint="eastAsia"/>
          <w:sz w:val="24"/>
          <w:szCs w:val="24"/>
        </w:rPr>
        <w:t>的保密义务及泄密所应承担的法律责任，并要求全体参与该项目的人员签署书面《保密协议》。任何时间内，一经采购人提出要求，投标人应按照采购人指示在收到采购人书面通知后5日内将含有保密信息的所有文件或其他资料归还采购人，且不得擅自复制留存。非经采购人特别授权，采购人向投标人提供的任何保密信息并不包括授予投标人该保密信息包含的任何专利权、商标权、著作权、商业秘密或其它类型的知识产权。投标人承担上述保密义务的期限为从合同签订之日起永久有效，承担上述保密义务的责任主体为投标人（含投标人服务人员）。在签订和履行合同过程中从采购人处获知的技术和商业秘密，无论在合同期限内</w:t>
      </w:r>
      <w:proofErr w:type="gramStart"/>
      <w:r w:rsidRPr="00167165">
        <w:rPr>
          <w:rFonts w:ascii="宋体" w:eastAsia="宋体" w:hAnsi="宋体" w:cs="宋体" w:hint="eastAsia"/>
          <w:sz w:val="24"/>
          <w:szCs w:val="24"/>
        </w:rPr>
        <w:t>亦或</w:t>
      </w:r>
      <w:proofErr w:type="gramEnd"/>
      <w:r w:rsidRPr="00167165">
        <w:rPr>
          <w:rFonts w:ascii="宋体" w:eastAsia="宋体" w:hAnsi="宋体" w:cs="宋体" w:hint="eastAsia"/>
          <w:sz w:val="24"/>
          <w:szCs w:val="24"/>
        </w:rPr>
        <w:t>是合同终止后，均应遵守国家有关版权、专利、商标等知识产权方面的法律规定，尊重需求方的知识产权，对所知悉的采购人的技术秘密和商业秘密负有保密责任。投标人应当对获悉的政务数据、个人信息等予以保密，不得用于其他用途，不得泄露、出售或者非法向他人提供。</w:t>
      </w:r>
    </w:p>
    <w:p w:rsidR="00FC6A41" w:rsidRPr="00167165" w:rsidRDefault="00FC6A41"/>
    <w:sectPr w:rsidR="00FC6A41" w:rsidRPr="0016716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4749B3D"/>
    <w:multiLevelType w:val="singleLevel"/>
    <w:tmpl w:val="84749B3D"/>
    <w:lvl w:ilvl="0">
      <w:start w:val="1"/>
      <w:numFmt w:val="decimal"/>
      <w:suff w:val="nothing"/>
      <w:lvlText w:val="（%1）"/>
      <w:lvlJc w:val="left"/>
    </w:lvl>
  </w:abstractNum>
  <w:abstractNum w:abstractNumId="1" w15:restartNumberingAfterBreak="0">
    <w:nsid w:val="A7F2FBFF"/>
    <w:multiLevelType w:val="multilevel"/>
    <w:tmpl w:val="A7F2FBFF"/>
    <w:lvl w:ilvl="0">
      <w:start w:val="1"/>
      <w:numFmt w:val="chineseCounting"/>
      <w:suff w:val="nothing"/>
      <w:lvlText w:val="%1"/>
      <w:lvlJc w:val="left"/>
      <w:pPr>
        <w:tabs>
          <w:tab w:val="left" w:pos="0"/>
        </w:tabs>
        <w:ind w:left="0" w:firstLine="0"/>
      </w:pPr>
      <w:rPr>
        <w:rFonts w:ascii="宋体" w:eastAsia="宋体" w:hAnsi="宋体" w:cs="宋体" w:hint="eastAsia"/>
      </w:rPr>
    </w:lvl>
    <w:lvl w:ilvl="1">
      <w:start w:val="1"/>
      <w:numFmt w:val="chineseCounting"/>
      <w:suff w:val="nothing"/>
      <w:lvlText w:val="（%2）"/>
      <w:lvlJc w:val="left"/>
      <w:pPr>
        <w:ind w:left="240" w:firstLine="0"/>
      </w:pPr>
      <w:rPr>
        <w:rFonts w:ascii="宋体" w:eastAsia="宋体" w:hAnsi="宋体" w:cs="宋体" w:hint="eastAsia"/>
      </w:rPr>
    </w:lvl>
    <w:lvl w:ilvl="2">
      <w:start w:val="1"/>
      <w:numFmt w:val="decimal"/>
      <w:isLgl/>
      <w:suff w:val="nothing"/>
      <w:lvlText w:val="%2.%3"/>
      <w:lvlJc w:val="left"/>
      <w:pPr>
        <w:tabs>
          <w:tab w:val="left" w:pos="0"/>
        </w:tabs>
        <w:ind w:left="0" w:firstLine="400"/>
      </w:pPr>
      <w:rPr>
        <w:rFonts w:ascii="宋体" w:eastAsia="宋体" w:hAnsi="宋体" w:cs="宋体" w:hint="eastAsia"/>
      </w:rPr>
    </w:lvl>
    <w:lvl w:ilvl="3">
      <w:start w:val="1"/>
      <w:numFmt w:val="decimal"/>
      <w:isLgl/>
      <w:suff w:val="nothing"/>
      <w:lvlText w:val="%2.%3.%4"/>
      <w:lvlJc w:val="left"/>
      <w:pPr>
        <w:ind w:left="0" w:firstLine="402"/>
      </w:pPr>
      <w:rPr>
        <w:rFonts w:ascii="宋体" w:eastAsia="宋体" w:hAnsi="宋体" w:cs="宋体" w:hint="eastAsia"/>
        <w:color w:val="auto"/>
      </w:rPr>
    </w:lvl>
    <w:lvl w:ilvl="4">
      <w:start w:val="1"/>
      <w:numFmt w:val="decimalEnclosedCircleChinese"/>
      <w:suff w:val="nothing"/>
      <w:lvlText w:val="%5"/>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2" w15:restartNumberingAfterBreak="0">
    <w:nsid w:val="B7FE895E"/>
    <w:multiLevelType w:val="singleLevel"/>
    <w:tmpl w:val="B7FE895E"/>
    <w:lvl w:ilvl="0">
      <w:start w:val="1"/>
      <w:numFmt w:val="chineseCounting"/>
      <w:suff w:val="space"/>
      <w:lvlText w:val="（%1）"/>
      <w:lvlJc w:val="left"/>
      <w:rPr>
        <w:rFonts w:hint="eastAsia"/>
      </w:rPr>
    </w:lvl>
  </w:abstractNum>
  <w:abstractNum w:abstractNumId="3" w15:restartNumberingAfterBreak="0">
    <w:nsid w:val="D5E760B5"/>
    <w:multiLevelType w:val="singleLevel"/>
    <w:tmpl w:val="D5E760B5"/>
    <w:lvl w:ilvl="0">
      <w:start w:val="1"/>
      <w:numFmt w:val="decimal"/>
      <w:suff w:val="nothing"/>
      <w:lvlText w:val="（%1）"/>
      <w:lvlJc w:val="left"/>
    </w:lvl>
  </w:abstractNum>
  <w:abstractNum w:abstractNumId="4" w15:restartNumberingAfterBreak="0">
    <w:nsid w:val="DE785AF8"/>
    <w:multiLevelType w:val="singleLevel"/>
    <w:tmpl w:val="DE785AF8"/>
    <w:lvl w:ilvl="0">
      <w:start w:val="2"/>
      <w:numFmt w:val="decimal"/>
      <w:suff w:val="space"/>
      <w:lvlText w:val="%1."/>
      <w:lvlJc w:val="left"/>
    </w:lvl>
  </w:abstractNum>
  <w:abstractNum w:abstractNumId="5" w15:restartNumberingAfterBreak="0">
    <w:nsid w:val="DF9DCAB5"/>
    <w:multiLevelType w:val="singleLevel"/>
    <w:tmpl w:val="DF9DCAB5"/>
    <w:lvl w:ilvl="0">
      <w:start w:val="1"/>
      <w:numFmt w:val="decimal"/>
      <w:suff w:val="nothing"/>
      <w:lvlText w:val="（%1）"/>
      <w:lvlJc w:val="left"/>
    </w:lvl>
  </w:abstractNum>
  <w:abstractNum w:abstractNumId="6" w15:restartNumberingAfterBreak="0">
    <w:nsid w:val="E2164CC6"/>
    <w:multiLevelType w:val="multilevel"/>
    <w:tmpl w:val="E2164CC6"/>
    <w:lvl w:ilvl="0">
      <w:start w:val="1"/>
      <w:numFmt w:val="chineseCounting"/>
      <w:suff w:val="nothing"/>
      <w:lvlText w:val="%1"/>
      <w:lvlJc w:val="left"/>
      <w:pPr>
        <w:tabs>
          <w:tab w:val="left" w:pos="0"/>
        </w:tabs>
        <w:ind w:left="0" w:firstLine="0"/>
      </w:pPr>
      <w:rPr>
        <w:rFonts w:ascii="宋体" w:eastAsia="宋体" w:hAnsi="宋体" w:cs="宋体" w:hint="eastAsia"/>
      </w:rPr>
    </w:lvl>
    <w:lvl w:ilvl="1">
      <w:start w:val="1"/>
      <w:numFmt w:val="chineseCounting"/>
      <w:suff w:val="nothing"/>
      <w:lvlText w:val="（%2）"/>
      <w:lvlJc w:val="left"/>
      <w:pPr>
        <w:ind w:left="240" w:firstLine="0"/>
      </w:pPr>
      <w:rPr>
        <w:rFonts w:ascii="宋体" w:eastAsia="宋体" w:hAnsi="宋体" w:cs="宋体" w:hint="eastAsia"/>
      </w:rPr>
    </w:lvl>
    <w:lvl w:ilvl="2">
      <w:start w:val="1"/>
      <w:numFmt w:val="decimal"/>
      <w:isLgl/>
      <w:suff w:val="nothing"/>
      <w:lvlText w:val="%2.%3"/>
      <w:lvlJc w:val="left"/>
      <w:pPr>
        <w:tabs>
          <w:tab w:val="left" w:pos="0"/>
        </w:tabs>
        <w:ind w:left="0" w:firstLine="400"/>
      </w:pPr>
      <w:rPr>
        <w:rFonts w:ascii="宋体" w:eastAsia="宋体" w:hAnsi="宋体" w:cs="宋体" w:hint="eastAsia"/>
      </w:rPr>
    </w:lvl>
    <w:lvl w:ilvl="3">
      <w:start w:val="1"/>
      <w:numFmt w:val="decimal"/>
      <w:isLgl/>
      <w:suff w:val="nothing"/>
      <w:lvlText w:val="%2.%3.%4"/>
      <w:lvlJc w:val="left"/>
      <w:pPr>
        <w:ind w:left="0" w:firstLine="402"/>
      </w:pPr>
      <w:rPr>
        <w:rFonts w:ascii="宋体" w:eastAsia="宋体" w:hAnsi="宋体" w:cs="宋体" w:hint="eastAsia"/>
        <w:color w:val="auto"/>
      </w:rPr>
    </w:lvl>
    <w:lvl w:ilvl="4">
      <w:start w:val="1"/>
      <w:numFmt w:val="decimalEnclosedCircleChinese"/>
      <w:suff w:val="nothing"/>
      <w:lvlText w:val="%5"/>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7" w15:restartNumberingAfterBreak="0">
    <w:nsid w:val="E73CCAEA"/>
    <w:multiLevelType w:val="multilevel"/>
    <w:tmpl w:val="E73CCAEA"/>
    <w:lvl w:ilvl="0">
      <w:start w:val="1"/>
      <w:numFmt w:val="decimal"/>
      <w:lvlText w:val="%1."/>
      <w:lvlJc w:val="left"/>
      <w:pPr>
        <w:tabs>
          <w:tab w:val="left" w:pos="312"/>
        </w:tabs>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8" w15:restartNumberingAfterBreak="0">
    <w:nsid w:val="F3F6C521"/>
    <w:multiLevelType w:val="singleLevel"/>
    <w:tmpl w:val="F3F6C521"/>
    <w:lvl w:ilvl="0">
      <w:start w:val="1"/>
      <w:numFmt w:val="decimal"/>
      <w:lvlText w:val="%1."/>
      <w:lvlJc w:val="left"/>
      <w:pPr>
        <w:tabs>
          <w:tab w:val="left" w:pos="312"/>
        </w:tabs>
      </w:pPr>
    </w:lvl>
  </w:abstractNum>
  <w:abstractNum w:abstractNumId="9" w15:restartNumberingAfterBreak="0">
    <w:nsid w:val="1F5B26BA"/>
    <w:multiLevelType w:val="singleLevel"/>
    <w:tmpl w:val="1F5B26BA"/>
    <w:lvl w:ilvl="0">
      <w:start w:val="1"/>
      <w:numFmt w:val="decimal"/>
      <w:suff w:val="nothing"/>
      <w:lvlText w:val="（%1）"/>
      <w:lvlJc w:val="left"/>
    </w:lvl>
  </w:abstractNum>
  <w:num w:numId="1">
    <w:abstractNumId w:val="6"/>
  </w:num>
  <w:num w:numId="2">
    <w:abstractNumId w:val="8"/>
  </w:num>
  <w:num w:numId="3">
    <w:abstractNumId w:val="7"/>
  </w:num>
  <w:num w:numId="4">
    <w:abstractNumId w:val="5"/>
  </w:num>
  <w:num w:numId="5">
    <w:abstractNumId w:val="4"/>
  </w:num>
  <w:num w:numId="6">
    <w:abstractNumId w:val="2"/>
  </w:num>
  <w:num w:numId="7">
    <w:abstractNumId w:val="9"/>
  </w:num>
  <w:num w:numId="8">
    <w:abstractNumId w:val="3"/>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165"/>
    <w:rsid w:val="00167165"/>
    <w:rsid w:val="00FC6A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ABA09A-0C2E-4E07-8E7A-7547494E5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1606</Words>
  <Characters>9156</Characters>
  <Application>Microsoft Office Word</Application>
  <DocSecurity>0</DocSecurity>
  <Lines>76</Lines>
  <Paragraphs>21</Paragraphs>
  <ScaleCrop>false</ScaleCrop>
  <Company/>
  <LinksUpToDate>false</LinksUpToDate>
  <CharactersWithSpaces>10741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2026-08-21T06:15:00Z</dcterms:created>
  <dcterms:modified xsi:type="dcterms:W3CDTF">2026-08-21T06:17:00Z</dcterms:modified>
</cp:coreProperties>
</file>