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DC0" w:rsidRDefault="008C2DC0" w:rsidP="008C2DC0">
      <w:pPr>
        <w:snapToGrid w:val="0"/>
        <w:spacing w:line="360" w:lineRule="auto"/>
        <w:jc w:val="center"/>
        <w:outlineLvl w:val="0"/>
        <w:rPr>
          <w:rFonts w:ascii="仿宋" w:eastAsia="仿宋" w:hAnsi="仿宋" w:cs="仿宋"/>
          <w:b/>
          <w:sz w:val="36"/>
          <w:szCs w:val="36"/>
        </w:rPr>
      </w:pPr>
      <w:bookmarkStart w:id="0" w:name="_Toc225498652"/>
      <w:r w:rsidRPr="008C2DC0">
        <w:rPr>
          <w:rFonts w:ascii="仿宋" w:eastAsia="仿宋" w:hAnsi="仿宋" w:cs="仿宋" w:hint="eastAsia"/>
          <w:b/>
          <w:sz w:val="36"/>
          <w:szCs w:val="36"/>
        </w:rPr>
        <w:t>北京卫生职业学院新院区信息化配套建设项目第11包（教学硬件设备）</w:t>
      </w:r>
      <w:r>
        <w:rPr>
          <w:rFonts w:ascii="仿宋" w:eastAsia="仿宋" w:hAnsi="仿宋" w:cs="仿宋" w:hint="eastAsia"/>
          <w:b/>
          <w:sz w:val="36"/>
          <w:szCs w:val="36"/>
        </w:rPr>
        <w:t>-公开招标公告</w:t>
      </w:r>
      <w:bookmarkEnd w:id="0"/>
    </w:p>
    <w:p w:rsidR="008C2DC0" w:rsidRDefault="008C2DC0" w:rsidP="008C2DC0">
      <w:pPr>
        <w:pStyle w:val="2"/>
        <w:snapToGrid w:val="0"/>
        <w:spacing w:before="0" w:line="360" w:lineRule="auto"/>
        <w:jc w:val="left"/>
        <w:rPr>
          <w:rFonts w:ascii="仿宋" w:eastAsia="仿宋" w:hAnsi="仿宋" w:cs="仿宋"/>
          <w:sz w:val="24"/>
          <w:szCs w:val="24"/>
        </w:rPr>
      </w:pPr>
      <w:bookmarkStart w:id="1" w:name="_Toc35393790"/>
      <w:bookmarkStart w:id="2" w:name="_Toc28359002"/>
      <w:bookmarkStart w:id="3" w:name="_Toc28359079"/>
      <w:bookmarkStart w:id="4" w:name="_Toc35393621"/>
      <w:bookmarkStart w:id="5" w:name="_Hlk24379207"/>
      <w:r>
        <w:rPr>
          <w:rFonts w:ascii="仿宋" w:eastAsia="仿宋" w:hAnsi="仿宋" w:cs="仿宋" w:hint="eastAsia"/>
          <w:sz w:val="24"/>
          <w:szCs w:val="24"/>
        </w:rPr>
        <w:t>一、项目基本情况</w:t>
      </w:r>
      <w:bookmarkEnd w:id="1"/>
      <w:bookmarkEnd w:id="2"/>
      <w:bookmarkEnd w:id="3"/>
      <w:bookmarkEnd w:id="4"/>
    </w:p>
    <w:p w:rsidR="008C2DC0" w:rsidRDefault="008C2DC0" w:rsidP="008C2DC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hint="eastAsia"/>
          <w:sz w:val="24"/>
          <w:u w:val="single"/>
        </w:rPr>
        <w:t>11000026210200178156-XM001</w:t>
      </w:r>
      <w:r>
        <w:rPr>
          <w:rFonts w:ascii="仿宋" w:eastAsia="仿宋" w:hAnsi="仿宋" w:cs="仿宋"/>
          <w:sz w:val="24"/>
          <w:u w:val="single"/>
        </w:rPr>
        <w:t>-1</w:t>
      </w:r>
      <w:r>
        <w:rPr>
          <w:rFonts w:ascii="仿宋" w:eastAsia="仿宋" w:hAnsi="仿宋" w:cs="仿宋" w:hint="eastAsia"/>
          <w:sz w:val="24"/>
          <w:u w:val="single"/>
        </w:rPr>
        <w:t>1</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2.招标编号：</w:t>
      </w:r>
      <w:r>
        <w:rPr>
          <w:rFonts w:ascii="仿宋" w:eastAsia="仿宋" w:hAnsi="仿宋" w:cs="仿宋" w:hint="eastAsia"/>
          <w:sz w:val="24"/>
          <w:u w:val="single"/>
        </w:rPr>
        <w:t>0701-264106090815</w:t>
      </w:r>
    </w:p>
    <w:bookmarkEnd w:id="5"/>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3.项目名称：</w:t>
      </w:r>
      <w:r>
        <w:rPr>
          <w:rFonts w:ascii="仿宋" w:eastAsia="仿宋" w:hAnsi="仿宋" w:cs="仿宋" w:hint="eastAsia"/>
          <w:sz w:val="24"/>
          <w:u w:val="single"/>
        </w:rPr>
        <w:t>北京卫生职业学院新院区信息化配套建设项目</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4.项目预算金额：6810.694595 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2770"/>
        <w:gridCol w:w="1162"/>
        <w:gridCol w:w="1710"/>
        <w:gridCol w:w="2042"/>
      </w:tblGrid>
      <w:tr w:rsidR="008C2DC0" w:rsidTr="004C5B20">
        <w:trPr>
          <w:trHeight w:val="746"/>
        </w:trPr>
        <w:tc>
          <w:tcPr>
            <w:tcW w:w="492" w:type="pct"/>
            <w:vAlign w:val="center"/>
          </w:tcPr>
          <w:p w:rsidR="008C2DC0" w:rsidRDefault="008C2DC0" w:rsidP="004C5B20">
            <w:pPr>
              <w:widowControl/>
              <w:spacing w:before="120"/>
              <w:contextualSpacing/>
              <w:jc w:val="center"/>
              <w:rPr>
                <w:rFonts w:ascii="仿宋" w:eastAsia="仿宋" w:hAnsi="仿宋" w:cs="宋体"/>
                <w:kern w:val="0"/>
                <w:sz w:val="24"/>
              </w:rPr>
            </w:pPr>
            <w:bookmarkStart w:id="6" w:name="_Hlk227605599"/>
            <w:proofErr w:type="gramStart"/>
            <w:r>
              <w:rPr>
                <w:rFonts w:ascii="仿宋" w:eastAsia="仿宋" w:hAnsi="仿宋" w:cs="宋体" w:hint="eastAsia"/>
                <w:kern w:val="0"/>
                <w:sz w:val="24"/>
              </w:rPr>
              <w:t>包号</w:t>
            </w:r>
            <w:proofErr w:type="gramEnd"/>
          </w:p>
        </w:tc>
        <w:tc>
          <w:tcPr>
            <w:tcW w:w="1625" w:type="pct"/>
            <w:tcBorders>
              <w:bottom w:val="single" w:sz="4" w:space="0" w:color="auto"/>
            </w:tcBorders>
            <w:vAlign w:val="center"/>
          </w:tcPr>
          <w:p w:rsidR="008C2DC0" w:rsidRDefault="008C2DC0" w:rsidP="004C5B20">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标的名称</w:t>
            </w:r>
          </w:p>
        </w:tc>
        <w:tc>
          <w:tcPr>
            <w:tcW w:w="682" w:type="pct"/>
            <w:vAlign w:val="center"/>
          </w:tcPr>
          <w:p w:rsidR="008C2DC0" w:rsidRDefault="008C2DC0" w:rsidP="004C5B20">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数量</w:t>
            </w:r>
          </w:p>
          <w:p w:rsidR="008C2DC0" w:rsidRDefault="008C2DC0" w:rsidP="004C5B20">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（批）</w:t>
            </w:r>
          </w:p>
        </w:tc>
        <w:tc>
          <w:tcPr>
            <w:tcW w:w="1003" w:type="pct"/>
            <w:vAlign w:val="center"/>
          </w:tcPr>
          <w:p w:rsidR="008C2DC0" w:rsidRDefault="008C2DC0" w:rsidP="004C5B20">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采购包分包预算金额（万元）</w:t>
            </w:r>
          </w:p>
        </w:tc>
        <w:tc>
          <w:tcPr>
            <w:tcW w:w="1198" w:type="pct"/>
            <w:vAlign w:val="center"/>
          </w:tcPr>
          <w:p w:rsidR="008C2DC0" w:rsidRDefault="008C2DC0" w:rsidP="004C5B20">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简要技术需求或服务要求</w:t>
            </w:r>
          </w:p>
        </w:tc>
      </w:tr>
      <w:tr w:rsidR="008C2DC0" w:rsidTr="004C5B20">
        <w:trPr>
          <w:trHeight w:val="58"/>
        </w:trPr>
        <w:tc>
          <w:tcPr>
            <w:tcW w:w="492" w:type="pct"/>
            <w:noWrap/>
            <w:vAlign w:val="center"/>
          </w:tcPr>
          <w:p w:rsidR="008C2DC0" w:rsidRDefault="008C2DC0" w:rsidP="004C5B20">
            <w:pPr>
              <w:spacing w:before="120"/>
              <w:contextualSpacing/>
              <w:jc w:val="center"/>
              <w:rPr>
                <w:rFonts w:ascii="仿宋" w:eastAsia="仿宋" w:hAnsi="仿宋"/>
                <w:sz w:val="24"/>
              </w:rPr>
            </w:pPr>
            <w:bookmarkStart w:id="7" w:name="_Hlk219202749"/>
            <w:bookmarkStart w:id="8" w:name="_GoBack" w:colFirst="1" w:colLast="2"/>
            <w:r>
              <w:rPr>
                <w:rFonts w:ascii="仿宋" w:eastAsia="仿宋" w:hAnsi="仿宋" w:hint="eastAsia"/>
                <w:sz w:val="24"/>
              </w:rPr>
              <w:t>11</w:t>
            </w:r>
          </w:p>
        </w:tc>
        <w:tc>
          <w:tcPr>
            <w:tcW w:w="1625" w:type="pct"/>
            <w:vAlign w:val="center"/>
          </w:tcPr>
          <w:p w:rsidR="008C2DC0" w:rsidRDefault="008C2DC0" w:rsidP="004C5B20">
            <w:pPr>
              <w:jc w:val="center"/>
              <w:rPr>
                <w:rFonts w:ascii="仿宋" w:eastAsia="仿宋" w:hAnsi="仿宋" w:cs="宋体"/>
                <w:color w:val="000000"/>
                <w:sz w:val="24"/>
              </w:rPr>
            </w:pPr>
            <w:r>
              <w:rPr>
                <w:rFonts w:ascii="仿宋" w:eastAsia="仿宋" w:hAnsi="仿宋" w:hint="eastAsia"/>
                <w:color w:val="000000"/>
                <w:sz w:val="24"/>
              </w:rPr>
              <w:t>教学硬件设备</w:t>
            </w:r>
          </w:p>
        </w:tc>
        <w:tc>
          <w:tcPr>
            <w:tcW w:w="682" w:type="pct"/>
            <w:vAlign w:val="center"/>
          </w:tcPr>
          <w:p w:rsidR="008C2DC0" w:rsidRDefault="008C2DC0" w:rsidP="004C5B20">
            <w:pPr>
              <w:jc w:val="center"/>
              <w:rPr>
                <w:rFonts w:ascii="仿宋" w:eastAsia="仿宋" w:hAnsi="仿宋" w:cs="宋体"/>
                <w:color w:val="000000"/>
                <w:sz w:val="24"/>
              </w:rPr>
            </w:pPr>
            <w:r>
              <w:rPr>
                <w:rFonts w:ascii="仿宋" w:eastAsia="仿宋" w:hAnsi="仿宋" w:hint="eastAsia"/>
                <w:color w:val="000000"/>
                <w:sz w:val="24"/>
              </w:rPr>
              <w:t>1</w:t>
            </w:r>
          </w:p>
        </w:tc>
        <w:tc>
          <w:tcPr>
            <w:tcW w:w="1003" w:type="pct"/>
            <w:shd w:val="clear" w:color="auto" w:fill="auto"/>
            <w:noWrap/>
            <w:vAlign w:val="center"/>
          </w:tcPr>
          <w:p w:rsidR="008C2DC0" w:rsidRDefault="008C2DC0" w:rsidP="004C5B20">
            <w:pPr>
              <w:jc w:val="center"/>
              <w:rPr>
                <w:rFonts w:ascii="仿宋" w:eastAsia="仿宋" w:hAnsi="仿宋"/>
                <w:color w:val="000000"/>
                <w:sz w:val="24"/>
              </w:rPr>
            </w:pPr>
            <w:r>
              <w:rPr>
                <w:rFonts w:ascii="仿宋" w:eastAsia="仿宋" w:hAnsi="仿宋"/>
                <w:color w:val="000000"/>
                <w:sz w:val="24"/>
              </w:rPr>
              <w:t>169.074</w:t>
            </w:r>
          </w:p>
        </w:tc>
        <w:tc>
          <w:tcPr>
            <w:tcW w:w="1198" w:type="pct"/>
            <w:vAlign w:val="center"/>
          </w:tcPr>
          <w:p w:rsidR="008C2DC0" w:rsidRDefault="008C2DC0" w:rsidP="004C5B20">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详见第五章《采购需求》</w:t>
            </w:r>
          </w:p>
        </w:tc>
      </w:tr>
      <w:bookmarkEnd w:id="6"/>
      <w:bookmarkEnd w:id="7"/>
      <w:bookmarkEnd w:id="8"/>
    </w:tbl>
    <w:p w:rsidR="008C2DC0" w:rsidRDefault="008C2DC0" w:rsidP="008C2DC0">
      <w:pPr>
        <w:pStyle w:val="a4"/>
      </w:pPr>
    </w:p>
    <w:p w:rsidR="008C2DC0" w:rsidRDefault="008C2DC0" w:rsidP="008C2DC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bookmarkStart w:id="9" w:name="OLE_LINK141"/>
      <w:bookmarkStart w:id="10" w:name="OLE_LINK142"/>
      <w:r>
        <w:rPr>
          <w:rFonts w:ascii="仿宋" w:eastAsia="仿宋" w:hAnsi="仿宋" w:cs="仿宋" w:hint="eastAsia"/>
          <w:sz w:val="24"/>
          <w:u w:val="single"/>
        </w:rPr>
        <w:t>详见第五章《采购需求》</w:t>
      </w:r>
      <w:bookmarkEnd w:id="9"/>
      <w:bookmarkEnd w:id="10"/>
      <w:r>
        <w:rPr>
          <w:rFonts w:ascii="仿宋" w:eastAsia="仿宋" w:hAnsi="仿宋" w:cs="仿宋" w:hint="eastAsia"/>
          <w:sz w:val="24"/>
          <w:u w:val="single"/>
        </w:rPr>
        <w:t>。</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p>
    <w:p w:rsidR="008C2DC0" w:rsidRDefault="008C2DC0" w:rsidP="008C2DC0">
      <w:pPr>
        <w:pStyle w:val="2"/>
        <w:snapToGrid w:val="0"/>
        <w:spacing w:before="0" w:line="360" w:lineRule="auto"/>
        <w:jc w:val="left"/>
        <w:rPr>
          <w:rFonts w:ascii="仿宋" w:eastAsia="仿宋" w:hAnsi="仿宋" w:cs="仿宋"/>
          <w:sz w:val="24"/>
          <w:szCs w:val="24"/>
        </w:rPr>
      </w:pPr>
      <w:bookmarkStart w:id="11" w:name="_Toc35393791"/>
      <w:bookmarkStart w:id="12" w:name="_Toc28359080"/>
      <w:bookmarkStart w:id="13" w:name="_Toc28359003"/>
      <w:bookmarkStart w:id="14" w:name="_Toc35393622"/>
      <w:r>
        <w:rPr>
          <w:rFonts w:ascii="仿宋" w:eastAsia="仿宋" w:hAnsi="仿宋" w:cs="仿宋" w:hint="eastAsia"/>
          <w:sz w:val="24"/>
          <w:szCs w:val="24"/>
        </w:rPr>
        <w:t>二、申请人的资格要求（须同时满足）</w:t>
      </w:r>
      <w:bookmarkEnd w:id="11"/>
      <w:bookmarkEnd w:id="12"/>
      <w:bookmarkEnd w:id="13"/>
      <w:bookmarkEnd w:id="14"/>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8C2DC0" w:rsidRDefault="008C2DC0" w:rsidP="008C2DC0">
      <w:pPr>
        <w:snapToGrid w:val="0"/>
        <w:spacing w:line="360" w:lineRule="auto"/>
        <w:ind w:firstLineChars="200" w:firstLine="480"/>
        <w:rPr>
          <w:rFonts w:ascii="仿宋" w:eastAsia="仿宋" w:hAnsi="仿宋" w:cs="仿宋"/>
          <w:sz w:val="24"/>
        </w:rPr>
      </w:pPr>
      <w:bookmarkStart w:id="15" w:name="_Toc28359004"/>
      <w:bookmarkStart w:id="16" w:name="_Toc28359081"/>
      <w:r>
        <w:rPr>
          <w:rFonts w:ascii="仿宋" w:eastAsia="仿宋" w:hAnsi="仿宋" w:cs="仿宋" w:hint="eastAsia"/>
          <w:sz w:val="24"/>
        </w:rPr>
        <w:t>2.落实政府采购政策需满足的资格要求：</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8C2DC0" w:rsidRDefault="008C2DC0" w:rsidP="008C2DC0">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8C2DC0" w:rsidRDefault="008C2DC0" w:rsidP="008C2DC0">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8C2DC0" w:rsidRDefault="008C2DC0" w:rsidP="008C2DC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8C2DC0" w:rsidRDefault="008C2DC0" w:rsidP="008C2DC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lastRenderedPageBreak/>
        <w:t>□是，公益一类事业单位、使用事业编制且由财政拨款保障的群团组织，不得作为承接主体；</w:t>
      </w:r>
    </w:p>
    <w:p w:rsidR="008C2DC0" w:rsidRDefault="008C2DC0" w:rsidP="008C2DC0">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r>
        <w:rPr>
          <w:rFonts w:ascii="仿宋" w:eastAsia="仿宋" w:hAnsi="仿宋" w:cs="仿宋" w:hint="eastAsia"/>
          <w:sz w:val="24"/>
          <w:u w:val="single"/>
        </w:rPr>
        <w:t>无。</w:t>
      </w:r>
      <w:bookmarkStart w:id="17" w:name="_Toc35393623"/>
      <w:bookmarkStart w:id="18" w:name="_Toc35393792"/>
      <w:bookmarkEnd w:id="15"/>
      <w:bookmarkEnd w:id="16"/>
    </w:p>
    <w:p w:rsidR="008C2DC0" w:rsidRDefault="008C2DC0" w:rsidP="008C2DC0">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7"/>
      <w:bookmarkEnd w:id="18"/>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1.时间：2026年8月17日</w:t>
      </w:r>
      <w:r w:rsidRPr="00822D26">
        <w:rPr>
          <w:rFonts w:ascii="仿宋" w:eastAsia="仿宋" w:hAnsi="仿宋" w:cs="仿宋" w:hint="eastAsia"/>
          <w:sz w:val="24"/>
          <w:lang w:bidi="ar"/>
        </w:rPr>
        <w:t>至2026年</w:t>
      </w:r>
      <w:r>
        <w:rPr>
          <w:rFonts w:ascii="仿宋" w:eastAsia="仿宋" w:hAnsi="仿宋" w:cs="仿宋" w:hint="eastAsia"/>
          <w:sz w:val="24"/>
          <w:lang w:bidi="ar"/>
        </w:rPr>
        <w:t>8月24日</w:t>
      </w:r>
      <w:r w:rsidRPr="00822D26">
        <w:rPr>
          <w:rFonts w:ascii="仿宋" w:eastAsia="仿宋" w:hAnsi="仿宋" w:cs="仿宋" w:hint="eastAsia"/>
          <w:sz w:val="24"/>
          <w:lang w:bidi="ar"/>
        </w:rPr>
        <w:t>，每天上午9</w:t>
      </w:r>
      <w:r>
        <w:rPr>
          <w:rFonts w:ascii="仿宋" w:eastAsia="仿宋" w:hAnsi="仿宋" w:cs="仿宋" w:hint="eastAsia"/>
          <w:sz w:val="24"/>
          <w:lang w:bidi="ar"/>
        </w:rPr>
        <w:t>:00至11:30，下午13:30至17:00（北京时间，法定节假日除外）。</w:t>
      </w:r>
    </w:p>
    <w:p w:rsidR="008C2DC0" w:rsidRDefault="008C2DC0" w:rsidP="008C2DC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8C2DC0" w:rsidRDefault="008C2DC0" w:rsidP="008C2DC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8C2DC0" w:rsidRDefault="008C2DC0" w:rsidP="008C2DC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8C2DC0" w:rsidRDefault="008C2DC0" w:rsidP="008C2DC0">
      <w:pPr>
        <w:pStyle w:val="2"/>
        <w:widowControl/>
        <w:snapToGrid w:val="0"/>
        <w:spacing w:before="0" w:line="360" w:lineRule="auto"/>
        <w:jc w:val="left"/>
        <w:rPr>
          <w:rFonts w:ascii="仿宋" w:eastAsia="仿宋" w:hAnsi="仿宋" w:cs="仿宋"/>
          <w:sz w:val="24"/>
          <w:szCs w:val="24"/>
        </w:rPr>
      </w:pPr>
      <w:bookmarkStart w:id="19" w:name="_Toc28359082"/>
      <w:bookmarkStart w:id="20" w:name="_Toc28359005"/>
      <w:bookmarkStart w:id="21" w:name="_Toc35393624"/>
      <w:bookmarkStart w:id="22" w:name="_Toc35393793"/>
      <w:r>
        <w:rPr>
          <w:rFonts w:ascii="仿宋" w:eastAsia="仿宋" w:hAnsi="仿宋" w:cs="仿宋" w:hint="eastAsia"/>
          <w:sz w:val="24"/>
          <w:szCs w:val="24"/>
        </w:rPr>
        <w:t>四、提交投标文件</w:t>
      </w:r>
      <w:bookmarkEnd w:id="19"/>
      <w:bookmarkEnd w:id="20"/>
      <w:r>
        <w:rPr>
          <w:rFonts w:ascii="仿宋" w:eastAsia="仿宋" w:hAnsi="仿宋" w:cs="仿宋" w:hint="eastAsia"/>
          <w:sz w:val="24"/>
          <w:szCs w:val="24"/>
        </w:rPr>
        <w:t>截止时间、开标时间和地点</w:t>
      </w:r>
      <w:bookmarkEnd w:id="21"/>
      <w:bookmarkEnd w:id="22"/>
    </w:p>
    <w:p w:rsidR="008C2DC0" w:rsidRDefault="008C2DC0" w:rsidP="008C2DC0">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w:t>
      </w:r>
      <w:r w:rsidRPr="00822D26">
        <w:rPr>
          <w:rFonts w:ascii="仿宋" w:eastAsia="仿宋" w:hAnsi="仿宋" w:cs="仿宋" w:hint="eastAsia"/>
          <w:sz w:val="24"/>
          <w:lang w:bidi="ar"/>
        </w:rPr>
        <w:t>年</w:t>
      </w:r>
      <w:r>
        <w:rPr>
          <w:rFonts w:ascii="仿宋" w:eastAsia="仿宋" w:hAnsi="仿宋" w:cs="仿宋" w:hint="eastAsia"/>
          <w:sz w:val="24"/>
          <w:lang w:bidi="ar"/>
        </w:rPr>
        <w:t>9月7日09点00分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8C2DC0" w:rsidRDefault="008C2DC0" w:rsidP="008C2DC0">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8C2DC0" w:rsidRDefault="008C2DC0" w:rsidP="008C2DC0">
      <w:pPr>
        <w:pStyle w:val="2"/>
        <w:snapToGrid w:val="0"/>
        <w:spacing w:before="0" w:line="360" w:lineRule="auto"/>
        <w:jc w:val="left"/>
        <w:rPr>
          <w:rFonts w:ascii="仿宋" w:eastAsia="仿宋" w:hAnsi="仿宋" w:cs="仿宋"/>
          <w:sz w:val="24"/>
          <w:szCs w:val="24"/>
        </w:rPr>
      </w:pPr>
      <w:bookmarkStart w:id="23" w:name="_Toc28359007"/>
      <w:bookmarkStart w:id="24" w:name="_Toc35393794"/>
      <w:bookmarkStart w:id="25" w:name="_Toc28359084"/>
      <w:bookmarkStart w:id="26" w:name="_Toc35393625"/>
      <w:r>
        <w:rPr>
          <w:rFonts w:ascii="仿宋" w:eastAsia="仿宋" w:hAnsi="仿宋" w:cs="仿宋" w:hint="eastAsia"/>
          <w:sz w:val="24"/>
          <w:szCs w:val="24"/>
        </w:rPr>
        <w:t>五、公告期限</w:t>
      </w:r>
      <w:bookmarkEnd w:id="23"/>
      <w:bookmarkEnd w:id="24"/>
      <w:bookmarkEnd w:id="25"/>
      <w:bookmarkEnd w:id="26"/>
    </w:p>
    <w:p w:rsidR="008C2DC0" w:rsidRDefault="008C2DC0" w:rsidP="008C2DC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8C2DC0" w:rsidRDefault="008C2DC0" w:rsidP="008C2DC0">
      <w:pPr>
        <w:pStyle w:val="2"/>
        <w:snapToGrid w:val="0"/>
        <w:spacing w:before="0" w:line="360" w:lineRule="auto"/>
        <w:jc w:val="left"/>
        <w:rPr>
          <w:rFonts w:ascii="仿宋" w:eastAsia="仿宋" w:hAnsi="仿宋" w:cs="仿宋"/>
          <w:sz w:val="24"/>
          <w:szCs w:val="24"/>
        </w:rPr>
      </w:pPr>
      <w:bookmarkStart w:id="27" w:name="_Toc35393626"/>
      <w:bookmarkStart w:id="28" w:name="_Toc35393795"/>
      <w:r>
        <w:rPr>
          <w:rFonts w:ascii="仿宋" w:eastAsia="仿宋" w:hAnsi="仿宋" w:cs="仿宋" w:hint="eastAsia"/>
          <w:sz w:val="24"/>
          <w:szCs w:val="24"/>
        </w:rPr>
        <w:t>六、其他补充事宜</w:t>
      </w:r>
      <w:bookmarkEnd w:id="27"/>
      <w:bookmarkEnd w:id="28"/>
    </w:p>
    <w:p w:rsidR="008C2DC0" w:rsidRDefault="008C2DC0" w:rsidP="008C2DC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8C2DC0" w:rsidRDefault="008C2DC0" w:rsidP="008C2DC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8C2DC0" w:rsidRDefault="008C2DC0" w:rsidP="008C2DC0">
      <w:pPr>
        <w:widowControl/>
        <w:numPr>
          <w:ilvl w:val="0"/>
          <w:numId w:val="1"/>
        </w:numPr>
        <w:tabs>
          <w:tab w:val="left" w:pos="1080"/>
        </w:tabs>
        <w:snapToGrid w:val="0"/>
        <w:spacing w:line="360" w:lineRule="auto"/>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_GB2312" w:eastAsia="仿宋_GB2312" w:hAnsi="仿宋_GB2312" w:cs="仿宋_GB2312" w:hint="eastAsia"/>
          <w:kern w:val="0"/>
          <w:sz w:val="24"/>
        </w:rPr>
        <w:t>评审时小型和微型企业产品享受10%的价格折扣。监狱企业视同小型、微型企业。残疾人福利性单位视同小型、微型企业。不重复享受政策</w:t>
      </w:r>
      <w:r>
        <w:rPr>
          <w:rFonts w:ascii="仿宋" w:eastAsia="仿宋" w:hAnsi="仿宋" w:cs="仿宋" w:hint="eastAsia"/>
          <w:sz w:val="24"/>
        </w:rPr>
        <w:t>。</w:t>
      </w:r>
    </w:p>
    <w:p w:rsidR="008C2DC0" w:rsidRDefault="008C2DC0" w:rsidP="008C2DC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bookmarkStart w:id="29" w:name="OLE_LINK63"/>
      <w:bookmarkStart w:id="30"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w:t>
      </w:r>
      <w:r>
        <w:rPr>
          <w:rFonts w:ascii="仿宋" w:eastAsia="仿宋" w:hAnsi="仿宋" w:cs="仿宋_GB2312" w:hint="eastAsia"/>
          <w:kern w:val="0"/>
          <w:sz w:val="24"/>
        </w:rPr>
        <w:lastRenderedPageBreak/>
        <w:t>价格评审优惠，对本国产品的报价给予20%的价格扣除，用扣除后的价格参与评审。具体落实情况详见招标文件。</w:t>
      </w:r>
      <w:bookmarkEnd w:id="29"/>
      <w:bookmarkEnd w:id="30"/>
    </w:p>
    <w:p w:rsidR="008C2DC0" w:rsidRDefault="008C2DC0" w:rsidP="008C2DC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8C2DC0" w:rsidRDefault="008C2DC0" w:rsidP="008C2DC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8C2DC0" w:rsidRDefault="008C2DC0" w:rsidP="008C2DC0">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8C2DC0" w:rsidRDefault="008C2DC0" w:rsidP="008C2DC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8C2DC0" w:rsidRDefault="008C2DC0" w:rsidP="008C2DC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8C2DC0" w:rsidRDefault="008C2DC0" w:rsidP="008C2DC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8C2DC0" w:rsidRDefault="008C2DC0" w:rsidP="008C2DC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8C2DC0" w:rsidRDefault="008C2DC0" w:rsidP="008C2DC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8C2DC0" w:rsidRDefault="008C2DC0" w:rsidP="008C2DC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8C2DC0" w:rsidRDefault="008C2DC0" w:rsidP="008C2DC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w:t>
      </w:r>
      <w:r>
        <w:rPr>
          <w:rFonts w:ascii="仿宋" w:eastAsia="仿宋" w:hAnsi="仿宋" w:cs="仿宋" w:hint="eastAsia"/>
          <w:sz w:val="24"/>
          <w:lang w:bidi="ar"/>
        </w:rPr>
        <w:lastRenderedPageBreak/>
        <w:t>的采购包，供应商无法提交相应包的电子投标文件。</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8C2DC0" w:rsidRDefault="008C2DC0" w:rsidP="008C2DC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8C2DC0" w:rsidRDefault="008C2DC0" w:rsidP="008C2DC0">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8C2DC0" w:rsidRDefault="008C2DC0" w:rsidP="008C2DC0">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8C2DC0" w:rsidRDefault="008C2DC0" w:rsidP="008C2DC0">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8C2DC0" w:rsidRDefault="008C2DC0" w:rsidP="008C2DC0">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8C2DC0" w:rsidRDefault="008C2DC0" w:rsidP="008C2DC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本项目资金情况:财政性资金，资金已落实。</w:t>
      </w:r>
    </w:p>
    <w:p w:rsidR="008C2DC0" w:rsidRDefault="008C2DC0" w:rsidP="008C2DC0">
      <w:pPr>
        <w:pStyle w:val="2"/>
        <w:snapToGrid w:val="0"/>
        <w:spacing w:before="0" w:line="360" w:lineRule="auto"/>
        <w:jc w:val="left"/>
        <w:rPr>
          <w:rFonts w:ascii="仿宋" w:eastAsia="仿宋" w:hAnsi="仿宋" w:cs="仿宋"/>
          <w:sz w:val="24"/>
          <w:szCs w:val="24"/>
        </w:rPr>
      </w:pPr>
      <w:bookmarkStart w:id="31" w:name="_Toc35393796"/>
      <w:bookmarkStart w:id="32" w:name="_Toc28359008"/>
      <w:bookmarkStart w:id="33" w:name="_Toc28359085"/>
      <w:bookmarkStart w:id="34" w:name="_Toc35393627"/>
      <w:r>
        <w:rPr>
          <w:rFonts w:ascii="仿宋" w:eastAsia="仿宋" w:hAnsi="仿宋" w:cs="仿宋" w:hint="eastAsia"/>
          <w:sz w:val="24"/>
          <w:szCs w:val="24"/>
        </w:rPr>
        <w:t>七、对本次招标提出询问，请按以下方式联系。</w:t>
      </w:r>
      <w:bookmarkEnd w:id="31"/>
      <w:bookmarkEnd w:id="32"/>
      <w:bookmarkEnd w:id="33"/>
      <w:bookmarkEnd w:id="34"/>
    </w:p>
    <w:p w:rsidR="008C2DC0" w:rsidRDefault="008C2DC0" w:rsidP="008C2DC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8C2DC0" w:rsidRDefault="008C2DC0" w:rsidP="008C2DC0">
      <w:pPr>
        <w:snapToGrid w:val="0"/>
        <w:spacing w:line="360" w:lineRule="auto"/>
        <w:ind w:leftChars="371" w:left="1079" w:hangingChars="125" w:hanging="300"/>
        <w:jc w:val="left"/>
        <w:rPr>
          <w:rFonts w:ascii="仿宋" w:eastAsia="仿宋" w:hAnsi="仿宋" w:cs="仿宋"/>
          <w:sz w:val="24"/>
        </w:rPr>
      </w:pPr>
      <w:bookmarkStart w:id="35" w:name="_Toc28359086"/>
      <w:bookmarkStart w:id="36" w:name="_Toc28359009"/>
      <w:r>
        <w:rPr>
          <w:rFonts w:ascii="仿宋" w:eastAsia="仿宋" w:hAnsi="仿宋" w:cs="仿宋" w:hint="eastAsia"/>
          <w:sz w:val="24"/>
        </w:rPr>
        <w:t>名    称：北京卫生职业学院</w:t>
      </w:r>
    </w:p>
    <w:p w:rsidR="008C2DC0" w:rsidRDefault="008C2DC0" w:rsidP="008C2DC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址：北京市通州区九棵树东路128号</w:t>
      </w:r>
    </w:p>
    <w:p w:rsidR="008C2DC0" w:rsidRDefault="008C2DC0" w:rsidP="008C2DC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联系方式：010-81530401</w:t>
      </w:r>
    </w:p>
    <w:p w:rsidR="008C2DC0" w:rsidRDefault="008C2DC0" w:rsidP="008C2DC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5"/>
      <w:bookmarkEnd w:id="36"/>
    </w:p>
    <w:p w:rsidR="008C2DC0" w:rsidRDefault="008C2DC0" w:rsidP="008C2DC0">
      <w:pPr>
        <w:snapToGrid w:val="0"/>
        <w:spacing w:line="360" w:lineRule="auto"/>
        <w:ind w:leftChars="371" w:left="1079" w:hangingChars="125" w:hanging="300"/>
        <w:jc w:val="left"/>
        <w:rPr>
          <w:rFonts w:ascii="仿宋" w:eastAsia="仿宋" w:hAnsi="仿宋" w:cs="仿宋"/>
          <w:sz w:val="24"/>
        </w:rPr>
      </w:pPr>
      <w:bookmarkStart w:id="37" w:name="_Toc28359087"/>
      <w:bookmarkStart w:id="38" w:name="_Toc28359010"/>
      <w:r>
        <w:rPr>
          <w:rFonts w:ascii="仿宋" w:eastAsia="仿宋" w:hAnsi="仿宋" w:cs="仿宋" w:hint="eastAsia"/>
          <w:sz w:val="24"/>
        </w:rPr>
        <w:t>名    称：中技国际招标有限公司</w:t>
      </w:r>
    </w:p>
    <w:p w:rsidR="008C2DC0" w:rsidRDefault="008C2DC0" w:rsidP="008C2DC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8C2DC0" w:rsidRDefault="008C2DC0" w:rsidP="008C2DC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联系方式：010-81168710</w:t>
      </w:r>
    </w:p>
    <w:p w:rsidR="008C2DC0" w:rsidRDefault="008C2DC0" w:rsidP="008C2DC0">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7"/>
      <w:bookmarkEnd w:id="38"/>
    </w:p>
    <w:p w:rsidR="008C2DC0" w:rsidRDefault="008C2DC0" w:rsidP="008C2DC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项目联系人：杨子铭、侯雅雯、徐亚希、孙薇</w:t>
      </w:r>
    </w:p>
    <w:p w:rsidR="008C2DC0" w:rsidRDefault="008C2DC0" w:rsidP="008C2DC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话：010-81168710</w:t>
      </w:r>
    </w:p>
    <w:p w:rsidR="008C2DC0" w:rsidRDefault="008C2DC0" w:rsidP="008C2DC0">
      <w:pPr>
        <w:pStyle w:val="a4"/>
        <w:ind w:firstLine="0"/>
      </w:pPr>
    </w:p>
    <w:p w:rsidR="00BF72D3" w:rsidRDefault="00BF72D3" w:rsidP="008C2DC0"/>
    <w:sectPr w:rsidR="00BF72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8F"/>
    <w:rsid w:val="008C2DC0"/>
    <w:rsid w:val="00BF72D3"/>
    <w:rsid w:val="00C30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C2DC0"/>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8C2DC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8C2DC0"/>
    <w:rPr>
      <w:rFonts w:asciiTheme="majorHAnsi" w:eastAsiaTheme="majorEastAsia" w:hAnsiTheme="majorHAnsi" w:cstheme="majorBidi"/>
      <w:b/>
      <w:bCs/>
      <w:sz w:val="32"/>
      <w:szCs w:val="32"/>
    </w:rPr>
  </w:style>
  <w:style w:type="paragraph" w:styleId="a4">
    <w:name w:val="Normal Indent"/>
    <w:basedOn w:val="a"/>
    <w:link w:val="Char1"/>
    <w:uiPriority w:val="99"/>
    <w:qFormat/>
    <w:rsid w:val="008C2DC0"/>
    <w:pPr>
      <w:autoSpaceDE w:val="0"/>
      <w:autoSpaceDN w:val="0"/>
      <w:adjustRightInd w:val="0"/>
      <w:ind w:firstLine="420"/>
      <w:jc w:val="left"/>
    </w:pPr>
    <w:rPr>
      <w:rFonts w:ascii="宋体"/>
      <w:sz w:val="24"/>
    </w:rPr>
  </w:style>
  <w:style w:type="character" w:customStyle="1" w:styleId="2Char1">
    <w:name w:val="标题 2 Char1"/>
    <w:link w:val="2"/>
    <w:uiPriority w:val="9"/>
    <w:qFormat/>
    <w:rsid w:val="008C2DC0"/>
    <w:rPr>
      <w:rFonts w:ascii="Arial" w:eastAsia="黑体" w:hAnsi="Arial" w:cs="Times New Roman"/>
      <w:b/>
      <w:kern w:val="0"/>
      <w:sz w:val="30"/>
      <w:szCs w:val="20"/>
    </w:rPr>
  </w:style>
  <w:style w:type="character" w:customStyle="1" w:styleId="Char1">
    <w:name w:val="正文缩进 Char1"/>
    <w:link w:val="a4"/>
    <w:uiPriority w:val="99"/>
    <w:qFormat/>
    <w:rsid w:val="008C2DC0"/>
    <w:rPr>
      <w:rFonts w:ascii="宋体" w:eastAsia="宋体" w:hAnsi="Times New Roman" w:cs="Times New Roman"/>
      <w:sz w:val="24"/>
      <w:szCs w:val="24"/>
    </w:rPr>
  </w:style>
  <w:style w:type="paragraph" w:styleId="a5">
    <w:name w:val="Body Text"/>
    <w:basedOn w:val="a"/>
    <w:link w:val="Char"/>
    <w:uiPriority w:val="99"/>
    <w:semiHidden/>
    <w:unhideWhenUsed/>
    <w:rsid w:val="008C2DC0"/>
    <w:pPr>
      <w:spacing w:after="120"/>
    </w:pPr>
  </w:style>
  <w:style w:type="character" w:customStyle="1" w:styleId="Char">
    <w:name w:val="正文文本 Char"/>
    <w:basedOn w:val="a1"/>
    <w:link w:val="a5"/>
    <w:uiPriority w:val="99"/>
    <w:semiHidden/>
    <w:rsid w:val="008C2DC0"/>
    <w:rPr>
      <w:rFonts w:ascii="Times New Roman" w:eastAsia="宋体" w:hAnsi="Times New Roman" w:cs="Times New Roman"/>
      <w:szCs w:val="24"/>
    </w:rPr>
  </w:style>
  <w:style w:type="paragraph" w:styleId="a0">
    <w:name w:val="Body Text First Indent"/>
    <w:basedOn w:val="a5"/>
    <w:link w:val="Char0"/>
    <w:uiPriority w:val="99"/>
    <w:semiHidden/>
    <w:unhideWhenUsed/>
    <w:rsid w:val="008C2DC0"/>
    <w:pPr>
      <w:ind w:firstLineChars="100" w:firstLine="420"/>
    </w:pPr>
  </w:style>
  <w:style w:type="character" w:customStyle="1" w:styleId="Char0">
    <w:name w:val="正文首行缩进 Char"/>
    <w:basedOn w:val="Char"/>
    <w:link w:val="a0"/>
    <w:uiPriority w:val="99"/>
    <w:semiHidden/>
    <w:rsid w:val="008C2DC0"/>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C2DC0"/>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8C2DC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8C2DC0"/>
    <w:rPr>
      <w:rFonts w:asciiTheme="majorHAnsi" w:eastAsiaTheme="majorEastAsia" w:hAnsiTheme="majorHAnsi" w:cstheme="majorBidi"/>
      <w:b/>
      <w:bCs/>
      <w:sz w:val="32"/>
      <w:szCs w:val="32"/>
    </w:rPr>
  </w:style>
  <w:style w:type="paragraph" w:styleId="a4">
    <w:name w:val="Normal Indent"/>
    <w:basedOn w:val="a"/>
    <w:link w:val="Char1"/>
    <w:uiPriority w:val="99"/>
    <w:qFormat/>
    <w:rsid w:val="008C2DC0"/>
    <w:pPr>
      <w:autoSpaceDE w:val="0"/>
      <w:autoSpaceDN w:val="0"/>
      <w:adjustRightInd w:val="0"/>
      <w:ind w:firstLine="420"/>
      <w:jc w:val="left"/>
    </w:pPr>
    <w:rPr>
      <w:rFonts w:ascii="宋体"/>
      <w:sz w:val="24"/>
    </w:rPr>
  </w:style>
  <w:style w:type="character" w:customStyle="1" w:styleId="2Char1">
    <w:name w:val="标题 2 Char1"/>
    <w:link w:val="2"/>
    <w:uiPriority w:val="9"/>
    <w:qFormat/>
    <w:rsid w:val="008C2DC0"/>
    <w:rPr>
      <w:rFonts w:ascii="Arial" w:eastAsia="黑体" w:hAnsi="Arial" w:cs="Times New Roman"/>
      <w:b/>
      <w:kern w:val="0"/>
      <w:sz w:val="30"/>
      <w:szCs w:val="20"/>
    </w:rPr>
  </w:style>
  <w:style w:type="character" w:customStyle="1" w:styleId="Char1">
    <w:name w:val="正文缩进 Char1"/>
    <w:link w:val="a4"/>
    <w:uiPriority w:val="99"/>
    <w:qFormat/>
    <w:rsid w:val="008C2DC0"/>
    <w:rPr>
      <w:rFonts w:ascii="宋体" w:eastAsia="宋体" w:hAnsi="Times New Roman" w:cs="Times New Roman"/>
      <w:sz w:val="24"/>
      <w:szCs w:val="24"/>
    </w:rPr>
  </w:style>
  <w:style w:type="paragraph" w:styleId="a5">
    <w:name w:val="Body Text"/>
    <w:basedOn w:val="a"/>
    <w:link w:val="Char"/>
    <w:uiPriority w:val="99"/>
    <w:semiHidden/>
    <w:unhideWhenUsed/>
    <w:rsid w:val="008C2DC0"/>
    <w:pPr>
      <w:spacing w:after="120"/>
    </w:pPr>
  </w:style>
  <w:style w:type="character" w:customStyle="1" w:styleId="Char">
    <w:name w:val="正文文本 Char"/>
    <w:basedOn w:val="a1"/>
    <w:link w:val="a5"/>
    <w:uiPriority w:val="99"/>
    <w:semiHidden/>
    <w:rsid w:val="008C2DC0"/>
    <w:rPr>
      <w:rFonts w:ascii="Times New Roman" w:eastAsia="宋体" w:hAnsi="Times New Roman" w:cs="Times New Roman"/>
      <w:szCs w:val="24"/>
    </w:rPr>
  </w:style>
  <w:style w:type="paragraph" w:styleId="a0">
    <w:name w:val="Body Text First Indent"/>
    <w:basedOn w:val="a5"/>
    <w:link w:val="Char0"/>
    <w:uiPriority w:val="99"/>
    <w:semiHidden/>
    <w:unhideWhenUsed/>
    <w:rsid w:val="008C2DC0"/>
    <w:pPr>
      <w:ind w:firstLineChars="100" w:firstLine="420"/>
    </w:pPr>
  </w:style>
  <w:style w:type="character" w:customStyle="1" w:styleId="Char0">
    <w:name w:val="正文首行缩进 Char"/>
    <w:basedOn w:val="Char"/>
    <w:link w:val="a0"/>
    <w:uiPriority w:val="99"/>
    <w:semiHidden/>
    <w:rsid w:val="008C2DC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8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2</cp:revision>
  <dcterms:created xsi:type="dcterms:W3CDTF">2026-08-17T01:17:00Z</dcterms:created>
  <dcterms:modified xsi:type="dcterms:W3CDTF">2026-08-17T01:18:00Z</dcterms:modified>
</cp:coreProperties>
</file>