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8B5A4">
      <w:pPr>
        <w:jc w:val="center"/>
        <w:rPr>
          <w:rFonts w:hint="eastAsia" w:ascii="宋体" w:hAnsi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highlight w:val="none"/>
        </w:rPr>
        <w:t>北京市监狱管理局2026年警服购置项目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第10包</w:t>
      </w:r>
    </w:p>
    <w:p w14:paraId="13E4A92E">
      <w:pPr>
        <w:pStyle w:val="2"/>
        <w:jc w:val="left"/>
        <w:rPr>
          <w:rFonts w:hint="eastAsia" w:ascii="宋体" w:hAnsi="宋体" w:eastAsia="宋体" w:cs="宋体"/>
          <w:b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2"/>
          <w:sz w:val="24"/>
          <w:szCs w:val="24"/>
          <w:highlight w:val="none"/>
          <w:lang w:val="en-US" w:eastAsia="zh-CN" w:bidi="ar-SA"/>
        </w:rPr>
        <w:t>采购需求</w:t>
      </w:r>
    </w:p>
    <w:tbl>
      <w:tblPr>
        <w:tblStyle w:val="3"/>
        <w:tblW w:w="9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2933"/>
        <w:gridCol w:w="753"/>
        <w:gridCol w:w="790"/>
        <w:gridCol w:w="1096"/>
        <w:gridCol w:w="1838"/>
        <w:gridCol w:w="809"/>
      </w:tblGrid>
      <w:tr w14:paraId="072B0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952" w:type="dxa"/>
            <w:shd w:val="clear" w:color="auto" w:fill="F1F1F1" w:themeFill="background1" w:themeFillShade="F2"/>
            <w:noWrap/>
            <w:vAlign w:val="center"/>
          </w:tcPr>
          <w:p w14:paraId="21FBB54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标的</w:t>
            </w:r>
          </w:p>
          <w:p w14:paraId="40007C9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品目号</w:t>
            </w:r>
          </w:p>
        </w:tc>
        <w:tc>
          <w:tcPr>
            <w:tcW w:w="2933" w:type="dxa"/>
            <w:shd w:val="clear" w:color="auto" w:fill="F1F1F1" w:themeFill="background1" w:themeFillShade="F2"/>
            <w:noWrap/>
            <w:vAlign w:val="center"/>
          </w:tcPr>
          <w:p w14:paraId="3353638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标的名称</w:t>
            </w:r>
          </w:p>
        </w:tc>
        <w:tc>
          <w:tcPr>
            <w:tcW w:w="753" w:type="dxa"/>
            <w:shd w:val="clear" w:color="auto" w:fill="F1F1F1" w:themeFill="background1" w:themeFillShade="F2"/>
            <w:noWrap/>
            <w:vAlign w:val="center"/>
          </w:tcPr>
          <w:p w14:paraId="325C800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790" w:type="dxa"/>
            <w:shd w:val="clear" w:color="auto" w:fill="F1F1F1" w:themeFill="background1" w:themeFillShade="F2"/>
            <w:vAlign w:val="center"/>
          </w:tcPr>
          <w:p w14:paraId="318B16E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1096" w:type="dxa"/>
            <w:shd w:val="clear" w:color="auto" w:fill="F1F1F1" w:themeFill="background1" w:themeFillShade="F2"/>
            <w:vAlign w:val="center"/>
          </w:tcPr>
          <w:p w14:paraId="6F6B5CC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单价最高限价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（元）</w:t>
            </w:r>
          </w:p>
        </w:tc>
        <w:tc>
          <w:tcPr>
            <w:tcW w:w="1838" w:type="dxa"/>
            <w:shd w:val="clear" w:color="auto" w:fill="F1F1F1" w:themeFill="background1" w:themeFillShade="F2"/>
            <w:vAlign w:val="center"/>
          </w:tcPr>
          <w:p w14:paraId="5146FB8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小计（元）</w:t>
            </w:r>
          </w:p>
        </w:tc>
        <w:tc>
          <w:tcPr>
            <w:tcW w:w="809" w:type="dxa"/>
            <w:shd w:val="clear" w:color="auto" w:fill="F1F1F1" w:themeFill="background1" w:themeFillShade="F2"/>
            <w:vAlign w:val="center"/>
          </w:tcPr>
          <w:p w14:paraId="62FB447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备注</w:t>
            </w:r>
          </w:p>
        </w:tc>
      </w:tr>
      <w:tr w14:paraId="4546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2" w:type="dxa"/>
            <w:shd w:val="clear" w:color="auto" w:fill="auto"/>
            <w:vAlign w:val="center"/>
          </w:tcPr>
          <w:p w14:paraId="4F9CC44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10-1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55031C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一线执勤组合腰带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7888FFD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2E734F7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280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6D28176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159.00 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BF2150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 44,520.00 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7519E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7545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2" w:type="dxa"/>
            <w:shd w:val="clear" w:color="auto" w:fill="auto"/>
            <w:vAlign w:val="center"/>
          </w:tcPr>
          <w:p w14:paraId="2F8907D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10-2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7E5754B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执勤外腰带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4F16A2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5C2C26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7335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7363DB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36.00 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5B0740B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264,060.00 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01561A9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4AF8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2" w:type="dxa"/>
            <w:shd w:val="clear" w:color="auto" w:fill="auto"/>
            <w:vAlign w:val="bottom"/>
          </w:tcPr>
          <w:p w14:paraId="28200EA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10-3</w:t>
            </w:r>
          </w:p>
        </w:tc>
        <w:tc>
          <w:tcPr>
            <w:tcW w:w="2933" w:type="dxa"/>
            <w:shd w:val="clear" w:color="auto" w:fill="auto"/>
            <w:vAlign w:val="bottom"/>
          </w:tcPr>
          <w:p w14:paraId="5602DAA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男内腰带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545C0F9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332994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247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2424175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74.00 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71983B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 18,278.00 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8AE6A0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6B25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2" w:type="dxa"/>
            <w:shd w:val="clear" w:color="auto" w:fill="auto"/>
            <w:vAlign w:val="bottom"/>
          </w:tcPr>
          <w:p w14:paraId="3D6520F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10-4</w:t>
            </w:r>
          </w:p>
        </w:tc>
        <w:tc>
          <w:tcPr>
            <w:tcW w:w="2933" w:type="dxa"/>
            <w:shd w:val="clear" w:color="auto" w:fill="auto"/>
            <w:vAlign w:val="bottom"/>
          </w:tcPr>
          <w:p w14:paraId="59FF10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女内腰带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58540DB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5A84B61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52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4C272E3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74.00 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660228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  3,848.00 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7AB179A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3A676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2" w:type="dxa"/>
            <w:shd w:val="clear" w:color="auto" w:fill="auto"/>
            <w:vAlign w:val="center"/>
          </w:tcPr>
          <w:p w14:paraId="5573730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10-5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3929A8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外腰带</w:t>
            </w:r>
          </w:p>
        </w:tc>
        <w:tc>
          <w:tcPr>
            <w:tcW w:w="753" w:type="dxa"/>
            <w:shd w:val="clear" w:color="auto" w:fill="auto"/>
            <w:noWrap/>
            <w:vAlign w:val="center"/>
          </w:tcPr>
          <w:p w14:paraId="132EA4D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790" w:type="dxa"/>
            <w:shd w:val="clear" w:color="auto" w:fill="auto"/>
            <w:noWrap/>
            <w:vAlign w:val="center"/>
          </w:tcPr>
          <w:p w14:paraId="7775FD1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7615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14:paraId="513E97B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45.00 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2AE5B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342,675.00 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52A7F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25C0C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524" w:type="dxa"/>
            <w:gridSpan w:val="5"/>
            <w:shd w:val="clear" w:color="auto" w:fill="auto"/>
            <w:vAlign w:val="center"/>
          </w:tcPr>
          <w:p w14:paraId="73ED54C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分包预算金额（元）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FE90F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673,381.00 </w:t>
            </w:r>
          </w:p>
        </w:tc>
        <w:tc>
          <w:tcPr>
            <w:tcW w:w="809" w:type="dxa"/>
            <w:shd w:val="clear" w:color="auto" w:fill="auto"/>
            <w:noWrap/>
            <w:vAlign w:val="center"/>
          </w:tcPr>
          <w:p w14:paraId="05FCDD2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</w:tbl>
    <w:p w14:paraId="66491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3" w:beforeLines="5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highlight w:val="none"/>
          <w:lang w:eastAsia="zh-CN"/>
        </w:rPr>
      </w:pPr>
      <w:bookmarkStart w:id="0" w:name="_GoBack"/>
      <w:bookmarkEnd w:id="0"/>
      <w:r>
        <w:rPr>
          <w:rFonts w:hint="eastAsia" w:ascii="宋体" w:hAnsi="宋体" w:cs="宋体"/>
          <w:sz w:val="24"/>
          <w:highlight w:val="none"/>
        </w:rPr>
        <w:t>注</w:t>
      </w:r>
      <w:r>
        <w:rPr>
          <w:rFonts w:hint="eastAsia" w:ascii="宋体" w:hAnsi="宋体" w:cs="宋体"/>
          <w:sz w:val="24"/>
          <w:highlight w:val="none"/>
          <w:lang w:eastAsia="zh-CN"/>
        </w:rPr>
        <w:t>：</w:t>
      </w:r>
    </w:p>
    <w:p w14:paraId="0F8C9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  <w:lang w:val="en-US" w:eastAsia="zh-CN"/>
        </w:rPr>
        <w:t>①</w:t>
      </w:r>
      <w:r>
        <w:rPr>
          <w:rFonts w:hint="eastAsia" w:ascii="宋体" w:hAnsi="宋体" w:cs="宋体"/>
          <w:sz w:val="24"/>
          <w:highlight w:val="none"/>
        </w:rPr>
        <w:t>投标人不得仅对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项目</w:t>
      </w:r>
      <w:r>
        <w:rPr>
          <w:rFonts w:hint="eastAsia" w:ascii="宋体" w:hAnsi="宋体" w:cs="宋体"/>
          <w:sz w:val="24"/>
          <w:highlight w:val="none"/>
        </w:rPr>
        <w:t>内部分品目进行投标。</w:t>
      </w:r>
    </w:p>
    <w:p w14:paraId="562E5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  <w:lang w:val="en-US" w:eastAsia="zh-CN"/>
        </w:rPr>
        <w:t>②</w:t>
      </w:r>
      <w:r>
        <w:rPr>
          <w:rFonts w:hint="eastAsia" w:ascii="宋体" w:hAnsi="宋体" w:cs="宋体"/>
          <w:sz w:val="24"/>
          <w:highlight w:val="none"/>
        </w:rPr>
        <w:t>以上品种投标单价、总价须保留到小数点后2位。</w:t>
      </w:r>
    </w:p>
    <w:p w14:paraId="43A6C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highlight w:val="none"/>
          <w:lang w:val="en-US" w:eastAsia="zh-CN"/>
        </w:rPr>
        <w:t>③同一品种中男、女款所报单价应一致。</w:t>
      </w:r>
    </w:p>
    <w:p w14:paraId="1FEDC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highlight w:val="none"/>
          <w:lang w:val="en-US" w:eastAsia="zh-CN"/>
        </w:rPr>
        <w:t>④以上品种须按人员量体裁衣，上述预算包含量体等费用。</w:t>
      </w:r>
    </w:p>
    <w:p w14:paraId="29F84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highlight w:val="none"/>
          <w:lang w:val="en-US" w:eastAsia="zh-CN"/>
        </w:rPr>
        <w:t>本项目采购需求的详细内容见招标文件第五章《采购需求》。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E3736"/>
    <w:rsid w:val="06BE3736"/>
    <w:rsid w:val="5B17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519</Characters>
  <Lines>0</Lines>
  <Paragraphs>0</Paragraphs>
  <TotalTime>0</TotalTime>
  <ScaleCrop>false</ScaleCrop>
  <LinksUpToDate>false</LinksUpToDate>
  <CharactersWithSpaces>571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2026-07-09T04:48:00Z</dcterms:created>
  <dc:creator>杨思源</dc:creator>
  <cp:lastModifiedBy>豆豆</cp:lastModifiedBy>
  <dcterms:modified xsi:type="dcterms:W3CDTF">2026-08-17T08:04:17Z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87FD2527E0CE43B0872F57A12F8B56A5_11</vt:lpwstr>
  </property>
  <property fmtid="{D5CDD505-2E9C-101B-9397-08002B2CF9AE}" pid="4" name="KSOTemplateDocerSaveRecord">
    <vt:lpwstr>eyJoZGlkIjoiYmNlMTA1MmVlMTc3MGNjZTllNWEyZjdkYWFjYWRjM2UiLCJ1c2VySWQiOiIzNjk4MzEyNzIifQ==</vt:lpwstr>
  </property>
</Properties>
</file>