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591E77" w:rsidRDefault="00551B5D"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2026年首</w:t>
      </w:r>
      <w:proofErr w:type="gramStart"/>
      <w:r>
        <w:rPr>
          <w:rFonts w:ascii="华文中宋" w:eastAsia="华文中宋" w:hAnsi="华文中宋" w:hint="eastAsia"/>
        </w:rPr>
        <w:t>都儿童</w:t>
      </w:r>
      <w:proofErr w:type="gramEnd"/>
      <w:r>
        <w:rPr>
          <w:rFonts w:ascii="华文中宋" w:eastAsia="华文中宋" w:hAnsi="华文中宋" w:hint="eastAsia"/>
        </w:rPr>
        <w:t>医学中心临床教学设备购置项目</w:t>
      </w:r>
      <w:r w:rsidR="00D7568C" w:rsidRPr="00591E77">
        <w:rPr>
          <w:rFonts w:ascii="华文中宋" w:eastAsia="华文中宋" w:hAnsi="华文中宋" w:hint="eastAsia"/>
        </w:rPr>
        <w:t>-</w:t>
      </w:r>
      <w:r w:rsidR="006C23C0" w:rsidRPr="00591E77">
        <w:rPr>
          <w:rFonts w:ascii="华文中宋" w:eastAsia="华文中宋" w:hAnsi="华文中宋" w:hint="eastAsia"/>
        </w:rPr>
        <w:t>招标公告</w:t>
      </w:r>
      <w:bookmarkEnd w:id="0"/>
      <w:bookmarkEnd w:id="1"/>
    </w:p>
    <w:p w:rsidR="006C23C0" w:rsidRPr="00591E77"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591E77">
        <w:rPr>
          <w:rFonts w:ascii="仿宋" w:eastAsia="仿宋" w:hAnsi="仿宋" w:hint="eastAsia"/>
          <w:sz w:val="28"/>
          <w:szCs w:val="28"/>
        </w:rPr>
        <w:t>项目概况</w:t>
      </w:r>
    </w:p>
    <w:p w:rsidR="006C23C0" w:rsidRPr="00591E77" w:rsidRDefault="00551B5D" w:rsidP="00E153DB">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2026年首</w:t>
      </w:r>
      <w:proofErr w:type="gramStart"/>
      <w:r>
        <w:rPr>
          <w:rFonts w:ascii="仿宋" w:eastAsia="仿宋" w:hAnsi="仿宋" w:hint="eastAsia"/>
          <w:sz w:val="28"/>
          <w:szCs w:val="28"/>
          <w:u w:val="single"/>
        </w:rPr>
        <w:t>都儿童</w:t>
      </w:r>
      <w:proofErr w:type="gramEnd"/>
      <w:r>
        <w:rPr>
          <w:rFonts w:ascii="仿宋" w:eastAsia="仿宋" w:hAnsi="仿宋" w:hint="eastAsia"/>
          <w:sz w:val="28"/>
          <w:szCs w:val="28"/>
          <w:u w:val="single"/>
        </w:rPr>
        <w:t>医学中心临床教学设备购置项目</w:t>
      </w:r>
      <w:r w:rsidR="006C23C0" w:rsidRPr="00591E77">
        <w:rPr>
          <w:rFonts w:ascii="仿宋" w:eastAsia="仿宋" w:hAnsi="仿宋" w:hint="eastAsia"/>
          <w:sz w:val="28"/>
          <w:szCs w:val="28"/>
        </w:rPr>
        <w:t>的潜在投标人应在</w:t>
      </w:r>
      <w:r w:rsidR="008679E3" w:rsidRPr="00591E77">
        <w:rPr>
          <w:rFonts w:ascii="仿宋" w:eastAsia="仿宋" w:hAnsi="仿宋" w:hint="eastAsia"/>
          <w:kern w:val="0"/>
          <w:sz w:val="28"/>
          <w:szCs w:val="28"/>
          <w:u w:val="single"/>
        </w:rPr>
        <w:t>北京市政府采购电子交易平台注册下载电子版招标文件</w:t>
      </w:r>
      <w:r w:rsidR="006C23C0" w:rsidRPr="00591E77">
        <w:rPr>
          <w:rFonts w:ascii="仿宋" w:eastAsia="仿宋" w:hAnsi="仿宋" w:hint="eastAsia"/>
          <w:sz w:val="28"/>
          <w:szCs w:val="28"/>
        </w:rPr>
        <w:t>，并于</w:t>
      </w:r>
      <w:r w:rsidR="004E14F0" w:rsidRPr="00591E77">
        <w:rPr>
          <w:rFonts w:ascii="仿宋" w:eastAsia="仿宋" w:hAnsi="仿宋" w:hint="eastAsia"/>
          <w:sz w:val="28"/>
          <w:szCs w:val="28"/>
          <w:u w:val="single"/>
        </w:rPr>
        <w:t>202</w:t>
      </w:r>
      <w:r w:rsidR="00E153DB">
        <w:rPr>
          <w:rFonts w:ascii="仿宋" w:eastAsia="仿宋" w:hAnsi="仿宋" w:hint="eastAsia"/>
          <w:sz w:val="28"/>
          <w:szCs w:val="28"/>
          <w:u w:val="single"/>
        </w:rPr>
        <w:t>6</w:t>
      </w:r>
      <w:r w:rsidR="004E14F0" w:rsidRPr="00591E77">
        <w:rPr>
          <w:rFonts w:ascii="仿宋" w:eastAsia="仿宋" w:hAnsi="仿宋" w:hint="eastAsia"/>
          <w:sz w:val="28"/>
          <w:szCs w:val="28"/>
          <w:u w:val="single"/>
        </w:rPr>
        <w:t>年</w:t>
      </w:r>
      <w:r>
        <w:rPr>
          <w:rFonts w:ascii="仿宋" w:eastAsia="仿宋" w:hAnsi="仿宋" w:hint="eastAsia"/>
          <w:sz w:val="28"/>
          <w:szCs w:val="28"/>
          <w:u w:val="single"/>
        </w:rPr>
        <w:t>9</w:t>
      </w:r>
      <w:r w:rsidR="004E14F0" w:rsidRPr="00591E77">
        <w:rPr>
          <w:rFonts w:ascii="仿宋" w:eastAsia="仿宋" w:hAnsi="仿宋" w:hint="eastAsia"/>
          <w:sz w:val="28"/>
          <w:szCs w:val="28"/>
          <w:u w:val="single"/>
        </w:rPr>
        <w:t>月</w:t>
      </w:r>
      <w:r>
        <w:rPr>
          <w:rFonts w:ascii="仿宋" w:eastAsia="仿宋" w:hAnsi="仿宋" w:hint="eastAsia"/>
          <w:sz w:val="28"/>
          <w:szCs w:val="28"/>
          <w:u w:val="single"/>
        </w:rPr>
        <w:t>1</w:t>
      </w:r>
      <w:r w:rsidR="004E14F0" w:rsidRPr="00591E77">
        <w:rPr>
          <w:rFonts w:ascii="仿宋" w:eastAsia="仿宋" w:hAnsi="仿宋" w:hint="eastAsia"/>
          <w:sz w:val="28"/>
          <w:szCs w:val="28"/>
          <w:u w:val="single"/>
        </w:rPr>
        <w:t>日</w:t>
      </w:r>
      <w:r w:rsidR="00E2691E">
        <w:rPr>
          <w:rFonts w:ascii="仿宋" w:eastAsia="仿宋" w:hAnsi="仿宋" w:hint="eastAsia"/>
          <w:sz w:val="28"/>
          <w:szCs w:val="28"/>
          <w:u w:val="single"/>
        </w:rPr>
        <w:t>9</w:t>
      </w:r>
      <w:r w:rsidR="004E14F0" w:rsidRPr="00591E77">
        <w:rPr>
          <w:rFonts w:ascii="仿宋" w:eastAsia="仿宋" w:hAnsi="仿宋" w:hint="eastAsia"/>
          <w:sz w:val="28"/>
          <w:szCs w:val="28"/>
          <w:u w:val="single"/>
        </w:rPr>
        <w:t>时</w:t>
      </w:r>
      <w:r w:rsidR="00E2691E">
        <w:rPr>
          <w:rFonts w:ascii="仿宋" w:eastAsia="仿宋" w:hAnsi="仿宋" w:hint="eastAsia"/>
          <w:sz w:val="28"/>
          <w:szCs w:val="28"/>
          <w:u w:val="single"/>
        </w:rPr>
        <w:t>0</w:t>
      </w:r>
      <w:r w:rsidR="004E14F0" w:rsidRPr="00591E77">
        <w:rPr>
          <w:rFonts w:ascii="仿宋" w:eastAsia="仿宋" w:hAnsi="仿宋" w:hint="eastAsia"/>
          <w:sz w:val="28"/>
          <w:szCs w:val="28"/>
          <w:u w:val="single"/>
        </w:rPr>
        <w:t>0分整</w:t>
      </w:r>
      <w:r w:rsidR="006C23C0" w:rsidRPr="00591E77">
        <w:rPr>
          <w:rFonts w:ascii="仿宋" w:eastAsia="仿宋" w:hAnsi="仿宋" w:hint="eastAsia"/>
          <w:bCs/>
          <w:sz w:val="28"/>
          <w:szCs w:val="28"/>
          <w:u w:val="single"/>
        </w:rPr>
        <w:t>（</w:t>
      </w:r>
      <w:r w:rsidR="006C23C0" w:rsidRPr="00591E77">
        <w:rPr>
          <w:rFonts w:ascii="仿宋" w:eastAsia="仿宋" w:hAnsi="仿宋" w:hint="eastAsia"/>
          <w:bCs/>
          <w:sz w:val="28"/>
          <w:szCs w:val="28"/>
        </w:rPr>
        <w:t>北京时间）前递交投标文件</w:t>
      </w:r>
      <w:r w:rsidR="006C23C0" w:rsidRPr="00591E77">
        <w:rPr>
          <w:rFonts w:ascii="仿宋" w:eastAsia="仿宋" w:hAnsi="仿宋" w:hint="eastAsia"/>
          <w:sz w:val="28"/>
          <w:szCs w:val="28"/>
        </w:rPr>
        <w:t>。</w:t>
      </w:r>
    </w:p>
    <w:p w:rsidR="00551B5D" w:rsidRDefault="00551B5D" w:rsidP="00551B5D">
      <w:pPr>
        <w:pStyle w:val="2"/>
        <w:snapToGrid w:val="0"/>
        <w:spacing w:before="0" w:line="360" w:lineRule="auto"/>
        <w:jc w:val="left"/>
        <w:rPr>
          <w:rFonts w:ascii="仿宋" w:eastAsia="仿宋" w:hAnsi="仿宋" w:cs="仿宋"/>
          <w:sz w:val="24"/>
          <w:szCs w:val="24"/>
        </w:rPr>
      </w:pPr>
      <w:bookmarkStart w:id="2" w:name="_Toc35393621"/>
      <w:bookmarkStart w:id="3" w:name="_Toc28359079"/>
      <w:bookmarkStart w:id="4" w:name="_Toc35393790"/>
      <w:bookmarkStart w:id="5" w:name="_Toc28359002"/>
      <w:bookmarkStart w:id="6" w:name="_Hlk24379207"/>
      <w:r>
        <w:rPr>
          <w:rFonts w:ascii="仿宋" w:eastAsia="仿宋" w:hAnsi="仿宋" w:cs="仿宋" w:hint="eastAsia"/>
          <w:sz w:val="24"/>
          <w:szCs w:val="24"/>
        </w:rPr>
        <w:t>一、项目基本情况</w:t>
      </w:r>
      <w:bookmarkEnd w:id="2"/>
      <w:bookmarkEnd w:id="3"/>
      <w:bookmarkEnd w:id="4"/>
      <w:bookmarkEnd w:id="5"/>
    </w:p>
    <w:p w:rsidR="00551B5D" w:rsidRDefault="00551B5D" w:rsidP="00551B5D">
      <w:pPr>
        <w:snapToGrid w:val="0"/>
        <w:spacing w:line="360" w:lineRule="auto"/>
        <w:ind w:firstLineChars="200" w:firstLine="480"/>
        <w:rPr>
          <w:rFonts w:ascii="仿宋" w:eastAsia="仿宋" w:hAnsi="仿宋" w:cs="仿宋" w:hint="eastAsia"/>
          <w:sz w:val="24"/>
          <w:szCs w:val="24"/>
          <w:u w:val="single"/>
        </w:rPr>
      </w:pPr>
      <w:r>
        <w:rPr>
          <w:rFonts w:ascii="仿宋" w:eastAsia="仿宋" w:hAnsi="仿宋" w:cs="仿宋" w:hint="eastAsia"/>
          <w:sz w:val="24"/>
        </w:rPr>
        <w:t>1.项目编号：</w:t>
      </w:r>
      <w:r>
        <w:rPr>
          <w:rFonts w:ascii="仿宋" w:eastAsia="仿宋" w:hAnsi="仿宋" w:cs="仿宋" w:hint="eastAsia"/>
          <w:sz w:val="24"/>
          <w:u w:val="single"/>
        </w:rPr>
        <w:t>11000026210200175673-XM001</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2.招标编号：</w:t>
      </w:r>
      <w:r>
        <w:rPr>
          <w:rFonts w:ascii="仿宋" w:eastAsia="仿宋" w:hAnsi="仿宋" w:cs="仿宋" w:hint="eastAsia"/>
          <w:sz w:val="24"/>
          <w:u w:val="single"/>
        </w:rPr>
        <w:t>0701-264106030222</w:t>
      </w:r>
    </w:p>
    <w:bookmarkEnd w:id="6"/>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3.项目名称：</w:t>
      </w:r>
      <w:bookmarkStart w:id="7" w:name="OLE_LINK3"/>
      <w:bookmarkStart w:id="8" w:name="OLE_LINK4"/>
      <w:bookmarkStart w:id="9" w:name="OLE_LINK73"/>
      <w:bookmarkStart w:id="10" w:name="OLE_LINK74"/>
      <w:r>
        <w:rPr>
          <w:rFonts w:ascii="仿宋" w:eastAsia="仿宋" w:hAnsi="仿宋" w:cs="仿宋" w:hint="eastAsia"/>
          <w:sz w:val="24"/>
          <w:u w:val="single"/>
        </w:rPr>
        <w:t>2026年首</w:t>
      </w:r>
      <w:proofErr w:type="gramStart"/>
      <w:r>
        <w:rPr>
          <w:rFonts w:ascii="仿宋" w:eastAsia="仿宋" w:hAnsi="仿宋" w:cs="仿宋" w:hint="eastAsia"/>
          <w:sz w:val="24"/>
          <w:u w:val="single"/>
        </w:rPr>
        <w:t>都儿童</w:t>
      </w:r>
      <w:proofErr w:type="gramEnd"/>
      <w:r>
        <w:rPr>
          <w:rFonts w:ascii="仿宋" w:eastAsia="仿宋" w:hAnsi="仿宋" w:cs="仿宋" w:hint="eastAsia"/>
          <w:sz w:val="24"/>
          <w:u w:val="single"/>
        </w:rPr>
        <w:t>医学中心临床教学设备购置项目</w:t>
      </w:r>
      <w:bookmarkEnd w:id="9"/>
      <w:bookmarkEnd w:id="10"/>
    </w:p>
    <w:bookmarkEnd w:id="7"/>
    <w:bookmarkEnd w:id="8"/>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4.项目预算金额：</w:t>
      </w:r>
      <w:r>
        <w:rPr>
          <w:rFonts w:ascii="仿宋" w:eastAsia="仿宋" w:hAnsi="仿宋" w:cs="仿宋" w:hint="eastAsia"/>
          <w:sz w:val="24"/>
          <w:u w:val="single"/>
        </w:rPr>
        <w:t>430.8834</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984"/>
        <w:gridCol w:w="2813"/>
        <w:gridCol w:w="1266"/>
        <w:gridCol w:w="1828"/>
        <w:gridCol w:w="1513"/>
      </w:tblGrid>
      <w:tr w:rsidR="00551B5D" w:rsidTr="00551B5D">
        <w:trPr>
          <w:trHeight w:val="746"/>
        </w:trPr>
        <w:tc>
          <w:tcPr>
            <w:tcW w:w="440"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bookmarkStart w:id="11" w:name="_Hlk227605599"/>
            <w:proofErr w:type="gramStart"/>
            <w:r>
              <w:rPr>
                <w:rFonts w:ascii="仿宋" w:eastAsia="仿宋" w:hAnsi="仿宋" w:cs="宋体" w:hint="eastAsia"/>
                <w:kern w:val="0"/>
                <w:sz w:val="24"/>
              </w:rPr>
              <w:t>包号</w:t>
            </w:r>
            <w:proofErr w:type="gramEnd"/>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品目号</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标的名称</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数量</w:t>
            </w:r>
          </w:p>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（台/套）</w:t>
            </w:r>
          </w:p>
        </w:tc>
        <w:tc>
          <w:tcPr>
            <w:tcW w:w="992"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采购包分品目预算金额（万元）</w:t>
            </w:r>
          </w:p>
        </w:tc>
        <w:tc>
          <w:tcPr>
            <w:tcW w:w="821"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简要技术需求或服务要求</w:t>
            </w:r>
          </w:p>
        </w:tc>
      </w:tr>
      <w:tr w:rsidR="00551B5D" w:rsidTr="00551B5D">
        <w:trPr>
          <w:trHeight w:val="58"/>
        </w:trPr>
        <w:tc>
          <w:tcPr>
            <w:tcW w:w="440" w:type="pct"/>
            <w:vMerge w:val="restart"/>
            <w:tcBorders>
              <w:top w:val="single" w:sz="4" w:space="0" w:color="auto"/>
              <w:left w:val="single" w:sz="4" w:space="0" w:color="auto"/>
              <w:bottom w:val="single" w:sz="4" w:space="0" w:color="auto"/>
              <w:right w:val="single" w:sz="4" w:space="0" w:color="auto"/>
            </w:tcBorders>
            <w:noWrap/>
            <w:vAlign w:val="center"/>
            <w:hideMark/>
          </w:tcPr>
          <w:p w:rsidR="00551B5D" w:rsidRDefault="00551B5D">
            <w:pPr>
              <w:spacing w:before="120" w:line="360" w:lineRule="auto"/>
              <w:contextualSpacing/>
              <w:jc w:val="center"/>
              <w:rPr>
                <w:rFonts w:ascii="仿宋" w:eastAsia="仿宋" w:hAnsi="仿宋"/>
                <w:sz w:val="24"/>
                <w:szCs w:val="24"/>
              </w:rPr>
            </w:pPr>
            <w:bookmarkStart w:id="12" w:name="_Hlk234789314"/>
            <w:bookmarkStart w:id="13" w:name="_Hlk234791360"/>
            <w:bookmarkStart w:id="14" w:name="_Hlk219202749"/>
            <w:r>
              <w:rPr>
                <w:rFonts w:ascii="仿宋" w:eastAsia="仿宋" w:hAnsi="仿宋" w:hint="eastAsia"/>
                <w:sz w:val="24"/>
              </w:rPr>
              <w:t>1</w:t>
            </w: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15" w:name="OLE_LINK84"/>
            <w:bookmarkStart w:id="16" w:name="OLE_LINK83"/>
            <w:r>
              <w:rPr>
                <w:rFonts w:ascii="仿宋" w:eastAsia="仿宋" w:hAnsi="仿宋" w:hint="eastAsia"/>
                <w:sz w:val="24"/>
              </w:rPr>
              <w:t>肺部教学模型</w:t>
            </w:r>
            <w:bookmarkEnd w:id="15"/>
            <w:bookmarkEnd w:id="16"/>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0.075</w:t>
            </w:r>
          </w:p>
        </w:tc>
        <w:tc>
          <w:tcPr>
            <w:tcW w:w="821" w:type="pct"/>
            <w:vMerge w:val="restar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bookmarkStart w:id="17" w:name="OLE_LINK7"/>
            <w:r>
              <w:rPr>
                <w:rFonts w:ascii="仿宋" w:eastAsia="仿宋" w:hAnsi="仿宋" w:cs="宋体" w:hint="eastAsia"/>
                <w:kern w:val="0"/>
                <w:sz w:val="24"/>
              </w:rPr>
              <w:t>详见第五章《采购需求》</w:t>
            </w:r>
            <w:bookmarkEnd w:id="17"/>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大脑解剖模型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可拆卸脑解剖模型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18" w:name="OLE_LINK110"/>
            <w:bookmarkStart w:id="19" w:name="OLE_LINK109"/>
            <w:r>
              <w:rPr>
                <w:rFonts w:ascii="仿宋" w:eastAsia="仿宋" w:hAnsi="仿宋" w:hint="eastAsia"/>
                <w:sz w:val="24"/>
              </w:rPr>
              <w:t>头部正中</w:t>
            </w:r>
            <w:proofErr w:type="gramStart"/>
            <w:r>
              <w:rPr>
                <w:rFonts w:ascii="仿宋" w:eastAsia="仿宋" w:hAnsi="仿宋" w:hint="eastAsia"/>
                <w:sz w:val="24"/>
              </w:rPr>
              <w:t>矢</w:t>
            </w:r>
            <w:proofErr w:type="gramEnd"/>
            <w:r>
              <w:rPr>
                <w:rFonts w:ascii="仿宋" w:eastAsia="仿宋" w:hAnsi="仿宋" w:hint="eastAsia"/>
                <w:sz w:val="24"/>
              </w:rPr>
              <w:t>状切面模型</w:t>
            </w:r>
            <w:bookmarkEnd w:id="18"/>
            <w:bookmarkEnd w:id="19"/>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0.0468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20" w:name="OLE_LINK111"/>
            <w:bookmarkStart w:id="21" w:name="OLE_LINK112"/>
            <w:r>
              <w:rPr>
                <w:rFonts w:ascii="仿宋" w:eastAsia="仿宋" w:hAnsi="仿宋" w:hint="eastAsia"/>
                <w:sz w:val="24"/>
              </w:rPr>
              <w:t>女性盆腔解剖模型</w:t>
            </w:r>
            <w:bookmarkEnd w:id="20"/>
            <w:bookmarkEnd w:id="21"/>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男性泌尿生殖系统模型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0.0216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22" w:name="OLE_LINK114"/>
            <w:bookmarkStart w:id="23" w:name="OLE_LINK115"/>
            <w:r>
              <w:rPr>
                <w:rFonts w:ascii="仿宋" w:eastAsia="仿宋" w:hAnsi="仿宋" w:hint="eastAsia"/>
                <w:sz w:val="24"/>
              </w:rPr>
              <w:t>女性卵巢结构模型</w:t>
            </w:r>
            <w:bookmarkEnd w:id="22"/>
            <w:bookmarkEnd w:id="23"/>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24" w:name="OLE_LINK116"/>
            <w:bookmarkStart w:id="25" w:name="OLE_LINK117"/>
            <w:r>
              <w:rPr>
                <w:rFonts w:ascii="仿宋" w:eastAsia="仿宋" w:hAnsi="仿宋" w:hint="eastAsia"/>
                <w:sz w:val="24"/>
              </w:rPr>
              <w:t>心脏三维立体模型</w:t>
            </w:r>
            <w:bookmarkEnd w:id="24"/>
            <w:bookmarkEnd w:id="25"/>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5</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0.0565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1-9</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26" w:name="OLE_LINK119"/>
            <w:bookmarkStart w:id="27" w:name="OLE_LINK118"/>
            <w:r>
              <w:rPr>
                <w:rFonts w:ascii="仿宋" w:eastAsia="仿宋" w:hAnsi="仿宋" w:hint="eastAsia"/>
                <w:sz w:val="24"/>
              </w:rPr>
              <w:t>电子导尿教学实习模型</w:t>
            </w:r>
            <w:bookmarkEnd w:id="26"/>
            <w:bookmarkEnd w:id="27"/>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bookmarkStart w:id="28" w:name="_Hlk234863613" w:colFirst="1" w:colLast="4"/>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1-10</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29" w:name="OLE_LINK231"/>
            <w:bookmarkStart w:id="30" w:name="OLE_LINK230"/>
            <w:r>
              <w:rPr>
                <w:rFonts w:ascii="仿宋" w:eastAsia="仿宋" w:hAnsi="仿宋" w:hint="eastAsia"/>
                <w:sz w:val="24"/>
              </w:rPr>
              <w:t>B超引导下经皮肾穿刺活</w:t>
            </w:r>
            <w:r>
              <w:rPr>
                <w:rFonts w:ascii="仿宋" w:eastAsia="仿宋" w:hAnsi="仿宋" w:hint="eastAsia"/>
                <w:sz w:val="24"/>
              </w:rPr>
              <w:lastRenderedPageBreak/>
              <w:t>检术训练设备</w:t>
            </w:r>
            <w:bookmarkEnd w:id="29"/>
            <w:bookmarkEnd w:id="30"/>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lastRenderedPageBreak/>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口鼻腔鼻咽拭子采集教学模型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0.0265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bookmarkStart w:id="31" w:name="_Hlk234792634" w:colFirst="1" w:colLast="4"/>
            <w:bookmarkEnd w:id="28"/>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32" w:name="OLE_LINK123"/>
            <w:bookmarkStart w:id="33" w:name="OLE_LINK122"/>
            <w:r>
              <w:rPr>
                <w:rFonts w:ascii="仿宋" w:eastAsia="仿宋" w:hAnsi="仿宋" w:hint="eastAsia"/>
                <w:sz w:val="24"/>
              </w:rPr>
              <w:t>腹腔镜手术模拟训练器</w:t>
            </w:r>
            <w:bookmarkEnd w:id="32"/>
            <w:bookmarkEnd w:id="33"/>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0.588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bookmarkEnd w:id="31"/>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34" w:name="OLE_LINK124"/>
            <w:bookmarkStart w:id="35" w:name="OLE_LINK125"/>
            <w:r>
              <w:rPr>
                <w:rFonts w:ascii="仿宋" w:eastAsia="仿宋" w:hAnsi="仿宋" w:hint="eastAsia"/>
                <w:sz w:val="24"/>
              </w:rPr>
              <w:t>耳穴探测仪</w:t>
            </w:r>
            <w:bookmarkEnd w:id="34"/>
            <w:bookmarkEnd w:id="35"/>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36" w:name="OLE_LINK127"/>
            <w:bookmarkStart w:id="37" w:name="OLE_LINK126"/>
            <w:r>
              <w:rPr>
                <w:rFonts w:ascii="仿宋" w:eastAsia="仿宋" w:hAnsi="仿宋" w:hint="eastAsia"/>
                <w:sz w:val="24"/>
              </w:rPr>
              <w:t>耳穴模型</w:t>
            </w:r>
            <w:bookmarkEnd w:id="36"/>
            <w:bookmarkEnd w:id="37"/>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38" w:name="OLE_LINK128"/>
            <w:r>
              <w:rPr>
                <w:rFonts w:ascii="仿宋" w:eastAsia="仿宋" w:hAnsi="仿宋" w:hint="eastAsia"/>
                <w:sz w:val="24"/>
              </w:rPr>
              <w:t>小儿推拿模型</w:t>
            </w:r>
            <w:bookmarkEnd w:id="38"/>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39" w:name="OLE_LINK130"/>
            <w:bookmarkStart w:id="40" w:name="OLE_LINK129"/>
            <w:r>
              <w:rPr>
                <w:rFonts w:ascii="仿宋" w:eastAsia="仿宋" w:hAnsi="仿宋" w:hint="eastAsia"/>
                <w:sz w:val="24"/>
              </w:rPr>
              <w:t>人体针灸模型</w:t>
            </w:r>
            <w:bookmarkEnd w:id="39"/>
            <w:bookmarkEnd w:id="40"/>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可视化新生儿综合静脉穿刺置管PICC模型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41" w:name="OLE_LINK9"/>
            <w:bookmarkStart w:id="42" w:name="OLE_LINK1"/>
            <w:r>
              <w:rPr>
                <w:rFonts w:ascii="仿宋" w:eastAsia="仿宋" w:hAnsi="仿宋" w:hint="eastAsia"/>
                <w:sz w:val="24"/>
              </w:rPr>
              <w:t>高仿真超声引导下中心静脉穿刺置管模型</w:t>
            </w:r>
            <w:bookmarkEnd w:id="41"/>
            <w:bookmarkEnd w:id="42"/>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1-19</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43" w:name="OLE_LINK13"/>
            <w:bookmarkStart w:id="44" w:name="OLE_LINK10"/>
            <w:r>
              <w:rPr>
                <w:rFonts w:ascii="仿宋" w:eastAsia="仿宋" w:hAnsi="仿宋" w:hint="eastAsia"/>
                <w:sz w:val="24"/>
              </w:rPr>
              <w:t>儿童多静脉注射训练手臂组合</w:t>
            </w:r>
            <w:bookmarkEnd w:id="43"/>
            <w:bookmarkEnd w:id="44"/>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1-20</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静脉注射模型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可视化儿童中心静脉穿刺术模型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45" w:name="OLE_LINK14"/>
            <w:bookmarkStart w:id="46" w:name="OLE_LINK17"/>
            <w:r>
              <w:rPr>
                <w:rFonts w:ascii="仿宋" w:eastAsia="仿宋" w:hAnsi="仿宋" w:hint="eastAsia"/>
                <w:sz w:val="24"/>
              </w:rPr>
              <w:t>儿童插管模型</w:t>
            </w:r>
            <w:bookmarkEnd w:id="45"/>
            <w:bookmarkEnd w:id="46"/>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婴儿气道管理模型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1.493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婴儿骨髓穿刺腿模型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心肺复苏模拟人训练急救模型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超仿真足月新生儿模拟病人</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67.9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成人全身心肺复苏模拟人</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儿童全身心肺复苏模拟人</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3</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bookmarkEnd w:id="12"/>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1-29</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婴儿心肺复苏模型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6</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1-30</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47" w:name="OLE_LINK18"/>
            <w:bookmarkStart w:id="48" w:name="OLE_LINK19"/>
            <w:r>
              <w:rPr>
                <w:rFonts w:ascii="仿宋" w:eastAsia="仿宋" w:hAnsi="仿宋" w:hint="eastAsia"/>
                <w:sz w:val="24"/>
              </w:rPr>
              <w:t>婴儿重症模拟病人</w:t>
            </w:r>
            <w:bookmarkEnd w:id="47"/>
            <w:bookmarkEnd w:id="48"/>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1-31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bookmarkStart w:id="49" w:name="OLE_LINK21"/>
            <w:bookmarkStart w:id="50" w:name="OLE_LINK20"/>
            <w:r>
              <w:rPr>
                <w:rFonts w:ascii="仿宋" w:eastAsia="仿宋" w:hAnsi="仿宋" w:hint="eastAsia"/>
                <w:sz w:val="24"/>
              </w:rPr>
              <w:t>儿童模拟病人</w:t>
            </w:r>
            <w:bookmarkEnd w:id="49"/>
            <w:bookmarkEnd w:id="50"/>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71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1-32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自动体外除颤器(AED)训练器</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6</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5.52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1-33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spacing w:line="360" w:lineRule="auto"/>
              <w:jc w:val="center"/>
              <w:rPr>
                <w:rFonts w:ascii="仿宋" w:eastAsia="仿宋" w:hAnsi="仿宋" w:cs="宋体"/>
                <w:sz w:val="24"/>
                <w:szCs w:val="24"/>
              </w:rPr>
            </w:pPr>
            <w:r>
              <w:rPr>
                <w:rFonts w:ascii="仿宋" w:eastAsia="仿宋" w:hAnsi="仿宋" w:hint="eastAsia"/>
                <w:sz w:val="24"/>
              </w:rPr>
              <w:t>硅胶复苏器</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0.384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440" w:type="pct"/>
            <w:vMerge w:val="restart"/>
            <w:tcBorders>
              <w:top w:val="single" w:sz="4" w:space="0" w:color="auto"/>
              <w:left w:val="single" w:sz="4" w:space="0" w:color="auto"/>
              <w:bottom w:val="single" w:sz="4" w:space="0" w:color="auto"/>
              <w:right w:val="single" w:sz="4" w:space="0" w:color="auto"/>
            </w:tcBorders>
            <w:noWrap/>
            <w:vAlign w:val="center"/>
            <w:hideMark/>
          </w:tcPr>
          <w:p w:rsidR="00551B5D" w:rsidRDefault="00551B5D">
            <w:pPr>
              <w:spacing w:before="120" w:line="360" w:lineRule="auto"/>
              <w:contextualSpacing/>
              <w:jc w:val="center"/>
              <w:rPr>
                <w:rFonts w:ascii="仿宋" w:eastAsia="仿宋" w:hAnsi="仿宋"/>
                <w:sz w:val="24"/>
                <w:szCs w:val="24"/>
              </w:rPr>
            </w:pPr>
            <w:bookmarkStart w:id="51" w:name="_Hlk234791382"/>
            <w:bookmarkEnd w:id="13"/>
            <w:r>
              <w:rPr>
                <w:rFonts w:ascii="仿宋" w:eastAsia="仿宋" w:hAnsi="仿宋" w:hint="eastAsia"/>
                <w:sz w:val="24"/>
              </w:rPr>
              <w:t>2</w:t>
            </w: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52" w:name="OLE_LINK22"/>
            <w:r>
              <w:rPr>
                <w:rFonts w:ascii="仿宋" w:eastAsia="仿宋" w:hAnsi="仿宋" w:hint="eastAsia"/>
                <w:sz w:val="24"/>
              </w:rPr>
              <w:t>43部件创伤评估模块</w:t>
            </w:r>
            <w:bookmarkEnd w:id="52"/>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1.175</w:t>
            </w:r>
          </w:p>
        </w:tc>
        <w:tc>
          <w:tcPr>
            <w:tcW w:w="821" w:type="pct"/>
            <w:vMerge w:val="restar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详见第五章《采购需求》</w:t>
            </w: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53" w:name="OLE_LINK23"/>
            <w:r>
              <w:rPr>
                <w:rFonts w:ascii="仿宋" w:eastAsia="仿宋" w:hAnsi="仿宋" w:hint="eastAsia"/>
                <w:sz w:val="24"/>
              </w:rPr>
              <w:t>压疮（褥疮）护理模型</w:t>
            </w:r>
            <w:bookmarkEnd w:id="53"/>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手臂皮内注射模型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4</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0.49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手臂静脉穿刺及三角肌注射模型（带血液循环装置）</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4</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1.60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54" w:name="OLE_LINK24"/>
            <w:bookmarkStart w:id="55" w:name="OLE_LINK25"/>
            <w:r>
              <w:rPr>
                <w:rFonts w:ascii="仿宋" w:eastAsia="仿宋" w:hAnsi="仿宋" w:hint="eastAsia"/>
                <w:sz w:val="24"/>
              </w:rPr>
              <w:t>臀部肌肉注射与解剖结构模型</w:t>
            </w:r>
            <w:bookmarkEnd w:id="54"/>
            <w:bookmarkEnd w:id="55"/>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4</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2.70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外周穿刺、中心静脉穿刺插管模型</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1.344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五人共</w:t>
            </w:r>
            <w:proofErr w:type="gramStart"/>
            <w:r>
              <w:rPr>
                <w:rFonts w:ascii="仿宋" w:eastAsia="仿宋" w:hAnsi="仿宋" w:hint="eastAsia"/>
                <w:sz w:val="24"/>
              </w:rPr>
              <w:t>览</w:t>
            </w:r>
            <w:proofErr w:type="gramEnd"/>
            <w:r>
              <w:rPr>
                <w:rFonts w:ascii="仿宋" w:eastAsia="仿宋" w:hAnsi="仿宋" w:hint="eastAsia"/>
                <w:sz w:val="24"/>
              </w:rPr>
              <w:t>显微镜</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十人共</w:t>
            </w:r>
            <w:proofErr w:type="gramStart"/>
            <w:r>
              <w:rPr>
                <w:rFonts w:ascii="仿宋" w:eastAsia="仿宋" w:hAnsi="仿宋" w:hint="eastAsia"/>
                <w:sz w:val="24"/>
              </w:rPr>
              <w:t>览</w:t>
            </w:r>
            <w:proofErr w:type="gramEnd"/>
            <w:r>
              <w:rPr>
                <w:rFonts w:ascii="仿宋" w:eastAsia="仿宋" w:hAnsi="仿宋" w:hint="eastAsia"/>
                <w:sz w:val="24"/>
              </w:rPr>
              <w:t>显微镜+照相系统</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31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2-9</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儿童心肺复苏模拟人</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1.96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2-10</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56" w:name="OLE_LINK26"/>
            <w:bookmarkStart w:id="57" w:name="OLE_LINK27"/>
            <w:r>
              <w:rPr>
                <w:rFonts w:ascii="仿宋" w:eastAsia="仿宋" w:hAnsi="仿宋" w:hint="eastAsia"/>
                <w:sz w:val="24"/>
              </w:rPr>
              <w:t>儿童护理模拟人</w:t>
            </w:r>
            <w:bookmarkEnd w:id="56"/>
            <w:bookmarkEnd w:id="57"/>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1.936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婴儿护理模拟人</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数字化儿童综合急救技能训练系统</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58" w:name="OLE_LINK28"/>
            <w:bookmarkStart w:id="59" w:name="OLE_LINK29"/>
            <w:r>
              <w:rPr>
                <w:rFonts w:ascii="仿宋" w:eastAsia="仿宋" w:hAnsi="仿宋" w:hint="eastAsia"/>
                <w:sz w:val="24"/>
              </w:rPr>
              <w:t>心理咨询/治疗基本技能培训用音视频录制系统</w:t>
            </w:r>
            <w:bookmarkEnd w:id="58"/>
            <w:bookmarkEnd w:id="59"/>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0.465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教学讲台设备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教学显示设备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20.63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教学扩声设备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教学中</w:t>
            </w:r>
            <w:proofErr w:type="gramStart"/>
            <w:r>
              <w:rPr>
                <w:rFonts w:ascii="仿宋" w:eastAsia="仿宋" w:hAnsi="仿宋" w:hint="eastAsia"/>
                <w:sz w:val="24"/>
              </w:rPr>
              <w:t>控设备</w:t>
            </w:r>
            <w:proofErr w:type="gramEnd"/>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3.56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教学录播设备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5.775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2-19</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教学视频采集设备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2-20</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教学辅助设备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2-21</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教学讲台设备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0.8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2-22</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教学显示设备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7.67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2-23</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教学扩声设备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2-24</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60" w:name="OLE_LINK30"/>
            <w:bookmarkStart w:id="61" w:name="OLE_LINK31"/>
            <w:r>
              <w:rPr>
                <w:rFonts w:ascii="仿宋" w:eastAsia="仿宋" w:hAnsi="仿宋" w:hint="eastAsia"/>
                <w:sz w:val="24"/>
              </w:rPr>
              <w:t>教学中</w:t>
            </w:r>
            <w:proofErr w:type="gramStart"/>
            <w:r>
              <w:rPr>
                <w:rFonts w:ascii="仿宋" w:eastAsia="仿宋" w:hAnsi="仿宋" w:hint="eastAsia"/>
                <w:sz w:val="24"/>
              </w:rPr>
              <w:t>控设备</w:t>
            </w:r>
            <w:bookmarkEnd w:id="60"/>
            <w:bookmarkEnd w:id="61"/>
            <w:proofErr w:type="gramEnd"/>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3.56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2-25</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教学录播设备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5.775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2-26</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bookmarkStart w:id="62" w:name="OLE_LINK34"/>
            <w:bookmarkStart w:id="63" w:name="OLE_LINK35"/>
            <w:r>
              <w:rPr>
                <w:rFonts w:ascii="仿宋" w:eastAsia="仿宋" w:hAnsi="仿宋" w:hint="eastAsia"/>
                <w:sz w:val="24"/>
              </w:rPr>
              <w:t>教学视频采集设备</w:t>
            </w:r>
            <w:bookmarkEnd w:id="62"/>
            <w:bookmarkEnd w:id="63"/>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2-27</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教学辅助设备</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1.45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r w:rsidR="00551B5D" w:rsidTr="00551B5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sz w:val="24"/>
                <w:szCs w:val="24"/>
              </w:rPr>
            </w:pPr>
          </w:p>
        </w:tc>
        <w:tc>
          <w:tcPr>
            <w:tcW w:w="534" w:type="pct"/>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spacing w:before="120" w:line="360" w:lineRule="auto"/>
              <w:contextualSpacing/>
              <w:jc w:val="center"/>
              <w:rPr>
                <w:rFonts w:ascii="仿宋" w:eastAsia="仿宋" w:hAnsi="仿宋" w:cs="宋体"/>
                <w:kern w:val="0"/>
                <w:sz w:val="24"/>
                <w:szCs w:val="24"/>
              </w:rPr>
            </w:pPr>
            <w:r>
              <w:rPr>
                <w:rFonts w:ascii="仿宋" w:eastAsia="仿宋" w:hAnsi="仿宋" w:cs="宋体" w:hint="eastAsia"/>
                <w:kern w:val="0"/>
                <w:sz w:val="24"/>
              </w:rPr>
              <w:t>2-28</w:t>
            </w:r>
          </w:p>
        </w:tc>
        <w:tc>
          <w:tcPr>
            <w:tcW w:w="1526"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教学管理系统</w:t>
            </w:r>
          </w:p>
        </w:tc>
        <w:tc>
          <w:tcPr>
            <w:tcW w:w="687" w:type="pct"/>
            <w:tcBorders>
              <w:top w:val="single" w:sz="4" w:space="0" w:color="auto"/>
              <w:left w:val="single" w:sz="4" w:space="0" w:color="auto"/>
              <w:bottom w:val="single" w:sz="4" w:space="0" w:color="auto"/>
              <w:right w:val="single" w:sz="4" w:space="0" w:color="auto"/>
            </w:tcBorders>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w:t>
            </w:r>
          </w:p>
        </w:tc>
        <w:tc>
          <w:tcPr>
            <w:tcW w:w="992" w:type="pct"/>
            <w:tcBorders>
              <w:top w:val="single" w:sz="4" w:space="0" w:color="auto"/>
              <w:left w:val="single" w:sz="4" w:space="0" w:color="auto"/>
              <w:bottom w:val="single" w:sz="4" w:space="0" w:color="auto"/>
              <w:right w:val="single" w:sz="4" w:space="0" w:color="auto"/>
            </w:tcBorders>
            <w:noWrap/>
            <w:vAlign w:val="center"/>
            <w:hideMark/>
          </w:tcPr>
          <w:p w:rsidR="00551B5D" w:rsidRDefault="00551B5D">
            <w:pPr>
              <w:jc w:val="center"/>
              <w:rPr>
                <w:rFonts w:ascii="仿宋" w:eastAsia="仿宋" w:hAnsi="仿宋" w:cs="宋体"/>
                <w:sz w:val="24"/>
                <w:szCs w:val="24"/>
              </w:rPr>
            </w:pPr>
            <w:r>
              <w:rPr>
                <w:rFonts w:ascii="仿宋" w:eastAsia="仿宋" w:hAnsi="仿宋" w:hint="eastAsia"/>
                <w:sz w:val="24"/>
              </w:rPr>
              <w:t>10.5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1B5D" w:rsidRDefault="00551B5D">
            <w:pPr>
              <w:widowControl/>
              <w:jc w:val="left"/>
              <w:rPr>
                <w:rFonts w:ascii="仿宋" w:eastAsia="仿宋" w:hAnsi="仿宋" w:cs="宋体"/>
                <w:kern w:val="0"/>
                <w:sz w:val="24"/>
                <w:szCs w:val="24"/>
              </w:rPr>
            </w:pPr>
          </w:p>
        </w:tc>
      </w:tr>
    </w:tbl>
    <w:bookmarkEnd w:id="11"/>
    <w:bookmarkEnd w:id="14"/>
    <w:bookmarkEnd w:id="51"/>
    <w:p w:rsidR="00551B5D" w:rsidRDefault="00551B5D" w:rsidP="00551B5D">
      <w:pPr>
        <w:snapToGrid w:val="0"/>
        <w:spacing w:line="360" w:lineRule="auto"/>
        <w:ind w:firstLineChars="200" w:firstLine="480"/>
        <w:rPr>
          <w:rFonts w:ascii="仿宋" w:eastAsia="仿宋" w:hAnsi="仿宋" w:cs="仿宋" w:hint="eastAsia"/>
          <w:sz w:val="24"/>
          <w:u w:val="single"/>
        </w:rPr>
      </w:pPr>
      <w:r>
        <w:rPr>
          <w:rFonts w:ascii="仿宋" w:eastAsia="仿宋" w:hAnsi="仿宋" w:cs="仿宋" w:hint="eastAsia"/>
          <w:sz w:val="24"/>
        </w:rPr>
        <w:t>6.合同履行期限：</w:t>
      </w:r>
      <w:bookmarkStart w:id="64" w:name="OLE_LINK141"/>
      <w:bookmarkStart w:id="65" w:name="OLE_LINK142"/>
      <w:bookmarkStart w:id="66" w:name="OLE_LINK78"/>
      <w:r>
        <w:rPr>
          <w:rFonts w:ascii="仿宋" w:eastAsia="仿宋" w:hAnsi="仿宋" w:cs="仿宋" w:hint="eastAsia"/>
          <w:sz w:val="24"/>
          <w:u w:val="single"/>
        </w:rPr>
        <w:t>详见第五章《采购需求》</w:t>
      </w:r>
      <w:bookmarkEnd w:id="64"/>
      <w:bookmarkEnd w:id="65"/>
      <w:r>
        <w:rPr>
          <w:rFonts w:ascii="仿宋" w:eastAsia="仿宋" w:hAnsi="仿宋" w:cs="仿宋" w:hint="eastAsia"/>
          <w:sz w:val="24"/>
          <w:u w:val="single"/>
        </w:rPr>
        <w:t>。</w:t>
      </w:r>
    </w:p>
    <w:bookmarkEnd w:id="66"/>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7.本项目是否接受联合体投标：□是  ■否。</w:t>
      </w:r>
    </w:p>
    <w:p w:rsidR="00551B5D" w:rsidRDefault="00551B5D" w:rsidP="00551B5D">
      <w:pPr>
        <w:pStyle w:val="2"/>
        <w:snapToGrid w:val="0"/>
        <w:spacing w:before="0" w:line="360" w:lineRule="auto"/>
        <w:jc w:val="left"/>
        <w:rPr>
          <w:rFonts w:ascii="仿宋" w:eastAsia="仿宋" w:hAnsi="仿宋" w:cs="仿宋" w:hint="eastAsia"/>
          <w:sz w:val="24"/>
          <w:szCs w:val="24"/>
        </w:rPr>
      </w:pPr>
      <w:bookmarkStart w:id="67" w:name="_Toc28359003"/>
      <w:bookmarkStart w:id="68" w:name="_Toc35393791"/>
      <w:bookmarkStart w:id="69" w:name="_Toc28359080"/>
      <w:bookmarkStart w:id="70" w:name="_Toc35393622"/>
      <w:r>
        <w:rPr>
          <w:rFonts w:ascii="仿宋" w:eastAsia="仿宋" w:hAnsi="仿宋" w:cs="仿宋" w:hint="eastAsia"/>
          <w:sz w:val="24"/>
          <w:szCs w:val="24"/>
        </w:rPr>
        <w:t>二、申请人的资格要求（须同时满足）</w:t>
      </w:r>
      <w:bookmarkEnd w:id="67"/>
      <w:bookmarkEnd w:id="68"/>
      <w:bookmarkEnd w:id="69"/>
      <w:bookmarkEnd w:id="70"/>
    </w:p>
    <w:p w:rsidR="00551B5D" w:rsidRDefault="00551B5D" w:rsidP="00551B5D">
      <w:pPr>
        <w:snapToGrid w:val="0"/>
        <w:spacing w:line="360" w:lineRule="auto"/>
        <w:ind w:firstLineChars="200" w:firstLine="480"/>
        <w:rPr>
          <w:rFonts w:ascii="仿宋" w:eastAsia="仿宋" w:hAnsi="仿宋" w:cs="仿宋" w:hint="eastAsia"/>
          <w:sz w:val="24"/>
          <w:szCs w:val="24"/>
        </w:rPr>
      </w:pPr>
      <w:r>
        <w:rPr>
          <w:rFonts w:ascii="仿宋" w:eastAsia="仿宋" w:hAnsi="仿宋" w:cs="仿宋" w:hint="eastAsia"/>
          <w:sz w:val="24"/>
        </w:rPr>
        <w:t>1.满足《中华人民共和国政府采购法》第二十二条规定；</w:t>
      </w:r>
    </w:p>
    <w:p w:rsidR="00551B5D" w:rsidRDefault="00551B5D" w:rsidP="00551B5D">
      <w:pPr>
        <w:snapToGrid w:val="0"/>
        <w:spacing w:line="360" w:lineRule="auto"/>
        <w:ind w:firstLineChars="200" w:firstLine="480"/>
        <w:rPr>
          <w:rFonts w:ascii="仿宋" w:eastAsia="仿宋" w:hAnsi="仿宋" w:cs="仿宋" w:hint="eastAsia"/>
          <w:sz w:val="24"/>
        </w:rPr>
      </w:pPr>
      <w:bookmarkStart w:id="71" w:name="_Toc28359081"/>
      <w:bookmarkStart w:id="72" w:name="_Toc28359004"/>
      <w:r>
        <w:rPr>
          <w:rFonts w:ascii="仿宋" w:eastAsia="仿宋" w:hAnsi="仿宋" w:cs="仿宋" w:hint="eastAsia"/>
          <w:sz w:val="24"/>
        </w:rPr>
        <w:t>2.落实政府采购政策需满足的资格要求：</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2.1 中小企业政策</w:t>
      </w:r>
    </w:p>
    <w:p w:rsidR="00551B5D" w:rsidRDefault="00551B5D" w:rsidP="00551B5D">
      <w:pPr>
        <w:snapToGrid w:val="0"/>
        <w:spacing w:line="360" w:lineRule="auto"/>
        <w:ind w:firstLineChars="200" w:firstLine="480"/>
        <w:rPr>
          <w:rFonts w:ascii="仿宋" w:eastAsia="仿宋" w:hAnsi="仿宋" w:cs="仿宋" w:hint="eastAsia"/>
          <w:sz w:val="24"/>
        </w:rPr>
      </w:pPr>
      <w:bookmarkStart w:id="73" w:name="OLE_LINK12"/>
      <w:bookmarkStart w:id="74" w:name="OLE_LINK11"/>
      <w:r>
        <w:rPr>
          <w:rFonts w:ascii="仿宋" w:eastAsia="仿宋" w:hAnsi="仿宋" w:cs="仿宋" w:hint="eastAsia"/>
          <w:sz w:val="24"/>
        </w:rPr>
        <w:t>□</w:t>
      </w:r>
      <w:bookmarkEnd w:id="73"/>
      <w:bookmarkEnd w:id="74"/>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551B5D" w:rsidRDefault="00551B5D" w:rsidP="00551B5D">
      <w:pPr>
        <w:snapToGrid w:val="0"/>
        <w:spacing w:line="360" w:lineRule="auto"/>
        <w:ind w:firstLineChars="200" w:firstLine="480"/>
        <w:rPr>
          <w:rFonts w:ascii="仿宋" w:eastAsia="仿宋" w:hAnsi="仿宋" w:cs="仿宋" w:hint="eastAsia"/>
          <w:sz w:val="24"/>
        </w:rPr>
      </w:pPr>
      <w:bookmarkStart w:id="75" w:name="OLE_LINK15"/>
      <w:bookmarkStart w:id="76" w:name="OLE_LINK16"/>
      <w:r>
        <w:rPr>
          <w:rFonts w:ascii="仿宋" w:eastAsia="仿宋" w:hAnsi="仿宋" w:cs="仿宋" w:hint="eastAsia"/>
          <w:sz w:val="24"/>
        </w:rPr>
        <w:t>□</w:t>
      </w:r>
      <w:bookmarkEnd w:id="75"/>
      <w:bookmarkEnd w:id="76"/>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_GB2312" w:eastAsia="仿宋_GB2312" w:hAnsi="仿宋_GB2312" w:cs="仿宋_GB2312" w:hint="eastAsia"/>
          <w:sz w:val="24"/>
          <w:u w:val="single"/>
        </w:rPr>
        <w:t>本项目</w:t>
      </w:r>
      <w:r>
        <w:rPr>
          <w:rFonts w:ascii="仿宋_GB2312" w:eastAsia="仿宋_GB2312" w:hAnsi="仿宋_GB2312" w:cs="仿宋_GB2312" w:hint="eastAsia"/>
          <w:b/>
          <w:sz w:val="24"/>
          <w:u w:val="single"/>
        </w:rPr>
        <w:t>第1包</w:t>
      </w:r>
      <w:r>
        <w:rPr>
          <w:rFonts w:ascii="仿宋_GB2312" w:eastAsia="仿宋_GB2312" w:hAnsi="仿宋_GB2312" w:cs="仿宋_GB2312" w:hint="eastAsia"/>
          <w:sz w:val="24"/>
          <w:u w:val="single"/>
        </w:rPr>
        <w:t>为专门面向小</w:t>
      </w:r>
      <w:proofErr w:type="gramStart"/>
      <w:r>
        <w:rPr>
          <w:rFonts w:ascii="仿宋_GB2312" w:eastAsia="仿宋_GB2312" w:hAnsi="仿宋_GB2312" w:cs="仿宋_GB2312" w:hint="eastAsia"/>
          <w:sz w:val="24"/>
          <w:u w:val="single"/>
        </w:rPr>
        <w:t>微企业</w:t>
      </w:r>
      <w:proofErr w:type="gramEnd"/>
      <w:r>
        <w:rPr>
          <w:rFonts w:ascii="仿宋_GB2312" w:eastAsia="仿宋_GB2312" w:hAnsi="仿宋_GB2312" w:cs="仿宋_GB2312" w:hint="eastAsia"/>
          <w:sz w:val="24"/>
          <w:u w:val="single"/>
        </w:rPr>
        <w:t>采购包件，投标人提供的货物须由符合政策要求的小微企业（小型或微型）制造</w:t>
      </w:r>
      <w:r>
        <w:rPr>
          <w:rFonts w:ascii="仿宋" w:eastAsia="仿宋" w:hAnsi="仿宋" w:cs="仿宋_GB2312" w:hint="eastAsia"/>
          <w:sz w:val="24"/>
          <w:u w:val="single"/>
        </w:rPr>
        <w:t>。</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551B5D" w:rsidRDefault="00551B5D" w:rsidP="00551B5D">
      <w:pPr>
        <w:snapToGrid w:val="0"/>
        <w:spacing w:line="360" w:lineRule="auto"/>
        <w:ind w:firstLineChars="200" w:firstLine="480"/>
        <w:rPr>
          <w:rFonts w:ascii="仿宋" w:eastAsia="仿宋" w:hAnsi="仿宋" w:cs="仿宋" w:hint="eastAsia"/>
          <w:i/>
          <w:iCs/>
          <w:sz w:val="24"/>
          <w:u w:val="single"/>
        </w:rPr>
      </w:pPr>
      <w:r>
        <w:rPr>
          <w:rFonts w:ascii="仿宋" w:eastAsia="仿宋" w:hAnsi="仿宋" w:cs="仿宋" w:hint="eastAsia"/>
          <w:sz w:val="24"/>
        </w:rPr>
        <w:t>3.本项目的特定资格要求：</w:t>
      </w:r>
    </w:p>
    <w:p w:rsidR="00551B5D" w:rsidRDefault="00551B5D" w:rsidP="00551B5D">
      <w:pPr>
        <w:tabs>
          <w:tab w:val="left" w:pos="900"/>
          <w:tab w:val="left" w:pos="1134"/>
          <w:tab w:val="left" w:pos="1589"/>
          <w:tab w:val="left" w:pos="5521"/>
        </w:tabs>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3.1本项目是否属于政府购买服务：</w:t>
      </w:r>
    </w:p>
    <w:p w:rsidR="00551B5D" w:rsidRDefault="00551B5D" w:rsidP="00551B5D">
      <w:pPr>
        <w:tabs>
          <w:tab w:val="left" w:pos="900"/>
          <w:tab w:val="left" w:pos="1134"/>
          <w:tab w:val="left" w:pos="1589"/>
          <w:tab w:val="left" w:pos="5521"/>
        </w:tabs>
        <w:snapToGrid w:val="0"/>
        <w:spacing w:line="360" w:lineRule="auto"/>
        <w:ind w:leftChars="472" w:left="991" w:firstLine="2"/>
        <w:rPr>
          <w:rFonts w:ascii="仿宋" w:eastAsia="仿宋" w:hAnsi="仿宋" w:cs="仿宋" w:hint="eastAsia"/>
          <w:sz w:val="24"/>
        </w:rPr>
      </w:pPr>
      <w:r>
        <w:rPr>
          <w:rFonts w:ascii="仿宋" w:eastAsia="仿宋" w:hAnsi="仿宋" w:cs="仿宋" w:hint="eastAsia"/>
          <w:sz w:val="24"/>
        </w:rPr>
        <w:t>■否</w:t>
      </w:r>
    </w:p>
    <w:p w:rsidR="00551B5D" w:rsidRDefault="00551B5D" w:rsidP="00551B5D">
      <w:pPr>
        <w:tabs>
          <w:tab w:val="left" w:pos="900"/>
          <w:tab w:val="left" w:pos="1134"/>
          <w:tab w:val="left" w:pos="1589"/>
          <w:tab w:val="left" w:pos="5521"/>
        </w:tabs>
        <w:snapToGrid w:val="0"/>
        <w:spacing w:line="360" w:lineRule="auto"/>
        <w:ind w:leftChars="472" w:left="991" w:firstLine="2"/>
        <w:rPr>
          <w:rFonts w:ascii="仿宋" w:eastAsia="仿宋" w:hAnsi="仿宋" w:cs="仿宋" w:hint="eastAsia"/>
          <w:sz w:val="24"/>
        </w:rPr>
      </w:pPr>
      <w:r>
        <w:rPr>
          <w:rFonts w:ascii="仿宋" w:eastAsia="仿宋" w:hAnsi="仿宋" w:cs="仿宋" w:hint="eastAsia"/>
          <w:sz w:val="24"/>
        </w:rPr>
        <w:t>□是，公益一类事业单位、使用事业编制且由财政拨款保障的群团组织，不得作为承接主体；</w:t>
      </w:r>
    </w:p>
    <w:p w:rsidR="00551B5D" w:rsidRDefault="00551B5D" w:rsidP="00551B5D">
      <w:pPr>
        <w:tabs>
          <w:tab w:val="left" w:pos="900"/>
          <w:tab w:val="left" w:pos="1134"/>
          <w:tab w:val="left" w:pos="1589"/>
          <w:tab w:val="left" w:pos="5521"/>
        </w:tabs>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3.2其他特定资格要求：</w:t>
      </w:r>
      <w:bookmarkStart w:id="77" w:name="_Toc35393792"/>
      <w:bookmarkStart w:id="78" w:name="_Toc35393623"/>
      <w:bookmarkEnd w:id="71"/>
      <w:bookmarkEnd w:id="72"/>
      <w:r>
        <w:rPr>
          <w:rFonts w:ascii="仿宋" w:eastAsia="仿宋" w:hAnsi="仿宋" w:cs="仿宋_GB2312" w:hint="eastAsia"/>
          <w:sz w:val="24"/>
          <w:u w:val="single"/>
        </w:rPr>
        <w:t>投标产品属于医疗器械的，投标人如为代理商，投标人应具有合法的医疗器械经营资格；投标人如为制造商，使用自身生产的产品投标时，投标人应具有合法的医疗器械生产资格</w:t>
      </w:r>
      <w:r>
        <w:rPr>
          <w:rFonts w:ascii="仿宋" w:eastAsia="仿宋" w:hAnsi="仿宋" w:cs="仿宋" w:hint="eastAsia"/>
          <w:sz w:val="24"/>
          <w:u w:val="single"/>
        </w:rPr>
        <w:t>。（第2包适用）</w:t>
      </w:r>
    </w:p>
    <w:p w:rsidR="00551B5D" w:rsidRDefault="00551B5D" w:rsidP="00551B5D">
      <w:pPr>
        <w:tabs>
          <w:tab w:val="left" w:pos="900"/>
          <w:tab w:val="left" w:pos="1134"/>
          <w:tab w:val="left" w:pos="1589"/>
          <w:tab w:val="left" w:pos="5521"/>
        </w:tabs>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lastRenderedPageBreak/>
        <w:t>三、获取招标文件</w:t>
      </w:r>
      <w:bookmarkEnd w:id="77"/>
      <w:bookmarkEnd w:id="78"/>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1.时间：2026年8月10日至2026年8月17日，每天上午9:00至11:30，下午13:30至17:00（北京时间，法定节假日除外）。</w:t>
      </w:r>
    </w:p>
    <w:p w:rsidR="00551B5D" w:rsidRDefault="00551B5D" w:rsidP="00551B5D">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2.地点：北京市政府采购电子交易平台</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4.售价：0元。</w:t>
      </w:r>
    </w:p>
    <w:p w:rsidR="00551B5D" w:rsidRDefault="00551B5D" w:rsidP="00551B5D">
      <w:pPr>
        <w:pStyle w:val="2"/>
        <w:widowControl/>
        <w:snapToGrid w:val="0"/>
        <w:spacing w:before="0" w:line="360" w:lineRule="auto"/>
        <w:jc w:val="left"/>
        <w:rPr>
          <w:rFonts w:ascii="仿宋" w:eastAsia="仿宋" w:hAnsi="仿宋" w:cs="仿宋" w:hint="eastAsia"/>
          <w:sz w:val="24"/>
          <w:szCs w:val="24"/>
        </w:rPr>
      </w:pPr>
      <w:bookmarkStart w:id="79" w:name="_Toc28359082"/>
      <w:bookmarkStart w:id="80" w:name="_Toc28359005"/>
      <w:bookmarkStart w:id="81" w:name="_Toc35393624"/>
      <w:bookmarkStart w:id="82" w:name="_Toc35393793"/>
      <w:r>
        <w:rPr>
          <w:rFonts w:ascii="仿宋" w:eastAsia="仿宋" w:hAnsi="仿宋" w:cs="仿宋" w:hint="eastAsia"/>
          <w:sz w:val="24"/>
          <w:szCs w:val="24"/>
        </w:rPr>
        <w:t>四、提交投标文件</w:t>
      </w:r>
      <w:bookmarkEnd w:id="79"/>
      <w:bookmarkEnd w:id="80"/>
      <w:r>
        <w:rPr>
          <w:rFonts w:ascii="仿宋" w:eastAsia="仿宋" w:hAnsi="仿宋" w:cs="仿宋" w:hint="eastAsia"/>
          <w:sz w:val="24"/>
          <w:szCs w:val="24"/>
        </w:rPr>
        <w:t>截止时间、开标时间和地点</w:t>
      </w:r>
      <w:bookmarkEnd w:id="81"/>
      <w:bookmarkEnd w:id="82"/>
    </w:p>
    <w:p w:rsidR="00551B5D" w:rsidRDefault="00551B5D" w:rsidP="00551B5D">
      <w:pPr>
        <w:snapToGrid w:val="0"/>
        <w:spacing w:line="360" w:lineRule="auto"/>
        <w:ind w:firstLineChars="200" w:firstLine="480"/>
        <w:rPr>
          <w:rFonts w:ascii="仿宋" w:eastAsia="仿宋" w:hAnsi="仿宋" w:cs="仿宋" w:hint="eastAsia"/>
          <w:bCs/>
          <w:sz w:val="24"/>
          <w:szCs w:val="24"/>
        </w:rPr>
      </w:pPr>
      <w:r>
        <w:rPr>
          <w:rFonts w:ascii="仿宋" w:eastAsia="仿宋" w:hAnsi="仿宋" w:cs="仿宋" w:hint="eastAsia"/>
          <w:sz w:val="24"/>
          <w:lang w:bidi="ar"/>
        </w:rPr>
        <w:t>投标截止时间、开标时间：2026年9月1日9点00分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551B5D" w:rsidRDefault="00551B5D" w:rsidP="00551B5D">
      <w:pPr>
        <w:snapToGrid w:val="0"/>
        <w:spacing w:line="360" w:lineRule="auto"/>
        <w:ind w:firstLineChars="200" w:firstLine="480"/>
        <w:rPr>
          <w:rFonts w:ascii="仿宋" w:eastAsia="仿宋" w:hAnsi="仿宋" w:cs="仿宋" w:hint="eastAsia"/>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551B5D" w:rsidRDefault="00551B5D" w:rsidP="00551B5D">
      <w:pPr>
        <w:pStyle w:val="2"/>
        <w:snapToGrid w:val="0"/>
        <w:spacing w:before="0" w:line="360" w:lineRule="auto"/>
        <w:jc w:val="left"/>
        <w:rPr>
          <w:rFonts w:ascii="仿宋" w:eastAsia="仿宋" w:hAnsi="仿宋" w:cs="仿宋" w:hint="eastAsia"/>
          <w:bCs w:val="0"/>
          <w:sz w:val="24"/>
          <w:szCs w:val="24"/>
        </w:rPr>
      </w:pPr>
      <w:bookmarkStart w:id="83" w:name="_Toc28359007"/>
      <w:bookmarkStart w:id="84" w:name="_Toc35393794"/>
      <w:bookmarkStart w:id="85" w:name="_Toc35393625"/>
      <w:bookmarkStart w:id="86" w:name="_Toc28359084"/>
      <w:r>
        <w:rPr>
          <w:rFonts w:ascii="仿宋" w:eastAsia="仿宋" w:hAnsi="仿宋" w:cs="仿宋" w:hint="eastAsia"/>
          <w:sz w:val="24"/>
          <w:szCs w:val="24"/>
        </w:rPr>
        <w:t>五、公告期限</w:t>
      </w:r>
      <w:bookmarkEnd w:id="83"/>
      <w:bookmarkEnd w:id="84"/>
      <w:bookmarkEnd w:id="85"/>
      <w:bookmarkEnd w:id="86"/>
    </w:p>
    <w:p w:rsidR="00551B5D" w:rsidRDefault="00551B5D" w:rsidP="00551B5D">
      <w:pPr>
        <w:snapToGrid w:val="0"/>
        <w:spacing w:line="360" w:lineRule="auto"/>
        <w:ind w:firstLineChars="200" w:firstLine="480"/>
        <w:rPr>
          <w:rFonts w:ascii="仿宋" w:eastAsia="仿宋" w:hAnsi="仿宋" w:cs="仿宋" w:hint="eastAsia"/>
          <w:kern w:val="0"/>
          <w:sz w:val="24"/>
          <w:szCs w:val="24"/>
        </w:rPr>
      </w:pPr>
      <w:r>
        <w:rPr>
          <w:rFonts w:ascii="仿宋" w:eastAsia="仿宋" w:hAnsi="仿宋" w:cs="仿宋" w:hint="eastAsia"/>
          <w:kern w:val="0"/>
          <w:sz w:val="24"/>
        </w:rPr>
        <w:t>自本公告发布之日起5个工作日。</w:t>
      </w:r>
    </w:p>
    <w:p w:rsidR="00551B5D" w:rsidRDefault="00551B5D" w:rsidP="00551B5D">
      <w:pPr>
        <w:pStyle w:val="2"/>
        <w:snapToGrid w:val="0"/>
        <w:spacing w:before="0" w:line="360" w:lineRule="auto"/>
        <w:jc w:val="left"/>
        <w:rPr>
          <w:rFonts w:ascii="仿宋" w:eastAsia="仿宋" w:hAnsi="仿宋" w:cs="仿宋" w:hint="eastAsia"/>
          <w:kern w:val="0"/>
          <w:sz w:val="24"/>
          <w:szCs w:val="24"/>
        </w:rPr>
      </w:pPr>
      <w:bookmarkStart w:id="87" w:name="_Toc35393626"/>
      <w:bookmarkStart w:id="88" w:name="_Toc35393795"/>
      <w:r>
        <w:rPr>
          <w:rFonts w:ascii="仿宋" w:eastAsia="仿宋" w:hAnsi="仿宋" w:cs="仿宋" w:hint="eastAsia"/>
          <w:sz w:val="24"/>
          <w:szCs w:val="24"/>
        </w:rPr>
        <w:t>六、其他补充事宜</w:t>
      </w:r>
      <w:bookmarkEnd w:id="87"/>
      <w:bookmarkEnd w:id="88"/>
    </w:p>
    <w:p w:rsidR="00551B5D" w:rsidRDefault="00551B5D" w:rsidP="00551B5D">
      <w:pPr>
        <w:snapToGrid w:val="0"/>
        <w:spacing w:line="360" w:lineRule="auto"/>
        <w:ind w:firstLineChars="200" w:firstLine="480"/>
        <w:rPr>
          <w:rFonts w:ascii="仿宋" w:eastAsia="仿宋" w:hAnsi="仿宋" w:cs="仿宋" w:hint="eastAsia"/>
          <w:kern w:val="0"/>
          <w:sz w:val="24"/>
          <w:szCs w:val="24"/>
        </w:rPr>
      </w:pPr>
      <w:bookmarkStart w:id="89" w:name="_GoBack"/>
      <w:r>
        <w:rPr>
          <w:rFonts w:ascii="仿宋" w:eastAsia="仿宋" w:hAnsi="仿宋" w:cs="仿宋" w:hint="eastAsia"/>
          <w:kern w:val="0"/>
          <w:sz w:val="24"/>
        </w:rPr>
        <w:t xml:space="preserve">1.本项目需要落实的政府采购政策： </w:t>
      </w:r>
    </w:p>
    <w:p w:rsidR="00551B5D" w:rsidRDefault="00551B5D" w:rsidP="00551B5D">
      <w:pPr>
        <w:widowControl/>
        <w:numPr>
          <w:ilvl w:val="0"/>
          <w:numId w:val="6"/>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551B5D" w:rsidRDefault="00551B5D" w:rsidP="00551B5D">
      <w:pPr>
        <w:widowControl/>
        <w:numPr>
          <w:ilvl w:val="0"/>
          <w:numId w:val="6"/>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_GB2312" w:hint="eastAsia"/>
          <w:kern w:val="0"/>
          <w:sz w:val="24"/>
        </w:rPr>
        <w:t>扶持中小企业政策：</w:t>
      </w:r>
    </w:p>
    <w:p w:rsidR="00551B5D" w:rsidRDefault="00551B5D" w:rsidP="00551B5D">
      <w:pPr>
        <w:widowControl/>
        <w:tabs>
          <w:tab w:val="left" w:pos="846"/>
          <w:tab w:val="left" w:pos="1080"/>
        </w:tabs>
        <w:snapToGrid w:val="0"/>
        <w:spacing w:line="360" w:lineRule="auto"/>
        <w:ind w:left="1077"/>
        <w:jc w:val="left"/>
        <w:rPr>
          <w:rFonts w:ascii="仿宋" w:eastAsia="仿宋" w:hAnsi="仿宋" w:cs="仿宋_GB2312" w:hint="eastAsia"/>
          <w:kern w:val="0"/>
          <w:sz w:val="24"/>
        </w:rPr>
      </w:pPr>
      <w:r>
        <w:rPr>
          <w:rFonts w:ascii="仿宋" w:eastAsia="仿宋" w:hAnsi="仿宋" w:cs="仿宋_GB2312" w:hint="eastAsia"/>
          <w:kern w:val="0"/>
          <w:sz w:val="24"/>
        </w:rPr>
        <w:t>1）本项目</w:t>
      </w:r>
      <w:r>
        <w:rPr>
          <w:rFonts w:ascii="仿宋" w:eastAsia="仿宋" w:hAnsi="仿宋" w:cs="仿宋_GB2312" w:hint="eastAsia"/>
          <w:b/>
          <w:kern w:val="0"/>
          <w:sz w:val="24"/>
        </w:rPr>
        <w:t>第1包</w:t>
      </w:r>
      <w:r>
        <w:rPr>
          <w:rFonts w:ascii="仿宋" w:eastAsia="仿宋" w:hAnsi="仿宋" w:cs="仿宋_GB2312" w:hint="eastAsia"/>
          <w:kern w:val="0"/>
          <w:sz w:val="24"/>
        </w:rPr>
        <w:t>为专门面向小</w:t>
      </w:r>
      <w:proofErr w:type="gramStart"/>
      <w:r>
        <w:rPr>
          <w:rFonts w:ascii="仿宋" w:eastAsia="仿宋" w:hAnsi="仿宋" w:cs="仿宋_GB2312" w:hint="eastAsia"/>
          <w:kern w:val="0"/>
          <w:sz w:val="24"/>
        </w:rPr>
        <w:t>微企业</w:t>
      </w:r>
      <w:proofErr w:type="gramEnd"/>
      <w:r>
        <w:rPr>
          <w:rFonts w:ascii="仿宋" w:eastAsia="仿宋" w:hAnsi="仿宋" w:cs="仿宋_GB2312" w:hint="eastAsia"/>
          <w:kern w:val="0"/>
          <w:sz w:val="24"/>
        </w:rPr>
        <w:t>采购包件，投标人提供的货物须由符合政策要求的小微企业（小型或微型）制造。</w:t>
      </w:r>
    </w:p>
    <w:p w:rsidR="00551B5D" w:rsidRDefault="00551B5D" w:rsidP="00551B5D">
      <w:pPr>
        <w:widowControl/>
        <w:tabs>
          <w:tab w:val="left" w:pos="846"/>
          <w:tab w:val="left" w:pos="1080"/>
        </w:tabs>
        <w:snapToGrid w:val="0"/>
        <w:spacing w:line="360" w:lineRule="auto"/>
        <w:ind w:left="1077"/>
        <w:jc w:val="left"/>
        <w:rPr>
          <w:rFonts w:hint="eastAsia"/>
        </w:rPr>
      </w:pPr>
      <w:r>
        <w:rPr>
          <w:rFonts w:ascii="仿宋" w:eastAsia="仿宋" w:hAnsi="仿宋" w:cs="仿宋_GB2312" w:hint="eastAsia"/>
          <w:kern w:val="0"/>
          <w:sz w:val="24"/>
        </w:rPr>
        <w:t>2）本项目</w:t>
      </w:r>
      <w:r>
        <w:rPr>
          <w:rFonts w:ascii="仿宋" w:eastAsia="仿宋" w:hAnsi="仿宋" w:cs="仿宋_GB2312" w:hint="eastAsia"/>
          <w:b/>
          <w:kern w:val="0"/>
          <w:sz w:val="24"/>
        </w:rPr>
        <w:t>第2包</w:t>
      </w:r>
      <w:r>
        <w:rPr>
          <w:rFonts w:ascii="仿宋" w:eastAsia="仿宋" w:hAnsi="仿宋" w:cs="仿宋_GB2312" w:hint="eastAsia"/>
          <w:kern w:val="0"/>
          <w:sz w:val="24"/>
        </w:rPr>
        <w:t>评审时小型和微型企业产品享受10%的价格折扣。监狱企业视同小型、微型企业。残疾人福利性单位视同小型、微型企业。不重复享受政策。</w:t>
      </w:r>
    </w:p>
    <w:p w:rsidR="00551B5D" w:rsidRDefault="00551B5D" w:rsidP="00551B5D">
      <w:pPr>
        <w:widowControl/>
        <w:numPr>
          <w:ilvl w:val="0"/>
          <w:numId w:val="6"/>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90" w:name="OLE_LINK62"/>
      <w:bookmarkStart w:id="91" w:name="OLE_LINK63"/>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w:t>
      </w:r>
      <w:r>
        <w:rPr>
          <w:rFonts w:ascii="仿宋" w:eastAsia="仿宋" w:hAnsi="仿宋" w:cs="仿宋_GB2312" w:hint="eastAsia"/>
          <w:kern w:val="0"/>
          <w:sz w:val="24"/>
        </w:rPr>
        <w:lastRenderedPageBreak/>
        <w:t>产品又有非本国产品参与竞争的，依法对本国产品给予价格评审优惠，对本国产品的报价给予20%的价格扣除，用扣除后的价格参与评审。具体落实情况详见招标文件。</w:t>
      </w:r>
      <w:bookmarkEnd w:id="90"/>
      <w:bookmarkEnd w:id="91"/>
    </w:p>
    <w:p w:rsidR="00551B5D" w:rsidRDefault="00551B5D" w:rsidP="00551B5D">
      <w:pPr>
        <w:widowControl/>
        <w:numPr>
          <w:ilvl w:val="0"/>
          <w:numId w:val="6"/>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hint="eastAsia"/>
          <w:kern w:val="0"/>
          <w:sz w:val="24"/>
        </w:rPr>
      </w:pPr>
      <w:r>
        <w:rPr>
          <w:rFonts w:ascii="仿宋" w:eastAsia="仿宋" w:hAnsi="仿宋" w:cs="仿宋_GB2312" w:hint="eastAsia"/>
          <w:kern w:val="0"/>
          <w:sz w:val="24"/>
        </w:rPr>
        <w:t>本项目采购标的接受进口产品情况：本项目是否接受进口产品见第五章《采购需求》。</w:t>
      </w:r>
    </w:p>
    <w:p w:rsidR="00551B5D" w:rsidRDefault="00551B5D" w:rsidP="00551B5D">
      <w:pPr>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CA数字证书服务热线 010-58511086</w:t>
      </w:r>
    </w:p>
    <w:p w:rsidR="00551B5D" w:rsidRDefault="00551B5D" w:rsidP="00551B5D">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电子营业执照服务热线 400-699-7000</w:t>
      </w:r>
    </w:p>
    <w:p w:rsidR="00551B5D" w:rsidRDefault="00551B5D" w:rsidP="00551B5D">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技术支持服务热线    010-86483801</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3.1办理CA数字证书或电子营业执照</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3.2注册</w:t>
      </w:r>
    </w:p>
    <w:p w:rsidR="00551B5D" w:rsidRDefault="00551B5D" w:rsidP="00551B5D">
      <w:pPr>
        <w:adjustRightInd w:val="0"/>
        <w:snapToGrid w:val="0"/>
        <w:spacing w:line="360" w:lineRule="auto"/>
        <w:ind w:firstLineChars="200" w:firstLine="480"/>
        <w:rPr>
          <w:rFonts w:ascii="仿宋" w:eastAsia="仿宋" w:hAnsi="仿宋" w:cs="仿宋" w:hint="eastAsia"/>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3.3驱动、客户端下载</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3.4 获取电子招标文件</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w:t>
      </w:r>
      <w:r>
        <w:rPr>
          <w:rFonts w:ascii="仿宋" w:eastAsia="仿宋" w:hAnsi="仿宋" w:cs="仿宋" w:hint="eastAsia"/>
          <w:sz w:val="24"/>
          <w:lang w:bidi="ar"/>
        </w:rPr>
        <w:lastRenderedPageBreak/>
        <w:t>法提交相应包的电子投标文件。</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3.5编制电子投标文件</w:t>
      </w:r>
    </w:p>
    <w:p w:rsidR="00551B5D" w:rsidRDefault="00551B5D" w:rsidP="00551B5D">
      <w:pPr>
        <w:adjustRightInd w:val="0"/>
        <w:snapToGrid w:val="0"/>
        <w:spacing w:line="360" w:lineRule="auto"/>
        <w:ind w:firstLineChars="200" w:firstLine="480"/>
        <w:rPr>
          <w:rFonts w:ascii="仿宋" w:eastAsia="仿宋" w:hAnsi="仿宋" w:cs="仿宋" w:hint="eastAsia"/>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551B5D" w:rsidRDefault="00551B5D" w:rsidP="00551B5D">
      <w:pPr>
        <w:widowControl/>
        <w:snapToGrid w:val="0"/>
        <w:spacing w:line="360" w:lineRule="auto"/>
        <w:ind w:firstLineChars="200" w:firstLine="480"/>
        <w:jc w:val="left"/>
        <w:rPr>
          <w:rFonts w:ascii="仿宋" w:eastAsia="仿宋" w:hAnsi="仿宋" w:cs="仿宋" w:hint="eastAsia"/>
          <w:sz w:val="24"/>
          <w:lang w:val="zh-TW" w:eastAsia="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551B5D" w:rsidRDefault="00551B5D" w:rsidP="00551B5D">
      <w:pPr>
        <w:widowControl/>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551B5D" w:rsidRDefault="00551B5D" w:rsidP="00551B5D">
      <w:pPr>
        <w:widowControl/>
        <w:snapToGrid w:val="0"/>
        <w:spacing w:line="360" w:lineRule="auto"/>
        <w:ind w:firstLineChars="200" w:firstLine="480"/>
        <w:jc w:val="left"/>
        <w:rPr>
          <w:rFonts w:ascii="仿宋" w:eastAsia="仿宋" w:hAnsi="仿宋" w:cs="仿宋" w:hint="eastAsia"/>
          <w:sz w:val="24"/>
          <w:lang w:eastAsia="zh-TW" w:bidi="ar"/>
        </w:rPr>
      </w:pPr>
      <w:r>
        <w:rPr>
          <w:rFonts w:ascii="仿宋" w:eastAsia="仿宋" w:hAnsi="仿宋" w:cs="仿宋" w:hint="eastAsia"/>
          <w:sz w:val="24"/>
          <w:lang w:val="zh-TW" w:eastAsia="zh-TW" w:bidi="ar"/>
        </w:rPr>
        <w:t>3.7</w:t>
      </w:r>
      <w:r>
        <w:rPr>
          <w:rFonts w:ascii="仿宋" w:eastAsia="仿宋" w:hAnsi="仿宋" w:cs="仿宋" w:hint="eastAsia"/>
          <w:sz w:val="24"/>
          <w:lang w:val="zh-TW" w:bidi="ar"/>
        </w:rPr>
        <w:t>电子开标</w:t>
      </w:r>
    </w:p>
    <w:p w:rsidR="00551B5D" w:rsidRDefault="00551B5D" w:rsidP="00551B5D">
      <w:pPr>
        <w:snapToGrid w:val="0"/>
        <w:spacing w:line="360" w:lineRule="auto"/>
        <w:ind w:firstLineChars="200" w:firstLine="480"/>
        <w:rPr>
          <w:rFonts w:ascii="仿宋" w:eastAsia="仿宋" w:hAnsi="仿宋" w:cs="仿宋" w:hint="eastAsia"/>
          <w:sz w:val="24"/>
          <w:lang w:val="zh-TW" w:eastAsia="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551B5D" w:rsidRDefault="00551B5D" w:rsidP="00551B5D">
      <w:pPr>
        <w:widowControl/>
        <w:adjustRightInd w:val="0"/>
        <w:snapToGrid w:val="0"/>
        <w:spacing w:line="360" w:lineRule="auto"/>
        <w:ind w:firstLineChars="200" w:firstLine="480"/>
        <w:jc w:val="left"/>
        <w:rPr>
          <w:rFonts w:ascii="仿宋" w:eastAsia="仿宋" w:hAnsi="仿宋" w:cs="仿宋" w:hint="eastAsia"/>
          <w:sz w:val="24"/>
          <w:lang w:bidi="ar"/>
        </w:rPr>
      </w:pPr>
      <w:r>
        <w:rPr>
          <w:rFonts w:ascii="仿宋" w:eastAsia="仿宋" w:hAnsi="仿宋" w:cs="仿宋" w:hint="eastAsia"/>
          <w:sz w:val="24"/>
          <w:lang w:bidi="ar"/>
        </w:rPr>
        <w:t>4. 本项目资金情况:财政性资金，资金已落实。</w:t>
      </w:r>
    </w:p>
    <w:p w:rsidR="00551B5D" w:rsidRDefault="00551B5D" w:rsidP="00551B5D">
      <w:pPr>
        <w:pStyle w:val="2"/>
        <w:snapToGrid w:val="0"/>
        <w:spacing w:before="0" w:line="360" w:lineRule="auto"/>
        <w:jc w:val="left"/>
        <w:rPr>
          <w:rFonts w:ascii="仿宋" w:eastAsia="仿宋" w:hAnsi="仿宋" w:cs="仿宋" w:hint="eastAsia"/>
          <w:sz w:val="24"/>
          <w:szCs w:val="24"/>
        </w:rPr>
      </w:pPr>
      <w:bookmarkStart w:id="92" w:name="_Toc28359008"/>
      <w:bookmarkStart w:id="93" w:name="_Toc35393627"/>
      <w:bookmarkStart w:id="94" w:name="_Toc28359085"/>
      <w:bookmarkStart w:id="95" w:name="_Toc35393796"/>
      <w:bookmarkEnd w:id="89"/>
      <w:r>
        <w:rPr>
          <w:rFonts w:ascii="仿宋" w:eastAsia="仿宋" w:hAnsi="仿宋" w:cs="仿宋" w:hint="eastAsia"/>
          <w:sz w:val="24"/>
          <w:szCs w:val="24"/>
        </w:rPr>
        <w:t>七、对本次招标提出询问，请按以下方式联系。</w:t>
      </w:r>
      <w:bookmarkEnd w:id="92"/>
      <w:bookmarkEnd w:id="93"/>
      <w:bookmarkEnd w:id="94"/>
      <w:bookmarkEnd w:id="95"/>
    </w:p>
    <w:p w:rsidR="00551B5D" w:rsidRDefault="00551B5D" w:rsidP="00551B5D">
      <w:pPr>
        <w:snapToGrid w:val="0"/>
        <w:spacing w:line="360" w:lineRule="auto"/>
        <w:ind w:leftChars="371" w:left="1080" w:hangingChars="125" w:hanging="301"/>
        <w:jc w:val="left"/>
        <w:rPr>
          <w:rFonts w:ascii="仿宋" w:eastAsia="仿宋" w:hAnsi="仿宋" w:cs="仿宋" w:hint="eastAsia"/>
          <w:b/>
          <w:sz w:val="24"/>
          <w:szCs w:val="24"/>
        </w:rPr>
      </w:pPr>
      <w:r>
        <w:rPr>
          <w:rFonts w:ascii="仿宋" w:eastAsia="仿宋" w:hAnsi="仿宋" w:cs="仿宋" w:hint="eastAsia"/>
          <w:b/>
          <w:sz w:val="24"/>
        </w:rPr>
        <w:t>1.采购人信息</w:t>
      </w:r>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bookmarkStart w:id="96" w:name="_Toc28359086"/>
      <w:bookmarkStart w:id="97" w:name="_Toc28359009"/>
      <w:r>
        <w:rPr>
          <w:rFonts w:ascii="仿宋" w:eastAsia="仿宋" w:hAnsi="仿宋" w:cs="仿宋" w:hint="eastAsia"/>
          <w:sz w:val="24"/>
        </w:rPr>
        <w:t>名    称：首都医科大学附属首都儿童医学中心</w:t>
      </w:r>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地    址：北京市</w:t>
      </w:r>
      <w:proofErr w:type="gramStart"/>
      <w:r>
        <w:rPr>
          <w:rFonts w:ascii="仿宋" w:eastAsia="仿宋" w:hAnsi="仿宋" w:cs="仿宋" w:hint="eastAsia"/>
          <w:sz w:val="24"/>
        </w:rPr>
        <w:t>朝阳区雅宝路</w:t>
      </w:r>
      <w:proofErr w:type="gramEnd"/>
      <w:r>
        <w:rPr>
          <w:rFonts w:ascii="仿宋" w:eastAsia="仿宋" w:hAnsi="仿宋" w:cs="仿宋" w:hint="eastAsia"/>
          <w:sz w:val="24"/>
        </w:rPr>
        <w:t>2号</w:t>
      </w:r>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联系方式：</w:t>
      </w:r>
      <w:bookmarkStart w:id="98" w:name="OLE_LINK77"/>
      <w:r>
        <w:rPr>
          <w:rFonts w:ascii="仿宋" w:eastAsia="仿宋" w:hAnsi="仿宋" w:cs="仿宋" w:hint="eastAsia"/>
          <w:sz w:val="24"/>
        </w:rPr>
        <w:t>010-85695224</w:t>
      </w:r>
      <w:bookmarkEnd w:id="98"/>
    </w:p>
    <w:p w:rsidR="00551B5D" w:rsidRDefault="00551B5D" w:rsidP="00551B5D">
      <w:pPr>
        <w:snapToGrid w:val="0"/>
        <w:spacing w:line="360" w:lineRule="auto"/>
        <w:ind w:leftChars="371" w:left="1080" w:hangingChars="125" w:hanging="301"/>
        <w:jc w:val="left"/>
        <w:rPr>
          <w:rFonts w:ascii="仿宋" w:eastAsia="仿宋" w:hAnsi="仿宋" w:cs="仿宋" w:hint="eastAsia"/>
          <w:b/>
          <w:sz w:val="24"/>
        </w:rPr>
      </w:pPr>
      <w:r>
        <w:rPr>
          <w:rFonts w:ascii="仿宋" w:eastAsia="仿宋" w:hAnsi="仿宋" w:cs="仿宋" w:hint="eastAsia"/>
          <w:b/>
          <w:sz w:val="24"/>
        </w:rPr>
        <w:t>2.采购代理机构信息</w:t>
      </w:r>
      <w:bookmarkEnd w:id="96"/>
      <w:bookmarkEnd w:id="97"/>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bookmarkStart w:id="99" w:name="_Toc28359087"/>
      <w:bookmarkStart w:id="100" w:name="_Toc28359010"/>
      <w:r>
        <w:rPr>
          <w:rFonts w:ascii="仿宋" w:eastAsia="仿宋" w:hAnsi="仿宋" w:cs="仿宋" w:hint="eastAsia"/>
          <w:sz w:val="24"/>
        </w:rPr>
        <w:t>名    称：中技国际招标有限公司</w:t>
      </w:r>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地    址：</w:t>
      </w:r>
      <w:bookmarkStart w:id="101" w:name="OLE_LINK75"/>
      <w:bookmarkStart w:id="102" w:name="OLE_LINK76"/>
      <w:r>
        <w:rPr>
          <w:rFonts w:ascii="仿宋" w:eastAsia="仿宋" w:hAnsi="仿宋" w:cs="仿宋" w:hint="eastAsia"/>
          <w:sz w:val="24"/>
        </w:rPr>
        <w:t>北京市丰台区西营街1号院通用时代中心C座9层</w:t>
      </w:r>
      <w:bookmarkEnd w:id="101"/>
      <w:bookmarkEnd w:id="102"/>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联系方式：010-81168541</w:t>
      </w:r>
    </w:p>
    <w:p w:rsidR="00551B5D" w:rsidRDefault="00551B5D" w:rsidP="00551B5D">
      <w:pPr>
        <w:snapToGrid w:val="0"/>
        <w:spacing w:line="360" w:lineRule="auto"/>
        <w:ind w:leftChars="371" w:left="1080" w:hangingChars="125" w:hanging="301"/>
        <w:jc w:val="left"/>
        <w:rPr>
          <w:rFonts w:ascii="仿宋" w:eastAsia="仿宋" w:hAnsi="仿宋" w:cs="仿宋" w:hint="eastAsia"/>
          <w:b/>
          <w:sz w:val="24"/>
          <w:u w:val="single"/>
        </w:rPr>
      </w:pPr>
      <w:r>
        <w:rPr>
          <w:rFonts w:ascii="仿宋" w:eastAsia="仿宋" w:hAnsi="仿宋" w:cs="仿宋" w:hint="eastAsia"/>
          <w:b/>
          <w:sz w:val="24"/>
        </w:rPr>
        <w:t>3.项目联系方式</w:t>
      </w:r>
      <w:bookmarkEnd w:id="99"/>
      <w:bookmarkEnd w:id="100"/>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项目联系人：强文晓、孙薇</w:t>
      </w:r>
    </w:p>
    <w:p w:rsidR="00551B5D" w:rsidRDefault="00551B5D" w:rsidP="00551B5D">
      <w:pPr>
        <w:snapToGrid w:val="0"/>
        <w:spacing w:line="360" w:lineRule="auto"/>
        <w:ind w:leftChars="371" w:left="1079" w:hangingChars="125" w:hanging="300"/>
        <w:jc w:val="left"/>
        <w:rPr>
          <w:rFonts w:ascii="仿宋" w:eastAsia="仿宋" w:hAnsi="仿宋" w:cs="仿宋" w:hint="eastAsia"/>
          <w:sz w:val="24"/>
        </w:rPr>
      </w:pPr>
      <w:r>
        <w:rPr>
          <w:rFonts w:ascii="仿宋" w:eastAsia="仿宋" w:hAnsi="仿宋" w:cs="仿宋" w:hint="eastAsia"/>
          <w:sz w:val="24"/>
        </w:rPr>
        <w:t>电      话：010－81168541</w:t>
      </w:r>
    </w:p>
    <w:p w:rsidR="0066078F" w:rsidRPr="00591E77" w:rsidRDefault="0066078F" w:rsidP="00AF4799">
      <w:pPr>
        <w:pStyle w:val="a5"/>
        <w:snapToGrid w:val="0"/>
        <w:spacing w:line="540" w:lineRule="exact"/>
        <w:ind w:firstLineChars="200" w:firstLine="480"/>
        <w:rPr>
          <w:rFonts w:ascii="仿宋_GB2312" w:eastAsia="仿宋_GB2312" w:hAnsi="仿宋_GB2312" w:cs="仿宋_GB2312"/>
          <w:sz w:val="24"/>
          <w:szCs w:val="24"/>
        </w:rPr>
      </w:pPr>
    </w:p>
    <w:p w:rsidR="005A67C2" w:rsidRPr="00591E77" w:rsidRDefault="00C412A2" w:rsidP="006C23C0">
      <w:pPr>
        <w:spacing w:line="360" w:lineRule="auto"/>
        <w:ind w:firstLineChars="300" w:firstLine="840"/>
        <w:rPr>
          <w:rFonts w:ascii="仿宋" w:eastAsia="仿宋" w:hAnsi="仿宋"/>
          <w:sz w:val="28"/>
          <w:szCs w:val="28"/>
          <w:u w:val="single"/>
        </w:rPr>
      </w:pPr>
    </w:p>
    <w:sectPr w:rsidR="005A67C2" w:rsidRPr="00591E77"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2A2" w:rsidRDefault="00C412A2" w:rsidP="006C23C0">
      <w:r>
        <w:separator/>
      </w:r>
    </w:p>
  </w:endnote>
  <w:endnote w:type="continuationSeparator" w:id="0">
    <w:p w:rsidR="00C412A2" w:rsidRDefault="00C412A2"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2A2" w:rsidRDefault="00C412A2" w:rsidP="006C23C0">
      <w:r>
        <w:separator/>
      </w:r>
    </w:p>
  </w:footnote>
  <w:footnote w:type="continuationSeparator" w:id="0">
    <w:p w:rsidR="00C412A2" w:rsidRDefault="00C412A2"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C9A6E7B"/>
    <w:multiLevelType w:val="multilevel"/>
    <w:tmpl w:val="1C9A6E7B"/>
    <w:lvl w:ilvl="0">
      <w:start w:val="1"/>
      <w:numFmt w:val="decimal"/>
      <w:lvlText w:val="（%1）"/>
      <w:lvlJc w:val="left"/>
      <w:pPr>
        <w:tabs>
          <w:tab w:val="num" w:pos="1272"/>
        </w:tabs>
        <w:ind w:left="1272"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
    <w:nsid w:val="53176A75"/>
    <w:multiLevelType w:val="singleLevel"/>
    <w:tmpl w:val="53176A75"/>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6F0A31C4"/>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4">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0"/>
  </w:num>
  <w:num w:numId="2">
    <w:abstractNumId w:val="1"/>
  </w:num>
  <w:num w:numId="3">
    <w:abstractNumId w:val="4"/>
  </w:num>
  <w:num w:numId="4">
    <w:abstractNumId w:val="3"/>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311D3"/>
    <w:rsid w:val="000624A3"/>
    <w:rsid w:val="00076717"/>
    <w:rsid w:val="000A4257"/>
    <w:rsid w:val="000B11FC"/>
    <w:rsid w:val="000B6018"/>
    <w:rsid w:val="000E7342"/>
    <w:rsid w:val="00105C88"/>
    <w:rsid w:val="00143E1D"/>
    <w:rsid w:val="001654CD"/>
    <w:rsid w:val="001A4787"/>
    <w:rsid w:val="001D3F1A"/>
    <w:rsid w:val="002009FD"/>
    <w:rsid w:val="002043A6"/>
    <w:rsid w:val="00231CD8"/>
    <w:rsid w:val="00273EBF"/>
    <w:rsid w:val="00275F00"/>
    <w:rsid w:val="00297138"/>
    <w:rsid w:val="002A6F49"/>
    <w:rsid w:val="002E5600"/>
    <w:rsid w:val="003344D7"/>
    <w:rsid w:val="00345B7C"/>
    <w:rsid w:val="00355944"/>
    <w:rsid w:val="00377F54"/>
    <w:rsid w:val="00401ABE"/>
    <w:rsid w:val="0044551A"/>
    <w:rsid w:val="004547A2"/>
    <w:rsid w:val="0048702C"/>
    <w:rsid w:val="00496F16"/>
    <w:rsid w:val="004B076C"/>
    <w:rsid w:val="004E14F0"/>
    <w:rsid w:val="004E338F"/>
    <w:rsid w:val="004F3195"/>
    <w:rsid w:val="004F644E"/>
    <w:rsid w:val="00515BAC"/>
    <w:rsid w:val="005161BC"/>
    <w:rsid w:val="00516DB7"/>
    <w:rsid w:val="00521CAC"/>
    <w:rsid w:val="00542C98"/>
    <w:rsid w:val="00551B5D"/>
    <w:rsid w:val="00552093"/>
    <w:rsid w:val="005652E9"/>
    <w:rsid w:val="00591E77"/>
    <w:rsid w:val="005A2B97"/>
    <w:rsid w:val="005A378F"/>
    <w:rsid w:val="005A47F4"/>
    <w:rsid w:val="005C7498"/>
    <w:rsid w:val="005E39FE"/>
    <w:rsid w:val="006330E4"/>
    <w:rsid w:val="00644105"/>
    <w:rsid w:val="0066078F"/>
    <w:rsid w:val="006C23C0"/>
    <w:rsid w:val="006C3924"/>
    <w:rsid w:val="00700264"/>
    <w:rsid w:val="007576D8"/>
    <w:rsid w:val="007818CF"/>
    <w:rsid w:val="00782E9C"/>
    <w:rsid w:val="00783493"/>
    <w:rsid w:val="00793890"/>
    <w:rsid w:val="00796726"/>
    <w:rsid w:val="007968CA"/>
    <w:rsid w:val="007B3644"/>
    <w:rsid w:val="007E7663"/>
    <w:rsid w:val="007F49B2"/>
    <w:rsid w:val="008012A1"/>
    <w:rsid w:val="00801B6D"/>
    <w:rsid w:val="00814682"/>
    <w:rsid w:val="00814C39"/>
    <w:rsid w:val="00840C43"/>
    <w:rsid w:val="008508B0"/>
    <w:rsid w:val="00853E34"/>
    <w:rsid w:val="008679E3"/>
    <w:rsid w:val="00876C0E"/>
    <w:rsid w:val="0088264A"/>
    <w:rsid w:val="008B64DB"/>
    <w:rsid w:val="008C2D6B"/>
    <w:rsid w:val="008D0094"/>
    <w:rsid w:val="008D7F90"/>
    <w:rsid w:val="008E66E8"/>
    <w:rsid w:val="008F3AEC"/>
    <w:rsid w:val="009C2594"/>
    <w:rsid w:val="00A03514"/>
    <w:rsid w:val="00A14D6B"/>
    <w:rsid w:val="00A42A55"/>
    <w:rsid w:val="00A53C21"/>
    <w:rsid w:val="00AB2131"/>
    <w:rsid w:val="00AF4799"/>
    <w:rsid w:val="00B024BE"/>
    <w:rsid w:val="00B1581E"/>
    <w:rsid w:val="00B60FB6"/>
    <w:rsid w:val="00B766D9"/>
    <w:rsid w:val="00B80AB1"/>
    <w:rsid w:val="00B8469D"/>
    <w:rsid w:val="00BD456F"/>
    <w:rsid w:val="00BD572F"/>
    <w:rsid w:val="00BE5268"/>
    <w:rsid w:val="00BF3C48"/>
    <w:rsid w:val="00C22236"/>
    <w:rsid w:val="00C343C6"/>
    <w:rsid w:val="00C412A2"/>
    <w:rsid w:val="00C51463"/>
    <w:rsid w:val="00C8408C"/>
    <w:rsid w:val="00CB4C81"/>
    <w:rsid w:val="00CB7D02"/>
    <w:rsid w:val="00CF7A98"/>
    <w:rsid w:val="00D40ECA"/>
    <w:rsid w:val="00D65B77"/>
    <w:rsid w:val="00D7568C"/>
    <w:rsid w:val="00DA3282"/>
    <w:rsid w:val="00DC2E81"/>
    <w:rsid w:val="00DD7AB0"/>
    <w:rsid w:val="00DF2C0C"/>
    <w:rsid w:val="00E0502E"/>
    <w:rsid w:val="00E153DB"/>
    <w:rsid w:val="00E2087D"/>
    <w:rsid w:val="00E227F9"/>
    <w:rsid w:val="00E2691E"/>
    <w:rsid w:val="00E31B90"/>
    <w:rsid w:val="00E83C17"/>
    <w:rsid w:val="00E902C0"/>
    <w:rsid w:val="00F0059A"/>
    <w:rsid w:val="00F1756C"/>
    <w:rsid w:val="00F8765F"/>
    <w:rsid w:val="00F94FDB"/>
    <w:rsid w:val="00FB5E9F"/>
    <w:rsid w:val="00FC34CC"/>
    <w:rsid w:val="00FD5C4E"/>
    <w:rsid w:val="00FE6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caption" w:uiPriority="35" w:qFormat="1"/>
    <w:lsdException w:name="List Bullet 3"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link w:val="Char3"/>
    <w:unhideWhenUsed/>
    <w:qFormat/>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4">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uiPriority w:val="9"/>
    <w:qFormat/>
    <w:rsid w:val="00853E34"/>
    <w:rPr>
      <w:rFonts w:ascii="Times New Roman" w:eastAsia="宋体" w:hAnsi="Times New Roman" w:cs="Times New Roman"/>
      <w:b/>
      <w:bCs/>
      <w:sz w:val="28"/>
      <w:szCs w:val="28"/>
    </w:rPr>
  </w:style>
  <w:style w:type="paragraph" w:styleId="a9">
    <w:name w:val="caption"/>
    <w:basedOn w:val="a"/>
    <w:next w:val="a"/>
    <w:link w:val="Char5"/>
    <w:uiPriority w:val="35"/>
    <w:qFormat/>
    <w:rsid w:val="00591E77"/>
    <w:pPr>
      <w:spacing w:line="480" w:lineRule="auto"/>
    </w:pPr>
    <w:rPr>
      <w:rFonts w:ascii="华文中宋" w:eastAsia="华文中宋" w:hAnsi="华文中宋"/>
      <w:sz w:val="36"/>
      <w:szCs w:val="20"/>
    </w:rPr>
  </w:style>
  <w:style w:type="character" w:customStyle="1" w:styleId="Char5">
    <w:name w:val="题注 Char"/>
    <w:link w:val="a9"/>
    <w:uiPriority w:val="35"/>
    <w:qFormat/>
    <w:locked/>
    <w:rsid w:val="00591E77"/>
    <w:rPr>
      <w:rFonts w:ascii="华文中宋" w:eastAsia="华文中宋" w:hAnsi="华文中宋" w:cs="Times New Roman"/>
      <w:sz w:val="36"/>
      <w:szCs w:val="20"/>
    </w:rPr>
  </w:style>
  <w:style w:type="paragraph" w:styleId="3">
    <w:name w:val="List Bullet 3"/>
    <w:basedOn w:val="a"/>
    <w:qFormat/>
    <w:rsid w:val="00E2691E"/>
    <w:pPr>
      <w:numPr>
        <w:numId w:val="5"/>
      </w:numPr>
    </w:pPr>
    <w:rPr>
      <w:szCs w:val="24"/>
    </w:rPr>
  </w:style>
  <w:style w:type="character" w:customStyle="1" w:styleId="Char3">
    <w:name w:val="正文缩进 Char"/>
    <w:link w:val="a7"/>
    <w:qFormat/>
    <w:rsid w:val="00E2691E"/>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caption" w:uiPriority="35" w:qFormat="1"/>
    <w:lsdException w:name="List Bullet 3"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5">
    <w:name w:val="heading 5"/>
    <w:basedOn w:val="a"/>
    <w:next w:val="a"/>
    <w:link w:val="5Char"/>
    <w:uiPriority w:val="9"/>
    <w:semiHidden/>
    <w:unhideWhenUsed/>
    <w:qFormat/>
    <w:rsid w:val="00853E3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basedOn w:val="a"/>
    <w:link w:val="Char1"/>
    <w:qFormat/>
    <w:rsid w:val="006C23C0"/>
    <w:rPr>
      <w:rFonts w:ascii="宋体" w:hAnsi="Courier New"/>
      <w:szCs w:val="22"/>
    </w:rPr>
  </w:style>
  <w:style w:type="character" w:customStyle="1" w:styleId="Char1">
    <w:name w:val="纯文本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ody Text"/>
    <w:basedOn w:val="a"/>
    <w:link w:val="Char2"/>
    <w:uiPriority w:val="99"/>
    <w:qFormat/>
    <w:rsid w:val="009C2594"/>
    <w:pPr>
      <w:tabs>
        <w:tab w:val="left" w:pos="567"/>
      </w:tabs>
      <w:spacing w:before="120" w:line="22" w:lineRule="atLeast"/>
    </w:pPr>
    <w:rPr>
      <w:rFonts w:ascii="宋体" w:hAnsi="宋体"/>
      <w:sz w:val="24"/>
      <w:szCs w:val="24"/>
    </w:rPr>
  </w:style>
  <w:style w:type="character" w:customStyle="1" w:styleId="Char2">
    <w:name w:val="正文文本 Char"/>
    <w:basedOn w:val="a0"/>
    <w:link w:val="a6"/>
    <w:uiPriority w:val="99"/>
    <w:qFormat/>
    <w:rsid w:val="009C2594"/>
    <w:rPr>
      <w:rFonts w:ascii="宋体" w:eastAsia="宋体" w:hAnsi="宋体" w:cs="Times New Roman"/>
      <w:sz w:val="24"/>
      <w:szCs w:val="24"/>
    </w:rPr>
  </w:style>
  <w:style w:type="character" w:customStyle="1" w:styleId="3Char">
    <w:name w:val="标题 3 Char"/>
    <w:basedOn w:val="a0"/>
    <w:qFormat/>
    <w:rsid w:val="008508B0"/>
    <w:rPr>
      <w:rFonts w:ascii="Calibri" w:eastAsia="宋体" w:hAnsi="Calibri" w:cs="Times New Roman"/>
      <w:b/>
      <w:bCs/>
      <w:sz w:val="32"/>
      <w:szCs w:val="32"/>
    </w:rPr>
  </w:style>
  <w:style w:type="paragraph" w:styleId="a7">
    <w:name w:val="Normal Indent"/>
    <w:basedOn w:val="a"/>
    <w:link w:val="Char3"/>
    <w:unhideWhenUsed/>
    <w:qFormat/>
    <w:rsid w:val="00231CD8"/>
    <w:pPr>
      <w:ind w:firstLineChars="200" w:firstLine="420"/>
    </w:pPr>
    <w:rPr>
      <w:rFonts w:ascii="Calibri" w:hAnsi="Calibri"/>
      <w:szCs w:val="24"/>
    </w:rPr>
  </w:style>
  <w:style w:type="paragraph" w:styleId="a8">
    <w:name w:val="annotation text"/>
    <w:basedOn w:val="a"/>
    <w:link w:val="Char10"/>
    <w:autoRedefine/>
    <w:uiPriority w:val="99"/>
    <w:qFormat/>
    <w:rsid w:val="00FB5E9F"/>
    <w:pPr>
      <w:jc w:val="left"/>
    </w:pPr>
    <w:rPr>
      <w:rFonts w:ascii="Calibri" w:hAnsi="Calibri"/>
      <w:szCs w:val="24"/>
    </w:rPr>
  </w:style>
  <w:style w:type="character" w:customStyle="1" w:styleId="Char4">
    <w:name w:val="批注文字 Char"/>
    <w:basedOn w:val="a0"/>
    <w:uiPriority w:val="99"/>
    <w:semiHidden/>
    <w:rsid w:val="00FB5E9F"/>
    <w:rPr>
      <w:rFonts w:ascii="Times New Roman" w:eastAsia="宋体" w:hAnsi="Times New Roman" w:cs="Times New Roman"/>
      <w:szCs w:val="21"/>
    </w:rPr>
  </w:style>
  <w:style w:type="character" w:customStyle="1" w:styleId="Char10">
    <w:name w:val="批注文字 Char1"/>
    <w:link w:val="a8"/>
    <w:autoRedefine/>
    <w:uiPriority w:val="99"/>
    <w:qFormat/>
    <w:rsid w:val="00FB5E9F"/>
    <w:rPr>
      <w:rFonts w:ascii="Calibri" w:eastAsia="宋体" w:hAnsi="Calibri" w:cs="Times New Roman"/>
      <w:szCs w:val="24"/>
    </w:rPr>
  </w:style>
  <w:style w:type="character" w:customStyle="1" w:styleId="5Char">
    <w:name w:val="标题 5 Char"/>
    <w:basedOn w:val="a0"/>
    <w:link w:val="5"/>
    <w:uiPriority w:val="9"/>
    <w:qFormat/>
    <w:rsid w:val="00853E34"/>
    <w:rPr>
      <w:rFonts w:ascii="Times New Roman" w:eastAsia="宋体" w:hAnsi="Times New Roman" w:cs="Times New Roman"/>
      <w:b/>
      <w:bCs/>
      <w:sz w:val="28"/>
      <w:szCs w:val="28"/>
    </w:rPr>
  </w:style>
  <w:style w:type="paragraph" w:styleId="a9">
    <w:name w:val="caption"/>
    <w:basedOn w:val="a"/>
    <w:next w:val="a"/>
    <w:link w:val="Char5"/>
    <w:uiPriority w:val="35"/>
    <w:qFormat/>
    <w:rsid w:val="00591E77"/>
    <w:pPr>
      <w:spacing w:line="480" w:lineRule="auto"/>
    </w:pPr>
    <w:rPr>
      <w:rFonts w:ascii="华文中宋" w:eastAsia="华文中宋" w:hAnsi="华文中宋"/>
      <w:sz w:val="36"/>
      <w:szCs w:val="20"/>
    </w:rPr>
  </w:style>
  <w:style w:type="character" w:customStyle="1" w:styleId="Char5">
    <w:name w:val="题注 Char"/>
    <w:link w:val="a9"/>
    <w:uiPriority w:val="35"/>
    <w:qFormat/>
    <w:locked/>
    <w:rsid w:val="00591E77"/>
    <w:rPr>
      <w:rFonts w:ascii="华文中宋" w:eastAsia="华文中宋" w:hAnsi="华文中宋" w:cs="Times New Roman"/>
      <w:sz w:val="36"/>
      <w:szCs w:val="20"/>
    </w:rPr>
  </w:style>
  <w:style w:type="paragraph" w:styleId="3">
    <w:name w:val="List Bullet 3"/>
    <w:basedOn w:val="a"/>
    <w:qFormat/>
    <w:rsid w:val="00E2691E"/>
    <w:pPr>
      <w:numPr>
        <w:numId w:val="5"/>
      </w:numPr>
    </w:pPr>
    <w:rPr>
      <w:szCs w:val="24"/>
    </w:rPr>
  </w:style>
  <w:style w:type="character" w:customStyle="1" w:styleId="Char3">
    <w:name w:val="正文缩进 Char"/>
    <w:link w:val="a7"/>
    <w:qFormat/>
    <w:rsid w:val="00E2691E"/>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632563">
      <w:bodyDiv w:val="1"/>
      <w:marLeft w:val="0"/>
      <w:marRight w:val="0"/>
      <w:marTop w:val="0"/>
      <w:marBottom w:val="0"/>
      <w:divBdr>
        <w:top w:val="none" w:sz="0" w:space="0" w:color="auto"/>
        <w:left w:val="none" w:sz="0" w:space="0" w:color="auto"/>
        <w:bottom w:val="none" w:sz="0" w:space="0" w:color="auto"/>
        <w:right w:val="none" w:sz="0" w:space="0" w:color="auto"/>
      </w:divBdr>
    </w:div>
    <w:div w:id="152504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627</TotalTime>
  <Pages>1</Pages>
  <Words>657</Words>
  <Characters>3745</Characters>
  <Application>Microsoft Office Word</Application>
  <DocSecurity>0</DocSecurity>
  <Lines>31</Lines>
  <Paragraphs>8</Paragraphs>
  <ScaleCrop>false</ScaleCrop>
  <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Estela</cp:lastModifiedBy>
  <cp:revision>71</cp:revision>
  <dcterms:created xsi:type="dcterms:W3CDTF">2020-07-14T07:18:00Z</dcterms:created>
  <dcterms:modified xsi:type="dcterms:W3CDTF">2026-08-10T04:07:00Z</dcterms:modified>
</cp:coreProperties>
</file>