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A552BA" w:rsidP="00BE50BF">
      <w:pPr>
        <w:snapToGrid w:val="0"/>
        <w:spacing w:line="540" w:lineRule="exact"/>
        <w:jc w:val="center"/>
        <w:outlineLvl w:val="0"/>
        <w:rPr>
          <w:b/>
          <w:sz w:val="36"/>
          <w:szCs w:val="36"/>
        </w:rPr>
      </w:pPr>
      <w:bookmarkStart w:id="0" w:name="OLE_LINK8"/>
      <w:bookmarkStart w:id="1" w:name="OLE_LINK13"/>
      <w:bookmarkStart w:id="2" w:name="OLE_LINK15"/>
      <w:r>
        <w:rPr>
          <w:rFonts w:hint="eastAsia"/>
          <w:b/>
          <w:sz w:val="36"/>
          <w:szCs w:val="36"/>
        </w:rPr>
        <w:t>高压配电</w:t>
      </w:r>
      <w:proofErr w:type="gramStart"/>
      <w:r>
        <w:rPr>
          <w:rFonts w:hint="eastAsia"/>
          <w:b/>
          <w:sz w:val="36"/>
          <w:szCs w:val="36"/>
        </w:rPr>
        <w:t>代运行</w:t>
      </w:r>
      <w:proofErr w:type="gramEnd"/>
      <w:r>
        <w:rPr>
          <w:rFonts w:hint="eastAsia"/>
          <w:b/>
          <w:sz w:val="36"/>
          <w:szCs w:val="36"/>
        </w:rPr>
        <w:t>服务采购项目</w:t>
      </w:r>
      <w:r w:rsidR="00BE50BF">
        <w:rPr>
          <w:rFonts w:hint="eastAsia"/>
          <w:b/>
          <w:sz w:val="36"/>
          <w:szCs w:val="36"/>
        </w:rPr>
        <w:t>招标公告</w:t>
      </w:r>
    </w:p>
    <w:bookmarkEnd w:id="0"/>
    <w:bookmarkEnd w:id="1"/>
    <w:bookmarkEnd w:id="2"/>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A552BA"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高压配电</w:t>
      </w:r>
      <w:proofErr w:type="gramStart"/>
      <w:r>
        <w:rPr>
          <w:rFonts w:ascii="仿宋" w:eastAsia="仿宋" w:hAnsi="仿宋" w:hint="eastAsia"/>
          <w:sz w:val="28"/>
          <w:szCs w:val="28"/>
          <w:u w:val="single"/>
        </w:rPr>
        <w:t>代运行</w:t>
      </w:r>
      <w:proofErr w:type="gramEnd"/>
      <w:r>
        <w:rPr>
          <w:rFonts w:ascii="仿宋" w:eastAsia="仿宋" w:hAnsi="仿宋" w:hint="eastAsia"/>
          <w:sz w:val="28"/>
          <w:szCs w:val="28"/>
          <w:u w:val="single"/>
        </w:rPr>
        <w:t>服务采购项目</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w:t>
      </w:r>
      <w:r w:rsidR="00AD5215">
        <w:rPr>
          <w:rFonts w:ascii="仿宋" w:eastAsia="仿宋" w:hAnsi="仿宋" w:hint="eastAsia"/>
          <w:sz w:val="28"/>
          <w:szCs w:val="28"/>
          <w:u w:val="single"/>
        </w:rPr>
        <w:t>26</w:t>
      </w:r>
      <w:r w:rsidR="00BE50BF" w:rsidRPr="00A1797F">
        <w:rPr>
          <w:rFonts w:ascii="仿宋" w:eastAsia="仿宋" w:hAnsi="仿宋" w:hint="eastAsia"/>
          <w:bCs/>
          <w:sz w:val="28"/>
          <w:szCs w:val="28"/>
          <w:u w:val="single"/>
        </w:rPr>
        <w:t>年</w:t>
      </w:r>
      <w:r w:rsidR="006A1ECB">
        <w:rPr>
          <w:rFonts w:ascii="仿宋" w:eastAsia="仿宋" w:hAnsi="仿宋" w:hint="eastAsia"/>
          <w:bCs/>
          <w:sz w:val="28"/>
          <w:szCs w:val="28"/>
          <w:u w:val="single"/>
        </w:rPr>
        <w:t>9</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17</w:t>
      </w:r>
      <w:r w:rsidR="00BE50BF" w:rsidRPr="00A1797F">
        <w:rPr>
          <w:rFonts w:ascii="仿宋" w:eastAsia="仿宋" w:hAnsi="仿宋" w:hint="eastAsia"/>
          <w:bCs/>
          <w:sz w:val="28"/>
          <w:szCs w:val="28"/>
          <w:u w:val="single"/>
        </w:rPr>
        <w:t>日</w:t>
      </w:r>
      <w:r w:rsidR="00AD5215">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sidR="004A0459">
        <w:rPr>
          <w:rFonts w:ascii="仿宋" w:eastAsia="仿宋" w:hAnsi="仿宋" w:hint="eastAsia"/>
          <w:bCs/>
          <w:sz w:val="28"/>
          <w:szCs w:val="28"/>
          <w:u w:val="single"/>
        </w:rPr>
        <w:t>3</w:t>
      </w:r>
      <w:r w:rsidR="00443A0B">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A552BA" w:rsidRDefault="00A552BA" w:rsidP="00A552BA">
      <w:pPr>
        <w:pStyle w:val="20"/>
        <w:snapToGrid w:val="0"/>
        <w:spacing w:before="0" w:line="360" w:lineRule="auto"/>
        <w:jc w:val="left"/>
        <w:rPr>
          <w:rFonts w:ascii="仿宋" w:eastAsia="仿宋" w:hAnsi="仿宋" w:cs="仿宋"/>
          <w:sz w:val="24"/>
          <w:szCs w:val="24"/>
        </w:rPr>
      </w:pPr>
      <w:bookmarkStart w:id="3" w:name="_Toc35393621"/>
      <w:bookmarkStart w:id="4" w:name="_Toc35393790"/>
      <w:bookmarkStart w:id="5" w:name="_Toc28359002"/>
      <w:bookmarkStart w:id="6" w:name="_Toc28359079"/>
      <w:bookmarkStart w:id="7" w:name="_Hlk24379207"/>
      <w:bookmarkStart w:id="8" w:name="OLE_LINK11"/>
      <w:bookmarkStart w:id="9" w:name="OLE_LINK1"/>
      <w:r>
        <w:rPr>
          <w:rFonts w:ascii="仿宋" w:eastAsia="仿宋" w:hAnsi="仿宋" w:cs="仿宋" w:hint="eastAsia"/>
          <w:sz w:val="24"/>
          <w:szCs w:val="24"/>
        </w:rPr>
        <w:t>一、项目基本情况</w:t>
      </w:r>
      <w:bookmarkEnd w:id="3"/>
      <w:bookmarkEnd w:id="4"/>
      <w:bookmarkEnd w:id="5"/>
      <w:bookmarkEnd w:id="6"/>
    </w:p>
    <w:p w:rsidR="00A552BA" w:rsidRDefault="00A552BA" w:rsidP="00A552BA">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11000026210200171523-XM001</w:t>
      </w:r>
      <w:r>
        <w:rPr>
          <w:rFonts w:ascii="仿宋" w:eastAsia="仿宋" w:hAnsi="仿宋" w:cs="仿宋" w:hint="eastAsia"/>
          <w:sz w:val="24"/>
        </w:rPr>
        <w:t>，招标编号：</w:t>
      </w:r>
      <w:r>
        <w:rPr>
          <w:rFonts w:ascii="仿宋" w:eastAsia="仿宋" w:hAnsi="仿宋" w:cs="仿宋"/>
          <w:sz w:val="24"/>
          <w:u w:val="single"/>
        </w:rPr>
        <w:t>0701-264106140880</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高压配电</w:t>
      </w:r>
      <w:proofErr w:type="gramStart"/>
      <w:r>
        <w:rPr>
          <w:rFonts w:ascii="仿宋" w:eastAsia="仿宋" w:hAnsi="仿宋" w:cs="仿宋" w:hint="eastAsia"/>
          <w:sz w:val="24"/>
          <w:u w:val="single"/>
        </w:rPr>
        <w:t>代运行</w:t>
      </w:r>
      <w:proofErr w:type="gramEnd"/>
      <w:r>
        <w:rPr>
          <w:rFonts w:ascii="仿宋" w:eastAsia="仿宋" w:hAnsi="仿宋" w:cs="仿宋" w:hint="eastAsia"/>
          <w:sz w:val="24"/>
          <w:u w:val="single"/>
        </w:rPr>
        <w:t>服务采购项目</w:t>
      </w:r>
    </w:p>
    <w:bookmarkEnd w:id="7"/>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sz w:val="24"/>
          <w:u w:val="single"/>
        </w:rPr>
        <w:t>413.834586</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2254"/>
        <w:gridCol w:w="649"/>
        <w:gridCol w:w="780"/>
        <w:gridCol w:w="1041"/>
        <w:gridCol w:w="1335"/>
        <w:gridCol w:w="1740"/>
      </w:tblGrid>
      <w:tr w:rsidR="00A552BA" w:rsidTr="003447FF">
        <w:trPr>
          <w:trHeight w:val="454"/>
        </w:trPr>
        <w:tc>
          <w:tcPr>
            <w:tcW w:w="379" w:type="pct"/>
            <w:tcBorders>
              <w:tl2br w:val="nil"/>
              <w:tr2bl w:val="nil"/>
            </w:tcBorders>
            <w:noWrap/>
            <w:vAlign w:val="center"/>
          </w:tcPr>
          <w:p w:rsidR="00A552BA" w:rsidRDefault="00A552BA" w:rsidP="003447FF">
            <w:pPr>
              <w:snapToGrid w:val="0"/>
              <w:jc w:val="center"/>
              <w:rPr>
                <w:rFonts w:ascii="仿宋" w:eastAsia="仿宋" w:hAnsi="仿宋" w:cs="仿宋"/>
                <w:bCs/>
                <w:sz w:val="24"/>
              </w:rPr>
            </w:pPr>
            <w:proofErr w:type="gramStart"/>
            <w:r>
              <w:rPr>
                <w:rFonts w:ascii="仿宋" w:eastAsia="仿宋" w:hAnsi="仿宋" w:cs="仿宋" w:hint="eastAsia"/>
                <w:bCs/>
                <w:sz w:val="24"/>
              </w:rPr>
              <w:t>包号</w:t>
            </w:r>
            <w:proofErr w:type="gramEnd"/>
          </w:p>
        </w:tc>
        <w:tc>
          <w:tcPr>
            <w:tcW w:w="1334" w:type="pct"/>
            <w:tcBorders>
              <w:tl2br w:val="nil"/>
              <w:tr2bl w:val="nil"/>
            </w:tcBorders>
            <w:noWrap/>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标的名称</w:t>
            </w:r>
          </w:p>
        </w:tc>
        <w:tc>
          <w:tcPr>
            <w:tcW w:w="384" w:type="pct"/>
            <w:tcBorders>
              <w:tl2br w:val="nil"/>
              <w:tr2bl w:val="nil"/>
            </w:tcBorders>
            <w:noWrap/>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数量</w:t>
            </w:r>
          </w:p>
        </w:tc>
        <w:tc>
          <w:tcPr>
            <w:tcW w:w="462" w:type="pct"/>
            <w:tcBorders>
              <w:tl2br w:val="nil"/>
              <w:tr2bl w:val="nil"/>
            </w:tcBorders>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单位</w:t>
            </w:r>
          </w:p>
        </w:tc>
        <w:tc>
          <w:tcPr>
            <w:tcW w:w="617" w:type="pct"/>
            <w:tcBorders>
              <w:tl2br w:val="nil"/>
              <w:tr2bl w:val="nil"/>
            </w:tcBorders>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服务期限</w:t>
            </w:r>
          </w:p>
        </w:tc>
        <w:tc>
          <w:tcPr>
            <w:tcW w:w="790" w:type="pct"/>
            <w:tcBorders>
              <w:tl2br w:val="nil"/>
              <w:tr2bl w:val="nil"/>
            </w:tcBorders>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采购</w:t>
            </w:r>
            <w:proofErr w:type="gramStart"/>
            <w:r>
              <w:rPr>
                <w:rFonts w:ascii="仿宋" w:eastAsia="仿宋" w:hAnsi="仿宋" w:cs="仿宋" w:hint="eastAsia"/>
                <w:bCs/>
                <w:sz w:val="24"/>
              </w:rPr>
              <w:t>包预算</w:t>
            </w:r>
            <w:proofErr w:type="gramEnd"/>
            <w:r>
              <w:rPr>
                <w:rFonts w:ascii="仿宋" w:eastAsia="仿宋" w:hAnsi="仿宋" w:cs="仿宋" w:hint="eastAsia"/>
                <w:bCs/>
                <w:sz w:val="24"/>
              </w:rPr>
              <w:t>金额（万元）</w:t>
            </w:r>
          </w:p>
        </w:tc>
        <w:tc>
          <w:tcPr>
            <w:tcW w:w="1030" w:type="pct"/>
            <w:tcBorders>
              <w:tl2br w:val="nil"/>
              <w:tr2bl w:val="nil"/>
            </w:tcBorders>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简要技术需求或服务要求</w:t>
            </w:r>
          </w:p>
        </w:tc>
      </w:tr>
      <w:tr w:rsidR="00A552BA" w:rsidTr="003447FF">
        <w:trPr>
          <w:trHeight w:val="877"/>
        </w:trPr>
        <w:tc>
          <w:tcPr>
            <w:tcW w:w="379" w:type="pct"/>
            <w:tcBorders>
              <w:tl2br w:val="nil"/>
              <w:tr2bl w:val="nil"/>
            </w:tcBorders>
            <w:noWrap/>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1</w:t>
            </w:r>
          </w:p>
        </w:tc>
        <w:tc>
          <w:tcPr>
            <w:tcW w:w="1334" w:type="pct"/>
            <w:tcBorders>
              <w:tl2br w:val="nil"/>
              <w:tr2bl w:val="nil"/>
            </w:tcBorders>
            <w:noWrap/>
            <w:vAlign w:val="center"/>
          </w:tcPr>
          <w:p w:rsidR="00A552BA" w:rsidRDefault="00A552BA" w:rsidP="003447FF">
            <w:pPr>
              <w:snapToGrid w:val="0"/>
              <w:jc w:val="center"/>
              <w:rPr>
                <w:rFonts w:ascii="仿宋" w:eastAsia="仿宋" w:hAnsi="仿宋" w:cs="仿宋"/>
                <w:kern w:val="0"/>
                <w:sz w:val="24"/>
                <w:lang w:bidi="ar"/>
              </w:rPr>
            </w:pPr>
            <w:r>
              <w:rPr>
                <w:rFonts w:ascii="仿宋" w:eastAsia="仿宋" w:hAnsi="仿宋" w:cs="仿宋" w:hint="eastAsia"/>
                <w:kern w:val="0"/>
                <w:sz w:val="24"/>
                <w:lang w:bidi="ar"/>
              </w:rPr>
              <w:t>高压配电</w:t>
            </w:r>
            <w:proofErr w:type="gramStart"/>
            <w:r>
              <w:rPr>
                <w:rFonts w:ascii="仿宋" w:eastAsia="仿宋" w:hAnsi="仿宋" w:cs="仿宋" w:hint="eastAsia"/>
                <w:kern w:val="0"/>
                <w:sz w:val="24"/>
                <w:lang w:bidi="ar"/>
              </w:rPr>
              <w:t>代运行</w:t>
            </w:r>
            <w:proofErr w:type="gramEnd"/>
          </w:p>
        </w:tc>
        <w:tc>
          <w:tcPr>
            <w:tcW w:w="384" w:type="pct"/>
            <w:tcBorders>
              <w:tl2br w:val="nil"/>
              <w:tr2bl w:val="nil"/>
            </w:tcBorders>
            <w:noWrap/>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1</w:t>
            </w:r>
          </w:p>
        </w:tc>
        <w:tc>
          <w:tcPr>
            <w:tcW w:w="462" w:type="pct"/>
            <w:tcBorders>
              <w:tl2br w:val="nil"/>
              <w:tr2bl w:val="nil"/>
            </w:tcBorders>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项</w:t>
            </w:r>
          </w:p>
        </w:tc>
        <w:tc>
          <w:tcPr>
            <w:tcW w:w="617" w:type="pct"/>
            <w:tcBorders>
              <w:tl2br w:val="nil"/>
              <w:tr2bl w:val="nil"/>
            </w:tcBorders>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bCs/>
                <w:sz w:val="24"/>
              </w:rPr>
              <w:t>3年</w:t>
            </w:r>
          </w:p>
        </w:tc>
        <w:tc>
          <w:tcPr>
            <w:tcW w:w="790" w:type="pct"/>
            <w:tcBorders>
              <w:tl2br w:val="nil"/>
              <w:tr2bl w:val="nil"/>
            </w:tcBorders>
            <w:vAlign w:val="center"/>
          </w:tcPr>
          <w:p w:rsidR="00A552BA" w:rsidRDefault="00A552BA" w:rsidP="003447FF">
            <w:pPr>
              <w:snapToGrid w:val="0"/>
              <w:jc w:val="center"/>
              <w:rPr>
                <w:rFonts w:ascii="仿宋" w:eastAsia="仿宋" w:hAnsi="仿宋" w:cs="仿宋"/>
                <w:bCs/>
                <w:sz w:val="24"/>
              </w:rPr>
            </w:pPr>
            <w:r>
              <w:rPr>
                <w:rFonts w:ascii="仿宋" w:eastAsia="仿宋" w:hAnsi="仿宋" w:cs="仿宋"/>
                <w:bCs/>
                <w:sz w:val="24"/>
              </w:rPr>
              <w:t>413.834586</w:t>
            </w:r>
          </w:p>
        </w:tc>
        <w:tc>
          <w:tcPr>
            <w:tcW w:w="1030" w:type="pct"/>
            <w:tcBorders>
              <w:tl2br w:val="nil"/>
              <w:tr2bl w:val="nil"/>
            </w:tcBorders>
            <w:vAlign w:val="center"/>
          </w:tcPr>
          <w:p w:rsidR="00A552BA" w:rsidRDefault="00A552BA" w:rsidP="003447FF">
            <w:pPr>
              <w:snapToGrid w:val="0"/>
              <w:jc w:val="center"/>
              <w:rPr>
                <w:rFonts w:ascii="仿宋" w:eastAsia="仿宋" w:hAnsi="仿宋" w:cs="仿宋"/>
                <w:bCs/>
                <w:sz w:val="24"/>
              </w:rPr>
            </w:pPr>
            <w:r>
              <w:rPr>
                <w:rFonts w:ascii="仿宋" w:eastAsia="仿宋" w:hAnsi="仿宋" w:cs="仿宋" w:hint="eastAsia"/>
                <w:kern w:val="0"/>
                <w:sz w:val="24"/>
                <w:lang w:bidi="ar"/>
              </w:rPr>
              <w:t>详见第五章《采购需求》</w:t>
            </w:r>
          </w:p>
        </w:tc>
      </w:tr>
    </w:tbl>
    <w:p w:rsidR="00A552BA" w:rsidRDefault="00A552BA" w:rsidP="00A552BA">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A552BA" w:rsidRDefault="00A552BA" w:rsidP="00A552BA">
      <w:pPr>
        <w:pStyle w:val="20"/>
        <w:snapToGrid w:val="0"/>
        <w:spacing w:before="0" w:line="360" w:lineRule="auto"/>
        <w:jc w:val="left"/>
        <w:rPr>
          <w:rFonts w:ascii="仿宋" w:eastAsia="仿宋" w:hAnsi="仿宋" w:cs="仿宋"/>
          <w:sz w:val="24"/>
          <w:szCs w:val="24"/>
        </w:rPr>
      </w:pPr>
      <w:bookmarkStart w:id="10" w:name="_Toc35393791"/>
      <w:bookmarkStart w:id="11" w:name="_Toc28359003"/>
      <w:bookmarkStart w:id="12" w:name="_Toc35393622"/>
      <w:bookmarkStart w:id="13" w:name="_Toc28359080"/>
      <w:r>
        <w:rPr>
          <w:rFonts w:ascii="仿宋" w:eastAsia="仿宋" w:hAnsi="仿宋" w:cs="仿宋" w:hint="eastAsia"/>
          <w:sz w:val="24"/>
          <w:szCs w:val="24"/>
        </w:rPr>
        <w:t>二、申请人的资格要求（须同时满足）</w:t>
      </w:r>
      <w:bookmarkEnd w:id="10"/>
      <w:bookmarkEnd w:id="11"/>
      <w:bookmarkEnd w:id="12"/>
      <w:bookmarkEnd w:id="13"/>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A552BA" w:rsidRDefault="00A552BA" w:rsidP="00A552BA">
      <w:pPr>
        <w:snapToGrid w:val="0"/>
        <w:spacing w:line="360" w:lineRule="auto"/>
        <w:ind w:firstLineChars="200" w:firstLine="480"/>
        <w:rPr>
          <w:rFonts w:ascii="仿宋" w:eastAsia="仿宋" w:hAnsi="仿宋" w:cs="仿宋"/>
          <w:sz w:val="24"/>
        </w:rPr>
      </w:pPr>
      <w:bookmarkStart w:id="14" w:name="_Toc28359081"/>
      <w:bookmarkStart w:id="15" w:name="_Toc28359004"/>
      <w:r>
        <w:rPr>
          <w:rFonts w:ascii="仿宋" w:eastAsia="仿宋" w:hAnsi="仿宋" w:cs="仿宋" w:hint="eastAsia"/>
          <w:sz w:val="24"/>
        </w:rPr>
        <w:t>2.落实政府采购政策需满足的资格要求：</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 xml:space="preserve">■本项目专门面向  </w:t>
      </w:r>
      <w:r>
        <w:rPr>
          <w:rFonts w:ascii="仿宋_GB2312" w:eastAsia="仿宋_GB2312" w:hAnsi="仿宋_GB2312" w:cs="仿宋_GB2312" w:hint="eastAsia"/>
          <w:sz w:val="24"/>
        </w:rPr>
        <w:t>■</w:t>
      </w:r>
      <w:r>
        <w:rPr>
          <w:rFonts w:ascii="仿宋" w:eastAsia="仿宋" w:hAnsi="仿宋" w:cs="仿宋" w:hint="eastAsia"/>
          <w:sz w:val="24"/>
        </w:rPr>
        <w:t>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A552BA" w:rsidRDefault="00A552BA" w:rsidP="00A552BA">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A552BA" w:rsidRDefault="00A552BA" w:rsidP="00A552BA">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A552BA" w:rsidRDefault="00A552BA" w:rsidP="00A552BA">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A552BA" w:rsidRDefault="00A552BA" w:rsidP="00A552BA">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A552BA" w:rsidRDefault="00A552BA" w:rsidP="00A552BA">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 w:hint="eastAsia"/>
          <w:sz w:val="24"/>
          <w:u w:val="single"/>
        </w:rPr>
        <w:t>投标人具有输变电工</w:t>
      </w:r>
      <w:proofErr w:type="gramStart"/>
      <w:r>
        <w:rPr>
          <w:rFonts w:ascii="仿宋" w:eastAsia="仿宋" w:hAnsi="仿宋" w:cs="仿宋" w:hint="eastAsia"/>
          <w:sz w:val="24"/>
          <w:u w:val="single"/>
        </w:rPr>
        <w:t>程专业</w:t>
      </w:r>
      <w:proofErr w:type="gramEnd"/>
      <w:r>
        <w:rPr>
          <w:rFonts w:ascii="仿宋" w:eastAsia="仿宋" w:hAnsi="仿宋" w:cs="仿宋" w:hint="eastAsia"/>
          <w:sz w:val="24"/>
          <w:u w:val="single"/>
        </w:rPr>
        <w:t>承包叁级以上资质。</w:t>
      </w:r>
      <w:bookmarkStart w:id="16" w:name="_Toc35393792"/>
      <w:bookmarkStart w:id="17" w:name="_Toc35393623"/>
      <w:bookmarkEnd w:id="14"/>
      <w:bookmarkEnd w:id="15"/>
    </w:p>
    <w:p w:rsidR="00A552BA" w:rsidRDefault="00A552BA" w:rsidP="00A552BA">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6"/>
      <w:bookmarkEnd w:id="17"/>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1.时间：2026年8月26日至2026年9月2日，每天上午9:00至11:30，下午13:30至17:00（北京时间，法定节假日除</w:t>
      </w:r>
      <w:bookmarkStart w:id="18" w:name="_GoBack"/>
      <w:bookmarkEnd w:id="18"/>
      <w:r>
        <w:rPr>
          <w:rFonts w:ascii="仿宋" w:eastAsia="仿宋" w:hAnsi="仿宋" w:cs="仿宋" w:hint="eastAsia"/>
          <w:sz w:val="24"/>
          <w:lang w:bidi="ar"/>
        </w:rPr>
        <w:t>外）。</w:t>
      </w:r>
    </w:p>
    <w:p w:rsidR="00A552BA" w:rsidRDefault="00A552BA" w:rsidP="00A552BA">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A552BA" w:rsidRDefault="00A552BA" w:rsidP="00A552BA">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A552BA" w:rsidRDefault="00A552BA" w:rsidP="00A552BA">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A552BA" w:rsidRDefault="00A552BA" w:rsidP="00A552BA">
      <w:pPr>
        <w:pStyle w:val="20"/>
        <w:widowControl/>
        <w:snapToGrid w:val="0"/>
        <w:spacing w:before="0" w:line="360" w:lineRule="auto"/>
        <w:jc w:val="left"/>
        <w:rPr>
          <w:rFonts w:ascii="仿宋" w:eastAsia="仿宋" w:hAnsi="仿宋" w:cs="仿宋"/>
          <w:sz w:val="24"/>
          <w:szCs w:val="24"/>
        </w:rPr>
      </w:pPr>
      <w:bookmarkStart w:id="19" w:name="_Toc28359005"/>
      <w:bookmarkStart w:id="20" w:name="_Toc28359082"/>
      <w:bookmarkStart w:id="21" w:name="_Toc35393793"/>
      <w:bookmarkStart w:id="22" w:name="_Toc35393624"/>
      <w:r>
        <w:rPr>
          <w:rFonts w:ascii="仿宋" w:eastAsia="仿宋" w:hAnsi="仿宋" w:cs="仿宋" w:hint="eastAsia"/>
          <w:sz w:val="24"/>
          <w:szCs w:val="24"/>
        </w:rPr>
        <w:t>四、提交投标文件</w:t>
      </w:r>
      <w:bookmarkEnd w:id="19"/>
      <w:bookmarkEnd w:id="20"/>
      <w:r>
        <w:rPr>
          <w:rFonts w:ascii="仿宋" w:eastAsia="仿宋" w:hAnsi="仿宋" w:cs="仿宋" w:hint="eastAsia"/>
          <w:sz w:val="24"/>
          <w:szCs w:val="24"/>
        </w:rPr>
        <w:t>截止时间、开标时间和地点</w:t>
      </w:r>
      <w:bookmarkEnd w:id="21"/>
      <w:bookmarkEnd w:id="22"/>
    </w:p>
    <w:p w:rsidR="00A552BA" w:rsidRDefault="00A552BA" w:rsidP="00A552BA">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投标截止时间、开标时间：2026年9月17日09点30分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A552BA" w:rsidRDefault="00A552BA" w:rsidP="00A552BA">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A552BA" w:rsidRDefault="00A552BA" w:rsidP="00A552BA">
      <w:pPr>
        <w:pStyle w:val="20"/>
        <w:snapToGrid w:val="0"/>
        <w:spacing w:before="0" w:line="360" w:lineRule="auto"/>
        <w:jc w:val="left"/>
        <w:rPr>
          <w:rFonts w:ascii="仿宋" w:eastAsia="仿宋" w:hAnsi="仿宋" w:cs="仿宋"/>
          <w:sz w:val="24"/>
          <w:szCs w:val="24"/>
        </w:rPr>
      </w:pPr>
      <w:bookmarkStart w:id="23" w:name="_Toc35393794"/>
      <w:bookmarkStart w:id="24" w:name="_Toc28359084"/>
      <w:bookmarkStart w:id="25" w:name="_Toc28359007"/>
      <w:bookmarkStart w:id="26" w:name="_Toc35393625"/>
      <w:r>
        <w:rPr>
          <w:rFonts w:ascii="仿宋" w:eastAsia="仿宋" w:hAnsi="仿宋" w:cs="仿宋" w:hint="eastAsia"/>
          <w:sz w:val="24"/>
          <w:szCs w:val="24"/>
        </w:rPr>
        <w:t>五、公告期限</w:t>
      </w:r>
      <w:bookmarkEnd w:id="23"/>
      <w:bookmarkEnd w:id="24"/>
      <w:bookmarkEnd w:id="25"/>
      <w:bookmarkEnd w:id="26"/>
    </w:p>
    <w:p w:rsidR="00A552BA" w:rsidRDefault="00A552BA" w:rsidP="00A552BA">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A552BA" w:rsidRDefault="00A552BA" w:rsidP="00A552BA">
      <w:pPr>
        <w:pStyle w:val="20"/>
        <w:snapToGrid w:val="0"/>
        <w:spacing w:before="0" w:line="360" w:lineRule="auto"/>
        <w:jc w:val="left"/>
        <w:rPr>
          <w:rFonts w:ascii="仿宋" w:eastAsia="仿宋" w:hAnsi="仿宋" w:cs="仿宋"/>
          <w:sz w:val="24"/>
          <w:szCs w:val="24"/>
        </w:rPr>
      </w:pPr>
      <w:bookmarkStart w:id="27" w:name="_Toc35393795"/>
      <w:bookmarkStart w:id="28" w:name="_Toc35393626"/>
      <w:r>
        <w:rPr>
          <w:rFonts w:ascii="仿宋" w:eastAsia="仿宋" w:hAnsi="仿宋" w:cs="仿宋" w:hint="eastAsia"/>
          <w:sz w:val="24"/>
          <w:szCs w:val="24"/>
        </w:rPr>
        <w:t>六、其他补充事宜</w:t>
      </w:r>
      <w:bookmarkEnd w:id="27"/>
      <w:bookmarkEnd w:id="28"/>
    </w:p>
    <w:p w:rsidR="00A552BA" w:rsidRDefault="00A552BA" w:rsidP="00A552BA">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A552BA" w:rsidRDefault="00A552BA" w:rsidP="00A552BA">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A552BA" w:rsidRDefault="00A552BA" w:rsidP="00A552BA">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lastRenderedPageBreak/>
        <w:t>（2）</w:t>
      </w:r>
      <w:r>
        <w:rPr>
          <w:rFonts w:ascii="仿宋" w:eastAsia="仿宋" w:hAnsi="仿宋" w:cs="仿宋_GB2312" w:hint="eastAsia"/>
          <w:kern w:val="0"/>
          <w:sz w:val="24"/>
        </w:rPr>
        <w:t>扶持中小企业政策：</w:t>
      </w:r>
      <w:r>
        <w:rPr>
          <w:rFonts w:ascii="仿宋_GB2312" w:eastAsia="仿宋_GB2312" w:hAnsi="仿宋_GB2312" w:cs="仿宋_GB2312" w:hint="eastAsia"/>
          <w:kern w:val="0"/>
          <w:sz w:val="24"/>
        </w:rPr>
        <w:t>本项目为专门面向中小企业采购包，投标人所提供的服务须由符合政策要求的中小企业（中型或小型或微型）企业承接，</w:t>
      </w:r>
      <w:r>
        <w:rPr>
          <w:rFonts w:ascii="仿宋_GB2312" w:eastAsia="仿宋_GB2312" w:hAnsi="仿宋_GB2312" w:cs="仿宋_GB2312" w:hint="eastAsia"/>
          <w:color w:val="000000" w:themeColor="text1"/>
          <w:kern w:val="0"/>
          <w:sz w:val="24"/>
        </w:rPr>
        <w:t>监狱企业和</w:t>
      </w:r>
      <w:r>
        <w:rPr>
          <w:rFonts w:ascii="仿宋_GB2312" w:eastAsia="仿宋_GB2312" w:hAnsi="仿宋_GB2312" w:cs="仿宋_GB2312" w:hint="eastAsia"/>
          <w:kern w:val="0"/>
          <w:sz w:val="24"/>
        </w:rPr>
        <w:t>残疾人福利性单位视同小型、微型企业。</w:t>
      </w:r>
    </w:p>
    <w:p w:rsidR="00A552BA" w:rsidRDefault="00A552BA" w:rsidP="00A552BA">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29" w:name="OLE_LINK63"/>
      <w:bookmarkStart w:id="30" w:name="OLE_LINK62"/>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rsidR="00A552BA" w:rsidRDefault="00A552BA" w:rsidP="00A552BA">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A552BA" w:rsidRDefault="00A552BA" w:rsidP="00A552BA">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A552BA" w:rsidRDefault="00A552BA" w:rsidP="00A552BA">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A552BA" w:rsidRDefault="00A552BA" w:rsidP="00A552BA">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A552BA" w:rsidRDefault="00A552BA" w:rsidP="00A552BA">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A552BA" w:rsidRDefault="00A552BA" w:rsidP="00A552BA">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A552BA" w:rsidRDefault="00A552BA" w:rsidP="00A552BA">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A552BA" w:rsidRDefault="00A552BA" w:rsidP="00A552BA">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A552BA" w:rsidRDefault="00A552BA" w:rsidP="00A552BA">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A552BA" w:rsidRDefault="00A552BA" w:rsidP="00A552BA">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lastRenderedPageBreak/>
        <w:t>3.4 获取电子招标文件</w:t>
      </w:r>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A552BA" w:rsidRDefault="00A552BA" w:rsidP="00A552BA">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A552BA" w:rsidRDefault="00A552BA" w:rsidP="00A552BA">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A552BA" w:rsidRDefault="00A552BA" w:rsidP="00A552BA">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A552BA" w:rsidRDefault="00A552BA" w:rsidP="00A552BA">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A552BA" w:rsidRDefault="00A552BA" w:rsidP="00A552BA">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A552BA" w:rsidRDefault="00A552BA" w:rsidP="00A552BA">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4.本项目资金情况:自有资金，资金已落实。</w:t>
      </w:r>
    </w:p>
    <w:p w:rsidR="00A552BA" w:rsidRDefault="00A552BA" w:rsidP="00A552BA">
      <w:pPr>
        <w:pStyle w:val="20"/>
        <w:snapToGrid w:val="0"/>
        <w:spacing w:before="0" w:line="360" w:lineRule="auto"/>
        <w:jc w:val="left"/>
        <w:rPr>
          <w:rFonts w:ascii="仿宋" w:eastAsia="仿宋" w:hAnsi="仿宋" w:cs="仿宋"/>
          <w:sz w:val="24"/>
          <w:szCs w:val="24"/>
        </w:rPr>
      </w:pPr>
      <w:bookmarkStart w:id="31" w:name="_Toc35393627"/>
      <w:bookmarkStart w:id="32" w:name="_Toc28359008"/>
      <w:bookmarkStart w:id="33" w:name="_Toc35393796"/>
      <w:bookmarkStart w:id="34" w:name="_Toc28359085"/>
      <w:r>
        <w:rPr>
          <w:rFonts w:ascii="仿宋" w:eastAsia="仿宋" w:hAnsi="仿宋" w:cs="仿宋" w:hint="eastAsia"/>
          <w:sz w:val="24"/>
          <w:szCs w:val="24"/>
        </w:rPr>
        <w:t>七、对本次招标提出询问，请按以下方式联系。</w:t>
      </w:r>
      <w:bookmarkEnd w:id="31"/>
      <w:bookmarkEnd w:id="32"/>
      <w:bookmarkEnd w:id="33"/>
      <w:bookmarkEnd w:id="34"/>
    </w:p>
    <w:p w:rsidR="00A552BA" w:rsidRDefault="00A552BA" w:rsidP="00A552BA">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A552BA" w:rsidRDefault="00A552BA" w:rsidP="00A552BA">
      <w:pPr>
        <w:snapToGrid w:val="0"/>
        <w:spacing w:line="360" w:lineRule="auto"/>
        <w:ind w:leftChars="371" w:left="1079" w:hangingChars="125" w:hanging="300"/>
        <w:jc w:val="left"/>
        <w:rPr>
          <w:rFonts w:ascii="仿宋" w:eastAsia="仿宋" w:hAnsi="仿宋" w:cs="仿宋"/>
          <w:sz w:val="24"/>
        </w:rPr>
      </w:pPr>
      <w:bookmarkStart w:id="35" w:name="_Toc28359009"/>
      <w:bookmarkStart w:id="36" w:name="_Toc28359086"/>
      <w:r>
        <w:rPr>
          <w:rFonts w:ascii="仿宋" w:eastAsia="仿宋" w:hAnsi="仿宋" w:cs="仿宋" w:hint="eastAsia"/>
          <w:sz w:val="24"/>
        </w:rPr>
        <w:t>名    称：首都医科大学附属北京地坛医院</w:t>
      </w:r>
    </w:p>
    <w:p w:rsidR="00A552BA" w:rsidRDefault="00A552BA" w:rsidP="00A552BA">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w:t>
      </w:r>
      <w:proofErr w:type="gramStart"/>
      <w:r>
        <w:rPr>
          <w:rFonts w:ascii="仿宋" w:eastAsia="仿宋" w:hAnsi="仿宋" w:cs="仿宋" w:hint="eastAsia"/>
          <w:sz w:val="24"/>
        </w:rPr>
        <w:t>朝阳区京顺</w:t>
      </w:r>
      <w:proofErr w:type="gramEnd"/>
      <w:r>
        <w:rPr>
          <w:rFonts w:ascii="仿宋" w:eastAsia="仿宋" w:hAnsi="仿宋" w:cs="仿宋" w:hint="eastAsia"/>
          <w:sz w:val="24"/>
        </w:rPr>
        <w:t>东街8号</w:t>
      </w:r>
    </w:p>
    <w:p w:rsidR="00A552BA" w:rsidRDefault="00A552BA" w:rsidP="00A552BA">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联系方式：010-84323077</w:t>
      </w:r>
    </w:p>
    <w:p w:rsidR="00A552BA" w:rsidRDefault="00A552BA" w:rsidP="00A552BA">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5"/>
      <w:bookmarkEnd w:id="36"/>
    </w:p>
    <w:p w:rsidR="00A552BA" w:rsidRDefault="00A552BA" w:rsidP="00A552BA">
      <w:pPr>
        <w:snapToGrid w:val="0"/>
        <w:spacing w:line="360" w:lineRule="auto"/>
        <w:ind w:leftChars="371" w:left="1079" w:hangingChars="125" w:hanging="300"/>
        <w:jc w:val="left"/>
        <w:rPr>
          <w:rFonts w:ascii="仿宋" w:eastAsia="仿宋" w:hAnsi="仿宋" w:cs="仿宋"/>
          <w:sz w:val="24"/>
        </w:rPr>
      </w:pPr>
      <w:bookmarkStart w:id="37" w:name="_Toc28359087"/>
      <w:bookmarkStart w:id="38" w:name="_Toc28359010"/>
      <w:r>
        <w:rPr>
          <w:rFonts w:ascii="仿宋" w:eastAsia="仿宋" w:hAnsi="仿宋" w:cs="仿宋" w:hint="eastAsia"/>
          <w:sz w:val="24"/>
        </w:rPr>
        <w:t>名    称：中技国际招标有限公司</w:t>
      </w:r>
    </w:p>
    <w:p w:rsidR="00A552BA" w:rsidRDefault="00A552BA" w:rsidP="00A552BA">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A552BA" w:rsidRDefault="00A552BA" w:rsidP="00A552BA">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w:t>
      </w:r>
      <w:r>
        <w:rPr>
          <w:rFonts w:ascii="仿宋_GB2312" w:eastAsia="仿宋_GB2312" w:hAnsi="仿宋_GB2312" w:cs="仿宋_GB2312"/>
          <w:sz w:val="24"/>
        </w:rPr>
        <w:t>81168697、81168260</w:t>
      </w:r>
    </w:p>
    <w:p w:rsidR="00A552BA" w:rsidRDefault="00A552BA" w:rsidP="00A552BA">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7"/>
      <w:bookmarkEnd w:id="38"/>
    </w:p>
    <w:p w:rsidR="00A552BA" w:rsidRDefault="00A552BA" w:rsidP="00A552BA">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项目联系人：马建、肖然、吴萍、孙薇</w:t>
      </w:r>
    </w:p>
    <w:p w:rsidR="00732E4E" w:rsidRDefault="00A552BA" w:rsidP="00A552BA">
      <w:pPr>
        <w:snapToGrid w:val="0"/>
        <w:spacing w:line="360" w:lineRule="auto"/>
        <w:ind w:leftChars="371" w:left="1079" w:hangingChars="125" w:hanging="300"/>
        <w:jc w:val="left"/>
        <w:rPr>
          <w:sz w:val="24"/>
        </w:rPr>
      </w:pPr>
      <w:r>
        <w:rPr>
          <w:rFonts w:ascii="仿宋" w:eastAsia="仿宋" w:hAnsi="仿宋" w:cs="仿宋" w:hint="eastAsia"/>
          <w:sz w:val="24"/>
        </w:rPr>
        <w:t>电      话：010-</w:t>
      </w:r>
      <w:r>
        <w:rPr>
          <w:rFonts w:ascii="仿宋_GB2312" w:eastAsia="仿宋_GB2312" w:hAnsi="仿宋_GB2312" w:cs="仿宋_GB2312"/>
          <w:sz w:val="24"/>
        </w:rPr>
        <w:t>81168697、81168260</w:t>
      </w:r>
      <w:bookmarkEnd w:id="8"/>
      <w:bookmarkEnd w:id="9"/>
    </w:p>
    <w:sectPr w:rsidR="00732E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50E" w:rsidRDefault="00C5550E" w:rsidP="00AA7ACD">
      <w:r>
        <w:separator/>
      </w:r>
    </w:p>
  </w:endnote>
  <w:endnote w:type="continuationSeparator" w:id="0">
    <w:p w:rsidR="00C5550E" w:rsidRDefault="00C5550E"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ˎ̥">
    <w:altName w:val="Times New Roman"/>
    <w:charset w:val="00"/>
    <w:family w:val="auto"/>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等线"/>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50E" w:rsidRDefault="00C5550E" w:rsidP="00AA7ACD">
      <w:r>
        <w:separator/>
      </w:r>
    </w:p>
  </w:footnote>
  <w:footnote w:type="continuationSeparator" w:id="0">
    <w:p w:rsidR="00C5550E" w:rsidRDefault="00C5550E"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6">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7">
    <w:nsid w:val="6F0A31C4"/>
    <w:multiLevelType w:val="multilevel"/>
    <w:tmpl w:val="6F0A31C4"/>
    <w:lvl w:ilvl="0">
      <w:start w:val="1"/>
      <w:numFmt w:val="decimal"/>
      <w:lvlText w:val="（%1）"/>
      <w:lvlJc w:val="left"/>
      <w:pPr>
        <w:tabs>
          <w:tab w:val="left" w:pos="1272"/>
        </w:tabs>
        <w:ind w:left="1272"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6"/>
  </w:num>
  <w:num w:numId="2">
    <w:abstractNumId w:val="3"/>
  </w:num>
  <w:num w:numId="3">
    <w:abstractNumId w:val="2"/>
  </w:num>
  <w:num w:numId="4">
    <w:abstractNumId w:val="5"/>
  </w:num>
  <w:num w:numId="5">
    <w:abstractNumId w:val="0"/>
  </w:num>
  <w:num w:numId="6">
    <w:abstractNumId w:val="4"/>
  </w:num>
  <w:num w:numId="7">
    <w:abstractNumId w:val="1"/>
  </w:num>
  <w:num w:numId="8">
    <w:abstractNumId w:val="8"/>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8564C"/>
    <w:rsid w:val="00086D2E"/>
    <w:rsid w:val="000A3B50"/>
    <w:rsid w:val="000F1F33"/>
    <w:rsid w:val="001551B1"/>
    <w:rsid w:val="001656A3"/>
    <w:rsid w:val="001A4250"/>
    <w:rsid w:val="001C1546"/>
    <w:rsid w:val="001E436A"/>
    <w:rsid w:val="00207A63"/>
    <w:rsid w:val="00241BD7"/>
    <w:rsid w:val="00241FCB"/>
    <w:rsid w:val="0027256C"/>
    <w:rsid w:val="002E303E"/>
    <w:rsid w:val="00325E67"/>
    <w:rsid w:val="00345E4E"/>
    <w:rsid w:val="00383282"/>
    <w:rsid w:val="00390CFF"/>
    <w:rsid w:val="003E7D82"/>
    <w:rsid w:val="003F210A"/>
    <w:rsid w:val="0040514E"/>
    <w:rsid w:val="00406F7A"/>
    <w:rsid w:val="00407B7B"/>
    <w:rsid w:val="004349B2"/>
    <w:rsid w:val="004368F8"/>
    <w:rsid w:val="00443A0B"/>
    <w:rsid w:val="00446705"/>
    <w:rsid w:val="004A0459"/>
    <w:rsid w:val="004A25D8"/>
    <w:rsid w:val="004B3F70"/>
    <w:rsid w:val="004C4C16"/>
    <w:rsid w:val="004E0275"/>
    <w:rsid w:val="005271CB"/>
    <w:rsid w:val="00593E13"/>
    <w:rsid w:val="005964C4"/>
    <w:rsid w:val="005B02F8"/>
    <w:rsid w:val="00604AAD"/>
    <w:rsid w:val="00605240"/>
    <w:rsid w:val="006065EA"/>
    <w:rsid w:val="0064017F"/>
    <w:rsid w:val="006517EE"/>
    <w:rsid w:val="00661013"/>
    <w:rsid w:val="006753F7"/>
    <w:rsid w:val="00686563"/>
    <w:rsid w:val="006A1ECB"/>
    <w:rsid w:val="006C4632"/>
    <w:rsid w:val="006C5080"/>
    <w:rsid w:val="006C6038"/>
    <w:rsid w:val="006D2790"/>
    <w:rsid w:val="006D709C"/>
    <w:rsid w:val="00710060"/>
    <w:rsid w:val="00732E4E"/>
    <w:rsid w:val="007633C8"/>
    <w:rsid w:val="00771E89"/>
    <w:rsid w:val="007D225C"/>
    <w:rsid w:val="008104C1"/>
    <w:rsid w:val="008920A8"/>
    <w:rsid w:val="008D10AA"/>
    <w:rsid w:val="00941BCE"/>
    <w:rsid w:val="00960467"/>
    <w:rsid w:val="009746F7"/>
    <w:rsid w:val="009D7C54"/>
    <w:rsid w:val="00A321A4"/>
    <w:rsid w:val="00A537EC"/>
    <w:rsid w:val="00A5520F"/>
    <w:rsid w:val="00A552BA"/>
    <w:rsid w:val="00A7541C"/>
    <w:rsid w:val="00A97FF6"/>
    <w:rsid w:val="00AA7ACD"/>
    <w:rsid w:val="00AB2F1E"/>
    <w:rsid w:val="00AC13D5"/>
    <w:rsid w:val="00AC4033"/>
    <w:rsid w:val="00AD5215"/>
    <w:rsid w:val="00AD553B"/>
    <w:rsid w:val="00AF4DC6"/>
    <w:rsid w:val="00BE50BF"/>
    <w:rsid w:val="00C10525"/>
    <w:rsid w:val="00C42B37"/>
    <w:rsid w:val="00C5550E"/>
    <w:rsid w:val="00C76253"/>
    <w:rsid w:val="00C91DE5"/>
    <w:rsid w:val="00CA518E"/>
    <w:rsid w:val="00CF1C2B"/>
    <w:rsid w:val="00D45D22"/>
    <w:rsid w:val="00D7281D"/>
    <w:rsid w:val="00DE5C12"/>
    <w:rsid w:val="00E13D91"/>
    <w:rsid w:val="00E47EF3"/>
    <w:rsid w:val="00E6067E"/>
    <w:rsid w:val="00E6402F"/>
    <w:rsid w:val="00EA6868"/>
    <w:rsid w:val="00ED1255"/>
    <w:rsid w:val="00F15579"/>
    <w:rsid w:val="00F52654"/>
    <w:rsid w:val="00F656EC"/>
    <w:rsid w:val="00F93E6B"/>
    <w:rsid w:val="00F97584"/>
    <w:rsid w:val="00FA7CE1"/>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uiPriority w:val="9"/>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uiPriority w:val="99"/>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uiPriority w:val="99"/>
    <w:qFormat/>
    <w:rsid w:val="00AA7ACD"/>
    <w:rPr>
      <w:rFonts w:ascii="Calibri" w:eastAsia="宋体" w:hAnsi="Calibri" w:cs="Times New Roman"/>
      <w:sz w:val="18"/>
      <w:szCs w:val="18"/>
    </w:rPr>
  </w:style>
  <w:style w:type="character" w:customStyle="1" w:styleId="1Char">
    <w:name w:val="标题 1 Char"/>
    <w:basedOn w:val="a8"/>
    <w:link w:val="11"/>
    <w:qFormat/>
    <w:rsid w:val="001656A3"/>
    <w:rPr>
      <w:rFonts w:ascii="宋体" w:eastAsia="宋体" w:hAnsi="Calibri" w:cs="Times New Roman"/>
      <w:b/>
      <w:kern w:val="44"/>
      <w:sz w:val="32"/>
      <w:szCs w:val="20"/>
    </w:rPr>
  </w:style>
  <w:style w:type="character" w:customStyle="1" w:styleId="3Char">
    <w:name w:val="标题 3 Char"/>
    <w:basedOn w:val="a8"/>
    <w:qFormat/>
    <w:rsid w:val="001656A3"/>
    <w:rPr>
      <w:rFonts w:ascii="Calibri" w:eastAsia="宋体" w:hAnsi="Calibri" w:cs="Times New Roman"/>
      <w:b/>
      <w:bCs/>
      <w:sz w:val="32"/>
      <w:szCs w:val="32"/>
    </w:rPr>
  </w:style>
  <w:style w:type="character" w:customStyle="1" w:styleId="4Char">
    <w:name w:val="标题 4 Char"/>
    <w:basedOn w:val="a8"/>
    <w:link w:val="4"/>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uiPriority w:val="99"/>
    <w:qFormat/>
    <w:rsid w:val="001656A3"/>
    <w:pPr>
      <w:jc w:val="left"/>
    </w:pPr>
  </w:style>
  <w:style w:type="character" w:customStyle="1" w:styleId="Char4">
    <w:name w:val="批注文字 Char"/>
    <w:basedOn w:val="a8"/>
    <w:uiPriority w:val="99"/>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qFormat/>
    <w:rsid w:val="001656A3"/>
    <w:pPr>
      <w:spacing w:line="360" w:lineRule="auto"/>
      <w:ind w:firstLine="570"/>
    </w:pPr>
    <w:rPr>
      <w:sz w:val="24"/>
    </w:rPr>
  </w:style>
  <w:style w:type="character" w:customStyle="1" w:styleId="Char6">
    <w:name w:val="正文文本缩进 Char"/>
    <w:basedOn w:val="a8"/>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uiPriority w:val="99"/>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qFormat/>
    <w:rsid w:val="001656A3"/>
    <w:pPr>
      <w:jc w:val="center"/>
      <w:outlineLvl w:val="0"/>
    </w:pPr>
    <w:rPr>
      <w:b/>
      <w:sz w:val="32"/>
      <w:szCs w:val="20"/>
    </w:rPr>
  </w:style>
  <w:style w:type="character" w:customStyle="1" w:styleId="Char9">
    <w:name w:val="标题 Char"/>
    <w:basedOn w:val="a8"/>
    <w:qFormat/>
    <w:rsid w:val="001656A3"/>
    <w:rPr>
      <w:rFonts w:asciiTheme="majorHAnsi" w:eastAsia="宋体" w:hAnsiTheme="majorHAnsi" w:cstheme="majorBidi"/>
      <w:b/>
      <w:bCs/>
      <w:sz w:val="32"/>
      <w:szCs w:val="32"/>
    </w:rPr>
  </w:style>
  <w:style w:type="paragraph" w:styleId="af8">
    <w:name w:val="annotation subject"/>
    <w:basedOn w:val="af0"/>
    <w:next w:val="af0"/>
    <w:link w:val="Chara"/>
    <w:uiPriority w:val="99"/>
    <w:qFormat/>
    <w:rsid w:val="001656A3"/>
    <w:rPr>
      <w:b/>
      <w:bCs/>
    </w:rPr>
  </w:style>
  <w:style w:type="character" w:customStyle="1" w:styleId="Chara">
    <w:name w:val="批注主题 Char"/>
    <w:basedOn w:val="Char4"/>
    <w:link w:val="af8"/>
    <w:uiPriority w:val="99"/>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uiPriority w:val="5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qFormat/>
    <w:rsid w:val="001656A3"/>
    <w:rPr>
      <w:color w:val="0000FF"/>
      <w:u w:val="single"/>
    </w:rPr>
  </w:style>
  <w:style w:type="character" w:styleId="aff">
    <w:name w:val="annotation reference"/>
    <w:uiPriority w:val="99"/>
    <w:qFormat/>
    <w:rsid w:val="001656A3"/>
    <w:rPr>
      <w:sz w:val="21"/>
      <w:szCs w:val="21"/>
    </w:rPr>
  </w:style>
  <w:style w:type="character" w:styleId="HTML0">
    <w:name w:val="HTML Cite"/>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uiPriority w:val="34"/>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uiPriority w:val="99"/>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2"/>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2"/>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3"/>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4"/>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5"/>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4"/>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6"/>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4"/>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7"/>
      </w:numPr>
    </w:pPr>
  </w:style>
  <w:style w:type="paragraph" w:customStyle="1" w:styleId="1a">
    <w:name w:val="修订1"/>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3">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iPriority w:val="2"/>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99"/>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semiHidden/>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4"/>
    <w:rsid w:val="001656A3"/>
    <w:pPr>
      <w:widowControl/>
      <w:jc w:val="left"/>
    </w:pPr>
    <w:rPr>
      <w:rFonts w:ascii="Times New Roman" w:hAnsi="Times New Roman"/>
      <w:kern w:val="0"/>
      <w:sz w:val="20"/>
      <w:szCs w:val="20"/>
      <w:lang w:val="de-DE"/>
    </w:rPr>
  </w:style>
  <w:style w:type="character" w:customStyle="1" w:styleId="Charf4">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uiPriority w:val="9"/>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uiPriority w:val="99"/>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uiPriority w:val="99"/>
    <w:qFormat/>
    <w:rsid w:val="00AA7ACD"/>
    <w:rPr>
      <w:rFonts w:ascii="Calibri" w:eastAsia="宋体" w:hAnsi="Calibri" w:cs="Times New Roman"/>
      <w:sz w:val="18"/>
      <w:szCs w:val="18"/>
    </w:rPr>
  </w:style>
  <w:style w:type="character" w:customStyle="1" w:styleId="1Char">
    <w:name w:val="标题 1 Char"/>
    <w:basedOn w:val="a8"/>
    <w:link w:val="11"/>
    <w:qFormat/>
    <w:rsid w:val="001656A3"/>
    <w:rPr>
      <w:rFonts w:ascii="宋体" w:eastAsia="宋体" w:hAnsi="Calibri" w:cs="Times New Roman"/>
      <w:b/>
      <w:kern w:val="44"/>
      <w:sz w:val="32"/>
      <w:szCs w:val="20"/>
    </w:rPr>
  </w:style>
  <w:style w:type="character" w:customStyle="1" w:styleId="3Char">
    <w:name w:val="标题 3 Char"/>
    <w:basedOn w:val="a8"/>
    <w:qFormat/>
    <w:rsid w:val="001656A3"/>
    <w:rPr>
      <w:rFonts w:ascii="Calibri" w:eastAsia="宋体" w:hAnsi="Calibri" w:cs="Times New Roman"/>
      <w:b/>
      <w:bCs/>
      <w:sz w:val="32"/>
      <w:szCs w:val="32"/>
    </w:rPr>
  </w:style>
  <w:style w:type="character" w:customStyle="1" w:styleId="4Char">
    <w:name w:val="标题 4 Char"/>
    <w:basedOn w:val="a8"/>
    <w:link w:val="4"/>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uiPriority w:val="99"/>
    <w:qFormat/>
    <w:rsid w:val="001656A3"/>
    <w:pPr>
      <w:jc w:val="left"/>
    </w:pPr>
  </w:style>
  <w:style w:type="character" w:customStyle="1" w:styleId="Char4">
    <w:name w:val="批注文字 Char"/>
    <w:basedOn w:val="a8"/>
    <w:uiPriority w:val="99"/>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qFormat/>
    <w:rsid w:val="001656A3"/>
    <w:pPr>
      <w:spacing w:line="360" w:lineRule="auto"/>
      <w:ind w:firstLine="570"/>
    </w:pPr>
    <w:rPr>
      <w:sz w:val="24"/>
    </w:rPr>
  </w:style>
  <w:style w:type="character" w:customStyle="1" w:styleId="Char6">
    <w:name w:val="正文文本缩进 Char"/>
    <w:basedOn w:val="a8"/>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uiPriority w:val="99"/>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qFormat/>
    <w:rsid w:val="001656A3"/>
    <w:pPr>
      <w:jc w:val="center"/>
      <w:outlineLvl w:val="0"/>
    </w:pPr>
    <w:rPr>
      <w:b/>
      <w:sz w:val="32"/>
      <w:szCs w:val="20"/>
    </w:rPr>
  </w:style>
  <w:style w:type="character" w:customStyle="1" w:styleId="Char9">
    <w:name w:val="标题 Char"/>
    <w:basedOn w:val="a8"/>
    <w:qFormat/>
    <w:rsid w:val="001656A3"/>
    <w:rPr>
      <w:rFonts w:asciiTheme="majorHAnsi" w:eastAsia="宋体" w:hAnsiTheme="majorHAnsi" w:cstheme="majorBidi"/>
      <w:b/>
      <w:bCs/>
      <w:sz w:val="32"/>
      <w:szCs w:val="32"/>
    </w:rPr>
  </w:style>
  <w:style w:type="paragraph" w:styleId="af8">
    <w:name w:val="annotation subject"/>
    <w:basedOn w:val="af0"/>
    <w:next w:val="af0"/>
    <w:link w:val="Chara"/>
    <w:uiPriority w:val="99"/>
    <w:qFormat/>
    <w:rsid w:val="001656A3"/>
    <w:rPr>
      <w:b/>
      <w:bCs/>
    </w:rPr>
  </w:style>
  <w:style w:type="character" w:customStyle="1" w:styleId="Chara">
    <w:name w:val="批注主题 Char"/>
    <w:basedOn w:val="Char4"/>
    <w:link w:val="af8"/>
    <w:uiPriority w:val="99"/>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uiPriority w:val="5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qFormat/>
    <w:rsid w:val="001656A3"/>
    <w:rPr>
      <w:color w:val="0000FF"/>
      <w:u w:val="single"/>
    </w:rPr>
  </w:style>
  <w:style w:type="character" w:styleId="aff">
    <w:name w:val="annotation reference"/>
    <w:uiPriority w:val="99"/>
    <w:qFormat/>
    <w:rsid w:val="001656A3"/>
    <w:rPr>
      <w:sz w:val="21"/>
      <w:szCs w:val="21"/>
    </w:rPr>
  </w:style>
  <w:style w:type="character" w:styleId="HTML0">
    <w:name w:val="HTML Cite"/>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uiPriority w:val="34"/>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uiPriority w:val="99"/>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2"/>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2"/>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3"/>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4"/>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5"/>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4"/>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6"/>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4"/>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7"/>
      </w:numPr>
    </w:pPr>
  </w:style>
  <w:style w:type="paragraph" w:customStyle="1" w:styleId="1a">
    <w:name w:val="修订1"/>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3">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iPriority w:val="2"/>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99"/>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semiHidden/>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4"/>
    <w:rsid w:val="001656A3"/>
    <w:pPr>
      <w:widowControl/>
      <w:jc w:val="left"/>
    </w:pPr>
    <w:rPr>
      <w:rFonts w:ascii="Times New Roman" w:hAnsi="Times New Roman"/>
      <w:kern w:val="0"/>
      <w:sz w:val="20"/>
      <w:szCs w:val="20"/>
      <w:lang w:val="de-DE"/>
    </w:rPr>
  </w:style>
  <w:style w:type="character" w:customStyle="1" w:styleId="Charf4">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4</Pages>
  <Words>408</Words>
  <Characters>2330</Characters>
  <Application>Microsoft Office Word</Application>
  <DocSecurity>0</DocSecurity>
  <Lines>19</Lines>
  <Paragraphs>5</Paragraphs>
  <ScaleCrop>false</ScaleCrop>
  <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222</cp:revision>
  <dcterms:created xsi:type="dcterms:W3CDTF">2022-07-12T08:21:00Z</dcterms:created>
  <dcterms:modified xsi:type="dcterms:W3CDTF">2026-08-26T07:51:00Z</dcterms:modified>
</cp:coreProperties>
</file>