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1A1CC" w14:textId="56944939" w:rsidR="00300E86" w:rsidRPr="00300E86" w:rsidRDefault="00300E86" w:rsidP="00300E86">
      <w:pPr>
        <w:spacing w:after="0" w:line="360" w:lineRule="auto"/>
        <w:ind w:left="11" w:right="125"/>
        <w:jc w:val="center"/>
        <w:outlineLvl w:val="0"/>
        <w:rPr>
          <w:rFonts w:ascii="Times New Roman" w:eastAsia="宋体" w:hAnsi="Times New Roman" w:cs="宋体"/>
          <w:kern w:val="0"/>
          <w:sz w:val="36"/>
          <w:szCs w:val="84"/>
          <w14:ligatures w14:val="none"/>
        </w:rPr>
      </w:pPr>
      <w:bookmarkStart w:id="0" w:name="_Toc154758736"/>
      <w:r w:rsidRPr="00300E86">
        <w:rPr>
          <w:rFonts w:ascii="Times New Roman" w:eastAsia="宋体" w:hAnsi="Times New Roman" w:cs="宋体"/>
          <w:kern w:val="0"/>
          <w:sz w:val="36"/>
          <w:szCs w:val="84"/>
          <w14:ligatures w14:val="none"/>
        </w:rPr>
        <w:t>采购需求</w:t>
      </w:r>
      <w:bookmarkEnd w:id="0"/>
    </w:p>
    <w:p w14:paraId="4F08E07B" w14:textId="77777777" w:rsidR="00300E86" w:rsidRPr="00300E86" w:rsidRDefault="00300E86" w:rsidP="00300E86">
      <w:pPr>
        <w:spacing w:line="360" w:lineRule="auto"/>
        <w:jc w:val="center"/>
        <w:rPr>
          <w:rFonts w:ascii="Times New Roman" w:eastAsia="宋体" w:hAnsi="Times New Roman" w:cs="宋体"/>
          <w:kern w:val="0"/>
          <w:sz w:val="24"/>
          <w14:ligatures w14:val="none"/>
        </w:rPr>
      </w:pPr>
      <w:r w:rsidRPr="00300E86">
        <w:rPr>
          <w:rFonts w:ascii="Times New Roman" w:eastAsia="宋体" w:hAnsi="Times New Roman" w:cs="宋体"/>
          <w:bCs/>
          <w:kern w:val="0"/>
          <w:sz w:val="24"/>
          <w14:ligatures w14:val="none"/>
        </w:rPr>
        <w:t>（采购需求如与拟签订的合同文本有矛盾，均以采购需求为准。）</w:t>
      </w:r>
    </w:p>
    <w:p w14:paraId="2298B291" w14:textId="77777777" w:rsidR="00300E86" w:rsidRPr="00300E86" w:rsidRDefault="00300E86" w:rsidP="00300E86">
      <w:pPr>
        <w:spacing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说明：</w:t>
      </w:r>
    </w:p>
    <w:p w14:paraId="57071D05" w14:textId="77777777" w:rsidR="00300E86" w:rsidRPr="00300E86" w:rsidRDefault="00300E86" w:rsidP="00300E86">
      <w:pPr>
        <w:spacing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当采购项目涉及政务信息系统时，采购需求应当符合《政务信息系统政府采购管理暂行办法》（财库〔</w:t>
      </w:r>
      <w:r w:rsidRPr="00300E86">
        <w:rPr>
          <w:rFonts w:ascii="Times New Roman" w:eastAsia="宋体" w:hAnsi="Times New Roman" w:cs="宋体"/>
          <w:kern w:val="0"/>
          <w:sz w:val="24"/>
          <w:szCs w:val="22"/>
          <w14:ligatures w14:val="none"/>
        </w:rPr>
        <w:t>2017</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210</w:t>
      </w:r>
      <w:r w:rsidRPr="00300E86">
        <w:rPr>
          <w:rFonts w:ascii="Times New Roman" w:eastAsia="宋体" w:hAnsi="Times New Roman" w:cs="宋体"/>
          <w:kern w:val="0"/>
          <w:sz w:val="24"/>
          <w:szCs w:val="22"/>
          <w14:ligatures w14:val="none"/>
        </w:rPr>
        <w:t>号）的相关要求。</w:t>
      </w:r>
    </w:p>
    <w:p w14:paraId="46F1396F" w14:textId="77777777" w:rsidR="00300E86" w:rsidRPr="00300E86" w:rsidRDefault="00300E86" w:rsidP="00300E86">
      <w:pPr>
        <w:spacing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采购人及采购代理机构应关注财政部门会同有关部门制定发布的需求标准，结合具体应用场景，根据对应《需求标准》确定采购需求。</w:t>
      </w:r>
    </w:p>
    <w:p w14:paraId="2F353164" w14:textId="77777777" w:rsidR="00300E86" w:rsidRPr="00300E86" w:rsidRDefault="00300E86" w:rsidP="00300E86">
      <w:pPr>
        <w:spacing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已发布的需求标准如下：</w:t>
      </w:r>
    </w:p>
    <w:p w14:paraId="26B4898B" w14:textId="77777777" w:rsidR="00300E86" w:rsidRPr="00300E86" w:rsidRDefault="00300E86" w:rsidP="00300E86">
      <w:pPr>
        <w:spacing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《关于印发〈商品包装政府采购需求标准（试行）〉、〈快递包装政府采购需求标准（试行）〉的通知》（财办库﹝</w:t>
      </w:r>
      <w:r w:rsidRPr="00300E86">
        <w:rPr>
          <w:rFonts w:ascii="Times New Roman" w:eastAsia="宋体" w:hAnsi="Times New Roman" w:cs="宋体"/>
          <w:kern w:val="0"/>
          <w:sz w:val="24"/>
          <w:szCs w:val="22"/>
          <w14:ligatures w14:val="none"/>
        </w:rPr>
        <w:t>2020</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123</w:t>
      </w:r>
      <w:r w:rsidRPr="00300E86">
        <w:rPr>
          <w:rFonts w:ascii="Times New Roman" w:eastAsia="宋体" w:hAnsi="Times New Roman" w:cs="宋体"/>
          <w:kern w:val="0"/>
          <w:sz w:val="24"/>
          <w:szCs w:val="22"/>
          <w14:ligatures w14:val="none"/>
        </w:rPr>
        <w:t>号））</w:t>
      </w:r>
    </w:p>
    <w:p w14:paraId="770D6685" w14:textId="77777777" w:rsidR="00300E86" w:rsidRPr="00300E86" w:rsidRDefault="00300E86" w:rsidP="00300E86">
      <w:pPr>
        <w:widowControl/>
        <w:spacing w:after="0" w:line="360" w:lineRule="auto"/>
        <w:rPr>
          <w:rFonts w:ascii="Times New Roman" w:eastAsia="宋体" w:hAnsi="Times New Roman" w:cs="Times New Roman"/>
          <w:sz w:val="24"/>
          <w14:ligatures w14:val="none"/>
        </w:rPr>
      </w:pPr>
      <w:r w:rsidRPr="00300E86">
        <w:rPr>
          <w:rFonts w:ascii="Times New Roman" w:eastAsia="宋体" w:hAnsi="Times New Roman" w:cs="Times New Roman"/>
          <w:sz w:val="24"/>
          <w14:ligatures w14:val="none"/>
        </w:rPr>
        <w:t>《绿色数据中心政府采购需求标准（试行）》（财库〔</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w:t>
      </w:r>
      <w:r w:rsidRPr="00300E86">
        <w:rPr>
          <w:rFonts w:ascii="Times New Roman" w:eastAsia="宋体" w:hAnsi="Times New Roman" w:cs="Times New Roman"/>
          <w:sz w:val="24"/>
          <w14:ligatures w14:val="none"/>
        </w:rPr>
        <w:t>7</w:t>
      </w:r>
      <w:r w:rsidRPr="00300E86">
        <w:rPr>
          <w:rFonts w:ascii="Times New Roman" w:eastAsia="宋体" w:hAnsi="Times New Roman" w:cs="Times New Roman"/>
          <w:sz w:val="24"/>
          <w14:ligatures w14:val="none"/>
        </w:rPr>
        <w:t>号）</w:t>
      </w:r>
    </w:p>
    <w:p w14:paraId="5822F207" w14:textId="77777777" w:rsidR="00300E86" w:rsidRPr="00300E86" w:rsidRDefault="00300E86" w:rsidP="00300E86">
      <w:pPr>
        <w:widowControl/>
        <w:spacing w:after="0" w:line="360" w:lineRule="auto"/>
        <w:rPr>
          <w:rFonts w:ascii="Times New Roman" w:eastAsia="宋体" w:hAnsi="Times New Roman" w:cs="Times New Roman"/>
          <w:sz w:val="24"/>
          <w14:ligatures w14:val="none"/>
        </w:rPr>
      </w:pPr>
      <w:r w:rsidRPr="00300E86">
        <w:rPr>
          <w:rFonts w:ascii="Times New Roman" w:eastAsia="宋体" w:hAnsi="Times New Roman" w:cs="Times New Roman"/>
          <w:sz w:val="24"/>
          <w14:ligatures w14:val="none"/>
        </w:rPr>
        <w:t>《台式计算机政府采购需求标准（</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年版）》（财库〔</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w:t>
      </w:r>
      <w:r w:rsidRPr="00300E86">
        <w:rPr>
          <w:rFonts w:ascii="Times New Roman" w:eastAsia="宋体" w:hAnsi="Times New Roman" w:cs="Times New Roman"/>
          <w:sz w:val="24"/>
          <w14:ligatures w14:val="none"/>
        </w:rPr>
        <w:t>29</w:t>
      </w:r>
      <w:r w:rsidRPr="00300E86">
        <w:rPr>
          <w:rFonts w:ascii="Times New Roman" w:eastAsia="宋体" w:hAnsi="Times New Roman" w:cs="Times New Roman"/>
          <w:sz w:val="24"/>
          <w14:ligatures w14:val="none"/>
        </w:rPr>
        <w:t>号）</w:t>
      </w:r>
    </w:p>
    <w:p w14:paraId="4FABDE2B" w14:textId="77777777" w:rsidR="00300E86" w:rsidRPr="00300E86" w:rsidRDefault="00300E86" w:rsidP="00300E86">
      <w:pPr>
        <w:widowControl/>
        <w:spacing w:after="0" w:line="360" w:lineRule="auto"/>
        <w:rPr>
          <w:rFonts w:ascii="Times New Roman" w:eastAsia="宋体" w:hAnsi="Times New Roman" w:cs="Times New Roman"/>
          <w:sz w:val="24"/>
          <w14:ligatures w14:val="none"/>
        </w:rPr>
      </w:pPr>
      <w:r w:rsidRPr="00300E86">
        <w:rPr>
          <w:rFonts w:ascii="Times New Roman" w:eastAsia="宋体" w:hAnsi="Times New Roman" w:cs="Times New Roman"/>
          <w:sz w:val="24"/>
          <w14:ligatures w14:val="none"/>
        </w:rPr>
        <w:t>《便携式计算机政府采购需求标准（</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年版）》（财库〔</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w:t>
      </w:r>
      <w:r w:rsidRPr="00300E86">
        <w:rPr>
          <w:rFonts w:ascii="Times New Roman" w:eastAsia="宋体" w:hAnsi="Times New Roman" w:cs="Times New Roman"/>
          <w:sz w:val="24"/>
          <w14:ligatures w14:val="none"/>
        </w:rPr>
        <w:t>30</w:t>
      </w:r>
      <w:r w:rsidRPr="00300E86">
        <w:rPr>
          <w:rFonts w:ascii="Times New Roman" w:eastAsia="宋体" w:hAnsi="Times New Roman" w:cs="Times New Roman"/>
          <w:sz w:val="24"/>
          <w14:ligatures w14:val="none"/>
        </w:rPr>
        <w:t>号）</w:t>
      </w:r>
    </w:p>
    <w:p w14:paraId="0F76F97B" w14:textId="77777777" w:rsidR="00300E86" w:rsidRPr="00300E86" w:rsidRDefault="00300E86" w:rsidP="00300E86">
      <w:pPr>
        <w:widowControl/>
        <w:spacing w:after="0" w:line="360" w:lineRule="auto"/>
        <w:rPr>
          <w:rFonts w:ascii="Times New Roman" w:eastAsia="宋体" w:hAnsi="Times New Roman" w:cs="Times New Roman"/>
          <w:sz w:val="24"/>
          <w14:ligatures w14:val="none"/>
        </w:rPr>
      </w:pPr>
      <w:r w:rsidRPr="00300E86">
        <w:rPr>
          <w:rFonts w:ascii="Times New Roman" w:eastAsia="宋体" w:hAnsi="Times New Roman" w:cs="Times New Roman"/>
          <w:sz w:val="24"/>
          <w14:ligatures w14:val="none"/>
        </w:rPr>
        <w:t>《一体式计算机政府采购需求标准（</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年版）》（财库〔</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w:t>
      </w:r>
      <w:r w:rsidRPr="00300E86">
        <w:rPr>
          <w:rFonts w:ascii="Times New Roman" w:eastAsia="宋体" w:hAnsi="Times New Roman" w:cs="Times New Roman"/>
          <w:sz w:val="24"/>
          <w14:ligatures w14:val="none"/>
        </w:rPr>
        <w:t>31</w:t>
      </w:r>
      <w:r w:rsidRPr="00300E86">
        <w:rPr>
          <w:rFonts w:ascii="Times New Roman" w:eastAsia="宋体" w:hAnsi="Times New Roman" w:cs="Times New Roman"/>
          <w:sz w:val="24"/>
          <w14:ligatures w14:val="none"/>
        </w:rPr>
        <w:t>号）</w:t>
      </w:r>
    </w:p>
    <w:p w14:paraId="624D9FB3" w14:textId="77777777" w:rsidR="00300E86" w:rsidRPr="00300E86" w:rsidRDefault="00300E86" w:rsidP="00300E86">
      <w:pPr>
        <w:widowControl/>
        <w:spacing w:after="0" w:line="360" w:lineRule="auto"/>
        <w:rPr>
          <w:rFonts w:ascii="Times New Roman" w:eastAsia="宋体" w:hAnsi="Times New Roman" w:cs="Times New Roman"/>
          <w:sz w:val="24"/>
          <w14:ligatures w14:val="none"/>
        </w:rPr>
      </w:pPr>
      <w:r w:rsidRPr="00300E86">
        <w:rPr>
          <w:rFonts w:ascii="Times New Roman" w:eastAsia="宋体" w:hAnsi="Times New Roman" w:cs="Times New Roman"/>
          <w:sz w:val="24"/>
          <w14:ligatures w14:val="none"/>
        </w:rPr>
        <w:t>《工作站政府采购需求标准（</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年版）》（财库〔</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w:t>
      </w:r>
      <w:r w:rsidRPr="00300E86">
        <w:rPr>
          <w:rFonts w:ascii="Times New Roman" w:eastAsia="宋体" w:hAnsi="Times New Roman" w:cs="Times New Roman"/>
          <w:sz w:val="24"/>
          <w14:ligatures w14:val="none"/>
        </w:rPr>
        <w:t>32</w:t>
      </w:r>
      <w:r w:rsidRPr="00300E86">
        <w:rPr>
          <w:rFonts w:ascii="Times New Roman" w:eastAsia="宋体" w:hAnsi="Times New Roman" w:cs="Times New Roman"/>
          <w:sz w:val="24"/>
          <w14:ligatures w14:val="none"/>
        </w:rPr>
        <w:t>号）</w:t>
      </w:r>
    </w:p>
    <w:p w14:paraId="56F482D2" w14:textId="77777777" w:rsidR="00300E86" w:rsidRPr="00300E86" w:rsidRDefault="00300E86" w:rsidP="00300E86">
      <w:pPr>
        <w:widowControl/>
        <w:spacing w:after="0" w:line="360" w:lineRule="auto"/>
        <w:rPr>
          <w:rFonts w:ascii="Times New Roman" w:eastAsia="宋体" w:hAnsi="Times New Roman" w:cs="Times New Roman"/>
          <w:sz w:val="24"/>
          <w14:ligatures w14:val="none"/>
        </w:rPr>
      </w:pPr>
      <w:r w:rsidRPr="00300E86">
        <w:rPr>
          <w:rFonts w:ascii="Times New Roman" w:eastAsia="宋体" w:hAnsi="Times New Roman" w:cs="Times New Roman"/>
          <w:sz w:val="24"/>
          <w14:ligatures w14:val="none"/>
        </w:rPr>
        <w:t>《通用服务器政府采购需求标准（</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年版）》（财库〔</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w:t>
      </w:r>
      <w:r w:rsidRPr="00300E86">
        <w:rPr>
          <w:rFonts w:ascii="Times New Roman" w:eastAsia="宋体" w:hAnsi="Times New Roman" w:cs="Times New Roman"/>
          <w:sz w:val="24"/>
          <w14:ligatures w14:val="none"/>
        </w:rPr>
        <w:t>33</w:t>
      </w:r>
      <w:r w:rsidRPr="00300E86">
        <w:rPr>
          <w:rFonts w:ascii="Times New Roman" w:eastAsia="宋体" w:hAnsi="Times New Roman" w:cs="Times New Roman"/>
          <w:sz w:val="24"/>
          <w14:ligatures w14:val="none"/>
        </w:rPr>
        <w:t>号）</w:t>
      </w:r>
    </w:p>
    <w:p w14:paraId="7D4BA899" w14:textId="77777777" w:rsidR="00300E86" w:rsidRPr="00300E86" w:rsidRDefault="00300E86" w:rsidP="00300E86">
      <w:pPr>
        <w:widowControl/>
        <w:spacing w:after="0" w:line="360" w:lineRule="auto"/>
        <w:rPr>
          <w:rFonts w:ascii="Times New Roman" w:eastAsia="宋体" w:hAnsi="Times New Roman" w:cs="Times New Roman"/>
          <w:sz w:val="24"/>
          <w14:ligatures w14:val="none"/>
        </w:rPr>
      </w:pPr>
      <w:r w:rsidRPr="00300E86">
        <w:rPr>
          <w:rFonts w:ascii="Times New Roman" w:eastAsia="宋体" w:hAnsi="Times New Roman" w:cs="Times New Roman"/>
          <w:sz w:val="24"/>
          <w14:ligatures w14:val="none"/>
        </w:rPr>
        <w:t>《操作系统政府采购需求标准（</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年版）》（财库〔</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w:t>
      </w:r>
      <w:r w:rsidRPr="00300E86">
        <w:rPr>
          <w:rFonts w:ascii="Times New Roman" w:eastAsia="宋体" w:hAnsi="Times New Roman" w:cs="Times New Roman"/>
          <w:sz w:val="24"/>
          <w14:ligatures w14:val="none"/>
        </w:rPr>
        <w:t>34</w:t>
      </w:r>
      <w:r w:rsidRPr="00300E86">
        <w:rPr>
          <w:rFonts w:ascii="Times New Roman" w:eastAsia="宋体" w:hAnsi="Times New Roman" w:cs="Times New Roman"/>
          <w:sz w:val="24"/>
          <w14:ligatures w14:val="none"/>
        </w:rPr>
        <w:t>号）</w:t>
      </w:r>
    </w:p>
    <w:p w14:paraId="5A8FEE84" w14:textId="77777777" w:rsidR="00300E86" w:rsidRPr="00300E86" w:rsidRDefault="00300E86" w:rsidP="00300E86">
      <w:pPr>
        <w:widowControl/>
        <w:spacing w:after="0" w:line="360" w:lineRule="auto"/>
        <w:rPr>
          <w:rFonts w:ascii="Times New Roman" w:eastAsia="宋体" w:hAnsi="Times New Roman" w:cs="Times New Roman"/>
          <w:sz w:val="24"/>
          <w14:ligatures w14:val="none"/>
        </w:rPr>
      </w:pPr>
      <w:r w:rsidRPr="00300E86">
        <w:rPr>
          <w:rFonts w:ascii="Times New Roman" w:eastAsia="宋体" w:hAnsi="Times New Roman" w:cs="Times New Roman"/>
          <w:sz w:val="24"/>
          <w14:ligatures w14:val="none"/>
        </w:rPr>
        <w:t>《数据库政府采购需求标准（</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年版）》（财库〔</w:t>
      </w:r>
      <w:r w:rsidRPr="00300E86">
        <w:rPr>
          <w:rFonts w:ascii="Times New Roman" w:eastAsia="宋体" w:hAnsi="Times New Roman" w:cs="Times New Roman"/>
          <w:sz w:val="24"/>
          <w14:ligatures w14:val="none"/>
        </w:rPr>
        <w:t>2023</w:t>
      </w:r>
      <w:r w:rsidRPr="00300E86">
        <w:rPr>
          <w:rFonts w:ascii="Times New Roman" w:eastAsia="宋体" w:hAnsi="Times New Roman" w:cs="Times New Roman"/>
          <w:sz w:val="24"/>
          <w14:ligatures w14:val="none"/>
        </w:rPr>
        <w:t>〕</w:t>
      </w:r>
      <w:r w:rsidRPr="00300E86">
        <w:rPr>
          <w:rFonts w:ascii="Times New Roman" w:eastAsia="宋体" w:hAnsi="Times New Roman" w:cs="Times New Roman"/>
          <w:sz w:val="24"/>
          <w14:ligatures w14:val="none"/>
        </w:rPr>
        <w:t>35</w:t>
      </w:r>
      <w:r w:rsidRPr="00300E86">
        <w:rPr>
          <w:rFonts w:ascii="Times New Roman" w:eastAsia="宋体" w:hAnsi="Times New Roman" w:cs="Times New Roman"/>
          <w:sz w:val="24"/>
          <w14:ligatures w14:val="none"/>
        </w:rPr>
        <w:t>号）</w:t>
      </w:r>
    </w:p>
    <w:p w14:paraId="5EBE1E62" w14:textId="77777777" w:rsidR="00300E86" w:rsidRPr="00300E86" w:rsidRDefault="00300E86" w:rsidP="00300E86">
      <w:pPr>
        <w:widowControl/>
        <w:spacing w:after="0" w:line="360" w:lineRule="auto"/>
        <w:rPr>
          <w:rFonts w:ascii="Times New Roman" w:eastAsia="宋体" w:hAnsi="Times New Roman" w:cs="Times New Roman"/>
          <w:sz w:val="24"/>
          <w14:ligatures w14:val="none"/>
        </w:rPr>
      </w:pPr>
      <w:r w:rsidRPr="00300E86">
        <w:rPr>
          <w:rFonts w:ascii="Times New Roman" w:eastAsia="宋体" w:hAnsi="Times New Roman" w:cs="Times New Roman"/>
          <w:sz w:val="24"/>
          <w14:ligatures w14:val="none"/>
        </w:rPr>
        <w:t>《物业管理服务政府采购需求标准（办公场所类）（试行）》（财办库〔</w:t>
      </w:r>
      <w:r w:rsidRPr="00300E86">
        <w:rPr>
          <w:rFonts w:ascii="Times New Roman" w:eastAsia="宋体" w:hAnsi="Times New Roman" w:cs="Times New Roman"/>
          <w:sz w:val="24"/>
          <w14:ligatures w14:val="none"/>
        </w:rPr>
        <w:t>2024</w:t>
      </w:r>
      <w:r w:rsidRPr="00300E86">
        <w:rPr>
          <w:rFonts w:ascii="Times New Roman" w:eastAsia="宋体" w:hAnsi="Times New Roman" w:cs="Times New Roman"/>
          <w:sz w:val="24"/>
          <w14:ligatures w14:val="none"/>
        </w:rPr>
        <w:t>〕</w:t>
      </w:r>
      <w:r w:rsidRPr="00300E86">
        <w:rPr>
          <w:rFonts w:ascii="Times New Roman" w:eastAsia="宋体" w:hAnsi="Times New Roman" w:cs="Times New Roman"/>
          <w:sz w:val="24"/>
          <w14:ligatures w14:val="none"/>
        </w:rPr>
        <w:t>113</w:t>
      </w:r>
      <w:r w:rsidRPr="00300E86">
        <w:rPr>
          <w:rFonts w:ascii="Times New Roman" w:eastAsia="宋体" w:hAnsi="Times New Roman" w:cs="Times New Roman"/>
          <w:sz w:val="24"/>
          <w14:ligatures w14:val="none"/>
        </w:rPr>
        <w:t>号）</w:t>
      </w:r>
    </w:p>
    <w:p w14:paraId="3EA08D0A" w14:textId="77777777" w:rsidR="00300E86" w:rsidRPr="00300E86" w:rsidRDefault="00300E86" w:rsidP="00300E86">
      <w:pPr>
        <w:widowControl/>
        <w:rPr>
          <w:rFonts w:ascii="Times New Roman" w:eastAsia="宋体" w:hAnsi="Times New Roman" w:cs="宋体"/>
          <w:b/>
          <w:kern w:val="0"/>
          <w:sz w:val="24"/>
          <w:szCs w:val="52"/>
          <w14:ligatures w14:val="none"/>
        </w:rPr>
      </w:pPr>
      <w:r w:rsidRPr="00300E86">
        <w:rPr>
          <w:rFonts w:ascii="Times New Roman" w:eastAsia="宋体" w:hAnsi="Times New Roman" w:cs="宋体"/>
          <w:kern w:val="0"/>
          <w:sz w:val="24"/>
          <w:szCs w:val="22"/>
          <w14:ligatures w14:val="none"/>
        </w:rPr>
        <w:t>如有更新或增加，以财政部门发布为准</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szCs w:val="22"/>
          <w14:ligatures w14:val="none"/>
        </w:rPr>
        <w:br w:type="page"/>
      </w:r>
    </w:p>
    <w:p w14:paraId="304F80A4" w14:textId="77777777" w:rsidR="00300E86" w:rsidRPr="00300E86" w:rsidRDefault="00300E86" w:rsidP="00300E86">
      <w:pPr>
        <w:spacing w:after="0" w:line="360" w:lineRule="auto"/>
        <w:jc w:val="center"/>
        <w:outlineLvl w:val="1"/>
        <w:rPr>
          <w:rFonts w:ascii="Times New Roman" w:eastAsia="宋体" w:hAnsi="Times New Roman" w:cs="宋体"/>
          <w:b/>
          <w:kern w:val="0"/>
          <w:sz w:val="24"/>
          <w:szCs w:val="52"/>
          <w14:ligatures w14:val="none"/>
        </w:rPr>
      </w:pPr>
      <w:r w:rsidRPr="00300E86">
        <w:rPr>
          <w:rFonts w:ascii="Times New Roman" w:eastAsia="宋体" w:hAnsi="Times New Roman" w:cs="宋体"/>
          <w:b/>
          <w:kern w:val="0"/>
          <w:sz w:val="24"/>
          <w:szCs w:val="52"/>
          <w14:ligatures w14:val="none"/>
        </w:rPr>
        <w:lastRenderedPageBreak/>
        <w:t>一、采购标的</w:t>
      </w:r>
    </w:p>
    <w:p w14:paraId="7506DC68" w14:textId="77777777" w:rsidR="00300E86" w:rsidRPr="00300E86" w:rsidRDefault="00300E86" w:rsidP="00300E86">
      <w:pPr>
        <w:tabs>
          <w:tab w:val="left" w:pos="1050"/>
        </w:tabs>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 xml:space="preserve">1. </w:t>
      </w:r>
      <w:r w:rsidRPr="00300E86">
        <w:rPr>
          <w:rFonts w:ascii="Times New Roman" w:eastAsia="宋体" w:hAnsi="Times New Roman" w:cs="宋体"/>
          <w:kern w:val="0"/>
          <w:sz w:val="24"/>
          <w:szCs w:val="22"/>
          <w14:ligatures w14:val="none"/>
        </w:rPr>
        <w:t>需求一览表</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4"/>
        <w:gridCol w:w="4151"/>
        <w:gridCol w:w="1094"/>
        <w:gridCol w:w="2744"/>
      </w:tblGrid>
      <w:tr w:rsidR="00300E86" w:rsidRPr="00300E86" w14:paraId="3A389C01" w14:textId="77777777" w:rsidTr="00381C4B">
        <w:trPr>
          <w:trHeight w:val="566"/>
          <w:jc w:val="center"/>
        </w:trPr>
        <w:tc>
          <w:tcPr>
            <w:tcW w:w="704" w:type="dxa"/>
            <w:vAlign w:val="center"/>
          </w:tcPr>
          <w:p w14:paraId="234270E7"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bCs/>
                <w:sz w:val="24"/>
                <w14:ligatures w14:val="none"/>
              </w:rPr>
              <w:t>包号</w:t>
            </w:r>
          </w:p>
        </w:tc>
        <w:tc>
          <w:tcPr>
            <w:tcW w:w="704" w:type="dxa"/>
            <w:vAlign w:val="center"/>
          </w:tcPr>
          <w:p w14:paraId="46F20FC8"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bCs/>
                <w:sz w:val="24"/>
                <w14:ligatures w14:val="none"/>
              </w:rPr>
              <w:t>品目</w:t>
            </w:r>
          </w:p>
        </w:tc>
        <w:tc>
          <w:tcPr>
            <w:tcW w:w="4151" w:type="dxa"/>
            <w:vAlign w:val="center"/>
          </w:tcPr>
          <w:p w14:paraId="4F543888"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bCs/>
                <w:sz w:val="24"/>
                <w14:ligatures w14:val="none"/>
              </w:rPr>
              <w:t>标的名称</w:t>
            </w:r>
          </w:p>
        </w:tc>
        <w:tc>
          <w:tcPr>
            <w:tcW w:w="1094" w:type="dxa"/>
            <w:vAlign w:val="center"/>
          </w:tcPr>
          <w:p w14:paraId="6D09A12E"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bCs/>
                <w:sz w:val="24"/>
                <w14:ligatures w14:val="none"/>
              </w:rPr>
              <w:t>数量</w:t>
            </w:r>
          </w:p>
        </w:tc>
        <w:tc>
          <w:tcPr>
            <w:tcW w:w="2744" w:type="dxa"/>
            <w:vAlign w:val="center"/>
          </w:tcPr>
          <w:p w14:paraId="25795182"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bCs/>
                <w:sz w:val="24"/>
                <w14:ligatures w14:val="none"/>
              </w:rPr>
              <w:t>是否接受进口产品投标</w:t>
            </w:r>
          </w:p>
        </w:tc>
      </w:tr>
      <w:tr w:rsidR="00300E86" w:rsidRPr="00300E86" w14:paraId="1AB37D72" w14:textId="77777777" w:rsidTr="00381C4B">
        <w:trPr>
          <w:trHeight w:val="862"/>
          <w:jc w:val="center"/>
        </w:trPr>
        <w:tc>
          <w:tcPr>
            <w:tcW w:w="704" w:type="dxa"/>
            <w:vMerge w:val="restart"/>
            <w:vAlign w:val="center"/>
          </w:tcPr>
          <w:p w14:paraId="28C5998C"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1</w:t>
            </w:r>
          </w:p>
        </w:tc>
        <w:tc>
          <w:tcPr>
            <w:tcW w:w="704" w:type="dxa"/>
            <w:vAlign w:val="center"/>
          </w:tcPr>
          <w:p w14:paraId="3FA058C4"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1-1</w:t>
            </w:r>
          </w:p>
        </w:tc>
        <w:tc>
          <w:tcPr>
            <w:tcW w:w="4151" w:type="dxa"/>
            <w:vAlign w:val="center"/>
          </w:tcPr>
          <w:p w14:paraId="057A26EE"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64</w:t>
            </w:r>
            <w:r w:rsidRPr="00300E86">
              <w:rPr>
                <w:rFonts w:ascii="Times New Roman" w:eastAsia="宋体" w:hAnsi="Times New Roman" w:cs="宋体"/>
                <w:kern w:val="0"/>
                <w:sz w:val="24"/>
                <w14:ligatures w14:val="none"/>
              </w:rPr>
              <w:t>导脑电地形图仪</w:t>
            </w:r>
          </w:p>
        </w:tc>
        <w:tc>
          <w:tcPr>
            <w:tcW w:w="1094" w:type="dxa"/>
            <w:vAlign w:val="center"/>
          </w:tcPr>
          <w:p w14:paraId="3A343621"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2</w:t>
            </w:r>
          </w:p>
        </w:tc>
        <w:tc>
          <w:tcPr>
            <w:tcW w:w="2744" w:type="dxa"/>
            <w:vMerge w:val="restart"/>
            <w:vAlign w:val="center"/>
          </w:tcPr>
          <w:p w14:paraId="000D5646"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bCs/>
                <w:sz w:val="24"/>
                <w14:ligatures w14:val="none"/>
              </w:rPr>
              <w:t>详见投标邀请</w:t>
            </w:r>
          </w:p>
        </w:tc>
      </w:tr>
      <w:tr w:rsidR="00300E86" w:rsidRPr="00300E86" w14:paraId="0F5C683B" w14:textId="77777777" w:rsidTr="00381C4B">
        <w:trPr>
          <w:trHeight w:val="862"/>
          <w:jc w:val="center"/>
        </w:trPr>
        <w:tc>
          <w:tcPr>
            <w:tcW w:w="704" w:type="dxa"/>
            <w:vMerge/>
            <w:vAlign w:val="center"/>
          </w:tcPr>
          <w:p w14:paraId="72E032DD"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c>
          <w:tcPr>
            <w:tcW w:w="704" w:type="dxa"/>
            <w:vAlign w:val="center"/>
          </w:tcPr>
          <w:p w14:paraId="1E0C3575"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1-2</w:t>
            </w:r>
          </w:p>
        </w:tc>
        <w:tc>
          <w:tcPr>
            <w:tcW w:w="4151" w:type="dxa"/>
            <w:vAlign w:val="center"/>
          </w:tcPr>
          <w:p w14:paraId="556B9601"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经颅电刺激系统</w:t>
            </w:r>
          </w:p>
        </w:tc>
        <w:tc>
          <w:tcPr>
            <w:tcW w:w="1094" w:type="dxa"/>
            <w:vAlign w:val="center"/>
          </w:tcPr>
          <w:p w14:paraId="1B668FAA" w14:textId="77777777" w:rsidR="00300E86" w:rsidRPr="00300E86" w:rsidRDefault="00300E86" w:rsidP="00300E86">
            <w:pPr>
              <w:spacing w:after="0" w:line="240" w:lineRule="auto"/>
              <w:jc w:val="center"/>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w:t>
            </w:r>
          </w:p>
        </w:tc>
        <w:tc>
          <w:tcPr>
            <w:tcW w:w="2744" w:type="dxa"/>
            <w:vMerge/>
            <w:vAlign w:val="center"/>
          </w:tcPr>
          <w:p w14:paraId="48A2246E"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r>
      <w:tr w:rsidR="00300E86" w:rsidRPr="00300E86" w14:paraId="7C9D2A05" w14:textId="77777777" w:rsidTr="00381C4B">
        <w:trPr>
          <w:trHeight w:val="862"/>
          <w:jc w:val="center"/>
        </w:trPr>
        <w:tc>
          <w:tcPr>
            <w:tcW w:w="704" w:type="dxa"/>
            <w:vMerge/>
            <w:vAlign w:val="center"/>
          </w:tcPr>
          <w:p w14:paraId="671751DC"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c>
          <w:tcPr>
            <w:tcW w:w="704" w:type="dxa"/>
            <w:vAlign w:val="center"/>
          </w:tcPr>
          <w:p w14:paraId="04AC4822"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1-3</w:t>
            </w:r>
          </w:p>
        </w:tc>
        <w:tc>
          <w:tcPr>
            <w:tcW w:w="4151" w:type="dxa"/>
            <w:vAlign w:val="center"/>
          </w:tcPr>
          <w:p w14:paraId="6057E058"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经颅电刺激系统（高精度）</w:t>
            </w:r>
          </w:p>
        </w:tc>
        <w:tc>
          <w:tcPr>
            <w:tcW w:w="1094" w:type="dxa"/>
            <w:vAlign w:val="center"/>
          </w:tcPr>
          <w:p w14:paraId="26467F50" w14:textId="77777777" w:rsidR="00300E86" w:rsidRPr="00300E86" w:rsidRDefault="00300E86" w:rsidP="00300E86">
            <w:pPr>
              <w:spacing w:after="0" w:line="240" w:lineRule="auto"/>
              <w:jc w:val="center"/>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w:t>
            </w:r>
          </w:p>
        </w:tc>
        <w:tc>
          <w:tcPr>
            <w:tcW w:w="2744" w:type="dxa"/>
            <w:vMerge/>
            <w:vAlign w:val="center"/>
          </w:tcPr>
          <w:p w14:paraId="798EF6C0"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r>
      <w:tr w:rsidR="00300E86" w:rsidRPr="00300E86" w14:paraId="1A576EF5" w14:textId="77777777" w:rsidTr="00381C4B">
        <w:trPr>
          <w:trHeight w:val="862"/>
          <w:jc w:val="center"/>
        </w:trPr>
        <w:tc>
          <w:tcPr>
            <w:tcW w:w="704" w:type="dxa"/>
            <w:vMerge/>
            <w:vAlign w:val="center"/>
          </w:tcPr>
          <w:p w14:paraId="3461EED7"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c>
          <w:tcPr>
            <w:tcW w:w="704" w:type="dxa"/>
            <w:vAlign w:val="center"/>
          </w:tcPr>
          <w:p w14:paraId="2C146CAC"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1-4</w:t>
            </w:r>
          </w:p>
        </w:tc>
        <w:tc>
          <w:tcPr>
            <w:tcW w:w="4151" w:type="dxa"/>
            <w:vAlign w:val="center"/>
          </w:tcPr>
          <w:p w14:paraId="2699CFAA"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经颅磁刺激仪</w:t>
            </w:r>
          </w:p>
        </w:tc>
        <w:tc>
          <w:tcPr>
            <w:tcW w:w="1094" w:type="dxa"/>
            <w:vAlign w:val="center"/>
          </w:tcPr>
          <w:p w14:paraId="75C063AD" w14:textId="77777777" w:rsidR="00300E86" w:rsidRPr="00300E86" w:rsidRDefault="00300E86" w:rsidP="00300E86">
            <w:pPr>
              <w:spacing w:after="0" w:line="240" w:lineRule="auto"/>
              <w:jc w:val="center"/>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w:t>
            </w:r>
          </w:p>
        </w:tc>
        <w:tc>
          <w:tcPr>
            <w:tcW w:w="2744" w:type="dxa"/>
            <w:vMerge/>
            <w:vAlign w:val="center"/>
          </w:tcPr>
          <w:p w14:paraId="70BCE984"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r>
      <w:tr w:rsidR="00300E86" w:rsidRPr="00300E86" w14:paraId="2F2D77C4" w14:textId="77777777" w:rsidTr="00381C4B">
        <w:trPr>
          <w:trHeight w:val="862"/>
          <w:jc w:val="center"/>
        </w:trPr>
        <w:tc>
          <w:tcPr>
            <w:tcW w:w="704" w:type="dxa"/>
            <w:vMerge/>
            <w:vAlign w:val="center"/>
          </w:tcPr>
          <w:p w14:paraId="2748662D"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c>
          <w:tcPr>
            <w:tcW w:w="704" w:type="dxa"/>
            <w:vAlign w:val="center"/>
          </w:tcPr>
          <w:p w14:paraId="1F849687"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1-5</w:t>
            </w:r>
          </w:p>
        </w:tc>
        <w:tc>
          <w:tcPr>
            <w:tcW w:w="4151" w:type="dxa"/>
            <w:vAlign w:val="center"/>
          </w:tcPr>
          <w:p w14:paraId="3C8F8C24"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导航经颅磁刺激仪</w:t>
            </w:r>
          </w:p>
        </w:tc>
        <w:tc>
          <w:tcPr>
            <w:tcW w:w="1094" w:type="dxa"/>
            <w:vAlign w:val="center"/>
          </w:tcPr>
          <w:p w14:paraId="6A000569" w14:textId="77777777" w:rsidR="00300E86" w:rsidRPr="00300E86" w:rsidRDefault="00300E86" w:rsidP="00300E86">
            <w:pPr>
              <w:spacing w:after="0" w:line="240" w:lineRule="auto"/>
              <w:jc w:val="center"/>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w:t>
            </w:r>
          </w:p>
        </w:tc>
        <w:tc>
          <w:tcPr>
            <w:tcW w:w="2744" w:type="dxa"/>
            <w:vMerge/>
            <w:vAlign w:val="center"/>
          </w:tcPr>
          <w:p w14:paraId="1DDC8029"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r>
      <w:tr w:rsidR="00300E86" w:rsidRPr="00300E86" w14:paraId="2F5F5A3E" w14:textId="77777777" w:rsidTr="00381C4B">
        <w:trPr>
          <w:trHeight w:val="862"/>
          <w:jc w:val="center"/>
        </w:trPr>
        <w:tc>
          <w:tcPr>
            <w:tcW w:w="704" w:type="dxa"/>
            <w:vMerge/>
            <w:vAlign w:val="center"/>
          </w:tcPr>
          <w:p w14:paraId="7E586FFE"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c>
          <w:tcPr>
            <w:tcW w:w="704" w:type="dxa"/>
            <w:vAlign w:val="center"/>
          </w:tcPr>
          <w:p w14:paraId="21CD62A7"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1-6</w:t>
            </w:r>
          </w:p>
        </w:tc>
        <w:tc>
          <w:tcPr>
            <w:tcW w:w="4151" w:type="dxa"/>
            <w:vAlign w:val="center"/>
          </w:tcPr>
          <w:p w14:paraId="5F4E726A"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心理</w:t>
            </w:r>
            <w:r w:rsidRPr="00300E86">
              <w:rPr>
                <w:rFonts w:ascii="Times New Roman" w:eastAsia="宋体" w:hAnsi="Times New Roman" w:cs="宋体"/>
                <w:kern w:val="0"/>
                <w:sz w:val="24"/>
                <w14:ligatures w14:val="none"/>
              </w:rPr>
              <w:t xml:space="preserve"> CT </w:t>
            </w:r>
            <w:r w:rsidRPr="00300E86">
              <w:rPr>
                <w:rFonts w:ascii="Times New Roman" w:eastAsia="宋体" w:hAnsi="Times New Roman" w:cs="宋体"/>
                <w:kern w:val="0"/>
                <w:sz w:val="24"/>
                <w14:ligatures w14:val="none"/>
              </w:rPr>
              <w:t>系统</w:t>
            </w:r>
          </w:p>
        </w:tc>
        <w:tc>
          <w:tcPr>
            <w:tcW w:w="1094" w:type="dxa"/>
            <w:vAlign w:val="center"/>
          </w:tcPr>
          <w:p w14:paraId="5F882CDD" w14:textId="77777777" w:rsidR="00300E86" w:rsidRPr="00300E86" w:rsidRDefault="00300E86" w:rsidP="00300E86">
            <w:pPr>
              <w:spacing w:after="0" w:line="240" w:lineRule="auto"/>
              <w:jc w:val="center"/>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w:t>
            </w:r>
          </w:p>
        </w:tc>
        <w:tc>
          <w:tcPr>
            <w:tcW w:w="2744" w:type="dxa"/>
            <w:vMerge/>
            <w:vAlign w:val="center"/>
          </w:tcPr>
          <w:p w14:paraId="062E0AC2"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r>
      <w:tr w:rsidR="00300E86" w:rsidRPr="00300E86" w14:paraId="3B681D1B" w14:textId="77777777" w:rsidTr="00381C4B">
        <w:trPr>
          <w:trHeight w:val="862"/>
          <w:jc w:val="center"/>
        </w:trPr>
        <w:tc>
          <w:tcPr>
            <w:tcW w:w="704" w:type="dxa"/>
            <w:vMerge w:val="restart"/>
            <w:vAlign w:val="center"/>
          </w:tcPr>
          <w:p w14:paraId="7815C4FA"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2</w:t>
            </w:r>
          </w:p>
        </w:tc>
        <w:tc>
          <w:tcPr>
            <w:tcW w:w="704" w:type="dxa"/>
            <w:vAlign w:val="center"/>
          </w:tcPr>
          <w:p w14:paraId="76329D75"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2-1</w:t>
            </w:r>
          </w:p>
        </w:tc>
        <w:tc>
          <w:tcPr>
            <w:tcW w:w="4151" w:type="dxa"/>
            <w:vAlign w:val="center"/>
          </w:tcPr>
          <w:p w14:paraId="0ECF8E6A"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医用事件相关电位仪</w:t>
            </w:r>
          </w:p>
        </w:tc>
        <w:tc>
          <w:tcPr>
            <w:tcW w:w="1094" w:type="dxa"/>
            <w:vAlign w:val="center"/>
          </w:tcPr>
          <w:p w14:paraId="4B972431" w14:textId="77777777" w:rsidR="00300E86" w:rsidRPr="00300E86" w:rsidRDefault="00300E86" w:rsidP="00300E86">
            <w:pPr>
              <w:spacing w:after="0" w:line="240" w:lineRule="auto"/>
              <w:jc w:val="center"/>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w:t>
            </w:r>
          </w:p>
        </w:tc>
        <w:tc>
          <w:tcPr>
            <w:tcW w:w="2744" w:type="dxa"/>
            <w:vMerge/>
            <w:vAlign w:val="center"/>
          </w:tcPr>
          <w:p w14:paraId="005441AC"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r>
      <w:tr w:rsidR="00300E86" w:rsidRPr="00300E86" w14:paraId="66BA39C8" w14:textId="77777777" w:rsidTr="00381C4B">
        <w:trPr>
          <w:trHeight w:val="862"/>
          <w:jc w:val="center"/>
        </w:trPr>
        <w:tc>
          <w:tcPr>
            <w:tcW w:w="704" w:type="dxa"/>
            <w:vMerge/>
            <w:vAlign w:val="center"/>
          </w:tcPr>
          <w:p w14:paraId="24316270"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c>
          <w:tcPr>
            <w:tcW w:w="704" w:type="dxa"/>
            <w:vAlign w:val="center"/>
          </w:tcPr>
          <w:p w14:paraId="159A2B72"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2-2</w:t>
            </w:r>
          </w:p>
        </w:tc>
        <w:tc>
          <w:tcPr>
            <w:tcW w:w="4151" w:type="dxa"/>
            <w:vAlign w:val="center"/>
          </w:tcPr>
          <w:p w14:paraId="56817633"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眼动检测分析系统</w:t>
            </w:r>
          </w:p>
        </w:tc>
        <w:tc>
          <w:tcPr>
            <w:tcW w:w="1094" w:type="dxa"/>
            <w:vAlign w:val="center"/>
          </w:tcPr>
          <w:p w14:paraId="3FA06ECD" w14:textId="77777777" w:rsidR="00300E86" w:rsidRPr="00300E86" w:rsidRDefault="00300E86" w:rsidP="00300E86">
            <w:pPr>
              <w:spacing w:after="0" w:line="240" w:lineRule="auto"/>
              <w:jc w:val="center"/>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w:t>
            </w:r>
          </w:p>
        </w:tc>
        <w:tc>
          <w:tcPr>
            <w:tcW w:w="2744" w:type="dxa"/>
            <w:vMerge/>
            <w:vAlign w:val="center"/>
          </w:tcPr>
          <w:p w14:paraId="08C77403"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r>
      <w:tr w:rsidR="00300E86" w:rsidRPr="00300E86" w14:paraId="297ECA06" w14:textId="77777777" w:rsidTr="00381C4B">
        <w:trPr>
          <w:trHeight w:val="862"/>
          <w:jc w:val="center"/>
        </w:trPr>
        <w:tc>
          <w:tcPr>
            <w:tcW w:w="704" w:type="dxa"/>
            <w:vMerge/>
            <w:vAlign w:val="center"/>
          </w:tcPr>
          <w:p w14:paraId="11478B52"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c>
          <w:tcPr>
            <w:tcW w:w="704" w:type="dxa"/>
            <w:vAlign w:val="center"/>
          </w:tcPr>
          <w:p w14:paraId="00B87E38"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2-3</w:t>
            </w:r>
          </w:p>
        </w:tc>
        <w:tc>
          <w:tcPr>
            <w:tcW w:w="4151" w:type="dxa"/>
            <w:vAlign w:val="center"/>
          </w:tcPr>
          <w:p w14:paraId="40CECB03"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脑循环磁电治疗仪</w:t>
            </w:r>
          </w:p>
        </w:tc>
        <w:tc>
          <w:tcPr>
            <w:tcW w:w="1094" w:type="dxa"/>
            <w:vAlign w:val="center"/>
          </w:tcPr>
          <w:p w14:paraId="584F136C" w14:textId="77777777" w:rsidR="00300E86" w:rsidRPr="00300E86" w:rsidRDefault="00300E86" w:rsidP="00300E86">
            <w:pPr>
              <w:spacing w:after="0" w:line="240" w:lineRule="auto"/>
              <w:jc w:val="center"/>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w:t>
            </w:r>
          </w:p>
        </w:tc>
        <w:tc>
          <w:tcPr>
            <w:tcW w:w="2744" w:type="dxa"/>
            <w:vMerge/>
            <w:vAlign w:val="center"/>
          </w:tcPr>
          <w:p w14:paraId="6CA8F9A9"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r>
      <w:tr w:rsidR="00300E86" w:rsidRPr="00300E86" w14:paraId="79140008" w14:textId="77777777" w:rsidTr="00381C4B">
        <w:trPr>
          <w:trHeight w:val="862"/>
          <w:jc w:val="center"/>
        </w:trPr>
        <w:tc>
          <w:tcPr>
            <w:tcW w:w="704" w:type="dxa"/>
            <w:vMerge/>
            <w:vAlign w:val="center"/>
          </w:tcPr>
          <w:p w14:paraId="001904F3"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c>
          <w:tcPr>
            <w:tcW w:w="704" w:type="dxa"/>
            <w:vAlign w:val="center"/>
          </w:tcPr>
          <w:p w14:paraId="5ADF9DAA"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2-4</w:t>
            </w:r>
          </w:p>
        </w:tc>
        <w:tc>
          <w:tcPr>
            <w:tcW w:w="4151" w:type="dxa"/>
            <w:vAlign w:val="center"/>
          </w:tcPr>
          <w:p w14:paraId="4FB07639"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r w:rsidRPr="00300E86">
              <w:rPr>
                <w:rFonts w:ascii="Times New Roman" w:eastAsia="宋体" w:hAnsi="Times New Roman" w:cs="宋体"/>
                <w:kern w:val="0"/>
                <w:sz w:val="24"/>
                <w14:ligatures w14:val="none"/>
              </w:rPr>
              <w:t>精神康复套装</w:t>
            </w:r>
          </w:p>
        </w:tc>
        <w:tc>
          <w:tcPr>
            <w:tcW w:w="1094" w:type="dxa"/>
            <w:vAlign w:val="center"/>
          </w:tcPr>
          <w:p w14:paraId="3FB44CA9" w14:textId="77777777" w:rsidR="00300E86" w:rsidRPr="00300E86" w:rsidRDefault="00300E86" w:rsidP="00300E86">
            <w:pPr>
              <w:spacing w:after="0" w:line="240" w:lineRule="auto"/>
              <w:jc w:val="center"/>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w:t>
            </w:r>
          </w:p>
        </w:tc>
        <w:tc>
          <w:tcPr>
            <w:tcW w:w="2744" w:type="dxa"/>
            <w:vMerge/>
            <w:vAlign w:val="center"/>
          </w:tcPr>
          <w:p w14:paraId="02EDD514" w14:textId="77777777" w:rsidR="00300E86" w:rsidRPr="00300E86" w:rsidRDefault="00300E86" w:rsidP="00300E86">
            <w:pPr>
              <w:spacing w:after="0" w:line="240" w:lineRule="auto"/>
              <w:jc w:val="center"/>
              <w:rPr>
                <w:rFonts w:ascii="Times New Roman" w:eastAsia="宋体" w:hAnsi="Times New Roman" w:cs="宋体"/>
                <w:bCs/>
                <w:sz w:val="24"/>
                <w14:ligatures w14:val="none"/>
              </w:rPr>
            </w:pPr>
          </w:p>
        </w:tc>
      </w:tr>
    </w:tbl>
    <w:p w14:paraId="0F5233B7" w14:textId="77777777" w:rsidR="00300E86" w:rsidRPr="00300E86" w:rsidRDefault="00300E86" w:rsidP="00300E86">
      <w:pPr>
        <w:spacing w:after="0" w:line="360" w:lineRule="auto"/>
        <w:ind w:left="298" w:right="290"/>
        <w:rPr>
          <w:rFonts w:ascii="Times New Roman" w:eastAsia="宋体" w:hAnsi="Times New Roman" w:cs="宋体"/>
          <w:kern w:val="0"/>
          <w:sz w:val="28"/>
          <w14:ligatures w14:val="none"/>
        </w:rPr>
      </w:pPr>
    </w:p>
    <w:p w14:paraId="5F96A0CF" w14:textId="77777777" w:rsidR="00300E86" w:rsidRPr="00300E86" w:rsidRDefault="00300E86" w:rsidP="00300E86">
      <w:pPr>
        <w:spacing w:after="0" w:line="360" w:lineRule="auto"/>
        <w:jc w:val="center"/>
        <w:outlineLvl w:val="1"/>
        <w:rPr>
          <w:rFonts w:ascii="Times New Roman" w:eastAsia="宋体" w:hAnsi="Times New Roman" w:cs="宋体"/>
          <w:b/>
          <w:kern w:val="0"/>
          <w:sz w:val="24"/>
          <w:szCs w:val="52"/>
          <w14:ligatures w14:val="none"/>
        </w:rPr>
      </w:pPr>
      <w:r w:rsidRPr="00300E86">
        <w:rPr>
          <w:rFonts w:ascii="Times New Roman" w:eastAsia="宋体" w:hAnsi="Times New Roman" w:cs="宋体"/>
          <w:b/>
          <w:kern w:val="0"/>
          <w:sz w:val="24"/>
          <w:szCs w:val="52"/>
          <w14:ligatures w14:val="none"/>
        </w:rPr>
        <w:t>二、商务要求</w:t>
      </w:r>
    </w:p>
    <w:p w14:paraId="30A42148" w14:textId="77777777" w:rsidR="00300E86" w:rsidRPr="00300E86" w:rsidRDefault="00300E86" w:rsidP="00300E86">
      <w:pPr>
        <w:spacing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 xml:space="preserve">1. </w:t>
      </w:r>
      <w:r w:rsidRPr="00300E86">
        <w:rPr>
          <w:rFonts w:ascii="Times New Roman" w:eastAsia="宋体" w:hAnsi="Times New Roman" w:cs="宋体"/>
          <w:kern w:val="0"/>
          <w:sz w:val="24"/>
          <w:szCs w:val="22"/>
          <w14:ligatures w14:val="none"/>
        </w:rPr>
        <w:t>交货期和交货地点</w:t>
      </w:r>
    </w:p>
    <w:p w14:paraId="239D9934" w14:textId="77777777" w:rsidR="00300E86" w:rsidRPr="00300E86" w:rsidRDefault="00300E86" w:rsidP="00300E86">
      <w:pPr>
        <w:spacing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 xml:space="preserve">1.1 </w:t>
      </w:r>
      <w:r w:rsidRPr="00300E86">
        <w:rPr>
          <w:rFonts w:ascii="Times New Roman" w:eastAsia="宋体" w:hAnsi="Times New Roman" w:cs="宋体"/>
          <w:kern w:val="0"/>
          <w:sz w:val="24"/>
          <w:szCs w:val="22"/>
          <w14:ligatures w14:val="none"/>
        </w:rPr>
        <w:t>交货期：详见投标邀请合同履行期限</w:t>
      </w:r>
    </w:p>
    <w:p w14:paraId="700B35C1" w14:textId="77777777" w:rsidR="00300E86" w:rsidRPr="00300E86" w:rsidRDefault="00300E86" w:rsidP="00300E86">
      <w:pPr>
        <w:spacing w:line="360" w:lineRule="auto"/>
        <w:contextualSpacing/>
        <w:rPr>
          <w:rFonts w:ascii="Times New Roman" w:eastAsia="宋体" w:hAnsi="Times New Roman" w:cs="宋体"/>
          <w:b/>
          <w:strike/>
          <w:kern w:val="0"/>
          <w:sz w:val="24"/>
          <w:szCs w:val="22"/>
          <w14:ligatures w14:val="none"/>
        </w:rPr>
      </w:pPr>
      <w:r w:rsidRPr="00300E86">
        <w:rPr>
          <w:rFonts w:ascii="Times New Roman" w:eastAsia="宋体" w:hAnsi="Times New Roman" w:cs="宋体"/>
          <w:kern w:val="0"/>
          <w:sz w:val="24"/>
          <w:szCs w:val="22"/>
          <w14:ligatures w14:val="none"/>
        </w:rPr>
        <w:t xml:space="preserve">1.2 </w:t>
      </w:r>
      <w:r w:rsidRPr="00300E86">
        <w:rPr>
          <w:rFonts w:ascii="Times New Roman" w:eastAsia="宋体" w:hAnsi="Times New Roman" w:cs="宋体"/>
          <w:kern w:val="0"/>
          <w:sz w:val="24"/>
          <w:szCs w:val="22"/>
          <w14:ligatures w14:val="none"/>
        </w:rPr>
        <w:t>交货地点：采购人指定地点</w:t>
      </w:r>
    </w:p>
    <w:p w14:paraId="791A3375" w14:textId="77777777" w:rsidR="00300E86" w:rsidRPr="00300E86" w:rsidRDefault="00300E86" w:rsidP="00300E86">
      <w:pPr>
        <w:spacing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付款条件（进度和方式）</w:t>
      </w:r>
    </w:p>
    <w:p w14:paraId="7D350390" w14:textId="77777777" w:rsidR="00300E86" w:rsidRPr="00300E86" w:rsidRDefault="00300E86" w:rsidP="00300E86">
      <w:pPr>
        <w:spacing w:line="360" w:lineRule="auto"/>
        <w:contextualSpacing/>
        <w:rPr>
          <w:rFonts w:ascii="Times New Roman" w:eastAsia="宋体" w:hAnsi="Times New Roman" w:cs="宋体"/>
          <w:color w:val="EE0000"/>
          <w:kern w:val="0"/>
          <w:sz w:val="24"/>
          <w:szCs w:val="22"/>
          <w14:ligatures w14:val="none"/>
        </w:rPr>
      </w:pP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包装和运输（如适用，须满足《关于印发〈商品包装政府采购需求标准（试</w:t>
      </w:r>
      <w:r w:rsidRPr="00300E86">
        <w:rPr>
          <w:rFonts w:ascii="Times New Roman" w:eastAsia="宋体" w:hAnsi="Times New Roman" w:cs="宋体"/>
          <w:kern w:val="0"/>
          <w:sz w:val="24"/>
          <w:szCs w:val="22"/>
          <w14:ligatures w14:val="none"/>
        </w:rPr>
        <w:lastRenderedPageBreak/>
        <w:t>行）〉、〈快递包装政府采购需求标准（试行）〉的通知》（财办库﹝</w:t>
      </w:r>
      <w:r w:rsidRPr="00300E86">
        <w:rPr>
          <w:rFonts w:ascii="Times New Roman" w:eastAsia="宋体" w:hAnsi="Times New Roman" w:cs="宋体"/>
          <w:kern w:val="0"/>
          <w:sz w:val="24"/>
          <w:szCs w:val="22"/>
          <w14:ligatures w14:val="none"/>
        </w:rPr>
        <w:t>2020</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123</w:t>
      </w:r>
      <w:r w:rsidRPr="00300E86">
        <w:rPr>
          <w:rFonts w:ascii="Times New Roman" w:eastAsia="宋体" w:hAnsi="Times New Roman" w:cs="宋体"/>
          <w:kern w:val="0"/>
          <w:sz w:val="24"/>
          <w:szCs w:val="22"/>
          <w14:ligatures w14:val="none"/>
        </w:rPr>
        <w:t>号））</w:t>
      </w:r>
    </w:p>
    <w:p w14:paraId="75D6B973" w14:textId="77777777" w:rsidR="00300E86" w:rsidRPr="00300E86" w:rsidRDefault="00300E86" w:rsidP="00300E86">
      <w:pPr>
        <w:spacing w:after="0" w:line="360" w:lineRule="auto"/>
        <w:jc w:val="center"/>
        <w:outlineLvl w:val="1"/>
        <w:rPr>
          <w:rFonts w:ascii="Times New Roman" w:eastAsia="宋体" w:hAnsi="Times New Roman" w:cs="宋体"/>
          <w:b/>
          <w:kern w:val="0"/>
          <w:sz w:val="24"/>
          <w:szCs w:val="52"/>
          <w14:ligatures w14:val="none"/>
        </w:rPr>
      </w:pPr>
      <w:r w:rsidRPr="00300E86">
        <w:rPr>
          <w:rFonts w:ascii="Times New Roman" w:eastAsia="宋体" w:hAnsi="Times New Roman" w:cs="宋体"/>
          <w:b/>
          <w:kern w:val="0"/>
          <w:sz w:val="24"/>
          <w:szCs w:val="52"/>
          <w14:ligatures w14:val="none"/>
        </w:rPr>
        <w:t>三、技术要求</w:t>
      </w:r>
    </w:p>
    <w:p w14:paraId="499560A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说明：</w:t>
      </w:r>
    </w:p>
    <w:p w14:paraId="02A97B2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 xml:space="preserve">1. </w:t>
      </w:r>
      <w:r w:rsidRPr="00300E86">
        <w:rPr>
          <w:rFonts w:ascii="Times New Roman" w:eastAsia="宋体" w:hAnsi="Times New Roman" w:cs="宋体"/>
          <w:kern w:val="0"/>
          <w:sz w:val="24"/>
          <w:szCs w:val="22"/>
          <w14:ligatures w14:val="none"/>
        </w:rPr>
        <w:t>以下技术指标及要求中如出现设备或产品品牌或指向某个品牌，仅作为参考该设备或产品所需达到的具体技术性能要求，不作为该设备或产品的品牌要求。</w:t>
      </w:r>
    </w:p>
    <w:p w14:paraId="3AE544A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 xml:space="preserve">2. </w:t>
      </w:r>
      <w:r w:rsidRPr="00300E86">
        <w:rPr>
          <w:rFonts w:ascii="Times New Roman" w:eastAsia="宋体" w:hAnsi="Times New Roman" w:cs="宋体"/>
          <w:kern w:val="0"/>
          <w:sz w:val="24"/>
          <w:szCs w:val="22"/>
          <w14:ligatures w14:val="none"/>
        </w:rPr>
        <w:t>下列</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技术条款及其它一般技术条款仅为评审打分项，不作为无效投标条款。</w:t>
      </w:r>
    </w:p>
    <w:p w14:paraId="0887A632"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具体技术指标要求如下：</w:t>
      </w:r>
    </w:p>
    <w:p w14:paraId="56FF8961" w14:textId="77777777" w:rsidR="00300E86" w:rsidRPr="00300E86" w:rsidRDefault="00300E86" w:rsidP="00300E86">
      <w:pPr>
        <w:spacing w:after="0" w:line="360" w:lineRule="auto"/>
        <w:outlineLvl w:val="2"/>
        <w:rPr>
          <w:rFonts w:ascii="Times New Roman" w:eastAsia="宋体" w:hAnsi="Times New Roman" w:cs="宋体"/>
          <w:b/>
          <w:kern w:val="0"/>
          <w:sz w:val="24"/>
          <w:szCs w:val="36"/>
          <w14:ligatures w14:val="none"/>
        </w:rPr>
      </w:pPr>
      <w:r w:rsidRPr="00300E86">
        <w:rPr>
          <w:rFonts w:ascii="Times New Roman" w:eastAsia="宋体" w:hAnsi="Times New Roman" w:cs="宋体"/>
          <w:b/>
          <w:kern w:val="0"/>
          <w:sz w:val="24"/>
          <w:szCs w:val="36"/>
          <w14:ligatures w14:val="none"/>
        </w:rPr>
        <w:t>第</w:t>
      </w:r>
      <w:r w:rsidRPr="00300E86">
        <w:rPr>
          <w:rFonts w:ascii="Times New Roman" w:eastAsia="宋体" w:hAnsi="Times New Roman" w:cs="宋体"/>
          <w:b/>
          <w:kern w:val="0"/>
          <w:sz w:val="24"/>
          <w:szCs w:val="36"/>
          <w14:ligatures w14:val="none"/>
        </w:rPr>
        <w:t>1</w:t>
      </w:r>
      <w:r w:rsidRPr="00300E86">
        <w:rPr>
          <w:rFonts w:ascii="Times New Roman" w:eastAsia="宋体" w:hAnsi="Times New Roman" w:cs="宋体"/>
          <w:b/>
          <w:kern w:val="0"/>
          <w:sz w:val="24"/>
          <w:szCs w:val="36"/>
          <w14:ligatures w14:val="none"/>
        </w:rPr>
        <w:t>包：</w:t>
      </w:r>
    </w:p>
    <w:p w14:paraId="24463771"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品目</w:t>
      </w:r>
      <w:r w:rsidRPr="00300E86">
        <w:rPr>
          <w:rFonts w:ascii="Times New Roman" w:eastAsia="宋体" w:hAnsi="Times New Roman" w:cs="宋体"/>
          <w:kern w:val="0"/>
          <w:sz w:val="24"/>
          <w:szCs w:val="22"/>
          <w14:ligatures w14:val="none"/>
        </w:rPr>
        <w:t>1-1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64</w:t>
      </w:r>
      <w:r w:rsidRPr="00300E86">
        <w:rPr>
          <w:rFonts w:ascii="Times New Roman" w:eastAsia="宋体" w:hAnsi="Times New Roman" w:cs="宋体"/>
          <w:kern w:val="0"/>
          <w:sz w:val="24"/>
          <w:szCs w:val="22"/>
          <w14:ligatures w14:val="none"/>
        </w:rPr>
        <w:t>导脑电地形图仪</w:t>
      </w:r>
    </w:p>
    <w:p w14:paraId="34C99E6D" w14:textId="77777777" w:rsidR="00300E86" w:rsidRPr="00300E86" w:rsidRDefault="00300E86" w:rsidP="00300E86">
      <w:pPr>
        <w:spacing w:after="0" w:line="360" w:lineRule="auto"/>
        <w:rPr>
          <w:rFonts w:ascii="Times New Roman" w:eastAsia="宋体" w:hAnsi="Times New Roman" w:cs="宋体"/>
          <w:bCs/>
          <w:kern w:val="0"/>
          <w:sz w:val="24"/>
          <w:szCs w:val="22"/>
          <w14:ligatures w14:val="none"/>
        </w:rPr>
      </w:pPr>
      <w:r w:rsidRPr="00300E86">
        <w:rPr>
          <w:rFonts w:ascii="Times New Roman" w:eastAsia="宋体" w:hAnsi="Times New Roman" w:cs="宋体"/>
          <w:bCs/>
          <w:kern w:val="0"/>
          <w:sz w:val="24"/>
          <w:szCs w:val="22"/>
          <w14:ligatures w14:val="none"/>
        </w:rPr>
        <w:t>一、技术参数</w:t>
      </w:r>
    </w:p>
    <w:p w14:paraId="35CF942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、具有癫痫精准定位、常规脑电图监测、长程视频脑电监测、术中脑电监测功能，可提供脑电地形图、脑电图、立体定向脑电图。</w:t>
      </w:r>
    </w:p>
    <w:p w14:paraId="7773DD8E"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、放大器：</w:t>
      </w:r>
    </w:p>
    <w:p w14:paraId="330789A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lang w:bidi="ar"/>
          <w14:ligatures w14:val="none"/>
        </w:rPr>
        <w:t>▲</w:t>
      </w:r>
      <w:r w:rsidRPr="00300E86">
        <w:rPr>
          <w:rFonts w:ascii="Times New Roman" w:eastAsia="宋体" w:hAnsi="Times New Roman" w:cs="宋体"/>
          <w:kern w:val="0"/>
          <w:sz w:val="24"/>
          <w:szCs w:val="22"/>
          <w14:ligatures w14:val="none"/>
        </w:rPr>
        <w:t>2.1</w:t>
      </w:r>
      <w:r w:rsidRPr="00300E86">
        <w:rPr>
          <w:rFonts w:ascii="Times New Roman" w:eastAsia="宋体" w:hAnsi="Times New Roman" w:cs="宋体"/>
          <w:kern w:val="0"/>
          <w:sz w:val="24"/>
          <w:szCs w:val="22"/>
          <w14:ligatures w14:val="none"/>
        </w:rPr>
        <w:t>、模块化设计，通道数：</w:t>
      </w:r>
      <w:r w:rsidRPr="00300E86">
        <w:rPr>
          <w:rFonts w:ascii="Times New Roman" w:eastAsia="宋体" w:hAnsi="Times New Roman" w:cs="宋体"/>
          <w:kern w:val="0"/>
          <w:sz w:val="24"/>
          <w:szCs w:val="22"/>
          <w14:ligatures w14:val="none"/>
        </w:rPr>
        <w:t>≥64</w:t>
      </w:r>
      <w:r w:rsidRPr="00300E86">
        <w:rPr>
          <w:rFonts w:ascii="Times New Roman" w:eastAsia="宋体" w:hAnsi="Times New Roman" w:cs="宋体"/>
          <w:kern w:val="0"/>
          <w:sz w:val="24"/>
          <w:szCs w:val="22"/>
          <w14:ligatures w14:val="none"/>
        </w:rPr>
        <w:t>导。</w:t>
      </w:r>
    </w:p>
    <w:p w14:paraId="43395357"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2.2</w:t>
      </w:r>
      <w:r w:rsidRPr="00300E86">
        <w:rPr>
          <w:rFonts w:ascii="Times New Roman" w:eastAsia="宋体" w:hAnsi="Times New Roman" w:cs="宋体"/>
          <w:kern w:val="0"/>
          <w:sz w:val="24"/>
          <w:szCs w:val="22"/>
          <w14:ligatures w14:val="none"/>
        </w:rPr>
        <w:t>、幅频特性（偏差不超过</w:t>
      </w: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-30%</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0.01Hz</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3000Hz</w:t>
      </w:r>
      <w:r w:rsidRPr="00300E86">
        <w:rPr>
          <w:rFonts w:ascii="Times New Roman" w:eastAsia="宋体" w:hAnsi="Times New Roman" w:cs="宋体"/>
          <w:kern w:val="0"/>
          <w:sz w:val="24"/>
          <w:szCs w:val="22"/>
          <w14:ligatures w14:val="none"/>
        </w:rPr>
        <w:t>。</w:t>
      </w:r>
    </w:p>
    <w:p w14:paraId="093F11DE"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2.3</w:t>
      </w:r>
      <w:r w:rsidRPr="00300E86">
        <w:rPr>
          <w:rFonts w:ascii="Times New Roman" w:eastAsia="宋体" w:hAnsi="Times New Roman" w:cs="宋体"/>
          <w:kern w:val="0"/>
          <w:sz w:val="24"/>
          <w:szCs w:val="22"/>
          <w14:ligatures w14:val="none"/>
        </w:rPr>
        <w:t>、噪声电平：</w:t>
      </w:r>
      <w:r w:rsidRPr="00300E86">
        <w:rPr>
          <w:rFonts w:ascii="Times New Roman" w:eastAsia="宋体" w:hAnsi="Times New Roman" w:cs="宋体"/>
          <w:kern w:val="0"/>
          <w:sz w:val="24"/>
          <w:szCs w:val="22"/>
          <w14:ligatures w14:val="none"/>
        </w:rPr>
        <w:t>≤1.5μVp-p</w:t>
      </w:r>
      <w:r w:rsidRPr="00300E86">
        <w:rPr>
          <w:rFonts w:ascii="Times New Roman" w:eastAsia="宋体" w:hAnsi="Times New Roman" w:cs="宋体"/>
          <w:kern w:val="0"/>
          <w:sz w:val="24"/>
          <w:szCs w:val="22"/>
          <w14:ligatures w14:val="none"/>
        </w:rPr>
        <w:t>。</w:t>
      </w:r>
    </w:p>
    <w:p w14:paraId="539D1C4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2.4</w:t>
      </w:r>
      <w:r w:rsidRPr="00300E86">
        <w:rPr>
          <w:rFonts w:ascii="Times New Roman" w:eastAsia="宋体" w:hAnsi="Times New Roman" w:cs="宋体"/>
          <w:kern w:val="0"/>
          <w:sz w:val="24"/>
          <w:szCs w:val="22"/>
          <w14:ligatures w14:val="none"/>
        </w:rPr>
        <w:t>、共模抑制比：</w:t>
      </w:r>
      <w:r w:rsidRPr="00300E86">
        <w:rPr>
          <w:rFonts w:ascii="Times New Roman" w:eastAsia="宋体" w:hAnsi="Times New Roman" w:cs="宋体"/>
          <w:kern w:val="0"/>
          <w:sz w:val="24"/>
          <w:szCs w:val="22"/>
          <w14:ligatures w14:val="none"/>
        </w:rPr>
        <w:t>≥110dB</w:t>
      </w:r>
      <w:r w:rsidRPr="00300E86">
        <w:rPr>
          <w:rFonts w:ascii="Times New Roman" w:eastAsia="宋体" w:hAnsi="Times New Roman" w:cs="宋体"/>
          <w:kern w:val="0"/>
          <w:sz w:val="24"/>
          <w:szCs w:val="22"/>
          <w14:ligatures w14:val="none"/>
        </w:rPr>
        <w:t>。</w:t>
      </w:r>
    </w:p>
    <w:p w14:paraId="4D52DD8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2.5</w:t>
      </w:r>
      <w:r w:rsidRPr="00300E86">
        <w:rPr>
          <w:rFonts w:ascii="Times New Roman" w:eastAsia="宋体" w:hAnsi="Times New Roman" w:cs="宋体"/>
          <w:kern w:val="0"/>
          <w:sz w:val="24"/>
          <w:szCs w:val="22"/>
          <w14:ligatures w14:val="none"/>
        </w:rPr>
        <w:t>、耐极化电压（偏差不超过</w:t>
      </w: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）：不少于</w:t>
      </w:r>
      <w:r w:rsidRPr="00300E86">
        <w:rPr>
          <w:rFonts w:ascii="Times New Roman" w:eastAsia="宋体" w:hAnsi="Times New Roman" w:cs="宋体"/>
          <w:kern w:val="0"/>
          <w:sz w:val="24"/>
          <w:szCs w:val="22"/>
          <w14:ligatures w14:val="none"/>
        </w:rPr>
        <w:t>±300mV</w:t>
      </w:r>
      <w:r w:rsidRPr="00300E86">
        <w:rPr>
          <w:rFonts w:ascii="Times New Roman" w:eastAsia="宋体" w:hAnsi="Times New Roman" w:cs="宋体"/>
          <w:kern w:val="0"/>
          <w:sz w:val="24"/>
          <w:szCs w:val="22"/>
          <w14:ligatures w14:val="none"/>
        </w:rPr>
        <w:t>。</w:t>
      </w:r>
    </w:p>
    <w:p w14:paraId="7F0A83E6"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lang w:bidi="ar"/>
          <w14:ligatures w14:val="none"/>
        </w:rPr>
        <w:t>▲</w:t>
      </w:r>
      <w:r w:rsidRPr="00300E86">
        <w:rPr>
          <w:rFonts w:ascii="Times New Roman" w:eastAsia="宋体" w:hAnsi="Times New Roman" w:cs="宋体"/>
          <w:kern w:val="0"/>
          <w:sz w:val="24"/>
          <w:szCs w:val="22"/>
          <w14:ligatures w14:val="none"/>
        </w:rPr>
        <w:t>2.6</w:t>
      </w:r>
      <w:r w:rsidRPr="00300E86">
        <w:rPr>
          <w:rFonts w:ascii="Times New Roman" w:eastAsia="宋体" w:hAnsi="Times New Roman" w:cs="宋体"/>
          <w:kern w:val="0"/>
          <w:sz w:val="24"/>
          <w:szCs w:val="22"/>
          <w14:ligatures w14:val="none"/>
        </w:rPr>
        <w:t>、输入阻抗：</w:t>
      </w:r>
      <w:r w:rsidRPr="00300E86">
        <w:rPr>
          <w:rFonts w:ascii="Times New Roman" w:eastAsia="宋体" w:hAnsi="Times New Roman" w:cs="宋体"/>
          <w:kern w:val="0"/>
          <w:sz w:val="24"/>
          <w:szCs w:val="22"/>
          <w14:ligatures w14:val="none"/>
        </w:rPr>
        <w:t>≥1000MΩ</w:t>
      </w:r>
      <w:r w:rsidRPr="00300E86">
        <w:rPr>
          <w:rFonts w:ascii="Times New Roman" w:eastAsia="宋体" w:hAnsi="Times New Roman" w:cs="宋体"/>
          <w:kern w:val="0"/>
          <w:sz w:val="24"/>
          <w:szCs w:val="22"/>
          <w14:ligatures w14:val="none"/>
        </w:rPr>
        <w:t>。</w:t>
      </w:r>
    </w:p>
    <w:p w14:paraId="5172FD4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2.7</w:t>
      </w:r>
      <w:r w:rsidRPr="00300E86">
        <w:rPr>
          <w:rFonts w:ascii="Times New Roman" w:eastAsia="宋体" w:hAnsi="Times New Roman" w:cs="宋体"/>
          <w:kern w:val="0"/>
          <w:sz w:val="24"/>
          <w:szCs w:val="22"/>
          <w14:ligatures w14:val="none"/>
        </w:rPr>
        <w:t>、采样方式：所有电极同步采样（硬件同步）。</w:t>
      </w:r>
    </w:p>
    <w:p w14:paraId="436C386E"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lang w:bidi="ar"/>
          <w14:ligatures w14:val="none"/>
        </w:rPr>
        <w:t>▲</w:t>
      </w:r>
      <w:r w:rsidRPr="00300E86">
        <w:rPr>
          <w:rFonts w:ascii="Times New Roman" w:eastAsia="宋体" w:hAnsi="Times New Roman" w:cs="宋体"/>
          <w:kern w:val="0"/>
          <w:sz w:val="24"/>
          <w:szCs w:val="22"/>
          <w14:ligatures w14:val="none"/>
        </w:rPr>
        <w:t>2.8</w:t>
      </w:r>
      <w:r w:rsidRPr="00300E86">
        <w:rPr>
          <w:rFonts w:ascii="Times New Roman" w:eastAsia="宋体" w:hAnsi="Times New Roman" w:cs="宋体"/>
          <w:kern w:val="0"/>
          <w:sz w:val="24"/>
          <w:szCs w:val="22"/>
          <w14:ligatures w14:val="none"/>
        </w:rPr>
        <w:t>、全通道实时采样率调节范围：</w:t>
      </w:r>
      <w:r w:rsidRPr="00300E86">
        <w:rPr>
          <w:rFonts w:ascii="Times New Roman" w:eastAsia="宋体" w:hAnsi="Times New Roman" w:cs="宋体"/>
          <w:kern w:val="0"/>
          <w:sz w:val="24"/>
          <w:szCs w:val="22"/>
          <w14:ligatures w14:val="none"/>
        </w:rPr>
        <w:t>2048Hz</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16384Hz</w:t>
      </w:r>
      <w:r w:rsidRPr="00300E86">
        <w:rPr>
          <w:rFonts w:ascii="Times New Roman" w:eastAsia="宋体" w:hAnsi="Times New Roman" w:cs="宋体"/>
          <w:kern w:val="0"/>
          <w:sz w:val="24"/>
          <w:szCs w:val="22"/>
          <w14:ligatures w14:val="none"/>
        </w:rPr>
        <w:t>。</w:t>
      </w:r>
    </w:p>
    <w:p w14:paraId="29BDBC6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2.9</w:t>
      </w:r>
      <w:r w:rsidRPr="00300E86">
        <w:rPr>
          <w:rFonts w:ascii="Times New Roman" w:eastAsia="宋体" w:hAnsi="Times New Roman" w:cs="宋体"/>
          <w:kern w:val="0"/>
          <w:sz w:val="24"/>
          <w:szCs w:val="22"/>
          <w14:ligatures w14:val="none"/>
        </w:rPr>
        <w:t>、显示增益调节范围：</w:t>
      </w:r>
      <w:r w:rsidRPr="00300E86">
        <w:rPr>
          <w:rFonts w:ascii="Times New Roman" w:eastAsia="宋体" w:hAnsi="Times New Roman" w:cs="宋体"/>
          <w:kern w:val="0"/>
          <w:sz w:val="24"/>
          <w:szCs w:val="22"/>
          <w14:ligatures w14:val="none"/>
        </w:rPr>
        <w:t>5uv/cm</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20000uv/cm</w:t>
      </w:r>
      <w:r w:rsidRPr="00300E86">
        <w:rPr>
          <w:rFonts w:ascii="Times New Roman" w:eastAsia="宋体" w:hAnsi="Times New Roman" w:cs="宋体"/>
          <w:kern w:val="0"/>
          <w:sz w:val="24"/>
          <w:szCs w:val="22"/>
          <w14:ligatures w14:val="none"/>
        </w:rPr>
        <w:t>；调节档位</w:t>
      </w:r>
      <w:r w:rsidRPr="00300E86">
        <w:rPr>
          <w:rFonts w:ascii="Times New Roman" w:eastAsia="宋体" w:hAnsi="Times New Roman" w:cs="宋体"/>
          <w:kern w:val="0"/>
          <w:sz w:val="24"/>
          <w:szCs w:val="22"/>
          <w14:ligatures w14:val="none"/>
        </w:rPr>
        <w:t>≥15</w:t>
      </w:r>
      <w:r w:rsidRPr="00300E86">
        <w:rPr>
          <w:rFonts w:ascii="Times New Roman" w:eastAsia="宋体" w:hAnsi="Times New Roman" w:cs="宋体"/>
          <w:kern w:val="0"/>
          <w:sz w:val="24"/>
          <w:szCs w:val="22"/>
          <w14:ligatures w14:val="none"/>
        </w:rPr>
        <w:t>档。</w:t>
      </w:r>
    </w:p>
    <w:p w14:paraId="6EF1E9E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2.10</w:t>
      </w:r>
      <w:r w:rsidRPr="00300E86">
        <w:rPr>
          <w:rFonts w:ascii="Times New Roman" w:eastAsia="宋体" w:hAnsi="Times New Roman" w:cs="宋体"/>
          <w:kern w:val="0"/>
          <w:sz w:val="24"/>
          <w:szCs w:val="22"/>
          <w14:ligatures w14:val="none"/>
        </w:rPr>
        <w:t>、显示速度调节范围：</w:t>
      </w:r>
      <w:r w:rsidRPr="00300E86">
        <w:rPr>
          <w:rFonts w:ascii="Times New Roman" w:eastAsia="宋体" w:hAnsi="Times New Roman" w:cs="宋体"/>
          <w:kern w:val="0"/>
          <w:sz w:val="24"/>
          <w:szCs w:val="22"/>
          <w14:ligatures w14:val="none"/>
        </w:rPr>
        <w:t>1mm/s</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1200mm/s</w:t>
      </w:r>
      <w:r w:rsidRPr="00300E86">
        <w:rPr>
          <w:rFonts w:ascii="Times New Roman" w:eastAsia="宋体" w:hAnsi="Times New Roman" w:cs="宋体"/>
          <w:kern w:val="0"/>
          <w:sz w:val="24"/>
          <w:szCs w:val="22"/>
          <w14:ligatures w14:val="none"/>
        </w:rPr>
        <w:t>；调节档位</w:t>
      </w:r>
      <w:r w:rsidRPr="00300E86">
        <w:rPr>
          <w:rFonts w:ascii="Times New Roman" w:eastAsia="宋体" w:hAnsi="Times New Roman" w:cs="宋体"/>
          <w:kern w:val="0"/>
          <w:sz w:val="24"/>
          <w:szCs w:val="22"/>
          <w14:ligatures w14:val="none"/>
        </w:rPr>
        <w:t>≥15</w:t>
      </w:r>
      <w:r w:rsidRPr="00300E86">
        <w:rPr>
          <w:rFonts w:ascii="Times New Roman" w:eastAsia="宋体" w:hAnsi="Times New Roman" w:cs="宋体"/>
          <w:kern w:val="0"/>
          <w:sz w:val="24"/>
          <w:szCs w:val="22"/>
          <w14:ligatures w14:val="none"/>
        </w:rPr>
        <w:t>档。</w:t>
      </w:r>
    </w:p>
    <w:p w14:paraId="51A80482"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2.11</w:t>
      </w:r>
      <w:r w:rsidRPr="00300E86">
        <w:rPr>
          <w:rFonts w:ascii="Times New Roman" w:eastAsia="宋体" w:hAnsi="Times New Roman" w:cs="宋体"/>
          <w:kern w:val="0"/>
          <w:sz w:val="24"/>
          <w:szCs w:val="22"/>
          <w14:ligatures w14:val="none"/>
        </w:rPr>
        <w:t>、低通滤波器截止频率调节范围：</w:t>
      </w:r>
      <w:r w:rsidRPr="00300E86">
        <w:rPr>
          <w:rFonts w:ascii="Times New Roman" w:eastAsia="宋体" w:hAnsi="Times New Roman" w:cs="宋体"/>
          <w:kern w:val="0"/>
          <w:sz w:val="24"/>
          <w:szCs w:val="22"/>
          <w14:ligatures w14:val="none"/>
        </w:rPr>
        <w:t>0</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4200Hz</w:t>
      </w:r>
      <w:r w:rsidRPr="00300E86">
        <w:rPr>
          <w:rFonts w:ascii="Times New Roman" w:eastAsia="宋体" w:hAnsi="Times New Roman" w:cs="宋体"/>
          <w:kern w:val="0"/>
          <w:sz w:val="24"/>
          <w:szCs w:val="22"/>
          <w14:ligatures w14:val="none"/>
        </w:rPr>
        <w:t>；调节档位</w:t>
      </w:r>
      <w:r w:rsidRPr="00300E86">
        <w:rPr>
          <w:rFonts w:ascii="Times New Roman" w:eastAsia="宋体" w:hAnsi="Times New Roman" w:cs="宋体"/>
          <w:kern w:val="0"/>
          <w:sz w:val="24"/>
          <w:szCs w:val="22"/>
          <w14:ligatures w14:val="none"/>
        </w:rPr>
        <w:t>≥20</w:t>
      </w:r>
      <w:r w:rsidRPr="00300E86">
        <w:rPr>
          <w:rFonts w:ascii="Times New Roman" w:eastAsia="宋体" w:hAnsi="Times New Roman" w:cs="宋体"/>
          <w:kern w:val="0"/>
          <w:sz w:val="24"/>
          <w:szCs w:val="22"/>
          <w14:ligatures w14:val="none"/>
        </w:rPr>
        <w:t>档。</w:t>
      </w:r>
    </w:p>
    <w:p w14:paraId="35C1E02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2.12</w:t>
      </w:r>
      <w:r w:rsidRPr="00300E86">
        <w:rPr>
          <w:rFonts w:ascii="Times New Roman" w:eastAsia="宋体" w:hAnsi="Times New Roman" w:cs="宋体"/>
          <w:kern w:val="0"/>
          <w:sz w:val="24"/>
          <w:szCs w:val="22"/>
          <w14:ligatures w14:val="none"/>
        </w:rPr>
        <w:t>、高通滤波器截止频率调节范围：</w:t>
      </w:r>
      <w:r w:rsidRPr="00300E86">
        <w:rPr>
          <w:rFonts w:ascii="Times New Roman" w:eastAsia="宋体" w:hAnsi="Times New Roman" w:cs="宋体"/>
          <w:kern w:val="0"/>
          <w:sz w:val="24"/>
          <w:szCs w:val="22"/>
          <w14:ligatures w14:val="none"/>
        </w:rPr>
        <w:t>0</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2000Hz</w:t>
      </w:r>
      <w:r w:rsidRPr="00300E86">
        <w:rPr>
          <w:rFonts w:ascii="Times New Roman" w:eastAsia="宋体" w:hAnsi="Times New Roman" w:cs="宋体"/>
          <w:kern w:val="0"/>
          <w:sz w:val="24"/>
          <w:szCs w:val="22"/>
          <w14:ligatures w14:val="none"/>
        </w:rPr>
        <w:t>；调节档位</w:t>
      </w:r>
      <w:r w:rsidRPr="00300E86">
        <w:rPr>
          <w:rFonts w:ascii="Times New Roman" w:eastAsia="宋体" w:hAnsi="Times New Roman" w:cs="宋体"/>
          <w:kern w:val="0"/>
          <w:sz w:val="24"/>
          <w:szCs w:val="22"/>
          <w14:ligatures w14:val="none"/>
        </w:rPr>
        <w:t>≥20</w:t>
      </w:r>
      <w:r w:rsidRPr="00300E86">
        <w:rPr>
          <w:rFonts w:ascii="Times New Roman" w:eastAsia="宋体" w:hAnsi="Times New Roman" w:cs="宋体"/>
          <w:kern w:val="0"/>
          <w:sz w:val="24"/>
          <w:szCs w:val="22"/>
          <w14:ligatures w14:val="none"/>
        </w:rPr>
        <w:t>档。</w:t>
      </w:r>
    </w:p>
    <w:p w14:paraId="69C0BB03"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2.13</w:t>
      </w:r>
      <w:r w:rsidRPr="00300E86">
        <w:rPr>
          <w:rFonts w:ascii="Times New Roman" w:eastAsia="宋体" w:hAnsi="Times New Roman" w:cs="宋体"/>
          <w:kern w:val="0"/>
          <w:sz w:val="24"/>
          <w:szCs w:val="22"/>
          <w14:ligatures w14:val="none"/>
        </w:rPr>
        <w:t>、具备阻抗测试功能。</w:t>
      </w:r>
    </w:p>
    <w:p w14:paraId="21D35E8C" w14:textId="77777777" w:rsidR="00300E86" w:rsidRPr="00300E86" w:rsidRDefault="00300E86" w:rsidP="00300E86">
      <w:pPr>
        <w:adjustRightInd w:val="0"/>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lastRenderedPageBreak/>
        <w:t>2.14</w:t>
      </w:r>
      <w:r w:rsidRPr="00300E86">
        <w:rPr>
          <w:rFonts w:ascii="Times New Roman" w:eastAsia="宋体" w:hAnsi="Times New Roman" w:cs="宋体"/>
          <w:sz w:val="24"/>
          <w14:ligatures w14:val="none"/>
        </w:rPr>
        <w:t>、使用寿命</w:t>
      </w:r>
      <w:r w:rsidRPr="00300E86">
        <w:rPr>
          <w:rFonts w:ascii="Times New Roman" w:eastAsia="宋体" w:hAnsi="Times New Roman" w:cs="宋体"/>
          <w:sz w:val="24"/>
          <w14:ligatures w14:val="none"/>
        </w:rPr>
        <w:t>≥10</w:t>
      </w:r>
      <w:r w:rsidRPr="00300E86">
        <w:rPr>
          <w:rFonts w:ascii="Times New Roman" w:eastAsia="宋体" w:hAnsi="Times New Roman" w:cs="宋体"/>
          <w:sz w:val="24"/>
          <w14:ligatures w14:val="none"/>
        </w:rPr>
        <w:t>年。（提供设备铭牌证明）</w:t>
      </w:r>
    </w:p>
    <w:p w14:paraId="44DEEF62"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、闪光刺激器：</w:t>
      </w:r>
      <w:r w:rsidRPr="00300E86">
        <w:rPr>
          <w:rFonts w:ascii="Times New Roman" w:eastAsia="宋体" w:hAnsi="Times New Roman" w:cs="宋体"/>
          <w:kern w:val="0"/>
          <w:sz w:val="24"/>
          <w:szCs w:val="22"/>
          <w14:ligatures w14:val="none"/>
        </w:rPr>
        <w:t xml:space="preserve"> LED</w:t>
      </w:r>
      <w:r w:rsidRPr="00300E86">
        <w:rPr>
          <w:rFonts w:ascii="Times New Roman" w:eastAsia="宋体" w:hAnsi="Times New Roman" w:cs="宋体"/>
          <w:kern w:val="0"/>
          <w:sz w:val="24"/>
          <w:szCs w:val="22"/>
          <w14:ligatures w14:val="none"/>
        </w:rPr>
        <w:t>光源，闪光频率强度可设置。</w:t>
      </w:r>
    </w:p>
    <w:p w14:paraId="37926A3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、视频摄像装置：配备高清红外夜视摄像装置，</w:t>
      </w:r>
      <w:r w:rsidRPr="00300E86">
        <w:rPr>
          <w:rFonts w:ascii="Times New Roman" w:eastAsia="宋体" w:hAnsi="Times New Roman" w:cs="宋体"/>
          <w:kern w:val="0"/>
          <w:sz w:val="24"/>
          <w:szCs w:val="22"/>
          <w14:ligatures w14:val="none"/>
        </w:rPr>
        <w:t>≥400</w:t>
      </w:r>
      <w:r w:rsidRPr="00300E86">
        <w:rPr>
          <w:rFonts w:ascii="Times New Roman" w:eastAsia="宋体" w:hAnsi="Times New Roman" w:cs="宋体"/>
          <w:kern w:val="0"/>
          <w:sz w:val="24"/>
          <w:szCs w:val="22"/>
          <w14:ligatures w14:val="none"/>
        </w:rPr>
        <w:t>万像素，光学变焦</w:t>
      </w: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倍，内置</w:t>
      </w:r>
      <w:r w:rsidRPr="00300E86">
        <w:rPr>
          <w:rFonts w:ascii="Times New Roman" w:eastAsia="宋体" w:hAnsi="Times New Roman" w:cs="宋体"/>
          <w:kern w:val="0"/>
          <w:sz w:val="24"/>
          <w:szCs w:val="22"/>
          <w14:ligatures w14:val="none"/>
        </w:rPr>
        <w:t>mic</w:t>
      </w:r>
      <w:r w:rsidRPr="00300E86">
        <w:rPr>
          <w:rFonts w:ascii="Times New Roman" w:eastAsia="宋体" w:hAnsi="Times New Roman" w:cs="宋体"/>
          <w:kern w:val="0"/>
          <w:sz w:val="24"/>
          <w:szCs w:val="22"/>
          <w14:ligatures w14:val="none"/>
        </w:rPr>
        <w:t>。</w:t>
      </w:r>
    </w:p>
    <w:p w14:paraId="070214EE"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、数据采集分析工作站：</w:t>
      </w:r>
    </w:p>
    <w:p w14:paraId="75E9AA7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CPU</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 4</w:t>
      </w:r>
      <w:r w:rsidRPr="00300E86">
        <w:rPr>
          <w:rFonts w:ascii="Times New Roman" w:eastAsia="宋体" w:hAnsi="Times New Roman" w:cs="宋体"/>
          <w:kern w:val="0"/>
          <w:sz w:val="24"/>
          <w:szCs w:val="22"/>
          <w14:ligatures w14:val="none"/>
        </w:rPr>
        <w:t>核，主频</w:t>
      </w:r>
      <w:r w:rsidRPr="00300E86">
        <w:rPr>
          <w:rFonts w:ascii="Times New Roman" w:eastAsia="宋体" w:hAnsi="Times New Roman" w:cs="宋体"/>
          <w:kern w:val="0"/>
          <w:sz w:val="24"/>
          <w:szCs w:val="22"/>
          <w14:ligatures w14:val="none"/>
        </w:rPr>
        <w:t>≥3.5GHz</w:t>
      </w:r>
      <w:r w:rsidRPr="00300E86">
        <w:rPr>
          <w:rFonts w:ascii="Times New Roman" w:eastAsia="宋体" w:hAnsi="Times New Roman" w:cs="宋体"/>
          <w:kern w:val="0"/>
          <w:sz w:val="24"/>
          <w:szCs w:val="22"/>
          <w14:ligatures w14:val="none"/>
        </w:rPr>
        <w:t>；内存</w:t>
      </w:r>
      <w:r w:rsidRPr="00300E86">
        <w:rPr>
          <w:rFonts w:ascii="Times New Roman" w:eastAsia="宋体" w:hAnsi="Times New Roman" w:cs="宋体"/>
          <w:kern w:val="0"/>
          <w:sz w:val="24"/>
          <w:szCs w:val="22"/>
          <w14:ligatures w14:val="none"/>
        </w:rPr>
        <w:t>≥8G</w:t>
      </w:r>
      <w:r w:rsidRPr="00300E86">
        <w:rPr>
          <w:rFonts w:ascii="Times New Roman" w:eastAsia="宋体" w:hAnsi="Times New Roman" w:cs="宋体"/>
          <w:kern w:val="0"/>
          <w:sz w:val="24"/>
          <w:szCs w:val="22"/>
          <w14:ligatures w14:val="none"/>
        </w:rPr>
        <w:t>；硬盘</w:t>
      </w:r>
      <w:r w:rsidRPr="00300E86">
        <w:rPr>
          <w:rFonts w:ascii="Times New Roman" w:eastAsia="宋体" w:hAnsi="Times New Roman" w:cs="宋体"/>
          <w:kern w:val="0"/>
          <w:sz w:val="24"/>
          <w:szCs w:val="22"/>
          <w14:ligatures w14:val="none"/>
        </w:rPr>
        <w:t>≥4T</w:t>
      </w:r>
      <w:r w:rsidRPr="00300E86">
        <w:rPr>
          <w:rFonts w:ascii="Times New Roman" w:eastAsia="宋体" w:hAnsi="Times New Roman" w:cs="宋体"/>
          <w:kern w:val="0"/>
          <w:sz w:val="24"/>
          <w:szCs w:val="22"/>
          <w14:ligatures w14:val="none"/>
        </w:rPr>
        <w:t>；彩色显示器</w:t>
      </w:r>
      <w:r w:rsidRPr="00300E86">
        <w:rPr>
          <w:rFonts w:ascii="Times New Roman" w:eastAsia="宋体" w:hAnsi="Times New Roman" w:cs="宋体"/>
          <w:kern w:val="0"/>
          <w:sz w:val="24"/>
          <w:szCs w:val="22"/>
          <w14:ligatures w14:val="none"/>
        </w:rPr>
        <w:t>≥23</w:t>
      </w:r>
      <w:r w:rsidRPr="00300E86">
        <w:rPr>
          <w:rFonts w:ascii="Times New Roman" w:eastAsia="宋体" w:hAnsi="Times New Roman" w:cs="宋体"/>
          <w:kern w:val="0"/>
          <w:sz w:val="24"/>
          <w:szCs w:val="22"/>
          <w14:ligatures w14:val="none"/>
        </w:rPr>
        <w:t>英寸；纸质报告输出设备：支持输出黑白纸质报告。</w:t>
      </w:r>
    </w:p>
    <w:p w14:paraId="203DF71E"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w:t>
      </w:r>
      <w:r w:rsidRPr="00300E86">
        <w:rPr>
          <w:rFonts w:ascii="Times New Roman" w:eastAsia="宋体" w:hAnsi="Times New Roman" w:cs="宋体"/>
          <w:kern w:val="0"/>
          <w:sz w:val="24"/>
          <w:szCs w:val="22"/>
          <w14:ligatures w14:val="none"/>
        </w:rPr>
        <w:t>、具备在线实时阻抗测试功能，采集信号和头皮接触阻抗监测可同时进行，可对电极接触异常进行报警。</w:t>
      </w:r>
    </w:p>
    <w:p w14:paraId="043E09D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5.3</w:t>
      </w:r>
      <w:r w:rsidRPr="00300E86">
        <w:rPr>
          <w:rFonts w:ascii="Times New Roman" w:eastAsia="宋体" w:hAnsi="Times New Roman" w:cs="宋体"/>
          <w:kern w:val="0"/>
          <w:sz w:val="24"/>
          <w:szCs w:val="22"/>
          <w14:ligatures w14:val="none"/>
        </w:rPr>
        <w:t>、可设置传感器名称、放大器的各通道采样率、对应名称。</w:t>
      </w:r>
    </w:p>
    <w:p w14:paraId="5B0C9C67"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5.4</w:t>
      </w:r>
      <w:r w:rsidRPr="00300E86">
        <w:rPr>
          <w:rFonts w:ascii="Times New Roman" w:eastAsia="宋体" w:hAnsi="Times New Roman" w:cs="宋体"/>
          <w:kern w:val="0"/>
          <w:sz w:val="24"/>
          <w:szCs w:val="22"/>
          <w14:ligatures w14:val="none"/>
        </w:rPr>
        <w:t>、可新建导联，并可设置导联通道属性（包括测量点、参考点、名称、颜色，滤波参数、灵敏度，是否锁定、显示极性。</w:t>
      </w:r>
    </w:p>
    <w:p w14:paraId="0DD8FBB4"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5.5</w:t>
      </w:r>
      <w:r w:rsidRPr="00300E86">
        <w:rPr>
          <w:rFonts w:ascii="Times New Roman" w:eastAsia="宋体" w:hAnsi="Times New Roman" w:cs="宋体"/>
          <w:kern w:val="0"/>
          <w:sz w:val="24"/>
          <w:szCs w:val="22"/>
          <w14:ligatures w14:val="none"/>
        </w:rPr>
        <w:t>、可新建各种标记，并设置标记的属性，可对各种标记进行分类。</w:t>
      </w:r>
    </w:p>
    <w:p w14:paraId="583CEB86"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5.6</w:t>
      </w:r>
      <w:r w:rsidRPr="00300E86">
        <w:rPr>
          <w:rFonts w:ascii="Times New Roman" w:eastAsia="宋体" w:hAnsi="Times New Roman" w:cs="宋体"/>
          <w:kern w:val="0"/>
          <w:sz w:val="24"/>
          <w:szCs w:val="22"/>
          <w14:ligatures w14:val="none"/>
        </w:rPr>
        <w:t>、可编排任意导联，导连可切换。</w:t>
      </w:r>
    </w:p>
    <w:p w14:paraId="34246A4B"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5.7</w:t>
      </w:r>
      <w:r w:rsidRPr="00300E86">
        <w:rPr>
          <w:rFonts w:ascii="Times New Roman" w:eastAsia="宋体" w:hAnsi="Times New Roman" w:cs="宋体"/>
          <w:kern w:val="0"/>
          <w:sz w:val="24"/>
          <w:szCs w:val="22"/>
          <w14:ligatures w14:val="none"/>
        </w:rPr>
        <w:t>、与放大器网络接口，在采集过程中，可对特征波形实时标记。</w:t>
      </w:r>
    </w:p>
    <w:p w14:paraId="740E8753"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5.8</w:t>
      </w:r>
      <w:r w:rsidRPr="00300E86">
        <w:rPr>
          <w:rFonts w:ascii="Times New Roman" w:eastAsia="宋体" w:hAnsi="Times New Roman" w:cs="宋体"/>
          <w:kern w:val="0"/>
          <w:sz w:val="24"/>
          <w:szCs w:val="22"/>
          <w14:ligatures w14:val="none"/>
        </w:rPr>
        <w:t>、数据回放：可打开对应病例文件，对当前打开的脑电波形进行标记，可改变脑电图的回放参数（包括滤波、导联、走纸速度），并提供多种脑电幅度和频率的测量功能，具备数据回放记忆功能。</w:t>
      </w:r>
    </w:p>
    <w:p w14:paraId="6C6A7150"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lang w:bidi="ar"/>
          <w14:ligatures w14:val="none"/>
        </w:rPr>
        <w:t>5.9</w:t>
      </w:r>
      <w:r w:rsidRPr="00300E86">
        <w:rPr>
          <w:rFonts w:ascii="Times New Roman" w:eastAsia="宋体" w:hAnsi="Times New Roman" w:cs="宋体"/>
          <w:kern w:val="0"/>
          <w:sz w:val="24"/>
          <w:szCs w:val="22"/>
          <w:lang w:bidi="ar"/>
          <w14:ligatures w14:val="none"/>
        </w:rPr>
        <w:t>、</w:t>
      </w:r>
      <w:r w:rsidRPr="00300E86">
        <w:rPr>
          <w:rFonts w:ascii="Times New Roman" w:eastAsia="宋体" w:hAnsi="Times New Roman" w:cs="宋体"/>
          <w:kern w:val="0"/>
          <w:sz w:val="24"/>
          <w:szCs w:val="22"/>
          <w14:ligatures w14:val="none"/>
        </w:rPr>
        <w:t>可自行定义编辑报告格式，能自动生成和保存各种报告。</w:t>
      </w:r>
    </w:p>
    <w:p w14:paraId="4A89F522"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5.10</w:t>
      </w:r>
      <w:r w:rsidRPr="00300E86">
        <w:rPr>
          <w:rFonts w:ascii="Times New Roman" w:eastAsia="宋体" w:hAnsi="Times New Roman" w:cs="宋体"/>
          <w:kern w:val="0"/>
          <w:sz w:val="24"/>
          <w:szCs w:val="22"/>
          <w14:ligatures w14:val="none"/>
        </w:rPr>
        <w:t>、可存储、阅读摄像头记录的图像，视频软件具备局部选中放大功能。</w:t>
      </w:r>
    </w:p>
    <w:p w14:paraId="298E08E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5.11</w:t>
      </w:r>
      <w:r w:rsidRPr="00300E86">
        <w:rPr>
          <w:rFonts w:ascii="Times New Roman" w:eastAsia="宋体" w:hAnsi="Times New Roman" w:cs="宋体"/>
          <w:kern w:val="0"/>
          <w:sz w:val="24"/>
          <w:szCs w:val="22"/>
          <w14:ligatures w14:val="none"/>
        </w:rPr>
        <w:t>、病例管理：数据库管理系统，可建立、保存、删除、修改、查询病例信息，并可对病例信息进行人为分类和备注。</w:t>
      </w:r>
    </w:p>
    <w:p w14:paraId="48F90AF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5.12</w:t>
      </w:r>
      <w:r w:rsidRPr="00300E86">
        <w:rPr>
          <w:rFonts w:ascii="Times New Roman" w:eastAsia="宋体" w:hAnsi="Times New Roman" w:cs="宋体"/>
          <w:kern w:val="0"/>
          <w:sz w:val="24"/>
          <w:szCs w:val="22"/>
          <w14:ligatures w14:val="none"/>
        </w:rPr>
        <w:t>、可导入影像检查（</w:t>
      </w:r>
      <w:r w:rsidRPr="00300E86">
        <w:rPr>
          <w:rFonts w:ascii="Times New Roman" w:eastAsia="宋体" w:hAnsi="Times New Roman" w:cs="宋体"/>
          <w:kern w:val="0"/>
          <w:sz w:val="24"/>
          <w:szCs w:val="22"/>
          <w14:ligatures w14:val="none"/>
        </w:rPr>
        <w:t>MRI</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CT</w:t>
      </w:r>
      <w:r w:rsidRPr="00300E86">
        <w:rPr>
          <w:rFonts w:ascii="Times New Roman" w:eastAsia="宋体" w:hAnsi="Times New Roman" w:cs="宋体"/>
          <w:kern w:val="0"/>
          <w:sz w:val="24"/>
          <w:szCs w:val="22"/>
          <w14:ligatures w14:val="none"/>
        </w:rPr>
        <w:t>等图像信息）与</w:t>
      </w:r>
      <w:r w:rsidRPr="00300E86">
        <w:rPr>
          <w:rFonts w:ascii="Times New Roman" w:eastAsia="宋体" w:hAnsi="Times New Roman" w:cs="宋体"/>
          <w:kern w:val="0"/>
          <w:sz w:val="24"/>
          <w:szCs w:val="22"/>
          <w14:ligatures w14:val="none"/>
        </w:rPr>
        <w:t>Word</w:t>
      </w:r>
      <w:r w:rsidRPr="00300E86">
        <w:rPr>
          <w:rFonts w:ascii="Times New Roman" w:eastAsia="宋体" w:hAnsi="Times New Roman" w:cs="宋体"/>
          <w:kern w:val="0"/>
          <w:sz w:val="24"/>
          <w:szCs w:val="22"/>
          <w14:ligatures w14:val="none"/>
        </w:rPr>
        <w:t>报告至对应的病例数据文件中，可对图像信息进行单独处理。</w:t>
      </w:r>
    </w:p>
    <w:p w14:paraId="15269FA4"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5.13</w:t>
      </w:r>
      <w:r w:rsidRPr="00300E86">
        <w:rPr>
          <w:rFonts w:ascii="Times New Roman" w:eastAsia="宋体" w:hAnsi="Times New Roman" w:cs="宋体"/>
          <w:kern w:val="0"/>
          <w:sz w:val="24"/>
          <w:szCs w:val="22"/>
          <w14:ligatures w14:val="none"/>
        </w:rPr>
        <w:t>、可导出</w:t>
      </w:r>
      <w:r w:rsidRPr="00300E86">
        <w:rPr>
          <w:rFonts w:ascii="Times New Roman" w:eastAsia="宋体" w:hAnsi="Times New Roman" w:cs="宋体"/>
          <w:kern w:val="0"/>
          <w:sz w:val="24"/>
          <w:szCs w:val="22"/>
          <w14:ligatures w14:val="none"/>
        </w:rPr>
        <w:t>EDF</w:t>
      </w:r>
      <w:r w:rsidRPr="00300E86">
        <w:rPr>
          <w:rFonts w:ascii="Times New Roman" w:eastAsia="宋体" w:hAnsi="Times New Roman" w:cs="宋体"/>
          <w:kern w:val="0"/>
          <w:sz w:val="24"/>
          <w:szCs w:val="22"/>
          <w14:ligatures w14:val="none"/>
        </w:rPr>
        <w:t>格式文件数据；导出数据可在任意电脑进行回放数据。</w:t>
      </w:r>
    </w:p>
    <w:p w14:paraId="05C71E5D"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5.15</w:t>
      </w:r>
      <w:r w:rsidRPr="00300E86">
        <w:rPr>
          <w:rFonts w:ascii="Times New Roman" w:eastAsia="宋体" w:hAnsi="Times New Roman" w:cs="宋体"/>
          <w:kern w:val="0"/>
          <w:sz w:val="24"/>
          <w:szCs w:val="22"/>
          <w14:ligatures w14:val="none"/>
        </w:rPr>
        <w:t>、具备断电后数据恢复功能。</w:t>
      </w:r>
    </w:p>
    <w:p w14:paraId="42E489B6"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二、主要配置：</w:t>
      </w:r>
    </w:p>
    <w:p w14:paraId="5483E03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、放大器：</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台。</w:t>
      </w:r>
    </w:p>
    <w:p w14:paraId="623E44D2"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、闪光刺激器：</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台。</w:t>
      </w:r>
    </w:p>
    <w:p w14:paraId="09E3232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lastRenderedPageBreak/>
        <w:t>3</w:t>
      </w:r>
      <w:r w:rsidRPr="00300E86">
        <w:rPr>
          <w:rFonts w:ascii="Times New Roman" w:eastAsia="宋体" w:hAnsi="Times New Roman" w:cs="宋体"/>
          <w:kern w:val="0"/>
          <w:sz w:val="24"/>
          <w:szCs w:val="22"/>
          <w14:ligatures w14:val="none"/>
        </w:rPr>
        <w:t>、视频摄像装置：</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套。</w:t>
      </w:r>
    </w:p>
    <w:p w14:paraId="69C75F9C"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、数据采集分析工作站（含脑电采集分析软件）：</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套。</w:t>
      </w:r>
    </w:p>
    <w:p w14:paraId="20ABCD79"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p>
    <w:p w14:paraId="79F660B6"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品目</w:t>
      </w:r>
      <w:r w:rsidRPr="00300E86">
        <w:rPr>
          <w:rFonts w:ascii="Times New Roman" w:eastAsia="宋体" w:hAnsi="Times New Roman" w:cs="宋体"/>
          <w:kern w:val="0"/>
          <w:sz w:val="24"/>
          <w:szCs w:val="22"/>
          <w14:ligatures w14:val="none"/>
        </w:rPr>
        <w:t>1-2</w:t>
      </w:r>
      <w:r w:rsidRPr="00300E86">
        <w:rPr>
          <w:rFonts w:ascii="Times New Roman" w:eastAsia="宋体" w:hAnsi="Times New Roman" w:cs="宋体"/>
          <w:kern w:val="0"/>
          <w:sz w:val="24"/>
          <w:szCs w:val="22"/>
          <w14:ligatures w14:val="none"/>
        </w:rPr>
        <w:t>：经颅电刺激系统</w:t>
      </w:r>
    </w:p>
    <w:p w14:paraId="7BE92A70"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一、技术参数：</w:t>
      </w:r>
    </w:p>
    <w:p w14:paraId="3B0E0280"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w:t>
      </w:r>
      <w:r w:rsidRPr="00300E86">
        <w:rPr>
          <w:rFonts w:ascii="Times New Roman" w:eastAsia="宋体" w:hAnsi="Times New Roman" w:cs="宋体"/>
          <w:kern w:val="0"/>
          <w:sz w:val="24"/>
          <w14:ligatures w14:val="none"/>
        </w:rPr>
        <w:t>、主机：</w:t>
      </w:r>
    </w:p>
    <w:p w14:paraId="2382AD10"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w:t>
      </w:r>
      <w:r w:rsidRPr="00300E86">
        <w:rPr>
          <w:rFonts w:ascii="Times New Roman" w:eastAsia="宋体" w:hAnsi="Times New Roman" w:cs="宋体"/>
          <w:kern w:val="0"/>
          <w:sz w:val="24"/>
          <w14:ligatures w14:val="none"/>
        </w:rPr>
        <w:t>、独立治疗通道</w:t>
      </w:r>
      <w:r w:rsidRPr="00300E86">
        <w:rPr>
          <w:rFonts w:ascii="Times New Roman" w:eastAsia="宋体" w:hAnsi="Times New Roman" w:cs="宋体"/>
          <w:kern w:val="0"/>
          <w:sz w:val="24"/>
          <w14:ligatures w14:val="none"/>
        </w:rPr>
        <w:t>≥8</w:t>
      </w:r>
      <w:r w:rsidRPr="00300E86">
        <w:rPr>
          <w:rFonts w:ascii="Times New Roman" w:eastAsia="宋体" w:hAnsi="Times New Roman" w:cs="宋体"/>
          <w:kern w:val="0"/>
          <w:sz w:val="24"/>
          <w14:ligatures w14:val="none"/>
        </w:rPr>
        <w:t>通道，可同时对</w:t>
      </w:r>
      <w:r w:rsidRPr="00300E86">
        <w:rPr>
          <w:rFonts w:ascii="Times New Roman" w:eastAsia="宋体" w:hAnsi="Times New Roman" w:cs="宋体"/>
          <w:kern w:val="0"/>
          <w:sz w:val="24"/>
          <w14:ligatures w14:val="none"/>
        </w:rPr>
        <w:t>≥8</w:t>
      </w:r>
      <w:r w:rsidRPr="00300E86">
        <w:rPr>
          <w:rFonts w:ascii="Times New Roman" w:eastAsia="宋体" w:hAnsi="Times New Roman" w:cs="宋体"/>
          <w:kern w:val="0"/>
          <w:sz w:val="24"/>
          <w14:ligatures w14:val="none"/>
        </w:rPr>
        <w:t>名患者进行治疗。</w:t>
      </w:r>
    </w:p>
    <w:p w14:paraId="6735FA01" w14:textId="77777777" w:rsidR="00300E86" w:rsidRPr="00300E86" w:rsidRDefault="00300E86" w:rsidP="00300E86">
      <w:pPr>
        <w:tabs>
          <w:tab w:val="left" w:pos="312"/>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1.2</w:t>
      </w:r>
      <w:r w:rsidRPr="00300E86">
        <w:rPr>
          <w:rFonts w:ascii="Times New Roman" w:eastAsia="宋体" w:hAnsi="Times New Roman" w:cs="宋体"/>
          <w:kern w:val="0"/>
          <w:sz w:val="24"/>
          <w14:ligatures w14:val="none"/>
        </w:rPr>
        <w:t>、具备阻抗检测功能，可显示实时阻抗值。</w:t>
      </w:r>
    </w:p>
    <w:p w14:paraId="1CC4E53D"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▲1.3</w:t>
      </w:r>
      <w:r w:rsidRPr="00300E86">
        <w:rPr>
          <w:rFonts w:ascii="Times New Roman" w:eastAsia="宋体" w:hAnsi="Times New Roman" w:cs="宋体"/>
          <w:kern w:val="0"/>
          <w:sz w:val="24"/>
          <w14:ligatures w14:val="none"/>
        </w:rPr>
        <w:t>、刺激模式：具备经颅直流电刺激模式（</w:t>
      </w:r>
      <w:proofErr w:type="spellStart"/>
      <w:r w:rsidRPr="00300E86">
        <w:rPr>
          <w:rFonts w:ascii="Times New Roman" w:eastAsia="宋体" w:hAnsi="Times New Roman" w:cs="宋体"/>
          <w:kern w:val="0"/>
          <w:sz w:val="24"/>
          <w14:ligatures w14:val="none"/>
        </w:rPr>
        <w:t>tDCS</w:t>
      </w:r>
      <w:proofErr w:type="spellEnd"/>
      <w:r w:rsidRPr="00300E86">
        <w:rPr>
          <w:rFonts w:ascii="Times New Roman" w:eastAsia="宋体" w:hAnsi="Times New Roman" w:cs="宋体"/>
          <w:kern w:val="0"/>
          <w:sz w:val="24"/>
          <w14:ligatures w14:val="none"/>
        </w:rPr>
        <w:t>）、经颅交流电刺激模式（</w:t>
      </w:r>
      <w:proofErr w:type="spellStart"/>
      <w:r w:rsidRPr="00300E86">
        <w:rPr>
          <w:rFonts w:ascii="Times New Roman" w:eastAsia="宋体" w:hAnsi="Times New Roman" w:cs="宋体"/>
          <w:kern w:val="0"/>
          <w:sz w:val="24"/>
          <w14:ligatures w14:val="none"/>
        </w:rPr>
        <w:t>tACS</w:t>
      </w:r>
      <w:proofErr w:type="spellEnd"/>
      <w:r w:rsidRPr="00300E86">
        <w:rPr>
          <w:rFonts w:ascii="Times New Roman" w:eastAsia="宋体" w:hAnsi="Times New Roman" w:cs="宋体"/>
          <w:kern w:val="0"/>
          <w:sz w:val="24"/>
          <w14:ligatures w14:val="none"/>
        </w:rPr>
        <w:t>）、经颅脉冲电刺激模式（</w:t>
      </w:r>
      <w:proofErr w:type="spellStart"/>
      <w:r w:rsidRPr="00300E86">
        <w:rPr>
          <w:rFonts w:ascii="Times New Roman" w:eastAsia="宋体" w:hAnsi="Times New Roman" w:cs="宋体"/>
          <w:kern w:val="0"/>
          <w:sz w:val="24"/>
          <w14:ligatures w14:val="none"/>
        </w:rPr>
        <w:t>tPCS</w:t>
      </w:r>
      <w:proofErr w:type="spellEnd"/>
      <w:r w:rsidRPr="00300E86">
        <w:rPr>
          <w:rFonts w:ascii="Times New Roman" w:eastAsia="宋体" w:hAnsi="Times New Roman" w:cs="宋体"/>
          <w:kern w:val="0"/>
          <w:sz w:val="24"/>
          <w14:ligatures w14:val="none"/>
        </w:rPr>
        <w:t>）、经颅微电流刺激模式（</w:t>
      </w:r>
      <w:r w:rsidRPr="00300E86">
        <w:rPr>
          <w:rFonts w:ascii="Times New Roman" w:eastAsia="宋体" w:hAnsi="Times New Roman" w:cs="宋体"/>
          <w:kern w:val="0"/>
          <w:sz w:val="24"/>
          <w14:ligatures w14:val="none"/>
        </w:rPr>
        <w:t>CES</w:t>
      </w:r>
      <w:r w:rsidRPr="00300E86">
        <w:rPr>
          <w:rFonts w:ascii="Times New Roman" w:eastAsia="宋体" w:hAnsi="Times New Roman" w:cs="宋体"/>
          <w:kern w:val="0"/>
          <w:sz w:val="24"/>
          <w14:ligatures w14:val="none"/>
        </w:rPr>
        <w:t>）、经颅随机噪声刺激模式（</w:t>
      </w:r>
      <w:proofErr w:type="spellStart"/>
      <w:r w:rsidRPr="00300E86">
        <w:rPr>
          <w:rFonts w:ascii="Times New Roman" w:eastAsia="宋体" w:hAnsi="Times New Roman" w:cs="宋体"/>
          <w:kern w:val="0"/>
          <w:sz w:val="24"/>
          <w14:ligatures w14:val="none"/>
        </w:rPr>
        <w:t>tRNS</w:t>
      </w:r>
      <w:proofErr w:type="spellEnd"/>
      <w:r w:rsidRPr="00300E86">
        <w:rPr>
          <w:rFonts w:ascii="Times New Roman" w:eastAsia="宋体" w:hAnsi="Times New Roman" w:cs="宋体"/>
          <w:kern w:val="0"/>
          <w:sz w:val="24"/>
          <w14:ligatures w14:val="none"/>
        </w:rPr>
        <w:t>）。</w:t>
      </w:r>
    </w:p>
    <w:p w14:paraId="489B05B7"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▲1.4</w:t>
      </w:r>
      <w:r w:rsidRPr="00300E86">
        <w:rPr>
          <w:rFonts w:ascii="Times New Roman" w:eastAsia="宋体" w:hAnsi="Times New Roman" w:cs="宋体"/>
          <w:kern w:val="0"/>
          <w:sz w:val="24"/>
          <w14:ligatures w14:val="none"/>
        </w:rPr>
        <w:t>、刺激过程中可实时调节电流输出强度。电流强度调节范围：</w:t>
      </w:r>
      <w:r w:rsidRPr="00300E86">
        <w:rPr>
          <w:rFonts w:ascii="Times New Roman" w:eastAsia="宋体" w:hAnsi="Times New Roman" w:cs="宋体"/>
          <w:kern w:val="0"/>
          <w:sz w:val="24"/>
          <w14:ligatures w14:val="none"/>
        </w:rPr>
        <w:t>0</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2500μA</w:t>
      </w:r>
      <w:r w:rsidRPr="00300E86">
        <w:rPr>
          <w:rFonts w:ascii="Times New Roman" w:eastAsia="宋体" w:hAnsi="Times New Roman" w:cs="宋体"/>
          <w:kern w:val="0"/>
          <w:sz w:val="24"/>
          <w14:ligatures w14:val="none"/>
        </w:rPr>
        <w:t>，最小调节步长</w:t>
      </w:r>
      <w:r w:rsidRPr="00300E86">
        <w:rPr>
          <w:rFonts w:ascii="Times New Roman" w:eastAsia="宋体" w:hAnsi="Times New Roman" w:cs="宋体"/>
          <w:kern w:val="0"/>
          <w:sz w:val="24"/>
          <w14:ligatures w14:val="none"/>
        </w:rPr>
        <w:t>≤1μA</w:t>
      </w:r>
      <w:r w:rsidRPr="00300E86">
        <w:rPr>
          <w:rFonts w:ascii="Times New Roman" w:eastAsia="宋体" w:hAnsi="Times New Roman" w:cs="宋体"/>
          <w:kern w:val="0"/>
          <w:sz w:val="24"/>
          <w14:ligatures w14:val="none"/>
        </w:rPr>
        <w:t>。</w:t>
      </w:r>
    </w:p>
    <w:p w14:paraId="7E370BED" w14:textId="77777777" w:rsidR="00300E86" w:rsidRPr="00300E86" w:rsidRDefault="00300E86" w:rsidP="00300E86">
      <w:pPr>
        <w:tabs>
          <w:tab w:val="left" w:pos="454"/>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1.5</w:t>
      </w:r>
      <w:r w:rsidRPr="00300E86">
        <w:rPr>
          <w:rFonts w:ascii="Times New Roman" w:eastAsia="宋体" w:hAnsi="Times New Roman" w:cs="宋体"/>
          <w:kern w:val="0"/>
          <w:sz w:val="24"/>
          <w14:ligatures w14:val="none"/>
        </w:rPr>
        <w:t>、可设置电流淡入、淡出时间，设置范围：</w:t>
      </w:r>
      <w:r w:rsidRPr="00300E86">
        <w:rPr>
          <w:rFonts w:ascii="Times New Roman" w:eastAsia="宋体" w:hAnsi="Times New Roman" w:cs="宋体"/>
          <w:kern w:val="0"/>
          <w:sz w:val="24"/>
          <w14:ligatures w14:val="none"/>
        </w:rPr>
        <w:t>10s</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60s</w:t>
      </w:r>
      <w:r w:rsidRPr="00300E86">
        <w:rPr>
          <w:rFonts w:ascii="Times New Roman" w:eastAsia="宋体" w:hAnsi="Times New Roman" w:cs="宋体"/>
          <w:kern w:val="0"/>
          <w:sz w:val="24"/>
          <w14:ligatures w14:val="none"/>
        </w:rPr>
        <w:t>。</w:t>
      </w:r>
    </w:p>
    <w:p w14:paraId="20D18A1F" w14:textId="77777777" w:rsidR="00300E86" w:rsidRPr="00300E86" w:rsidRDefault="00300E86" w:rsidP="00300E86">
      <w:pPr>
        <w:tabs>
          <w:tab w:val="left" w:pos="454"/>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1.6</w:t>
      </w:r>
      <w:r w:rsidRPr="00300E86">
        <w:rPr>
          <w:rFonts w:ascii="Times New Roman" w:eastAsia="宋体" w:hAnsi="Times New Roman" w:cs="宋体"/>
          <w:kern w:val="0"/>
          <w:sz w:val="24"/>
          <w14:ligatures w14:val="none"/>
        </w:rPr>
        <w:t>、输出频率调节范围：</w:t>
      </w:r>
      <w:r w:rsidRPr="00300E86">
        <w:rPr>
          <w:rFonts w:ascii="Times New Roman" w:eastAsia="宋体" w:hAnsi="Times New Roman" w:cs="宋体"/>
          <w:kern w:val="0"/>
          <w:sz w:val="24"/>
          <w14:ligatures w14:val="none"/>
        </w:rPr>
        <w:t>0</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200Hz</w:t>
      </w:r>
      <w:r w:rsidRPr="00300E86">
        <w:rPr>
          <w:rFonts w:ascii="Times New Roman" w:eastAsia="宋体" w:hAnsi="Times New Roman" w:cs="宋体"/>
          <w:kern w:val="0"/>
          <w:sz w:val="24"/>
          <w14:ligatures w14:val="none"/>
        </w:rPr>
        <w:t>，调节步长：</w:t>
      </w:r>
      <w:r w:rsidRPr="00300E86">
        <w:rPr>
          <w:rFonts w:ascii="Times New Roman" w:eastAsia="宋体" w:hAnsi="Times New Roman" w:cs="宋体"/>
          <w:kern w:val="0"/>
          <w:sz w:val="24"/>
          <w14:ligatures w14:val="none"/>
        </w:rPr>
        <w:t>≤0.5Hz</w:t>
      </w:r>
      <w:r w:rsidRPr="00300E86">
        <w:rPr>
          <w:rFonts w:ascii="Times New Roman" w:eastAsia="宋体" w:hAnsi="Times New Roman" w:cs="宋体"/>
          <w:kern w:val="0"/>
          <w:sz w:val="24"/>
          <w14:ligatures w14:val="none"/>
        </w:rPr>
        <w:t>。</w:t>
      </w:r>
    </w:p>
    <w:p w14:paraId="21AC8707"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1.7</w:t>
      </w:r>
      <w:r w:rsidRPr="00300E86">
        <w:rPr>
          <w:rFonts w:ascii="Times New Roman" w:eastAsia="宋体" w:hAnsi="Times New Roman" w:cs="宋体"/>
          <w:kern w:val="0"/>
          <w:sz w:val="24"/>
          <w14:ligatures w14:val="none"/>
        </w:rPr>
        <w:t>、刺激时间设置范围：</w:t>
      </w:r>
      <w:r w:rsidRPr="00300E86">
        <w:rPr>
          <w:rFonts w:ascii="Times New Roman" w:eastAsia="宋体" w:hAnsi="Times New Roman" w:cs="宋体"/>
          <w:kern w:val="0"/>
          <w:sz w:val="24"/>
          <w14:ligatures w14:val="none"/>
        </w:rPr>
        <w:t>0</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60min</w:t>
      </w:r>
      <w:r w:rsidRPr="00300E86">
        <w:rPr>
          <w:rFonts w:ascii="Times New Roman" w:eastAsia="宋体" w:hAnsi="Times New Roman" w:cs="宋体"/>
          <w:kern w:val="0"/>
          <w:sz w:val="24"/>
          <w14:ligatures w14:val="none"/>
        </w:rPr>
        <w:t>。</w:t>
      </w:r>
    </w:p>
    <w:p w14:paraId="72C4E11F"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1.8</w:t>
      </w:r>
      <w:r w:rsidRPr="00300E86">
        <w:rPr>
          <w:rFonts w:ascii="Times New Roman" w:eastAsia="宋体" w:hAnsi="Times New Roman" w:cs="宋体"/>
          <w:kern w:val="0"/>
          <w:sz w:val="24"/>
          <w14:ligatures w14:val="none"/>
        </w:rPr>
        <w:t>、经颅微电流刺激模式</w:t>
      </w:r>
    </w:p>
    <w:p w14:paraId="05FD4A57"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1.8.1</w:t>
      </w:r>
      <w:r w:rsidRPr="00300E86">
        <w:rPr>
          <w:rFonts w:ascii="Times New Roman" w:eastAsia="宋体" w:hAnsi="Times New Roman" w:cs="宋体"/>
          <w:kern w:val="0"/>
          <w:sz w:val="24"/>
          <w14:ligatures w14:val="none"/>
        </w:rPr>
        <w:t>、脉冲宽度：</w:t>
      </w:r>
      <w:r w:rsidRPr="00300E86">
        <w:rPr>
          <w:rFonts w:ascii="Times New Roman" w:eastAsia="宋体" w:hAnsi="Times New Roman" w:cs="宋体"/>
          <w:kern w:val="0"/>
          <w:sz w:val="24"/>
          <w14:ligatures w14:val="none"/>
        </w:rPr>
        <w:t>500µs±5%</w:t>
      </w:r>
      <w:r w:rsidRPr="00300E86">
        <w:rPr>
          <w:rFonts w:ascii="Times New Roman" w:eastAsia="宋体" w:hAnsi="Times New Roman" w:cs="宋体"/>
          <w:kern w:val="0"/>
          <w:sz w:val="24"/>
          <w14:ligatures w14:val="none"/>
        </w:rPr>
        <w:t>。</w:t>
      </w:r>
    </w:p>
    <w:p w14:paraId="6119AA9E"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1.8.2</w:t>
      </w:r>
      <w:r w:rsidRPr="00300E86">
        <w:rPr>
          <w:rFonts w:ascii="Times New Roman" w:eastAsia="宋体" w:hAnsi="Times New Roman" w:cs="宋体"/>
          <w:kern w:val="0"/>
          <w:sz w:val="24"/>
          <w14:ligatures w14:val="none"/>
        </w:rPr>
        <w:t>、脉冲频率至少包含</w:t>
      </w:r>
      <w:r w:rsidRPr="00300E86">
        <w:rPr>
          <w:rFonts w:ascii="Times New Roman" w:eastAsia="宋体" w:hAnsi="Times New Roman" w:cs="宋体"/>
          <w:kern w:val="0"/>
          <w:sz w:val="24"/>
          <w14:ligatures w14:val="none"/>
        </w:rPr>
        <w:t>990Hz</w:t>
      </w:r>
      <w:r w:rsidRPr="00300E86">
        <w:rPr>
          <w:rFonts w:ascii="Times New Roman" w:eastAsia="宋体" w:hAnsi="Times New Roman" w:cs="宋体"/>
          <w:kern w:val="0"/>
          <w:sz w:val="24"/>
          <w14:ligatures w14:val="none"/>
        </w:rPr>
        <w:t>，误差：不超过</w:t>
      </w:r>
      <w:r w:rsidRPr="00300E86">
        <w:rPr>
          <w:rFonts w:ascii="Times New Roman" w:eastAsia="宋体" w:hAnsi="Times New Roman" w:cs="宋体"/>
          <w:kern w:val="0"/>
          <w:sz w:val="24"/>
          <w14:ligatures w14:val="none"/>
        </w:rPr>
        <w:t>±5%</w:t>
      </w:r>
      <w:r w:rsidRPr="00300E86">
        <w:rPr>
          <w:rFonts w:ascii="Times New Roman" w:eastAsia="宋体" w:hAnsi="Times New Roman" w:cs="宋体"/>
          <w:kern w:val="0"/>
          <w:sz w:val="24"/>
          <w14:ligatures w14:val="none"/>
        </w:rPr>
        <w:t>（提供第三方检验报告证明）。</w:t>
      </w:r>
    </w:p>
    <w:p w14:paraId="30B36663"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1.9</w:t>
      </w:r>
      <w:r w:rsidRPr="00300E86">
        <w:rPr>
          <w:rFonts w:ascii="Times New Roman" w:eastAsia="宋体" w:hAnsi="Times New Roman" w:cs="宋体"/>
          <w:kern w:val="0"/>
          <w:sz w:val="24"/>
          <w14:ligatures w14:val="none"/>
        </w:rPr>
        <w:t>、经颅振荡直流电刺激：具备单向、双向波形刺激功能。</w:t>
      </w:r>
    </w:p>
    <w:p w14:paraId="6D6BA886"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1.10</w:t>
      </w:r>
      <w:r w:rsidRPr="00300E86">
        <w:rPr>
          <w:rFonts w:ascii="Times New Roman" w:eastAsia="宋体" w:hAnsi="Times New Roman" w:cs="宋体"/>
          <w:kern w:val="0"/>
          <w:sz w:val="24"/>
          <w14:ligatures w14:val="none"/>
        </w:rPr>
        <w:t>、具有伪刺激功能。</w:t>
      </w:r>
    </w:p>
    <w:p w14:paraId="562CFE3C"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1.11</w:t>
      </w:r>
      <w:r w:rsidRPr="00300E86">
        <w:rPr>
          <w:rFonts w:ascii="Times New Roman" w:eastAsia="宋体" w:hAnsi="Times New Roman" w:cs="宋体"/>
          <w:kern w:val="0"/>
          <w:sz w:val="24"/>
          <w14:ligatures w14:val="none"/>
        </w:rPr>
        <w:t>、具备预刺激功能，治疗前输出一定强度的前适应电流。</w:t>
      </w:r>
    </w:p>
    <w:p w14:paraId="172230D2"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1.12</w:t>
      </w:r>
      <w:r w:rsidRPr="00300E86">
        <w:rPr>
          <w:rFonts w:ascii="Times New Roman" w:eastAsia="宋体" w:hAnsi="Times New Roman" w:cs="宋体"/>
          <w:kern w:val="0"/>
          <w:sz w:val="24"/>
          <w14:ligatures w14:val="none"/>
        </w:rPr>
        <w:t>、控制系统：</w:t>
      </w:r>
    </w:p>
    <w:p w14:paraId="15B7A6C8"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1.12.1</w:t>
      </w:r>
      <w:r w:rsidRPr="00300E86">
        <w:rPr>
          <w:rFonts w:ascii="Times New Roman" w:eastAsia="宋体" w:hAnsi="Times New Roman" w:cs="宋体"/>
          <w:kern w:val="0"/>
          <w:sz w:val="24"/>
          <w14:ligatures w14:val="none"/>
        </w:rPr>
        <w:t>、触摸显示屏</w:t>
      </w:r>
      <w:r w:rsidRPr="00300E86">
        <w:rPr>
          <w:rFonts w:ascii="Times New Roman" w:eastAsia="宋体" w:hAnsi="Times New Roman" w:cs="宋体"/>
          <w:kern w:val="0"/>
          <w:sz w:val="24"/>
          <w14:ligatures w14:val="none"/>
        </w:rPr>
        <w:t>≥10</w:t>
      </w:r>
      <w:r w:rsidRPr="00300E86">
        <w:rPr>
          <w:rFonts w:ascii="Times New Roman" w:eastAsia="宋体" w:hAnsi="Times New Roman" w:cs="宋体"/>
          <w:kern w:val="0"/>
          <w:sz w:val="24"/>
          <w14:ligatures w14:val="none"/>
        </w:rPr>
        <w:t>英寸，治疗过程中可暂停、继续治疗，也可一键终止治疗。</w:t>
      </w:r>
    </w:p>
    <w:p w14:paraId="41860CDD"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1.12.2</w:t>
      </w:r>
      <w:r w:rsidRPr="00300E86">
        <w:rPr>
          <w:rFonts w:ascii="Times New Roman" w:eastAsia="宋体" w:hAnsi="Times New Roman" w:cs="宋体"/>
          <w:kern w:val="0"/>
          <w:sz w:val="24"/>
          <w14:ligatures w14:val="none"/>
        </w:rPr>
        <w:t>、内置治疗方案，操作者既可使用内置方案进行治疗，亦可自定义新的治疗方案。</w:t>
      </w:r>
    </w:p>
    <w:p w14:paraId="4EA85BB1"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1.12.3</w:t>
      </w:r>
      <w:r w:rsidRPr="00300E86">
        <w:rPr>
          <w:rFonts w:ascii="Times New Roman" w:eastAsia="宋体" w:hAnsi="Times New Roman" w:cs="宋体"/>
          <w:kern w:val="0"/>
          <w:sz w:val="24"/>
          <w14:ligatures w14:val="none"/>
        </w:rPr>
        <w:t>、可无线、有线两种方式向便携子机下发参数。</w:t>
      </w:r>
    </w:p>
    <w:p w14:paraId="2BD2743D"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lastRenderedPageBreak/>
        <w:t>1.12.4</w:t>
      </w:r>
      <w:r w:rsidRPr="00300E86">
        <w:rPr>
          <w:rFonts w:ascii="Times New Roman" w:eastAsia="宋体" w:hAnsi="Times New Roman" w:cs="宋体"/>
          <w:kern w:val="0"/>
          <w:sz w:val="24"/>
          <w14:ligatures w14:val="none"/>
        </w:rPr>
        <w:t>、可监测主机治疗通道运行状态，显示当前通道病人信息、阻抗检测结果、倒计时时间、设定电流和实际电流强度。</w:t>
      </w:r>
    </w:p>
    <w:p w14:paraId="43C200F5"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▲1.12.5</w:t>
      </w:r>
      <w:r w:rsidRPr="00300E86">
        <w:rPr>
          <w:rFonts w:ascii="Times New Roman" w:eastAsia="宋体" w:hAnsi="Times New Roman" w:cs="宋体"/>
          <w:kern w:val="0"/>
          <w:sz w:val="24"/>
          <w14:ligatures w14:val="none"/>
        </w:rPr>
        <w:t>、可以同时监测</w:t>
      </w:r>
      <w:r w:rsidRPr="00300E86">
        <w:rPr>
          <w:rFonts w:ascii="Times New Roman" w:eastAsia="宋体" w:hAnsi="Times New Roman" w:cs="宋体"/>
          <w:kern w:val="0"/>
          <w:sz w:val="24"/>
          <w14:ligatures w14:val="none"/>
        </w:rPr>
        <w:t>≥6</w:t>
      </w:r>
      <w:r w:rsidRPr="00300E86">
        <w:rPr>
          <w:rFonts w:ascii="Times New Roman" w:eastAsia="宋体" w:hAnsi="Times New Roman" w:cs="宋体"/>
          <w:kern w:val="0"/>
          <w:sz w:val="24"/>
          <w14:ligatures w14:val="none"/>
        </w:rPr>
        <w:t>台便携子机的输出状态、阻抗检测结果、倒计时等。</w:t>
      </w:r>
    </w:p>
    <w:p w14:paraId="04AB84B5"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1.12.6</w:t>
      </w:r>
      <w:r w:rsidRPr="00300E86">
        <w:rPr>
          <w:rFonts w:ascii="Times New Roman" w:eastAsia="宋体" w:hAnsi="Times New Roman" w:cs="宋体"/>
          <w:kern w:val="0"/>
          <w:sz w:val="24"/>
          <w14:ligatures w14:val="none"/>
        </w:rPr>
        <w:t>、可自动生成并保存治疗记录。</w:t>
      </w:r>
    </w:p>
    <w:p w14:paraId="430ED517"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1.12.7</w:t>
      </w:r>
      <w:r w:rsidRPr="00300E86">
        <w:rPr>
          <w:rFonts w:ascii="Times New Roman" w:eastAsia="宋体" w:hAnsi="Times New Roman" w:cs="宋体"/>
          <w:kern w:val="0"/>
          <w:sz w:val="24"/>
          <w14:ligatures w14:val="none"/>
        </w:rPr>
        <w:t>、具有患者档案管理功能，可以新增、查询、删除患者。</w:t>
      </w:r>
    </w:p>
    <w:p w14:paraId="2B11BC2F"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1.12.8</w:t>
      </w:r>
      <w:r w:rsidRPr="00300E86">
        <w:rPr>
          <w:rFonts w:ascii="Times New Roman" w:eastAsia="宋体" w:hAnsi="Times New Roman" w:cs="宋体"/>
          <w:kern w:val="0"/>
          <w:sz w:val="24"/>
          <w14:ligatures w14:val="none"/>
        </w:rPr>
        <w:t>、治疗过程中阻抗检测异常可声音报警并自动暂停治疗。</w:t>
      </w:r>
    </w:p>
    <w:p w14:paraId="626D0EF8"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1.12.9</w:t>
      </w:r>
      <w:r w:rsidRPr="00300E86">
        <w:rPr>
          <w:rFonts w:ascii="Times New Roman" w:eastAsia="宋体" w:hAnsi="Times New Roman" w:cs="宋体"/>
          <w:kern w:val="0"/>
          <w:sz w:val="24"/>
          <w14:ligatures w14:val="none"/>
        </w:rPr>
        <w:t>、配备纸质报告输出设备，内置报告模板，可定义编辑报告模板，可一键输出治疗报告。</w:t>
      </w:r>
    </w:p>
    <w:p w14:paraId="0CE42D45"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1.13</w:t>
      </w:r>
      <w:r w:rsidRPr="00300E86">
        <w:rPr>
          <w:rFonts w:ascii="Times New Roman" w:eastAsia="宋体" w:hAnsi="Times New Roman" w:cs="宋体"/>
          <w:kern w:val="0"/>
          <w:sz w:val="24"/>
          <w14:ligatures w14:val="none"/>
        </w:rPr>
        <w:t>、使用年限</w:t>
      </w:r>
      <w:r w:rsidRPr="00300E86">
        <w:rPr>
          <w:rFonts w:ascii="Times New Roman" w:eastAsia="宋体" w:hAnsi="Times New Roman" w:cs="宋体"/>
          <w:kern w:val="0"/>
          <w:sz w:val="24"/>
          <w14:ligatures w14:val="none"/>
        </w:rPr>
        <w:t>≥8</w:t>
      </w:r>
      <w:r w:rsidRPr="00300E86">
        <w:rPr>
          <w:rFonts w:ascii="Times New Roman" w:eastAsia="宋体" w:hAnsi="Times New Roman" w:cs="宋体"/>
          <w:kern w:val="0"/>
          <w:sz w:val="24"/>
          <w14:ligatures w14:val="none"/>
        </w:rPr>
        <w:t>年（提供设备铭牌照片或使用说明书证明）。</w:t>
      </w:r>
    </w:p>
    <w:p w14:paraId="28A95622"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、便携子机：</w:t>
      </w:r>
    </w:p>
    <w:p w14:paraId="035A1452"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2.1</w:t>
      </w:r>
      <w:r w:rsidRPr="00300E86">
        <w:rPr>
          <w:rFonts w:ascii="Times New Roman" w:eastAsia="宋体" w:hAnsi="Times New Roman" w:cs="宋体"/>
          <w:kern w:val="0"/>
          <w:sz w:val="24"/>
          <w14:ligatures w14:val="none"/>
        </w:rPr>
        <w:t>、可通过无线传输接收主机下发的参数。</w:t>
      </w:r>
    </w:p>
    <w:p w14:paraId="31CA4995"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w:t>
      </w:r>
      <w:r w:rsidRPr="00300E86">
        <w:rPr>
          <w:rFonts w:ascii="Times New Roman" w:eastAsia="宋体" w:hAnsi="Times New Roman" w:cs="宋体"/>
          <w:kern w:val="0"/>
          <w:sz w:val="24"/>
          <w14:ligatures w14:val="none"/>
        </w:rPr>
        <w:t>、电极：可提供矩形理疗电极片、圆形电极、耳夹电极。</w:t>
      </w:r>
    </w:p>
    <w:p w14:paraId="3875B105"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二、主要配置（单台）：</w:t>
      </w:r>
    </w:p>
    <w:p w14:paraId="1614E922"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w:t>
      </w:r>
      <w:r w:rsidRPr="00300E86">
        <w:rPr>
          <w:rFonts w:ascii="Times New Roman" w:eastAsia="宋体" w:hAnsi="Times New Roman" w:cs="宋体"/>
          <w:kern w:val="0"/>
          <w:sz w:val="24"/>
          <w14:ligatures w14:val="none"/>
        </w:rPr>
        <w:t>、主机：</w:t>
      </w:r>
      <w:r w:rsidRPr="00300E86">
        <w:rPr>
          <w:rFonts w:ascii="Times New Roman" w:eastAsia="宋体" w:hAnsi="Times New Roman" w:cs="宋体"/>
          <w:kern w:val="0"/>
          <w:sz w:val="24"/>
          <w14:ligatures w14:val="none"/>
        </w:rPr>
        <w:t>1</w:t>
      </w:r>
      <w:r w:rsidRPr="00300E86">
        <w:rPr>
          <w:rFonts w:ascii="Times New Roman" w:eastAsia="宋体" w:hAnsi="Times New Roman" w:cs="宋体"/>
          <w:kern w:val="0"/>
          <w:sz w:val="24"/>
          <w14:ligatures w14:val="none"/>
        </w:rPr>
        <w:t>台。</w:t>
      </w:r>
    </w:p>
    <w:p w14:paraId="3B406870"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、便携子机：</w:t>
      </w:r>
      <w:r w:rsidRPr="00300E86">
        <w:rPr>
          <w:rFonts w:ascii="Times New Roman" w:eastAsia="宋体" w:hAnsi="Times New Roman" w:cs="宋体"/>
          <w:kern w:val="0"/>
          <w:sz w:val="24"/>
          <w14:ligatures w14:val="none"/>
        </w:rPr>
        <w:t>6</w:t>
      </w:r>
      <w:r w:rsidRPr="00300E86">
        <w:rPr>
          <w:rFonts w:ascii="Times New Roman" w:eastAsia="宋体" w:hAnsi="Times New Roman" w:cs="宋体"/>
          <w:kern w:val="0"/>
          <w:sz w:val="24"/>
          <w14:ligatures w14:val="none"/>
        </w:rPr>
        <w:t>台。</w:t>
      </w:r>
    </w:p>
    <w:p w14:paraId="30F3552C"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w:t>
      </w:r>
      <w:r w:rsidRPr="00300E86">
        <w:rPr>
          <w:rFonts w:ascii="Times New Roman" w:eastAsia="宋体" w:hAnsi="Times New Roman" w:cs="宋体"/>
          <w:kern w:val="0"/>
          <w:sz w:val="24"/>
          <w14:ligatures w14:val="none"/>
        </w:rPr>
        <w:t>、矩形理疗电极片：</w:t>
      </w:r>
      <w:r w:rsidRPr="00300E86">
        <w:rPr>
          <w:rFonts w:ascii="Times New Roman" w:eastAsia="宋体" w:hAnsi="Times New Roman" w:cs="宋体"/>
          <w:kern w:val="0"/>
          <w:sz w:val="24"/>
          <w14:ligatures w14:val="none"/>
        </w:rPr>
        <w:t>8</w:t>
      </w:r>
      <w:r w:rsidRPr="00300E86">
        <w:rPr>
          <w:rFonts w:ascii="Times New Roman" w:eastAsia="宋体" w:hAnsi="Times New Roman" w:cs="宋体"/>
          <w:kern w:val="0"/>
          <w:sz w:val="24"/>
          <w14:ligatures w14:val="none"/>
        </w:rPr>
        <w:t>对。</w:t>
      </w:r>
    </w:p>
    <w:p w14:paraId="02175394"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4</w:t>
      </w:r>
      <w:r w:rsidRPr="00300E86">
        <w:rPr>
          <w:rFonts w:ascii="Times New Roman" w:eastAsia="宋体" w:hAnsi="Times New Roman" w:cs="宋体"/>
          <w:kern w:val="0"/>
          <w:sz w:val="24"/>
          <w14:ligatures w14:val="none"/>
        </w:rPr>
        <w:t>、圆形电极：</w:t>
      </w:r>
      <w:r w:rsidRPr="00300E86">
        <w:rPr>
          <w:rFonts w:ascii="Times New Roman" w:eastAsia="宋体" w:hAnsi="Times New Roman" w:cs="宋体"/>
          <w:kern w:val="0"/>
          <w:sz w:val="24"/>
          <w14:ligatures w14:val="none"/>
        </w:rPr>
        <w:t>8</w:t>
      </w:r>
      <w:r w:rsidRPr="00300E86">
        <w:rPr>
          <w:rFonts w:ascii="Times New Roman" w:eastAsia="宋体" w:hAnsi="Times New Roman" w:cs="宋体"/>
          <w:kern w:val="0"/>
          <w:sz w:val="24"/>
          <w14:ligatures w14:val="none"/>
        </w:rPr>
        <w:t>对。</w:t>
      </w:r>
    </w:p>
    <w:p w14:paraId="53EDF908" w14:textId="77777777" w:rsidR="00300E86" w:rsidRPr="00300E86" w:rsidRDefault="00300E86" w:rsidP="00300E86">
      <w:pPr>
        <w:spacing w:after="0" w:line="360" w:lineRule="auto"/>
        <w:contextualSpacing/>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5</w:t>
      </w:r>
      <w:r w:rsidRPr="00300E86">
        <w:rPr>
          <w:rFonts w:ascii="Times New Roman" w:eastAsia="宋体" w:hAnsi="Times New Roman" w:cs="宋体"/>
          <w:kern w:val="0"/>
          <w:sz w:val="24"/>
          <w14:ligatures w14:val="none"/>
        </w:rPr>
        <w:t>、耳夹电极：</w:t>
      </w:r>
      <w:r w:rsidRPr="00300E86">
        <w:rPr>
          <w:rFonts w:ascii="Times New Roman" w:eastAsia="宋体" w:hAnsi="Times New Roman" w:cs="宋体"/>
          <w:kern w:val="0"/>
          <w:sz w:val="24"/>
          <w14:ligatures w14:val="none"/>
        </w:rPr>
        <w:t>8</w:t>
      </w:r>
      <w:r w:rsidRPr="00300E86">
        <w:rPr>
          <w:rFonts w:ascii="Times New Roman" w:eastAsia="宋体" w:hAnsi="Times New Roman" w:cs="宋体"/>
          <w:kern w:val="0"/>
          <w:sz w:val="24"/>
          <w14:ligatures w14:val="none"/>
        </w:rPr>
        <w:t>对。</w:t>
      </w:r>
    </w:p>
    <w:p w14:paraId="6B777E73"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p>
    <w:p w14:paraId="623AEAC0"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品目</w:t>
      </w:r>
      <w:r w:rsidRPr="00300E86">
        <w:rPr>
          <w:rFonts w:ascii="Times New Roman" w:eastAsia="宋体" w:hAnsi="Times New Roman" w:cs="宋体"/>
          <w:kern w:val="0"/>
          <w:sz w:val="24"/>
          <w:szCs w:val="22"/>
          <w14:ligatures w14:val="none"/>
        </w:rPr>
        <w:t>1-3</w:t>
      </w:r>
      <w:r w:rsidRPr="00300E86">
        <w:rPr>
          <w:rFonts w:ascii="Times New Roman" w:eastAsia="宋体" w:hAnsi="Times New Roman" w:cs="宋体"/>
          <w:kern w:val="0"/>
          <w:sz w:val="24"/>
          <w:szCs w:val="22"/>
          <w14:ligatures w14:val="none"/>
        </w:rPr>
        <w:t>：经颅电刺激系统（高精度）</w:t>
      </w:r>
    </w:p>
    <w:p w14:paraId="094CB406"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一、技术参数：</w:t>
      </w:r>
    </w:p>
    <w:p w14:paraId="5EA30FB6"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w:t>
      </w:r>
      <w:r w:rsidRPr="00300E86">
        <w:rPr>
          <w:rFonts w:ascii="Times New Roman" w:eastAsia="宋体" w:hAnsi="Times New Roman" w:cs="宋体"/>
          <w:kern w:val="0"/>
          <w:sz w:val="24"/>
          <w14:ligatures w14:val="none"/>
        </w:rPr>
        <w:t>、主机</w:t>
      </w:r>
    </w:p>
    <w:p w14:paraId="309EA889"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w:t>
      </w:r>
      <w:r w:rsidRPr="00300E86">
        <w:rPr>
          <w:rFonts w:ascii="Times New Roman" w:eastAsia="宋体" w:hAnsi="Times New Roman" w:cs="宋体"/>
          <w:kern w:val="0"/>
          <w:sz w:val="24"/>
          <w14:ligatures w14:val="none"/>
        </w:rPr>
        <w:t>、主机独立输出通道：</w:t>
      </w: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个；可同时用不同模式治疗</w:t>
      </w: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名患者。每个通道均支持常规输出和高精度输出方式。</w:t>
      </w:r>
    </w:p>
    <w:p w14:paraId="51B46D6E"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1.2</w:t>
      </w:r>
      <w:r w:rsidRPr="00300E86">
        <w:rPr>
          <w:rFonts w:ascii="Times New Roman" w:eastAsia="宋体" w:hAnsi="Times New Roman" w:cs="宋体"/>
          <w:kern w:val="0"/>
          <w:sz w:val="24"/>
          <w14:ligatures w14:val="none"/>
        </w:rPr>
        <w:t>、常规输出方式：支持</w:t>
      </w: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个电极输出。</w:t>
      </w:r>
    </w:p>
    <w:p w14:paraId="11D6F0C0"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1.3</w:t>
      </w:r>
      <w:r w:rsidRPr="00300E86">
        <w:rPr>
          <w:rFonts w:ascii="Times New Roman" w:eastAsia="宋体" w:hAnsi="Times New Roman" w:cs="宋体"/>
          <w:kern w:val="0"/>
          <w:sz w:val="24"/>
          <w14:ligatures w14:val="none"/>
        </w:rPr>
        <w:t>、高精度输出方式：支持</w:t>
      </w:r>
      <w:r w:rsidRPr="00300E86">
        <w:rPr>
          <w:rFonts w:ascii="Times New Roman" w:eastAsia="宋体" w:hAnsi="Times New Roman" w:cs="宋体"/>
          <w:kern w:val="0"/>
          <w:sz w:val="24"/>
          <w14:ligatures w14:val="none"/>
        </w:rPr>
        <w:t>≥5</w:t>
      </w:r>
      <w:r w:rsidRPr="00300E86">
        <w:rPr>
          <w:rFonts w:ascii="Times New Roman" w:eastAsia="宋体" w:hAnsi="Times New Roman" w:cs="宋体"/>
          <w:kern w:val="0"/>
          <w:sz w:val="24"/>
          <w14:ligatures w14:val="none"/>
        </w:rPr>
        <w:t>个电极构成的环绕刺激矩阵。</w:t>
      </w:r>
    </w:p>
    <w:p w14:paraId="7DDEBCC7" w14:textId="77777777" w:rsidR="00300E86" w:rsidRPr="00300E86" w:rsidRDefault="00300E86" w:rsidP="00300E86">
      <w:pPr>
        <w:tabs>
          <w:tab w:val="left" w:pos="312"/>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1.4</w:t>
      </w:r>
      <w:r w:rsidRPr="00300E86">
        <w:rPr>
          <w:rFonts w:ascii="Times New Roman" w:eastAsia="宋体" w:hAnsi="Times New Roman" w:cs="宋体"/>
          <w:kern w:val="0"/>
          <w:sz w:val="24"/>
          <w14:ligatures w14:val="none"/>
        </w:rPr>
        <w:t>、具备阻抗检测功能，可显示实时阻抗值。</w:t>
      </w:r>
    </w:p>
    <w:p w14:paraId="64FD25FC" w14:textId="77777777" w:rsidR="00300E86" w:rsidRPr="00300E86" w:rsidRDefault="00300E86" w:rsidP="00300E86">
      <w:pPr>
        <w:tabs>
          <w:tab w:val="left" w:pos="312"/>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▲1.5</w:t>
      </w:r>
      <w:r w:rsidRPr="00300E86">
        <w:rPr>
          <w:rFonts w:ascii="Times New Roman" w:eastAsia="宋体" w:hAnsi="Times New Roman" w:cs="宋体"/>
          <w:kern w:val="0"/>
          <w:sz w:val="24"/>
          <w14:ligatures w14:val="none"/>
        </w:rPr>
        <w:t>、刺激模式：具备经颅直流电刺激模式（</w:t>
      </w:r>
      <w:proofErr w:type="spellStart"/>
      <w:r w:rsidRPr="00300E86">
        <w:rPr>
          <w:rFonts w:ascii="Times New Roman" w:eastAsia="宋体" w:hAnsi="Times New Roman" w:cs="宋体"/>
          <w:kern w:val="0"/>
          <w:sz w:val="24"/>
          <w14:ligatures w14:val="none"/>
        </w:rPr>
        <w:t>tDCS</w:t>
      </w:r>
      <w:proofErr w:type="spellEnd"/>
      <w:r w:rsidRPr="00300E86">
        <w:rPr>
          <w:rFonts w:ascii="Times New Roman" w:eastAsia="宋体" w:hAnsi="Times New Roman" w:cs="宋体"/>
          <w:kern w:val="0"/>
          <w:sz w:val="24"/>
          <w14:ligatures w14:val="none"/>
        </w:rPr>
        <w:t>）、经颅交流电刺激模式</w:t>
      </w:r>
      <w:r w:rsidRPr="00300E86">
        <w:rPr>
          <w:rFonts w:ascii="Times New Roman" w:eastAsia="宋体" w:hAnsi="Times New Roman" w:cs="宋体"/>
          <w:kern w:val="0"/>
          <w:sz w:val="24"/>
          <w14:ligatures w14:val="none"/>
        </w:rPr>
        <w:lastRenderedPageBreak/>
        <w:t>（</w:t>
      </w:r>
      <w:proofErr w:type="spellStart"/>
      <w:r w:rsidRPr="00300E86">
        <w:rPr>
          <w:rFonts w:ascii="Times New Roman" w:eastAsia="宋体" w:hAnsi="Times New Roman" w:cs="宋体"/>
          <w:kern w:val="0"/>
          <w:sz w:val="24"/>
          <w14:ligatures w14:val="none"/>
        </w:rPr>
        <w:t>tACS</w:t>
      </w:r>
      <w:proofErr w:type="spellEnd"/>
      <w:r w:rsidRPr="00300E86">
        <w:rPr>
          <w:rFonts w:ascii="Times New Roman" w:eastAsia="宋体" w:hAnsi="Times New Roman" w:cs="宋体"/>
          <w:kern w:val="0"/>
          <w:sz w:val="24"/>
          <w14:ligatures w14:val="none"/>
        </w:rPr>
        <w:t>）、经颅脉冲电刺激模式（</w:t>
      </w:r>
      <w:proofErr w:type="spellStart"/>
      <w:r w:rsidRPr="00300E86">
        <w:rPr>
          <w:rFonts w:ascii="Times New Roman" w:eastAsia="宋体" w:hAnsi="Times New Roman" w:cs="宋体"/>
          <w:kern w:val="0"/>
          <w:sz w:val="24"/>
          <w14:ligatures w14:val="none"/>
        </w:rPr>
        <w:t>tPCS</w:t>
      </w:r>
      <w:proofErr w:type="spellEnd"/>
      <w:r w:rsidRPr="00300E86">
        <w:rPr>
          <w:rFonts w:ascii="Times New Roman" w:eastAsia="宋体" w:hAnsi="Times New Roman" w:cs="宋体"/>
          <w:kern w:val="0"/>
          <w:sz w:val="24"/>
          <w14:ligatures w14:val="none"/>
        </w:rPr>
        <w:t>）、经颅微电流刺激模式（</w:t>
      </w:r>
      <w:r w:rsidRPr="00300E86">
        <w:rPr>
          <w:rFonts w:ascii="Times New Roman" w:eastAsia="宋体" w:hAnsi="Times New Roman" w:cs="宋体"/>
          <w:kern w:val="0"/>
          <w:sz w:val="24"/>
          <w14:ligatures w14:val="none"/>
        </w:rPr>
        <w:t>CES</w:t>
      </w:r>
      <w:r w:rsidRPr="00300E86">
        <w:rPr>
          <w:rFonts w:ascii="Times New Roman" w:eastAsia="宋体" w:hAnsi="Times New Roman" w:cs="宋体"/>
          <w:kern w:val="0"/>
          <w:sz w:val="24"/>
          <w14:ligatures w14:val="none"/>
        </w:rPr>
        <w:t>）、经颅随机噪声刺激模式（</w:t>
      </w:r>
      <w:proofErr w:type="spellStart"/>
      <w:r w:rsidRPr="00300E86">
        <w:rPr>
          <w:rFonts w:ascii="Times New Roman" w:eastAsia="宋体" w:hAnsi="Times New Roman" w:cs="宋体"/>
          <w:kern w:val="0"/>
          <w:sz w:val="24"/>
          <w14:ligatures w14:val="none"/>
        </w:rPr>
        <w:t>tRNS</w:t>
      </w:r>
      <w:proofErr w:type="spellEnd"/>
      <w:r w:rsidRPr="00300E86">
        <w:rPr>
          <w:rFonts w:ascii="Times New Roman" w:eastAsia="宋体" w:hAnsi="Times New Roman" w:cs="宋体"/>
          <w:kern w:val="0"/>
          <w:sz w:val="24"/>
          <w14:ligatures w14:val="none"/>
        </w:rPr>
        <w:t>）。</w:t>
      </w:r>
    </w:p>
    <w:p w14:paraId="5EA732F3"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▲1.6</w:t>
      </w:r>
      <w:r w:rsidRPr="00300E86">
        <w:rPr>
          <w:rFonts w:ascii="Times New Roman" w:eastAsia="宋体" w:hAnsi="Times New Roman" w:cs="宋体"/>
          <w:kern w:val="0"/>
          <w:sz w:val="24"/>
          <w14:ligatures w14:val="none"/>
        </w:rPr>
        <w:t>、刺激过程中可实时调节电流输出强度。电流强度调节范围：</w:t>
      </w:r>
      <w:r w:rsidRPr="00300E86">
        <w:rPr>
          <w:rFonts w:ascii="Times New Roman" w:eastAsia="宋体" w:hAnsi="Times New Roman" w:cs="宋体"/>
          <w:kern w:val="0"/>
          <w:sz w:val="24"/>
          <w14:ligatures w14:val="none"/>
        </w:rPr>
        <w:t>0</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2500μA</w:t>
      </w:r>
      <w:r w:rsidRPr="00300E86">
        <w:rPr>
          <w:rFonts w:ascii="Times New Roman" w:eastAsia="宋体" w:hAnsi="Times New Roman" w:cs="宋体"/>
          <w:kern w:val="0"/>
          <w:sz w:val="24"/>
          <w14:ligatures w14:val="none"/>
        </w:rPr>
        <w:t>，最小调节步长</w:t>
      </w:r>
      <w:r w:rsidRPr="00300E86">
        <w:rPr>
          <w:rFonts w:ascii="Times New Roman" w:eastAsia="宋体" w:hAnsi="Times New Roman" w:cs="宋体"/>
          <w:kern w:val="0"/>
          <w:sz w:val="24"/>
          <w14:ligatures w14:val="none"/>
        </w:rPr>
        <w:t>≤1μA</w:t>
      </w:r>
      <w:r w:rsidRPr="00300E86">
        <w:rPr>
          <w:rFonts w:ascii="Times New Roman" w:eastAsia="宋体" w:hAnsi="Times New Roman" w:cs="宋体"/>
          <w:kern w:val="0"/>
          <w:sz w:val="24"/>
          <w14:ligatures w14:val="none"/>
        </w:rPr>
        <w:t>。</w:t>
      </w:r>
    </w:p>
    <w:p w14:paraId="4F5A7E86" w14:textId="77777777" w:rsidR="00300E86" w:rsidRPr="00300E86" w:rsidRDefault="00300E86" w:rsidP="00300E86">
      <w:pPr>
        <w:tabs>
          <w:tab w:val="left" w:pos="454"/>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1.7</w:t>
      </w:r>
      <w:r w:rsidRPr="00300E86">
        <w:rPr>
          <w:rFonts w:ascii="Times New Roman" w:eastAsia="宋体" w:hAnsi="Times New Roman" w:cs="宋体"/>
          <w:kern w:val="0"/>
          <w:sz w:val="24"/>
          <w14:ligatures w14:val="none"/>
        </w:rPr>
        <w:t>、可设置电流淡入、淡出时间，设置范围：</w:t>
      </w:r>
      <w:r w:rsidRPr="00300E86">
        <w:rPr>
          <w:rFonts w:ascii="Times New Roman" w:eastAsia="宋体" w:hAnsi="Times New Roman" w:cs="宋体"/>
          <w:kern w:val="0"/>
          <w:sz w:val="24"/>
          <w14:ligatures w14:val="none"/>
        </w:rPr>
        <w:t>10s</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60s</w:t>
      </w:r>
      <w:r w:rsidRPr="00300E86">
        <w:rPr>
          <w:rFonts w:ascii="Times New Roman" w:eastAsia="宋体" w:hAnsi="Times New Roman" w:cs="宋体"/>
          <w:kern w:val="0"/>
          <w:sz w:val="24"/>
          <w14:ligatures w14:val="none"/>
        </w:rPr>
        <w:t>。</w:t>
      </w:r>
    </w:p>
    <w:p w14:paraId="5DB4CA3F" w14:textId="77777777" w:rsidR="00300E86" w:rsidRPr="00300E86" w:rsidRDefault="00300E86" w:rsidP="00300E86">
      <w:pPr>
        <w:tabs>
          <w:tab w:val="left" w:pos="454"/>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1.8</w:t>
      </w:r>
      <w:r w:rsidRPr="00300E86">
        <w:rPr>
          <w:rFonts w:ascii="Times New Roman" w:eastAsia="宋体" w:hAnsi="Times New Roman" w:cs="宋体"/>
          <w:kern w:val="0"/>
          <w:sz w:val="24"/>
          <w14:ligatures w14:val="none"/>
        </w:rPr>
        <w:t>、输出频率调节范围：</w:t>
      </w:r>
      <w:r w:rsidRPr="00300E86">
        <w:rPr>
          <w:rFonts w:ascii="Times New Roman" w:eastAsia="宋体" w:hAnsi="Times New Roman" w:cs="宋体"/>
          <w:kern w:val="0"/>
          <w:sz w:val="24"/>
          <w14:ligatures w14:val="none"/>
        </w:rPr>
        <w:t>0</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200Hz</w:t>
      </w:r>
      <w:r w:rsidRPr="00300E86">
        <w:rPr>
          <w:rFonts w:ascii="Times New Roman" w:eastAsia="宋体" w:hAnsi="Times New Roman" w:cs="宋体"/>
          <w:kern w:val="0"/>
          <w:sz w:val="24"/>
          <w14:ligatures w14:val="none"/>
        </w:rPr>
        <w:t>，调节步长：</w:t>
      </w:r>
      <w:r w:rsidRPr="00300E86">
        <w:rPr>
          <w:rFonts w:ascii="Times New Roman" w:eastAsia="宋体" w:hAnsi="Times New Roman" w:cs="宋体"/>
          <w:kern w:val="0"/>
          <w:sz w:val="24"/>
          <w14:ligatures w14:val="none"/>
        </w:rPr>
        <w:t>≤0.5Hz</w:t>
      </w:r>
      <w:r w:rsidRPr="00300E86">
        <w:rPr>
          <w:rFonts w:ascii="Times New Roman" w:eastAsia="宋体" w:hAnsi="Times New Roman" w:cs="宋体"/>
          <w:kern w:val="0"/>
          <w:sz w:val="24"/>
          <w14:ligatures w14:val="none"/>
        </w:rPr>
        <w:t>。</w:t>
      </w:r>
    </w:p>
    <w:p w14:paraId="7BBFBE7B"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1.9</w:t>
      </w:r>
      <w:r w:rsidRPr="00300E86">
        <w:rPr>
          <w:rFonts w:ascii="Times New Roman" w:eastAsia="宋体" w:hAnsi="Times New Roman" w:cs="宋体"/>
          <w:kern w:val="0"/>
          <w:sz w:val="24"/>
          <w14:ligatures w14:val="none"/>
        </w:rPr>
        <w:t>、刺激时间设置范围：</w:t>
      </w:r>
      <w:r w:rsidRPr="00300E86">
        <w:rPr>
          <w:rFonts w:ascii="Times New Roman" w:eastAsia="宋体" w:hAnsi="Times New Roman" w:cs="宋体"/>
          <w:kern w:val="0"/>
          <w:sz w:val="24"/>
          <w14:ligatures w14:val="none"/>
        </w:rPr>
        <w:t>0</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60min</w:t>
      </w:r>
      <w:r w:rsidRPr="00300E86">
        <w:rPr>
          <w:rFonts w:ascii="Times New Roman" w:eastAsia="宋体" w:hAnsi="Times New Roman" w:cs="宋体"/>
          <w:kern w:val="0"/>
          <w:sz w:val="24"/>
          <w14:ligatures w14:val="none"/>
        </w:rPr>
        <w:t>。</w:t>
      </w:r>
    </w:p>
    <w:p w14:paraId="05FB6E99"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1.10</w:t>
      </w:r>
      <w:r w:rsidRPr="00300E86">
        <w:rPr>
          <w:rFonts w:ascii="Times New Roman" w:eastAsia="宋体" w:hAnsi="Times New Roman" w:cs="宋体"/>
          <w:kern w:val="0"/>
          <w:sz w:val="24"/>
          <w14:ligatures w14:val="none"/>
        </w:rPr>
        <w:t>、经颅微电流刺激模式。</w:t>
      </w:r>
    </w:p>
    <w:p w14:paraId="19CE8514"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1.10.1</w:t>
      </w:r>
      <w:r w:rsidRPr="00300E86">
        <w:rPr>
          <w:rFonts w:ascii="Times New Roman" w:eastAsia="宋体" w:hAnsi="Times New Roman" w:cs="宋体"/>
          <w:kern w:val="0"/>
          <w:sz w:val="24"/>
          <w14:ligatures w14:val="none"/>
        </w:rPr>
        <w:t>、脉冲宽度：</w:t>
      </w:r>
      <w:r w:rsidRPr="00300E86">
        <w:rPr>
          <w:rFonts w:ascii="Times New Roman" w:eastAsia="宋体" w:hAnsi="Times New Roman" w:cs="宋体"/>
          <w:kern w:val="0"/>
          <w:sz w:val="24"/>
          <w14:ligatures w14:val="none"/>
        </w:rPr>
        <w:t>500µs±5%</w:t>
      </w:r>
      <w:r w:rsidRPr="00300E86">
        <w:rPr>
          <w:rFonts w:ascii="Times New Roman" w:eastAsia="宋体" w:hAnsi="Times New Roman" w:cs="宋体"/>
          <w:kern w:val="0"/>
          <w:sz w:val="24"/>
          <w14:ligatures w14:val="none"/>
        </w:rPr>
        <w:t>。</w:t>
      </w:r>
    </w:p>
    <w:p w14:paraId="22D40B29"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1.10.2</w:t>
      </w:r>
      <w:r w:rsidRPr="00300E86">
        <w:rPr>
          <w:rFonts w:ascii="Times New Roman" w:eastAsia="宋体" w:hAnsi="Times New Roman" w:cs="宋体"/>
          <w:kern w:val="0"/>
          <w:sz w:val="24"/>
          <w14:ligatures w14:val="none"/>
        </w:rPr>
        <w:t>、脉冲频率至少包含</w:t>
      </w:r>
      <w:r w:rsidRPr="00300E86">
        <w:rPr>
          <w:rFonts w:ascii="Times New Roman" w:eastAsia="宋体" w:hAnsi="Times New Roman" w:cs="宋体"/>
          <w:kern w:val="0"/>
          <w:sz w:val="24"/>
          <w14:ligatures w14:val="none"/>
        </w:rPr>
        <w:t>990Hz</w:t>
      </w:r>
      <w:r w:rsidRPr="00300E86">
        <w:rPr>
          <w:rFonts w:ascii="Times New Roman" w:eastAsia="宋体" w:hAnsi="Times New Roman" w:cs="宋体"/>
          <w:kern w:val="0"/>
          <w:sz w:val="24"/>
          <w14:ligatures w14:val="none"/>
        </w:rPr>
        <w:t>，误差：不超过</w:t>
      </w:r>
      <w:r w:rsidRPr="00300E86">
        <w:rPr>
          <w:rFonts w:ascii="Times New Roman" w:eastAsia="宋体" w:hAnsi="Times New Roman" w:cs="宋体"/>
          <w:kern w:val="0"/>
          <w:sz w:val="24"/>
          <w14:ligatures w14:val="none"/>
        </w:rPr>
        <w:t>±5%</w:t>
      </w:r>
      <w:r w:rsidRPr="00300E86">
        <w:rPr>
          <w:rFonts w:ascii="Times New Roman" w:eastAsia="宋体" w:hAnsi="Times New Roman" w:cs="宋体"/>
          <w:kern w:val="0"/>
          <w:sz w:val="24"/>
          <w14:ligatures w14:val="none"/>
        </w:rPr>
        <w:t>（提供第三方检验报告证明）。</w:t>
      </w:r>
    </w:p>
    <w:p w14:paraId="3BBCF4E5"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1.11</w:t>
      </w:r>
      <w:r w:rsidRPr="00300E86">
        <w:rPr>
          <w:rFonts w:ascii="Times New Roman" w:eastAsia="宋体" w:hAnsi="Times New Roman" w:cs="宋体"/>
          <w:kern w:val="0"/>
          <w:sz w:val="24"/>
          <w14:ligatures w14:val="none"/>
        </w:rPr>
        <w:t>、经颅振荡直流电刺激：具备单向、双向波形刺激功能。</w:t>
      </w:r>
    </w:p>
    <w:p w14:paraId="5B0BB63A"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1.12</w:t>
      </w:r>
      <w:r w:rsidRPr="00300E86">
        <w:rPr>
          <w:rFonts w:ascii="Times New Roman" w:eastAsia="宋体" w:hAnsi="Times New Roman" w:cs="宋体"/>
          <w:kern w:val="0"/>
          <w:sz w:val="24"/>
          <w14:ligatures w14:val="none"/>
        </w:rPr>
        <w:t>、具有伪刺激功能。</w:t>
      </w:r>
    </w:p>
    <w:p w14:paraId="6B5AC262"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1.13</w:t>
      </w:r>
      <w:r w:rsidRPr="00300E86">
        <w:rPr>
          <w:rFonts w:ascii="Times New Roman" w:eastAsia="宋体" w:hAnsi="Times New Roman" w:cs="宋体"/>
          <w:kern w:val="0"/>
          <w:sz w:val="24"/>
          <w14:ligatures w14:val="none"/>
        </w:rPr>
        <w:t>、具备预刺激功能，治疗前输出一定强度的前适应电流。</w:t>
      </w:r>
    </w:p>
    <w:p w14:paraId="13E01859"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1.14</w:t>
      </w:r>
      <w:r w:rsidRPr="00300E86">
        <w:rPr>
          <w:rFonts w:ascii="Times New Roman" w:eastAsia="宋体" w:hAnsi="Times New Roman" w:cs="宋体"/>
          <w:kern w:val="0"/>
          <w:sz w:val="24"/>
          <w14:ligatures w14:val="none"/>
        </w:rPr>
        <w:t>、控制系统：</w:t>
      </w:r>
    </w:p>
    <w:p w14:paraId="1712D3CB"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1.14.1</w:t>
      </w:r>
      <w:r w:rsidRPr="00300E86">
        <w:rPr>
          <w:rFonts w:ascii="Times New Roman" w:eastAsia="宋体" w:hAnsi="Times New Roman" w:cs="宋体"/>
          <w:kern w:val="0"/>
          <w:sz w:val="24"/>
          <w14:ligatures w14:val="none"/>
        </w:rPr>
        <w:t>、触摸显示屏</w:t>
      </w:r>
      <w:r w:rsidRPr="00300E86">
        <w:rPr>
          <w:rFonts w:ascii="Times New Roman" w:eastAsia="宋体" w:hAnsi="Times New Roman" w:cs="宋体"/>
          <w:kern w:val="0"/>
          <w:sz w:val="24"/>
          <w14:ligatures w14:val="none"/>
        </w:rPr>
        <w:t>≥10</w:t>
      </w:r>
      <w:r w:rsidRPr="00300E86">
        <w:rPr>
          <w:rFonts w:ascii="Times New Roman" w:eastAsia="宋体" w:hAnsi="Times New Roman" w:cs="宋体"/>
          <w:kern w:val="0"/>
          <w:sz w:val="24"/>
          <w14:ligatures w14:val="none"/>
        </w:rPr>
        <w:t>英寸，治疗过程中可暂停、继续治疗，也可一键终止治疗。</w:t>
      </w:r>
    </w:p>
    <w:p w14:paraId="4853D4D5"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1.14.2</w:t>
      </w:r>
      <w:r w:rsidRPr="00300E86">
        <w:rPr>
          <w:rFonts w:ascii="Times New Roman" w:eastAsia="宋体" w:hAnsi="Times New Roman" w:cs="宋体"/>
          <w:kern w:val="0"/>
          <w:sz w:val="24"/>
          <w14:ligatures w14:val="none"/>
        </w:rPr>
        <w:t>、内置治疗方案，操作者既可使用内置方案进行治疗，亦可自定义新的治疗方案。</w:t>
      </w:r>
    </w:p>
    <w:p w14:paraId="5318D129"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1.14.3</w:t>
      </w:r>
      <w:r w:rsidRPr="00300E86">
        <w:rPr>
          <w:rFonts w:ascii="Times New Roman" w:eastAsia="宋体" w:hAnsi="Times New Roman" w:cs="宋体"/>
          <w:kern w:val="0"/>
          <w:sz w:val="24"/>
          <w14:ligatures w14:val="none"/>
        </w:rPr>
        <w:t>、可无线、有线两种方式向便携子机下发参数。</w:t>
      </w:r>
    </w:p>
    <w:p w14:paraId="7A1CED4E"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1.14.4</w:t>
      </w:r>
      <w:r w:rsidRPr="00300E86">
        <w:rPr>
          <w:rFonts w:ascii="Times New Roman" w:eastAsia="宋体" w:hAnsi="Times New Roman" w:cs="宋体"/>
          <w:kern w:val="0"/>
          <w:sz w:val="24"/>
          <w14:ligatures w14:val="none"/>
        </w:rPr>
        <w:t>、可监测主机治疗通道运行状态，显示当前通道病人信息、阻抗检测结果、倒计时时间、设定电流和实际电流强度。</w:t>
      </w:r>
    </w:p>
    <w:p w14:paraId="42C8BA41"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▲1.14.5</w:t>
      </w:r>
      <w:r w:rsidRPr="00300E86">
        <w:rPr>
          <w:rFonts w:ascii="Times New Roman" w:eastAsia="宋体" w:hAnsi="Times New Roman" w:cs="宋体"/>
          <w:kern w:val="0"/>
          <w:sz w:val="24"/>
          <w14:ligatures w14:val="none"/>
        </w:rPr>
        <w:t>、可以同时监测</w:t>
      </w: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台便携子机的输出状态、阻抗检测结果、倒计时等。</w:t>
      </w:r>
    </w:p>
    <w:p w14:paraId="299E1F44"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1.14.6</w:t>
      </w:r>
      <w:r w:rsidRPr="00300E86">
        <w:rPr>
          <w:rFonts w:ascii="Times New Roman" w:eastAsia="宋体" w:hAnsi="Times New Roman" w:cs="宋体"/>
          <w:kern w:val="0"/>
          <w:sz w:val="24"/>
          <w14:ligatures w14:val="none"/>
        </w:rPr>
        <w:t>、可自动生成并保存治疗记录。</w:t>
      </w:r>
    </w:p>
    <w:p w14:paraId="32222A67"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1.14.7</w:t>
      </w:r>
      <w:r w:rsidRPr="00300E86">
        <w:rPr>
          <w:rFonts w:ascii="Times New Roman" w:eastAsia="宋体" w:hAnsi="Times New Roman" w:cs="宋体"/>
          <w:kern w:val="0"/>
          <w:sz w:val="24"/>
          <w14:ligatures w14:val="none"/>
        </w:rPr>
        <w:t>、具有患者档案管理功能，可以新增、查询、删除患者。</w:t>
      </w:r>
    </w:p>
    <w:p w14:paraId="63C17BD2"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1.14.8</w:t>
      </w:r>
      <w:r w:rsidRPr="00300E86">
        <w:rPr>
          <w:rFonts w:ascii="Times New Roman" w:eastAsia="宋体" w:hAnsi="Times New Roman" w:cs="宋体"/>
          <w:kern w:val="0"/>
          <w:sz w:val="24"/>
          <w14:ligatures w14:val="none"/>
        </w:rPr>
        <w:t>、治疗过程中阻抗检测异常可声音报警并自动暂停治疗。</w:t>
      </w:r>
    </w:p>
    <w:p w14:paraId="10B80F4B"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1.14.9</w:t>
      </w:r>
      <w:r w:rsidRPr="00300E86">
        <w:rPr>
          <w:rFonts w:ascii="Times New Roman" w:eastAsia="宋体" w:hAnsi="Times New Roman" w:cs="宋体"/>
          <w:kern w:val="0"/>
          <w:sz w:val="24"/>
          <w14:ligatures w14:val="none"/>
        </w:rPr>
        <w:t>、内置报告模板，可定义编辑报告模板，可一键输出治疗报告。</w:t>
      </w:r>
    </w:p>
    <w:p w14:paraId="002F6839"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1.15</w:t>
      </w:r>
      <w:r w:rsidRPr="00300E86">
        <w:rPr>
          <w:rFonts w:ascii="Times New Roman" w:eastAsia="宋体" w:hAnsi="Times New Roman" w:cs="宋体"/>
          <w:kern w:val="0"/>
          <w:sz w:val="24"/>
          <w14:ligatures w14:val="none"/>
        </w:rPr>
        <w:t>、使用年限</w:t>
      </w:r>
      <w:r w:rsidRPr="00300E86">
        <w:rPr>
          <w:rFonts w:ascii="Times New Roman" w:eastAsia="宋体" w:hAnsi="Times New Roman" w:cs="宋体"/>
          <w:kern w:val="0"/>
          <w:sz w:val="24"/>
          <w14:ligatures w14:val="none"/>
        </w:rPr>
        <w:t>≥8</w:t>
      </w:r>
      <w:r w:rsidRPr="00300E86">
        <w:rPr>
          <w:rFonts w:ascii="Times New Roman" w:eastAsia="宋体" w:hAnsi="Times New Roman" w:cs="宋体"/>
          <w:kern w:val="0"/>
          <w:sz w:val="24"/>
          <w14:ligatures w14:val="none"/>
        </w:rPr>
        <w:t>年（提供设备铭牌照片或使用说明书证明）。</w:t>
      </w:r>
    </w:p>
    <w:p w14:paraId="35BDFA1F"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lastRenderedPageBreak/>
        <w:t>2</w:t>
      </w:r>
      <w:r w:rsidRPr="00300E86">
        <w:rPr>
          <w:rFonts w:ascii="Times New Roman" w:eastAsia="宋体" w:hAnsi="Times New Roman" w:cs="宋体"/>
          <w:kern w:val="0"/>
          <w:sz w:val="24"/>
          <w14:ligatures w14:val="none"/>
        </w:rPr>
        <w:t>、便携子机：</w:t>
      </w:r>
    </w:p>
    <w:p w14:paraId="54313F91" w14:textId="77777777" w:rsidR="00300E86" w:rsidRPr="00300E86" w:rsidRDefault="00300E86" w:rsidP="00300E86">
      <w:pPr>
        <w:tabs>
          <w:tab w:val="left" w:pos="312"/>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2.1</w:t>
      </w:r>
      <w:r w:rsidRPr="00300E86">
        <w:rPr>
          <w:rFonts w:ascii="Times New Roman" w:eastAsia="宋体" w:hAnsi="Times New Roman" w:cs="宋体"/>
          <w:kern w:val="0"/>
          <w:sz w:val="24"/>
          <w14:ligatures w14:val="none"/>
        </w:rPr>
        <w:t>、可跨楼层传输数据。</w:t>
      </w:r>
    </w:p>
    <w:p w14:paraId="006090C5" w14:textId="77777777" w:rsidR="00300E86" w:rsidRPr="00300E86" w:rsidRDefault="00300E86" w:rsidP="00300E86">
      <w:pPr>
        <w:tabs>
          <w:tab w:val="left" w:pos="312"/>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2.2</w:t>
      </w:r>
      <w:r w:rsidRPr="00300E86">
        <w:rPr>
          <w:rFonts w:ascii="Times New Roman" w:eastAsia="宋体" w:hAnsi="Times New Roman" w:cs="宋体"/>
          <w:kern w:val="0"/>
          <w:sz w:val="24"/>
          <w14:ligatures w14:val="none"/>
        </w:rPr>
        <w:t>、子机治疗参数与主机一致，可通过无线传输接收主机下发的参数。</w:t>
      </w:r>
    </w:p>
    <w:p w14:paraId="139E890C" w14:textId="77777777" w:rsidR="00300E86" w:rsidRPr="00300E86" w:rsidRDefault="00300E86" w:rsidP="00300E86">
      <w:pPr>
        <w:tabs>
          <w:tab w:val="left" w:pos="312"/>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2.3</w:t>
      </w:r>
      <w:r w:rsidRPr="00300E86">
        <w:rPr>
          <w:rFonts w:ascii="Times New Roman" w:eastAsia="宋体" w:hAnsi="Times New Roman" w:cs="宋体"/>
          <w:kern w:val="0"/>
          <w:sz w:val="24"/>
          <w14:ligatures w14:val="none"/>
        </w:rPr>
        <w:t>、同时支持常规输出方式（</w:t>
      </w: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个电极）与高精度输出方式（</w:t>
      </w:r>
      <w:r w:rsidRPr="00300E86">
        <w:rPr>
          <w:rFonts w:ascii="Times New Roman" w:eastAsia="宋体" w:hAnsi="Times New Roman" w:cs="宋体"/>
          <w:kern w:val="0"/>
          <w:sz w:val="24"/>
          <w14:ligatures w14:val="none"/>
        </w:rPr>
        <w:t>5</w:t>
      </w:r>
      <w:r w:rsidRPr="00300E86">
        <w:rPr>
          <w:rFonts w:ascii="Times New Roman" w:eastAsia="宋体" w:hAnsi="Times New Roman" w:cs="宋体"/>
          <w:kern w:val="0"/>
          <w:sz w:val="24"/>
          <w14:ligatures w14:val="none"/>
        </w:rPr>
        <w:t>个电极）。</w:t>
      </w:r>
    </w:p>
    <w:p w14:paraId="43FC3CAB"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w:t>
      </w:r>
      <w:r w:rsidRPr="00300E86">
        <w:rPr>
          <w:rFonts w:ascii="Times New Roman" w:eastAsia="宋体" w:hAnsi="Times New Roman" w:cs="宋体"/>
          <w:kern w:val="0"/>
          <w:sz w:val="24"/>
          <w14:ligatures w14:val="none"/>
        </w:rPr>
        <w:t>、电极：可提供矩形理疗电极片、圆形电极、耳夹电极、环形电极（外径</w:t>
      </w:r>
      <w:r w:rsidRPr="00300E86">
        <w:rPr>
          <w:rFonts w:ascii="Times New Roman" w:eastAsia="宋体" w:hAnsi="Times New Roman" w:cs="宋体"/>
          <w:kern w:val="0"/>
          <w:sz w:val="24"/>
          <w14:ligatures w14:val="none"/>
        </w:rPr>
        <w:t>≤12mm,</w:t>
      </w:r>
      <w:r w:rsidRPr="00300E86">
        <w:rPr>
          <w:rFonts w:ascii="Times New Roman" w:eastAsia="宋体" w:hAnsi="Times New Roman" w:cs="宋体"/>
          <w:kern w:val="0"/>
          <w:sz w:val="24"/>
          <w14:ligatures w14:val="none"/>
        </w:rPr>
        <w:t>内径</w:t>
      </w:r>
      <w:r w:rsidRPr="00300E86">
        <w:rPr>
          <w:rFonts w:ascii="Times New Roman" w:eastAsia="宋体" w:hAnsi="Times New Roman" w:cs="宋体"/>
          <w:kern w:val="0"/>
          <w:sz w:val="24"/>
          <w14:ligatures w14:val="none"/>
        </w:rPr>
        <w:t>≥5mm</w:t>
      </w:r>
      <w:r w:rsidRPr="00300E86">
        <w:rPr>
          <w:rFonts w:ascii="Times New Roman" w:eastAsia="宋体" w:hAnsi="Times New Roman" w:cs="宋体"/>
          <w:kern w:val="0"/>
          <w:sz w:val="24"/>
          <w14:ligatures w14:val="none"/>
        </w:rPr>
        <w:t>）、圆形电极。</w:t>
      </w:r>
    </w:p>
    <w:p w14:paraId="3EB053E1" w14:textId="77777777" w:rsidR="00300E86" w:rsidRPr="00300E86" w:rsidRDefault="00300E86" w:rsidP="00300E86">
      <w:pPr>
        <w:tabs>
          <w:tab w:val="left" w:pos="312"/>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二、主要配置（单台）：</w:t>
      </w:r>
    </w:p>
    <w:p w14:paraId="0D8EB00A" w14:textId="77777777" w:rsidR="00300E86" w:rsidRPr="00300E86" w:rsidRDefault="00300E86" w:rsidP="00300E86">
      <w:pPr>
        <w:tabs>
          <w:tab w:val="left" w:pos="312"/>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w:t>
      </w:r>
      <w:r w:rsidRPr="00300E86">
        <w:rPr>
          <w:rFonts w:ascii="Times New Roman" w:eastAsia="宋体" w:hAnsi="Times New Roman" w:cs="宋体"/>
          <w:kern w:val="0"/>
          <w:sz w:val="24"/>
          <w14:ligatures w14:val="none"/>
        </w:rPr>
        <w:t>、主机：</w:t>
      </w:r>
      <w:r w:rsidRPr="00300E86">
        <w:rPr>
          <w:rFonts w:ascii="Times New Roman" w:eastAsia="宋体" w:hAnsi="Times New Roman" w:cs="宋体"/>
          <w:kern w:val="0"/>
          <w:sz w:val="24"/>
          <w14:ligatures w14:val="none"/>
        </w:rPr>
        <w:t>1</w:t>
      </w:r>
      <w:r w:rsidRPr="00300E86">
        <w:rPr>
          <w:rFonts w:ascii="Times New Roman" w:eastAsia="宋体" w:hAnsi="Times New Roman" w:cs="宋体"/>
          <w:kern w:val="0"/>
          <w:sz w:val="24"/>
          <w14:ligatures w14:val="none"/>
        </w:rPr>
        <w:t>台。</w:t>
      </w:r>
    </w:p>
    <w:p w14:paraId="3604262E" w14:textId="77777777" w:rsidR="00300E86" w:rsidRPr="00300E86" w:rsidRDefault="00300E86" w:rsidP="00300E86">
      <w:pPr>
        <w:tabs>
          <w:tab w:val="left" w:pos="312"/>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、便携子机：</w:t>
      </w: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台。</w:t>
      </w:r>
    </w:p>
    <w:p w14:paraId="5839958A" w14:textId="77777777" w:rsidR="00300E86" w:rsidRPr="00300E86" w:rsidRDefault="00300E86" w:rsidP="00300E86">
      <w:pPr>
        <w:tabs>
          <w:tab w:val="left" w:pos="312"/>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w:t>
      </w:r>
      <w:r w:rsidRPr="00300E86">
        <w:rPr>
          <w:rFonts w:ascii="Times New Roman" w:eastAsia="宋体" w:hAnsi="Times New Roman" w:cs="宋体"/>
          <w:kern w:val="0"/>
          <w:sz w:val="24"/>
          <w14:ligatures w14:val="none"/>
        </w:rPr>
        <w:t>、矩形理疗电极片：</w:t>
      </w:r>
      <w:r w:rsidRPr="00300E86">
        <w:rPr>
          <w:rFonts w:ascii="Times New Roman" w:eastAsia="宋体" w:hAnsi="Times New Roman" w:cs="宋体"/>
          <w:kern w:val="0"/>
          <w:sz w:val="24"/>
          <w14:ligatures w14:val="none"/>
        </w:rPr>
        <w:t>4</w:t>
      </w:r>
      <w:r w:rsidRPr="00300E86">
        <w:rPr>
          <w:rFonts w:ascii="Times New Roman" w:eastAsia="宋体" w:hAnsi="Times New Roman" w:cs="宋体"/>
          <w:kern w:val="0"/>
          <w:sz w:val="24"/>
          <w14:ligatures w14:val="none"/>
        </w:rPr>
        <w:t>对。</w:t>
      </w:r>
    </w:p>
    <w:p w14:paraId="342ABF60" w14:textId="77777777" w:rsidR="00300E86" w:rsidRPr="00300E86" w:rsidRDefault="00300E86" w:rsidP="00300E86">
      <w:pPr>
        <w:tabs>
          <w:tab w:val="left" w:pos="312"/>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4</w:t>
      </w:r>
      <w:r w:rsidRPr="00300E86">
        <w:rPr>
          <w:rFonts w:ascii="Times New Roman" w:eastAsia="宋体" w:hAnsi="Times New Roman" w:cs="宋体"/>
          <w:kern w:val="0"/>
          <w:sz w:val="24"/>
          <w14:ligatures w14:val="none"/>
        </w:rPr>
        <w:t>、圆形电极：</w:t>
      </w:r>
      <w:r w:rsidRPr="00300E86">
        <w:rPr>
          <w:rFonts w:ascii="Times New Roman" w:eastAsia="宋体" w:hAnsi="Times New Roman" w:cs="宋体"/>
          <w:kern w:val="0"/>
          <w:sz w:val="24"/>
          <w14:ligatures w14:val="none"/>
        </w:rPr>
        <w:t>4</w:t>
      </w:r>
      <w:r w:rsidRPr="00300E86">
        <w:rPr>
          <w:rFonts w:ascii="Times New Roman" w:eastAsia="宋体" w:hAnsi="Times New Roman" w:cs="宋体"/>
          <w:kern w:val="0"/>
          <w:sz w:val="24"/>
          <w14:ligatures w14:val="none"/>
        </w:rPr>
        <w:t>对。</w:t>
      </w:r>
    </w:p>
    <w:p w14:paraId="66FCA375" w14:textId="77777777" w:rsidR="00300E86" w:rsidRPr="00300E86" w:rsidRDefault="00300E86" w:rsidP="00300E86">
      <w:pPr>
        <w:tabs>
          <w:tab w:val="left" w:pos="312"/>
        </w:tabs>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5</w:t>
      </w:r>
      <w:r w:rsidRPr="00300E86">
        <w:rPr>
          <w:rFonts w:ascii="Times New Roman" w:eastAsia="宋体" w:hAnsi="Times New Roman" w:cs="宋体"/>
          <w:kern w:val="0"/>
          <w:sz w:val="24"/>
          <w14:ligatures w14:val="none"/>
        </w:rPr>
        <w:t>、耳夹电极：</w:t>
      </w:r>
      <w:r w:rsidRPr="00300E86">
        <w:rPr>
          <w:rFonts w:ascii="Times New Roman" w:eastAsia="宋体" w:hAnsi="Times New Roman" w:cs="宋体"/>
          <w:kern w:val="0"/>
          <w:sz w:val="24"/>
          <w14:ligatures w14:val="none"/>
        </w:rPr>
        <w:t>4</w:t>
      </w:r>
      <w:r w:rsidRPr="00300E86">
        <w:rPr>
          <w:rFonts w:ascii="Times New Roman" w:eastAsia="宋体" w:hAnsi="Times New Roman" w:cs="宋体"/>
          <w:kern w:val="0"/>
          <w:sz w:val="24"/>
          <w14:ligatures w14:val="none"/>
        </w:rPr>
        <w:t>对。</w:t>
      </w:r>
    </w:p>
    <w:p w14:paraId="0517BAB1" w14:textId="77777777" w:rsidR="00300E86" w:rsidRPr="00300E86" w:rsidRDefault="00300E86" w:rsidP="00300E86">
      <w:pPr>
        <w:spacing w:after="0" w:line="360" w:lineRule="auto"/>
        <w:contextualSpacing/>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6</w:t>
      </w:r>
      <w:r w:rsidRPr="00300E86">
        <w:rPr>
          <w:rFonts w:ascii="Times New Roman" w:eastAsia="宋体" w:hAnsi="Times New Roman" w:cs="宋体"/>
          <w:kern w:val="0"/>
          <w:sz w:val="24"/>
          <w14:ligatures w14:val="none"/>
        </w:rPr>
        <w:t>、环形电极：</w:t>
      </w:r>
      <w:r w:rsidRPr="00300E86">
        <w:rPr>
          <w:rFonts w:ascii="Times New Roman" w:eastAsia="宋体" w:hAnsi="Times New Roman" w:cs="宋体"/>
          <w:kern w:val="0"/>
          <w:sz w:val="24"/>
          <w14:ligatures w14:val="none"/>
        </w:rPr>
        <w:t>4</w:t>
      </w:r>
      <w:r w:rsidRPr="00300E86">
        <w:rPr>
          <w:rFonts w:ascii="Times New Roman" w:eastAsia="宋体" w:hAnsi="Times New Roman" w:cs="宋体"/>
          <w:kern w:val="0"/>
          <w:sz w:val="24"/>
          <w14:ligatures w14:val="none"/>
        </w:rPr>
        <w:t>套。、</w:t>
      </w:r>
    </w:p>
    <w:p w14:paraId="7A61BD16"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p>
    <w:p w14:paraId="129FFC51"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品目</w:t>
      </w:r>
      <w:r w:rsidRPr="00300E86">
        <w:rPr>
          <w:rFonts w:ascii="Times New Roman" w:eastAsia="宋体" w:hAnsi="Times New Roman" w:cs="宋体"/>
          <w:kern w:val="0"/>
          <w:sz w:val="24"/>
          <w:szCs w:val="22"/>
          <w14:ligatures w14:val="none"/>
        </w:rPr>
        <w:t>1-4</w:t>
      </w:r>
      <w:r w:rsidRPr="00300E86">
        <w:rPr>
          <w:rFonts w:ascii="Times New Roman" w:eastAsia="宋体" w:hAnsi="Times New Roman" w:cs="宋体"/>
          <w:kern w:val="0"/>
          <w:sz w:val="24"/>
          <w:szCs w:val="22"/>
          <w14:ligatures w14:val="none"/>
        </w:rPr>
        <w:t>：经颅磁刺激仪</w:t>
      </w:r>
    </w:p>
    <w:p w14:paraId="1E9F64B4"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一、技术参数</w:t>
      </w:r>
    </w:p>
    <w:p w14:paraId="63E7067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w:t>
      </w:r>
      <w:r w:rsidRPr="00300E86">
        <w:rPr>
          <w:rFonts w:ascii="Times New Roman" w:eastAsia="宋体" w:hAnsi="Times New Roman" w:cs="仿宋"/>
          <w:kern w:val="0"/>
          <w:sz w:val="24"/>
          <w:szCs w:val="22"/>
          <w14:ligatures w14:val="none"/>
        </w:rPr>
        <w:t>一体式可推移整机结构，磁刺激主机、冷却系统、线圈支架固定安装于台车内</w:t>
      </w:r>
      <w:r w:rsidRPr="00300E86">
        <w:rPr>
          <w:rFonts w:ascii="Times New Roman" w:eastAsia="宋体" w:hAnsi="Times New Roman" w:cs="宋体"/>
          <w:kern w:val="0"/>
          <w:sz w:val="24"/>
          <w:szCs w:val="22"/>
          <w14:ligatures w14:val="none"/>
        </w:rPr>
        <w:t>。</w:t>
      </w:r>
    </w:p>
    <w:p w14:paraId="30F0AC9F"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w:t>
      </w:r>
      <w:r w:rsidRPr="00300E86">
        <w:rPr>
          <w:rFonts w:ascii="Times New Roman" w:eastAsia="宋体" w:hAnsi="Times New Roman" w:cs="仿宋"/>
          <w:kern w:val="0"/>
          <w:sz w:val="24"/>
          <w:szCs w:val="22"/>
          <w14:ligatures w14:val="none"/>
        </w:rPr>
        <w:t>磁刺激主机：</w:t>
      </w:r>
    </w:p>
    <w:p w14:paraId="1C1B26FB"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w:t>
      </w:r>
      <w:r w:rsidRPr="00300E86">
        <w:rPr>
          <w:rFonts w:ascii="Times New Roman" w:eastAsia="宋体" w:hAnsi="Times New Roman" w:cs="宋体"/>
          <w:kern w:val="0"/>
          <w:sz w:val="24"/>
          <w:szCs w:val="22"/>
          <w14:ligatures w14:val="none"/>
        </w:rPr>
        <w:t>、刺激强度：</w:t>
      </w:r>
      <w:r w:rsidRPr="00300E86">
        <w:rPr>
          <w:rFonts w:ascii="Times New Roman" w:eastAsia="宋体" w:hAnsi="Times New Roman" w:cs="宋体"/>
          <w:kern w:val="0"/>
          <w:sz w:val="24"/>
          <w:szCs w:val="22"/>
          <w14:ligatures w14:val="none"/>
        </w:rPr>
        <w:t>1.0</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6Tesla</w:t>
      </w:r>
      <w:r w:rsidRPr="00300E86">
        <w:rPr>
          <w:rFonts w:ascii="Times New Roman" w:eastAsia="宋体" w:hAnsi="Times New Roman" w:cs="宋体"/>
          <w:kern w:val="0"/>
          <w:sz w:val="24"/>
          <w:szCs w:val="22"/>
          <w14:ligatures w14:val="none"/>
        </w:rPr>
        <w:t>，连续可调。</w:t>
      </w:r>
    </w:p>
    <w:p w14:paraId="58B32F24"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▲2.2</w:t>
      </w:r>
      <w:r w:rsidRPr="00300E86">
        <w:rPr>
          <w:rFonts w:ascii="Times New Roman" w:eastAsia="宋体" w:hAnsi="Times New Roman" w:cs="宋体"/>
          <w:kern w:val="0"/>
          <w:sz w:val="24"/>
          <w:szCs w:val="22"/>
          <w14:ligatures w14:val="none"/>
        </w:rPr>
        <w:t>、磁感应强度最大变化率：</w:t>
      </w:r>
      <w:r w:rsidRPr="00300E86">
        <w:rPr>
          <w:rFonts w:ascii="Times New Roman" w:eastAsia="宋体" w:hAnsi="Times New Roman" w:cs="宋体"/>
          <w:kern w:val="0"/>
          <w:sz w:val="24"/>
          <w:szCs w:val="22"/>
          <w14:ligatures w14:val="none"/>
        </w:rPr>
        <w:t>20kT/s</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80kT/s</w:t>
      </w:r>
      <w:r w:rsidRPr="00300E86">
        <w:rPr>
          <w:rFonts w:ascii="Times New Roman" w:eastAsia="宋体" w:hAnsi="Times New Roman" w:cs="宋体"/>
          <w:kern w:val="0"/>
          <w:sz w:val="24"/>
          <w:szCs w:val="22"/>
          <w14:ligatures w14:val="none"/>
        </w:rPr>
        <w:t>之间；磁感应强度误差：不超过</w:t>
      </w: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（检测报告证明）。</w:t>
      </w:r>
    </w:p>
    <w:p w14:paraId="6D246E9D"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2.3</w:t>
      </w:r>
      <w:r w:rsidRPr="00300E86">
        <w:rPr>
          <w:rFonts w:ascii="Times New Roman" w:eastAsia="宋体" w:hAnsi="Times New Roman" w:cs="宋体"/>
          <w:kern w:val="0"/>
          <w:sz w:val="24"/>
          <w:szCs w:val="22"/>
          <w14:ligatures w14:val="none"/>
        </w:rPr>
        <w:t>、刺激频率：</w:t>
      </w:r>
      <w:r w:rsidRPr="00300E86">
        <w:rPr>
          <w:rFonts w:ascii="Times New Roman" w:eastAsia="宋体" w:hAnsi="Times New Roman" w:cs="宋体"/>
          <w:kern w:val="0"/>
          <w:sz w:val="24"/>
          <w:szCs w:val="22"/>
          <w14:ligatures w14:val="none"/>
        </w:rPr>
        <w:t>0.1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60Hz</w:t>
      </w:r>
      <w:r w:rsidRPr="00300E86">
        <w:rPr>
          <w:rFonts w:ascii="Times New Roman" w:eastAsia="宋体" w:hAnsi="Times New Roman" w:cs="宋体"/>
          <w:kern w:val="0"/>
          <w:sz w:val="24"/>
          <w:szCs w:val="22"/>
          <w14:ligatures w14:val="none"/>
        </w:rPr>
        <w:t>；调节步长：</w:t>
      </w:r>
      <w:r w:rsidRPr="00300E86">
        <w:rPr>
          <w:rFonts w:ascii="Times New Roman" w:eastAsia="宋体" w:hAnsi="Times New Roman" w:cs="宋体"/>
          <w:kern w:val="0"/>
          <w:sz w:val="24"/>
          <w:szCs w:val="22"/>
          <w14:ligatures w14:val="none"/>
        </w:rPr>
        <w:t>≤1Hz@</w:t>
      </w:r>
      <w:r w:rsidRPr="00300E86">
        <w:rPr>
          <w:rFonts w:ascii="Times New Roman" w:eastAsia="宋体" w:hAnsi="Times New Roman" w:cs="宋体"/>
          <w:kern w:val="0"/>
          <w:sz w:val="24"/>
          <w:szCs w:val="22"/>
          <w14:ligatures w14:val="none"/>
        </w:rPr>
        <w:t>脉冲频率</w:t>
      </w:r>
      <w:r w:rsidRPr="00300E86">
        <w:rPr>
          <w:rFonts w:ascii="Times New Roman" w:eastAsia="宋体" w:hAnsi="Times New Roman" w:cs="宋体"/>
          <w:kern w:val="0"/>
          <w:sz w:val="24"/>
          <w:szCs w:val="22"/>
          <w14:ligatures w14:val="none"/>
        </w:rPr>
        <w:t>≥1Hz</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≤0.01Hz@</w:t>
      </w:r>
      <w:r w:rsidRPr="00300E86">
        <w:rPr>
          <w:rFonts w:ascii="Times New Roman" w:eastAsia="宋体" w:hAnsi="Times New Roman" w:cs="宋体"/>
          <w:kern w:val="0"/>
          <w:sz w:val="24"/>
          <w:szCs w:val="22"/>
          <w14:ligatures w14:val="none"/>
        </w:rPr>
        <w:t>脉冲频率＜</w:t>
      </w:r>
      <w:r w:rsidRPr="00300E86">
        <w:rPr>
          <w:rFonts w:ascii="Times New Roman" w:eastAsia="宋体" w:hAnsi="Times New Roman" w:cs="宋体"/>
          <w:kern w:val="0"/>
          <w:sz w:val="24"/>
          <w:szCs w:val="22"/>
          <w14:ligatures w14:val="none"/>
        </w:rPr>
        <w:t>1Hz</w:t>
      </w:r>
      <w:r w:rsidRPr="00300E86">
        <w:rPr>
          <w:rFonts w:ascii="Times New Roman" w:eastAsia="宋体" w:hAnsi="Times New Roman" w:cs="宋体"/>
          <w:kern w:val="0"/>
          <w:sz w:val="24"/>
          <w:szCs w:val="22"/>
          <w14:ligatures w14:val="none"/>
        </w:rPr>
        <w:t>；误差：不超过</w:t>
      </w: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w:t>
      </w:r>
    </w:p>
    <w:p w14:paraId="29B46483"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2.4</w:t>
      </w:r>
      <w:r w:rsidRPr="00300E86">
        <w:rPr>
          <w:rFonts w:ascii="Times New Roman" w:eastAsia="宋体" w:hAnsi="Times New Roman" w:cs="宋体"/>
          <w:kern w:val="0"/>
          <w:sz w:val="24"/>
          <w:szCs w:val="22"/>
          <w14:ligatures w14:val="none"/>
        </w:rPr>
        <w:t>、输出脉冲宽度：</w:t>
      </w:r>
      <w:r w:rsidRPr="00300E86">
        <w:rPr>
          <w:rFonts w:ascii="Times New Roman" w:eastAsia="宋体" w:hAnsi="Times New Roman" w:cs="宋体"/>
          <w:kern w:val="0"/>
          <w:sz w:val="24"/>
          <w:szCs w:val="22"/>
          <w14:ligatures w14:val="none"/>
        </w:rPr>
        <w:t>320μs</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 xml:space="preserve">360μs </w:t>
      </w:r>
      <w:r w:rsidRPr="00300E86">
        <w:rPr>
          <w:rFonts w:ascii="Times New Roman" w:eastAsia="宋体" w:hAnsi="Times New Roman" w:cs="宋体"/>
          <w:kern w:val="0"/>
          <w:sz w:val="24"/>
          <w:szCs w:val="22"/>
          <w14:ligatures w14:val="none"/>
        </w:rPr>
        <w:t>之间。</w:t>
      </w:r>
    </w:p>
    <w:p w14:paraId="0880C997"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2.5</w:t>
      </w:r>
      <w:r w:rsidRPr="00300E86">
        <w:rPr>
          <w:rFonts w:ascii="Times New Roman" w:eastAsia="宋体" w:hAnsi="Times New Roman" w:cs="宋体"/>
          <w:kern w:val="0"/>
          <w:sz w:val="24"/>
          <w:szCs w:val="22"/>
          <w14:ligatures w14:val="none"/>
        </w:rPr>
        <w:t>、脉冲上升时间：</w:t>
      </w:r>
      <w:r w:rsidRPr="00300E86">
        <w:rPr>
          <w:rFonts w:ascii="Times New Roman" w:eastAsia="宋体" w:hAnsi="Times New Roman" w:cs="宋体"/>
          <w:kern w:val="0"/>
          <w:sz w:val="24"/>
          <w:szCs w:val="22"/>
          <w14:ligatures w14:val="none"/>
        </w:rPr>
        <w:t>60±10μs</w:t>
      </w:r>
      <w:r w:rsidRPr="00300E86">
        <w:rPr>
          <w:rFonts w:ascii="Times New Roman" w:eastAsia="宋体" w:hAnsi="Times New Roman" w:cs="宋体"/>
          <w:kern w:val="0"/>
          <w:sz w:val="24"/>
          <w:szCs w:val="22"/>
          <w14:ligatures w14:val="none"/>
        </w:rPr>
        <w:t>。</w:t>
      </w:r>
    </w:p>
    <w:p w14:paraId="4FC24AB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2.6</w:t>
      </w:r>
      <w:r w:rsidRPr="00300E86">
        <w:rPr>
          <w:rFonts w:ascii="Times New Roman" w:eastAsia="宋体" w:hAnsi="Times New Roman" w:cs="宋体"/>
          <w:kern w:val="0"/>
          <w:sz w:val="24"/>
          <w:szCs w:val="22"/>
          <w14:ligatures w14:val="none"/>
        </w:rPr>
        <w:t>、刺激模式：单脉冲（</w:t>
      </w:r>
      <w:proofErr w:type="spellStart"/>
      <w:r w:rsidRPr="00300E86">
        <w:rPr>
          <w:rFonts w:ascii="Times New Roman" w:eastAsia="宋体" w:hAnsi="Times New Roman" w:cs="宋体"/>
          <w:kern w:val="0"/>
          <w:sz w:val="24"/>
          <w:szCs w:val="22"/>
          <w14:ligatures w14:val="none"/>
        </w:rPr>
        <w:t>sTMS</w:t>
      </w:r>
      <w:proofErr w:type="spellEnd"/>
      <w:r w:rsidRPr="00300E86">
        <w:rPr>
          <w:rFonts w:ascii="Times New Roman" w:eastAsia="宋体" w:hAnsi="Times New Roman" w:cs="宋体"/>
          <w:kern w:val="0"/>
          <w:sz w:val="24"/>
          <w:szCs w:val="22"/>
          <w14:ligatures w14:val="none"/>
        </w:rPr>
        <w:t>）、重复脉冲（</w:t>
      </w:r>
      <w:proofErr w:type="spellStart"/>
      <w:r w:rsidRPr="00300E86">
        <w:rPr>
          <w:rFonts w:ascii="Times New Roman" w:eastAsia="宋体" w:hAnsi="Times New Roman" w:cs="宋体"/>
          <w:kern w:val="0"/>
          <w:sz w:val="24"/>
          <w:szCs w:val="22"/>
          <w14:ligatures w14:val="none"/>
        </w:rPr>
        <w:t>rTMS</w:t>
      </w:r>
      <w:proofErr w:type="spellEnd"/>
      <w:r w:rsidRPr="00300E86">
        <w:rPr>
          <w:rFonts w:ascii="Times New Roman" w:eastAsia="宋体" w:hAnsi="Times New Roman" w:cs="宋体"/>
          <w:kern w:val="0"/>
          <w:sz w:val="24"/>
          <w:szCs w:val="22"/>
          <w14:ligatures w14:val="none"/>
        </w:rPr>
        <w:t>）、复合刺激（</w:t>
      </w:r>
      <w:r w:rsidRPr="00300E86">
        <w:rPr>
          <w:rFonts w:ascii="Times New Roman" w:eastAsia="宋体" w:hAnsi="Times New Roman" w:cs="宋体"/>
          <w:kern w:val="0"/>
          <w:sz w:val="24"/>
          <w:szCs w:val="22"/>
          <w14:ligatures w14:val="none"/>
        </w:rPr>
        <w:t>TBS</w:t>
      </w:r>
      <w:r w:rsidRPr="00300E86">
        <w:rPr>
          <w:rFonts w:ascii="Times New Roman" w:eastAsia="宋体" w:hAnsi="Times New Roman" w:cs="宋体"/>
          <w:kern w:val="0"/>
          <w:sz w:val="24"/>
          <w:szCs w:val="22"/>
          <w14:ligatures w14:val="none"/>
        </w:rPr>
        <w:t>）、成对脉冲输出（</w:t>
      </w:r>
      <w:proofErr w:type="spellStart"/>
      <w:r w:rsidRPr="00300E86">
        <w:rPr>
          <w:rFonts w:ascii="Times New Roman" w:eastAsia="宋体" w:hAnsi="Times New Roman" w:cs="宋体"/>
          <w:kern w:val="0"/>
          <w:sz w:val="24"/>
          <w:szCs w:val="22"/>
          <w14:ligatures w14:val="none"/>
        </w:rPr>
        <w:t>pTMS</w:t>
      </w:r>
      <w:proofErr w:type="spellEnd"/>
      <w:r w:rsidRPr="00300E86">
        <w:rPr>
          <w:rFonts w:ascii="Times New Roman" w:eastAsia="宋体" w:hAnsi="Times New Roman" w:cs="宋体"/>
          <w:kern w:val="0"/>
          <w:sz w:val="24"/>
          <w:szCs w:val="22"/>
          <w14:ligatures w14:val="none"/>
        </w:rPr>
        <w:t>）</w:t>
      </w:r>
      <w:r w:rsidRPr="00300E86">
        <w:rPr>
          <w:rFonts w:ascii="Times New Roman" w:eastAsia="宋体" w:hAnsi="Times New Roman" w:cs="仿宋"/>
          <w:kern w:val="0"/>
          <w:sz w:val="24"/>
          <w:szCs w:val="22"/>
          <w14:ligatures w14:val="none"/>
        </w:rPr>
        <w:t>。</w:t>
      </w:r>
    </w:p>
    <w:p w14:paraId="6BB95CC4"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▲2.7</w:t>
      </w:r>
      <w:r w:rsidRPr="00300E86">
        <w:rPr>
          <w:rFonts w:ascii="Times New Roman" w:eastAsia="宋体" w:hAnsi="Times New Roman" w:cs="宋体"/>
          <w:kern w:val="0"/>
          <w:sz w:val="24"/>
          <w:szCs w:val="22"/>
          <w14:ligatures w14:val="none"/>
        </w:rPr>
        <w:t>、支持双人同时治疗，双人的刺激频率、刺激强度、刺激时间和刺激间隔</w:t>
      </w:r>
      <w:r w:rsidRPr="00300E86">
        <w:rPr>
          <w:rFonts w:ascii="Times New Roman" w:eastAsia="宋体" w:hAnsi="Times New Roman" w:cs="宋体"/>
          <w:kern w:val="0"/>
          <w:sz w:val="24"/>
          <w:szCs w:val="22"/>
          <w14:ligatures w14:val="none"/>
        </w:rPr>
        <w:lastRenderedPageBreak/>
        <w:t>可完全独立调节，两线圈可同时输出脉冲。</w:t>
      </w:r>
    </w:p>
    <w:p w14:paraId="4128C8E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▲2.8</w:t>
      </w:r>
      <w:r w:rsidRPr="00300E86">
        <w:rPr>
          <w:rFonts w:ascii="Times New Roman" w:eastAsia="宋体" w:hAnsi="Times New Roman" w:cs="宋体"/>
          <w:kern w:val="0"/>
          <w:sz w:val="24"/>
          <w:szCs w:val="22"/>
          <w14:ligatures w14:val="none"/>
        </w:rPr>
        <w:t>、具备双线圈成对刺激功能。</w:t>
      </w:r>
    </w:p>
    <w:p w14:paraId="54B14AD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2.9</w:t>
      </w:r>
      <w:r w:rsidRPr="00300E86">
        <w:rPr>
          <w:rFonts w:ascii="Times New Roman" w:eastAsia="宋体" w:hAnsi="Times New Roman" w:cs="宋体"/>
          <w:kern w:val="0"/>
          <w:sz w:val="24"/>
          <w:szCs w:val="22"/>
          <w14:ligatures w14:val="none"/>
        </w:rPr>
        <w:t>、成对脉冲最小时间间隔</w:t>
      </w:r>
      <w:r w:rsidRPr="00300E86">
        <w:rPr>
          <w:rFonts w:ascii="Times New Roman" w:eastAsia="宋体" w:hAnsi="Times New Roman" w:cs="宋体"/>
          <w:kern w:val="0"/>
          <w:sz w:val="24"/>
          <w:szCs w:val="22"/>
          <w14:ligatures w14:val="none"/>
        </w:rPr>
        <w:t>≤0.1ms</w:t>
      </w:r>
      <w:r w:rsidRPr="00300E86">
        <w:rPr>
          <w:rFonts w:ascii="Times New Roman" w:eastAsia="宋体" w:hAnsi="Times New Roman" w:cs="宋体"/>
          <w:kern w:val="0"/>
          <w:sz w:val="24"/>
          <w:szCs w:val="22"/>
          <w14:ligatures w14:val="none"/>
        </w:rPr>
        <w:t>，双线圈成对脉冲时间间隔范围：</w:t>
      </w:r>
      <w:r w:rsidRPr="00300E86">
        <w:rPr>
          <w:rFonts w:ascii="Times New Roman" w:eastAsia="宋体" w:hAnsi="Times New Roman" w:cs="宋体"/>
          <w:kern w:val="0"/>
          <w:sz w:val="24"/>
          <w:szCs w:val="22"/>
          <w14:ligatures w14:val="none"/>
        </w:rPr>
        <w:t>-30s</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30s</w:t>
      </w:r>
      <w:r w:rsidRPr="00300E86">
        <w:rPr>
          <w:rFonts w:ascii="Times New Roman" w:eastAsia="宋体" w:hAnsi="Times New Roman" w:cs="宋体"/>
          <w:kern w:val="0"/>
          <w:sz w:val="24"/>
          <w:szCs w:val="22"/>
          <w14:ligatures w14:val="none"/>
        </w:rPr>
        <w:t>内可调，调节步长</w:t>
      </w:r>
      <w:r w:rsidRPr="00300E86">
        <w:rPr>
          <w:rFonts w:ascii="Times New Roman" w:eastAsia="宋体" w:hAnsi="Times New Roman" w:cs="宋体"/>
          <w:kern w:val="0"/>
          <w:sz w:val="24"/>
          <w:szCs w:val="22"/>
          <w14:ligatures w14:val="none"/>
        </w:rPr>
        <w:t>1ms</w:t>
      </w:r>
      <w:r w:rsidRPr="00300E86">
        <w:rPr>
          <w:rFonts w:ascii="Times New Roman" w:eastAsia="宋体" w:hAnsi="Times New Roman" w:cs="宋体"/>
          <w:kern w:val="0"/>
          <w:sz w:val="24"/>
          <w:szCs w:val="22"/>
          <w14:ligatures w14:val="none"/>
        </w:rPr>
        <w:t>。</w:t>
      </w:r>
    </w:p>
    <w:p w14:paraId="309222E1"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宋体"/>
          <w:kern w:val="0"/>
          <w:sz w:val="24"/>
          <w:szCs w:val="22"/>
          <w14:ligatures w14:val="none"/>
        </w:rPr>
        <w:t>2.10</w:t>
      </w:r>
      <w:r w:rsidRPr="00300E86">
        <w:rPr>
          <w:rFonts w:ascii="Times New Roman" w:eastAsia="宋体" w:hAnsi="Times New Roman" w:cs="宋体"/>
          <w:kern w:val="0"/>
          <w:sz w:val="24"/>
          <w:szCs w:val="22"/>
          <w14:ligatures w14:val="none"/>
        </w:rPr>
        <w:t>、</w:t>
      </w:r>
      <w:r w:rsidRPr="00300E86">
        <w:rPr>
          <w:rFonts w:ascii="Times New Roman" w:eastAsia="宋体" w:hAnsi="Times New Roman" w:cs="仿宋"/>
          <w:kern w:val="0"/>
          <w:sz w:val="24"/>
          <w:szCs w:val="22"/>
          <w14:ligatures w14:val="none"/>
        </w:rPr>
        <w:t>具备触发输入输出通用接口。</w:t>
      </w:r>
    </w:p>
    <w:p w14:paraId="7150F1B8"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仿宋"/>
          <w:kern w:val="0"/>
          <w:sz w:val="24"/>
          <w:szCs w:val="22"/>
          <w14:ligatures w14:val="none"/>
        </w:rPr>
        <w:t>2.11</w:t>
      </w:r>
      <w:r w:rsidRPr="00300E86">
        <w:rPr>
          <w:rFonts w:ascii="Times New Roman" w:eastAsia="宋体" w:hAnsi="Times New Roman" w:cs="仿宋"/>
          <w:kern w:val="0"/>
          <w:sz w:val="24"/>
          <w:szCs w:val="22"/>
          <w14:ligatures w14:val="none"/>
        </w:rPr>
        <w:t>、触发脉冲波宽：</w:t>
      </w:r>
      <w:r w:rsidRPr="00300E86">
        <w:rPr>
          <w:rFonts w:ascii="Times New Roman" w:eastAsia="宋体" w:hAnsi="Times New Roman" w:cs="仿宋"/>
          <w:kern w:val="0"/>
          <w:sz w:val="24"/>
          <w:szCs w:val="22"/>
          <w14:ligatures w14:val="none"/>
        </w:rPr>
        <w:t>350μs±50μs</w:t>
      </w:r>
      <w:r w:rsidRPr="00300E86">
        <w:rPr>
          <w:rFonts w:ascii="Times New Roman" w:eastAsia="宋体" w:hAnsi="Times New Roman" w:cs="仿宋"/>
          <w:kern w:val="0"/>
          <w:sz w:val="24"/>
          <w:szCs w:val="22"/>
          <w14:ligatures w14:val="none"/>
        </w:rPr>
        <w:t>，幅度：</w:t>
      </w:r>
      <w:r w:rsidRPr="00300E86">
        <w:rPr>
          <w:rFonts w:ascii="Times New Roman" w:eastAsia="宋体" w:hAnsi="Times New Roman" w:cs="仿宋"/>
          <w:kern w:val="0"/>
          <w:sz w:val="24"/>
          <w:szCs w:val="22"/>
          <w14:ligatures w14:val="none"/>
        </w:rPr>
        <w:t>5V±0.5V</w:t>
      </w:r>
      <w:r w:rsidRPr="00300E86">
        <w:rPr>
          <w:rFonts w:ascii="Times New Roman" w:eastAsia="宋体" w:hAnsi="Times New Roman" w:cs="仿宋"/>
          <w:kern w:val="0"/>
          <w:sz w:val="24"/>
          <w:szCs w:val="22"/>
          <w14:ligatures w14:val="none"/>
        </w:rPr>
        <w:t>。</w:t>
      </w:r>
    </w:p>
    <w:p w14:paraId="495613D5"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仿宋"/>
          <w:kern w:val="0"/>
          <w:sz w:val="24"/>
          <w:szCs w:val="22"/>
          <w14:ligatures w14:val="none"/>
        </w:rPr>
        <w:t>2.12</w:t>
      </w:r>
      <w:r w:rsidRPr="00300E86">
        <w:rPr>
          <w:rFonts w:ascii="Times New Roman" w:eastAsia="宋体" w:hAnsi="Times New Roman" w:cs="仿宋"/>
          <w:kern w:val="0"/>
          <w:sz w:val="24"/>
          <w:szCs w:val="22"/>
          <w14:ligatures w14:val="none"/>
        </w:rPr>
        <w:t>、触发输入脉冲波宽：</w:t>
      </w:r>
      <w:r w:rsidRPr="00300E86">
        <w:rPr>
          <w:rFonts w:ascii="Times New Roman" w:eastAsia="宋体" w:hAnsi="Times New Roman" w:cs="仿宋"/>
          <w:kern w:val="0"/>
          <w:sz w:val="24"/>
          <w:szCs w:val="22"/>
          <w14:ligatures w14:val="none"/>
        </w:rPr>
        <w:t>≥16μs</w:t>
      </w:r>
      <w:r w:rsidRPr="00300E86">
        <w:rPr>
          <w:rFonts w:ascii="Times New Roman" w:eastAsia="宋体" w:hAnsi="Times New Roman" w:cs="仿宋"/>
          <w:kern w:val="0"/>
          <w:sz w:val="24"/>
          <w:szCs w:val="22"/>
          <w14:ligatures w14:val="none"/>
        </w:rPr>
        <w:t>；幅度：</w:t>
      </w:r>
      <w:r w:rsidRPr="00300E86">
        <w:rPr>
          <w:rFonts w:ascii="Times New Roman" w:eastAsia="宋体" w:hAnsi="Times New Roman" w:cs="仿宋"/>
          <w:kern w:val="0"/>
          <w:sz w:val="24"/>
          <w:szCs w:val="22"/>
          <w14:ligatures w14:val="none"/>
        </w:rPr>
        <w:t>5V±0.5V</w:t>
      </w:r>
      <w:r w:rsidRPr="00300E86">
        <w:rPr>
          <w:rFonts w:ascii="Times New Roman" w:eastAsia="宋体" w:hAnsi="Times New Roman" w:cs="仿宋"/>
          <w:kern w:val="0"/>
          <w:sz w:val="24"/>
          <w:szCs w:val="22"/>
          <w14:ligatures w14:val="none"/>
        </w:rPr>
        <w:t>。</w:t>
      </w:r>
    </w:p>
    <w:p w14:paraId="0643B31D"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MEP</w:t>
      </w:r>
      <w:r w:rsidRPr="00300E86">
        <w:rPr>
          <w:rFonts w:ascii="Times New Roman" w:eastAsia="宋体" w:hAnsi="Times New Roman" w:cs="宋体"/>
          <w:kern w:val="0"/>
          <w:sz w:val="24"/>
          <w:szCs w:val="22"/>
          <w14:ligatures w14:val="none"/>
        </w:rPr>
        <w:t>模块：</w:t>
      </w:r>
    </w:p>
    <w:p w14:paraId="6E3B261D"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MEP</w:t>
      </w:r>
      <w:r w:rsidRPr="00300E86">
        <w:rPr>
          <w:rFonts w:ascii="Times New Roman" w:eastAsia="宋体" w:hAnsi="Times New Roman" w:cs="宋体"/>
          <w:kern w:val="0"/>
          <w:sz w:val="24"/>
          <w:szCs w:val="22"/>
          <w14:ligatures w14:val="none"/>
        </w:rPr>
        <w:t>检测通道：</w:t>
      </w: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通道，采样率</w:t>
      </w:r>
      <w:r w:rsidRPr="00300E86">
        <w:rPr>
          <w:rFonts w:ascii="Times New Roman" w:eastAsia="宋体" w:hAnsi="Times New Roman" w:cs="宋体"/>
          <w:kern w:val="0"/>
          <w:sz w:val="24"/>
          <w:szCs w:val="22"/>
          <w14:ligatures w14:val="none"/>
        </w:rPr>
        <w:t>≥100KHz</w:t>
      </w:r>
      <w:r w:rsidRPr="00300E86">
        <w:rPr>
          <w:rFonts w:ascii="Times New Roman" w:eastAsia="宋体" w:hAnsi="Times New Roman" w:cs="宋体"/>
          <w:kern w:val="0"/>
          <w:sz w:val="24"/>
          <w:szCs w:val="22"/>
          <w14:ligatures w14:val="none"/>
        </w:rPr>
        <w:t>。</w:t>
      </w:r>
    </w:p>
    <w:p w14:paraId="6E322AC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3.2</w:t>
      </w:r>
      <w:r w:rsidRPr="00300E86">
        <w:rPr>
          <w:rFonts w:ascii="Times New Roman" w:eastAsia="宋体" w:hAnsi="Times New Roman" w:cs="宋体"/>
          <w:kern w:val="0"/>
          <w:sz w:val="24"/>
          <w:szCs w:val="22"/>
          <w14:ligatures w14:val="none"/>
        </w:rPr>
        <w:t>、最小分辨率：</w:t>
      </w:r>
      <w:r w:rsidRPr="00300E86">
        <w:rPr>
          <w:rFonts w:ascii="Times New Roman" w:eastAsia="宋体" w:hAnsi="Times New Roman" w:cs="宋体"/>
          <w:kern w:val="0"/>
          <w:sz w:val="24"/>
          <w:szCs w:val="22"/>
          <w14:ligatures w14:val="none"/>
        </w:rPr>
        <w:t>≤0.1μV</w:t>
      </w:r>
      <w:r w:rsidRPr="00300E86">
        <w:rPr>
          <w:rFonts w:ascii="Times New Roman" w:eastAsia="宋体" w:hAnsi="Times New Roman" w:cs="宋体"/>
          <w:kern w:val="0"/>
          <w:sz w:val="24"/>
          <w:szCs w:val="22"/>
          <w14:ligatures w14:val="none"/>
        </w:rPr>
        <w:t>。</w:t>
      </w:r>
    </w:p>
    <w:p w14:paraId="15A02B6D"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▲3.3</w:t>
      </w:r>
      <w:r w:rsidRPr="00300E86">
        <w:rPr>
          <w:rFonts w:ascii="Times New Roman" w:eastAsia="宋体" w:hAnsi="Times New Roman" w:cs="宋体"/>
          <w:kern w:val="0"/>
          <w:sz w:val="24"/>
          <w:szCs w:val="22"/>
          <w14:ligatures w14:val="none"/>
        </w:rPr>
        <w:t>、频率测量范围：</w:t>
      </w:r>
      <w:r w:rsidRPr="00300E86">
        <w:rPr>
          <w:rFonts w:ascii="Times New Roman" w:eastAsia="宋体" w:hAnsi="Times New Roman" w:cs="宋体"/>
          <w:kern w:val="0"/>
          <w:sz w:val="24"/>
          <w:szCs w:val="22"/>
          <w14:ligatures w14:val="none"/>
        </w:rPr>
        <w:t>1Hz</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25KHz</w:t>
      </w:r>
      <w:r w:rsidRPr="00300E86">
        <w:rPr>
          <w:rFonts w:ascii="Times New Roman" w:eastAsia="宋体" w:hAnsi="Times New Roman" w:cs="宋体"/>
          <w:kern w:val="0"/>
          <w:sz w:val="24"/>
          <w:szCs w:val="22"/>
          <w14:ligatures w14:val="none"/>
        </w:rPr>
        <w:t>。（检测报告证明）</w:t>
      </w:r>
    </w:p>
    <w:p w14:paraId="3CAEB64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3.4</w:t>
      </w:r>
      <w:r w:rsidRPr="00300E86">
        <w:rPr>
          <w:rFonts w:ascii="Times New Roman" w:eastAsia="宋体" w:hAnsi="Times New Roman" w:cs="宋体"/>
          <w:kern w:val="0"/>
          <w:sz w:val="24"/>
          <w:szCs w:val="22"/>
          <w14:ligatures w14:val="none"/>
        </w:rPr>
        <w:t>、具备运动阈值（</w:t>
      </w:r>
      <w:r w:rsidRPr="00300E86">
        <w:rPr>
          <w:rFonts w:ascii="Times New Roman" w:eastAsia="宋体" w:hAnsi="Times New Roman" w:cs="宋体"/>
          <w:kern w:val="0"/>
          <w:sz w:val="24"/>
          <w:szCs w:val="22"/>
          <w14:ligatures w14:val="none"/>
        </w:rPr>
        <w:t>MT</w:t>
      </w:r>
      <w:r w:rsidRPr="00300E86">
        <w:rPr>
          <w:rFonts w:ascii="Times New Roman" w:eastAsia="宋体" w:hAnsi="Times New Roman" w:cs="宋体"/>
          <w:kern w:val="0"/>
          <w:sz w:val="24"/>
          <w:szCs w:val="22"/>
          <w14:ligatures w14:val="none"/>
        </w:rPr>
        <w:t>）、运动诱发电位（</w:t>
      </w:r>
      <w:r w:rsidRPr="00300E86">
        <w:rPr>
          <w:rFonts w:ascii="Times New Roman" w:eastAsia="宋体" w:hAnsi="Times New Roman" w:cs="宋体"/>
          <w:kern w:val="0"/>
          <w:sz w:val="24"/>
          <w:szCs w:val="22"/>
          <w14:ligatures w14:val="none"/>
        </w:rPr>
        <w:t>MEP</w:t>
      </w:r>
      <w:r w:rsidRPr="00300E86">
        <w:rPr>
          <w:rFonts w:ascii="Times New Roman" w:eastAsia="宋体" w:hAnsi="Times New Roman" w:cs="宋体"/>
          <w:kern w:val="0"/>
          <w:sz w:val="24"/>
          <w:szCs w:val="22"/>
          <w14:ligatures w14:val="none"/>
        </w:rPr>
        <w:t>）、中枢神经传导时间（</w:t>
      </w:r>
      <w:r w:rsidRPr="00300E86">
        <w:rPr>
          <w:rFonts w:ascii="Times New Roman" w:eastAsia="宋体" w:hAnsi="Times New Roman" w:cs="宋体"/>
          <w:kern w:val="0"/>
          <w:sz w:val="24"/>
          <w:szCs w:val="22"/>
          <w14:ligatures w14:val="none"/>
        </w:rPr>
        <w:t>CMCT</w:t>
      </w:r>
      <w:r w:rsidRPr="00300E86">
        <w:rPr>
          <w:rFonts w:ascii="Times New Roman" w:eastAsia="宋体" w:hAnsi="Times New Roman" w:cs="宋体"/>
          <w:kern w:val="0"/>
          <w:sz w:val="24"/>
          <w:szCs w:val="22"/>
          <w14:ligatures w14:val="none"/>
        </w:rPr>
        <w:t>）、静息期检测（</w:t>
      </w:r>
      <w:r w:rsidRPr="00300E86">
        <w:rPr>
          <w:rFonts w:ascii="Times New Roman" w:eastAsia="宋体" w:hAnsi="Times New Roman" w:cs="宋体"/>
          <w:kern w:val="0"/>
          <w:sz w:val="24"/>
          <w:szCs w:val="22"/>
          <w14:ligatures w14:val="none"/>
        </w:rPr>
        <w:t>CSP</w:t>
      </w:r>
      <w:r w:rsidRPr="00300E86">
        <w:rPr>
          <w:rFonts w:ascii="Times New Roman" w:eastAsia="宋体" w:hAnsi="Times New Roman" w:cs="宋体"/>
          <w:kern w:val="0"/>
          <w:sz w:val="24"/>
          <w:szCs w:val="22"/>
          <w14:ligatures w14:val="none"/>
        </w:rPr>
        <w:t>）、不同脑区抑制、易化（</w:t>
      </w:r>
      <w:r w:rsidRPr="00300E86">
        <w:rPr>
          <w:rFonts w:ascii="Times New Roman" w:eastAsia="宋体" w:hAnsi="Times New Roman" w:cs="宋体"/>
          <w:kern w:val="0"/>
          <w:sz w:val="24"/>
          <w:szCs w:val="22"/>
          <w14:ligatures w14:val="none"/>
        </w:rPr>
        <w:t>IHI\IHF</w:t>
      </w:r>
      <w:r w:rsidRPr="00300E86">
        <w:rPr>
          <w:rFonts w:ascii="Times New Roman" w:eastAsia="宋体" w:hAnsi="Times New Roman" w:cs="宋体"/>
          <w:kern w:val="0"/>
          <w:sz w:val="24"/>
          <w:szCs w:val="22"/>
          <w14:ligatures w14:val="none"/>
        </w:rPr>
        <w:t>）的检测功能；</w:t>
      </w:r>
    </w:p>
    <w:p w14:paraId="1594DA01"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w:t>
      </w:r>
      <w:r w:rsidRPr="00300E86">
        <w:rPr>
          <w:rFonts w:ascii="Times New Roman" w:eastAsia="宋体" w:hAnsi="Times New Roman" w:cs="仿宋"/>
          <w:kern w:val="0"/>
          <w:sz w:val="24"/>
          <w:szCs w:val="22"/>
          <w14:ligatures w14:val="none"/>
        </w:rPr>
        <w:t>冷却系统：液态内循环冷却系统。</w:t>
      </w:r>
    </w:p>
    <w:p w14:paraId="0A7C220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、控制工作站：</w:t>
      </w:r>
    </w:p>
    <w:p w14:paraId="5731E27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CPU</w:t>
      </w:r>
      <w:r w:rsidRPr="00300E86">
        <w:rPr>
          <w:rFonts w:ascii="Times New Roman" w:eastAsia="宋体" w:hAnsi="Times New Roman" w:cs="宋体"/>
          <w:kern w:val="0"/>
          <w:sz w:val="24"/>
          <w:szCs w:val="22"/>
          <w14:ligatures w14:val="none"/>
        </w:rPr>
        <w:t>：主频</w:t>
      </w:r>
      <w:r w:rsidRPr="00300E86">
        <w:rPr>
          <w:rFonts w:ascii="Times New Roman" w:eastAsia="宋体" w:hAnsi="Times New Roman" w:cs="宋体"/>
          <w:kern w:val="0"/>
          <w:sz w:val="24"/>
          <w:szCs w:val="22"/>
          <w14:ligatures w14:val="none"/>
        </w:rPr>
        <w:t>≥1.2GHz</w:t>
      </w:r>
      <w:r w:rsidRPr="00300E86">
        <w:rPr>
          <w:rFonts w:ascii="Times New Roman" w:eastAsia="宋体" w:hAnsi="Times New Roman" w:cs="宋体"/>
          <w:kern w:val="0"/>
          <w:sz w:val="24"/>
          <w:szCs w:val="22"/>
          <w14:ligatures w14:val="none"/>
        </w:rPr>
        <w:t>；内存</w:t>
      </w:r>
      <w:r w:rsidRPr="00300E86">
        <w:rPr>
          <w:rFonts w:ascii="Times New Roman" w:eastAsia="宋体" w:hAnsi="Times New Roman" w:cs="宋体"/>
          <w:kern w:val="0"/>
          <w:sz w:val="24"/>
          <w:szCs w:val="22"/>
          <w14:ligatures w14:val="none"/>
        </w:rPr>
        <w:t>≥8G</w:t>
      </w:r>
      <w:r w:rsidRPr="00300E86">
        <w:rPr>
          <w:rFonts w:ascii="Times New Roman" w:eastAsia="宋体" w:hAnsi="Times New Roman" w:cs="宋体"/>
          <w:kern w:val="0"/>
          <w:sz w:val="24"/>
          <w:szCs w:val="22"/>
          <w14:ligatures w14:val="none"/>
        </w:rPr>
        <w:t>；硬盘</w:t>
      </w:r>
      <w:r w:rsidRPr="00300E86">
        <w:rPr>
          <w:rFonts w:ascii="Times New Roman" w:eastAsia="宋体" w:hAnsi="Times New Roman" w:cs="宋体"/>
          <w:kern w:val="0"/>
          <w:sz w:val="24"/>
          <w:szCs w:val="22"/>
          <w14:ligatures w14:val="none"/>
        </w:rPr>
        <w:t>≥256G</w:t>
      </w:r>
      <w:r w:rsidRPr="00300E86">
        <w:rPr>
          <w:rFonts w:ascii="Times New Roman" w:eastAsia="宋体" w:hAnsi="Times New Roman" w:cs="宋体"/>
          <w:kern w:val="0"/>
          <w:sz w:val="24"/>
          <w:szCs w:val="22"/>
          <w14:ligatures w14:val="none"/>
        </w:rPr>
        <w:t>；彩色显示屏</w:t>
      </w:r>
      <w:r w:rsidRPr="00300E86">
        <w:rPr>
          <w:rFonts w:ascii="Times New Roman" w:eastAsia="宋体" w:hAnsi="Times New Roman" w:cs="宋体"/>
          <w:kern w:val="0"/>
          <w:sz w:val="24"/>
          <w:szCs w:val="22"/>
          <w14:ligatures w14:val="none"/>
        </w:rPr>
        <w:t>≥14</w:t>
      </w:r>
      <w:r w:rsidRPr="00300E86">
        <w:rPr>
          <w:rFonts w:ascii="Times New Roman" w:eastAsia="宋体" w:hAnsi="Times New Roman" w:cs="宋体"/>
          <w:kern w:val="0"/>
          <w:sz w:val="24"/>
          <w:szCs w:val="22"/>
          <w14:ligatures w14:val="none"/>
        </w:rPr>
        <w:t>英寸。</w:t>
      </w:r>
    </w:p>
    <w:p w14:paraId="2FCB0352"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w:t>
      </w:r>
      <w:r w:rsidRPr="00300E86">
        <w:rPr>
          <w:rFonts w:ascii="Times New Roman" w:eastAsia="宋体" w:hAnsi="Times New Roman" w:cs="宋体"/>
          <w:kern w:val="0"/>
          <w:sz w:val="24"/>
          <w:szCs w:val="22"/>
          <w14:ligatures w14:val="none"/>
        </w:rPr>
        <w:t>、中文操作界面，具备开机自检、故障报警功能。</w:t>
      </w:r>
    </w:p>
    <w:p w14:paraId="1A4B2AD2"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5.5</w:t>
      </w:r>
      <w:r w:rsidRPr="00300E86">
        <w:rPr>
          <w:rFonts w:ascii="Times New Roman" w:eastAsia="宋体" w:hAnsi="Times New Roman" w:cs="宋体"/>
          <w:kern w:val="0"/>
          <w:sz w:val="24"/>
          <w:szCs w:val="22"/>
          <w14:ligatures w14:val="none"/>
        </w:rPr>
        <w:t>、内置多种专家方案，可自定义刺激方案，包括设置刺激时间、输出频率、刺激间歇、刺激强度、刺激数量等。</w:t>
      </w:r>
    </w:p>
    <w:p w14:paraId="50B67F72"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宋体"/>
          <w:kern w:val="0"/>
          <w:sz w:val="24"/>
          <w:szCs w:val="22"/>
          <w14:ligatures w14:val="none"/>
        </w:rPr>
        <w:t>5.5</w:t>
      </w:r>
      <w:r w:rsidRPr="00300E86">
        <w:rPr>
          <w:rFonts w:ascii="Times New Roman" w:eastAsia="宋体" w:hAnsi="Times New Roman" w:cs="宋体"/>
          <w:kern w:val="0"/>
          <w:sz w:val="24"/>
          <w:szCs w:val="22"/>
          <w14:ligatures w14:val="none"/>
        </w:rPr>
        <w:t>、触发输入延时时间调节范围：</w:t>
      </w:r>
      <w:r w:rsidRPr="00300E86">
        <w:rPr>
          <w:rFonts w:ascii="Times New Roman" w:eastAsia="宋体" w:hAnsi="Times New Roman" w:cs="宋体"/>
          <w:kern w:val="0"/>
          <w:sz w:val="24"/>
          <w:szCs w:val="22"/>
          <w14:ligatures w14:val="none"/>
        </w:rPr>
        <w:t>0</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50</w:t>
      </w:r>
      <w:r w:rsidRPr="00300E86">
        <w:rPr>
          <w:rFonts w:ascii="Times New Roman" w:eastAsia="宋体" w:hAnsi="Times New Roman" w:cs="仿宋"/>
          <w:kern w:val="0"/>
          <w:sz w:val="24"/>
          <w:szCs w:val="22"/>
          <w14:ligatures w14:val="none"/>
        </w:rPr>
        <w:t>0ms</w:t>
      </w:r>
      <w:r w:rsidRPr="00300E86">
        <w:rPr>
          <w:rFonts w:ascii="Times New Roman" w:eastAsia="宋体" w:hAnsi="Times New Roman" w:cs="仿宋"/>
          <w:kern w:val="0"/>
          <w:sz w:val="24"/>
          <w:szCs w:val="22"/>
          <w14:ligatures w14:val="none"/>
        </w:rPr>
        <w:t>；调节步长</w:t>
      </w:r>
      <w:r w:rsidRPr="00300E86">
        <w:rPr>
          <w:rFonts w:ascii="Times New Roman" w:eastAsia="宋体" w:hAnsi="Times New Roman" w:cs="仿宋"/>
          <w:kern w:val="0"/>
          <w:sz w:val="24"/>
          <w:szCs w:val="22"/>
          <w14:ligatures w14:val="none"/>
        </w:rPr>
        <w:t>≤0.1ms.</w:t>
      </w:r>
    </w:p>
    <w:p w14:paraId="04442B5C"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仿宋"/>
          <w:kern w:val="0"/>
          <w:sz w:val="24"/>
          <w:szCs w:val="22"/>
          <w14:ligatures w14:val="none"/>
        </w:rPr>
        <w:t>5.6</w:t>
      </w:r>
      <w:r w:rsidRPr="00300E86">
        <w:rPr>
          <w:rFonts w:ascii="Times New Roman" w:eastAsia="宋体" w:hAnsi="Times New Roman" w:cs="仿宋"/>
          <w:kern w:val="0"/>
          <w:sz w:val="24"/>
          <w:szCs w:val="22"/>
          <w14:ligatures w14:val="none"/>
        </w:rPr>
        <w:t>、触发输出延时时间调节范围：</w:t>
      </w:r>
      <w:r w:rsidRPr="00300E86">
        <w:rPr>
          <w:rFonts w:ascii="Times New Roman" w:eastAsia="宋体" w:hAnsi="Times New Roman" w:cs="仿宋"/>
          <w:kern w:val="0"/>
          <w:sz w:val="24"/>
          <w:szCs w:val="22"/>
          <w14:ligatures w14:val="none"/>
        </w:rPr>
        <w:t>-500</w:t>
      </w:r>
      <w:r w:rsidRPr="00300E86">
        <w:rPr>
          <w:rFonts w:ascii="Times New Roman" w:eastAsia="宋体" w:hAnsi="Times New Roman" w:cs="仿宋"/>
          <w:kern w:val="0"/>
          <w:sz w:val="24"/>
          <w:szCs w:val="22"/>
          <w14:ligatures w14:val="none"/>
        </w:rPr>
        <w:t>～</w:t>
      </w:r>
      <w:r w:rsidRPr="00300E86">
        <w:rPr>
          <w:rFonts w:ascii="Times New Roman" w:eastAsia="宋体" w:hAnsi="Times New Roman" w:cs="仿宋"/>
          <w:kern w:val="0"/>
          <w:sz w:val="24"/>
          <w:szCs w:val="22"/>
          <w14:ligatures w14:val="none"/>
        </w:rPr>
        <w:t>+500ms</w:t>
      </w:r>
      <w:r w:rsidRPr="00300E86">
        <w:rPr>
          <w:rFonts w:ascii="Times New Roman" w:eastAsia="宋体" w:hAnsi="Times New Roman" w:cs="仿宋"/>
          <w:kern w:val="0"/>
          <w:sz w:val="24"/>
          <w:szCs w:val="22"/>
          <w14:ligatures w14:val="none"/>
        </w:rPr>
        <w:t>；调节步长</w:t>
      </w:r>
      <w:r w:rsidRPr="00300E86">
        <w:rPr>
          <w:rFonts w:ascii="Times New Roman" w:eastAsia="宋体" w:hAnsi="Times New Roman" w:cs="仿宋"/>
          <w:kern w:val="0"/>
          <w:sz w:val="24"/>
          <w:szCs w:val="22"/>
          <w14:ligatures w14:val="none"/>
        </w:rPr>
        <w:t>≤0.1ms</w:t>
      </w:r>
      <w:r w:rsidRPr="00300E86">
        <w:rPr>
          <w:rFonts w:ascii="Times New Roman" w:eastAsia="宋体" w:hAnsi="Times New Roman" w:cs="仿宋"/>
          <w:kern w:val="0"/>
          <w:sz w:val="24"/>
          <w:szCs w:val="22"/>
          <w14:ligatures w14:val="none"/>
        </w:rPr>
        <w:t>。</w:t>
      </w:r>
    </w:p>
    <w:p w14:paraId="46400DF6"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仿宋"/>
          <w:kern w:val="0"/>
          <w:sz w:val="24"/>
          <w:szCs w:val="22"/>
          <w14:ligatures w14:val="none"/>
        </w:rPr>
        <w:t>5.7</w:t>
      </w:r>
      <w:r w:rsidRPr="00300E86">
        <w:rPr>
          <w:rFonts w:ascii="Times New Roman" w:eastAsia="宋体" w:hAnsi="Times New Roman" w:cs="仿宋"/>
          <w:kern w:val="0"/>
          <w:sz w:val="24"/>
          <w:szCs w:val="22"/>
          <w14:ligatures w14:val="none"/>
        </w:rPr>
        <w:t>、可设置治疗时间，在预定时间（方案的总时间）到达后设备自动停止。</w:t>
      </w:r>
    </w:p>
    <w:p w14:paraId="22647049"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仿宋"/>
          <w:kern w:val="0"/>
          <w:sz w:val="24"/>
          <w:szCs w:val="22"/>
          <w14:ligatures w14:val="none"/>
        </w:rPr>
        <w:t>5.8</w:t>
      </w:r>
      <w:r w:rsidRPr="00300E86">
        <w:rPr>
          <w:rFonts w:ascii="Times New Roman" w:eastAsia="宋体" w:hAnsi="Times New Roman" w:cs="仿宋"/>
          <w:kern w:val="0"/>
          <w:sz w:val="24"/>
          <w:szCs w:val="22"/>
          <w14:ligatures w14:val="none"/>
        </w:rPr>
        <w:t>、可显示阈值强度、相对输出强度，刺激序列、刺激时间、刺激数量。</w:t>
      </w:r>
    </w:p>
    <w:p w14:paraId="023452CD"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5.9</w:t>
      </w:r>
      <w:r w:rsidRPr="00300E86">
        <w:rPr>
          <w:rFonts w:ascii="Times New Roman" w:eastAsia="宋体" w:hAnsi="Times New Roman" w:cs="宋体"/>
          <w:kern w:val="0"/>
          <w:sz w:val="24"/>
          <w:szCs w:val="22"/>
          <w14:ligatures w14:val="none"/>
        </w:rPr>
        <w:t>、具备运动阈值与治疗方案自动记忆功能，可对保存文档中波形与数据进行复现。</w:t>
      </w:r>
    </w:p>
    <w:p w14:paraId="2C59316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5.10</w:t>
      </w:r>
      <w:r w:rsidRPr="00300E86">
        <w:rPr>
          <w:rFonts w:ascii="Times New Roman" w:eastAsia="宋体" w:hAnsi="Times New Roman" w:cs="宋体"/>
          <w:kern w:val="0"/>
          <w:sz w:val="24"/>
          <w:szCs w:val="22"/>
          <w14:ligatures w14:val="none"/>
        </w:rPr>
        <w:t>、可自动计算神经传导时间，实时显示</w:t>
      </w:r>
      <w:r w:rsidRPr="00300E86">
        <w:rPr>
          <w:rFonts w:ascii="Times New Roman" w:eastAsia="宋体" w:hAnsi="Times New Roman" w:cs="宋体"/>
          <w:kern w:val="0"/>
          <w:sz w:val="24"/>
          <w:szCs w:val="22"/>
          <w14:ligatures w14:val="none"/>
        </w:rPr>
        <w:t>MEP</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EMG</w:t>
      </w:r>
      <w:r w:rsidRPr="00300E86">
        <w:rPr>
          <w:rFonts w:ascii="Times New Roman" w:eastAsia="宋体" w:hAnsi="Times New Roman" w:cs="宋体"/>
          <w:kern w:val="0"/>
          <w:sz w:val="24"/>
          <w:szCs w:val="22"/>
          <w14:ligatures w14:val="none"/>
        </w:rPr>
        <w:t>）信息。</w:t>
      </w:r>
    </w:p>
    <w:p w14:paraId="74C824D6"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5.11</w:t>
      </w:r>
      <w:r w:rsidRPr="00300E86">
        <w:rPr>
          <w:rFonts w:ascii="Times New Roman" w:eastAsia="宋体" w:hAnsi="Times New Roman" w:cs="宋体"/>
          <w:kern w:val="0"/>
          <w:sz w:val="24"/>
          <w:szCs w:val="22"/>
          <w14:ligatures w14:val="none"/>
        </w:rPr>
        <w:t>、可监控脉冲放电开关、恒温模块、脉冲储能器件温度；当冷却系统发生故障时，可提示或停止磁场输出。</w:t>
      </w:r>
    </w:p>
    <w:p w14:paraId="3D3A2B57"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仿宋"/>
          <w:kern w:val="0"/>
          <w:sz w:val="24"/>
          <w:szCs w:val="22"/>
          <w14:ligatures w14:val="none"/>
        </w:rPr>
        <w:lastRenderedPageBreak/>
        <w:t>5.12</w:t>
      </w:r>
      <w:r w:rsidRPr="00300E86">
        <w:rPr>
          <w:rFonts w:ascii="Times New Roman" w:eastAsia="宋体" w:hAnsi="Times New Roman" w:cs="仿宋"/>
          <w:kern w:val="0"/>
          <w:sz w:val="24"/>
          <w:szCs w:val="22"/>
          <w14:ligatures w14:val="none"/>
        </w:rPr>
        <w:t>、具备病历管理以及病历打印输出；</w:t>
      </w:r>
    </w:p>
    <w:p w14:paraId="7B9D7D59"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5.13</w:t>
      </w:r>
      <w:r w:rsidRPr="00300E86">
        <w:rPr>
          <w:rFonts w:ascii="Times New Roman" w:eastAsia="宋体" w:hAnsi="Times New Roman" w:cs="宋体"/>
          <w:kern w:val="0"/>
          <w:sz w:val="24"/>
          <w:szCs w:val="22"/>
          <w14:ligatures w14:val="none"/>
        </w:rPr>
        <w:t>、具备紧急停止开关。</w:t>
      </w:r>
    </w:p>
    <w:p w14:paraId="63DEA9E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6</w:t>
      </w:r>
      <w:r w:rsidRPr="00300E86">
        <w:rPr>
          <w:rFonts w:ascii="Times New Roman" w:eastAsia="宋体" w:hAnsi="Times New Roman" w:cs="宋体"/>
          <w:kern w:val="0"/>
          <w:sz w:val="24"/>
          <w:szCs w:val="22"/>
          <w14:ligatures w14:val="none"/>
        </w:rPr>
        <w:t>、刺激线圈：</w:t>
      </w:r>
    </w:p>
    <w:p w14:paraId="702801F7"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6.1</w:t>
      </w:r>
      <w:r w:rsidRPr="00300E86">
        <w:rPr>
          <w:rFonts w:ascii="Times New Roman" w:eastAsia="宋体" w:hAnsi="Times New Roman" w:cs="宋体"/>
          <w:kern w:val="0"/>
          <w:sz w:val="24"/>
          <w:szCs w:val="22"/>
          <w14:ligatures w14:val="none"/>
        </w:rPr>
        <w:t>、刺激线圈：可提供成人八字形线圈、成人圆形线圈、儿童八字形线圈、儿童圆形线圈。</w:t>
      </w:r>
    </w:p>
    <w:p w14:paraId="49E049C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6.2</w:t>
      </w:r>
      <w:r w:rsidRPr="00300E86">
        <w:rPr>
          <w:rFonts w:ascii="Times New Roman" w:eastAsia="宋体" w:hAnsi="Times New Roman" w:cs="宋体"/>
          <w:kern w:val="0"/>
          <w:sz w:val="24"/>
          <w:szCs w:val="22"/>
          <w14:ligatures w14:val="none"/>
        </w:rPr>
        <w:t>、线圈全封闭一体式工艺，双面双向无孔设计（提供图片证明）；</w:t>
      </w:r>
      <w:r w:rsidRPr="00300E86">
        <w:rPr>
          <w:rFonts w:ascii="Times New Roman" w:eastAsia="宋体" w:hAnsi="Times New Roman" w:cs="宋体"/>
          <w:kern w:val="0"/>
          <w:sz w:val="24"/>
          <w:szCs w:val="22"/>
          <w14:ligatures w14:val="none"/>
        </w:rPr>
        <w:t xml:space="preserve"> </w:t>
      </w:r>
    </w:p>
    <w:p w14:paraId="3C7B4A9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6.3</w:t>
      </w:r>
      <w:r w:rsidRPr="00300E86">
        <w:rPr>
          <w:rFonts w:ascii="Times New Roman" w:eastAsia="宋体" w:hAnsi="Times New Roman" w:cs="宋体"/>
          <w:kern w:val="0"/>
          <w:sz w:val="24"/>
          <w:szCs w:val="22"/>
          <w14:ligatures w14:val="none"/>
        </w:rPr>
        <w:t>、具有电动吸液和电动排液功能。</w:t>
      </w:r>
    </w:p>
    <w:p w14:paraId="60EA0B0D"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6.4</w:t>
      </w:r>
      <w:r w:rsidRPr="00300E86">
        <w:rPr>
          <w:rFonts w:ascii="Times New Roman" w:eastAsia="宋体" w:hAnsi="Times New Roman" w:cs="宋体"/>
          <w:kern w:val="0"/>
          <w:sz w:val="24"/>
          <w:szCs w:val="22"/>
          <w14:ligatures w14:val="none"/>
        </w:rPr>
        <w:t>、磁刺激线圈表面最高温度</w:t>
      </w:r>
      <w:r w:rsidRPr="00300E86">
        <w:rPr>
          <w:rFonts w:ascii="Times New Roman" w:eastAsia="宋体" w:hAnsi="Times New Roman" w:cs="宋体"/>
          <w:kern w:val="0"/>
          <w:sz w:val="24"/>
          <w:szCs w:val="22"/>
          <w14:ligatures w14:val="none"/>
        </w:rPr>
        <w:t>≤40℃</w:t>
      </w:r>
      <w:r w:rsidRPr="00300E86">
        <w:rPr>
          <w:rFonts w:ascii="Times New Roman" w:eastAsia="宋体" w:hAnsi="Times New Roman" w:cs="宋体"/>
          <w:kern w:val="0"/>
          <w:sz w:val="24"/>
          <w:szCs w:val="22"/>
          <w14:ligatures w14:val="none"/>
        </w:rPr>
        <w:t>。</w:t>
      </w:r>
    </w:p>
    <w:p w14:paraId="0DB6DD66"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7</w:t>
      </w:r>
      <w:r w:rsidRPr="00300E86">
        <w:rPr>
          <w:rFonts w:ascii="Times New Roman" w:eastAsia="宋体" w:hAnsi="Times New Roman" w:cs="宋体"/>
          <w:kern w:val="0"/>
          <w:sz w:val="24"/>
          <w:szCs w:val="22"/>
          <w14:ligatures w14:val="none"/>
        </w:rPr>
        <w:t>、开放式的技术平台，可与国内外的主流肌电诱发电位仪、脑电图等设备兼容。</w:t>
      </w:r>
    </w:p>
    <w:p w14:paraId="3B58463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二、主要配置</w:t>
      </w:r>
    </w:p>
    <w:p w14:paraId="448A22EA" w14:textId="77777777" w:rsidR="00300E86" w:rsidRPr="00300E86" w:rsidRDefault="00300E86" w:rsidP="00300E86">
      <w:pPr>
        <w:spacing w:after="0" w:line="360" w:lineRule="auto"/>
        <w:rPr>
          <w:rFonts w:ascii="Times New Roman" w:eastAsia="宋体" w:hAnsi="Times New Roman" w:cs="宋体"/>
          <w:bCs/>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bCs/>
          <w:kern w:val="0"/>
          <w:sz w:val="24"/>
          <w:szCs w:val="22"/>
          <w14:ligatures w14:val="none"/>
        </w:rPr>
        <w:t>磁刺激主机：</w:t>
      </w:r>
      <w:r w:rsidRPr="00300E86">
        <w:rPr>
          <w:rFonts w:ascii="Times New Roman" w:eastAsia="宋体" w:hAnsi="Times New Roman" w:cs="宋体"/>
          <w:bCs/>
          <w:kern w:val="0"/>
          <w:sz w:val="24"/>
          <w:szCs w:val="22"/>
          <w14:ligatures w14:val="none"/>
        </w:rPr>
        <w:t>1</w:t>
      </w:r>
      <w:r w:rsidRPr="00300E86">
        <w:rPr>
          <w:rFonts w:ascii="Times New Roman" w:eastAsia="宋体" w:hAnsi="Times New Roman" w:cs="宋体"/>
          <w:kern w:val="0"/>
          <w:sz w:val="24"/>
          <w:szCs w:val="22"/>
          <w14:ligatures w14:val="none"/>
        </w:rPr>
        <w:t>台。</w:t>
      </w:r>
    </w:p>
    <w:p w14:paraId="026A45AD" w14:textId="77777777" w:rsidR="00300E86" w:rsidRPr="00300E86" w:rsidRDefault="00300E86" w:rsidP="00300E86">
      <w:pPr>
        <w:spacing w:after="0" w:line="360" w:lineRule="auto"/>
        <w:rPr>
          <w:rFonts w:ascii="Times New Roman" w:eastAsia="宋体" w:hAnsi="Times New Roman" w:cs="宋体"/>
          <w:bCs/>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bCs/>
          <w:kern w:val="0"/>
          <w:sz w:val="24"/>
          <w:szCs w:val="22"/>
          <w14:ligatures w14:val="none"/>
        </w:rPr>
        <w:t>冷却系统：</w:t>
      </w:r>
      <w:r w:rsidRPr="00300E86">
        <w:rPr>
          <w:rFonts w:ascii="Times New Roman" w:eastAsia="宋体" w:hAnsi="Times New Roman" w:cs="宋体"/>
          <w:bCs/>
          <w:kern w:val="0"/>
          <w:sz w:val="24"/>
          <w:szCs w:val="22"/>
          <w14:ligatures w14:val="none"/>
        </w:rPr>
        <w:t>1</w:t>
      </w:r>
      <w:r w:rsidRPr="00300E86">
        <w:rPr>
          <w:rFonts w:ascii="Times New Roman" w:eastAsia="宋体" w:hAnsi="Times New Roman" w:cs="宋体"/>
          <w:bCs/>
          <w:kern w:val="0"/>
          <w:sz w:val="24"/>
          <w:szCs w:val="22"/>
          <w14:ligatures w14:val="none"/>
        </w:rPr>
        <w:t>套</w:t>
      </w:r>
      <w:r w:rsidRPr="00300E86">
        <w:rPr>
          <w:rFonts w:ascii="Times New Roman" w:eastAsia="宋体" w:hAnsi="Times New Roman" w:cs="宋体"/>
          <w:kern w:val="0"/>
          <w:sz w:val="24"/>
          <w:szCs w:val="22"/>
          <w14:ligatures w14:val="none"/>
        </w:rPr>
        <w:t>。</w:t>
      </w:r>
    </w:p>
    <w:p w14:paraId="41FFA91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MEP</w:t>
      </w:r>
      <w:r w:rsidRPr="00300E86">
        <w:rPr>
          <w:rFonts w:ascii="Times New Roman" w:eastAsia="宋体" w:hAnsi="Times New Roman" w:cs="宋体"/>
          <w:kern w:val="0"/>
          <w:sz w:val="24"/>
          <w:szCs w:val="22"/>
          <w14:ligatures w14:val="none"/>
        </w:rPr>
        <w:t>模块：</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个。</w:t>
      </w:r>
    </w:p>
    <w:p w14:paraId="08065D0E"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、控制工作站（含刺激、</w:t>
      </w:r>
      <w:r w:rsidRPr="00300E86">
        <w:rPr>
          <w:rFonts w:ascii="Times New Roman" w:eastAsia="宋体" w:hAnsi="Times New Roman" w:cs="宋体"/>
          <w:kern w:val="0"/>
          <w:sz w:val="24"/>
          <w:szCs w:val="22"/>
          <w14:ligatures w14:val="none"/>
        </w:rPr>
        <w:t>MEP</w:t>
      </w:r>
      <w:r w:rsidRPr="00300E86">
        <w:rPr>
          <w:rFonts w:ascii="Times New Roman" w:eastAsia="宋体" w:hAnsi="Times New Roman" w:cs="宋体"/>
          <w:kern w:val="0"/>
          <w:sz w:val="24"/>
          <w:szCs w:val="22"/>
          <w14:ligatures w14:val="none"/>
        </w:rPr>
        <w:t>检测软件）：</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套。</w:t>
      </w:r>
    </w:p>
    <w:p w14:paraId="772CA512"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bCs/>
          <w:kern w:val="0"/>
          <w:sz w:val="24"/>
          <w:szCs w:val="22"/>
          <w14:ligatures w14:val="none"/>
        </w:rPr>
        <w:t>儿童圆形</w:t>
      </w:r>
      <w:r w:rsidRPr="00300E86">
        <w:rPr>
          <w:rFonts w:ascii="Times New Roman" w:eastAsia="宋体" w:hAnsi="Times New Roman" w:cs="宋体"/>
          <w:kern w:val="0"/>
          <w:sz w:val="24"/>
          <w:szCs w:val="22"/>
          <w14:ligatures w14:val="none"/>
        </w:rPr>
        <w:t>刺激线圈：</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副。</w:t>
      </w:r>
    </w:p>
    <w:p w14:paraId="06C58C38" w14:textId="77777777" w:rsidR="00300E86" w:rsidRPr="00300E86" w:rsidRDefault="00300E86" w:rsidP="00300E86">
      <w:pPr>
        <w:spacing w:after="0" w:line="360" w:lineRule="auto"/>
        <w:rPr>
          <w:rFonts w:ascii="Times New Roman" w:eastAsia="宋体" w:hAnsi="Times New Roman" w:cs="宋体"/>
          <w:bCs/>
          <w:kern w:val="0"/>
          <w:sz w:val="24"/>
          <w:szCs w:val="22"/>
          <w14:ligatures w14:val="none"/>
        </w:rPr>
      </w:pPr>
      <w:r w:rsidRPr="00300E86">
        <w:rPr>
          <w:rFonts w:ascii="Times New Roman" w:eastAsia="宋体" w:hAnsi="Times New Roman" w:cs="宋体"/>
          <w:kern w:val="0"/>
          <w:sz w:val="24"/>
          <w:szCs w:val="22"/>
          <w14:ligatures w14:val="none"/>
        </w:rPr>
        <w:t>6</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bCs/>
          <w:kern w:val="0"/>
          <w:sz w:val="24"/>
          <w:szCs w:val="22"/>
          <w14:ligatures w14:val="none"/>
        </w:rPr>
        <w:t>八字</w:t>
      </w:r>
      <w:r w:rsidRPr="00300E86">
        <w:rPr>
          <w:rFonts w:ascii="Times New Roman" w:eastAsia="宋体" w:hAnsi="Times New Roman" w:cs="宋体"/>
          <w:kern w:val="0"/>
          <w:sz w:val="24"/>
          <w:szCs w:val="22"/>
          <w14:ligatures w14:val="none"/>
        </w:rPr>
        <w:t>刺激线圈：</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副。</w:t>
      </w:r>
    </w:p>
    <w:p w14:paraId="63A0EA60" w14:textId="77777777" w:rsidR="00300E86" w:rsidRPr="00300E86" w:rsidRDefault="00300E86" w:rsidP="00300E86">
      <w:pPr>
        <w:spacing w:after="0" w:line="360" w:lineRule="auto"/>
        <w:rPr>
          <w:rFonts w:ascii="Times New Roman" w:eastAsia="宋体" w:hAnsi="Times New Roman" w:cs="宋体"/>
          <w:bCs/>
          <w:kern w:val="0"/>
          <w:sz w:val="24"/>
          <w:szCs w:val="22"/>
          <w14:ligatures w14:val="none"/>
        </w:rPr>
      </w:pPr>
      <w:r w:rsidRPr="00300E86">
        <w:rPr>
          <w:rFonts w:ascii="Times New Roman" w:eastAsia="宋体" w:hAnsi="Times New Roman" w:cs="宋体"/>
          <w:kern w:val="0"/>
          <w:sz w:val="24"/>
          <w:szCs w:val="22"/>
          <w14:ligatures w14:val="none"/>
        </w:rPr>
        <w:t>7</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bCs/>
          <w:kern w:val="0"/>
          <w:sz w:val="24"/>
          <w:szCs w:val="22"/>
          <w14:ligatures w14:val="none"/>
        </w:rPr>
        <w:t>支架：</w:t>
      </w:r>
      <w:r w:rsidRPr="00300E86">
        <w:rPr>
          <w:rFonts w:ascii="Times New Roman" w:eastAsia="宋体" w:hAnsi="Times New Roman" w:cs="宋体"/>
          <w:bCs/>
          <w:kern w:val="0"/>
          <w:sz w:val="24"/>
          <w:szCs w:val="22"/>
          <w14:ligatures w14:val="none"/>
        </w:rPr>
        <w:t>2</w:t>
      </w:r>
      <w:r w:rsidRPr="00300E86">
        <w:rPr>
          <w:rFonts w:ascii="Times New Roman" w:eastAsia="宋体" w:hAnsi="Times New Roman" w:cs="宋体"/>
          <w:bCs/>
          <w:kern w:val="0"/>
          <w:sz w:val="24"/>
          <w:szCs w:val="22"/>
          <w14:ligatures w14:val="none"/>
        </w:rPr>
        <w:t>个</w:t>
      </w:r>
      <w:r w:rsidRPr="00300E86">
        <w:rPr>
          <w:rFonts w:ascii="Times New Roman" w:eastAsia="宋体" w:hAnsi="Times New Roman" w:cs="宋体"/>
          <w:kern w:val="0"/>
          <w:sz w:val="24"/>
          <w:szCs w:val="22"/>
          <w14:ligatures w14:val="none"/>
        </w:rPr>
        <w:t>。</w:t>
      </w:r>
    </w:p>
    <w:p w14:paraId="2F4C6142"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bCs/>
          <w:kern w:val="0"/>
          <w:sz w:val="24"/>
          <w:szCs w:val="22"/>
          <w14:ligatures w14:val="none"/>
        </w:rPr>
        <w:t>刺激定位帽：</w:t>
      </w:r>
      <w:r w:rsidRPr="00300E86">
        <w:rPr>
          <w:rFonts w:ascii="Times New Roman" w:eastAsia="宋体" w:hAnsi="Times New Roman" w:cs="宋体"/>
          <w:bCs/>
          <w:kern w:val="0"/>
          <w:sz w:val="24"/>
          <w:szCs w:val="22"/>
          <w14:ligatures w14:val="none"/>
        </w:rPr>
        <w:t>10</w:t>
      </w:r>
      <w:r w:rsidRPr="00300E86">
        <w:rPr>
          <w:rFonts w:ascii="Times New Roman" w:eastAsia="宋体" w:hAnsi="Times New Roman" w:cs="宋体"/>
          <w:bCs/>
          <w:kern w:val="0"/>
          <w:sz w:val="24"/>
          <w:szCs w:val="22"/>
          <w14:ligatures w14:val="none"/>
        </w:rPr>
        <w:t>套</w:t>
      </w:r>
      <w:r w:rsidRPr="00300E86">
        <w:rPr>
          <w:rFonts w:ascii="Times New Roman" w:eastAsia="宋体" w:hAnsi="Times New Roman" w:cs="宋体"/>
          <w:kern w:val="0"/>
          <w:sz w:val="24"/>
          <w:szCs w:val="22"/>
          <w14:ligatures w14:val="none"/>
        </w:rPr>
        <w:t>。</w:t>
      </w:r>
    </w:p>
    <w:p w14:paraId="203BE889"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p>
    <w:p w14:paraId="35549527"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品目</w:t>
      </w:r>
      <w:r w:rsidRPr="00300E86">
        <w:rPr>
          <w:rFonts w:ascii="Times New Roman" w:eastAsia="宋体" w:hAnsi="Times New Roman" w:cs="宋体"/>
          <w:kern w:val="0"/>
          <w:sz w:val="24"/>
          <w:szCs w:val="22"/>
          <w14:ligatures w14:val="none"/>
        </w:rPr>
        <w:t>1-5</w:t>
      </w:r>
      <w:r w:rsidRPr="00300E86">
        <w:rPr>
          <w:rFonts w:ascii="Times New Roman" w:eastAsia="宋体" w:hAnsi="Times New Roman" w:cs="宋体"/>
          <w:kern w:val="0"/>
          <w:sz w:val="24"/>
          <w:szCs w:val="22"/>
          <w14:ligatures w14:val="none"/>
        </w:rPr>
        <w:t>：导航经颅磁刺激仪</w:t>
      </w:r>
    </w:p>
    <w:p w14:paraId="08EADAA7"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一、技术参数：</w:t>
      </w:r>
    </w:p>
    <w:p w14:paraId="34D2F83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w:t>
      </w:r>
      <w:r w:rsidRPr="00300E86">
        <w:rPr>
          <w:rFonts w:ascii="Times New Roman" w:eastAsia="宋体" w:hAnsi="Times New Roman" w:cs="仿宋"/>
          <w:kern w:val="0"/>
          <w:sz w:val="24"/>
          <w:szCs w:val="22"/>
          <w14:ligatures w14:val="none"/>
        </w:rPr>
        <w:t>一体式可推移整机结构，磁刺激主机、冷却系统、线圈支架固定安装于台车内</w:t>
      </w:r>
      <w:r w:rsidRPr="00300E86">
        <w:rPr>
          <w:rFonts w:ascii="Times New Roman" w:eastAsia="宋体" w:hAnsi="Times New Roman" w:cs="宋体"/>
          <w:kern w:val="0"/>
          <w:sz w:val="24"/>
          <w:szCs w:val="22"/>
          <w14:ligatures w14:val="none"/>
        </w:rPr>
        <w:t>。</w:t>
      </w:r>
    </w:p>
    <w:p w14:paraId="1C88E44B"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、磁刺激主机：</w:t>
      </w:r>
    </w:p>
    <w:p w14:paraId="4AAADF52"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w:t>
      </w:r>
      <w:r w:rsidRPr="00300E86">
        <w:rPr>
          <w:rFonts w:ascii="Times New Roman" w:eastAsia="宋体" w:hAnsi="Times New Roman" w:cs="宋体"/>
          <w:kern w:val="0"/>
          <w:sz w:val="24"/>
          <w:szCs w:val="22"/>
          <w14:ligatures w14:val="none"/>
        </w:rPr>
        <w:t>、刺激强度：</w:t>
      </w:r>
      <w:r w:rsidRPr="00300E86">
        <w:rPr>
          <w:rFonts w:ascii="Times New Roman" w:eastAsia="宋体" w:hAnsi="Times New Roman" w:cs="宋体"/>
          <w:kern w:val="0"/>
          <w:sz w:val="24"/>
          <w:szCs w:val="22"/>
          <w14:ligatures w14:val="none"/>
        </w:rPr>
        <w:t>1.0</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6Tesla</w:t>
      </w:r>
      <w:r w:rsidRPr="00300E86">
        <w:rPr>
          <w:rFonts w:ascii="Times New Roman" w:eastAsia="宋体" w:hAnsi="Times New Roman" w:cs="宋体"/>
          <w:kern w:val="0"/>
          <w:sz w:val="24"/>
          <w:szCs w:val="22"/>
          <w14:ligatures w14:val="none"/>
        </w:rPr>
        <w:t>，连续可调。</w:t>
      </w:r>
    </w:p>
    <w:p w14:paraId="184630F9"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▲2.2</w:t>
      </w:r>
      <w:r w:rsidRPr="00300E86">
        <w:rPr>
          <w:rFonts w:ascii="Times New Roman" w:eastAsia="宋体" w:hAnsi="Times New Roman" w:cs="宋体"/>
          <w:kern w:val="0"/>
          <w:sz w:val="24"/>
          <w:szCs w:val="22"/>
          <w14:ligatures w14:val="none"/>
        </w:rPr>
        <w:t>、磁感应强度最大变化率：</w:t>
      </w:r>
      <w:r w:rsidRPr="00300E86">
        <w:rPr>
          <w:rFonts w:ascii="Times New Roman" w:eastAsia="宋体" w:hAnsi="Times New Roman" w:cs="宋体"/>
          <w:kern w:val="0"/>
          <w:sz w:val="24"/>
          <w:szCs w:val="22"/>
          <w14:ligatures w14:val="none"/>
        </w:rPr>
        <w:t xml:space="preserve"> 20kT/s</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80kT/s</w:t>
      </w:r>
      <w:r w:rsidRPr="00300E86">
        <w:rPr>
          <w:rFonts w:ascii="Times New Roman" w:eastAsia="宋体" w:hAnsi="Times New Roman" w:cs="宋体"/>
          <w:kern w:val="0"/>
          <w:sz w:val="24"/>
          <w:szCs w:val="22"/>
          <w14:ligatures w14:val="none"/>
        </w:rPr>
        <w:t>之间；磁感应强度误差：</w:t>
      </w: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（检测报告证明）。</w:t>
      </w:r>
    </w:p>
    <w:p w14:paraId="57D16E50"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2.3</w:t>
      </w:r>
      <w:r w:rsidRPr="00300E86">
        <w:rPr>
          <w:rFonts w:ascii="Times New Roman" w:eastAsia="宋体" w:hAnsi="Times New Roman" w:cs="宋体"/>
          <w:kern w:val="0"/>
          <w:sz w:val="24"/>
          <w:szCs w:val="22"/>
          <w14:ligatures w14:val="none"/>
        </w:rPr>
        <w:t>、刺激频率：</w:t>
      </w:r>
      <w:r w:rsidRPr="00300E86">
        <w:rPr>
          <w:rFonts w:ascii="Times New Roman" w:eastAsia="宋体" w:hAnsi="Times New Roman" w:cs="宋体"/>
          <w:kern w:val="0"/>
          <w:sz w:val="24"/>
          <w:szCs w:val="22"/>
          <w14:ligatures w14:val="none"/>
        </w:rPr>
        <w:t>0.1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60Hz</w:t>
      </w:r>
      <w:r w:rsidRPr="00300E86">
        <w:rPr>
          <w:rFonts w:ascii="Times New Roman" w:eastAsia="宋体" w:hAnsi="Times New Roman" w:cs="宋体"/>
          <w:kern w:val="0"/>
          <w:sz w:val="24"/>
          <w:szCs w:val="22"/>
          <w14:ligatures w14:val="none"/>
        </w:rPr>
        <w:t>；调节步长：</w:t>
      </w:r>
      <w:r w:rsidRPr="00300E86">
        <w:rPr>
          <w:rFonts w:ascii="Times New Roman" w:eastAsia="宋体" w:hAnsi="Times New Roman" w:cs="宋体"/>
          <w:kern w:val="0"/>
          <w:sz w:val="24"/>
          <w:szCs w:val="22"/>
          <w14:ligatures w14:val="none"/>
        </w:rPr>
        <w:t>≤1Hz@</w:t>
      </w:r>
      <w:r w:rsidRPr="00300E86">
        <w:rPr>
          <w:rFonts w:ascii="Times New Roman" w:eastAsia="宋体" w:hAnsi="Times New Roman" w:cs="宋体"/>
          <w:kern w:val="0"/>
          <w:sz w:val="24"/>
          <w:szCs w:val="22"/>
          <w14:ligatures w14:val="none"/>
        </w:rPr>
        <w:t>脉冲频率</w:t>
      </w:r>
      <w:r w:rsidRPr="00300E86">
        <w:rPr>
          <w:rFonts w:ascii="Times New Roman" w:eastAsia="宋体" w:hAnsi="Times New Roman" w:cs="宋体"/>
          <w:kern w:val="0"/>
          <w:sz w:val="24"/>
          <w:szCs w:val="22"/>
          <w14:ligatures w14:val="none"/>
        </w:rPr>
        <w:t>≥1Hz</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≤0.01Hz@</w:t>
      </w:r>
      <w:r w:rsidRPr="00300E86">
        <w:rPr>
          <w:rFonts w:ascii="Times New Roman" w:eastAsia="宋体" w:hAnsi="Times New Roman" w:cs="宋体"/>
          <w:kern w:val="0"/>
          <w:sz w:val="24"/>
          <w:szCs w:val="22"/>
          <w14:ligatures w14:val="none"/>
        </w:rPr>
        <w:t>脉冲</w:t>
      </w:r>
      <w:r w:rsidRPr="00300E86">
        <w:rPr>
          <w:rFonts w:ascii="Times New Roman" w:eastAsia="宋体" w:hAnsi="Times New Roman" w:cs="宋体"/>
          <w:kern w:val="0"/>
          <w:sz w:val="24"/>
          <w:szCs w:val="22"/>
          <w14:ligatures w14:val="none"/>
        </w:rPr>
        <w:lastRenderedPageBreak/>
        <w:t>频率＜</w:t>
      </w:r>
      <w:r w:rsidRPr="00300E86">
        <w:rPr>
          <w:rFonts w:ascii="Times New Roman" w:eastAsia="宋体" w:hAnsi="Times New Roman" w:cs="宋体"/>
          <w:kern w:val="0"/>
          <w:sz w:val="24"/>
          <w:szCs w:val="22"/>
          <w14:ligatures w14:val="none"/>
        </w:rPr>
        <w:t>1Hz</w:t>
      </w:r>
      <w:r w:rsidRPr="00300E86">
        <w:rPr>
          <w:rFonts w:ascii="Times New Roman" w:eastAsia="宋体" w:hAnsi="Times New Roman" w:cs="宋体"/>
          <w:kern w:val="0"/>
          <w:sz w:val="24"/>
          <w:szCs w:val="22"/>
          <w14:ligatures w14:val="none"/>
        </w:rPr>
        <w:t>；误差：不超过</w:t>
      </w: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w:t>
      </w:r>
    </w:p>
    <w:p w14:paraId="1881D333"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2.4</w:t>
      </w:r>
      <w:r w:rsidRPr="00300E86">
        <w:rPr>
          <w:rFonts w:ascii="Times New Roman" w:eastAsia="宋体" w:hAnsi="Times New Roman" w:cs="宋体"/>
          <w:kern w:val="0"/>
          <w:sz w:val="24"/>
          <w:szCs w:val="22"/>
          <w14:ligatures w14:val="none"/>
        </w:rPr>
        <w:t>、输出脉冲宽度：</w:t>
      </w:r>
      <w:r w:rsidRPr="00300E86">
        <w:rPr>
          <w:rFonts w:ascii="Times New Roman" w:eastAsia="宋体" w:hAnsi="Times New Roman" w:cs="宋体"/>
          <w:kern w:val="0"/>
          <w:sz w:val="24"/>
          <w:szCs w:val="22"/>
          <w14:ligatures w14:val="none"/>
        </w:rPr>
        <w:t>320μs</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 xml:space="preserve">360μs </w:t>
      </w:r>
      <w:r w:rsidRPr="00300E86">
        <w:rPr>
          <w:rFonts w:ascii="Times New Roman" w:eastAsia="宋体" w:hAnsi="Times New Roman" w:cs="宋体"/>
          <w:kern w:val="0"/>
          <w:sz w:val="24"/>
          <w:szCs w:val="22"/>
          <w14:ligatures w14:val="none"/>
        </w:rPr>
        <w:t>之间。</w:t>
      </w:r>
    </w:p>
    <w:p w14:paraId="479000B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2.5</w:t>
      </w:r>
      <w:r w:rsidRPr="00300E86">
        <w:rPr>
          <w:rFonts w:ascii="Times New Roman" w:eastAsia="宋体" w:hAnsi="Times New Roman" w:cs="宋体"/>
          <w:kern w:val="0"/>
          <w:sz w:val="24"/>
          <w:szCs w:val="22"/>
          <w14:ligatures w14:val="none"/>
        </w:rPr>
        <w:t>、脉冲上升时间：</w:t>
      </w:r>
      <w:r w:rsidRPr="00300E86">
        <w:rPr>
          <w:rFonts w:ascii="Times New Roman" w:eastAsia="宋体" w:hAnsi="Times New Roman" w:cs="宋体"/>
          <w:kern w:val="0"/>
          <w:sz w:val="24"/>
          <w:szCs w:val="22"/>
          <w14:ligatures w14:val="none"/>
        </w:rPr>
        <w:t>60±10μs</w:t>
      </w:r>
      <w:r w:rsidRPr="00300E86">
        <w:rPr>
          <w:rFonts w:ascii="Times New Roman" w:eastAsia="宋体" w:hAnsi="Times New Roman" w:cs="宋体"/>
          <w:kern w:val="0"/>
          <w:sz w:val="24"/>
          <w:szCs w:val="22"/>
          <w14:ligatures w14:val="none"/>
        </w:rPr>
        <w:t>。</w:t>
      </w:r>
    </w:p>
    <w:p w14:paraId="7A78B80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2.6</w:t>
      </w:r>
      <w:r w:rsidRPr="00300E86">
        <w:rPr>
          <w:rFonts w:ascii="Times New Roman" w:eastAsia="宋体" w:hAnsi="Times New Roman" w:cs="宋体"/>
          <w:kern w:val="0"/>
          <w:sz w:val="24"/>
          <w:szCs w:val="22"/>
          <w14:ligatures w14:val="none"/>
        </w:rPr>
        <w:t>、刺激模式：单脉冲（</w:t>
      </w:r>
      <w:proofErr w:type="spellStart"/>
      <w:r w:rsidRPr="00300E86">
        <w:rPr>
          <w:rFonts w:ascii="Times New Roman" w:eastAsia="宋体" w:hAnsi="Times New Roman" w:cs="宋体"/>
          <w:kern w:val="0"/>
          <w:sz w:val="24"/>
          <w:szCs w:val="22"/>
          <w14:ligatures w14:val="none"/>
        </w:rPr>
        <w:t>sTMS</w:t>
      </w:r>
      <w:proofErr w:type="spellEnd"/>
      <w:r w:rsidRPr="00300E86">
        <w:rPr>
          <w:rFonts w:ascii="Times New Roman" w:eastAsia="宋体" w:hAnsi="Times New Roman" w:cs="宋体"/>
          <w:kern w:val="0"/>
          <w:sz w:val="24"/>
          <w:szCs w:val="22"/>
          <w14:ligatures w14:val="none"/>
        </w:rPr>
        <w:t>）、重复脉冲（</w:t>
      </w:r>
      <w:proofErr w:type="spellStart"/>
      <w:r w:rsidRPr="00300E86">
        <w:rPr>
          <w:rFonts w:ascii="Times New Roman" w:eastAsia="宋体" w:hAnsi="Times New Roman" w:cs="宋体"/>
          <w:kern w:val="0"/>
          <w:sz w:val="24"/>
          <w:szCs w:val="22"/>
          <w14:ligatures w14:val="none"/>
        </w:rPr>
        <w:t>rTMS</w:t>
      </w:r>
      <w:proofErr w:type="spellEnd"/>
      <w:r w:rsidRPr="00300E86">
        <w:rPr>
          <w:rFonts w:ascii="Times New Roman" w:eastAsia="宋体" w:hAnsi="Times New Roman" w:cs="宋体"/>
          <w:kern w:val="0"/>
          <w:sz w:val="24"/>
          <w:szCs w:val="22"/>
          <w14:ligatures w14:val="none"/>
        </w:rPr>
        <w:t>）、复合刺激（</w:t>
      </w:r>
      <w:r w:rsidRPr="00300E86">
        <w:rPr>
          <w:rFonts w:ascii="Times New Roman" w:eastAsia="宋体" w:hAnsi="Times New Roman" w:cs="宋体"/>
          <w:kern w:val="0"/>
          <w:sz w:val="24"/>
          <w:szCs w:val="22"/>
          <w14:ligatures w14:val="none"/>
        </w:rPr>
        <w:t>TBS</w:t>
      </w:r>
      <w:r w:rsidRPr="00300E86">
        <w:rPr>
          <w:rFonts w:ascii="Times New Roman" w:eastAsia="宋体" w:hAnsi="Times New Roman" w:cs="宋体"/>
          <w:kern w:val="0"/>
          <w:sz w:val="24"/>
          <w:szCs w:val="22"/>
          <w14:ligatures w14:val="none"/>
        </w:rPr>
        <w:t>）、成对脉冲输出（</w:t>
      </w:r>
      <w:proofErr w:type="spellStart"/>
      <w:r w:rsidRPr="00300E86">
        <w:rPr>
          <w:rFonts w:ascii="Times New Roman" w:eastAsia="宋体" w:hAnsi="Times New Roman" w:cs="宋体"/>
          <w:kern w:val="0"/>
          <w:sz w:val="24"/>
          <w:szCs w:val="22"/>
          <w14:ligatures w14:val="none"/>
        </w:rPr>
        <w:t>pTMS</w:t>
      </w:r>
      <w:proofErr w:type="spellEnd"/>
      <w:r w:rsidRPr="00300E86">
        <w:rPr>
          <w:rFonts w:ascii="Times New Roman" w:eastAsia="宋体" w:hAnsi="Times New Roman" w:cs="宋体"/>
          <w:kern w:val="0"/>
          <w:sz w:val="24"/>
          <w:szCs w:val="22"/>
          <w14:ligatures w14:val="none"/>
        </w:rPr>
        <w:t>）</w:t>
      </w:r>
      <w:r w:rsidRPr="00300E86">
        <w:rPr>
          <w:rFonts w:ascii="Times New Roman" w:eastAsia="宋体" w:hAnsi="Times New Roman" w:cs="仿宋"/>
          <w:kern w:val="0"/>
          <w:sz w:val="24"/>
          <w:szCs w:val="22"/>
          <w14:ligatures w14:val="none"/>
        </w:rPr>
        <w:t>。</w:t>
      </w:r>
    </w:p>
    <w:p w14:paraId="043A0526"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▲2.7</w:t>
      </w:r>
      <w:r w:rsidRPr="00300E86">
        <w:rPr>
          <w:rFonts w:ascii="Times New Roman" w:eastAsia="宋体" w:hAnsi="Times New Roman" w:cs="宋体"/>
          <w:kern w:val="0"/>
          <w:sz w:val="24"/>
          <w:szCs w:val="22"/>
          <w14:ligatures w14:val="none"/>
        </w:rPr>
        <w:t>、支持双人同时治疗，双人的刺激频率、刺激强度、刺激时间和刺激间隔可完全独立调节，两线圈可同时输出脉冲。</w:t>
      </w:r>
    </w:p>
    <w:p w14:paraId="40E43349"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▲2.8</w:t>
      </w:r>
      <w:r w:rsidRPr="00300E86">
        <w:rPr>
          <w:rFonts w:ascii="Times New Roman" w:eastAsia="宋体" w:hAnsi="Times New Roman" w:cs="宋体"/>
          <w:kern w:val="0"/>
          <w:sz w:val="24"/>
          <w:szCs w:val="22"/>
          <w14:ligatures w14:val="none"/>
        </w:rPr>
        <w:t>、具备双线圈成对刺激功能。</w:t>
      </w:r>
    </w:p>
    <w:p w14:paraId="0D903F0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2.9</w:t>
      </w:r>
      <w:r w:rsidRPr="00300E86">
        <w:rPr>
          <w:rFonts w:ascii="Times New Roman" w:eastAsia="宋体" w:hAnsi="Times New Roman" w:cs="宋体"/>
          <w:kern w:val="0"/>
          <w:sz w:val="24"/>
          <w:szCs w:val="22"/>
          <w14:ligatures w14:val="none"/>
        </w:rPr>
        <w:t>、成对脉冲最小时间间隔</w:t>
      </w:r>
      <w:r w:rsidRPr="00300E86">
        <w:rPr>
          <w:rFonts w:ascii="Times New Roman" w:eastAsia="宋体" w:hAnsi="Times New Roman" w:cs="宋体"/>
          <w:kern w:val="0"/>
          <w:sz w:val="24"/>
          <w:szCs w:val="22"/>
          <w14:ligatures w14:val="none"/>
        </w:rPr>
        <w:t>≤0.1ms</w:t>
      </w:r>
      <w:r w:rsidRPr="00300E86">
        <w:rPr>
          <w:rFonts w:ascii="Times New Roman" w:eastAsia="宋体" w:hAnsi="Times New Roman" w:cs="宋体"/>
          <w:kern w:val="0"/>
          <w:sz w:val="24"/>
          <w:szCs w:val="22"/>
          <w14:ligatures w14:val="none"/>
        </w:rPr>
        <w:t>，双线圈成对脉冲时间间隔范围：</w:t>
      </w:r>
      <w:r w:rsidRPr="00300E86">
        <w:rPr>
          <w:rFonts w:ascii="Times New Roman" w:eastAsia="宋体" w:hAnsi="Times New Roman" w:cs="宋体"/>
          <w:kern w:val="0"/>
          <w:sz w:val="24"/>
          <w:szCs w:val="22"/>
          <w14:ligatures w14:val="none"/>
        </w:rPr>
        <w:t>-30s</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30s</w:t>
      </w:r>
      <w:r w:rsidRPr="00300E86">
        <w:rPr>
          <w:rFonts w:ascii="Times New Roman" w:eastAsia="宋体" w:hAnsi="Times New Roman" w:cs="宋体"/>
          <w:kern w:val="0"/>
          <w:sz w:val="24"/>
          <w:szCs w:val="22"/>
          <w14:ligatures w14:val="none"/>
        </w:rPr>
        <w:t>内可调，调节步长</w:t>
      </w:r>
      <w:r w:rsidRPr="00300E86">
        <w:rPr>
          <w:rFonts w:ascii="Times New Roman" w:eastAsia="宋体" w:hAnsi="Times New Roman" w:cs="宋体"/>
          <w:kern w:val="0"/>
          <w:sz w:val="24"/>
          <w:szCs w:val="22"/>
          <w14:ligatures w14:val="none"/>
        </w:rPr>
        <w:t>1ms</w:t>
      </w:r>
      <w:r w:rsidRPr="00300E86">
        <w:rPr>
          <w:rFonts w:ascii="Times New Roman" w:eastAsia="宋体" w:hAnsi="Times New Roman" w:cs="宋体"/>
          <w:kern w:val="0"/>
          <w:sz w:val="24"/>
          <w:szCs w:val="22"/>
          <w14:ligatures w14:val="none"/>
        </w:rPr>
        <w:t>。</w:t>
      </w:r>
    </w:p>
    <w:p w14:paraId="71CDC7C7"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宋体"/>
          <w:kern w:val="0"/>
          <w:sz w:val="24"/>
          <w:szCs w:val="22"/>
          <w14:ligatures w14:val="none"/>
        </w:rPr>
        <w:t>2.10</w:t>
      </w:r>
      <w:r w:rsidRPr="00300E86">
        <w:rPr>
          <w:rFonts w:ascii="Times New Roman" w:eastAsia="宋体" w:hAnsi="Times New Roman" w:cs="宋体"/>
          <w:kern w:val="0"/>
          <w:sz w:val="24"/>
          <w:szCs w:val="22"/>
          <w14:ligatures w14:val="none"/>
        </w:rPr>
        <w:t>、</w:t>
      </w:r>
      <w:r w:rsidRPr="00300E86">
        <w:rPr>
          <w:rFonts w:ascii="Times New Roman" w:eastAsia="宋体" w:hAnsi="Times New Roman" w:cs="仿宋"/>
          <w:kern w:val="0"/>
          <w:sz w:val="24"/>
          <w:szCs w:val="22"/>
          <w14:ligatures w14:val="none"/>
        </w:rPr>
        <w:t>具备触发输入输出通用接口。</w:t>
      </w:r>
    </w:p>
    <w:p w14:paraId="7E7602E4"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仿宋"/>
          <w:kern w:val="0"/>
          <w:sz w:val="24"/>
          <w:szCs w:val="22"/>
          <w14:ligatures w14:val="none"/>
        </w:rPr>
        <w:t>2.11</w:t>
      </w:r>
      <w:r w:rsidRPr="00300E86">
        <w:rPr>
          <w:rFonts w:ascii="Times New Roman" w:eastAsia="宋体" w:hAnsi="Times New Roman" w:cs="仿宋"/>
          <w:kern w:val="0"/>
          <w:sz w:val="24"/>
          <w:szCs w:val="22"/>
          <w14:ligatures w14:val="none"/>
        </w:rPr>
        <w:t>、触发脉冲波宽：</w:t>
      </w:r>
      <w:r w:rsidRPr="00300E86">
        <w:rPr>
          <w:rFonts w:ascii="Times New Roman" w:eastAsia="宋体" w:hAnsi="Times New Roman" w:cs="仿宋"/>
          <w:kern w:val="0"/>
          <w:sz w:val="24"/>
          <w:szCs w:val="22"/>
          <w14:ligatures w14:val="none"/>
        </w:rPr>
        <w:t>350μs±50μs</w:t>
      </w:r>
      <w:r w:rsidRPr="00300E86">
        <w:rPr>
          <w:rFonts w:ascii="Times New Roman" w:eastAsia="宋体" w:hAnsi="Times New Roman" w:cs="仿宋"/>
          <w:kern w:val="0"/>
          <w:sz w:val="24"/>
          <w:szCs w:val="22"/>
          <w14:ligatures w14:val="none"/>
        </w:rPr>
        <w:t>，幅度：</w:t>
      </w:r>
      <w:r w:rsidRPr="00300E86">
        <w:rPr>
          <w:rFonts w:ascii="Times New Roman" w:eastAsia="宋体" w:hAnsi="Times New Roman" w:cs="仿宋"/>
          <w:kern w:val="0"/>
          <w:sz w:val="24"/>
          <w:szCs w:val="22"/>
          <w14:ligatures w14:val="none"/>
        </w:rPr>
        <w:t>5V±0.5V</w:t>
      </w:r>
      <w:r w:rsidRPr="00300E86">
        <w:rPr>
          <w:rFonts w:ascii="Times New Roman" w:eastAsia="宋体" w:hAnsi="Times New Roman" w:cs="仿宋"/>
          <w:kern w:val="0"/>
          <w:sz w:val="24"/>
          <w:szCs w:val="22"/>
          <w14:ligatures w14:val="none"/>
        </w:rPr>
        <w:t>。</w:t>
      </w:r>
    </w:p>
    <w:p w14:paraId="1059F0B9"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仿宋"/>
          <w:kern w:val="0"/>
          <w:sz w:val="24"/>
          <w:szCs w:val="22"/>
          <w14:ligatures w14:val="none"/>
        </w:rPr>
        <w:t>2.12</w:t>
      </w:r>
      <w:r w:rsidRPr="00300E86">
        <w:rPr>
          <w:rFonts w:ascii="Times New Roman" w:eastAsia="宋体" w:hAnsi="Times New Roman" w:cs="仿宋"/>
          <w:kern w:val="0"/>
          <w:sz w:val="24"/>
          <w:szCs w:val="22"/>
          <w14:ligatures w14:val="none"/>
        </w:rPr>
        <w:t>、触发输入脉冲波宽：</w:t>
      </w:r>
      <w:r w:rsidRPr="00300E86">
        <w:rPr>
          <w:rFonts w:ascii="Times New Roman" w:eastAsia="宋体" w:hAnsi="Times New Roman" w:cs="仿宋"/>
          <w:kern w:val="0"/>
          <w:sz w:val="24"/>
          <w:szCs w:val="22"/>
          <w14:ligatures w14:val="none"/>
        </w:rPr>
        <w:t>≥16μs</w:t>
      </w:r>
      <w:r w:rsidRPr="00300E86">
        <w:rPr>
          <w:rFonts w:ascii="Times New Roman" w:eastAsia="宋体" w:hAnsi="Times New Roman" w:cs="仿宋"/>
          <w:kern w:val="0"/>
          <w:sz w:val="24"/>
          <w:szCs w:val="22"/>
          <w14:ligatures w14:val="none"/>
        </w:rPr>
        <w:t>；幅度：</w:t>
      </w:r>
      <w:r w:rsidRPr="00300E86">
        <w:rPr>
          <w:rFonts w:ascii="Times New Roman" w:eastAsia="宋体" w:hAnsi="Times New Roman" w:cs="仿宋"/>
          <w:kern w:val="0"/>
          <w:sz w:val="24"/>
          <w:szCs w:val="22"/>
          <w14:ligatures w14:val="none"/>
        </w:rPr>
        <w:t>5V±0.5V</w:t>
      </w:r>
      <w:r w:rsidRPr="00300E86">
        <w:rPr>
          <w:rFonts w:ascii="Times New Roman" w:eastAsia="宋体" w:hAnsi="Times New Roman" w:cs="仿宋"/>
          <w:kern w:val="0"/>
          <w:sz w:val="24"/>
          <w:szCs w:val="22"/>
          <w14:ligatures w14:val="none"/>
        </w:rPr>
        <w:t>。</w:t>
      </w:r>
    </w:p>
    <w:p w14:paraId="6574A17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MEP</w:t>
      </w:r>
      <w:r w:rsidRPr="00300E86">
        <w:rPr>
          <w:rFonts w:ascii="Times New Roman" w:eastAsia="宋体" w:hAnsi="Times New Roman" w:cs="宋体"/>
          <w:kern w:val="0"/>
          <w:sz w:val="24"/>
          <w:szCs w:val="22"/>
          <w14:ligatures w14:val="none"/>
        </w:rPr>
        <w:t>模块：</w:t>
      </w:r>
    </w:p>
    <w:p w14:paraId="4663AEF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MEP</w:t>
      </w:r>
      <w:r w:rsidRPr="00300E86">
        <w:rPr>
          <w:rFonts w:ascii="Times New Roman" w:eastAsia="宋体" w:hAnsi="Times New Roman" w:cs="宋体"/>
          <w:kern w:val="0"/>
          <w:sz w:val="24"/>
          <w:szCs w:val="22"/>
          <w14:ligatures w14:val="none"/>
        </w:rPr>
        <w:t>检测通道：</w:t>
      </w: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通道，采样率</w:t>
      </w:r>
      <w:r w:rsidRPr="00300E86">
        <w:rPr>
          <w:rFonts w:ascii="Times New Roman" w:eastAsia="宋体" w:hAnsi="Times New Roman" w:cs="宋体"/>
          <w:kern w:val="0"/>
          <w:sz w:val="24"/>
          <w:szCs w:val="22"/>
          <w14:ligatures w14:val="none"/>
        </w:rPr>
        <w:t>≥100KHz</w:t>
      </w:r>
      <w:r w:rsidRPr="00300E86">
        <w:rPr>
          <w:rFonts w:ascii="Times New Roman" w:eastAsia="宋体" w:hAnsi="Times New Roman" w:cs="宋体"/>
          <w:kern w:val="0"/>
          <w:sz w:val="24"/>
          <w:szCs w:val="22"/>
          <w14:ligatures w14:val="none"/>
        </w:rPr>
        <w:t>。</w:t>
      </w:r>
    </w:p>
    <w:p w14:paraId="793C3E47"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3.2</w:t>
      </w:r>
      <w:r w:rsidRPr="00300E86">
        <w:rPr>
          <w:rFonts w:ascii="Times New Roman" w:eastAsia="宋体" w:hAnsi="Times New Roman" w:cs="宋体"/>
          <w:kern w:val="0"/>
          <w:sz w:val="24"/>
          <w:szCs w:val="22"/>
          <w14:ligatures w14:val="none"/>
        </w:rPr>
        <w:t>、最小分辨率：</w:t>
      </w:r>
      <w:r w:rsidRPr="00300E86">
        <w:rPr>
          <w:rFonts w:ascii="Times New Roman" w:eastAsia="宋体" w:hAnsi="Times New Roman" w:cs="宋体"/>
          <w:kern w:val="0"/>
          <w:sz w:val="24"/>
          <w:szCs w:val="22"/>
          <w14:ligatures w14:val="none"/>
        </w:rPr>
        <w:t>≤0.1μV</w:t>
      </w:r>
      <w:r w:rsidRPr="00300E86">
        <w:rPr>
          <w:rFonts w:ascii="Times New Roman" w:eastAsia="宋体" w:hAnsi="Times New Roman" w:cs="宋体"/>
          <w:kern w:val="0"/>
          <w:sz w:val="24"/>
          <w:szCs w:val="22"/>
          <w14:ligatures w14:val="none"/>
        </w:rPr>
        <w:t>。</w:t>
      </w:r>
    </w:p>
    <w:p w14:paraId="172E0FF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▲3.3</w:t>
      </w:r>
      <w:r w:rsidRPr="00300E86">
        <w:rPr>
          <w:rFonts w:ascii="Times New Roman" w:eastAsia="宋体" w:hAnsi="Times New Roman" w:cs="宋体"/>
          <w:kern w:val="0"/>
          <w:sz w:val="24"/>
          <w:szCs w:val="22"/>
          <w14:ligatures w14:val="none"/>
        </w:rPr>
        <w:t>、频率测量范围：</w:t>
      </w:r>
      <w:r w:rsidRPr="00300E86">
        <w:rPr>
          <w:rFonts w:ascii="Times New Roman" w:eastAsia="宋体" w:hAnsi="Times New Roman" w:cs="宋体"/>
          <w:kern w:val="0"/>
          <w:sz w:val="24"/>
          <w:szCs w:val="22"/>
          <w14:ligatures w14:val="none"/>
        </w:rPr>
        <w:t>1Hz</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25KHz</w:t>
      </w:r>
      <w:r w:rsidRPr="00300E86">
        <w:rPr>
          <w:rFonts w:ascii="Times New Roman" w:eastAsia="宋体" w:hAnsi="Times New Roman" w:cs="宋体"/>
          <w:kern w:val="0"/>
          <w:sz w:val="24"/>
          <w:szCs w:val="22"/>
          <w14:ligatures w14:val="none"/>
        </w:rPr>
        <w:t>。（检测报告证明）</w:t>
      </w:r>
    </w:p>
    <w:p w14:paraId="5D287A2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3.4</w:t>
      </w:r>
      <w:r w:rsidRPr="00300E86">
        <w:rPr>
          <w:rFonts w:ascii="Times New Roman" w:eastAsia="宋体" w:hAnsi="Times New Roman" w:cs="宋体"/>
          <w:kern w:val="0"/>
          <w:sz w:val="24"/>
          <w:szCs w:val="22"/>
          <w14:ligatures w14:val="none"/>
        </w:rPr>
        <w:t>、具备运动阈值（</w:t>
      </w:r>
      <w:r w:rsidRPr="00300E86">
        <w:rPr>
          <w:rFonts w:ascii="Times New Roman" w:eastAsia="宋体" w:hAnsi="Times New Roman" w:cs="宋体"/>
          <w:kern w:val="0"/>
          <w:sz w:val="24"/>
          <w:szCs w:val="22"/>
          <w14:ligatures w14:val="none"/>
        </w:rPr>
        <w:t>MT</w:t>
      </w:r>
      <w:r w:rsidRPr="00300E86">
        <w:rPr>
          <w:rFonts w:ascii="Times New Roman" w:eastAsia="宋体" w:hAnsi="Times New Roman" w:cs="宋体"/>
          <w:kern w:val="0"/>
          <w:sz w:val="24"/>
          <w:szCs w:val="22"/>
          <w14:ligatures w14:val="none"/>
        </w:rPr>
        <w:t>）、运动诱发电位（</w:t>
      </w:r>
      <w:r w:rsidRPr="00300E86">
        <w:rPr>
          <w:rFonts w:ascii="Times New Roman" w:eastAsia="宋体" w:hAnsi="Times New Roman" w:cs="宋体"/>
          <w:kern w:val="0"/>
          <w:sz w:val="24"/>
          <w:szCs w:val="22"/>
          <w14:ligatures w14:val="none"/>
        </w:rPr>
        <w:t>MEP</w:t>
      </w:r>
      <w:r w:rsidRPr="00300E86">
        <w:rPr>
          <w:rFonts w:ascii="Times New Roman" w:eastAsia="宋体" w:hAnsi="Times New Roman" w:cs="宋体"/>
          <w:kern w:val="0"/>
          <w:sz w:val="24"/>
          <w:szCs w:val="22"/>
          <w14:ligatures w14:val="none"/>
        </w:rPr>
        <w:t>）、中枢神经传导时间（</w:t>
      </w:r>
      <w:r w:rsidRPr="00300E86">
        <w:rPr>
          <w:rFonts w:ascii="Times New Roman" w:eastAsia="宋体" w:hAnsi="Times New Roman" w:cs="宋体"/>
          <w:kern w:val="0"/>
          <w:sz w:val="24"/>
          <w:szCs w:val="22"/>
          <w14:ligatures w14:val="none"/>
        </w:rPr>
        <w:t>CMCT</w:t>
      </w:r>
      <w:r w:rsidRPr="00300E86">
        <w:rPr>
          <w:rFonts w:ascii="Times New Roman" w:eastAsia="宋体" w:hAnsi="Times New Roman" w:cs="宋体"/>
          <w:kern w:val="0"/>
          <w:sz w:val="24"/>
          <w:szCs w:val="22"/>
          <w14:ligatures w14:val="none"/>
        </w:rPr>
        <w:t>）、静息期检测（</w:t>
      </w:r>
      <w:r w:rsidRPr="00300E86">
        <w:rPr>
          <w:rFonts w:ascii="Times New Roman" w:eastAsia="宋体" w:hAnsi="Times New Roman" w:cs="宋体"/>
          <w:kern w:val="0"/>
          <w:sz w:val="24"/>
          <w:szCs w:val="22"/>
          <w14:ligatures w14:val="none"/>
        </w:rPr>
        <w:t>CSP</w:t>
      </w:r>
      <w:r w:rsidRPr="00300E86">
        <w:rPr>
          <w:rFonts w:ascii="Times New Roman" w:eastAsia="宋体" w:hAnsi="Times New Roman" w:cs="宋体"/>
          <w:kern w:val="0"/>
          <w:sz w:val="24"/>
          <w:szCs w:val="22"/>
          <w14:ligatures w14:val="none"/>
        </w:rPr>
        <w:t>）、不同脑区抑制、易化（</w:t>
      </w:r>
      <w:r w:rsidRPr="00300E86">
        <w:rPr>
          <w:rFonts w:ascii="Times New Roman" w:eastAsia="宋体" w:hAnsi="Times New Roman" w:cs="宋体"/>
          <w:kern w:val="0"/>
          <w:sz w:val="24"/>
          <w:szCs w:val="22"/>
          <w14:ligatures w14:val="none"/>
        </w:rPr>
        <w:t>IHI\IHF</w:t>
      </w:r>
      <w:r w:rsidRPr="00300E86">
        <w:rPr>
          <w:rFonts w:ascii="Times New Roman" w:eastAsia="宋体" w:hAnsi="Times New Roman" w:cs="宋体"/>
          <w:kern w:val="0"/>
          <w:sz w:val="24"/>
          <w:szCs w:val="22"/>
          <w14:ligatures w14:val="none"/>
        </w:rPr>
        <w:t>）的检测功能；</w:t>
      </w:r>
    </w:p>
    <w:p w14:paraId="74E44107"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w:t>
      </w:r>
      <w:r w:rsidRPr="00300E86">
        <w:rPr>
          <w:rFonts w:ascii="Times New Roman" w:eastAsia="宋体" w:hAnsi="Times New Roman" w:cs="仿宋"/>
          <w:kern w:val="0"/>
          <w:sz w:val="24"/>
          <w:szCs w:val="22"/>
          <w14:ligatures w14:val="none"/>
        </w:rPr>
        <w:t>冷却系统：液态内循环冷却系统。</w:t>
      </w:r>
    </w:p>
    <w:p w14:paraId="739F8F3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、控制工作站：</w:t>
      </w:r>
    </w:p>
    <w:p w14:paraId="4B4643E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CPU</w:t>
      </w:r>
      <w:r w:rsidRPr="00300E86">
        <w:rPr>
          <w:rFonts w:ascii="Times New Roman" w:eastAsia="宋体" w:hAnsi="Times New Roman" w:cs="宋体"/>
          <w:kern w:val="0"/>
          <w:sz w:val="24"/>
          <w:szCs w:val="22"/>
          <w14:ligatures w14:val="none"/>
        </w:rPr>
        <w:t>：主频</w:t>
      </w:r>
      <w:r w:rsidRPr="00300E86">
        <w:rPr>
          <w:rFonts w:ascii="Times New Roman" w:eastAsia="宋体" w:hAnsi="Times New Roman" w:cs="宋体"/>
          <w:kern w:val="0"/>
          <w:sz w:val="24"/>
          <w:szCs w:val="22"/>
          <w14:ligatures w14:val="none"/>
        </w:rPr>
        <w:t>≥1.2GHz</w:t>
      </w:r>
      <w:r w:rsidRPr="00300E86">
        <w:rPr>
          <w:rFonts w:ascii="Times New Roman" w:eastAsia="宋体" w:hAnsi="Times New Roman" w:cs="宋体"/>
          <w:kern w:val="0"/>
          <w:sz w:val="24"/>
          <w:szCs w:val="22"/>
          <w14:ligatures w14:val="none"/>
        </w:rPr>
        <w:t>；内存</w:t>
      </w:r>
      <w:r w:rsidRPr="00300E86">
        <w:rPr>
          <w:rFonts w:ascii="Times New Roman" w:eastAsia="宋体" w:hAnsi="Times New Roman" w:cs="宋体"/>
          <w:kern w:val="0"/>
          <w:sz w:val="24"/>
          <w:szCs w:val="22"/>
          <w14:ligatures w14:val="none"/>
        </w:rPr>
        <w:t>≥8G</w:t>
      </w:r>
      <w:r w:rsidRPr="00300E86">
        <w:rPr>
          <w:rFonts w:ascii="Times New Roman" w:eastAsia="宋体" w:hAnsi="Times New Roman" w:cs="宋体"/>
          <w:kern w:val="0"/>
          <w:sz w:val="24"/>
          <w:szCs w:val="22"/>
          <w14:ligatures w14:val="none"/>
        </w:rPr>
        <w:t>；硬盘</w:t>
      </w:r>
      <w:r w:rsidRPr="00300E86">
        <w:rPr>
          <w:rFonts w:ascii="Times New Roman" w:eastAsia="宋体" w:hAnsi="Times New Roman" w:cs="宋体"/>
          <w:kern w:val="0"/>
          <w:sz w:val="24"/>
          <w:szCs w:val="22"/>
          <w14:ligatures w14:val="none"/>
        </w:rPr>
        <w:t>≥256G</w:t>
      </w:r>
      <w:r w:rsidRPr="00300E86">
        <w:rPr>
          <w:rFonts w:ascii="Times New Roman" w:eastAsia="宋体" w:hAnsi="Times New Roman" w:cs="宋体"/>
          <w:kern w:val="0"/>
          <w:sz w:val="24"/>
          <w:szCs w:val="22"/>
          <w14:ligatures w14:val="none"/>
        </w:rPr>
        <w:t>；彩色显示屏</w:t>
      </w:r>
      <w:r w:rsidRPr="00300E86">
        <w:rPr>
          <w:rFonts w:ascii="Times New Roman" w:eastAsia="宋体" w:hAnsi="Times New Roman" w:cs="宋体"/>
          <w:kern w:val="0"/>
          <w:sz w:val="24"/>
          <w:szCs w:val="22"/>
          <w14:ligatures w14:val="none"/>
        </w:rPr>
        <w:t>≥14</w:t>
      </w:r>
      <w:r w:rsidRPr="00300E86">
        <w:rPr>
          <w:rFonts w:ascii="Times New Roman" w:eastAsia="宋体" w:hAnsi="Times New Roman" w:cs="宋体"/>
          <w:kern w:val="0"/>
          <w:sz w:val="24"/>
          <w:szCs w:val="22"/>
          <w14:ligatures w14:val="none"/>
        </w:rPr>
        <w:t>英寸。</w:t>
      </w:r>
    </w:p>
    <w:p w14:paraId="61A8497D"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w:t>
      </w:r>
      <w:r w:rsidRPr="00300E86">
        <w:rPr>
          <w:rFonts w:ascii="Times New Roman" w:eastAsia="宋体" w:hAnsi="Times New Roman" w:cs="宋体"/>
          <w:kern w:val="0"/>
          <w:sz w:val="24"/>
          <w:szCs w:val="22"/>
          <w14:ligatures w14:val="none"/>
        </w:rPr>
        <w:t>、中文操作界面，具备开机自检、故障报警功能。</w:t>
      </w:r>
    </w:p>
    <w:p w14:paraId="10182651"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宋体"/>
          <w:kern w:val="0"/>
          <w:sz w:val="24"/>
          <w:szCs w:val="22"/>
          <w14:ligatures w14:val="none"/>
        </w:rPr>
        <w:t>5.5</w:t>
      </w:r>
      <w:r w:rsidRPr="00300E86">
        <w:rPr>
          <w:rFonts w:ascii="Times New Roman" w:eastAsia="宋体" w:hAnsi="Times New Roman" w:cs="宋体"/>
          <w:kern w:val="0"/>
          <w:sz w:val="24"/>
          <w:szCs w:val="22"/>
          <w14:ligatures w14:val="none"/>
        </w:rPr>
        <w:t>、</w:t>
      </w:r>
      <w:r w:rsidRPr="00300E86">
        <w:rPr>
          <w:rFonts w:ascii="Times New Roman" w:eastAsia="宋体" w:hAnsi="Times New Roman" w:cs="仿宋"/>
          <w:kern w:val="0"/>
          <w:sz w:val="24"/>
          <w:szCs w:val="22"/>
          <w14:ligatures w14:val="none"/>
        </w:rPr>
        <w:t>内置多种专家方案，可自定义刺激方案，包括设置刺激时间、输出频率、刺激间歇、刺激强度、刺激数量等。</w:t>
      </w:r>
    </w:p>
    <w:p w14:paraId="0982A61B"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仿宋"/>
          <w:kern w:val="0"/>
          <w:sz w:val="24"/>
          <w:szCs w:val="22"/>
          <w14:ligatures w14:val="none"/>
        </w:rPr>
        <w:t>5.5</w:t>
      </w:r>
      <w:r w:rsidRPr="00300E86">
        <w:rPr>
          <w:rFonts w:ascii="Times New Roman" w:eastAsia="宋体" w:hAnsi="Times New Roman" w:cs="仿宋"/>
          <w:kern w:val="0"/>
          <w:sz w:val="24"/>
          <w:szCs w:val="22"/>
          <w14:ligatures w14:val="none"/>
        </w:rPr>
        <w:t>、触发输入延时时间调节范围：</w:t>
      </w:r>
      <w:r w:rsidRPr="00300E86">
        <w:rPr>
          <w:rFonts w:ascii="Times New Roman" w:eastAsia="宋体" w:hAnsi="Times New Roman" w:cs="仿宋"/>
          <w:kern w:val="0"/>
          <w:sz w:val="24"/>
          <w:szCs w:val="22"/>
          <w14:ligatures w14:val="none"/>
        </w:rPr>
        <w:t>0</w:t>
      </w:r>
      <w:r w:rsidRPr="00300E86">
        <w:rPr>
          <w:rFonts w:ascii="Times New Roman" w:eastAsia="宋体" w:hAnsi="Times New Roman" w:cs="仿宋"/>
          <w:kern w:val="0"/>
          <w:sz w:val="24"/>
          <w:szCs w:val="22"/>
          <w14:ligatures w14:val="none"/>
        </w:rPr>
        <w:t>～</w:t>
      </w:r>
      <w:r w:rsidRPr="00300E86">
        <w:rPr>
          <w:rFonts w:ascii="Times New Roman" w:eastAsia="宋体" w:hAnsi="Times New Roman" w:cs="仿宋"/>
          <w:kern w:val="0"/>
          <w:sz w:val="24"/>
          <w:szCs w:val="22"/>
          <w14:ligatures w14:val="none"/>
        </w:rPr>
        <w:t>500ms</w:t>
      </w:r>
      <w:r w:rsidRPr="00300E86">
        <w:rPr>
          <w:rFonts w:ascii="Times New Roman" w:eastAsia="宋体" w:hAnsi="Times New Roman" w:cs="仿宋"/>
          <w:kern w:val="0"/>
          <w:sz w:val="24"/>
          <w:szCs w:val="22"/>
          <w14:ligatures w14:val="none"/>
        </w:rPr>
        <w:t>；调节步长</w:t>
      </w:r>
      <w:r w:rsidRPr="00300E86">
        <w:rPr>
          <w:rFonts w:ascii="Times New Roman" w:eastAsia="宋体" w:hAnsi="Times New Roman" w:cs="仿宋"/>
          <w:kern w:val="0"/>
          <w:sz w:val="24"/>
          <w:szCs w:val="22"/>
          <w14:ligatures w14:val="none"/>
        </w:rPr>
        <w:t>≤0.1ms.</w:t>
      </w:r>
    </w:p>
    <w:p w14:paraId="742B0185"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仿宋"/>
          <w:kern w:val="0"/>
          <w:sz w:val="24"/>
          <w:szCs w:val="22"/>
          <w14:ligatures w14:val="none"/>
        </w:rPr>
        <w:t>5.6</w:t>
      </w:r>
      <w:r w:rsidRPr="00300E86">
        <w:rPr>
          <w:rFonts w:ascii="Times New Roman" w:eastAsia="宋体" w:hAnsi="Times New Roman" w:cs="仿宋"/>
          <w:kern w:val="0"/>
          <w:sz w:val="24"/>
          <w:szCs w:val="22"/>
          <w14:ligatures w14:val="none"/>
        </w:rPr>
        <w:t>、触发输出延时时间调节范围：</w:t>
      </w:r>
      <w:r w:rsidRPr="00300E86">
        <w:rPr>
          <w:rFonts w:ascii="Times New Roman" w:eastAsia="宋体" w:hAnsi="Times New Roman" w:cs="仿宋"/>
          <w:kern w:val="0"/>
          <w:sz w:val="24"/>
          <w:szCs w:val="22"/>
          <w14:ligatures w14:val="none"/>
        </w:rPr>
        <w:t>-500</w:t>
      </w:r>
      <w:r w:rsidRPr="00300E86">
        <w:rPr>
          <w:rFonts w:ascii="Times New Roman" w:eastAsia="宋体" w:hAnsi="Times New Roman" w:cs="仿宋"/>
          <w:kern w:val="0"/>
          <w:sz w:val="24"/>
          <w:szCs w:val="22"/>
          <w14:ligatures w14:val="none"/>
        </w:rPr>
        <w:t>～</w:t>
      </w:r>
      <w:r w:rsidRPr="00300E86">
        <w:rPr>
          <w:rFonts w:ascii="Times New Roman" w:eastAsia="宋体" w:hAnsi="Times New Roman" w:cs="仿宋"/>
          <w:kern w:val="0"/>
          <w:sz w:val="24"/>
          <w:szCs w:val="22"/>
          <w14:ligatures w14:val="none"/>
        </w:rPr>
        <w:t>+500ms</w:t>
      </w:r>
      <w:r w:rsidRPr="00300E86">
        <w:rPr>
          <w:rFonts w:ascii="Times New Roman" w:eastAsia="宋体" w:hAnsi="Times New Roman" w:cs="仿宋"/>
          <w:kern w:val="0"/>
          <w:sz w:val="24"/>
          <w:szCs w:val="22"/>
          <w14:ligatures w14:val="none"/>
        </w:rPr>
        <w:t>；调节步长</w:t>
      </w:r>
      <w:r w:rsidRPr="00300E86">
        <w:rPr>
          <w:rFonts w:ascii="Times New Roman" w:eastAsia="宋体" w:hAnsi="Times New Roman" w:cs="仿宋"/>
          <w:kern w:val="0"/>
          <w:sz w:val="24"/>
          <w:szCs w:val="22"/>
          <w14:ligatures w14:val="none"/>
        </w:rPr>
        <w:t>≤0.1ms</w:t>
      </w:r>
      <w:r w:rsidRPr="00300E86">
        <w:rPr>
          <w:rFonts w:ascii="Times New Roman" w:eastAsia="宋体" w:hAnsi="Times New Roman" w:cs="仿宋"/>
          <w:kern w:val="0"/>
          <w:sz w:val="24"/>
          <w:szCs w:val="22"/>
          <w14:ligatures w14:val="none"/>
        </w:rPr>
        <w:t>。</w:t>
      </w:r>
    </w:p>
    <w:p w14:paraId="30E62F7F"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仿宋"/>
          <w:kern w:val="0"/>
          <w:sz w:val="24"/>
          <w:szCs w:val="22"/>
          <w14:ligatures w14:val="none"/>
        </w:rPr>
        <w:t>5.7</w:t>
      </w:r>
      <w:r w:rsidRPr="00300E86">
        <w:rPr>
          <w:rFonts w:ascii="Times New Roman" w:eastAsia="宋体" w:hAnsi="Times New Roman" w:cs="仿宋"/>
          <w:kern w:val="0"/>
          <w:sz w:val="24"/>
          <w:szCs w:val="22"/>
          <w14:ligatures w14:val="none"/>
        </w:rPr>
        <w:t>、可设置治疗时间，在预定时间（方案的总时间）到达后设备自动停止。</w:t>
      </w:r>
    </w:p>
    <w:p w14:paraId="09B8EF6F" w14:textId="77777777" w:rsidR="00300E86" w:rsidRPr="00300E86" w:rsidRDefault="00300E86" w:rsidP="00300E86">
      <w:pPr>
        <w:spacing w:after="0" w:line="360" w:lineRule="auto"/>
        <w:rPr>
          <w:rFonts w:ascii="Times New Roman" w:eastAsia="宋体" w:hAnsi="Times New Roman" w:cs="仿宋"/>
          <w:kern w:val="0"/>
          <w:sz w:val="24"/>
          <w:szCs w:val="22"/>
          <w14:ligatures w14:val="none"/>
        </w:rPr>
      </w:pPr>
      <w:r w:rsidRPr="00300E86">
        <w:rPr>
          <w:rFonts w:ascii="Times New Roman" w:eastAsia="宋体" w:hAnsi="Times New Roman" w:cs="仿宋"/>
          <w:kern w:val="0"/>
          <w:sz w:val="24"/>
          <w:szCs w:val="22"/>
          <w14:ligatures w14:val="none"/>
        </w:rPr>
        <w:lastRenderedPageBreak/>
        <w:t>5.8</w:t>
      </w:r>
      <w:r w:rsidRPr="00300E86">
        <w:rPr>
          <w:rFonts w:ascii="Times New Roman" w:eastAsia="宋体" w:hAnsi="Times New Roman" w:cs="仿宋"/>
          <w:kern w:val="0"/>
          <w:sz w:val="24"/>
          <w:szCs w:val="22"/>
          <w14:ligatures w14:val="none"/>
        </w:rPr>
        <w:t>、可显示阈值强度、相对输出强度，刺激序列、刺激时间、刺激数量。</w:t>
      </w:r>
    </w:p>
    <w:p w14:paraId="16C6361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5.9</w:t>
      </w:r>
      <w:r w:rsidRPr="00300E86">
        <w:rPr>
          <w:rFonts w:ascii="Times New Roman" w:eastAsia="宋体" w:hAnsi="Times New Roman" w:cs="宋体"/>
          <w:kern w:val="0"/>
          <w:sz w:val="24"/>
          <w:szCs w:val="22"/>
          <w14:ligatures w14:val="none"/>
        </w:rPr>
        <w:t>、具备运动阈值与治疗方案自动记忆功能，可对保存文档中波形与数据进行复现。</w:t>
      </w:r>
    </w:p>
    <w:p w14:paraId="4D14DB4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5.10</w:t>
      </w:r>
      <w:r w:rsidRPr="00300E86">
        <w:rPr>
          <w:rFonts w:ascii="Times New Roman" w:eastAsia="宋体" w:hAnsi="Times New Roman" w:cs="宋体"/>
          <w:kern w:val="0"/>
          <w:sz w:val="24"/>
          <w:szCs w:val="22"/>
          <w14:ligatures w14:val="none"/>
        </w:rPr>
        <w:t>、可自动计算神经传导时间，实时显示</w:t>
      </w:r>
      <w:r w:rsidRPr="00300E86">
        <w:rPr>
          <w:rFonts w:ascii="Times New Roman" w:eastAsia="宋体" w:hAnsi="Times New Roman" w:cs="宋体"/>
          <w:kern w:val="0"/>
          <w:sz w:val="24"/>
          <w:szCs w:val="22"/>
          <w14:ligatures w14:val="none"/>
        </w:rPr>
        <w:t>MEP</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EMG</w:t>
      </w:r>
      <w:r w:rsidRPr="00300E86">
        <w:rPr>
          <w:rFonts w:ascii="Times New Roman" w:eastAsia="宋体" w:hAnsi="Times New Roman" w:cs="宋体"/>
          <w:kern w:val="0"/>
          <w:sz w:val="24"/>
          <w:szCs w:val="22"/>
          <w14:ligatures w14:val="none"/>
        </w:rPr>
        <w:t>）信息。</w:t>
      </w:r>
    </w:p>
    <w:p w14:paraId="342C257B"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5.11</w:t>
      </w:r>
      <w:r w:rsidRPr="00300E86">
        <w:rPr>
          <w:rFonts w:ascii="Times New Roman" w:eastAsia="宋体" w:hAnsi="Times New Roman" w:cs="宋体"/>
          <w:kern w:val="0"/>
          <w:sz w:val="24"/>
          <w:szCs w:val="22"/>
          <w14:ligatures w14:val="none"/>
        </w:rPr>
        <w:t>、可监控脉冲放电开关、恒温模块、脉冲储能器件温度；当冷却系统发生故障时，可提示或停止磁场输出。</w:t>
      </w:r>
    </w:p>
    <w:p w14:paraId="1CA6A37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仿宋"/>
          <w:kern w:val="0"/>
          <w:sz w:val="24"/>
          <w:szCs w:val="22"/>
          <w14:ligatures w14:val="none"/>
        </w:rPr>
        <w:t>5.12</w:t>
      </w:r>
      <w:r w:rsidRPr="00300E86">
        <w:rPr>
          <w:rFonts w:ascii="Times New Roman" w:eastAsia="宋体" w:hAnsi="Times New Roman" w:cs="仿宋"/>
          <w:kern w:val="0"/>
          <w:sz w:val="24"/>
          <w:szCs w:val="22"/>
          <w14:ligatures w14:val="none"/>
        </w:rPr>
        <w:t>、具备病历管理以及病历打印输出；</w:t>
      </w:r>
    </w:p>
    <w:p w14:paraId="3FDB0160"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5.13</w:t>
      </w:r>
      <w:r w:rsidRPr="00300E86">
        <w:rPr>
          <w:rFonts w:ascii="Times New Roman" w:eastAsia="宋体" w:hAnsi="Times New Roman" w:cs="宋体"/>
          <w:kern w:val="0"/>
          <w:sz w:val="24"/>
          <w:szCs w:val="22"/>
          <w14:ligatures w14:val="none"/>
        </w:rPr>
        <w:t>、具备紧急停止开关。</w:t>
      </w:r>
    </w:p>
    <w:p w14:paraId="4FD0893B"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6</w:t>
      </w:r>
      <w:r w:rsidRPr="00300E86">
        <w:rPr>
          <w:rFonts w:ascii="Times New Roman" w:eastAsia="宋体" w:hAnsi="Times New Roman" w:cs="宋体"/>
          <w:kern w:val="0"/>
          <w:sz w:val="24"/>
          <w:szCs w:val="22"/>
          <w14:ligatures w14:val="none"/>
        </w:rPr>
        <w:t>、刺激线圈：</w:t>
      </w:r>
    </w:p>
    <w:p w14:paraId="0E2D6F9B"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6.1</w:t>
      </w:r>
      <w:r w:rsidRPr="00300E86">
        <w:rPr>
          <w:rFonts w:ascii="Times New Roman" w:eastAsia="宋体" w:hAnsi="Times New Roman" w:cs="宋体"/>
          <w:kern w:val="0"/>
          <w:sz w:val="24"/>
          <w:szCs w:val="22"/>
          <w14:ligatures w14:val="none"/>
        </w:rPr>
        <w:t>、刺激线圈：可提供成人八字形线圈、成人圆形线圈、儿童八字形线圈、儿童圆形线圈。</w:t>
      </w:r>
    </w:p>
    <w:p w14:paraId="001F589E"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6.2</w:t>
      </w:r>
      <w:r w:rsidRPr="00300E86">
        <w:rPr>
          <w:rFonts w:ascii="Times New Roman" w:eastAsia="宋体" w:hAnsi="Times New Roman" w:cs="宋体"/>
          <w:kern w:val="0"/>
          <w:sz w:val="24"/>
          <w:szCs w:val="22"/>
          <w14:ligatures w14:val="none"/>
        </w:rPr>
        <w:t>、线圈全封闭一体式工艺，双面双向无孔设计（提供图片证明）；</w:t>
      </w:r>
      <w:r w:rsidRPr="00300E86" w:rsidDel="004D3D5C">
        <w:rPr>
          <w:rFonts w:ascii="Times New Roman" w:eastAsia="宋体" w:hAnsi="Times New Roman" w:cs="宋体"/>
          <w:kern w:val="0"/>
          <w:sz w:val="24"/>
          <w:szCs w:val="22"/>
          <w14:ligatures w14:val="none"/>
        </w:rPr>
        <w:t xml:space="preserve"> </w:t>
      </w:r>
    </w:p>
    <w:p w14:paraId="4D97479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6.3</w:t>
      </w:r>
      <w:r w:rsidRPr="00300E86">
        <w:rPr>
          <w:rFonts w:ascii="Times New Roman" w:eastAsia="宋体" w:hAnsi="Times New Roman" w:cs="宋体"/>
          <w:kern w:val="0"/>
          <w:sz w:val="24"/>
          <w:szCs w:val="22"/>
          <w14:ligatures w14:val="none"/>
        </w:rPr>
        <w:t>、具有电动吸液和电动排液功能。</w:t>
      </w:r>
    </w:p>
    <w:p w14:paraId="3FA158E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6.4</w:t>
      </w:r>
      <w:r w:rsidRPr="00300E86">
        <w:rPr>
          <w:rFonts w:ascii="Times New Roman" w:eastAsia="宋体" w:hAnsi="Times New Roman" w:cs="宋体"/>
          <w:kern w:val="0"/>
          <w:sz w:val="24"/>
          <w:szCs w:val="22"/>
          <w14:ligatures w14:val="none"/>
        </w:rPr>
        <w:t>、磁刺激线圈表面最高温度</w:t>
      </w:r>
      <w:r w:rsidRPr="00300E86">
        <w:rPr>
          <w:rFonts w:ascii="Times New Roman" w:eastAsia="宋体" w:hAnsi="Times New Roman" w:cs="宋体"/>
          <w:kern w:val="0"/>
          <w:sz w:val="24"/>
          <w:szCs w:val="22"/>
          <w14:ligatures w14:val="none"/>
        </w:rPr>
        <w:t>≤40℃</w:t>
      </w:r>
      <w:r w:rsidRPr="00300E86">
        <w:rPr>
          <w:rFonts w:ascii="Times New Roman" w:eastAsia="宋体" w:hAnsi="Times New Roman" w:cs="宋体"/>
          <w:kern w:val="0"/>
          <w:sz w:val="24"/>
          <w:szCs w:val="22"/>
          <w14:ligatures w14:val="none"/>
        </w:rPr>
        <w:t>。</w:t>
      </w:r>
    </w:p>
    <w:p w14:paraId="2BDD366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7</w:t>
      </w:r>
      <w:r w:rsidRPr="00300E86">
        <w:rPr>
          <w:rFonts w:ascii="Times New Roman" w:eastAsia="宋体" w:hAnsi="Times New Roman" w:cs="宋体"/>
          <w:kern w:val="0"/>
          <w:sz w:val="24"/>
          <w:szCs w:val="22"/>
          <w14:ligatures w14:val="none"/>
        </w:rPr>
        <w:t>、</w:t>
      </w:r>
      <w:r w:rsidRPr="00300E86">
        <w:rPr>
          <w:rFonts w:ascii="Times New Roman" w:eastAsia="宋体" w:hAnsi="Times New Roman" w:cs="仿宋"/>
          <w:kern w:val="0"/>
          <w:sz w:val="24"/>
          <w:szCs w:val="22"/>
          <w14:ligatures w14:val="none"/>
        </w:rPr>
        <w:t>开放式的技术平台，可与国内外的主流肌电诱发电位仪、脑电图等设备兼容。</w:t>
      </w:r>
    </w:p>
    <w:p w14:paraId="607C804E"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bCs/>
          <w:kern w:val="0"/>
          <w:sz w:val="24"/>
          <w:szCs w:val="22"/>
          <w14:ligatures w14:val="none"/>
        </w:rPr>
        <w:t>神经导航主机和定位组件</w:t>
      </w:r>
    </w:p>
    <w:p w14:paraId="2353125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▲8.1</w:t>
      </w:r>
      <w:r w:rsidRPr="00300E86">
        <w:rPr>
          <w:rFonts w:ascii="Times New Roman" w:eastAsia="宋体" w:hAnsi="Times New Roman" w:cs="宋体"/>
          <w:kern w:val="0"/>
          <w:sz w:val="24"/>
          <w:szCs w:val="22"/>
          <w14:ligatures w14:val="none"/>
        </w:rPr>
        <w:t>、神经导航通过机器视觉点定位，多维度人脸识别自动配准，无需对人头进行手工标定。融合红外光学导航技术，实现在亚毫米级范围内追踪患者头部及线圈位置。</w:t>
      </w:r>
    </w:p>
    <w:p w14:paraId="44F383E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8.2</w:t>
      </w:r>
      <w:r w:rsidRPr="00300E86">
        <w:rPr>
          <w:rFonts w:ascii="Times New Roman" w:eastAsia="宋体" w:hAnsi="Times New Roman" w:cs="宋体"/>
          <w:kern w:val="0"/>
          <w:sz w:val="24"/>
          <w:szCs w:val="22"/>
          <w14:ligatures w14:val="none"/>
        </w:rPr>
        <w:t>、摄像头精度：</w:t>
      </w:r>
      <w:r w:rsidRPr="00300E86">
        <w:rPr>
          <w:rFonts w:ascii="Times New Roman" w:eastAsia="宋体" w:hAnsi="Times New Roman" w:cs="宋体"/>
          <w:kern w:val="0"/>
          <w:sz w:val="24"/>
          <w:szCs w:val="22"/>
          <w14:ligatures w14:val="none"/>
        </w:rPr>
        <w:t>≤0.2mm</w:t>
      </w:r>
      <w:r w:rsidRPr="00300E86">
        <w:rPr>
          <w:rFonts w:ascii="Times New Roman" w:eastAsia="宋体" w:hAnsi="Times New Roman" w:cs="宋体"/>
          <w:kern w:val="0"/>
          <w:sz w:val="24"/>
          <w:szCs w:val="22"/>
          <w14:ligatures w14:val="none"/>
        </w:rPr>
        <w:t>。</w:t>
      </w:r>
    </w:p>
    <w:p w14:paraId="4D18D94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8.3</w:t>
      </w:r>
      <w:r w:rsidRPr="00300E86">
        <w:rPr>
          <w:rFonts w:ascii="Times New Roman" w:eastAsia="宋体" w:hAnsi="Times New Roman" w:cs="宋体"/>
          <w:kern w:val="0"/>
          <w:sz w:val="24"/>
          <w:szCs w:val="22"/>
          <w14:ligatures w14:val="none"/>
        </w:rPr>
        <w:t>、神经导航设备可脱离磁刺激主机使用，配置专用定位笔（摄像头可追踪识别）及脑地图帽，实现个体化全脑刺激靶点标记。</w:t>
      </w:r>
    </w:p>
    <w:p w14:paraId="4D54BC9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8.4</w:t>
      </w:r>
      <w:r w:rsidRPr="00300E86">
        <w:rPr>
          <w:rFonts w:ascii="Times New Roman" w:eastAsia="宋体" w:hAnsi="Times New Roman" w:cs="宋体"/>
          <w:kern w:val="0"/>
          <w:sz w:val="24"/>
          <w:szCs w:val="22"/>
          <w14:ligatures w14:val="none"/>
        </w:rPr>
        <w:t>、患者及线圈追踪标记：标记球无线设计，追踪器可以完全自由移动。</w:t>
      </w:r>
    </w:p>
    <w:p w14:paraId="46D36BA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8.5</w:t>
      </w:r>
      <w:r w:rsidRPr="00300E86">
        <w:rPr>
          <w:rFonts w:ascii="Times New Roman" w:eastAsia="宋体" w:hAnsi="Times New Roman" w:cs="宋体"/>
          <w:kern w:val="0"/>
          <w:sz w:val="24"/>
          <w:szCs w:val="22"/>
          <w14:ligatures w14:val="none"/>
        </w:rPr>
        <w:t>、支持共性头模：软件包含基于各年龄段</w:t>
      </w:r>
      <w:r w:rsidRPr="00300E86">
        <w:rPr>
          <w:rFonts w:ascii="Times New Roman" w:eastAsia="宋体" w:hAnsi="Times New Roman" w:cs="宋体"/>
          <w:kern w:val="0"/>
          <w:sz w:val="24"/>
          <w:szCs w:val="22"/>
          <w14:ligatures w14:val="none"/>
        </w:rPr>
        <w:t>MRI</w:t>
      </w:r>
      <w:r w:rsidRPr="00300E86">
        <w:rPr>
          <w:rFonts w:ascii="Times New Roman" w:eastAsia="宋体" w:hAnsi="Times New Roman" w:cs="宋体"/>
          <w:kern w:val="0"/>
          <w:sz w:val="24"/>
          <w:szCs w:val="22"/>
          <w14:ligatures w14:val="none"/>
        </w:rPr>
        <w:t>数据的共性头模。</w:t>
      </w:r>
    </w:p>
    <w:p w14:paraId="37D5E97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8.6</w:t>
      </w:r>
      <w:r w:rsidRPr="00300E86">
        <w:rPr>
          <w:rFonts w:ascii="Times New Roman" w:eastAsia="宋体" w:hAnsi="Times New Roman" w:cs="宋体"/>
          <w:kern w:val="0"/>
          <w:sz w:val="24"/>
          <w:szCs w:val="22"/>
          <w14:ligatures w14:val="none"/>
        </w:rPr>
        <w:t>、可导入个人的</w:t>
      </w:r>
      <w:r w:rsidRPr="00300E86">
        <w:rPr>
          <w:rFonts w:ascii="Times New Roman" w:eastAsia="宋体" w:hAnsi="Times New Roman" w:cs="宋体"/>
          <w:kern w:val="0"/>
          <w:sz w:val="24"/>
          <w:szCs w:val="22"/>
          <w14:ligatures w14:val="none"/>
        </w:rPr>
        <w:t>MRI</w:t>
      </w:r>
      <w:r w:rsidRPr="00300E86">
        <w:rPr>
          <w:rFonts w:ascii="Times New Roman" w:eastAsia="宋体" w:hAnsi="Times New Roman" w:cs="宋体"/>
          <w:kern w:val="0"/>
          <w:sz w:val="24"/>
          <w:szCs w:val="22"/>
          <w14:ligatures w14:val="none"/>
        </w:rPr>
        <w:t>图像，支持标准</w:t>
      </w:r>
      <w:r w:rsidRPr="00300E86">
        <w:rPr>
          <w:rFonts w:ascii="Times New Roman" w:eastAsia="宋体" w:hAnsi="Times New Roman" w:cs="宋体"/>
          <w:kern w:val="0"/>
          <w:sz w:val="24"/>
          <w:szCs w:val="22"/>
          <w14:ligatures w14:val="none"/>
        </w:rPr>
        <w:t>DICOM</w:t>
      </w:r>
      <w:r w:rsidRPr="00300E86">
        <w:rPr>
          <w:rFonts w:ascii="Times New Roman" w:eastAsia="宋体" w:hAnsi="Times New Roman" w:cs="宋体"/>
          <w:kern w:val="0"/>
          <w:sz w:val="24"/>
          <w:szCs w:val="22"/>
          <w14:ligatures w14:val="none"/>
        </w:rPr>
        <w:t>图像，软件将自动计算并重建个体头颅的</w:t>
      </w:r>
      <w:r w:rsidRPr="00300E86">
        <w:rPr>
          <w:rFonts w:ascii="Times New Roman" w:eastAsia="宋体" w:hAnsi="Times New Roman" w:cs="宋体"/>
          <w:kern w:val="0"/>
          <w:sz w:val="24"/>
          <w:szCs w:val="22"/>
          <w14:ligatures w14:val="none"/>
        </w:rPr>
        <w:t>3D</w:t>
      </w:r>
      <w:r w:rsidRPr="00300E86">
        <w:rPr>
          <w:rFonts w:ascii="Times New Roman" w:eastAsia="宋体" w:hAnsi="Times New Roman" w:cs="宋体"/>
          <w:kern w:val="0"/>
          <w:sz w:val="24"/>
          <w:szCs w:val="22"/>
          <w14:ligatures w14:val="none"/>
        </w:rPr>
        <w:t>模型。</w:t>
      </w:r>
    </w:p>
    <w:p w14:paraId="246A677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▲8.7</w:t>
      </w:r>
      <w:r w:rsidRPr="00300E86">
        <w:rPr>
          <w:rFonts w:ascii="Times New Roman" w:eastAsia="宋体" w:hAnsi="Times New Roman" w:cs="宋体"/>
          <w:kern w:val="0"/>
          <w:sz w:val="24"/>
          <w:szCs w:val="22"/>
          <w14:ligatures w14:val="none"/>
        </w:rPr>
        <w:t>、可显示</w:t>
      </w:r>
      <w:r w:rsidRPr="00300E86">
        <w:rPr>
          <w:rFonts w:ascii="Times New Roman" w:eastAsia="宋体" w:hAnsi="Times New Roman" w:cs="宋体"/>
          <w:kern w:val="0"/>
          <w:sz w:val="24"/>
          <w:szCs w:val="22"/>
          <w14:ligatures w14:val="none"/>
        </w:rPr>
        <w:t>3D</w:t>
      </w:r>
      <w:r w:rsidRPr="00300E86">
        <w:rPr>
          <w:rFonts w:ascii="Times New Roman" w:eastAsia="宋体" w:hAnsi="Times New Roman" w:cs="宋体"/>
          <w:kern w:val="0"/>
          <w:sz w:val="24"/>
          <w:szCs w:val="22"/>
          <w14:ligatures w14:val="none"/>
        </w:rPr>
        <w:t>刺激靶点、刺激靶区、实时电场范围。</w:t>
      </w:r>
    </w:p>
    <w:p w14:paraId="211086B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8.8</w:t>
      </w:r>
      <w:r w:rsidRPr="00300E86">
        <w:rPr>
          <w:rFonts w:ascii="Times New Roman" w:eastAsia="宋体" w:hAnsi="Times New Roman" w:cs="宋体"/>
          <w:kern w:val="0"/>
          <w:sz w:val="24"/>
          <w:szCs w:val="22"/>
          <w14:ligatures w14:val="none"/>
        </w:rPr>
        <w:t>、可保存</w:t>
      </w:r>
      <w:r w:rsidRPr="00300E86">
        <w:rPr>
          <w:rFonts w:ascii="Times New Roman" w:eastAsia="宋体" w:hAnsi="Times New Roman" w:cs="宋体"/>
          <w:kern w:val="0"/>
          <w:sz w:val="24"/>
          <w:szCs w:val="22"/>
          <w14:ligatures w14:val="none"/>
        </w:rPr>
        <w:t>TMS</w:t>
      </w:r>
      <w:r w:rsidRPr="00300E86">
        <w:rPr>
          <w:rFonts w:ascii="Times New Roman" w:eastAsia="宋体" w:hAnsi="Times New Roman" w:cs="宋体"/>
          <w:kern w:val="0"/>
          <w:sz w:val="24"/>
          <w:szCs w:val="22"/>
          <w14:ligatures w14:val="none"/>
        </w:rPr>
        <w:t>刺激靶点和线圈位置信息。</w:t>
      </w:r>
    </w:p>
    <w:p w14:paraId="120CFAB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lastRenderedPageBreak/>
        <w:t>8.9</w:t>
      </w:r>
      <w:r w:rsidRPr="00300E86">
        <w:rPr>
          <w:rFonts w:ascii="Times New Roman" w:eastAsia="宋体" w:hAnsi="Times New Roman" w:cs="宋体"/>
          <w:kern w:val="0"/>
          <w:sz w:val="24"/>
          <w:szCs w:val="22"/>
          <w14:ligatures w14:val="none"/>
        </w:rPr>
        <w:t>、兼容圆形、八字形、双锥形等刺激线圈；兼容</w:t>
      </w:r>
      <w:r w:rsidRPr="00300E86">
        <w:rPr>
          <w:rFonts w:ascii="Times New Roman" w:eastAsia="宋体" w:hAnsi="Times New Roman" w:cs="宋体"/>
          <w:kern w:val="0"/>
          <w:sz w:val="24"/>
          <w:szCs w:val="22"/>
          <w14:ligatures w14:val="none"/>
        </w:rPr>
        <w:t>TMS</w:t>
      </w:r>
      <w:r w:rsidRPr="00300E86">
        <w:rPr>
          <w:rFonts w:ascii="Times New Roman" w:eastAsia="宋体" w:hAnsi="Times New Roman" w:cs="宋体"/>
          <w:kern w:val="0"/>
          <w:sz w:val="24"/>
          <w:szCs w:val="22"/>
          <w14:ligatures w14:val="none"/>
        </w:rPr>
        <w:t>线圈、</w:t>
      </w:r>
      <w:proofErr w:type="spellStart"/>
      <w:r w:rsidRPr="00300E86">
        <w:rPr>
          <w:rFonts w:ascii="Times New Roman" w:eastAsia="宋体" w:hAnsi="Times New Roman" w:cs="宋体"/>
          <w:kern w:val="0"/>
          <w:sz w:val="24"/>
          <w:szCs w:val="22"/>
          <w14:ligatures w14:val="none"/>
        </w:rPr>
        <w:t>tFUS</w:t>
      </w:r>
      <w:proofErr w:type="spellEnd"/>
      <w:r w:rsidRPr="00300E86">
        <w:rPr>
          <w:rFonts w:ascii="Times New Roman" w:eastAsia="宋体" w:hAnsi="Times New Roman" w:cs="宋体"/>
          <w:kern w:val="0"/>
          <w:sz w:val="24"/>
          <w:szCs w:val="22"/>
          <w14:ligatures w14:val="none"/>
        </w:rPr>
        <w:t>探头等。</w:t>
      </w:r>
    </w:p>
    <w:p w14:paraId="16FA1479"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8.10</w:t>
      </w:r>
      <w:r w:rsidRPr="00300E86">
        <w:rPr>
          <w:rFonts w:ascii="Times New Roman" w:eastAsia="宋体" w:hAnsi="Times New Roman" w:cs="宋体"/>
          <w:kern w:val="0"/>
          <w:sz w:val="24"/>
          <w:szCs w:val="22"/>
          <w14:ligatures w14:val="none"/>
        </w:rPr>
        <w:t>、支持双线圈同时追踪导航，同时管理成对脉冲刺激。</w:t>
      </w:r>
    </w:p>
    <w:p w14:paraId="12F013F7"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8.11</w:t>
      </w:r>
      <w:r w:rsidRPr="00300E86">
        <w:rPr>
          <w:rFonts w:ascii="Times New Roman" w:eastAsia="宋体" w:hAnsi="Times New Roman" w:cs="宋体"/>
          <w:kern w:val="0"/>
          <w:sz w:val="24"/>
          <w:szCs w:val="22"/>
          <w14:ligatures w14:val="none"/>
        </w:rPr>
        <w:t>、具备深部盔式线圈放置指引功能，可显示刺激电场范围。</w:t>
      </w:r>
    </w:p>
    <w:p w14:paraId="1F3AB270"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8.12</w:t>
      </w:r>
      <w:r w:rsidRPr="00300E86">
        <w:rPr>
          <w:rFonts w:ascii="Times New Roman" w:eastAsia="宋体" w:hAnsi="Times New Roman" w:cs="宋体"/>
          <w:kern w:val="0"/>
          <w:sz w:val="24"/>
          <w:szCs w:val="22"/>
          <w14:ligatures w14:val="none"/>
        </w:rPr>
        <w:t>、可实时显示刺激线圈移动位置、与大脑皮层的距离、线圈的角度（中心法线指引），当刺激线圈偏离预设刺激靶点时，可提示。</w:t>
      </w:r>
    </w:p>
    <w:p w14:paraId="29DC4602"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二、主要配置</w:t>
      </w:r>
    </w:p>
    <w:p w14:paraId="027693F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、磁刺激主机：</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台。</w:t>
      </w:r>
    </w:p>
    <w:p w14:paraId="1A175163"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、冷却系统：</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套。</w:t>
      </w:r>
    </w:p>
    <w:p w14:paraId="0B99F09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MEP</w:t>
      </w:r>
      <w:r w:rsidRPr="00300E86">
        <w:rPr>
          <w:rFonts w:ascii="Times New Roman" w:eastAsia="宋体" w:hAnsi="Times New Roman" w:cs="宋体"/>
          <w:kern w:val="0"/>
          <w:sz w:val="24"/>
          <w:szCs w:val="22"/>
          <w14:ligatures w14:val="none"/>
        </w:rPr>
        <w:t>模块：</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个。</w:t>
      </w:r>
    </w:p>
    <w:p w14:paraId="2BAFFFD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、控制工作站（含刺激、</w:t>
      </w:r>
      <w:r w:rsidRPr="00300E86">
        <w:rPr>
          <w:rFonts w:ascii="Times New Roman" w:eastAsia="宋体" w:hAnsi="Times New Roman" w:cs="宋体"/>
          <w:kern w:val="0"/>
          <w:sz w:val="24"/>
          <w:szCs w:val="22"/>
          <w14:ligatures w14:val="none"/>
        </w:rPr>
        <w:t>MEP</w:t>
      </w:r>
      <w:r w:rsidRPr="00300E86">
        <w:rPr>
          <w:rFonts w:ascii="Times New Roman" w:eastAsia="宋体" w:hAnsi="Times New Roman" w:cs="宋体"/>
          <w:kern w:val="0"/>
          <w:sz w:val="24"/>
          <w:szCs w:val="22"/>
          <w14:ligatures w14:val="none"/>
        </w:rPr>
        <w:t>检测软件）：</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套。</w:t>
      </w:r>
    </w:p>
    <w:p w14:paraId="19F5AD6D"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、儿童圆形刺激线圈：</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副。</w:t>
      </w:r>
    </w:p>
    <w:p w14:paraId="010AE06E"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6</w:t>
      </w:r>
      <w:r w:rsidRPr="00300E86">
        <w:rPr>
          <w:rFonts w:ascii="Times New Roman" w:eastAsia="宋体" w:hAnsi="Times New Roman" w:cs="宋体"/>
          <w:kern w:val="0"/>
          <w:sz w:val="24"/>
          <w:szCs w:val="22"/>
          <w14:ligatures w14:val="none"/>
        </w:rPr>
        <w:t>、八字刺激线圈：</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副。</w:t>
      </w:r>
    </w:p>
    <w:p w14:paraId="1950876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7</w:t>
      </w:r>
      <w:r w:rsidRPr="00300E86">
        <w:rPr>
          <w:rFonts w:ascii="Times New Roman" w:eastAsia="宋体" w:hAnsi="Times New Roman" w:cs="宋体"/>
          <w:kern w:val="0"/>
          <w:sz w:val="24"/>
          <w:szCs w:val="22"/>
          <w14:ligatures w14:val="none"/>
        </w:rPr>
        <w:t>、支架：</w:t>
      </w: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个。</w:t>
      </w:r>
    </w:p>
    <w:p w14:paraId="4167FB33"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w:t>
      </w:r>
      <w:r w:rsidRPr="00300E86">
        <w:rPr>
          <w:rFonts w:ascii="Times New Roman" w:eastAsia="宋体" w:hAnsi="Times New Roman" w:cs="宋体"/>
          <w:kern w:val="0"/>
          <w:sz w:val="24"/>
          <w:szCs w:val="22"/>
          <w14:ligatures w14:val="none"/>
        </w:rPr>
        <w:t>、刺激定位帽：</w:t>
      </w:r>
      <w:r w:rsidRPr="00300E86">
        <w:rPr>
          <w:rFonts w:ascii="Times New Roman" w:eastAsia="宋体" w:hAnsi="Times New Roman" w:cs="宋体"/>
          <w:kern w:val="0"/>
          <w:sz w:val="24"/>
          <w:szCs w:val="22"/>
          <w14:ligatures w14:val="none"/>
        </w:rPr>
        <w:t>10</w:t>
      </w:r>
      <w:r w:rsidRPr="00300E86">
        <w:rPr>
          <w:rFonts w:ascii="Times New Roman" w:eastAsia="宋体" w:hAnsi="Times New Roman" w:cs="宋体"/>
          <w:kern w:val="0"/>
          <w:sz w:val="24"/>
          <w:szCs w:val="22"/>
          <w14:ligatures w14:val="none"/>
        </w:rPr>
        <w:t>套。</w:t>
      </w:r>
    </w:p>
    <w:p w14:paraId="4D1CA503" w14:textId="77777777" w:rsidR="00300E86" w:rsidRPr="00300E86" w:rsidRDefault="00300E86" w:rsidP="00300E86">
      <w:pPr>
        <w:spacing w:after="0" w:line="360" w:lineRule="auto"/>
        <w:contextualSpacing/>
        <w:rPr>
          <w:rFonts w:ascii="Times New Roman" w:eastAsia="宋体" w:hAnsi="Times New Roman" w:cs="宋体"/>
          <w:bCs/>
          <w:kern w:val="0"/>
          <w:sz w:val="24"/>
          <w:szCs w:val="22"/>
          <w14:ligatures w14:val="none"/>
        </w:rPr>
      </w:pPr>
      <w:r w:rsidRPr="00300E86">
        <w:rPr>
          <w:rFonts w:ascii="Times New Roman" w:eastAsia="宋体" w:hAnsi="Times New Roman" w:cs="宋体"/>
          <w:kern w:val="0"/>
          <w:sz w:val="24"/>
          <w:szCs w:val="22"/>
          <w14:ligatures w14:val="none"/>
        </w:rPr>
        <w:t>9</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bCs/>
          <w:kern w:val="0"/>
          <w:sz w:val="24"/>
          <w:szCs w:val="22"/>
          <w14:ligatures w14:val="none"/>
        </w:rPr>
        <w:t>神经导航主机和定位组件（含</w:t>
      </w:r>
      <w:r w:rsidRPr="00300E86">
        <w:rPr>
          <w:rFonts w:ascii="Times New Roman" w:eastAsia="宋体" w:hAnsi="Times New Roman" w:cs="宋体"/>
          <w:kern w:val="0"/>
          <w:sz w:val="24"/>
          <w:szCs w:val="22"/>
          <w14:ligatures w14:val="none"/>
        </w:rPr>
        <w:t>导航影像处理软件</w:t>
      </w:r>
      <w:r w:rsidRPr="00300E86">
        <w:rPr>
          <w:rFonts w:ascii="Times New Roman" w:eastAsia="宋体" w:hAnsi="Times New Roman" w:cs="宋体"/>
          <w:bCs/>
          <w:kern w:val="0"/>
          <w:sz w:val="24"/>
          <w:szCs w:val="22"/>
          <w14:ligatures w14:val="none"/>
        </w:rPr>
        <w:t>）：</w:t>
      </w:r>
      <w:r w:rsidRPr="00300E86">
        <w:rPr>
          <w:rFonts w:ascii="Times New Roman" w:eastAsia="宋体" w:hAnsi="Times New Roman" w:cs="宋体"/>
          <w:bCs/>
          <w:kern w:val="0"/>
          <w:sz w:val="24"/>
          <w:szCs w:val="22"/>
          <w14:ligatures w14:val="none"/>
        </w:rPr>
        <w:t>1</w:t>
      </w:r>
      <w:r w:rsidRPr="00300E86">
        <w:rPr>
          <w:rFonts w:ascii="Times New Roman" w:eastAsia="宋体" w:hAnsi="Times New Roman" w:cs="宋体"/>
          <w:bCs/>
          <w:kern w:val="0"/>
          <w:sz w:val="24"/>
          <w:szCs w:val="22"/>
          <w14:ligatures w14:val="none"/>
        </w:rPr>
        <w:t>套。</w:t>
      </w:r>
    </w:p>
    <w:p w14:paraId="5EF33F33"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p>
    <w:p w14:paraId="34CC82EF"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品目</w:t>
      </w:r>
      <w:r w:rsidRPr="00300E86">
        <w:rPr>
          <w:rFonts w:ascii="Times New Roman" w:eastAsia="宋体" w:hAnsi="Times New Roman" w:cs="宋体"/>
          <w:kern w:val="0"/>
          <w:sz w:val="24"/>
          <w:szCs w:val="22"/>
          <w14:ligatures w14:val="none"/>
        </w:rPr>
        <w:t>1-6</w:t>
      </w:r>
      <w:r w:rsidRPr="00300E86">
        <w:rPr>
          <w:rFonts w:ascii="Times New Roman" w:eastAsia="宋体" w:hAnsi="Times New Roman" w:cs="宋体"/>
          <w:kern w:val="0"/>
          <w:sz w:val="24"/>
          <w:szCs w:val="22"/>
          <w14:ligatures w14:val="none"/>
        </w:rPr>
        <w:t>：心理</w:t>
      </w:r>
      <w:r w:rsidRPr="00300E86">
        <w:rPr>
          <w:rFonts w:ascii="Times New Roman" w:eastAsia="宋体" w:hAnsi="Times New Roman" w:cs="宋体"/>
          <w:kern w:val="0"/>
          <w:sz w:val="24"/>
          <w:szCs w:val="22"/>
          <w14:ligatures w14:val="none"/>
        </w:rPr>
        <w:t xml:space="preserve"> CT </w:t>
      </w:r>
      <w:r w:rsidRPr="00300E86">
        <w:rPr>
          <w:rFonts w:ascii="Times New Roman" w:eastAsia="宋体" w:hAnsi="Times New Roman" w:cs="宋体"/>
          <w:kern w:val="0"/>
          <w:sz w:val="24"/>
          <w:szCs w:val="22"/>
          <w14:ligatures w14:val="none"/>
        </w:rPr>
        <w:t>系统</w:t>
      </w:r>
    </w:p>
    <w:p w14:paraId="24C7EAE2" w14:textId="77777777" w:rsidR="00300E86" w:rsidRPr="00300E86" w:rsidRDefault="00300E86" w:rsidP="00300E86">
      <w:pPr>
        <w:spacing w:after="0" w:line="360" w:lineRule="auto"/>
        <w:rPr>
          <w:rFonts w:ascii="Times New Roman" w:eastAsia="宋体" w:hAnsi="Times New Roman" w:cs="宋体"/>
          <w:bCs/>
          <w:kern w:val="0"/>
          <w:sz w:val="24"/>
          <w:szCs w:val="22"/>
          <w14:ligatures w14:val="none"/>
        </w:rPr>
      </w:pPr>
      <w:r w:rsidRPr="00300E86">
        <w:rPr>
          <w:rFonts w:ascii="Times New Roman" w:eastAsia="宋体" w:hAnsi="Times New Roman" w:cs="宋体"/>
          <w:bCs/>
          <w:kern w:val="0"/>
          <w:sz w:val="24"/>
          <w:szCs w:val="22"/>
          <w14:ligatures w14:val="none"/>
        </w:rPr>
        <w:t>一、技术参数</w:t>
      </w:r>
    </w:p>
    <w:p w14:paraId="248AB4B3"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、测查工作站：</w:t>
      </w:r>
    </w:p>
    <w:p w14:paraId="7842ED46"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1.1</w:t>
      </w:r>
      <w:r w:rsidRPr="00300E86">
        <w:rPr>
          <w:rFonts w:ascii="Times New Roman" w:eastAsia="宋体" w:hAnsi="Times New Roman" w:cs="宋体"/>
          <w:kern w:val="0"/>
          <w:sz w:val="24"/>
          <w:szCs w:val="22"/>
          <w14:ligatures w14:val="none"/>
        </w:rPr>
        <w:t>、处理器：</w:t>
      </w: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核，主频</w:t>
      </w:r>
      <w:r w:rsidRPr="00300E86">
        <w:rPr>
          <w:rFonts w:ascii="Times New Roman" w:eastAsia="宋体" w:hAnsi="Times New Roman" w:cs="宋体"/>
          <w:kern w:val="0"/>
          <w:sz w:val="24"/>
          <w:szCs w:val="22"/>
          <w14:ligatures w14:val="none"/>
        </w:rPr>
        <w:t>≥1.0GHz</w:t>
      </w:r>
      <w:r w:rsidRPr="00300E86">
        <w:rPr>
          <w:rFonts w:ascii="Times New Roman" w:eastAsia="宋体" w:hAnsi="Times New Roman" w:cs="宋体"/>
          <w:kern w:val="0"/>
          <w:sz w:val="24"/>
          <w:szCs w:val="22"/>
          <w14:ligatures w14:val="none"/>
        </w:rPr>
        <w:t>；内存：</w:t>
      </w:r>
      <w:r w:rsidRPr="00300E86">
        <w:rPr>
          <w:rFonts w:ascii="Times New Roman" w:eastAsia="宋体" w:hAnsi="Times New Roman" w:cs="宋体"/>
          <w:kern w:val="0"/>
          <w:sz w:val="24"/>
          <w:szCs w:val="22"/>
          <w14:ligatures w14:val="none"/>
        </w:rPr>
        <w:t>≥4G</w:t>
      </w:r>
      <w:r w:rsidRPr="00300E86">
        <w:rPr>
          <w:rFonts w:ascii="Times New Roman" w:eastAsia="宋体" w:hAnsi="Times New Roman" w:cs="宋体"/>
          <w:kern w:val="0"/>
          <w:sz w:val="24"/>
          <w:szCs w:val="22"/>
          <w14:ligatures w14:val="none"/>
        </w:rPr>
        <w:t>；固态硬盘：</w:t>
      </w:r>
      <w:r w:rsidRPr="00300E86">
        <w:rPr>
          <w:rFonts w:ascii="Times New Roman" w:eastAsia="宋体" w:hAnsi="Times New Roman" w:cs="宋体"/>
          <w:kern w:val="0"/>
          <w:sz w:val="24"/>
          <w:szCs w:val="22"/>
          <w14:ligatures w14:val="none"/>
        </w:rPr>
        <w:t>≥500G</w:t>
      </w:r>
      <w:r w:rsidRPr="00300E86">
        <w:rPr>
          <w:rFonts w:ascii="Times New Roman" w:eastAsia="宋体" w:hAnsi="Times New Roman" w:cs="宋体"/>
          <w:kern w:val="0"/>
          <w:sz w:val="24"/>
          <w:szCs w:val="22"/>
          <w14:ligatures w14:val="none"/>
        </w:rPr>
        <w:t>；彩色显示屏</w:t>
      </w:r>
      <w:r w:rsidRPr="00300E86">
        <w:rPr>
          <w:rFonts w:ascii="Times New Roman" w:eastAsia="宋体" w:hAnsi="Times New Roman" w:cs="宋体"/>
          <w:kern w:val="0"/>
          <w:sz w:val="24"/>
          <w:szCs w:val="22"/>
          <w14:ligatures w14:val="none"/>
        </w:rPr>
        <w:t>≥21</w:t>
      </w:r>
      <w:r w:rsidRPr="00300E86">
        <w:rPr>
          <w:rFonts w:ascii="Times New Roman" w:eastAsia="宋体" w:hAnsi="Times New Roman" w:cs="宋体"/>
          <w:kern w:val="0"/>
          <w:sz w:val="24"/>
          <w:szCs w:val="22"/>
          <w14:ligatures w14:val="none"/>
        </w:rPr>
        <w:t>英寸，数量：</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台。</w:t>
      </w:r>
    </w:p>
    <w:p w14:paraId="3A9583C0" w14:textId="77777777" w:rsidR="00300E86" w:rsidRPr="00300E86" w:rsidRDefault="00300E86" w:rsidP="00300E86">
      <w:pPr>
        <w:tabs>
          <w:tab w:val="left" w:pos="425"/>
        </w:tabs>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1.2</w:t>
      </w:r>
      <w:r w:rsidRPr="00300E86">
        <w:rPr>
          <w:rFonts w:ascii="Times New Roman" w:eastAsia="宋体" w:hAnsi="Times New Roman" w:cs="宋体"/>
          <w:kern w:val="0"/>
          <w:sz w:val="24"/>
          <w:szCs w:val="22"/>
          <w14:ligatures w14:val="none"/>
        </w:rPr>
        <w:t>、纸质报告输出设备</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台：黑白激光输出，首页输出时间</w:t>
      </w:r>
      <w:r w:rsidRPr="00300E86">
        <w:rPr>
          <w:rFonts w:ascii="Times New Roman" w:eastAsia="宋体" w:hAnsi="Times New Roman" w:cs="宋体"/>
          <w:kern w:val="0"/>
          <w:sz w:val="24"/>
          <w:szCs w:val="22"/>
          <w14:ligatures w14:val="none"/>
        </w:rPr>
        <w:t>≤10s</w:t>
      </w:r>
      <w:r w:rsidRPr="00300E86">
        <w:rPr>
          <w:rFonts w:ascii="Times New Roman" w:eastAsia="宋体" w:hAnsi="Times New Roman" w:cs="宋体"/>
          <w:kern w:val="0"/>
          <w:sz w:val="24"/>
          <w:szCs w:val="22"/>
          <w14:ligatures w14:val="none"/>
        </w:rPr>
        <w:t>，支持双面输出。</w:t>
      </w:r>
    </w:p>
    <w:p w14:paraId="14EC373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、心理</w:t>
      </w:r>
      <w:r w:rsidRPr="00300E86">
        <w:rPr>
          <w:rFonts w:ascii="Times New Roman" w:eastAsia="宋体" w:hAnsi="Times New Roman" w:cs="宋体"/>
          <w:kern w:val="0"/>
          <w:sz w:val="24"/>
          <w:szCs w:val="22"/>
          <w14:ligatures w14:val="none"/>
        </w:rPr>
        <w:t>CT</w:t>
      </w:r>
      <w:r w:rsidRPr="00300E86">
        <w:rPr>
          <w:rFonts w:ascii="Times New Roman" w:eastAsia="宋体" w:hAnsi="Times New Roman" w:cs="宋体"/>
          <w:kern w:val="0"/>
          <w:sz w:val="24"/>
          <w:szCs w:val="22"/>
          <w14:ligatures w14:val="none"/>
        </w:rPr>
        <w:t>系统软件：</w:t>
      </w:r>
    </w:p>
    <w:p w14:paraId="450E0F7E" w14:textId="77777777" w:rsidR="00300E86" w:rsidRPr="00300E86" w:rsidRDefault="00300E86" w:rsidP="00300E86">
      <w:pPr>
        <w:tabs>
          <w:tab w:val="left" w:pos="425"/>
        </w:tabs>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w:t>
      </w:r>
      <w:r w:rsidRPr="00300E86">
        <w:rPr>
          <w:rFonts w:ascii="Times New Roman" w:eastAsia="宋体" w:hAnsi="Times New Roman" w:cs="宋体"/>
          <w:kern w:val="0"/>
          <w:sz w:val="24"/>
          <w:szCs w:val="22"/>
          <w14:ligatures w14:val="none"/>
        </w:rPr>
        <w:t>、心理</w:t>
      </w:r>
      <w:r w:rsidRPr="00300E86">
        <w:rPr>
          <w:rFonts w:ascii="Times New Roman" w:eastAsia="宋体" w:hAnsi="Times New Roman" w:cs="宋体"/>
          <w:kern w:val="0"/>
          <w:sz w:val="24"/>
          <w:szCs w:val="22"/>
          <w14:ligatures w14:val="none"/>
        </w:rPr>
        <w:t>CT</w:t>
      </w:r>
      <w:r w:rsidRPr="00300E86">
        <w:rPr>
          <w:rFonts w:ascii="Times New Roman" w:eastAsia="宋体" w:hAnsi="Times New Roman" w:cs="宋体"/>
          <w:kern w:val="0"/>
          <w:sz w:val="24"/>
          <w:szCs w:val="22"/>
          <w14:ligatures w14:val="none"/>
        </w:rPr>
        <w:t>提供</w:t>
      </w:r>
      <w:r w:rsidRPr="00300E86">
        <w:rPr>
          <w:rFonts w:ascii="Times New Roman" w:eastAsia="宋体" w:hAnsi="Times New Roman" w:cs="宋体"/>
          <w:kern w:val="0"/>
          <w:sz w:val="24"/>
          <w:szCs w:val="22"/>
          <w14:ligatures w14:val="none"/>
        </w:rPr>
        <w:t>200</w:t>
      </w:r>
      <w:r w:rsidRPr="00300E86">
        <w:rPr>
          <w:rFonts w:ascii="Times New Roman" w:eastAsia="宋体" w:hAnsi="Times New Roman" w:cs="宋体"/>
          <w:kern w:val="0"/>
          <w:sz w:val="24"/>
          <w:szCs w:val="22"/>
          <w14:ligatures w14:val="none"/>
        </w:rPr>
        <w:t>题、</w:t>
      </w:r>
      <w:r w:rsidRPr="00300E86">
        <w:rPr>
          <w:rFonts w:ascii="Times New Roman" w:eastAsia="宋体" w:hAnsi="Times New Roman" w:cs="宋体"/>
          <w:kern w:val="0"/>
          <w:sz w:val="24"/>
          <w:szCs w:val="22"/>
          <w14:ligatures w14:val="none"/>
        </w:rPr>
        <w:t>399</w:t>
      </w:r>
      <w:r w:rsidRPr="00300E86">
        <w:rPr>
          <w:rFonts w:ascii="Times New Roman" w:eastAsia="宋体" w:hAnsi="Times New Roman" w:cs="宋体"/>
          <w:kern w:val="0"/>
          <w:sz w:val="24"/>
          <w:szCs w:val="22"/>
          <w14:ligatures w14:val="none"/>
        </w:rPr>
        <w:t>题、</w:t>
      </w:r>
      <w:r w:rsidRPr="00300E86">
        <w:rPr>
          <w:rFonts w:ascii="Times New Roman" w:eastAsia="宋体" w:hAnsi="Times New Roman" w:cs="宋体"/>
          <w:kern w:val="0"/>
          <w:sz w:val="24"/>
          <w:szCs w:val="22"/>
          <w14:ligatures w14:val="none"/>
        </w:rPr>
        <w:t>566</w:t>
      </w:r>
      <w:r w:rsidRPr="00300E86">
        <w:rPr>
          <w:rFonts w:ascii="Times New Roman" w:eastAsia="宋体" w:hAnsi="Times New Roman" w:cs="宋体"/>
          <w:kern w:val="0"/>
          <w:sz w:val="24"/>
          <w:szCs w:val="22"/>
          <w14:ligatures w14:val="none"/>
        </w:rPr>
        <w:t>题三个版本，可根据被试情况选择，最短完成时间</w:t>
      </w:r>
      <w:r w:rsidRPr="00300E86">
        <w:rPr>
          <w:rFonts w:ascii="Times New Roman" w:eastAsia="宋体" w:hAnsi="Times New Roman" w:cs="宋体"/>
          <w:kern w:val="0"/>
          <w:sz w:val="24"/>
          <w:szCs w:val="22"/>
          <w14:ligatures w14:val="none"/>
        </w:rPr>
        <w:t>≤20min</w:t>
      </w:r>
    </w:p>
    <w:p w14:paraId="4775338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2.2</w:t>
      </w:r>
      <w:r w:rsidRPr="00300E86">
        <w:rPr>
          <w:rFonts w:ascii="Times New Roman" w:eastAsia="宋体" w:hAnsi="Times New Roman" w:cs="宋体"/>
          <w:kern w:val="0"/>
          <w:sz w:val="24"/>
          <w:szCs w:val="22"/>
          <w14:ligatures w14:val="none"/>
        </w:rPr>
        <w:t>、配套测验</w:t>
      </w:r>
      <w:r w:rsidRPr="00300E86">
        <w:rPr>
          <w:rFonts w:ascii="Times New Roman" w:eastAsia="宋体" w:hAnsi="Times New Roman" w:cs="宋体"/>
          <w:kern w:val="0"/>
          <w:sz w:val="24"/>
          <w:szCs w:val="22"/>
          <w14:ligatures w14:val="none"/>
        </w:rPr>
        <w:t>≥200</w:t>
      </w:r>
      <w:r w:rsidRPr="00300E86">
        <w:rPr>
          <w:rFonts w:ascii="Times New Roman" w:eastAsia="宋体" w:hAnsi="Times New Roman" w:cs="宋体"/>
          <w:kern w:val="0"/>
          <w:sz w:val="24"/>
          <w:szCs w:val="22"/>
          <w14:ligatures w14:val="none"/>
        </w:rPr>
        <w:t>个。</w:t>
      </w:r>
    </w:p>
    <w:p w14:paraId="7647C62B"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▲2.3</w:t>
      </w:r>
      <w:r w:rsidRPr="00300E86">
        <w:rPr>
          <w:rFonts w:ascii="Times New Roman" w:eastAsia="宋体" w:hAnsi="Times New Roman" w:cs="宋体"/>
          <w:kern w:val="0"/>
          <w:sz w:val="24"/>
          <w:szCs w:val="22"/>
          <w14:ligatures w14:val="none"/>
        </w:rPr>
        <w:t>、检查内容包括感知觉、思维、情绪、意志行为、睡眠、心理发育、性心理、人际关系、学习能力、个人风格、职业倾向、婚恋和家庭问题、心理防御</w:t>
      </w:r>
      <w:r w:rsidRPr="00300E86">
        <w:rPr>
          <w:rFonts w:ascii="Times New Roman" w:eastAsia="宋体" w:hAnsi="Times New Roman" w:cs="宋体"/>
          <w:kern w:val="0"/>
          <w:sz w:val="24"/>
          <w:szCs w:val="22"/>
          <w14:ligatures w14:val="none"/>
        </w:rPr>
        <w:lastRenderedPageBreak/>
        <w:t>机制、心身疾病和精神障碍等方面，一次测查可获得</w:t>
      </w:r>
      <w:r w:rsidRPr="00300E86">
        <w:rPr>
          <w:rFonts w:ascii="Times New Roman" w:eastAsia="宋体" w:hAnsi="Times New Roman" w:cs="宋体"/>
          <w:kern w:val="0"/>
          <w:sz w:val="24"/>
          <w:szCs w:val="22"/>
          <w14:ligatures w14:val="none"/>
        </w:rPr>
        <w:t>≥250</w:t>
      </w:r>
      <w:r w:rsidRPr="00300E86">
        <w:rPr>
          <w:rFonts w:ascii="Times New Roman" w:eastAsia="宋体" w:hAnsi="Times New Roman" w:cs="宋体"/>
          <w:kern w:val="0"/>
          <w:sz w:val="24"/>
          <w:szCs w:val="22"/>
          <w14:ligatures w14:val="none"/>
        </w:rPr>
        <w:t>个心理维度的分析结果，</w:t>
      </w:r>
    </w:p>
    <w:p w14:paraId="3A8A5BEE"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2.4</w:t>
      </w:r>
      <w:r w:rsidRPr="00300E86">
        <w:rPr>
          <w:rFonts w:ascii="Times New Roman" w:eastAsia="宋体" w:hAnsi="Times New Roman" w:cs="宋体"/>
          <w:kern w:val="0"/>
          <w:sz w:val="24"/>
          <w:szCs w:val="22"/>
          <w14:ligatures w14:val="none"/>
        </w:rPr>
        <w:t>、具备中国人六个基本人格因子量表，至少包括精神质、神经质、内向</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外向、装好</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装坏、男子气</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女子气、非社会化。</w:t>
      </w:r>
      <w:r w:rsidRPr="00300E86">
        <w:rPr>
          <w:rFonts w:ascii="Times New Roman" w:eastAsia="宋体" w:hAnsi="Times New Roman" w:cs="宋体"/>
          <w:kern w:val="0"/>
          <w:sz w:val="24"/>
          <w:szCs w:val="22"/>
          <w14:ligatures w14:val="none"/>
        </w:rPr>
        <w:t xml:space="preserve"> </w:t>
      </w:r>
    </w:p>
    <w:p w14:paraId="68F57A1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2.5</w:t>
      </w:r>
      <w:r w:rsidRPr="00300E86">
        <w:rPr>
          <w:rFonts w:ascii="Times New Roman" w:eastAsia="宋体" w:hAnsi="Times New Roman" w:cs="宋体"/>
          <w:kern w:val="0"/>
          <w:sz w:val="24"/>
          <w:szCs w:val="22"/>
          <w14:ligatures w14:val="none"/>
        </w:rPr>
        <w:t>、具备断点续测功能，当患者端测评主观或意外中断退出，软件自动保存当前测评进度和测评数据。</w:t>
      </w:r>
    </w:p>
    <w:p w14:paraId="2C5AEE19"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2.6</w:t>
      </w:r>
      <w:r w:rsidRPr="00300E86">
        <w:rPr>
          <w:rFonts w:ascii="Times New Roman" w:eastAsia="宋体" w:hAnsi="Times New Roman" w:cs="宋体"/>
          <w:kern w:val="0"/>
          <w:sz w:val="24"/>
          <w:szCs w:val="22"/>
          <w14:ligatures w14:val="none"/>
        </w:rPr>
        <w:t>、心理</w:t>
      </w:r>
      <w:r w:rsidRPr="00300E86">
        <w:rPr>
          <w:rFonts w:ascii="Times New Roman" w:eastAsia="宋体" w:hAnsi="Times New Roman" w:cs="宋体"/>
          <w:kern w:val="0"/>
          <w:sz w:val="24"/>
          <w:szCs w:val="22"/>
          <w14:ligatures w14:val="none"/>
        </w:rPr>
        <w:t>CT</w:t>
      </w:r>
      <w:r w:rsidRPr="00300E86">
        <w:rPr>
          <w:rFonts w:ascii="Times New Roman" w:eastAsia="宋体" w:hAnsi="Times New Roman" w:cs="宋体"/>
          <w:kern w:val="0"/>
          <w:sz w:val="24"/>
          <w:szCs w:val="22"/>
          <w14:ligatures w14:val="none"/>
        </w:rPr>
        <w:t>的指导语和题目支持中英文切换。在测试过程中，被试可自主选择语音读题和字体大小切换。</w:t>
      </w:r>
    </w:p>
    <w:p w14:paraId="376D1212"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2.7</w:t>
      </w:r>
      <w:r w:rsidRPr="00300E86">
        <w:rPr>
          <w:rFonts w:ascii="Times New Roman" w:eastAsia="宋体" w:hAnsi="Times New Roman" w:cs="宋体"/>
          <w:kern w:val="0"/>
          <w:sz w:val="24"/>
          <w:szCs w:val="22"/>
          <w14:ligatures w14:val="none"/>
        </w:rPr>
        <w:t>、心理症状提示符合率：</w:t>
      </w:r>
      <w:r w:rsidRPr="00300E86">
        <w:rPr>
          <w:rFonts w:ascii="Times New Roman" w:eastAsia="宋体" w:hAnsi="Times New Roman" w:cs="宋体"/>
          <w:kern w:val="0"/>
          <w:sz w:val="24"/>
          <w:szCs w:val="22"/>
          <w14:ligatures w14:val="none"/>
        </w:rPr>
        <w:t>≥70%</w:t>
      </w:r>
      <w:r w:rsidRPr="00300E86">
        <w:rPr>
          <w:rFonts w:ascii="Times New Roman" w:eastAsia="宋体" w:hAnsi="Times New Roman" w:cs="宋体"/>
          <w:kern w:val="0"/>
          <w:sz w:val="24"/>
          <w:szCs w:val="22"/>
          <w14:ligatures w14:val="none"/>
        </w:rPr>
        <w:t>。</w:t>
      </w:r>
    </w:p>
    <w:p w14:paraId="6E5AFFF9"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▲2.8</w:t>
      </w:r>
      <w:r w:rsidRPr="00300E86">
        <w:rPr>
          <w:rFonts w:ascii="Times New Roman" w:eastAsia="宋体" w:hAnsi="Times New Roman" w:cs="宋体"/>
          <w:kern w:val="0"/>
          <w:sz w:val="24"/>
          <w:szCs w:val="22"/>
          <w14:ligatures w14:val="none"/>
        </w:rPr>
        <w:t>、心理疾病辅助诊断符合率：</w:t>
      </w:r>
      <w:r w:rsidRPr="00300E86">
        <w:rPr>
          <w:rFonts w:ascii="Times New Roman" w:eastAsia="宋体" w:hAnsi="Times New Roman" w:cs="宋体"/>
          <w:kern w:val="0"/>
          <w:sz w:val="24"/>
          <w:szCs w:val="22"/>
          <w14:ligatures w14:val="none"/>
        </w:rPr>
        <w:t>≥80%</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Kappa≥0.75</w:t>
      </w:r>
      <w:r w:rsidRPr="00300E86">
        <w:rPr>
          <w:rFonts w:ascii="Times New Roman" w:eastAsia="宋体" w:hAnsi="Times New Roman" w:cs="宋体"/>
          <w:kern w:val="0"/>
          <w:sz w:val="24"/>
          <w:szCs w:val="22"/>
          <w14:ligatures w14:val="none"/>
        </w:rPr>
        <w:t>；假阳性</w:t>
      </w:r>
      <w:r w:rsidRPr="00300E86">
        <w:rPr>
          <w:rFonts w:ascii="Times New Roman" w:eastAsia="宋体" w:hAnsi="Times New Roman" w:cs="宋体"/>
          <w:kern w:val="0"/>
          <w:sz w:val="24"/>
          <w:szCs w:val="22"/>
          <w14:ligatures w14:val="none"/>
        </w:rPr>
        <w:t xml:space="preserve">≤1% </w:t>
      </w:r>
      <w:r w:rsidRPr="00300E86">
        <w:rPr>
          <w:rFonts w:ascii="Times New Roman" w:eastAsia="宋体" w:hAnsi="Times New Roman" w:cs="宋体"/>
          <w:kern w:val="0"/>
          <w:sz w:val="24"/>
          <w:szCs w:val="22"/>
          <w14:ligatures w14:val="none"/>
        </w:rPr>
        <w:t>，假阴性：神经症</w:t>
      </w:r>
      <w:r w:rsidRPr="00300E86">
        <w:rPr>
          <w:rFonts w:ascii="Times New Roman" w:eastAsia="宋体" w:hAnsi="Times New Roman" w:cs="宋体"/>
          <w:kern w:val="0"/>
          <w:sz w:val="24"/>
          <w:szCs w:val="22"/>
          <w14:ligatures w14:val="none"/>
        </w:rPr>
        <w:t>≤2.3%</w:t>
      </w:r>
      <w:r w:rsidRPr="00300E86">
        <w:rPr>
          <w:rFonts w:ascii="Times New Roman" w:eastAsia="宋体" w:hAnsi="Times New Roman" w:cs="宋体"/>
          <w:kern w:val="0"/>
          <w:sz w:val="24"/>
          <w:szCs w:val="22"/>
          <w14:ligatures w14:val="none"/>
        </w:rPr>
        <w:t>，重性精神病</w:t>
      </w:r>
      <w:r w:rsidRPr="00300E86">
        <w:rPr>
          <w:rFonts w:ascii="Times New Roman" w:eastAsia="宋体" w:hAnsi="Times New Roman" w:cs="宋体"/>
          <w:kern w:val="0"/>
          <w:sz w:val="24"/>
          <w:szCs w:val="22"/>
          <w14:ligatures w14:val="none"/>
        </w:rPr>
        <w:t>≤4.5%</w:t>
      </w:r>
      <w:proofErr w:type="gramStart"/>
      <w:r w:rsidRPr="00300E86">
        <w:rPr>
          <w:rFonts w:ascii="Times New Roman" w:eastAsia="宋体" w:hAnsi="Times New Roman" w:cs="宋体"/>
          <w:kern w:val="0"/>
          <w:sz w:val="24"/>
          <w:szCs w:val="22"/>
          <w14:ligatures w14:val="none"/>
        </w:rPr>
        <w:t xml:space="preserve"> </w:t>
      </w:r>
      <w:r w:rsidRPr="00300E86">
        <w:rPr>
          <w:rFonts w:ascii="Times New Roman" w:eastAsia="宋体" w:hAnsi="Times New Roman" w:cs="宋体"/>
          <w:kern w:val="0"/>
          <w:sz w:val="24"/>
          <w:szCs w:val="22"/>
          <w14:ligatures w14:val="none"/>
        </w:rPr>
        <w:t>。</w:t>
      </w:r>
      <w:proofErr w:type="gramEnd"/>
      <w:r w:rsidRPr="00300E86">
        <w:rPr>
          <w:rFonts w:ascii="Times New Roman" w:eastAsia="宋体" w:hAnsi="Times New Roman" w:cs="宋体"/>
          <w:kern w:val="0"/>
          <w:sz w:val="24"/>
          <w:szCs w:val="22"/>
          <w14:ligatures w14:val="none"/>
        </w:rPr>
        <w:t>（第三方机构出具的检验报告）</w:t>
      </w:r>
    </w:p>
    <w:p w14:paraId="341ADF94" w14:textId="77777777" w:rsidR="00300E86" w:rsidRPr="00300E86" w:rsidRDefault="00300E86" w:rsidP="00300E86">
      <w:pPr>
        <w:tabs>
          <w:tab w:val="left" w:pos="425"/>
        </w:tabs>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2.9</w:t>
      </w:r>
      <w:r w:rsidRPr="00300E86">
        <w:rPr>
          <w:rFonts w:ascii="Times New Roman" w:eastAsia="宋体" w:hAnsi="Times New Roman" w:cs="宋体"/>
          <w:kern w:val="0"/>
          <w:sz w:val="24"/>
          <w:szCs w:val="22"/>
          <w14:ligatures w14:val="none"/>
        </w:rPr>
        <w:t>、具备测谎功能，可提供多量表控制的测试效度检查和提示。</w:t>
      </w:r>
    </w:p>
    <w:p w14:paraId="06000ECE" w14:textId="77777777" w:rsidR="00300E86" w:rsidRPr="00300E86" w:rsidRDefault="00300E86" w:rsidP="00300E86">
      <w:pPr>
        <w:tabs>
          <w:tab w:val="left" w:pos="425"/>
        </w:tabs>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▲2.10</w:t>
      </w:r>
      <w:r w:rsidRPr="00300E86">
        <w:rPr>
          <w:rFonts w:ascii="Times New Roman" w:eastAsia="宋体" w:hAnsi="Times New Roman" w:cs="宋体"/>
          <w:kern w:val="0"/>
          <w:sz w:val="24"/>
          <w:szCs w:val="22"/>
          <w14:ligatures w14:val="none"/>
        </w:rPr>
        <w:t>、可临床预测自杀、暴力、吸毒、酗酒等精神科容易造成意外伤害的危险行为</w:t>
      </w:r>
      <w:proofErr w:type="gramStart"/>
      <w:r w:rsidRPr="00300E86">
        <w:rPr>
          <w:rFonts w:ascii="Times New Roman" w:eastAsia="宋体" w:hAnsi="Times New Roman" w:cs="宋体"/>
          <w:kern w:val="0"/>
          <w:sz w:val="24"/>
          <w:szCs w:val="22"/>
          <w14:ligatures w14:val="none"/>
        </w:rPr>
        <w:t>。。</w:t>
      </w:r>
      <w:proofErr w:type="gramEnd"/>
      <w:r w:rsidRPr="00300E86">
        <w:rPr>
          <w:rFonts w:ascii="Times New Roman" w:eastAsia="宋体" w:hAnsi="Times New Roman" w:cs="宋体"/>
          <w:kern w:val="0"/>
          <w:sz w:val="24"/>
          <w:szCs w:val="22"/>
          <w14:ligatures w14:val="none"/>
        </w:rPr>
        <w:t xml:space="preserve">  </w:t>
      </w:r>
    </w:p>
    <w:p w14:paraId="4B44A6BD"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▲2.11</w:t>
      </w:r>
      <w:r w:rsidRPr="00300E86">
        <w:rPr>
          <w:rFonts w:ascii="Times New Roman" w:eastAsia="宋体" w:hAnsi="Times New Roman" w:cs="宋体"/>
          <w:kern w:val="0"/>
          <w:sz w:val="24"/>
          <w:szCs w:val="22"/>
          <w14:ligatures w14:val="none"/>
        </w:rPr>
        <w:t>、可提供文字描述的心理报告，专业报告版本</w:t>
      </w:r>
      <w:r w:rsidRPr="00300E86">
        <w:rPr>
          <w:rFonts w:ascii="Times New Roman" w:eastAsia="宋体" w:hAnsi="Times New Roman" w:cs="宋体"/>
          <w:kern w:val="0"/>
          <w:sz w:val="24"/>
          <w:szCs w:val="22"/>
          <w14:ligatures w14:val="none"/>
        </w:rPr>
        <w:t>≥10</w:t>
      </w:r>
      <w:r w:rsidRPr="00300E86">
        <w:rPr>
          <w:rFonts w:ascii="Times New Roman" w:eastAsia="宋体" w:hAnsi="Times New Roman" w:cs="宋体"/>
          <w:kern w:val="0"/>
          <w:sz w:val="24"/>
          <w:szCs w:val="22"/>
          <w14:ligatures w14:val="none"/>
        </w:rPr>
        <w:t>种，包含但不限于精神卫生、心理咨询、综合医院、犯罪心理、心理护理、学生咨询等报告（提供系统截图证明）。</w:t>
      </w:r>
    </w:p>
    <w:p w14:paraId="23BD7974" w14:textId="77777777" w:rsidR="00300E86" w:rsidRPr="00300E86" w:rsidRDefault="00300E86" w:rsidP="00300E86">
      <w:pPr>
        <w:tabs>
          <w:tab w:val="left" w:pos="425"/>
        </w:tabs>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 xml:space="preserve"> ▲2.12</w:t>
      </w:r>
      <w:r w:rsidRPr="00300E86">
        <w:rPr>
          <w:rFonts w:ascii="Times New Roman" w:eastAsia="宋体" w:hAnsi="Times New Roman" w:cs="宋体"/>
          <w:kern w:val="0"/>
          <w:sz w:val="24"/>
          <w:szCs w:val="22"/>
          <w14:ligatures w14:val="none"/>
        </w:rPr>
        <w:t>、数据库管理全部资料，支持数据导入与导出，支持</w:t>
      </w:r>
      <w:r w:rsidRPr="00300E86">
        <w:rPr>
          <w:rFonts w:ascii="Times New Roman" w:eastAsia="宋体" w:hAnsi="Times New Roman" w:cs="宋体"/>
          <w:bCs/>
          <w:kern w:val="0"/>
          <w:sz w:val="24"/>
          <w:szCs w:val="22"/>
          <w14:ligatures w14:val="none"/>
        </w:rPr>
        <w:t>与</w:t>
      </w:r>
      <w:r w:rsidRPr="00300E86">
        <w:rPr>
          <w:rFonts w:ascii="Times New Roman" w:eastAsia="宋体" w:hAnsi="Times New Roman" w:cs="宋体"/>
          <w:bCs/>
          <w:kern w:val="0"/>
          <w:sz w:val="24"/>
          <w:szCs w:val="22"/>
          <w14:ligatures w14:val="none"/>
        </w:rPr>
        <w:t>SPSS</w:t>
      </w:r>
      <w:r w:rsidRPr="00300E86">
        <w:rPr>
          <w:rFonts w:ascii="Times New Roman" w:eastAsia="宋体" w:hAnsi="Times New Roman" w:cs="宋体"/>
          <w:bCs/>
          <w:kern w:val="0"/>
          <w:sz w:val="24"/>
          <w:szCs w:val="22"/>
          <w14:ligatures w14:val="none"/>
        </w:rPr>
        <w:t>实现数据转换，进行统计分析</w:t>
      </w:r>
      <w:proofErr w:type="gramStart"/>
      <w:r w:rsidRPr="00300E86">
        <w:rPr>
          <w:rFonts w:ascii="Times New Roman" w:eastAsia="宋体" w:hAnsi="Times New Roman" w:cs="宋体"/>
          <w:kern w:val="0"/>
          <w:sz w:val="24"/>
          <w:szCs w:val="22"/>
          <w14:ligatures w14:val="none"/>
        </w:rPr>
        <w:t>。。</w:t>
      </w:r>
      <w:proofErr w:type="gramEnd"/>
    </w:p>
    <w:p w14:paraId="36E913FC" w14:textId="77777777" w:rsidR="00300E86" w:rsidRPr="00300E86" w:rsidRDefault="00300E86" w:rsidP="00300E86">
      <w:pPr>
        <w:tabs>
          <w:tab w:val="left" w:pos="425"/>
        </w:tabs>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2.12</w:t>
      </w:r>
      <w:r w:rsidRPr="00300E86">
        <w:rPr>
          <w:rFonts w:ascii="Times New Roman" w:eastAsia="宋体" w:hAnsi="Times New Roman" w:cs="宋体"/>
          <w:kern w:val="0"/>
          <w:sz w:val="24"/>
          <w:szCs w:val="22"/>
          <w14:ligatures w14:val="none"/>
        </w:rPr>
        <w:t>、常模实时动态更新。</w:t>
      </w:r>
    </w:p>
    <w:p w14:paraId="26B070E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二、主要配置：</w:t>
      </w:r>
    </w:p>
    <w:p w14:paraId="59E83D43" w14:textId="77777777" w:rsidR="00300E86" w:rsidRPr="00300E86" w:rsidRDefault="00300E86" w:rsidP="00300E86">
      <w:pPr>
        <w:tabs>
          <w:tab w:val="left" w:pos="425"/>
        </w:tabs>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、测查终端：</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台。</w:t>
      </w:r>
    </w:p>
    <w:p w14:paraId="3D830A08" w14:textId="77777777" w:rsidR="00300E86" w:rsidRPr="00300E86" w:rsidRDefault="00300E86" w:rsidP="00300E86">
      <w:pPr>
        <w:tabs>
          <w:tab w:val="left" w:pos="425"/>
        </w:tabs>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、报告输出设备：</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台。</w:t>
      </w:r>
    </w:p>
    <w:p w14:paraId="6724B4D0"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、心理</w:t>
      </w:r>
      <w:r w:rsidRPr="00300E86">
        <w:rPr>
          <w:rFonts w:ascii="Times New Roman" w:eastAsia="宋体" w:hAnsi="Times New Roman" w:cs="宋体"/>
          <w:kern w:val="0"/>
          <w:sz w:val="24"/>
          <w:szCs w:val="22"/>
          <w14:ligatures w14:val="none"/>
        </w:rPr>
        <w:t>CT</w:t>
      </w:r>
      <w:r w:rsidRPr="00300E86">
        <w:rPr>
          <w:rFonts w:ascii="Times New Roman" w:eastAsia="宋体" w:hAnsi="Times New Roman" w:cs="宋体"/>
          <w:kern w:val="0"/>
          <w:sz w:val="24"/>
          <w:szCs w:val="22"/>
          <w14:ligatures w14:val="none"/>
        </w:rPr>
        <w:t>系统软件：</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套。</w:t>
      </w:r>
    </w:p>
    <w:p w14:paraId="06397C96"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p>
    <w:p w14:paraId="666D44FB" w14:textId="77777777" w:rsidR="00300E86" w:rsidRPr="00300E86" w:rsidRDefault="00300E86" w:rsidP="00300E86">
      <w:pPr>
        <w:spacing w:after="0" w:line="360" w:lineRule="auto"/>
        <w:outlineLvl w:val="2"/>
        <w:rPr>
          <w:rFonts w:ascii="Times New Roman" w:eastAsia="宋体" w:hAnsi="Times New Roman" w:cs="宋体"/>
          <w:b/>
          <w:kern w:val="0"/>
          <w:sz w:val="24"/>
          <w:szCs w:val="36"/>
          <w14:ligatures w14:val="none"/>
        </w:rPr>
      </w:pPr>
      <w:r w:rsidRPr="00300E86">
        <w:rPr>
          <w:rFonts w:ascii="Times New Roman" w:eastAsia="宋体" w:hAnsi="Times New Roman" w:cs="宋体"/>
          <w:b/>
          <w:kern w:val="0"/>
          <w:sz w:val="24"/>
          <w:szCs w:val="36"/>
          <w14:ligatures w14:val="none"/>
        </w:rPr>
        <w:t>第</w:t>
      </w:r>
      <w:r w:rsidRPr="00300E86">
        <w:rPr>
          <w:rFonts w:ascii="Times New Roman" w:eastAsia="宋体" w:hAnsi="Times New Roman" w:cs="宋体"/>
          <w:b/>
          <w:kern w:val="0"/>
          <w:sz w:val="24"/>
          <w:szCs w:val="36"/>
          <w14:ligatures w14:val="none"/>
        </w:rPr>
        <w:t>2</w:t>
      </w:r>
      <w:r w:rsidRPr="00300E86">
        <w:rPr>
          <w:rFonts w:ascii="Times New Roman" w:eastAsia="宋体" w:hAnsi="Times New Roman" w:cs="宋体"/>
          <w:b/>
          <w:kern w:val="0"/>
          <w:sz w:val="24"/>
          <w:szCs w:val="36"/>
          <w14:ligatures w14:val="none"/>
        </w:rPr>
        <w:t>包：</w:t>
      </w:r>
    </w:p>
    <w:p w14:paraId="08FC3DC2"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品目</w:t>
      </w:r>
      <w:r w:rsidRPr="00300E86">
        <w:rPr>
          <w:rFonts w:ascii="Times New Roman" w:eastAsia="宋体" w:hAnsi="Times New Roman" w:cs="宋体"/>
          <w:kern w:val="0"/>
          <w:sz w:val="24"/>
          <w:szCs w:val="22"/>
          <w14:ligatures w14:val="none"/>
        </w:rPr>
        <w:t>2-1</w:t>
      </w:r>
      <w:r w:rsidRPr="00300E86">
        <w:rPr>
          <w:rFonts w:ascii="Times New Roman" w:eastAsia="宋体" w:hAnsi="Times New Roman" w:cs="宋体"/>
          <w:kern w:val="0"/>
          <w:sz w:val="24"/>
          <w:szCs w:val="22"/>
          <w14:ligatures w14:val="none"/>
        </w:rPr>
        <w:t>：医用事件相关电位仪</w:t>
      </w:r>
    </w:p>
    <w:p w14:paraId="4FD9F68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一、技术参数：</w:t>
      </w:r>
    </w:p>
    <w:p w14:paraId="77D32B3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、主机：具备放大器接口、网络接口、事件按键、数据接口。</w:t>
      </w:r>
    </w:p>
    <w:p w14:paraId="7B2F156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lastRenderedPageBreak/>
        <w:t>2</w:t>
      </w:r>
      <w:r w:rsidRPr="00300E86">
        <w:rPr>
          <w:rFonts w:ascii="Times New Roman" w:eastAsia="宋体" w:hAnsi="Times New Roman" w:cs="宋体"/>
          <w:kern w:val="0"/>
          <w:sz w:val="24"/>
          <w:szCs w:val="22"/>
          <w14:ligatures w14:val="none"/>
        </w:rPr>
        <w:t>、放大器：</w:t>
      </w:r>
    </w:p>
    <w:p w14:paraId="58552AFE"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32</w:t>
      </w:r>
      <w:r w:rsidRPr="00300E86">
        <w:rPr>
          <w:rFonts w:ascii="Times New Roman" w:eastAsia="宋体" w:hAnsi="Times New Roman" w:cs="宋体"/>
          <w:kern w:val="0"/>
          <w:sz w:val="24"/>
          <w:szCs w:val="22"/>
          <w14:ligatures w14:val="none"/>
        </w:rPr>
        <w:t>通道放大器：脑电（</w:t>
      </w:r>
      <w:r w:rsidRPr="00300E86">
        <w:rPr>
          <w:rFonts w:ascii="Times New Roman" w:eastAsia="宋体" w:hAnsi="Times New Roman" w:cs="宋体"/>
          <w:kern w:val="0"/>
          <w:sz w:val="24"/>
          <w:szCs w:val="22"/>
          <w14:ligatures w14:val="none"/>
        </w:rPr>
        <w:t>EEG</w:t>
      </w:r>
      <w:r w:rsidRPr="00300E86">
        <w:rPr>
          <w:rFonts w:ascii="Times New Roman" w:eastAsia="宋体" w:hAnsi="Times New Roman" w:cs="宋体"/>
          <w:kern w:val="0"/>
          <w:sz w:val="24"/>
          <w:szCs w:val="22"/>
          <w14:ligatures w14:val="none"/>
        </w:rPr>
        <w:t>）输入端</w:t>
      </w:r>
      <w:r w:rsidRPr="00300E86">
        <w:rPr>
          <w:rFonts w:ascii="Times New Roman" w:eastAsia="宋体" w:hAnsi="Times New Roman" w:cs="宋体"/>
          <w:kern w:val="0"/>
          <w:sz w:val="24"/>
          <w:szCs w:val="22"/>
          <w14:ligatures w14:val="none"/>
        </w:rPr>
        <w:t>≥24</w:t>
      </w:r>
      <w:r w:rsidRPr="00300E86">
        <w:rPr>
          <w:rFonts w:ascii="Times New Roman" w:eastAsia="宋体" w:hAnsi="Times New Roman" w:cs="宋体"/>
          <w:kern w:val="0"/>
          <w:sz w:val="24"/>
          <w:szCs w:val="22"/>
          <w14:ligatures w14:val="none"/>
        </w:rPr>
        <w:t>个、双极输入端</w:t>
      </w:r>
      <w:r w:rsidRPr="00300E86">
        <w:rPr>
          <w:rFonts w:ascii="Times New Roman" w:eastAsia="宋体" w:hAnsi="Times New Roman" w:cs="宋体"/>
          <w:kern w:val="0"/>
          <w:sz w:val="24"/>
          <w:szCs w:val="22"/>
          <w14:ligatures w14:val="none"/>
        </w:rPr>
        <w:t>≥8</w:t>
      </w:r>
      <w:r w:rsidRPr="00300E86">
        <w:rPr>
          <w:rFonts w:ascii="Times New Roman" w:eastAsia="宋体" w:hAnsi="Times New Roman" w:cs="宋体"/>
          <w:kern w:val="0"/>
          <w:sz w:val="24"/>
          <w:szCs w:val="22"/>
          <w14:ligatures w14:val="none"/>
        </w:rPr>
        <w:t>对，参考电极（</w:t>
      </w:r>
      <w:r w:rsidRPr="00300E86">
        <w:rPr>
          <w:rFonts w:ascii="Times New Roman" w:eastAsia="宋体" w:hAnsi="Times New Roman" w:cs="宋体"/>
          <w:kern w:val="0"/>
          <w:sz w:val="24"/>
          <w:szCs w:val="22"/>
          <w14:ligatures w14:val="none"/>
        </w:rPr>
        <w:t>REF</w:t>
      </w:r>
      <w:r w:rsidRPr="00300E86">
        <w:rPr>
          <w:rFonts w:ascii="Times New Roman" w:eastAsia="宋体" w:hAnsi="Times New Roman" w:cs="宋体"/>
          <w:kern w:val="0"/>
          <w:sz w:val="24"/>
          <w:szCs w:val="22"/>
          <w14:ligatures w14:val="none"/>
        </w:rPr>
        <w:t>）端口</w:t>
      </w: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个，接地</w:t>
      </w:r>
      <w:proofErr w:type="gramStart"/>
      <w:r w:rsidRPr="00300E86">
        <w:rPr>
          <w:rFonts w:ascii="Times New Roman" w:eastAsia="宋体" w:hAnsi="Times New Roman" w:cs="宋体"/>
          <w:kern w:val="0"/>
          <w:sz w:val="24"/>
          <w:szCs w:val="22"/>
          <w14:ligatures w14:val="none"/>
        </w:rPr>
        <w:t>(GND)</w:t>
      </w:r>
      <w:proofErr w:type="gramEnd"/>
      <w:r w:rsidRPr="00300E86">
        <w:rPr>
          <w:rFonts w:ascii="Times New Roman" w:eastAsia="宋体" w:hAnsi="Times New Roman" w:cs="宋体"/>
          <w:kern w:val="0"/>
          <w:sz w:val="24"/>
          <w:szCs w:val="22"/>
          <w14:ligatures w14:val="none"/>
        </w:rPr>
        <w:t>端口</w:t>
      </w: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个。</w:t>
      </w:r>
    </w:p>
    <w:p w14:paraId="565F47F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▲2.2</w:t>
      </w:r>
      <w:r w:rsidRPr="00300E86">
        <w:rPr>
          <w:rFonts w:ascii="Times New Roman" w:eastAsia="宋体" w:hAnsi="Times New Roman" w:cs="宋体"/>
          <w:kern w:val="0"/>
          <w:sz w:val="24"/>
          <w:szCs w:val="22"/>
          <w14:ligatures w14:val="none"/>
        </w:rPr>
        <w:t>、放大器具备主动屏蔽电极（</w:t>
      </w:r>
      <w:r w:rsidRPr="00300E86">
        <w:rPr>
          <w:rFonts w:ascii="Times New Roman" w:eastAsia="宋体" w:hAnsi="Times New Roman" w:cs="宋体"/>
          <w:kern w:val="0"/>
          <w:sz w:val="24"/>
          <w:szCs w:val="22"/>
          <w14:ligatures w14:val="none"/>
        </w:rPr>
        <w:t>SHD</w:t>
      </w:r>
      <w:r w:rsidRPr="00300E86">
        <w:rPr>
          <w:rFonts w:ascii="Times New Roman" w:eastAsia="宋体" w:hAnsi="Times New Roman" w:cs="宋体"/>
          <w:kern w:val="0"/>
          <w:sz w:val="24"/>
          <w:szCs w:val="22"/>
          <w14:ligatures w14:val="none"/>
        </w:rPr>
        <w:t>）端口，可在电极屏蔽层上产生屏蔽电场，阻隔外界电磁干扰。</w:t>
      </w:r>
    </w:p>
    <w:p w14:paraId="2059761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2.3</w:t>
      </w:r>
      <w:r w:rsidRPr="00300E86">
        <w:rPr>
          <w:rFonts w:ascii="Times New Roman" w:eastAsia="宋体" w:hAnsi="Times New Roman" w:cs="宋体"/>
          <w:kern w:val="0"/>
          <w:sz w:val="24"/>
          <w:szCs w:val="22"/>
          <w14:ligatures w14:val="none"/>
        </w:rPr>
        <w:t>、幅频特性：误差</w:t>
      </w: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-30%</w:t>
      </w:r>
      <w:r w:rsidRPr="00300E86">
        <w:rPr>
          <w:rFonts w:ascii="Times New Roman" w:eastAsia="宋体" w:hAnsi="Times New Roman" w:cs="宋体"/>
          <w:kern w:val="0"/>
          <w:sz w:val="24"/>
          <w:szCs w:val="22"/>
          <w14:ligatures w14:val="none"/>
        </w:rPr>
        <w:t>以内</w:t>
      </w:r>
      <w:r w:rsidRPr="00300E86">
        <w:rPr>
          <w:rFonts w:ascii="Times New Roman" w:eastAsia="宋体" w:hAnsi="Times New Roman" w:cs="宋体"/>
          <w:kern w:val="0"/>
          <w:sz w:val="24"/>
          <w:szCs w:val="22"/>
          <w14:ligatures w14:val="none"/>
        </w:rPr>
        <w:t>@ 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120Hz</w:t>
      </w:r>
      <w:r w:rsidRPr="00300E86">
        <w:rPr>
          <w:rFonts w:ascii="Times New Roman" w:eastAsia="宋体" w:hAnsi="Times New Roman" w:cs="宋体"/>
          <w:kern w:val="0"/>
          <w:sz w:val="24"/>
          <w:szCs w:val="22"/>
          <w14:ligatures w14:val="none"/>
        </w:rPr>
        <w:t>（不包括</w:t>
      </w:r>
      <w:r w:rsidRPr="00300E86">
        <w:rPr>
          <w:rFonts w:ascii="Times New Roman" w:eastAsia="宋体" w:hAnsi="Times New Roman" w:cs="宋体"/>
          <w:kern w:val="0"/>
          <w:sz w:val="24"/>
          <w:szCs w:val="22"/>
          <w14:ligatures w14:val="none"/>
        </w:rPr>
        <w:t>50Hz</w:t>
      </w:r>
      <w:r w:rsidRPr="00300E86">
        <w:rPr>
          <w:rFonts w:ascii="Times New Roman" w:eastAsia="宋体" w:hAnsi="Times New Roman" w:cs="宋体"/>
          <w:kern w:val="0"/>
          <w:sz w:val="24"/>
          <w:szCs w:val="22"/>
          <w14:ligatures w14:val="none"/>
        </w:rPr>
        <w:t>）。</w:t>
      </w:r>
    </w:p>
    <w:p w14:paraId="231477F9"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2.4</w:t>
      </w:r>
      <w:r w:rsidRPr="00300E86">
        <w:rPr>
          <w:rFonts w:ascii="Times New Roman" w:eastAsia="宋体" w:hAnsi="Times New Roman" w:cs="宋体"/>
          <w:kern w:val="0"/>
          <w:sz w:val="24"/>
          <w:szCs w:val="22"/>
          <w14:ligatures w14:val="none"/>
        </w:rPr>
        <w:t>、噪声电平：</w:t>
      </w:r>
      <w:r w:rsidRPr="00300E86">
        <w:rPr>
          <w:rFonts w:ascii="Times New Roman" w:eastAsia="宋体" w:hAnsi="Times New Roman" w:cs="宋体"/>
          <w:kern w:val="0"/>
          <w:sz w:val="24"/>
          <w:szCs w:val="22"/>
          <w14:ligatures w14:val="none"/>
        </w:rPr>
        <w:t>≤1μV</w:t>
      </w:r>
      <w:r w:rsidRPr="00300E86">
        <w:rPr>
          <w:rFonts w:ascii="Times New Roman" w:eastAsia="宋体" w:hAnsi="Times New Roman" w:cs="宋体"/>
          <w:kern w:val="0"/>
          <w:sz w:val="24"/>
          <w:szCs w:val="22"/>
          <w14:ligatures w14:val="none"/>
        </w:rPr>
        <w:t>（峰峰值）</w:t>
      </w:r>
    </w:p>
    <w:p w14:paraId="634B4B9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2.5</w:t>
      </w:r>
      <w:r w:rsidRPr="00300E86">
        <w:rPr>
          <w:rFonts w:ascii="Times New Roman" w:eastAsia="宋体" w:hAnsi="Times New Roman" w:cs="宋体"/>
          <w:kern w:val="0"/>
          <w:sz w:val="24"/>
          <w:szCs w:val="22"/>
          <w14:ligatures w14:val="none"/>
        </w:rPr>
        <w:t>、各道共模抑制比：</w:t>
      </w:r>
      <w:r w:rsidRPr="00300E86">
        <w:rPr>
          <w:rFonts w:ascii="Times New Roman" w:eastAsia="宋体" w:hAnsi="Times New Roman" w:cs="宋体"/>
          <w:kern w:val="0"/>
          <w:sz w:val="24"/>
          <w:szCs w:val="22"/>
          <w14:ligatures w14:val="none"/>
        </w:rPr>
        <w:t>≥120dB@</w:t>
      </w:r>
      <w:r w:rsidRPr="00300E86">
        <w:rPr>
          <w:rFonts w:ascii="Times New Roman" w:eastAsia="宋体" w:hAnsi="Times New Roman" w:cs="宋体"/>
          <w:kern w:val="0"/>
          <w:sz w:val="24"/>
          <w:szCs w:val="22"/>
          <w14:ligatures w14:val="none"/>
        </w:rPr>
        <w:t>输入频率</w:t>
      </w:r>
      <w:r w:rsidRPr="00300E86">
        <w:rPr>
          <w:rFonts w:ascii="Times New Roman" w:eastAsia="宋体" w:hAnsi="Times New Roman" w:cs="宋体"/>
          <w:kern w:val="0"/>
          <w:sz w:val="24"/>
          <w:szCs w:val="22"/>
          <w14:ligatures w14:val="none"/>
        </w:rPr>
        <w:t>10Hz</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≥115dB@</w:t>
      </w:r>
      <w:r w:rsidRPr="00300E86">
        <w:rPr>
          <w:rFonts w:ascii="Times New Roman" w:eastAsia="宋体" w:hAnsi="Times New Roman" w:cs="宋体"/>
          <w:kern w:val="0"/>
          <w:sz w:val="24"/>
          <w:szCs w:val="22"/>
          <w14:ligatures w14:val="none"/>
        </w:rPr>
        <w:t>输入频率</w:t>
      </w:r>
      <w:r w:rsidRPr="00300E86">
        <w:rPr>
          <w:rFonts w:ascii="Times New Roman" w:eastAsia="宋体" w:hAnsi="Times New Roman" w:cs="宋体"/>
          <w:kern w:val="0"/>
          <w:sz w:val="24"/>
          <w:szCs w:val="22"/>
          <w14:ligatures w14:val="none"/>
        </w:rPr>
        <w:t>60Hz</w:t>
      </w:r>
      <w:r w:rsidRPr="00300E86">
        <w:rPr>
          <w:rFonts w:ascii="Times New Roman" w:eastAsia="宋体" w:hAnsi="Times New Roman" w:cs="宋体"/>
          <w:kern w:val="0"/>
          <w:sz w:val="24"/>
          <w:szCs w:val="22"/>
          <w14:ligatures w14:val="none"/>
        </w:rPr>
        <w:t>。</w:t>
      </w:r>
    </w:p>
    <w:p w14:paraId="5A9FF2A4"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2.6</w:t>
      </w:r>
      <w:r w:rsidRPr="00300E86">
        <w:rPr>
          <w:rFonts w:ascii="Times New Roman" w:eastAsia="宋体" w:hAnsi="Times New Roman" w:cs="宋体"/>
          <w:kern w:val="0"/>
          <w:sz w:val="24"/>
          <w:szCs w:val="22"/>
          <w14:ligatures w14:val="none"/>
        </w:rPr>
        <w:t>、耐极化电压：加</w:t>
      </w:r>
      <w:r w:rsidRPr="00300E86">
        <w:rPr>
          <w:rFonts w:ascii="Times New Roman" w:eastAsia="宋体" w:hAnsi="Times New Roman" w:cs="宋体"/>
          <w:kern w:val="0"/>
          <w:sz w:val="24"/>
          <w:szCs w:val="22"/>
          <w14:ligatures w14:val="none"/>
        </w:rPr>
        <w:t>±300mV</w:t>
      </w:r>
      <w:r w:rsidRPr="00300E86">
        <w:rPr>
          <w:rFonts w:ascii="Times New Roman" w:eastAsia="宋体" w:hAnsi="Times New Roman" w:cs="宋体"/>
          <w:kern w:val="0"/>
          <w:sz w:val="24"/>
          <w:szCs w:val="22"/>
          <w14:ligatures w14:val="none"/>
        </w:rPr>
        <w:t>的直流极化电压，偏差不超过</w:t>
      </w: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w:t>
      </w:r>
    </w:p>
    <w:p w14:paraId="452C510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▲2.7</w:t>
      </w:r>
      <w:r w:rsidRPr="00300E86">
        <w:rPr>
          <w:rFonts w:ascii="Times New Roman" w:eastAsia="宋体" w:hAnsi="Times New Roman" w:cs="宋体"/>
          <w:kern w:val="0"/>
          <w:sz w:val="24"/>
          <w:szCs w:val="22"/>
          <w14:ligatures w14:val="none"/>
        </w:rPr>
        <w:t>、各道输入阻抗：</w:t>
      </w:r>
      <w:r w:rsidRPr="00300E86">
        <w:rPr>
          <w:rFonts w:ascii="Times New Roman" w:eastAsia="宋体" w:hAnsi="Times New Roman" w:cs="宋体"/>
          <w:kern w:val="0"/>
          <w:sz w:val="24"/>
          <w:szCs w:val="22"/>
          <w14:ligatures w14:val="none"/>
        </w:rPr>
        <w:t>≥120MΩ@10Hz</w:t>
      </w:r>
      <w:r w:rsidRPr="00300E86">
        <w:rPr>
          <w:rFonts w:ascii="Times New Roman" w:eastAsia="宋体" w:hAnsi="Times New Roman" w:cs="宋体"/>
          <w:kern w:val="0"/>
          <w:sz w:val="24"/>
          <w:szCs w:val="22"/>
          <w14:ligatures w14:val="none"/>
        </w:rPr>
        <w:t>正弦波信号（提供检测报告佐证）</w:t>
      </w:r>
    </w:p>
    <w:p w14:paraId="502E2089"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▲2.8</w:t>
      </w:r>
      <w:r w:rsidRPr="00300E86">
        <w:rPr>
          <w:rFonts w:ascii="Times New Roman" w:eastAsia="宋体" w:hAnsi="Times New Roman" w:cs="宋体"/>
          <w:kern w:val="0"/>
          <w:sz w:val="24"/>
          <w:szCs w:val="22"/>
          <w14:ligatures w14:val="none"/>
        </w:rPr>
        <w:t>、数模转换：</w:t>
      </w:r>
      <w:r w:rsidRPr="00300E86">
        <w:rPr>
          <w:rFonts w:ascii="Times New Roman" w:eastAsia="宋体" w:hAnsi="Times New Roman" w:cs="宋体"/>
          <w:kern w:val="0"/>
          <w:sz w:val="24"/>
          <w:szCs w:val="22"/>
          <w14:ligatures w14:val="none"/>
        </w:rPr>
        <w:t>≥24 bits</w:t>
      </w:r>
    </w:p>
    <w:p w14:paraId="14A3062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2.9</w:t>
      </w:r>
      <w:r w:rsidRPr="00300E86">
        <w:rPr>
          <w:rFonts w:ascii="Times New Roman" w:eastAsia="宋体" w:hAnsi="Times New Roman" w:cs="宋体"/>
          <w:kern w:val="0"/>
          <w:sz w:val="24"/>
          <w:szCs w:val="22"/>
          <w14:ligatures w14:val="none"/>
        </w:rPr>
        <w:t>、采样频率：每通道</w:t>
      </w:r>
      <w:r w:rsidRPr="00300E86">
        <w:rPr>
          <w:rFonts w:ascii="Times New Roman" w:eastAsia="宋体" w:hAnsi="Times New Roman" w:cs="宋体"/>
          <w:kern w:val="0"/>
          <w:sz w:val="24"/>
          <w:szCs w:val="22"/>
          <w14:ligatures w14:val="none"/>
        </w:rPr>
        <w:t>≥2kHz</w:t>
      </w:r>
      <w:r w:rsidRPr="00300E86">
        <w:rPr>
          <w:rFonts w:ascii="Times New Roman" w:eastAsia="宋体" w:hAnsi="Times New Roman" w:cs="宋体"/>
          <w:kern w:val="0"/>
          <w:sz w:val="24"/>
          <w:szCs w:val="22"/>
          <w14:ligatures w14:val="none"/>
        </w:rPr>
        <w:t>。</w:t>
      </w:r>
    </w:p>
    <w:p w14:paraId="4D30E774"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2.10</w:t>
      </w:r>
      <w:r w:rsidRPr="00300E86">
        <w:rPr>
          <w:rFonts w:ascii="Times New Roman" w:eastAsia="宋体" w:hAnsi="Times New Roman" w:cs="宋体"/>
          <w:kern w:val="0"/>
          <w:sz w:val="24"/>
          <w:szCs w:val="22"/>
          <w14:ligatures w14:val="none"/>
        </w:rPr>
        <w:t>、定标电压：</w:t>
      </w:r>
      <w:r w:rsidRPr="00300E86">
        <w:rPr>
          <w:rFonts w:ascii="Times New Roman" w:eastAsia="宋体" w:hAnsi="Times New Roman" w:cs="宋体"/>
          <w:kern w:val="0"/>
          <w:sz w:val="24"/>
          <w:szCs w:val="22"/>
          <w14:ligatures w14:val="none"/>
        </w:rPr>
        <w:t>100μVp-p±5%</w:t>
      </w:r>
      <w:r w:rsidRPr="00300E86">
        <w:rPr>
          <w:rFonts w:ascii="Times New Roman" w:eastAsia="宋体" w:hAnsi="Times New Roman" w:cs="宋体"/>
          <w:kern w:val="0"/>
          <w:sz w:val="24"/>
          <w:szCs w:val="22"/>
          <w14:ligatures w14:val="none"/>
        </w:rPr>
        <w:t>，最大误差：不超过</w:t>
      </w: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w:t>
      </w:r>
    </w:p>
    <w:p w14:paraId="682C37B0"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2.11</w:t>
      </w:r>
      <w:r w:rsidRPr="00300E86">
        <w:rPr>
          <w:rFonts w:ascii="Times New Roman" w:eastAsia="宋体" w:hAnsi="Times New Roman" w:cs="宋体"/>
          <w:kern w:val="0"/>
          <w:sz w:val="24"/>
          <w:szCs w:val="22"/>
          <w14:ligatures w14:val="none"/>
        </w:rPr>
        <w:t>、时间常数调节范围：</w:t>
      </w:r>
      <w:r w:rsidRPr="00300E86">
        <w:rPr>
          <w:rFonts w:ascii="Times New Roman" w:eastAsia="宋体" w:hAnsi="Times New Roman" w:cs="宋体"/>
          <w:kern w:val="0"/>
          <w:sz w:val="24"/>
          <w:szCs w:val="22"/>
          <w14:ligatures w14:val="none"/>
        </w:rPr>
        <w:t>0.011s</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1.59s</w:t>
      </w:r>
      <w:r w:rsidRPr="00300E86">
        <w:rPr>
          <w:rFonts w:ascii="Times New Roman" w:eastAsia="宋体" w:hAnsi="Times New Roman" w:cs="宋体"/>
          <w:kern w:val="0"/>
          <w:sz w:val="24"/>
          <w:szCs w:val="22"/>
          <w14:ligatures w14:val="none"/>
        </w:rPr>
        <w:t>；调节档位</w:t>
      </w: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档；最大误差：不超过</w:t>
      </w:r>
      <w:r w:rsidRPr="00300E86">
        <w:rPr>
          <w:rFonts w:ascii="Times New Roman" w:eastAsia="宋体" w:hAnsi="Times New Roman" w:cs="宋体"/>
          <w:kern w:val="0"/>
          <w:sz w:val="24"/>
          <w:szCs w:val="22"/>
          <w14:ligatures w14:val="none"/>
        </w:rPr>
        <w:t>±20%</w:t>
      </w:r>
      <w:r w:rsidRPr="00300E86">
        <w:rPr>
          <w:rFonts w:ascii="Times New Roman" w:eastAsia="宋体" w:hAnsi="Times New Roman" w:cs="宋体"/>
          <w:kern w:val="0"/>
          <w:sz w:val="24"/>
          <w:szCs w:val="22"/>
          <w14:ligatures w14:val="none"/>
        </w:rPr>
        <w:t>。</w:t>
      </w:r>
    </w:p>
    <w:p w14:paraId="0361400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2.12</w:t>
      </w:r>
      <w:r w:rsidRPr="00300E86">
        <w:rPr>
          <w:rFonts w:ascii="Times New Roman" w:eastAsia="宋体" w:hAnsi="Times New Roman" w:cs="宋体"/>
          <w:kern w:val="0"/>
          <w:sz w:val="24"/>
          <w:szCs w:val="22"/>
          <w14:ligatures w14:val="none"/>
        </w:rPr>
        <w:t>、灵敏度调节范围：</w:t>
      </w:r>
      <w:r w:rsidRPr="00300E86">
        <w:rPr>
          <w:rFonts w:ascii="Times New Roman" w:eastAsia="宋体" w:hAnsi="Times New Roman" w:cs="宋体"/>
          <w:kern w:val="0"/>
          <w:sz w:val="24"/>
          <w:szCs w:val="22"/>
          <w14:ligatures w14:val="none"/>
        </w:rPr>
        <w:t>0.1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5000</w:t>
      </w:r>
      <w:r w:rsidRPr="00300E86">
        <w:rPr>
          <w:rFonts w:ascii="Times New Roman" w:eastAsia="宋体" w:hAnsi="Times New Roman" w:cs="Calibri"/>
          <w:kern w:val="0"/>
          <w:sz w:val="24"/>
          <w:szCs w:val="22"/>
          <w14:ligatures w14:val="none"/>
        </w:rPr>
        <w:t>µ</w:t>
      </w:r>
      <w:r w:rsidRPr="00300E86">
        <w:rPr>
          <w:rFonts w:ascii="Times New Roman" w:eastAsia="宋体" w:hAnsi="Times New Roman" w:cs="宋体"/>
          <w:kern w:val="0"/>
          <w:sz w:val="24"/>
          <w:szCs w:val="22"/>
          <w14:ligatures w14:val="none"/>
        </w:rPr>
        <w:t xml:space="preserve">V/mm </w:t>
      </w:r>
      <w:r w:rsidRPr="00300E86">
        <w:rPr>
          <w:rFonts w:ascii="Times New Roman" w:eastAsia="宋体" w:hAnsi="Times New Roman" w:cs="宋体"/>
          <w:kern w:val="0"/>
          <w:sz w:val="24"/>
          <w:szCs w:val="22"/>
          <w14:ligatures w14:val="none"/>
        </w:rPr>
        <w:t>；最大误差：不超过</w:t>
      </w: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w:t>
      </w:r>
    </w:p>
    <w:p w14:paraId="44E1B49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2.13</w:t>
      </w:r>
      <w:r w:rsidRPr="00300E86">
        <w:rPr>
          <w:rFonts w:ascii="Times New Roman" w:eastAsia="宋体" w:hAnsi="Times New Roman" w:cs="宋体"/>
          <w:kern w:val="0"/>
          <w:sz w:val="24"/>
          <w:szCs w:val="22"/>
          <w14:ligatures w14:val="none"/>
        </w:rPr>
        <w:t>、低通滤波截止频率调节范围：</w:t>
      </w:r>
      <w:r w:rsidRPr="00300E86">
        <w:rPr>
          <w:rFonts w:ascii="Times New Roman" w:eastAsia="宋体" w:hAnsi="Times New Roman" w:cs="宋体"/>
          <w:kern w:val="0"/>
          <w:sz w:val="24"/>
          <w:szCs w:val="22"/>
          <w14:ligatures w14:val="none"/>
        </w:rPr>
        <w:t>10Hz</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120Hz</w:t>
      </w:r>
      <w:r w:rsidRPr="00300E86">
        <w:rPr>
          <w:rFonts w:ascii="Times New Roman" w:eastAsia="宋体" w:hAnsi="Times New Roman" w:cs="宋体"/>
          <w:kern w:val="0"/>
          <w:sz w:val="24"/>
          <w:szCs w:val="22"/>
          <w14:ligatures w14:val="none"/>
        </w:rPr>
        <w:t>；调节档位</w:t>
      </w:r>
      <w:r w:rsidRPr="00300E86">
        <w:rPr>
          <w:rFonts w:ascii="Times New Roman" w:eastAsia="宋体" w:hAnsi="Times New Roman" w:cs="宋体"/>
          <w:kern w:val="0"/>
          <w:sz w:val="24"/>
          <w:szCs w:val="22"/>
          <w14:ligatures w14:val="none"/>
        </w:rPr>
        <w:t>≥10</w:t>
      </w:r>
      <w:r w:rsidRPr="00300E86">
        <w:rPr>
          <w:rFonts w:ascii="Times New Roman" w:eastAsia="宋体" w:hAnsi="Times New Roman" w:cs="宋体"/>
          <w:kern w:val="0"/>
          <w:sz w:val="24"/>
          <w:szCs w:val="22"/>
          <w14:ligatures w14:val="none"/>
        </w:rPr>
        <w:t>档。</w:t>
      </w:r>
    </w:p>
    <w:p w14:paraId="21D8F3B9"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2.14</w:t>
      </w:r>
      <w:r w:rsidRPr="00300E86">
        <w:rPr>
          <w:rFonts w:ascii="Times New Roman" w:eastAsia="宋体" w:hAnsi="Times New Roman" w:cs="宋体"/>
          <w:kern w:val="0"/>
          <w:sz w:val="24"/>
          <w:szCs w:val="22"/>
          <w14:ligatures w14:val="none"/>
        </w:rPr>
        <w:t>、高通滤波截止频率调节范围：</w:t>
      </w:r>
      <w:r w:rsidRPr="00300E86">
        <w:rPr>
          <w:rFonts w:ascii="Times New Roman" w:eastAsia="宋体" w:hAnsi="Times New Roman" w:cs="宋体"/>
          <w:kern w:val="0"/>
          <w:sz w:val="24"/>
          <w:szCs w:val="22"/>
          <w14:ligatures w14:val="none"/>
        </w:rPr>
        <w:t>0.01Hz</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250Hz</w:t>
      </w:r>
      <w:r w:rsidRPr="00300E86">
        <w:rPr>
          <w:rFonts w:ascii="Times New Roman" w:eastAsia="宋体" w:hAnsi="Times New Roman" w:cs="宋体"/>
          <w:kern w:val="0"/>
          <w:sz w:val="24"/>
          <w:szCs w:val="22"/>
          <w14:ligatures w14:val="none"/>
        </w:rPr>
        <w:t>；调节档位</w:t>
      </w:r>
      <w:r w:rsidRPr="00300E86">
        <w:rPr>
          <w:rFonts w:ascii="Times New Roman" w:eastAsia="宋体" w:hAnsi="Times New Roman" w:cs="宋体"/>
          <w:kern w:val="0"/>
          <w:sz w:val="24"/>
          <w:szCs w:val="22"/>
          <w14:ligatures w14:val="none"/>
        </w:rPr>
        <w:t>≥15</w:t>
      </w:r>
      <w:proofErr w:type="gramStart"/>
      <w:r w:rsidRPr="00300E86">
        <w:rPr>
          <w:rFonts w:ascii="Times New Roman" w:eastAsia="宋体" w:hAnsi="Times New Roman" w:cs="宋体"/>
          <w:kern w:val="0"/>
          <w:sz w:val="24"/>
          <w:szCs w:val="22"/>
          <w14:ligatures w14:val="none"/>
        </w:rPr>
        <w:t>档</w:t>
      </w:r>
      <w:r w:rsidRPr="00300E86">
        <w:rPr>
          <w:rFonts w:ascii="Times New Roman" w:eastAsia="宋体" w:hAnsi="Times New Roman" w:cs="宋体"/>
          <w:kern w:val="0"/>
          <w:sz w:val="24"/>
          <w:szCs w:val="22"/>
          <w14:ligatures w14:val="none"/>
        </w:rPr>
        <w:t>.</w:t>
      </w:r>
      <w:proofErr w:type="gramEnd"/>
    </w:p>
    <w:p w14:paraId="1B0AB9E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2.15</w:t>
      </w:r>
      <w:r w:rsidRPr="00300E86">
        <w:rPr>
          <w:rFonts w:ascii="Times New Roman" w:eastAsia="宋体" w:hAnsi="Times New Roman" w:cs="宋体"/>
          <w:kern w:val="0"/>
          <w:sz w:val="24"/>
          <w:szCs w:val="22"/>
          <w14:ligatures w14:val="none"/>
        </w:rPr>
        <w:t>、电压测量误差：不超过</w:t>
      </w: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w:t>
      </w:r>
    </w:p>
    <w:p w14:paraId="058AA784"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2.16</w:t>
      </w:r>
      <w:r w:rsidRPr="00300E86">
        <w:rPr>
          <w:rFonts w:ascii="Times New Roman" w:eastAsia="宋体" w:hAnsi="Times New Roman" w:cs="宋体"/>
          <w:kern w:val="0"/>
          <w:sz w:val="24"/>
          <w:szCs w:val="22"/>
          <w14:ligatures w14:val="none"/>
        </w:rPr>
        <w:t>、时间间隔最大误差：</w:t>
      </w:r>
      <w:r w:rsidRPr="00300E86">
        <w:rPr>
          <w:rFonts w:ascii="Times New Roman" w:eastAsia="宋体" w:hAnsi="Times New Roman" w:cs="宋体"/>
          <w:kern w:val="0"/>
          <w:sz w:val="24"/>
          <w:szCs w:val="22"/>
          <w14:ligatures w14:val="none"/>
        </w:rPr>
        <w:t>±5%</w:t>
      </w:r>
    </w:p>
    <w:p w14:paraId="33492934"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、事件按键：直接与主机相连接，用于触发事件信号，按键响应时间</w:t>
      </w:r>
      <w:r w:rsidRPr="00300E86">
        <w:rPr>
          <w:rFonts w:ascii="Times New Roman" w:eastAsia="宋体" w:hAnsi="Times New Roman" w:cs="宋体"/>
          <w:kern w:val="0"/>
          <w:sz w:val="24"/>
          <w:szCs w:val="22"/>
          <w14:ligatures w14:val="none"/>
        </w:rPr>
        <w:t>≤1s</w:t>
      </w:r>
      <w:r w:rsidRPr="00300E86">
        <w:rPr>
          <w:rFonts w:ascii="Times New Roman" w:eastAsia="宋体" w:hAnsi="Times New Roman" w:cs="宋体"/>
          <w:kern w:val="0"/>
          <w:sz w:val="24"/>
          <w:szCs w:val="22"/>
          <w14:ligatures w14:val="none"/>
        </w:rPr>
        <w:t>。</w:t>
      </w:r>
    </w:p>
    <w:p w14:paraId="18BE76D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、网络摄像头：</w:t>
      </w:r>
    </w:p>
    <w:p w14:paraId="5DE23D32"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4.1</w:t>
      </w:r>
      <w:r w:rsidRPr="00300E86">
        <w:rPr>
          <w:rFonts w:ascii="Times New Roman" w:eastAsia="宋体" w:hAnsi="Times New Roman" w:cs="宋体"/>
          <w:kern w:val="0"/>
          <w:sz w:val="24"/>
          <w:szCs w:val="22"/>
          <w14:ligatures w14:val="none"/>
        </w:rPr>
        <w:t>、超低照度：</w:t>
      </w:r>
      <w:r w:rsidRPr="00300E86">
        <w:rPr>
          <w:rFonts w:ascii="Times New Roman" w:eastAsia="宋体" w:hAnsi="Times New Roman" w:cs="宋体"/>
          <w:kern w:val="0"/>
          <w:sz w:val="24"/>
          <w:szCs w:val="22"/>
          <w14:ligatures w14:val="none"/>
        </w:rPr>
        <w:t xml:space="preserve">≤0.05Lux @ (F2.0,AGC ON) </w:t>
      </w:r>
      <w:proofErr w:type="gramStart"/>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彩色</w:t>
      </w:r>
      <w:r w:rsidRPr="00300E86">
        <w:rPr>
          <w:rFonts w:ascii="Times New Roman" w:eastAsia="宋体" w:hAnsi="Times New Roman" w:cs="宋体"/>
          <w:kern w:val="0"/>
          <w:sz w:val="24"/>
          <w:szCs w:val="22"/>
          <w14:ligatures w14:val="none"/>
        </w:rPr>
        <w:t>)</w:t>
      </w:r>
      <w:proofErr w:type="gramEnd"/>
      <w:r w:rsidRPr="00300E86">
        <w:rPr>
          <w:rFonts w:ascii="Times New Roman" w:eastAsia="宋体" w:hAnsi="Times New Roman" w:cs="宋体"/>
          <w:kern w:val="0"/>
          <w:sz w:val="24"/>
          <w:szCs w:val="22"/>
          <w14:ligatures w14:val="none"/>
        </w:rPr>
        <w:t xml:space="preserve">, ≤0.005Lux @ (F2.0,AGC ON) </w:t>
      </w:r>
      <w:proofErr w:type="gramStart"/>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黑白</w:t>
      </w:r>
      <w:r w:rsidRPr="00300E86">
        <w:rPr>
          <w:rFonts w:ascii="Times New Roman" w:eastAsia="宋体" w:hAnsi="Times New Roman" w:cs="宋体"/>
          <w:kern w:val="0"/>
          <w:sz w:val="24"/>
          <w:szCs w:val="22"/>
          <w14:ligatures w14:val="none"/>
        </w:rPr>
        <w:t>)</w:t>
      </w:r>
      <w:proofErr w:type="gramEnd"/>
    </w:p>
    <w:p w14:paraId="4B528340"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4.2</w:t>
      </w:r>
      <w:r w:rsidRPr="00300E86">
        <w:rPr>
          <w:rFonts w:ascii="Times New Roman" w:eastAsia="宋体" w:hAnsi="Times New Roman" w:cs="宋体"/>
          <w:kern w:val="0"/>
          <w:sz w:val="24"/>
          <w:szCs w:val="22"/>
          <w14:ligatures w14:val="none"/>
        </w:rPr>
        <w:t>、光学变倍</w:t>
      </w: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倍，数字变倍</w:t>
      </w:r>
      <w:r w:rsidRPr="00300E86">
        <w:rPr>
          <w:rFonts w:ascii="Times New Roman" w:eastAsia="宋体" w:hAnsi="Times New Roman" w:cs="宋体"/>
          <w:kern w:val="0"/>
          <w:sz w:val="24"/>
          <w:szCs w:val="22"/>
          <w14:ligatures w14:val="none"/>
        </w:rPr>
        <w:t>≥16</w:t>
      </w:r>
      <w:r w:rsidRPr="00300E86">
        <w:rPr>
          <w:rFonts w:ascii="Times New Roman" w:eastAsia="宋体" w:hAnsi="Times New Roman" w:cs="宋体"/>
          <w:kern w:val="0"/>
          <w:sz w:val="24"/>
          <w:szCs w:val="22"/>
          <w14:ligatures w14:val="none"/>
        </w:rPr>
        <w:t>倍</w:t>
      </w:r>
    </w:p>
    <w:p w14:paraId="3782112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4.3</w:t>
      </w:r>
      <w:r w:rsidRPr="00300E86">
        <w:rPr>
          <w:rFonts w:ascii="Times New Roman" w:eastAsia="宋体" w:hAnsi="Times New Roman" w:cs="宋体"/>
          <w:kern w:val="0"/>
          <w:sz w:val="24"/>
          <w:szCs w:val="22"/>
          <w14:ligatures w14:val="none"/>
        </w:rPr>
        <w:t>、水平旋转角度</w:t>
      </w:r>
      <w:r w:rsidRPr="00300E86">
        <w:rPr>
          <w:rFonts w:ascii="Times New Roman" w:eastAsia="宋体" w:hAnsi="Times New Roman" w:cs="宋体"/>
          <w:kern w:val="0"/>
          <w:sz w:val="24"/>
          <w:szCs w:val="22"/>
          <w14:ligatures w14:val="none"/>
        </w:rPr>
        <w:t>≥350°</w:t>
      </w:r>
      <w:r w:rsidRPr="00300E86">
        <w:rPr>
          <w:rFonts w:ascii="Times New Roman" w:eastAsia="宋体" w:hAnsi="Times New Roman" w:cs="宋体"/>
          <w:kern w:val="0"/>
          <w:sz w:val="24"/>
          <w:szCs w:val="22"/>
          <w14:ligatures w14:val="none"/>
        </w:rPr>
        <w:t>。</w:t>
      </w:r>
    </w:p>
    <w:p w14:paraId="13D8FC62"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、采集分析工作站：</w:t>
      </w:r>
    </w:p>
    <w:p w14:paraId="0656EEB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CPU</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≥10</w:t>
      </w:r>
      <w:r w:rsidRPr="00300E86">
        <w:rPr>
          <w:rFonts w:ascii="Times New Roman" w:eastAsia="宋体" w:hAnsi="Times New Roman" w:cs="宋体"/>
          <w:kern w:val="0"/>
          <w:sz w:val="24"/>
          <w:szCs w:val="22"/>
          <w14:ligatures w14:val="none"/>
        </w:rPr>
        <w:t>核，主频</w:t>
      </w:r>
      <w:r w:rsidRPr="00300E86">
        <w:rPr>
          <w:rFonts w:ascii="Times New Roman" w:eastAsia="宋体" w:hAnsi="Times New Roman" w:cs="宋体"/>
          <w:kern w:val="0"/>
          <w:sz w:val="24"/>
          <w:szCs w:val="22"/>
          <w14:ligatures w14:val="none"/>
        </w:rPr>
        <w:t>≥2.6GHz</w:t>
      </w:r>
      <w:r w:rsidRPr="00300E86">
        <w:rPr>
          <w:rFonts w:ascii="Times New Roman" w:eastAsia="宋体" w:hAnsi="Times New Roman" w:cs="宋体"/>
          <w:kern w:val="0"/>
          <w:sz w:val="24"/>
          <w:szCs w:val="22"/>
          <w14:ligatures w14:val="none"/>
        </w:rPr>
        <w:t>；内存</w:t>
      </w:r>
      <w:r w:rsidRPr="00300E86">
        <w:rPr>
          <w:rFonts w:ascii="Times New Roman" w:eastAsia="宋体" w:hAnsi="Times New Roman" w:cs="宋体"/>
          <w:kern w:val="0"/>
          <w:sz w:val="24"/>
          <w:szCs w:val="22"/>
          <w14:ligatures w14:val="none"/>
        </w:rPr>
        <w:t>≥16G</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SSD≥512G,HDD≥2T</w:t>
      </w:r>
      <w:r w:rsidRPr="00300E86">
        <w:rPr>
          <w:rFonts w:ascii="Times New Roman" w:eastAsia="宋体" w:hAnsi="Times New Roman" w:cs="宋体"/>
          <w:kern w:val="0"/>
          <w:sz w:val="24"/>
          <w:szCs w:val="22"/>
          <w14:ligatures w14:val="none"/>
        </w:rPr>
        <w:t>；彩色显示器</w:t>
      </w:r>
      <w:r w:rsidRPr="00300E86">
        <w:rPr>
          <w:rFonts w:ascii="Times New Roman" w:eastAsia="宋体" w:hAnsi="Times New Roman" w:cs="宋体"/>
          <w:kern w:val="0"/>
          <w:sz w:val="24"/>
          <w:szCs w:val="22"/>
          <w14:ligatures w14:val="none"/>
        </w:rPr>
        <w:t>≥24</w:t>
      </w:r>
      <w:r w:rsidRPr="00300E86">
        <w:rPr>
          <w:rFonts w:ascii="Times New Roman" w:eastAsia="宋体" w:hAnsi="Times New Roman" w:cs="宋体"/>
          <w:kern w:val="0"/>
          <w:sz w:val="24"/>
          <w:szCs w:val="22"/>
          <w14:ligatures w14:val="none"/>
        </w:rPr>
        <w:t>英寸；纸质报告输出设备：支持输出黑白纸质报告。</w:t>
      </w:r>
    </w:p>
    <w:p w14:paraId="5010449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lastRenderedPageBreak/>
        <w:t>▲5.2</w:t>
      </w:r>
      <w:r w:rsidRPr="00300E86">
        <w:rPr>
          <w:rFonts w:ascii="Times New Roman" w:eastAsia="宋体" w:hAnsi="Times New Roman" w:cs="宋体"/>
          <w:kern w:val="0"/>
          <w:sz w:val="24"/>
          <w:szCs w:val="22"/>
          <w14:ligatures w14:val="none"/>
        </w:rPr>
        <w:t>、具有常规脑电、视频脑电、事件相关电位等多种检测模式。</w:t>
      </w:r>
    </w:p>
    <w:p w14:paraId="1B23F620"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5.3</w:t>
      </w:r>
      <w:r w:rsidRPr="00300E86">
        <w:rPr>
          <w:rFonts w:ascii="Times New Roman" w:eastAsia="宋体" w:hAnsi="Times New Roman" w:cs="宋体"/>
          <w:kern w:val="0"/>
          <w:sz w:val="24"/>
          <w:szCs w:val="22"/>
          <w14:ligatures w14:val="none"/>
        </w:rPr>
        <w:t>、视频脑电：</w:t>
      </w:r>
    </w:p>
    <w:p w14:paraId="4DA5F5F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5.3.1</w:t>
      </w:r>
      <w:r w:rsidRPr="00300E86">
        <w:rPr>
          <w:rFonts w:ascii="Times New Roman" w:eastAsia="宋体" w:hAnsi="Times New Roman" w:cs="宋体"/>
          <w:kern w:val="0"/>
          <w:sz w:val="24"/>
          <w:szCs w:val="22"/>
          <w14:ligatures w14:val="none"/>
        </w:rPr>
        <w:t>、可接收存储原始数据，实时显示信号波形，并对显示参数进行实时调整。</w:t>
      </w:r>
    </w:p>
    <w:p w14:paraId="72DA552E"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5.1.2</w:t>
      </w:r>
      <w:r w:rsidRPr="00300E86">
        <w:rPr>
          <w:rFonts w:ascii="Times New Roman" w:eastAsia="宋体" w:hAnsi="Times New Roman" w:cs="宋体"/>
          <w:kern w:val="0"/>
          <w:sz w:val="24"/>
          <w:szCs w:val="22"/>
          <w14:ligatures w14:val="none"/>
        </w:rPr>
        <w:t>、可进行数据的离线回放</w:t>
      </w:r>
    </w:p>
    <w:p w14:paraId="3D02ABFD"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5.1.3</w:t>
      </w:r>
      <w:r w:rsidRPr="00300E86">
        <w:rPr>
          <w:rFonts w:ascii="Times New Roman" w:eastAsia="宋体" w:hAnsi="Times New Roman" w:cs="宋体"/>
          <w:kern w:val="0"/>
          <w:sz w:val="24"/>
          <w:szCs w:val="22"/>
          <w14:ligatures w14:val="none"/>
        </w:rPr>
        <w:t>、可进行在线阻抗监测和离线阻抗检测监测</w:t>
      </w:r>
    </w:p>
    <w:p w14:paraId="2A8CE08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▲5.1.4</w:t>
      </w:r>
      <w:r w:rsidRPr="00300E86">
        <w:rPr>
          <w:rFonts w:ascii="Times New Roman" w:eastAsia="宋体" w:hAnsi="Times New Roman" w:cs="宋体"/>
          <w:kern w:val="0"/>
          <w:sz w:val="24"/>
          <w:szCs w:val="22"/>
          <w14:ligatures w14:val="none"/>
        </w:rPr>
        <w:t>、信号质量监测：从原始信号的频域上多维度分析信号质量并提示各导联信号质量（提供软件截图佐证）。</w:t>
      </w:r>
    </w:p>
    <w:p w14:paraId="798D754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5.1.5</w:t>
      </w:r>
      <w:r w:rsidRPr="00300E86">
        <w:rPr>
          <w:rFonts w:ascii="Times New Roman" w:eastAsia="宋体" w:hAnsi="Times New Roman" w:cs="宋体"/>
          <w:kern w:val="0"/>
          <w:sz w:val="24"/>
          <w:szCs w:val="22"/>
          <w14:ligatures w14:val="none"/>
        </w:rPr>
        <w:t>、断电数据保护：系统断电重启后，断电前数据不丢失</w:t>
      </w:r>
    </w:p>
    <w:p w14:paraId="42D9ECE7"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5.1.6</w:t>
      </w:r>
      <w:r w:rsidRPr="00300E86">
        <w:rPr>
          <w:rFonts w:ascii="Times New Roman" w:eastAsia="宋体" w:hAnsi="Times New Roman" w:cs="宋体"/>
          <w:kern w:val="0"/>
          <w:sz w:val="24"/>
          <w:szCs w:val="22"/>
          <w14:ligatures w14:val="none"/>
        </w:rPr>
        <w:t>、事件标记方式：软件标记、硬件标记；可对标记进行编辑调整，实时记录事件列表，可回放查看。</w:t>
      </w:r>
    </w:p>
    <w:p w14:paraId="3D62435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5.1.7</w:t>
      </w:r>
      <w:r w:rsidRPr="00300E86">
        <w:rPr>
          <w:rFonts w:ascii="Times New Roman" w:eastAsia="宋体" w:hAnsi="Times New Roman" w:cs="宋体"/>
          <w:kern w:val="0"/>
          <w:sz w:val="24"/>
          <w:szCs w:val="22"/>
          <w14:ligatures w14:val="none"/>
        </w:rPr>
        <w:t>、脑电测量：可测量幅值、时间和频率。</w:t>
      </w:r>
    </w:p>
    <w:p w14:paraId="7DBE503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5.1.8</w:t>
      </w:r>
      <w:r w:rsidRPr="00300E86">
        <w:rPr>
          <w:rFonts w:ascii="Times New Roman" w:eastAsia="宋体" w:hAnsi="Times New Roman" w:cs="宋体"/>
          <w:kern w:val="0"/>
          <w:sz w:val="24"/>
          <w:szCs w:val="22"/>
          <w14:ligatures w14:val="none"/>
        </w:rPr>
        <w:t>、可对摄像头角度等参数进行调整，可记录和回放视频数据；视频数据与脑电数据同步，可进行联动定位。</w:t>
      </w:r>
    </w:p>
    <w:p w14:paraId="0919737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▲5.1.9</w:t>
      </w:r>
      <w:r w:rsidRPr="00300E86">
        <w:rPr>
          <w:rFonts w:ascii="Times New Roman" w:eastAsia="宋体" w:hAnsi="Times New Roman" w:cs="宋体"/>
          <w:kern w:val="0"/>
          <w:sz w:val="24"/>
          <w:szCs w:val="22"/>
          <w14:ligatures w14:val="none"/>
        </w:rPr>
        <w:t>、具备棘波密度统计功能，可自动识别、统计棘波发放情（提供软件截图佐证）。</w:t>
      </w:r>
    </w:p>
    <w:p w14:paraId="306EF8A4"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5.1.10</w:t>
      </w:r>
      <w:r w:rsidRPr="00300E86">
        <w:rPr>
          <w:rFonts w:ascii="Times New Roman" w:eastAsia="宋体" w:hAnsi="Times New Roman" w:cs="宋体"/>
          <w:kern w:val="0"/>
          <w:sz w:val="24"/>
          <w:szCs w:val="22"/>
          <w14:ligatures w14:val="none"/>
        </w:rPr>
        <w:t>、具备患者信息管理系统、中文报告生成系统，可提供多种报告模板，可编辑相关内容。</w:t>
      </w:r>
    </w:p>
    <w:p w14:paraId="2C457AB4"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w:t>
      </w:r>
      <w:r w:rsidRPr="00300E86">
        <w:rPr>
          <w:rFonts w:ascii="Times New Roman" w:eastAsia="宋体" w:hAnsi="Times New Roman" w:cs="宋体"/>
          <w:kern w:val="0"/>
          <w:sz w:val="24"/>
          <w:szCs w:val="22"/>
          <w14:ligatures w14:val="none"/>
        </w:rPr>
        <w:t>、事件相关电位检测功能：</w:t>
      </w:r>
    </w:p>
    <w:p w14:paraId="00811E0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5.2.1</w:t>
      </w:r>
      <w:r w:rsidRPr="00300E86">
        <w:rPr>
          <w:rFonts w:ascii="Times New Roman" w:eastAsia="宋体" w:hAnsi="Times New Roman" w:cs="宋体"/>
          <w:kern w:val="0"/>
          <w:sz w:val="24"/>
          <w:szCs w:val="22"/>
          <w14:ligatures w14:val="none"/>
        </w:rPr>
        <w:t>、可进行事件相关电位的刺激设置、实时记录刺激、计算数据和结果显示，可实现同步触发。</w:t>
      </w:r>
    </w:p>
    <w:p w14:paraId="746A268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5.2.2</w:t>
      </w:r>
      <w:r w:rsidRPr="00300E86">
        <w:rPr>
          <w:rFonts w:ascii="Times New Roman" w:eastAsia="宋体" w:hAnsi="Times New Roman" w:cs="宋体"/>
          <w:kern w:val="0"/>
          <w:sz w:val="24"/>
          <w:szCs w:val="22"/>
          <w14:ligatures w14:val="none"/>
        </w:rPr>
        <w:t>、可进行</w:t>
      </w:r>
      <w:r w:rsidRPr="00300E86">
        <w:rPr>
          <w:rFonts w:ascii="Times New Roman" w:eastAsia="宋体" w:hAnsi="Times New Roman" w:cs="宋体"/>
          <w:kern w:val="0"/>
          <w:sz w:val="24"/>
          <w:szCs w:val="22"/>
          <w14:ligatures w14:val="none"/>
        </w:rPr>
        <w:t>P50</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N100</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MMN</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P300</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CNV</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N170</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N400-</w:t>
      </w:r>
      <w:r w:rsidRPr="00300E86">
        <w:rPr>
          <w:rFonts w:ascii="Times New Roman" w:eastAsia="宋体" w:hAnsi="Times New Roman" w:cs="宋体"/>
          <w:kern w:val="0"/>
          <w:sz w:val="24"/>
          <w:szCs w:val="22"/>
          <w14:ligatures w14:val="none"/>
        </w:rPr>
        <w:t>成语、</w:t>
      </w:r>
      <w:r w:rsidRPr="00300E86">
        <w:rPr>
          <w:rFonts w:ascii="Times New Roman" w:eastAsia="宋体" w:hAnsi="Times New Roman" w:cs="宋体"/>
          <w:kern w:val="0"/>
          <w:sz w:val="24"/>
          <w:szCs w:val="22"/>
          <w14:ligatures w14:val="none"/>
        </w:rPr>
        <w:t>N400-</w:t>
      </w:r>
      <w:r w:rsidRPr="00300E86">
        <w:rPr>
          <w:rFonts w:ascii="Times New Roman" w:eastAsia="宋体" w:hAnsi="Times New Roman" w:cs="宋体"/>
          <w:kern w:val="0"/>
          <w:sz w:val="24"/>
          <w:szCs w:val="22"/>
          <w14:ligatures w14:val="none"/>
        </w:rPr>
        <w:t>图词等多种范式的检测。</w:t>
      </w:r>
    </w:p>
    <w:p w14:paraId="2754A1B3"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5.2.3</w:t>
      </w:r>
      <w:r w:rsidRPr="00300E86">
        <w:rPr>
          <w:rFonts w:ascii="Times New Roman" w:eastAsia="宋体" w:hAnsi="Times New Roman" w:cs="宋体"/>
          <w:kern w:val="0"/>
          <w:sz w:val="24"/>
          <w:szCs w:val="22"/>
          <w14:ligatures w14:val="none"/>
        </w:rPr>
        <w:t>、可对视觉、听觉刺激进行自行编辑、编排、预览，可进行反馈按键的设置，以记录反馈信息。</w:t>
      </w:r>
    </w:p>
    <w:p w14:paraId="74CC05E6"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5.2.4</w:t>
      </w:r>
      <w:r w:rsidRPr="00300E86">
        <w:rPr>
          <w:rFonts w:ascii="Times New Roman" w:eastAsia="宋体" w:hAnsi="Times New Roman" w:cs="宋体"/>
          <w:kern w:val="0"/>
          <w:sz w:val="24"/>
          <w:szCs w:val="22"/>
          <w14:ligatures w14:val="none"/>
        </w:rPr>
        <w:t>、可录制、处理、编排特殊听觉刺激。</w:t>
      </w:r>
    </w:p>
    <w:p w14:paraId="520B396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5.2.5</w:t>
      </w:r>
      <w:r w:rsidRPr="00300E86">
        <w:rPr>
          <w:rFonts w:ascii="Times New Roman" w:eastAsia="宋体" w:hAnsi="Times New Roman" w:cs="宋体"/>
          <w:kern w:val="0"/>
          <w:sz w:val="24"/>
          <w:szCs w:val="22"/>
          <w14:ligatures w14:val="none"/>
        </w:rPr>
        <w:t>、可在刺激记录的同时，实时进行各信号波形的叠加和同屏显示。</w:t>
      </w:r>
    </w:p>
    <w:p w14:paraId="13A5C6D0"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5.2.6</w:t>
      </w:r>
      <w:r w:rsidRPr="00300E86">
        <w:rPr>
          <w:rFonts w:ascii="Times New Roman" w:eastAsia="宋体" w:hAnsi="Times New Roman" w:cs="宋体"/>
          <w:kern w:val="0"/>
          <w:sz w:val="24"/>
          <w:szCs w:val="22"/>
          <w14:ligatures w14:val="none"/>
        </w:rPr>
        <w:t>、具备事件相关电位叠加功能，可在叠加波形时进行通道剔除、重参考（可选无、</w:t>
      </w:r>
      <w:r w:rsidRPr="00300E86">
        <w:rPr>
          <w:rFonts w:ascii="Times New Roman" w:eastAsia="宋体" w:hAnsi="Times New Roman" w:cs="宋体"/>
          <w:kern w:val="0"/>
          <w:sz w:val="24"/>
          <w:szCs w:val="22"/>
          <w14:ligatures w14:val="none"/>
        </w:rPr>
        <w:t>A1A2</w:t>
      </w:r>
      <w:r w:rsidRPr="00300E86">
        <w:rPr>
          <w:rFonts w:ascii="Times New Roman" w:eastAsia="宋体" w:hAnsi="Times New Roman" w:cs="宋体"/>
          <w:kern w:val="0"/>
          <w:sz w:val="24"/>
          <w:szCs w:val="22"/>
          <w14:ligatures w14:val="none"/>
        </w:rPr>
        <w:t>、全平均）、滤波范围选择、片段（</w:t>
      </w:r>
      <w:r w:rsidRPr="00300E86">
        <w:rPr>
          <w:rFonts w:ascii="Times New Roman" w:eastAsia="宋体" w:hAnsi="Times New Roman" w:cs="宋体"/>
          <w:kern w:val="0"/>
          <w:sz w:val="24"/>
          <w:szCs w:val="22"/>
          <w14:ligatures w14:val="none"/>
        </w:rPr>
        <w:t>epoch</w:t>
      </w:r>
      <w:r w:rsidRPr="00300E86">
        <w:rPr>
          <w:rFonts w:ascii="Times New Roman" w:eastAsia="宋体" w:hAnsi="Times New Roman" w:cs="宋体"/>
          <w:kern w:val="0"/>
          <w:sz w:val="24"/>
          <w:szCs w:val="22"/>
          <w14:ligatures w14:val="none"/>
        </w:rPr>
        <w:t>）时长设置、片段</w:t>
      </w:r>
      <w:r w:rsidRPr="00300E86">
        <w:rPr>
          <w:rFonts w:ascii="Times New Roman" w:eastAsia="宋体" w:hAnsi="Times New Roman" w:cs="宋体"/>
          <w:kern w:val="0"/>
          <w:sz w:val="24"/>
          <w:szCs w:val="22"/>
          <w14:ligatures w14:val="none"/>
        </w:rPr>
        <w:lastRenderedPageBreak/>
        <w:t>（</w:t>
      </w:r>
      <w:r w:rsidRPr="00300E86">
        <w:rPr>
          <w:rFonts w:ascii="Times New Roman" w:eastAsia="宋体" w:hAnsi="Times New Roman" w:cs="宋体"/>
          <w:kern w:val="0"/>
          <w:sz w:val="24"/>
          <w:szCs w:val="22"/>
          <w14:ligatures w14:val="none"/>
        </w:rPr>
        <w:t>epoch</w:t>
      </w:r>
      <w:r w:rsidRPr="00300E86">
        <w:rPr>
          <w:rFonts w:ascii="Times New Roman" w:eastAsia="宋体" w:hAnsi="Times New Roman" w:cs="宋体"/>
          <w:kern w:val="0"/>
          <w:sz w:val="24"/>
          <w:szCs w:val="22"/>
          <w14:ligatures w14:val="none"/>
        </w:rPr>
        <w:t>）剔除和恢复（自动和手动）等参数调整。</w:t>
      </w:r>
    </w:p>
    <w:p w14:paraId="59C8DB59"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5.2.7</w:t>
      </w:r>
      <w:r w:rsidRPr="00300E86">
        <w:rPr>
          <w:rFonts w:ascii="Times New Roman" w:eastAsia="宋体" w:hAnsi="Times New Roman" w:cs="宋体"/>
          <w:kern w:val="0"/>
          <w:sz w:val="24"/>
          <w:szCs w:val="22"/>
          <w14:ligatures w14:val="none"/>
        </w:rPr>
        <w:t>、具备事件相关电位地形图，可显示各个同步信号的脑地形图，并可在片段（</w:t>
      </w:r>
      <w:r w:rsidRPr="00300E86">
        <w:rPr>
          <w:rFonts w:ascii="Times New Roman" w:eastAsia="宋体" w:hAnsi="Times New Roman" w:cs="宋体"/>
          <w:kern w:val="0"/>
          <w:sz w:val="24"/>
          <w:szCs w:val="22"/>
          <w14:ligatures w14:val="none"/>
        </w:rPr>
        <w:t>epoch</w:t>
      </w:r>
      <w:r w:rsidRPr="00300E86">
        <w:rPr>
          <w:rFonts w:ascii="Times New Roman" w:eastAsia="宋体" w:hAnsi="Times New Roman" w:cs="宋体"/>
          <w:kern w:val="0"/>
          <w:sz w:val="24"/>
          <w:szCs w:val="22"/>
          <w14:ligatures w14:val="none"/>
        </w:rPr>
        <w:t>）时程内显示分布变化。</w:t>
      </w:r>
    </w:p>
    <w:p w14:paraId="0993D19B"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5.2.8</w:t>
      </w:r>
      <w:r w:rsidRPr="00300E86">
        <w:rPr>
          <w:rFonts w:ascii="Times New Roman" w:eastAsia="宋体" w:hAnsi="Times New Roman" w:cs="宋体"/>
          <w:kern w:val="0"/>
          <w:sz w:val="24"/>
          <w:szCs w:val="22"/>
          <w14:ligatures w14:val="none"/>
        </w:rPr>
        <w:t>、具备</w:t>
      </w:r>
      <w:r w:rsidRPr="00300E86">
        <w:rPr>
          <w:rFonts w:ascii="Times New Roman" w:eastAsia="宋体" w:hAnsi="Times New Roman" w:cs="宋体"/>
          <w:kern w:val="0"/>
          <w:sz w:val="24"/>
          <w:szCs w:val="22"/>
          <w14:ligatures w14:val="none"/>
        </w:rPr>
        <w:t>ERP</w:t>
      </w:r>
      <w:r w:rsidRPr="00300E86">
        <w:rPr>
          <w:rFonts w:ascii="Times New Roman" w:eastAsia="宋体" w:hAnsi="Times New Roman" w:cs="宋体"/>
          <w:kern w:val="0"/>
          <w:sz w:val="24"/>
          <w:szCs w:val="22"/>
          <w14:ligatures w14:val="none"/>
        </w:rPr>
        <w:t>成分统计检验（</w:t>
      </w:r>
      <w:r w:rsidRPr="00300E86">
        <w:rPr>
          <w:rFonts w:ascii="Times New Roman" w:eastAsia="宋体" w:hAnsi="Times New Roman" w:cs="宋体"/>
          <w:kern w:val="0"/>
          <w:sz w:val="24"/>
          <w:szCs w:val="22"/>
          <w14:ligatures w14:val="none"/>
        </w:rPr>
        <w:t>P</w:t>
      </w:r>
      <w:r w:rsidRPr="00300E86">
        <w:rPr>
          <w:rFonts w:ascii="Times New Roman" w:eastAsia="宋体" w:hAnsi="Times New Roman" w:cs="宋体"/>
          <w:kern w:val="0"/>
          <w:sz w:val="24"/>
          <w:szCs w:val="22"/>
          <w14:ligatures w14:val="none"/>
        </w:rPr>
        <w:t>值）功能，可计算</w:t>
      </w:r>
      <w:r w:rsidRPr="00300E86">
        <w:rPr>
          <w:rFonts w:ascii="Times New Roman" w:eastAsia="宋体" w:hAnsi="Times New Roman" w:cs="宋体"/>
          <w:kern w:val="0"/>
          <w:sz w:val="24"/>
          <w:szCs w:val="22"/>
          <w14:ligatures w14:val="none"/>
        </w:rPr>
        <w:t>ERP</w:t>
      </w:r>
      <w:r w:rsidRPr="00300E86">
        <w:rPr>
          <w:rFonts w:ascii="Times New Roman" w:eastAsia="宋体" w:hAnsi="Times New Roman" w:cs="宋体"/>
          <w:kern w:val="0"/>
          <w:sz w:val="24"/>
          <w:szCs w:val="22"/>
          <w14:ligatures w14:val="none"/>
        </w:rPr>
        <w:t>成分置信度，并用颜色背景标记置信区间。</w:t>
      </w:r>
    </w:p>
    <w:p w14:paraId="06DCECD9"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5.2.9</w:t>
      </w:r>
      <w:r w:rsidRPr="00300E86">
        <w:rPr>
          <w:rFonts w:ascii="Times New Roman" w:eastAsia="宋体" w:hAnsi="Times New Roman" w:cs="宋体"/>
          <w:kern w:val="0"/>
          <w:sz w:val="24"/>
          <w:szCs w:val="22"/>
          <w14:ligatures w14:val="none"/>
        </w:rPr>
        <w:t>、具备事件相关电位分布图，可显示全部通道波形图的缩略分布图，可通过略缩图监控各个电极点脑波的叠加情况，并可对脑电波进行时程缩放、波幅缩放</w:t>
      </w:r>
    </w:p>
    <w:p w14:paraId="6476E386"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5.2.10</w:t>
      </w:r>
      <w:r w:rsidRPr="00300E86">
        <w:rPr>
          <w:rFonts w:ascii="Times New Roman" w:eastAsia="宋体" w:hAnsi="Times New Roman" w:cs="宋体"/>
          <w:kern w:val="0"/>
          <w:sz w:val="24"/>
          <w:szCs w:val="22"/>
          <w14:ligatures w14:val="none"/>
        </w:rPr>
        <w:t>、可修正由于汗液等因素造成的低频温漂所形成的</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爬波</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数据，进行潜伏期自适应调整。</w:t>
      </w:r>
    </w:p>
    <w:p w14:paraId="40036957"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5.2.11</w:t>
      </w:r>
      <w:r w:rsidRPr="00300E86">
        <w:rPr>
          <w:rFonts w:ascii="Times New Roman" w:eastAsia="宋体" w:hAnsi="Times New Roman" w:cs="宋体"/>
          <w:kern w:val="0"/>
          <w:sz w:val="24"/>
          <w:szCs w:val="22"/>
          <w14:ligatures w14:val="none"/>
        </w:rPr>
        <w:t>、具备</w:t>
      </w:r>
      <w:r w:rsidRPr="00300E86">
        <w:rPr>
          <w:rFonts w:ascii="Times New Roman" w:eastAsia="宋体" w:hAnsi="Times New Roman" w:cs="宋体"/>
          <w:kern w:val="0"/>
          <w:sz w:val="24"/>
          <w:szCs w:val="22"/>
          <w14:ligatures w14:val="none"/>
        </w:rPr>
        <w:t>ERP</w:t>
      </w:r>
      <w:r w:rsidRPr="00300E86">
        <w:rPr>
          <w:rFonts w:ascii="Times New Roman" w:eastAsia="宋体" w:hAnsi="Times New Roman" w:cs="宋体"/>
          <w:kern w:val="0"/>
          <w:sz w:val="24"/>
          <w:szCs w:val="22"/>
          <w14:ligatures w14:val="none"/>
        </w:rPr>
        <w:t>数据分析比较功能，可以比较不同被试者或不同叠加波的差异值，提供差异分析。设备配套台车</w:t>
      </w:r>
    </w:p>
    <w:p w14:paraId="5DED0A64"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二、主要配置：</w:t>
      </w:r>
    </w:p>
    <w:p w14:paraId="69B48BB9"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、主机：</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台。</w:t>
      </w:r>
    </w:p>
    <w:p w14:paraId="4E61198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、放大器：</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台</w:t>
      </w:r>
    </w:p>
    <w:p w14:paraId="7E1D9B1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、事件按键：</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个。</w:t>
      </w:r>
    </w:p>
    <w:p w14:paraId="50D3F15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、网络摄像头：</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个，</w:t>
      </w:r>
    </w:p>
    <w:p w14:paraId="6DDF4A2F"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、采集分析工作站（含采集、分析软件）：</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套</w:t>
      </w:r>
    </w:p>
    <w:p w14:paraId="2A2DDF44"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6</w:t>
      </w:r>
      <w:r w:rsidRPr="00300E86">
        <w:rPr>
          <w:rFonts w:ascii="Times New Roman" w:eastAsia="宋体" w:hAnsi="Times New Roman" w:cs="宋体"/>
          <w:kern w:val="0"/>
          <w:sz w:val="24"/>
          <w:szCs w:val="22"/>
          <w14:ligatures w14:val="none"/>
        </w:rPr>
        <w:t>、台车：</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辆。</w:t>
      </w:r>
    </w:p>
    <w:p w14:paraId="3CDB06A6"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7</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 xml:space="preserve"> </w:t>
      </w:r>
      <w:r w:rsidRPr="00300E86">
        <w:rPr>
          <w:rFonts w:ascii="Times New Roman" w:eastAsia="宋体" w:hAnsi="Times New Roman" w:cs="宋体"/>
          <w:kern w:val="0"/>
          <w:sz w:val="24"/>
          <w:szCs w:val="22"/>
          <w14:ligatures w14:val="none"/>
        </w:rPr>
        <w:t>盘状电极线：</w:t>
      </w: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包。</w:t>
      </w:r>
    </w:p>
    <w:p w14:paraId="399AEB11"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p>
    <w:p w14:paraId="0738C013"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品目</w:t>
      </w:r>
      <w:r w:rsidRPr="00300E86">
        <w:rPr>
          <w:rFonts w:ascii="Times New Roman" w:eastAsia="宋体" w:hAnsi="Times New Roman" w:cs="宋体"/>
          <w:kern w:val="0"/>
          <w:sz w:val="24"/>
          <w:szCs w:val="22"/>
          <w14:ligatures w14:val="none"/>
        </w:rPr>
        <w:t>2-2</w:t>
      </w:r>
      <w:r w:rsidRPr="00300E86">
        <w:rPr>
          <w:rFonts w:ascii="Times New Roman" w:eastAsia="宋体" w:hAnsi="Times New Roman" w:cs="宋体"/>
          <w:kern w:val="0"/>
          <w:sz w:val="24"/>
          <w:szCs w:val="22"/>
          <w14:ligatures w14:val="none"/>
        </w:rPr>
        <w:t>：眼动检测分析系统</w:t>
      </w:r>
    </w:p>
    <w:p w14:paraId="272D44AA"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一、技术参数</w:t>
      </w:r>
    </w:p>
    <w:p w14:paraId="0EAFE43C"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、用于精神分裂症和阿尔茨海默病</w:t>
      </w:r>
      <w:r w:rsidRPr="00300E86">
        <w:rPr>
          <w:rFonts w:ascii="Times New Roman" w:eastAsia="宋体" w:hAnsi="Times New Roman" w:cs="宋体"/>
          <w:kern w:val="0"/>
          <w:sz w:val="24"/>
          <w:szCs w:val="22"/>
          <w14:ligatures w14:val="none"/>
        </w:rPr>
        <w:t>(Alzheimer's disease</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AD)</w:t>
      </w:r>
      <w:r w:rsidRPr="00300E86">
        <w:rPr>
          <w:rFonts w:ascii="Times New Roman" w:eastAsia="宋体" w:hAnsi="Times New Roman" w:cs="宋体"/>
          <w:kern w:val="0"/>
          <w:sz w:val="24"/>
          <w:szCs w:val="22"/>
          <w14:ligatures w14:val="none"/>
        </w:rPr>
        <w:t>的早期筛选和辅助诊断（提供注册证或使用说明书证明）</w:t>
      </w:r>
    </w:p>
    <w:p w14:paraId="0CD3874D"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、眼动检测仪主机：</w:t>
      </w:r>
    </w:p>
    <w:p w14:paraId="29FA3C9D"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CPU</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≥8</w:t>
      </w:r>
      <w:r w:rsidRPr="00300E86">
        <w:rPr>
          <w:rFonts w:ascii="Times New Roman" w:eastAsia="宋体" w:hAnsi="Times New Roman" w:cs="宋体"/>
          <w:kern w:val="0"/>
          <w:sz w:val="24"/>
          <w:szCs w:val="22"/>
          <w14:ligatures w14:val="none"/>
        </w:rPr>
        <w:t>核，内存</w:t>
      </w:r>
      <w:r w:rsidRPr="00300E86">
        <w:rPr>
          <w:rFonts w:ascii="Times New Roman" w:eastAsia="宋体" w:hAnsi="Times New Roman" w:cs="宋体"/>
          <w:kern w:val="0"/>
          <w:sz w:val="24"/>
          <w:szCs w:val="22"/>
          <w14:ligatures w14:val="none"/>
        </w:rPr>
        <w:t>≥6GB</w:t>
      </w:r>
      <w:r w:rsidRPr="00300E86">
        <w:rPr>
          <w:rFonts w:ascii="Times New Roman" w:eastAsia="宋体" w:hAnsi="Times New Roman" w:cs="宋体"/>
          <w:kern w:val="0"/>
          <w:sz w:val="24"/>
          <w:szCs w:val="22"/>
          <w14:ligatures w14:val="none"/>
        </w:rPr>
        <w:t>。</w:t>
      </w:r>
    </w:p>
    <w:p w14:paraId="7FF409E1"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2.2</w:t>
      </w:r>
      <w:r w:rsidRPr="00300E86">
        <w:rPr>
          <w:rFonts w:ascii="Times New Roman" w:eastAsia="宋体" w:hAnsi="Times New Roman" w:cs="宋体"/>
          <w:kern w:val="0"/>
          <w:sz w:val="24"/>
          <w:szCs w:val="22"/>
          <w14:ligatures w14:val="none"/>
        </w:rPr>
        <w:t>、双显示屏，尺寸</w:t>
      </w: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英寸，分辨率：</w:t>
      </w:r>
      <w:r w:rsidRPr="00300E86">
        <w:rPr>
          <w:rFonts w:ascii="Times New Roman" w:eastAsia="宋体" w:hAnsi="Times New Roman" w:cs="宋体"/>
          <w:kern w:val="0"/>
          <w:sz w:val="24"/>
          <w:szCs w:val="22"/>
          <w14:ligatures w14:val="none"/>
        </w:rPr>
        <w:t>≥3600×1920</w:t>
      </w:r>
      <w:r w:rsidRPr="00300E86">
        <w:rPr>
          <w:rFonts w:ascii="Times New Roman" w:eastAsia="宋体" w:hAnsi="Times New Roman" w:cs="宋体"/>
          <w:kern w:val="0"/>
          <w:sz w:val="24"/>
          <w:szCs w:val="22"/>
          <w14:ligatures w14:val="none"/>
        </w:rPr>
        <w:t>，刷新率</w:t>
      </w:r>
      <w:r w:rsidRPr="00300E86">
        <w:rPr>
          <w:rFonts w:ascii="Times New Roman" w:eastAsia="宋体" w:hAnsi="Times New Roman" w:cs="宋体"/>
          <w:kern w:val="0"/>
          <w:sz w:val="24"/>
          <w:szCs w:val="22"/>
          <w14:ligatures w14:val="none"/>
        </w:rPr>
        <w:t>≥90Hz</w:t>
      </w:r>
      <w:r w:rsidRPr="00300E86">
        <w:rPr>
          <w:rFonts w:ascii="Times New Roman" w:eastAsia="宋体" w:hAnsi="Times New Roman" w:cs="宋体"/>
          <w:kern w:val="0"/>
          <w:sz w:val="24"/>
          <w:szCs w:val="22"/>
          <w14:ligatures w14:val="none"/>
        </w:rPr>
        <w:t>；</w:t>
      </w:r>
    </w:p>
    <w:p w14:paraId="502BFB71"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2.3</w:t>
      </w:r>
      <w:r w:rsidRPr="00300E86">
        <w:rPr>
          <w:rFonts w:ascii="Times New Roman" w:eastAsia="宋体" w:hAnsi="Times New Roman" w:cs="宋体"/>
          <w:kern w:val="0"/>
          <w:sz w:val="24"/>
          <w:szCs w:val="22"/>
          <w14:ligatures w14:val="none"/>
        </w:rPr>
        <w:t>、眼动采集方式：红外摄像机采集瞳孔角膜反射的红外光，基于红外反射光</w:t>
      </w:r>
      <w:r w:rsidRPr="00300E86">
        <w:rPr>
          <w:rFonts w:ascii="Times New Roman" w:eastAsia="宋体" w:hAnsi="Times New Roman" w:cs="宋体"/>
          <w:kern w:val="0"/>
          <w:sz w:val="24"/>
          <w:szCs w:val="22"/>
          <w14:ligatures w14:val="none"/>
        </w:rPr>
        <w:lastRenderedPageBreak/>
        <w:t>线之间的角度提取眼球的注视方向。</w:t>
      </w:r>
    </w:p>
    <w:p w14:paraId="4259FDE2"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▲2.4</w:t>
      </w:r>
      <w:r w:rsidRPr="00300E86">
        <w:rPr>
          <w:rFonts w:ascii="Times New Roman" w:eastAsia="宋体" w:hAnsi="Times New Roman" w:cs="宋体"/>
          <w:kern w:val="0"/>
          <w:sz w:val="24"/>
          <w:szCs w:val="22"/>
          <w14:ligatures w14:val="none"/>
        </w:rPr>
        <w:t>、具备近眼采集模组，支持封闭式近眼采集。</w:t>
      </w:r>
    </w:p>
    <w:p w14:paraId="116DAD28"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2.5</w:t>
      </w:r>
      <w:r w:rsidRPr="00300E86">
        <w:rPr>
          <w:rFonts w:ascii="Times New Roman" w:eastAsia="宋体" w:hAnsi="Times New Roman" w:cs="宋体"/>
          <w:kern w:val="0"/>
          <w:sz w:val="24"/>
          <w:szCs w:val="22"/>
          <w14:ligatures w14:val="none"/>
        </w:rPr>
        <w:t>、眼动采样率</w:t>
      </w:r>
      <w:r w:rsidRPr="00300E86">
        <w:rPr>
          <w:rFonts w:ascii="Times New Roman" w:eastAsia="宋体" w:hAnsi="Times New Roman" w:cs="宋体"/>
          <w:kern w:val="0"/>
          <w:sz w:val="24"/>
          <w:szCs w:val="22"/>
          <w14:ligatures w14:val="none"/>
        </w:rPr>
        <w:t>≥110Hz</w:t>
      </w:r>
      <w:r w:rsidRPr="00300E86">
        <w:rPr>
          <w:rFonts w:ascii="Times New Roman" w:eastAsia="宋体" w:hAnsi="Times New Roman" w:cs="宋体"/>
          <w:kern w:val="0"/>
          <w:sz w:val="24"/>
          <w:szCs w:val="22"/>
          <w14:ligatures w14:val="none"/>
        </w:rPr>
        <w:t>。</w:t>
      </w:r>
    </w:p>
    <w:p w14:paraId="37989A25"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2.6</w:t>
      </w:r>
      <w:r w:rsidRPr="00300E86">
        <w:rPr>
          <w:rFonts w:ascii="Times New Roman" w:eastAsia="宋体" w:hAnsi="Times New Roman" w:cs="宋体"/>
          <w:kern w:val="0"/>
          <w:sz w:val="24"/>
          <w:szCs w:val="22"/>
          <w14:ligatures w14:val="none"/>
        </w:rPr>
        <w:t>、双眼瞳孔抖晃率：</w:t>
      </w:r>
      <w:r w:rsidRPr="00300E86">
        <w:rPr>
          <w:rFonts w:ascii="Times New Roman" w:eastAsia="宋体" w:hAnsi="Times New Roman" w:cs="宋体"/>
          <w:kern w:val="0"/>
          <w:sz w:val="24"/>
          <w:szCs w:val="22"/>
          <w14:ligatures w14:val="none"/>
        </w:rPr>
        <w:t>≤±0.1mm/15s</w:t>
      </w:r>
      <w:r w:rsidRPr="00300E86">
        <w:rPr>
          <w:rFonts w:ascii="Times New Roman" w:eastAsia="宋体" w:hAnsi="Times New Roman" w:cs="宋体"/>
          <w:kern w:val="0"/>
          <w:sz w:val="24"/>
          <w:szCs w:val="22"/>
          <w14:ligatures w14:val="none"/>
        </w:rPr>
        <w:t>。</w:t>
      </w:r>
    </w:p>
    <w:p w14:paraId="745E4346"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2.6</w:t>
      </w:r>
      <w:r w:rsidRPr="00300E86">
        <w:rPr>
          <w:rFonts w:ascii="Times New Roman" w:eastAsia="宋体" w:hAnsi="Times New Roman" w:cs="宋体"/>
          <w:kern w:val="0"/>
          <w:sz w:val="24"/>
          <w:szCs w:val="22"/>
          <w14:ligatures w14:val="none"/>
        </w:rPr>
        <w:t>、单眼瞳孔抖晃率：</w:t>
      </w:r>
      <w:r w:rsidRPr="00300E86">
        <w:rPr>
          <w:rFonts w:ascii="Times New Roman" w:eastAsia="宋体" w:hAnsi="Times New Roman" w:cs="宋体"/>
          <w:kern w:val="0"/>
          <w:sz w:val="24"/>
          <w:szCs w:val="22"/>
          <w14:ligatures w14:val="none"/>
        </w:rPr>
        <w:t>≤±0.3°</w:t>
      </w:r>
      <w:r w:rsidRPr="00300E86">
        <w:rPr>
          <w:rFonts w:ascii="Times New Roman" w:eastAsia="宋体" w:hAnsi="Times New Roman" w:cs="宋体"/>
          <w:kern w:val="0"/>
          <w:sz w:val="24"/>
          <w:szCs w:val="22"/>
          <w14:ligatures w14:val="none"/>
        </w:rPr>
        <w:t>（视角）</w:t>
      </w:r>
      <w:r w:rsidRPr="00300E86">
        <w:rPr>
          <w:rFonts w:ascii="Times New Roman" w:eastAsia="宋体" w:hAnsi="Times New Roman" w:cs="宋体"/>
          <w:kern w:val="0"/>
          <w:sz w:val="24"/>
          <w:szCs w:val="22"/>
          <w14:ligatures w14:val="none"/>
        </w:rPr>
        <w:t>/15s</w:t>
      </w:r>
      <w:r w:rsidRPr="00300E86">
        <w:rPr>
          <w:rFonts w:ascii="Times New Roman" w:eastAsia="宋体" w:hAnsi="Times New Roman" w:cs="宋体"/>
          <w:kern w:val="0"/>
          <w:sz w:val="24"/>
          <w:szCs w:val="22"/>
          <w14:ligatures w14:val="none"/>
        </w:rPr>
        <w:t>。</w:t>
      </w:r>
    </w:p>
    <w:p w14:paraId="5F47B95B"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2.7</w:t>
      </w:r>
      <w:r w:rsidRPr="00300E86">
        <w:rPr>
          <w:rFonts w:ascii="Times New Roman" w:eastAsia="宋体" w:hAnsi="Times New Roman" w:cs="宋体"/>
          <w:kern w:val="0"/>
          <w:sz w:val="24"/>
          <w:szCs w:val="22"/>
          <w14:ligatures w14:val="none"/>
        </w:rPr>
        <w:t>、瞳孔直径测量误差：不超过</w:t>
      </w: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w:t>
      </w:r>
    </w:p>
    <w:p w14:paraId="5D9ECBAC"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2.8</w:t>
      </w:r>
      <w:r w:rsidRPr="00300E86">
        <w:rPr>
          <w:rFonts w:ascii="Times New Roman" w:eastAsia="宋体" w:hAnsi="Times New Roman" w:cs="宋体"/>
          <w:kern w:val="0"/>
          <w:sz w:val="24"/>
          <w:szCs w:val="22"/>
          <w14:ligatures w14:val="none"/>
        </w:rPr>
        <w:t>、具备图片、亮点、文字和立体三维场景多种测试引导方式。</w:t>
      </w:r>
    </w:p>
    <w:p w14:paraId="2FF869BD"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▲2.9</w:t>
      </w:r>
      <w:r w:rsidRPr="00300E86">
        <w:rPr>
          <w:rFonts w:ascii="Times New Roman" w:eastAsia="宋体" w:hAnsi="Times New Roman" w:cs="宋体"/>
          <w:kern w:val="0"/>
          <w:sz w:val="24"/>
          <w:szCs w:val="22"/>
          <w14:ligatures w14:val="none"/>
        </w:rPr>
        <w:t>、具备眼动测试、平滑追踪测试等注视类的测试引导，可以自定义注视的引导的测试时长、角度、速度、方向、模式等指标。</w:t>
      </w:r>
    </w:p>
    <w:p w14:paraId="67FD52D9"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▲2.10</w:t>
      </w:r>
      <w:r w:rsidRPr="00300E86">
        <w:rPr>
          <w:rFonts w:ascii="Times New Roman" w:eastAsia="宋体" w:hAnsi="Times New Roman" w:cs="宋体"/>
          <w:kern w:val="0"/>
          <w:sz w:val="24"/>
          <w:szCs w:val="22"/>
          <w14:ligatures w14:val="none"/>
        </w:rPr>
        <w:t>、具备朝向扫视测试、反扫视测试、预测扫视测试等扫视类的测试引导，自定义扫视的引导测试次数、角度、间隔时间、方向等。</w:t>
      </w:r>
    </w:p>
    <w:p w14:paraId="7C602AD7"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、医生工作站</w:t>
      </w:r>
    </w:p>
    <w:p w14:paraId="10587C69"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3.1</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CPU</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kern w:val="0"/>
          <w:sz w:val="24"/>
          <w:szCs w:val="22"/>
          <w14:ligatures w14:val="none"/>
        </w:rPr>
        <w:t>≥8</w:t>
      </w:r>
      <w:r w:rsidRPr="00300E86">
        <w:rPr>
          <w:rFonts w:ascii="Times New Roman" w:eastAsia="宋体" w:hAnsi="Times New Roman" w:cs="宋体"/>
          <w:kern w:val="0"/>
          <w:sz w:val="24"/>
          <w:szCs w:val="22"/>
          <w14:ligatures w14:val="none"/>
        </w:rPr>
        <w:t>核，主频</w:t>
      </w:r>
      <w:r w:rsidRPr="00300E86">
        <w:rPr>
          <w:rFonts w:ascii="Times New Roman" w:eastAsia="宋体" w:hAnsi="Times New Roman" w:cs="宋体"/>
          <w:kern w:val="0"/>
          <w:sz w:val="24"/>
          <w:szCs w:val="22"/>
          <w14:ligatures w14:val="none"/>
        </w:rPr>
        <w:t>≥2.6GHz</w:t>
      </w:r>
      <w:r w:rsidRPr="00300E86">
        <w:rPr>
          <w:rFonts w:ascii="Times New Roman" w:eastAsia="宋体" w:hAnsi="Times New Roman" w:cs="宋体"/>
          <w:kern w:val="0"/>
          <w:sz w:val="24"/>
          <w:szCs w:val="22"/>
          <w14:ligatures w14:val="none"/>
        </w:rPr>
        <w:t>；内存</w:t>
      </w:r>
      <w:r w:rsidRPr="00300E86">
        <w:rPr>
          <w:rFonts w:ascii="Times New Roman" w:eastAsia="宋体" w:hAnsi="Times New Roman" w:cs="宋体"/>
          <w:kern w:val="0"/>
          <w:sz w:val="24"/>
          <w:szCs w:val="22"/>
          <w14:ligatures w14:val="none"/>
        </w:rPr>
        <w:t>≥16G</w:t>
      </w:r>
      <w:r w:rsidRPr="00300E86">
        <w:rPr>
          <w:rFonts w:ascii="Times New Roman" w:eastAsia="宋体" w:hAnsi="Times New Roman" w:cs="宋体"/>
          <w:kern w:val="0"/>
          <w:sz w:val="24"/>
          <w:szCs w:val="22"/>
          <w14:ligatures w14:val="none"/>
        </w:rPr>
        <w:t>；硬盘</w:t>
      </w:r>
      <w:r w:rsidRPr="00300E86">
        <w:rPr>
          <w:rFonts w:ascii="Times New Roman" w:eastAsia="宋体" w:hAnsi="Times New Roman" w:cs="宋体"/>
          <w:kern w:val="0"/>
          <w:sz w:val="24"/>
          <w:szCs w:val="22"/>
          <w14:ligatures w14:val="none"/>
        </w:rPr>
        <w:t>≥512G</w:t>
      </w:r>
      <w:r w:rsidRPr="00300E86">
        <w:rPr>
          <w:rFonts w:ascii="Times New Roman" w:eastAsia="宋体" w:hAnsi="Times New Roman" w:cs="宋体"/>
          <w:kern w:val="0"/>
          <w:sz w:val="24"/>
          <w:szCs w:val="22"/>
          <w14:ligatures w14:val="none"/>
        </w:rPr>
        <w:t>；彩色显示器</w:t>
      </w:r>
      <w:r w:rsidRPr="00300E86">
        <w:rPr>
          <w:rFonts w:ascii="Times New Roman" w:eastAsia="宋体" w:hAnsi="Times New Roman" w:cs="宋体"/>
          <w:kern w:val="0"/>
          <w:sz w:val="24"/>
          <w:szCs w:val="22"/>
          <w14:ligatures w14:val="none"/>
        </w:rPr>
        <w:t>≥23</w:t>
      </w:r>
      <w:r w:rsidRPr="00300E86">
        <w:rPr>
          <w:rFonts w:ascii="Times New Roman" w:eastAsia="宋体" w:hAnsi="Times New Roman" w:cs="宋体"/>
          <w:kern w:val="0"/>
          <w:sz w:val="24"/>
          <w:szCs w:val="22"/>
          <w14:ligatures w14:val="none"/>
        </w:rPr>
        <w:t>英寸；纸质报告输出设备：支持输出黑白纸质报告。</w:t>
      </w:r>
    </w:p>
    <w:p w14:paraId="2DA976D4"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3.2</w:t>
      </w:r>
      <w:r w:rsidRPr="00300E86">
        <w:rPr>
          <w:rFonts w:ascii="Times New Roman" w:eastAsia="宋体" w:hAnsi="Times New Roman" w:cs="宋体"/>
          <w:kern w:val="0"/>
          <w:sz w:val="24"/>
          <w:szCs w:val="22"/>
          <w14:ligatures w14:val="none"/>
        </w:rPr>
        <w:t>、可显示注视类引导项的平面注视点轨迹、正确率、启动时长、偏移量。</w:t>
      </w:r>
    </w:p>
    <w:p w14:paraId="59405CB6"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3.3</w:t>
      </w:r>
      <w:r w:rsidRPr="00300E86">
        <w:rPr>
          <w:rFonts w:ascii="Times New Roman" w:eastAsia="宋体" w:hAnsi="Times New Roman" w:cs="宋体"/>
          <w:kern w:val="0"/>
          <w:sz w:val="24"/>
          <w:szCs w:val="22"/>
          <w14:ligatures w14:val="none"/>
        </w:rPr>
        <w:t>、可查看、添加、隐藏、删除自定义测试组套。</w:t>
      </w:r>
    </w:p>
    <w:p w14:paraId="153186B7"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3.4</w:t>
      </w:r>
      <w:r w:rsidRPr="00300E86">
        <w:rPr>
          <w:rFonts w:ascii="Times New Roman" w:eastAsia="宋体" w:hAnsi="Times New Roman" w:cs="宋体"/>
          <w:kern w:val="0"/>
          <w:sz w:val="24"/>
          <w:szCs w:val="22"/>
          <w14:ligatures w14:val="none"/>
        </w:rPr>
        <w:t>、可提供提供测试过程中的数据质控、测试反馈，并且可以由用户选择是否开启。</w:t>
      </w:r>
    </w:p>
    <w:p w14:paraId="2809D0BB"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3.5</w:t>
      </w:r>
      <w:r w:rsidRPr="00300E86">
        <w:rPr>
          <w:rFonts w:ascii="Times New Roman" w:eastAsia="宋体" w:hAnsi="Times New Roman" w:cs="宋体"/>
          <w:kern w:val="0"/>
          <w:sz w:val="24"/>
          <w:szCs w:val="22"/>
          <w14:ligatures w14:val="none"/>
        </w:rPr>
        <w:t>、系统可以将测试的过程数据、结果数据一键批量导出（支持</w:t>
      </w:r>
      <w:r w:rsidRPr="00300E86">
        <w:rPr>
          <w:rFonts w:ascii="Times New Roman" w:eastAsia="宋体" w:hAnsi="Times New Roman" w:cs="宋体"/>
          <w:kern w:val="0"/>
          <w:sz w:val="24"/>
          <w:szCs w:val="22"/>
          <w14:ligatures w14:val="none"/>
        </w:rPr>
        <w:t>Excel</w:t>
      </w:r>
      <w:r w:rsidRPr="00300E86">
        <w:rPr>
          <w:rFonts w:ascii="Times New Roman" w:eastAsia="宋体" w:hAnsi="Times New Roman" w:cs="宋体"/>
          <w:kern w:val="0"/>
          <w:sz w:val="24"/>
          <w:szCs w:val="22"/>
          <w14:ligatures w14:val="none"/>
        </w:rPr>
        <w:t>格式），导出时可以通过就诊号、姓名、性别、创建日期对于测试数据进行筛选。</w:t>
      </w:r>
    </w:p>
    <w:p w14:paraId="1B995CE5"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二、主要配置：</w:t>
      </w:r>
    </w:p>
    <w:p w14:paraId="658D7131"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、眼动检测仪主机（含检测软件）：</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台。</w:t>
      </w:r>
    </w:p>
    <w:p w14:paraId="7E3C40E2"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、医生工作站（含软件）：</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套。</w:t>
      </w:r>
    </w:p>
    <w:p w14:paraId="6892275E"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p>
    <w:p w14:paraId="49FD385C"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品目</w:t>
      </w:r>
      <w:r w:rsidRPr="00300E86">
        <w:rPr>
          <w:rFonts w:ascii="Times New Roman" w:eastAsia="宋体" w:hAnsi="Times New Roman" w:cs="宋体"/>
          <w:kern w:val="0"/>
          <w:sz w:val="24"/>
          <w:szCs w:val="22"/>
          <w14:ligatures w14:val="none"/>
        </w:rPr>
        <w:t>2-3</w:t>
      </w:r>
      <w:r w:rsidRPr="00300E86">
        <w:rPr>
          <w:rFonts w:ascii="Times New Roman" w:eastAsia="宋体" w:hAnsi="Times New Roman" w:cs="宋体"/>
          <w:kern w:val="0"/>
          <w:sz w:val="24"/>
          <w:szCs w:val="22"/>
          <w14:ligatures w14:val="none"/>
        </w:rPr>
        <w:t>：脑循环磁电治疗仪</w:t>
      </w:r>
    </w:p>
    <w:p w14:paraId="1267FAE4"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一、技术参数：</w:t>
      </w:r>
    </w:p>
    <w:p w14:paraId="3A10ABA9"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w:t>
      </w:r>
      <w:r w:rsidRPr="00300E86">
        <w:rPr>
          <w:rFonts w:ascii="Times New Roman" w:eastAsia="宋体" w:hAnsi="Times New Roman" w:cs="宋体"/>
          <w:kern w:val="0"/>
          <w:sz w:val="24"/>
          <w14:ligatures w14:val="none"/>
        </w:rPr>
        <w:t>、结构形式：柜机推车式，具备磁疗和电疗功能。</w:t>
      </w:r>
    </w:p>
    <w:p w14:paraId="2C963A07"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、磁疗部分：</w:t>
      </w:r>
    </w:p>
    <w:p w14:paraId="1A3CEAE6"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lastRenderedPageBreak/>
        <w:t>2.1</w:t>
      </w:r>
      <w:r w:rsidRPr="00300E86">
        <w:rPr>
          <w:rFonts w:ascii="Times New Roman" w:eastAsia="宋体" w:hAnsi="Times New Roman" w:cs="宋体"/>
          <w:kern w:val="0"/>
          <w:sz w:val="24"/>
          <w14:ligatures w14:val="none"/>
        </w:rPr>
        <w:t>、可用于缺血性脑血管病、神经症（神经衰弱、脑疲劳症状）、脑损伤性疾病的辅助治疗。</w:t>
      </w:r>
    </w:p>
    <w:p w14:paraId="2E0C308E"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▲2.2</w:t>
      </w:r>
      <w:r w:rsidRPr="00300E86">
        <w:rPr>
          <w:rFonts w:ascii="Times New Roman" w:eastAsia="宋体" w:hAnsi="Times New Roman" w:cs="宋体"/>
          <w:kern w:val="0"/>
          <w:sz w:val="24"/>
          <w14:ligatures w14:val="none"/>
        </w:rPr>
        <w:t>、磁疗输出：</w:t>
      </w: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路</w:t>
      </w:r>
    </w:p>
    <w:p w14:paraId="24AF7780"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2.3</w:t>
      </w:r>
      <w:r w:rsidRPr="00300E86">
        <w:rPr>
          <w:rFonts w:ascii="Times New Roman" w:eastAsia="宋体" w:hAnsi="Times New Roman" w:cs="宋体"/>
          <w:kern w:val="0"/>
          <w:sz w:val="24"/>
          <w14:ligatures w14:val="none"/>
        </w:rPr>
        <w:t>、治疗强度调节范围：</w:t>
      </w:r>
      <w:r w:rsidRPr="00300E86">
        <w:rPr>
          <w:rFonts w:ascii="Times New Roman" w:eastAsia="宋体" w:hAnsi="Times New Roman" w:cs="宋体"/>
          <w:kern w:val="0"/>
          <w:sz w:val="24"/>
          <w14:ligatures w14:val="none"/>
        </w:rPr>
        <w:t>3</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30mT</w:t>
      </w:r>
      <w:r w:rsidRPr="00300E86">
        <w:rPr>
          <w:rFonts w:ascii="Times New Roman" w:eastAsia="宋体" w:hAnsi="Times New Roman" w:cs="宋体"/>
          <w:kern w:val="0"/>
          <w:sz w:val="24"/>
          <w14:ligatures w14:val="none"/>
        </w:rPr>
        <w:t>；调节档位</w:t>
      </w: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档。</w:t>
      </w:r>
    </w:p>
    <w:p w14:paraId="7A884103"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2.4</w:t>
      </w:r>
      <w:r w:rsidRPr="00300E86">
        <w:rPr>
          <w:rFonts w:ascii="Times New Roman" w:eastAsia="宋体" w:hAnsi="Times New Roman" w:cs="宋体"/>
          <w:kern w:val="0"/>
          <w:sz w:val="24"/>
          <w14:ligatures w14:val="none"/>
        </w:rPr>
        <w:t>、微振功能：</w:t>
      </w:r>
    </w:p>
    <w:p w14:paraId="58331649"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2.4.1</w:t>
      </w:r>
      <w:r w:rsidRPr="00300E86">
        <w:rPr>
          <w:rFonts w:ascii="Times New Roman" w:eastAsia="宋体" w:hAnsi="Times New Roman" w:cs="宋体"/>
          <w:kern w:val="0"/>
          <w:sz w:val="24"/>
          <w14:ligatures w14:val="none"/>
        </w:rPr>
        <w:t>、振频调节范围：</w:t>
      </w:r>
      <w:r w:rsidRPr="00300E86">
        <w:rPr>
          <w:rFonts w:ascii="Times New Roman" w:eastAsia="宋体" w:hAnsi="Times New Roman" w:cs="宋体"/>
          <w:kern w:val="0"/>
          <w:sz w:val="24"/>
          <w14:ligatures w14:val="none"/>
        </w:rPr>
        <w:t>0</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10Hz</w:t>
      </w:r>
      <w:r w:rsidRPr="00300E86">
        <w:rPr>
          <w:rFonts w:ascii="Times New Roman" w:eastAsia="宋体" w:hAnsi="Times New Roman" w:cs="宋体"/>
          <w:kern w:val="0"/>
          <w:sz w:val="24"/>
          <w14:ligatures w14:val="none"/>
        </w:rPr>
        <w:t>；调节档位</w:t>
      </w:r>
      <w:r w:rsidRPr="00300E86">
        <w:rPr>
          <w:rFonts w:ascii="Times New Roman" w:eastAsia="宋体" w:hAnsi="Times New Roman" w:cs="宋体"/>
          <w:kern w:val="0"/>
          <w:sz w:val="24"/>
          <w14:ligatures w14:val="none"/>
        </w:rPr>
        <w:t>≥3</w:t>
      </w:r>
      <w:r w:rsidRPr="00300E86">
        <w:rPr>
          <w:rFonts w:ascii="Times New Roman" w:eastAsia="宋体" w:hAnsi="Times New Roman" w:cs="宋体"/>
          <w:kern w:val="0"/>
          <w:sz w:val="24"/>
          <w14:ligatures w14:val="none"/>
        </w:rPr>
        <w:t>档。</w:t>
      </w:r>
    </w:p>
    <w:p w14:paraId="3AEAD4A6"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2.4.2</w:t>
      </w:r>
      <w:r w:rsidRPr="00300E86">
        <w:rPr>
          <w:rFonts w:ascii="Times New Roman" w:eastAsia="宋体" w:hAnsi="Times New Roman" w:cs="宋体"/>
          <w:kern w:val="0"/>
          <w:sz w:val="24"/>
          <w14:ligatures w14:val="none"/>
        </w:rPr>
        <w:t>、振幅调节范围：</w:t>
      </w:r>
      <w:r w:rsidRPr="00300E86">
        <w:rPr>
          <w:rFonts w:ascii="Times New Roman" w:eastAsia="宋体" w:hAnsi="Times New Roman" w:cs="宋体"/>
          <w:kern w:val="0"/>
          <w:sz w:val="24"/>
          <w14:ligatures w14:val="none"/>
        </w:rPr>
        <w:t>0</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30V</w:t>
      </w:r>
      <w:r w:rsidRPr="00300E86">
        <w:rPr>
          <w:rFonts w:ascii="Times New Roman" w:eastAsia="宋体" w:hAnsi="Times New Roman" w:cs="宋体"/>
          <w:kern w:val="0"/>
          <w:sz w:val="24"/>
          <w14:ligatures w14:val="none"/>
        </w:rPr>
        <w:t>；调节档位</w:t>
      </w:r>
      <w:r w:rsidRPr="00300E86">
        <w:rPr>
          <w:rFonts w:ascii="Times New Roman" w:eastAsia="宋体" w:hAnsi="Times New Roman" w:cs="宋体"/>
          <w:kern w:val="0"/>
          <w:sz w:val="24"/>
          <w14:ligatures w14:val="none"/>
        </w:rPr>
        <w:t>≥3</w:t>
      </w:r>
      <w:r w:rsidRPr="00300E86">
        <w:rPr>
          <w:rFonts w:ascii="Times New Roman" w:eastAsia="宋体" w:hAnsi="Times New Roman" w:cs="宋体"/>
          <w:kern w:val="0"/>
          <w:sz w:val="24"/>
          <w14:ligatures w14:val="none"/>
        </w:rPr>
        <w:t>档。</w:t>
      </w:r>
    </w:p>
    <w:p w14:paraId="5DECADE2"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w:t>
      </w:r>
      <w:r w:rsidRPr="00300E86">
        <w:rPr>
          <w:rFonts w:ascii="Times New Roman" w:eastAsia="宋体" w:hAnsi="Times New Roman" w:cs="宋体"/>
          <w:kern w:val="0"/>
          <w:sz w:val="24"/>
          <w14:ligatures w14:val="none"/>
        </w:rPr>
        <w:t>、电疗部分：</w:t>
      </w:r>
    </w:p>
    <w:p w14:paraId="5BD79F2D"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3.1</w:t>
      </w:r>
      <w:r w:rsidRPr="00300E86">
        <w:rPr>
          <w:rFonts w:ascii="Times New Roman" w:eastAsia="宋体" w:hAnsi="Times New Roman" w:cs="宋体"/>
          <w:kern w:val="0"/>
          <w:sz w:val="24"/>
          <w14:ligatures w14:val="none"/>
        </w:rPr>
        <w:t>、通过治疗电流刺激小脑顶核或肢体的神经，改善脑部血液循环，适用于缺血性脑血管疾病、脑损伤性疾病、小儿脑瘫及由上述疾病引起的肢体运动功能障碍及偏头痛辅助治疗。</w:t>
      </w:r>
    </w:p>
    <w:p w14:paraId="7A0266A6"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▲3.2</w:t>
      </w:r>
      <w:r w:rsidRPr="00300E86">
        <w:rPr>
          <w:rFonts w:ascii="Times New Roman" w:eastAsia="宋体" w:hAnsi="Times New Roman" w:cs="宋体"/>
          <w:kern w:val="0"/>
          <w:sz w:val="24"/>
          <w14:ligatures w14:val="none"/>
        </w:rPr>
        <w:t>、仿生电刺激小脑顶核（乳突穴）</w:t>
      </w:r>
      <w:r w:rsidRPr="00300E86">
        <w:rPr>
          <w:rFonts w:ascii="Times New Roman" w:eastAsia="宋体" w:hAnsi="Times New Roman" w:cs="宋体"/>
          <w:kern w:val="0"/>
          <w:sz w:val="24"/>
          <w14:ligatures w14:val="none"/>
        </w:rPr>
        <w:t xml:space="preserve">≥2 </w:t>
      </w:r>
      <w:r w:rsidRPr="00300E86">
        <w:rPr>
          <w:rFonts w:ascii="Times New Roman" w:eastAsia="宋体" w:hAnsi="Times New Roman" w:cs="宋体"/>
          <w:kern w:val="0"/>
          <w:sz w:val="24"/>
          <w14:ligatures w14:val="none"/>
        </w:rPr>
        <w:t>路；仿生电刺激上、下肢</w:t>
      </w:r>
      <w:r w:rsidRPr="00300E86">
        <w:rPr>
          <w:rFonts w:ascii="Times New Roman" w:eastAsia="宋体" w:hAnsi="Times New Roman" w:cs="宋体"/>
          <w:kern w:val="0"/>
          <w:sz w:val="24"/>
          <w14:ligatures w14:val="none"/>
        </w:rPr>
        <w:t xml:space="preserve">≥4 </w:t>
      </w:r>
      <w:r w:rsidRPr="00300E86">
        <w:rPr>
          <w:rFonts w:ascii="Times New Roman" w:eastAsia="宋体" w:hAnsi="Times New Roman" w:cs="宋体"/>
          <w:kern w:val="0"/>
          <w:sz w:val="24"/>
          <w14:ligatures w14:val="none"/>
        </w:rPr>
        <w:t>路。</w:t>
      </w:r>
    </w:p>
    <w:p w14:paraId="4928DE52"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3.3</w:t>
      </w:r>
      <w:r w:rsidRPr="00300E86">
        <w:rPr>
          <w:rFonts w:ascii="Times New Roman" w:eastAsia="宋体" w:hAnsi="Times New Roman" w:cs="宋体"/>
          <w:kern w:val="0"/>
          <w:sz w:val="24"/>
          <w14:ligatures w14:val="none"/>
        </w:rPr>
        <w:t>、主频谱：</w:t>
      </w:r>
      <w:r w:rsidRPr="00300E86">
        <w:rPr>
          <w:rFonts w:ascii="宋体" w:eastAsia="宋体" w:hAnsi="宋体" w:cs="宋体"/>
          <w:kern w:val="0"/>
          <w:sz w:val="24"/>
          <w14:ligatures w14:val="none"/>
        </w:rPr>
        <w:t>≤</w:t>
      </w:r>
      <w:r w:rsidRPr="00300E86">
        <w:rPr>
          <w:rFonts w:ascii="Times New Roman" w:eastAsia="宋体" w:hAnsi="Times New Roman" w:cs="宋体"/>
          <w:kern w:val="0"/>
          <w:sz w:val="24"/>
          <w14:ligatures w14:val="none"/>
        </w:rPr>
        <w:t>20kHz</w:t>
      </w:r>
      <w:r w:rsidRPr="00300E86">
        <w:rPr>
          <w:rFonts w:ascii="Times New Roman" w:eastAsia="宋体" w:hAnsi="Times New Roman" w:cs="宋体"/>
          <w:kern w:val="0"/>
          <w:sz w:val="24"/>
          <w14:ligatures w14:val="none"/>
        </w:rPr>
        <w:t>。</w:t>
      </w:r>
    </w:p>
    <w:p w14:paraId="3FE5DEE8"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3.4</w:t>
      </w:r>
      <w:r w:rsidRPr="00300E86">
        <w:rPr>
          <w:rFonts w:ascii="Times New Roman" w:eastAsia="宋体" w:hAnsi="Times New Roman" w:cs="宋体"/>
          <w:kern w:val="0"/>
          <w:sz w:val="24"/>
          <w14:ligatures w14:val="none"/>
        </w:rPr>
        <w:t>、仿生电刺激小脑顶核：</w:t>
      </w:r>
    </w:p>
    <w:p w14:paraId="70A5526E"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3.4.1</w:t>
      </w:r>
      <w:r w:rsidRPr="00300E86">
        <w:rPr>
          <w:rFonts w:ascii="Times New Roman" w:eastAsia="宋体" w:hAnsi="Times New Roman" w:cs="宋体"/>
          <w:kern w:val="0"/>
          <w:sz w:val="24"/>
          <w14:ligatures w14:val="none"/>
        </w:rPr>
        <w:t>、采用数字合成技术，产生仿生物电治疗电流，恒流输出。</w:t>
      </w:r>
    </w:p>
    <w:p w14:paraId="1158323C"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3.4.2</w:t>
      </w:r>
      <w:r w:rsidRPr="00300E86">
        <w:rPr>
          <w:rFonts w:ascii="Times New Roman" w:eastAsia="宋体" w:hAnsi="Times New Roman" w:cs="宋体"/>
          <w:kern w:val="0"/>
          <w:sz w:val="24"/>
          <w14:ligatures w14:val="none"/>
        </w:rPr>
        <w:t>、输出模式：</w:t>
      </w:r>
      <w:r w:rsidRPr="00300E86">
        <w:rPr>
          <w:rFonts w:ascii="Times New Roman" w:eastAsia="宋体" w:hAnsi="Times New Roman" w:cs="宋体"/>
          <w:kern w:val="0"/>
          <w:sz w:val="24"/>
          <w14:ligatures w14:val="none"/>
        </w:rPr>
        <w:t>≥4</w:t>
      </w:r>
      <w:r w:rsidRPr="00300E86">
        <w:rPr>
          <w:rFonts w:ascii="Times New Roman" w:eastAsia="宋体" w:hAnsi="Times New Roman" w:cs="宋体"/>
          <w:kern w:val="0"/>
          <w:sz w:val="24"/>
          <w14:ligatures w14:val="none"/>
        </w:rPr>
        <w:t>种可选。</w:t>
      </w:r>
    </w:p>
    <w:p w14:paraId="7F8BED67"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3.4.3</w:t>
      </w:r>
      <w:r w:rsidRPr="00300E86">
        <w:rPr>
          <w:rFonts w:ascii="Times New Roman" w:eastAsia="宋体" w:hAnsi="Times New Roman" w:cs="宋体"/>
          <w:kern w:val="0"/>
          <w:sz w:val="24"/>
          <w14:ligatures w14:val="none"/>
        </w:rPr>
        <w:t>、刺激电流调节范围：</w:t>
      </w:r>
      <w:r w:rsidRPr="00300E86">
        <w:rPr>
          <w:rFonts w:ascii="Times New Roman" w:eastAsia="宋体" w:hAnsi="Times New Roman" w:cs="宋体"/>
          <w:kern w:val="0"/>
          <w:sz w:val="24"/>
          <w14:ligatures w14:val="none"/>
        </w:rPr>
        <w:t>0</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30mAp-p</w:t>
      </w:r>
      <w:r w:rsidRPr="00300E86">
        <w:rPr>
          <w:rFonts w:ascii="Times New Roman" w:eastAsia="宋体" w:hAnsi="Times New Roman" w:cs="宋体"/>
          <w:kern w:val="0"/>
          <w:sz w:val="24"/>
          <w14:ligatures w14:val="none"/>
        </w:rPr>
        <w:t>，分</w:t>
      </w:r>
      <w:r w:rsidRPr="00300E86">
        <w:rPr>
          <w:rFonts w:ascii="Times New Roman" w:eastAsia="宋体" w:hAnsi="Times New Roman" w:cs="宋体"/>
          <w:kern w:val="0"/>
          <w:sz w:val="24"/>
          <w14:ligatures w14:val="none"/>
        </w:rPr>
        <w:t>25</w:t>
      </w:r>
      <w:r w:rsidRPr="00300E86">
        <w:rPr>
          <w:rFonts w:ascii="Times New Roman" w:eastAsia="宋体" w:hAnsi="Times New Roman" w:cs="宋体"/>
          <w:kern w:val="0"/>
          <w:sz w:val="24"/>
          <w14:ligatures w14:val="none"/>
        </w:rPr>
        <w:t>档可调，误差</w:t>
      </w:r>
      <w:r w:rsidRPr="00300E86">
        <w:rPr>
          <w:rFonts w:ascii="Times New Roman" w:eastAsia="宋体" w:hAnsi="Times New Roman" w:cs="宋体"/>
          <w:kern w:val="0"/>
          <w:sz w:val="24"/>
          <w14:ligatures w14:val="none"/>
        </w:rPr>
        <w:t>±20%</w:t>
      </w:r>
      <w:r w:rsidRPr="00300E86">
        <w:rPr>
          <w:rFonts w:ascii="Times New Roman" w:eastAsia="宋体" w:hAnsi="Times New Roman" w:cs="宋体"/>
          <w:kern w:val="0"/>
          <w:sz w:val="24"/>
          <w14:ligatures w14:val="none"/>
        </w:rPr>
        <w:t>。</w:t>
      </w:r>
    </w:p>
    <w:p w14:paraId="361F7ECE"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3.4.4</w:t>
      </w:r>
      <w:r w:rsidRPr="00300E86">
        <w:rPr>
          <w:rFonts w:ascii="Times New Roman" w:eastAsia="宋体" w:hAnsi="Times New Roman" w:cs="宋体"/>
          <w:kern w:val="0"/>
          <w:sz w:val="24"/>
          <w14:ligatures w14:val="none"/>
        </w:rPr>
        <w:t>、输出开路最大电压幅度（峰值）：</w:t>
      </w:r>
      <w:r w:rsidRPr="00300E86">
        <w:rPr>
          <w:rFonts w:ascii="Times New Roman" w:eastAsia="宋体" w:hAnsi="Times New Roman" w:cs="宋体"/>
          <w:kern w:val="0"/>
          <w:sz w:val="24"/>
          <w14:ligatures w14:val="none"/>
        </w:rPr>
        <w:t>≤50V</w:t>
      </w:r>
      <w:r w:rsidRPr="00300E86">
        <w:rPr>
          <w:rFonts w:ascii="Times New Roman" w:eastAsia="宋体" w:hAnsi="Times New Roman" w:cs="宋体"/>
          <w:kern w:val="0"/>
          <w:sz w:val="24"/>
          <w14:ligatures w14:val="none"/>
        </w:rPr>
        <w:t>。</w:t>
      </w:r>
    </w:p>
    <w:p w14:paraId="71507E5F"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3.5</w:t>
      </w:r>
      <w:r w:rsidRPr="00300E86">
        <w:rPr>
          <w:rFonts w:ascii="Times New Roman" w:eastAsia="宋体" w:hAnsi="Times New Roman" w:cs="宋体"/>
          <w:kern w:val="0"/>
          <w:sz w:val="24"/>
          <w14:ligatures w14:val="none"/>
        </w:rPr>
        <w:t>、仿生电刺激上、下肢</w:t>
      </w:r>
    </w:p>
    <w:p w14:paraId="380D050A"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3.5.1</w:t>
      </w:r>
      <w:r w:rsidRPr="00300E86">
        <w:rPr>
          <w:rFonts w:ascii="Times New Roman" w:eastAsia="宋体" w:hAnsi="Times New Roman" w:cs="宋体"/>
          <w:kern w:val="0"/>
          <w:sz w:val="24"/>
          <w14:ligatures w14:val="none"/>
        </w:rPr>
        <w:t>、输出电流幅度调节范围：</w:t>
      </w:r>
      <w:r w:rsidRPr="00300E86">
        <w:rPr>
          <w:rFonts w:ascii="Times New Roman" w:eastAsia="宋体" w:hAnsi="Times New Roman" w:cs="宋体"/>
          <w:kern w:val="0"/>
          <w:sz w:val="24"/>
          <w14:ligatures w14:val="none"/>
        </w:rPr>
        <w:t>0</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100mA</w:t>
      </w:r>
      <w:r w:rsidRPr="00300E86">
        <w:rPr>
          <w:rFonts w:ascii="Times New Roman" w:eastAsia="宋体" w:hAnsi="Times New Roman" w:cs="宋体"/>
          <w:kern w:val="0"/>
          <w:sz w:val="24"/>
          <w14:ligatures w14:val="none"/>
        </w:rPr>
        <w:t>；调节档位：</w:t>
      </w:r>
      <w:r w:rsidRPr="00300E86">
        <w:rPr>
          <w:rFonts w:ascii="Times New Roman" w:eastAsia="宋体" w:hAnsi="Times New Roman" w:cs="宋体"/>
          <w:kern w:val="0"/>
          <w:sz w:val="24"/>
          <w14:ligatures w14:val="none"/>
        </w:rPr>
        <w:t>≥50</w:t>
      </w:r>
      <w:r w:rsidRPr="00300E86">
        <w:rPr>
          <w:rFonts w:ascii="Times New Roman" w:eastAsia="宋体" w:hAnsi="Times New Roman" w:cs="宋体"/>
          <w:kern w:val="0"/>
          <w:sz w:val="24"/>
          <w14:ligatures w14:val="none"/>
        </w:rPr>
        <w:t>档；误差：不超过</w:t>
      </w:r>
      <w:r w:rsidRPr="00300E86">
        <w:rPr>
          <w:rFonts w:ascii="Times New Roman" w:eastAsia="宋体" w:hAnsi="Times New Roman" w:cs="宋体"/>
          <w:kern w:val="0"/>
          <w:sz w:val="24"/>
          <w14:ligatures w14:val="none"/>
        </w:rPr>
        <w:t>±20%</w:t>
      </w:r>
      <w:r w:rsidRPr="00300E86">
        <w:rPr>
          <w:rFonts w:ascii="Times New Roman" w:eastAsia="宋体" w:hAnsi="Times New Roman" w:cs="宋体"/>
          <w:kern w:val="0"/>
          <w:sz w:val="24"/>
          <w14:ligatures w14:val="none"/>
        </w:rPr>
        <w:t>；</w:t>
      </w:r>
    </w:p>
    <w:p w14:paraId="6687144B"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3.5.2</w:t>
      </w:r>
      <w:r w:rsidRPr="00300E86">
        <w:rPr>
          <w:rFonts w:ascii="Times New Roman" w:eastAsia="宋体" w:hAnsi="Times New Roman" w:cs="宋体"/>
          <w:kern w:val="0"/>
          <w:sz w:val="24"/>
          <w14:ligatures w14:val="none"/>
        </w:rPr>
        <w:t>、输出开路最大电压幅度（峰值）：</w:t>
      </w:r>
      <w:r w:rsidRPr="00300E86">
        <w:rPr>
          <w:rFonts w:ascii="Times New Roman" w:eastAsia="宋体" w:hAnsi="Times New Roman" w:cs="宋体"/>
          <w:kern w:val="0"/>
          <w:sz w:val="24"/>
          <w14:ligatures w14:val="none"/>
        </w:rPr>
        <w:t>≤150V</w:t>
      </w:r>
      <w:r w:rsidRPr="00300E86">
        <w:rPr>
          <w:rFonts w:ascii="Times New Roman" w:eastAsia="宋体" w:hAnsi="Times New Roman" w:cs="宋体"/>
          <w:kern w:val="0"/>
          <w:sz w:val="24"/>
          <w14:ligatures w14:val="none"/>
        </w:rPr>
        <w:t>；</w:t>
      </w:r>
    </w:p>
    <w:p w14:paraId="67225BE8"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4</w:t>
      </w:r>
      <w:r w:rsidRPr="00300E86">
        <w:rPr>
          <w:rFonts w:ascii="Times New Roman" w:eastAsia="宋体" w:hAnsi="Times New Roman" w:cs="宋体"/>
          <w:kern w:val="0"/>
          <w:sz w:val="24"/>
          <w14:ligatures w14:val="none"/>
        </w:rPr>
        <w:t>、控制系统：</w:t>
      </w:r>
    </w:p>
    <w:p w14:paraId="2C2CCB3E"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4.1</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块触摸显示屏</w:t>
      </w:r>
      <w:r w:rsidRPr="00300E86">
        <w:rPr>
          <w:rFonts w:ascii="Times New Roman" w:eastAsia="宋体" w:hAnsi="Times New Roman" w:cs="宋体"/>
          <w:kern w:val="0"/>
          <w:sz w:val="24"/>
          <w14:ligatures w14:val="none"/>
        </w:rPr>
        <w:t>≥8</w:t>
      </w:r>
      <w:r w:rsidRPr="00300E86">
        <w:rPr>
          <w:rFonts w:ascii="Times New Roman" w:eastAsia="宋体" w:hAnsi="Times New Roman" w:cs="宋体"/>
          <w:kern w:val="0"/>
          <w:sz w:val="24"/>
          <w14:ligatures w14:val="none"/>
        </w:rPr>
        <w:t>英寸，分别独立显示及触摸操作，互不干扰。</w:t>
      </w:r>
    </w:p>
    <w:p w14:paraId="4D7DDBF2"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4.2</w:t>
      </w:r>
      <w:r w:rsidRPr="00300E86">
        <w:rPr>
          <w:rFonts w:ascii="Times New Roman" w:eastAsia="宋体" w:hAnsi="Times New Roman" w:cs="宋体"/>
          <w:kern w:val="0"/>
          <w:sz w:val="24"/>
          <w14:ligatures w14:val="none"/>
        </w:rPr>
        <w:t>、治疗时间设置范围：</w:t>
      </w:r>
      <w:r w:rsidRPr="00300E86">
        <w:rPr>
          <w:rFonts w:ascii="Times New Roman" w:eastAsia="宋体" w:hAnsi="Times New Roman" w:cs="宋体"/>
          <w:kern w:val="0"/>
          <w:sz w:val="24"/>
          <w14:ligatures w14:val="none"/>
        </w:rPr>
        <w:t>1</w:t>
      </w:r>
      <w:r w:rsidRPr="00300E86">
        <w:rPr>
          <w:rFonts w:ascii="Times New Roman" w:eastAsia="宋体" w:hAnsi="Times New Roman" w:cs="宋体"/>
          <w:kern w:val="0"/>
          <w:sz w:val="24"/>
          <w14:ligatures w14:val="none"/>
        </w:rPr>
        <w:t>～</w:t>
      </w:r>
      <w:r w:rsidRPr="00300E86">
        <w:rPr>
          <w:rFonts w:ascii="Times New Roman" w:eastAsia="宋体" w:hAnsi="Times New Roman" w:cs="宋体"/>
          <w:kern w:val="0"/>
          <w:sz w:val="24"/>
          <w14:ligatures w14:val="none"/>
        </w:rPr>
        <w:t>99min</w:t>
      </w:r>
      <w:r w:rsidRPr="00300E86">
        <w:rPr>
          <w:rFonts w:ascii="Times New Roman" w:eastAsia="宋体" w:hAnsi="Times New Roman" w:cs="宋体"/>
          <w:kern w:val="0"/>
          <w:sz w:val="24"/>
          <w14:ligatures w14:val="none"/>
        </w:rPr>
        <w:t>。</w:t>
      </w:r>
    </w:p>
    <w:p w14:paraId="706BA542"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5</w:t>
      </w:r>
      <w:r w:rsidRPr="00300E86">
        <w:rPr>
          <w:rFonts w:ascii="Times New Roman" w:eastAsia="宋体" w:hAnsi="Times New Roman" w:cs="宋体"/>
          <w:kern w:val="0"/>
          <w:sz w:val="24"/>
          <w14:ligatures w14:val="none"/>
        </w:rPr>
        <w:t>、治疗帽：帽高多段调节。</w:t>
      </w:r>
    </w:p>
    <w:p w14:paraId="6CAFC6B7" w14:textId="77777777" w:rsidR="00300E86" w:rsidRPr="00300E86" w:rsidRDefault="00300E86" w:rsidP="00300E86">
      <w:pPr>
        <w:spacing w:after="0" w:line="360" w:lineRule="auto"/>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二、主要配置（单台）：</w:t>
      </w:r>
    </w:p>
    <w:p w14:paraId="2E67507E"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1</w:t>
      </w:r>
      <w:r w:rsidRPr="00300E86">
        <w:rPr>
          <w:rFonts w:ascii="Times New Roman" w:eastAsia="宋体" w:hAnsi="Times New Roman" w:cs="宋体"/>
          <w:kern w:val="0"/>
          <w:sz w:val="24"/>
          <w14:ligatures w14:val="none"/>
        </w:rPr>
        <w:t>、主机：</w:t>
      </w:r>
      <w:r w:rsidRPr="00300E86">
        <w:rPr>
          <w:rFonts w:ascii="Times New Roman" w:eastAsia="宋体" w:hAnsi="Times New Roman" w:cs="宋体"/>
          <w:kern w:val="0"/>
          <w:sz w:val="24"/>
          <w14:ligatures w14:val="none"/>
        </w:rPr>
        <w:t>1</w:t>
      </w:r>
      <w:r w:rsidRPr="00300E86">
        <w:rPr>
          <w:rFonts w:ascii="Times New Roman" w:eastAsia="宋体" w:hAnsi="Times New Roman" w:cs="宋体"/>
          <w:kern w:val="0"/>
          <w:sz w:val="24"/>
          <w14:ligatures w14:val="none"/>
        </w:rPr>
        <w:t>台。</w:t>
      </w:r>
    </w:p>
    <w:p w14:paraId="4C87CEE9"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、治疗帽：</w:t>
      </w: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套</w:t>
      </w:r>
    </w:p>
    <w:p w14:paraId="11199205"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lastRenderedPageBreak/>
        <w:t>3</w:t>
      </w:r>
      <w:r w:rsidRPr="00300E86">
        <w:rPr>
          <w:rFonts w:ascii="Times New Roman" w:eastAsia="宋体" w:hAnsi="Times New Roman" w:cs="宋体"/>
          <w:kern w:val="0"/>
          <w:sz w:val="24"/>
          <w14:ligatures w14:val="none"/>
        </w:rPr>
        <w:t>、乳突电极（含绑带）：</w:t>
      </w: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套</w:t>
      </w:r>
    </w:p>
    <w:p w14:paraId="1D038756"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4</w:t>
      </w:r>
      <w:r w:rsidRPr="00300E86">
        <w:rPr>
          <w:rFonts w:ascii="Times New Roman" w:eastAsia="宋体" w:hAnsi="Times New Roman" w:cs="宋体"/>
          <w:kern w:val="0"/>
          <w:sz w:val="24"/>
          <w14:ligatures w14:val="none"/>
        </w:rPr>
        <w:t>、肢体电极（含绑带）：（</w:t>
      </w: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套）</w:t>
      </w:r>
    </w:p>
    <w:p w14:paraId="2B6BA697"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5</w:t>
      </w:r>
      <w:r w:rsidRPr="00300E86">
        <w:rPr>
          <w:rFonts w:ascii="Times New Roman" w:eastAsia="宋体" w:hAnsi="Times New Roman" w:cs="宋体"/>
          <w:kern w:val="0"/>
          <w:sz w:val="24"/>
          <w14:ligatures w14:val="none"/>
        </w:rPr>
        <w:t>、理疗用体表电极（月牙型）：</w:t>
      </w:r>
      <w:r w:rsidRPr="00300E86">
        <w:rPr>
          <w:rFonts w:ascii="Times New Roman" w:eastAsia="宋体" w:hAnsi="Times New Roman" w:cs="宋体"/>
          <w:kern w:val="0"/>
          <w:sz w:val="24"/>
          <w14:ligatures w14:val="none"/>
        </w:rPr>
        <w:t>2</w:t>
      </w:r>
      <w:r w:rsidRPr="00300E86">
        <w:rPr>
          <w:rFonts w:ascii="Times New Roman" w:eastAsia="宋体" w:hAnsi="Times New Roman" w:cs="宋体"/>
          <w:kern w:val="0"/>
          <w:sz w:val="24"/>
          <w14:ligatures w14:val="none"/>
        </w:rPr>
        <w:t>包。</w:t>
      </w:r>
    </w:p>
    <w:p w14:paraId="5BE2B91C" w14:textId="77777777" w:rsidR="00300E86" w:rsidRPr="00300E86" w:rsidRDefault="00300E86" w:rsidP="00300E86">
      <w:pPr>
        <w:spacing w:after="0" w:line="360" w:lineRule="auto"/>
        <w:ind w:left="480" w:hangingChars="200" w:hanging="480"/>
        <w:rPr>
          <w:rFonts w:ascii="Times New Roman" w:eastAsia="宋体" w:hAnsi="Times New Roman" w:cs="宋体"/>
          <w:kern w:val="0"/>
          <w:sz w:val="24"/>
          <w14:ligatures w14:val="none"/>
        </w:rPr>
      </w:pPr>
      <w:r w:rsidRPr="00300E86">
        <w:rPr>
          <w:rFonts w:ascii="Times New Roman" w:eastAsia="宋体" w:hAnsi="Times New Roman" w:cs="宋体"/>
          <w:kern w:val="0"/>
          <w:sz w:val="24"/>
          <w14:ligatures w14:val="none"/>
        </w:rPr>
        <w:t>6</w:t>
      </w:r>
      <w:r w:rsidRPr="00300E86">
        <w:rPr>
          <w:rFonts w:ascii="Times New Roman" w:eastAsia="宋体" w:hAnsi="Times New Roman" w:cs="宋体"/>
          <w:kern w:val="0"/>
          <w:sz w:val="24"/>
          <w14:ligatures w14:val="none"/>
        </w:rPr>
        <w:t>、理疗用体表电极（矩型）：</w:t>
      </w:r>
      <w:r w:rsidRPr="00300E86">
        <w:rPr>
          <w:rFonts w:ascii="Times New Roman" w:eastAsia="宋体" w:hAnsi="Times New Roman" w:cs="宋体"/>
          <w:kern w:val="0"/>
          <w:sz w:val="24"/>
          <w14:ligatures w14:val="none"/>
        </w:rPr>
        <w:t>4</w:t>
      </w:r>
      <w:proofErr w:type="gramStart"/>
      <w:r w:rsidRPr="00300E86">
        <w:rPr>
          <w:rFonts w:ascii="Times New Roman" w:eastAsia="宋体" w:hAnsi="Times New Roman" w:cs="宋体"/>
          <w:kern w:val="0"/>
          <w:sz w:val="24"/>
          <w14:ligatures w14:val="none"/>
        </w:rPr>
        <w:t>包</w:t>
      </w:r>
      <w:r w:rsidRPr="00300E86">
        <w:rPr>
          <w:rFonts w:ascii="Times New Roman" w:eastAsia="宋体" w:hAnsi="Times New Roman" w:cs="宋体"/>
          <w:kern w:val="0"/>
          <w:sz w:val="24"/>
          <w14:ligatures w14:val="none"/>
        </w:rPr>
        <w:t>,</w:t>
      </w:r>
      <w:proofErr w:type="gramEnd"/>
    </w:p>
    <w:p w14:paraId="23E4413D"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14:ligatures w14:val="none"/>
        </w:rPr>
        <w:t>7</w:t>
      </w:r>
      <w:r w:rsidRPr="00300E86">
        <w:rPr>
          <w:rFonts w:ascii="Times New Roman" w:eastAsia="宋体" w:hAnsi="Times New Roman" w:cs="宋体"/>
          <w:kern w:val="0"/>
          <w:sz w:val="24"/>
          <w14:ligatures w14:val="none"/>
        </w:rPr>
        <w:t>、防尘布罩：</w:t>
      </w:r>
      <w:r w:rsidRPr="00300E86">
        <w:rPr>
          <w:rFonts w:ascii="Times New Roman" w:eastAsia="宋体" w:hAnsi="Times New Roman" w:cs="宋体"/>
          <w:kern w:val="0"/>
          <w:sz w:val="24"/>
          <w14:ligatures w14:val="none"/>
        </w:rPr>
        <w:t>1</w:t>
      </w:r>
      <w:r w:rsidRPr="00300E86">
        <w:rPr>
          <w:rFonts w:ascii="Times New Roman" w:eastAsia="宋体" w:hAnsi="Times New Roman" w:cs="宋体"/>
          <w:kern w:val="0"/>
          <w:sz w:val="24"/>
          <w14:ligatures w14:val="none"/>
        </w:rPr>
        <w:t>只</w:t>
      </w:r>
    </w:p>
    <w:p w14:paraId="06A78161"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p>
    <w:p w14:paraId="631B0CE6"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品目</w:t>
      </w:r>
      <w:r w:rsidRPr="00300E86">
        <w:rPr>
          <w:rFonts w:ascii="Times New Roman" w:eastAsia="宋体" w:hAnsi="Times New Roman" w:cs="宋体"/>
          <w:kern w:val="0"/>
          <w:sz w:val="24"/>
          <w:szCs w:val="22"/>
          <w14:ligatures w14:val="none"/>
        </w:rPr>
        <w:t>2-4</w:t>
      </w:r>
      <w:r w:rsidRPr="00300E86">
        <w:rPr>
          <w:rFonts w:ascii="Times New Roman" w:eastAsia="宋体" w:hAnsi="Times New Roman" w:cs="宋体"/>
          <w:kern w:val="0"/>
          <w:sz w:val="24"/>
          <w:szCs w:val="22"/>
          <w14:ligatures w14:val="none"/>
        </w:rPr>
        <w:t>：精神康复套装</w:t>
      </w:r>
    </w:p>
    <w:p w14:paraId="1FCAC945"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一、技术参数</w:t>
      </w:r>
    </w:p>
    <w:p w14:paraId="41981D41"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（一）箱庭治疗设备：</w:t>
      </w:r>
    </w:p>
    <w:p w14:paraId="03A72181"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、沙具：</w:t>
      </w:r>
    </w:p>
    <w:p w14:paraId="3DBD1201"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1.1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3</w:t>
      </w:r>
      <w:r w:rsidRPr="00300E86">
        <w:rPr>
          <w:rFonts w:ascii="Times New Roman" w:eastAsia="宋体" w:hAnsi="Times New Roman" w:cs="宋体"/>
          <w:sz w:val="24"/>
          <w14:ligatures w14:val="none"/>
        </w:rPr>
        <w:t>套，数量分别</w:t>
      </w:r>
      <w:r w:rsidRPr="00300E86">
        <w:rPr>
          <w:rFonts w:ascii="Times New Roman" w:eastAsia="宋体" w:hAnsi="Times New Roman" w:cs="宋体"/>
          <w:sz w:val="24"/>
          <w14:ligatures w14:val="none"/>
        </w:rPr>
        <w:t>≥800</w:t>
      </w:r>
      <w:r w:rsidRPr="00300E86">
        <w:rPr>
          <w:rFonts w:ascii="Times New Roman" w:eastAsia="宋体" w:hAnsi="Times New Roman" w:cs="宋体"/>
          <w:sz w:val="24"/>
          <w14:ligatures w14:val="none"/>
        </w:rPr>
        <w:t>个、</w:t>
      </w:r>
      <w:r w:rsidRPr="00300E86">
        <w:rPr>
          <w:rFonts w:ascii="Times New Roman" w:eastAsia="宋体" w:hAnsi="Times New Roman" w:cs="宋体"/>
          <w:sz w:val="24"/>
          <w14:ligatures w14:val="none"/>
        </w:rPr>
        <w:t>≥1200</w:t>
      </w:r>
      <w:r w:rsidRPr="00300E86">
        <w:rPr>
          <w:rFonts w:ascii="Times New Roman" w:eastAsia="宋体" w:hAnsi="Times New Roman" w:cs="宋体"/>
          <w:sz w:val="24"/>
          <w14:ligatures w14:val="none"/>
        </w:rPr>
        <w:t>个、</w:t>
      </w:r>
      <w:r w:rsidRPr="00300E86">
        <w:rPr>
          <w:rFonts w:ascii="Times New Roman" w:eastAsia="宋体" w:hAnsi="Times New Roman" w:cs="宋体"/>
          <w:sz w:val="24"/>
          <w14:ligatures w14:val="none"/>
        </w:rPr>
        <w:t>≥1500</w:t>
      </w:r>
      <w:r w:rsidRPr="00300E86">
        <w:rPr>
          <w:rFonts w:ascii="Times New Roman" w:eastAsia="宋体" w:hAnsi="Times New Roman" w:cs="宋体"/>
          <w:sz w:val="24"/>
          <w14:ligatures w14:val="none"/>
        </w:rPr>
        <w:t>个。</w:t>
      </w:r>
    </w:p>
    <w:p w14:paraId="1968766D"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1.2</w:t>
      </w:r>
      <w:r w:rsidRPr="00300E86">
        <w:rPr>
          <w:rFonts w:ascii="Times New Roman" w:eastAsia="宋体" w:hAnsi="Times New Roman" w:cs="宋体"/>
          <w:sz w:val="24"/>
          <w14:ligatures w14:val="none"/>
        </w:rPr>
        <w:t>、人物类包括：东西方宗教、神话人物；不同时代、种族人物；普通人物；家庭人物关系；著名人物及其雕像；幻想、漫画人物；战争、格斗人物；死亡、恐怖象征物；伤残主题；不同职业人物；情境人物。</w:t>
      </w:r>
    </w:p>
    <w:p w14:paraId="5793E0B4"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1.3</w:t>
      </w:r>
      <w:r w:rsidRPr="00300E86">
        <w:rPr>
          <w:rFonts w:ascii="Times New Roman" w:eastAsia="宋体" w:hAnsi="Times New Roman" w:cs="宋体"/>
          <w:sz w:val="24"/>
          <w14:ligatures w14:val="none"/>
        </w:rPr>
        <w:t>、动物类包括：野生动物、猛兽；家禽家畜、宠物；飞行动物、鸟类；昆虫；爬行动物与两栖动物；水族、海洋生物；神话、幻想动物；史前动物。</w:t>
      </w:r>
    </w:p>
    <w:p w14:paraId="5F204091"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1.4</w:t>
      </w:r>
      <w:r w:rsidRPr="00300E86">
        <w:rPr>
          <w:rFonts w:ascii="Times New Roman" w:eastAsia="宋体" w:hAnsi="Times New Roman" w:cs="宋体"/>
          <w:sz w:val="24"/>
          <w14:ligatures w14:val="none"/>
        </w:rPr>
        <w:t>、植物类包括：常见树木；有果实树木；花卉；草本。</w:t>
      </w:r>
    </w:p>
    <w:p w14:paraId="7359D915"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1.5</w:t>
      </w:r>
      <w:r w:rsidRPr="00300E86">
        <w:rPr>
          <w:rFonts w:ascii="Times New Roman" w:eastAsia="宋体" w:hAnsi="Times New Roman" w:cs="宋体"/>
          <w:sz w:val="24"/>
          <w14:ligatures w14:val="none"/>
        </w:rPr>
        <w:t>、建筑物类包括：现代化建筑；田园风光建筑；不同国家、民族建筑；东西方宗教建筑。公共设施类建筑；幼儿园设施；连结物与障碍物。</w:t>
      </w:r>
    </w:p>
    <w:p w14:paraId="58E9F5BC"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1.6</w:t>
      </w:r>
      <w:r w:rsidRPr="00300E86">
        <w:rPr>
          <w:rFonts w:ascii="Times New Roman" w:eastAsia="宋体" w:hAnsi="Times New Roman" w:cs="宋体"/>
          <w:sz w:val="24"/>
          <w14:ligatures w14:val="none"/>
        </w:rPr>
        <w:t>、家居与生活用品类包括：家具、家用电器、生活用品与设施、服装、饰品（面具等）、照明物、体育器材、通讯沟通工具、乐器类。</w:t>
      </w:r>
    </w:p>
    <w:p w14:paraId="228517EC"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1.7</w:t>
      </w:r>
      <w:r w:rsidRPr="00300E86">
        <w:rPr>
          <w:rFonts w:ascii="Times New Roman" w:eastAsia="宋体" w:hAnsi="Times New Roman" w:cs="宋体"/>
          <w:sz w:val="24"/>
          <w14:ligatures w14:val="none"/>
        </w:rPr>
        <w:t>、交通类包括：陆地、水上、空中交通工具。</w:t>
      </w:r>
      <w:r w:rsidRPr="00300E86">
        <w:rPr>
          <w:rFonts w:ascii="Times New Roman" w:eastAsia="宋体" w:hAnsi="Times New Roman" w:cs="宋体"/>
          <w:sz w:val="24"/>
          <w14:ligatures w14:val="none"/>
        </w:rPr>
        <w:t xml:space="preserve"> </w:t>
      </w:r>
    </w:p>
    <w:p w14:paraId="66F37E6A"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1.8</w:t>
      </w:r>
      <w:r w:rsidRPr="00300E86">
        <w:rPr>
          <w:rFonts w:ascii="Times New Roman" w:eastAsia="宋体" w:hAnsi="Times New Roman" w:cs="宋体"/>
          <w:sz w:val="24"/>
          <w14:ligatures w14:val="none"/>
        </w:rPr>
        <w:t>、食物果实类包括：西餐、中餐、水果、蔬菜。</w:t>
      </w:r>
    </w:p>
    <w:p w14:paraId="2645A5DD"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1.9</w:t>
      </w:r>
      <w:r w:rsidRPr="00300E86">
        <w:rPr>
          <w:rFonts w:ascii="Times New Roman" w:eastAsia="宋体" w:hAnsi="Times New Roman" w:cs="宋体"/>
          <w:sz w:val="24"/>
          <w14:ligatures w14:val="none"/>
        </w:rPr>
        <w:t>、石头贝壳类：各种彩石、鹅卵石、雨花石等；各种贝壳。</w:t>
      </w:r>
      <w:r w:rsidRPr="00300E86">
        <w:rPr>
          <w:rFonts w:ascii="Times New Roman" w:eastAsia="宋体" w:hAnsi="Times New Roman" w:cs="宋体"/>
          <w:sz w:val="24"/>
          <w14:ligatures w14:val="none"/>
        </w:rPr>
        <w:t xml:space="preserve">  </w:t>
      </w:r>
    </w:p>
    <w:p w14:paraId="58F8E4B4"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1.10</w:t>
      </w:r>
      <w:r w:rsidRPr="00300E86">
        <w:rPr>
          <w:rFonts w:ascii="Times New Roman" w:eastAsia="宋体" w:hAnsi="Times New Roman" w:cs="宋体"/>
          <w:sz w:val="24"/>
          <w14:ligatures w14:val="none"/>
        </w:rPr>
        <w:t>、景观场景类：自然景观与自然现象等。</w:t>
      </w:r>
      <w:r w:rsidRPr="00300E86">
        <w:rPr>
          <w:rFonts w:ascii="Times New Roman" w:eastAsia="宋体" w:hAnsi="Times New Roman" w:cs="宋体"/>
          <w:sz w:val="24"/>
          <w14:ligatures w14:val="none"/>
        </w:rPr>
        <w:t xml:space="preserve">  </w:t>
      </w:r>
    </w:p>
    <w:p w14:paraId="5F6AA9ED"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2</w:t>
      </w:r>
      <w:r w:rsidRPr="00300E86">
        <w:rPr>
          <w:rFonts w:ascii="Times New Roman" w:eastAsia="宋体" w:hAnsi="Times New Roman" w:cs="宋体"/>
          <w:sz w:val="24"/>
          <w14:ligatures w14:val="none"/>
        </w:rPr>
        <w:t>、沙子：</w:t>
      </w:r>
    </w:p>
    <w:p w14:paraId="1A05CF74"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2.1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≥20kg</w:t>
      </w:r>
    </w:p>
    <w:p w14:paraId="6BF44D42"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2.2</w:t>
      </w:r>
      <w:r w:rsidRPr="00300E86">
        <w:rPr>
          <w:rFonts w:ascii="Times New Roman" w:eastAsia="宋体" w:hAnsi="Times New Roman" w:cs="宋体"/>
          <w:sz w:val="24"/>
          <w14:ligatures w14:val="none"/>
        </w:rPr>
        <w:t>、天然海沙，经过淘洗、消毒处理。</w:t>
      </w:r>
    </w:p>
    <w:p w14:paraId="1644DF0E"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3</w:t>
      </w:r>
      <w:r w:rsidRPr="00300E86">
        <w:rPr>
          <w:rFonts w:ascii="Times New Roman" w:eastAsia="宋体" w:hAnsi="Times New Roman" w:cs="宋体"/>
          <w:sz w:val="24"/>
          <w14:ligatures w14:val="none"/>
        </w:rPr>
        <w:t>、沙箱：</w:t>
      </w:r>
    </w:p>
    <w:p w14:paraId="6B2DDC26"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lastRenderedPageBreak/>
        <w:t>3.1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个。</w:t>
      </w:r>
    </w:p>
    <w:p w14:paraId="59638342"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3.2</w:t>
      </w:r>
      <w:r w:rsidRPr="00300E86">
        <w:rPr>
          <w:rFonts w:ascii="Times New Roman" w:eastAsia="宋体" w:hAnsi="Times New Roman" w:cs="宋体"/>
          <w:sz w:val="24"/>
          <w14:ligatures w14:val="none"/>
        </w:rPr>
        <w:t>、松木沙箱，外侧原木本色，内侧蓝色。</w:t>
      </w:r>
    </w:p>
    <w:p w14:paraId="59AF52B7"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3.3</w:t>
      </w:r>
      <w:r w:rsidRPr="00300E86">
        <w:rPr>
          <w:rFonts w:ascii="Times New Roman" w:eastAsia="宋体" w:hAnsi="Times New Roman" w:cs="宋体"/>
          <w:sz w:val="24"/>
          <w14:ligatures w14:val="none"/>
        </w:rPr>
        <w:t>、板材厚度：</w:t>
      </w:r>
      <w:r w:rsidRPr="00300E86">
        <w:rPr>
          <w:rFonts w:ascii="Times New Roman" w:eastAsia="宋体" w:hAnsi="Times New Roman" w:cs="宋体"/>
          <w:sz w:val="24"/>
          <w14:ligatures w14:val="none"/>
        </w:rPr>
        <w:t>≥2cm</w:t>
      </w:r>
      <w:r w:rsidRPr="00300E86">
        <w:rPr>
          <w:rFonts w:ascii="Times New Roman" w:eastAsia="宋体" w:hAnsi="Times New Roman" w:cs="宋体"/>
          <w:sz w:val="24"/>
          <w14:ligatures w14:val="none"/>
        </w:rPr>
        <w:t>；尺寸</w:t>
      </w:r>
      <w:r w:rsidRPr="00300E86">
        <w:rPr>
          <w:rFonts w:ascii="Times New Roman" w:eastAsia="宋体" w:hAnsi="Times New Roman" w:cs="宋体"/>
          <w:sz w:val="24"/>
          <w14:ligatures w14:val="none"/>
        </w:rPr>
        <w:t>≥70×55×7cm</w:t>
      </w:r>
      <w:r w:rsidRPr="00300E86">
        <w:rPr>
          <w:rFonts w:ascii="Times New Roman" w:eastAsia="宋体" w:hAnsi="Times New Roman" w:cs="宋体"/>
          <w:sz w:val="24"/>
          <w14:ligatures w14:val="none"/>
        </w:rPr>
        <w:t>。</w:t>
      </w:r>
    </w:p>
    <w:p w14:paraId="36052B38"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3.4</w:t>
      </w:r>
      <w:r w:rsidRPr="00300E86">
        <w:rPr>
          <w:rFonts w:ascii="Times New Roman" w:eastAsia="宋体" w:hAnsi="Times New Roman" w:cs="宋体"/>
          <w:sz w:val="24"/>
          <w14:ligatures w14:val="none"/>
        </w:rPr>
        <w:t>、具备防水功能，无需</w:t>
      </w:r>
      <w:r w:rsidRPr="00300E86">
        <w:rPr>
          <w:rFonts w:ascii="Times New Roman" w:eastAsia="宋体" w:hAnsi="Times New Roman" w:cs="宋体"/>
          <w:sz w:val="24"/>
          <w14:ligatures w14:val="none"/>
        </w:rPr>
        <w:t>PVC</w:t>
      </w:r>
      <w:r w:rsidRPr="00300E86">
        <w:rPr>
          <w:rFonts w:ascii="Times New Roman" w:eastAsia="宋体" w:hAnsi="Times New Roman" w:cs="宋体"/>
          <w:sz w:val="24"/>
          <w14:ligatures w14:val="none"/>
        </w:rPr>
        <w:t>塑料罩。</w:t>
      </w:r>
    </w:p>
    <w:p w14:paraId="7F57DD08"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4</w:t>
      </w:r>
      <w:r w:rsidRPr="00300E86">
        <w:rPr>
          <w:rFonts w:ascii="Times New Roman" w:eastAsia="宋体" w:hAnsi="Times New Roman" w:cs="宋体"/>
          <w:sz w:val="24"/>
          <w14:ligatures w14:val="none"/>
        </w:rPr>
        <w:t>、标准实木沙箱桌：</w:t>
      </w:r>
    </w:p>
    <w:p w14:paraId="68C76601"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4.1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个。</w:t>
      </w:r>
    </w:p>
    <w:p w14:paraId="44A115FF"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4.2</w:t>
      </w:r>
      <w:r w:rsidRPr="00300E86">
        <w:rPr>
          <w:rFonts w:ascii="Times New Roman" w:eastAsia="宋体" w:hAnsi="Times New Roman" w:cs="宋体"/>
          <w:sz w:val="24"/>
          <w14:ligatures w14:val="none"/>
        </w:rPr>
        <w:t>、松木材质，桌面与桌腿通过三角结构链接。</w:t>
      </w:r>
    </w:p>
    <w:p w14:paraId="72D5A51C"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4.3</w:t>
      </w:r>
      <w:r w:rsidRPr="00300E86">
        <w:rPr>
          <w:rFonts w:ascii="Times New Roman" w:eastAsia="宋体" w:hAnsi="Times New Roman" w:cs="宋体"/>
          <w:sz w:val="24"/>
          <w14:ligatures w14:val="none"/>
        </w:rPr>
        <w:t>、尺寸（长</w:t>
      </w:r>
      <w:r w:rsidRPr="00300E86">
        <w:rPr>
          <w:rFonts w:ascii="Times New Roman" w:eastAsia="宋体" w:hAnsi="Times New Roman" w:cs="宋体"/>
          <w:sz w:val="24"/>
          <w14:ligatures w14:val="none"/>
        </w:rPr>
        <w:t>×</w:t>
      </w:r>
      <w:r w:rsidRPr="00300E86">
        <w:rPr>
          <w:rFonts w:ascii="Times New Roman" w:eastAsia="宋体" w:hAnsi="Times New Roman" w:cs="宋体"/>
          <w:sz w:val="24"/>
          <w14:ligatures w14:val="none"/>
        </w:rPr>
        <w:t>宽</w:t>
      </w:r>
      <w:r w:rsidRPr="00300E86">
        <w:rPr>
          <w:rFonts w:ascii="Times New Roman" w:eastAsia="宋体" w:hAnsi="Times New Roman" w:cs="宋体"/>
          <w:sz w:val="24"/>
          <w14:ligatures w14:val="none"/>
        </w:rPr>
        <w:t>×</w:t>
      </w:r>
      <w:r w:rsidRPr="00300E86">
        <w:rPr>
          <w:rFonts w:ascii="Times New Roman" w:eastAsia="宋体" w:hAnsi="Times New Roman" w:cs="宋体"/>
          <w:sz w:val="24"/>
          <w14:ligatures w14:val="none"/>
        </w:rPr>
        <w:t>高）：</w:t>
      </w:r>
      <w:r w:rsidRPr="00300E86">
        <w:rPr>
          <w:rFonts w:ascii="Times New Roman" w:eastAsia="宋体" w:hAnsi="Times New Roman" w:cs="宋体"/>
          <w:sz w:val="24"/>
          <w14:ligatures w14:val="none"/>
        </w:rPr>
        <w:t>≥75×60cm×65cm</w:t>
      </w:r>
      <w:r w:rsidRPr="00300E86">
        <w:rPr>
          <w:rFonts w:ascii="Times New Roman" w:eastAsia="宋体" w:hAnsi="Times New Roman" w:cs="宋体"/>
          <w:sz w:val="24"/>
          <w14:ligatures w14:val="none"/>
        </w:rPr>
        <w:t>。</w:t>
      </w:r>
    </w:p>
    <w:p w14:paraId="092C1C56"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5</w:t>
      </w:r>
      <w:r w:rsidRPr="00300E86">
        <w:rPr>
          <w:rFonts w:ascii="Times New Roman" w:eastAsia="宋体" w:hAnsi="Times New Roman" w:cs="宋体"/>
          <w:sz w:val="24"/>
          <w14:ligatures w14:val="none"/>
        </w:rPr>
        <w:t>、沙具陈列柜：</w:t>
      </w:r>
    </w:p>
    <w:p w14:paraId="7C47B7C6"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5.1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2</w:t>
      </w:r>
      <w:r w:rsidRPr="00300E86">
        <w:rPr>
          <w:rFonts w:ascii="Times New Roman" w:eastAsia="宋体" w:hAnsi="Times New Roman" w:cs="宋体"/>
          <w:sz w:val="24"/>
          <w14:ligatures w14:val="none"/>
        </w:rPr>
        <w:t>个。</w:t>
      </w:r>
    </w:p>
    <w:p w14:paraId="66623165"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5.2</w:t>
      </w:r>
      <w:r w:rsidRPr="00300E86">
        <w:rPr>
          <w:rFonts w:ascii="Times New Roman" w:eastAsia="宋体" w:hAnsi="Times New Roman" w:cs="宋体"/>
          <w:sz w:val="24"/>
          <w14:ligatures w14:val="none"/>
        </w:rPr>
        <w:t>、层数：</w:t>
      </w:r>
      <w:r w:rsidRPr="00300E86">
        <w:rPr>
          <w:rFonts w:ascii="Times New Roman" w:eastAsia="宋体" w:hAnsi="Times New Roman" w:cs="宋体"/>
          <w:sz w:val="24"/>
          <w14:ligatures w14:val="none"/>
        </w:rPr>
        <w:t>≥3</w:t>
      </w:r>
      <w:r w:rsidRPr="00300E86">
        <w:rPr>
          <w:rFonts w:ascii="Times New Roman" w:eastAsia="宋体" w:hAnsi="Times New Roman" w:cs="宋体"/>
          <w:sz w:val="24"/>
          <w14:ligatures w14:val="none"/>
        </w:rPr>
        <w:t>层；层高</w:t>
      </w:r>
      <w:r w:rsidRPr="00300E86">
        <w:rPr>
          <w:rFonts w:ascii="Times New Roman" w:eastAsia="宋体" w:hAnsi="Times New Roman" w:cs="宋体"/>
          <w:sz w:val="24"/>
          <w14:ligatures w14:val="none"/>
        </w:rPr>
        <w:t>≥20cm</w:t>
      </w:r>
      <w:r w:rsidRPr="00300E86">
        <w:rPr>
          <w:rFonts w:ascii="Times New Roman" w:eastAsia="宋体" w:hAnsi="Times New Roman" w:cs="宋体"/>
          <w:sz w:val="24"/>
          <w14:ligatures w14:val="none"/>
        </w:rPr>
        <w:t>。</w:t>
      </w:r>
    </w:p>
    <w:p w14:paraId="600DE34E"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5.3</w:t>
      </w:r>
      <w:r w:rsidRPr="00300E86">
        <w:rPr>
          <w:rFonts w:ascii="Times New Roman" w:eastAsia="宋体" w:hAnsi="Times New Roman" w:cs="宋体"/>
          <w:sz w:val="24"/>
          <w14:ligatures w14:val="none"/>
        </w:rPr>
        <w:t>、陈列柜尺寸（长</w:t>
      </w:r>
      <w:r w:rsidRPr="00300E86">
        <w:rPr>
          <w:rFonts w:ascii="Times New Roman" w:eastAsia="宋体" w:hAnsi="Times New Roman" w:cs="宋体"/>
          <w:sz w:val="24"/>
          <w14:ligatures w14:val="none"/>
        </w:rPr>
        <w:t>×</w:t>
      </w:r>
      <w:r w:rsidRPr="00300E86">
        <w:rPr>
          <w:rFonts w:ascii="Times New Roman" w:eastAsia="宋体" w:hAnsi="Times New Roman" w:cs="宋体"/>
          <w:sz w:val="24"/>
          <w14:ligatures w14:val="none"/>
        </w:rPr>
        <w:t>宽</w:t>
      </w:r>
      <w:r w:rsidRPr="00300E86">
        <w:rPr>
          <w:rFonts w:ascii="Times New Roman" w:eastAsia="宋体" w:hAnsi="Times New Roman" w:cs="宋体"/>
          <w:sz w:val="24"/>
          <w14:ligatures w14:val="none"/>
        </w:rPr>
        <w:t>×</w:t>
      </w:r>
      <w:r w:rsidRPr="00300E86">
        <w:rPr>
          <w:rFonts w:ascii="Times New Roman" w:eastAsia="宋体" w:hAnsi="Times New Roman" w:cs="宋体"/>
          <w:sz w:val="24"/>
          <w14:ligatures w14:val="none"/>
        </w:rPr>
        <w:t>高）：</w:t>
      </w:r>
      <w:r w:rsidRPr="00300E86">
        <w:rPr>
          <w:rFonts w:ascii="Times New Roman" w:eastAsia="宋体" w:hAnsi="Times New Roman" w:cs="宋体"/>
          <w:sz w:val="24"/>
          <w14:ligatures w14:val="none"/>
        </w:rPr>
        <w:t>≥120×50×150cm</w:t>
      </w:r>
      <w:r w:rsidRPr="00300E86">
        <w:rPr>
          <w:rFonts w:ascii="Times New Roman" w:eastAsia="宋体" w:hAnsi="Times New Roman" w:cs="宋体"/>
          <w:sz w:val="24"/>
          <w14:ligatures w14:val="none"/>
        </w:rPr>
        <w:t>。</w:t>
      </w:r>
    </w:p>
    <w:p w14:paraId="0FD60B98"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5.4</w:t>
      </w:r>
      <w:r w:rsidRPr="00300E86">
        <w:rPr>
          <w:rFonts w:ascii="Times New Roman" w:eastAsia="宋体" w:hAnsi="Times New Roman" w:cs="宋体"/>
          <w:sz w:val="24"/>
          <w14:ligatures w14:val="none"/>
        </w:rPr>
        <w:t>、柜体材质：木质基材，无醛胶，完整封边。</w:t>
      </w:r>
    </w:p>
    <w:p w14:paraId="21877B0C"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6</w:t>
      </w:r>
      <w:r w:rsidRPr="00300E86">
        <w:rPr>
          <w:rFonts w:ascii="Times New Roman" w:eastAsia="宋体" w:hAnsi="Times New Roman" w:cs="宋体"/>
          <w:sz w:val="24"/>
          <w14:ligatures w14:val="none"/>
        </w:rPr>
        <w:t>、其他配件：</w:t>
      </w:r>
    </w:p>
    <w:p w14:paraId="65883102"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6.1</w:t>
      </w:r>
      <w:r w:rsidRPr="00300E86">
        <w:rPr>
          <w:rFonts w:ascii="Times New Roman" w:eastAsia="宋体" w:hAnsi="Times New Roman" w:cs="宋体"/>
          <w:sz w:val="24"/>
          <w14:ligatures w14:val="none"/>
        </w:rPr>
        <w:t>、沙刮、沙铲、沙漏、沙刷各</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个。</w:t>
      </w:r>
    </w:p>
    <w:p w14:paraId="34CCF5AA" w14:textId="77777777" w:rsidR="00300E86" w:rsidRPr="00300E86" w:rsidRDefault="00300E86" w:rsidP="00300E86">
      <w:pPr>
        <w:widowControl/>
        <w:spacing w:after="0" w:line="360" w:lineRule="auto"/>
        <w:rPr>
          <w:rFonts w:ascii="Times New Roman" w:eastAsia="宋体" w:hAnsi="Times New Roman" w:cs="宋体"/>
          <w:sz w:val="24"/>
          <w14:ligatures w14:val="none"/>
        </w:rPr>
      </w:pPr>
      <w:r w:rsidRPr="00300E86">
        <w:rPr>
          <w:rFonts w:ascii="Times New Roman" w:eastAsia="宋体" w:hAnsi="Times New Roman" w:cs="宋体"/>
          <w:sz w:val="24"/>
          <w14:ligatures w14:val="none"/>
        </w:rPr>
        <w:t>6.2</w:t>
      </w:r>
      <w:r w:rsidRPr="00300E86">
        <w:rPr>
          <w:rFonts w:ascii="Times New Roman" w:eastAsia="宋体" w:hAnsi="Times New Roman" w:cs="宋体"/>
          <w:sz w:val="24"/>
          <w14:ligatures w14:val="none"/>
        </w:rPr>
        <w:t>、箱庭团体专用记录本。</w:t>
      </w:r>
    </w:p>
    <w:p w14:paraId="35F94FBA"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（二）、音乐治疗乐器：</w:t>
      </w:r>
    </w:p>
    <w:p w14:paraId="38746BA9"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、至少包含鼓类、金属类、木质类、散响类、旋律类、声效类、新媒材及配件等。</w:t>
      </w:r>
    </w:p>
    <w:p w14:paraId="65530B1C"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2</w:t>
      </w:r>
      <w:r w:rsidRPr="00300E86">
        <w:rPr>
          <w:rFonts w:ascii="Times New Roman" w:eastAsia="宋体" w:hAnsi="Times New Roman" w:cs="宋体"/>
          <w:sz w:val="24"/>
          <w14:ligatures w14:val="none"/>
        </w:rPr>
        <w:t>、鼓类</w:t>
      </w:r>
      <w:r w:rsidRPr="00300E86">
        <w:rPr>
          <w:rFonts w:ascii="Times New Roman" w:eastAsia="宋体" w:hAnsi="Times New Roman" w:cs="宋体"/>
          <w:sz w:val="24"/>
          <w14:ligatures w14:val="none"/>
        </w:rPr>
        <w:t>≥30</w:t>
      </w:r>
      <w:r w:rsidRPr="00300E86">
        <w:rPr>
          <w:rFonts w:ascii="Times New Roman" w:eastAsia="宋体" w:hAnsi="Times New Roman" w:cs="宋体"/>
          <w:sz w:val="24"/>
          <w14:ligatures w14:val="none"/>
        </w:rPr>
        <w:t>件，金属类</w:t>
      </w:r>
      <w:r w:rsidRPr="00300E86">
        <w:rPr>
          <w:rFonts w:ascii="Times New Roman" w:eastAsia="宋体" w:hAnsi="Times New Roman" w:cs="宋体"/>
          <w:sz w:val="24"/>
          <w14:ligatures w14:val="none"/>
        </w:rPr>
        <w:t>≥15</w:t>
      </w:r>
      <w:r w:rsidRPr="00300E86">
        <w:rPr>
          <w:rFonts w:ascii="Times New Roman" w:eastAsia="宋体" w:hAnsi="Times New Roman" w:cs="宋体"/>
          <w:sz w:val="24"/>
          <w14:ligatures w14:val="none"/>
        </w:rPr>
        <w:t>件，木质类</w:t>
      </w:r>
      <w:r w:rsidRPr="00300E86">
        <w:rPr>
          <w:rFonts w:ascii="Times New Roman" w:eastAsia="宋体" w:hAnsi="Times New Roman" w:cs="宋体"/>
          <w:sz w:val="24"/>
          <w14:ligatures w14:val="none"/>
        </w:rPr>
        <w:t>≥40</w:t>
      </w:r>
      <w:r w:rsidRPr="00300E86">
        <w:rPr>
          <w:rFonts w:ascii="Times New Roman" w:eastAsia="宋体" w:hAnsi="Times New Roman" w:cs="宋体"/>
          <w:sz w:val="24"/>
          <w14:ligatures w14:val="none"/>
        </w:rPr>
        <w:t>件，散响类</w:t>
      </w:r>
      <w:r w:rsidRPr="00300E86">
        <w:rPr>
          <w:rFonts w:ascii="Times New Roman" w:eastAsia="宋体" w:hAnsi="Times New Roman" w:cs="宋体"/>
          <w:sz w:val="24"/>
          <w14:ligatures w14:val="none"/>
        </w:rPr>
        <w:t>≥60</w:t>
      </w:r>
      <w:r w:rsidRPr="00300E86">
        <w:rPr>
          <w:rFonts w:ascii="Times New Roman" w:eastAsia="宋体" w:hAnsi="Times New Roman" w:cs="宋体"/>
          <w:sz w:val="24"/>
          <w14:ligatures w14:val="none"/>
        </w:rPr>
        <w:t>件；旋律类</w:t>
      </w:r>
      <w:r w:rsidRPr="00300E86">
        <w:rPr>
          <w:rFonts w:ascii="Times New Roman" w:eastAsia="宋体" w:hAnsi="Times New Roman" w:cs="宋体"/>
          <w:sz w:val="24"/>
          <w14:ligatures w14:val="none"/>
        </w:rPr>
        <w:t>≥40</w:t>
      </w:r>
      <w:r w:rsidRPr="00300E86">
        <w:rPr>
          <w:rFonts w:ascii="Times New Roman" w:eastAsia="宋体" w:hAnsi="Times New Roman" w:cs="宋体"/>
          <w:sz w:val="24"/>
          <w14:ligatures w14:val="none"/>
        </w:rPr>
        <w:t>件，声效类</w:t>
      </w:r>
      <w:r w:rsidRPr="00300E86">
        <w:rPr>
          <w:rFonts w:ascii="Times New Roman" w:eastAsia="宋体" w:hAnsi="Times New Roman" w:cs="宋体"/>
          <w:sz w:val="24"/>
          <w14:ligatures w14:val="none"/>
        </w:rPr>
        <w:t>≥10</w:t>
      </w:r>
      <w:r w:rsidRPr="00300E86">
        <w:rPr>
          <w:rFonts w:ascii="Times New Roman" w:eastAsia="宋体" w:hAnsi="Times New Roman" w:cs="宋体"/>
          <w:sz w:val="24"/>
          <w14:ligatures w14:val="none"/>
        </w:rPr>
        <w:t>件，新媒材</w:t>
      </w:r>
      <w:r w:rsidRPr="00300E86">
        <w:rPr>
          <w:rFonts w:ascii="Times New Roman" w:eastAsia="宋体" w:hAnsi="Times New Roman" w:cs="宋体"/>
          <w:sz w:val="24"/>
          <w14:ligatures w14:val="none"/>
        </w:rPr>
        <w:t>≥30</w:t>
      </w:r>
      <w:r w:rsidRPr="00300E86">
        <w:rPr>
          <w:rFonts w:ascii="Times New Roman" w:eastAsia="宋体" w:hAnsi="Times New Roman" w:cs="宋体"/>
          <w:sz w:val="24"/>
          <w14:ligatures w14:val="none"/>
        </w:rPr>
        <w:t>件。</w:t>
      </w:r>
    </w:p>
    <w:p w14:paraId="3DDE0D69" w14:textId="77777777" w:rsidR="00300E86" w:rsidRPr="00300E86" w:rsidRDefault="00300E86" w:rsidP="00300E86">
      <w:pPr>
        <w:widowControl/>
        <w:tabs>
          <w:tab w:val="left" w:pos="312"/>
        </w:tabs>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（三）、感统治疗设备：</w:t>
      </w:r>
    </w:p>
    <w:p w14:paraId="0AB53FA0"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、多功能感觉统合综合训练架（秋千架）：</w:t>
      </w:r>
    </w:p>
    <w:p w14:paraId="6656A5BA"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套。</w:t>
      </w:r>
    </w:p>
    <w:p w14:paraId="2520D126"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1.2</w:t>
      </w:r>
      <w:r w:rsidRPr="00300E86">
        <w:rPr>
          <w:rFonts w:ascii="Times New Roman" w:eastAsia="宋体" w:hAnsi="Times New Roman" w:cs="宋体"/>
          <w:sz w:val="24"/>
          <w14:ligatures w14:val="none"/>
        </w:rPr>
        <w:t>、可进行专项训练（前庭觉、平衡觉）及统合训练。</w:t>
      </w:r>
    </w:p>
    <w:p w14:paraId="77046CF4"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1.3</w:t>
      </w:r>
      <w:r w:rsidRPr="00300E86">
        <w:rPr>
          <w:rFonts w:ascii="Times New Roman" w:eastAsia="宋体" w:hAnsi="Times New Roman" w:cs="宋体"/>
          <w:sz w:val="24"/>
          <w14:ligatures w14:val="none"/>
        </w:rPr>
        <w:t>、规格：</w:t>
      </w:r>
      <w:r w:rsidRPr="00300E86">
        <w:rPr>
          <w:rFonts w:ascii="Times New Roman" w:eastAsia="宋体" w:hAnsi="Times New Roman" w:cs="宋体"/>
          <w:sz w:val="24"/>
          <w14:ligatures w14:val="none"/>
        </w:rPr>
        <w:t>≥2800×1800×2400mm</w:t>
      </w:r>
      <w:r w:rsidRPr="00300E86">
        <w:rPr>
          <w:rFonts w:ascii="Times New Roman" w:eastAsia="宋体" w:hAnsi="Times New Roman" w:cs="宋体"/>
          <w:sz w:val="24"/>
          <w14:ligatures w14:val="none"/>
        </w:rPr>
        <w:t>。</w:t>
      </w:r>
    </w:p>
    <w:p w14:paraId="7FD4B7C9"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1.4</w:t>
      </w:r>
      <w:r w:rsidRPr="00300E86">
        <w:rPr>
          <w:rFonts w:ascii="Times New Roman" w:eastAsia="宋体" w:hAnsi="Times New Roman" w:cs="宋体"/>
          <w:sz w:val="24"/>
          <w14:ligatures w14:val="none"/>
        </w:rPr>
        <w:t>、主体由钢材组成，单点承重</w:t>
      </w:r>
      <w:r w:rsidRPr="00300E86">
        <w:rPr>
          <w:rFonts w:ascii="Times New Roman" w:eastAsia="宋体" w:hAnsi="Times New Roman" w:cs="宋体"/>
          <w:sz w:val="24"/>
          <w14:ligatures w14:val="none"/>
        </w:rPr>
        <w:t>≥80kg</w:t>
      </w:r>
      <w:r w:rsidRPr="00300E86">
        <w:rPr>
          <w:rFonts w:ascii="Times New Roman" w:eastAsia="宋体" w:hAnsi="Times New Roman" w:cs="宋体"/>
          <w:sz w:val="24"/>
          <w14:ligatures w14:val="none"/>
        </w:rPr>
        <w:t>。</w:t>
      </w:r>
      <w:r w:rsidRPr="00300E86">
        <w:rPr>
          <w:rFonts w:ascii="Times New Roman" w:eastAsia="宋体" w:hAnsi="Times New Roman" w:cs="宋体"/>
          <w:sz w:val="24"/>
          <w14:ligatures w14:val="none"/>
        </w:rPr>
        <w:t xml:space="preserve"> </w:t>
      </w:r>
    </w:p>
    <w:p w14:paraId="1E9B90A2"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1.5</w:t>
      </w:r>
      <w:r w:rsidRPr="00300E86">
        <w:rPr>
          <w:rFonts w:ascii="Times New Roman" w:eastAsia="宋体" w:hAnsi="Times New Roman" w:cs="宋体"/>
          <w:sz w:val="24"/>
          <w14:ligatures w14:val="none"/>
        </w:rPr>
        <w:t>、不锈钢吊环</w:t>
      </w:r>
      <w:r w:rsidRPr="00300E86">
        <w:rPr>
          <w:rFonts w:ascii="Times New Roman" w:eastAsia="宋体" w:hAnsi="Times New Roman" w:cs="宋体"/>
          <w:sz w:val="24"/>
          <w14:ligatures w14:val="none"/>
        </w:rPr>
        <w:t>≥5</w:t>
      </w:r>
      <w:r w:rsidRPr="00300E86">
        <w:rPr>
          <w:rFonts w:ascii="Times New Roman" w:eastAsia="宋体" w:hAnsi="Times New Roman" w:cs="宋体"/>
          <w:sz w:val="24"/>
          <w14:ligatures w14:val="none"/>
        </w:rPr>
        <w:t>个，每个吊环承重</w:t>
      </w:r>
      <w:r w:rsidRPr="00300E86">
        <w:rPr>
          <w:rFonts w:ascii="Times New Roman" w:eastAsia="宋体" w:hAnsi="Times New Roman" w:cs="宋体"/>
          <w:sz w:val="24"/>
          <w14:ligatures w14:val="none"/>
        </w:rPr>
        <w:t>≥200kg</w:t>
      </w:r>
      <w:r w:rsidRPr="00300E86">
        <w:rPr>
          <w:rFonts w:ascii="Times New Roman" w:eastAsia="宋体" w:hAnsi="Times New Roman" w:cs="宋体"/>
          <w:sz w:val="24"/>
          <w14:ligatures w14:val="none"/>
        </w:rPr>
        <w:t>。</w:t>
      </w:r>
    </w:p>
    <w:p w14:paraId="51085F02"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1.6</w:t>
      </w:r>
      <w:r w:rsidRPr="00300E86">
        <w:rPr>
          <w:rFonts w:ascii="Times New Roman" w:eastAsia="宋体" w:hAnsi="Times New Roman" w:cs="宋体"/>
          <w:sz w:val="24"/>
          <w14:ligatures w14:val="none"/>
        </w:rPr>
        <w:t>、训练架整体承重：</w:t>
      </w:r>
      <w:r w:rsidRPr="00300E86">
        <w:rPr>
          <w:rFonts w:ascii="Times New Roman" w:eastAsia="宋体" w:hAnsi="Times New Roman" w:cs="宋体"/>
          <w:sz w:val="24"/>
          <w14:ligatures w14:val="none"/>
        </w:rPr>
        <w:t>≥500kg</w:t>
      </w:r>
      <w:r w:rsidRPr="00300E86">
        <w:rPr>
          <w:rFonts w:ascii="Times New Roman" w:eastAsia="宋体" w:hAnsi="Times New Roman" w:cs="宋体"/>
          <w:sz w:val="24"/>
          <w14:ligatures w14:val="none"/>
        </w:rPr>
        <w:t>。</w:t>
      </w:r>
    </w:p>
    <w:p w14:paraId="4931A67E"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lastRenderedPageBreak/>
        <w:t>1.7</w:t>
      </w:r>
      <w:r w:rsidRPr="00300E86">
        <w:rPr>
          <w:rFonts w:ascii="Times New Roman" w:eastAsia="宋体" w:hAnsi="Times New Roman" w:cs="宋体"/>
          <w:sz w:val="24"/>
          <w14:ligatures w14:val="none"/>
        </w:rPr>
        <w:t>、主立柱外框配有环保软包。</w:t>
      </w:r>
    </w:p>
    <w:p w14:paraId="10CD16A7"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2</w:t>
      </w:r>
      <w:r w:rsidRPr="00300E86">
        <w:rPr>
          <w:rFonts w:ascii="Times New Roman" w:eastAsia="宋体" w:hAnsi="Times New Roman" w:cs="宋体"/>
          <w:sz w:val="24"/>
          <w14:ligatures w14:val="none"/>
        </w:rPr>
        <w:t>、攀爬组合：</w:t>
      </w:r>
    </w:p>
    <w:p w14:paraId="26EAC735"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2.1</w:t>
      </w:r>
      <w:r w:rsidRPr="00300E86">
        <w:rPr>
          <w:rFonts w:ascii="Times New Roman" w:eastAsia="宋体" w:hAnsi="Times New Roman" w:cs="宋体"/>
          <w:sz w:val="24"/>
          <w14:ligatures w14:val="none"/>
        </w:rPr>
        <w:t>、主梁：</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套</w:t>
      </w:r>
    </w:p>
    <w:p w14:paraId="17E8FB1F"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2.2</w:t>
      </w:r>
      <w:r w:rsidRPr="00300E86">
        <w:rPr>
          <w:rFonts w:ascii="Times New Roman" w:eastAsia="宋体" w:hAnsi="Times New Roman" w:cs="宋体"/>
          <w:sz w:val="24"/>
          <w14:ligatures w14:val="none"/>
        </w:rPr>
        <w:t>、主要用途：可为不同程度感统失调儿童提供多元化及运动觉训练；训练儿童四肢协调能力以及小脑平衡能力，增强儿童身体柔软度与协调性，锻炼上下肢、腰腹部肌肉群力量。</w:t>
      </w:r>
    </w:p>
    <w:p w14:paraId="5FF696F2"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2.4</w:t>
      </w:r>
      <w:r w:rsidRPr="00300E86">
        <w:rPr>
          <w:rFonts w:ascii="Times New Roman" w:eastAsia="宋体" w:hAnsi="Times New Roman" w:cs="宋体"/>
          <w:sz w:val="24"/>
          <w14:ligatures w14:val="none"/>
        </w:rPr>
        <w:t>、按键音乐</w:t>
      </w:r>
      <w:r w:rsidRPr="00300E86">
        <w:rPr>
          <w:rFonts w:ascii="Times New Roman" w:eastAsia="宋体" w:hAnsi="Times New Roman" w:cs="宋体"/>
          <w:sz w:val="24"/>
          <w14:ligatures w14:val="none"/>
        </w:rPr>
        <w:t>≥25</w:t>
      </w:r>
      <w:r w:rsidRPr="00300E86">
        <w:rPr>
          <w:rFonts w:ascii="Times New Roman" w:eastAsia="宋体" w:hAnsi="Times New Roman" w:cs="宋体"/>
          <w:sz w:val="24"/>
          <w14:ligatures w14:val="none"/>
        </w:rPr>
        <w:t>种；攀爬训练中，手脚并用，交替向上。</w:t>
      </w:r>
    </w:p>
    <w:p w14:paraId="1209B515"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2.5</w:t>
      </w:r>
      <w:r w:rsidRPr="00300E86">
        <w:rPr>
          <w:rFonts w:ascii="Times New Roman" w:eastAsia="宋体" w:hAnsi="Times New Roman" w:cs="宋体"/>
          <w:sz w:val="24"/>
          <w14:ligatures w14:val="none"/>
        </w:rPr>
        <w:t>、尺寸：</w:t>
      </w:r>
      <w:r w:rsidRPr="00300E86">
        <w:rPr>
          <w:rFonts w:ascii="Times New Roman" w:eastAsia="宋体" w:hAnsi="Times New Roman" w:cs="宋体"/>
          <w:sz w:val="24"/>
          <w14:ligatures w14:val="none"/>
        </w:rPr>
        <w:t>≥3000×400×125mm</w:t>
      </w:r>
    </w:p>
    <w:p w14:paraId="1974A113"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3</w:t>
      </w:r>
      <w:r w:rsidRPr="00300E86">
        <w:rPr>
          <w:rFonts w:ascii="Times New Roman" w:eastAsia="宋体" w:hAnsi="Times New Roman" w:cs="宋体"/>
          <w:sz w:val="24"/>
          <w14:ligatures w14:val="none"/>
        </w:rPr>
        <w:t>、本体目标训练器：</w:t>
      </w:r>
    </w:p>
    <w:p w14:paraId="2A542374"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3.1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套</w:t>
      </w:r>
    </w:p>
    <w:p w14:paraId="78E0F2E7"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3.2</w:t>
      </w:r>
      <w:r w:rsidRPr="00300E86">
        <w:rPr>
          <w:rFonts w:ascii="Times New Roman" w:eastAsia="宋体" w:hAnsi="Times New Roman" w:cs="宋体"/>
          <w:sz w:val="24"/>
          <w14:ligatures w14:val="none"/>
        </w:rPr>
        <w:t>、遮住双眼侯，通过感应地垫、触摸墙面游戏箱注入游戏元素。在游戏中使儿童感知自身身体各部位所处的位置，肢体运动方式、方向、幅度、速度等。</w:t>
      </w:r>
    </w:p>
    <w:p w14:paraId="68D378FC"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3.3</w:t>
      </w:r>
      <w:r w:rsidRPr="00300E86">
        <w:rPr>
          <w:rFonts w:ascii="Times New Roman" w:eastAsia="宋体" w:hAnsi="Times New Roman" w:cs="宋体"/>
          <w:sz w:val="24"/>
          <w14:ligatures w14:val="none"/>
        </w:rPr>
        <w:t>、具备训练模式和引导模式及闯关模式。</w:t>
      </w:r>
    </w:p>
    <w:p w14:paraId="13D53923"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3.4</w:t>
      </w:r>
      <w:r w:rsidRPr="00300E86">
        <w:rPr>
          <w:rFonts w:ascii="Times New Roman" w:eastAsia="宋体" w:hAnsi="Times New Roman" w:cs="宋体"/>
          <w:sz w:val="24"/>
          <w14:ligatures w14:val="none"/>
        </w:rPr>
        <w:t>、垫子尺寸：</w:t>
      </w:r>
      <w:r w:rsidRPr="00300E86">
        <w:rPr>
          <w:rFonts w:ascii="Times New Roman" w:eastAsia="宋体" w:hAnsi="Times New Roman" w:cs="宋体"/>
          <w:sz w:val="24"/>
          <w14:ligatures w14:val="none"/>
        </w:rPr>
        <w:t>≥3000×1000×50mm</w:t>
      </w:r>
      <w:r w:rsidRPr="00300E86">
        <w:rPr>
          <w:rFonts w:ascii="Times New Roman" w:eastAsia="宋体" w:hAnsi="Times New Roman" w:cs="宋体"/>
          <w:sz w:val="24"/>
          <w14:ligatures w14:val="none"/>
        </w:rPr>
        <w:t>，游戏箱</w:t>
      </w:r>
      <w:r w:rsidRPr="00300E86">
        <w:rPr>
          <w:rFonts w:ascii="Times New Roman" w:eastAsia="宋体" w:hAnsi="Times New Roman" w:cs="宋体"/>
          <w:sz w:val="24"/>
          <w14:ligatures w14:val="none"/>
        </w:rPr>
        <w:t>≥900×600×120mm</w:t>
      </w:r>
      <w:r w:rsidRPr="00300E86">
        <w:rPr>
          <w:rFonts w:ascii="Times New Roman" w:eastAsia="宋体" w:hAnsi="Times New Roman" w:cs="宋体"/>
          <w:sz w:val="24"/>
          <w14:ligatures w14:val="none"/>
        </w:rPr>
        <w:t>。</w:t>
      </w:r>
    </w:p>
    <w:p w14:paraId="75FDA22B"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4</w:t>
      </w:r>
      <w:r w:rsidRPr="00300E86">
        <w:rPr>
          <w:rFonts w:ascii="Times New Roman" w:eastAsia="宋体" w:hAnsi="Times New Roman" w:cs="宋体"/>
          <w:sz w:val="24"/>
          <w14:ligatures w14:val="none"/>
        </w:rPr>
        <w:t>、软体彩虹接龙（软体接龙组合）：</w:t>
      </w:r>
    </w:p>
    <w:p w14:paraId="1E433D24"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4.1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套</w:t>
      </w:r>
    </w:p>
    <w:p w14:paraId="148D48C0"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4.2</w:t>
      </w:r>
      <w:r w:rsidRPr="00300E86">
        <w:rPr>
          <w:rFonts w:ascii="Times New Roman" w:eastAsia="宋体" w:hAnsi="Times New Roman" w:cs="宋体"/>
          <w:sz w:val="24"/>
          <w14:ligatures w14:val="none"/>
        </w:rPr>
        <w:t>、可进行前庭觉、本体觉的感觉统合训练，可组合成不同路径进行多种难度的前庭觉、本体觉等感统训练。</w:t>
      </w:r>
    </w:p>
    <w:p w14:paraId="0B2CA9D9"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4.3</w:t>
      </w:r>
      <w:r w:rsidRPr="00300E86">
        <w:rPr>
          <w:rFonts w:ascii="Times New Roman" w:eastAsia="宋体" w:hAnsi="Times New Roman" w:cs="宋体"/>
          <w:sz w:val="24"/>
          <w14:ligatures w14:val="none"/>
        </w:rPr>
        <w:t>、材质：</w:t>
      </w:r>
      <w:r w:rsidRPr="00300E86">
        <w:rPr>
          <w:rFonts w:ascii="Times New Roman" w:eastAsia="宋体" w:hAnsi="Times New Roman" w:cs="宋体"/>
          <w:sz w:val="24"/>
          <w14:ligatures w14:val="none"/>
        </w:rPr>
        <w:t>PU</w:t>
      </w:r>
      <w:r w:rsidRPr="00300E86">
        <w:rPr>
          <w:rFonts w:ascii="Times New Roman" w:eastAsia="宋体" w:hAnsi="Times New Roman" w:cs="宋体"/>
          <w:sz w:val="24"/>
          <w14:ligatures w14:val="none"/>
        </w:rPr>
        <w:t>皮</w:t>
      </w:r>
      <w:r w:rsidRPr="00300E86">
        <w:rPr>
          <w:rFonts w:ascii="Times New Roman" w:eastAsia="宋体" w:hAnsi="Times New Roman" w:cs="宋体"/>
          <w:sz w:val="24"/>
          <w14:ligatures w14:val="none"/>
        </w:rPr>
        <w:t>+EPE+</w:t>
      </w:r>
      <w:r w:rsidRPr="00300E86">
        <w:rPr>
          <w:rFonts w:ascii="Times New Roman" w:eastAsia="宋体" w:hAnsi="Times New Roman" w:cs="宋体"/>
          <w:sz w:val="24"/>
          <w14:ligatures w14:val="none"/>
        </w:rPr>
        <w:t>木质。</w:t>
      </w:r>
    </w:p>
    <w:p w14:paraId="4B7C90DF"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5</w:t>
      </w:r>
      <w:r w:rsidRPr="00300E86">
        <w:rPr>
          <w:rFonts w:ascii="Times New Roman" w:eastAsia="宋体" w:hAnsi="Times New Roman" w:cs="宋体"/>
          <w:sz w:val="24"/>
          <w14:ligatures w14:val="none"/>
        </w:rPr>
        <w:t>、单色地垫</w:t>
      </w:r>
    </w:p>
    <w:p w14:paraId="04CE86D8"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5.1</w:t>
      </w:r>
      <w:r w:rsidRPr="00300E86">
        <w:rPr>
          <w:rFonts w:ascii="Times New Roman" w:eastAsia="宋体" w:hAnsi="Times New Roman" w:cs="宋体"/>
          <w:sz w:val="24"/>
          <w14:ligatures w14:val="none"/>
        </w:rPr>
        <w:t>、组合地垫，采用弹度材质制作，每张地垫采用底层魔术贴拼贴。</w:t>
      </w:r>
    </w:p>
    <w:p w14:paraId="0217B90E"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5.2</w:t>
      </w:r>
      <w:r w:rsidRPr="00300E86">
        <w:rPr>
          <w:rFonts w:ascii="Times New Roman" w:eastAsia="宋体" w:hAnsi="Times New Roman" w:cs="宋体"/>
          <w:sz w:val="24"/>
          <w14:ligatures w14:val="none"/>
        </w:rPr>
        <w:t>、规格：厚度</w:t>
      </w:r>
      <w:r w:rsidRPr="00300E86">
        <w:rPr>
          <w:rFonts w:ascii="Times New Roman" w:eastAsia="宋体" w:hAnsi="Times New Roman" w:cs="宋体"/>
          <w:sz w:val="24"/>
          <w14:ligatures w14:val="none"/>
        </w:rPr>
        <w:t>≥50mm</w:t>
      </w:r>
      <w:r w:rsidRPr="00300E86">
        <w:rPr>
          <w:rFonts w:ascii="Times New Roman" w:eastAsia="宋体" w:hAnsi="Times New Roman" w:cs="宋体"/>
          <w:sz w:val="24"/>
          <w14:ligatures w14:val="none"/>
        </w:rPr>
        <w:t>，长宽可根据现场</w:t>
      </w:r>
      <w:proofErr w:type="gramStart"/>
      <w:r w:rsidRPr="00300E86">
        <w:rPr>
          <w:rFonts w:ascii="Times New Roman" w:eastAsia="宋体" w:hAnsi="Times New Roman" w:cs="宋体"/>
          <w:sz w:val="24"/>
          <w14:ligatures w14:val="none"/>
        </w:rPr>
        <w:t>定制</w:t>
      </w:r>
      <w:r w:rsidRPr="00300E86">
        <w:rPr>
          <w:rFonts w:ascii="Times New Roman" w:eastAsia="宋体" w:hAnsi="Times New Roman" w:cs="宋体"/>
          <w:sz w:val="24"/>
          <w14:ligatures w14:val="none"/>
        </w:rPr>
        <w:t>.</w:t>
      </w:r>
      <w:proofErr w:type="gramEnd"/>
    </w:p>
    <w:p w14:paraId="6323047B"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5.3</w:t>
      </w:r>
      <w:r w:rsidRPr="00300E86">
        <w:rPr>
          <w:rFonts w:ascii="Times New Roman" w:eastAsia="宋体" w:hAnsi="Times New Roman" w:cs="宋体"/>
          <w:sz w:val="24"/>
          <w14:ligatures w14:val="none"/>
        </w:rPr>
        <w:t>、材质：外层，</w:t>
      </w:r>
      <w:r w:rsidRPr="00300E86">
        <w:rPr>
          <w:rFonts w:ascii="Times New Roman" w:eastAsia="宋体" w:hAnsi="Times New Roman" w:cs="宋体"/>
          <w:sz w:val="24"/>
          <w14:ligatures w14:val="none"/>
        </w:rPr>
        <w:t>PU</w:t>
      </w:r>
      <w:r w:rsidRPr="00300E86">
        <w:rPr>
          <w:rFonts w:ascii="Times New Roman" w:eastAsia="宋体" w:hAnsi="Times New Roman" w:cs="宋体"/>
          <w:sz w:val="24"/>
          <w14:ligatures w14:val="none"/>
        </w:rPr>
        <w:t>皮革（或</w:t>
      </w:r>
      <w:r w:rsidRPr="00300E86">
        <w:rPr>
          <w:rFonts w:ascii="Times New Roman" w:eastAsia="宋体" w:hAnsi="Times New Roman" w:cs="宋体"/>
          <w:sz w:val="24"/>
          <w14:ligatures w14:val="none"/>
        </w:rPr>
        <w:t>PVC</w:t>
      </w:r>
      <w:r w:rsidRPr="00300E86">
        <w:rPr>
          <w:rFonts w:ascii="Times New Roman" w:eastAsia="宋体" w:hAnsi="Times New Roman" w:cs="宋体"/>
          <w:sz w:val="24"/>
          <w14:ligatures w14:val="none"/>
        </w:rPr>
        <w:t>布）；软体，</w:t>
      </w:r>
      <w:r w:rsidRPr="00300E86">
        <w:rPr>
          <w:rFonts w:ascii="Times New Roman" w:eastAsia="宋体" w:hAnsi="Times New Roman" w:cs="宋体"/>
          <w:sz w:val="24"/>
          <w14:ligatures w14:val="none"/>
        </w:rPr>
        <w:t>EPE</w:t>
      </w:r>
      <w:r w:rsidRPr="00300E86">
        <w:rPr>
          <w:rFonts w:ascii="Times New Roman" w:eastAsia="宋体" w:hAnsi="Times New Roman" w:cs="宋体"/>
          <w:sz w:val="24"/>
          <w14:ligatures w14:val="none"/>
        </w:rPr>
        <w:t>高分子发泡棉。</w:t>
      </w:r>
    </w:p>
    <w:p w14:paraId="516FDDF1"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5.4</w:t>
      </w:r>
      <w:r w:rsidRPr="00300E86">
        <w:rPr>
          <w:rFonts w:ascii="Times New Roman" w:eastAsia="宋体" w:hAnsi="Times New Roman" w:cs="宋体"/>
          <w:sz w:val="24"/>
          <w14:ligatures w14:val="none"/>
        </w:rPr>
        <w:t>、覆盖面积：</w:t>
      </w:r>
      <w:r w:rsidRPr="00300E86">
        <w:rPr>
          <w:rFonts w:ascii="Times New Roman" w:eastAsia="宋体" w:hAnsi="Times New Roman" w:cs="宋体"/>
          <w:sz w:val="24"/>
          <w14:ligatures w14:val="none"/>
        </w:rPr>
        <w:t>≥36m</w:t>
      </w:r>
      <w:r w:rsidRPr="00300E86">
        <w:rPr>
          <w:rFonts w:ascii="Times New Roman" w:eastAsia="宋体" w:hAnsi="Times New Roman" w:cs="宋体"/>
          <w:sz w:val="24"/>
          <w:vertAlign w:val="superscript"/>
          <w14:ligatures w14:val="none"/>
        </w:rPr>
        <w:t>2</w:t>
      </w:r>
      <w:r w:rsidRPr="00300E86">
        <w:rPr>
          <w:rFonts w:ascii="Times New Roman" w:eastAsia="宋体" w:hAnsi="Times New Roman" w:cs="宋体"/>
          <w:sz w:val="24"/>
          <w14:ligatures w14:val="none"/>
        </w:rPr>
        <w:t>。</w:t>
      </w:r>
    </w:p>
    <w:p w14:paraId="4BA24FAD"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6</w:t>
      </w:r>
      <w:r w:rsidRPr="00300E86">
        <w:rPr>
          <w:rFonts w:ascii="Times New Roman" w:eastAsia="宋体" w:hAnsi="Times New Roman" w:cs="宋体"/>
          <w:sz w:val="24"/>
          <w14:ligatures w14:val="none"/>
        </w:rPr>
        <w:t>、前庭平衡觉垂直训练器：</w:t>
      </w:r>
    </w:p>
    <w:p w14:paraId="2CD7739E"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6.1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套</w:t>
      </w:r>
    </w:p>
    <w:p w14:paraId="607B5115"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6.2</w:t>
      </w:r>
      <w:r w:rsidRPr="00300E86">
        <w:rPr>
          <w:rFonts w:ascii="Times New Roman" w:eastAsia="宋体" w:hAnsi="Times New Roman" w:cs="宋体"/>
          <w:sz w:val="24"/>
          <w14:ligatures w14:val="none"/>
        </w:rPr>
        <w:t>、俯卧时可强化胸部以及腹部刺激；前后摇动可以练习抗重力感。</w:t>
      </w:r>
      <w:r w:rsidRPr="00300E86">
        <w:rPr>
          <w:rFonts w:ascii="Times New Roman" w:eastAsia="宋体" w:hAnsi="Times New Roman" w:cs="宋体"/>
          <w:sz w:val="24"/>
          <w14:ligatures w14:val="none"/>
        </w:rPr>
        <w:t xml:space="preserve">                                                               </w:t>
      </w:r>
    </w:p>
    <w:p w14:paraId="75E286EA"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6.3</w:t>
      </w:r>
      <w:r w:rsidRPr="00300E86">
        <w:rPr>
          <w:rFonts w:ascii="Times New Roman" w:eastAsia="宋体" w:hAnsi="Times New Roman" w:cs="宋体"/>
          <w:sz w:val="24"/>
          <w14:ligatures w14:val="none"/>
        </w:rPr>
        <w:t>、由钢材、木材框架结构和环保填充材料及</w:t>
      </w:r>
      <w:r w:rsidRPr="00300E86">
        <w:rPr>
          <w:rFonts w:ascii="Times New Roman" w:eastAsia="宋体" w:hAnsi="Times New Roman" w:cs="宋体"/>
          <w:sz w:val="24"/>
          <w14:ligatures w14:val="none"/>
        </w:rPr>
        <w:t>PVC</w:t>
      </w:r>
      <w:r w:rsidRPr="00300E86">
        <w:rPr>
          <w:rFonts w:ascii="Times New Roman" w:eastAsia="宋体" w:hAnsi="Times New Roman" w:cs="宋体"/>
          <w:sz w:val="24"/>
          <w14:ligatures w14:val="none"/>
        </w:rPr>
        <w:t>涂层布构成。</w:t>
      </w:r>
    </w:p>
    <w:p w14:paraId="0E5EBB9E"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6.3</w:t>
      </w:r>
      <w:r w:rsidRPr="00300E86">
        <w:rPr>
          <w:rFonts w:ascii="Times New Roman" w:eastAsia="宋体" w:hAnsi="Times New Roman" w:cs="宋体"/>
          <w:sz w:val="24"/>
          <w14:ligatures w14:val="none"/>
        </w:rPr>
        <w:t>、升降绳子：</w:t>
      </w:r>
      <w:r w:rsidRPr="00300E86">
        <w:rPr>
          <w:rFonts w:ascii="Times New Roman" w:eastAsia="宋体" w:hAnsi="Times New Roman" w:cs="宋体"/>
          <w:sz w:val="24"/>
          <w14:ligatures w14:val="none"/>
        </w:rPr>
        <w:t>≥2</w:t>
      </w:r>
      <w:r w:rsidRPr="00300E86">
        <w:rPr>
          <w:rFonts w:ascii="Times New Roman" w:eastAsia="宋体" w:hAnsi="Times New Roman" w:cs="宋体"/>
          <w:sz w:val="24"/>
          <w14:ligatures w14:val="none"/>
        </w:rPr>
        <w:t>根；升降扣：</w:t>
      </w:r>
      <w:r w:rsidRPr="00300E86">
        <w:rPr>
          <w:rFonts w:ascii="Times New Roman" w:eastAsia="宋体" w:hAnsi="Times New Roman" w:cs="宋体"/>
          <w:sz w:val="24"/>
          <w14:ligatures w14:val="none"/>
        </w:rPr>
        <w:t>≥2</w:t>
      </w:r>
      <w:r w:rsidRPr="00300E86">
        <w:rPr>
          <w:rFonts w:ascii="Times New Roman" w:eastAsia="宋体" w:hAnsi="Times New Roman" w:cs="宋体"/>
          <w:sz w:val="24"/>
          <w14:ligatures w14:val="none"/>
        </w:rPr>
        <w:t>个；安全扣：</w:t>
      </w:r>
      <w:r w:rsidRPr="00300E86">
        <w:rPr>
          <w:rFonts w:ascii="Times New Roman" w:eastAsia="宋体" w:hAnsi="Times New Roman" w:cs="宋体"/>
          <w:sz w:val="24"/>
          <w14:ligatures w14:val="none"/>
        </w:rPr>
        <w:t>≥4</w:t>
      </w:r>
      <w:r w:rsidRPr="00300E86">
        <w:rPr>
          <w:rFonts w:ascii="Times New Roman" w:eastAsia="宋体" w:hAnsi="Times New Roman" w:cs="宋体"/>
          <w:sz w:val="24"/>
          <w14:ligatures w14:val="none"/>
        </w:rPr>
        <w:t>个；承重</w:t>
      </w:r>
      <w:r w:rsidRPr="00300E86">
        <w:rPr>
          <w:rFonts w:ascii="Times New Roman" w:eastAsia="宋体" w:hAnsi="Times New Roman" w:cs="宋体"/>
          <w:sz w:val="24"/>
          <w14:ligatures w14:val="none"/>
        </w:rPr>
        <w:t>≥150kg</w:t>
      </w:r>
      <w:r w:rsidRPr="00300E86">
        <w:rPr>
          <w:rFonts w:ascii="Times New Roman" w:eastAsia="宋体" w:hAnsi="Times New Roman" w:cs="宋体"/>
          <w:sz w:val="24"/>
          <w14:ligatures w14:val="none"/>
        </w:rPr>
        <w:t>。</w:t>
      </w:r>
    </w:p>
    <w:p w14:paraId="63505292"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lastRenderedPageBreak/>
        <w:t>6.4</w:t>
      </w:r>
      <w:r w:rsidRPr="00300E86">
        <w:rPr>
          <w:rFonts w:ascii="Times New Roman" w:eastAsia="宋体" w:hAnsi="Times New Roman" w:cs="宋体"/>
          <w:sz w:val="24"/>
          <w14:ligatures w14:val="none"/>
        </w:rPr>
        <w:t>、尺寸</w:t>
      </w:r>
      <w:r w:rsidRPr="00300E86">
        <w:rPr>
          <w:rFonts w:ascii="Times New Roman" w:eastAsia="宋体" w:hAnsi="Times New Roman" w:cs="宋体"/>
          <w:sz w:val="24"/>
          <w14:ligatures w14:val="none"/>
        </w:rPr>
        <w:t>≥1200×1500×200mm</w:t>
      </w:r>
      <w:proofErr w:type="gramStart"/>
      <w:r w:rsidRPr="00300E86">
        <w:rPr>
          <w:rFonts w:ascii="Times New Roman" w:eastAsia="宋体" w:hAnsi="Times New Roman" w:cs="宋体"/>
          <w:sz w:val="24"/>
          <w14:ligatures w14:val="none"/>
        </w:rPr>
        <w:t xml:space="preserve"> </w:t>
      </w:r>
      <w:r w:rsidRPr="00300E86">
        <w:rPr>
          <w:rFonts w:ascii="Times New Roman" w:eastAsia="宋体" w:hAnsi="Times New Roman" w:cs="宋体"/>
          <w:sz w:val="24"/>
          <w14:ligatures w14:val="none"/>
        </w:rPr>
        <w:t>。</w:t>
      </w:r>
      <w:proofErr w:type="gramEnd"/>
    </w:p>
    <w:p w14:paraId="1B7C9165"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7</w:t>
      </w:r>
      <w:r w:rsidRPr="00300E86">
        <w:rPr>
          <w:rFonts w:ascii="Times New Roman" w:eastAsia="宋体" w:hAnsi="Times New Roman" w:cs="宋体"/>
          <w:sz w:val="24"/>
          <w14:ligatures w14:val="none"/>
        </w:rPr>
        <w:t>、彩虹软体滚筒：</w:t>
      </w:r>
    </w:p>
    <w:p w14:paraId="14E287D1"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7.1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套</w:t>
      </w:r>
    </w:p>
    <w:p w14:paraId="51811246"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7.2</w:t>
      </w:r>
      <w:r w:rsidRPr="00300E86">
        <w:rPr>
          <w:rFonts w:ascii="Times New Roman" w:eastAsia="宋体" w:hAnsi="Times New Roman" w:cs="宋体"/>
          <w:sz w:val="24"/>
          <w14:ligatures w14:val="none"/>
        </w:rPr>
        <w:t>、在滚动中可练习手、肘、肩、膝等关节的固有感觉输入。</w:t>
      </w:r>
    </w:p>
    <w:p w14:paraId="5FA6EDDB"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7.3</w:t>
      </w:r>
      <w:r w:rsidRPr="00300E86">
        <w:rPr>
          <w:rFonts w:ascii="Times New Roman" w:eastAsia="宋体" w:hAnsi="Times New Roman" w:cs="宋体"/>
          <w:sz w:val="24"/>
          <w14:ligatures w14:val="none"/>
        </w:rPr>
        <w:t>、规格：</w:t>
      </w:r>
      <w:r w:rsidRPr="00300E86">
        <w:rPr>
          <w:rFonts w:ascii="Times New Roman" w:eastAsia="宋体" w:hAnsi="Times New Roman" w:cs="宋体"/>
          <w:sz w:val="24"/>
          <w14:ligatures w14:val="none"/>
        </w:rPr>
        <w:t>≥800×700mm</w:t>
      </w:r>
      <w:r w:rsidRPr="00300E86">
        <w:rPr>
          <w:rFonts w:ascii="Times New Roman" w:eastAsia="宋体" w:hAnsi="Times New Roman" w:cs="宋体"/>
          <w:sz w:val="24"/>
          <w14:ligatures w14:val="none"/>
        </w:rPr>
        <w:t>；桶口直径</w:t>
      </w:r>
      <w:r w:rsidRPr="00300E86">
        <w:rPr>
          <w:rFonts w:ascii="Times New Roman" w:eastAsia="宋体" w:hAnsi="Times New Roman" w:cs="宋体"/>
          <w:sz w:val="24"/>
          <w14:ligatures w14:val="none"/>
        </w:rPr>
        <w:t>≥400mm</w:t>
      </w:r>
      <w:r w:rsidRPr="00300E86">
        <w:rPr>
          <w:rFonts w:ascii="Times New Roman" w:eastAsia="宋体" w:hAnsi="Times New Roman" w:cs="宋体"/>
          <w:sz w:val="24"/>
          <w14:ligatures w14:val="none"/>
        </w:rPr>
        <w:t>。</w:t>
      </w:r>
    </w:p>
    <w:p w14:paraId="21FFD003"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7.4</w:t>
      </w:r>
      <w:r w:rsidRPr="00300E86">
        <w:rPr>
          <w:rFonts w:ascii="Times New Roman" w:eastAsia="宋体" w:hAnsi="Times New Roman" w:cs="宋体"/>
          <w:sz w:val="24"/>
          <w14:ligatures w14:val="none"/>
        </w:rPr>
        <w:t>、材质：外层，</w:t>
      </w:r>
      <w:r w:rsidRPr="00300E86">
        <w:rPr>
          <w:rFonts w:ascii="Times New Roman" w:eastAsia="宋体" w:hAnsi="Times New Roman" w:cs="宋体"/>
          <w:sz w:val="24"/>
          <w14:ligatures w14:val="none"/>
        </w:rPr>
        <w:t>PU</w:t>
      </w:r>
      <w:r w:rsidRPr="00300E86">
        <w:rPr>
          <w:rFonts w:ascii="Times New Roman" w:eastAsia="宋体" w:hAnsi="Times New Roman" w:cs="宋体"/>
          <w:sz w:val="24"/>
          <w14:ligatures w14:val="none"/>
        </w:rPr>
        <w:t>皮革；软体，</w:t>
      </w:r>
      <w:r w:rsidRPr="00300E86">
        <w:rPr>
          <w:rFonts w:ascii="Times New Roman" w:eastAsia="宋体" w:hAnsi="Times New Roman" w:cs="宋体"/>
          <w:sz w:val="24"/>
          <w14:ligatures w14:val="none"/>
        </w:rPr>
        <w:t>EPE</w:t>
      </w:r>
      <w:r w:rsidRPr="00300E86">
        <w:rPr>
          <w:rFonts w:ascii="Times New Roman" w:eastAsia="宋体" w:hAnsi="Times New Roman" w:cs="宋体"/>
          <w:sz w:val="24"/>
          <w14:ligatures w14:val="none"/>
        </w:rPr>
        <w:t>高分子发泡棉和海绵组成；主体，木材。</w:t>
      </w:r>
    </w:p>
    <w:p w14:paraId="6DDBDAAE"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8</w:t>
      </w:r>
      <w:r w:rsidRPr="00300E86">
        <w:rPr>
          <w:rFonts w:ascii="Times New Roman" w:eastAsia="宋体" w:hAnsi="Times New Roman" w:cs="宋体"/>
          <w:sz w:val="24"/>
          <w14:ligatures w14:val="none"/>
        </w:rPr>
        <w:t>、软体滑梯：</w:t>
      </w:r>
    </w:p>
    <w:p w14:paraId="26612C04"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8.1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套</w:t>
      </w:r>
    </w:p>
    <w:p w14:paraId="78E25105"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8.2</w:t>
      </w:r>
      <w:r w:rsidRPr="00300E86">
        <w:rPr>
          <w:rFonts w:ascii="Times New Roman" w:eastAsia="宋体" w:hAnsi="Times New Roman" w:cs="宋体"/>
          <w:sz w:val="24"/>
          <w14:ligatures w14:val="none"/>
        </w:rPr>
        <w:t>、产品内含：滑梯</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部、平台</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个、三步梯</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个。</w:t>
      </w:r>
    </w:p>
    <w:p w14:paraId="1D4B162B"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8.3</w:t>
      </w:r>
      <w:r w:rsidRPr="00300E86">
        <w:rPr>
          <w:rFonts w:ascii="Times New Roman" w:eastAsia="宋体" w:hAnsi="Times New Roman" w:cs="宋体"/>
          <w:sz w:val="24"/>
          <w14:ligatures w14:val="none"/>
        </w:rPr>
        <w:t>、材质：软包</w:t>
      </w:r>
      <w:r w:rsidRPr="00300E86">
        <w:rPr>
          <w:rFonts w:ascii="Times New Roman" w:eastAsia="宋体" w:hAnsi="Times New Roman" w:cs="宋体"/>
          <w:sz w:val="24"/>
          <w14:ligatures w14:val="none"/>
        </w:rPr>
        <w:t>+</w:t>
      </w:r>
      <w:r w:rsidRPr="00300E86">
        <w:rPr>
          <w:rFonts w:ascii="Times New Roman" w:eastAsia="宋体" w:hAnsi="Times New Roman" w:cs="宋体"/>
          <w:sz w:val="24"/>
          <w14:ligatures w14:val="none"/>
        </w:rPr>
        <w:t>木</w:t>
      </w:r>
      <w:r w:rsidRPr="00300E86">
        <w:rPr>
          <w:rFonts w:ascii="Times New Roman" w:eastAsia="宋体" w:hAnsi="Times New Roman" w:cs="宋体"/>
          <w:sz w:val="24"/>
          <w14:ligatures w14:val="none"/>
        </w:rPr>
        <w:t>+</w:t>
      </w:r>
      <w:r w:rsidRPr="00300E86">
        <w:rPr>
          <w:rFonts w:ascii="Times New Roman" w:eastAsia="宋体" w:hAnsi="Times New Roman" w:cs="宋体"/>
          <w:sz w:val="24"/>
          <w14:ligatures w14:val="none"/>
        </w:rPr>
        <w:t>海绵。</w:t>
      </w:r>
    </w:p>
    <w:p w14:paraId="649E3215"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8.4</w:t>
      </w:r>
      <w:r w:rsidRPr="00300E86">
        <w:rPr>
          <w:rFonts w:ascii="Times New Roman" w:eastAsia="宋体" w:hAnsi="Times New Roman" w:cs="宋体"/>
          <w:sz w:val="24"/>
          <w14:ligatures w14:val="none"/>
        </w:rPr>
        <w:t>、尺寸：</w:t>
      </w:r>
      <w:r w:rsidRPr="00300E86">
        <w:rPr>
          <w:rFonts w:ascii="Times New Roman" w:eastAsia="宋体" w:hAnsi="Times New Roman" w:cs="宋体"/>
          <w:sz w:val="24"/>
          <w14:ligatures w14:val="none"/>
        </w:rPr>
        <w:t>≥320×80×55cm</w:t>
      </w:r>
      <w:r w:rsidRPr="00300E86">
        <w:rPr>
          <w:rFonts w:ascii="Times New Roman" w:eastAsia="宋体" w:hAnsi="Times New Roman" w:cs="宋体"/>
          <w:sz w:val="24"/>
          <w14:ligatures w14:val="none"/>
        </w:rPr>
        <w:t>。</w:t>
      </w:r>
    </w:p>
    <w:p w14:paraId="23F42DE4"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9</w:t>
      </w:r>
      <w:r w:rsidRPr="00300E86">
        <w:rPr>
          <w:rFonts w:ascii="Times New Roman" w:eastAsia="宋体" w:hAnsi="Times New Roman" w:cs="宋体"/>
          <w:sz w:val="24"/>
          <w14:ligatures w14:val="none"/>
        </w:rPr>
        <w:t>、身体挤压机：</w:t>
      </w:r>
    </w:p>
    <w:p w14:paraId="69914AA2"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9.1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台。</w:t>
      </w:r>
    </w:p>
    <w:p w14:paraId="05E91BA5"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9.2</w:t>
      </w:r>
      <w:r w:rsidRPr="00300E86">
        <w:rPr>
          <w:rFonts w:ascii="Times New Roman" w:eastAsia="宋体" w:hAnsi="Times New Roman" w:cs="宋体"/>
          <w:sz w:val="24"/>
          <w14:ligatures w14:val="none"/>
        </w:rPr>
        <w:t>、功能：儿童通过转爬活动，对全身进行挤压刺激，训练触觉。</w:t>
      </w:r>
      <w:r w:rsidRPr="00300E86">
        <w:rPr>
          <w:rFonts w:ascii="Times New Roman" w:eastAsia="宋体" w:hAnsi="Times New Roman" w:cs="宋体"/>
          <w:sz w:val="24"/>
          <w14:ligatures w14:val="none"/>
        </w:rPr>
        <w:t xml:space="preserve"> </w:t>
      </w:r>
    </w:p>
    <w:p w14:paraId="5AD646E8"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9.3</w:t>
      </w:r>
      <w:r w:rsidRPr="00300E86">
        <w:rPr>
          <w:rFonts w:ascii="Times New Roman" w:eastAsia="宋体" w:hAnsi="Times New Roman" w:cs="宋体"/>
          <w:sz w:val="24"/>
          <w14:ligatures w14:val="none"/>
        </w:rPr>
        <w:t>、实木框架结构，两边双层触压圆桶软体，可调节松紧度。</w:t>
      </w:r>
    </w:p>
    <w:p w14:paraId="696B146F"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9.4</w:t>
      </w:r>
      <w:r w:rsidRPr="00300E86">
        <w:rPr>
          <w:rFonts w:ascii="Times New Roman" w:eastAsia="宋体" w:hAnsi="Times New Roman" w:cs="宋体"/>
          <w:sz w:val="24"/>
          <w14:ligatures w14:val="none"/>
        </w:rPr>
        <w:t>、规格：</w:t>
      </w:r>
      <w:r w:rsidRPr="00300E86">
        <w:rPr>
          <w:rFonts w:ascii="Times New Roman" w:eastAsia="宋体" w:hAnsi="Times New Roman" w:cs="宋体"/>
          <w:sz w:val="24"/>
          <w14:ligatures w14:val="none"/>
        </w:rPr>
        <w:t>≥800×800×500mm</w:t>
      </w:r>
      <w:r w:rsidRPr="00300E86">
        <w:rPr>
          <w:rFonts w:ascii="Times New Roman" w:eastAsia="宋体" w:hAnsi="Times New Roman" w:cs="宋体"/>
          <w:sz w:val="24"/>
          <w14:ligatures w14:val="none"/>
        </w:rPr>
        <w:t>。</w:t>
      </w:r>
    </w:p>
    <w:p w14:paraId="4BFBE494"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9.5</w:t>
      </w:r>
      <w:r w:rsidRPr="00300E86">
        <w:rPr>
          <w:rFonts w:ascii="Times New Roman" w:eastAsia="宋体" w:hAnsi="Times New Roman" w:cs="宋体"/>
          <w:sz w:val="24"/>
          <w14:ligatures w14:val="none"/>
        </w:rPr>
        <w:t>、材质：外层，</w:t>
      </w:r>
      <w:r w:rsidRPr="00300E86">
        <w:rPr>
          <w:rFonts w:ascii="Times New Roman" w:eastAsia="宋体" w:hAnsi="Times New Roman" w:cs="宋体"/>
          <w:sz w:val="24"/>
          <w14:ligatures w14:val="none"/>
        </w:rPr>
        <w:t>PU</w:t>
      </w:r>
      <w:r w:rsidRPr="00300E86">
        <w:rPr>
          <w:rFonts w:ascii="Times New Roman" w:eastAsia="宋体" w:hAnsi="Times New Roman" w:cs="宋体"/>
          <w:sz w:val="24"/>
          <w14:ligatures w14:val="none"/>
        </w:rPr>
        <w:t>皮革；软体：</w:t>
      </w:r>
      <w:r w:rsidRPr="00300E86">
        <w:rPr>
          <w:rFonts w:ascii="Times New Roman" w:eastAsia="宋体" w:hAnsi="Times New Roman" w:cs="宋体"/>
          <w:sz w:val="24"/>
          <w14:ligatures w14:val="none"/>
        </w:rPr>
        <w:t>EPE</w:t>
      </w:r>
      <w:r w:rsidRPr="00300E86">
        <w:rPr>
          <w:rFonts w:ascii="Times New Roman" w:eastAsia="宋体" w:hAnsi="Times New Roman" w:cs="宋体"/>
          <w:sz w:val="24"/>
          <w14:ligatures w14:val="none"/>
        </w:rPr>
        <w:t>高分子发泡棉和海绵组成；主体：</w:t>
      </w:r>
      <w:r w:rsidRPr="00300E86">
        <w:rPr>
          <w:rFonts w:ascii="Times New Roman" w:eastAsia="宋体" w:hAnsi="Times New Roman" w:cs="宋体"/>
          <w:sz w:val="24"/>
          <w14:ligatures w14:val="none"/>
        </w:rPr>
        <w:t>≥15mm</w:t>
      </w:r>
      <w:r w:rsidRPr="00300E86">
        <w:rPr>
          <w:rFonts w:ascii="Times New Roman" w:eastAsia="宋体" w:hAnsi="Times New Roman" w:cs="宋体"/>
          <w:sz w:val="24"/>
          <w14:ligatures w14:val="none"/>
        </w:rPr>
        <w:t>免漆板。</w:t>
      </w:r>
    </w:p>
    <w:p w14:paraId="197CDE14"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10</w:t>
      </w:r>
      <w:r w:rsidRPr="00300E86">
        <w:rPr>
          <w:rFonts w:ascii="Times New Roman" w:eastAsia="宋体" w:hAnsi="Times New Roman" w:cs="宋体"/>
          <w:sz w:val="24"/>
          <w14:ligatures w14:val="none"/>
        </w:rPr>
        <w:t>、双人协力车：</w:t>
      </w:r>
    </w:p>
    <w:p w14:paraId="666076B6"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10.1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辆。</w:t>
      </w:r>
    </w:p>
    <w:p w14:paraId="1DB70EF8"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10.2</w:t>
      </w:r>
      <w:r w:rsidRPr="00300E86">
        <w:rPr>
          <w:rFonts w:ascii="Times New Roman" w:eastAsia="宋体" w:hAnsi="Times New Roman" w:cs="宋体"/>
          <w:sz w:val="24"/>
          <w14:ligatures w14:val="none"/>
        </w:rPr>
        <w:t>、用途：用脚踏车使车子随意前进或后退，锻炼脚部力量，发展腿部肌肉；根据踩踏板高起伏，维持平衡，刺激前庭感官发展，还可以进行双人协力互动合作。</w:t>
      </w:r>
    </w:p>
    <w:p w14:paraId="12C5F452"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10.3</w:t>
      </w:r>
      <w:r w:rsidRPr="00300E86">
        <w:rPr>
          <w:rFonts w:ascii="Times New Roman" w:eastAsia="宋体" w:hAnsi="Times New Roman" w:cs="宋体"/>
          <w:sz w:val="24"/>
          <w14:ligatures w14:val="none"/>
        </w:rPr>
        <w:t>、规格：</w:t>
      </w:r>
      <w:r w:rsidRPr="00300E86">
        <w:rPr>
          <w:rFonts w:ascii="Times New Roman" w:eastAsia="宋体" w:hAnsi="Times New Roman" w:cs="宋体"/>
          <w:sz w:val="24"/>
          <w14:ligatures w14:val="none"/>
        </w:rPr>
        <w:t>≥650×500×750mm</w:t>
      </w:r>
      <w:r w:rsidRPr="00300E86">
        <w:rPr>
          <w:rFonts w:ascii="Times New Roman" w:eastAsia="宋体" w:hAnsi="Times New Roman" w:cs="宋体"/>
          <w:sz w:val="24"/>
          <w14:ligatures w14:val="none"/>
        </w:rPr>
        <w:t>。</w:t>
      </w:r>
    </w:p>
    <w:p w14:paraId="4F3AB86B"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10.4</w:t>
      </w:r>
      <w:r w:rsidRPr="00300E86">
        <w:rPr>
          <w:rFonts w:ascii="Times New Roman" w:eastAsia="宋体" w:hAnsi="Times New Roman" w:cs="宋体"/>
          <w:sz w:val="24"/>
          <w14:ligatures w14:val="none"/>
        </w:rPr>
        <w:t>、材质：塑料</w:t>
      </w:r>
      <w:r w:rsidRPr="00300E86">
        <w:rPr>
          <w:rFonts w:ascii="Times New Roman" w:eastAsia="宋体" w:hAnsi="Times New Roman" w:cs="宋体"/>
          <w:sz w:val="24"/>
          <w14:ligatures w14:val="none"/>
        </w:rPr>
        <w:t>+</w:t>
      </w:r>
      <w:r w:rsidRPr="00300E86">
        <w:rPr>
          <w:rFonts w:ascii="Times New Roman" w:eastAsia="宋体" w:hAnsi="Times New Roman" w:cs="宋体"/>
          <w:sz w:val="24"/>
          <w14:ligatures w14:val="none"/>
        </w:rPr>
        <w:t>钢管。</w:t>
      </w:r>
    </w:p>
    <w:p w14:paraId="1AC1B76A"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11</w:t>
      </w:r>
      <w:r w:rsidRPr="00300E86">
        <w:rPr>
          <w:rFonts w:ascii="Times New Roman" w:eastAsia="宋体" w:hAnsi="Times New Roman" w:cs="宋体"/>
          <w:sz w:val="24"/>
          <w14:ligatures w14:val="none"/>
        </w:rPr>
        <w:t>、训练保护垫：</w:t>
      </w:r>
    </w:p>
    <w:p w14:paraId="14A62F7B"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11.1</w:t>
      </w:r>
      <w:r w:rsidRPr="00300E86">
        <w:rPr>
          <w:rFonts w:ascii="Times New Roman" w:eastAsia="宋体" w:hAnsi="Times New Roman" w:cs="宋体"/>
          <w:sz w:val="24"/>
          <w14:ligatures w14:val="none"/>
        </w:rPr>
        <w:t>、数量：</w:t>
      </w:r>
      <w:r w:rsidRPr="00300E86">
        <w:rPr>
          <w:rFonts w:ascii="Times New Roman" w:eastAsia="宋体" w:hAnsi="Times New Roman" w:cs="宋体"/>
          <w:sz w:val="24"/>
          <w14:ligatures w14:val="none"/>
        </w:rPr>
        <w:t>2</w:t>
      </w:r>
      <w:r w:rsidRPr="00300E86">
        <w:rPr>
          <w:rFonts w:ascii="Times New Roman" w:eastAsia="宋体" w:hAnsi="Times New Roman" w:cs="宋体"/>
          <w:sz w:val="24"/>
          <w14:ligatures w14:val="none"/>
        </w:rPr>
        <w:t>套。</w:t>
      </w:r>
    </w:p>
    <w:p w14:paraId="46785095"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11.2</w:t>
      </w:r>
      <w:r w:rsidRPr="00300E86">
        <w:rPr>
          <w:rFonts w:ascii="Times New Roman" w:eastAsia="宋体" w:hAnsi="Times New Roman" w:cs="宋体"/>
          <w:sz w:val="24"/>
          <w14:ligatures w14:val="none"/>
        </w:rPr>
        <w:t>、规格：</w:t>
      </w:r>
      <w:r w:rsidRPr="00300E86">
        <w:rPr>
          <w:rFonts w:ascii="Times New Roman" w:eastAsia="宋体" w:hAnsi="Times New Roman" w:cs="宋体"/>
          <w:sz w:val="24"/>
          <w14:ligatures w14:val="none"/>
        </w:rPr>
        <w:t>≥1200×1400×100mm</w:t>
      </w:r>
      <w:r w:rsidRPr="00300E86">
        <w:rPr>
          <w:rFonts w:ascii="Times New Roman" w:eastAsia="宋体" w:hAnsi="Times New Roman" w:cs="宋体"/>
          <w:sz w:val="24"/>
          <w14:ligatures w14:val="none"/>
        </w:rPr>
        <w:t>。</w:t>
      </w:r>
    </w:p>
    <w:p w14:paraId="10B8483C"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11.3</w:t>
      </w:r>
      <w:r w:rsidRPr="00300E86">
        <w:rPr>
          <w:rFonts w:ascii="Times New Roman" w:eastAsia="宋体" w:hAnsi="Times New Roman" w:cs="宋体"/>
          <w:sz w:val="24"/>
          <w14:ligatures w14:val="none"/>
        </w:rPr>
        <w:t>、材质：外层，环保布料；软体。</w:t>
      </w:r>
      <w:r w:rsidRPr="00300E86">
        <w:rPr>
          <w:rFonts w:ascii="Times New Roman" w:eastAsia="宋体" w:hAnsi="Times New Roman" w:cs="宋体"/>
          <w:sz w:val="24"/>
          <w14:ligatures w14:val="none"/>
        </w:rPr>
        <w:t>EPE</w:t>
      </w:r>
      <w:r w:rsidRPr="00300E86">
        <w:rPr>
          <w:rFonts w:ascii="Times New Roman" w:eastAsia="宋体" w:hAnsi="Times New Roman" w:cs="宋体"/>
          <w:sz w:val="24"/>
          <w14:ligatures w14:val="none"/>
        </w:rPr>
        <w:t>高分子发泡棉；</w:t>
      </w:r>
    </w:p>
    <w:p w14:paraId="08B7F30D" w14:textId="77777777" w:rsidR="00300E86" w:rsidRPr="00300E86" w:rsidRDefault="00300E86" w:rsidP="00300E86">
      <w:pPr>
        <w:widowControl/>
        <w:tabs>
          <w:tab w:val="left" w:pos="312"/>
        </w:tabs>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lastRenderedPageBreak/>
        <w:t>（四）医学保护性约束带：由</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条固定带、</w:t>
      </w:r>
      <w:r w:rsidRPr="00300E86">
        <w:rPr>
          <w:rFonts w:ascii="Times New Roman" w:eastAsia="宋体" w:hAnsi="Times New Roman" w:cs="宋体"/>
          <w:sz w:val="24"/>
          <w14:ligatures w14:val="none"/>
        </w:rPr>
        <w:t>2</w:t>
      </w:r>
      <w:r w:rsidRPr="00300E86">
        <w:rPr>
          <w:rFonts w:ascii="Times New Roman" w:eastAsia="宋体" w:hAnsi="Times New Roman" w:cs="宋体"/>
          <w:sz w:val="24"/>
          <w14:ligatures w14:val="none"/>
        </w:rPr>
        <w:t>套锁头钉、</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个磁性钥匙、</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个蓝色隔磁帽组成。</w:t>
      </w:r>
    </w:p>
    <w:p w14:paraId="13F3F79E" w14:textId="77777777" w:rsidR="00300E86" w:rsidRPr="00300E86" w:rsidRDefault="00300E86" w:rsidP="00300E86">
      <w:pPr>
        <w:widowControl/>
        <w:tabs>
          <w:tab w:val="left" w:pos="312"/>
        </w:tabs>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（五）、心理治疗设备</w:t>
      </w:r>
    </w:p>
    <w:p w14:paraId="116F1D3A"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、书架：</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套，采用实木轻漆，规格</w:t>
      </w:r>
      <w:r w:rsidRPr="00300E86">
        <w:rPr>
          <w:rFonts w:ascii="Times New Roman" w:eastAsia="宋体" w:hAnsi="Times New Roman" w:cs="宋体"/>
          <w:sz w:val="24"/>
          <w14:ligatures w14:val="none"/>
        </w:rPr>
        <w:t>≥120×30×85cm</w:t>
      </w:r>
      <w:r w:rsidRPr="00300E86">
        <w:rPr>
          <w:rFonts w:ascii="Times New Roman" w:eastAsia="宋体" w:hAnsi="Times New Roman" w:cs="宋体"/>
          <w:sz w:val="24"/>
          <w14:ligatures w14:val="none"/>
        </w:rPr>
        <w:t>。</w:t>
      </w:r>
    </w:p>
    <w:p w14:paraId="6EC0EFB7"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2</w:t>
      </w:r>
      <w:r w:rsidRPr="00300E86">
        <w:rPr>
          <w:rFonts w:ascii="Times New Roman" w:eastAsia="宋体" w:hAnsi="Times New Roman" w:cs="宋体"/>
          <w:sz w:val="24"/>
          <w14:ligatures w14:val="none"/>
        </w:rPr>
        <w:t>、书桌：</w:t>
      </w:r>
      <w:r w:rsidRPr="00300E86">
        <w:rPr>
          <w:rFonts w:ascii="Times New Roman" w:eastAsia="宋体" w:hAnsi="Times New Roman" w:cs="宋体"/>
          <w:sz w:val="24"/>
          <w14:ligatures w14:val="none"/>
        </w:rPr>
        <w:t>1</w:t>
      </w:r>
      <w:r w:rsidRPr="00300E86">
        <w:rPr>
          <w:rFonts w:ascii="Times New Roman" w:eastAsia="宋体" w:hAnsi="Times New Roman" w:cs="宋体"/>
          <w:sz w:val="24"/>
          <w14:ligatures w14:val="none"/>
        </w:rPr>
        <w:t>张，采用塑性环保材质，规格</w:t>
      </w:r>
      <w:r w:rsidRPr="00300E86">
        <w:rPr>
          <w:rFonts w:ascii="Times New Roman" w:eastAsia="宋体" w:hAnsi="Times New Roman" w:cs="宋体"/>
          <w:sz w:val="24"/>
          <w14:ligatures w14:val="none"/>
        </w:rPr>
        <w:t>≥240×100×55cm</w:t>
      </w:r>
      <w:r w:rsidRPr="00300E86">
        <w:rPr>
          <w:rFonts w:ascii="Times New Roman" w:eastAsia="宋体" w:hAnsi="Times New Roman" w:cs="宋体"/>
          <w:sz w:val="24"/>
          <w14:ligatures w14:val="none"/>
        </w:rPr>
        <w:t>。</w:t>
      </w:r>
    </w:p>
    <w:p w14:paraId="7AB941C7"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3</w:t>
      </w:r>
      <w:r w:rsidRPr="00300E86">
        <w:rPr>
          <w:rFonts w:ascii="Times New Roman" w:eastAsia="宋体" w:hAnsi="Times New Roman" w:cs="宋体"/>
          <w:sz w:val="24"/>
          <w14:ligatures w14:val="none"/>
        </w:rPr>
        <w:t>、椅子：</w:t>
      </w:r>
      <w:r w:rsidRPr="00300E86">
        <w:rPr>
          <w:rFonts w:ascii="Times New Roman" w:eastAsia="宋体" w:hAnsi="Times New Roman" w:cs="宋体"/>
          <w:sz w:val="24"/>
          <w14:ligatures w14:val="none"/>
        </w:rPr>
        <w:t>8</w:t>
      </w:r>
      <w:r w:rsidRPr="00300E86">
        <w:rPr>
          <w:rFonts w:ascii="Times New Roman" w:eastAsia="宋体" w:hAnsi="Times New Roman" w:cs="宋体"/>
          <w:sz w:val="24"/>
          <w14:ligatures w14:val="none"/>
        </w:rPr>
        <w:t>把，采用加厚塑性环保材质。</w:t>
      </w:r>
    </w:p>
    <w:p w14:paraId="301D6AB3"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4</w:t>
      </w:r>
      <w:r w:rsidRPr="00300E86">
        <w:rPr>
          <w:rFonts w:ascii="Times New Roman" w:eastAsia="宋体" w:hAnsi="Times New Roman" w:cs="宋体"/>
          <w:sz w:val="24"/>
          <w14:ligatures w14:val="none"/>
        </w:rPr>
        <w:t>、玩具柜：</w:t>
      </w:r>
      <w:r w:rsidRPr="00300E86">
        <w:rPr>
          <w:rFonts w:ascii="Times New Roman" w:eastAsia="宋体" w:hAnsi="Times New Roman" w:cs="宋体"/>
          <w:sz w:val="24"/>
          <w14:ligatures w14:val="none"/>
        </w:rPr>
        <w:t>2</w:t>
      </w:r>
      <w:r w:rsidRPr="00300E86">
        <w:rPr>
          <w:rFonts w:ascii="Times New Roman" w:eastAsia="宋体" w:hAnsi="Times New Roman" w:cs="宋体"/>
          <w:sz w:val="24"/>
          <w14:ligatures w14:val="none"/>
        </w:rPr>
        <w:t>个，实木平顶两列</w:t>
      </w:r>
      <w:r w:rsidRPr="00300E86">
        <w:rPr>
          <w:rFonts w:ascii="Times New Roman" w:eastAsia="宋体" w:hAnsi="Times New Roman" w:cs="宋体"/>
          <w:sz w:val="24"/>
          <w14:ligatures w14:val="none"/>
        </w:rPr>
        <w:t>2+1</w:t>
      </w:r>
      <w:r w:rsidRPr="00300E86">
        <w:rPr>
          <w:rFonts w:ascii="Times New Roman" w:eastAsia="宋体" w:hAnsi="Times New Roman" w:cs="宋体"/>
          <w:sz w:val="24"/>
          <w14:ligatures w14:val="none"/>
        </w:rPr>
        <w:t>组合</w:t>
      </w:r>
      <w:r w:rsidRPr="00300E86">
        <w:rPr>
          <w:rFonts w:ascii="Times New Roman" w:eastAsia="宋体" w:hAnsi="Times New Roman" w:cs="宋体"/>
          <w:sz w:val="24"/>
          <w14:ligatures w14:val="none"/>
        </w:rPr>
        <w:t>2+3</w:t>
      </w:r>
      <w:r w:rsidRPr="00300E86">
        <w:rPr>
          <w:rFonts w:ascii="Times New Roman" w:eastAsia="宋体" w:hAnsi="Times New Roman" w:cs="宋体"/>
          <w:sz w:val="24"/>
          <w14:ligatures w14:val="none"/>
        </w:rPr>
        <w:t>格子柜、实木</w:t>
      </w:r>
      <w:r w:rsidRPr="00300E86">
        <w:rPr>
          <w:rFonts w:ascii="Times New Roman" w:eastAsia="宋体" w:hAnsi="Times New Roman" w:cs="宋体"/>
          <w:sz w:val="24"/>
          <w14:ligatures w14:val="none"/>
        </w:rPr>
        <w:t>2</w:t>
      </w:r>
      <w:r w:rsidRPr="00300E86">
        <w:rPr>
          <w:rFonts w:ascii="Times New Roman" w:eastAsia="宋体" w:hAnsi="Times New Roman" w:cs="宋体"/>
          <w:sz w:val="24"/>
          <w14:ligatures w14:val="none"/>
        </w:rPr>
        <w:t>尖顶</w:t>
      </w:r>
      <w:r w:rsidRPr="00300E86">
        <w:rPr>
          <w:rFonts w:ascii="Times New Roman" w:eastAsia="宋体" w:hAnsi="Times New Roman" w:cs="宋体"/>
          <w:sz w:val="24"/>
          <w14:ligatures w14:val="none"/>
        </w:rPr>
        <w:t>1+2</w:t>
      </w:r>
      <w:r w:rsidRPr="00300E86">
        <w:rPr>
          <w:rFonts w:ascii="Times New Roman" w:eastAsia="宋体" w:hAnsi="Times New Roman" w:cs="宋体"/>
          <w:sz w:val="24"/>
          <w14:ligatures w14:val="none"/>
        </w:rPr>
        <w:t>平顶三列</w:t>
      </w:r>
      <w:r w:rsidRPr="00300E86">
        <w:rPr>
          <w:rFonts w:ascii="Times New Roman" w:eastAsia="宋体" w:hAnsi="Times New Roman" w:cs="宋体"/>
          <w:sz w:val="24"/>
          <w14:ligatures w14:val="none"/>
        </w:rPr>
        <w:t>1+1</w:t>
      </w:r>
      <w:r w:rsidRPr="00300E86">
        <w:rPr>
          <w:rFonts w:ascii="Times New Roman" w:eastAsia="宋体" w:hAnsi="Times New Roman" w:cs="宋体"/>
          <w:sz w:val="24"/>
          <w14:ligatures w14:val="none"/>
        </w:rPr>
        <w:t>组合。</w:t>
      </w:r>
    </w:p>
    <w:p w14:paraId="73933528"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5</w:t>
      </w:r>
      <w:r w:rsidRPr="00300E86">
        <w:rPr>
          <w:rFonts w:ascii="Times New Roman" w:eastAsia="宋体" w:hAnsi="Times New Roman" w:cs="宋体"/>
          <w:sz w:val="24"/>
          <w14:ligatures w14:val="none"/>
        </w:rPr>
        <w:t>、白板：</w:t>
      </w:r>
      <w:r w:rsidRPr="00300E86">
        <w:rPr>
          <w:rFonts w:ascii="Times New Roman" w:eastAsia="宋体" w:hAnsi="Times New Roman" w:cs="宋体"/>
          <w:sz w:val="24"/>
          <w14:ligatures w14:val="none"/>
        </w:rPr>
        <w:t>2</w:t>
      </w:r>
      <w:r w:rsidRPr="00300E86">
        <w:rPr>
          <w:rFonts w:ascii="Times New Roman" w:eastAsia="宋体" w:hAnsi="Times New Roman" w:cs="宋体"/>
          <w:sz w:val="24"/>
          <w14:ligatures w14:val="none"/>
        </w:rPr>
        <w:t>块，规格</w:t>
      </w:r>
      <w:r w:rsidRPr="00300E86">
        <w:rPr>
          <w:rFonts w:ascii="Times New Roman" w:eastAsia="宋体" w:hAnsi="Times New Roman" w:cs="宋体"/>
          <w:sz w:val="24"/>
          <w14:ligatures w14:val="none"/>
        </w:rPr>
        <w:t>≥120×240cm</w:t>
      </w:r>
      <w:r w:rsidRPr="00300E86">
        <w:rPr>
          <w:rFonts w:ascii="Times New Roman" w:eastAsia="宋体" w:hAnsi="Times New Roman" w:cs="宋体"/>
          <w:sz w:val="24"/>
          <w14:ligatures w14:val="none"/>
        </w:rPr>
        <w:t>。</w:t>
      </w:r>
    </w:p>
    <w:p w14:paraId="716B4174"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6</w:t>
      </w:r>
      <w:r w:rsidRPr="00300E86">
        <w:rPr>
          <w:rFonts w:ascii="Times New Roman" w:eastAsia="宋体" w:hAnsi="Times New Roman" w:cs="宋体"/>
          <w:sz w:val="24"/>
          <w14:ligatures w14:val="none"/>
        </w:rPr>
        <w:t>、拔萝卜记忆：</w:t>
      </w:r>
      <w:r w:rsidRPr="00300E86">
        <w:rPr>
          <w:rFonts w:ascii="Times New Roman" w:eastAsia="宋体" w:hAnsi="Times New Roman" w:cs="宋体"/>
          <w:sz w:val="24"/>
          <w14:ligatures w14:val="none"/>
        </w:rPr>
        <w:t>2</w:t>
      </w:r>
      <w:r w:rsidRPr="00300E86">
        <w:rPr>
          <w:rFonts w:ascii="Times New Roman" w:eastAsia="宋体" w:hAnsi="Times New Roman" w:cs="宋体"/>
          <w:sz w:val="24"/>
          <w14:ligatures w14:val="none"/>
        </w:rPr>
        <w:t>个，规格</w:t>
      </w:r>
      <w:r w:rsidRPr="00300E86">
        <w:rPr>
          <w:rFonts w:ascii="Times New Roman" w:eastAsia="宋体" w:hAnsi="Times New Roman" w:cs="宋体"/>
          <w:sz w:val="24"/>
          <w14:ligatures w14:val="none"/>
        </w:rPr>
        <w:t>≥23×23×5cm</w:t>
      </w:r>
      <w:r w:rsidRPr="00300E86">
        <w:rPr>
          <w:rFonts w:ascii="Times New Roman" w:eastAsia="宋体" w:hAnsi="Times New Roman" w:cs="宋体"/>
          <w:sz w:val="24"/>
          <w14:ligatures w14:val="none"/>
        </w:rPr>
        <w:t>。</w:t>
      </w:r>
    </w:p>
    <w:p w14:paraId="3ABAFE25" w14:textId="77777777" w:rsidR="00300E86" w:rsidRPr="00300E86" w:rsidRDefault="00300E86" w:rsidP="00300E86">
      <w:pPr>
        <w:widowControl/>
        <w:spacing w:after="0" w:line="360" w:lineRule="auto"/>
        <w:jc w:val="both"/>
        <w:rPr>
          <w:rFonts w:ascii="Times New Roman" w:eastAsia="宋体" w:hAnsi="Times New Roman" w:cs="宋体"/>
          <w:sz w:val="24"/>
          <w14:ligatures w14:val="none"/>
        </w:rPr>
      </w:pPr>
      <w:r w:rsidRPr="00300E86">
        <w:rPr>
          <w:rFonts w:ascii="Times New Roman" w:eastAsia="宋体" w:hAnsi="Times New Roman" w:cs="宋体"/>
          <w:sz w:val="24"/>
          <w14:ligatures w14:val="none"/>
        </w:rPr>
        <w:t>7</w:t>
      </w:r>
      <w:r w:rsidRPr="00300E86">
        <w:rPr>
          <w:rFonts w:ascii="Times New Roman" w:eastAsia="宋体" w:hAnsi="Times New Roman" w:cs="宋体"/>
          <w:sz w:val="24"/>
          <w14:ligatures w14:val="none"/>
        </w:rPr>
        <w:t>、瑜伽垫：</w:t>
      </w:r>
      <w:r w:rsidRPr="00300E86">
        <w:rPr>
          <w:rFonts w:ascii="Times New Roman" w:eastAsia="宋体" w:hAnsi="Times New Roman" w:cs="宋体"/>
          <w:sz w:val="24"/>
          <w14:ligatures w14:val="none"/>
        </w:rPr>
        <w:t>40</w:t>
      </w:r>
      <w:r w:rsidRPr="00300E86">
        <w:rPr>
          <w:rFonts w:ascii="Times New Roman" w:eastAsia="宋体" w:hAnsi="Times New Roman" w:cs="宋体"/>
          <w:sz w:val="24"/>
          <w14:ligatures w14:val="none"/>
        </w:rPr>
        <w:t>个，规格</w:t>
      </w:r>
      <w:r w:rsidRPr="00300E86">
        <w:rPr>
          <w:rFonts w:ascii="Times New Roman" w:eastAsia="宋体" w:hAnsi="Times New Roman" w:cs="宋体"/>
          <w:sz w:val="24"/>
          <w14:ligatures w14:val="none"/>
        </w:rPr>
        <w:t>≥180×80×8mm</w:t>
      </w:r>
      <w:r w:rsidRPr="00300E86">
        <w:rPr>
          <w:rFonts w:ascii="Times New Roman" w:eastAsia="宋体" w:hAnsi="Times New Roman" w:cs="宋体"/>
          <w:sz w:val="24"/>
          <w14:ligatures w14:val="none"/>
        </w:rPr>
        <w:t>。</w:t>
      </w:r>
    </w:p>
    <w:p w14:paraId="32B4A6C9"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二、主要配置：</w:t>
      </w:r>
    </w:p>
    <w:p w14:paraId="576F4296"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、箱庭治疗设备：</w:t>
      </w: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套。</w:t>
      </w:r>
    </w:p>
    <w:p w14:paraId="625A5EF7"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、音乐治疗乐器：</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套。</w:t>
      </w:r>
    </w:p>
    <w:p w14:paraId="3FFA07D7"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、感统治疗设备：</w:t>
      </w: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套。</w:t>
      </w:r>
    </w:p>
    <w:p w14:paraId="760BA256"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、医学保护性约束带：</w:t>
      </w: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套。</w:t>
      </w:r>
    </w:p>
    <w:p w14:paraId="375FB846" w14:textId="77777777" w:rsidR="00300E86" w:rsidRPr="00300E86" w:rsidRDefault="00300E86" w:rsidP="00300E86">
      <w:pPr>
        <w:spacing w:after="0" w:line="360" w:lineRule="auto"/>
        <w:contextualSpacing/>
        <w:rPr>
          <w:rFonts w:ascii="Times New Roman" w:eastAsia="宋体" w:hAnsi="Times New Roman" w:cs="宋体"/>
          <w:kern w:val="0"/>
          <w:sz w:val="24"/>
          <w:szCs w:val="22"/>
          <w14:ligatures w14:val="none"/>
        </w:rPr>
      </w:pPr>
      <w:r w:rsidRPr="00300E86">
        <w:rPr>
          <w:rFonts w:ascii="Times New Roman" w:eastAsia="宋体" w:hAnsi="Times New Roman" w:cs="宋体"/>
          <w:sz w:val="24"/>
          <w:szCs w:val="22"/>
          <w14:ligatures w14:val="none"/>
        </w:rPr>
        <w:t>5</w:t>
      </w:r>
      <w:r w:rsidRPr="00300E86">
        <w:rPr>
          <w:rFonts w:ascii="Times New Roman" w:eastAsia="宋体" w:hAnsi="Times New Roman" w:cs="宋体"/>
          <w:sz w:val="24"/>
          <w:szCs w:val="22"/>
          <w14:ligatures w14:val="none"/>
        </w:rPr>
        <w:t>、心理治疗设备：</w:t>
      </w:r>
      <w:r w:rsidRPr="00300E86">
        <w:rPr>
          <w:rFonts w:ascii="Times New Roman" w:eastAsia="宋体" w:hAnsi="Times New Roman" w:cs="宋体"/>
          <w:sz w:val="24"/>
          <w:szCs w:val="22"/>
          <w14:ligatures w14:val="none"/>
        </w:rPr>
        <w:t>1</w:t>
      </w:r>
      <w:r w:rsidRPr="00300E86">
        <w:rPr>
          <w:rFonts w:ascii="Times New Roman" w:eastAsia="宋体" w:hAnsi="Times New Roman" w:cs="宋体"/>
          <w:sz w:val="24"/>
          <w:szCs w:val="22"/>
          <w14:ligatures w14:val="none"/>
        </w:rPr>
        <w:t>套。</w:t>
      </w:r>
    </w:p>
    <w:p w14:paraId="6E2D3928" w14:textId="77777777" w:rsidR="00300E86" w:rsidRPr="00300E86" w:rsidRDefault="00300E86" w:rsidP="00300E86">
      <w:pPr>
        <w:spacing w:after="0" w:line="240" w:lineRule="auto"/>
        <w:rPr>
          <w:rFonts w:ascii="Times New Roman" w:eastAsia="宋体" w:hAnsi="Times New Roman" w:cs="宋体"/>
          <w:kern w:val="0"/>
          <w:sz w:val="24"/>
          <w:szCs w:val="22"/>
          <w14:ligatures w14:val="none"/>
        </w:rPr>
      </w:pPr>
    </w:p>
    <w:p w14:paraId="57F6AAAB" w14:textId="77777777" w:rsidR="00300E86" w:rsidRPr="00300E86" w:rsidRDefault="00300E86" w:rsidP="00300E86">
      <w:pPr>
        <w:spacing w:after="0" w:line="360" w:lineRule="auto"/>
        <w:jc w:val="center"/>
        <w:outlineLvl w:val="1"/>
        <w:rPr>
          <w:rFonts w:ascii="Times New Roman" w:eastAsia="宋体" w:hAnsi="Times New Roman" w:cs="宋体"/>
          <w:b/>
          <w:kern w:val="0"/>
          <w:sz w:val="24"/>
          <w:szCs w:val="52"/>
          <w14:ligatures w14:val="none"/>
        </w:rPr>
      </w:pPr>
      <w:r w:rsidRPr="00300E86">
        <w:rPr>
          <w:rFonts w:ascii="Times New Roman" w:eastAsia="宋体" w:hAnsi="Times New Roman" w:cs="宋体"/>
          <w:b/>
          <w:kern w:val="0"/>
          <w:sz w:val="24"/>
          <w:szCs w:val="52"/>
          <w14:ligatures w14:val="none"/>
        </w:rPr>
        <w:t>四、其他相关要求</w:t>
      </w:r>
    </w:p>
    <w:p w14:paraId="2CFE34C5" w14:textId="77777777" w:rsidR="00300E86" w:rsidRPr="00300E86" w:rsidRDefault="00300E86" w:rsidP="00300E86">
      <w:pPr>
        <w:spacing w:after="0" w:line="360" w:lineRule="auto"/>
        <w:rPr>
          <w:rFonts w:ascii="Times New Roman" w:eastAsia="宋体" w:hAnsi="Times New Roman" w:cs="宋体"/>
          <w:b/>
          <w:bCs/>
          <w:kern w:val="0"/>
          <w:sz w:val="24"/>
          <w:szCs w:val="22"/>
          <w14:ligatures w14:val="none"/>
        </w:rPr>
      </w:pPr>
      <w:r w:rsidRPr="00300E86">
        <w:rPr>
          <w:rFonts w:ascii="Times New Roman" w:eastAsia="宋体" w:hAnsi="Times New Roman" w:cs="宋体"/>
          <w:b/>
          <w:bCs/>
          <w:kern w:val="0"/>
          <w:sz w:val="24"/>
          <w:szCs w:val="22"/>
          <w14:ligatures w14:val="none"/>
        </w:rPr>
        <w:t>（一）保修期</w:t>
      </w:r>
    </w:p>
    <w:p w14:paraId="2F3B2A75" w14:textId="77777777" w:rsidR="00300E86" w:rsidRPr="00300E86" w:rsidRDefault="00300E86" w:rsidP="00300E86">
      <w:pPr>
        <w:tabs>
          <w:tab w:val="left" w:pos="0"/>
        </w:tabs>
        <w:spacing w:after="0" w:line="360" w:lineRule="auto"/>
        <w:ind w:firstLineChars="200" w:firstLine="480"/>
        <w:contextualSpacing/>
        <w:rPr>
          <w:rFonts w:ascii="Times New Roman" w:eastAsia="宋体" w:hAnsi="Times New Roman" w:cs="宋体"/>
          <w:bCs/>
          <w:kern w:val="0"/>
          <w:sz w:val="24"/>
          <w:szCs w:val="22"/>
          <w14:ligatures w14:val="none"/>
        </w:rPr>
      </w:pPr>
      <w:r w:rsidRPr="00300E86">
        <w:rPr>
          <w:rFonts w:ascii="Times New Roman" w:eastAsia="宋体" w:hAnsi="Times New Roman" w:cs="宋体"/>
          <w:bCs/>
          <w:kern w:val="0"/>
          <w:sz w:val="24"/>
          <w:szCs w:val="22"/>
          <w14:ligatures w14:val="none"/>
        </w:rPr>
        <w:t>自验收完成之日起计算，本项目所有设备保修期不少于</w:t>
      </w:r>
      <w:r w:rsidRPr="00300E86">
        <w:rPr>
          <w:rFonts w:ascii="Times New Roman" w:eastAsia="宋体" w:hAnsi="Times New Roman" w:cs="宋体"/>
          <w:bCs/>
          <w:kern w:val="0"/>
          <w:sz w:val="24"/>
          <w:szCs w:val="22"/>
          <w14:ligatures w14:val="none"/>
        </w:rPr>
        <w:t>5</w:t>
      </w:r>
      <w:r w:rsidRPr="00300E86">
        <w:rPr>
          <w:rFonts w:ascii="Times New Roman" w:eastAsia="宋体" w:hAnsi="Times New Roman" w:cs="宋体"/>
          <w:bCs/>
          <w:kern w:val="0"/>
          <w:sz w:val="24"/>
          <w:szCs w:val="22"/>
          <w14:ligatures w14:val="none"/>
        </w:rPr>
        <w:t>年（</w:t>
      </w:r>
      <w:r w:rsidRPr="00300E86">
        <w:rPr>
          <w:rFonts w:ascii="Times New Roman" w:eastAsia="宋体" w:hAnsi="Times New Roman" w:cs="宋体"/>
          <w:bCs/>
          <w:kern w:val="0"/>
          <w:sz w:val="24"/>
          <w:szCs w:val="22"/>
          <w14:ligatures w14:val="none"/>
        </w:rPr>
        <w:t>60</w:t>
      </w:r>
      <w:r w:rsidRPr="00300E86">
        <w:rPr>
          <w:rFonts w:ascii="Times New Roman" w:eastAsia="宋体" w:hAnsi="Times New Roman" w:cs="宋体"/>
          <w:bCs/>
          <w:kern w:val="0"/>
          <w:sz w:val="24"/>
          <w:szCs w:val="22"/>
          <w14:ligatures w14:val="none"/>
        </w:rPr>
        <w:t>个月）。</w:t>
      </w:r>
    </w:p>
    <w:p w14:paraId="0BD88986" w14:textId="77777777" w:rsidR="00300E86" w:rsidRPr="00300E86" w:rsidRDefault="00300E86" w:rsidP="00300E86">
      <w:pPr>
        <w:spacing w:after="0" w:line="360" w:lineRule="auto"/>
        <w:rPr>
          <w:rFonts w:ascii="Times New Roman" w:eastAsia="宋体" w:hAnsi="Times New Roman" w:cs="宋体"/>
          <w:b/>
          <w:bCs/>
          <w:kern w:val="0"/>
          <w:sz w:val="24"/>
          <w:szCs w:val="22"/>
          <w14:ligatures w14:val="none"/>
        </w:rPr>
      </w:pPr>
      <w:r w:rsidRPr="00300E86">
        <w:rPr>
          <w:rFonts w:ascii="Times New Roman" w:eastAsia="宋体" w:hAnsi="Times New Roman" w:cs="宋体"/>
          <w:b/>
          <w:bCs/>
          <w:kern w:val="0"/>
          <w:sz w:val="24"/>
          <w:szCs w:val="22"/>
          <w14:ligatures w14:val="none"/>
        </w:rPr>
        <w:t>（二）售后服务要求</w:t>
      </w:r>
    </w:p>
    <w:p w14:paraId="0D2083F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、在货物到达后，投标人负责设备安装、调试、运行、性能测试并提供完整的报告，保证采购人正常使用；</w:t>
      </w:r>
    </w:p>
    <w:p w14:paraId="3372791C"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2</w:t>
      </w:r>
      <w:r w:rsidRPr="00300E86">
        <w:rPr>
          <w:rFonts w:ascii="Times New Roman" w:eastAsia="宋体" w:hAnsi="Times New Roman" w:cs="宋体"/>
          <w:kern w:val="0"/>
          <w:sz w:val="24"/>
          <w:szCs w:val="22"/>
          <w14:ligatures w14:val="none"/>
        </w:rPr>
        <w:t>、投标人提供</w:t>
      </w:r>
      <w:r w:rsidRPr="00300E86">
        <w:rPr>
          <w:rFonts w:ascii="Times New Roman" w:eastAsia="宋体" w:hAnsi="Times New Roman" w:cs="宋体"/>
          <w:kern w:val="0"/>
          <w:sz w:val="24"/>
          <w:szCs w:val="22"/>
          <w:lang w:bidi="ar"/>
          <w14:ligatures w14:val="none"/>
        </w:rPr>
        <w:t>详细的中英文</w:t>
      </w:r>
      <w:r w:rsidRPr="00300E86">
        <w:rPr>
          <w:rFonts w:ascii="Times New Roman" w:eastAsia="宋体" w:hAnsi="Times New Roman" w:cs="宋体"/>
          <w:kern w:val="0"/>
          <w:sz w:val="24"/>
          <w:szCs w:val="22"/>
          <w14:ligatures w14:val="none"/>
        </w:rPr>
        <w:t>操作手册及维护手册；</w:t>
      </w:r>
    </w:p>
    <w:p w14:paraId="499D08BA"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3</w:t>
      </w:r>
      <w:r w:rsidRPr="00300E86">
        <w:rPr>
          <w:rFonts w:ascii="Times New Roman" w:eastAsia="宋体" w:hAnsi="Times New Roman" w:cs="宋体"/>
          <w:kern w:val="0"/>
          <w:sz w:val="24"/>
          <w:szCs w:val="22"/>
          <w14:ligatures w14:val="none"/>
        </w:rPr>
        <w:t>、质保期内投标人负责免费维修、更换配件；</w:t>
      </w:r>
    </w:p>
    <w:p w14:paraId="2864B47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4</w:t>
      </w:r>
      <w:r w:rsidRPr="00300E86">
        <w:rPr>
          <w:rFonts w:ascii="Times New Roman" w:eastAsia="宋体" w:hAnsi="Times New Roman" w:cs="宋体"/>
          <w:kern w:val="0"/>
          <w:sz w:val="24"/>
          <w:szCs w:val="22"/>
          <w14:ligatures w14:val="none"/>
        </w:rPr>
        <w:t>、在质保期内，</w:t>
      </w:r>
      <w:r w:rsidRPr="00300E86">
        <w:rPr>
          <w:rFonts w:ascii="Times New Roman" w:eastAsia="宋体" w:hAnsi="Times New Roman" w:cs="宋体"/>
          <w:spacing w:val="-3"/>
          <w:kern w:val="0"/>
          <w:sz w:val="24"/>
          <w:szCs w:val="22"/>
          <w14:ligatures w14:val="none"/>
        </w:rPr>
        <w:t>货物报修后，</w:t>
      </w:r>
      <w:r w:rsidRPr="00300E86">
        <w:rPr>
          <w:rFonts w:ascii="Times New Roman" w:eastAsia="宋体" w:hAnsi="Times New Roman" w:cs="宋体"/>
          <w:spacing w:val="-3"/>
          <w:kern w:val="0"/>
          <w:sz w:val="24"/>
          <w:szCs w:val="22"/>
          <w14:ligatures w14:val="none"/>
        </w:rPr>
        <w:t>2</w:t>
      </w:r>
      <w:r w:rsidRPr="00300E86">
        <w:rPr>
          <w:rFonts w:ascii="Times New Roman" w:eastAsia="宋体" w:hAnsi="Times New Roman" w:cs="宋体"/>
          <w:spacing w:val="-3"/>
          <w:kern w:val="0"/>
          <w:sz w:val="24"/>
          <w:szCs w:val="22"/>
          <w14:ligatures w14:val="none"/>
        </w:rPr>
        <w:t>小时内响应，</w:t>
      </w:r>
      <w:r w:rsidRPr="00300E86">
        <w:rPr>
          <w:rFonts w:ascii="Times New Roman" w:eastAsia="宋体" w:hAnsi="Times New Roman" w:cs="宋体"/>
          <w:spacing w:val="-3"/>
          <w:kern w:val="0"/>
          <w:sz w:val="24"/>
          <w:szCs w:val="22"/>
          <w14:ligatures w14:val="none"/>
        </w:rPr>
        <w:t>4</w:t>
      </w:r>
      <w:r w:rsidRPr="00300E86">
        <w:rPr>
          <w:rFonts w:ascii="Times New Roman" w:eastAsia="宋体" w:hAnsi="Times New Roman" w:cs="宋体"/>
          <w:spacing w:val="-3"/>
          <w:kern w:val="0"/>
          <w:sz w:val="24"/>
          <w:szCs w:val="22"/>
          <w14:ligatures w14:val="none"/>
        </w:rPr>
        <w:t>小时内到达现场，</w:t>
      </w:r>
      <w:r w:rsidRPr="00300E86">
        <w:rPr>
          <w:rFonts w:ascii="Times New Roman" w:eastAsia="宋体" w:hAnsi="Times New Roman" w:cs="宋体"/>
          <w:spacing w:val="-3"/>
          <w:kern w:val="0"/>
          <w:sz w:val="24"/>
          <w:szCs w:val="22"/>
          <w14:ligatures w14:val="none"/>
        </w:rPr>
        <w:t>24</w:t>
      </w:r>
      <w:r w:rsidRPr="00300E86">
        <w:rPr>
          <w:rFonts w:ascii="Times New Roman" w:eastAsia="宋体" w:hAnsi="Times New Roman" w:cs="宋体"/>
          <w:spacing w:val="-3"/>
          <w:kern w:val="0"/>
          <w:sz w:val="24"/>
          <w:szCs w:val="22"/>
          <w14:ligatures w14:val="none"/>
        </w:rPr>
        <w:t>小时内排除故障。超过</w:t>
      </w:r>
      <w:r w:rsidRPr="00300E86">
        <w:rPr>
          <w:rFonts w:ascii="Times New Roman" w:eastAsia="宋体" w:hAnsi="Times New Roman" w:cs="宋体"/>
          <w:spacing w:val="-3"/>
          <w:kern w:val="0"/>
          <w:sz w:val="24"/>
          <w:szCs w:val="22"/>
          <w14:ligatures w14:val="none"/>
        </w:rPr>
        <w:t>24</w:t>
      </w:r>
      <w:r w:rsidRPr="00300E86">
        <w:rPr>
          <w:rFonts w:ascii="Times New Roman" w:eastAsia="宋体" w:hAnsi="Times New Roman" w:cs="宋体"/>
          <w:spacing w:val="-3"/>
          <w:kern w:val="0"/>
          <w:sz w:val="24"/>
          <w:szCs w:val="22"/>
          <w14:ligatures w14:val="none"/>
        </w:rPr>
        <w:t>小时未排除故障，免费提供备用货物，所有费用由投标人承担。</w:t>
      </w:r>
    </w:p>
    <w:p w14:paraId="3A6B29F8"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5</w:t>
      </w:r>
      <w:r w:rsidRPr="00300E86">
        <w:rPr>
          <w:rFonts w:ascii="Times New Roman" w:eastAsia="宋体" w:hAnsi="Times New Roman" w:cs="宋体"/>
          <w:kern w:val="0"/>
          <w:sz w:val="24"/>
          <w:szCs w:val="22"/>
          <w14:ligatures w14:val="none"/>
        </w:rPr>
        <w:t>、质保期内，投标人应每年对所供设备提供定期回访及设备维护保养；</w:t>
      </w:r>
    </w:p>
    <w:p w14:paraId="3C35DD8B"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6</w:t>
      </w:r>
      <w:r w:rsidRPr="00300E86">
        <w:rPr>
          <w:rFonts w:ascii="Times New Roman" w:eastAsia="宋体" w:hAnsi="Times New Roman" w:cs="宋体"/>
          <w:kern w:val="0"/>
          <w:sz w:val="24"/>
          <w:szCs w:val="22"/>
          <w14:ligatures w14:val="none"/>
        </w:rPr>
        <w:t>、提供货物最新技术资料，享受终身免费升级服务；</w:t>
      </w:r>
    </w:p>
    <w:p w14:paraId="7980FE27"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lastRenderedPageBreak/>
        <w:t>7</w:t>
      </w:r>
      <w:r w:rsidRPr="00300E86">
        <w:rPr>
          <w:rFonts w:ascii="Times New Roman" w:eastAsia="宋体" w:hAnsi="Times New Roman" w:cs="宋体"/>
          <w:kern w:val="0"/>
          <w:sz w:val="24"/>
          <w:szCs w:val="22"/>
          <w14:ligatures w14:val="none"/>
        </w:rPr>
        <w:t>、质保期外，若为投标人提供零部件销售，且负责仪器的维修，配件费用按成本价收取；</w:t>
      </w:r>
    </w:p>
    <w:p w14:paraId="64A3042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8</w:t>
      </w:r>
      <w:r w:rsidRPr="00300E86">
        <w:rPr>
          <w:rFonts w:ascii="Times New Roman" w:eastAsia="宋体" w:hAnsi="Times New Roman" w:cs="宋体"/>
          <w:kern w:val="0"/>
          <w:sz w:val="24"/>
          <w:szCs w:val="22"/>
          <w14:ligatures w14:val="none"/>
        </w:rPr>
        <w:t>、投标人终身免费提供技术服务。</w:t>
      </w:r>
    </w:p>
    <w:p w14:paraId="5CE2E185"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9</w:t>
      </w:r>
      <w:r w:rsidRPr="00300E86">
        <w:rPr>
          <w:rFonts w:ascii="Times New Roman" w:eastAsia="宋体" w:hAnsi="Times New Roman" w:cs="宋体"/>
          <w:kern w:val="0"/>
          <w:sz w:val="24"/>
          <w:szCs w:val="22"/>
          <w14:ligatures w14:val="none"/>
        </w:rPr>
        <w:t>、投标人的应用支持可针对采购人提出的特殊试验，协助建立实验方案。如果采购人将来有新的技术应用，投标人可派专业技术人员协助；</w:t>
      </w:r>
    </w:p>
    <w:p w14:paraId="06F2A29B"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10</w:t>
      </w:r>
      <w:r w:rsidRPr="00300E86">
        <w:rPr>
          <w:rFonts w:ascii="Times New Roman" w:eastAsia="宋体" w:hAnsi="Times New Roman" w:cs="宋体"/>
          <w:kern w:val="0"/>
          <w:sz w:val="24"/>
          <w:szCs w:val="22"/>
          <w14:ligatures w14:val="none"/>
        </w:rPr>
        <w:t>、提供在北京地区设有的维修及售后服务网点具体分布情况，包括网点地址、电话、联系人等；</w:t>
      </w:r>
    </w:p>
    <w:p w14:paraId="2554CE61"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11</w:t>
      </w:r>
      <w:r w:rsidRPr="00300E86">
        <w:rPr>
          <w:rFonts w:ascii="Times New Roman" w:eastAsia="宋体" w:hAnsi="Times New Roman" w:cs="宋体"/>
          <w:kern w:val="0"/>
          <w:sz w:val="24"/>
          <w:szCs w:val="22"/>
          <w14:ligatures w14:val="none"/>
        </w:rPr>
        <w:t>、为保证货物正常运行，货物原厂应在中国境内有备件库，储备所有必要的零配件，并保证货物停产后不少于</w:t>
      </w:r>
      <w:r w:rsidRPr="00300E86">
        <w:rPr>
          <w:rFonts w:ascii="Times New Roman" w:eastAsia="宋体" w:hAnsi="Times New Roman" w:cs="宋体"/>
          <w:kern w:val="0"/>
          <w:sz w:val="24"/>
          <w:szCs w:val="22"/>
          <w14:ligatures w14:val="none"/>
        </w:rPr>
        <w:t>10</w:t>
      </w:r>
      <w:r w:rsidRPr="00300E86">
        <w:rPr>
          <w:rFonts w:ascii="Times New Roman" w:eastAsia="宋体" w:hAnsi="Times New Roman" w:cs="宋体"/>
          <w:kern w:val="0"/>
          <w:sz w:val="24"/>
          <w:szCs w:val="22"/>
          <w14:ligatures w14:val="none"/>
        </w:rPr>
        <w:t>年的供应期；</w:t>
      </w:r>
    </w:p>
    <w:p w14:paraId="417E3050"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12</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spacing w:val="-3"/>
          <w:kern w:val="0"/>
          <w:sz w:val="24"/>
          <w:szCs w:val="22"/>
          <w14:ligatures w14:val="none"/>
        </w:rPr>
        <w:t>每季度免费进行一次货物维护和保养，节假日及重大活动期间配合医院完成货物巡检</w:t>
      </w:r>
      <w:r w:rsidRPr="00300E86">
        <w:rPr>
          <w:rFonts w:ascii="Times New Roman" w:eastAsia="宋体" w:hAnsi="Times New Roman" w:cs="宋体"/>
          <w:kern w:val="0"/>
          <w:sz w:val="24"/>
          <w:szCs w:val="22"/>
          <w14:ligatures w14:val="none"/>
        </w:rPr>
        <w:t>。</w:t>
      </w:r>
    </w:p>
    <w:p w14:paraId="21103512" w14:textId="77777777" w:rsidR="00300E86" w:rsidRPr="00300E86" w:rsidRDefault="00300E86" w:rsidP="00300E86">
      <w:pPr>
        <w:spacing w:after="0" w:line="360" w:lineRule="auto"/>
        <w:rPr>
          <w:rFonts w:ascii="Times New Roman" w:eastAsia="宋体" w:hAnsi="Times New Roman" w:cs="宋体"/>
          <w:spacing w:val="-3"/>
          <w:kern w:val="0"/>
          <w:sz w:val="24"/>
          <w:szCs w:val="22"/>
          <w14:ligatures w14:val="none"/>
        </w:rPr>
      </w:pPr>
      <w:r w:rsidRPr="00300E86">
        <w:rPr>
          <w:rFonts w:ascii="Times New Roman" w:eastAsia="宋体" w:hAnsi="Times New Roman" w:cs="宋体"/>
          <w:kern w:val="0"/>
          <w:sz w:val="24"/>
          <w:szCs w:val="22"/>
          <w14:ligatures w14:val="none"/>
        </w:rPr>
        <w:t>13</w:t>
      </w:r>
      <w:r w:rsidRPr="00300E86">
        <w:rPr>
          <w:rFonts w:ascii="Times New Roman" w:eastAsia="宋体" w:hAnsi="Times New Roman" w:cs="宋体"/>
          <w:kern w:val="0"/>
          <w:sz w:val="24"/>
          <w:szCs w:val="22"/>
          <w14:ligatures w14:val="none"/>
        </w:rPr>
        <w:t>、</w:t>
      </w:r>
      <w:r w:rsidRPr="00300E86">
        <w:rPr>
          <w:rFonts w:ascii="Times New Roman" w:eastAsia="宋体" w:hAnsi="Times New Roman" w:cs="宋体"/>
          <w:spacing w:val="-3"/>
          <w:kern w:val="0"/>
          <w:sz w:val="24"/>
          <w:szCs w:val="22"/>
          <w14:ligatures w14:val="none"/>
        </w:rPr>
        <w:t>本项目中货物承诺按照采购人统一规划，依据采购人信息集成的需要，免费与采购人信息系统实现业务和数据集成，承担联网和监测所需的数据采集器、软件接口等费用。随机的业务应用系统所需的硬件资源（包含不限于服务器、工作站终端、输入输出货物等）和系统所需正版软件，无需采购人额外提供。</w:t>
      </w:r>
    </w:p>
    <w:p w14:paraId="05D0BC60" w14:textId="77777777" w:rsidR="00300E86" w:rsidRPr="00300E86" w:rsidRDefault="00300E86" w:rsidP="00300E86">
      <w:pPr>
        <w:adjustRightInd w:val="0"/>
        <w:spacing w:after="0" w:line="360" w:lineRule="auto"/>
        <w:rPr>
          <w:rFonts w:ascii="Times New Roman" w:eastAsia="宋体" w:hAnsi="Times New Roman" w:cs="Times New Roman"/>
          <w:spacing w:val="-3"/>
          <w:sz w:val="24"/>
          <w14:ligatures w14:val="none"/>
        </w:rPr>
      </w:pPr>
      <w:r w:rsidRPr="00300E86">
        <w:rPr>
          <w:rFonts w:ascii="Times New Roman" w:eastAsia="宋体" w:hAnsi="Times New Roman" w:cs="Times New Roman"/>
          <w:spacing w:val="-3"/>
          <w:sz w:val="24"/>
          <w14:ligatures w14:val="none"/>
        </w:rPr>
        <w:t>14</w:t>
      </w:r>
      <w:r w:rsidRPr="00300E86">
        <w:rPr>
          <w:rFonts w:ascii="Times New Roman" w:eastAsia="宋体" w:hAnsi="Times New Roman" w:cs="Times New Roman"/>
          <w:spacing w:val="-3"/>
          <w:sz w:val="24"/>
          <w14:ligatures w14:val="none"/>
        </w:rPr>
        <w:t>、货物信息安全管理要求：</w:t>
      </w:r>
    </w:p>
    <w:p w14:paraId="33D75145" w14:textId="77777777" w:rsidR="00300E86" w:rsidRPr="00300E86" w:rsidRDefault="00300E86" w:rsidP="00300E86">
      <w:pPr>
        <w:adjustRightInd w:val="0"/>
        <w:spacing w:after="0" w:line="360" w:lineRule="auto"/>
        <w:rPr>
          <w:rFonts w:ascii="Times New Roman" w:eastAsia="宋体" w:hAnsi="Times New Roman" w:cs="Times New Roman"/>
          <w:spacing w:val="-3"/>
          <w:sz w:val="24"/>
          <w14:ligatures w14:val="none"/>
        </w:rPr>
      </w:pPr>
      <w:r w:rsidRPr="00300E86">
        <w:rPr>
          <w:rFonts w:ascii="Times New Roman" w:eastAsia="宋体" w:hAnsi="Times New Roman" w:cs="Times New Roman"/>
          <w:spacing w:val="-3"/>
          <w:sz w:val="24"/>
          <w14:ligatures w14:val="none"/>
        </w:rPr>
        <w:t>14.1</w:t>
      </w:r>
      <w:r w:rsidRPr="00300E86">
        <w:rPr>
          <w:rFonts w:ascii="Times New Roman" w:eastAsia="宋体" w:hAnsi="Times New Roman" w:cs="Times New Roman"/>
          <w:spacing w:val="-3"/>
          <w:sz w:val="24"/>
          <w14:ligatures w14:val="none"/>
        </w:rPr>
        <w:t>、本项目中货物承诺遵守采购人信息安全统一管理的要求，签署货物信息安全及数据保密承诺书，接受并配合相关信息安全检查，并按照要求进行相关整改。</w:t>
      </w:r>
    </w:p>
    <w:p w14:paraId="665585DA" w14:textId="77777777" w:rsidR="00300E86" w:rsidRPr="00300E86" w:rsidRDefault="00300E86" w:rsidP="00300E86">
      <w:pPr>
        <w:adjustRightInd w:val="0"/>
        <w:spacing w:after="0" w:line="360" w:lineRule="auto"/>
        <w:rPr>
          <w:rFonts w:ascii="Times New Roman" w:eastAsia="宋体" w:hAnsi="Times New Roman" w:cs="Times New Roman"/>
          <w:spacing w:val="-3"/>
          <w:sz w:val="24"/>
          <w14:ligatures w14:val="none"/>
        </w:rPr>
      </w:pPr>
      <w:r w:rsidRPr="00300E86">
        <w:rPr>
          <w:rFonts w:ascii="Times New Roman" w:eastAsia="宋体" w:hAnsi="Times New Roman" w:cs="Times New Roman"/>
          <w:spacing w:val="-3"/>
          <w:sz w:val="24"/>
          <w14:ligatures w14:val="none"/>
        </w:rPr>
        <w:t>14.2</w:t>
      </w:r>
      <w:r w:rsidRPr="00300E86">
        <w:rPr>
          <w:rFonts w:ascii="Times New Roman" w:eastAsia="宋体" w:hAnsi="Times New Roman" w:cs="Times New Roman"/>
          <w:spacing w:val="-3"/>
          <w:sz w:val="24"/>
          <w14:ligatures w14:val="none"/>
        </w:rPr>
        <w:t>、投标人应提供货物信息安全相关技术文档，包括不限于拓扑图、权限表、端口说明等。</w:t>
      </w:r>
    </w:p>
    <w:p w14:paraId="79FCE877" w14:textId="77777777" w:rsidR="00300E86" w:rsidRPr="00300E86" w:rsidRDefault="00300E86" w:rsidP="00300E86">
      <w:pPr>
        <w:adjustRightInd w:val="0"/>
        <w:spacing w:after="0" w:line="360" w:lineRule="auto"/>
        <w:rPr>
          <w:rFonts w:ascii="Times New Roman" w:eastAsia="宋体" w:hAnsi="Times New Roman" w:cs="Times New Roman"/>
          <w:spacing w:val="-3"/>
          <w:sz w:val="24"/>
          <w14:ligatures w14:val="none"/>
        </w:rPr>
      </w:pPr>
      <w:r w:rsidRPr="00300E86">
        <w:rPr>
          <w:rFonts w:ascii="Times New Roman" w:eastAsia="宋体" w:hAnsi="Times New Roman" w:cs="Times New Roman"/>
          <w:spacing w:val="-3"/>
          <w:sz w:val="24"/>
          <w14:ligatures w14:val="none"/>
        </w:rPr>
        <w:t>14.3</w:t>
      </w:r>
      <w:r w:rsidRPr="00300E86">
        <w:rPr>
          <w:rFonts w:ascii="Times New Roman" w:eastAsia="宋体" w:hAnsi="Times New Roman" w:cs="Times New Roman"/>
          <w:spacing w:val="-3"/>
          <w:sz w:val="24"/>
          <w14:ligatures w14:val="none"/>
        </w:rPr>
        <w:t>、本项目中货物未经授权投标人不得接入互联网或外部局域网，不得擅自使用系统</w:t>
      </w:r>
      <w:r w:rsidRPr="00300E86">
        <w:rPr>
          <w:rFonts w:ascii="Times New Roman" w:eastAsia="宋体" w:hAnsi="Times New Roman" w:cs="Times New Roman"/>
          <w:spacing w:val="-3"/>
          <w:sz w:val="24"/>
          <w14:ligatures w14:val="none"/>
        </w:rPr>
        <w:t>“</w:t>
      </w:r>
      <w:r w:rsidRPr="00300E86">
        <w:rPr>
          <w:rFonts w:ascii="Times New Roman" w:eastAsia="宋体" w:hAnsi="Times New Roman" w:cs="Times New Roman"/>
          <w:spacing w:val="-3"/>
          <w:sz w:val="24"/>
          <w14:ligatures w14:val="none"/>
        </w:rPr>
        <w:t>后门</w:t>
      </w:r>
      <w:r w:rsidRPr="00300E86">
        <w:rPr>
          <w:rFonts w:ascii="Times New Roman" w:eastAsia="宋体" w:hAnsi="Times New Roman" w:cs="Times New Roman"/>
          <w:spacing w:val="-3"/>
          <w:sz w:val="24"/>
          <w14:ligatures w14:val="none"/>
        </w:rPr>
        <w:t>”“</w:t>
      </w:r>
      <w:r w:rsidRPr="00300E86">
        <w:rPr>
          <w:rFonts w:ascii="Times New Roman" w:eastAsia="宋体" w:hAnsi="Times New Roman" w:cs="Times New Roman"/>
          <w:spacing w:val="-3"/>
          <w:sz w:val="24"/>
          <w14:ligatures w14:val="none"/>
        </w:rPr>
        <w:t>远程控制</w:t>
      </w:r>
      <w:r w:rsidRPr="00300E86">
        <w:rPr>
          <w:rFonts w:ascii="Times New Roman" w:eastAsia="宋体" w:hAnsi="Times New Roman" w:cs="Times New Roman"/>
          <w:spacing w:val="-3"/>
          <w:sz w:val="24"/>
          <w14:ligatures w14:val="none"/>
        </w:rPr>
        <w:t>”</w:t>
      </w:r>
      <w:r w:rsidRPr="00300E86">
        <w:rPr>
          <w:rFonts w:ascii="Times New Roman" w:eastAsia="宋体" w:hAnsi="Times New Roman" w:cs="Times New Roman"/>
          <w:spacing w:val="-3"/>
          <w:sz w:val="24"/>
          <w14:ligatures w14:val="none"/>
        </w:rPr>
        <w:t>，不得擅自加装信号发射装置，未经审批不得远程调取或拷贝数据，未经审批数据不得存储于</w:t>
      </w:r>
      <w:r w:rsidRPr="00300E86">
        <w:rPr>
          <w:rFonts w:ascii="Times New Roman" w:eastAsia="宋体" w:hAnsi="Times New Roman" w:cs="Times New Roman"/>
          <w:spacing w:val="-3"/>
          <w:sz w:val="24"/>
          <w14:ligatures w14:val="none"/>
        </w:rPr>
        <w:t>“</w:t>
      </w:r>
      <w:r w:rsidRPr="00300E86">
        <w:rPr>
          <w:rFonts w:ascii="Times New Roman" w:eastAsia="宋体" w:hAnsi="Times New Roman" w:cs="Times New Roman"/>
          <w:spacing w:val="-3"/>
          <w:sz w:val="24"/>
          <w14:ligatures w14:val="none"/>
        </w:rPr>
        <w:t>云端</w:t>
      </w:r>
      <w:r w:rsidRPr="00300E86">
        <w:rPr>
          <w:rFonts w:ascii="Times New Roman" w:eastAsia="宋体" w:hAnsi="Times New Roman" w:cs="Times New Roman"/>
          <w:spacing w:val="-3"/>
          <w:sz w:val="24"/>
          <w14:ligatures w14:val="none"/>
        </w:rPr>
        <w:t>”</w:t>
      </w:r>
      <w:r w:rsidRPr="00300E86">
        <w:rPr>
          <w:rFonts w:ascii="Times New Roman" w:eastAsia="宋体" w:hAnsi="Times New Roman" w:cs="Times New Roman"/>
          <w:spacing w:val="-3"/>
          <w:sz w:val="24"/>
          <w14:ligatures w14:val="none"/>
        </w:rPr>
        <w:t>或境外。</w:t>
      </w:r>
    </w:p>
    <w:p w14:paraId="766F0920"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p>
    <w:p w14:paraId="1CBE000C" w14:textId="77777777" w:rsidR="00300E86" w:rsidRPr="00300E86" w:rsidRDefault="00300E86" w:rsidP="00300E86">
      <w:pPr>
        <w:spacing w:after="0" w:line="360" w:lineRule="auto"/>
        <w:rPr>
          <w:rFonts w:ascii="Times New Roman" w:eastAsia="宋体" w:hAnsi="Times New Roman" w:cs="宋体"/>
          <w:b/>
          <w:bCs/>
          <w:kern w:val="0"/>
          <w:sz w:val="24"/>
          <w:szCs w:val="22"/>
          <w14:ligatures w14:val="none"/>
        </w:rPr>
      </w:pPr>
      <w:r w:rsidRPr="00300E86">
        <w:rPr>
          <w:rFonts w:ascii="Times New Roman" w:eastAsia="宋体" w:hAnsi="Times New Roman" w:cs="宋体"/>
          <w:b/>
          <w:bCs/>
          <w:kern w:val="0"/>
          <w:sz w:val="24"/>
          <w:szCs w:val="22"/>
          <w14:ligatures w14:val="none"/>
        </w:rPr>
        <w:t>（三）培训等相关要求</w:t>
      </w:r>
    </w:p>
    <w:p w14:paraId="401483BB" w14:textId="77777777" w:rsidR="00300E86" w:rsidRPr="00300E86" w:rsidRDefault="00300E86" w:rsidP="00300E86">
      <w:pPr>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t>1</w:t>
      </w:r>
      <w:r w:rsidRPr="00300E86">
        <w:rPr>
          <w:rFonts w:ascii="Times New Roman" w:eastAsia="宋体" w:hAnsi="Times New Roman" w:cs="宋体"/>
          <w:kern w:val="0"/>
          <w:sz w:val="24"/>
          <w:szCs w:val="22"/>
          <w14:ligatures w14:val="none"/>
        </w:rPr>
        <w:t>、在安装调试完毕后，</w:t>
      </w:r>
      <w:r w:rsidRPr="00300E86">
        <w:rPr>
          <w:rFonts w:ascii="Times New Roman" w:eastAsia="宋体" w:hAnsi="Times New Roman" w:cs="宋体"/>
          <w:spacing w:val="-3"/>
          <w:kern w:val="0"/>
          <w:sz w:val="24"/>
          <w:szCs w:val="22"/>
          <w14:ligatures w14:val="none"/>
        </w:rPr>
        <w:t>投标人免费负责对采购人的相关人员进行培训，培训内容包括货物的日常开关机、货物初始化过程、货物操作规范、维护保养、故障识别及排除等，直至采购人的相关人员能够熟练掌握为止</w:t>
      </w:r>
      <w:r w:rsidRPr="00300E86">
        <w:rPr>
          <w:rFonts w:ascii="Times New Roman" w:eastAsia="宋体" w:hAnsi="Times New Roman" w:cs="宋体"/>
          <w:kern w:val="0"/>
          <w:sz w:val="24"/>
          <w:szCs w:val="22"/>
          <w14:ligatures w14:val="none"/>
        </w:rPr>
        <w:t>；</w:t>
      </w:r>
    </w:p>
    <w:p w14:paraId="6E0E7FB0" w14:textId="77777777" w:rsidR="00300E86" w:rsidRPr="00300E86" w:rsidRDefault="00300E86" w:rsidP="00300E86">
      <w:pPr>
        <w:widowControl/>
        <w:spacing w:after="0" w:line="360" w:lineRule="auto"/>
        <w:rPr>
          <w:rFonts w:ascii="Times New Roman" w:eastAsia="宋体" w:hAnsi="Times New Roman" w:cs="宋体"/>
          <w:kern w:val="0"/>
          <w:sz w:val="24"/>
          <w:szCs w:val="22"/>
          <w14:ligatures w14:val="none"/>
        </w:rPr>
      </w:pPr>
      <w:r w:rsidRPr="00300E86">
        <w:rPr>
          <w:rFonts w:ascii="Times New Roman" w:eastAsia="宋体" w:hAnsi="Times New Roman" w:cs="宋体"/>
          <w:kern w:val="0"/>
          <w:sz w:val="24"/>
          <w:szCs w:val="22"/>
          <w14:ligatures w14:val="none"/>
        </w:rPr>
        <w:lastRenderedPageBreak/>
        <w:t>2</w:t>
      </w:r>
      <w:r w:rsidRPr="00300E86">
        <w:rPr>
          <w:rFonts w:ascii="Times New Roman" w:eastAsia="宋体" w:hAnsi="Times New Roman" w:cs="宋体"/>
          <w:kern w:val="0"/>
          <w:sz w:val="24"/>
          <w:szCs w:val="22"/>
          <w14:ligatures w14:val="none"/>
        </w:rPr>
        <w:t>、投标人在中国境内设有专业的培训中心，为采购人提供两个免费培训名额，培训内容为仪器构成、维护、工作原理、基本操作、方法建立及应用。</w:t>
      </w:r>
    </w:p>
    <w:p w14:paraId="4A5DA03F" w14:textId="77777777" w:rsidR="00110A5C" w:rsidRPr="00300E86" w:rsidRDefault="00110A5C">
      <w:pPr>
        <w:rPr>
          <w:rFonts w:hint="eastAsia"/>
        </w:rPr>
      </w:pPr>
    </w:p>
    <w:sectPr w:rsidR="00110A5C" w:rsidRPr="00300E8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E86"/>
    <w:rsid w:val="00053707"/>
    <w:rsid w:val="00110A5C"/>
    <w:rsid w:val="00300E86"/>
    <w:rsid w:val="00973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29102"/>
  <w15:chartTrackingRefBased/>
  <w15:docId w15:val="{1CB0645F-C705-421D-9C73-9DBF07BC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00E8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00E8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00E8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00E8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00E8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300E86"/>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00E8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00E8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00E8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00E8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00E8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00E8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00E86"/>
    <w:rPr>
      <w:rFonts w:cstheme="majorBidi"/>
      <w:color w:val="0F4761" w:themeColor="accent1" w:themeShade="BF"/>
      <w:sz w:val="28"/>
      <w:szCs w:val="28"/>
    </w:rPr>
  </w:style>
  <w:style w:type="character" w:customStyle="1" w:styleId="50">
    <w:name w:val="标题 5 字符"/>
    <w:basedOn w:val="a0"/>
    <w:link w:val="5"/>
    <w:uiPriority w:val="9"/>
    <w:semiHidden/>
    <w:rsid w:val="00300E86"/>
    <w:rPr>
      <w:rFonts w:cstheme="majorBidi"/>
      <w:color w:val="0F4761" w:themeColor="accent1" w:themeShade="BF"/>
      <w:sz w:val="24"/>
    </w:rPr>
  </w:style>
  <w:style w:type="character" w:customStyle="1" w:styleId="60">
    <w:name w:val="标题 6 字符"/>
    <w:basedOn w:val="a0"/>
    <w:link w:val="6"/>
    <w:uiPriority w:val="9"/>
    <w:semiHidden/>
    <w:rsid w:val="00300E86"/>
    <w:rPr>
      <w:rFonts w:cstheme="majorBidi"/>
      <w:b/>
      <w:bCs/>
      <w:color w:val="0F4761" w:themeColor="accent1" w:themeShade="BF"/>
    </w:rPr>
  </w:style>
  <w:style w:type="character" w:customStyle="1" w:styleId="70">
    <w:name w:val="标题 7 字符"/>
    <w:basedOn w:val="a0"/>
    <w:link w:val="7"/>
    <w:uiPriority w:val="9"/>
    <w:semiHidden/>
    <w:rsid w:val="00300E86"/>
    <w:rPr>
      <w:rFonts w:cstheme="majorBidi"/>
      <w:b/>
      <w:bCs/>
      <w:color w:val="595959" w:themeColor="text1" w:themeTint="A6"/>
    </w:rPr>
  </w:style>
  <w:style w:type="character" w:customStyle="1" w:styleId="80">
    <w:name w:val="标题 8 字符"/>
    <w:basedOn w:val="a0"/>
    <w:link w:val="8"/>
    <w:uiPriority w:val="9"/>
    <w:semiHidden/>
    <w:rsid w:val="00300E86"/>
    <w:rPr>
      <w:rFonts w:cstheme="majorBidi"/>
      <w:color w:val="595959" w:themeColor="text1" w:themeTint="A6"/>
    </w:rPr>
  </w:style>
  <w:style w:type="character" w:customStyle="1" w:styleId="90">
    <w:name w:val="标题 9 字符"/>
    <w:basedOn w:val="a0"/>
    <w:link w:val="9"/>
    <w:uiPriority w:val="9"/>
    <w:semiHidden/>
    <w:rsid w:val="00300E86"/>
    <w:rPr>
      <w:rFonts w:eastAsiaTheme="majorEastAsia" w:cstheme="majorBidi"/>
      <w:color w:val="595959" w:themeColor="text1" w:themeTint="A6"/>
    </w:rPr>
  </w:style>
  <w:style w:type="paragraph" w:styleId="a3">
    <w:name w:val="Title"/>
    <w:basedOn w:val="a"/>
    <w:next w:val="a"/>
    <w:link w:val="a4"/>
    <w:uiPriority w:val="10"/>
    <w:qFormat/>
    <w:rsid w:val="00300E8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00E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0E8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00E8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0E86"/>
    <w:pPr>
      <w:spacing w:before="160"/>
      <w:jc w:val="center"/>
    </w:pPr>
    <w:rPr>
      <w:i/>
      <w:iCs/>
      <w:color w:val="404040" w:themeColor="text1" w:themeTint="BF"/>
    </w:rPr>
  </w:style>
  <w:style w:type="character" w:customStyle="1" w:styleId="a8">
    <w:name w:val="引用 字符"/>
    <w:basedOn w:val="a0"/>
    <w:link w:val="a7"/>
    <w:uiPriority w:val="29"/>
    <w:rsid w:val="00300E86"/>
    <w:rPr>
      <w:i/>
      <w:iCs/>
      <w:color w:val="404040" w:themeColor="text1" w:themeTint="BF"/>
    </w:rPr>
  </w:style>
  <w:style w:type="paragraph" w:styleId="a9">
    <w:name w:val="List Paragraph"/>
    <w:basedOn w:val="a"/>
    <w:uiPriority w:val="34"/>
    <w:qFormat/>
    <w:rsid w:val="00300E86"/>
    <w:pPr>
      <w:ind w:left="720"/>
      <w:contextualSpacing/>
    </w:pPr>
  </w:style>
  <w:style w:type="character" w:styleId="aa">
    <w:name w:val="Intense Emphasis"/>
    <w:basedOn w:val="a0"/>
    <w:uiPriority w:val="21"/>
    <w:qFormat/>
    <w:rsid w:val="00300E86"/>
    <w:rPr>
      <w:i/>
      <w:iCs/>
      <w:color w:val="0F4761" w:themeColor="accent1" w:themeShade="BF"/>
    </w:rPr>
  </w:style>
  <w:style w:type="paragraph" w:styleId="ab">
    <w:name w:val="Intense Quote"/>
    <w:basedOn w:val="a"/>
    <w:next w:val="a"/>
    <w:link w:val="ac"/>
    <w:uiPriority w:val="30"/>
    <w:qFormat/>
    <w:rsid w:val="00300E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00E86"/>
    <w:rPr>
      <w:i/>
      <w:iCs/>
      <w:color w:val="0F4761" w:themeColor="accent1" w:themeShade="BF"/>
    </w:rPr>
  </w:style>
  <w:style w:type="character" w:styleId="ad">
    <w:name w:val="Intense Reference"/>
    <w:basedOn w:val="a0"/>
    <w:uiPriority w:val="32"/>
    <w:qFormat/>
    <w:rsid w:val="00300E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2415</Words>
  <Characters>13767</Characters>
  <Application>Microsoft Office Word</Application>
  <DocSecurity>0</DocSecurity>
  <Lines>114</Lines>
  <Paragraphs>32</Paragraphs>
  <ScaleCrop>false</ScaleCrop>
  <Company/>
  <LinksUpToDate>false</LinksUpToDate>
  <CharactersWithSpaces>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小婷 柴</dc:creator>
  <cp:keywords/>
  <dc:description/>
  <cp:lastModifiedBy>小婷 柴</cp:lastModifiedBy>
  <cp:revision>1</cp:revision>
  <dcterms:created xsi:type="dcterms:W3CDTF">2026-08-21T06:44:00Z</dcterms:created>
  <dcterms:modified xsi:type="dcterms:W3CDTF">2026-08-21T06:46:00Z</dcterms:modified>
</cp:coreProperties>
</file>