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8C52B4" w:rsidP="00BE50BF">
      <w:pPr>
        <w:snapToGrid w:val="0"/>
        <w:spacing w:line="540" w:lineRule="exact"/>
        <w:jc w:val="center"/>
        <w:outlineLvl w:val="0"/>
        <w:rPr>
          <w:b/>
          <w:sz w:val="36"/>
          <w:szCs w:val="36"/>
        </w:rPr>
      </w:pPr>
      <w:bookmarkStart w:id="0" w:name="OLE_LINK8"/>
      <w:bookmarkStart w:id="1" w:name="OLE_LINK13"/>
      <w:r>
        <w:rPr>
          <w:rFonts w:hint="eastAsia"/>
          <w:b/>
          <w:sz w:val="36"/>
          <w:szCs w:val="36"/>
        </w:rPr>
        <w:t>医用设备购置（第二批）</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8C52B4"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医用设备购置（第二批）</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w:t>
      </w:r>
      <w:r w:rsidR="00AD5215">
        <w:rPr>
          <w:rFonts w:ascii="仿宋" w:eastAsia="仿宋" w:hAnsi="仿宋" w:hint="eastAsia"/>
          <w:sz w:val="28"/>
          <w:szCs w:val="28"/>
          <w:u w:val="single"/>
        </w:rPr>
        <w:t>26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14</w:t>
      </w:r>
      <w:r w:rsidR="00BE50BF" w:rsidRPr="00A1797F">
        <w:rPr>
          <w:rFonts w:ascii="仿宋" w:eastAsia="仿宋" w:hAnsi="仿宋" w:hint="eastAsia"/>
          <w:bCs/>
          <w:sz w:val="28"/>
          <w:szCs w:val="28"/>
          <w:u w:val="single"/>
        </w:rPr>
        <w:t>日</w:t>
      </w:r>
      <w:r w:rsidR="00AD5215">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443A0B">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BA10EF" w:rsidRDefault="00BA10EF" w:rsidP="00BA10EF">
      <w:pPr>
        <w:pStyle w:val="20"/>
        <w:snapToGrid w:val="0"/>
        <w:spacing w:before="0" w:line="360" w:lineRule="auto"/>
        <w:jc w:val="left"/>
        <w:rPr>
          <w:rFonts w:ascii="仿宋" w:eastAsia="仿宋" w:hAnsi="仿宋" w:cs="仿宋"/>
          <w:sz w:val="24"/>
          <w:szCs w:val="24"/>
        </w:rPr>
      </w:pPr>
      <w:bookmarkStart w:id="2" w:name="_Toc35393790"/>
      <w:bookmarkStart w:id="3" w:name="_Toc35393621"/>
      <w:bookmarkStart w:id="4" w:name="_Toc28359002"/>
      <w:bookmarkStart w:id="5" w:name="_Toc28359079"/>
      <w:bookmarkStart w:id="6" w:name="_Hlk24379207"/>
      <w:bookmarkStart w:id="7" w:name="OLE_LINK4"/>
      <w:r>
        <w:rPr>
          <w:rFonts w:ascii="仿宋" w:eastAsia="仿宋" w:hAnsi="仿宋" w:cs="仿宋" w:hint="eastAsia"/>
          <w:sz w:val="24"/>
          <w:szCs w:val="24"/>
        </w:rPr>
        <w:t>一、项目基本情况</w:t>
      </w:r>
      <w:bookmarkEnd w:id="2"/>
      <w:bookmarkEnd w:id="3"/>
      <w:bookmarkEnd w:id="4"/>
      <w:bookmarkEnd w:id="5"/>
    </w:p>
    <w:p w:rsidR="00BA10EF" w:rsidRDefault="00BA10EF" w:rsidP="00BA10EF">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11000026210200177262-XM002</w:t>
      </w:r>
      <w:r>
        <w:rPr>
          <w:rFonts w:ascii="仿宋" w:eastAsia="仿宋" w:hAnsi="仿宋" w:cs="仿宋" w:hint="eastAsia"/>
          <w:sz w:val="24"/>
        </w:rPr>
        <w:t>，招标编号：</w:t>
      </w:r>
      <w:r>
        <w:rPr>
          <w:rFonts w:ascii="仿宋" w:eastAsia="仿宋" w:hAnsi="仿宋" w:cs="仿宋"/>
          <w:sz w:val="24"/>
          <w:u w:val="single"/>
        </w:rPr>
        <w:t>0701-264106140876</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医用设备购置（第二批）</w:t>
      </w:r>
    </w:p>
    <w:bookmarkEnd w:id="6"/>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sidRPr="009866D7">
        <w:rPr>
          <w:rFonts w:ascii="仿宋" w:eastAsia="仿宋" w:hAnsi="仿宋" w:cs="仿宋"/>
          <w:sz w:val="24"/>
          <w:u w:val="single"/>
        </w:rPr>
        <w:t>715</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936"/>
        <w:gridCol w:w="2190"/>
        <w:gridCol w:w="696"/>
        <w:gridCol w:w="740"/>
        <w:gridCol w:w="1156"/>
        <w:gridCol w:w="2108"/>
      </w:tblGrid>
      <w:tr w:rsidR="00BA10EF" w:rsidRPr="001F1BC2" w:rsidTr="00AB5CBB">
        <w:trPr>
          <w:trHeight w:val="690"/>
        </w:trPr>
        <w:tc>
          <w:tcPr>
            <w:tcW w:w="375" w:type="pct"/>
            <w:shd w:val="clear" w:color="auto" w:fill="auto"/>
            <w:noWrap/>
            <w:vAlign w:val="center"/>
          </w:tcPr>
          <w:p w:rsidR="00BA10EF" w:rsidRPr="001F1BC2" w:rsidRDefault="00BA10EF" w:rsidP="00AB5CBB">
            <w:pPr>
              <w:widowControl/>
              <w:jc w:val="center"/>
              <w:rPr>
                <w:rFonts w:ascii="仿宋" w:eastAsia="仿宋" w:hAnsi="仿宋" w:cs="宋体"/>
                <w:kern w:val="0"/>
                <w:sz w:val="24"/>
              </w:rPr>
            </w:pPr>
            <w:bookmarkStart w:id="8" w:name="OLE_LINK7"/>
            <w:proofErr w:type="gramStart"/>
            <w:r w:rsidRPr="001F1BC2">
              <w:rPr>
                <w:rFonts w:ascii="仿宋" w:eastAsia="仿宋" w:hAnsi="仿宋" w:cs="宋体" w:hint="eastAsia"/>
                <w:kern w:val="0"/>
                <w:sz w:val="24"/>
              </w:rPr>
              <w:t>包号</w:t>
            </w:r>
            <w:proofErr w:type="gramEnd"/>
          </w:p>
        </w:tc>
        <w:tc>
          <w:tcPr>
            <w:tcW w:w="509" w:type="pct"/>
            <w:shd w:val="clear" w:color="auto" w:fill="auto"/>
            <w:noWrap/>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品目号</w:t>
            </w:r>
          </w:p>
        </w:tc>
        <w:tc>
          <w:tcPr>
            <w:tcW w:w="1312" w:type="pct"/>
            <w:shd w:val="clear" w:color="auto" w:fill="auto"/>
            <w:noWrap/>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标的名称</w:t>
            </w:r>
          </w:p>
        </w:tc>
        <w:tc>
          <w:tcPr>
            <w:tcW w:w="375" w:type="pct"/>
            <w:shd w:val="clear" w:color="auto" w:fill="auto"/>
            <w:noWrap/>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数量</w:t>
            </w:r>
          </w:p>
        </w:tc>
        <w:tc>
          <w:tcPr>
            <w:tcW w:w="461"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单位</w:t>
            </w:r>
          </w:p>
        </w:tc>
        <w:tc>
          <w:tcPr>
            <w:tcW w:w="705"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采购</w:t>
            </w:r>
            <w:proofErr w:type="gramStart"/>
            <w:r w:rsidRPr="001F1BC2">
              <w:rPr>
                <w:rFonts w:ascii="仿宋" w:eastAsia="仿宋" w:hAnsi="仿宋" w:cs="宋体" w:hint="eastAsia"/>
                <w:kern w:val="0"/>
                <w:sz w:val="24"/>
              </w:rPr>
              <w:t>包预算</w:t>
            </w:r>
            <w:proofErr w:type="gramEnd"/>
            <w:r w:rsidRPr="001F1BC2">
              <w:rPr>
                <w:rFonts w:ascii="仿宋" w:eastAsia="仿宋" w:hAnsi="仿宋" w:cs="宋体" w:hint="eastAsia"/>
                <w:kern w:val="0"/>
                <w:sz w:val="24"/>
              </w:rPr>
              <w:t>金额（万元）</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简要技术需求或服务要求</w:t>
            </w:r>
          </w:p>
        </w:tc>
      </w:tr>
      <w:tr w:rsidR="00BA10EF" w:rsidRPr="001F1BC2" w:rsidTr="00AB5CBB">
        <w:trPr>
          <w:trHeight w:val="460"/>
        </w:trPr>
        <w:tc>
          <w:tcPr>
            <w:tcW w:w="375" w:type="pct"/>
            <w:vMerge w:val="restar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-1</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全自动样本处理系统</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r w:rsidRPr="001F1BC2">
              <w:rPr>
                <w:rFonts w:ascii="仿宋" w:eastAsia="仿宋" w:hAnsi="仿宋"/>
                <w:kern w:val="0"/>
                <w:sz w:val="24"/>
              </w:rPr>
              <w:t>00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-2</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全自动体外过敏原检测系统</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3</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-3</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流式细胞仪</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r w:rsidRPr="001F1BC2">
              <w:rPr>
                <w:rFonts w:ascii="仿宋" w:eastAsia="仿宋" w:hAnsi="仿宋"/>
                <w:kern w:val="0"/>
                <w:sz w:val="24"/>
              </w:rPr>
              <w:t xml:space="preserve">00 </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val="restar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2</w:t>
            </w: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-1</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光学生物测量仪</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7</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-2</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眼底照相机</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r w:rsidRPr="001F1BC2">
              <w:rPr>
                <w:rFonts w:ascii="仿宋" w:eastAsia="仿宋" w:hAnsi="仿宋"/>
                <w:kern w:val="0"/>
                <w:sz w:val="24"/>
              </w:rPr>
              <w:t>30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-3</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highlight w:val="yellow"/>
              </w:rPr>
            </w:pPr>
            <w:r w:rsidRPr="001F1BC2">
              <w:rPr>
                <w:rFonts w:ascii="仿宋" w:eastAsia="仿宋" w:hAnsi="仿宋" w:cs="宋体" w:hint="eastAsia"/>
                <w:kern w:val="0"/>
                <w:sz w:val="24"/>
              </w:rPr>
              <w:t>内镜电外科工作站</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highlight w:val="yellow"/>
              </w:rPr>
            </w:pPr>
            <w:r w:rsidRPr="001F1BC2">
              <w:rPr>
                <w:rFonts w:ascii="仿宋" w:eastAsia="仿宋" w:hAnsi="仿宋" w:hint="eastAsia"/>
                <w:kern w:val="0"/>
                <w:sz w:val="24"/>
              </w:rPr>
              <w:t>5</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2</w:t>
            </w:r>
            <w:r w:rsidRPr="001F1BC2">
              <w:rPr>
                <w:rFonts w:ascii="仿宋" w:eastAsia="仿宋" w:hAnsi="仿宋"/>
                <w:kern w:val="0"/>
                <w:sz w:val="24"/>
              </w:rPr>
              <w:t>-4</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手术动力系统</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4</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val="restar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-1</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电子十二指肠镜</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highlight w:val="yellow"/>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4</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-2</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电子结肠镜</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kern w:val="0"/>
                <w:sz w:val="24"/>
              </w:rPr>
              <w:t>2</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kern w:val="0"/>
                <w:sz w:val="24"/>
              </w:rPr>
              <w:t>80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-3</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电子治疗胃镜</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4</w:t>
            </w:r>
            <w:r w:rsidRPr="001F1BC2">
              <w:rPr>
                <w:rFonts w:ascii="仿宋" w:eastAsia="仿宋" w:hAnsi="仿宋"/>
                <w:kern w:val="0"/>
                <w:sz w:val="24"/>
              </w:rPr>
              <w:t>0</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详见第五章采购需求</w:t>
            </w:r>
          </w:p>
        </w:tc>
      </w:tr>
      <w:tr w:rsidR="00BA10EF" w:rsidRPr="001F1BC2" w:rsidTr="00AB5CBB">
        <w:trPr>
          <w:trHeight w:val="460"/>
        </w:trPr>
        <w:tc>
          <w:tcPr>
            <w:tcW w:w="375" w:type="pct"/>
            <w:vMerge/>
            <w:shd w:val="clear" w:color="auto" w:fill="auto"/>
            <w:noWrap/>
            <w:vAlign w:val="center"/>
          </w:tcPr>
          <w:p w:rsidR="00BA10EF" w:rsidRPr="001F1BC2" w:rsidRDefault="00BA10EF" w:rsidP="00AB5CBB">
            <w:pPr>
              <w:widowControl/>
              <w:jc w:val="center"/>
              <w:rPr>
                <w:rFonts w:ascii="仿宋" w:eastAsia="仿宋" w:hAnsi="仿宋"/>
                <w:kern w:val="0"/>
                <w:sz w:val="24"/>
              </w:rPr>
            </w:pPr>
          </w:p>
        </w:tc>
        <w:tc>
          <w:tcPr>
            <w:tcW w:w="509" w:type="pct"/>
            <w:shd w:val="clear" w:color="auto" w:fill="auto"/>
            <w:noWrap/>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-4</w:t>
            </w:r>
          </w:p>
        </w:tc>
        <w:tc>
          <w:tcPr>
            <w:tcW w:w="1312"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电子鼻咽</w:t>
            </w:r>
            <w:proofErr w:type="gramStart"/>
            <w:r w:rsidRPr="001F1BC2">
              <w:rPr>
                <w:rFonts w:ascii="仿宋" w:eastAsia="仿宋" w:hAnsi="仿宋" w:cs="宋体" w:hint="eastAsia"/>
                <w:kern w:val="0"/>
                <w:sz w:val="24"/>
              </w:rPr>
              <w:t>喉</w:t>
            </w:r>
            <w:proofErr w:type="gramEnd"/>
            <w:r w:rsidRPr="001F1BC2">
              <w:rPr>
                <w:rFonts w:ascii="仿宋" w:eastAsia="仿宋" w:hAnsi="仿宋" w:cs="宋体" w:hint="eastAsia"/>
                <w:kern w:val="0"/>
                <w:sz w:val="24"/>
              </w:rPr>
              <w:t>内窥镜</w:t>
            </w:r>
          </w:p>
        </w:tc>
        <w:tc>
          <w:tcPr>
            <w:tcW w:w="37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1</w:t>
            </w:r>
          </w:p>
        </w:tc>
        <w:tc>
          <w:tcPr>
            <w:tcW w:w="461" w:type="pct"/>
            <w:shd w:val="clear" w:color="auto" w:fill="auto"/>
            <w:vAlign w:val="center"/>
          </w:tcPr>
          <w:p w:rsidR="00BA10EF" w:rsidRPr="001F1BC2" w:rsidRDefault="00BA10EF" w:rsidP="00AB5CBB">
            <w:pPr>
              <w:widowControl/>
              <w:jc w:val="center"/>
              <w:rPr>
                <w:rFonts w:ascii="仿宋" w:eastAsia="仿宋" w:hAnsi="仿宋" w:cs="宋体"/>
                <w:bCs/>
                <w:kern w:val="0"/>
                <w:sz w:val="24"/>
              </w:rPr>
            </w:pPr>
            <w:r w:rsidRPr="001F1BC2">
              <w:rPr>
                <w:rFonts w:ascii="仿宋" w:eastAsia="仿宋" w:hAnsi="仿宋" w:cs="宋体" w:hint="eastAsia"/>
                <w:bCs/>
                <w:kern w:val="0"/>
                <w:sz w:val="24"/>
              </w:rPr>
              <w:t>套</w:t>
            </w:r>
          </w:p>
        </w:tc>
        <w:tc>
          <w:tcPr>
            <w:tcW w:w="705" w:type="pct"/>
            <w:shd w:val="clear" w:color="auto" w:fill="auto"/>
            <w:vAlign w:val="center"/>
          </w:tcPr>
          <w:p w:rsidR="00BA10EF" w:rsidRPr="001F1BC2" w:rsidRDefault="00BA10EF" w:rsidP="00AB5CBB">
            <w:pPr>
              <w:widowControl/>
              <w:jc w:val="center"/>
              <w:rPr>
                <w:rFonts w:ascii="仿宋" w:eastAsia="仿宋" w:hAnsi="仿宋"/>
                <w:kern w:val="0"/>
                <w:sz w:val="24"/>
              </w:rPr>
            </w:pPr>
            <w:r w:rsidRPr="001F1BC2">
              <w:rPr>
                <w:rFonts w:ascii="仿宋" w:eastAsia="仿宋" w:hAnsi="仿宋" w:hint="eastAsia"/>
                <w:kern w:val="0"/>
                <w:sz w:val="24"/>
              </w:rPr>
              <w:t>3</w:t>
            </w:r>
            <w:r w:rsidRPr="001F1BC2">
              <w:rPr>
                <w:rFonts w:ascii="仿宋" w:eastAsia="仿宋" w:hAnsi="仿宋"/>
                <w:kern w:val="0"/>
                <w:sz w:val="24"/>
              </w:rPr>
              <w:t>5</w:t>
            </w:r>
          </w:p>
        </w:tc>
        <w:tc>
          <w:tcPr>
            <w:tcW w:w="1263" w:type="pct"/>
            <w:shd w:val="clear" w:color="auto" w:fill="auto"/>
            <w:vAlign w:val="center"/>
          </w:tcPr>
          <w:p w:rsidR="00BA10EF" w:rsidRPr="001F1BC2" w:rsidRDefault="00BA10EF" w:rsidP="00AB5CBB">
            <w:pPr>
              <w:widowControl/>
              <w:jc w:val="center"/>
              <w:rPr>
                <w:rFonts w:ascii="仿宋" w:eastAsia="仿宋" w:hAnsi="仿宋" w:cs="宋体"/>
                <w:kern w:val="0"/>
                <w:sz w:val="24"/>
              </w:rPr>
            </w:pPr>
            <w:r w:rsidRPr="001F1BC2">
              <w:rPr>
                <w:rFonts w:ascii="仿宋" w:eastAsia="仿宋" w:hAnsi="仿宋" w:cs="宋体" w:hint="eastAsia"/>
                <w:kern w:val="0"/>
                <w:sz w:val="24"/>
              </w:rPr>
              <w:t>详见第五章采购</w:t>
            </w:r>
            <w:r w:rsidRPr="001F1BC2">
              <w:rPr>
                <w:rFonts w:ascii="仿宋" w:eastAsia="仿宋" w:hAnsi="仿宋" w:cs="宋体" w:hint="eastAsia"/>
                <w:kern w:val="0"/>
                <w:sz w:val="24"/>
              </w:rPr>
              <w:lastRenderedPageBreak/>
              <w:t>需求</w:t>
            </w:r>
          </w:p>
        </w:tc>
      </w:tr>
    </w:tbl>
    <w:bookmarkEnd w:id="8"/>
    <w:p w:rsidR="00BA10EF" w:rsidRDefault="00BA10EF" w:rsidP="00BA10EF">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lastRenderedPageBreak/>
        <w:t>5.合同履行期限：</w:t>
      </w:r>
      <w:r>
        <w:rPr>
          <w:rFonts w:ascii="仿宋" w:eastAsia="仿宋" w:hAnsi="仿宋" w:cs="仿宋" w:hint="eastAsia"/>
          <w:sz w:val="24"/>
          <w:u w:val="single"/>
        </w:rPr>
        <w:t>详见第五章《采购需求》</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BA10EF" w:rsidRDefault="00BA10EF" w:rsidP="00BA10EF">
      <w:pPr>
        <w:pStyle w:val="20"/>
        <w:snapToGrid w:val="0"/>
        <w:spacing w:before="0" w:line="360" w:lineRule="auto"/>
        <w:jc w:val="left"/>
        <w:rPr>
          <w:rFonts w:ascii="仿宋" w:eastAsia="仿宋" w:hAnsi="仿宋" w:cs="仿宋"/>
          <w:sz w:val="24"/>
          <w:szCs w:val="24"/>
        </w:rPr>
      </w:pPr>
      <w:bookmarkStart w:id="9" w:name="_Toc28359003"/>
      <w:bookmarkStart w:id="10" w:name="_Toc35393622"/>
      <w:bookmarkStart w:id="11" w:name="_Toc28359080"/>
      <w:bookmarkStart w:id="12" w:name="_Toc35393791"/>
      <w:r>
        <w:rPr>
          <w:rFonts w:ascii="仿宋" w:eastAsia="仿宋" w:hAnsi="仿宋" w:cs="仿宋" w:hint="eastAsia"/>
          <w:sz w:val="24"/>
          <w:szCs w:val="24"/>
        </w:rPr>
        <w:t>二、申请人的资格要求（须同时满足）</w:t>
      </w:r>
      <w:bookmarkEnd w:id="9"/>
      <w:bookmarkEnd w:id="10"/>
      <w:bookmarkEnd w:id="11"/>
      <w:bookmarkEnd w:id="12"/>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BA10EF" w:rsidRDefault="00BA10EF" w:rsidP="00BA10EF">
      <w:pPr>
        <w:snapToGrid w:val="0"/>
        <w:spacing w:line="360" w:lineRule="auto"/>
        <w:ind w:firstLineChars="200" w:firstLine="480"/>
        <w:rPr>
          <w:rFonts w:ascii="仿宋" w:eastAsia="仿宋" w:hAnsi="仿宋" w:cs="仿宋"/>
          <w:sz w:val="24"/>
        </w:rPr>
      </w:pPr>
      <w:bookmarkStart w:id="13" w:name="_Toc28359081"/>
      <w:bookmarkStart w:id="14" w:name="_Toc28359004"/>
      <w:r>
        <w:rPr>
          <w:rFonts w:ascii="仿宋" w:eastAsia="仿宋" w:hAnsi="仿宋" w:cs="仿宋" w:hint="eastAsia"/>
          <w:sz w:val="24"/>
        </w:rPr>
        <w:t>2.落实政府采购政策需满足的资格要求：</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□本项目专门面向  □中小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BA10EF" w:rsidRDefault="00BA10EF" w:rsidP="00BA10EF">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BA10EF" w:rsidRDefault="00BA10EF" w:rsidP="00BA10EF">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BA10EF" w:rsidRDefault="00BA10EF" w:rsidP="00BA10EF">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BA10EF" w:rsidRDefault="00BA10EF" w:rsidP="00BA10EF">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BA10EF" w:rsidRDefault="00BA10EF" w:rsidP="00BA10EF">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5" w:name="_Toc35393792"/>
      <w:bookmarkStart w:id="16" w:name="_Toc35393623"/>
      <w:bookmarkEnd w:id="13"/>
      <w:bookmarkEnd w:id="14"/>
    </w:p>
    <w:p w:rsidR="00BA10EF" w:rsidRDefault="00BA10EF" w:rsidP="00BA10EF">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5"/>
      <w:bookmarkEnd w:id="16"/>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w:t>
      </w:r>
      <w:r w:rsidR="008E2BAB">
        <w:rPr>
          <w:rFonts w:ascii="仿宋" w:eastAsia="仿宋" w:hAnsi="仿宋" w:cs="仿宋" w:hint="eastAsia"/>
          <w:sz w:val="24"/>
          <w:lang w:bidi="ar"/>
        </w:rPr>
        <w:t>15</w:t>
      </w:r>
      <w:r>
        <w:rPr>
          <w:rFonts w:ascii="仿宋" w:eastAsia="仿宋" w:hAnsi="仿宋" w:cs="仿宋" w:hint="eastAsia"/>
          <w:sz w:val="24"/>
          <w:lang w:bidi="ar"/>
        </w:rPr>
        <w:t>日至2026年9月</w:t>
      </w:r>
      <w:r w:rsidR="008E2BAB">
        <w:rPr>
          <w:rFonts w:ascii="仿宋" w:eastAsia="仿宋" w:hAnsi="仿宋" w:cs="仿宋" w:hint="eastAsia"/>
          <w:sz w:val="24"/>
          <w:lang w:bidi="ar"/>
        </w:rPr>
        <w:t>21</w:t>
      </w:r>
      <w:r>
        <w:rPr>
          <w:rFonts w:ascii="仿宋" w:eastAsia="仿宋" w:hAnsi="仿宋" w:cs="仿宋" w:hint="eastAsia"/>
          <w:sz w:val="24"/>
          <w:lang w:bidi="ar"/>
        </w:rPr>
        <w:t>日，每天上午9:00至11:30，下午13:30至17:00（北京时间，法定节假日除外）。</w:t>
      </w:r>
    </w:p>
    <w:p w:rsidR="00BA10EF" w:rsidRDefault="00BA10EF" w:rsidP="00BA10E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w:t>
      </w:r>
      <w:r>
        <w:rPr>
          <w:rFonts w:ascii="仿宋" w:eastAsia="仿宋" w:hAnsi="仿宋" w:cs="仿宋" w:hint="eastAsia"/>
          <w:sz w:val="24"/>
          <w:lang w:bidi="ar"/>
        </w:rPr>
        <w:lastRenderedPageBreak/>
        <w:t>（http://zbcg-bjzc.zhongcy.com/bjczj-portal-site/index.html#/home）获取电子版招标文件。</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BA10EF" w:rsidRDefault="00BA10EF" w:rsidP="00BA10EF">
      <w:pPr>
        <w:pStyle w:val="20"/>
        <w:widowControl/>
        <w:snapToGrid w:val="0"/>
        <w:spacing w:before="0" w:line="360" w:lineRule="auto"/>
        <w:jc w:val="left"/>
        <w:rPr>
          <w:rFonts w:ascii="仿宋" w:eastAsia="仿宋" w:hAnsi="仿宋" w:cs="仿宋"/>
          <w:sz w:val="24"/>
          <w:szCs w:val="24"/>
        </w:rPr>
      </w:pPr>
      <w:bookmarkStart w:id="17" w:name="_Toc28359005"/>
      <w:bookmarkStart w:id="18" w:name="_Toc28359082"/>
      <w:bookmarkStart w:id="19" w:name="_Toc35393793"/>
      <w:bookmarkStart w:id="20" w:name="_Toc35393624"/>
      <w:r>
        <w:rPr>
          <w:rFonts w:ascii="仿宋" w:eastAsia="仿宋" w:hAnsi="仿宋" w:cs="仿宋" w:hint="eastAsia"/>
          <w:sz w:val="24"/>
          <w:szCs w:val="24"/>
        </w:rPr>
        <w:t>四、提交投标文件</w:t>
      </w:r>
      <w:bookmarkEnd w:id="17"/>
      <w:bookmarkEnd w:id="18"/>
      <w:r>
        <w:rPr>
          <w:rFonts w:ascii="仿宋" w:eastAsia="仿宋" w:hAnsi="仿宋" w:cs="仿宋" w:hint="eastAsia"/>
          <w:sz w:val="24"/>
          <w:szCs w:val="24"/>
        </w:rPr>
        <w:t>截止时间、开标时间和地点</w:t>
      </w:r>
      <w:bookmarkEnd w:id="19"/>
      <w:bookmarkEnd w:id="20"/>
    </w:p>
    <w:p w:rsidR="00BA10EF" w:rsidRDefault="00BA10EF" w:rsidP="00BA10EF">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w:t>
      </w:r>
      <w:bookmarkStart w:id="21" w:name="_GoBack"/>
      <w:r>
        <w:rPr>
          <w:rFonts w:ascii="仿宋" w:eastAsia="仿宋" w:hAnsi="仿宋" w:cs="仿宋" w:hint="eastAsia"/>
          <w:sz w:val="24"/>
          <w:lang w:bidi="ar"/>
        </w:rPr>
        <w:t>14</w:t>
      </w:r>
      <w:bookmarkEnd w:id="21"/>
      <w:r>
        <w:rPr>
          <w:rFonts w:ascii="仿宋" w:eastAsia="仿宋" w:hAnsi="仿宋" w:cs="仿宋" w:hint="eastAsia"/>
          <w:sz w:val="24"/>
          <w:lang w:bidi="ar"/>
        </w:rPr>
        <w:t>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BA10EF" w:rsidRDefault="00BA10EF" w:rsidP="00BA10EF">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BA10EF" w:rsidRDefault="00BA10EF" w:rsidP="00BA10EF">
      <w:pPr>
        <w:pStyle w:val="20"/>
        <w:snapToGrid w:val="0"/>
        <w:spacing w:before="0" w:line="360" w:lineRule="auto"/>
        <w:jc w:val="left"/>
        <w:rPr>
          <w:rFonts w:ascii="仿宋" w:eastAsia="仿宋" w:hAnsi="仿宋" w:cs="仿宋"/>
          <w:sz w:val="24"/>
          <w:szCs w:val="24"/>
        </w:rPr>
      </w:pPr>
      <w:bookmarkStart w:id="22" w:name="_Toc28359007"/>
      <w:bookmarkStart w:id="23" w:name="_Toc28359084"/>
      <w:bookmarkStart w:id="24" w:name="_Toc35393625"/>
      <w:bookmarkStart w:id="25" w:name="_Toc35393794"/>
      <w:r>
        <w:rPr>
          <w:rFonts w:ascii="仿宋" w:eastAsia="仿宋" w:hAnsi="仿宋" w:cs="仿宋" w:hint="eastAsia"/>
          <w:sz w:val="24"/>
          <w:szCs w:val="24"/>
        </w:rPr>
        <w:t>五、公告期限</w:t>
      </w:r>
      <w:bookmarkEnd w:id="22"/>
      <w:bookmarkEnd w:id="23"/>
      <w:bookmarkEnd w:id="24"/>
      <w:bookmarkEnd w:id="25"/>
    </w:p>
    <w:p w:rsidR="00BA10EF" w:rsidRDefault="00BA10EF" w:rsidP="00BA10EF">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BA10EF" w:rsidRDefault="00BA10EF" w:rsidP="00BA10EF">
      <w:pPr>
        <w:pStyle w:val="20"/>
        <w:snapToGrid w:val="0"/>
        <w:spacing w:before="0" w:line="360" w:lineRule="auto"/>
        <w:jc w:val="left"/>
        <w:rPr>
          <w:rFonts w:ascii="仿宋" w:eastAsia="仿宋" w:hAnsi="仿宋" w:cs="仿宋"/>
          <w:sz w:val="24"/>
          <w:szCs w:val="24"/>
        </w:rPr>
      </w:pPr>
      <w:bookmarkStart w:id="26" w:name="_Toc35393626"/>
      <w:bookmarkStart w:id="27" w:name="_Toc35393795"/>
      <w:r>
        <w:rPr>
          <w:rFonts w:ascii="仿宋" w:eastAsia="仿宋" w:hAnsi="仿宋" w:cs="仿宋" w:hint="eastAsia"/>
          <w:sz w:val="24"/>
          <w:szCs w:val="24"/>
        </w:rPr>
        <w:t>六、其他补充事宜</w:t>
      </w:r>
      <w:bookmarkEnd w:id="26"/>
      <w:bookmarkEnd w:id="27"/>
    </w:p>
    <w:p w:rsidR="00BA10EF" w:rsidRDefault="00BA10EF" w:rsidP="00BA10EF">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BA10EF" w:rsidRDefault="00BA10EF" w:rsidP="00BA10EF">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BA10EF" w:rsidRDefault="00BA10EF" w:rsidP="00BA10EF">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扶持中小企业政策：本项目评审时小型和微型企业产品享受10%的价格折扣。监狱企业视同小型、微型企业。残疾人福利性单位视同小型、微型企业。不重复享受政策。</w:t>
      </w:r>
    </w:p>
    <w:p w:rsidR="00BA10EF" w:rsidRDefault="00BA10EF" w:rsidP="00BA10EF">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8" w:name="OLE_LINK63"/>
      <w:bookmarkStart w:id="29"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BA10EF" w:rsidRDefault="00BA10EF" w:rsidP="00BA10EF">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BA10EF" w:rsidRDefault="00BA10EF" w:rsidP="00BA10EF">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BA10EF" w:rsidRDefault="00BA10EF" w:rsidP="00BA10EF">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lastRenderedPageBreak/>
        <w:t>CA数字证书服务热线 010-58511086</w:t>
      </w:r>
    </w:p>
    <w:p w:rsidR="00BA10EF" w:rsidRDefault="00BA10EF" w:rsidP="00BA10E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BA10EF" w:rsidRDefault="00BA10EF" w:rsidP="00BA10E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BA10EF" w:rsidRDefault="00BA10EF" w:rsidP="00BA10EF">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BA10EF" w:rsidRDefault="00BA10EF" w:rsidP="00BA10EF">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BA10EF" w:rsidRDefault="00BA10EF" w:rsidP="00BA10EF">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BA10EF" w:rsidRDefault="00BA10EF" w:rsidP="00BA10EF">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BA10EF" w:rsidRDefault="00BA10EF" w:rsidP="00BA10EF">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BA10EF" w:rsidRDefault="00BA10EF" w:rsidP="00BA10EF">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lastRenderedPageBreak/>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BA10EF" w:rsidRDefault="00BA10EF" w:rsidP="00BA10EF">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BA10EF" w:rsidRDefault="00BA10EF" w:rsidP="00BA10EF">
      <w:pPr>
        <w:pStyle w:val="20"/>
        <w:snapToGrid w:val="0"/>
        <w:spacing w:before="0" w:line="360" w:lineRule="auto"/>
        <w:jc w:val="left"/>
        <w:rPr>
          <w:rFonts w:ascii="仿宋" w:eastAsia="仿宋" w:hAnsi="仿宋" w:cs="仿宋"/>
          <w:sz w:val="24"/>
          <w:szCs w:val="24"/>
        </w:rPr>
      </w:pPr>
      <w:bookmarkStart w:id="30" w:name="_Toc35393796"/>
      <w:bookmarkStart w:id="31" w:name="_Toc28359085"/>
      <w:bookmarkStart w:id="32" w:name="_Toc28359008"/>
      <w:bookmarkStart w:id="33" w:name="_Toc35393627"/>
      <w:r>
        <w:rPr>
          <w:rFonts w:ascii="仿宋" w:eastAsia="仿宋" w:hAnsi="仿宋" w:cs="仿宋" w:hint="eastAsia"/>
          <w:sz w:val="24"/>
          <w:szCs w:val="24"/>
        </w:rPr>
        <w:t>七、对本次招标提出询问，请按以下方式联系。</w:t>
      </w:r>
      <w:bookmarkEnd w:id="30"/>
      <w:bookmarkEnd w:id="31"/>
      <w:bookmarkEnd w:id="32"/>
      <w:bookmarkEnd w:id="33"/>
    </w:p>
    <w:p w:rsidR="00BA10EF" w:rsidRDefault="00BA10EF" w:rsidP="00BA10EF">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BA10EF" w:rsidRDefault="00BA10EF" w:rsidP="00BA10EF">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Pr>
          <w:rFonts w:ascii="仿宋" w:eastAsia="仿宋" w:hAnsi="仿宋" w:cs="仿宋" w:hint="eastAsia"/>
          <w:sz w:val="24"/>
        </w:rPr>
        <w:t>名    称：首都医科大学附属北京地坛医院</w:t>
      </w:r>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w:t>
      </w:r>
      <w:proofErr w:type="gramStart"/>
      <w:r>
        <w:rPr>
          <w:rFonts w:ascii="仿宋" w:eastAsia="仿宋" w:hAnsi="仿宋" w:cs="仿宋" w:hint="eastAsia"/>
          <w:sz w:val="24"/>
        </w:rPr>
        <w:t>朝阳区京顺</w:t>
      </w:r>
      <w:proofErr w:type="gramEnd"/>
      <w:r>
        <w:rPr>
          <w:rFonts w:ascii="仿宋" w:eastAsia="仿宋" w:hAnsi="仿宋" w:cs="仿宋" w:hint="eastAsia"/>
          <w:sz w:val="24"/>
        </w:rPr>
        <w:t>东街8号</w:t>
      </w:r>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联系方式：010-84323077</w:t>
      </w:r>
    </w:p>
    <w:p w:rsidR="00BA10EF" w:rsidRDefault="00BA10EF" w:rsidP="00BA10EF">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4"/>
      <w:bookmarkEnd w:id="35"/>
    </w:p>
    <w:p w:rsidR="00BA10EF" w:rsidRDefault="00BA10EF" w:rsidP="00BA10EF">
      <w:pPr>
        <w:snapToGrid w:val="0"/>
        <w:spacing w:line="360" w:lineRule="auto"/>
        <w:ind w:leftChars="371" w:left="1079" w:hangingChars="125" w:hanging="300"/>
        <w:jc w:val="left"/>
        <w:rPr>
          <w:rFonts w:ascii="仿宋" w:eastAsia="仿宋" w:hAnsi="仿宋" w:cs="仿宋"/>
          <w:sz w:val="24"/>
        </w:rPr>
      </w:pPr>
      <w:bookmarkStart w:id="36" w:name="_Toc28359010"/>
      <w:bookmarkStart w:id="37" w:name="_Toc28359087"/>
      <w:r>
        <w:rPr>
          <w:rFonts w:ascii="仿宋" w:eastAsia="仿宋" w:hAnsi="仿宋" w:cs="仿宋" w:hint="eastAsia"/>
          <w:sz w:val="24"/>
        </w:rPr>
        <w:t>名    称：中技国际招标有限公司</w:t>
      </w:r>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BA10EF" w:rsidRDefault="00BA10EF" w:rsidP="00BA10EF">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6"/>
      <w:bookmarkEnd w:id="37"/>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BA10EF" w:rsidRDefault="00BA10EF" w:rsidP="00BA10EF">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p w:rsidR="00732E4E" w:rsidRDefault="00732E4E" w:rsidP="00BA10EF">
      <w:pPr>
        <w:pStyle w:val="20"/>
        <w:snapToGrid w:val="0"/>
        <w:spacing w:before="0" w:line="360" w:lineRule="auto"/>
        <w:jc w:val="left"/>
        <w:rPr>
          <w:sz w:val="24"/>
        </w:rPr>
      </w:pPr>
    </w:p>
    <w:sectPr w:rsidR="00732E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842" w:rsidRDefault="00152842" w:rsidP="00AA7ACD">
      <w:r>
        <w:separator/>
      </w:r>
    </w:p>
  </w:endnote>
  <w:endnote w:type="continuationSeparator" w:id="0">
    <w:p w:rsidR="00152842" w:rsidRDefault="00152842"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Arial Unicode MS"/>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fixed"/>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等线"/>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842" w:rsidRDefault="00152842" w:rsidP="00AA7ACD">
      <w:r>
        <w:separator/>
      </w:r>
    </w:p>
  </w:footnote>
  <w:footnote w:type="continuationSeparator" w:id="0">
    <w:p w:rsidR="00152842" w:rsidRDefault="00152842"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6">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7">
    <w:nsid w:val="6F0A31C4"/>
    <w:multiLevelType w:val="multilevel"/>
    <w:tmpl w:val="6F0A31C4"/>
    <w:lvl w:ilvl="0">
      <w:start w:val="1"/>
      <w:numFmt w:val="decimal"/>
      <w:lvlText w:val="（%1）"/>
      <w:lvlJc w:val="left"/>
      <w:pPr>
        <w:tabs>
          <w:tab w:val="left" w:pos="1272"/>
        </w:tabs>
        <w:ind w:left="1272"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6"/>
  </w:num>
  <w:num w:numId="2">
    <w:abstractNumId w:val="3"/>
  </w:num>
  <w:num w:numId="3">
    <w:abstractNumId w:val="2"/>
  </w:num>
  <w:num w:numId="4">
    <w:abstractNumId w:val="5"/>
  </w:num>
  <w:num w:numId="5">
    <w:abstractNumId w:val="0"/>
  </w:num>
  <w:num w:numId="6">
    <w:abstractNumId w:val="4"/>
  </w:num>
  <w:num w:numId="7">
    <w:abstractNumId w:val="1"/>
  </w:num>
  <w:num w:numId="8">
    <w:abstractNumId w:val="8"/>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8564C"/>
    <w:rsid w:val="000F1F33"/>
    <w:rsid w:val="00152842"/>
    <w:rsid w:val="001551B1"/>
    <w:rsid w:val="001656A3"/>
    <w:rsid w:val="001A4250"/>
    <w:rsid w:val="001E436A"/>
    <w:rsid w:val="00207A63"/>
    <w:rsid w:val="00241BD7"/>
    <w:rsid w:val="00241FCB"/>
    <w:rsid w:val="0027256C"/>
    <w:rsid w:val="002E303E"/>
    <w:rsid w:val="00325E67"/>
    <w:rsid w:val="00345E4E"/>
    <w:rsid w:val="00383282"/>
    <w:rsid w:val="00390CFF"/>
    <w:rsid w:val="003D3CA4"/>
    <w:rsid w:val="003E7D82"/>
    <w:rsid w:val="003F210A"/>
    <w:rsid w:val="0040514E"/>
    <w:rsid w:val="00406F7A"/>
    <w:rsid w:val="00407B7B"/>
    <w:rsid w:val="004250AD"/>
    <w:rsid w:val="004349B2"/>
    <w:rsid w:val="004368F8"/>
    <w:rsid w:val="00443A0B"/>
    <w:rsid w:val="00446705"/>
    <w:rsid w:val="00472781"/>
    <w:rsid w:val="004A25D8"/>
    <w:rsid w:val="004B3F70"/>
    <w:rsid w:val="004C4C16"/>
    <w:rsid w:val="004E0275"/>
    <w:rsid w:val="005271CB"/>
    <w:rsid w:val="00574051"/>
    <w:rsid w:val="00593E13"/>
    <w:rsid w:val="005964C4"/>
    <w:rsid w:val="005B02F8"/>
    <w:rsid w:val="00604AAD"/>
    <w:rsid w:val="00605240"/>
    <w:rsid w:val="006065EA"/>
    <w:rsid w:val="0064017F"/>
    <w:rsid w:val="006517EE"/>
    <w:rsid w:val="00661013"/>
    <w:rsid w:val="006753F7"/>
    <w:rsid w:val="00686563"/>
    <w:rsid w:val="006C5080"/>
    <w:rsid w:val="006C6038"/>
    <w:rsid w:val="006D2790"/>
    <w:rsid w:val="00710060"/>
    <w:rsid w:val="0073086E"/>
    <w:rsid w:val="00732E4E"/>
    <w:rsid w:val="007633C8"/>
    <w:rsid w:val="00771E89"/>
    <w:rsid w:val="007D225C"/>
    <w:rsid w:val="007F6C75"/>
    <w:rsid w:val="008104C1"/>
    <w:rsid w:val="008920A8"/>
    <w:rsid w:val="008C52B4"/>
    <w:rsid w:val="008D10AA"/>
    <w:rsid w:val="008E2BAB"/>
    <w:rsid w:val="00941BCE"/>
    <w:rsid w:val="00960467"/>
    <w:rsid w:val="009746F7"/>
    <w:rsid w:val="00975ED2"/>
    <w:rsid w:val="009D7C54"/>
    <w:rsid w:val="00A321A4"/>
    <w:rsid w:val="00A537EC"/>
    <w:rsid w:val="00A5520F"/>
    <w:rsid w:val="00A7541C"/>
    <w:rsid w:val="00A97FF6"/>
    <w:rsid w:val="00AA7ACD"/>
    <w:rsid w:val="00AB2F1E"/>
    <w:rsid w:val="00AC13D5"/>
    <w:rsid w:val="00AD5215"/>
    <w:rsid w:val="00AF4DC6"/>
    <w:rsid w:val="00BA10EF"/>
    <w:rsid w:val="00BE50BF"/>
    <w:rsid w:val="00C10525"/>
    <w:rsid w:val="00C42B37"/>
    <w:rsid w:val="00C76253"/>
    <w:rsid w:val="00C91DE5"/>
    <w:rsid w:val="00C94719"/>
    <w:rsid w:val="00CA518E"/>
    <w:rsid w:val="00CB763F"/>
    <w:rsid w:val="00CF1C2B"/>
    <w:rsid w:val="00D45D22"/>
    <w:rsid w:val="00D7281D"/>
    <w:rsid w:val="00DE5C12"/>
    <w:rsid w:val="00E13D91"/>
    <w:rsid w:val="00E47EF3"/>
    <w:rsid w:val="00E53C67"/>
    <w:rsid w:val="00E6067E"/>
    <w:rsid w:val="00E6402F"/>
    <w:rsid w:val="00EA6868"/>
    <w:rsid w:val="00ED1255"/>
    <w:rsid w:val="00F15579"/>
    <w:rsid w:val="00F52654"/>
    <w:rsid w:val="00F656EC"/>
    <w:rsid w:val="00F93E6B"/>
    <w:rsid w:val="00F97584"/>
    <w:rsid w:val="00FA7CE1"/>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5</Pages>
  <Words>1514</Words>
  <Characters>1575</Characters>
  <Application>Microsoft Office Word</Application>
  <DocSecurity>0</DocSecurity>
  <Lines>131</Lines>
  <Paragraphs>110</Paragraphs>
  <ScaleCrop>false</ScaleCrop>
  <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248</cp:revision>
  <dcterms:created xsi:type="dcterms:W3CDTF">2022-07-12T08:21:00Z</dcterms:created>
  <dcterms:modified xsi:type="dcterms:W3CDTF">2026-09-14T08:44:00Z</dcterms:modified>
</cp:coreProperties>
</file>