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B8" w:rsidRPr="00BB10B8" w:rsidRDefault="00BB10B8" w:rsidP="00BB10B8">
      <w:pPr>
        <w:snapToGrid w:val="0"/>
        <w:spacing w:line="360" w:lineRule="auto"/>
        <w:jc w:val="center"/>
        <w:outlineLvl w:val="0"/>
        <w:rPr>
          <w:rFonts w:ascii="仿宋" w:eastAsia="仿宋" w:hAnsi="仿宋" w:cs="仿宋"/>
          <w:b/>
          <w:color w:val="000000"/>
          <w:sz w:val="40"/>
          <w:szCs w:val="40"/>
        </w:rPr>
      </w:pPr>
      <w:bookmarkStart w:id="0" w:name="_Toc99301424"/>
      <w:r w:rsidRPr="00BB10B8">
        <w:rPr>
          <w:rFonts w:ascii="仿宋" w:eastAsia="仿宋" w:hAnsi="仿宋" w:cs="仿宋" w:hint="eastAsia"/>
          <w:b/>
          <w:color w:val="000000"/>
          <w:sz w:val="40"/>
          <w:szCs w:val="40"/>
        </w:rPr>
        <w:t>第五章   采购需求</w:t>
      </w:r>
      <w:bookmarkEnd w:id="0"/>
    </w:p>
    <w:p w:rsidR="00BB10B8" w:rsidRPr="00BB10B8" w:rsidRDefault="00BB10B8" w:rsidP="00BB10B8">
      <w:pPr>
        <w:spacing w:line="360" w:lineRule="auto"/>
        <w:contextualSpacing/>
        <w:rPr>
          <w:rFonts w:ascii="仿宋" w:eastAsia="仿宋" w:hAnsi="仿宋" w:cs="宋体"/>
          <w:b/>
          <w:color w:val="000000"/>
          <w:sz w:val="24"/>
          <w:szCs w:val="24"/>
        </w:rPr>
      </w:pPr>
      <w:r w:rsidRPr="00BB10B8">
        <w:rPr>
          <w:rFonts w:ascii="仿宋" w:eastAsia="仿宋" w:hAnsi="仿宋" w:cs="宋体" w:hint="eastAsia"/>
          <w:b/>
          <w:color w:val="000000"/>
          <w:sz w:val="24"/>
          <w:szCs w:val="24"/>
        </w:rPr>
        <w:t>一、采购标的</w:t>
      </w:r>
    </w:p>
    <w:p w:rsidR="00BB10B8" w:rsidRPr="00BB10B8" w:rsidRDefault="00BB10B8" w:rsidP="00BB10B8">
      <w:pPr>
        <w:spacing w:line="360" w:lineRule="auto"/>
        <w:contextualSpacing/>
        <w:rPr>
          <w:rFonts w:ascii="仿宋" w:eastAsia="仿宋" w:hAnsi="仿宋" w:cs="宋体"/>
          <w:b/>
          <w:bCs/>
          <w:color w:val="000000"/>
          <w:sz w:val="24"/>
          <w:szCs w:val="24"/>
        </w:rPr>
      </w:pPr>
      <w:r w:rsidRPr="00BB10B8">
        <w:rPr>
          <w:rFonts w:ascii="仿宋" w:eastAsia="仿宋" w:hAnsi="仿宋" w:cs="宋体" w:hint="eastAsia"/>
          <w:b/>
          <w:bCs/>
          <w:color w:val="000000"/>
          <w:sz w:val="24"/>
          <w:szCs w:val="24"/>
        </w:rPr>
        <w:t>（一）采购标的</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02"/>
        <w:gridCol w:w="1418"/>
        <w:gridCol w:w="2693"/>
      </w:tblGrid>
      <w:tr w:rsidR="00BB10B8" w:rsidRPr="00BB10B8" w:rsidTr="00064617">
        <w:trPr>
          <w:trHeight w:val="539"/>
        </w:trPr>
        <w:tc>
          <w:tcPr>
            <w:tcW w:w="817" w:type="dxa"/>
            <w:vAlign w:val="center"/>
          </w:tcPr>
          <w:p w:rsidR="00BB10B8" w:rsidRPr="00BB10B8" w:rsidRDefault="00BB10B8" w:rsidP="00BB10B8">
            <w:pPr>
              <w:widowControl/>
              <w:jc w:val="center"/>
              <w:rPr>
                <w:rFonts w:ascii="仿宋" w:eastAsia="仿宋" w:hAnsi="仿宋" w:cs="宋体"/>
                <w:color w:val="000000"/>
                <w:kern w:val="0"/>
                <w:sz w:val="24"/>
                <w:szCs w:val="24"/>
              </w:rPr>
            </w:pPr>
            <w:proofErr w:type="gramStart"/>
            <w:r w:rsidRPr="00BB10B8">
              <w:rPr>
                <w:rFonts w:ascii="仿宋" w:eastAsia="仿宋" w:hAnsi="仿宋" w:cs="宋体" w:hint="eastAsia"/>
                <w:color w:val="000000"/>
                <w:kern w:val="0"/>
                <w:sz w:val="24"/>
                <w:szCs w:val="24"/>
              </w:rPr>
              <w:t>包号</w:t>
            </w:r>
            <w:proofErr w:type="gramEnd"/>
          </w:p>
        </w:tc>
        <w:tc>
          <w:tcPr>
            <w:tcW w:w="3402" w:type="dxa"/>
            <w:vAlign w:val="center"/>
          </w:tcPr>
          <w:p w:rsidR="00BB10B8" w:rsidRPr="00BB10B8" w:rsidRDefault="00BB10B8" w:rsidP="00BB10B8">
            <w:pPr>
              <w:widowControl/>
              <w:jc w:val="center"/>
              <w:rPr>
                <w:rFonts w:ascii="仿宋" w:eastAsia="仿宋" w:hAnsi="仿宋" w:cs="宋体"/>
                <w:color w:val="000000"/>
                <w:kern w:val="0"/>
                <w:sz w:val="24"/>
                <w:szCs w:val="24"/>
              </w:rPr>
            </w:pPr>
            <w:r w:rsidRPr="00BB10B8">
              <w:rPr>
                <w:rFonts w:ascii="仿宋" w:eastAsia="仿宋" w:hAnsi="仿宋" w:cs="宋体" w:hint="eastAsia"/>
                <w:color w:val="000000"/>
                <w:kern w:val="0"/>
                <w:sz w:val="24"/>
                <w:szCs w:val="24"/>
              </w:rPr>
              <w:t>标的名称</w:t>
            </w:r>
          </w:p>
        </w:tc>
        <w:tc>
          <w:tcPr>
            <w:tcW w:w="1418" w:type="dxa"/>
            <w:vAlign w:val="center"/>
          </w:tcPr>
          <w:p w:rsidR="00BB10B8" w:rsidRPr="00BB10B8" w:rsidRDefault="00BB10B8" w:rsidP="00BB10B8">
            <w:pPr>
              <w:widowControl/>
              <w:jc w:val="center"/>
              <w:rPr>
                <w:rFonts w:ascii="仿宋" w:eastAsia="仿宋" w:hAnsi="仿宋" w:cs="宋体"/>
                <w:color w:val="000000"/>
                <w:kern w:val="0"/>
                <w:sz w:val="24"/>
                <w:szCs w:val="24"/>
              </w:rPr>
            </w:pPr>
            <w:r w:rsidRPr="00BB10B8">
              <w:rPr>
                <w:rFonts w:ascii="仿宋" w:eastAsia="仿宋" w:hAnsi="仿宋" w:cs="宋体" w:hint="eastAsia"/>
                <w:color w:val="000000"/>
                <w:kern w:val="0"/>
                <w:sz w:val="24"/>
                <w:szCs w:val="24"/>
              </w:rPr>
              <w:t>数量</w:t>
            </w:r>
          </w:p>
        </w:tc>
        <w:tc>
          <w:tcPr>
            <w:tcW w:w="2693" w:type="dxa"/>
            <w:vAlign w:val="center"/>
          </w:tcPr>
          <w:p w:rsidR="00BB10B8" w:rsidRPr="00BB10B8" w:rsidRDefault="00BB10B8" w:rsidP="00BB10B8">
            <w:pPr>
              <w:widowControl/>
              <w:jc w:val="center"/>
              <w:rPr>
                <w:rFonts w:ascii="仿宋" w:eastAsia="仿宋" w:hAnsi="仿宋" w:cs="宋体"/>
                <w:color w:val="000000"/>
                <w:kern w:val="0"/>
                <w:sz w:val="24"/>
                <w:szCs w:val="24"/>
              </w:rPr>
            </w:pPr>
            <w:r w:rsidRPr="00BB10B8">
              <w:rPr>
                <w:rFonts w:ascii="仿宋" w:eastAsia="仿宋" w:hAnsi="仿宋" w:cs="宋体" w:hint="eastAsia"/>
                <w:color w:val="000000"/>
                <w:kern w:val="0"/>
                <w:sz w:val="24"/>
                <w:szCs w:val="24"/>
              </w:rPr>
              <w:t>是否接受进口产品</w:t>
            </w:r>
          </w:p>
        </w:tc>
      </w:tr>
      <w:tr w:rsidR="00BB10B8" w:rsidRPr="00BB10B8" w:rsidTr="00064617">
        <w:trPr>
          <w:trHeight w:val="560"/>
        </w:trPr>
        <w:tc>
          <w:tcPr>
            <w:tcW w:w="817" w:type="dxa"/>
            <w:vAlign w:val="center"/>
          </w:tcPr>
          <w:p w:rsidR="00BB10B8" w:rsidRPr="00BB10B8" w:rsidRDefault="00BB10B8" w:rsidP="00BB10B8">
            <w:pPr>
              <w:widowControl/>
              <w:jc w:val="center"/>
              <w:rPr>
                <w:rFonts w:ascii="仿宋" w:eastAsia="仿宋" w:hAnsi="仿宋" w:cs="宋体"/>
                <w:color w:val="000000"/>
                <w:kern w:val="0"/>
                <w:sz w:val="24"/>
                <w:szCs w:val="24"/>
              </w:rPr>
            </w:pPr>
            <w:r w:rsidRPr="00BB10B8">
              <w:rPr>
                <w:rFonts w:ascii="仿宋" w:eastAsia="仿宋" w:hAnsi="仿宋" w:cs="宋体" w:hint="eastAsia"/>
                <w:color w:val="000000"/>
                <w:kern w:val="0"/>
                <w:sz w:val="24"/>
                <w:szCs w:val="24"/>
              </w:rPr>
              <w:t>1</w:t>
            </w:r>
          </w:p>
        </w:tc>
        <w:tc>
          <w:tcPr>
            <w:tcW w:w="3402" w:type="dxa"/>
            <w:vAlign w:val="center"/>
          </w:tcPr>
          <w:p w:rsidR="00BB10B8" w:rsidRPr="00BB10B8" w:rsidRDefault="00BB10B8" w:rsidP="00BB10B8">
            <w:pPr>
              <w:widowControl/>
              <w:jc w:val="center"/>
              <w:rPr>
                <w:rFonts w:ascii="仿宋" w:eastAsia="仿宋" w:hAnsi="仿宋" w:cs="宋体"/>
                <w:color w:val="000000"/>
                <w:kern w:val="0"/>
                <w:sz w:val="24"/>
                <w:szCs w:val="24"/>
              </w:rPr>
            </w:pPr>
            <w:r w:rsidRPr="00BB10B8">
              <w:rPr>
                <w:rFonts w:ascii="仿宋" w:eastAsia="仿宋" w:hAnsi="仿宋" w:cs="仿宋" w:hint="eastAsia"/>
                <w:color w:val="000000"/>
                <w:kern w:val="0"/>
                <w:szCs w:val="21"/>
                <w:lang w:bidi="ar"/>
              </w:rPr>
              <w:t>综合维护</w:t>
            </w:r>
          </w:p>
        </w:tc>
        <w:tc>
          <w:tcPr>
            <w:tcW w:w="1418" w:type="dxa"/>
            <w:vAlign w:val="center"/>
          </w:tcPr>
          <w:p w:rsidR="00BB10B8" w:rsidRPr="00BB10B8" w:rsidRDefault="00BB10B8" w:rsidP="00BB10B8">
            <w:pPr>
              <w:snapToGrid w:val="0"/>
              <w:jc w:val="center"/>
              <w:rPr>
                <w:rFonts w:ascii="仿宋" w:eastAsia="仿宋" w:hAnsi="仿宋" w:cs="宋体"/>
                <w:color w:val="000000"/>
                <w:kern w:val="0"/>
                <w:sz w:val="24"/>
                <w:szCs w:val="24"/>
              </w:rPr>
            </w:pPr>
            <w:r w:rsidRPr="00BB10B8">
              <w:rPr>
                <w:rFonts w:ascii="仿宋" w:eastAsia="仿宋" w:hAnsi="仿宋" w:cs="宋体" w:hint="eastAsia"/>
                <w:color w:val="000000"/>
                <w:kern w:val="0"/>
                <w:sz w:val="24"/>
                <w:szCs w:val="24"/>
              </w:rPr>
              <w:t>1项</w:t>
            </w:r>
          </w:p>
        </w:tc>
        <w:tc>
          <w:tcPr>
            <w:tcW w:w="2693" w:type="dxa"/>
            <w:vAlign w:val="center"/>
          </w:tcPr>
          <w:p w:rsidR="00BB10B8" w:rsidRPr="00BB10B8" w:rsidRDefault="00BB10B8" w:rsidP="00BB10B8">
            <w:pPr>
              <w:jc w:val="center"/>
              <w:rPr>
                <w:rFonts w:ascii="仿宋" w:eastAsia="仿宋" w:hAnsi="仿宋" w:cs="宋体"/>
                <w:color w:val="000000"/>
                <w:kern w:val="0"/>
                <w:sz w:val="24"/>
                <w:szCs w:val="24"/>
              </w:rPr>
            </w:pPr>
            <w:r w:rsidRPr="00BB10B8">
              <w:rPr>
                <w:rFonts w:ascii="仿宋" w:eastAsia="仿宋" w:hAnsi="仿宋" w:cs="宋体"/>
                <w:color w:val="000000"/>
                <w:kern w:val="0"/>
                <w:sz w:val="24"/>
                <w:szCs w:val="24"/>
              </w:rPr>
              <w:t>否</w:t>
            </w:r>
          </w:p>
        </w:tc>
      </w:tr>
    </w:tbl>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本项目主要是对室外显示屏系统的145处显示屏设备、上端系统及设备、市政配套设施、信息安全服务等方面提供维护保障工作，并且拆除100处</w:t>
      </w:r>
      <w:proofErr w:type="gramStart"/>
      <w:r w:rsidRPr="00BB10B8">
        <w:rPr>
          <w:rFonts w:ascii="仿宋" w:eastAsia="仿宋" w:hAnsi="仿宋" w:cs="宋体" w:hint="eastAsia"/>
          <w:bCs/>
          <w:color w:val="000000"/>
          <w:sz w:val="24"/>
          <w:szCs w:val="24"/>
        </w:rPr>
        <w:t>室外屏</w:t>
      </w:r>
      <w:proofErr w:type="gramEnd"/>
      <w:r w:rsidRPr="00BB10B8">
        <w:rPr>
          <w:rFonts w:ascii="仿宋" w:eastAsia="仿宋" w:hAnsi="仿宋" w:cs="宋体" w:hint="eastAsia"/>
          <w:bCs/>
          <w:color w:val="000000"/>
          <w:sz w:val="24"/>
          <w:szCs w:val="24"/>
        </w:rPr>
        <w:t>前端设备及配套设施。</w:t>
      </w:r>
    </w:p>
    <w:p w:rsidR="00BB10B8" w:rsidRPr="00BB10B8" w:rsidRDefault="00BB10B8" w:rsidP="00BB10B8">
      <w:pPr>
        <w:spacing w:line="360" w:lineRule="auto"/>
        <w:contextualSpacing/>
        <w:rPr>
          <w:rFonts w:ascii="仿宋" w:eastAsia="仿宋" w:hAnsi="仿宋" w:cs="宋体"/>
          <w:b/>
          <w:bCs/>
          <w:color w:val="000000"/>
          <w:sz w:val="24"/>
          <w:szCs w:val="24"/>
        </w:rPr>
      </w:pPr>
      <w:r w:rsidRPr="00BB10B8">
        <w:rPr>
          <w:rFonts w:ascii="仿宋" w:eastAsia="仿宋" w:hAnsi="仿宋" w:cs="宋体" w:hint="eastAsia"/>
          <w:b/>
          <w:bCs/>
          <w:color w:val="000000"/>
          <w:sz w:val="24"/>
          <w:szCs w:val="24"/>
        </w:rPr>
        <w:t>（二）项目背景/项目概述</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室外显示屏系统作为北京市交通管理系统的组成部分之一，为交通参与者提供路况信息，包括路况等级（畅通、拥挤、拥堵）和紧急事件（交通事故、临时交通管制、天气）等内容，以有效引导交通参与者选择科学路径，达到均衡交通流、减少行驶时间的目的。通过交通信息的发布可以优化交通系统资源，提高道路通行效率，提升出行质量，为确保交通安全、创建和谐社会创造有利的条件。</w:t>
      </w:r>
    </w:p>
    <w:p w:rsidR="00BB10B8" w:rsidRPr="00BB10B8" w:rsidRDefault="00BB10B8" w:rsidP="00BB10B8">
      <w:pPr>
        <w:spacing w:line="360" w:lineRule="auto"/>
        <w:contextualSpacing/>
        <w:rPr>
          <w:rFonts w:ascii="仿宋" w:eastAsia="仿宋" w:hAnsi="仿宋" w:cs="宋体"/>
          <w:b/>
          <w:color w:val="000000"/>
          <w:sz w:val="24"/>
          <w:szCs w:val="24"/>
        </w:rPr>
      </w:pPr>
      <w:r w:rsidRPr="00BB10B8">
        <w:rPr>
          <w:rFonts w:ascii="仿宋" w:eastAsia="仿宋" w:hAnsi="仿宋" w:cs="宋体" w:hint="eastAsia"/>
          <w:b/>
          <w:color w:val="000000"/>
          <w:sz w:val="24"/>
          <w:szCs w:val="24"/>
        </w:rPr>
        <w:t>二、商务要求</w:t>
      </w:r>
    </w:p>
    <w:p w:rsidR="00BB10B8" w:rsidRPr="00BB10B8" w:rsidRDefault="00BB10B8" w:rsidP="00BB10B8">
      <w:pPr>
        <w:spacing w:line="360" w:lineRule="auto"/>
        <w:contextualSpacing/>
        <w:rPr>
          <w:rFonts w:ascii="仿宋" w:eastAsia="仿宋" w:hAnsi="仿宋" w:cs="宋体"/>
          <w:b/>
          <w:color w:val="000000"/>
          <w:sz w:val="24"/>
          <w:szCs w:val="24"/>
        </w:rPr>
      </w:pPr>
      <w:r w:rsidRPr="00BB10B8">
        <w:rPr>
          <w:rFonts w:ascii="仿宋" w:eastAsia="仿宋" w:hAnsi="仿宋" w:cs="宋体" w:hint="eastAsia"/>
          <w:b/>
          <w:color w:val="000000"/>
          <w:sz w:val="24"/>
          <w:szCs w:val="24"/>
        </w:rPr>
        <w:t>（一）交付（实施）的时间（期限）和地点（范围）</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1、服务期限：1年。</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2、地点：采购人指定地点。</w:t>
      </w:r>
    </w:p>
    <w:p w:rsidR="00BB10B8" w:rsidRPr="00BB10B8" w:rsidRDefault="00BB10B8" w:rsidP="00BB10B8">
      <w:pPr>
        <w:spacing w:line="360" w:lineRule="auto"/>
        <w:contextualSpacing/>
        <w:rPr>
          <w:rFonts w:ascii="仿宋" w:eastAsia="仿宋" w:hAnsi="仿宋" w:cs="宋体"/>
          <w:b/>
          <w:color w:val="000000"/>
          <w:sz w:val="24"/>
          <w:szCs w:val="24"/>
        </w:rPr>
      </w:pPr>
      <w:r w:rsidRPr="00BB10B8">
        <w:rPr>
          <w:rFonts w:ascii="仿宋" w:eastAsia="仿宋" w:hAnsi="仿宋" w:cs="宋体" w:hint="eastAsia"/>
          <w:b/>
          <w:color w:val="000000"/>
          <w:sz w:val="24"/>
          <w:szCs w:val="24"/>
        </w:rPr>
        <w:t>（二）付款条件（进度和方式）</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1、本合同不支付预付款，并采取阶段性付款方式。</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2、维护工作阶段性完成后，上端系统运维费、路面设备运维费结算按照总价包干的方式均匀化支出，结算结合合同总价和违约情况上报结算材料；市政工程运维费根据所用人工、车辆及配件维修或更换数量等实际发生的工作量，结合中标单价上报结算材料和金额。监理单位审核确认所有结账材料后，出具支付证书，采购人审核确认后支付。</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3、维护费用总金额不得超过合同总价。若维护费用支付完毕，中标人应免费提供维护服务，并确保设备日完好率不低于95%。</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4、每笔款项支付时，中标人应向采购人提供等额正式发票。</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lastRenderedPageBreak/>
        <w:t>5、本合同约定的付款期限、付款方式及付款额度以财政资金拨付到位为前提。因财政未及时审批拨款造成支付进度缓慢的，</w:t>
      </w:r>
      <w:proofErr w:type="gramStart"/>
      <w:r w:rsidRPr="00BB10B8">
        <w:rPr>
          <w:rFonts w:ascii="仿宋" w:eastAsia="仿宋" w:hAnsi="仿宋" w:cs="宋体" w:hint="eastAsia"/>
          <w:bCs/>
          <w:color w:val="000000"/>
          <w:sz w:val="24"/>
          <w:szCs w:val="24"/>
        </w:rPr>
        <w:t>不</w:t>
      </w:r>
      <w:proofErr w:type="gramEnd"/>
      <w:r w:rsidRPr="00BB10B8">
        <w:rPr>
          <w:rFonts w:ascii="仿宋" w:eastAsia="仿宋" w:hAnsi="仿宋" w:cs="宋体" w:hint="eastAsia"/>
          <w:bCs/>
          <w:color w:val="000000"/>
          <w:sz w:val="24"/>
          <w:szCs w:val="24"/>
        </w:rPr>
        <w:t>视为采购人违约。</w:t>
      </w:r>
    </w:p>
    <w:p w:rsidR="00BB10B8" w:rsidRPr="00BB10B8" w:rsidRDefault="00BB10B8" w:rsidP="00BB10B8">
      <w:pPr>
        <w:spacing w:line="360" w:lineRule="auto"/>
        <w:ind w:firstLineChars="200" w:firstLine="480"/>
        <w:rPr>
          <w:rFonts w:ascii="仿宋" w:eastAsia="仿宋" w:hAnsi="仿宋" w:cs="宋体"/>
          <w:bCs/>
          <w:color w:val="000000"/>
          <w:sz w:val="24"/>
          <w:szCs w:val="24"/>
        </w:rPr>
      </w:pPr>
      <w:r w:rsidRPr="00BB10B8">
        <w:rPr>
          <w:rFonts w:ascii="仿宋" w:eastAsia="仿宋" w:hAnsi="仿宋" w:cs="宋体" w:hint="eastAsia"/>
          <w:bCs/>
          <w:color w:val="000000"/>
          <w:sz w:val="24"/>
          <w:szCs w:val="24"/>
        </w:rPr>
        <w:t>6、</w:t>
      </w:r>
      <w:proofErr w:type="gramStart"/>
      <w:r w:rsidRPr="00BB10B8">
        <w:rPr>
          <w:rFonts w:ascii="仿宋" w:eastAsia="仿宋" w:hAnsi="仿宋" w:cs="宋体" w:hint="eastAsia"/>
          <w:bCs/>
          <w:color w:val="000000"/>
          <w:sz w:val="24"/>
          <w:szCs w:val="24"/>
        </w:rPr>
        <w:t>若维护期</w:t>
      </w:r>
      <w:proofErr w:type="gramEnd"/>
      <w:r w:rsidRPr="00BB10B8">
        <w:rPr>
          <w:rFonts w:ascii="仿宋" w:eastAsia="仿宋" w:hAnsi="仿宋" w:cs="宋体" w:hint="eastAsia"/>
          <w:bCs/>
          <w:color w:val="000000"/>
          <w:sz w:val="24"/>
          <w:szCs w:val="24"/>
        </w:rPr>
        <w:t>内显示屏系统、设备更新改造升级或拆除停用，采购人的维护设备数量相应减少，所发生的维护费用按实际工作量结算。</w:t>
      </w:r>
    </w:p>
    <w:p w:rsidR="00BB10B8" w:rsidRPr="00BB10B8" w:rsidRDefault="00BB10B8" w:rsidP="00BB10B8">
      <w:pPr>
        <w:spacing w:line="360" w:lineRule="auto"/>
        <w:contextualSpacing/>
        <w:rPr>
          <w:rFonts w:ascii="仿宋" w:eastAsia="仿宋" w:hAnsi="仿宋" w:cs="宋体"/>
          <w:b/>
          <w:color w:val="000000"/>
          <w:sz w:val="24"/>
          <w:szCs w:val="24"/>
        </w:rPr>
      </w:pPr>
      <w:r w:rsidRPr="00BB10B8">
        <w:rPr>
          <w:rFonts w:ascii="仿宋" w:eastAsia="仿宋" w:hAnsi="仿宋" w:cs="宋体" w:hint="eastAsia"/>
          <w:b/>
          <w:color w:val="000000"/>
          <w:sz w:val="24"/>
          <w:szCs w:val="24"/>
        </w:rPr>
        <w:t>三、技术要求</w:t>
      </w:r>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（一）基本要求</w:t>
      </w:r>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1、采购标的需实现的功能或者目标</w:t>
      </w:r>
    </w:p>
    <w:p w:rsidR="00BB10B8" w:rsidRPr="00BB10B8" w:rsidRDefault="00BB10B8" w:rsidP="00BB10B8">
      <w:pPr>
        <w:spacing w:line="54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w:t>
      </w:r>
      <w:proofErr w:type="gramStart"/>
      <w:r w:rsidRPr="00BB10B8">
        <w:rPr>
          <w:rFonts w:ascii="仿宋" w:eastAsia="仿宋" w:hAnsi="仿宋" w:cs="Times New Roman" w:hint="eastAsia"/>
          <w:color w:val="000000"/>
          <w:kern w:val="0"/>
          <w:sz w:val="24"/>
          <w:szCs w:val="24"/>
        </w:rPr>
        <w:t>1本包需维护</w:t>
      </w:r>
      <w:proofErr w:type="gramEnd"/>
      <w:r w:rsidRPr="00BB10B8">
        <w:rPr>
          <w:rFonts w:ascii="仿宋" w:eastAsia="仿宋" w:hAnsi="仿宋" w:cs="Times New Roman" w:hint="eastAsia"/>
          <w:color w:val="000000"/>
          <w:kern w:val="0"/>
          <w:sz w:val="24"/>
          <w:szCs w:val="24"/>
        </w:rPr>
        <w:t>的设备清单</w:t>
      </w:r>
    </w:p>
    <w:p w:rsidR="00BB10B8" w:rsidRPr="00BB10B8" w:rsidRDefault="00BB10B8" w:rsidP="00BB10B8">
      <w:pPr>
        <w:spacing w:line="54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1.1.1上端系统</w:t>
      </w:r>
    </w:p>
    <w:tbl>
      <w:tblPr>
        <w:tblW w:w="8085" w:type="dxa"/>
        <w:tblInd w:w="15" w:type="dxa"/>
        <w:tblLayout w:type="fixed"/>
        <w:tblCellMar>
          <w:left w:w="0" w:type="dxa"/>
          <w:right w:w="0" w:type="dxa"/>
        </w:tblCellMar>
        <w:tblLook w:val="0000" w:firstRow="0" w:lastRow="0" w:firstColumn="0" w:lastColumn="0" w:noHBand="0" w:noVBand="0"/>
      </w:tblPr>
      <w:tblGrid>
        <w:gridCol w:w="512"/>
        <w:gridCol w:w="3023"/>
        <w:gridCol w:w="2694"/>
        <w:gridCol w:w="900"/>
        <w:gridCol w:w="956"/>
      </w:tblGrid>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序号</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设备名称</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现有品牌型号</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单位</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b/>
                <w:kern w:val="0"/>
                <w:szCs w:val="21"/>
                <w:lang w:bidi="ar"/>
              </w:rPr>
            </w:pPr>
            <w:r w:rsidRPr="00BB10B8">
              <w:rPr>
                <w:rFonts w:ascii="仿宋" w:eastAsia="仿宋" w:hAnsi="仿宋" w:cs="宋体" w:hint="eastAsia"/>
                <w:b/>
                <w:kern w:val="0"/>
                <w:szCs w:val="21"/>
                <w:lang w:bidi="ar"/>
              </w:rPr>
              <w:t>参考数量</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通信控制服务器主板</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X3650</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KVM</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Aten C1738</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交换机</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H3C S1024R</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4</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刀片服务器主板</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HS22</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90"/>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5</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显示器</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L171</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6</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服务器内存</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8G</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7</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服务器硬盘</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1T</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8</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键盘、鼠标</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键盘、鼠标</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套</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9</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通讯控制服务器</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X3650</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10</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指纹识别器</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USB指纹识别器</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11</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刀片服务器(含刀片箱及模块)</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HS22</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12</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磁盘阵列</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DS4300</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13</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服务器</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236</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14</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服务器</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IBM 226</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15</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操作终端</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ThinkCentre M52</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16</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现场值守人工工作量</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工日</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1095</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17</w:t>
            </w:r>
          </w:p>
        </w:tc>
        <w:tc>
          <w:tcPr>
            <w:tcW w:w="30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技术支持人工工作量(</w:t>
            </w:r>
            <w:proofErr w:type="gramStart"/>
            <w:r w:rsidRPr="00BB10B8">
              <w:rPr>
                <w:rFonts w:ascii="仿宋" w:eastAsia="仿宋" w:hAnsi="仿宋" w:cs="宋体" w:hint="eastAsia"/>
                <w:kern w:val="0"/>
                <w:szCs w:val="21"/>
                <w:lang w:bidi="ar"/>
              </w:rPr>
              <w:t>含软件运</w:t>
            </w:r>
            <w:proofErr w:type="gramEnd"/>
            <w:r w:rsidRPr="00BB10B8">
              <w:rPr>
                <w:rFonts w:ascii="仿宋" w:eastAsia="仿宋" w:hAnsi="仿宋" w:cs="宋体" w:hint="eastAsia"/>
                <w:kern w:val="0"/>
                <w:szCs w:val="21"/>
                <w:lang w:bidi="ar"/>
              </w:rPr>
              <w:t>维)</w:t>
            </w:r>
          </w:p>
        </w:tc>
        <w:tc>
          <w:tcPr>
            <w:tcW w:w="26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工日</w:t>
            </w:r>
          </w:p>
        </w:tc>
        <w:tc>
          <w:tcPr>
            <w:tcW w:w="956"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250</w:t>
            </w:r>
          </w:p>
        </w:tc>
      </w:tr>
    </w:tbl>
    <w:p w:rsidR="00BB10B8" w:rsidRPr="00BB10B8" w:rsidRDefault="00BB10B8" w:rsidP="00BB10B8">
      <w:pPr>
        <w:spacing w:line="54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1.1.2下端设备</w:t>
      </w:r>
    </w:p>
    <w:tbl>
      <w:tblPr>
        <w:tblW w:w="8080" w:type="dxa"/>
        <w:tblInd w:w="15" w:type="dxa"/>
        <w:tblLayout w:type="fixed"/>
        <w:tblCellMar>
          <w:left w:w="0" w:type="dxa"/>
          <w:right w:w="0" w:type="dxa"/>
        </w:tblCellMar>
        <w:tblLook w:val="0000" w:firstRow="0" w:lastRow="0" w:firstColumn="0" w:lastColumn="0" w:noHBand="0" w:noVBand="0"/>
      </w:tblPr>
      <w:tblGrid>
        <w:gridCol w:w="512"/>
        <w:gridCol w:w="3005"/>
        <w:gridCol w:w="2712"/>
        <w:gridCol w:w="894"/>
        <w:gridCol w:w="957"/>
      </w:tblGrid>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序号</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设备名称</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现有品牌型号</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单位</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b/>
                <w:kern w:val="0"/>
                <w:szCs w:val="21"/>
                <w:lang w:bidi="ar"/>
              </w:rPr>
            </w:pPr>
            <w:r w:rsidRPr="00BB10B8">
              <w:rPr>
                <w:rFonts w:ascii="仿宋" w:eastAsia="仿宋" w:hAnsi="仿宋" w:cs="宋体" w:hint="eastAsia"/>
                <w:b/>
                <w:kern w:val="0"/>
                <w:szCs w:val="21"/>
                <w:lang w:bidi="ar"/>
              </w:rPr>
              <w:t>参考数量</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电源</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200W-300W</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CDMA通信设备新装</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USR-G780V2</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D16模组</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YH-D16-2R1G-1S-N</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4</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D20透镜模组</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YH-D20-1R1G1B-1S-N</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5</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D</w:t>
            </w:r>
            <w:proofErr w:type="gramStart"/>
            <w:r w:rsidRPr="00BB10B8">
              <w:rPr>
                <w:rFonts w:ascii="仿宋" w:eastAsia="仿宋" w:hAnsi="仿宋" w:cs="宋体" w:hint="eastAsia"/>
                <w:kern w:val="0"/>
                <w:szCs w:val="21"/>
                <w:lang w:bidi="ar"/>
              </w:rPr>
              <w:t>32双色模组</w:t>
            </w:r>
            <w:proofErr w:type="gramEnd"/>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YH-D32-4R2G-1S-N</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6</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IO板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C1006</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lastRenderedPageBreak/>
              <w:t>7</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单片机</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YH-SYS-STM32-05(带Neport)</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8</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灯带</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灯带</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件</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330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9</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灯带控制板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QS7.822.1157</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174</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10</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断路器</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MGN22081C6SH-DC63A/施耐德</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个</w:t>
            </w:r>
            <w:proofErr w:type="gramEnd"/>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11</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分扫板</w:t>
            </w:r>
            <w:proofErr w:type="gramEnd"/>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YH-SYS-FS-30/41</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12</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分线板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YH-HUBLXY-16</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96</w:t>
            </w:r>
          </w:p>
        </w:tc>
      </w:tr>
      <w:tr w:rsidR="00BB10B8" w:rsidRPr="00BB10B8" w:rsidTr="00064617">
        <w:trPr>
          <w:trHeight w:val="30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13</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工控板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研</w:t>
            </w:r>
            <w:proofErr w:type="gramEnd"/>
            <w:r w:rsidRPr="00BB10B8">
              <w:rPr>
                <w:rFonts w:ascii="仿宋" w:eastAsia="仿宋" w:hAnsi="仿宋" w:cs="宋体" w:hint="eastAsia"/>
                <w:kern w:val="0"/>
                <w:szCs w:val="21"/>
                <w:lang w:bidi="ar"/>
              </w:rPr>
              <w:t>华1651</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14</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工控板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研</w:t>
            </w:r>
            <w:proofErr w:type="gramEnd"/>
            <w:r w:rsidRPr="00BB10B8">
              <w:rPr>
                <w:rFonts w:ascii="仿宋" w:eastAsia="仿宋" w:hAnsi="仿宋" w:cs="宋体" w:hint="eastAsia"/>
                <w:kern w:val="0"/>
                <w:szCs w:val="21"/>
                <w:lang w:bidi="ar"/>
              </w:rPr>
              <w:t>华9387</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15</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固态继电器</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50A RMIA40D50</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个</w:t>
            </w:r>
            <w:proofErr w:type="gramEnd"/>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16</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继电器</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5V6A</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个</w:t>
            </w:r>
            <w:proofErr w:type="gramEnd"/>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42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17</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交流接触器</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38A</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个</w:t>
            </w:r>
            <w:proofErr w:type="gramEnd"/>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24</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18</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开关电源</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MW SP-320-7.5</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19</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空开</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60A5V30A</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个</w:t>
            </w:r>
            <w:proofErr w:type="gramEnd"/>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9</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20</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控制卡</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串口/以太网协议控制系统</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5</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21</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磨砂</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7110</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22</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嵌入驱动板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C610</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23</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嵌入式电脑</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IPC ADHNTECH-V1.10</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24</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双色像灯模块</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16mm间距双色8*4</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25</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箱体控制板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C408V2-2</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78</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26</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信号线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20P</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条</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180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27</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远程上</w:t>
            </w:r>
            <w:proofErr w:type="gramEnd"/>
            <w:r w:rsidRPr="00BB10B8">
              <w:rPr>
                <w:rFonts w:ascii="仿宋" w:eastAsia="仿宋" w:hAnsi="仿宋" w:cs="宋体" w:hint="eastAsia"/>
                <w:kern w:val="0"/>
                <w:szCs w:val="21"/>
                <w:lang w:bidi="ar"/>
              </w:rPr>
              <w:t>电系统</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 RS232-3-05</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28</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远程上</w:t>
            </w:r>
            <w:proofErr w:type="gramEnd"/>
            <w:r w:rsidRPr="00BB10B8">
              <w:rPr>
                <w:rFonts w:ascii="仿宋" w:eastAsia="仿宋" w:hAnsi="仿宋" w:cs="宋体" w:hint="eastAsia"/>
                <w:kern w:val="0"/>
                <w:szCs w:val="21"/>
                <w:lang w:bidi="ar"/>
              </w:rPr>
              <w:t>电系统</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 RS232-3-07</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29</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转接板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QS7.822.1172、1173</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30</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232通讯线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232通讯线</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条</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31</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远程上</w:t>
            </w:r>
            <w:proofErr w:type="gramEnd"/>
            <w:r w:rsidRPr="00BB10B8">
              <w:rPr>
                <w:rFonts w:ascii="仿宋" w:eastAsia="仿宋" w:hAnsi="仿宋" w:cs="宋体" w:hint="eastAsia"/>
                <w:kern w:val="0"/>
                <w:szCs w:val="21"/>
                <w:lang w:bidi="ar"/>
              </w:rPr>
              <w:t>电系统</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 RS232-3-07</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32</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roofErr w:type="gramStart"/>
            <w:r w:rsidRPr="00BB10B8">
              <w:rPr>
                <w:rFonts w:ascii="仿宋" w:eastAsia="仿宋" w:hAnsi="仿宋" w:cs="宋体" w:hint="eastAsia"/>
                <w:kern w:val="0"/>
                <w:szCs w:val="21"/>
                <w:lang w:bidi="ar"/>
              </w:rPr>
              <w:t>分扫板</w:t>
            </w:r>
            <w:proofErr w:type="gramEnd"/>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YH-SYS-FS-30/41</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33</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分线板</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YH-HUBLXY-16</w:t>
            </w: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块</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72</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34</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现场值守人工工作量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工日</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3285</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35</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技术支持人工工作量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工日</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730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36</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工程</w:t>
            </w:r>
            <w:proofErr w:type="gramStart"/>
            <w:r w:rsidRPr="00BB10B8">
              <w:rPr>
                <w:rFonts w:ascii="仿宋" w:eastAsia="仿宋" w:hAnsi="仿宋" w:cs="宋体" w:hint="eastAsia"/>
                <w:kern w:val="0"/>
                <w:szCs w:val="21"/>
                <w:lang w:bidi="ar"/>
              </w:rPr>
              <w:t>救险车</w:t>
            </w:r>
            <w:proofErr w:type="gramEnd"/>
            <w:r w:rsidRPr="00BB10B8">
              <w:rPr>
                <w:rFonts w:ascii="仿宋" w:eastAsia="仿宋" w:hAnsi="仿宋" w:cs="宋体" w:hint="eastAsia"/>
                <w:kern w:val="0"/>
                <w:szCs w:val="21"/>
                <w:lang w:bidi="ar"/>
              </w:rPr>
              <w:t>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台班</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730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37</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升降车工作量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台班</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730</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38</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吊车工作量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台班</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120</w:t>
            </w:r>
          </w:p>
        </w:tc>
      </w:tr>
      <w:tr w:rsidR="00BB10B8" w:rsidRPr="00BB10B8" w:rsidTr="00064617">
        <w:trPr>
          <w:trHeight w:val="300"/>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szCs w:val="21"/>
              </w:rPr>
              <w:t>39</w:t>
            </w:r>
          </w:p>
        </w:tc>
        <w:tc>
          <w:tcPr>
            <w:tcW w:w="30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运输车工作量</w:t>
            </w:r>
          </w:p>
        </w:tc>
        <w:tc>
          <w:tcPr>
            <w:tcW w:w="27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p>
        </w:tc>
        <w:tc>
          <w:tcPr>
            <w:tcW w:w="8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szCs w:val="21"/>
              </w:rPr>
            </w:pPr>
            <w:r w:rsidRPr="00BB10B8">
              <w:rPr>
                <w:rFonts w:ascii="仿宋" w:eastAsia="仿宋" w:hAnsi="仿宋" w:cs="宋体" w:hint="eastAsia"/>
                <w:kern w:val="0"/>
                <w:szCs w:val="21"/>
                <w:lang w:bidi="ar"/>
              </w:rPr>
              <w:t>台班</w:t>
            </w:r>
          </w:p>
        </w:tc>
        <w:tc>
          <w:tcPr>
            <w:tcW w:w="957"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365</w:t>
            </w:r>
          </w:p>
        </w:tc>
      </w:tr>
    </w:tbl>
    <w:p w:rsidR="00BB10B8" w:rsidRPr="00BB10B8" w:rsidRDefault="00BB10B8" w:rsidP="00BB10B8">
      <w:pPr>
        <w:spacing w:line="54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1.1.3市政配套设施</w:t>
      </w:r>
    </w:p>
    <w:tbl>
      <w:tblPr>
        <w:tblW w:w="8080" w:type="dxa"/>
        <w:tblInd w:w="15" w:type="dxa"/>
        <w:tblLayout w:type="fixed"/>
        <w:tblCellMar>
          <w:left w:w="0" w:type="dxa"/>
          <w:right w:w="0" w:type="dxa"/>
        </w:tblCellMar>
        <w:tblLook w:val="0000" w:firstRow="0" w:lastRow="0" w:firstColumn="0" w:lastColumn="0" w:noHBand="0" w:noVBand="0"/>
      </w:tblPr>
      <w:tblGrid>
        <w:gridCol w:w="512"/>
        <w:gridCol w:w="4746"/>
        <w:gridCol w:w="658"/>
        <w:gridCol w:w="1050"/>
        <w:gridCol w:w="1114"/>
      </w:tblGrid>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序号</w:t>
            </w:r>
          </w:p>
        </w:tc>
        <w:tc>
          <w:tcPr>
            <w:tcW w:w="47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项目名称</w:t>
            </w:r>
          </w:p>
        </w:tc>
        <w:tc>
          <w:tcPr>
            <w:tcW w:w="6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kern w:val="0"/>
                <w:szCs w:val="21"/>
                <w:lang w:bidi="ar"/>
              </w:rPr>
              <w:t>单位</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b/>
                <w:kern w:val="0"/>
                <w:szCs w:val="21"/>
                <w:lang w:bidi="ar"/>
              </w:rPr>
            </w:pPr>
            <w:r w:rsidRPr="00BB10B8">
              <w:rPr>
                <w:rFonts w:ascii="仿宋" w:eastAsia="仿宋" w:hAnsi="仿宋" w:cs="宋体" w:hint="eastAsia"/>
                <w:b/>
                <w:kern w:val="0"/>
                <w:szCs w:val="21"/>
                <w:lang w:bidi="ar"/>
              </w:rPr>
              <w:t>参考数量</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szCs w:val="21"/>
              </w:rPr>
              <w:t>单价最高</w:t>
            </w:r>
          </w:p>
          <w:p w:rsidR="00BB10B8" w:rsidRPr="00BB10B8" w:rsidRDefault="00BB10B8" w:rsidP="00BB10B8">
            <w:pPr>
              <w:widowControl/>
              <w:jc w:val="center"/>
              <w:textAlignment w:val="center"/>
              <w:rPr>
                <w:rFonts w:ascii="仿宋" w:eastAsia="仿宋" w:hAnsi="仿宋" w:cs="宋体"/>
                <w:b/>
                <w:szCs w:val="21"/>
              </w:rPr>
            </w:pPr>
            <w:r w:rsidRPr="00BB10B8">
              <w:rPr>
                <w:rFonts w:ascii="仿宋" w:eastAsia="仿宋" w:hAnsi="仿宋" w:cs="宋体" w:hint="eastAsia"/>
                <w:b/>
                <w:szCs w:val="21"/>
              </w:rPr>
              <w:t>限价（元）</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电力电缆</w:t>
            </w:r>
            <w:r w:rsidRPr="00BB10B8">
              <w:rPr>
                <w:rFonts w:ascii="仿宋" w:eastAsia="仿宋" w:hAnsi="仿宋" w:cs="宋体" w:hint="eastAsia"/>
                <w:kern w:val="0"/>
                <w:szCs w:val="21"/>
                <w:lang w:bidi="ar"/>
              </w:rPr>
              <w:br/>
              <w:t>1.名称:电力电缆</w:t>
            </w:r>
            <w:r w:rsidRPr="00BB10B8">
              <w:rPr>
                <w:rFonts w:ascii="仿宋" w:eastAsia="仿宋" w:hAnsi="仿宋" w:cs="宋体" w:hint="eastAsia"/>
                <w:kern w:val="0"/>
                <w:szCs w:val="21"/>
                <w:lang w:bidi="ar"/>
              </w:rPr>
              <w:br/>
              <w:t>2.型号、规格:YJV-1 3*6mm</w:t>
            </w:r>
            <w:r w:rsidRPr="00BB10B8">
              <w:rPr>
                <w:rFonts w:ascii="宋体" w:eastAsia="宋体" w:hAnsi="宋体" w:cs="宋体" w:hint="eastAsia"/>
                <w:kern w:val="0"/>
                <w:szCs w:val="21"/>
                <w:lang w:bidi="ar"/>
              </w:rPr>
              <w:t>²</w:t>
            </w:r>
            <w:r w:rsidRPr="00BB10B8">
              <w:rPr>
                <w:rFonts w:ascii="仿宋" w:eastAsia="仿宋" w:hAnsi="仿宋" w:cs="宋体" w:hint="eastAsia"/>
                <w:kern w:val="0"/>
                <w:szCs w:val="21"/>
                <w:lang w:bidi="ar"/>
              </w:rPr>
              <w:br/>
              <w:t>3.材质:铜芯</w:t>
            </w:r>
            <w:r w:rsidRPr="00BB10B8">
              <w:rPr>
                <w:rFonts w:ascii="仿宋" w:eastAsia="仿宋" w:hAnsi="仿宋" w:cs="宋体" w:hint="eastAsia"/>
                <w:kern w:val="0"/>
                <w:szCs w:val="21"/>
                <w:lang w:bidi="ar"/>
              </w:rPr>
              <w:br/>
            </w:r>
            <w:r w:rsidRPr="00BB10B8">
              <w:rPr>
                <w:rFonts w:ascii="仿宋" w:eastAsia="仿宋" w:hAnsi="仿宋" w:cs="宋体" w:hint="eastAsia"/>
                <w:kern w:val="0"/>
                <w:szCs w:val="21"/>
                <w:lang w:bidi="ar"/>
              </w:rPr>
              <w:lastRenderedPageBreak/>
              <w:t>4.敷设方式、部位:架空</w:t>
            </w:r>
            <w:r w:rsidRPr="00BB10B8">
              <w:rPr>
                <w:rFonts w:ascii="仿宋" w:eastAsia="仿宋" w:hAnsi="仿宋" w:cs="宋体" w:hint="eastAsia"/>
                <w:kern w:val="0"/>
                <w:szCs w:val="21"/>
                <w:lang w:bidi="ar"/>
              </w:rPr>
              <w:br/>
              <w:t>5.电压（kV):1kV</w:t>
            </w:r>
            <w:r w:rsidRPr="00BB10B8">
              <w:rPr>
                <w:rFonts w:ascii="仿宋" w:eastAsia="仿宋" w:hAnsi="仿宋" w:cs="宋体" w:hint="eastAsia"/>
                <w:kern w:val="0"/>
                <w:szCs w:val="21"/>
                <w:lang w:bidi="ar"/>
              </w:rPr>
              <w:br/>
              <w:t>6.应符合图纸设计技术要求及相关规范、验收标准、使用功能要求等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lastRenderedPageBreak/>
              <w:t>m</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1500</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27.44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lastRenderedPageBreak/>
              <w:t>2</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油饰机箱</w:t>
            </w:r>
            <w:r w:rsidRPr="00BB10B8">
              <w:rPr>
                <w:rFonts w:ascii="仿宋" w:eastAsia="仿宋" w:hAnsi="仿宋" w:cs="宋体" w:hint="eastAsia"/>
                <w:kern w:val="0"/>
                <w:szCs w:val="21"/>
                <w:lang w:bidi="ar"/>
              </w:rPr>
              <w:br/>
              <w:t>1.名称:油饰机箱</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台</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391.79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3</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油饰杆体</w:t>
            </w:r>
            <w:r w:rsidRPr="00BB10B8">
              <w:rPr>
                <w:rFonts w:ascii="仿宋" w:eastAsia="仿宋" w:hAnsi="仿宋" w:cs="宋体" w:hint="eastAsia"/>
                <w:kern w:val="0"/>
                <w:szCs w:val="21"/>
                <w:lang w:bidi="ar"/>
              </w:rPr>
              <w:br/>
              <w:t>1.名称:油饰杆体</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proofErr w:type="gramStart"/>
            <w:r w:rsidRPr="00BB10B8">
              <w:rPr>
                <w:rFonts w:ascii="仿宋" w:eastAsia="仿宋" w:hAnsi="仿宋" w:cs="宋体" w:hint="eastAsia"/>
                <w:kern w:val="0"/>
                <w:szCs w:val="21"/>
                <w:lang w:bidi="ar"/>
              </w:rPr>
              <w:t>个</w:t>
            </w:r>
            <w:proofErr w:type="gramEnd"/>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1844.83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4</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维修φ300井/更换井盖</w:t>
            </w:r>
            <w:r w:rsidRPr="00BB10B8">
              <w:rPr>
                <w:rFonts w:ascii="仿宋" w:eastAsia="仿宋" w:hAnsi="仿宋" w:cs="宋体" w:hint="eastAsia"/>
                <w:kern w:val="0"/>
                <w:szCs w:val="21"/>
                <w:lang w:bidi="ar"/>
              </w:rPr>
              <w:br/>
              <w:t>1.名称:维修φ300井/更换井盖</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座</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730.30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5</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维修φ600井/更换井盖</w:t>
            </w:r>
            <w:r w:rsidRPr="00BB10B8">
              <w:rPr>
                <w:rFonts w:ascii="仿宋" w:eastAsia="仿宋" w:hAnsi="仿宋" w:cs="宋体" w:hint="eastAsia"/>
                <w:kern w:val="0"/>
                <w:szCs w:val="21"/>
                <w:lang w:bidi="ar"/>
              </w:rPr>
              <w:br/>
              <w:t>1.名称:维修φ600井/更换井盖</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座</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1090.00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6</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更换步道管线</w:t>
            </w:r>
            <w:r w:rsidRPr="00BB10B8">
              <w:rPr>
                <w:rFonts w:ascii="仿宋" w:eastAsia="仿宋" w:hAnsi="仿宋" w:cs="宋体" w:hint="eastAsia"/>
                <w:kern w:val="0"/>
                <w:szCs w:val="21"/>
                <w:lang w:bidi="ar"/>
              </w:rPr>
              <w:br/>
              <w:t>1.名称:更换步道管线 φ80</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m</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120</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291.77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7</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更换绿地管线</w:t>
            </w:r>
            <w:r w:rsidRPr="00BB10B8">
              <w:rPr>
                <w:rFonts w:ascii="仿宋" w:eastAsia="仿宋" w:hAnsi="仿宋" w:cs="宋体" w:hint="eastAsia"/>
                <w:kern w:val="0"/>
                <w:szCs w:val="21"/>
                <w:lang w:bidi="ar"/>
              </w:rPr>
              <w:br/>
              <w:t>1.名称:更换绿地管线 φ80</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m</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180</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322.71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8</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更换沥青路面管线</w:t>
            </w:r>
            <w:r w:rsidRPr="00BB10B8">
              <w:rPr>
                <w:rFonts w:ascii="仿宋" w:eastAsia="仿宋" w:hAnsi="仿宋" w:cs="宋体" w:hint="eastAsia"/>
                <w:kern w:val="0"/>
                <w:szCs w:val="21"/>
                <w:lang w:bidi="ar"/>
              </w:rPr>
              <w:br/>
              <w:t>1.名称:更换沥青路面管线 φ100</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m</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120</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727.75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9</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重建机柜基础</w:t>
            </w:r>
            <w:r w:rsidRPr="00BB10B8">
              <w:rPr>
                <w:rFonts w:ascii="仿宋" w:eastAsia="仿宋" w:hAnsi="仿宋" w:cs="宋体" w:hint="eastAsia"/>
                <w:kern w:val="0"/>
                <w:szCs w:val="21"/>
                <w:lang w:bidi="ar"/>
              </w:rPr>
              <w:br/>
              <w:t>1.名称:重建机柜基础</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处</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1632.09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10</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更换机箱门锁</w:t>
            </w:r>
            <w:r w:rsidRPr="00BB10B8">
              <w:rPr>
                <w:rFonts w:ascii="仿宋" w:eastAsia="仿宋" w:hAnsi="仿宋" w:cs="宋体" w:hint="eastAsia"/>
                <w:kern w:val="0"/>
                <w:szCs w:val="21"/>
                <w:lang w:bidi="ar"/>
              </w:rPr>
              <w:br/>
              <w:t>1.名称:更换机箱门锁</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套</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36</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136.29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11</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更换机箱</w:t>
            </w:r>
            <w:r w:rsidRPr="00BB10B8">
              <w:rPr>
                <w:rFonts w:ascii="仿宋" w:eastAsia="仿宋" w:hAnsi="仿宋" w:cs="宋体" w:hint="eastAsia"/>
                <w:kern w:val="0"/>
                <w:szCs w:val="21"/>
                <w:lang w:bidi="ar"/>
              </w:rPr>
              <w:br/>
              <w:t>1.名称:更换机箱</w:t>
            </w:r>
            <w:r w:rsidRPr="00BB10B8">
              <w:rPr>
                <w:rFonts w:ascii="仿宋" w:eastAsia="仿宋" w:hAnsi="仿宋" w:cs="宋体" w:hint="eastAsia"/>
                <w:kern w:val="0"/>
                <w:szCs w:val="21"/>
                <w:lang w:bidi="ar"/>
              </w:rPr>
              <w:br/>
              <w:t>2.应符合图纸设计技术要求及相关规范、验收标准、</w:t>
            </w:r>
            <w:r w:rsidRPr="00BB10B8">
              <w:rPr>
                <w:rFonts w:ascii="仿宋" w:eastAsia="仿宋" w:hAnsi="仿宋" w:cs="宋体" w:hint="eastAsia"/>
                <w:kern w:val="0"/>
                <w:szCs w:val="21"/>
                <w:lang w:bidi="ar"/>
              </w:rPr>
              <w:lastRenderedPageBreak/>
              <w:t>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proofErr w:type="gramStart"/>
            <w:r w:rsidRPr="00BB10B8">
              <w:rPr>
                <w:rFonts w:ascii="仿宋" w:eastAsia="仿宋" w:hAnsi="仿宋" w:cs="宋体" w:hint="eastAsia"/>
                <w:kern w:val="0"/>
                <w:szCs w:val="21"/>
                <w:lang w:bidi="ar"/>
              </w:rPr>
              <w:lastRenderedPageBreak/>
              <w:t>个</w:t>
            </w:r>
            <w:proofErr w:type="gramEnd"/>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24</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3052.00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lastRenderedPageBreak/>
              <w:t>12</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安装机箱门</w:t>
            </w:r>
            <w:r w:rsidRPr="00BB10B8">
              <w:rPr>
                <w:rFonts w:ascii="仿宋" w:eastAsia="仿宋" w:hAnsi="仿宋" w:cs="宋体" w:hint="eastAsia"/>
                <w:kern w:val="0"/>
                <w:szCs w:val="21"/>
                <w:lang w:bidi="ar"/>
              </w:rPr>
              <w:br/>
              <w:t>1.名称:安装机箱门</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proofErr w:type="gramStart"/>
            <w:r w:rsidRPr="00BB10B8">
              <w:rPr>
                <w:rFonts w:ascii="仿宋" w:eastAsia="仿宋" w:hAnsi="仿宋" w:cs="宋体" w:hint="eastAsia"/>
                <w:kern w:val="0"/>
                <w:szCs w:val="21"/>
                <w:lang w:bidi="ar"/>
              </w:rPr>
              <w:t>个</w:t>
            </w:r>
            <w:proofErr w:type="gramEnd"/>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18</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599.00 </w:t>
            </w:r>
          </w:p>
        </w:tc>
      </w:tr>
      <w:tr w:rsidR="00BB10B8" w:rsidRPr="00BB10B8" w:rsidTr="00064617">
        <w:trPr>
          <w:trHeight w:val="315"/>
        </w:trPr>
        <w:tc>
          <w:tcPr>
            <w:tcW w:w="5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13</w:t>
            </w:r>
          </w:p>
        </w:tc>
        <w:tc>
          <w:tcPr>
            <w:tcW w:w="47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left"/>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拆除显示屏</w:t>
            </w:r>
            <w:r w:rsidRPr="00BB10B8">
              <w:rPr>
                <w:rFonts w:ascii="仿宋" w:eastAsia="仿宋" w:hAnsi="仿宋" w:cs="宋体" w:hint="eastAsia"/>
                <w:kern w:val="0"/>
                <w:szCs w:val="21"/>
                <w:lang w:bidi="ar"/>
              </w:rPr>
              <w:br/>
              <w:t>1.名称:拆除显示屏</w:t>
            </w:r>
            <w:r w:rsidRPr="00BB10B8">
              <w:rPr>
                <w:rFonts w:ascii="仿宋" w:eastAsia="仿宋" w:hAnsi="仿宋" w:cs="宋体" w:hint="eastAsia"/>
                <w:kern w:val="0"/>
                <w:szCs w:val="21"/>
                <w:lang w:bidi="ar"/>
              </w:rPr>
              <w:br/>
              <w:t>2.应符合图纸设计技术要求及相关规范、验收标准、使用功能要求等</w:t>
            </w:r>
          </w:p>
        </w:tc>
        <w:tc>
          <w:tcPr>
            <w:tcW w:w="6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套</w:t>
            </w:r>
          </w:p>
        </w:tc>
        <w:tc>
          <w:tcPr>
            <w:tcW w:w="1050" w:type="dxa"/>
            <w:tcBorders>
              <w:top w:val="single" w:sz="4" w:space="0" w:color="000000"/>
              <w:left w:val="single" w:sz="4" w:space="0" w:color="000000"/>
              <w:bottom w:val="single" w:sz="4" w:space="0" w:color="000000"/>
              <w:right w:val="single" w:sz="4" w:space="0" w:color="000000"/>
            </w:tcBorders>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color w:val="000000"/>
                <w:kern w:val="0"/>
                <w:szCs w:val="21"/>
                <w:lang w:bidi="ar"/>
              </w:rPr>
              <w:t>100</w:t>
            </w:r>
          </w:p>
        </w:tc>
        <w:tc>
          <w:tcPr>
            <w:tcW w:w="11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B10B8" w:rsidRPr="00BB10B8" w:rsidRDefault="00BB10B8" w:rsidP="00BB10B8">
            <w:pPr>
              <w:widowControl/>
              <w:jc w:val="center"/>
              <w:textAlignment w:val="center"/>
              <w:rPr>
                <w:rFonts w:ascii="仿宋" w:eastAsia="仿宋" w:hAnsi="仿宋" w:cs="宋体"/>
                <w:kern w:val="0"/>
                <w:szCs w:val="21"/>
                <w:lang w:bidi="ar"/>
              </w:rPr>
            </w:pPr>
            <w:r w:rsidRPr="00BB10B8">
              <w:rPr>
                <w:rFonts w:ascii="仿宋" w:eastAsia="仿宋" w:hAnsi="仿宋" w:cs="宋体" w:hint="eastAsia"/>
                <w:kern w:val="0"/>
                <w:szCs w:val="21"/>
                <w:lang w:bidi="ar"/>
              </w:rPr>
              <w:t xml:space="preserve">13641.35 </w:t>
            </w:r>
          </w:p>
        </w:tc>
      </w:tr>
    </w:tbl>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注：</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1.投标人“1.1.3市政配套设施”的各项单价不得超过所对应的单价最高限价，否则投标无效。</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2.本项目市政配套设施工作允许分包，分包承担主体应具有行政主管部门颁发的有效的市政公用工程施工总承包叁级（含）以上资质。</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3.上表中的部件为项目主要的部件，如项目需维护其余部件，中标人应及时提供运维服务并及时提出价格变更申请，所需费用需经采购人、监理方洽商同意后予以支付，但须满足下列“★1.2基本要求”中的第7项规定。</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4.参考工作量仅作为评标使用，在本项目实施过程中，实际结算金额以成交人所报各分项单价×各分项实际工作量，总结算金额不超过中标金额。</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★1.2基本要求</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投标人须书面承诺：</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1.2.1具备独立办理施工许可的能力，能够独立承担交通设施工程项目。</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1.2.2能够在采购人合理要求时间内完成紧急工作。</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1.2.3项目组人员经过专业培训，熟练掌握并严格执行国家相关标准。</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1.2.4接受采购人的相关检测、监理和管理规定。</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1.2.5在项目运维期内，人员、车辆定位信息接入北京市公安局交通管理局相应的监管平台，涉及软件开发费用由中标人承担。</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1.2.6本项目中使用的所有产品必须符合国家相关标准，且相关产品和技术不能侵犯专利所有人的合法权益。投标人应保证采购人在使用其提供的任何产</w:t>
      </w:r>
      <w:r w:rsidRPr="00BB10B8">
        <w:rPr>
          <w:rFonts w:ascii="仿宋" w:eastAsia="仿宋" w:hAnsi="仿宋" w:cs="Times New Roman" w:hint="eastAsia"/>
          <w:b/>
          <w:color w:val="000000"/>
          <w:kern w:val="0"/>
          <w:sz w:val="24"/>
          <w:szCs w:val="24"/>
        </w:rPr>
        <w:lastRenderedPageBreak/>
        <w:t>品时，不受第三方提出侵犯专利权、商标权或工业设计权等指控。如果任何第三方提出与投标人提供的任何产品有关的侵权指控，投标人须与第三方交涉并承担因此发生的一切法律责任和费用。</w:t>
      </w:r>
    </w:p>
    <w:p w:rsidR="00BB10B8" w:rsidRPr="00BB10B8" w:rsidRDefault="00BB10B8" w:rsidP="00BB10B8">
      <w:pPr>
        <w:spacing w:after="120" w:line="480" w:lineRule="exact"/>
        <w:ind w:firstLineChars="200" w:firstLine="482"/>
        <w:rPr>
          <w:rFonts w:ascii="仿宋" w:eastAsia="仿宋" w:hAnsi="仿宋" w:cs="Times New Roman"/>
          <w:b/>
          <w:color w:val="000000"/>
          <w:kern w:val="0"/>
          <w:sz w:val="24"/>
          <w:szCs w:val="24"/>
        </w:rPr>
      </w:pPr>
      <w:r w:rsidRPr="00BB10B8">
        <w:rPr>
          <w:rFonts w:ascii="仿宋" w:eastAsia="仿宋" w:hAnsi="仿宋" w:cs="Times New Roman" w:hint="eastAsia"/>
          <w:b/>
          <w:color w:val="000000"/>
          <w:kern w:val="0"/>
          <w:sz w:val="24"/>
          <w:szCs w:val="24"/>
        </w:rPr>
        <w:t>1.2.7维护费用总金额不得超过合同金额，若维护费用使用完毕，投标人应免费提供维护服务，并确保每日设备完好率不低于95%。</w:t>
      </w:r>
    </w:p>
    <w:p w:rsidR="00BB10B8" w:rsidRPr="00BB10B8" w:rsidRDefault="00BB10B8" w:rsidP="00BB10B8">
      <w:pPr>
        <w:spacing w:after="120" w:line="480" w:lineRule="exact"/>
        <w:ind w:firstLineChars="200" w:firstLine="482"/>
        <w:rPr>
          <w:rFonts w:ascii="仿宋" w:eastAsia="仿宋" w:hAnsi="仿宋" w:cs="Times New Roman"/>
          <w:color w:val="000000"/>
          <w:kern w:val="0"/>
          <w:sz w:val="24"/>
          <w:szCs w:val="24"/>
        </w:rPr>
      </w:pPr>
      <w:r w:rsidRPr="00BB10B8">
        <w:rPr>
          <w:rFonts w:ascii="仿宋" w:eastAsia="仿宋" w:hAnsi="仿宋" w:cs="Times New Roman" w:hint="eastAsia"/>
          <w:b/>
          <w:color w:val="000000"/>
          <w:kern w:val="0"/>
          <w:sz w:val="24"/>
          <w:szCs w:val="24"/>
        </w:rPr>
        <w:t>1.2.8投标人应为维护人员购买必要的保险，并且投标人必须声明，对于维护人员因为在工作中引起的各种工伤、安全事件和事故，采购人免于一切责任。</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1.3项目维护内容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1.3.1室外显示屏上端软、硬件运维内容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1.3.1.1按照采购人需求，投标人提供上端系统运维，包括但不限于以下内容：电脑端、移动端、上端发布系统、路况信息系统、服务器等软硬件运维、接入其他数据源等工作内容。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1.3.1.2上端系统运维的主要工作应至少包括：数据</w:t>
      </w:r>
      <w:proofErr w:type="gramStart"/>
      <w:r w:rsidRPr="00BB10B8">
        <w:rPr>
          <w:rFonts w:ascii="仿宋" w:eastAsia="仿宋" w:hAnsi="仿宋" w:cs="Times New Roman" w:hint="eastAsia"/>
          <w:color w:val="000000"/>
          <w:kern w:val="0"/>
          <w:sz w:val="24"/>
          <w:szCs w:val="24"/>
        </w:rPr>
        <w:t>研</w:t>
      </w:r>
      <w:proofErr w:type="gramEnd"/>
      <w:r w:rsidRPr="00BB10B8">
        <w:rPr>
          <w:rFonts w:ascii="仿宋" w:eastAsia="仿宋" w:hAnsi="仿宋" w:cs="Times New Roman" w:hint="eastAsia"/>
          <w:color w:val="000000"/>
          <w:kern w:val="0"/>
          <w:sz w:val="24"/>
          <w:szCs w:val="24"/>
        </w:rPr>
        <w:t>判分析、可视化运行监测、系统消息以及信息维护等。具体运维软、硬件见“三、技术要求---（一）基本要求---1.1.1上端系统”。</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1.3.2室外显示屏系统下端设备运维内容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1.3.2.1下端共计145处室外显示屏设备，投标人负责所有设备的日常巡视巡检、故障抢修、设备配件更换、以及重大活动期间设备保障及信息安全加密、人员定点值守等内容，以保证设备运行安全、稳定。具体显示屏点位、设备类型等见“三、技术要求--- （一）基本要求---1.1.2下端设备”和“附件1：室外显示屏点位明细”。</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1.3.3室外显示屏系统配套市政运维内容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color w:val="000000"/>
          <w:kern w:val="0"/>
          <w:sz w:val="24"/>
          <w:szCs w:val="24"/>
        </w:rPr>
        <w:t>1.3.3</w:t>
      </w:r>
      <w:r w:rsidRPr="00BB10B8">
        <w:rPr>
          <w:rFonts w:ascii="仿宋" w:eastAsia="仿宋" w:hAnsi="仿宋" w:cs="Times New Roman" w:hint="eastAsia"/>
          <w:color w:val="000000"/>
          <w:kern w:val="0"/>
          <w:sz w:val="24"/>
          <w:szCs w:val="24"/>
        </w:rPr>
        <w:t>.1 145处室外显示屏的市政供电设施维护工作主要包括检查井、电源线缆及地下管线、</w:t>
      </w:r>
      <w:proofErr w:type="gramStart"/>
      <w:r w:rsidRPr="00BB10B8">
        <w:rPr>
          <w:rFonts w:ascii="仿宋" w:eastAsia="仿宋" w:hAnsi="仿宋" w:cs="Times New Roman" w:hint="eastAsia"/>
          <w:color w:val="000000"/>
          <w:kern w:val="0"/>
          <w:sz w:val="24"/>
          <w:szCs w:val="24"/>
        </w:rPr>
        <w:t>杆具及</w:t>
      </w:r>
      <w:proofErr w:type="gramEnd"/>
      <w:r w:rsidRPr="00BB10B8">
        <w:rPr>
          <w:rFonts w:ascii="仿宋" w:eastAsia="仿宋" w:hAnsi="仿宋" w:cs="Times New Roman" w:hint="eastAsia"/>
          <w:color w:val="000000"/>
          <w:kern w:val="0"/>
          <w:sz w:val="24"/>
          <w:szCs w:val="24"/>
        </w:rPr>
        <w:t>基础、配电箱及基础等内容，以及100处室外显示屏及配套设施的拆除等内容。</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p>
    <w:p w:rsidR="00BB10B8" w:rsidRPr="00BB10B8" w:rsidRDefault="00BB10B8" w:rsidP="00BB10B8">
      <w:pPr>
        <w:spacing w:after="120" w:line="480" w:lineRule="exact"/>
        <w:rPr>
          <w:rFonts w:ascii="仿宋" w:eastAsia="仿宋" w:hAnsi="仿宋" w:cs="仿宋"/>
          <w:b/>
          <w:color w:val="000000"/>
          <w:sz w:val="24"/>
          <w:szCs w:val="20"/>
        </w:rPr>
      </w:pPr>
      <w:r w:rsidRPr="00BB10B8">
        <w:rPr>
          <w:rFonts w:ascii="仿宋" w:eastAsia="仿宋" w:hAnsi="仿宋" w:cs="Times New Roman" w:hint="eastAsia"/>
          <w:b/>
          <w:color w:val="000000"/>
          <w:sz w:val="24"/>
          <w:szCs w:val="24"/>
        </w:rPr>
        <w:lastRenderedPageBreak/>
        <w:t>2、</w:t>
      </w:r>
      <w:r w:rsidRPr="00BB10B8">
        <w:rPr>
          <w:rFonts w:ascii="仿宋" w:eastAsia="仿宋" w:hAnsi="仿宋" w:cs="仿宋" w:hint="eastAsia"/>
          <w:b/>
          <w:color w:val="000000"/>
          <w:sz w:val="24"/>
          <w:szCs w:val="20"/>
        </w:rPr>
        <w:t>需执行的国家相关标准、行业标准、地方标准或者其他标准、规范</w:t>
      </w:r>
    </w:p>
    <w:p w:rsidR="00BB10B8" w:rsidRPr="00BB10B8" w:rsidRDefault="00BB10B8" w:rsidP="00BB10B8">
      <w:pPr>
        <w:spacing w:after="120" w:line="480" w:lineRule="exact"/>
        <w:ind w:firstLineChars="200" w:firstLine="480"/>
        <w:rPr>
          <w:rFonts w:ascii="仿宋" w:eastAsia="仿宋" w:hAnsi="仿宋" w:cs="Times New Roman"/>
          <w:color w:val="000000"/>
          <w:kern w:val="0"/>
          <w:sz w:val="24"/>
          <w:szCs w:val="24"/>
        </w:rPr>
      </w:pPr>
      <w:r w:rsidRPr="00BB10B8">
        <w:rPr>
          <w:rFonts w:ascii="仿宋" w:eastAsia="仿宋" w:hAnsi="仿宋" w:cs="Times New Roman" w:hint="eastAsia"/>
          <w:color w:val="000000"/>
          <w:kern w:val="0"/>
          <w:sz w:val="24"/>
          <w:szCs w:val="24"/>
        </w:rPr>
        <w:t>《北京市实施“中华人民共和国道路交通安全法”办法》</w:t>
      </w:r>
    </w:p>
    <w:p w:rsidR="00BB10B8" w:rsidRPr="00BB10B8" w:rsidRDefault="00BB10B8" w:rsidP="00BB10B8">
      <w:pPr>
        <w:spacing w:after="120" w:line="480" w:lineRule="exact"/>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kern w:val="0"/>
          <w:sz w:val="24"/>
          <w:szCs w:val="24"/>
        </w:rPr>
        <w:t>采购标的需执行国家相关标准、行业标准、地方标准或者其他标准、规范，如有更新以最新国家或行业标准执行。</w:t>
      </w:r>
    </w:p>
    <w:p w:rsidR="00BB10B8" w:rsidRPr="00BB10B8" w:rsidRDefault="00BB10B8" w:rsidP="00BB10B8">
      <w:pPr>
        <w:spacing w:after="120" w:line="480" w:lineRule="exact"/>
        <w:rPr>
          <w:rFonts w:ascii="仿宋" w:eastAsia="仿宋" w:hAnsi="仿宋" w:cs="宋体"/>
          <w:b/>
          <w:color w:val="000000"/>
          <w:sz w:val="24"/>
          <w:szCs w:val="24"/>
        </w:rPr>
      </w:pPr>
      <w:r w:rsidRPr="00BB10B8">
        <w:rPr>
          <w:rFonts w:ascii="仿宋" w:eastAsia="仿宋" w:hAnsi="仿宋" w:cs="宋体" w:hint="eastAsia"/>
          <w:b/>
          <w:color w:val="000000"/>
          <w:sz w:val="24"/>
          <w:szCs w:val="24"/>
        </w:rPr>
        <w:t>（二）服务内容及要求</w:t>
      </w:r>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1、采购标的需满足的服务标准、期限、效率等要求：</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1.1上端系统维护技术要求——整体要求：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目前，室外显示屏上端系统、硬件部署在公安网中。根据北京市公安局交通管理局发展需求，投标人需保障上端系统所有功能正常运行，并满足以下要求：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1.1.1上端系统维护技术要求：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1.1.1.1上端系统应实现可视化编辑、一次性发布不同种类、不同样式的信息。</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1.1.1.2应对上端系统编辑、发布信息的权限管理能力（指纹识别）进行维护，并满足信息的创建、审核、发布等多流程的灵活控制，完善信息发布服务的安全性。</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1.1.1.3上端系统应具有筛选功能，并可将相关信息一键发布于筛选后的室外显示屏设备。</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1.1.1.4上端系统可接收互联网的相关路况数据，并可将路况信息发布于下端设备。</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1.1.1.5上端系统可实时检测下端设备各项运行指标。如：供电情况、温度、环境亮度、显示模</w:t>
      </w:r>
      <w:proofErr w:type="gramStart"/>
      <w:r w:rsidRPr="00BB10B8">
        <w:rPr>
          <w:rFonts w:ascii="仿宋" w:eastAsia="仿宋" w:hAnsi="仿宋" w:cs="Times New Roman" w:hint="eastAsia"/>
          <w:color w:val="000000"/>
          <w:sz w:val="24"/>
          <w:szCs w:val="24"/>
        </w:rPr>
        <w:t>组运行</w:t>
      </w:r>
      <w:proofErr w:type="gramEnd"/>
      <w:r w:rsidRPr="00BB10B8">
        <w:rPr>
          <w:rFonts w:ascii="仿宋" w:eastAsia="仿宋" w:hAnsi="仿宋" w:cs="Times New Roman" w:hint="eastAsia"/>
          <w:color w:val="000000"/>
          <w:sz w:val="24"/>
          <w:szCs w:val="24"/>
        </w:rPr>
        <w:t>情况、控制器运行情况等内容。</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1.1.1.6上端系统可实时将屏</w:t>
      </w:r>
      <w:proofErr w:type="gramStart"/>
      <w:r w:rsidRPr="00BB10B8">
        <w:rPr>
          <w:rFonts w:ascii="仿宋" w:eastAsia="仿宋" w:hAnsi="仿宋" w:cs="Times New Roman" w:hint="eastAsia"/>
          <w:color w:val="000000"/>
          <w:sz w:val="24"/>
          <w:szCs w:val="24"/>
        </w:rPr>
        <w:t>体信息</w:t>
      </w:r>
      <w:proofErr w:type="gramEnd"/>
      <w:r w:rsidRPr="00BB10B8">
        <w:rPr>
          <w:rFonts w:ascii="仿宋" w:eastAsia="仿宋" w:hAnsi="仿宋" w:cs="Times New Roman" w:hint="eastAsia"/>
          <w:color w:val="000000"/>
          <w:sz w:val="24"/>
          <w:szCs w:val="24"/>
        </w:rPr>
        <w:t>进行撤销。</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1.1.1.7投标人应为本项目采购原有软硬件的升级服务，确保系统稳定运行。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1.1.1.8上端系统可同时将各类信息呈现在所有联网的下端设备。</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1.1.1.9如上端系统无法满足管理使用要求，投标人应根据采购人需求为本项目提供相应软硬件的升级优化服务，服务内容包括但不限于以下要求：上端系统漏洞修复、上端系统整体优化至指定位置、路面设备全部功能联网运行等。服务过程中，投标人应确保设备的通讯控制、内容显示、硬件启停、信息安全等功能稳定运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lastRenderedPageBreak/>
        <w:t>1.1.2信息安全加密系统运</w:t>
      </w:r>
      <w:proofErr w:type="gramStart"/>
      <w:r w:rsidRPr="00BB10B8">
        <w:rPr>
          <w:rFonts w:ascii="仿宋" w:eastAsia="仿宋" w:hAnsi="仿宋" w:cs="Times New Roman" w:hint="eastAsia"/>
          <w:color w:val="000000"/>
          <w:sz w:val="24"/>
          <w:szCs w:val="24"/>
        </w:rPr>
        <w:t>维技术</w:t>
      </w:r>
      <w:proofErr w:type="gramEnd"/>
      <w:r w:rsidRPr="00BB10B8">
        <w:rPr>
          <w:rFonts w:ascii="仿宋" w:eastAsia="仿宋" w:hAnsi="仿宋" w:cs="Times New Roman" w:hint="eastAsia"/>
          <w:color w:val="000000"/>
          <w:sz w:val="24"/>
          <w:szCs w:val="24"/>
        </w:rPr>
        <w:t>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1.1.2.1可实时对密码服务器网关进行维护，包括设备状态检测，设备故障排除。</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1.1.2.2信息安全服务系统故障检查和紧急排除。</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1.1.2.3运</w:t>
      </w:r>
      <w:proofErr w:type="gramStart"/>
      <w:r w:rsidRPr="00BB10B8">
        <w:rPr>
          <w:rFonts w:ascii="仿宋" w:eastAsia="仿宋" w:hAnsi="仿宋" w:cs="Times New Roman" w:hint="eastAsia"/>
          <w:color w:val="000000"/>
          <w:sz w:val="24"/>
          <w:szCs w:val="24"/>
        </w:rPr>
        <w:t>维人员</w:t>
      </w:r>
      <w:proofErr w:type="gramEnd"/>
      <w:r w:rsidRPr="00BB10B8">
        <w:rPr>
          <w:rFonts w:ascii="仿宋" w:eastAsia="仿宋" w:hAnsi="仿宋" w:cs="Times New Roman" w:hint="eastAsia"/>
          <w:color w:val="000000"/>
          <w:sz w:val="24"/>
          <w:szCs w:val="24"/>
        </w:rPr>
        <w:t>查看服务器登记管理。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1.1.2.4投标人应实时维护上端系统编辑、发布信息的权限管理设备（指纹识别器）。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1.1.2.5投标人应配合采购人解决本系统风险环节，确保系统安全稳定运行。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1.1.2.6投标人应根据采购人要求，及时配合完成信息系统等级保护定级备案测评工作。如当前系统无法满足相关法律、法规、规定或上级单位信息系统等级保护定级备案测评工作要求，投标人应在采购人规定时限内进行整改，以满足对应等级保护的定级备案测评。</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1.1.2.7投标人应提供所有路面设备24小时全天候视频巡检的服务。</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1.2下端控制系统维护技术要求——整体要求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控制系统主要完成对控制指令和显示</w:t>
      </w:r>
      <w:proofErr w:type="gramStart"/>
      <w:r w:rsidRPr="00BB10B8">
        <w:rPr>
          <w:rFonts w:ascii="仿宋" w:eastAsia="仿宋" w:hAnsi="仿宋" w:cs="Times New Roman" w:hint="eastAsia"/>
          <w:color w:val="000000"/>
          <w:sz w:val="24"/>
          <w:szCs w:val="24"/>
        </w:rPr>
        <w:t>页数据</w:t>
      </w:r>
      <w:proofErr w:type="gramEnd"/>
      <w:r w:rsidRPr="00BB10B8">
        <w:rPr>
          <w:rFonts w:ascii="仿宋" w:eastAsia="仿宋" w:hAnsi="仿宋" w:cs="Times New Roman" w:hint="eastAsia"/>
          <w:color w:val="000000"/>
          <w:sz w:val="24"/>
          <w:szCs w:val="24"/>
        </w:rPr>
        <w:t>的接收、解析、发布等工作。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投标人对现有室外显示屏所有功能进行运行维护，其中主要功能包括：</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1.2.1控制功能：</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1.2.1.1远程控制：在现有信息安全加密的环境中，根据通讯协议，可接收上端系统发布的控制指令、显示页数据，并完成数据接收、协议解析、显示控制。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1.2.1.2本地控制：利用密钥，可接收现场发布的控制指令、显示页数据，并完成数据接收、协议解析、显示控制。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1.2.2信息发布功能：</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1.2.2.1文字信息：支持交通路况信息、交通管制信息、交通事件、交通宣传信息等内容。</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1.2.2.2图形信息：通过简易图形并配以符号和颜色表示局部路网的交通状态，通常使用红、黄、绿三种颜色分别表示道路通行状态（拥堵、缓行、畅通）。</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1.2.3监测功能</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1.2.3.1亮度调节功能：室外显示屏可根据外界环境光线的变化调节显示亮度，满足任何时刻显示屏内容清晰辨认。</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1.2.3.2远程开关控制：上端系统应控制下端设备电源的开、关。</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lastRenderedPageBreak/>
        <w:t>1.2.3.3异常监测功能：控制系统应支持屏体异常数据的监测和反馈功能。可自动检测控制器故障、温度异常、亮度异常等信息，并将故障信息反馈上端系统。</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1.2.3.4电源故障监测与处理功能：电源模块发生故障时，室外显示屏应自动关闭，同时自动向中心报告故障信息。</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1.2.3.5市电监测功能：控制系统应具备市电掉电监测功能。在显示屏市电掉电时，可以向上端系统发送相关信息，报告供电异常情况。包括但不限于以下内容：市电掉电、市电上电。</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1.2.3.6固化信息显示与配置：通信中断后，下端设备应显示当前节目单信息；通信中断时长超过时间阈值后，下端设备应显示提前设置好的固化信息节目单。</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固化信息节目单可通过本地电脑与下端设备连接设置（需经密钥认证）；也可通过上端系统设置。固化信息节目单应不少于五幕，通信正常时固化信息自动切换为最新消息。</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#1.2.3.7自启动功能：控制系统应在控制软件死循环后自行重新启动，并将相关信息反馈上端系统。</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#1.2.3.8显示内容监测功能：应实时自动监测显示屏显示内容并将信息报告至控制中心；当显示内容未经审核或与当前所有显示内容不完全相同时，应在上端系统出现警示信息，同时路面设备无任何信息显示。</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1.2.4其他要求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1.2.4.1集成度要求：运</w:t>
      </w:r>
      <w:proofErr w:type="gramStart"/>
      <w:r w:rsidRPr="00BB10B8">
        <w:rPr>
          <w:rFonts w:ascii="仿宋" w:eastAsia="仿宋" w:hAnsi="仿宋" w:cs="Times New Roman" w:hint="eastAsia"/>
          <w:color w:val="000000"/>
          <w:sz w:val="24"/>
          <w:szCs w:val="24"/>
        </w:rPr>
        <w:t>维过程</w:t>
      </w:r>
      <w:proofErr w:type="gramEnd"/>
      <w:r w:rsidRPr="00BB10B8">
        <w:rPr>
          <w:rFonts w:ascii="仿宋" w:eastAsia="仿宋" w:hAnsi="仿宋" w:cs="Times New Roman" w:hint="eastAsia"/>
          <w:color w:val="000000"/>
          <w:sz w:val="24"/>
          <w:szCs w:val="24"/>
        </w:rPr>
        <w:t>中采用的控制系统必须采用成熟产品。</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1.2.4.2兼容性要求：控制系统应兼容运维期内的各类型号的室外显示屏，包括不同分辨率、不同显示模组的点阵屏、复合屏、嵌入屏，实现控制系统的通用化、一致化，</w:t>
      </w:r>
      <w:proofErr w:type="gramStart"/>
      <w:r w:rsidRPr="00BB10B8">
        <w:rPr>
          <w:rFonts w:ascii="仿宋" w:eastAsia="仿宋" w:hAnsi="仿宋" w:cs="Times New Roman" w:hint="eastAsia"/>
          <w:color w:val="000000"/>
          <w:sz w:val="24"/>
          <w:szCs w:val="24"/>
        </w:rPr>
        <w:t>方便运</w:t>
      </w:r>
      <w:proofErr w:type="gramEnd"/>
      <w:r w:rsidRPr="00BB10B8">
        <w:rPr>
          <w:rFonts w:ascii="仿宋" w:eastAsia="仿宋" w:hAnsi="仿宋" w:cs="Times New Roman" w:hint="eastAsia"/>
          <w:color w:val="000000"/>
          <w:sz w:val="24"/>
          <w:szCs w:val="24"/>
        </w:rPr>
        <w:t>维管理。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1.2.4.3部署方式要求：控制系统相关的设备应部署在地面控制柜或抱箍安装在立柱上或集成、安装在显示屏屏体内部、背部。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1.2.4.4其他安全性要求：控制系统不可以使用铅酸电池进行储能。</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#1.2.4.5完好率要求：控制系统硬件设备和软件均应能够保证安全、稳定工作，平均故障间隔时间（MTBF）不小于10000小时。</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1.3配件技术要求与管理要求：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lastRenderedPageBreak/>
        <w:t>1.3.1模组技术要求：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 配件中的模组灯珠的点间距≤20mm；</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1.3.1.2投标人提供的部分模组应为包含红、绿、蓝三</w:t>
      </w:r>
      <w:proofErr w:type="gramStart"/>
      <w:r w:rsidRPr="00BB10B8">
        <w:rPr>
          <w:rFonts w:ascii="仿宋" w:eastAsia="仿宋" w:hAnsi="仿宋" w:cs="Times New Roman" w:hint="eastAsia"/>
          <w:color w:val="000000"/>
          <w:sz w:val="24"/>
          <w:szCs w:val="24"/>
        </w:rPr>
        <w:t>种基本</w:t>
      </w:r>
      <w:proofErr w:type="gramEnd"/>
      <w:r w:rsidRPr="00BB10B8">
        <w:rPr>
          <w:rFonts w:ascii="仿宋" w:eastAsia="仿宋" w:hAnsi="仿宋" w:cs="Times New Roman" w:hint="eastAsia"/>
          <w:color w:val="000000"/>
          <w:sz w:val="24"/>
          <w:szCs w:val="24"/>
        </w:rPr>
        <w:t>颜色的灯珠，每种颜色都是256个灰度；</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1.3.1.3亮度≥6000cd/m2；</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1.3.1.4对比度≥3000：1；</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1.3.1.5亮度均匀性≥97%；</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1.3.1.6水平视认角：≥70°，垂直视认角：≥30°；</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1.3.1.7视距：图形≥200m，文字≥150m；</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1.3.1.8盲点率：1/10000；</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1.3.1.9供电电压AC220、50－60HZ；</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1.3.1.10功耗（最大/平均）800W/m</w:t>
      </w:r>
      <w:r w:rsidRPr="00BB10B8">
        <w:rPr>
          <w:rFonts w:ascii="仿宋" w:eastAsia="仿宋" w:hAnsi="仿宋" w:cs="Times New Roman" w:hint="eastAsia"/>
          <w:color w:val="000000"/>
          <w:sz w:val="24"/>
          <w:szCs w:val="24"/>
          <w:vertAlign w:val="superscript"/>
        </w:rPr>
        <w:t>2</w:t>
      </w:r>
      <w:r w:rsidRPr="00BB10B8">
        <w:rPr>
          <w:rFonts w:ascii="仿宋" w:eastAsia="仿宋" w:hAnsi="仿宋" w:cs="Times New Roman" w:hint="eastAsia"/>
          <w:color w:val="000000"/>
          <w:sz w:val="24"/>
          <w:szCs w:val="24"/>
        </w:rPr>
        <w:t>(350W)；</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1.3.1.11工作温度-25℃- +65℃；</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1.3.1.12相对湿度：不大于98%，无结露；</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1.3.1.13使用寿命≥10万小时；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#1.3.1.14平均无故障时间≥1万小时。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1.3.2机柜物理结构性能要求：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1.3.2.1外观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内、外表面及控制面板应光洁、平整，不应有凹痕、划伤、裂缝、变形等缺陷。表面有牢固的防锈、防腐蚀镀层或漆层，金属零件能够长期保持没有锈蚀及其他机械损伤，各滑动或转动部件活动灵活，紧固部件不松动，外部表面没有可能导致伤害的尖锐的突起或拐角。防护等级不低于IP65。</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应有铭牌。铭牌尺寸应与机柜结构尺寸相适宜。铭牌应牢固安装在机内侧的醒目位置。铭牌上应标出制造厂厂名、注册商标或识别标记、产品中文名称、规格型号、种类、制造地、可识别的唯一性编号、制造日期等内容。还应标出电源额定电压范围、额定频率范围等主要电气参数。</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箱体的门要求统一做成暗合页形式。</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1.3.2.2结构</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机柜结构满足下列要求：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机柜内部空间有利于设备的散热和安装、使用、维修。</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lastRenderedPageBreak/>
        <w:t>机柜设计应能防雨并且尽可能降低灰尘及有害物质的侵入，机柜设计要求防止</w:t>
      </w:r>
      <w:proofErr w:type="gramStart"/>
      <w:r w:rsidRPr="00BB10B8">
        <w:rPr>
          <w:rFonts w:ascii="仿宋" w:eastAsia="仿宋" w:hAnsi="仿宋" w:cs="Times New Roman" w:hint="eastAsia"/>
          <w:color w:val="000000"/>
          <w:sz w:val="24"/>
          <w:szCs w:val="24"/>
        </w:rPr>
        <w:t>顶面积水</w:t>
      </w:r>
      <w:proofErr w:type="gramEnd"/>
      <w:r w:rsidRPr="00BB10B8">
        <w:rPr>
          <w:rFonts w:ascii="仿宋" w:eastAsia="仿宋" w:hAnsi="仿宋" w:cs="Times New Roman" w:hint="eastAsia"/>
          <w:color w:val="000000"/>
          <w:sz w:val="24"/>
          <w:szCs w:val="24"/>
        </w:rPr>
        <w:t>，为人字形顶盖。</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结构设计应使机柜具有足够的机械强度，抗击性达到IK10等级，能承受正常条件下可预料到的运输、安装、搬运等过程中的操作。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机柜为落地式安装时，机柜应安装在统一的基座上。机柜高度在1.6米-1.9米（不含基座），宽度为0.9-1.0米，进深为0.55-0.65米。</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机柜为高点安装时，应采取支架或抱箍等方式将机柜安装于立柱上，安装高度应不妨碍行人通行，应采用背部或底部进线。</w:t>
      </w:r>
    </w:p>
    <w:p w:rsidR="00BB10B8" w:rsidRPr="00BB10B8" w:rsidRDefault="00BB10B8" w:rsidP="00BB10B8">
      <w:pPr>
        <w:snapToGrid w:val="0"/>
        <w:spacing w:line="360" w:lineRule="auto"/>
        <w:ind w:firstLineChars="200" w:firstLine="420"/>
        <w:rPr>
          <w:rFonts w:ascii="仿宋" w:eastAsia="仿宋" w:hAnsi="仿宋" w:cs="Times New Roman"/>
          <w:color w:val="000000"/>
          <w:sz w:val="24"/>
          <w:szCs w:val="24"/>
        </w:rPr>
      </w:pPr>
      <w:r w:rsidRPr="00BB10B8">
        <w:rPr>
          <w:rFonts w:ascii="Times New Roman" w:eastAsia="宋体" w:hAnsi="宋体" w:cs="宋体" w:hint="eastAsia"/>
          <w:noProof/>
          <w:szCs w:val="21"/>
        </w:rPr>
        <w:drawing>
          <wp:anchor distT="0" distB="0" distL="0" distR="0" simplePos="0" relativeHeight="251659264" behindDoc="0" locked="0" layoutInCell="1" allowOverlap="1" wp14:anchorId="44D03CF4" wp14:editId="03BF3609">
            <wp:simplePos x="0" y="0"/>
            <wp:positionH relativeFrom="column">
              <wp:posOffset>1096010</wp:posOffset>
            </wp:positionH>
            <wp:positionV relativeFrom="paragraph">
              <wp:posOffset>603885</wp:posOffset>
            </wp:positionV>
            <wp:extent cx="3217545" cy="2056765"/>
            <wp:effectExtent l="0" t="0" r="1905" b="635"/>
            <wp:wrapTopAndBottom/>
            <wp:docPr id="1" name="图片 1"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7545" cy="205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0B8">
        <w:rPr>
          <w:rFonts w:ascii="仿宋" w:eastAsia="仿宋" w:hAnsi="仿宋" w:cs="Times New Roman" w:hint="eastAsia"/>
          <w:color w:val="000000"/>
          <w:sz w:val="24"/>
          <w:szCs w:val="24"/>
        </w:rPr>
        <w:t>投标人应对全部点位机柜进行排查，对于无法满足管理使用要求的机柜，应将关键设备移至高点机柜。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1.3.2.3材料</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机柜箱体具有防锈、防腐蚀的功能，板材厚度不小于2mm。</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机箱主体颜色为米色，选定国际标准色卡RAL K7 9010，亚光面（参考）。</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1.3.2.4门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机柜门的尺寸应尽可能接近机柜的外部尺寸，机柜门的最大开启角度应大于120度角。门应设有牢固的门锁以防止被非法打开，门锁上应有保护装置。机柜门与机柜接缝处有耐久并且有弹性的密封垫，密封</w:t>
      </w:r>
      <w:proofErr w:type="gramStart"/>
      <w:r w:rsidRPr="00BB10B8">
        <w:rPr>
          <w:rFonts w:ascii="仿宋" w:eastAsia="仿宋" w:hAnsi="仿宋" w:cs="Times New Roman" w:hint="eastAsia"/>
          <w:color w:val="000000"/>
          <w:sz w:val="24"/>
          <w:szCs w:val="24"/>
        </w:rPr>
        <w:t>垫连续</w:t>
      </w:r>
      <w:proofErr w:type="gramEnd"/>
      <w:r w:rsidRPr="00BB10B8">
        <w:rPr>
          <w:rFonts w:ascii="仿宋" w:eastAsia="仿宋" w:hAnsi="仿宋" w:cs="Times New Roman" w:hint="eastAsia"/>
          <w:color w:val="000000"/>
          <w:sz w:val="24"/>
          <w:szCs w:val="24"/>
        </w:rPr>
        <w:t>设置，不得有间断缺口。</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机柜门锁上之后，不应有松动、变形现象。</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1.3.3管理要求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#1.3.3.1中标人应在合同期内保证随时提供各类型配件。下端设备出现故障时，应在规定时间内更换配件，不得出现因未及时更换配件导致设备无法正常使用的情况。</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1.3.3.2如遇设备故障所需替换的部件因停产等原因无法替换的，投标人应</w:t>
      </w:r>
      <w:r w:rsidRPr="00BB10B8">
        <w:rPr>
          <w:rFonts w:ascii="仿宋" w:eastAsia="仿宋" w:hAnsi="仿宋" w:cs="Times New Roman" w:hint="eastAsia"/>
          <w:color w:val="000000"/>
          <w:sz w:val="24"/>
          <w:szCs w:val="24"/>
        </w:rPr>
        <w:lastRenderedPageBreak/>
        <w:t>选取功能、质量不低于所报产品的功能、质量，且价格不得高于投标人所报维护部件价格，并经采购人同意方可更换。</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#1.3.3.3替换的主要部件（指前文清单中产品）免费质保期为更换之日起三个月。</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1.3.3.4表中的部件为项目主要的部件，如项目需其他部件，中标人应及时提供运维服务。所需费用需经采购人、监理方洽商同意后予以支付。</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1.3.3.5投标人负责协助采购人开展固定资产管理工作，详细掌握系统设备型号、数量、安装地点、存放地点等相关信息，并协助采购人及时做好系统设备固定资产信息变更工作，确保固定资产管理信息与系统设备实际情况一致。</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1.3.3.6单价达到采购人固定资产登记管理标准的，按照固定资产、管理有关规定办理相关手续。</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1.3.3.7在系统维护工作中，投标人负责协助采购人积极做好配件以及被替换下设备的固定资产管理工作。对于故障设备无法修复而直接使用配件永久替代的设备，应及时变更相关固定资产信息。</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 xml:space="preserve">1.3.3.8投标人在签订合同后15个工作日内，建立系统维护文档、配件及整机设备使用的出入库文档，于每阶段进行维护费结算时向采购人和监理提交。  </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1.3.3.9 除上述要求外，如采购人因管理使用要求，需将机柜挪移至高点等要求，中标人应配合提供相应服务。</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1.4日常维护要求：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 日常响应方案</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1.4.1.1投标人要设立维修热线电话，安排熟悉系统、能够胜任维修工作的技术人员每周7×24小时值班。现场不能修复的，提供备件或整机，保证设备正常运转。</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1.4.1.2国家法定节假日、休息日中按照日常工作日的维护响应、维护要求进行维护工作。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1.4.1.3投标人应配合市政设施维护、通信维护等相关单位工作，做好各方维修信息反馈记录，包括故障报修时间、故障修复时间等情况的记录统计，为采购人对</w:t>
      </w:r>
      <w:proofErr w:type="gramStart"/>
      <w:r w:rsidRPr="00BB10B8">
        <w:rPr>
          <w:rFonts w:ascii="仿宋" w:eastAsia="仿宋" w:hAnsi="仿宋" w:cs="Times New Roman" w:hint="eastAsia"/>
          <w:color w:val="000000"/>
          <w:sz w:val="24"/>
          <w:szCs w:val="24"/>
        </w:rPr>
        <w:t>各维护</w:t>
      </w:r>
      <w:proofErr w:type="gramEnd"/>
      <w:r w:rsidRPr="00BB10B8">
        <w:rPr>
          <w:rFonts w:ascii="仿宋" w:eastAsia="仿宋" w:hAnsi="仿宋" w:cs="Times New Roman" w:hint="eastAsia"/>
          <w:color w:val="000000"/>
          <w:sz w:val="24"/>
          <w:szCs w:val="24"/>
        </w:rPr>
        <w:t>单位工作考核提供依据。</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1.4.1.4投标人按照每日、周、月、年提供相应时段的显示屏设备故障统计表，表内容除故障报修和故障修复情况外，还应注明主动巡检出的故障次数以及</w:t>
      </w:r>
      <w:r w:rsidRPr="00BB10B8">
        <w:rPr>
          <w:rFonts w:ascii="仿宋" w:eastAsia="仿宋" w:hAnsi="仿宋" w:cs="Times New Roman" w:hint="eastAsia"/>
          <w:color w:val="000000"/>
          <w:sz w:val="24"/>
          <w:szCs w:val="24"/>
        </w:rPr>
        <w:lastRenderedPageBreak/>
        <w:t>其他渠道获取故障的次数，视作考核依据。</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1.4.1.5投标人对于故障维修结果应及时向采购人和监理进行反映，并确定设备可正常使用。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1.4.1.6投标人对于局中心（以及存放在各区）的系统设备故障接报后应2小时到位，4小时内修复。</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1.4.1.7投标人应保证长安街下端设备故障接报后0.5小时到位，1小时内处理，24小时内修复。二环内（包含二环主路辅路）下端设备故障接报后1小时到位，2小时内处理，24小时内修复。五环路内（包含五环主路辅路）设备故障接报后2小时到位，3小时内处理，24小时内修复。五环外设备故障4小时到位，根据实际情况，及时处理、及时修复，最长不超过48小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1.4.2、场外安全施工方案</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1.4.2.1 根据《北京市实施“中华人民共和国道路交通安全法”办法》等相关法律、法规和标准等要求，做好交通安全防范措施。</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1.4.2.2在维护、检修等工作中，按相关法律法规要求，制定和实施安全施工规范，包括人员安全防护装备等，保证安全。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1.4.2.3由于交通事故等原因发生的经济赔偿和诉讼等责任，全部由投标人承担，采购人不承担任何责任。</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1.4.2.4施工安全方案应科学、全面，针对性及可操作性强，能够及时有效的发现及预防各种安全隐患，文明作业程度高，有完善的培训体系，培训内容详实，且针对性及可操作性强，能够有效避免施工周边环境污染的。</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1.4.2.5因交通事故、被盗等意外事件致使设备损坏的，投标人应及时完成设备恢复工作。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1.4.2.6 对于设备维修可能引起交通拥堵或遇有警卫任务等特殊情况不能按时修复时，应立即上报采购人和监理，根据采购人要求进行处理。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1.4.3、巡检、维修方案</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1.4.3.1投标人应对机房系统所属设备每6小时进行检查，对系统软硬件工作状况是否正常、是否存在故障隐患和报警信息进行全面检查并做好记录。</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1.4.3.2投标人应每月对各区存放设备现场清点一次。对机房设备进行一次全面清洁，对机柜内灰尘进行清洁。</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1.4.3.3投标人巡检应达到以下要求：长安街（新兴桥至国贸桥）点位2轮</w:t>
      </w:r>
      <w:r w:rsidRPr="00BB10B8">
        <w:rPr>
          <w:rFonts w:ascii="仿宋" w:eastAsia="仿宋" w:hAnsi="仿宋" w:cs="Times New Roman" w:hint="eastAsia"/>
          <w:color w:val="000000"/>
          <w:sz w:val="24"/>
          <w:szCs w:val="24"/>
        </w:rPr>
        <w:lastRenderedPageBreak/>
        <w:t>次/日，东城、西城点位各1轮次/日，朝阳、海淀、丰台、石景山、房山、通州、昌平、开发区点位各1轮次/14日，延庆、密云、怀柔、顺义、大兴、门头沟点位各1轮次/30日。</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1.4.3.4巡检内容包含控制柜外观检查、柜内设备运行状态检查、电压测量、屏体外观检查、屏体正面多页面切换显示效果、屏体内各板卡运行状态检查、线路虚接腐蚀等内容。做到柜内清洁、对破损线路及时更换、检查和加固设备、电缆、空开、电表箱、机柜基础、钢结构连接等器件，对破损线缆和电器件及时进行更换，发现杆具、机柜表面锈蚀应及时进行处理，重新喷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1.4.3.5运维期内，投标人应对显示屏钢结构和机柜表面进行防腐处理及油饰。雨、雪天气后，投标人均应对下端设备、配套市政进行清洁，对重点</w:t>
      </w:r>
      <w:proofErr w:type="gramStart"/>
      <w:r w:rsidRPr="00BB10B8">
        <w:rPr>
          <w:rFonts w:ascii="仿宋" w:eastAsia="仿宋" w:hAnsi="仿宋" w:cs="Times New Roman" w:hint="eastAsia"/>
          <w:color w:val="000000"/>
          <w:sz w:val="24"/>
          <w:szCs w:val="24"/>
        </w:rPr>
        <w:t>点</w:t>
      </w:r>
      <w:proofErr w:type="gramEnd"/>
      <w:r w:rsidRPr="00BB10B8">
        <w:rPr>
          <w:rFonts w:ascii="仿宋" w:eastAsia="仿宋" w:hAnsi="仿宋" w:cs="Times New Roman" w:hint="eastAsia"/>
          <w:color w:val="000000"/>
          <w:sz w:val="24"/>
          <w:szCs w:val="24"/>
        </w:rPr>
        <w:t>位进行油饰，确保消除设备故障及安全隐患。</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1.4.3.6投标人维护工作以系统故障恢复时间作为衡量标准。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1.4.3.7维护期内如需与其他系统对接，投标人应按采购人要求提供相关软件开发、技术支持和运维等服务，所需费用由投标人承担。</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1.4.3.8为保证室外显示屏系统的信息安全，投标人根据采购人要求，强化维护现有相关软、硬件；维护团队需具有一定研发能力，确保室外显示屏系统稳定运行。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1.4.3.9每日定时对系统时钟进行校时，确保系统时钟同步。</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1.4.3.10投标人需按照采购人要求，提供对显示屏设备进行拆移、改建的服务，所需费用由投标人承担。</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1.4.3.11因投标人未及时巡检维护出现设备线缆、部件破损等故障产生的影响由投标人承担全部责任。</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1.4.3.12投标人维护工作以设备完好率作为衡量标准，项目每日完好率应不低于95%，上端系统及每处路面设备每月正常工作天数不得少于每月天数的90%。</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1.4.3.13维护期内如果设备升级改造或拆除报废，造成投标人的维护设备数量相应减少，维护费用按实际维护工作量结算；维护期内如果恢复已拆除的室外显示屏，维护费用按实际维护工作量结算；维护期内如果遇到其他项目对本项目中上端、下端系统、设备进行升级改造，则对相关部分停止运维，维护费用按实际维护工作量结算。</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lastRenderedPageBreak/>
        <w:t>1.4.3.14投标人在维护期内应提供更新的设备点位经纬度坐标，满足采购人相关系统的应用需求。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1.4.3.15投标人每阶段向采购人和监理提交该季度维修、巡检、更换等工作清单，经采购人和监理审核后作为该阶段维护费支付依据。</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1.4.3.16投标人应负责</w:t>
      </w:r>
      <w:proofErr w:type="gramStart"/>
      <w:r w:rsidRPr="00BB10B8">
        <w:rPr>
          <w:rFonts w:ascii="仿宋" w:eastAsia="仿宋" w:hAnsi="仿宋" w:cs="Times New Roman" w:hint="eastAsia"/>
          <w:color w:val="000000"/>
          <w:sz w:val="24"/>
          <w:szCs w:val="24"/>
        </w:rPr>
        <w:t>所运维各设备</w:t>
      </w:r>
      <w:proofErr w:type="gramEnd"/>
      <w:r w:rsidRPr="00BB10B8">
        <w:rPr>
          <w:rFonts w:ascii="仿宋" w:eastAsia="仿宋" w:hAnsi="仿宋" w:cs="Times New Roman" w:hint="eastAsia"/>
          <w:color w:val="000000"/>
          <w:sz w:val="24"/>
          <w:szCs w:val="24"/>
        </w:rPr>
        <w:t>的巡查、维护、修理、保养、加固等，因设备折断、倒塌、碎裂、脱落等原有造成第三人人身或财产损害的，应由投标人承担赔偿责任，采购人先行承担的，有权向投标人追偿。投标人可根据对自身风险承受能力的判断，自主选择是否投保相应保险，从而扩大自身责任承受能力。</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1.4.4重大活动、节假日维护要求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1.4.4.1重大活动、节假日前，投标人应根据保障方案要求对各分中心所有设备巡检一次。对机房设备进行一次全面清洁，对机柜内灰尘进行清洁，对破损线缆进行更换，检查和加固设备。</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1.4.4.2重大活动、节假日前，投标人需根据采购人要求对特定路线或区域内显示屏设备进行全面巡检，对故障设备及时修复，活动期间保证设备安全运行正常。</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1.4.4.3 重大活动、节假日前，投标人需按照采购人要求对特定区域和时段内机柜、</w:t>
      </w:r>
      <w:proofErr w:type="gramStart"/>
      <w:r w:rsidRPr="00BB10B8">
        <w:rPr>
          <w:rFonts w:ascii="仿宋" w:eastAsia="仿宋" w:hAnsi="仿宋" w:cs="Times New Roman" w:hint="eastAsia"/>
          <w:color w:val="000000"/>
          <w:sz w:val="24"/>
          <w:szCs w:val="24"/>
        </w:rPr>
        <w:t>杆具和</w:t>
      </w:r>
      <w:proofErr w:type="gramEnd"/>
      <w:r w:rsidRPr="00BB10B8">
        <w:rPr>
          <w:rFonts w:ascii="仿宋" w:eastAsia="仿宋" w:hAnsi="仿宋" w:cs="Times New Roman" w:hint="eastAsia"/>
          <w:color w:val="000000"/>
          <w:sz w:val="24"/>
          <w:szCs w:val="24"/>
        </w:rPr>
        <w:t>线缆进行检修和清洁。</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1.4.4.4重大活动、节假日期间，投标人应按采购人的要求，加派专业技术保障人员在采购人指定现场做好技术支持工作，为采购人提供每日24小时的系统技术支持，以确保活动顺利进行。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1.4.4.5重大活动、节假日期间，投标人需按照采购人要求在特定区域和时段内安排专门车辆和人员进行现场值守，随时处置突发故障。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1.4.4.6重大活动、节假日期间，投标人应遵守日常维护纪律、背景审查等各项管理要求。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1.4.5项目驻地要求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1.4.5.1投标人中标后应在北京市设立固定地址的项目部，项目部要求可存放不少于一周维护工作所需各种工具及配件，周边可停放高空作业车。</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1.4.5.2投标人中标后应在北京市城区五环范围内，北部区域设立1处驻地，南部区域设立1处驻地，二环内设立1处驻地，五环外郊区至少保证2处以上驻地，实现值班人员、车辆每日24小时值班值守，确保周边地区室外显示屏发生</w:t>
      </w:r>
      <w:r w:rsidRPr="00BB10B8">
        <w:rPr>
          <w:rFonts w:ascii="仿宋" w:eastAsia="仿宋" w:hAnsi="仿宋" w:cs="Times New Roman" w:hint="eastAsia"/>
          <w:color w:val="000000"/>
          <w:sz w:val="24"/>
          <w:szCs w:val="24"/>
        </w:rPr>
        <w:lastRenderedPageBreak/>
        <w:t>故障，第一时间到达现场进行维修。</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1.4.5.3投标人应</w:t>
      </w:r>
      <w:proofErr w:type="gramStart"/>
      <w:r w:rsidRPr="00BB10B8">
        <w:rPr>
          <w:rFonts w:ascii="仿宋" w:eastAsia="仿宋" w:hAnsi="仿宋" w:cs="Times New Roman" w:hint="eastAsia"/>
          <w:color w:val="000000"/>
          <w:sz w:val="24"/>
          <w:szCs w:val="24"/>
        </w:rPr>
        <w:t>设立接派单调</w:t>
      </w:r>
      <w:proofErr w:type="gramEnd"/>
      <w:r w:rsidRPr="00BB10B8">
        <w:rPr>
          <w:rFonts w:ascii="仿宋" w:eastAsia="仿宋" w:hAnsi="仿宋" w:cs="Times New Roman" w:hint="eastAsia"/>
          <w:color w:val="000000"/>
          <w:sz w:val="24"/>
          <w:szCs w:val="24"/>
        </w:rPr>
        <w:t>度中心，确保全年每日24小时有专人专席值守，保障室外显示屏故障实现全天候响应，全过程盯办，全闭环管理。</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1.4.5.4投标人应在投标文件中提供项目部驻地、派单调度中心的拟定位置、面积、条件等情况的相关材料，并加盖公章。</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1.5维护人员、设备工具和车辆要求：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1.5.1项目负责人：投标人至少配备1名</w:t>
      </w:r>
      <w:proofErr w:type="gramStart"/>
      <w:r w:rsidRPr="00BB10B8">
        <w:rPr>
          <w:rFonts w:ascii="仿宋" w:eastAsia="仿宋" w:hAnsi="仿宋" w:cs="Times New Roman" w:hint="eastAsia"/>
          <w:color w:val="000000"/>
          <w:sz w:val="24"/>
          <w:szCs w:val="24"/>
        </w:rPr>
        <w:t>专职项目</w:t>
      </w:r>
      <w:proofErr w:type="gramEnd"/>
      <w:r w:rsidRPr="00BB10B8">
        <w:rPr>
          <w:rFonts w:ascii="仿宋" w:eastAsia="仿宋" w:hAnsi="仿宋" w:cs="Times New Roman" w:hint="eastAsia"/>
          <w:color w:val="000000"/>
          <w:sz w:val="24"/>
          <w:szCs w:val="24"/>
        </w:rPr>
        <w:t>负责人，负责对维护工作进行全流程跟踪和管理，协调与采购人以及其他部门之间的重大问题，并可随时到采购方指定地点参加项目相关会议、活动。项目负责人应具有丰富项目经验和相关项目管理能力，要求具有交通控制相关专业工作经验。</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1.5.2技术负责人：配备至少3名技术负责人（上端系统运维1名、路面设备运维1名、市政工程运维1名），应具有5年以上相关专业工作经验，负责解决疑难故障，并可随时到采购方指定地点参加项目相关会议、活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1.5.3上端值班人员要求：投标人应为本项目上端系统值班，配备专职维护和值班人员。确保每日24小时至少1人在岗；重大活动、节假日保障期间，按照采购人需求提供保障。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1.5.4下端车辆、人员要求：项目人员同类型岗位工作经验不低于3年，能够按照安全生产要求对相应部分，进行维修时须持证作业。本项目下端设备、配套市政等运</w:t>
      </w:r>
      <w:proofErr w:type="gramStart"/>
      <w:r w:rsidRPr="00BB10B8">
        <w:rPr>
          <w:rFonts w:ascii="仿宋" w:eastAsia="仿宋" w:hAnsi="仿宋" w:cs="Times New Roman" w:hint="eastAsia"/>
          <w:color w:val="000000"/>
          <w:sz w:val="24"/>
          <w:szCs w:val="24"/>
        </w:rPr>
        <w:t>维工作</w:t>
      </w:r>
      <w:proofErr w:type="gramEnd"/>
      <w:r w:rsidRPr="00BB10B8">
        <w:rPr>
          <w:rFonts w:ascii="仿宋" w:eastAsia="仿宋" w:hAnsi="仿宋" w:cs="Times New Roman" w:hint="eastAsia"/>
          <w:color w:val="000000"/>
          <w:sz w:val="24"/>
          <w:szCs w:val="24"/>
        </w:rPr>
        <w:t>配备不少于20名专职维修人员。至少10名专职维修人员同时具有低压电工证和高处作业证。</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每日路面维修车组不少于2组。每组至少1辆工程救险车、1辆专项作业车（高空作业车），每车组配备不少于4人的专业运维人员，进行下端设备和市政运维。</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1.5.5投标人应详细说明维护车辆数量、具体品牌、车牌号码，提供维护车辆行驶证复印件，并就是否为投标人自有车辆或租赁车辆</w:t>
      </w:r>
      <w:proofErr w:type="gramStart"/>
      <w:r w:rsidRPr="00BB10B8">
        <w:rPr>
          <w:rFonts w:ascii="仿宋" w:eastAsia="仿宋" w:hAnsi="仿宋" w:cs="Times New Roman" w:hint="eastAsia"/>
          <w:color w:val="000000"/>
          <w:sz w:val="24"/>
          <w:szCs w:val="24"/>
        </w:rPr>
        <w:t>作出</w:t>
      </w:r>
      <w:proofErr w:type="gramEnd"/>
      <w:r w:rsidRPr="00BB10B8">
        <w:rPr>
          <w:rFonts w:ascii="仿宋" w:eastAsia="仿宋" w:hAnsi="仿宋" w:cs="Times New Roman" w:hint="eastAsia"/>
          <w:color w:val="000000"/>
          <w:sz w:val="24"/>
          <w:szCs w:val="24"/>
        </w:rPr>
        <w:t>说明。</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1.5.6投标人提供的专用维护车辆应符合本地车辆尾气规定，驾驶员需严格遵守国家各项交通法律法规。对于该机动车和司机的一切交通安全事件、事故、违章处罚，投标人承担全部责任，采购人免予一切责任。</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1.5.7 维护人员不得随意调换。维护人员不满足采购人工作要求时，采购人有权要求投标人更换维护人员。投标人在收到采购人通知之日起7个工作日内必</w:t>
      </w:r>
      <w:r w:rsidRPr="00BB10B8">
        <w:rPr>
          <w:rFonts w:ascii="仿宋" w:eastAsia="仿宋" w:hAnsi="仿宋" w:cs="Times New Roman" w:hint="eastAsia"/>
          <w:color w:val="000000"/>
          <w:sz w:val="24"/>
          <w:szCs w:val="24"/>
        </w:rPr>
        <w:lastRenderedPageBreak/>
        <w:t>须更换，接替人员也必须经过采购人审核同意后才能开始试用。</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1.5.8维护人员应遵守国家法律法规。维护人员违反法律法规造成的人身伤害和各项损失，采购人免于一切责任。给采购人利益带来损害的，采购人有权追究投标人赔偿。</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1.5.9投标人对于故障维修结果应及时向室外显示屏系统上端值班人员进行反馈，确认设备可正常使用。如因供电、通信故障等原因无法修复的，应及时向值班人员反馈，并配合开展工作。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1.5.10投标人应具备与市政、园林绿化、高速、供电等单位以及交通支大队良好的沟通能力，并且按照采购人要求由投标人独立办理各类占道施工许可审批手续。</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1.5.11投标人应负责免费提供待报废设备的存放场所，并登记妥善保存，直至采购人对该设备进行报废处理。须在投标文件中提供具备相关场所证明文件。</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1.5.12投标人应为本项目配备充足的专用设备工具。</w:t>
      </w:r>
    </w:p>
    <w:p w:rsidR="00BB10B8" w:rsidRPr="00BB10B8" w:rsidRDefault="00BB10B8" w:rsidP="00BB10B8">
      <w:pPr>
        <w:spacing w:line="360" w:lineRule="auto"/>
        <w:rPr>
          <w:rFonts w:ascii="仿宋" w:eastAsia="仿宋" w:hAnsi="仿宋" w:cs="Times New Roman"/>
          <w:b/>
          <w:color w:val="000000"/>
          <w:sz w:val="24"/>
          <w:szCs w:val="24"/>
        </w:rPr>
      </w:pPr>
      <w:r w:rsidRPr="00BB10B8">
        <w:rPr>
          <w:rFonts w:ascii="仿宋" w:eastAsia="仿宋" w:hAnsi="仿宋" w:cs="Times New Roman" w:hint="eastAsia"/>
          <w:b/>
          <w:color w:val="000000"/>
          <w:sz w:val="24"/>
          <w:szCs w:val="24"/>
        </w:rPr>
        <w:t>1.6其他：</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1.6.1按照北京市公安局的相关规定，在项目执行过程中，采购人发现投标人违约失信情况，将记录在案，并向相关审计、管理部门报备。失信企业以及在公安部、北京市公安局等单位政府采购活动中存在行贿、弄虚作假等违法违纪行为的企业，再次参与采购人项目投标的，采购人政府采购部门应在评标现场将有关情况向各位评标专家进行披露。</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1.6.2投标人应在运</w:t>
      </w:r>
      <w:proofErr w:type="gramStart"/>
      <w:r w:rsidRPr="00BB10B8">
        <w:rPr>
          <w:rFonts w:ascii="仿宋" w:eastAsia="仿宋" w:hAnsi="仿宋" w:cs="Times New Roman" w:hint="eastAsia"/>
          <w:color w:val="000000"/>
          <w:sz w:val="24"/>
          <w:szCs w:val="24"/>
        </w:rPr>
        <w:t>维过程</w:t>
      </w:r>
      <w:proofErr w:type="gramEnd"/>
      <w:r w:rsidRPr="00BB10B8">
        <w:rPr>
          <w:rFonts w:ascii="仿宋" w:eastAsia="仿宋" w:hAnsi="仿宋" w:cs="Times New Roman" w:hint="eastAsia"/>
          <w:color w:val="000000"/>
          <w:sz w:val="24"/>
          <w:szCs w:val="24"/>
        </w:rPr>
        <w:t>中，对室外显示屏的技术水平、设备类型以及符合交通管理的应用系统进行整理记录，并配合采购人开展包括但不限于地方标准修订等其他工作。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1.6.3在项目运维期间，投标人应完成采购人安排的其他项目工作。</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1.6.4中标人在运</w:t>
      </w:r>
      <w:proofErr w:type="gramStart"/>
      <w:r w:rsidRPr="00BB10B8">
        <w:rPr>
          <w:rFonts w:ascii="仿宋" w:eastAsia="仿宋" w:hAnsi="仿宋" w:cs="Times New Roman" w:hint="eastAsia"/>
          <w:color w:val="000000"/>
          <w:sz w:val="24"/>
          <w:szCs w:val="24"/>
        </w:rPr>
        <w:t>维结束</w:t>
      </w:r>
      <w:proofErr w:type="gramEnd"/>
      <w:r w:rsidRPr="00BB10B8">
        <w:rPr>
          <w:rFonts w:ascii="仿宋" w:eastAsia="仿宋" w:hAnsi="仿宋" w:cs="Times New Roman" w:hint="eastAsia"/>
          <w:color w:val="000000"/>
          <w:sz w:val="24"/>
          <w:szCs w:val="24"/>
        </w:rPr>
        <w:t>前，应向采购人和监理方提交全部巡检记录等运维文档，并编写运</w:t>
      </w:r>
      <w:proofErr w:type="gramStart"/>
      <w:r w:rsidRPr="00BB10B8">
        <w:rPr>
          <w:rFonts w:ascii="仿宋" w:eastAsia="仿宋" w:hAnsi="仿宋" w:cs="Times New Roman" w:hint="eastAsia"/>
          <w:color w:val="000000"/>
          <w:sz w:val="24"/>
          <w:szCs w:val="24"/>
        </w:rPr>
        <w:t>维总结</w:t>
      </w:r>
      <w:proofErr w:type="gramEnd"/>
      <w:r w:rsidRPr="00BB10B8">
        <w:rPr>
          <w:rFonts w:ascii="仿宋" w:eastAsia="仿宋" w:hAnsi="仿宋" w:cs="Times New Roman" w:hint="eastAsia"/>
          <w:color w:val="000000"/>
          <w:sz w:val="24"/>
          <w:szCs w:val="24"/>
        </w:rPr>
        <w:t>报告。</w:t>
      </w:r>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2、采购标的需满足的服务标准、期限、效率等要求；</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服务期：1年</w:t>
      </w:r>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3、为落实政府采购政策需满足的要求：</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（1）促进中小企业发展政策：根据《政府采购促进中小企业发展管理办法》规定，本项目采购服务由小型或微型企业承接的，投标人应出具招标文件要求的</w:t>
      </w:r>
      <w:r w:rsidRPr="00BB10B8">
        <w:rPr>
          <w:rFonts w:ascii="仿宋" w:eastAsia="仿宋" w:hAnsi="仿宋" w:cs="仿宋" w:hint="eastAsia"/>
          <w:bCs/>
          <w:color w:val="000000"/>
          <w:sz w:val="24"/>
          <w:szCs w:val="24"/>
        </w:rPr>
        <w:lastRenderedPageBreak/>
        <w:t>《中小企业声明函》给予证明，否则评标时不予认可。投标人应对提交的中小企业声明函的真实性负责，提交的中小企业</w:t>
      </w:r>
      <w:proofErr w:type="gramStart"/>
      <w:r w:rsidRPr="00BB10B8">
        <w:rPr>
          <w:rFonts w:ascii="仿宋" w:eastAsia="仿宋" w:hAnsi="仿宋" w:cs="仿宋" w:hint="eastAsia"/>
          <w:bCs/>
          <w:color w:val="000000"/>
          <w:sz w:val="24"/>
          <w:szCs w:val="24"/>
        </w:rPr>
        <w:t>声明函不真实</w:t>
      </w:r>
      <w:proofErr w:type="gramEnd"/>
      <w:r w:rsidRPr="00BB10B8">
        <w:rPr>
          <w:rFonts w:ascii="仿宋" w:eastAsia="仿宋" w:hAnsi="仿宋" w:cs="仿宋" w:hint="eastAsia"/>
          <w:bCs/>
          <w:color w:val="000000"/>
          <w:sz w:val="24"/>
          <w:szCs w:val="24"/>
        </w:rPr>
        <w:t>的，应承担相应的法律责任。（注：依据《政府采购促进中小企业发展管理办法》规定享受扶持政策获得政府采购合同的小</w:t>
      </w:r>
      <w:proofErr w:type="gramStart"/>
      <w:r w:rsidRPr="00BB10B8">
        <w:rPr>
          <w:rFonts w:ascii="仿宋" w:eastAsia="仿宋" w:hAnsi="仿宋" w:cs="仿宋" w:hint="eastAsia"/>
          <w:bCs/>
          <w:color w:val="000000"/>
          <w:sz w:val="24"/>
          <w:szCs w:val="24"/>
        </w:rPr>
        <w:t>微企业</w:t>
      </w:r>
      <w:proofErr w:type="gramEnd"/>
      <w:r w:rsidRPr="00BB10B8">
        <w:rPr>
          <w:rFonts w:ascii="仿宋" w:eastAsia="仿宋" w:hAnsi="仿宋" w:cs="仿宋" w:hint="eastAsia"/>
          <w:bCs/>
          <w:color w:val="000000"/>
          <w:sz w:val="24"/>
          <w:szCs w:val="24"/>
        </w:rPr>
        <w:t>不得将合同分包给大中型企业，中型企业不得将合同分包给大型企业。）</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bookmarkStart w:id="1" w:name="OLE_LINK113"/>
      <w:r w:rsidRPr="00BB10B8">
        <w:rPr>
          <w:rFonts w:ascii="仿宋" w:eastAsia="仿宋" w:hAnsi="仿宋" w:cs="仿宋" w:hint="eastAsia"/>
          <w:bCs/>
          <w:color w:val="000000"/>
          <w:sz w:val="24"/>
          <w:szCs w:val="24"/>
        </w:rPr>
        <w:t>（6）实施本国产品标准及相关政策：依据《国务院办公厅关于在政府采购中实施本国产品标准及相关政策的通知》（国办发〔2025〕34号）规定，本项目</w:t>
      </w:r>
      <w:r w:rsidRPr="00BB10B8">
        <w:rPr>
          <w:rFonts w:ascii="仿宋" w:eastAsia="仿宋" w:hAnsi="仿宋" w:cs="仿宋" w:hint="eastAsia"/>
          <w:bCs/>
          <w:color w:val="000000"/>
          <w:sz w:val="24"/>
          <w:szCs w:val="24"/>
        </w:rPr>
        <w:lastRenderedPageBreak/>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 w:name="OLE_LINK55"/>
      <w:bookmarkStart w:id="3" w:name="OLE_LINK56"/>
      <w:r w:rsidRPr="00BB10B8">
        <w:rPr>
          <w:rFonts w:ascii="仿宋" w:eastAsia="仿宋" w:hAnsi="仿宋" w:cs="仿宋" w:hint="eastAsia"/>
          <w:b/>
          <w:bCs/>
          <w:color w:val="000000"/>
          <w:sz w:val="24"/>
          <w:szCs w:val="24"/>
        </w:rPr>
        <w:t>投标人</w:t>
      </w:r>
      <w:bookmarkEnd w:id="2"/>
      <w:bookmarkEnd w:id="3"/>
      <w:r w:rsidRPr="00BB10B8">
        <w:rPr>
          <w:rFonts w:ascii="仿宋" w:eastAsia="仿宋" w:hAnsi="仿宋" w:cs="仿宋" w:hint="eastAsia"/>
          <w:b/>
          <w:bCs/>
          <w:color w:val="000000"/>
          <w:sz w:val="24"/>
          <w:szCs w:val="24"/>
        </w:rPr>
        <w:t>应出具招标文件要求的证明材料给予证明，否则评标时不予认可。投标人应对提交的证明材料真实性负责，</w:t>
      </w:r>
      <w:r w:rsidRPr="00BB10B8">
        <w:rPr>
          <w:rFonts w:ascii="仿宋" w:eastAsia="仿宋" w:hAnsi="仿宋" w:cs="仿宋" w:hint="eastAsia"/>
          <w:bCs/>
          <w:color w:val="000000"/>
          <w:sz w:val="24"/>
          <w:szCs w:val="24"/>
        </w:rPr>
        <w:t>提交证明材料不真实的，应承担相应的法律责任。</w:t>
      </w:r>
      <w:bookmarkEnd w:id="1"/>
    </w:p>
    <w:p w:rsidR="00BB10B8" w:rsidRPr="00BB10B8" w:rsidRDefault="00BB10B8" w:rsidP="00BB10B8">
      <w:pPr>
        <w:spacing w:line="360" w:lineRule="auto"/>
        <w:jc w:val="left"/>
        <w:rPr>
          <w:rFonts w:ascii="仿宋" w:eastAsia="仿宋" w:hAnsi="仿宋" w:cs="宋体"/>
          <w:b/>
          <w:color w:val="000000"/>
          <w:sz w:val="24"/>
          <w:szCs w:val="24"/>
        </w:rPr>
      </w:pPr>
      <w:r w:rsidRPr="00BB10B8">
        <w:rPr>
          <w:rFonts w:ascii="仿宋" w:eastAsia="仿宋" w:hAnsi="仿宋" w:cs="宋体" w:hint="eastAsia"/>
          <w:b/>
          <w:color w:val="000000"/>
          <w:sz w:val="24"/>
          <w:szCs w:val="24"/>
        </w:rPr>
        <w:t>4、需由供应商提供设计方案、解决方案或者组织方案的采购项目，应当说明采购标的</w:t>
      </w:r>
      <w:proofErr w:type="gramStart"/>
      <w:r w:rsidRPr="00BB10B8">
        <w:rPr>
          <w:rFonts w:ascii="仿宋" w:eastAsia="仿宋" w:hAnsi="仿宋" w:cs="宋体" w:hint="eastAsia"/>
          <w:b/>
          <w:color w:val="000000"/>
          <w:sz w:val="24"/>
          <w:szCs w:val="24"/>
        </w:rPr>
        <w:t>的</w:t>
      </w:r>
      <w:proofErr w:type="gramEnd"/>
      <w:r w:rsidRPr="00BB10B8">
        <w:rPr>
          <w:rFonts w:ascii="仿宋" w:eastAsia="仿宋" w:hAnsi="仿宋" w:cs="宋体" w:hint="eastAsia"/>
          <w:b/>
          <w:color w:val="000000"/>
          <w:sz w:val="24"/>
          <w:szCs w:val="24"/>
        </w:rPr>
        <w:t>功能、应用场景、目标等基本要求。</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4.1日常响应解决方案、场外安全施工解决方案、巡检、维修方案解决方案、重大活动维护要求解决方案、项目驻地要求解决方案</w:t>
      </w:r>
    </w:p>
    <w:p w:rsidR="00BB10B8" w:rsidRPr="00BB10B8" w:rsidRDefault="00BB10B8" w:rsidP="00BB10B8">
      <w:pPr>
        <w:snapToGrid w:val="0"/>
        <w:spacing w:line="360" w:lineRule="auto"/>
        <w:ind w:firstLineChars="200" w:firstLine="480"/>
        <w:rPr>
          <w:rFonts w:ascii="仿宋" w:eastAsia="仿宋" w:hAnsi="仿宋" w:cs="Times New Roman"/>
          <w:color w:val="000000"/>
          <w:sz w:val="24"/>
          <w:szCs w:val="24"/>
        </w:rPr>
      </w:pPr>
      <w:r w:rsidRPr="00BB10B8">
        <w:rPr>
          <w:rFonts w:ascii="仿宋" w:eastAsia="仿宋" w:hAnsi="仿宋" w:cs="Times New Roman" w:hint="eastAsia"/>
          <w:color w:val="000000"/>
          <w:sz w:val="24"/>
          <w:szCs w:val="24"/>
        </w:rPr>
        <w:t>4.2功能、应用场景、目标：详见本章节技术要求。</w:t>
      </w:r>
    </w:p>
    <w:p w:rsidR="00BB10B8" w:rsidRPr="00BB10B8" w:rsidRDefault="00BB10B8" w:rsidP="00BB10B8">
      <w:pPr>
        <w:spacing w:after="120" w:line="480" w:lineRule="exact"/>
        <w:rPr>
          <w:rFonts w:ascii="仿宋" w:eastAsia="仿宋" w:hAnsi="仿宋" w:cs="宋体"/>
          <w:b/>
          <w:color w:val="000000"/>
          <w:sz w:val="24"/>
          <w:szCs w:val="24"/>
        </w:rPr>
      </w:pPr>
      <w:r w:rsidRPr="00BB10B8">
        <w:rPr>
          <w:rFonts w:ascii="仿宋" w:eastAsia="仿宋" w:hAnsi="仿宋" w:cs="宋体" w:hint="eastAsia"/>
          <w:b/>
          <w:color w:val="000000"/>
          <w:sz w:val="24"/>
          <w:szCs w:val="24"/>
        </w:rPr>
        <w:t>（三）履约验收方案</w:t>
      </w:r>
    </w:p>
    <w:p w:rsidR="00BB10B8" w:rsidRPr="00BB10B8" w:rsidRDefault="00BB10B8" w:rsidP="00BB10B8">
      <w:pPr>
        <w:snapToGrid w:val="0"/>
        <w:spacing w:line="360" w:lineRule="auto"/>
        <w:ind w:firstLineChars="200" w:firstLine="480"/>
        <w:rPr>
          <w:rFonts w:ascii="仿宋" w:eastAsia="仿宋" w:hAnsi="仿宋" w:cs="仿宋"/>
          <w:bCs/>
          <w:color w:val="000000"/>
          <w:sz w:val="24"/>
          <w:szCs w:val="24"/>
        </w:rPr>
      </w:pPr>
      <w:r w:rsidRPr="00BB10B8">
        <w:rPr>
          <w:rFonts w:ascii="仿宋" w:eastAsia="仿宋" w:hAnsi="仿宋" w:cs="仿宋" w:hint="eastAsia"/>
          <w:bCs/>
          <w:color w:val="000000"/>
          <w:sz w:val="24"/>
          <w:szCs w:val="24"/>
        </w:rPr>
        <w:t>详见第六章合同相关规定。</w:t>
      </w:r>
    </w:p>
    <w:p w:rsidR="00BB10B8" w:rsidRPr="00BB10B8" w:rsidRDefault="00BB10B8" w:rsidP="00BB10B8">
      <w:pPr>
        <w:tabs>
          <w:tab w:val="left" w:pos="1307"/>
        </w:tabs>
        <w:snapToGrid w:val="0"/>
        <w:spacing w:line="360" w:lineRule="auto"/>
        <w:ind w:firstLineChars="200" w:firstLine="480"/>
        <w:rPr>
          <w:rFonts w:ascii="仿宋" w:eastAsia="仿宋" w:hAnsi="仿宋" w:cs="Times New Roman"/>
          <w:color w:val="000000"/>
          <w:sz w:val="24"/>
          <w:szCs w:val="24"/>
        </w:rPr>
        <w:sectPr w:rsidR="00BB10B8" w:rsidRPr="00BB10B8">
          <w:pgSz w:w="11906" w:h="16838"/>
          <w:pgMar w:top="1440" w:right="1800" w:bottom="1440" w:left="1800" w:header="851" w:footer="992" w:gutter="0"/>
          <w:cols w:space="720"/>
          <w:docGrid w:type="lines" w:linePitch="312"/>
        </w:sectPr>
      </w:pPr>
    </w:p>
    <w:p w:rsidR="00BB10B8" w:rsidRPr="00BB10B8" w:rsidRDefault="00BB10B8" w:rsidP="00BB10B8">
      <w:pPr>
        <w:keepNext/>
        <w:keepLines/>
        <w:autoSpaceDE w:val="0"/>
        <w:autoSpaceDN w:val="0"/>
        <w:adjustRightInd w:val="0"/>
        <w:spacing w:before="120" w:line="300" w:lineRule="auto"/>
        <w:jc w:val="left"/>
        <w:outlineLvl w:val="1"/>
        <w:rPr>
          <w:rFonts w:ascii="仿宋" w:eastAsia="仿宋" w:hAnsi="仿宋" w:cs="宋体"/>
          <w:b/>
          <w:kern w:val="0"/>
          <w:szCs w:val="21"/>
        </w:rPr>
      </w:pPr>
      <w:bookmarkStart w:id="4" w:name="_Toc21117"/>
      <w:bookmarkStart w:id="5" w:name="_Toc12492"/>
      <w:bookmarkStart w:id="6" w:name="OLE_LINK3"/>
      <w:r w:rsidRPr="00BB10B8">
        <w:rPr>
          <w:rFonts w:ascii="仿宋" w:eastAsia="仿宋" w:hAnsi="仿宋" w:cs="宋体" w:hint="eastAsia"/>
          <w:b/>
          <w:kern w:val="0"/>
          <w:szCs w:val="21"/>
        </w:rPr>
        <w:lastRenderedPageBreak/>
        <w:t>附件1：室外显示屏点位明细</w:t>
      </w:r>
      <w:bookmarkEnd w:id="4"/>
      <w:bookmarkEnd w:id="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2"/>
        <w:gridCol w:w="843"/>
        <w:gridCol w:w="1403"/>
        <w:gridCol w:w="703"/>
        <w:gridCol w:w="2968"/>
        <w:gridCol w:w="740"/>
        <w:gridCol w:w="862"/>
        <w:gridCol w:w="989"/>
        <w:gridCol w:w="989"/>
        <w:gridCol w:w="913"/>
        <w:gridCol w:w="814"/>
        <w:gridCol w:w="989"/>
        <w:gridCol w:w="1429"/>
      </w:tblGrid>
      <w:tr w:rsidR="00BB10B8" w:rsidRPr="00BB10B8" w:rsidTr="00D45EAA">
        <w:trPr>
          <w:trHeight w:val="660"/>
        </w:trPr>
        <w:tc>
          <w:tcPr>
            <w:tcW w:w="187" w:type="pct"/>
            <w:shd w:val="clear" w:color="auto" w:fill="auto"/>
            <w:vAlign w:val="center"/>
          </w:tcPr>
          <w:bookmarkEnd w:id="6"/>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序号</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显示屏ID</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诱导屏名称</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行政区划</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具体位置</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诱导</w:t>
            </w:r>
            <w:proofErr w:type="gramStart"/>
            <w:r w:rsidRPr="00BB10B8">
              <w:rPr>
                <w:rFonts w:ascii="仿宋" w:eastAsia="仿宋" w:hAnsi="仿宋" w:cs="Times New Roman" w:hint="eastAsia"/>
                <w:b/>
                <w:szCs w:val="21"/>
              </w:rPr>
              <w:t>屏品牌</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诱导</w:t>
            </w:r>
            <w:proofErr w:type="gramStart"/>
            <w:r w:rsidRPr="00BB10B8">
              <w:rPr>
                <w:rFonts w:ascii="仿宋" w:eastAsia="仿宋" w:hAnsi="仿宋" w:cs="Times New Roman" w:hint="eastAsia"/>
                <w:b/>
                <w:szCs w:val="21"/>
              </w:rPr>
              <w:t>屏类型</w:t>
            </w:r>
            <w:proofErr w:type="gramEnd"/>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设置范围</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所属路段</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车流方向</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建成时间</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路况显示</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b/>
                <w:szCs w:val="21"/>
              </w:rPr>
            </w:pPr>
            <w:r w:rsidRPr="00BB10B8">
              <w:rPr>
                <w:rFonts w:ascii="仿宋" w:eastAsia="仿宋" w:hAnsi="仿宋" w:cs="Times New Roman" w:hint="eastAsia"/>
                <w:b/>
                <w:szCs w:val="21"/>
              </w:rPr>
              <w:t>100块计划拆除</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安定门桥西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北二环主路西向东，安定门桥西入口处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1040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天宁寺桥西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莲花池东路东向西，天</w:t>
            </w:r>
            <w:proofErr w:type="gramStart"/>
            <w:r w:rsidRPr="00BB10B8">
              <w:rPr>
                <w:rFonts w:ascii="仿宋" w:eastAsia="仿宋" w:hAnsi="仿宋" w:cs="Times New Roman" w:hint="eastAsia"/>
                <w:szCs w:val="21"/>
              </w:rPr>
              <w:t>宁寺桥往西</w:t>
            </w:r>
            <w:proofErr w:type="gramEnd"/>
            <w:r w:rsidRPr="00BB10B8">
              <w:rPr>
                <w:rFonts w:ascii="仿宋" w:eastAsia="仿宋" w:hAnsi="仿宋" w:cs="Times New Roman" w:hint="eastAsia"/>
                <w:szCs w:val="21"/>
              </w:rPr>
              <w:t>200米处龙门式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车公庄大街南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车公庄大街与展览馆路交汇路口西南角西向东，北京国税局门口龙门式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新街口外大街主路北向南，北太平桥往南300米处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展览馆路南口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展览馆路南向北，与车公庄大街交汇路口东北角龙门式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马甸桥南（已更换）</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德胜门外</w:t>
            </w:r>
            <w:proofErr w:type="gramStart"/>
            <w:r w:rsidRPr="00BB10B8">
              <w:rPr>
                <w:rFonts w:ascii="仿宋" w:eastAsia="仿宋" w:hAnsi="仿宋" w:cs="Times New Roman" w:hint="eastAsia"/>
                <w:szCs w:val="21"/>
              </w:rPr>
              <w:t>大街北</w:t>
            </w:r>
            <w:proofErr w:type="gramEnd"/>
            <w:r w:rsidRPr="00BB10B8">
              <w:rPr>
                <w:rFonts w:ascii="仿宋" w:eastAsia="仿宋" w:hAnsi="仿宋" w:cs="Times New Roman" w:hint="eastAsia"/>
                <w:szCs w:val="21"/>
              </w:rPr>
              <w:t>向南，马甸桥南往南200米处主路上</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菜户营桥北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西二环主路北向南，菜户营桥北400米处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复兴门桥南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西二环主路北向南，复兴门桥南主路入口处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海康威视</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光明桥南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东二环主路北向南，光明桥南800米处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德胜门桥东2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北二环主路东向西，德胜门桥东600米处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德胜门桥东1</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北二环主路西向东，德胜门桥东400米处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建国门桥北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东二环主路南向北，建国门桥北300米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东直门桥南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东二环主路南向北，东直门桥南500米处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54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东四十条桥南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东二环主路北向南，东四十条桥往南300米处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朝阳门桥西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东四西大街西向东，隆福寺牌楼对面，过街天桥以西约30m</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w:t>
            </w:r>
            <w:proofErr w:type="gramStart"/>
            <w:r w:rsidRPr="00BB10B8">
              <w:rPr>
                <w:rFonts w:ascii="仿宋" w:eastAsia="仿宋" w:hAnsi="仿宋" w:cs="Times New Roman" w:hint="eastAsia"/>
                <w:szCs w:val="21"/>
              </w:rPr>
              <w:t>蜓</w:t>
            </w:r>
            <w:proofErr w:type="gramEnd"/>
            <w:r w:rsidRPr="00BB10B8">
              <w:rPr>
                <w:rFonts w:ascii="仿宋" w:eastAsia="仿宋" w:hAnsi="仿宋" w:cs="Times New Roman" w:hint="eastAsia"/>
                <w:szCs w:val="21"/>
              </w:rPr>
              <w:t>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南二环主路东向西，玉</w:t>
            </w:r>
            <w:proofErr w:type="gramStart"/>
            <w:r w:rsidRPr="00BB10B8">
              <w:rPr>
                <w:rFonts w:ascii="仿宋" w:eastAsia="仿宋" w:hAnsi="仿宋" w:cs="Times New Roman" w:hint="eastAsia"/>
                <w:szCs w:val="21"/>
              </w:rPr>
              <w:t>蜓</w:t>
            </w:r>
            <w:proofErr w:type="gramEnd"/>
            <w:r w:rsidRPr="00BB10B8">
              <w:rPr>
                <w:rFonts w:ascii="仿宋" w:eastAsia="仿宋" w:hAnsi="仿宋" w:cs="Times New Roman" w:hint="eastAsia"/>
                <w:szCs w:val="21"/>
              </w:rPr>
              <w:t>桥以东，</w:t>
            </w:r>
            <w:proofErr w:type="gramStart"/>
            <w:r w:rsidRPr="00BB10B8">
              <w:rPr>
                <w:rFonts w:ascii="仿宋" w:eastAsia="仿宋" w:hAnsi="仿宋" w:cs="Times New Roman" w:hint="eastAsia"/>
                <w:szCs w:val="21"/>
              </w:rPr>
              <w:t>左安门桥</w:t>
            </w:r>
            <w:proofErr w:type="gramEnd"/>
            <w:r w:rsidRPr="00BB10B8">
              <w:rPr>
                <w:rFonts w:ascii="仿宋" w:eastAsia="仿宋" w:hAnsi="仿宋" w:cs="Times New Roman" w:hint="eastAsia"/>
                <w:szCs w:val="21"/>
              </w:rPr>
              <w:t>以西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w:t>
            </w:r>
            <w:proofErr w:type="gramStart"/>
            <w:r w:rsidRPr="00BB10B8">
              <w:rPr>
                <w:rFonts w:ascii="仿宋" w:eastAsia="仿宋" w:hAnsi="仿宋" w:cs="Times New Roman" w:hint="eastAsia"/>
                <w:szCs w:val="21"/>
              </w:rPr>
              <w:t>蜓</w:t>
            </w:r>
            <w:proofErr w:type="gramEnd"/>
            <w:r w:rsidRPr="00BB10B8">
              <w:rPr>
                <w:rFonts w:ascii="仿宋" w:eastAsia="仿宋" w:hAnsi="仿宋" w:cs="Times New Roman" w:hint="eastAsia"/>
                <w:szCs w:val="21"/>
              </w:rPr>
              <w:t>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w:t>
            </w:r>
            <w:proofErr w:type="gramStart"/>
            <w:r w:rsidRPr="00BB10B8">
              <w:rPr>
                <w:rFonts w:ascii="仿宋" w:eastAsia="仿宋" w:hAnsi="仿宋" w:cs="Times New Roman" w:hint="eastAsia"/>
                <w:szCs w:val="21"/>
              </w:rPr>
              <w:t>蜓</w:t>
            </w:r>
            <w:proofErr w:type="gramEnd"/>
            <w:r w:rsidRPr="00BB10B8">
              <w:rPr>
                <w:rFonts w:ascii="仿宋" w:eastAsia="仿宋" w:hAnsi="仿宋" w:cs="Times New Roman" w:hint="eastAsia"/>
                <w:szCs w:val="21"/>
              </w:rPr>
              <w:t>桥以北南向北，天坛东路与体育馆路交汇路口以北的过街天桥南侧</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西直门桥南2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西二环主路南向北，西直门桥往南800米处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广渠门桥西西向东，瓷器口路口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广安门桥东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广安门桥东牛街路口西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十条桥西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十条桥西西向东800米处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官园桥东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官园桥东少年活动中心路口处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二环内</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23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白纸坊桥北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西二环主路北向南，广安门桥往南300米处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2005</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永定门桥东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南二环主路西向东，永定门桥往东300米处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2005</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东二环主路北向南，广渠门桥往北150米处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2005</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右安门西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右安门桥西200米路北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朝阳门桥南200米路西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朝阳门桥北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朝阳门桥北200米路东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雍和宫桥东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雍和宫桥东100米路南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积水潭桥西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积水潭桥西200米路北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阜成门桥北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阜成门桥北100米路东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西直门桥南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西直门桥南路西人民医院门口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广安门桥南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广安门桥南200米路东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广渠门桥南200米路东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建国门桥南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东二环主路南向北，建国门桥南通惠河北路出口处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36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月坛桥下</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西城区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西二环辅路北向南，月坛北桥下便道</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新兴桥西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复兴路与万寿路交叉口路东南侧</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新兴桥东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复兴路与羊坊店西路交叉口西北角</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永安里东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建国门外大街路南永安里东100米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永安里西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建国门外大街路北永安里地铁站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长春桥南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蓝靛厂南路北向南，长春桥往南300米处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861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八达岭高速K53</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G6</w:t>
            </w:r>
            <w:proofErr w:type="gramStart"/>
            <w:r w:rsidRPr="00BB10B8">
              <w:rPr>
                <w:rFonts w:ascii="仿宋" w:eastAsia="仿宋" w:hAnsi="仿宋" w:cs="Times New Roman" w:hint="eastAsia"/>
                <w:szCs w:val="21"/>
              </w:rPr>
              <w:t>京藏高速进京北</w:t>
            </w:r>
            <w:proofErr w:type="gramEnd"/>
            <w:r w:rsidRPr="00BB10B8">
              <w:rPr>
                <w:rFonts w:ascii="仿宋" w:eastAsia="仿宋" w:hAnsi="仿宋" w:cs="Times New Roman" w:hint="eastAsia"/>
                <w:szCs w:val="21"/>
              </w:rPr>
              <w:t>向南K51</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860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八达岭高速K56</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G6进京K53</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知春路主路西向东，海淀黄庄地铁站往东300米龙门式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学院桥南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学院路北向南，学院桥南200米处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学院桥南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学院路南向北，学院桥南300米龙门式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健翔桥南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主路北向南，健翔桥往南200米处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太平庄收费站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京新高速</w:t>
            </w:r>
            <w:proofErr w:type="gramEnd"/>
            <w:r w:rsidRPr="00BB10B8">
              <w:rPr>
                <w:rFonts w:ascii="仿宋" w:eastAsia="仿宋" w:hAnsi="仿宋" w:cs="Times New Roman" w:hint="eastAsia"/>
                <w:szCs w:val="21"/>
              </w:rPr>
              <w:t>进京，太平庄收费站往南100米处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49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志新桥北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志新东路主路北向南，志新桥往北300米处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吴各庄</w:t>
            </w:r>
            <w:proofErr w:type="gramEnd"/>
            <w:r w:rsidRPr="00BB10B8">
              <w:rPr>
                <w:rFonts w:ascii="仿宋" w:eastAsia="仿宋" w:hAnsi="仿宋" w:cs="Times New Roman" w:hint="eastAsia"/>
                <w:szCs w:val="21"/>
              </w:rPr>
              <w:t>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京平高速进京，管头桥往东400米处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来广营桥西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来广营桥西300米路南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大羊坊桥东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大羊坊桥东300米路西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保福寺桥南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中关村东路主路南向北，联想桥往北500米处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保福寺桥北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w:t>
            </w:r>
            <w:proofErr w:type="gramStart"/>
            <w:r w:rsidRPr="00BB10B8">
              <w:rPr>
                <w:rFonts w:ascii="仿宋" w:eastAsia="仿宋" w:hAnsi="仿宋" w:cs="Times New Roman" w:hint="eastAsia"/>
                <w:szCs w:val="21"/>
              </w:rPr>
              <w:t>东路北</w:t>
            </w:r>
            <w:proofErr w:type="gramEnd"/>
            <w:r w:rsidRPr="00BB10B8">
              <w:rPr>
                <w:rFonts w:ascii="仿宋" w:eastAsia="仿宋" w:hAnsi="仿宋" w:cs="Times New Roman" w:hint="eastAsia"/>
                <w:szCs w:val="21"/>
              </w:rPr>
              <w:t>向南，北四环往北900米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来广营收费站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京承高速进京，来广营桥北往北600米处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五方桥南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五方桥南200米路东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永乐店检查站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京津高速出京，永乐店检查站往东100米处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应寺检查站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京沪高速进京，应</w:t>
            </w:r>
            <w:proofErr w:type="gramStart"/>
            <w:r w:rsidRPr="00BB10B8">
              <w:rPr>
                <w:rFonts w:ascii="仿宋" w:eastAsia="仿宋" w:hAnsi="仿宋" w:cs="Times New Roman" w:hint="eastAsia"/>
                <w:szCs w:val="21"/>
              </w:rPr>
              <w:t>寺综合</w:t>
            </w:r>
            <w:proofErr w:type="gramEnd"/>
            <w:r w:rsidRPr="00BB10B8">
              <w:rPr>
                <w:rFonts w:ascii="仿宋" w:eastAsia="仿宋" w:hAnsi="仿宋" w:cs="Times New Roman" w:hint="eastAsia"/>
                <w:szCs w:val="21"/>
              </w:rPr>
              <w:t>检查站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新华北路北关路口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新华北路南向北，北关路口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白鹿收费站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京哈高速东向西，五方桥往东500米处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玉带河大街</w:t>
            </w:r>
            <w:proofErr w:type="gramEnd"/>
            <w:r w:rsidRPr="00BB10B8">
              <w:rPr>
                <w:rFonts w:ascii="仿宋" w:eastAsia="仿宋" w:hAnsi="仿宋" w:cs="Times New Roman" w:hint="eastAsia"/>
                <w:szCs w:val="21"/>
              </w:rPr>
              <w:t>西上园路口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玉带河东街东向西，玉桥中路和玉带河东街交叉口往西200</w:t>
            </w:r>
            <w:r w:rsidRPr="00BB10B8">
              <w:rPr>
                <w:rFonts w:ascii="仿宋" w:eastAsia="仿宋" w:hAnsi="仿宋" w:cs="Times New Roman" w:hint="eastAsia"/>
                <w:szCs w:val="21"/>
              </w:rPr>
              <w:lastRenderedPageBreak/>
              <w:t>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62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赵辛店</w:t>
            </w:r>
            <w:proofErr w:type="gramEnd"/>
            <w:r w:rsidRPr="00BB10B8">
              <w:rPr>
                <w:rFonts w:ascii="仿宋" w:eastAsia="仿宋" w:hAnsi="仿宋" w:cs="Times New Roman" w:hint="eastAsia"/>
                <w:szCs w:val="21"/>
              </w:rPr>
              <w:t>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京港澳高速南向北，</w:t>
            </w:r>
            <w:proofErr w:type="gramStart"/>
            <w:r w:rsidRPr="00BB10B8">
              <w:rPr>
                <w:rFonts w:ascii="仿宋" w:eastAsia="仿宋" w:hAnsi="仿宋" w:cs="Times New Roman" w:hint="eastAsia"/>
                <w:szCs w:val="21"/>
              </w:rPr>
              <w:t>赵辛店</w:t>
            </w:r>
            <w:proofErr w:type="gramEnd"/>
            <w:r w:rsidRPr="00BB10B8">
              <w:rPr>
                <w:rFonts w:ascii="仿宋" w:eastAsia="仿宋" w:hAnsi="仿宋" w:cs="Times New Roman" w:hint="eastAsia"/>
                <w:szCs w:val="21"/>
              </w:rPr>
              <w:t>桥南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运河西大街果园路口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运河西大街东向西，果园环岛往东100米处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青年路口西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朝阳北路东向西，青年路口西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京通快速路3</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京通快速路西向东，远通桥往东500米处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965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广顺桥西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北五环主路东向西，广顺桥往西200米处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长虹桥东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农展馆南路西向东，长虹桥东400米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京通快速路1</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京通快速路西向东，</w:t>
            </w:r>
            <w:proofErr w:type="gramStart"/>
            <w:r w:rsidRPr="00BB10B8">
              <w:rPr>
                <w:rFonts w:ascii="仿宋" w:eastAsia="仿宋" w:hAnsi="仿宋" w:cs="Times New Roman" w:hint="eastAsia"/>
                <w:szCs w:val="21"/>
              </w:rPr>
              <w:t>四惠桥</w:t>
            </w:r>
            <w:proofErr w:type="gramEnd"/>
            <w:r w:rsidRPr="00BB10B8">
              <w:rPr>
                <w:rFonts w:ascii="仿宋" w:eastAsia="仿宋" w:hAnsi="仿宋" w:cs="Times New Roman" w:hint="eastAsia"/>
                <w:szCs w:val="21"/>
              </w:rPr>
              <w:t>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京通快速路西向东，高碑店桥往东200米处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玉泉路口西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石景山区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五棵松桥西东向西，玉泉医院对面龙门式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刘家窑桥北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刘家窑桥北</w:t>
            </w:r>
            <w:proofErr w:type="gramStart"/>
            <w:r w:rsidRPr="00BB10B8">
              <w:rPr>
                <w:rFonts w:ascii="仿宋" w:eastAsia="仿宋" w:hAnsi="仿宋" w:cs="Times New Roman" w:hint="eastAsia"/>
                <w:szCs w:val="21"/>
              </w:rPr>
              <w:t>北</w:t>
            </w:r>
            <w:proofErr w:type="gramEnd"/>
            <w:r w:rsidRPr="00BB10B8">
              <w:rPr>
                <w:rFonts w:ascii="仿宋" w:eastAsia="仿宋" w:hAnsi="仿宋" w:cs="Times New Roman" w:hint="eastAsia"/>
                <w:szCs w:val="21"/>
              </w:rPr>
              <w:t>向南200米处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百</w:t>
            </w:r>
            <w:proofErr w:type="gramStart"/>
            <w:r w:rsidRPr="00BB10B8">
              <w:rPr>
                <w:rFonts w:ascii="仿宋" w:eastAsia="仿宋" w:hAnsi="仿宋" w:cs="Times New Roman" w:hint="eastAsia"/>
                <w:szCs w:val="21"/>
              </w:rPr>
              <w:t>葛</w:t>
            </w:r>
            <w:proofErr w:type="gramEnd"/>
            <w:r w:rsidRPr="00BB10B8">
              <w:rPr>
                <w:rFonts w:ascii="仿宋" w:eastAsia="仿宋" w:hAnsi="仿宋" w:cs="Times New Roman" w:hint="eastAsia"/>
                <w:szCs w:val="21"/>
              </w:rPr>
              <w:t>服务区</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京</w:t>
            </w:r>
            <w:proofErr w:type="gramStart"/>
            <w:r w:rsidRPr="00BB10B8">
              <w:rPr>
                <w:rFonts w:ascii="仿宋" w:eastAsia="仿宋" w:hAnsi="仿宋" w:cs="Times New Roman" w:hint="eastAsia"/>
                <w:szCs w:val="21"/>
              </w:rPr>
              <w:t>京</w:t>
            </w:r>
            <w:proofErr w:type="gramEnd"/>
            <w:r w:rsidRPr="00BB10B8">
              <w:rPr>
                <w:rFonts w:ascii="仿宋" w:eastAsia="仿宋" w:hAnsi="仿宋" w:cs="Times New Roman" w:hint="eastAsia"/>
                <w:szCs w:val="21"/>
              </w:rPr>
              <w:t>，百葛桥往北600米处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73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北苑桥东50米路北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百</w:t>
            </w:r>
            <w:proofErr w:type="gramStart"/>
            <w:r w:rsidRPr="00BB10B8">
              <w:rPr>
                <w:rFonts w:ascii="仿宋" w:eastAsia="仿宋" w:hAnsi="仿宋" w:cs="Times New Roman" w:hint="eastAsia"/>
                <w:szCs w:val="21"/>
              </w:rPr>
              <w:t>葛</w:t>
            </w:r>
            <w:proofErr w:type="gramEnd"/>
            <w:r w:rsidRPr="00BB10B8">
              <w:rPr>
                <w:rFonts w:ascii="仿宋" w:eastAsia="仿宋" w:hAnsi="仿宋" w:cs="Times New Roman" w:hint="eastAsia"/>
                <w:szCs w:val="21"/>
              </w:rPr>
              <w:t>服务区</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出京，百葛桥往北500米处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箭</w:t>
            </w:r>
            <w:proofErr w:type="gramEnd"/>
            <w:r w:rsidRPr="00BB10B8">
              <w:rPr>
                <w:rFonts w:ascii="仿宋" w:eastAsia="仿宋" w:hAnsi="仿宋" w:cs="Times New Roman" w:hint="eastAsia"/>
                <w:szCs w:val="21"/>
              </w:rPr>
              <w:t>亭桥西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箭</w:t>
            </w:r>
            <w:proofErr w:type="gramEnd"/>
            <w:r w:rsidRPr="00BB10B8">
              <w:rPr>
                <w:rFonts w:ascii="仿宋" w:eastAsia="仿宋" w:hAnsi="仿宋" w:cs="Times New Roman" w:hint="eastAsia"/>
                <w:szCs w:val="21"/>
              </w:rPr>
              <w:t>亭桥西200米路南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衙门口桥东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石景山区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莲石东路</w:t>
            </w:r>
            <w:proofErr w:type="gramEnd"/>
            <w:r w:rsidRPr="00BB10B8">
              <w:rPr>
                <w:rFonts w:ascii="仿宋" w:eastAsia="仿宋" w:hAnsi="仿宋" w:cs="Times New Roman" w:hint="eastAsia"/>
                <w:szCs w:val="21"/>
              </w:rPr>
              <w:t>主路东向西，</w:t>
            </w:r>
            <w:proofErr w:type="gramStart"/>
            <w:r w:rsidRPr="00BB10B8">
              <w:rPr>
                <w:rFonts w:ascii="仿宋" w:eastAsia="仿宋" w:hAnsi="仿宋" w:cs="Times New Roman" w:hint="eastAsia"/>
                <w:szCs w:val="21"/>
              </w:rPr>
              <w:t>衙门口桥往东</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次渠加油站</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东六环内环，</w:t>
            </w:r>
            <w:proofErr w:type="gramStart"/>
            <w:r w:rsidRPr="00BB10B8">
              <w:rPr>
                <w:rFonts w:ascii="仿宋" w:eastAsia="仿宋" w:hAnsi="仿宋" w:cs="Times New Roman" w:hint="eastAsia"/>
                <w:szCs w:val="21"/>
              </w:rPr>
              <w:t>次渠桥</w:t>
            </w:r>
            <w:proofErr w:type="gramEnd"/>
            <w:r w:rsidRPr="00BB10B8">
              <w:rPr>
                <w:rFonts w:ascii="仿宋" w:eastAsia="仿宋" w:hAnsi="仿宋" w:cs="Times New Roman" w:hint="eastAsia"/>
                <w:szCs w:val="21"/>
              </w:rPr>
              <w:t>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刘家窑桥南2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蒲黄榆路北向南，</w:t>
            </w:r>
            <w:proofErr w:type="gramStart"/>
            <w:r w:rsidRPr="00BB10B8">
              <w:rPr>
                <w:rFonts w:ascii="仿宋" w:eastAsia="仿宋" w:hAnsi="仿宋" w:cs="Times New Roman" w:hint="eastAsia"/>
                <w:szCs w:val="21"/>
              </w:rPr>
              <w:t>刘家窑桥往</w:t>
            </w:r>
            <w:proofErr w:type="gramEnd"/>
            <w:r w:rsidRPr="00BB10B8">
              <w:rPr>
                <w:rFonts w:ascii="仿宋" w:eastAsia="仿宋" w:hAnsi="仿宋" w:cs="Times New Roman" w:hint="eastAsia"/>
                <w:szCs w:val="21"/>
              </w:rPr>
              <w:t>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1046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玉泉营桥西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南三环主路东向西，玉</w:t>
            </w:r>
            <w:proofErr w:type="gramStart"/>
            <w:r w:rsidRPr="00BB10B8">
              <w:rPr>
                <w:rFonts w:ascii="仿宋" w:eastAsia="仿宋" w:hAnsi="仿宋" w:cs="Times New Roman" w:hint="eastAsia"/>
                <w:szCs w:val="21"/>
              </w:rPr>
              <w:t>泉营桥往西</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960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北辰人字形</w:t>
            </w:r>
            <w:proofErr w:type="gramStart"/>
            <w:r w:rsidRPr="00BB10B8">
              <w:rPr>
                <w:rFonts w:ascii="仿宋" w:eastAsia="仿宋" w:hAnsi="仿宋" w:cs="Times New Roman" w:hint="eastAsia"/>
                <w:szCs w:val="21"/>
              </w:rPr>
              <w:t>立交北</w:t>
            </w:r>
            <w:proofErr w:type="gramEnd"/>
            <w:r w:rsidRPr="00BB10B8">
              <w:rPr>
                <w:rFonts w:ascii="仿宋" w:eastAsia="仿宋" w:hAnsi="仿宋" w:cs="Times New Roman" w:hint="eastAsia"/>
                <w:szCs w:val="21"/>
              </w:rPr>
              <w:t>2（已更换）</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北辰</w:t>
            </w:r>
            <w:proofErr w:type="gramStart"/>
            <w:r w:rsidRPr="00BB10B8">
              <w:rPr>
                <w:rFonts w:ascii="仿宋" w:eastAsia="仿宋" w:hAnsi="仿宋" w:cs="Times New Roman" w:hint="eastAsia"/>
                <w:szCs w:val="21"/>
              </w:rPr>
              <w:t>东路北</w:t>
            </w:r>
            <w:proofErr w:type="gramEnd"/>
            <w:r w:rsidRPr="00BB10B8">
              <w:rPr>
                <w:rFonts w:ascii="仿宋" w:eastAsia="仿宋" w:hAnsi="仿宋" w:cs="Times New Roman" w:hint="eastAsia"/>
                <w:szCs w:val="21"/>
              </w:rPr>
              <w:t>向南，鸟巢东南角</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人字形</w:t>
            </w:r>
            <w:proofErr w:type="gramStart"/>
            <w:r w:rsidRPr="00BB10B8">
              <w:rPr>
                <w:rFonts w:ascii="仿宋" w:eastAsia="仿宋" w:hAnsi="仿宋" w:cs="Times New Roman" w:hint="eastAsia"/>
                <w:szCs w:val="21"/>
              </w:rPr>
              <w:t>立交北</w:t>
            </w:r>
            <w:proofErr w:type="gramEnd"/>
            <w:r w:rsidRPr="00BB10B8">
              <w:rPr>
                <w:rFonts w:ascii="仿宋" w:eastAsia="仿宋" w:hAnsi="仿宋" w:cs="Times New Roman" w:hint="eastAsia"/>
                <w:szCs w:val="21"/>
              </w:rPr>
              <w:t>1</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北辰</w:t>
            </w:r>
            <w:proofErr w:type="gramStart"/>
            <w:r w:rsidRPr="00BB10B8">
              <w:rPr>
                <w:rFonts w:ascii="仿宋" w:eastAsia="仿宋" w:hAnsi="仿宋" w:cs="Times New Roman" w:hint="eastAsia"/>
                <w:szCs w:val="21"/>
              </w:rPr>
              <w:t>东路北</w:t>
            </w:r>
            <w:proofErr w:type="gramEnd"/>
            <w:r w:rsidRPr="00BB10B8">
              <w:rPr>
                <w:rFonts w:ascii="仿宋" w:eastAsia="仿宋" w:hAnsi="仿宋" w:cs="Times New Roman" w:hint="eastAsia"/>
                <w:szCs w:val="21"/>
              </w:rPr>
              <w:t>向南，北辰东路和</w:t>
            </w:r>
            <w:proofErr w:type="gramStart"/>
            <w:r w:rsidRPr="00BB10B8">
              <w:rPr>
                <w:rFonts w:ascii="仿宋" w:eastAsia="仿宋" w:hAnsi="仿宋" w:cs="Times New Roman" w:hint="eastAsia"/>
                <w:szCs w:val="21"/>
              </w:rPr>
              <w:t>大屯路交叉口</w:t>
            </w:r>
            <w:proofErr w:type="gramEnd"/>
            <w:r w:rsidRPr="00BB10B8">
              <w:rPr>
                <w:rFonts w:ascii="仿宋" w:eastAsia="仿宋" w:hAnsi="仿宋" w:cs="Times New Roman" w:hint="eastAsia"/>
                <w:szCs w:val="21"/>
              </w:rPr>
              <w:t>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成府路隧道西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安翔北路西向东</w:t>
            </w:r>
            <w:proofErr w:type="gramEnd"/>
            <w:r w:rsidRPr="00BB10B8">
              <w:rPr>
                <w:rFonts w:ascii="仿宋" w:eastAsia="仿宋" w:hAnsi="仿宋" w:cs="Times New Roman" w:hint="eastAsia"/>
                <w:szCs w:val="21"/>
              </w:rPr>
              <w:t>，</w:t>
            </w:r>
            <w:proofErr w:type="gramStart"/>
            <w:r w:rsidRPr="00BB10B8">
              <w:rPr>
                <w:rFonts w:ascii="仿宋" w:eastAsia="仿宋" w:hAnsi="仿宋" w:cs="Times New Roman" w:hint="eastAsia"/>
                <w:szCs w:val="21"/>
              </w:rPr>
              <w:t>安翔桥</w:t>
            </w:r>
            <w:proofErr w:type="gramEnd"/>
            <w:r w:rsidRPr="00BB10B8">
              <w:rPr>
                <w:rFonts w:ascii="仿宋" w:eastAsia="仿宋" w:hAnsi="仿宋" w:cs="Times New Roman" w:hint="eastAsia"/>
                <w:szCs w:val="21"/>
              </w:rPr>
              <w:t>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大屯路隧道</w:t>
            </w:r>
            <w:proofErr w:type="gramEnd"/>
            <w:r w:rsidRPr="00BB10B8">
              <w:rPr>
                <w:rFonts w:ascii="仿宋" w:eastAsia="仿宋" w:hAnsi="仿宋" w:cs="Times New Roman" w:hint="eastAsia"/>
                <w:szCs w:val="21"/>
              </w:rPr>
              <w:t>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大屯路西向东，北沙滩桥往东300米处（</w:t>
            </w:r>
            <w:proofErr w:type="gramStart"/>
            <w:r w:rsidRPr="00BB10B8">
              <w:rPr>
                <w:rFonts w:ascii="仿宋" w:eastAsia="仿宋" w:hAnsi="仿宋" w:cs="Times New Roman" w:hint="eastAsia"/>
                <w:szCs w:val="21"/>
              </w:rPr>
              <w:t>大屯路与</w:t>
            </w:r>
            <w:proofErr w:type="gramEnd"/>
            <w:r w:rsidRPr="00BB10B8">
              <w:rPr>
                <w:rFonts w:ascii="仿宋" w:eastAsia="仿宋" w:hAnsi="仿宋" w:cs="Times New Roman" w:hint="eastAsia"/>
                <w:szCs w:val="21"/>
              </w:rPr>
              <w:t>林翠东路东30米路南）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莲花桥西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莲花池西路西向东，莲花桥往西500米处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85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成府路隧道东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惠忠璐隧道东向西，慧忠路与安立路西100米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莲石东路</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莲石东路</w:t>
            </w:r>
            <w:proofErr w:type="gramEnd"/>
            <w:r w:rsidRPr="00BB10B8">
              <w:rPr>
                <w:rFonts w:ascii="仿宋" w:eastAsia="仿宋" w:hAnsi="仿宋" w:cs="Times New Roman" w:hint="eastAsia"/>
                <w:szCs w:val="21"/>
              </w:rPr>
              <w:t>主路东向西，莲玉桥往东200米处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航天桥西1</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成路东向西，八里庄桥东200米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航天桥西2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成路西向东，八里庄桥向东约300米处龙门式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长春桥西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远大路西向东，长春桥往西200米处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玲珑路西向东，花园桥往西300米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大瓦窑桥东（西道口出口北）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京港澳高速主路出京，大井西桥往南300米处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北苑路北向南，北苑桥北往北300米处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大井桥东（岳各庄桥南）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京港澳高速主路进京，岳各庄桥往西300米处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五元桥东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东五环主路东向西，五元桥往东300米处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晋元桥北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晋元桥北1公里路西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肖家河桥南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万泉河路南向北，肖家河桥往南300米处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97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八里庄桥北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蓝靛厂南路北向南，八里庄桥北300米处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四季青桥东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紫竹院路东向西，四季青桥往东100米处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1043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丽泽桥南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西三环主路北向南，丽泽桥往南300米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宛平桥东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宛平桥东200米路南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杜家坎收费站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京港澳高速主路进京，杜家坎收费站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广泽桥西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广泽桥西60米路南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杜家坎收费站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京港澳高速出京，</w:t>
            </w:r>
            <w:proofErr w:type="gramStart"/>
            <w:r w:rsidRPr="00BB10B8">
              <w:rPr>
                <w:rFonts w:ascii="仿宋" w:eastAsia="仿宋" w:hAnsi="仿宋" w:cs="Times New Roman" w:hint="eastAsia"/>
                <w:szCs w:val="21"/>
              </w:rPr>
              <w:t>杜家坎桥往</w:t>
            </w:r>
            <w:proofErr w:type="gramEnd"/>
            <w:r w:rsidRPr="00BB10B8">
              <w:rPr>
                <w:rFonts w:ascii="仿宋" w:eastAsia="仿宋" w:hAnsi="仿宋" w:cs="Times New Roman" w:hint="eastAsia"/>
                <w:szCs w:val="21"/>
              </w:rPr>
              <w:t>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定慧桥东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成路主路东向西，</w:t>
            </w:r>
            <w:proofErr w:type="gramStart"/>
            <w:r w:rsidRPr="00BB10B8">
              <w:rPr>
                <w:rFonts w:ascii="仿宋" w:eastAsia="仿宋" w:hAnsi="仿宋" w:cs="Times New Roman" w:hint="eastAsia"/>
                <w:szCs w:val="21"/>
              </w:rPr>
              <w:t>定慧桥往东</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紫竹桥东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紫竹院路东向西，紫竹桥往东300米处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五元桥西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五元桥西200米路北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1042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丽泽桥东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丽泽桥东东向西，约800米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4010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w:t>
            </w:r>
            <w:proofErr w:type="gramStart"/>
            <w:r w:rsidRPr="00BB10B8">
              <w:rPr>
                <w:rFonts w:ascii="仿宋" w:eastAsia="仿宋" w:hAnsi="仿宋" w:cs="Times New Roman" w:hint="eastAsia"/>
                <w:szCs w:val="21"/>
              </w:rPr>
              <w:t>铁桥南</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w:t>
            </w:r>
            <w:proofErr w:type="gramStart"/>
            <w:r w:rsidRPr="00BB10B8">
              <w:rPr>
                <w:rFonts w:ascii="仿宋" w:eastAsia="仿宋" w:hAnsi="仿宋" w:cs="Times New Roman" w:hint="eastAsia"/>
                <w:szCs w:val="21"/>
              </w:rPr>
              <w:t>铁桥南</w:t>
            </w:r>
            <w:proofErr w:type="gramEnd"/>
            <w:r w:rsidRPr="00BB10B8">
              <w:rPr>
                <w:rFonts w:ascii="仿宋" w:eastAsia="仿宋" w:hAnsi="仿宋" w:cs="Times New Roman" w:hint="eastAsia"/>
                <w:szCs w:val="21"/>
              </w:rPr>
              <w:t>100米路东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1020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紫竹桥西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紫竹院路东向西，紫竹桥往西500米处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110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远通桥南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远通桥南1公里路东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皂君庙</w:t>
            </w:r>
            <w:proofErr w:type="gramEnd"/>
            <w:r w:rsidRPr="00BB10B8">
              <w:rPr>
                <w:rFonts w:ascii="仿宋" w:eastAsia="仿宋" w:hAnsi="仿宋" w:cs="Times New Roman" w:hint="eastAsia"/>
                <w:szCs w:val="21"/>
              </w:rPr>
              <w:t>路南向北，联想桥往南约1000米处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平房桥北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平房桥北200米路西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马甸桥北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南向北，马甸桥往北300米处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北太平庄路南向北，北太平桥往北200米处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健德桥西</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北土城西路主路东向西，</w:t>
            </w:r>
            <w:proofErr w:type="gramStart"/>
            <w:r w:rsidRPr="00BB10B8">
              <w:rPr>
                <w:rFonts w:ascii="仿宋" w:eastAsia="仿宋" w:hAnsi="仿宋" w:cs="Times New Roman" w:hint="eastAsia"/>
                <w:szCs w:val="21"/>
              </w:rPr>
              <w:t>健德桥</w:t>
            </w:r>
            <w:proofErr w:type="gramEnd"/>
            <w:r w:rsidRPr="00BB10B8">
              <w:rPr>
                <w:rFonts w:ascii="仿宋" w:eastAsia="仿宋" w:hAnsi="仿宋" w:cs="Times New Roman" w:hint="eastAsia"/>
                <w:szCs w:val="21"/>
              </w:rPr>
              <w:t>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五方桥北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五方桥北500米路西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健德桥西</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北土城主路西向东，</w:t>
            </w:r>
            <w:proofErr w:type="gramStart"/>
            <w:r w:rsidRPr="00BB10B8">
              <w:rPr>
                <w:rFonts w:ascii="仿宋" w:eastAsia="仿宋" w:hAnsi="仿宋" w:cs="Times New Roman" w:hint="eastAsia"/>
                <w:szCs w:val="21"/>
              </w:rPr>
              <w:t>健德桥</w:t>
            </w:r>
            <w:proofErr w:type="gramEnd"/>
            <w:r w:rsidRPr="00BB10B8">
              <w:rPr>
                <w:rFonts w:ascii="仿宋" w:eastAsia="仿宋" w:hAnsi="仿宋" w:cs="Times New Roman" w:hint="eastAsia"/>
                <w:szCs w:val="21"/>
              </w:rPr>
              <w:t>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北土城西路</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北土城西路主路东向西，</w:t>
            </w:r>
            <w:proofErr w:type="gramStart"/>
            <w:r w:rsidRPr="00BB10B8">
              <w:rPr>
                <w:rFonts w:ascii="仿宋" w:eastAsia="仿宋" w:hAnsi="仿宋" w:cs="Times New Roman" w:hint="eastAsia"/>
                <w:szCs w:val="21"/>
              </w:rPr>
              <w:t>学知桥往东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119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北土城西路</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北土城西路西向东，</w:t>
            </w:r>
            <w:proofErr w:type="gramStart"/>
            <w:r w:rsidRPr="00BB10B8">
              <w:rPr>
                <w:rFonts w:ascii="仿宋" w:eastAsia="仿宋" w:hAnsi="仿宋" w:cs="Times New Roman" w:hint="eastAsia"/>
                <w:szCs w:val="21"/>
              </w:rPr>
              <w:t>学知桥往东</w:t>
            </w:r>
            <w:proofErr w:type="gramEnd"/>
            <w:r w:rsidRPr="00BB10B8">
              <w:rPr>
                <w:rFonts w:ascii="仿宋" w:eastAsia="仿宋" w:hAnsi="仿宋" w:cs="Times New Roman" w:hint="eastAsia"/>
                <w:szCs w:val="21"/>
              </w:rPr>
              <w:t>500米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知春路东向西，</w:t>
            </w:r>
            <w:proofErr w:type="gramStart"/>
            <w:r w:rsidRPr="00BB10B8">
              <w:rPr>
                <w:rFonts w:ascii="仿宋" w:eastAsia="仿宋" w:hAnsi="仿宋" w:cs="Times New Roman" w:hint="eastAsia"/>
                <w:szCs w:val="21"/>
              </w:rPr>
              <w:t>学知桥往西</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知春路西向东，</w:t>
            </w:r>
            <w:proofErr w:type="gramStart"/>
            <w:r w:rsidRPr="00BB10B8">
              <w:rPr>
                <w:rFonts w:ascii="仿宋" w:eastAsia="仿宋" w:hAnsi="仿宋" w:cs="Times New Roman" w:hint="eastAsia"/>
                <w:szCs w:val="21"/>
              </w:rPr>
              <w:t>学知桥往东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双井桥北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东三环主路北向南，双井桥北300米出口处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123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和平西桥西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北三环主路西向东，安贞桥东入口处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2009</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荣华桥南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亦庄</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荣华北路北向南，荣华桥南往南100米处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鲁谷桥西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石景山区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体育场南路西向东，首钢松林公园西南门往南200米处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六里桥南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西三环主路北向南，六里桥南300米处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杏石口桥东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杏石口路东向西，杏</w:t>
            </w:r>
            <w:proofErr w:type="gramStart"/>
            <w:r w:rsidRPr="00BB10B8">
              <w:rPr>
                <w:rFonts w:ascii="仿宋" w:eastAsia="仿宋" w:hAnsi="仿宋" w:cs="Times New Roman" w:hint="eastAsia"/>
                <w:szCs w:val="21"/>
              </w:rPr>
              <w:t>石口桥往东</w:t>
            </w:r>
            <w:proofErr w:type="gramEnd"/>
            <w:r w:rsidRPr="00BB10B8">
              <w:rPr>
                <w:rFonts w:ascii="仿宋" w:eastAsia="仿宋" w:hAnsi="仿宋" w:cs="Times New Roman" w:hint="eastAsia"/>
                <w:szCs w:val="21"/>
              </w:rPr>
              <w:t>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北三环主路西向东，苏州桥往东300米处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莲花桥南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西三环主路北向南，莲花桥南400米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西三环主路北向南，花园桥北主路出口处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922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广渠门外大街东向西，广渠门桥往东600米处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八里桥收费站东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京通快速路西向东，八里桥地铁站往东200米处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上清桥南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主路南向北，</w:t>
            </w:r>
            <w:proofErr w:type="gramStart"/>
            <w:r w:rsidRPr="00BB10B8">
              <w:rPr>
                <w:rFonts w:ascii="仿宋" w:eastAsia="仿宋" w:hAnsi="仿宋" w:cs="Times New Roman" w:hint="eastAsia"/>
                <w:szCs w:val="21"/>
              </w:rPr>
              <w:t>上清桥向南</w:t>
            </w:r>
            <w:proofErr w:type="gramEnd"/>
            <w:r w:rsidRPr="00BB10B8">
              <w:rPr>
                <w:rFonts w:ascii="仿宋" w:eastAsia="仿宋" w:hAnsi="仿宋" w:cs="Times New Roman" w:hint="eastAsia"/>
                <w:szCs w:val="21"/>
              </w:rPr>
              <w:t>500米处路东。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晋元桥东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石路东向西，晋元桥东入口处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安立路科</w:t>
            </w:r>
            <w:proofErr w:type="gramStart"/>
            <w:r w:rsidRPr="00BB10B8">
              <w:rPr>
                <w:rFonts w:ascii="仿宋" w:eastAsia="仿宋" w:hAnsi="仿宋" w:cs="Times New Roman" w:hint="eastAsia"/>
                <w:szCs w:val="21"/>
              </w:rPr>
              <w:t>荟</w:t>
            </w:r>
            <w:proofErr w:type="gramEnd"/>
            <w:r w:rsidRPr="00BB10B8">
              <w:rPr>
                <w:rFonts w:ascii="仿宋" w:eastAsia="仿宋" w:hAnsi="仿宋" w:cs="Times New Roman" w:hint="eastAsia"/>
                <w:szCs w:val="21"/>
              </w:rPr>
              <w:t>路口北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安立路北向南，与科</w:t>
            </w:r>
            <w:proofErr w:type="gramStart"/>
            <w:r w:rsidRPr="00BB10B8">
              <w:rPr>
                <w:rFonts w:ascii="仿宋" w:eastAsia="仿宋" w:hAnsi="仿宋" w:cs="Times New Roman" w:hint="eastAsia"/>
                <w:szCs w:val="21"/>
              </w:rPr>
              <w:t>荟</w:t>
            </w:r>
            <w:proofErr w:type="gramEnd"/>
            <w:r w:rsidRPr="00BB10B8">
              <w:rPr>
                <w:rFonts w:ascii="仿宋" w:eastAsia="仿宋" w:hAnsi="仿宋" w:cs="Times New Roman" w:hint="eastAsia"/>
                <w:szCs w:val="21"/>
              </w:rPr>
              <w:t>路交叉口往北100米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136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910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奥林西路南口西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科</w:t>
            </w:r>
            <w:proofErr w:type="gramStart"/>
            <w:r w:rsidRPr="00BB10B8">
              <w:rPr>
                <w:rFonts w:ascii="仿宋" w:eastAsia="仿宋" w:hAnsi="仿宋" w:cs="Times New Roman" w:hint="eastAsia"/>
                <w:szCs w:val="21"/>
              </w:rPr>
              <w:t>荟</w:t>
            </w:r>
            <w:proofErr w:type="gramEnd"/>
            <w:r w:rsidRPr="00BB10B8">
              <w:rPr>
                <w:rFonts w:ascii="仿宋" w:eastAsia="仿宋" w:hAnsi="仿宋" w:cs="Times New Roman" w:hint="eastAsia"/>
                <w:szCs w:val="21"/>
              </w:rPr>
              <w:t>路西向东，国奥村前</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望和桥北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京承高速北向南，望和桥往北800米处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北五环主路东向西，来广营桥西300米处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仰山桥北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安立路北向南，仰山桥往北100米处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慈寿寺桥北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蓝靛厂南路主路南向北，慈</w:t>
            </w:r>
            <w:proofErr w:type="gramStart"/>
            <w:r w:rsidRPr="00BB10B8">
              <w:rPr>
                <w:rFonts w:ascii="仿宋" w:eastAsia="仿宋" w:hAnsi="仿宋" w:cs="Times New Roman" w:hint="eastAsia"/>
                <w:szCs w:val="21"/>
              </w:rPr>
              <w:t>寿寺桥往北</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车道沟桥南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蓝靛厂南路主路北向南，与彰化路交汇丁字路口以南约200米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大羊坊桥北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京沪高速主路出京，大羊坊桥北桩号1.5，年庄村附近</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上清桥南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主路北向南，清河收费站往南300米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长阳出口北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京港澳高速北向南，离京方向长阳出口往北500米处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房山梨园桥西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京港澳高速西向东，梨园桥西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马驹桥南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京沪高速主路南向北，史村附近桩号15.4</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徐庄桥南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京津高速南向北，徐庄桥往南1000米处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148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850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施园桥东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京哈高速东向西，姚辛庄桥往北200米处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酸枣岭桥北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大广高速北向南，</w:t>
            </w:r>
            <w:proofErr w:type="gramStart"/>
            <w:r w:rsidRPr="00BB10B8">
              <w:rPr>
                <w:rFonts w:ascii="仿宋" w:eastAsia="仿宋" w:hAnsi="仿宋" w:cs="Times New Roman" w:hint="eastAsia"/>
                <w:szCs w:val="21"/>
              </w:rPr>
              <w:t>酸枣岭桥往北</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衙门口桥东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石景山区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莲石东路</w:t>
            </w:r>
            <w:proofErr w:type="gramEnd"/>
            <w:r w:rsidRPr="00BB10B8">
              <w:rPr>
                <w:rFonts w:ascii="仿宋" w:eastAsia="仿宋" w:hAnsi="仿宋" w:cs="Times New Roman" w:hint="eastAsia"/>
                <w:szCs w:val="21"/>
              </w:rPr>
              <w:t>主路西向东，</w:t>
            </w:r>
            <w:proofErr w:type="gramStart"/>
            <w:r w:rsidRPr="00BB10B8">
              <w:rPr>
                <w:rFonts w:ascii="仿宋" w:eastAsia="仿宋" w:hAnsi="仿宋" w:cs="Times New Roman" w:hint="eastAsia"/>
                <w:szCs w:val="21"/>
              </w:rPr>
              <w:t>衙门口桥往东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马家楼桥北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京开高速</w:t>
            </w:r>
            <w:proofErr w:type="gramEnd"/>
            <w:r w:rsidRPr="00BB10B8">
              <w:rPr>
                <w:rFonts w:ascii="仿宋" w:eastAsia="仿宋" w:hAnsi="仿宋" w:cs="Times New Roman" w:hint="eastAsia"/>
                <w:szCs w:val="21"/>
              </w:rPr>
              <w:t>主路北向南，</w:t>
            </w:r>
            <w:proofErr w:type="gramStart"/>
            <w:r w:rsidRPr="00BB10B8">
              <w:rPr>
                <w:rFonts w:ascii="仿宋" w:eastAsia="仿宋" w:hAnsi="仿宋" w:cs="Times New Roman" w:hint="eastAsia"/>
                <w:szCs w:val="21"/>
              </w:rPr>
              <w:t>马家楼桥往北</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菜户营桥西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丽泽路主路西向东，</w:t>
            </w:r>
            <w:proofErr w:type="gramStart"/>
            <w:r w:rsidRPr="00BB10B8">
              <w:rPr>
                <w:rFonts w:ascii="仿宋" w:eastAsia="仿宋" w:hAnsi="仿宋" w:cs="Times New Roman" w:hint="eastAsia"/>
                <w:szCs w:val="21"/>
              </w:rPr>
              <w:t>菜户营桥以西</w:t>
            </w:r>
            <w:proofErr w:type="gramEnd"/>
            <w:r w:rsidRPr="00BB10B8">
              <w:rPr>
                <w:rFonts w:ascii="仿宋" w:eastAsia="仿宋" w:hAnsi="仿宋" w:cs="Times New Roman" w:hint="eastAsia"/>
                <w:szCs w:val="21"/>
              </w:rPr>
              <w:t>，丽泽桥以东，</w:t>
            </w:r>
            <w:proofErr w:type="gramStart"/>
            <w:r w:rsidRPr="00BB10B8">
              <w:rPr>
                <w:rFonts w:ascii="仿宋" w:eastAsia="仿宋" w:hAnsi="仿宋" w:cs="Times New Roman" w:hint="eastAsia"/>
                <w:szCs w:val="21"/>
              </w:rPr>
              <w:t>京蒙大厦</w:t>
            </w:r>
            <w:proofErr w:type="gramEnd"/>
            <w:r w:rsidRPr="00BB10B8">
              <w:rPr>
                <w:rFonts w:ascii="仿宋" w:eastAsia="仿宋" w:hAnsi="仿宋" w:cs="Times New Roman" w:hint="eastAsia"/>
                <w:szCs w:val="21"/>
              </w:rPr>
              <w:t>对面</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木樨园桥西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南三环主路西向东，木樨园桥往西500米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洋桥东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南三环主路东向西，洋桥往东500米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834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岳各庄桥东北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广安路主路东向西，小井桥往东500米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中关村东路主路北向南，联想桥往北300米处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1008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中关村东路主路南向北，联想桥往北500米处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1019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苏州桥西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长春桥路东向西，苏州桥往西1000米龙门式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159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健翔桥北-2</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主路南向北，</w:t>
            </w:r>
            <w:proofErr w:type="gramStart"/>
            <w:r w:rsidRPr="00BB10B8">
              <w:rPr>
                <w:rFonts w:ascii="仿宋" w:eastAsia="仿宋" w:hAnsi="仿宋" w:cs="Times New Roman" w:hint="eastAsia"/>
                <w:szCs w:val="21"/>
              </w:rPr>
              <w:t>安翔桥北</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160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安华桥西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北三环中路西向东，安华桥往西300米处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万泉河桥南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万泉河路北向南，万泉河桥往南300米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农展桥北</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东三环主路北向南，燕莎桥往南300米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慈云寺桥东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朝阳路主路东向西，慈</w:t>
            </w:r>
            <w:proofErr w:type="gramStart"/>
            <w:r w:rsidRPr="00BB10B8">
              <w:rPr>
                <w:rFonts w:ascii="仿宋" w:eastAsia="仿宋" w:hAnsi="仿宋" w:cs="Times New Roman" w:hint="eastAsia"/>
                <w:szCs w:val="21"/>
              </w:rPr>
              <w:t>云寺桥往东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大黄庄桥东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朝阳路辅路东向西，大黄庄桥往东1200米处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望京桥北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望京西路北向南，望京桥往北300米处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大望桥西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建国路西向东，大望桥往西1000米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四海桥西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闵庄路西向东，香山高尔夫门口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明光桥北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西土城路北向南，明光东路路口龙门式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169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皂君庙</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皂君庙</w:t>
            </w:r>
            <w:proofErr w:type="gramEnd"/>
            <w:r w:rsidRPr="00BB10B8">
              <w:rPr>
                <w:rFonts w:ascii="仿宋" w:eastAsia="仿宋" w:hAnsi="仿宋" w:cs="Times New Roman" w:hint="eastAsia"/>
                <w:szCs w:val="21"/>
              </w:rPr>
              <w:t>路主路北向南，联想桥往南500米龙门式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八里庄桥北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蓝靛厂南路南向北，</w:t>
            </w:r>
            <w:proofErr w:type="gramStart"/>
            <w:r w:rsidRPr="00BB10B8">
              <w:rPr>
                <w:rFonts w:ascii="仿宋" w:eastAsia="仿宋" w:hAnsi="仿宋" w:cs="Times New Roman" w:hint="eastAsia"/>
                <w:szCs w:val="21"/>
              </w:rPr>
              <w:t>裕惠大厦</w:t>
            </w:r>
            <w:proofErr w:type="gramEnd"/>
            <w:r w:rsidRPr="00BB10B8">
              <w:rPr>
                <w:rFonts w:ascii="仿宋" w:eastAsia="仿宋" w:hAnsi="仿宋" w:cs="Times New Roman" w:hint="eastAsia"/>
                <w:szCs w:val="21"/>
              </w:rPr>
              <w:t>旁，过街桥以南龙门式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长春桥北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蓝靛厂北路北向南，长春桥往北300米处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北太平庄路北向南，北太平庄桥往北300米处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9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173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810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航天桥东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成路主路东向西，</w:t>
            </w: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成路与</w:t>
            </w:r>
            <w:proofErr w:type="gramStart"/>
            <w:r w:rsidRPr="00BB10B8">
              <w:rPr>
                <w:rFonts w:ascii="仿宋" w:eastAsia="仿宋" w:hAnsi="仿宋" w:cs="Times New Roman" w:hint="eastAsia"/>
                <w:szCs w:val="21"/>
              </w:rPr>
              <w:t>阜</w:t>
            </w:r>
            <w:proofErr w:type="gramEnd"/>
            <w:r w:rsidRPr="00BB10B8">
              <w:rPr>
                <w:rFonts w:ascii="仿宋" w:eastAsia="仿宋" w:hAnsi="仿宋" w:cs="Times New Roman" w:hint="eastAsia"/>
                <w:szCs w:val="21"/>
              </w:rPr>
              <w:t>成路北二街交汇路口以西，北京市财政服务大厅西侧</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车公庄大街东向西，车公庄西路与首体南路交汇路口以东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苏州桥北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万泉河路主路南向北，城乡仓储超市门口天桥的南侧单立柱</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保福寺桥南300米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黄庄路口东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知春路主路西向东，知春里地铁站往西200米处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中关村大街主路南向北，四通桥往北300米处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179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蓟</w:t>
            </w:r>
            <w:proofErr w:type="gramEnd"/>
            <w:r w:rsidRPr="00BB10B8">
              <w:rPr>
                <w:rFonts w:ascii="仿宋" w:eastAsia="仿宋" w:hAnsi="仿宋" w:cs="Times New Roman" w:hint="eastAsia"/>
                <w:szCs w:val="21"/>
              </w:rPr>
              <w:t>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西土城路南向北，</w:t>
            </w:r>
            <w:proofErr w:type="gramStart"/>
            <w:r w:rsidRPr="00BB10B8">
              <w:rPr>
                <w:rFonts w:ascii="仿宋" w:eastAsia="仿宋" w:hAnsi="仿宋" w:cs="Times New Roman" w:hint="eastAsia"/>
                <w:szCs w:val="21"/>
              </w:rPr>
              <w:t>北邮科技</w:t>
            </w:r>
            <w:proofErr w:type="gramEnd"/>
            <w:r w:rsidRPr="00BB10B8">
              <w:rPr>
                <w:rFonts w:ascii="仿宋" w:eastAsia="仿宋" w:hAnsi="仿宋" w:cs="Times New Roman" w:hint="eastAsia"/>
                <w:szCs w:val="21"/>
              </w:rPr>
              <w:t>大厦以南约80米处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803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健翔桥北-1</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北向南，</w:t>
            </w:r>
            <w:proofErr w:type="gramStart"/>
            <w:r w:rsidRPr="00BB10B8">
              <w:rPr>
                <w:rFonts w:ascii="仿宋" w:eastAsia="仿宋" w:hAnsi="仿宋" w:cs="Times New Roman" w:hint="eastAsia"/>
                <w:szCs w:val="21"/>
              </w:rPr>
              <w:t>安翔桥</w:t>
            </w:r>
            <w:proofErr w:type="gramEnd"/>
            <w:r w:rsidRPr="00BB10B8">
              <w:rPr>
                <w:rFonts w:ascii="仿宋" w:eastAsia="仿宋" w:hAnsi="仿宋" w:cs="Times New Roman" w:hint="eastAsia"/>
                <w:szCs w:val="21"/>
              </w:rPr>
              <w:t>往北200米处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上清桥北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主路北向南，</w:t>
            </w:r>
            <w:proofErr w:type="gramStart"/>
            <w:r w:rsidRPr="00BB10B8">
              <w:rPr>
                <w:rFonts w:ascii="仿宋" w:eastAsia="仿宋" w:hAnsi="仿宋" w:cs="Times New Roman" w:hint="eastAsia"/>
                <w:szCs w:val="21"/>
              </w:rPr>
              <w:t>上清桥往北</w:t>
            </w:r>
            <w:proofErr w:type="gramEnd"/>
            <w:r w:rsidRPr="00BB10B8">
              <w:rPr>
                <w:rFonts w:ascii="仿宋" w:eastAsia="仿宋" w:hAnsi="仿宋" w:cs="Times New Roman" w:hint="eastAsia"/>
                <w:szCs w:val="21"/>
              </w:rPr>
              <w:t>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西沙屯桥北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北向南，百葛桥往北300米处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良乡北关</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房山区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拱辰北大街北向南，拱辰北大街和月华大街交叉口往北100米处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421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卢</w:t>
            </w:r>
            <w:proofErr w:type="gramEnd"/>
            <w:r w:rsidRPr="00BB10B8">
              <w:rPr>
                <w:rFonts w:ascii="仿宋" w:eastAsia="仿宋" w:hAnsi="仿宋" w:cs="Times New Roman" w:hint="eastAsia"/>
                <w:szCs w:val="21"/>
              </w:rPr>
              <w:t>沟新桥西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京港澳高速西向东，宛平桥往东300米处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185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419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莲玉桥东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莲石东路</w:t>
            </w:r>
            <w:proofErr w:type="gramEnd"/>
            <w:r w:rsidRPr="00BB10B8">
              <w:rPr>
                <w:rFonts w:ascii="仿宋" w:eastAsia="仿宋" w:hAnsi="仿宋" w:cs="Times New Roman" w:hint="eastAsia"/>
                <w:szCs w:val="21"/>
              </w:rPr>
              <w:t>西向东，莲玉桥东300米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417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刘家窑桥北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蒲黄榆路南向北，刘家窑桥北200米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六里桥西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西三环六里桥西京港澳高速路南六里桥西300米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334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四方桥东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京哈高速主路东向西，四方桥往东600米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189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331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家和超市路口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北苑路南向北，大屯东路地铁站向北1000米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328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远通桥东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京通快速路东向西，远通桥往东300米处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327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白家楼桥东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朝阳北辅路东向西，</w:t>
            </w:r>
            <w:proofErr w:type="gramStart"/>
            <w:r w:rsidRPr="00BB10B8">
              <w:rPr>
                <w:rFonts w:ascii="仿宋" w:eastAsia="仿宋" w:hAnsi="仿宋" w:cs="Times New Roman" w:hint="eastAsia"/>
                <w:szCs w:val="21"/>
              </w:rPr>
              <w:t>白家楼桥往东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323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安贞桥北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安定路北向南，</w:t>
            </w:r>
            <w:proofErr w:type="gramStart"/>
            <w:r w:rsidRPr="00BB10B8">
              <w:rPr>
                <w:rFonts w:ascii="仿宋" w:eastAsia="仿宋" w:hAnsi="仿宋" w:cs="Times New Roman" w:hint="eastAsia"/>
                <w:szCs w:val="21"/>
              </w:rPr>
              <w:t>安慧桥往</w:t>
            </w:r>
            <w:proofErr w:type="gramEnd"/>
            <w:r w:rsidRPr="00BB10B8">
              <w:rPr>
                <w:rFonts w:ascii="仿宋" w:eastAsia="仿宋" w:hAnsi="仿宋" w:cs="Times New Roman" w:hint="eastAsia"/>
                <w:szCs w:val="21"/>
              </w:rPr>
              <w:t>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潘家园北</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潘家园桥北100米路东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长虹桥南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长虹桥南200米路西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三元东桥东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三元东桥南200米路东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三元西桥西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三元西桥西200米路南北，东向西</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清华西门南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中关村北大街南向北，北大创业园门口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198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w:t>
            </w:r>
            <w:proofErr w:type="gramStart"/>
            <w:r w:rsidRPr="00BB10B8">
              <w:rPr>
                <w:rFonts w:ascii="仿宋" w:eastAsia="仿宋" w:hAnsi="仿宋" w:cs="Times New Roman" w:hint="eastAsia"/>
                <w:szCs w:val="21"/>
              </w:rPr>
              <w:t>东路北</w:t>
            </w:r>
            <w:proofErr w:type="gramEnd"/>
            <w:r w:rsidRPr="00BB10B8">
              <w:rPr>
                <w:rFonts w:ascii="仿宋" w:eastAsia="仿宋" w:hAnsi="仿宋" w:cs="Times New Roman" w:hint="eastAsia"/>
                <w:szCs w:val="21"/>
              </w:rPr>
              <w:t>向南，花园北路与花园东路十字路口向南200米龙门式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199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国贸桥东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京通快速路大望桥西100米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长安街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安贞桥东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北三环主路东向西，安贞桥往东300米处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青松</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2005</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花园桥北100米路东</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联想桥西100米路北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北太平庄桥西100米路南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蓟</w:t>
            </w:r>
            <w:proofErr w:type="gramEnd"/>
            <w:r w:rsidRPr="00BB10B8">
              <w:rPr>
                <w:rFonts w:ascii="仿宋" w:eastAsia="仿宋" w:hAnsi="仿宋" w:cs="Times New Roman" w:hint="eastAsia"/>
                <w:szCs w:val="21"/>
              </w:rPr>
              <w:t>门桥北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西土城辅路北向南路东</w:t>
            </w:r>
            <w:proofErr w:type="gramStart"/>
            <w:r w:rsidRPr="00BB10B8">
              <w:rPr>
                <w:rFonts w:ascii="仿宋" w:eastAsia="仿宋" w:hAnsi="仿宋" w:cs="Times New Roman" w:hint="eastAsia"/>
                <w:szCs w:val="21"/>
              </w:rPr>
              <w:t>蓟</w:t>
            </w:r>
            <w:proofErr w:type="gramEnd"/>
            <w:r w:rsidRPr="00BB10B8">
              <w:rPr>
                <w:rFonts w:ascii="仿宋" w:eastAsia="仿宋" w:hAnsi="仿宋" w:cs="Times New Roman" w:hint="eastAsia"/>
                <w:szCs w:val="21"/>
              </w:rPr>
              <w:t>门桥北200米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学院路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中关村北路路西北大东门南200米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中关村大街</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140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四方桥西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松榆南路西向东，华威桥往东300米处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135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白石桥东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西直门外大街东向西，白石桥东动物园附近龙门式</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二环-三环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123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航天桥南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航天桥南200米路西中央电视塔门口</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71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五棵松桥东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海淀区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复兴路东向西，</w:t>
            </w:r>
            <w:proofErr w:type="gramStart"/>
            <w:r w:rsidRPr="00BB10B8">
              <w:rPr>
                <w:rFonts w:ascii="仿宋" w:eastAsia="仿宋" w:hAnsi="仿宋" w:cs="Times New Roman" w:hint="eastAsia"/>
                <w:szCs w:val="21"/>
              </w:rPr>
              <w:t>五棵松桥往东</w:t>
            </w:r>
            <w:proofErr w:type="gramEnd"/>
            <w:r w:rsidRPr="00BB10B8">
              <w:rPr>
                <w:rFonts w:ascii="仿宋" w:eastAsia="仿宋" w:hAnsi="仿宋" w:cs="Times New Roman" w:hint="eastAsia"/>
                <w:szCs w:val="21"/>
              </w:rPr>
              <w:t>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利亚德</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大望桥南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w:t>
            </w:r>
            <w:r w:rsidRPr="00BB10B8">
              <w:rPr>
                <w:rFonts w:ascii="仿宋" w:eastAsia="仿宋" w:hAnsi="仿宋" w:cs="Times New Roman" w:hint="eastAsia"/>
                <w:szCs w:val="21"/>
              </w:rPr>
              <w:lastRenderedPageBreak/>
              <w:t>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西大望路南向北，大望桥往南</w:t>
            </w:r>
            <w:r w:rsidRPr="00BB10B8">
              <w:rPr>
                <w:rFonts w:ascii="仿宋" w:eastAsia="仿宋" w:hAnsi="仿宋" w:cs="Times New Roman" w:hint="eastAsia"/>
                <w:szCs w:val="21"/>
              </w:rPr>
              <w:lastRenderedPageBreak/>
              <w:t>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三环-四</w:t>
            </w:r>
            <w:r w:rsidRPr="00BB10B8">
              <w:rPr>
                <w:rFonts w:ascii="仿宋" w:eastAsia="仿宋" w:hAnsi="仿宋" w:cs="Times New Roman" w:hint="eastAsia"/>
                <w:szCs w:val="21"/>
              </w:rPr>
              <w:lastRenderedPageBreak/>
              <w:t>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211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北苑路口西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新华西街东向西，北苑路口西800米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东关路口西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新华东街东向西，东关路口西50米</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果园路口东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九棵树东路东向西，九棵</w:t>
            </w:r>
            <w:proofErr w:type="gramStart"/>
            <w:r w:rsidRPr="00BB10B8">
              <w:rPr>
                <w:rFonts w:ascii="仿宋" w:eastAsia="仿宋" w:hAnsi="仿宋" w:cs="Times New Roman" w:hint="eastAsia"/>
                <w:szCs w:val="21"/>
              </w:rPr>
              <w:t>树地跌站</w:t>
            </w:r>
            <w:proofErr w:type="gramEnd"/>
            <w:r w:rsidRPr="00BB10B8">
              <w:rPr>
                <w:rFonts w:ascii="仿宋" w:eastAsia="仿宋" w:hAnsi="仿宋" w:cs="Times New Roman" w:hint="eastAsia"/>
                <w:szCs w:val="21"/>
              </w:rPr>
              <w:t>往东100米处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61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高碑店桥西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京通快速路东向西，高碑店桥往西300米处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59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远通桥北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东五环主路北向南，</w:t>
            </w:r>
            <w:proofErr w:type="gramStart"/>
            <w:r w:rsidRPr="00BB10B8">
              <w:rPr>
                <w:rFonts w:ascii="仿宋" w:eastAsia="仿宋" w:hAnsi="仿宋" w:cs="Times New Roman" w:hint="eastAsia"/>
                <w:szCs w:val="21"/>
              </w:rPr>
              <w:t>白家楼桥往</w:t>
            </w:r>
            <w:proofErr w:type="gramEnd"/>
            <w:r w:rsidRPr="00BB10B8">
              <w:rPr>
                <w:rFonts w:ascii="仿宋" w:eastAsia="仿宋" w:hAnsi="仿宋" w:cs="Times New Roman" w:hint="eastAsia"/>
                <w:szCs w:val="21"/>
              </w:rPr>
              <w:t>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仰山桥西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北五环主路，仰山桥往西500米处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下营收费站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延庆区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京新高速</w:t>
            </w:r>
            <w:proofErr w:type="gramEnd"/>
            <w:r w:rsidRPr="00BB10B8">
              <w:rPr>
                <w:rFonts w:ascii="仿宋" w:eastAsia="仿宋" w:hAnsi="仿宋" w:cs="Times New Roman" w:hint="eastAsia"/>
                <w:szCs w:val="21"/>
              </w:rPr>
              <w:t>出京，下</w:t>
            </w:r>
            <w:proofErr w:type="gramStart"/>
            <w:r w:rsidRPr="00BB10B8">
              <w:rPr>
                <w:rFonts w:ascii="仿宋" w:eastAsia="仿宋" w:hAnsi="仿宋" w:cs="Times New Roman" w:hint="eastAsia"/>
                <w:szCs w:val="21"/>
              </w:rPr>
              <w:t>营综合</w:t>
            </w:r>
            <w:proofErr w:type="gramEnd"/>
            <w:r w:rsidRPr="00BB10B8">
              <w:rPr>
                <w:rFonts w:ascii="仿宋" w:eastAsia="仿宋" w:hAnsi="仿宋" w:cs="Times New Roman" w:hint="eastAsia"/>
                <w:szCs w:val="21"/>
              </w:rPr>
              <w:t>检查站对面</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夏各庄收费站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平谷区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京平高速出京，夏各庄收费站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219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司马台收费站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密云区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大广高速出京，司马台收费站往北100处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凉水河桥</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凉水河桥西300米路南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1061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大羊坊收费站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京沪高速南向北，</w:t>
            </w:r>
            <w:proofErr w:type="gramStart"/>
            <w:r w:rsidRPr="00BB10B8">
              <w:rPr>
                <w:rFonts w:ascii="仿宋" w:eastAsia="仿宋" w:hAnsi="仿宋" w:cs="Times New Roman" w:hint="eastAsia"/>
                <w:szCs w:val="21"/>
              </w:rPr>
              <w:t>大羊坊桥往</w:t>
            </w:r>
            <w:proofErr w:type="gramEnd"/>
            <w:r w:rsidRPr="00BB10B8">
              <w:rPr>
                <w:rFonts w:ascii="仿宋" w:eastAsia="仿宋" w:hAnsi="仿宋" w:cs="Times New Roman" w:hint="eastAsia"/>
                <w:szCs w:val="21"/>
              </w:rPr>
              <w:t>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康庄检查站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延庆区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南向北（出京），康庄检查站往东200米处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223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康庄检查站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延庆区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北向南（进京），康庄检查站往西100米处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石门营收费站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门头沟区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西六环出京</w:t>
            </w:r>
            <w:proofErr w:type="gramEnd"/>
            <w:r w:rsidRPr="00BB10B8">
              <w:rPr>
                <w:rFonts w:ascii="仿宋" w:eastAsia="仿宋" w:hAnsi="仿宋" w:cs="Times New Roman" w:hint="eastAsia"/>
                <w:szCs w:val="21"/>
              </w:rPr>
              <w:t>石门营收费站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主路外环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京开高速</w:t>
            </w:r>
            <w:proofErr w:type="gramEnd"/>
            <w:r w:rsidRPr="00BB10B8">
              <w:rPr>
                <w:rFonts w:ascii="仿宋" w:eastAsia="仿宋" w:hAnsi="仿宋" w:cs="Times New Roman" w:hint="eastAsia"/>
                <w:szCs w:val="21"/>
              </w:rPr>
              <w:t>进京，西红门收费站往北100米处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李营桥西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李营桥西500米路南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西向东</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4005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西红门南桥西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西红门南桥西200米路北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海信</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环路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2017</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北环路口南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荣华</w:t>
            </w:r>
            <w:proofErr w:type="gramStart"/>
            <w:r w:rsidRPr="00BB10B8">
              <w:rPr>
                <w:rFonts w:ascii="仿宋" w:eastAsia="仿宋" w:hAnsi="仿宋" w:cs="Times New Roman" w:hint="eastAsia"/>
                <w:szCs w:val="21"/>
              </w:rPr>
              <w:t>中路南</w:t>
            </w:r>
            <w:proofErr w:type="gramEnd"/>
            <w:r w:rsidRPr="00BB10B8">
              <w:rPr>
                <w:rFonts w:ascii="仿宋" w:eastAsia="仿宋" w:hAnsi="仿宋" w:cs="Times New Roman" w:hint="eastAsia"/>
                <w:szCs w:val="21"/>
              </w:rPr>
              <w:t>向北，北环路口南</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229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942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永昌南路南口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漷</w:t>
            </w:r>
            <w:proofErr w:type="gramStart"/>
            <w:r w:rsidRPr="00BB10B8">
              <w:rPr>
                <w:rFonts w:ascii="仿宋" w:eastAsia="仿宋" w:hAnsi="仿宋" w:cs="Times New Roman" w:hint="eastAsia"/>
                <w:szCs w:val="21"/>
              </w:rPr>
              <w:t>马路南</w:t>
            </w:r>
            <w:proofErr w:type="gramEnd"/>
            <w:r w:rsidRPr="00BB10B8">
              <w:rPr>
                <w:rFonts w:ascii="仿宋" w:eastAsia="仿宋" w:hAnsi="仿宋" w:cs="Times New Roman" w:hint="eastAsia"/>
                <w:szCs w:val="21"/>
              </w:rPr>
              <w:t>向北，漷马路和西环南路交叉口往南100米处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清源路口</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京开辅路南</w:t>
            </w:r>
            <w:proofErr w:type="gramEnd"/>
            <w:r w:rsidRPr="00BB10B8">
              <w:rPr>
                <w:rFonts w:ascii="仿宋" w:eastAsia="仿宋" w:hAnsi="仿宋" w:cs="Times New Roman" w:hint="eastAsia"/>
                <w:szCs w:val="21"/>
              </w:rPr>
              <w:t>向北，出京第二收费站往南200米处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938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李营桥东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兴旺路南向北，</w:t>
            </w:r>
            <w:proofErr w:type="gramStart"/>
            <w:r w:rsidRPr="00BB10B8">
              <w:rPr>
                <w:rFonts w:ascii="仿宋" w:eastAsia="仿宋" w:hAnsi="仿宋" w:cs="Times New Roman" w:hint="eastAsia"/>
                <w:szCs w:val="21"/>
              </w:rPr>
              <w:t>李营桥往</w:t>
            </w:r>
            <w:proofErr w:type="gramEnd"/>
            <w:r w:rsidRPr="00BB10B8">
              <w:rPr>
                <w:rFonts w:ascii="仿宋" w:eastAsia="仿宋" w:hAnsi="仿宋" w:cs="Times New Roman" w:hint="eastAsia"/>
                <w:szCs w:val="21"/>
              </w:rPr>
              <w:t>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双源桥南</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大广高速南向北，</w:t>
            </w:r>
            <w:proofErr w:type="gramStart"/>
            <w:r w:rsidRPr="00BB10B8">
              <w:rPr>
                <w:rFonts w:ascii="仿宋" w:eastAsia="仿宋" w:hAnsi="仿宋" w:cs="Times New Roman" w:hint="eastAsia"/>
                <w:szCs w:val="21"/>
              </w:rPr>
              <w:t>天宫院桥往北</w:t>
            </w:r>
            <w:proofErr w:type="gramEnd"/>
            <w:r w:rsidRPr="00BB10B8">
              <w:rPr>
                <w:rFonts w:ascii="仿宋" w:eastAsia="仿宋" w:hAnsi="仿宋" w:cs="Times New Roman" w:hint="eastAsia"/>
                <w:szCs w:val="21"/>
              </w:rPr>
              <w:t>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847</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大羊坊桥南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京沪高速南向北，</w:t>
            </w:r>
            <w:proofErr w:type="gramStart"/>
            <w:r w:rsidRPr="00BB10B8">
              <w:rPr>
                <w:rFonts w:ascii="仿宋" w:eastAsia="仿宋" w:hAnsi="仿宋" w:cs="Times New Roman" w:hint="eastAsia"/>
                <w:szCs w:val="21"/>
              </w:rPr>
              <w:t>大羊坊桥往</w:t>
            </w:r>
            <w:proofErr w:type="gramEnd"/>
            <w:r w:rsidRPr="00BB10B8">
              <w:rPr>
                <w:rFonts w:ascii="仿宋" w:eastAsia="仿宋" w:hAnsi="仿宋" w:cs="Times New Roman" w:hint="eastAsia"/>
                <w:szCs w:val="21"/>
              </w:rPr>
              <w:t>南500米处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420</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西红门南桥南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大兴区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京开高速</w:t>
            </w:r>
            <w:proofErr w:type="gramEnd"/>
            <w:r w:rsidRPr="00BB10B8">
              <w:rPr>
                <w:rFonts w:ascii="仿宋" w:eastAsia="仿宋" w:hAnsi="仿宋" w:cs="Times New Roman" w:hint="eastAsia"/>
                <w:szCs w:val="21"/>
              </w:rPr>
              <w:t>南向北，西红门南桥往南300米处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1055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白庙检查站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通燕高速</w:t>
            </w:r>
            <w:proofErr w:type="gramEnd"/>
            <w:r w:rsidRPr="00BB10B8">
              <w:rPr>
                <w:rFonts w:ascii="仿宋" w:eastAsia="仿宋" w:hAnsi="仿宋" w:cs="Times New Roman" w:hint="eastAsia"/>
                <w:szCs w:val="21"/>
              </w:rPr>
              <w:t>进京，白庙检查站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六环外</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进京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lastRenderedPageBreak/>
              <w:t>236</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821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四元桥北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京密路北向南，四元桥往北300米处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北向南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237</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952</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w:t>
            </w:r>
            <w:proofErr w:type="gramStart"/>
            <w:r w:rsidRPr="00BB10B8">
              <w:rPr>
                <w:rFonts w:ascii="仿宋" w:eastAsia="仿宋" w:hAnsi="仿宋" w:cs="Times New Roman" w:hint="eastAsia"/>
                <w:szCs w:val="21"/>
              </w:rPr>
              <w:t>皋</w:t>
            </w:r>
            <w:proofErr w:type="gramEnd"/>
            <w:r w:rsidRPr="00BB10B8">
              <w:rPr>
                <w:rFonts w:ascii="仿宋" w:eastAsia="仿宋" w:hAnsi="仿宋" w:cs="Times New Roman" w:hint="eastAsia"/>
                <w:szCs w:val="21"/>
              </w:rPr>
              <w:t>桥西</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京密路东向西，北</w:t>
            </w:r>
            <w:proofErr w:type="gramStart"/>
            <w:r w:rsidRPr="00BB10B8">
              <w:rPr>
                <w:rFonts w:ascii="仿宋" w:eastAsia="仿宋" w:hAnsi="仿宋" w:cs="Times New Roman" w:hint="eastAsia"/>
                <w:szCs w:val="21"/>
              </w:rPr>
              <w:t>皋</w:t>
            </w:r>
            <w:proofErr w:type="gramEnd"/>
            <w:r w:rsidRPr="00BB10B8">
              <w:rPr>
                <w:rFonts w:ascii="仿宋" w:eastAsia="仿宋" w:hAnsi="仿宋" w:cs="Times New Roman" w:hint="eastAsia"/>
                <w:szCs w:val="21"/>
              </w:rPr>
              <w:t>桥往西200米处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图形</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238</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418</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大红门桥南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丰台区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南苑路南向北，大红门桥往南200米处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干路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239</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329</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五方桥东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朝阳区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京哈高速东向西，五方桥往东300米处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2006</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240</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1073</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百善加油站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北六环主路西向东，百善桥往西1000米百善加油站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内环</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241</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百善加油站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北六环主路东向西，百善桥往西1000米百善加油站</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外环</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242</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844</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西沙屯桥南</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昌平区</w:t>
            </w:r>
            <w:proofErr w:type="gramEnd"/>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京藏高速</w:t>
            </w:r>
            <w:proofErr w:type="gramEnd"/>
            <w:r w:rsidRPr="00BB10B8">
              <w:rPr>
                <w:rFonts w:ascii="仿宋" w:eastAsia="仿宋" w:hAnsi="仿宋" w:cs="Times New Roman" w:hint="eastAsia"/>
                <w:szCs w:val="21"/>
              </w:rPr>
              <w:t>南向北，</w:t>
            </w:r>
            <w:proofErr w:type="gramStart"/>
            <w:r w:rsidRPr="00BB10B8">
              <w:rPr>
                <w:rFonts w:ascii="仿宋" w:eastAsia="仿宋" w:hAnsi="仿宋" w:cs="Times New Roman" w:hint="eastAsia"/>
                <w:szCs w:val="21"/>
              </w:rPr>
              <w:t>满井桥往</w:t>
            </w:r>
            <w:proofErr w:type="gramEnd"/>
            <w:r w:rsidRPr="00BB10B8">
              <w:rPr>
                <w:rFonts w:ascii="仿宋" w:eastAsia="仿宋" w:hAnsi="仿宋" w:cs="Times New Roman" w:hint="eastAsia"/>
                <w:szCs w:val="21"/>
              </w:rPr>
              <w:t>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五环-六环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南向北</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243</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905</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西红门南桥东</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大兴</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南五环路东向西，西红门南桥往东200米处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四通</w:t>
            </w:r>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五环路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主路内环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东向西</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2008</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6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244</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1071</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西红门收费站</w:t>
            </w:r>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大兴</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京开高速</w:t>
            </w:r>
            <w:proofErr w:type="gramEnd"/>
            <w:r w:rsidRPr="00BB10B8">
              <w:rPr>
                <w:rFonts w:ascii="仿宋" w:eastAsia="仿宋" w:hAnsi="仿宋" w:cs="Times New Roman" w:hint="eastAsia"/>
                <w:szCs w:val="21"/>
              </w:rPr>
              <w:t>出京，西红门收费站往南100米处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四环-五环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出京</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r w:rsidR="00BB10B8" w:rsidRPr="00BB10B8" w:rsidTr="00D45EAA">
        <w:trPr>
          <w:trHeight w:val="300"/>
        </w:trPr>
        <w:tc>
          <w:tcPr>
            <w:tcW w:w="1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245</w:t>
            </w:r>
          </w:p>
        </w:tc>
        <w:tc>
          <w:tcPr>
            <w:tcW w:w="29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1076</w:t>
            </w:r>
          </w:p>
        </w:tc>
        <w:tc>
          <w:tcPr>
            <w:tcW w:w="495"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次渠加油站</w:t>
            </w:r>
            <w:proofErr w:type="gramEnd"/>
          </w:p>
        </w:tc>
        <w:tc>
          <w:tcPr>
            <w:tcW w:w="248"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通州区</w:t>
            </w:r>
          </w:p>
        </w:tc>
        <w:tc>
          <w:tcPr>
            <w:tcW w:w="104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东六环外环，</w:t>
            </w:r>
            <w:proofErr w:type="gramStart"/>
            <w:r w:rsidRPr="00BB10B8">
              <w:rPr>
                <w:rFonts w:ascii="仿宋" w:eastAsia="仿宋" w:hAnsi="仿宋" w:cs="Times New Roman" w:hint="eastAsia"/>
                <w:szCs w:val="21"/>
              </w:rPr>
              <w:t>次渠桥</w:t>
            </w:r>
            <w:proofErr w:type="gramEnd"/>
            <w:r w:rsidRPr="00BB10B8">
              <w:rPr>
                <w:rFonts w:ascii="仿宋" w:eastAsia="仿宋" w:hAnsi="仿宋" w:cs="Times New Roman" w:hint="eastAsia"/>
                <w:szCs w:val="21"/>
              </w:rPr>
              <w:t>往北200米处</w:t>
            </w:r>
          </w:p>
        </w:tc>
        <w:tc>
          <w:tcPr>
            <w:tcW w:w="261"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proofErr w:type="gramStart"/>
            <w:r w:rsidRPr="00BB10B8">
              <w:rPr>
                <w:rFonts w:ascii="仿宋" w:eastAsia="仿宋" w:hAnsi="仿宋" w:cs="Times New Roman" w:hint="eastAsia"/>
                <w:szCs w:val="21"/>
              </w:rPr>
              <w:t>云星宇</w:t>
            </w:r>
            <w:proofErr w:type="gramEnd"/>
          </w:p>
        </w:tc>
        <w:tc>
          <w:tcPr>
            <w:tcW w:w="3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点阵型</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六环路</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高速路</w:t>
            </w:r>
          </w:p>
        </w:tc>
        <w:tc>
          <w:tcPr>
            <w:tcW w:w="322" w:type="pct"/>
            <w:shd w:val="clear" w:color="auto" w:fill="auto"/>
            <w:noWrap/>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外环</w:t>
            </w:r>
          </w:p>
        </w:tc>
        <w:tc>
          <w:tcPr>
            <w:tcW w:w="287"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2010</w:t>
            </w:r>
          </w:p>
        </w:tc>
        <w:tc>
          <w:tcPr>
            <w:tcW w:w="349"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文字</w:t>
            </w:r>
          </w:p>
        </w:tc>
        <w:tc>
          <w:tcPr>
            <w:tcW w:w="504" w:type="pct"/>
            <w:shd w:val="clear" w:color="auto" w:fill="auto"/>
            <w:vAlign w:val="center"/>
          </w:tcPr>
          <w:p w:rsidR="00BB10B8" w:rsidRPr="00BB10B8" w:rsidRDefault="00BB10B8" w:rsidP="00BB10B8">
            <w:pPr>
              <w:tabs>
                <w:tab w:val="left" w:pos="900"/>
              </w:tabs>
              <w:jc w:val="center"/>
              <w:rPr>
                <w:rFonts w:ascii="仿宋" w:eastAsia="仿宋" w:hAnsi="仿宋" w:cs="Times New Roman"/>
                <w:szCs w:val="21"/>
              </w:rPr>
            </w:pPr>
            <w:r w:rsidRPr="00BB10B8">
              <w:rPr>
                <w:rFonts w:ascii="仿宋" w:eastAsia="仿宋" w:hAnsi="仿宋" w:cs="Times New Roman" w:hint="eastAsia"/>
                <w:szCs w:val="21"/>
              </w:rPr>
              <w:t>√</w:t>
            </w:r>
          </w:p>
        </w:tc>
      </w:tr>
    </w:tbl>
    <w:p w:rsidR="00BB10B8" w:rsidRPr="00BB10B8" w:rsidRDefault="00D45EAA" w:rsidP="00BB10B8">
      <w:pPr>
        <w:tabs>
          <w:tab w:val="left" w:pos="900"/>
        </w:tabs>
        <w:spacing w:beforeLines="50" w:before="156" w:line="360" w:lineRule="auto"/>
        <w:jc w:val="left"/>
        <w:rPr>
          <w:rFonts w:ascii="仿宋" w:eastAsia="仿宋" w:hAnsi="仿宋" w:cs="Times New Roman"/>
          <w:b/>
          <w:szCs w:val="21"/>
        </w:rPr>
      </w:pPr>
      <w:r w:rsidRPr="00D45EAA">
        <w:rPr>
          <w:rFonts w:ascii="仿宋" w:eastAsia="仿宋" w:hAnsi="仿宋" w:cs="Times New Roman" w:hint="eastAsia"/>
          <w:b/>
          <w:szCs w:val="21"/>
        </w:rPr>
        <w:t>以上点位仅供参考</w:t>
      </w:r>
      <w:r>
        <w:rPr>
          <w:rFonts w:ascii="仿宋" w:eastAsia="仿宋" w:hAnsi="仿宋" w:cs="Times New Roman" w:hint="eastAsia"/>
          <w:b/>
          <w:szCs w:val="21"/>
        </w:rPr>
        <w:t>。</w:t>
      </w:r>
      <w:bookmarkStart w:id="7" w:name="_GoBack"/>
      <w:bookmarkEnd w:id="7"/>
    </w:p>
    <w:p w:rsidR="00BB10B8" w:rsidRPr="00BB10B8" w:rsidRDefault="00BB10B8" w:rsidP="00BB10B8">
      <w:pPr>
        <w:tabs>
          <w:tab w:val="left" w:pos="1307"/>
        </w:tabs>
        <w:snapToGrid w:val="0"/>
        <w:spacing w:line="360" w:lineRule="auto"/>
        <w:ind w:firstLineChars="200" w:firstLine="480"/>
        <w:rPr>
          <w:rFonts w:ascii="仿宋" w:eastAsia="仿宋" w:hAnsi="仿宋" w:cs="Times New Roman"/>
          <w:color w:val="000000"/>
          <w:sz w:val="24"/>
          <w:szCs w:val="24"/>
        </w:rPr>
      </w:pPr>
    </w:p>
    <w:p w:rsidR="00E1723C" w:rsidRDefault="00E1723C"/>
    <w:sectPr w:rsidR="00E1723C" w:rsidSect="00BB10B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DDD" w:rsidRDefault="001B6DDD" w:rsidP="00BB10B8">
      <w:r>
        <w:separator/>
      </w:r>
    </w:p>
  </w:endnote>
  <w:endnote w:type="continuationSeparator" w:id="0">
    <w:p w:rsidR="001B6DDD" w:rsidRDefault="001B6DDD" w:rsidP="00BB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DDD" w:rsidRDefault="001B6DDD" w:rsidP="00BB10B8">
      <w:r>
        <w:separator/>
      </w:r>
    </w:p>
  </w:footnote>
  <w:footnote w:type="continuationSeparator" w:id="0">
    <w:p w:rsidR="001B6DDD" w:rsidRDefault="001B6DDD" w:rsidP="00BB10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num" w:pos="4941"/>
        </w:tabs>
        <w:ind w:left="4941" w:hanging="1140"/>
      </w:pPr>
      <w:rPr>
        <w:rFonts w:hint="eastAsia"/>
      </w:rPr>
    </w:lvl>
    <w:lvl w:ilvl="1">
      <w:start w:val="1"/>
      <w:numFmt w:val="lowerLetter"/>
      <w:lvlText w:val="%2)"/>
      <w:lvlJc w:val="left"/>
      <w:pPr>
        <w:tabs>
          <w:tab w:val="num" w:pos="4641"/>
        </w:tabs>
        <w:ind w:left="4641" w:hanging="420"/>
      </w:pPr>
    </w:lvl>
    <w:lvl w:ilvl="2">
      <w:start w:val="1"/>
      <w:numFmt w:val="lowerRoman"/>
      <w:lvlText w:val="%3."/>
      <w:lvlJc w:val="right"/>
      <w:pPr>
        <w:tabs>
          <w:tab w:val="num" w:pos="5061"/>
        </w:tabs>
        <w:ind w:left="5061" w:hanging="420"/>
      </w:pPr>
    </w:lvl>
    <w:lvl w:ilvl="3">
      <w:start w:val="1"/>
      <w:numFmt w:val="decimal"/>
      <w:lvlText w:val="%4."/>
      <w:lvlJc w:val="left"/>
      <w:pPr>
        <w:tabs>
          <w:tab w:val="num" w:pos="5481"/>
        </w:tabs>
        <w:ind w:left="5481" w:hanging="420"/>
      </w:pPr>
    </w:lvl>
    <w:lvl w:ilvl="4">
      <w:start w:val="1"/>
      <w:numFmt w:val="lowerLetter"/>
      <w:lvlText w:val="%5)"/>
      <w:lvlJc w:val="left"/>
      <w:pPr>
        <w:tabs>
          <w:tab w:val="num" w:pos="5901"/>
        </w:tabs>
        <w:ind w:left="5901" w:hanging="420"/>
      </w:pPr>
    </w:lvl>
    <w:lvl w:ilvl="5">
      <w:start w:val="1"/>
      <w:numFmt w:val="lowerRoman"/>
      <w:lvlText w:val="%6."/>
      <w:lvlJc w:val="right"/>
      <w:pPr>
        <w:tabs>
          <w:tab w:val="num" w:pos="6321"/>
        </w:tabs>
        <w:ind w:left="6321" w:hanging="420"/>
      </w:pPr>
    </w:lvl>
    <w:lvl w:ilvl="6">
      <w:start w:val="1"/>
      <w:numFmt w:val="decimal"/>
      <w:lvlText w:val="%7."/>
      <w:lvlJc w:val="left"/>
      <w:pPr>
        <w:tabs>
          <w:tab w:val="num" w:pos="6741"/>
        </w:tabs>
        <w:ind w:left="6741" w:hanging="420"/>
      </w:pPr>
    </w:lvl>
    <w:lvl w:ilvl="7">
      <w:start w:val="1"/>
      <w:numFmt w:val="lowerLetter"/>
      <w:lvlText w:val="%8)"/>
      <w:lvlJc w:val="left"/>
      <w:pPr>
        <w:tabs>
          <w:tab w:val="num" w:pos="7161"/>
        </w:tabs>
        <w:ind w:left="7161" w:hanging="420"/>
      </w:pPr>
    </w:lvl>
    <w:lvl w:ilvl="8">
      <w:start w:val="1"/>
      <w:numFmt w:val="lowerRoman"/>
      <w:lvlText w:val="%9."/>
      <w:lvlJc w:val="right"/>
      <w:pPr>
        <w:tabs>
          <w:tab w:val="num" w:pos="7581"/>
        </w:tabs>
        <w:ind w:left="7581" w:hanging="420"/>
      </w:pPr>
    </w:lvl>
  </w:abstractNum>
  <w:abstractNum w:abstractNumId="1">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2">
    <w:nsid w:val="1C9A6E7B"/>
    <w:multiLevelType w:val="multilevel"/>
    <w:tmpl w:val="1C9A6E7B"/>
    <w:lvl w:ilvl="0">
      <w:start w:val="1"/>
      <w:numFmt w:val="decimal"/>
      <w:lvlText w:val="（%1）"/>
      <w:lvlJc w:val="left"/>
      <w:pPr>
        <w:tabs>
          <w:tab w:val="num" w:pos="846"/>
        </w:tabs>
        <w:ind w:left="846" w:hanging="420"/>
      </w:p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3">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
    <w:nsid w:val="36367779"/>
    <w:multiLevelType w:val="multilevel"/>
    <w:tmpl w:val="36367779"/>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5">
    <w:nsid w:val="4972674D"/>
    <w:multiLevelType w:val="singleLevel"/>
    <w:tmpl w:val="4972674D"/>
    <w:lvl w:ilvl="0">
      <w:start w:val="1"/>
      <w:numFmt w:val="japaneseCounting"/>
      <w:lvlText w:val="%1、"/>
      <w:lvlJc w:val="left"/>
      <w:pPr>
        <w:tabs>
          <w:tab w:val="num" w:pos="780"/>
        </w:tabs>
        <w:ind w:left="780" w:hanging="600"/>
      </w:pPr>
      <w:rPr>
        <w:rFonts w:hint="eastAsia"/>
        <w:b w:val="0"/>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5A"/>
    <w:rsid w:val="001B6DDD"/>
    <w:rsid w:val="00620B6F"/>
    <w:rsid w:val="006B46B9"/>
    <w:rsid w:val="00703F5C"/>
    <w:rsid w:val="00861E5A"/>
    <w:rsid w:val="00A80A1B"/>
    <w:rsid w:val="00BB10B8"/>
    <w:rsid w:val="00D45EAA"/>
    <w:rsid w:val="00D750BB"/>
    <w:rsid w:val="00E17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uiPriority="0" w:qFormat="1"/>
    <w:lsdException w:name="footer" w:qFormat="1"/>
    <w:lsdException w:name="caption" w:uiPriority="0" w:qFormat="1"/>
    <w:lsdException w:name="envelope return" w:uiPriority="0" w:qFormat="1"/>
    <w:lsdException w:name="annotation reference"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BB10B8"/>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
    <w:name w:val="heading 2"/>
    <w:basedOn w:val="a"/>
    <w:next w:val="a"/>
    <w:link w:val="2Char1"/>
    <w:qFormat/>
    <w:rsid w:val="00BB10B8"/>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
    <w:name w:val="heading 3"/>
    <w:basedOn w:val="a"/>
    <w:next w:val="a0"/>
    <w:link w:val="3Char1"/>
    <w:qFormat/>
    <w:rsid w:val="00BB10B8"/>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
    <w:next w:val="a"/>
    <w:link w:val="4Char"/>
    <w:qFormat/>
    <w:rsid w:val="00BB10B8"/>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
    <w:next w:val="a"/>
    <w:link w:val="5Char"/>
    <w:qFormat/>
    <w:rsid w:val="00BB10B8"/>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
    <w:next w:val="a"/>
    <w:link w:val="6Char"/>
    <w:qFormat/>
    <w:rsid w:val="00BB10B8"/>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
    <w:next w:val="a"/>
    <w:link w:val="7Char"/>
    <w:qFormat/>
    <w:rsid w:val="00BB10B8"/>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
    <w:next w:val="a"/>
    <w:link w:val="8Char"/>
    <w:qFormat/>
    <w:rsid w:val="00BB10B8"/>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
    <w:next w:val="a"/>
    <w:link w:val="9Char"/>
    <w:qFormat/>
    <w:rsid w:val="00BB10B8"/>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BB10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B10B8"/>
    <w:rPr>
      <w:sz w:val="18"/>
      <w:szCs w:val="18"/>
    </w:rPr>
  </w:style>
  <w:style w:type="paragraph" w:styleId="a5">
    <w:name w:val="footer"/>
    <w:basedOn w:val="a"/>
    <w:link w:val="Char0"/>
    <w:uiPriority w:val="99"/>
    <w:unhideWhenUsed/>
    <w:qFormat/>
    <w:rsid w:val="00BB10B8"/>
    <w:pPr>
      <w:tabs>
        <w:tab w:val="center" w:pos="4153"/>
        <w:tab w:val="right" w:pos="8306"/>
      </w:tabs>
      <w:snapToGrid w:val="0"/>
      <w:jc w:val="left"/>
    </w:pPr>
    <w:rPr>
      <w:sz w:val="18"/>
      <w:szCs w:val="18"/>
    </w:rPr>
  </w:style>
  <w:style w:type="character" w:customStyle="1" w:styleId="Char0">
    <w:name w:val="页脚 Char"/>
    <w:basedOn w:val="a1"/>
    <w:link w:val="a5"/>
    <w:qFormat/>
    <w:rsid w:val="00BB10B8"/>
    <w:rPr>
      <w:sz w:val="18"/>
      <w:szCs w:val="18"/>
    </w:rPr>
  </w:style>
  <w:style w:type="character" w:customStyle="1" w:styleId="1Char">
    <w:name w:val="标题 1 Char"/>
    <w:basedOn w:val="a1"/>
    <w:link w:val="1"/>
    <w:qFormat/>
    <w:rsid w:val="00BB10B8"/>
    <w:rPr>
      <w:rFonts w:ascii="宋体" w:eastAsia="宋体" w:hAnsi="Times New Roman" w:cs="Times New Roman"/>
      <w:b/>
      <w:kern w:val="44"/>
      <w:sz w:val="32"/>
      <w:szCs w:val="20"/>
    </w:rPr>
  </w:style>
  <w:style w:type="character" w:customStyle="1" w:styleId="2Char">
    <w:name w:val="标题 2 Char"/>
    <w:basedOn w:val="a1"/>
    <w:qFormat/>
    <w:rsid w:val="00BB10B8"/>
    <w:rPr>
      <w:rFonts w:asciiTheme="majorHAnsi" w:eastAsiaTheme="majorEastAsia" w:hAnsiTheme="majorHAnsi" w:cstheme="majorBidi"/>
      <w:b/>
      <w:bCs/>
      <w:sz w:val="32"/>
      <w:szCs w:val="32"/>
    </w:rPr>
  </w:style>
  <w:style w:type="character" w:customStyle="1" w:styleId="3Char">
    <w:name w:val="标题 3 Char"/>
    <w:basedOn w:val="a1"/>
    <w:qFormat/>
    <w:rsid w:val="00BB10B8"/>
    <w:rPr>
      <w:b/>
      <w:bCs/>
      <w:sz w:val="32"/>
      <w:szCs w:val="32"/>
    </w:rPr>
  </w:style>
  <w:style w:type="character" w:customStyle="1" w:styleId="4Char">
    <w:name w:val="标题 4 Char"/>
    <w:basedOn w:val="a1"/>
    <w:link w:val="4"/>
    <w:qFormat/>
    <w:rsid w:val="00BB10B8"/>
    <w:rPr>
      <w:rFonts w:ascii="Times New Roman" w:eastAsia="宋体" w:hAnsi="Times New Roman" w:cs="Times New Roman"/>
      <w:kern w:val="0"/>
      <w:sz w:val="24"/>
      <w:szCs w:val="20"/>
    </w:rPr>
  </w:style>
  <w:style w:type="character" w:customStyle="1" w:styleId="5Char">
    <w:name w:val="标题 5 Char"/>
    <w:basedOn w:val="a1"/>
    <w:link w:val="5"/>
    <w:qFormat/>
    <w:rsid w:val="00BB10B8"/>
    <w:rPr>
      <w:rFonts w:ascii="Times New Roman" w:eastAsia="宋体" w:hAnsi="Times New Roman" w:cs="Times New Roman"/>
      <w:b/>
      <w:kern w:val="0"/>
      <w:sz w:val="28"/>
      <w:szCs w:val="20"/>
    </w:rPr>
  </w:style>
  <w:style w:type="character" w:customStyle="1" w:styleId="6Char">
    <w:name w:val="标题 6 Char"/>
    <w:basedOn w:val="a1"/>
    <w:link w:val="6"/>
    <w:qFormat/>
    <w:rsid w:val="00BB10B8"/>
    <w:rPr>
      <w:rFonts w:ascii="Arial" w:eastAsia="黑体" w:hAnsi="Arial" w:cs="Times New Roman"/>
      <w:b/>
      <w:kern w:val="0"/>
      <w:sz w:val="24"/>
      <w:szCs w:val="20"/>
    </w:rPr>
  </w:style>
  <w:style w:type="character" w:customStyle="1" w:styleId="7Char">
    <w:name w:val="标题 7 Char"/>
    <w:basedOn w:val="a1"/>
    <w:link w:val="7"/>
    <w:qFormat/>
    <w:rsid w:val="00BB10B8"/>
    <w:rPr>
      <w:rFonts w:ascii="Times New Roman" w:eastAsia="宋体" w:hAnsi="Times New Roman" w:cs="Times New Roman"/>
      <w:b/>
      <w:kern w:val="0"/>
      <w:sz w:val="24"/>
      <w:szCs w:val="20"/>
    </w:rPr>
  </w:style>
  <w:style w:type="character" w:customStyle="1" w:styleId="8Char">
    <w:name w:val="标题 8 Char"/>
    <w:basedOn w:val="a1"/>
    <w:link w:val="8"/>
    <w:qFormat/>
    <w:rsid w:val="00BB10B8"/>
    <w:rPr>
      <w:rFonts w:ascii="Arial" w:eastAsia="黑体" w:hAnsi="Arial" w:cs="Times New Roman"/>
      <w:kern w:val="0"/>
      <w:sz w:val="24"/>
      <w:szCs w:val="20"/>
    </w:rPr>
  </w:style>
  <w:style w:type="character" w:customStyle="1" w:styleId="9Char">
    <w:name w:val="标题 9 Char"/>
    <w:basedOn w:val="a1"/>
    <w:link w:val="9"/>
    <w:qFormat/>
    <w:rsid w:val="00BB10B8"/>
    <w:rPr>
      <w:rFonts w:ascii="Arial" w:eastAsia="黑体" w:hAnsi="Arial" w:cs="Times New Roman"/>
      <w:kern w:val="0"/>
      <w:szCs w:val="20"/>
    </w:rPr>
  </w:style>
  <w:style w:type="numbering" w:customStyle="1" w:styleId="10">
    <w:name w:val="无列表1"/>
    <w:next w:val="a3"/>
    <w:uiPriority w:val="99"/>
    <w:semiHidden/>
    <w:unhideWhenUsed/>
    <w:rsid w:val="00BB10B8"/>
  </w:style>
  <w:style w:type="paragraph" w:styleId="a0">
    <w:name w:val="Normal Indent"/>
    <w:basedOn w:val="a"/>
    <w:link w:val="Char1"/>
    <w:uiPriority w:val="99"/>
    <w:qFormat/>
    <w:rsid w:val="00BB10B8"/>
    <w:pPr>
      <w:autoSpaceDE w:val="0"/>
      <w:autoSpaceDN w:val="0"/>
      <w:adjustRightInd w:val="0"/>
      <w:ind w:firstLine="420"/>
      <w:jc w:val="left"/>
    </w:pPr>
    <w:rPr>
      <w:rFonts w:ascii="宋体" w:eastAsia="宋体" w:hAnsi="Times New Roman" w:cs="Times New Roman"/>
      <w:sz w:val="24"/>
      <w:szCs w:val="24"/>
    </w:rPr>
  </w:style>
  <w:style w:type="character" w:customStyle="1" w:styleId="Char1">
    <w:name w:val="正文缩进 Char1"/>
    <w:link w:val="a0"/>
    <w:uiPriority w:val="99"/>
    <w:qFormat/>
    <w:rsid w:val="00BB10B8"/>
    <w:rPr>
      <w:rFonts w:ascii="宋体" w:eastAsia="宋体" w:hAnsi="Times New Roman" w:cs="Times New Roman"/>
      <w:sz w:val="24"/>
      <w:szCs w:val="24"/>
    </w:rPr>
  </w:style>
  <w:style w:type="paragraph" w:styleId="a6">
    <w:name w:val="macro"/>
    <w:link w:val="Char2"/>
    <w:uiPriority w:val="99"/>
    <w:unhideWhenUsed/>
    <w:qFormat/>
    <w:rsid w:val="00BB10B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1"/>
    <w:link w:val="a6"/>
    <w:uiPriority w:val="99"/>
    <w:qFormat/>
    <w:rsid w:val="00BB10B8"/>
    <w:rPr>
      <w:rFonts w:ascii="Courier New" w:eastAsia="宋体" w:hAnsi="Courier New" w:cs="Times New Roman"/>
      <w:kern w:val="0"/>
      <w:sz w:val="24"/>
      <w:szCs w:val="24"/>
    </w:rPr>
  </w:style>
  <w:style w:type="character" w:customStyle="1" w:styleId="2Char1">
    <w:name w:val="标题 2 Char1"/>
    <w:link w:val="2"/>
    <w:qFormat/>
    <w:rsid w:val="00BB10B8"/>
    <w:rPr>
      <w:rFonts w:ascii="Arial" w:eastAsia="黑体" w:hAnsi="Arial" w:cs="Times New Roman"/>
      <w:b/>
      <w:kern w:val="0"/>
      <w:sz w:val="30"/>
      <w:szCs w:val="20"/>
    </w:rPr>
  </w:style>
  <w:style w:type="character" w:customStyle="1" w:styleId="3Char1">
    <w:name w:val="标题 3 Char1"/>
    <w:link w:val="3"/>
    <w:qFormat/>
    <w:rsid w:val="00BB10B8"/>
    <w:rPr>
      <w:rFonts w:ascii="宋体" w:eastAsia="宋体" w:hAnsi="Times New Roman" w:cs="Times New Roman"/>
      <w:b/>
      <w:kern w:val="0"/>
      <w:sz w:val="24"/>
      <w:szCs w:val="20"/>
      <w:u w:val="single"/>
    </w:rPr>
  </w:style>
  <w:style w:type="paragraph" w:styleId="70">
    <w:name w:val="toc 7"/>
    <w:basedOn w:val="a"/>
    <w:next w:val="a"/>
    <w:uiPriority w:val="39"/>
    <w:qFormat/>
    <w:rsid w:val="00BB10B8"/>
    <w:pPr>
      <w:ind w:leftChars="1200" w:left="2520"/>
    </w:pPr>
    <w:rPr>
      <w:rFonts w:ascii="Times New Roman" w:eastAsia="宋体" w:hAnsi="Times New Roman" w:cs="Times New Roman"/>
      <w:szCs w:val="24"/>
    </w:rPr>
  </w:style>
  <w:style w:type="paragraph" w:styleId="a7">
    <w:name w:val="caption"/>
    <w:basedOn w:val="a"/>
    <w:next w:val="a"/>
    <w:qFormat/>
    <w:rsid w:val="00BB10B8"/>
    <w:pPr>
      <w:spacing w:line="480" w:lineRule="auto"/>
    </w:pPr>
    <w:rPr>
      <w:rFonts w:ascii="华文中宋" w:eastAsia="华文中宋" w:hAnsi="华文中宋" w:cs="Times New Roman"/>
      <w:sz w:val="36"/>
      <w:szCs w:val="20"/>
    </w:rPr>
  </w:style>
  <w:style w:type="paragraph" w:styleId="a8">
    <w:name w:val="Document Map"/>
    <w:basedOn w:val="a"/>
    <w:link w:val="Char3"/>
    <w:qFormat/>
    <w:rsid w:val="00BB10B8"/>
    <w:pPr>
      <w:shd w:val="clear" w:color="auto" w:fill="000080"/>
    </w:pPr>
    <w:rPr>
      <w:rFonts w:ascii="Times New Roman" w:eastAsia="宋体" w:hAnsi="Times New Roman" w:cs="Times New Roman"/>
      <w:szCs w:val="24"/>
    </w:rPr>
  </w:style>
  <w:style w:type="character" w:customStyle="1" w:styleId="Char3">
    <w:name w:val="文档结构图 Char"/>
    <w:basedOn w:val="a1"/>
    <w:link w:val="a8"/>
    <w:qFormat/>
    <w:rsid w:val="00BB10B8"/>
    <w:rPr>
      <w:rFonts w:ascii="Times New Roman" w:eastAsia="宋体" w:hAnsi="Times New Roman" w:cs="Times New Roman"/>
      <w:szCs w:val="24"/>
      <w:shd w:val="clear" w:color="auto" w:fill="000080"/>
    </w:rPr>
  </w:style>
  <w:style w:type="paragraph" w:styleId="a9">
    <w:name w:val="annotation text"/>
    <w:basedOn w:val="a"/>
    <w:link w:val="Char10"/>
    <w:uiPriority w:val="99"/>
    <w:qFormat/>
    <w:rsid w:val="00BB10B8"/>
    <w:pPr>
      <w:jc w:val="left"/>
    </w:pPr>
    <w:rPr>
      <w:rFonts w:ascii="Times New Roman" w:eastAsia="宋体" w:hAnsi="Times New Roman" w:cs="Times New Roman"/>
      <w:szCs w:val="24"/>
    </w:rPr>
  </w:style>
  <w:style w:type="character" w:customStyle="1" w:styleId="Char4">
    <w:name w:val="批注文字 Char"/>
    <w:basedOn w:val="a1"/>
    <w:uiPriority w:val="99"/>
    <w:qFormat/>
    <w:rsid w:val="00BB10B8"/>
  </w:style>
  <w:style w:type="character" w:customStyle="1" w:styleId="Char10">
    <w:name w:val="批注文字 Char1"/>
    <w:link w:val="a9"/>
    <w:uiPriority w:val="99"/>
    <w:qFormat/>
    <w:rsid w:val="00BB10B8"/>
    <w:rPr>
      <w:rFonts w:ascii="Times New Roman" w:eastAsia="宋体" w:hAnsi="Times New Roman" w:cs="Times New Roman"/>
      <w:szCs w:val="24"/>
    </w:rPr>
  </w:style>
  <w:style w:type="paragraph" w:styleId="30">
    <w:name w:val="Body Text 3"/>
    <w:basedOn w:val="a"/>
    <w:link w:val="3Char0"/>
    <w:qFormat/>
    <w:rsid w:val="00BB10B8"/>
    <w:pPr>
      <w:spacing w:after="120"/>
    </w:pPr>
    <w:rPr>
      <w:rFonts w:ascii="Times New Roman" w:eastAsia="宋体" w:hAnsi="Times New Roman" w:cs="Times New Roman"/>
      <w:sz w:val="16"/>
      <w:szCs w:val="16"/>
    </w:rPr>
  </w:style>
  <w:style w:type="character" w:customStyle="1" w:styleId="3Char0">
    <w:name w:val="正文文本 3 Char"/>
    <w:basedOn w:val="a1"/>
    <w:link w:val="30"/>
    <w:qFormat/>
    <w:rsid w:val="00BB10B8"/>
    <w:rPr>
      <w:rFonts w:ascii="Times New Roman" w:eastAsia="宋体" w:hAnsi="Times New Roman" w:cs="Times New Roman"/>
      <w:sz w:val="16"/>
      <w:szCs w:val="16"/>
    </w:rPr>
  </w:style>
  <w:style w:type="paragraph" w:styleId="aa">
    <w:name w:val="Body Text"/>
    <w:basedOn w:val="a"/>
    <w:link w:val="Char5"/>
    <w:qFormat/>
    <w:rsid w:val="00BB10B8"/>
    <w:pPr>
      <w:tabs>
        <w:tab w:val="left" w:pos="567"/>
      </w:tabs>
      <w:spacing w:before="120" w:line="22" w:lineRule="atLeast"/>
    </w:pPr>
    <w:rPr>
      <w:rFonts w:ascii="宋体" w:eastAsia="宋体" w:hAnsi="宋体" w:cs="Times New Roman"/>
      <w:sz w:val="24"/>
      <w:szCs w:val="24"/>
    </w:rPr>
  </w:style>
  <w:style w:type="character" w:customStyle="1" w:styleId="Char5">
    <w:name w:val="正文文本 Char"/>
    <w:basedOn w:val="a1"/>
    <w:link w:val="aa"/>
    <w:qFormat/>
    <w:rsid w:val="00BB10B8"/>
    <w:rPr>
      <w:rFonts w:ascii="宋体" w:eastAsia="宋体" w:hAnsi="宋体" w:cs="Times New Roman"/>
      <w:sz w:val="24"/>
      <w:szCs w:val="24"/>
    </w:rPr>
  </w:style>
  <w:style w:type="paragraph" w:styleId="ab">
    <w:name w:val="Body Text Indent"/>
    <w:basedOn w:val="a"/>
    <w:link w:val="Char20"/>
    <w:qFormat/>
    <w:rsid w:val="00BB10B8"/>
    <w:pPr>
      <w:spacing w:line="360" w:lineRule="auto"/>
      <w:ind w:firstLine="570"/>
    </w:pPr>
    <w:rPr>
      <w:rFonts w:ascii="Times New Roman" w:eastAsia="宋体" w:hAnsi="Times New Roman" w:cs="Times New Roman"/>
      <w:sz w:val="24"/>
      <w:szCs w:val="24"/>
    </w:rPr>
  </w:style>
  <w:style w:type="character" w:customStyle="1" w:styleId="Char6">
    <w:name w:val="正文文本缩进 Char"/>
    <w:basedOn w:val="a1"/>
    <w:qFormat/>
    <w:rsid w:val="00BB10B8"/>
  </w:style>
  <w:style w:type="character" w:customStyle="1" w:styleId="Char20">
    <w:name w:val="正文文本缩进 Char2"/>
    <w:link w:val="ab"/>
    <w:qFormat/>
    <w:rsid w:val="00BB10B8"/>
    <w:rPr>
      <w:rFonts w:ascii="Times New Roman" w:eastAsia="宋体" w:hAnsi="Times New Roman" w:cs="Times New Roman"/>
      <w:sz w:val="24"/>
      <w:szCs w:val="24"/>
    </w:rPr>
  </w:style>
  <w:style w:type="paragraph" w:styleId="20">
    <w:name w:val="List 2"/>
    <w:basedOn w:val="a"/>
    <w:qFormat/>
    <w:rsid w:val="00BB10B8"/>
    <w:pPr>
      <w:ind w:leftChars="200" w:left="100" w:hangingChars="200" w:hanging="200"/>
    </w:pPr>
    <w:rPr>
      <w:rFonts w:ascii="Times New Roman" w:eastAsia="宋体" w:hAnsi="Times New Roman" w:cs="Times New Roman"/>
      <w:szCs w:val="24"/>
    </w:rPr>
  </w:style>
  <w:style w:type="paragraph" w:styleId="ac">
    <w:name w:val="Block Text"/>
    <w:basedOn w:val="a"/>
    <w:qFormat/>
    <w:rsid w:val="00BB10B8"/>
    <w:pPr>
      <w:widowControl/>
      <w:ind w:left="480" w:right="-341" w:firstLine="513"/>
    </w:pPr>
    <w:rPr>
      <w:rFonts w:ascii="Times New Roman" w:eastAsia="宋体" w:hAnsi="Times New Roman" w:cs="Times New Roman"/>
      <w:kern w:val="0"/>
      <w:sz w:val="24"/>
      <w:szCs w:val="20"/>
    </w:rPr>
  </w:style>
  <w:style w:type="paragraph" w:styleId="50">
    <w:name w:val="toc 5"/>
    <w:basedOn w:val="a"/>
    <w:next w:val="a"/>
    <w:uiPriority w:val="39"/>
    <w:qFormat/>
    <w:rsid w:val="00BB10B8"/>
    <w:pPr>
      <w:ind w:leftChars="800" w:left="1680"/>
    </w:pPr>
    <w:rPr>
      <w:rFonts w:ascii="Times New Roman" w:eastAsia="宋体" w:hAnsi="Times New Roman" w:cs="Times New Roman"/>
      <w:szCs w:val="24"/>
    </w:rPr>
  </w:style>
  <w:style w:type="paragraph" w:styleId="31">
    <w:name w:val="toc 3"/>
    <w:basedOn w:val="a"/>
    <w:next w:val="a"/>
    <w:uiPriority w:val="39"/>
    <w:qFormat/>
    <w:rsid w:val="00BB10B8"/>
    <w:pPr>
      <w:ind w:leftChars="400" w:left="840"/>
    </w:pPr>
    <w:rPr>
      <w:rFonts w:ascii="Times New Roman" w:eastAsia="宋体" w:hAnsi="Times New Roman" w:cs="Times New Roman"/>
      <w:szCs w:val="24"/>
    </w:rPr>
  </w:style>
  <w:style w:type="paragraph" w:styleId="ad">
    <w:name w:val="Plain Text"/>
    <w:basedOn w:val="a"/>
    <w:link w:val="Char7"/>
    <w:qFormat/>
    <w:rsid w:val="00BB10B8"/>
    <w:rPr>
      <w:rFonts w:ascii="宋体" w:eastAsia="宋体" w:hAnsi="Courier New" w:cs="Times New Roman" w:hint="eastAsia"/>
      <w:szCs w:val="20"/>
    </w:rPr>
  </w:style>
  <w:style w:type="character" w:customStyle="1" w:styleId="Char7">
    <w:name w:val="纯文本 Char"/>
    <w:basedOn w:val="a1"/>
    <w:link w:val="ad"/>
    <w:qFormat/>
    <w:rsid w:val="00BB10B8"/>
    <w:rPr>
      <w:rFonts w:ascii="宋体" w:eastAsia="宋体" w:hAnsi="Courier New" w:cs="Times New Roman"/>
      <w:szCs w:val="20"/>
    </w:rPr>
  </w:style>
  <w:style w:type="paragraph" w:styleId="80">
    <w:name w:val="toc 8"/>
    <w:basedOn w:val="a"/>
    <w:next w:val="a"/>
    <w:uiPriority w:val="39"/>
    <w:qFormat/>
    <w:rsid w:val="00BB10B8"/>
    <w:pPr>
      <w:ind w:leftChars="1400" w:left="2940"/>
    </w:pPr>
    <w:rPr>
      <w:rFonts w:ascii="Times New Roman" w:eastAsia="宋体" w:hAnsi="Times New Roman" w:cs="Times New Roman"/>
      <w:szCs w:val="24"/>
    </w:rPr>
  </w:style>
  <w:style w:type="paragraph" w:styleId="ae">
    <w:name w:val="Date"/>
    <w:basedOn w:val="a"/>
    <w:next w:val="a"/>
    <w:link w:val="Char8"/>
    <w:qFormat/>
    <w:rsid w:val="00BB10B8"/>
    <w:pPr>
      <w:ind w:leftChars="2500" w:left="100"/>
    </w:pPr>
    <w:rPr>
      <w:rFonts w:ascii="仿宋_GB2312" w:eastAsia="仿宋_GB2312" w:hAnsi="宋体" w:cs="Times New Roman"/>
      <w:color w:val="000000"/>
      <w:sz w:val="24"/>
      <w:szCs w:val="24"/>
    </w:rPr>
  </w:style>
  <w:style w:type="character" w:customStyle="1" w:styleId="Char8">
    <w:name w:val="日期 Char"/>
    <w:basedOn w:val="a1"/>
    <w:link w:val="ae"/>
    <w:qFormat/>
    <w:rsid w:val="00BB10B8"/>
    <w:rPr>
      <w:rFonts w:ascii="仿宋_GB2312" w:eastAsia="仿宋_GB2312" w:hAnsi="宋体" w:cs="Times New Roman"/>
      <w:color w:val="000000"/>
      <w:sz w:val="24"/>
      <w:szCs w:val="24"/>
    </w:rPr>
  </w:style>
  <w:style w:type="paragraph" w:styleId="21">
    <w:name w:val="Body Text Indent 2"/>
    <w:basedOn w:val="a"/>
    <w:link w:val="2Char0"/>
    <w:qFormat/>
    <w:rsid w:val="00BB10B8"/>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1"/>
    <w:link w:val="21"/>
    <w:qFormat/>
    <w:rsid w:val="00BB10B8"/>
    <w:rPr>
      <w:rFonts w:ascii="仿宋_GB2312" w:eastAsia="仿宋_GB2312" w:hAnsi="Times New Roman" w:cs="Times New Roman"/>
      <w:sz w:val="24"/>
      <w:szCs w:val="24"/>
    </w:rPr>
  </w:style>
  <w:style w:type="paragraph" w:styleId="af">
    <w:name w:val="Balloon Text"/>
    <w:basedOn w:val="a"/>
    <w:link w:val="Char9"/>
    <w:qFormat/>
    <w:rsid w:val="00BB10B8"/>
    <w:rPr>
      <w:rFonts w:ascii="Times New Roman" w:eastAsia="宋体" w:hAnsi="Times New Roman" w:cs="Times New Roman"/>
      <w:sz w:val="18"/>
      <w:szCs w:val="18"/>
    </w:rPr>
  </w:style>
  <w:style w:type="character" w:customStyle="1" w:styleId="Char9">
    <w:name w:val="批注框文本 Char"/>
    <w:basedOn w:val="a1"/>
    <w:link w:val="af"/>
    <w:qFormat/>
    <w:rsid w:val="00BB10B8"/>
    <w:rPr>
      <w:rFonts w:ascii="Times New Roman" w:eastAsia="宋体" w:hAnsi="Times New Roman" w:cs="Times New Roman"/>
      <w:sz w:val="18"/>
      <w:szCs w:val="18"/>
    </w:rPr>
  </w:style>
  <w:style w:type="character" w:customStyle="1" w:styleId="Char11">
    <w:name w:val="页脚 Char1"/>
    <w:uiPriority w:val="99"/>
    <w:qFormat/>
    <w:rsid w:val="00BB10B8"/>
    <w:rPr>
      <w:rFonts w:ascii="宋体" w:eastAsia="宋体"/>
      <w:sz w:val="18"/>
      <w:lang w:val="en-US" w:eastAsia="zh-CN" w:bidi="ar-SA"/>
    </w:rPr>
  </w:style>
  <w:style w:type="paragraph" w:styleId="af0">
    <w:name w:val="envelope return"/>
    <w:basedOn w:val="a"/>
    <w:qFormat/>
    <w:rsid w:val="00BB10B8"/>
    <w:pPr>
      <w:snapToGrid w:val="0"/>
    </w:pPr>
    <w:rPr>
      <w:rFonts w:ascii="Arial" w:eastAsia="宋体" w:hAnsi="Arial" w:cs="Times New Roman"/>
      <w:szCs w:val="24"/>
    </w:rPr>
  </w:style>
  <w:style w:type="character" w:customStyle="1" w:styleId="Char12">
    <w:name w:val="页眉 Char1"/>
    <w:qFormat/>
    <w:rsid w:val="00BB10B8"/>
    <w:rPr>
      <w:rFonts w:eastAsia="宋体"/>
      <w:kern w:val="2"/>
      <w:sz w:val="18"/>
      <w:szCs w:val="18"/>
      <w:lang w:val="en-US" w:eastAsia="zh-CN" w:bidi="ar-SA"/>
    </w:rPr>
  </w:style>
  <w:style w:type="paragraph" w:styleId="11">
    <w:name w:val="toc 1"/>
    <w:basedOn w:val="a"/>
    <w:next w:val="a"/>
    <w:uiPriority w:val="39"/>
    <w:qFormat/>
    <w:rsid w:val="00BB10B8"/>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
    <w:next w:val="a"/>
    <w:uiPriority w:val="39"/>
    <w:qFormat/>
    <w:rsid w:val="00BB10B8"/>
    <w:pPr>
      <w:ind w:leftChars="600" w:left="1260"/>
    </w:pPr>
    <w:rPr>
      <w:rFonts w:ascii="Times New Roman" w:eastAsia="宋体" w:hAnsi="Times New Roman" w:cs="Times New Roman"/>
      <w:szCs w:val="24"/>
    </w:rPr>
  </w:style>
  <w:style w:type="paragraph" w:styleId="60">
    <w:name w:val="toc 6"/>
    <w:basedOn w:val="a"/>
    <w:next w:val="a"/>
    <w:uiPriority w:val="39"/>
    <w:qFormat/>
    <w:rsid w:val="00BB10B8"/>
    <w:pPr>
      <w:ind w:leftChars="1000" w:left="2100"/>
    </w:pPr>
    <w:rPr>
      <w:rFonts w:ascii="Times New Roman" w:eastAsia="宋体" w:hAnsi="Times New Roman" w:cs="Times New Roman"/>
      <w:szCs w:val="24"/>
    </w:rPr>
  </w:style>
  <w:style w:type="paragraph" w:styleId="32">
    <w:name w:val="Body Text Indent 3"/>
    <w:basedOn w:val="a"/>
    <w:link w:val="3Char2"/>
    <w:qFormat/>
    <w:rsid w:val="00BB10B8"/>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1"/>
    <w:link w:val="32"/>
    <w:qFormat/>
    <w:rsid w:val="00BB10B8"/>
    <w:rPr>
      <w:rFonts w:ascii="宋体" w:eastAsia="宋体" w:hAnsi="Times New Roman" w:cs="Times New Roman"/>
      <w:kern w:val="0"/>
      <w:sz w:val="24"/>
      <w:szCs w:val="20"/>
    </w:rPr>
  </w:style>
  <w:style w:type="paragraph" w:styleId="22">
    <w:name w:val="toc 2"/>
    <w:basedOn w:val="a"/>
    <w:next w:val="a"/>
    <w:uiPriority w:val="39"/>
    <w:qFormat/>
    <w:rsid w:val="00BB10B8"/>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
    <w:next w:val="a"/>
    <w:uiPriority w:val="39"/>
    <w:qFormat/>
    <w:rsid w:val="00BB10B8"/>
    <w:pPr>
      <w:ind w:leftChars="1600" w:left="3360"/>
    </w:pPr>
    <w:rPr>
      <w:rFonts w:ascii="Times New Roman" w:eastAsia="宋体" w:hAnsi="Times New Roman" w:cs="Times New Roman"/>
      <w:szCs w:val="24"/>
    </w:rPr>
  </w:style>
  <w:style w:type="paragraph" w:styleId="HTML">
    <w:name w:val="HTML Preformatted"/>
    <w:basedOn w:val="a"/>
    <w:link w:val="HTMLChar"/>
    <w:qFormat/>
    <w:rsid w:val="00BB1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BB10B8"/>
    <w:rPr>
      <w:rFonts w:ascii="宋体" w:eastAsia="宋体" w:hAnsi="宋体" w:cs="宋体"/>
      <w:kern w:val="0"/>
      <w:sz w:val="24"/>
      <w:szCs w:val="24"/>
    </w:rPr>
  </w:style>
  <w:style w:type="paragraph" w:styleId="af1">
    <w:name w:val="Normal (Web)"/>
    <w:basedOn w:val="a"/>
    <w:unhideWhenUsed/>
    <w:qFormat/>
    <w:rsid w:val="00BB10B8"/>
    <w:pPr>
      <w:widowControl/>
      <w:spacing w:before="100" w:beforeAutospacing="1" w:after="100" w:afterAutospacing="1"/>
      <w:jc w:val="left"/>
    </w:pPr>
    <w:rPr>
      <w:rFonts w:ascii="宋体" w:eastAsia="宋体" w:hAnsi="宋体" w:cs="宋体"/>
      <w:kern w:val="0"/>
      <w:sz w:val="24"/>
      <w:szCs w:val="24"/>
    </w:rPr>
  </w:style>
  <w:style w:type="paragraph" w:styleId="12">
    <w:name w:val="index 1"/>
    <w:basedOn w:val="a"/>
    <w:next w:val="a"/>
    <w:qFormat/>
    <w:rsid w:val="00BB10B8"/>
    <w:rPr>
      <w:rFonts w:ascii="Times New Roman" w:eastAsia="宋体" w:hAnsi="Times New Roman" w:cs="Times New Roman"/>
      <w:szCs w:val="20"/>
    </w:rPr>
  </w:style>
  <w:style w:type="paragraph" w:styleId="af2">
    <w:name w:val="Title"/>
    <w:basedOn w:val="a"/>
    <w:link w:val="Char13"/>
    <w:qFormat/>
    <w:rsid w:val="00BB10B8"/>
    <w:pPr>
      <w:jc w:val="center"/>
      <w:outlineLvl w:val="0"/>
    </w:pPr>
    <w:rPr>
      <w:rFonts w:ascii="Times New Roman" w:eastAsia="宋体" w:hAnsi="Times New Roman" w:cs="Times New Roman"/>
      <w:b/>
      <w:sz w:val="32"/>
      <w:szCs w:val="20"/>
    </w:rPr>
  </w:style>
  <w:style w:type="character" w:customStyle="1" w:styleId="Chara">
    <w:name w:val="标题 Char"/>
    <w:basedOn w:val="a1"/>
    <w:qFormat/>
    <w:rsid w:val="00BB10B8"/>
    <w:rPr>
      <w:rFonts w:asciiTheme="majorHAnsi" w:eastAsia="宋体" w:hAnsiTheme="majorHAnsi" w:cstheme="majorBidi"/>
      <w:b/>
      <w:bCs/>
      <w:sz w:val="32"/>
      <w:szCs w:val="32"/>
    </w:rPr>
  </w:style>
  <w:style w:type="character" w:customStyle="1" w:styleId="Char13">
    <w:name w:val="标题 Char1"/>
    <w:link w:val="af2"/>
    <w:qFormat/>
    <w:rsid w:val="00BB10B8"/>
    <w:rPr>
      <w:rFonts w:ascii="Times New Roman" w:eastAsia="宋体" w:hAnsi="Times New Roman" w:cs="Times New Roman"/>
      <w:b/>
      <w:sz w:val="32"/>
      <w:szCs w:val="20"/>
    </w:rPr>
  </w:style>
  <w:style w:type="paragraph" w:styleId="af3">
    <w:name w:val="annotation subject"/>
    <w:basedOn w:val="a9"/>
    <w:next w:val="a9"/>
    <w:link w:val="Charb"/>
    <w:qFormat/>
    <w:rsid w:val="00BB10B8"/>
    <w:rPr>
      <w:b/>
      <w:bCs/>
    </w:rPr>
  </w:style>
  <w:style w:type="character" w:customStyle="1" w:styleId="Charb">
    <w:name w:val="批注主题 Char"/>
    <w:basedOn w:val="Char4"/>
    <w:link w:val="af3"/>
    <w:qFormat/>
    <w:rsid w:val="00BB10B8"/>
    <w:rPr>
      <w:rFonts w:ascii="Times New Roman" w:eastAsia="宋体" w:hAnsi="Times New Roman" w:cs="Times New Roman"/>
      <w:b/>
      <w:bCs/>
      <w:szCs w:val="24"/>
    </w:rPr>
  </w:style>
  <w:style w:type="character" w:customStyle="1" w:styleId="af4">
    <w:name w:val="批注文字 字符"/>
    <w:uiPriority w:val="99"/>
    <w:qFormat/>
    <w:rsid w:val="00BB10B8"/>
    <w:rPr>
      <w:rFonts w:ascii="Times New Roman" w:eastAsia="宋体" w:hAnsi="Times New Roman" w:cs="Times New Roman"/>
      <w:sz w:val="24"/>
      <w:lang w:val="en-US" w:eastAsia="zh-CN" w:bidi="ar-SA"/>
    </w:rPr>
  </w:style>
  <w:style w:type="paragraph" w:styleId="af5">
    <w:name w:val="Body Text First Indent"/>
    <w:basedOn w:val="aa"/>
    <w:link w:val="Charc"/>
    <w:uiPriority w:val="99"/>
    <w:unhideWhenUsed/>
    <w:qFormat/>
    <w:rsid w:val="00BB10B8"/>
    <w:pPr>
      <w:ind w:firstLineChars="100" w:firstLine="420"/>
    </w:pPr>
  </w:style>
  <w:style w:type="character" w:customStyle="1" w:styleId="Charc">
    <w:name w:val="正文首行缩进 Char"/>
    <w:basedOn w:val="Char5"/>
    <w:link w:val="af5"/>
    <w:uiPriority w:val="99"/>
    <w:qFormat/>
    <w:rsid w:val="00BB10B8"/>
    <w:rPr>
      <w:rFonts w:ascii="宋体" w:eastAsia="宋体" w:hAnsi="宋体" w:cs="Times New Roman"/>
      <w:sz w:val="24"/>
      <w:szCs w:val="24"/>
    </w:rPr>
  </w:style>
  <w:style w:type="paragraph" w:styleId="23">
    <w:name w:val="Body Text First Indent 2"/>
    <w:basedOn w:val="ab"/>
    <w:link w:val="2Char2"/>
    <w:qFormat/>
    <w:rsid w:val="00BB10B8"/>
    <w:pPr>
      <w:spacing w:after="120" w:line="480" w:lineRule="exact"/>
      <w:ind w:leftChars="200" w:left="420" w:firstLineChars="200" w:firstLine="420"/>
    </w:pPr>
    <w:rPr>
      <w:szCs w:val="20"/>
    </w:rPr>
  </w:style>
  <w:style w:type="character" w:customStyle="1" w:styleId="2Char2">
    <w:name w:val="正文首行缩进 2 Char"/>
    <w:basedOn w:val="Char6"/>
    <w:link w:val="23"/>
    <w:qFormat/>
    <w:rsid w:val="00BB10B8"/>
    <w:rPr>
      <w:rFonts w:ascii="Times New Roman" w:eastAsia="宋体" w:hAnsi="Times New Roman" w:cs="Times New Roman"/>
      <w:sz w:val="24"/>
      <w:szCs w:val="20"/>
    </w:rPr>
  </w:style>
  <w:style w:type="table" w:styleId="af6">
    <w:name w:val="Table Grid"/>
    <w:basedOn w:val="a2"/>
    <w:uiPriority w:val="39"/>
    <w:qFormat/>
    <w:rsid w:val="00BB10B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BB10B8"/>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7">
    <w:name w:val="Strong"/>
    <w:qFormat/>
    <w:rsid w:val="00BB10B8"/>
    <w:rPr>
      <w:b/>
      <w:bCs/>
    </w:rPr>
  </w:style>
  <w:style w:type="character" w:styleId="af8">
    <w:name w:val="page number"/>
    <w:qFormat/>
    <w:rsid w:val="00BB10B8"/>
  </w:style>
  <w:style w:type="character" w:styleId="af9">
    <w:name w:val="FollowedHyperlink"/>
    <w:qFormat/>
    <w:rsid w:val="00BB10B8"/>
    <w:rPr>
      <w:color w:val="800080"/>
      <w:u w:val="single"/>
    </w:rPr>
  </w:style>
  <w:style w:type="character" w:styleId="afa">
    <w:name w:val="Emphasis"/>
    <w:uiPriority w:val="20"/>
    <w:qFormat/>
    <w:rsid w:val="00BB10B8"/>
    <w:rPr>
      <w:color w:val="CC0033"/>
    </w:rPr>
  </w:style>
  <w:style w:type="character" w:styleId="afb">
    <w:name w:val="Hyperlink"/>
    <w:uiPriority w:val="99"/>
    <w:qFormat/>
    <w:rsid w:val="00BB10B8"/>
    <w:rPr>
      <w:color w:val="0000FF"/>
      <w:u w:val="single"/>
    </w:rPr>
  </w:style>
  <w:style w:type="character" w:styleId="afc">
    <w:name w:val="annotation reference"/>
    <w:uiPriority w:val="99"/>
    <w:qFormat/>
    <w:rsid w:val="00BB10B8"/>
    <w:rPr>
      <w:sz w:val="21"/>
      <w:szCs w:val="21"/>
    </w:rPr>
  </w:style>
  <w:style w:type="character" w:styleId="HTML0">
    <w:name w:val="HTML Cite"/>
    <w:qFormat/>
    <w:rsid w:val="00BB10B8"/>
    <w:rPr>
      <w:i/>
      <w:iCs/>
    </w:rPr>
  </w:style>
  <w:style w:type="character" w:customStyle="1" w:styleId="c21">
    <w:name w:val="c21"/>
    <w:qFormat/>
    <w:rsid w:val="00BB10B8"/>
    <w:rPr>
      <w:rFonts w:ascii="ˎ̥" w:hAnsi="ˎ̥" w:hint="default"/>
      <w:color w:val="000000"/>
      <w:sz w:val="20"/>
      <w:szCs w:val="20"/>
      <w:u w:val="none"/>
    </w:rPr>
  </w:style>
  <w:style w:type="character" w:customStyle="1" w:styleId="title4">
    <w:name w:val="title4"/>
    <w:qFormat/>
    <w:rsid w:val="00BB10B8"/>
    <w:rPr>
      <w:b/>
      <w:bCs/>
      <w:color w:val="1D87B3"/>
      <w:sz w:val="15"/>
      <w:szCs w:val="15"/>
    </w:rPr>
  </w:style>
  <w:style w:type="character" w:customStyle="1" w:styleId="2CharChar">
    <w:name w:val="标题 2 Char Char"/>
    <w:qFormat/>
    <w:rsid w:val="00BB10B8"/>
    <w:rPr>
      <w:rFonts w:ascii="Arial" w:eastAsia="黑体" w:hAnsi="Arial"/>
      <w:b/>
      <w:bCs/>
      <w:kern w:val="2"/>
      <w:sz w:val="32"/>
      <w:szCs w:val="32"/>
      <w:lang w:val="en-US" w:eastAsia="zh-CN" w:bidi="ar-SA"/>
    </w:rPr>
  </w:style>
  <w:style w:type="character" w:customStyle="1" w:styleId="black1">
    <w:name w:val="black1"/>
    <w:qFormat/>
    <w:rsid w:val="00BB10B8"/>
    <w:rPr>
      <w:color w:val="000000"/>
    </w:rPr>
  </w:style>
  <w:style w:type="character" w:customStyle="1" w:styleId="street-address">
    <w:name w:val="street-address"/>
    <w:qFormat/>
    <w:rsid w:val="00BB10B8"/>
  </w:style>
  <w:style w:type="character" w:customStyle="1" w:styleId="locality">
    <w:name w:val="locality"/>
    <w:qFormat/>
    <w:rsid w:val="00BB10B8"/>
  </w:style>
  <w:style w:type="character" w:customStyle="1" w:styleId="Char14">
    <w:name w:val="正文文本缩进 Char1"/>
    <w:link w:val="13"/>
    <w:qFormat/>
    <w:rsid w:val="00BB10B8"/>
    <w:rPr>
      <w:rFonts w:ascii="宋体" w:eastAsia="宋体" w:hAnsi="宋体"/>
      <w:sz w:val="24"/>
      <w:szCs w:val="24"/>
    </w:rPr>
  </w:style>
  <w:style w:type="paragraph" w:customStyle="1" w:styleId="13">
    <w:name w:val="正文文本缩进1"/>
    <w:basedOn w:val="a"/>
    <w:link w:val="Char14"/>
    <w:qFormat/>
    <w:rsid w:val="00BB10B8"/>
    <w:pPr>
      <w:spacing w:line="480" w:lineRule="exact"/>
      <w:ind w:firstLineChars="200" w:firstLine="480"/>
    </w:pPr>
    <w:rPr>
      <w:rFonts w:ascii="宋体" w:eastAsia="宋体" w:hAnsi="宋体"/>
      <w:sz w:val="24"/>
      <w:szCs w:val="24"/>
    </w:rPr>
  </w:style>
  <w:style w:type="character" w:customStyle="1" w:styleId="CharChar11">
    <w:name w:val="Char Char11"/>
    <w:qFormat/>
    <w:rsid w:val="00BB10B8"/>
    <w:rPr>
      <w:rFonts w:ascii="宋体" w:eastAsia="宋体"/>
      <w:b/>
      <w:sz w:val="24"/>
      <w:u w:val="single"/>
      <w:lang w:val="en-US" w:eastAsia="zh-CN" w:bidi="ar-SA"/>
    </w:rPr>
  </w:style>
  <w:style w:type="character" w:customStyle="1" w:styleId="txt">
    <w:name w:val="txt"/>
    <w:qFormat/>
    <w:rsid w:val="00BB10B8"/>
  </w:style>
  <w:style w:type="character" w:customStyle="1" w:styleId="CharChar">
    <w:name w:val="正文缩进 Char Char"/>
    <w:link w:val="14"/>
    <w:qFormat/>
    <w:rsid w:val="00BB10B8"/>
    <w:rPr>
      <w:rFonts w:ascii="宋体" w:eastAsia="宋体"/>
      <w:snapToGrid w:val="0"/>
      <w:color w:val="000000"/>
      <w:kern w:val="28"/>
      <w:sz w:val="28"/>
    </w:rPr>
  </w:style>
  <w:style w:type="paragraph" w:customStyle="1" w:styleId="14">
    <w:name w:val="正文缩进1"/>
    <w:basedOn w:val="a"/>
    <w:link w:val="CharChar"/>
    <w:qFormat/>
    <w:rsid w:val="00BB10B8"/>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BB10B8"/>
    <w:rPr>
      <w:rFonts w:ascii="宋体" w:eastAsia="宋体" w:hAnsi="Courier New"/>
      <w:kern w:val="2"/>
      <w:sz w:val="21"/>
      <w:lang w:val="en-US" w:eastAsia="zh-CN" w:bidi="ar-SA"/>
    </w:rPr>
  </w:style>
  <w:style w:type="character" w:customStyle="1" w:styleId="chanpin1">
    <w:name w:val="chanpin1"/>
    <w:qFormat/>
    <w:rsid w:val="00BB10B8"/>
    <w:rPr>
      <w:rFonts w:ascii="ˎ̥" w:hAnsi="ˎ̥" w:hint="default"/>
      <w:color w:val="000000"/>
      <w:sz w:val="20"/>
      <w:szCs w:val="20"/>
      <w:u w:val="none"/>
    </w:rPr>
  </w:style>
  <w:style w:type="character" w:customStyle="1" w:styleId="Char15">
    <w:name w:val="列出段落 Char1"/>
    <w:link w:val="afd"/>
    <w:uiPriority w:val="34"/>
    <w:qFormat/>
    <w:rsid w:val="00BB10B8"/>
    <w:rPr>
      <w:rFonts w:ascii="Calibri" w:eastAsia="宋体" w:hAnsi="Calibri"/>
    </w:rPr>
  </w:style>
  <w:style w:type="paragraph" w:styleId="afd">
    <w:name w:val="List Paragraph"/>
    <w:basedOn w:val="a"/>
    <w:link w:val="Char15"/>
    <w:uiPriority w:val="34"/>
    <w:qFormat/>
    <w:rsid w:val="00BB10B8"/>
    <w:pPr>
      <w:ind w:firstLineChars="200" w:firstLine="420"/>
    </w:pPr>
    <w:rPr>
      <w:rFonts w:ascii="Calibri" w:eastAsia="宋体" w:hAnsi="Calibri"/>
    </w:rPr>
  </w:style>
  <w:style w:type="character" w:customStyle="1" w:styleId="3CharChar">
    <w:name w:val="标题 3 Char Char"/>
    <w:qFormat/>
    <w:rsid w:val="00BB10B8"/>
    <w:rPr>
      <w:rFonts w:eastAsia="宋体"/>
      <w:b/>
      <w:bCs/>
      <w:kern w:val="2"/>
      <w:sz w:val="32"/>
      <w:szCs w:val="32"/>
      <w:lang w:val="en-US" w:eastAsia="zh-CN" w:bidi="ar-SA"/>
    </w:rPr>
  </w:style>
  <w:style w:type="character" w:customStyle="1" w:styleId="1Char0">
    <w:name w:val="段1 Char"/>
    <w:qFormat/>
    <w:rsid w:val="00BB10B8"/>
    <w:rPr>
      <w:rFonts w:ascii="宋体" w:eastAsia="宋体"/>
      <w:sz w:val="24"/>
      <w:lang w:val="en-US" w:eastAsia="zh-CN" w:bidi="ar-SA"/>
    </w:rPr>
  </w:style>
  <w:style w:type="character" w:customStyle="1" w:styleId="chanpin">
    <w:name w:val="chanpin拷贝"/>
    <w:qFormat/>
    <w:rsid w:val="00BB10B8"/>
  </w:style>
  <w:style w:type="character" w:customStyle="1" w:styleId="Char16">
    <w:name w:val="纯文本 Char1"/>
    <w:qFormat/>
    <w:rsid w:val="00BB10B8"/>
    <w:rPr>
      <w:rFonts w:ascii="宋体" w:eastAsia="宋体" w:hAnsi="Courier New"/>
      <w:kern w:val="2"/>
      <w:sz w:val="21"/>
      <w:lang w:val="en-US" w:eastAsia="zh-CN" w:bidi="ar-SA"/>
    </w:rPr>
  </w:style>
  <w:style w:type="character" w:customStyle="1" w:styleId="apple-style-span">
    <w:name w:val="apple-style-span"/>
    <w:qFormat/>
    <w:rsid w:val="00BB10B8"/>
    <w:rPr>
      <w:rFonts w:cs="Times New Roman"/>
    </w:rPr>
  </w:style>
  <w:style w:type="paragraph" w:customStyle="1" w:styleId="afe">
    <w:name w:val="二级条标题"/>
    <w:basedOn w:val="aff"/>
    <w:next w:val="a"/>
    <w:qFormat/>
    <w:rsid w:val="00BB10B8"/>
    <w:pPr>
      <w:outlineLvl w:val="2"/>
    </w:pPr>
    <w:rPr>
      <w:rFonts w:ascii="宋体" w:eastAsia="宋体"/>
      <w:b w:val="0"/>
    </w:rPr>
  </w:style>
  <w:style w:type="paragraph" w:customStyle="1" w:styleId="aff">
    <w:name w:val="一级条标题"/>
    <w:basedOn w:val="aff0"/>
    <w:next w:val="a"/>
    <w:qFormat/>
    <w:rsid w:val="00BB10B8"/>
    <w:pPr>
      <w:tabs>
        <w:tab w:val="left" w:pos="360"/>
        <w:tab w:val="left" w:pos="840"/>
      </w:tabs>
      <w:ind w:hanging="840"/>
      <w:outlineLvl w:val="1"/>
    </w:pPr>
  </w:style>
  <w:style w:type="paragraph" w:customStyle="1" w:styleId="aff0">
    <w:name w:val="章标题"/>
    <w:next w:val="a"/>
    <w:qFormat/>
    <w:rsid w:val="00BB10B8"/>
    <w:pPr>
      <w:spacing w:beforeLines="50" w:before="156" w:afterLines="50" w:after="156" w:line="460" w:lineRule="exact"/>
      <w:jc w:val="both"/>
      <w:outlineLvl w:val="0"/>
    </w:pPr>
    <w:rPr>
      <w:rFonts w:ascii="黑体" w:eastAsia="黑体" w:hAnsi="Times New Roman" w:cs="Times New Roman"/>
      <w:b/>
      <w:kern w:val="0"/>
      <w:sz w:val="28"/>
      <w:szCs w:val="20"/>
    </w:rPr>
  </w:style>
  <w:style w:type="paragraph" w:customStyle="1" w:styleId="font7">
    <w:name w:val="font7"/>
    <w:basedOn w:val="a"/>
    <w:qFormat/>
    <w:rsid w:val="00BB10B8"/>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1">
    <w:name w:val="字元 字元"/>
    <w:basedOn w:val="a"/>
    <w:qFormat/>
    <w:rsid w:val="00BB10B8"/>
    <w:rPr>
      <w:rFonts w:ascii="Tahoma" w:eastAsia="宋体" w:hAnsi="Tahoma" w:cs="Times New Roman"/>
      <w:sz w:val="24"/>
      <w:szCs w:val="20"/>
    </w:rPr>
  </w:style>
  <w:style w:type="paragraph" w:customStyle="1" w:styleId="Char3CharCharChar">
    <w:name w:val="Char3 Char Char Char"/>
    <w:basedOn w:val="a"/>
    <w:qFormat/>
    <w:rsid w:val="00BB10B8"/>
    <w:rPr>
      <w:rFonts w:ascii="Tahoma" w:eastAsia="宋体" w:hAnsi="Tahoma" w:cs="Times New Roman"/>
      <w:sz w:val="24"/>
      <w:szCs w:val="20"/>
    </w:rPr>
  </w:style>
  <w:style w:type="paragraph" w:customStyle="1" w:styleId="font6">
    <w:name w:val="font6"/>
    <w:basedOn w:val="a"/>
    <w:qFormat/>
    <w:rsid w:val="00BB10B8"/>
    <w:pPr>
      <w:widowControl/>
      <w:spacing w:before="100" w:beforeAutospacing="1" w:after="100" w:afterAutospacing="1"/>
      <w:jc w:val="left"/>
    </w:pPr>
    <w:rPr>
      <w:rFonts w:ascii="宋体" w:eastAsia="宋体" w:hAnsi="宋体" w:cs="宋体"/>
      <w:kern w:val="0"/>
      <w:sz w:val="20"/>
      <w:szCs w:val="20"/>
    </w:rPr>
  </w:style>
  <w:style w:type="paragraph" w:customStyle="1" w:styleId="24">
    <w:name w:val="项目编号2"/>
    <w:basedOn w:val="15"/>
    <w:qFormat/>
    <w:rsid w:val="00BB10B8"/>
  </w:style>
  <w:style w:type="paragraph" w:customStyle="1" w:styleId="15">
    <w:name w:val="项目编号1"/>
    <w:basedOn w:val="a"/>
    <w:qFormat/>
    <w:rsid w:val="00BB10B8"/>
    <w:pPr>
      <w:spacing w:before="100" w:beforeAutospacing="1" w:after="100" w:afterAutospacing="1" w:line="360" w:lineRule="auto"/>
      <w:ind w:left="420" w:hanging="420"/>
    </w:pPr>
    <w:rPr>
      <w:rFonts w:ascii="Times New Roman" w:eastAsia="宋体" w:hAnsi="Times New Roman" w:cs="Times New Roman"/>
      <w:sz w:val="24"/>
      <w:szCs w:val="24"/>
    </w:rPr>
  </w:style>
  <w:style w:type="paragraph" w:customStyle="1" w:styleId="aff2">
    <w:name w:val="图中文字"/>
    <w:basedOn w:val="a"/>
    <w:qFormat/>
    <w:rsid w:val="00BB10B8"/>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
    <w:qFormat/>
    <w:rsid w:val="00BB10B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
    <w:qFormat/>
    <w:rsid w:val="00BB10B8"/>
    <w:rPr>
      <w:rFonts w:ascii="Tahoma" w:eastAsia="宋体" w:hAnsi="Tahoma" w:cs="Times New Roman"/>
      <w:sz w:val="24"/>
      <w:szCs w:val="20"/>
    </w:rPr>
  </w:style>
  <w:style w:type="paragraph" w:customStyle="1" w:styleId="xl35">
    <w:name w:val="xl35"/>
    <w:basedOn w:val="a"/>
    <w:qFormat/>
    <w:rsid w:val="00BB10B8"/>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
    <w:qFormat/>
    <w:rsid w:val="00BB10B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
    <w:qFormat/>
    <w:rsid w:val="00BB10B8"/>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
    <w:qFormat/>
    <w:rsid w:val="00BB10B8"/>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3">
    <w:name w:val="正文 + 宋体"/>
    <w:basedOn w:val="a"/>
    <w:qFormat/>
    <w:rsid w:val="00BB10B8"/>
    <w:pPr>
      <w:widowControl/>
      <w:ind w:left="360" w:hanging="360"/>
      <w:jc w:val="left"/>
    </w:pPr>
    <w:rPr>
      <w:rFonts w:ascii="宋体" w:eastAsia="宋体" w:hAnsi="宋体" w:cs="宋体"/>
      <w:b/>
      <w:bCs/>
      <w:color w:val="000000"/>
      <w:kern w:val="0"/>
      <w:sz w:val="18"/>
      <w:szCs w:val="18"/>
    </w:rPr>
  </w:style>
  <w:style w:type="paragraph" w:customStyle="1" w:styleId="aff4">
    <w:name w:val="正文列项_数字"/>
    <w:basedOn w:val="a"/>
    <w:qFormat/>
    <w:rsid w:val="00BB10B8"/>
    <w:pPr>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
    <w:qFormat/>
    <w:rsid w:val="00BB10B8"/>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
    <w:qFormat/>
    <w:rsid w:val="00BB10B8"/>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d">
    <w:name w:val="Char"/>
    <w:basedOn w:val="a"/>
    <w:qFormat/>
    <w:rsid w:val="00BB10B8"/>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
    <w:qFormat/>
    <w:rsid w:val="00BB10B8"/>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
    <w:qFormat/>
    <w:rsid w:val="00BB10B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
    <w:qFormat/>
    <w:rsid w:val="00BB10B8"/>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8"/>
    <w:qFormat/>
    <w:rsid w:val="00BB10B8"/>
    <w:rPr>
      <w:rFonts w:ascii="Tahoma" w:hAnsi="Tahoma"/>
      <w:sz w:val="24"/>
    </w:rPr>
  </w:style>
  <w:style w:type="paragraph" w:customStyle="1" w:styleId="xl26">
    <w:name w:val="xl26"/>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
    <w:qFormat/>
    <w:rsid w:val="00BB10B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
    <w:qFormat/>
    <w:rsid w:val="00BB10B8"/>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
    <w:qFormat/>
    <w:rsid w:val="00BB10B8"/>
    <w:rPr>
      <w:rFonts w:ascii="Tahoma" w:eastAsia="宋体" w:hAnsi="Tahoma" w:cs="仿宋_GB2312"/>
      <w:sz w:val="24"/>
      <w:szCs w:val="28"/>
    </w:rPr>
  </w:style>
  <w:style w:type="paragraph" w:customStyle="1" w:styleId="aff6">
    <w:name w:val="四级条标题"/>
    <w:basedOn w:val="aff7"/>
    <w:next w:val="a"/>
    <w:qFormat/>
    <w:rsid w:val="00BB10B8"/>
    <w:pPr>
      <w:outlineLvl w:val="4"/>
    </w:pPr>
  </w:style>
  <w:style w:type="paragraph" w:customStyle="1" w:styleId="aff7">
    <w:name w:val="三级条标题"/>
    <w:basedOn w:val="afe"/>
    <w:next w:val="a"/>
    <w:qFormat/>
    <w:rsid w:val="00BB10B8"/>
    <w:pPr>
      <w:outlineLvl w:val="3"/>
    </w:pPr>
  </w:style>
  <w:style w:type="paragraph" w:customStyle="1" w:styleId="aff8">
    <w:name w:val="??"/>
    <w:qFormat/>
    <w:rsid w:val="00BB10B8"/>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5">
    <w:name w:val="样式 标题 2 + 宋体 五号 行距: 单倍行距"/>
    <w:basedOn w:val="2"/>
    <w:qFormat/>
    <w:rsid w:val="00BB10B8"/>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ListParagraph1">
    <w:name w:val="List Paragraph1"/>
    <w:basedOn w:val="a"/>
    <w:qFormat/>
    <w:rsid w:val="00BB10B8"/>
    <w:pPr>
      <w:ind w:firstLineChars="200" w:firstLine="420"/>
    </w:pPr>
    <w:rPr>
      <w:rFonts w:ascii="Calibri" w:eastAsia="宋体" w:hAnsi="Calibri" w:cs="Times New Roman"/>
    </w:rPr>
  </w:style>
  <w:style w:type="paragraph" w:customStyle="1" w:styleId="16">
    <w:name w:val="项目符号1"/>
    <w:basedOn w:val="aff9"/>
    <w:qFormat/>
    <w:rsid w:val="00BB10B8"/>
    <w:pPr>
      <w:ind w:left="-25" w:firstLine="0"/>
    </w:pPr>
  </w:style>
  <w:style w:type="paragraph" w:customStyle="1" w:styleId="aff9">
    <w:name w:val="正文文本样式"/>
    <w:basedOn w:val="a"/>
    <w:qFormat/>
    <w:rsid w:val="00BB10B8"/>
    <w:pPr>
      <w:spacing w:line="360" w:lineRule="auto"/>
      <w:ind w:firstLine="482"/>
    </w:pPr>
    <w:rPr>
      <w:rFonts w:ascii="Times New Roman" w:eastAsia="宋体" w:hAnsi="Times New Roman" w:cs="宋体"/>
      <w:sz w:val="24"/>
      <w:szCs w:val="20"/>
    </w:rPr>
  </w:style>
  <w:style w:type="paragraph" w:customStyle="1" w:styleId="xl27">
    <w:name w:val="xl27"/>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
    <w:qFormat/>
    <w:rsid w:val="00BB10B8"/>
    <w:pPr>
      <w:widowControl/>
      <w:spacing w:before="100" w:beforeAutospacing="1" w:after="100" w:afterAutospacing="1"/>
      <w:jc w:val="left"/>
    </w:pPr>
    <w:rPr>
      <w:rFonts w:ascii="宋体" w:eastAsia="宋体" w:hAnsi="宋体" w:cs="宋体"/>
      <w:kern w:val="0"/>
      <w:sz w:val="18"/>
      <w:szCs w:val="18"/>
    </w:rPr>
  </w:style>
  <w:style w:type="paragraph" w:customStyle="1" w:styleId="affa">
    <w:name w:val="五级条标题"/>
    <w:basedOn w:val="aff6"/>
    <w:next w:val="a"/>
    <w:qFormat/>
    <w:rsid w:val="00BB10B8"/>
    <w:pPr>
      <w:outlineLvl w:val="5"/>
    </w:pPr>
  </w:style>
  <w:style w:type="paragraph" w:customStyle="1" w:styleId="xl49">
    <w:name w:val="xl4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b">
    <w:name w:val="文档正文"/>
    <w:basedOn w:val="a"/>
    <w:qFormat/>
    <w:rsid w:val="00BB10B8"/>
    <w:pPr>
      <w:snapToGrid w:val="0"/>
      <w:spacing w:before="120" w:after="120" w:line="180" w:lineRule="auto"/>
    </w:pPr>
    <w:rPr>
      <w:rFonts w:ascii="Arial" w:eastAsia="宋体" w:hAnsi="Arial" w:cs="Times New Roman"/>
      <w:szCs w:val="20"/>
    </w:rPr>
  </w:style>
  <w:style w:type="paragraph" w:customStyle="1" w:styleId="xl33">
    <w:name w:val="xl33"/>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
    <w:qFormat/>
    <w:rsid w:val="00BB10B8"/>
    <w:rPr>
      <w:rFonts w:ascii="Tahoma" w:eastAsia="宋体" w:hAnsi="Tahoma" w:cs="Times New Roman"/>
      <w:sz w:val="24"/>
      <w:szCs w:val="20"/>
    </w:rPr>
  </w:style>
  <w:style w:type="paragraph" w:customStyle="1" w:styleId="xl44">
    <w:name w:val="xl44"/>
    <w:basedOn w:val="a"/>
    <w:qFormat/>
    <w:rsid w:val="00BB10B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7">
    <w:name w:val="1名"/>
    <w:basedOn w:val="a"/>
    <w:qFormat/>
    <w:rsid w:val="00BB10B8"/>
    <w:pPr>
      <w:tabs>
        <w:tab w:val="left" w:pos="360"/>
      </w:tabs>
      <w:spacing w:before="120"/>
      <w:ind w:left="360" w:hanging="360"/>
    </w:pPr>
    <w:rPr>
      <w:rFonts w:ascii="宋体" w:eastAsia="宋体" w:hAnsi="Times New Roman" w:cs="Times New Roman"/>
      <w:sz w:val="28"/>
      <w:szCs w:val="20"/>
    </w:rPr>
  </w:style>
  <w:style w:type="paragraph" w:customStyle="1" w:styleId="font9">
    <w:name w:val="font9"/>
    <w:basedOn w:val="a"/>
    <w:qFormat/>
    <w:rsid w:val="00BB10B8"/>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
    <w:qFormat/>
    <w:rsid w:val="00BB10B8"/>
    <w:rPr>
      <w:rFonts w:ascii="Tahoma" w:eastAsia="宋体" w:hAnsi="Tahoma" w:cs="Times New Roman"/>
      <w:sz w:val="24"/>
      <w:szCs w:val="20"/>
    </w:rPr>
  </w:style>
  <w:style w:type="paragraph" w:customStyle="1" w:styleId="CharCharCharCharCharCharCharCharCharChar">
    <w:name w:val="Char Char Char Char Char Char Char Char Char Char"/>
    <w:basedOn w:val="a"/>
    <w:qFormat/>
    <w:rsid w:val="00BB10B8"/>
    <w:rPr>
      <w:rFonts w:ascii="Times New Roman" w:eastAsia="宋体" w:hAnsi="Times New Roman" w:cs="Times New Roman"/>
      <w:szCs w:val="24"/>
    </w:rPr>
  </w:style>
  <w:style w:type="paragraph" w:customStyle="1" w:styleId="CharChar1CharCharCharCharCharCharCharChar">
    <w:name w:val="Char Char1 Char Char Char Char Char Char Char Char"/>
    <w:basedOn w:val="a"/>
    <w:qFormat/>
    <w:rsid w:val="00BB10B8"/>
    <w:pPr>
      <w:widowControl/>
      <w:spacing w:after="160" w:line="240" w:lineRule="exact"/>
      <w:jc w:val="left"/>
    </w:pPr>
    <w:rPr>
      <w:rFonts w:ascii="Verdana" w:eastAsia="宋体" w:hAnsi="Verdana" w:cs="Times New Roman"/>
      <w:kern w:val="0"/>
      <w:sz w:val="20"/>
      <w:szCs w:val="20"/>
      <w:lang w:eastAsia="en-US"/>
    </w:rPr>
  </w:style>
  <w:style w:type="paragraph" w:customStyle="1" w:styleId="Char17">
    <w:name w:val="Char1"/>
    <w:basedOn w:val="a"/>
    <w:qFormat/>
    <w:rsid w:val="00BB10B8"/>
    <w:pPr>
      <w:tabs>
        <w:tab w:val="left" w:pos="360"/>
      </w:tabs>
    </w:pPr>
    <w:rPr>
      <w:rFonts w:ascii="Times New Roman" w:eastAsia="宋体" w:hAnsi="Times New Roman" w:cs="Times New Roman"/>
      <w:sz w:val="24"/>
      <w:szCs w:val="24"/>
    </w:rPr>
  </w:style>
  <w:style w:type="paragraph" w:customStyle="1" w:styleId="affc">
    <w:name w:val="正文列项_字母"/>
    <w:basedOn w:val="a"/>
    <w:qFormat/>
    <w:rsid w:val="00BB10B8"/>
    <w:pPr>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
    <w:qFormat/>
    <w:rsid w:val="00BB10B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
    <w:qFormat/>
    <w:rsid w:val="00BB10B8"/>
    <w:rPr>
      <w:rFonts w:ascii="Arial" w:eastAsia="宋体" w:hAnsi="Arial" w:cs="Arial"/>
      <w:szCs w:val="21"/>
    </w:rPr>
  </w:style>
  <w:style w:type="paragraph" w:customStyle="1" w:styleId="xl48">
    <w:name w:val="xl4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
    <w:qFormat/>
    <w:rsid w:val="00BB10B8"/>
    <w:rPr>
      <w:rFonts w:ascii="Tahoma" w:eastAsia="宋体" w:hAnsi="Tahoma" w:cs="Times New Roman"/>
      <w:sz w:val="24"/>
      <w:szCs w:val="20"/>
    </w:rPr>
  </w:style>
  <w:style w:type="paragraph" w:customStyle="1" w:styleId="xl50">
    <w:name w:val="xl5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
    <w:qFormat/>
    <w:rsid w:val="00BB10B8"/>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
    <w:qFormat/>
    <w:rsid w:val="00BB10B8"/>
    <w:rPr>
      <w:rFonts w:ascii="Tahoma" w:eastAsia="宋体" w:hAnsi="Tahoma" w:cs="Times New Roman"/>
      <w:sz w:val="24"/>
      <w:szCs w:val="20"/>
    </w:rPr>
  </w:style>
  <w:style w:type="paragraph" w:customStyle="1" w:styleId="CharCharCharCharCharCharChar1">
    <w:name w:val="Char Char Char Char Char Char Char1"/>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2"/>
    <w:qFormat/>
    <w:rsid w:val="00BB10B8"/>
    <w:pPr>
      <w:spacing w:line="360" w:lineRule="auto"/>
      <w:jc w:val="center"/>
    </w:pPr>
    <w:rPr>
      <w:sz w:val="24"/>
    </w:rPr>
  </w:style>
  <w:style w:type="paragraph" w:customStyle="1" w:styleId="xl24">
    <w:name w:val="xl24"/>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
    <w:qFormat/>
    <w:rsid w:val="00BB10B8"/>
    <w:pPr>
      <w:widowControl/>
      <w:jc w:val="left"/>
    </w:pPr>
    <w:rPr>
      <w:rFonts w:ascii="楷体_GB2312" w:eastAsia="楷体_GB2312" w:hAnsi="Times New Roman" w:cs="Arial"/>
      <w:kern w:val="0"/>
      <w:sz w:val="24"/>
      <w:szCs w:val="24"/>
    </w:rPr>
  </w:style>
  <w:style w:type="paragraph" w:customStyle="1" w:styleId="xl34">
    <w:name w:val="xl34"/>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
    <w:qFormat/>
    <w:rsid w:val="00BB10B8"/>
    <w:rPr>
      <w:rFonts w:ascii="Tahoma" w:eastAsia="宋体" w:hAnsi="Tahoma" w:cs="Times New Roman"/>
      <w:sz w:val="24"/>
      <w:szCs w:val="20"/>
    </w:rPr>
  </w:style>
  <w:style w:type="paragraph" w:customStyle="1" w:styleId="Default">
    <w:name w:val="Default"/>
    <w:qFormat/>
    <w:rsid w:val="00BB10B8"/>
    <w:pPr>
      <w:widowControl w:val="0"/>
      <w:autoSpaceDE w:val="0"/>
      <w:autoSpaceDN w:val="0"/>
      <w:adjustRightInd w:val="0"/>
    </w:pPr>
    <w:rPr>
      <w:rFonts w:ascii="Symbol" w:eastAsia="宋体" w:hAnsi="Symbol" w:cs="Symbol"/>
      <w:color w:val="000000"/>
      <w:kern w:val="0"/>
      <w:sz w:val="24"/>
      <w:szCs w:val="24"/>
    </w:rPr>
  </w:style>
  <w:style w:type="paragraph" w:customStyle="1" w:styleId="18">
    <w:name w:val="列出段落1"/>
    <w:basedOn w:val="a"/>
    <w:qFormat/>
    <w:rsid w:val="00BB10B8"/>
    <w:pPr>
      <w:ind w:firstLineChars="200" w:firstLine="420"/>
    </w:pPr>
    <w:rPr>
      <w:rFonts w:ascii="Calibri" w:eastAsia="宋体" w:hAnsi="Calibri" w:cs="Times New Roman"/>
    </w:rPr>
  </w:style>
  <w:style w:type="paragraph" w:customStyle="1" w:styleId="default0">
    <w:name w:val="default"/>
    <w:basedOn w:val="a"/>
    <w:qFormat/>
    <w:rsid w:val="00BB10B8"/>
    <w:pPr>
      <w:widowControl/>
      <w:spacing w:before="100" w:beforeAutospacing="1" w:after="100" w:afterAutospacing="1"/>
      <w:jc w:val="left"/>
    </w:pPr>
    <w:rPr>
      <w:rFonts w:ascii="宋体" w:eastAsia="宋体" w:hAnsi="宋体" w:cs="宋体"/>
      <w:kern w:val="0"/>
      <w:sz w:val="24"/>
      <w:szCs w:val="24"/>
    </w:rPr>
  </w:style>
  <w:style w:type="paragraph" w:customStyle="1" w:styleId="19">
    <w:name w:val="字元 字元1"/>
    <w:basedOn w:val="a"/>
    <w:qFormat/>
    <w:rsid w:val="00BB10B8"/>
    <w:rPr>
      <w:rFonts w:ascii="Tahoma" w:eastAsia="宋体" w:hAnsi="Tahoma" w:cs="Times New Roman"/>
      <w:sz w:val="24"/>
      <w:szCs w:val="20"/>
    </w:rPr>
  </w:style>
  <w:style w:type="paragraph" w:customStyle="1" w:styleId="Style160">
    <w:name w:val="_Style 160"/>
    <w:qFormat/>
    <w:rsid w:val="00BB10B8"/>
    <w:rPr>
      <w:rFonts w:ascii="Times New Roman" w:eastAsia="宋体" w:hAnsi="Times New Roman" w:cs="Times New Roman"/>
      <w:szCs w:val="24"/>
    </w:rPr>
  </w:style>
  <w:style w:type="paragraph" w:customStyle="1" w:styleId="33">
    <w:name w:val="项目编号3"/>
    <w:basedOn w:val="aff9"/>
    <w:qFormat/>
    <w:rsid w:val="00BB10B8"/>
    <w:pPr>
      <w:ind w:left="902" w:hanging="420"/>
    </w:pPr>
  </w:style>
  <w:style w:type="paragraph" w:customStyle="1" w:styleId="Char210">
    <w:name w:val="Char21"/>
    <w:basedOn w:val="a"/>
    <w:qFormat/>
    <w:rsid w:val="00BB10B8"/>
    <w:rPr>
      <w:rFonts w:ascii="Tahoma" w:eastAsia="宋体" w:hAnsi="Tahoma" w:cs="Times New Roman"/>
      <w:sz w:val="24"/>
      <w:szCs w:val="20"/>
    </w:rPr>
  </w:style>
  <w:style w:type="paragraph" w:customStyle="1" w:styleId="affe">
    <w:name w:val="表格文字"/>
    <w:basedOn w:val="ab"/>
    <w:qFormat/>
    <w:rsid w:val="00BB10B8"/>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
    <w:qFormat/>
    <w:rsid w:val="00BB10B8"/>
    <w:rPr>
      <w:rFonts w:ascii="宋体" w:eastAsia="宋体" w:hAnsi="宋体" w:cs="Courier New"/>
      <w:sz w:val="32"/>
      <w:szCs w:val="32"/>
    </w:rPr>
  </w:style>
  <w:style w:type="paragraph" w:customStyle="1" w:styleId="afff">
    <w:name w:val="正文文本样式 加粗"/>
    <w:basedOn w:val="aff9"/>
    <w:qFormat/>
    <w:rsid w:val="00BB10B8"/>
    <w:rPr>
      <w:b/>
    </w:rPr>
  </w:style>
  <w:style w:type="paragraph" w:customStyle="1" w:styleId="Char2CharCharCharCharCharChar">
    <w:name w:val="Char2 Char Char Char Char Char Char"/>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Char4">
    <w:name w:val="Char Char4"/>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
    <w:qFormat/>
    <w:rsid w:val="00BB10B8"/>
    <w:rPr>
      <w:rFonts w:ascii="Tahoma" w:eastAsia="宋体" w:hAnsi="Tahoma" w:cs="Times New Roman"/>
      <w:sz w:val="24"/>
      <w:szCs w:val="20"/>
    </w:rPr>
  </w:style>
  <w:style w:type="paragraph" w:styleId="afff0">
    <w:name w:val="No Spacing"/>
    <w:qFormat/>
    <w:rsid w:val="00BB10B8"/>
    <w:pPr>
      <w:widowControl w:val="0"/>
      <w:jc w:val="both"/>
    </w:pPr>
    <w:rPr>
      <w:rFonts w:ascii="Times New Roman" w:eastAsia="宋体" w:hAnsi="Times New Roman" w:cs="Times New Roman"/>
      <w:szCs w:val="24"/>
    </w:rPr>
  </w:style>
  <w:style w:type="paragraph" w:customStyle="1" w:styleId="22222222222222">
    <w:name w:val="22222222222222"/>
    <w:basedOn w:val="a"/>
    <w:qFormat/>
    <w:rsid w:val="00BB10B8"/>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a"/>
    <w:qFormat/>
    <w:rsid w:val="00BB10B8"/>
    <w:rPr>
      <w:szCs w:val="24"/>
      <w:lang w:val="zh-CN"/>
    </w:rPr>
  </w:style>
  <w:style w:type="paragraph" w:customStyle="1" w:styleId="1a">
    <w:name w:val="1"/>
    <w:link w:val="1-2Char"/>
    <w:qFormat/>
    <w:rsid w:val="00BB10B8"/>
    <w:rPr>
      <w:szCs w:val="24"/>
      <w:lang w:val="zh-CN"/>
    </w:rPr>
  </w:style>
  <w:style w:type="paragraph" w:customStyle="1" w:styleId="afff1">
    <w:name w:val="图文"/>
    <w:basedOn w:val="a"/>
    <w:qFormat/>
    <w:rsid w:val="00BB10B8"/>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
    <w:qFormat/>
    <w:rsid w:val="00BB10B8"/>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2">
    <w:name w:val="正文表格"/>
    <w:basedOn w:val="a"/>
    <w:link w:val="Chare"/>
    <w:qFormat/>
    <w:rsid w:val="00BB10B8"/>
    <w:pPr>
      <w:adjustRightInd w:val="0"/>
      <w:snapToGrid w:val="0"/>
      <w:jc w:val="left"/>
    </w:pPr>
    <w:rPr>
      <w:rFonts w:ascii="宋体" w:eastAsia="宋体" w:hAnsi="宋体" w:cs="Times New Roman"/>
      <w:color w:val="000000"/>
      <w:szCs w:val="21"/>
    </w:rPr>
  </w:style>
  <w:style w:type="character" w:customStyle="1" w:styleId="Chare">
    <w:name w:val="正文表格 Char"/>
    <w:link w:val="afff2"/>
    <w:qFormat/>
    <w:rsid w:val="00BB10B8"/>
    <w:rPr>
      <w:rFonts w:ascii="宋体" w:eastAsia="宋体" w:hAnsi="宋体" w:cs="Times New Roman"/>
      <w:color w:val="000000"/>
      <w:szCs w:val="21"/>
    </w:rPr>
  </w:style>
  <w:style w:type="paragraph" w:customStyle="1" w:styleId="afff3">
    <w:name w:val="正文重点"/>
    <w:basedOn w:val="a"/>
    <w:link w:val="Charf"/>
    <w:qFormat/>
    <w:rsid w:val="00BB10B8"/>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f">
    <w:name w:val="正文重点 Char"/>
    <w:link w:val="afff3"/>
    <w:qFormat/>
    <w:rsid w:val="00BB10B8"/>
    <w:rPr>
      <w:rFonts w:ascii="Times New Roman" w:eastAsia="宋体" w:hAnsi="Times New Roman" w:cs="Times New Roman"/>
      <w:b/>
      <w:kern w:val="0"/>
      <w:sz w:val="24"/>
      <w:szCs w:val="20"/>
    </w:rPr>
  </w:style>
  <w:style w:type="paragraph" w:customStyle="1" w:styleId="1-">
    <w:name w:val="标题1-附件"/>
    <w:basedOn w:val="1"/>
    <w:qFormat/>
    <w:rsid w:val="00BB10B8"/>
    <w:pPr>
      <w:jc w:val="left"/>
    </w:pPr>
    <w:rPr>
      <w:sz w:val="24"/>
      <w:szCs w:val="24"/>
    </w:rPr>
  </w:style>
  <w:style w:type="paragraph" w:customStyle="1" w:styleId="afff4">
    <w:name w:val="正文小标题"/>
    <w:basedOn w:val="a"/>
    <w:next w:val="a0"/>
    <w:link w:val="Charf0"/>
    <w:qFormat/>
    <w:rsid w:val="00BB10B8"/>
    <w:pPr>
      <w:adjustRightInd w:val="0"/>
      <w:snapToGrid w:val="0"/>
      <w:spacing w:beforeLines="100" w:before="312" w:afterLines="100" w:after="312"/>
      <w:ind w:firstLine="482"/>
      <w:jc w:val="left"/>
    </w:pPr>
    <w:rPr>
      <w:rFonts w:ascii="宋体" w:eastAsia="宋体" w:hAnsi="宋体" w:cs="Times New Roman"/>
      <w:b/>
      <w:i/>
      <w:color w:val="FF0000"/>
      <w:sz w:val="24"/>
      <w:szCs w:val="20"/>
    </w:rPr>
  </w:style>
  <w:style w:type="character" w:customStyle="1" w:styleId="Charf0">
    <w:name w:val="正文小标题 Char"/>
    <w:link w:val="afff4"/>
    <w:qFormat/>
    <w:rsid w:val="00BB10B8"/>
    <w:rPr>
      <w:rFonts w:ascii="宋体" w:eastAsia="宋体" w:hAnsi="宋体" w:cs="Times New Roman"/>
      <w:b/>
      <w:i/>
      <w:color w:val="FF0000"/>
      <w:sz w:val="24"/>
      <w:szCs w:val="20"/>
    </w:rPr>
  </w:style>
  <w:style w:type="paragraph" w:customStyle="1" w:styleId="afff5">
    <w:name w:val="正文大标题"/>
    <w:basedOn w:val="afff4"/>
    <w:next w:val="a0"/>
    <w:link w:val="Charf1"/>
    <w:qFormat/>
    <w:rsid w:val="00BB10B8"/>
    <w:pPr>
      <w:jc w:val="center"/>
    </w:pPr>
    <w:rPr>
      <w:i w:val="0"/>
      <w:color w:val="000000"/>
      <w:sz w:val="28"/>
      <w:szCs w:val="21"/>
    </w:rPr>
  </w:style>
  <w:style w:type="character" w:customStyle="1" w:styleId="Charf1">
    <w:name w:val="正文大标题 Char"/>
    <w:link w:val="afff5"/>
    <w:qFormat/>
    <w:rsid w:val="00BB10B8"/>
    <w:rPr>
      <w:rFonts w:ascii="宋体" w:eastAsia="宋体" w:hAnsi="宋体" w:cs="Times New Roman"/>
      <w:b/>
      <w:color w:val="000000"/>
      <w:sz w:val="28"/>
      <w:szCs w:val="21"/>
    </w:rPr>
  </w:style>
  <w:style w:type="paragraph" w:customStyle="1" w:styleId="afff6">
    <w:name w:val="注释"/>
    <w:basedOn w:val="a"/>
    <w:link w:val="Charf2"/>
    <w:qFormat/>
    <w:rsid w:val="00BB10B8"/>
    <w:pPr>
      <w:adjustRightInd w:val="0"/>
      <w:snapToGrid w:val="0"/>
      <w:ind w:left="420" w:hangingChars="200" w:hanging="420"/>
      <w:jc w:val="left"/>
    </w:pPr>
    <w:rPr>
      <w:rFonts w:ascii="宋体" w:eastAsia="宋体" w:hAnsi="宋体" w:cs="Times New Roman"/>
      <w:szCs w:val="21"/>
    </w:rPr>
  </w:style>
  <w:style w:type="character" w:customStyle="1" w:styleId="Charf2">
    <w:name w:val="注释 Char"/>
    <w:link w:val="afff6"/>
    <w:qFormat/>
    <w:rsid w:val="00BB10B8"/>
    <w:rPr>
      <w:rFonts w:ascii="宋体" w:eastAsia="宋体" w:hAnsi="宋体" w:cs="Times New Roman"/>
      <w:szCs w:val="21"/>
    </w:rPr>
  </w:style>
  <w:style w:type="paragraph" w:customStyle="1" w:styleId="-1">
    <w:name w:val="正文须知-1级"/>
    <w:basedOn w:val="a"/>
    <w:next w:val="a"/>
    <w:qFormat/>
    <w:rsid w:val="00BB10B8"/>
    <w:pPr>
      <w:adjustRightInd w:val="0"/>
      <w:snapToGrid w:val="0"/>
      <w:spacing w:line="300" w:lineRule="auto"/>
      <w:ind w:left="680" w:hanging="680"/>
    </w:pPr>
    <w:rPr>
      <w:rFonts w:ascii="宋体" w:eastAsia="宋体" w:hAnsi="Calibri" w:cs="Times New Roman"/>
      <w:sz w:val="24"/>
      <w:szCs w:val="21"/>
    </w:rPr>
  </w:style>
  <w:style w:type="paragraph" w:customStyle="1" w:styleId="-2">
    <w:name w:val="正文须知-2级"/>
    <w:basedOn w:val="a"/>
    <w:qFormat/>
    <w:rsid w:val="00BB10B8"/>
    <w:pPr>
      <w:adjustRightInd w:val="0"/>
      <w:snapToGrid w:val="0"/>
      <w:spacing w:line="300" w:lineRule="auto"/>
      <w:ind w:left="851" w:hanging="851"/>
    </w:pPr>
    <w:rPr>
      <w:rFonts w:ascii="宋体" w:eastAsia="宋体" w:hAnsi="Calibri" w:cs="Times New Roman"/>
      <w:sz w:val="24"/>
      <w:szCs w:val="21"/>
    </w:rPr>
  </w:style>
  <w:style w:type="paragraph" w:customStyle="1" w:styleId="-3">
    <w:name w:val="正文须知-3级"/>
    <w:basedOn w:val="a"/>
    <w:qFormat/>
    <w:rsid w:val="00BB10B8"/>
    <w:pPr>
      <w:adjustRightInd w:val="0"/>
      <w:snapToGrid w:val="0"/>
      <w:spacing w:line="300" w:lineRule="auto"/>
      <w:ind w:left="851" w:hangingChars="355" w:hanging="355"/>
    </w:pPr>
    <w:rPr>
      <w:rFonts w:ascii="宋体" w:eastAsia="宋体" w:hAnsi="Calibri" w:cs="Times New Roman"/>
      <w:sz w:val="24"/>
      <w:szCs w:val="21"/>
    </w:rPr>
  </w:style>
  <w:style w:type="character" w:customStyle="1" w:styleId="afff7">
    <w:name w:val="纯文本 字符"/>
    <w:uiPriority w:val="99"/>
    <w:qFormat/>
    <w:rsid w:val="00BB10B8"/>
    <w:rPr>
      <w:rFonts w:ascii="宋体" w:eastAsia="宋体" w:hAnsi="Courier New" w:cs="Times New Roman"/>
      <w:kern w:val="2"/>
      <w:sz w:val="21"/>
      <w:szCs w:val="21"/>
      <w:lang w:val="en-US" w:eastAsia="zh-CN" w:bidi="ar-SA"/>
    </w:rPr>
  </w:style>
  <w:style w:type="paragraph" w:customStyle="1" w:styleId="1b">
    <w:name w:val="表格1"/>
    <w:basedOn w:val="a"/>
    <w:qFormat/>
    <w:rsid w:val="00BB10B8"/>
    <w:pPr>
      <w:ind w:firstLineChars="200" w:firstLine="480"/>
      <w:jc w:val="center"/>
    </w:pPr>
    <w:rPr>
      <w:rFonts w:ascii="Times New Roman" w:eastAsia="宋体" w:hAnsi="Times New Roman" w:cs="Times New Roman"/>
      <w:sz w:val="24"/>
      <w:szCs w:val="20"/>
    </w:rPr>
  </w:style>
  <w:style w:type="character" w:customStyle="1" w:styleId="1c">
    <w:name w:val="纯文本 字符1"/>
    <w:qFormat/>
    <w:rsid w:val="00BB10B8"/>
    <w:rPr>
      <w:rFonts w:ascii="宋体" w:hAnsi="Courier New"/>
    </w:rPr>
  </w:style>
  <w:style w:type="character" w:customStyle="1" w:styleId="bjh-p">
    <w:name w:val="bjh-p"/>
    <w:qFormat/>
    <w:rsid w:val="00BB10B8"/>
  </w:style>
  <w:style w:type="paragraph" w:customStyle="1" w:styleId="afff8">
    <w:name w:val="无标题条"/>
    <w:next w:val="a"/>
    <w:qFormat/>
    <w:rsid w:val="00BB10B8"/>
    <w:pPr>
      <w:jc w:val="both"/>
    </w:pPr>
    <w:rPr>
      <w:rFonts w:ascii="Times New Roman" w:eastAsia="宋体" w:hAnsi="Times New Roman" w:cs="Times New Roman"/>
      <w:kern w:val="0"/>
      <w:szCs w:val="20"/>
    </w:rPr>
  </w:style>
  <w:style w:type="character" w:customStyle="1" w:styleId="Charf3">
    <w:name w:val="正文格式 Char"/>
    <w:link w:val="afff9"/>
    <w:qFormat/>
    <w:locked/>
    <w:rsid w:val="00BB10B8"/>
    <w:rPr>
      <w:rFonts w:ascii="宋体" w:hAnsi="宋体"/>
      <w:sz w:val="24"/>
      <w:szCs w:val="24"/>
      <w:lang w:val="en-GB"/>
    </w:rPr>
  </w:style>
  <w:style w:type="paragraph" w:customStyle="1" w:styleId="afff9">
    <w:name w:val="正文格式"/>
    <w:basedOn w:val="a"/>
    <w:link w:val="Charf3"/>
    <w:qFormat/>
    <w:rsid w:val="00BB10B8"/>
    <w:pPr>
      <w:spacing w:beforeLines="50" w:line="360" w:lineRule="auto"/>
      <w:ind w:firstLineChars="200" w:firstLine="480"/>
    </w:pPr>
    <w:rPr>
      <w:rFonts w:ascii="宋体" w:hAnsi="宋体"/>
      <w:sz w:val="24"/>
      <w:szCs w:val="24"/>
      <w:lang w:val="en-GB"/>
    </w:rPr>
  </w:style>
  <w:style w:type="character" w:customStyle="1" w:styleId="Charf4">
    <w:name w:val="正文缩进 Char"/>
    <w:qFormat/>
    <w:rsid w:val="00BB10B8"/>
    <w:rPr>
      <w:rFonts w:ascii="宋体" w:eastAsia="宋体"/>
      <w:kern w:val="2"/>
      <w:sz w:val="24"/>
      <w:szCs w:val="24"/>
      <w:lang w:val="en-US" w:eastAsia="zh-CN" w:bidi="ar-SA"/>
    </w:rPr>
  </w:style>
  <w:style w:type="character" w:customStyle="1" w:styleId="CharChar111">
    <w:name w:val="Char Char111"/>
    <w:qFormat/>
    <w:rsid w:val="00BB10B8"/>
    <w:rPr>
      <w:rFonts w:ascii="宋体" w:eastAsia="宋体"/>
      <w:b/>
      <w:sz w:val="24"/>
      <w:u w:val="single"/>
      <w:lang w:val="en-US" w:eastAsia="zh-CN" w:bidi="ar-SA"/>
    </w:rPr>
  </w:style>
  <w:style w:type="character" w:customStyle="1" w:styleId="Charf5">
    <w:name w:val="列出段落 Char"/>
    <w:qFormat/>
    <w:rsid w:val="00BB10B8"/>
    <w:rPr>
      <w:rFonts w:ascii="Calibri" w:eastAsia="宋体" w:hAnsi="Calibri"/>
      <w:kern w:val="2"/>
      <w:sz w:val="21"/>
      <w:szCs w:val="22"/>
      <w:lang w:val="en-US" w:eastAsia="zh-CN" w:bidi="ar-SA"/>
    </w:rPr>
  </w:style>
  <w:style w:type="paragraph" w:customStyle="1" w:styleId="27">
    <w:name w:val="字元 字元2"/>
    <w:basedOn w:val="a"/>
    <w:qFormat/>
    <w:rsid w:val="00BB10B8"/>
    <w:rPr>
      <w:rFonts w:ascii="Tahoma" w:eastAsia="宋体" w:hAnsi="Tahoma" w:cs="Times New Roman"/>
      <w:sz w:val="24"/>
      <w:szCs w:val="20"/>
    </w:rPr>
  </w:style>
  <w:style w:type="paragraph" w:customStyle="1" w:styleId="Char3CharCharChar2">
    <w:name w:val="Char3 Char Char Char2"/>
    <w:basedOn w:val="a"/>
    <w:qFormat/>
    <w:rsid w:val="00BB10B8"/>
    <w:rPr>
      <w:rFonts w:ascii="Tahoma" w:eastAsia="宋体" w:hAnsi="Tahoma" w:cs="Times New Roman"/>
      <w:sz w:val="24"/>
      <w:szCs w:val="20"/>
    </w:rPr>
  </w:style>
  <w:style w:type="paragraph" w:customStyle="1" w:styleId="28">
    <w:name w:val="正文文本缩进2"/>
    <w:basedOn w:val="a"/>
    <w:qFormat/>
    <w:rsid w:val="00BB10B8"/>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
    <w:qFormat/>
    <w:rsid w:val="00BB10B8"/>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
    <w:qFormat/>
    <w:rsid w:val="00BB10B8"/>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
    <w:qFormat/>
    <w:rsid w:val="00BB10B8"/>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
    <w:qFormat/>
    <w:rsid w:val="00BB10B8"/>
    <w:pPr>
      <w:ind w:firstLineChars="200" w:firstLine="420"/>
    </w:pPr>
    <w:rPr>
      <w:rFonts w:ascii="Calibri" w:eastAsia="宋体" w:hAnsi="Calibri" w:cs="Times New Roman"/>
    </w:rPr>
  </w:style>
  <w:style w:type="paragraph" w:customStyle="1" w:styleId="CharCharChar1Char2">
    <w:name w:val="Char Char Char1 Char2"/>
    <w:basedOn w:val="a"/>
    <w:qFormat/>
    <w:rsid w:val="00BB10B8"/>
    <w:rPr>
      <w:rFonts w:ascii="Tahoma" w:eastAsia="宋体" w:hAnsi="Tahoma" w:cs="Times New Roman"/>
      <w:sz w:val="24"/>
      <w:szCs w:val="20"/>
    </w:rPr>
  </w:style>
  <w:style w:type="paragraph" w:customStyle="1" w:styleId="CharCharChar2">
    <w:name w:val="Char Char Char2"/>
    <w:basedOn w:val="a"/>
    <w:qFormat/>
    <w:rsid w:val="00BB10B8"/>
    <w:rPr>
      <w:rFonts w:ascii="Tahoma" w:eastAsia="宋体" w:hAnsi="Tahoma" w:cs="Times New Roman"/>
      <w:sz w:val="24"/>
      <w:szCs w:val="20"/>
    </w:rPr>
  </w:style>
  <w:style w:type="paragraph" w:customStyle="1" w:styleId="CharCharCharCharCharCharChar2">
    <w:name w:val="Char Char Char Char Char Char Char2"/>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
    <w:qFormat/>
    <w:rsid w:val="00BB10B8"/>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d">
    <w:name w:val="修订1"/>
    <w:qFormat/>
    <w:rsid w:val="00BB10B8"/>
    <w:rPr>
      <w:rFonts w:ascii="Times New Roman" w:eastAsia="宋体" w:hAnsi="Times New Roman" w:cs="Times New Roman"/>
      <w:szCs w:val="24"/>
    </w:rPr>
  </w:style>
  <w:style w:type="paragraph" w:customStyle="1" w:styleId="Char22">
    <w:name w:val="Char22"/>
    <w:basedOn w:val="a"/>
    <w:qFormat/>
    <w:rsid w:val="00BB10B8"/>
    <w:rPr>
      <w:rFonts w:ascii="Tahoma" w:eastAsia="宋体" w:hAnsi="Tahoma" w:cs="Times New Roman"/>
      <w:sz w:val="24"/>
      <w:szCs w:val="20"/>
    </w:rPr>
  </w:style>
  <w:style w:type="paragraph" w:customStyle="1" w:styleId="CharCharCharCharCharCharCharCharCharChar2">
    <w:name w:val="Char Char Char Char Char Char Char Char Char Char2"/>
    <w:basedOn w:val="a"/>
    <w:qFormat/>
    <w:rsid w:val="00BB10B8"/>
    <w:rPr>
      <w:rFonts w:ascii="宋体" w:eastAsia="宋体" w:hAnsi="宋体" w:cs="Courier New"/>
      <w:sz w:val="32"/>
      <w:szCs w:val="32"/>
    </w:rPr>
  </w:style>
  <w:style w:type="paragraph" w:customStyle="1" w:styleId="Char2CharCharCharCharCharChar1">
    <w:name w:val="Char2 Char Char Char Char Char Char1"/>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
    <w:qFormat/>
    <w:rsid w:val="00BB10B8"/>
    <w:pPr>
      <w:widowControl/>
      <w:spacing w:line="400" w:lineRule="exact"/>
      <w:jc w:val="center"/>
    </w:pPr>
    <w:rPr>
      <w:rFonts w:ascii="Times New Roman" w:eastAsia="宋体" w:hAnsi="Times New Roman" w:cs="Times New Roman"/>
      <w:szCs w:val="24"/>
    </w:rPr>
  </w:style>
  <w:style w:type="paragraph" w:customStyle="1" w:styleId="afffa">
    <w:name w:val="图例"/>
    <w:basedOn w:val="a"/>
    <w:qFormat/>
    <w:rsid w:val="00BB10B8"/>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unhideWhenUsed/>
    <w:qFormat/>
    <w:rsid w:val="00BB10B8"/>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BB10B8"/>
    <w:pPr>
      <w:autoSpaceDE w:val="0"/>
      <w:autoSpaceDN w:val="0"/>
      <w:jc w:val="left"/>
    </w:pPr>
    <w:rPr>
      <w:rFonts w:ascii="宋体" w:eastAsia="宋体" w:hAnsi="宋体" w:cs="宋体"/>
      <w:kern w:val="0"/>
      <w:sz w:val="22"/>
      <w:lang w:eastAsia="en-US"/>
    </w:rPr>
  </w:style>
  <w:style w:type="paragraph" w:customStyle="1" w:styleId="pf0">
    <w:name w:val="pf0"/>
    <w:basedOn w:val="a"/>
    <w:qFormat/>
    <w:rsid w:val="00BB10B8"/>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qFormat/>
    <w:rsid w:val="00BB10B8"/>
    <w:rPr>
      <w:rFonts w:ascii="Microsoft YaHei UI" w:eastAsia="Microsoft YaHei UI" w:hAnsi="Microsoft YaHei UI" w:hint="eastAsia"/>
      <w:sz w:val="18"/>
      <w:szCs w:val="18"/>
    </w:rPr>
  </w:style>
  <w:style w:type="character" w:customStyle="1" w:styleId="cf21">
    <w:name w:val="cf21"/>
    <w:qFormat/>
    <w:rsid w:val="00BB10B8"/>
    <w:rPr>
      <w:rFonts w:ascii="Microsoft YaHei UI" w:eastAsia="Microsoft YaHei UI" w:hAnsi="Microsoft YaHei UI" w:hint="eastAsia"/>
      <w:sz w:val="18"/>
      <w:szCs w:val="18"/>
      <w:shd w:val="clear" w:color="auto" w:fill="FFFFFF"/>
    </w:rPr>
  </w:style>
  <w:style w:type="character" w:customStyle="1" w:styleId="cf11">
    <w:name w:val="cf11"/>
    <w:qFormat/>
    <w:rsid w:val="00BB10B8"/>
    <w:rPr>
      <w:rFonts w:ascii="Microsoft YaHei UI" w:eastAsia="Microsoft YaHei UI" w:hAnsi="Microsoft YaHei UI" w:hint="eastAsia"/>
      <w:sz w:val="18"/>
      <w:szCs w:val="18"/>
    </w:rPr>
  </w:style>
  <w:style w:type="paragraph" w:customStyle="1" w:styleId="-20">
    <w:name w:val="正文-首缩2字符"/>
    <w:basedOn w:val="a"/>
    <w:uiPriority w:val="99"/>
    <w:qFormat/>
    <w:rsid w:val="00BB10B8"/>
    <w:pPr>
      <w:ind w:firstLineChars="200" w:firstLine="200"/>
      <w:jc w:val="left"/>
    </w:pPr>
    <w:rPr>
      <w:rFonts w:ascii="Times New Roman" w:eastAsia="宋体" w:hAnsi="宋体" w:cs="宋体"/>
      <w:szCs w:val="24"/>
    </w:rPr>
  </w:style>
  <w:style w:type="paragraph" w:customStyle="1" w:styleId="TableText">
    <w:name w:val="Table Text"/>
    <w:basedOn w:val="a"/>
    <w:qFormat/>
    <w:rsid w:val="00BB10B8"/>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3"/>
    <w:qFormat/>
    <w:rsid w:val="00BB10B8"/>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qFormat/>
    <w:rsid w:val="00BB10B8"/>
    <w:rPr>
      <w:rFonts w:ascii="宋体" w:eastAsia="宋体" w:hAnsi="宋体" w:cs="宋体" w:hint="eastAsia"/>
      <w:color w:val="000000"/>
      <w:sz w:val="21"/>
      <w:szCs w:val="21"/>
      <w:u w:val="none"/>
    </w:rPr>
  </w:style>
  <w:style w:type="paragraph" w:customStyle="1" w:styleId="211">
    <w:name w:val="正文文本首行缩进 21"/>
    <w:basedOn w:val="ab"/>
    <w:qFormat/>
    <w:rsid w:val="00BB10B8"/>
    <w:pPr>
      <w:spacing w:after="120" w:line="240" w:lineRule="auto"/>
      <w:ind w:leftChars="200" w:left="420" w:firstLine="420"/>
    </w:pPr>
    <w:rPr>
      <w:rFonts w:ascii="Calibri" w:hAnsi="Calibri"/>
    </w:rPr>
  </w:style>
  <w:style w:type="paragraph" w:customStyle="1" w:styleId="Style69">
    <w:name w:val="_Style 69"/>
    <w:basedOn w:val="a"/>
    <w:uiPriority w:val="34"/>
    <w:qFormat/>
    <w:rsid w:val="00BB10B8"/>
    <w:pPr>
      <w:ind w:firstLineChars="200" w:firstLine="420"/>
    </w:pPr>
    <w:rPr>
      <w:rFonts w:ascii="Times New Roman" w:eastAsia="宋体" w:hAnsi="Times New Roman" w:cs="Times New Roman"/>
      <w:szCs w:val="24"/>
    </w:rPr>
  </w:style>
  <w:style w:type="paragraph" w:customStyle="1" w:styleId="p0">
    <w:name w:val="p0"/>
    <w:basedOn w:val="a"/>
    <w:qFormat/>
    <w:rsid w:val="00BB10B8"/>
    <w:pPr>
      <w:widowControl/>
      <w:suppressAutoHyphens/>
      <w:autoSpaceDN w:val="0"/>
      <w:spacing w:before="100" w:beforeAutospacing="1" w:after="100" w:afterAutospacing="1"/>
      <w:jc w:val="left"/>
      <w:textAlignment w:val="baseline"/>
    </w:pPr>
    <w:rPr>
      <w:rFonts w:ascii="宋体" w:eastAsia="宋体" w:hAnsi="宋体" w:cs="宋体"/>
      <w:kern w:val="0"/>
      <w:sz w:val="24"/>
      <w:szCs w:val="24"/>
    </w:rPr>
  </w:style>
  <w:style w:type="paragraph" w:customStyle="1" w:styleId="34">
    <w:name w:val="_标题3"/>
    <w:basedOn w:val="3"/>
    <w:next w:val="afffb"/>
    <w:qFormat/>
    <w:rsid w:val="00BB10B8"/>
    <w:pPr>
      <w:widowControl/>
      <w:spacing w:before="60" w:after="60" w:line="360" w:lineRule="auto"/>
    </w:pPr>
    <w:rPr>
      <w:rFonts w:ascii="Arial" w:eastAsia="黑体" w:hAnsi="Arial"/>
      <w:b w:val="0"/>
      <w:sz w:val="30"/>
    </w:rPr>
  </w:style>
  <w:style w:type="paragraph" w:customStyle="1" w:styleId="afffb">
    <w:name w:val="_正文段落"/>
    <w:basedOn w:val="a"/>
    <w:qFormat/>
    <w:rsid w:val="00BB10B8"/>
    <w:pPr>
      <w:spacing w:beforeLines="15" w:afterLines="30" w:line="360" w:lineRule="auto"/>
      <w:ind w:firstLineChars="200" w:firstLine="200"/>
    </w:pPr>
    <w:rPr>
      <w:rFonts w:ascii="Times New Roman" w:eastAsia="隶书" w:hAnsi="Times New Roman" w:cs="Times New Roman"/>
      <w:kern w:val="0"/>
      <w:sz w:val="24"/>
      <w:szCs w:val="20"/>
    </w:rPr>
  </w:style>
  <w:style w:type="paragraph" w:customStyle="1" w:styleId="41">
    <w:name w:val="_标题4"/>
    <w:basedOn w:val="4"/>
    <w:next w:val="afffb"/>
    <w:qFormat/>
    <w:rsid w:val="00BB10B8"/>
    <w:pPr>
      <w:spacing w:line="377" w:lineRule="auto"/>
    </w:pPr>
    <w:rPr>
      <w:rFonts w:ascii="Arial" w:eastAsia="黑体" w:hAnsi="Arial"/>
      <w:sz w:val="28"/>
    </w:rPr>
  </w:style>
  <w:style w:type="paragraph" w:customStyle="1" w:styleId="42">
    <w:name w:val="列出段落4"/>
    <w:basedOn w:val="a"/>
    <w:uiPriority w:val="34"/>
    <w:qFormat/>
    <w:rsid w:val="00BB10B8"/>
    <w:pPr>
      <w:spacing w:line="400" w:lineRule="exact"/>
      <w:ind w:firstLineChars="200" w:firstLine="200"/>
    </w:pPr>
    <w:rPr>
      <w:rFonts w:ascii="华文细黑" w:eastAsia="华文细黑" w:hAnsi="华文细黑" w:cs="Times New Roman"/>
      <w:sz w:val="20"/>
      <w:szCs w:val="21"/>
    </w:rPr>
  </w:style>
  <w:style w:type="paragraph" w:customStyle="1" w:styleId="Style6">
    <w:name w:val="_Style 6"/>
    <w:basedOn w:val="a"/>
    <w:uiPriority w:val="34"/>
    <w:qFormat/>
    <w:rsid w:val="00BB10B8"/>
    <w:pPr>
      <w:ind w:firstLineChars="200" w:firstLine="420"/>
    </w:pPr>
    <w:rPr>
      <w:rFonts w:ascii="Calibri" w:eastAsia="宋体" w:hAnsi="Calibri" w:cs="Times New Roman"/>
      <w:szCs w:val="24"/>
    </w:rPr>
  </w:style>
  <w:style w:type="paragraph" w:customStyle="1" w:styleId="1e">
    <w:name w:val="样式1"/>
    <w:basedOn w:val="a"/>
    <w:qFormat/>
    <w:rsid w:val="00BB10B8"/>
    <w:pPr>
      <w:tabs>
        <w:tab w:val="left" w:pos="1560"/>
      </w:tabs>
      <w:spacing w:line="360" w:lineRule="auto"/>
      <w:ind w:left="1253" w:hanging="680"/>
    </w:pPr>
    <w:rPr>
      <w:rFonts w:ascii="Times New Roman" w:eastAsia="宋体" w:hAnsi="Times New Roman" w:cs="Times New Roman"/>
      <w:sz w:val="28"/>
      <w:szCs w:val="28"/>
    </w:rPr>
  </w:style>
  <w:style w:type="paragraph" w:customStyle="1" w:styleId="Style45">
    <w:name w:val="_Style 45"/>
    <w:basedOn w:val="ab"/>
    <w:next w:val="23"/>
    <w:qFormat/>
    <w:rsid w:val="00BB10B8"/>
    <w:pPr>
      <w:ind w:firstLineChars="200" w:firstLine="420"/>
    </w:pPr>
    <w:rPr>
      <w:rFonts w:ascii="Calibri" w:hAnsi="Calibri"/>
    </w:rPr>
  </w:style>
  <w:style w:type="paragraph" w:customStyle="1" w:styleId="1f">
    <w:name w:val="无间隔1"/>
    <w:uiPriority w:val="1"/>
    <w:qFormat/>
    <w:rsid w:val="00BB10B8"/>
    <w:pPr>
      <w:widowControl w:val="0"/>
      <w:spacing w:line="360" w:lineRule="auto"/>
      <w:jc w:val="center"/>
    </w:pPr>
    <w:rPr>
      <w:rFonts w:ascii="Calibri" w:eastAsia="仿宋" w:hAnsi="Calibri" w:cs="Times New Roman"/>
      <w:sz w:val="24"/>
    </w:rPr>
  </w:style>
  <w:style w:type="paragraph" w:customStyle="1" w:styleId="afffc">
    <w:name w:val="技术方案正文样式"/>
    <w:basedOn w:val="a"/>
    <w:qFormat/>
    <w:rsid w:val="00BB10B8"/>
    <w:pPr>
      <w:autoSpaceDE w:val="0"/>
      <w:autoSpaceDN w:val="0"/>
      <w:adjustRightInd w:val="0"/>
      <w:spacing w:line="400" w:lineRule="exact"/>
      <w:ind w:firstLineChars="200" w:firstLine="480"/>
    </w:pPr>
    <w:rPr>
      <w:rFonts w:ascii="宋体" w:eastAsia="宋体" w:hAnsi="宋体" w:cs="宋体"/>
      <w:sz w:val="24"/>
      <w:szCs w:val="21"/>
    </w:rPr>
  </w:style>
  <w:style w:type="paragraph" w:customStyle="1" w:styleId="1f0">
    <w:name w:val="正文首行缩进1"/>
    <w:basedOn w:val="a"/>
    <w:qFormat/>
    <w:rsid w:val="00BB10B8"/>
    <w:pPr>
      <w:spacing w:after="120"/>
      <w:ind w:firstLineChars="100" w:firstLine="420"/>
    </w:pPr>
    <w:rPr>
      <w:rFonts w:ascii="Times New Roman" w:eastAsia="宋体" w:hAnsi="Times New Roman" w:cs="Times New Roman"/>
      <w:szCs w:val="20"/>
    </w:rPr>
  </w:style>
  <w:style w:type="character" w:customStyle="1" w:styleId="font11">
    <w:name w:val="font11"/>
    <w:qFormat/>
    <w:rsid w:val="00BB10B8"/>
    <w:rPr>
      <w:rFonts w:ascii="宋体" w:eastAsia="宋体" w:hAnsi="宋体" w:cs="宋体" w:hint="eastAsia"/>
      <w:color w:val="000000"/>
      <w:sz w:val="24"/>
      <w:szCs w:val="24"/>
      <w:u w:val="none"/>
    </w:rPr>
  </w:style>
  <w:style w:type="paragraph" w:customStyle="1" w:styleId="Afffd">
    <w:name w:val="A国贸招标正文"/>
    <w:basedOn w:val="a"/>
    <w:qFormat/>
    <w:rsid w:val="00BB10B8"/>
    <w:pPr>
      <w:tabs>
        <w:tab w:val="left" w:pos="0"/>
      </w:tabs>
      <w:spacing w:beforeLines="50" w:line="360" w:lineRule="auto"/>
      <w:ind w:firstLineChars="200" w:firstLine="200"/>
      <w:contextualSpacing/>
    </w:pPr>
    <w:rPr>
      <w:rFonts w:ascii="Calibri" w:eastAsia="宋体" w:hAnsi="Calibri" w:cs="Times New Roman"/>
      <w:sz w:val="24"/>
      <w:szCs w:val="24"/>
    </w:rPr>
  </w:style>
  <w:style w:type="paragraph" w:customStyle="1" w:styleId="afffe">
    <w:name w:val="表格正文居左"/>
    <w:qFormat/>
    <w:rsid w:val="00BB10B8"/>
    <w:pPr>
      <w:spacing w:line="360" w:lineRule="auto"/>
      <w:jc w:val="center"/>
    </w:pPr>
    <w:rPr>
      <w:rFonts w:ascii="Times New Roman" w:eastAsia="宋体" w:hAnsi="Times New Roman" w:cs="Times New Roman"/>
      <w:szCs w:val="24"/>
    </w:rPr>
  </w:style>
  <w:style w:type="paragraph" w:customStyle="1" w:styleId="1f1">
    <w:name w:val="列表段落1"/>
    <w:basedOn w:val="a"/>
    <w:uiPriority w:val="99"/>
    <w:qFormat/>
    <w:rsid w:val="00BB10B8"/>
    <w:pPr>
      <w:ind w:firstLineChars="200" w:firstLine="420"/>
    </w:pPr>
    <w:rPr>
      <w:rFonts w:ascii="Times New Roman" w:eastAsia="宋体" w:hAnsi="Times New Roman" w:cs="Times New Roman"/>
      <w:szCs w:val="24"/>
    </w:rPr>
  </w:style>
  <w:style w:type="paragraph" w:customStyle="1" w:styleId="Becom">
    <w:name w:val="Becom:中文段落"/>
    <w:basedOn w:val="a"/>
    <w:qFormat/>
    <w:rsid w:val="00BB10B8"/>
    <w:pPr>
      <w:spacing w:line="300" w:lineRule="auto"/>
      <w:ind w:firstLineChars="200" w:firstLine="420"/>
      <w:jc w:val="left"/>
    </w:pPr>
    <w:rPr>
      <w:rFonts w:ascii="Times New Roman" w:eastAsia="宋体" w:hAnsi="Times New Roman" w:cs="Times New Roman"/>
      <w:szCs w:val="20"/>
    </w:rPr>
  </w:style>
  <w:style w:type="paragraph" w:customStyle="1" w:styleId="biaoge">
    <w:name w:val="biaoge"/>
    <w:basedOn w:val="a"/>
    <w:qFormat/>
    <w:rsid w:val="00BB10B8"/>
    <w:pPr>
      <w:framePr w:hSpace="180" w:wrap="around" w:vAnchor="text" w:hAnchor="page" w:x="1171" w:y="294"/>
    </w:pPr>
    <w:rPr>
      <w:rFonts w:ascii="Times New Roman" w:eastAsia="宋体" w:hAnsi="Times New Roman" w:cs="Times New Roman"/>
      <w:szCs w:val="24"/>
    </w:rPr>
  </w:style>
  <w:style w:type="paragraph" w:customStyle="1" w:styleId="affff">
    <w:name w:val="样式"/>
    <w:qFormat/>
    <w:rsid w:val="00BB10B8"/>
    <w:pPr>
      <w:widowControl w:val="0"/>
      <w:autoSpaceDE w:val="0"/>
      <w:autoSpaceDN w:val="0"/>
      <w:adjustRightInd w:val="0"/>
    </w:pPr>
    <w:rPr>
      <w:rFonts w:ascii="宋体" w:eastAsia="宋体" w:hAnsi="宋体" w:cs="宋体"/>
      <w:kern w:val="0"/>
      <w:sz w:val="24"/>
      <w:szCs w:val="24"/>
    </w:rPr>
  </w:style>
  <w:style w:type="paragraph" w:customStyle="1" w:styleId="2b">
    <w:name w:val="修订2"/>
    <w:uiPriority w:val="99"/>
    <w:unhideWhenUsed/>
    <w:qFormat/>
    <w:rsid w:val="00BB10B8"/>
    <w:rPr>
      <w:rFonts w:ascii="Times New Roman" w:eastAsia="宋体" w:hAnsi="Times New Roman" w:cs="Times New Roman"/>
      <w:szCs w:val="24"/>
    </w:rPr>
  </w:style>
  <w:style w:type="paragraph" w:customStyle="1" w:styleId="ListParagraph2">
    <w:name w:val="List Paragraph2"/>
    <w:basedOn w:val="a"/>
    <w:qFormat/>
    <w:rsid w:val="00BB10B8"/>
    <w:pPr>
      <w:ind w:firstLineChars="200" w:firstLine="420"/>
    </w:pPr>
    <w:rPr>
      <w:rFonts w:ascii="Calibri" w:eastAsia="宋体" w:hAnsi="Calibri" w:cs="黑体"/>
      <w:szCs w:val="21"/>
    </w:rPr>
  </w:style>
  <w:style w:type="table" w:customStyle="1" w:styleId="1f2">
    <w:name w:val="网格型1"/>
    <w:basedOn w:val="a2"/>
    <w:uiPriority w:val="39"/>
    <w:qFormat/>
    <w:rsid w:val="00BB10B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网格型11"/>
    <w:basedOn w:val="a2"/>
    <w:uiPriority w:val="39"/>
    <w:qFormat/>
    <w:rsid w:val="00BB10B8"/>
    <w:pPr>
      <w:widowControl w:val="0"/>
      <w:jc w:val="both"/>
    </w:pPr>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10"/>
    <w:qFormat/>
    <w:rsid w:val="00BB10B8"/>
    <w:rPr>
      <w:rFonts w:ascii="Calibri" w:hAnsi="Calibri" w:cs="Calibri" w:hint="default"/>
    </w:rPr>
  </w:style>
  <w:style w:type="character" w:customStyle="1" w:styleId="150">
    <w:name w:val="15"/>
    <w:qFormat/>
    <w:rsid w:val="00BB10B8"/>
    <w:rPr>
      <w:rFonts w:ascii="Calibri" w:hAnsi="Calibri" w:cs="Times New Roman" w:hint="default"/>
    </w:rPr>
  </w:style>
  <w:style w:type="character" w:customStyle="1" w:styleId="160">
    <w:name w:val="16"/>
    <w:qFormat/>
    <w:rsid w:val="00BB10B8"/>
    <w:rPr>
      <w:rFonts w:ascii="Calibri" w:hAnsi="Calibri" w:cs="Calibri" w:hint="default"/>
    </w:rPr>
  </w:style>
  <w:style w:type="paragraph" w:customStyle="1" w:styleId="455">
    <w:name w:val="样式 标题 4 + 段前: 5 磅 段后: 5 磅 行距: 单倍行距"/>
    <w:basedOn w:val="4"/>
    <w:qFormat/>
    <w:rsid w:val="00BB10B8"/>
    <w:pPr>
      <w:spacing w:before="100" w:after="100" w:line="240" w:lineRule="auto"/>
      <w:jc w:val="left"/>
    </w:pPr>
    <w:rPr>
      <w:rFonts w:ascii="Arial" w:eastAsia="黑体" w:hAnsi="Arial"/>
      <w:b/>
      <w:bCs/>
      <w:sz w:val="28"/>
    </w:rPr>
  </w:style>
  <w:style w:type="character" w:customStyle="1" w:styleId="Heading4Char">
    <w:name w:val="Heading 4 Char"/>
    <w:qFormat/>
    <w:rsid w:val="00BB10B8"/>
    <w:rPr>
      <w:rFonts w:eastAsia="宋体" w:cs="Times New Roman"/>
      <w:bCs/>
      <w:sz w:val="28"/>
      <w:szCs w:val="28"/>
    </w:rPr>
  </w:style>
  <w:style w:type="table" w:customStyle="1" w:styleId="TableNormal1">
    <w:name w:val="Table Normal1"/>
    <w:uiPriority w:val="2"/>
    <w:unhideWhenUsed/>
    <w:qFormat/>
    <w:rsid w:val="00BB10B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paragraph" w:customStyle="1" w:styleId="35">
    <w:name w:val="列出段落3"/>
    <w:basedOn w:val="a"/>
    <w:qFormat/>
    <w:rsid w:val="00BB10B8"/>
    <w:pPr>
      <w:ind w:firstLineChars="200" w:firstLine="420"/>
    </w:pPr>
    <w:rPr>
      <w:rFonts w:ascii="Calibri" w:eastAsia="宋体" w:hAnsi="Calibri" w:cs="Times New Roman"/>
      <w:szCs w:val="21"/>
    </w:rPr>
  </w:style>
  <w:style w:type="character" w:customStyle="1" w:styleId="c-color-gray2">
    <w:name w:val="c-color-gray2"/>
    <w:qFormat/>
    <w:rsid w:val="00BB10B8"/>
  </w:style>
  <w:style w:type="character" w:customStyle="1" w:styleId="content-right1thtn">
    <w:name w:val="content-right_1thtn"/>
    <w:qFormat/>
    <w:rsid w:val="00BB10B8"/>
  </w:style>
  <w:style w:type="paragraph" w:customStyle="1" w:styleId="WW-">
    <w:name w:val="WW-纯文本"/>
    <w:basedOn w:val="a"/>
    <w:qFormat/>
    <w:rsid w:val="00BB10B8"/>
    <w:rPr>
      <w:rFonts w:ascii="宋体" w:eastAsia="宋体" w:hAnsi="宋体" w:cs="Times New Roman"/>
      <w:szCs w:val="20"/>
      <w:lang w:eastAsia="ar-SA"/>
    </w:rPr>
  </w:style>
  <w:style w:type="paragraph" w:customStyle="1" w:styleId="260">
    <w:name w:val="样式 样式 样式 样式 标题 2 + 宋体 五号 非加粗 黑色 + 段前: 6 磅 段后: 0 磅 行距: 单倍行距 + 段前:..."/>
    <w:basedOn w:val="26012"/>
    <w:qFormat/>
    <w:rsid w:val="00BB10B8"/>
    <w:rPr>
      <w:b/>
      <w:bCs/>
    </w:rPr>
  </w:style>
  <w:style w:type="paragraph" w:customStyle="1" w:styleId="26012">
    <w:name w:val="样式 样式 样式 标题 2 + 宋体 五号 非加粗 黑色 + 段前: 6 磅 段后: 0 磅 行距: 单倍行距 + 段前: 12..."/>
    <w:basedOn w:val="2600"/>
    <w:qFormat/>
    <w:rsid w:val="00BB10B8"/>
    <w:pPr>
      <w:spacing w:before="240"/>
    </w:pPr>
  </w:style>
  <w:style w:type="paragraph" w:customStyle="1" w:styleId="2600">
    <w:name w:val="样式 样式 标题 2 + 宋体 五号 非加粗 黑色 + 段前: 6 磅 段后: 0 磅 行距: 单倍行距"/>
    <w:basedOn w:val="2c"/>
    <w:qFormat/>
    <w:rsid w:val="00BB10B8"/>
    <w:pPr>
      <w:spacing w:line="240" w:lineRule="auto"/>
    </w:pPr>
    <w:rPr>
      <w:rFonts w:cs="宋体"/>
    </w:rPr>
  </w:style>
  <w:style w:type="paragraph" w:customStyle="1" w:styleId="2c">
    <w:name w:val="样式 标题 2 + 宋体 五号 非加粗 黑色"/>
    <w:basedOn w:val="2"/>
    <w:qFormat/>
    <w:rsid w:val="00BB10B8"/>
    <w:rPr>
      <w:rFonts w:ascii="宋体" w:eastAsia="宋体" w:hAnsi="宋体"/>
      <w:b w:val="0"/>
      <w:color w:val="000000"/>
      <w:sz w:val="21"/>
    </w:rPr>
  </w:style>
  <w:style w:type="character" w:customStyle="1" w:styleId="font01">
    <w:name w:val="font01"/>
    <w:qFormat/>
    <w:rsid w:val="00BB10B8"/>
    <w:rPr>
      <w:rFonts w:ascii="宋体" w:eastAsia="宋体" w:hAnsi="宋体" w:cs="宋体" w:hint="eastAsia"/>
      <w:color w:val="000000"/>
      <w:sz w:val="24"/>
      <w:szCs w:val="24"/>
      <w:u w:val="none"/>
    </w:rPr>
  </w:style>
  <w:style w:type="table" w:customStyle="1" w:styleId="61">
    <w:name w:val="网格型6"/>
    <w:basedOn w:val="a2"/>
    <w:qFormat/>
    <w:rsid w:val="00BB10B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0">
    <w:name w:val="font0"/>
    <w:basedOn w:val="a"/>
    <w:qFormat/>
    <w:rsid w:val="00BB10B8"/>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
    <w:name w:val="font1"/>
    <w:basedOn w:val="a"/>
    <w:qFormat/>
    <w:rsid w:val="00BB10B8"/>
    <w:pPr>
      <w:widowControl/>
      <w:spacing w:before="100" w:beforeAutospacing="1" w:after="100" w:afterAutospacing="1"/>
      <w:jc w:val="left"/>
    </w:pPr>
    <w:rPr>
      <w:rFonts w:ascii="宋体" w:eastAsia="宋体" w:hAnsi="宋体" w:cs="宋体"/>
      <w:color w:val="000000"/>
      <w:kern w:val="0"/>
      <w:sz w:val="22"/>
    </w:rPr>
  </w:style>
  <w:style w:type="paragraph" w:customStyle="1" w:styleId="et2">
    <w:name w:val="et2"/>
    <w:basedOn w:val="a"/>
    <w:qFormat/>
    <w:rsid w:val="00BB10B8"/>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et3">
    <w:name w:val="et3"/>
    <w:basedOn w:val="a"/>
    <w:qFormat/>
    <w:rsid w:val="00BB10B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kern w:val="0"/>
      <w:sz w:val="24"/>
      <w:szCs w:val="24"/>
    </w:rPr>
  </w:style>
  <w:style w:type="paragraph" w:customStyle="1" w:styleId="et5">
    <w:name w:val="et5"/>
    <w:basedOn w:val="a"/>
    <w:qFormat/>
    <w:rsid w:val="00BB10B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uiPriority="0" w:qFormat="1"/>
    <w:lsdException w:name="footer" w:qFormat="1"/>
    <w:lsdException w:name="caption" w:uiPriority="0" w:qFormat="1"/>
    <w:lsdException w:name="envelope return" w:uiPriority="0" w:qFormat="1"/>
    <w:lsdException w:name="annotation reference"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BB10B8"/>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
    <w:name w:val="heading 2"/>
    <w:basedOn w:val="a"/>
    <w:next w:val="a"/>
    <w:link w:val="2Char1"/>
    <w:qFormat/>
    <w:rsid w:val="00BB10B8"/>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
    <w:name w:val="heading 3"/>
    <w:basedOn w:val="a"/>
    <w:next w:val="a0"/>
    <w:link w:val="3Char1"/>
    <w:qFormat/>
    <w:rsid w:val="00BB10B8"/>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
    <w:next w:val="a"/>
    <w:link w:val="4Char"/>
    <w:qFormat/>
    <w:rsid w:val="00BB10B8"/>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
    <w:next w:val="a"/>
    <w:link w:val="5Char"/>
    <w:qFormat/>
    <w:rsid w:val="00BB10B8"/>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
    <w:next w:val="a"/>
    <w:link w:val="6Char"/>
    <w:qFormat/>
    <w:rsid w:val="00BB10B8"/>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
    <w:next w:val="a"/>
    <w:link w:val="7Char"/>
    <w:qFormat/>
    <w:rsid w:val="00BB10B8"/>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
    <w:next w:val="a"/>
    <w:link w:val="8Char"/>
    <w:qFormat/>
    <w:rsid w:val="00BB10B8"/>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
    <w:next w:val="a"/>
    <w:link w:val="9Char"/>
    <w:qFormat/>
    <w:rsid w:val="00BB10B8"/>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BB10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B10B8"/>
    <w:rPr>
      <w:sz w:val="18"/>
      <w:szCs w:val="18"/>
    </w:rPr>
  </w:style>
  <w:style w:type="paragraph" w:styleId="a5">
    <w:name w:val="footer"/>
    <w:basedOn w:val="a"/>
    <w:link w:val="Char0"/>
    <w:uiPriority w:val="99"/>
    <w:unhideWhenUsed/>
    <w:qFormat/>
    <w:rsid w:val="00BB10B8"/>
    <w:pPr>
      <w:tabs>
        <w:tab w:val="center" w:pos="4153"/>
        <w:tab w:val="right" w:pos="8306"/>
      </w:tabs>
      <w:snapToGrid w:val="0"/>
      <w:jc w:val="left"/>
    </w:pPr>
    <w:rPr>
      <w:sz w:val="18"/>
      <w:szCs w:val="18"/>
    </w:rPr>
  </w:style>
  <w:style w:type="character" w:customStyle="1" w:styleId="Char0">
    <w:name w:val="页脚 Char"/>
    <w:basedOn w:val="a1"/>
    <w:link w:val="a5"/>
    <w:qFormat/>
    <w:rsid w:val="00BB10B8"/>
    <w:rPr>
      <w:sz w:val="18"/>
      <w:szCs w:val="18"/>
    </w:rPr>
  </w:style>
  <w:style w:type="character" w:customStyle="1" w:styleId="1Char">
    <w:name w:val="标题 1 Char"/>
    <w:basedOn w:val="a1"/>
    <w:link w:val="1"/>
    <w:qFormat/>
    <w:rsid w:val="00BB10B8"/>
    <w:rPr>
      <w:rFonts w:ascii="宋体" w:eastAsia="宋体" w:hAnsi="Times New Roman" w:cs="Times New Roman"/>
      <w:b/>
      <w:kern w:val="44"/>
      <w:sz w:val="32"/>
      <w:szCs w:val="20"/>
    </w:rPr>
  </w:style>
  <w:style w:type="character" w:customStyle="1" w:styleId="2Char">
    <w:name w:val="标题 2 Char"/>
    <w:basedOn w:val="a1"/>
    <w:qFormat/>
    <w:rsid w:val="00BB10B8"/>
    <w:rPr>
      <w:rFonts w:asciiTheme="majorHAnsi" w:eastAsiaTheme="majorEastAsia" w:hAnsiTheme="majorHAnsi" w:cstheme="majorBidi"/>
      <w:b/>
      <w:bCs/>
      <w:sz w:val="32"/>
      <w:szCs w:val="32"/>
    </w:rPr>
  </w:style>
  <w:style w:type="character" w:customStyle="1" w:styleId="3Char">
    <w:name w:val="标题 3 Char"/>
    <w:basedOn w:val="a1"/>
    <w:qFormat/>
    <w:rsid w:val="00BB10B8"/>
    <w:rPr>
      <w:b/>
      <w:bCs/>
      <w:sz w:val="32"/>
      <w:szCs w:val="32"/>
    </w:rPr>
  </w:style>
  <w:style w:type="character" w:customStyle="1" w:styleId="4Char">
    <w:name w:val="标题 4 Char"/>
    <w:basedOn w:val="a1"/>
    <w:link w:val="4"/>
    <w:qFormat/>
    <w:rsid w:val="00BB10B8"/>
    <w:rPr>
      <w:rFonts w:ascii="Times New Roman" w:eastAsia="宋体" w:hAnsi="Times New Roman" w:cs="Times New Roman"/>
      <w:kern w:val="0"/>
      <w:sz w:val="24"/>
      <w:szCs w:val="20"/>
    </w:rPr>
  </w:style>
  <w:style w:type="character" w:customStyle="1" w:styleId="5Char">
    <w:name w:val="标题 5 Char"/>
    <w:basedOn w:val="a1"/>
    <w:link w:val="5"/>
    <w:qFormat/>
    <w:rsid w:val="00BB10B8"/>
    <w:rPr>
      <w:rFonts w:ascii="Times New Roman" w:eastAsia="宋体" w:hAnsi="Times New Roman" w:cs="Times New Roman"/>
      <w:b/>
      <w:kern w:val="0"/>
      <w:sz w:val="28"/>
      <w:szCs w:val="20"/>
    </w:rPr>
  </w:style>
  <w:style w:type="character" w:customStyle="1" w:styleId="6Char">
    <w:name w:val="标题 6 Char"/>
    <w:basedOn w:val="a1"/>
    <w:link w:val="6"/>
    <w:qFormat/>
    <w:rsid w:val="00BB10B8"/>
    <w:rPr>
      <w:rFonts w:ascii="Arial" w:eastAsia="黑体" w:hAnsi="Arial" w:cs="Times New Roman"/>
      <w:b/>
      <w:kern w:val="0"/>
      <w:sz w:val="24"/>
      <w:szCs w:val="20"/>
    </w:rPr>
  </w:style>
  <w:style w:type="character" w:customStyle="1" w:styleId="7Char">
    <w:name w:val="标题 7 Char"/>
    <w:basedOn w:val="a1"/>
    <w:link w:val="7"/>
    <w:qFormat/>
    <w:rsid w:val="00BB10B8"/>
    <w:rPr>
      <w:rFonts w:ascii="Times New Roman" w:eastAsia="宋体" w:hAnsi="Times New Roman" w:cs="Times New Roman"/>
      <w:b/>
      <w:kern w:val="0"/>
      <w:sz w:val="24"/>
      <w:szCs w:val="20"/>
    </w:rPr>
  </w:style>
  <w:style w:type="character" w:customStyle="1" w:styleId="8Char">
    <w:name w:val="标题 8 Char"/>
    <w:basedOn w:val="a1"/>
    <w:link w:val="8"/>
    <w:qFormat/>
    <w:rsid w:val="00BB10B8"/>
    <w:rPr>
      <w:rFonts w:ascii="Arial" w:eastAsia="黑体" w:hAnsi="Arial" w:cs="Times New Roman"/>
      <w:kern w:val="0"/>
      <w:sz w:val="24"/>
      <w:szCs w:val="20"/>
    </w:rPr>
  </w:style>
  <w:style w:type="character" w:customStyle="1" w:styleId="9Char">
    <w:name w:val="标题 9 Char"/>
    <w:basedOn w:val="a1"/>
    <w:link w:val="9"/>
    <w:qFormat/>
    <w:rsid w:val="00BB10B8"/>
    <w:rPr>
      <w:rFonts w:ascii="Arial" w:eastAsia="黑体" w:hAnsi="Arial" w:cs="Times New Roman"/>
      <w:kern w:val="0"/>
      <w:szCs w:val="20"/>
    </w:rPr>
  </w:style>
  <w:style w:type="numbering" w:customStyle="1" w:styleId="10">
    <w:name w:val="无列表1"/>
    <w:next w:val="a3"/>
    <w:uiPriority w:val="99"/>
    <w:semiHidden/>
    <w:unhideWhenUsed/>
    <w:rsid w:val="00BB10B8"/>
  </w:style>
  <w:style w:type="paragraph" w:styleId="a0">
    <w:name w:val="Normal Indent"/>
    <w:basedOn w:val="a"/>
    <w:link w:val="Char1"/>
    <w:uiPriority w:val="99"/>
    <w:qFormat/>
    <w:rsid w:val="00BB10B8"/>
    <w:pPr>
      <w:autoSpaceDE w:val="0"/>
      <w:autoSpaceDN w:val="0"/>
      <w:adjustRightInd w:val="0"/>
      <w:ind w:firstLine="420"/>
      <w:jc w:val="left"/>
    </w:pPr>
    <w:rPr>
      <w:rFonts w:ascii="宋体" w:eastAsia="宋体" w:hAnsi="Times New Roman" w:cs="Times New Roman"/>
      <w:sz w:val="24"/>
      <w:szCs w:val="24"/>
    </w:rPr>
  </w:style>
  <w:style w:type="character" w:customStyle="1" w:styleId="Char1">
    <w:name w:val="正文缩进 Char1"/>
    <w:link w:val="a0"/>
    <w:uiPriority w:val="99"/>
    <w:qFormat/>
    <w:rsid w:val="00BB10B8"/>
    <w:rPr>
      <w:rFonts w:ascii="宋体" w:eastAsia="宋体" w:hAnsi="Times New Roman" w:cs="Times New Roman"/>
      <w:sz w:val="24"/>
      <w:szCs w:val="24"/>
    </w:rPr>
  </w:style>
  <w:style w:type="paragraph" w:styleId="a6">
    <w:name w:val="macro"/>
    <w:link w:val="Char2"/>
    <w:uiPriority w:val="99"/>
    <w:unhideWhenUsed/>
    <w:qFormat/>
    <w:rsid w:val="00BB10B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1"/>
    <w:link w:val="a6"/>
    <w:uiPriority w:val="99"/>
    <w:qFormat/>
    <w:rsid w:val="00BB10B8"/>
    <w:rPr>
      <w:rFonts w:ascii="Courier New" w:eastAsia="宋体" w:hAnsi="Courier New" w:cs="Times New Roman"/>
      <w:kern w:val="0"/>
      <w:sz w:val="24"/>
      <w:szCs w:val="24"/>
    </w:rPr>
  </w:style>
  <w:style w:type="character" w:customStyle="1" w:styleId="2Char1">
    <w:name w:val="标题 2 Char1"/>
    <w:link w:val="2"/>
    <w:qFormat/>
    <w:rsid w:val="00BB10B8"/>
    <w:rPr>
      <w:rFonts w:ascii="Arial" w:eastAsia="黑体" w:hAnsi="Arial" w:cs="Times New Roman"/>
      <w:b/>
      <w:kern w:val="0"/>
      <w:sz w:val="30"/>
      <w:szCs w:val="20"/>
    </w:rPr>
  </w:style>
  <w:style w:type="character" w:customStyle="1" w:styleId="3Char1">
    <w:name w:val="标题 3 Char1"/>
    <w:link w:val="3"/>
    <w:qFormat/>
    <w:rsid w:val="00BB10B8"/>
    <w:rPr>
      <w:rFonts w:ascii="宋体" w:eastAsia="宋体" w:hAnsi="Times New Roman" w:cs="Times New Roman"/>
      <w:b/>
      <w:kern w:val="0"/>
      <w:sz w:val="24"/>
      <w:szCs w:val="20"/>
      <w:u w:val="single"/>
    </w:rPr>
  </w:style>
  <w:style w:type="paragraph" w:styleId="70">
    <w:name w:val="toc 7"/>
    <w:basedOn w:val="a"/>
    <w:next w:val="a"/>
    <w:uiPriority w:val="39"/>
    <w:qFormat/>
    <w:rsid w:val="00BB10B8"/>
    <w:pPr>
      <w:ind w:leftChars="1200" w:left="2520"/>
    </w:pPr>
    <w:rPr>
      <w:rFonts w:ascii="Times New Roman" w:eastAsia="宋体" w:hAnsi="Times New Roman" w:cs="Times New Roman"/>
      <w:szCs w:val="24"/>
    </w:rPr>
  </w:style>
  <w:style w:type="paragraph" w:styleId="a7">
    <w:name w:val="caption"/>
    <w:basedOn w:val="a"/>
    <w:next w:val="a"/>
    <w:qFormat/>
    <w:rsid w:val="00BB10B8"/>
    <w:pPr>
      <w:spacing w:line="480" w:lineRule="auto"/>
    </w:pPr>
    <w:rPr>
      <w:rFonts w:ascii="华文中宋" w:eastAsia="华文中宋" w:hAnsi="华文中宋" w:cs="Times New Roman"/>
      <w:sz w:val="36"/>
      <w:szCs w:val="20"/>
    </w:rPr>
  </w:style>
  <w:style w:type="paragraph" w:styleId="a8">
    <w:name w:val="Document Map"/>
    <w:basedOn w:val="a"/>
    <w:link w:val="Char3"/>
    <w:qFormat/>
    <w:rsid w:val="00BB10B8"/>
    <w:pPr>
      <w:shd w:val="clear" w:color="auto" w:fill="000080"/>
    </w:pPr>
    <w:rPr>
      <w:rFonts w:ascii="Times New Roman" w:eastAsia="宋体" w:hAnsi="Times New Roman" w:cs="Times New Roman"/>
      <w:szCs w:val="24"/>
    </w:rPr>
  </w:style>
  <w:style w:type="character" w:customStyle="1" w:styleId="Char3">
    <w:name w:val="文档结构图 Char"/>
    <w:basedOn w:val="a1"/>
    <w:link w:val="a8"/>
    <w:qFormat/>
    <w:rsid w:val="00BB10B8"/>
    <w:rPr>
      <w:rFonts w:ascii="Times New Roman" w:eastAsia="宋体" w:hAnsi="Times New Roman" w:cs="Times New Roman"/>
      <w:szCs w:val="24"/>
      <w:shd w:val="clear" w:color="auto" w:fill="000080"/>
    </w:rPr>
  </w:style>
  <w:style w:type="paragraph" w:styleId="a9">
    <w:name w:val="annotation text"/>
    <w:basedOn w:val="a"/>
    <w:link w:val="Char10"/>
    <w:uiPriority w:val="99"/>
    <w:qFormat/>
    <w:rsid w:val="00BB10B8"/>
    <w:pPr>
      <w:jc w:val="left"/>
    </w:pPr>
    <w:rPr>
      <w:rFonts w:ascii="Times New Roman" w:eastAsia="宋体" w:hAnsi="Times New Roman" w:cs="Times New Roman"/>
      <w:szCs w:val="24"/>
    </w:rPr>
  </w:style>
  <w:style w:type="character" w:customStyle="1" w:styleId="Char4">
    <w:name w:val="批注文字 Char"/>
    <w:basedOn w:val="a1"/>
    <w:uiPriority w:val="99"/>
    <w:qFormat/>
    <w:rsid w:val="00BB10B8"/>
  </w:style>
  <w:style w:type="character" w:customStyle="1" w:styleId="Char10">
    <w:name w:val="批注文字 Char1"/>
    <w:link w:val="a9"/>
    <w:uiPriority w:val="99"/>
    <w:qFormat/>
    <w:rsid w:val="00BB10B8"/>
    <w:rPr>
      <w:rFonts w:ascii="Times New Roman" w:eastAsia="宋体" w:hAnsi="Times New Roman" w:cs="Times New Roman"/>
      <w:szCs w:val="24"/>
    </w:rPr>
  </w:style>
  <w:style w:type="paragraph" w:styleId="30">
    <w:name w:val="Body Text 3"/>
    <w:basedOn w:val="a"/>
    <w:link w:val="3Char0"/>
    <w:qFormat/>
    <w:rsid w:val="00BB10B8"/>
    <w:pPr>
      <w:spacing w:after="120"/>
    </w:pPr>
    <w:rPr>
      <w:rFonts w:ascii="Times New Roman" w:eastAsia="宋体" w:hAnsi="Times New Roman" w:cs="Times New Roman"/>
      <w:sz w:val="16"/>
      <w:szCs w:val="16"/>
    </w:rPr>
  </w:style>
  <w:style w:type="character" w:customStyle="1" w:styleId="3Char0">
    <w:name w:val="正文文本 3 Char"/>
    <w:basedOn w:val="a1"/>
    <w:link w:val="30"/>
    <w:qFormat/>
    <w:rsid w:val="00BB10B8"/>
    <w:rPr>
      <w:rFonts w:ascii="Times New Roman" w:eastAsia="宋体" w:hAnsi="Times New Roman" w:cs="Times New Roman"/>
      <w:sz w:val="16"/>
      <w:szCs w:val="16"/>
    </w:rPr>
  </w:style>
  <w:style w:type="paragraph" w:styleId="aa">
    <w:name w:val="Body Text"/>
    <w:basedOn w:val="a"/>
    <w:link w:val="Char5"/>
    <w:qFormat/>
    <w:rsid w:val="00BB10B8"/>
    <w:pPr>
      <w:tabs>
        <w:tab w:val="left" w:pos="567"/>
      </w:tabs>
      <w:spacing w:before="120" w:line="22" w:lineRule="atLeast"/>
    </w:pPr>
    <w:rPr>
      <w:rFonts w:ascii="宋体" w:eastAsia="宋体" w:hAnsi="宋体" w:cs="Times New Roman"/>
      <w:sz w:val="24"/>
      <w:szCs w:val="24"/>
    </w:rPr>
  </w:style>
  <w:style w:type="character" w:customStyle="1" w:styleId="Char5">
    <w:name w:val="正文文本 Char"/>
    <w:basedOn w:val="a1"/>
    <w:link w:val="aa"/>
    <w:qFormat/>
    <w:rsid w:val="00BB10B8"/>
    <w:rPr>
      <w:rFonts w:ascii="宋体" w:eastAsia="宋体" w:hAnsi="宋体" w:cs="Times New Roman"/>
      <w:sz w:val="24"/>
      <w:szCs w:val="24"/>
    </w:rPr>
  </w:style>
  <w:style w:type="paragraph" w:styleId="ab">
    <w:name w:val="Body Text Indent"/>
    <w:basedOn w:val="a"/>
    <w:link w:val="Char20"/>
    <w:qFormat/>
    <w:rsid w:val="00BB10B8"/>
    <w:pPr>
      <w:spacing w:line="360" w:lineRule="auto"/>
      <w:ind w:firstLine="570"/>
    </w:pPr>
    <w:rPr>
      <w:rFonts w:ascii="Times New Roman" w:eastAsia="宋体" w:hAnsi="Times New Roman" w:cs="Times New Roman"/>
      <w:sz w:val="24"/>
      <w:szCs w:val="24"/>
    </w:rPr>
  </w:style>
  <w:style w:type="character" w:customStyle="1" w:styleId="Char6">
    <w:name w:val="正文文本缩进 Char"/>
    <w:basedOn w:val="a1"/>
    <w:qFormat/>
    <w:rsid w:val="00BB10B8"/>
  </w:style>
  <w:style w:type="character" w:customStyle="1" w:styleId="Char20">
    <w:name w:val="正文文本缩进 Char2"/>
    <w:link w:val="ab"/>
    <w:qFormat/>
    <w:rsid w:val="00BB10B8"/>
    <w:rPr>
      <w:rFonts w:ascii="Times New Roman" w:eastAsia="宋体" w:hAnsi="Times New Roman" w:cs="Times New Roman"/>
      <w:sz w:val="24"/>
      <w:szCs w:val="24"/>
    </w:rPr>
  </w:style>
  <w:style w:type="paragraph" w:styleId="20">
    <w:name w:val="List 2"/>
    <w:basedOn w:val="a"/>
    <w:qFormat/>
    <w:rsid w:val="00BB10B8"/>
    <w:pPr>
      <w:ind w:leftChars="200" w:left="100" w:hangingChars="200" w:hanging="200"/>
    </w:pPr>
    <w:rPr>
      <w:rFonts w:ascii="Times New Roman" w:eastAsia="宋体" w:hAnsi="Times New Roman" w:cs="Times New Roman"/>
      <w:szCs w:val="24"/>
    </w:rPr>
  </w:style>
  <w:style w:type="paragraph" w:styleId="ac">
    <w:name w:val="Block Text"/>
    <w:basedOn w:val="a"/>
    <w:qFormat/>
    <w:rsid w:val="00BB10B8"/>
    <w:pPr>
      <w:widowControl/>
      <w:ind w:left="480" w:right="-341" w:firstLine="513"/>
    </w:pPr>
    <w:rPr>
      <w:rFonts w:ascii="Times New Roman" w:eastAsia="宋体" w:hAnsi="Times New Roman" w:cs="Times New Roman"/>
      <w:kern w:val="0"/>
      <w:sz w:val="24"/>
      <w:szCs w:val="20"/>
    </w:rPr>
  </w:style>
  <w:style w:type="paragraph" w:styleId="50">
    <w:name w:val="toc 5"/>
    <w:basedOn w:val="a"/>
    <w:next w:val="a"/>
    <w:uiPriority w:val="39"/>
    <w:qFormat/>
    <w:rsid w:val="00BB10B8"/>
    <w:pPr>
      <w:ind w:leftChars="800" w:left="1680"/>
    </w:pPr>
    <w:rPr>
      <w:rFonts w:ascii="Times New Roman" w:eastAsia="宋体" w:hAnsi="Times New Roman" w:cs="Times New Roman"/>
      <w:szCs w:val="24"/>
    </w:rPr>
  </w:style>
  <w:style w:type="paragraph" w:styleId="31">
    <w:name w:val="toc 3"/>
    <w:basedOn w:val="a"/>
    <w:next w:val="a"/>
    <w:uiPriority w:val="39"/>
    <w:qFormat/>
    <w:rsid w:val="00BB10B8"/>
    <w:pPr>
      <w:ind w:leftChars="400" w:left="840"/>
    </w:pPr>
    <w:rPr>
      <w:rFonts w:ascii="Times New Roman" w:eastAsia="宋体" w:hAnsi="Times New Roman" w:cs="Times New Roman"/>
      <w:szCs w:val="24"/>
    </w:rPr>
  </w:style>
  <w:style w:type="paragraph" w:styleId="ad">
    <w:name w:val="Plain Text"/>
    <w:basedOn w:val="a"/>
    <w:link w:val="Char7"/>
    <w:qFormat/>
    <w:rsid w:val="00BB10B8"/>
    <w:rPr>
      <w:rFonts w:ascii="宋体" w:eastAsia="宋体" w:hAnsi="Courier New" w:cs="Times New Roman" w:hint="eastAsia"/>
      <w:szCs w:val="20"/>
    </w:rPr>
  </w:style>
  <w:style w:type="character" w:customStyle="1" w:styleId="Char7">
    <w:name w:val="纯文本 Char"/>
    <w:basedOn w:val="a1"/>
    <w:link w:val="ad"/>
    <w:qFormat/>
    <w:rsid w:val="00BB10B8"/>
    <w:rPr>
      <w:rFonts w:ascii="宋体" w:eastAsia="宋体" w:hAnsi="Courier New" w:cs="Times New Roman"/>
      <w:szCs w:val="20"/>
    </w:rPr>
  </w:style>
  <w:style w:type="paragraph" w:styleId="80">
    <w:name w:val="toc 8"/>
    <w:basedOn w:val="a"/>
    <w:next w:val="a"/>
    <w:uiPriority w:val="39"/>
    <w:qFormat/>
    <w:rsid w:val="00BB10B8"/>
    <w:pPr>
      <w:ind w:leftChars="1400" w:left="2940"/>
    </w:pPr>
    <w:rPr>
      <w:rFonts w:ascii="Times New Roman" w:eastAsia="宋体" w:hAnsi="Times New Roman" w:cs="Times New Roman"/>
      <w:szCs w:val="24"/>
    </w:rPr>
  </w:style>
  <w:style w:type="paragraph" w:styleId="ae">
    <w:name w:val="Date"/>
    <w:basedOn w:val="a"/>
    <w:next w:val="a"/>
    <w:link w:val="Char8"/>
    <w:qFormat/>
    <w:rsid w:val="00BB10B8"/>
    <w:pPr>
      <w:ind w:leftChars="2500" w:left="100"/>
    </w:pPr>
    <w:rPr>
      <w:rFonts w:ascii="仿宋_GB2312" w:eastAsia="仿宋_GB2312" w:hAnsi="宋体" w:cs="Times New Roman"/>
      <w:color w:val="000000"/>
      <w:sz w:val="24"/>
      <w:szCs w:val="24"/>
    </w:rPr>
  </w:style>
  <w:style w:type="character" w:customStyle="1" w:styleId="Char8">
    <w:name w:val="日期 Char"/>
    <w:basedOn w:val="a1"/>
    <w:link w:val="ae"/>
    <w:qFormat/>
    <w:rsid w:val="00BB10B8"/>
    <w:rPr>
      <w:rFonts w:ascii="仿宋_GB2312" w:eastAsia="仿宋_GB2312" w:hAnsi="宋体" w:cs="Times New Roman"/>
      <w:color w:val="000000"/>
      <w:sz w:val="24"/>
      <w:szCs w:val="24"/>
    </w:rPr>
  </w:style>
  <w:style w:type="paragraph" w:styleId="21">
    <w:name w:val="Body Text Indent 2"/>
    <w:basedOn w:val="a"/>
    <w:link w:val="2Char0"/>
    <w:qFormat/>
    <w:rsid w:val="00BB10B8"/>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1"/>
    <w:link w:val="21"/>
    <w:qFormat/>
    <w:rsid w:val="00BB10B8"/>
    <w:rPr>
      <w:rFonts w:ascii="仿宋_GB2312" w:eastAsia="仿宋_GB2312" w:hAnsi="Times New Roman" w:cs="Times New Roman"/>
      <w:sz w:val="24"/>
      <w:szCs w:val="24"/>
    </w:rPr>
  </w:style>
  <w:style w:type="paragraph" w:styleId="af">
    <w:name w:val="Balloon Text"/>
    <w:basedOn w:val="a"/>
    <w:link w:val="Char9"/>
    <w:qFormat/>
    <w:rsid w:val="00BB10B8"/>
    <w:rPr>
      <w:rFonts w:ascii="Times New Roman" w:eastAsia="宋体" w:hAnsi="Times New Roman" w:cs="Times New Roman"/>
      <w:sz w:val="18"/>
      <w:szCs w:val="18"/>
    </w:rPr>
  </w:style>
  <w:style w:type="character" w:customStyle="1" w:styleId="Char9">
    <w:name w:val="批注框文本 Char"/>
    <w:basedOn w:val="a1"/>
    <w:link w:val="af"/>
    <w:qFormat/>
    <w:rsid w:val="00BB10B8"/>
    <w:rPr>
      <w:rFonts w:ascii="Times New Roman" w:eastAsia="宋体" w:hAnsi="Times New Roman" w:cs="Times New Roman"/>
      <w:sz w:val="18"/>
      <w:szCs w:val="18"/>
    </w:rPr>
  </w:style>
  <w:style w:type="character" w:customStyle="1" w:styleId="Char11">
    <w:name w:val="页脚 Char1"/>
    <w:uiPriority w:val="99"/>
    <w:qFormat/>
    <w:rsid w:val="00BB10B8"/>
    <w:rPr>
      <w:rFonts w:ascii="宋体" w:eastAsia="宋体"/>
      <w:sz w:val="18"/>
      <w:lang w:val="en-US" w:eastAsia="zh-CN" w:bidi="ar-SA"/>
    </w:rPr>
  </w:style>
  <w:style w:type="paragraph" w:styleId="af0">
    <w:name w:val="envelope return"/>
    <w:basedOn w:val="a"/>
    <w:qFormat/>
    <w:rsid w:val="00BB10B8"/>
    <w:pPr>
      <w:snapToGrid w:val="0"/>
    </w:pPr>
    <w:rPr>
      <w:rFonts w:ascii="Arial" w:eastAsia="宋体" w:hAnsi="Arial" w:cs="Times New Roman"/>
      <w:szCs w:val="24"/>
    </w:rPr>
  </w:style>
  <w:style w:type="character" w:customStyle="1" w:styleId="Char12">
    <w:name w:val="页眉 Char1"/>
    <w:qFormat/>
    <w:rsid w:val="00BB10B8"/>
    <w:rPr>
      <w:rFonts w:eastAsia="宋体"/>
      <w:kern w:val="2"/>
      <w:sz w:val="18"/>
      <w:szCs w:val="18"/>
      <w:lang w:val="en-US" w:eastAsia="zh-CN" w:bidi="ar-SA"/>
    </w:rPr>
  </w:style>
  <w:style w:type="paragraph" w:styleId="11">
    <w:name w:val="toc 1"/>
    <w:basedOn w:val="a"/>
    <w:next w:val="a"/>
    <w:uiPriority w:val="39"/>
    <w:qFormat/>
    <w:rsid w:val="00BB10B8"/>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
    <w:next w:val="a"/>
    <w:uiPriority w:val="39"/>
    <w:qFormat/>
    <w:rsid w:val="00BB10B8"/>
    <w:pPr>
      <w:ind w:leftChars="600" w:left="1260"/>
    </w:pPr>
    <w:rPr>
      <w:rFonts w:ascii="Times New Roman" w:eastAsia="宋体" w:hAnsi="Times New Roman" w:cs="Times New Roman"/>
      <w:szCs w:val="24"/>
    </w:rPr>
  </w:style>
  <w:style w:type="paragraph" w:styleId="60">
    <w:name w:val="toc 6"/>
    <w:basedOn w:val="a"/>
    <w:next w:val="a"/>
    <w:uiPriority w:val="39"/>
    <w:qFormat/>
    <w:rsid w:val="00BB10B8"/>
    <w:pPr>
      <w:ind w:leftChars="1000" w:left="2100"/>
    </w:pPr>
    <w:rPr>
      <w:rFonts w:ascii="Times New Roman" w:eastAsia="宋体" w:hAnsi="Times New Roman" w:cs="Times New Roman"/>
      <w:szCs w:val="24"/>
    </w:rPr>
  </w:style>
  <w:style w:type="paragraph" w:styleId="32">
    <w:name w:val="Body Text Indent 3"/>
    <w:basedOn w:val="a"/>
    <w:link w:val="3Char2"/>
    <w:qFormat/>
    <w:rsid w:val="00BB10B8"/>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1"/>
    <w:link w:val="32"/>
    <w:qFormat/>
    <w:rsid w:val="00BB10B8"/>
    <w:rPr>
      <w:rFonts w:ascii="宋体" w:eastAsia="宋体" w:hAnsi="Times New Roman" w:cs="Times New Roman"/>
      <w:kern w:val="0"/>
      <w:sz w:val="24"/>
      <w:szCs w:val="20"/>
    </w:rPr>
  </w:style>
  <w:style w:type="paragraph" w:styleId="22">
    <w:name w:val="toc 2"/>
    <w:basedOn w:val="a"/>
    <w:next w:val="a"/>
    <w:uiPriority w:val="39"/>
    <w:qFormat/>
    <w:rsid w:val="00BB10B8"/>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
    <w:next w:val="a"/>
    <w:uiPriority w:val="39"/>
    <w:qFormat/>
    <w:rsid w:val="00BB10B8"/>
    <w:pPr>
      <w:ind w:leftChars="1600" w:left="3360"/>
    </w:pPr>
    <w:rPr>
      <w:rFonts w:ascii="Times New Roman" w:eastAsia="宋体" w:hAnsi="Times New Roman" w:cs="Times New Roman"/>
      <w:szCs w:val="24"/>
    </w:rPr>
  </w:style>
  <w:style w:type="paragraph" w:styleId="HTML">
    <w:name w:val="HTML Preformatted"/>
    <w:basedOn w:val="a"/>
    <w:link w:val="HTMLChar"/>
    <w:qFormat/>
    <w:rsid w:val="00BB1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BB10B8"/>
    <w:rPr>
      <w:rFonts w:ascii="宋体" w:eastAsia="宋体" w:hAnsi="宋体" w:cs="宋体"/>
      <w:kern w:val="0"/>
      <w:sz w:val="24"/>
      <w:szCs w:val="24"/>
    </w:rPr>
  </w:style>
  <w:style w:type="paragraph" w:styleId="af1">
    <w:name w:val="Normal (Web)"/>
    <w:basedOn w:val="a"/>
    <w:unhideWhenUsed/>
    <w:qFormat/>
    <w:rsid w:val="00BB10B8"/>
    <w:pPr>
      <w:widowControl/>
      <w:spacing w:before="100" w:beforeAutospacing="1" w:after="100" w:afterAutospacing="1"/>
      <w:jc w:val="left"/>
    </w:pPr>
    <w:rPr>
      <w:rFonts w:ascii="宋体" w:eastAsia="宋体" w:hAnsi="宋体" w:cs="宋体"/>
      <w:kern w:val="0"/>
      <w:sz w:val="24"/>
      <w:szCs w:val="24"/>
    </w:rPr>
  </w:style>
  <w:style w:type="paragraph" w:styleId="12">
    <w:name w:val="index 1"/>
    <w:basedOn w:val="a"/>
    <w:next w:val="a"/>
    <w:qFormat/>
    <w:rsid w:val="00BB10B8"/>
    <w:rPr>
      <w:rFonts w:ascii="Times New Roman" w:eastAsia="宋体" w:hAnsi="Times New Roman" w:cs="Times New Roman"/>
      <w:szCs w:val="20"/>
    </w:rPr>
  </w:style>
  <w:style w:type="paragraph" w:styleId="af2">
    <w:name w:val="Title"/>
    <w:basedOn w:val="a"/>
    <w:link w:val="Char13"/>
    <w:qFormat/>
    <w:rsid w:val="00BB10B8"/>
    <w:pPr>
      <w:jc w:val="center"/>
      <w:outlineLvl w:val="0"/>
    </w:pPr>
    <w:rPr>
      <w:rFonts w:ascii="Times New Roman" w:eastAsia="宋体" w:hAnsi="Times New Roman" w:cs="Times New Roman"/>
      <w:b/>
      <w:sz w:val="32"/>
      <w:szCs w:val="20"/>
    </w:rPr>
  </w:style>
  <w:style w:type="character" w:customStyle="1" w:styleId="Chara">
    <w:name w:val="标题 Char"/>
    <w:basedOn w:val="a1"/>
    <w:qFormat/>
    <w:rsid w:val="00BB10B8"/>
    <w:rPr>
      <w:rFonts w:asciiTheme="majorHAnsi" w:eastAsia="宋体" w:hAnsiTheme="majorHAnsi" w:cstheme="majorBidi"/>
      <w:b/>
      <w:bCs/>
      <w:sz w:val="32"/>
      <w:szCs w:val="32"/>
    </w:rPr>
  </w:style>
  <w:style w:type="character" w:customStyle="1" w:styleId="Char13">
    <w:name w:val="标题 Char1"/>
    <w:link w:val="af2"/>
    <w:qFormat/>
    <w:rsid w:val="00BB10B8"/>
    <w:rPr>
      <w:rFonts w:ascii="Times New Roman" w:eastAsia="宋体" w:hAnsi="Times New Roman" w:cs="Times New Roman"/>
      <w:b/>
      <w:sz w:val="32"/>
      <w:szCs w:val="20"/>
    </w:rPr>
  </w:style>
  <w:style w:type="paragraph" w:styleId="af3">
    <w:name w:val="annotation subject"/>
    <w:basedOn w:val="a9"/>
    <w:next w:val="a9"/>
    <w:link w:val="Charb"/>
    <w:qFormat/>
    <w:rsid w:val="00BB10B8"/>
    <w:rPr>
      <w:b/>
      <w:bCs/>
    </w:rPr>
  </w:style>
  <w:style w:type="character" w:customStyle="1" w:styleId="Charb">
    <w:name w:val="批注主题 Char"/>
    <w:basedOn w:val="Char4"/>
    <w:link w:val="af3"/>
    <w:qFormat/>
    <w:rsid w:val="00BB10B8"/>
    <w:rPr>
      <w:rFonts w:ascii="Times New Roman" w:eastAsia="宋体" w:hAnsi="Times New Roman" w:cs="Times New Roman"/>
      <w:b/>
      <w:bCs/>
      <w:szCs w:val="24"/>
    </w:rPr>
  </w:style>
  <w:style w:type="character" w:customStyle="1" w:styleId="af4">
    <w:name w:val="批注文字 字符"/>
    <w:uiPriority w:val="99"/>
    <w:qFormat/>
    <w:rsid w:val="00BB10B8"/>
    <w:rPr>
      <w:rFonts w:ascii="Times New Roman" w:eastAsia="宋体" w:hAnsi="Times New Roman" w:cs="Times New Roman"/>
      <w:sz w:val="24"/>
      <w:lang w:val="en-US" w:eastAsia="zh-CN" w:bidi="ar-SA"/>
    </w:rPr>
  </w:style>
  <w:style w:type="paragraph" w:styleId="af5">
    <w:name w:val="Body Text First Indent"/>
    <w:basedOn w:val="aa"/>
    <w:link w:val="Charc"/>
    <w:uiPriority w:val="99"/>
    <w:unhideWhenUsed/>
    <w:qFormat/>
    <w:rsid w:val="00BB10B8"/>
    <w:pPr>
      <w:ind w:firstLineChars="100" w:firstLine="420"/>
    </w:pPr>
  </w:style>
  <w:style w:type="character" w:customStyle="1" w:styleId="Charc">
    <w:name w:val="正文首行缩进 Char"/>
    <w:basedOn w:val="Char5"/>
    <w:link w:val="af5"/>
    <w:uiPriority w:val="99"/>
    <w:qFormat/>
    <w:rsid w:val="00BB10B8"/>
    <w:rPr>
      <w:rFonts w:ascii="宋体" w:eastAsia="宋体" w:hAnsi="宋体" w:cs="Times New Roman"/>
      <w:sz w:val="24"/>
      <w:szCs w:val="24"/>
    </w:rPr>
  </w:style>
  <w:style w:type="paragraph" w:styleId="23">
    <w:name w:val="Body Text First Indent 2"/>
    <w:basedOn w:val="ab"/>
    <w:link w:val="2Char2"/>
    <w:qFormat/>
    <w:rsid w:val="00BB10B8"/>
    <w:pPr>
      <w:spacing w:after="120" w:line="480" w:lineRule="exact"/>
      <w:ind w:leftChars="200" w:left="420" w:firstLineChars="200" w:firstLine="420"/>
    </w:pPr>
    <w:rPr>
      <w:szCs w:val="20"/>
    </w:rPr>
  </w:style>
  <w:style w:type="character" w:customStyle="1" w:styleId="2Char2">
    <w:name w:val="正文首行缩进 2 Char"/>
    <w:basedOn w:val="Char6"/>
    <w:link w:val="23"/>
    <w:qFormat/>
    <w:rsid w:val="00BB10B8"/>
    <w:rPr>
      <w:rFonts w:ascii="Times New Roman" w:eastAsia="宋体" w:hAnsi="Times New Roman" w:cs="Times New Roman"/>
      <w:sz w:val="24"/>
      <w:szCs w:val="20"/>
    </w:rPr>
  </w:style>
  <w:style w:type="table" w:styleId="af6">
    <w:name w:val="Table Grid"/>
    <w:basedOn w:val="a2"/>
    <w:uiPriority w:val="39"/>
    <w:qFormat/>
    <w:rsid w:val="00BB10B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BB10B8"/>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7">
    <w:name w:val="Strong"/>
    <w:qFormat/>
    <w:rsid w:val="00BB10B8"/>
    <w:rPr>
      <w:b/>
      <w:bCs/>
    </w:rPr>
  </w:style>
  <w:style w:type="character" w:styleId="af8">
    <w:name w:val="page number"/>
    <w:qFormat/>
    <w:rsid w:val="00BB10B8"/>
  </w:style>
  <w:style w:type="character" w:styleId="af9">
    <w:name w:val="FollowedHyperlink"/>
    <w:qFormat/>
    <w:rsid w:val="00BB10B8"/>
    <w:rPr>
      <w:color w:val="800080"/>
      <w:u w:val="single"/>
    </w:rPr>
  </w:style>
  <w:style w:type="character" w:styleId="afa">
    <w:name w:val="Emphasis"/>
    <w:uiPriority w:val="20"/>
    <w:qFormat/>
    <w:rsid w:val="00BB10B8"/>
    <w:rPr>
      <w:color w:val="CC0033"/>
    </w:rPr>
  </w:style>
  <w:style w:type="character" w:styleId="afb">
    <w:name w:val="Hyperlink"/>
    <w:uiPriority w:val="99"/>
    <w:qFormat/>
    <w:rsid w:val="00BB10B8"/>
    <w:rPr>
      <w:color w:val="0000FF"/>
      <w:u w:val="single"/>
    </w:rPr>
  </w:style>
  <w:style w:type="character" w:styleId="afc">
    <w:name w:val="annotation reference"/>
    <w:uiPriority w:val="99"/>
    <w:qFormat/>
    <w:rsid w:val="00BB10B8"/>
    <w:rPr>
      <w:sz w:val="21"/>
      <w:szCs w:val="21"/>
    </w:rPr>
  </w:style>
  <w:style w:type="character" w:styleId="HTML0">
    <w:name w:val="HTML Cite"/>
    <w:qFormat/>
    <w:rsid w:val="00BB10B8"/>
    <w:rPr>
      <w:i/>
      <w:iCs/>
    </w:rPr>
  </w:style>
  <w:style w:type="character" w:customStyle="1" w:styleId="c21">
    <w:name w:val="c21"/>
    <w:qFormat/>
    <w:rsid w:val="00BB10B8"/>
    <w:rPr>
      <w:rFonts w:ascii="ˎ̥" w:hAnsi="ˎ̥" w:hint="default"/>
      <w:color w:val="000000"/>
      <w:sz w:val="20"/>
      <w:szCs w:val="20"/>
      <w:u w:val="none"/>
    </w:rPr>
  </w:style>
  <w:style w:type="character" w:customStyle="1" w:styleId="title4">
    <w:name w:val="title4"/>
    <w:qFormat/>
    <w:rsid w:val="00BB10B8"/>
    <w:rPr>
      <w:b/>
      <w:bCs/>
      <w:color w:val="1D87B3"/>
      <w:sz w:val="15"/>
      <w:szCs w:val="15"/>
    </w:rPr>
  </w:style>
  <w:style w:type="character" w:customStyle="1" w:styleId="2CharChar">
    <w:name w:val="标题 2 Char Char"/>
    <w:qFormat/>
    <w:rsid w:val="00BB10B8"/>
    <w:rPr>
      <w:rFonts w:ascii="Arial" w:eastAsia="黑体" w:hAnsi="Arial"/>
      <w:b/>
      <w:bCs/>
      <w:kern w:val="2"/>
      <w:sz w:val="32"/>
      <w:szCs w:val="32"/>
      <w:lang w:val="en-US" w:eastAsia="zh-CN" w:bidi="ar-SA"/>
    </w:rPr>
  </w:style>
  <w:style w:type="character" w:customStyle="1" w:styleId="black1">
    <w:name w:val="black1"/>
    <w:qFormat/>
    <w:rsid w:val="00BB10B8"/>
    <w:rPr>
      <w:color w:val="000000"/>
    </w:rPr>
  </w:style>
  <w:style w:type="character" w:customStyle="1" w:styleId="street-address">
    <w:name w:val="street-address"/>
    <w:qFormat/>
    <w:rsid w:val="00BB10B8"/>
  </w:style>
  <w:style w:type="character" w:customStyle="1" w:styleId="locality">
    <w:name w:val="locality"/>
    <w:qFormat/>
    <w:rsid w:val="00BB10B8"/>
  </w:style>
  <w:style w:type="character" w:customStyle="1" w:styleId="Char14">
    <w:name w:val="正文文本缩进 Char1"/>
    <w:link w:val="13"/>
    <w:qFormat/>
    <w:rsid w:val="00BB10B8"/>
    <w:rPr>
      <w:rFonts w:ascii="宋体" w:eastAsia="宋体" w:hAnsi="宋体"/>
      <w:sz w:val="24"/>
      <w:szCs w:val="24"/>
    </w:rPr>
  </w:style>
  <w:style w:type="paragraph" w:customStyle="1" w:styleId="13">
    <w:name w:val="正文文本缩进1"/>
    <w:basedOn w:val="a"/>
    <w:link w:val="Char14"/>
    <w:qFormat/>
    <w:rsid w:val="00BB10B8"/>
    <w:pPr>
      <w:spacing w:line="480" w:lineRule="exact"/>
      <w:ind w:firstLineChars="200" w:firstLine="480"/>
    </w:pPr>
    <w:rPr>
      <w:rFonts w:ascii="宋体" w:eastAsia="宋体" w:hAnsi="宋体"/>
      <w:sz w:val="24"/>
      <w:szCs w:val="24"/>
    </w:rPr>
  </w:style>
  <w:style w:type="character" w:customStyle="1" w:styleId="CharChar11">
    <w:name w:val="Char Char11"/>
    <w:qFormat/>
    <w:rsid w:val="00BB10B8"/>
    <w:rPr>
      <w:rFonts w:ascii="宋体" w:eastAsia="宋体"/>
      <w:b/>
      <w:sz w:val="24"/>
      <w:u w:val="single"/>
      <w:lang w:val="en-US" w:eastAsia="zh-CN" w:bidi="ar-SA"/>
    </w:rPr>
  </w:style>
  <w:style w:type="character" w:customStyle="1" w:styleId="txt">
    <w:name w:val="txt"/>
    <w:qFormat/>
    <w:rsid w:val="00BB10B8"/>
  </w:style>
  <w:style w:type="character" w:customStyle="1" w:styleId="CharChar">
    <w:name w:val="正文缩进 Char Char"/>
    <w:link w:val="14"/>
    <w:qFormat/>
    <w:rsid w:val="00BB10B8"/>
    <w:rPr>
      <w:rFonts w:ascii="宋体" w:eastAsia="宋体"/>
      <w:snapToGrid w:val="0"/>
      <w:color w:val="000000"/>
      <w:kern w:val="28"/>
      <w:sz w:val="28"/>
    </w:rPr>
  </w:style>
  <w:style w:type="paragraph" w:customStyle="1" w:styleId="14">
    <w:name w:val="正文缩进1"/>
    <w:basedOn w:val="a"/>
    <w:link w:val="CharChar"/>
    <w:qFormat/>
    <w:rsid w:val="00BB10B8"/>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BB10B8"/>
    <w:rPr>
      <w:rFonts w:ascii="宋体" w:eastAsia="宋体" w:hAnsi="Courier New"/>
      <w:kern w:val="2"/>
      <w:sz w:val="21"/>
      <w:lang w:val="en-US" w:eastAsia="zh-CN" w:bidi="ar-SA"/>
    </w:rPr>
  </w:style>
  <w:style w:type="character" w:customStyle="1" w:styleId="chanpin1">
    <w:name w:val="chanpin1"/>
    <w:qFormat/>
    <w:rsid w:val="00BB10B8"/>
    <w:rPr>
      <w:rFonts w:ascii="ˎ̥" w:hAnsi="ˎ̥" w:hint="default"/>
      <w:color w:val="000000"/>
      <w:sz w:val="20"/>
      <w:szCs w:val="20"/>
      <w:u w:val="none"/>
    </w:rPr>
  </w:style>
  <w:style w:type="character" w:customStyle="1" w:styleId="Char15">
    <w:name w:val="列出段落 Char1"/>
    <w:link w:val="afd"/>
    <w:uiPriority w:val="34"/>
    <w:qFormat/>
    <w:rsid w:val="00BB10B8"/>
    <w:rPr>
      <w:rFonts w:ascii="Calibri" w:eastAsia="宋体" w:hAnsi="Calibri"/>
    </w:rPr>
  </w:style>
  <w:style w:type="paragraph" w:styleId="afd">
    <w:name w:val="List Paragraph"/>
    <w:basedOn w:val="a"/>
    <w:link w:val="Char15"/>
    <w:uiPriority w:val="34"/>
    <w:qFormat/>
    <w:rsid w:val="00BB10B8"/>
    <w:pPr>
      <w:ind w:firstLineChars="200" w:firstLine="420"/>
    </w:pPr>
    <w:rPr>
      <w:rFonts w:ascii="Calibri" w:eastAsia="宋体" w:hAnsi="Calibri"/>
    </w:rPr>
  </w:style>
  <w:style w:type="character" w:customStyle="1" w:styleId="3CharChar">
    <w:name w:val="标题 3 Char Char"/>
    <w:qFormat/>
    <w:rsid w:val="00BB10B8"/>
    <w:rPr>
      <w:rFonts w:eastAsia="宋体"/>
      <w:b/>
      <w:bCs/>
      <w:kern w:val="2"/>
      <w:sz w:val="32"/>
      <w:szCs w:val="32"/>
      <w:lang w:val="en-US" w:eastAsia="zh-CN" w:bidi="ar-SA"/>
    </w:rPr>
  </w:style>
  <w:style w:type="character" w:customStyle="1" w:styleId="1Char0">
    <w:name w:val="段1 Char"/>
    <w:qFormat/>
    <w:rsid w:val="00BB10B8"/>
    <w:rPr>
      <w:rFonts w:ascii="宋体" w:eastAsia="宋体"/>
      <w:sz w:val="24"/>
      <w:lang w:val="en-US" w:eastAsia="zh-CN" w:bidi="ar-SA"/>
    </w:rPr>
  </w:style>
  <w:style w:type="character" w:customStyle="1" w:styleId="chanpin">
    <w:name w:val="chanpin拷贝"/>
    <w:qFormat/>
    <w:rsid w:val="00BB10B8"/>
  </w:style>
  <w:style w:type="character" w:customStyle="1" w:styleId="Char16">
    <w:name w:val="纯文本 Char1"/>
    <w:qFormat/>
    <w:rsid w:val="00BB10B8"/>
    <w:rPr>
      <w:rFonts w:ascii="宋体" w:eastAsia="宋体" w:hAnsi="Courier New"/>
      <w:kern w:val="2"/>
      <w:sz w:val="21"/>
      <w:lang w:val="en-US" w:eastAsia="zh-CN" w:bidi="ar-SA"/>
    </w:rPr>
  </w:style>
  <w:style w:type="character" w:customStyle="1" w:styleId="apple-style-span">
    <w:name w:val="apple-style-span"/>
    <w:qFormat/>
    <w:rsid w:val="00BB10B8"/>
    <w:rPr>
      <w:rFonts w:cs="Times New Roman"/>
    </w:rPr>
  </w:style>
  <w:style w:type="paragraph" w:customStyle="1" w:styleId="afe">
    <w:name w:val="二级条标题"/>
    <w:basedOn w:val="aff"/>
    <w:next w:val="a"/>
    <w:qFormat/>
    <w:rsid w:val="00BB10B8"/>
    <w:pPr>
      <w:outlineLvl w:val="2"/>
    </w:pPr>
    <w:rPr>
      <w:rFonts w:ascii="宋体" w:eastAsia="宋体"/>
      <w:b w:val="0"/>
    </w:rPr>
  </w:style>
  <w:style w:type="paragraph" w:customStyle="1" w:styleId="aff">
    <w:name w:val="一级条标题"/>
    <w:basedOn w:val="aff0"/>
    <w:next w:val="a"/>
    <w:qFormat/>
    <w:rsid w:val="00BB10B8"/>
    <w:pPr>
      <w:tabs>
        <w:tab w:val="left" w:pos="360"/>
        <w:tab w:val="left" w:pos="840"/>
      </w:tabs>
      <w:ind w:hanging="840"/>
      <w:outlineLvl w:val="1"/>
    </w:pPr>
  </w:style>
  <w:style w:type="paragraph" w:customStyle="1" w:styleId="aff0">
    <w:name w:val="章标题"/>
    <w:next w:val="a"/>
    <w:qFormat/>
    <w:rsid w:val="00BB10B8"/>
    <w:pPr>
      <w:spacing w:beforeLines="50" w:before="156" w:afterLines="50" w:after="156" w:line="460" w:lineRule="exact"/>
      <w:jc w:val="both"/>
      <w:outlineLvl w:val="0"/>
    </w:pPr>
    <w:rPr>
      <w:rFonts w:ascii="黑体" w:eastAsia="黑体" w:hAnsi="Times New Roman" w:cs="Times New Roman"/>
      <w:b/>
      <w:kern w:val="0"/>
      <w:sz w:val="28"/>
      <w:szCs w:val="20"/>
    </w:rPr>
  </w:style>
  <w:style w:type="paragraph" w:customStyle="1" w:styleId="font7">
    <w:name w:val="font7"/>
    <w:basedOn w:val="a"/>
    <w:qFormat/>
    <w:rsid w:val="00BB10B8"/>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1">
    <w:name w:val="字元 字元"/>
    <w:basedOn w:val="a"/>
    <w:qFormat/>
    <w:rsid w:val="00BB10B8"/>
    <w:rPr>
      <w:rFonts w:ascii="Tahoma" w:eastAsia="宋体" w:hAnsi="Tahoma" w:cs="Times New Roman"/>
      <w:sz w:val="24"/>
      <w:szCs w:val="20"/>
    </w:rPr>
  </w:style>
  <w:style w:type="paragraph" w:customStyle="1" w:styleId="Char3CharCharChar">
    <w:name w:val="Char3 Char Char Char"/>
    <w:basedOn w:val="a"/>
    <w:qFormat/>
    <w:rsid w:val="00BB10B8"/>
    <w:rPr>
      <w:rFonts w:ascii="Tahoma" w:eastAsia="宋体" w:hAnsi="Tahoma" w:cs="Times New Roman"/>
      <w:sz w:val="24"/>
      <w:szCs w:val="20"/>
    </w:rPr>
  </w:style>
  <w:style w:type="paragraph" w:customStyle="1" w:styleId="font6">
    <w:name w:val="font6"/>
    <w:basedOn w:val="a"/>
    <w:qFormat/>
    <w:rsid w:val="00BB10B8"/>
    <w:pPr>
      <w:widowControl/>
      <w:spacing w:before="100" w:beforeAutospacing="1" w:after="100" w:afterAutospacing="1"/>
      <w:jc w:val="left"/>
    </w:pPr>
    <w:rPr>
      <w:rFonts w:ascii="宋体" w:eastAsia="宋体" w:hAnsi="宋体" w:cs="宋体"/>
      <w:kern w:val="0"/>
      <w:sz w:val="20"/>
      <w:szCs w:val="20"/>
    </w:rPr>
  </w:style>
  <w:style w:type="paragraph" w:customStyle="1" w:styleId="24">
    <w:name w:val="项目编号2"/>
    <w:basedOn w:val="15"/>
    <w:qFormat/>
    <w:rsid w:val="00BB10B8"/>
  </w:style>
  <w:style w:type="paragraph" w:customStyle="1" w:styleId="15">
    <w:name w:val="项目编号1"/>
    <w:basedOn w:val="a"/>
    <w:qFormat/>
    <w:rsid w:val="00BB10B8"/>
    <w:pPr>
      <w:spacing w:before="100" w:beforeAutospacing="1" w:after="100" w:afterAutospacing="1" w:line="360" w:lineRule="auto"/>
      <w:ind w:left="420" w:hanging="420"/>
    </w:pPr>
    <w:rPr>
      <w:rFonts w:ascii="Times New Roman" w:eastAsia="宋体" w:hAnsi="Times New Roman" w:cs="Times New Roman"/>
      <w:sz w:val="24"/>
      <w:szCs w:val="24"/>
    </w:rPr>
  </w:style>
  <w:style w:type="paragraph" w:customStyle="1" w:styleId="aff2">
    <w:name w:val="图中文字"/>
    <w:basedOn w:val="a"/>
    <w:qFormat/>
    <w:rsid w:val="00BB10B8"/>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
    <w:qFormat/>
    <w:rsid w:val="00BB10B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
    <w:qFormat/>
    <w:rsid w:val="00BB10B8"/>
    <w:rPr>
      <w:rFonts w:ascii="Tahoma" w:eastAsia="宋体" w:hAnsi="Tahoma" w:cs="Times New Roman"/>
      <w:sz w:val="24"/>
      <w:szCs w:val="20"/>
    </w:rPr>
  </w:style>
  <w:style w:type="paragraph" w:customStyle="1" w:styleId="xl35">
    <w:name w:val="xl35"/>
    <w:basedOn w:val="a"/>
    <w:qFormat/>
    <w:rsid w:val="00BB10B8"/>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
    <w:qFormat/>
    <w:rsid w:val="00BB10B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
    <w:qFormat/>
    <w:rsid w:val="00BB10B8"/>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
    <w:qFormat/>
    <w:rsid w:val="00BB10B8"/>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3">
    <w:name w:val="正文 + 宋体"/>
    <w:basedOn w:val="a"/>
    <w:qFormat/>
    <w:rsid w:val="00BB10B8"/>
    <w:pPr>
      <w:widowControl/>
      <w:ind w:left="360" w:hanging="360"/>
      <w:jc w:val="left"/>
    </w:pPr>
    <w:rPr>
      <w:rFonts w:ascii="宋体" w:eastAsia="宋体" w:hAnsi="宋体" w:cs="宋体"/>
      <w:b/>
      <w:bCs/>
      <w:color w:val="000000"/>
      <w:kern w:val="0"/>
      <w:sz w:val="18"/>
      <w:szCs w:val="18"/>
    </w:rPr>
  </w:style>
  <w:style w:type="paragraph" w:customStyle="1" w:styleId="aff4">
    <w:name w:val="正文列项_数字"/>
    <w:basedOn w:val="a"/>
    <w:qFormat/>
    <w:rsid w:val="00BB10B8"/>
    <w:pPr>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
    <w:qFormat/>
    <w:rsid w:val="00BB10B8"/>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
    <w:qFormat/>
    <w:rsid w:val="00BB10B8"/>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d">
    <w:name w:val="Char"/>
    <w:basedOn w:val="a"/>
    <w:qFormat/>
    <w:rsid w:val="00BB10B8"/>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
    <w:qFormat/>
    <w:rsid w:val="00BB10B8"/>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
    <w:qFormat/>
    <w:rsid w:val="00BB10B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
    <w:qFormat/>
    <w:rsid w:val="00BB10B8"/>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8"/>
    <w:qFormat/>
    <w:rsid w:val="00BB10B8"/>
    <w:rPr>
      <w:rFonts w:ascii="Tahoma" w:hAnsi="Tahoma"/>
      <w:sz w:val="24"/>
    </w:rPr>
  </w:style>
  <w:style w:type="paragraph" w:customStyle="1" w:styleId="xl26">
    <w:name w:val="xl26"/>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
    <w:qFormat/>
    <w:rsid w:val="00BB10B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
    <w:qFormat/>
    <w:rsid w:val="00BB10B8"/>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
    <w:qFormat/>
    <w:rsid w:val="00BB10B8"/>
    <w:rPr>
      <w:rFonts w:ascii="Tahoma" w:eastAsia="宋体" w:hAnsi="Tahoma" w:cs="仿宋_GB2312"/>
      <w:sz w:val="24"/>
      <w:szCs w:val="28"/>
    </w:rPr>
  </w:style>
  <w:style w:type="paragraph" w:customStyle="1" w:styleId="aff6">
    <w:name w:val="四级条标题"/>
    <w:basedOn w:val="aff7"/>
    <w:next w:val="a"/>
    <w:qFormat/>
    <w:rsid w:val="00BB10B8"/>
    <w:pPr>
      <w:outlineLvl w:val="4"/>
    </w:pPr>
  </w:style>
  <w:style w:type="paragraph" w:customStyle="1" w:styleId="aff7">
    <w:name w:val="三级条标题"/>
    <w:basedOn w:val="afe"/>
    <w:next w:val="a"/>
    <w:qFormat/>
    <w:rsid w:val="00BB10B8"/>
    <w:pPr>
      <w:outlineLvl w:val="3"/>
    </w:pPr>
  </w:style>
  <w:style w:type="paragraph" w:customStyle="1" w:styleId="aff8">
    <w:name w:val="??"/>
    <w:qFormat/>
    <w:rsid w:val="00BB10B8"/>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5">
    <w:name w:val="样式 标题 2 + 宋体 五号 行距: 单倍行距"/>
    <w:basedOn w:val="2"/>
    <w:qFormat/>
    <w:rsid w:val="00BB10B8"/>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ListParagraph1">
    <w:name w:val="List Paragraph1"/>
    <w:basedOn w:val="a"/>
    <w:qFormat/>
    <w:rsid w:val="00BB10B8"/>
    <w:pPr>
      <w:ind w:firstLineChars="200" w:firstLine="420"/>
    </w:pPr>
    <w:rPr>
      <w:rFonts w:ascii="Calibri" w:eastAsia="宋体" w:hAnsi="Calibri" w:cs="Times New Roman"/>
    </w:rPr>
  </w:style>
  <w:style w:type="paragraph" w:customStyle="1" w:styleId="16">
    <w:name w:val="项目符号1"/>
    <w:basedOn w:val="aff9"/>
    <w:qFormat/>
    <w:rsid w:val="00BB10B8"/>
    <w:pPr>
      <w:ind w:left="-25" w:firstLine="0"/>
    </w:pPr>
  </w:style>
  <w:style w:type="paragraph" w:customStyle="1" w:styleId="aff9">
    <w:name w:val="正文文本样式"/>
    <w:basedOn w:val="a"/>
    <w:qFormat/>
    <w:rsid w:val="00BB10B8"/>
    <w:pPr>
      <w:spacing w:line="360" w:lineRule="auto"/>
      <w:ind w:firstLine="482"/>
    </w:pPr>
    <w:rPr>
      <w:rFonts w:ascii="Times New Roman" w:eastAsia="宋体" w:hAnsi="Times New Roman" w:cs="宋体"/>
      <w:sz w:val="24"/>
      <w:szCs w:val="20"/>
    </w:rPr>
  </w:style>
  <w:style w:type="paragraph" w:customStyle="1" w:styleId="xl27">
    <w:name w:val="xl27"/>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
    <w:qFormat/>
    <w:rsid w:val="00BB10B8"/>
    <w:pPr>
      <w:widowControl/>
      <w:spacing w:before="100" w:beforeAutospacing="1" w:after="100" w:afterAutospacing="1"/>
      <w:jc w:val="left"/>
    </w:pPr>
    <w:rPr>
      <w:rFonts w:ascii="宋体" w:eastAsia="宋体" w:hAnsi="宋体" w:cs="宋体"/>
      <w:kern w:val="0"/>
      <w:sz w:val="18"/>
      <w:szCs w:val="18"/>
    </w:rPr>
  </w:style>
  <w:style w:type="paragraph" w:customStyle="1" w:styleId="affa">
    <w:name w:val="五级条标题"/>
    <w:basedOn w:val="aff6"/>
    <w:next w:val="a"/>
    <w:qFormat/>
    <w:rsid w:val="00BB10B8"/>
    <w:pPr>
      <w:outlineLvl w:val="5"/>
    </w:pPr>
  </w:style>
  <w:style w:type="paragraph" w:customStyle="1" w:styleId="xl49">
    <w:name w:val="xl4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b">
    <w:name w:val="文档正文"/>
    <w:basedOn w:val="a"/>
    <w:qFormat/>
    <w:rsid w:val="00BB10B8"/>
    <w:pPr>
      <w:snapToGrid w:val="0"/>
      <w:spacing w:before="120" w:after="120" w:line="180" w:lineRule="auto"/>
    </w:pPr>
    <w:rPr>
      <w:rFonts w:ascii="Arial" w:eastAsia="宋体" w:hAnsi="Arial" w:cs="Times New Roman"/>
      <w:szCs w:val="20"/>
    </w:rPr>
  </w:style>
  <w:style w:type="paragraph" w:customStyle="1" w:styleId="xl33">
    <w:name w:val="xl33"/>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
    <w:qFormat/>
    <w:rsid w:val="00BB10B8"/>
    <w:rPr>
      <w:rFonts w:ascii="Tahoma" w:eastAsia="宋体" w:hAnsi="Tahoma" w:cs="Times New Roman"/>
      <w:sz w:val="24"/>
      <w:szCs w:val="20"/>
    </w:rPr>
  </w:style>
  <w:style w:type="paragraph" w:customStyle="1" w:styleId="xl44">
    <w:name w:val="xl44"/>
    <w:basedOn w:val="a"/>
    <w:qFormat/>
    <w:rsid w:val="00BB10B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7">
    <w:name w:val="1名"/>
    <w:basedOn w:val="a"/>
    <w:qFormat/>
    <w:rsid w:val="00BB10B8"/>
    <w:pPr>
      <w:tabs>
        <w:tab w:val="left" w:pos="360"/>
      </w:tabs>
      <w:spacing w:before="120"/>
      <w:ind w:left="360" w:hanging="360"/>
    </w:pPr>
    <w:rPr>
      <w:rFonts w:ascii="宋体" w:eastAsia="宋体" w:hAnsi="Times New Roman" w:cs="Times New Roman"/>
      <w:sz w:val="28"/>
      <w:szCs w:val="20"/>
    </w:rPr>
  </w:style>
  <w:style w:type="paragraph" w:customStyle="1" w:styleId="font9">
    <w:name w:val="font9"/>
    <w:basedOn w:val="a"/>
    <w:qFormat/>
    <w:rsid w:val="00BB10B8"/>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
    <w:qFormat/>
    <w:rsid w:val="00BB10B8"/>
    <w:rPr>
      <w:rFonts w:ascii="Tahoma" w:eastAsia="宋体" w:hAnsi="Tahoma" w:cs="Times New Roman"/>
      <w:sz w:val="24"/>
      <w:szCs w:val="20"/>
    </w:rPr>
  </w:style>
  <w:style w:type="paragraph" w:customStyle="1" w:styleId="CharCharCharCharCharCharCharCharCharChar">
    <w:name w:val="Char Char Char Char Char Char Char Char Char Char"/>
    <w:basedOn w:val="a"/>
    <w:qFormat/>
    <w:rsid w:val="00BB10B8"/>
    <w:rPr>
      <w:rFonts w:ascii="Times New Roman" w:eastAsia="宋体" w:hAnsi="Times New Roman" w:cs="Times New Roman"/>
      <w:szCs w:val="24"/>
    </w:rPr>
  </w:style>
  <w:style w:type="paragraph" w:customStyle="1" w:styleId="CharChar1CharCharCharCharCharCharCharChar">
    <w:name w:val="Char Char1 Char Char Char Char Char Char Char Char"/>
    <w:basedOn w:val="a"/>
    <w:qFormat/>
    <w:rsid w:val="00BB10B8"/>
    <w:pPr>
      <w:widowControl/>
      <w:spacing w:after="160" w:line="240" w:lineRule="exact"/>
      <w:jc w:val="left"/>
    </w:pPr>
    <w:rPr>
      <w:rFonts w:ascii="Verdana" w:eastAsia="宋体" w:hAnsi="Verdana" w:cs="Times New Roman"/>
      <w:kern w:val="0"/>
      <w:sz w:val="20"/>
      <w:szCs w:val="20"/>
      <w:lang w:eastAsia="en-US"/>
    </w:rPr>
  </w:style>
  <w:style w:type="paragraph" w:customStyle="1" w:styleId="Char17">
    <w:name w:val="Char1"/>
    <w:basedOn w:val="a"/>
    <w:qFormat/>
    <w:rsid w:val="00BB10B8"/>
    <w:pPr>
      <w:tabs>
        <w:tab w:val="left" w:pos="360"/>
      </w:tabs>
    </w:pPr>
    <w:rPr>
      <w:rFonts w:ascii="Times New Roman" w:eastAsia="宋体" w:hAnsi="Times New Roman" w:cs="Times New Roman"/>
      <w:sz w:val="24"/>
      <w:szCs w:val="24"/>
    </w:rPr>
  </w:style>
  <w:style w:type="paragraph" w:customStyle="1" w:styleId="affc">
    <w:name w:val="正文列项_字母"/>
    <w:basedOn w:val="a"/>
    <w:qFormat/>
    <w:rsid w:val="00BB10B8"/>
    <w:pPr>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
    <w:qFormat/>
    <w:rsid w:val="00BB10B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
    <w:qFormat/>
    <w:rsid w:val="00BB10B8"/>
    <w:rPr>
      <w:rFonts w:ascii="Arial" w:eastAsia="宋体" w:hAnsi="Arial" w:cs="Arial"/>
      <w:szCs w:val="21"/>
    </w:rPr>
  </w:style>
  <w:style w:type="paragraph" w:customStyle="1" w:styleId="xl48">
    <w:name w:val="xl48"/>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
    <w:qFormat/>
    <w:rsid w:val="00BB10B8"/>
    <w:rPr>
      <w:rFonts w:ascii="Tahoma" w:eastAsia="宋体" w:hAnsi="Tahoma" w:cs="Times New Roman"/>
      <w:sz w:val="24"/>
      <w:szCs w:val="20"/>
    </w:rPr>
  </w:style>
  <w:style w:type="paragraph" w:customStyle="1" w:styleId="xl50">
    <w:name w:val="xl50"/>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
    <w:qFormat/>
    <w:rsid w:val="00BB10B8"/>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
    <w:qFormat/>
    <w:rsid w:val="00BB10B8"/>
    <w:rPr>
      <w:rFonts w:ascii="Tahoma" w:eastAsia="宋体" w:hAnsi="Tahoma" w:cs="Times New Roman"/>
      <w:sz w:val="24"/>
      <w:szCs w:val="20"/>
    </w:rPr>
  </w:style>
  <w:style w:type="paragraph" w:customStyle="1" w:styleId="CharCharCharCharCharCharChar1">
    <w:name w:val="Char Char Char Char Char Char Char1"/>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2"/>
    <w:qFormat/>
    <w:rsid w:val="00BB10B8"/>
    <w:pPr>
      <w:spacing w:line="360" w:lineRule="auto"/>
      <w:jc w:val="center"/>
    </w:pPr>
    <w:rPr>
      <w:sz w:val="24"/>
    </w:rPr>
  </w:style>
  <w:style w:type="paragraph" w:customStyle="1" w:styleId="xl24">
    <w:name w:val="xl24"/>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
    <w:qFormat/>
    <w:rsid w:val="00BB10B8"/>
    <w:pPr>
      <w:widowControl/>
      <w:jc w:val="left"/>
    </w:pPr>
    <w:rPr>
      <w:rFonts w:ascii="楷体_GB2312" w:eastAsia="楷体_GB2312" w:hAnsi="Times New Roman" w:cs="Arial"/>
      <w:kern w:val="0"/>
      <w:sz w:val="24"/>
      <w:szCs w:val="24"/>
    </w:rPr>
  </w:style>
  <w:style w:type="paragraph" w:customStyle="1" w:styleId="xl34">
    <w:name w:val="xl34"/>
    <w:basedOn w:val="a"/>
    <w:qFormat/>
    <w:rsid w:val="00BB10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
    <w:qFormat/>
    <w:rsid w:val="00BB10B8"/>
    <w:rPr>
      <w:rFonts w:ascii="Tahoma" w:eastAsia="宋体" w:hAnsi="Tahoma" w:cs="Times New Roman"/>
      <w:sz w:val="24"/>
      <w:szCs w:val="20"/>
    </w:rPr>
  </w:style>
  <w:style w:type="paragraph" w:customStyle="1" w:styleId="Default">
    <w:name w:val="Default"/>
    <w:qFormat/>
    <w:rsid w:val="00BB10B8"/>
    <w:pPr>
      <w:widowControl w:val="0"/>
      <w:autoSpaceDE w:val="0"/>
      <w:autoSpaceDN w:val="0"/>
      <w:adjustRightInd w:val="0"/>
    </w:pPr>
    <w:rPr>
      <w:rFonts w:ascii="Symbol" w:eastAsia="宋体" w:hAnsi="Symbol" w:cs="Symbol"/>
      <w:color w:val="000000"/>
      <w:kern w:val="0"/>
      <w:sz w:val="24"/>
      <w:szCs w:val="24"/>
    </w:rPr>
  </w:style>
  <w:style w:type="paragraph" w:customStyle="1" w:styleId="18">
    <w:name w:val="列出段落1"/>
    <w:basedOn w:val="a"/>
    <w:qFormat/>
    <w:rsid w:val="00BB10B8"/>
    <w:pPr>
      <w:ind w:firstLineChars="200" w:firstLine="420"/>
    </w:pPr>
    <w:rPr>
      <w:rFonts w:ascii="Calibri" w:eastAsia="宋体" w:hAnsi="Calibri" w:cs="Times New Roman"/>
    </w:rPr>
  </w:style>
  <w:style w:type="paragraph" w:customStyle="1" w:styleId="default0">
    <w:name w:val="default"/>
    <w:basedOn w:val="a"/>
    <w:qFormat/>
    <w:rsid w:val="00BB10B8"/>
    <w:pPr>
      <w:widowControl/>
      <w:spacing w:before="100" w:beforeAutospacing="1" w:after="100" w:afterAutospacing="1"/>
      <w:jc w:val="left"/>
    </w:pPr>
    <w:rPr>
      <w:rFonts w:ascii="宋体" w:eastAsia="宋体" w:hAnsi="宋体" w:cs="宋体"/>
      <w:kern w:val="0"/>
      <w:sz w:val="24"/>
      <w:szCs w:val="24"/>
    </w:rPr>
  </w:style>
  <w:style w:type="paragraph" w:customStyle="1" w:styleId="19">
    <w:name w:val="字元 字元1"/>
    <w:basedOn w:val="a"/>
    <w:qFormat/>
    <w:rsid w:val="00BB10B8"/>
    <w:rPr>
      <w:rFonts w:ascii="Tahoma" w:eastAsia="宋体" w:hAnsi="Tahoma" w:cs="Times New Roman"/>
      <w:sz w:val="24"/>
      <w:szCs w:val="20"/>
    </w:rPr>
  </w:style>
  <w:style w:type="paragraph" w:customStyle="1" w:styleId="Style160">
    <w:name w:val="_Style 160"/>
    <w:qFormat/>
    <w:rsid w:val="00BB10B8"/>
    <w:rPr>
      <w:rFonts w:ascii="Times New Roman" w:eastAsia="宋体" w:hAnsi="Times New Roman" w:cs="Times New Roman"/>
      <w:szCs w:val="24"/>
    </w:rPr>
  </w:style>
  <w:style w:type="paragraph" w:customStyle="1" w:styleId="33">
    <w:name w:val="项目编号3"/>
    <w:basedOn w:val="aff9"/>
    <w:qFormat/>
    <w:rsid w:val="00BB10B8"/>
    <w:pPr>
      <w:ind w:left="902" w:hanging="420"/>
    </w:pPr>
  </w:style>
  <w:style w:type="paragraph" w:customStyle="1" w:styleId="Char210">
    <w:name w:val="Char21"/>
    <w:basedOn w:val="a"/>
    <w:qFormat/>
    <w:rsid w:val="00BB10B8"/>
    <w:rPr>
      <w:rFonts w:ascii="Tahoma" w:eastAsia="宋体" w:hAnsi="Tahoma" w:cs="Times New Roman"/>
      <w:sz w:val="24"/>
      <w:szCs w:val="20"/>
    </w:rPr>
  </w:style>
  <w:style w:type="paragraph" w:customStyle="1" w:styleId="affe">
    <w:name w:val="表格文字"/>
    <w:basedOn w:val="ab"/>
    <w:qFormat/>
    <w:rsid w:val="00BB10B8"/>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
    <w:qFormat/>
    <w:rsid w:val="00BB10B8"/>
    <w:rPr>
      <w:rFonts w:ascii="宋体" w:eastAsia="宋体" w:hAnsi="宋体" w:cs="Courier New"/>
      <w:sz w:val="32"/>
      <w:szCs w:val="32"/>
    </w:rPr>
  </w:style>
  <w:style w:type="paragraph" w:customStyle="1" w:styleId="afff">
    <w:name w:val="正文文本样式 加粗"/>
    <w:basedOn w:val="aff9"/>
    <w:qFormat/>
    <w:rsid w:val="00BB10B8"/>
    <w:rPr>
      <w:b/>
    </w:rPr>
  </w:style>
  <w:style w:type="paragraph" w:customStyle="1" w:styleId="Char2CharCharCharCharCharChar">
    <w:name w:val="Char2 Char Char Char Char Char Char"/>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Char4">
    <w:name w:val="Char Char4"/>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
    <w:qFormat/>
    <w:rsid w:val="00BB10B8"/>
    <w:rPr>
      <w:rFonts w:ascii="Tahoma" w:eastAsia="宋体" w:hAnsi="Tahoma" w:cs="Times New Roman"/>
      <w:sz w:val="24"/>
      <w:szCs w:val="20"/>
    </w:rPr>
  </w:style>
  <w:style w:type="paragraph" w:styleId="afff0">
    <w:name w:val="No Spacing"/>
    <w:qFormat/>
    <w:rsid w:val="00BB10B8"/>
    <w:pPr>
      <w:widowControl w:val="0"/>
      <w:jc w:val="both"/>
    </w:pPr>
    <w:rPr>
      <w:rFonts w:ascii="Times New Roman" w:eastAsia="宋体" w:hAnsi="Times New Roman" w:cs="Times New Roman"/>
      <w:szCs w:val="24"/>
    </w:rPr>
  </w:style>
  <w:style w:type="paragraph" w:customStyle="1" w:styleId="22222222222222">
    <w:name w:val="22222222222222"/>
    <w:basedOn w:val="a"/>
    <w:qFormat/>
    <w:rsid w:val="00BB10B8"/>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a"/>
    <w:qFormat/>
    <w:rsid w:val="00BB10B8"/>
    <w:rPr>
      <w:szCs w:val="24"/>
      <w:lang w:val="zh-CN"/>
    </w:rPr>
  </w:style>
  <w:style w:type="paragraph" w:customStyle="1" w:styleId="1a">
    <w:name w:val="1"/>
    <w:link w:val="1-2Char"/>
    <w:qFormat/>
    <w:rsid w:val="00BB10B8"/>
    <w:rPr>
      <w:szCs w:val="24"/>
      <w:lang w:val="zh-CN"/>
    </w:rPr>
  </w:style>
  <w:style w:type="paragraph" w:customStyle="1" w:styleId="afff1">
    <w:name w:val="图文"/>
    <w:basedOn w:val="a"/>
    <w:qFormat/>
    <w:rsid w:val="00BB10B8"/>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
    <w:qFormat/>
    <w:rsid w:val="00BB10B8"/>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2">
    <w:name w:val="正文表格"/>
    <w:basedOn w:val="a"/>
    <w:link w:val="Chare"/>
    <w:qFormat/>
    <w:rsid w:val="00BB10B8"/>
    <w:pPr>
      <w:adjustRightInd w:val="0"/>
      <w:snapToGrid w:val="0"/>
      <w:jc w:val="left"/>
    </w:pPr>
    <w:rPr>
      <w:rFonts w:ascii="宋体" w:eastAsia="宋体" w:hAnsi="宋体" w:cs="Times New Roman"/>
      <w:color w:val="000000"/>
      <w:szCs w:val="21"/>
    </w:rPr>
  </w:style>
  <w:style w:type="character" w:customStyle="1" w:styleId="Chare">
    <w:name w:val="正文表格 Char"/>
    <w:link w:val="afff2"/>
    <w:qFormat/>
    <w:rsid w:val="00BB10B8"/>
    <w:rPr>
      <w:rFonts w:ascii="宋体" w:eastAsia="宋体" w:hAnsi="宋体" w:cs="Times New Roman"/>
      <w:color w:val="000000"/>
      <w:szCs w:val="21"/>
    </w:rPr>
  </w:style>
  <w:style w:type="paragraph" w:customStyle="1" w:styleId="afff3">
    <w:name w:val="正文重点"/>
    <w:basedOn w:val="a"/>
    <w:link w:val="Charf"/>
    <w:qFormat/>
    <w:rsid w:val="00BB10B8"/>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f">
    <w:name w:val="正文重点 Char"/>
    <w:link w:val="afff3"/>
    <w:qFormat/>
    <w:rsid w:val="00BB10B8"/>
    <w:rPr>
      <w:rFonts w:ascii="Times New Roman" w:eastAsia="宋体" w:hAnsi="Times New Roman" w:cs="Times New Roman"/>
      <w:b/>
      <w:kern w:val="0"/>
      <w:sz w:val="24"/>
      <w:szCs w:val="20"/>
    </w:rPr>
  </w:style>
  <w:style w:type="paragraph" w:customStyle="1" w:styleId="1-">
    <w:name w:val="标题1-附件"/>
    <w:basedOn w:val="1"/>
    <w:qFormat/>
    <w:rsid w:val="00BB10B8"/>
    <w:pPr>
      <w:jc w:val="left"/>
    </w:pPr>
    <w:rPr>
      <w:sz w:val="24"/>
      <w:szCs w:val="24"/>
    </w:rPr>
  </w:style>
  <w:style w:type="paragraph" w:customStyle="1" w:styleId="afff4">
    <w:name w:val="正文小标题"/>
    <w:basedOn w:val="a"/>
    <w:next w:val="a0"/>
    <w:link w:val="Charf0"/>
    <w:qFormat/>
    <w:rsid w:val="00BB10B8"/>
    <w:pPr>
      <w:adjustRightInd w:val="0"/>
      <w:snapToGrid w:val="0"/>
      <w:spacing w:beforeLines="100" w:before="312" w:afterLines="100" w:after="312"/>
      <w:ind w:firstLine="482"/>
      <w:jc w:val="left"/>
    </w:pPr>
    <w:rPr>
      <w:rFonts w:ascii="宋体" w:eastAsia="宋体" w:hAnsi="宋体" w:cs="Times New Roman"/>
      <w:b/>
      <w:i/>
      <w:color w:val="FF0000"/>
      <w:sz w:val="24"/>
      <w:szCs w:val="20"/>
    </w:rPr>
  </w:style>
  <w:style w:type="character" w:customStyle="1" w:styleId="Charf0">
    <w:name w:val="正文小标题 Char"/>
    <w:link w:val="afff4"/>
    <w:qFormat/>
    <w:rsid w:val="00BB10B8"/>
    <w:rPr>
      <w:rFonts w:ascii="宋体" w:eastAsia="宋体" w:hAnsi="宋体" w:cs="Times New Roman"/>
      <w:b/>
      <w:i/>
      <w:color w:val="FF0000"/>
      <w:sz w:val="24"/>
      <w:szCs w:val="20"/>
    </w:rPr>
  </w:style>
  <w:style w:type="paragraph" w:customStyle="1" w:styleId="afff5">
    <w:name w:val="正文大标题"/>
    <w:basedOn w:val="afff4"/>
    <w:next w:val="a0"/>
    <w:link w:val="Charf1"/>
    <w:qFormat/>
    <w:rsid w:val="00BB10B8"/>
    <w:pPr>
      <w:jc w:val="center"/>
    </w:pPr>
    <w:rPr>
      <w:i w:val="0"/>
      <w:color w:val="000000"/>
      <w:sz w:val="28"/>
      <w:szCs w:val="21"/>
    </w:rPr>
  </w:style>
  <w:style w:type="character" w:customStyle="1" w:styleId="Charf1">
    <w:name w:val="正文大标题 Char"/>
    <w:link w:val="afff5"/>
    <w:qFormat/>
    <w:rsid w:val="00BB10B8"/>
    <w:rPr>
      <w:rFonts w:ascii="宋体" w:eastAsia="宋体" w:hAnsi="宋体" w:cs="Times New Roman"/>
      <w:b/>
      <w:color w:val="000000"/>
      <w:sz w:val="28"/>
      <w:szCs w:val="21"/>
    </w:rPr>
  </w:style>
  <w:style w:type="paragraph" w:customStyle="1" w:styleId="afff6">
    <w:name w:val="注释"/>
    <w:basedOn w:val="a"/>
    <w:link w:val="Charf2"/>
    <w:qFormat/>
    <w:rsid w:val="00BB10B8"/>
    <w:pPr>
      <w:adjustRightInd w:val="0"/>
      <w:snapToGrid w:val="0"/>
      <w:ind w:left="420" w:hangingChars="200" w:hanging="420"/>
      <w:jc w:val="left"/>
    </w:pPr>
    <w:rPr>
      <w:rFonts w:ascii="宋体" w:eastAsia="宋体" w:hAnsi="宋体" w:cs="Times New Roman"/>
      <w:szCs w:val="21"/>
    </w:rPr>
  </w:style>
  <w:style w:type="character" w:customStyle="1" w:styleId="Charf2">
    <w:name w:val="注释 Char"/>
    <w:link w:val="afff6"/>
    <w:qFormat/>
    <w:rsid w:val="00BB10B8"/>
    <w:rPr>
      <w:rFonts w:ascii="宋体" w:eastAsia="宋体" w:hAnsi="宋体" w:cs="Times New Roman"/>
      <w:szCs w:val="21"/>
    </w:rPr>
  </w:style>
  <w:style w:type="paragraph" w:customStyle="1" w:styleId="-1">
    <w:name w:val="正文须知-1级"/>
    <w:basedOn w:val="a"/>
    <w:next w:val="a"/>
    <w:qFormat/>
    <w:rsid w:val="00BB10B8"/>
    <w:pPr>
      <w:adjustRightInd w:val="0"/>
      <w:snapToGrid w:val="0"/>
      <w:spacing w:line="300" w:lineRule="auto"/>
      <w:ind w:left="680" w:hanging="680"/>
    </w:pPr>
    <w:rPr>
      <w:rFonts w:ascii="宋体" w:eastAsia="宋体" w:hAnsi="Calibri" w:cs="Times New Roman"/>
      <w:sz w:val="24"/>
      <w:szCs w:val="21"/>
    </w:rPr>
  </w:style>
  <w:style w:type="paragraph" w:customStyle="1" w:styleId="-2">
    <w:name w:val="正文须知-2级"/>
    <w:basedOn w:val="a"/>
    <w:qFormat/>
    <w:rsid w:val="00BB10B8"/>
    <w:pPr>
      <w:adjustRightInd w:val="0"/>
      <w:snapToGrid w:val="0"/>
      <w:spacing w:line="300" w:lineRule="auto"/>
      <w:ind w:left="851" w:hanging="851"/>
    </w:pPr>
    <w:rPr>
      <w:rFonts w:ascii="宋体" w:eastAsia="宋体" w:hAnsi="Calibri" w:cs="Times New Roman"/>
      <w:sz w:val="24"/>
      <w:szCs w:val="21"/>
    </w:rPr>
  </w:style>
  <w:style w:type="paragraph" w:customStyle="1" w:styleId="-3">
    <w:name w:val="正文须知-3级"/>
    <w:basedOn w:val="a"/>
    <w:qFormat/>
    <w:rsid w:val="00BB10B8"/>
    <w:pPr>
      <w:adjustRightInd w:val="0"/>
      <w:snapToGrid w:val="0"/>
      <w:spacing w:line="300" w:lineRule="auto"/>
      <w:ind w:left="851" w:hangingChars="355" w:hanging="355"/>
    </w:pPr>
    <w:rPr>
      <w:rFonts w:ascii="宋体" w:eastAsia="宋体" w:hAnsi="Calibri" w:cs="Times New Roman"/>
      <w:sz w:val="24"/>
      <w:szCs w:val="21"/>
    </w:rPr>
  </w:style>
  <w:style w:type="character" w:customStyle="1" w:styleId="afff7">
    <w:name w:val="纯文本 字符"/>
    <w:uiPriority w:val="99"/>
    <w:qFormat/>
    <w:rsid w:val="00BB10B8"/>
    <w:rPr>
      <w:rFonts w:ascii="宋体" w:eastAsia="宋体" w:hAnsi="Courier New" w:cs="Times New Roman"/>
      <w:kern w:val="2"/>
      <w:sz w:val="21"/>
      <w:szCs w:val="21"/>
      <w:lang w:val="en-US" w:eastAsia="zh-CN" w:bidi="ar-SA"/>
    </w:rPr>
  </w:style>
  <w:style w:type="paragraph" w:customStyle="1" w:styleId="1b">
    <w:name w:val="表格1"/>
    <w:basedOn w:val="a"/>
    <w:qFormat/>
    <w:rsid w:val="00BB10B8"/>
    <w:pPr>
      <w:ind w:firstLineChars="200" w:firstLine="480"/>
      <w:jc w:val="center"/>
    </w:pPr>
    <w:rPr>
      <w:rFonts w:ascii="Times New Roman" w:eastAsia="宋体" w:hAnsi="Times New Roman" w:cs="Times New Roman"/>
      <w:sz w:val="24"/>
      <w:szCs w:val="20"/>
    </w:rPr>
  </w:style>
  <w:style w:type="character" w:customStyle="1" w:styleId="1c">
    <w:name w:val="纯文本 字符1"/>
    <w:qFormat/>
    <w:rsid w:val="00BB10B8"/>
    <w:rPr>
      <w:rFonts w:ascii="宋体" w:hAnsi="Courier New"/>
    </w:rPr>
  </w:style>
  <w:style w:type="character" w:customStyle="1" w:styleId="bjh-p">
    <w:name w:val="bjh-p"/>
    <w:qFormat/>
    <w:rsid w:val="00BB10B8"/>
  </w:style>
  <w:style w:type="paragraph" w:customStyle="1" w:styleId="afff8">
    <w:name w:val="无标题条"/>
    <w:next w:val="a"/>
    <w:qFormat/>
    <w:rsid w:val="00BB10B8"/>
    <w:pPr>
      <w:jc w:val="both"/>
    </w:pPr>
    <w:rPr>
      <w:rFonts w:ascii="Times New Roman" w:eastAsia="宋体" w:hAnsi="Times New Roman" w:cs="Times New Roman"/>
      <w:kern w:val="0"/>
      <w:szCs w:val="20"/>
    </w:rPr>
  </w:style>
  <w:style w:type="character" w:customStyle="1" w:styleId="Charf3">
    <w:name w:val="正文格式 Char"/>
    <w:link w:val="afff9"/>
    <w:qFormat/>
    <w:locked/>
    <w:rsid w:val="00BB10B8"/>
    <w:rPr>
      <w:rFonts w:ascii="宋体" w:hAnsi="宋体"/>
      <w:sz w:val="24"/>
      <w:szCs w:val="24"/>
      <w:lang w:val="en-GB"/>
    </w:rPr>
  </w:style>
  <w:style w:type="paragraph" w:customStyle="1" w:styleId="afff9">
    <w:name w:val="正文格式"/>
    <w:basedOn w:val="a"/>
    <w:link w:val="Charf3"/>
    <w:qFormat/>
    <w:rsid w:val="00BB10B8"/>
    <w:pPr>
      <w:spacing w:beforeLines="50" w:line="360" w:lineRule="auto"/>
      <w:ind w:firstLineChars="200" w:firstLine="480"/>
    </w:pPr>
    <w:rPr>
      <w:rFonts w:ascii="宋体" w:hAnsi="宋体"/>
      <w:sz w:val="24"/>
      <w:szCs w:val="24"/>
      <w:lang w:val="en-GB"/>
    </w:rPr>
  </w:style>
  <w:style w:type="character" w:customStyle="1" w:styleId="Charf4">
    <w:name w:val="正文缩进 Char"/>
    <w:qFormat/>
    <w:rsid w:val="00BB10B8"/>
    <w:rPr>
      <w:rFonts w:ascii="宋体" w:eastAsia="宋体"/>
      <w:kern w:val="2"/>
      <w:sz w:val="24"/>
      <w:szCs w:val="24"/>
      <w:lang w:val="en-US" w:eastAsia="zh-CN" w:bidi="ar-SA"/>
    </w:rPr>
  </w:style>
  <w:style w:type="character" w:customStyle="1" w:styleId="CharChar111">
    <w:name w:val="Char Char111"/>
    <w:qFormat/>
    <w:rsid w:val="00BB10B8"/>
    <w:rPr>
      <w:rFonts w:ascii="宋体" w:eastAsia="宋体"/>
      <w:b/>
      <w:sz w:val="24"/>
      <w:u w:val="single"/>
      <w:lang w:val="en-US" w:eastAsia="zh-CN" w:bidi="ar-SA"/>
    </w:rPr>
  </w:style>
  <w:style w:type="character" w:customStyle="1" w:styleId="Charf5">
    <w:name w:val="列出段落 Char"/>
    <w:qFormat/>
    <w:rsid w:val="00BB10B8"/>
    <w:rPr>
      <w:rFonts w:ascii="Calibri" w:eastAsia="宋体" w:hAnsi="Calibri"/>
      <w:kern w:val="2"/>
      <w:sz w:val="21"/>
      <w:szCs w:val="22"/>
      <w:lang w:val="en-US" w:eastAsia="zh-CN" w:bidi="ar-SA"/>
    </w:rPr>
  </w:style>
  <w:style w:type="paragraph" w:customStyle="1" w:styleId="27">
    <w:name w:val="字元 字元2"/>
    <w:basedOn w:val="a"/>
    <w:qFormat/>
    <w:rsid w:val="00BB10B8"/>
    <w:rPr>
      <w:rFonts w:ascii="Tahoma" w:eastAsia="宋体" w:hAnsi="Tahoma" w:cs="Times New Roman"/>
      <w:sz w:val="24"/>
      <w:szCs w:val="20"/>
    </w:rPr>
  </w:style>
  <w:style w:type="paragraph" w:customStyle="1" w:styleId="Char3CharCharChar2">
    <w:name w:val="Char3 Char Char Char2"/>
    <w:basedOn w:val="a"/>
    <w:qFormat/>
    <w:rsid w:val="00BB10B8"/>
    <w:rPr>
      <w:rFonts w:ascii="Tahoma" w:eastAsia="宋体" w:hAnsi="Tahoma" w:cs="Times New Roman"/>
      <w:sz w:val="24"/>
      <w:szCs w:val="20"/>
    </w:rPr>
  </w:style>
  <w:style w:type="paragraph" w:customStyle="1" w:styleId="28">
    <w:name w:val="正文文本缩进2"/>
    <w:basedOn w:val="a"/>
    <w:qFormat/>
    <w:rsid w:val="00BB10B8"/>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
    <w:qFormat/>
    <w:rsid w:val="00BB10B8"/>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
    <w:qFormat/>
    <w:rsid w:val="00BB10B8"/>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
    <w:qFormat/>
    <w:rsid w:val="00BB10B8"/>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
    <w:qFormat/>
    <w:rsid w:val="00BB10B8"/>
    <w:pPr>
      <w:ind w:firstLineChars="200" w:firstLine="420"/>
    </w:pPr>
    <w:rPr>
      <w:rFonts w:ascii="Calibri" w:eastAsia="宋体" w:hAnsi="Calibri" w:cs="Times New Roman"/>
    </w:rPr>
  </w:style>
  <w:style w:type="paragraph" w:customStyle="1" w:styleId="CharCharChar1Char2">
    <w:name w:val="Char Char Char1 Char2"/>
    <w:basedOn w:val="a"/>
    <w:qFormat/>
    <w:rsid w:val="00BB10B8"/>
    <w:rPr>
      <w:rFonts w:ascii="Tahoma" w:eastAsia="宋体" w:hAnsi="Tahoma" w:cs="Times New Roman"/>
      <w:sz w:val="24"/>
      <w:szCs w:val="20"/>
    </w:rPr>
  </w:style>
  <w:style w:type="paragraph" w:customStyle="1" w:styleId="CharCharChar2">
    <w:name w:val="Char Char Char2"/>
    <w:basedOn w:val="a"/>
    <w:qFormat/>
    <w:rsid w:val="00BB10B8"/>
    <w:rPr>
      <w:rFonts w:ascii="Tahoma" w:eastAsia="宋体" w:hAnsi="Tahoma" w:cs="Times New Roman"/>
      <w:sz w:val="24"/>
      <w:szCs w:val="20"/>
    </w:rPr>
  </w:style>
  <w:style w:type="paragraph" w:customStyle="1" w:styleId="CharCharCharCharCharCharChar2">
    <w:name w:val="Char Char Char Char Char Char Char2"/>
    <w:basedOn w:val="a"/>
    <w:qFormat/>
    <w:rsid w:val="00BB10B8"/>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
    <w:qFormat/>
    <w:rsid w:val="00BB10B8"/>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d">
    <w:name w:val="修订1"/>
    <w:qFormat/>
    <w:rsid w:val="00BB10B8"/>
    <w:rPr>
      <w:rFonts w:ascii="Times New Roman" w:eastAsia="宋体" w:hAnsi="Times New Roman" w:cs="Times New Roman"/>
      <w:szCs w:val="24"/>
    </w:rPr>
  </w:style>
  <w:style w:type="paragraph" w:customStyle="1" w:styleId="Char22">
    <w:name w:val="Char22"/>
    <w:basedOn w:val="a"/>
    <w:qFormat/>
    <w:rsid w:val="00BB10B8"/>
    <w:rPr>
      <w:rFonts w:ascii="Tahoma" w:eastAsia="宋体" w:hAnsi="Tahoma" w:cs="Times New Roman"/>
      <w:sz w:val="24"/>
      <w:szCs w:val="20"/>
    </w:rPr>
  </w:style>
  <w:style w:type="paragraph" w:customStyle="1" w:styleId="CharCharCharCharCharCharCharCharCharChar2">
    <w:name w:val="Char Char Char Char Char Char Char Char Char Char2"/>
    <w:basedOn w:val="a"/>
    <w:qFormat/>
    <w:rsid w:val="00BB10B8"/>
    <w:rPr>
      <w:rFonts w:ascii="宋体" w:eastAsia="宋体" w:hAnsi="宋体" w:cs="Courier New"/>
      <w:sz w:val="32"/>
      <w:szCs w:val="32"/>
    </w:rPr>
  </w:style>
  <w:style w:type="paragraph" w:customStyle="1" w:styleId="Char2CharCharCharCharCharChar1">
    <w:name w:val="Char2 Char Char Char Char Char Char1"/>
    <w:basedOn w:val="a"/>
    <w:qFormat/>
    <w:rsid w:val="00BB10B8"/>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
    <w:qFormat/>
    <w:rsid w:val="00BB10B8"/>
    <w:pPr>
      <w:widowControl/>
      <w:spacing w:line="400" w:lineRule="exact"/>
      <w:jc w:val="center"/>
    </w:pPr>
    <w:rPr>
      <w:rFonts w:ascii="Times New Roman" w:eastAsia="宋体" w:hAnsi="Times New Roman" w:cs="Times New Roman"/>
      <w:szCs w:val="24"/>
    </w:rPr>
  </w:style>
  <w:style w:type="paragraph" w:customStyle="1" w:styleId="afffa">
    <w:name w:val="图例"/>
    <w:basedOn w:val="a"/>
    <w:qFormat/>
    <w:rsid w:val="00BB10B8"/>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unhideWhenUsed/>
    <w:qFormat/>
    <w:rsid w:val="00BB10B8"/>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BB10B8"/>
    <w:pPr>
      <w:autoSpaceDE w:val="0"/>
      <w:autoSpaceDN w:val="0"/>
      <w:jc w:val="left"/>
    </w:pPr>
    <w:rPr>
      <w:rFonts w:ascii="宋体" w:eastAsia="宋体" w:hAnsi="宋体" w:cs="宋体"/>
      <w:kern w:val="0"/>
      <w:sz w:val="22"/>
      <w:lang w:eastAsia="en-US"/>
    </w:rPr>
  </w:style>
  <w:style w:type="paragraph" w:customStyle="1" w:styleId="pf0">
    <w:name w:val="pf0"/>
    <w:basedOn w:val="a"/>
    <w:qFormat/>
    <w:rsid w:val="00BB10B8"/>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qFormat/>
    <w:rsid w:val="00BB10B8"/>
    <w:rPr>
      <w:rFonts w:ascii="Microsoft YaHei UI" w:eastAsia="Microsoft YaHei UI" w:hAnsi="Microsoft YaHei UI" w:hint="eastAsia"/>
      <w:sz w:val="18"/>
      <w:szCs w:val="18"/>
    </w:rPr>
  </w:style>
  <w:style w:type="character" w:customStyle="1" w:styleId="cf21">
    <w:name w:val="cf21"/>
    <w:qFormat/>
    <w:rsid w:val="00BB10B8"/>
    <w:rPr>
      <w:rFonts w:ascii="Microsoft YaHei UI" w:eastAsia="Microsoft YaHei UI" w:hAnsi="Microsoft YaHei UI" w:hint="eastAsia"/>
      <w:sz w:val="18"/>
      <w:szCs w:val="18"/>
      <w:shd w:val="clear" w:color="auto" w:fill="FFFFFF"/>
    </w:rPr>
  </w:style>
  <w:style w:type="character" w:customStyle="1" w:styleId="cf11">
    <w:name w:val="cf11"/>
    <w:qFormat/>
    <w:rsid w:val="00BB10B8"/>
    <w:rPr>
      <w:rFonts w:ascii="Microsoft YaHei UI" w:eastAsia="Microsoft YaHei UI" w:hAnsi="Microsoft YaHei UI" w:hint="eastAsia"/>
      <w:sz w:val="18"/>
      <w:szCs w:val="18"/>
    </w:rPr>
  </w:style>
  <w:style w:type="paragraph" w:customStyle="1" w:styleId="-20">
    <w:name w:val="正文-首缩2字符"/>
    <w:basedOn w:val="a"/>
    <w:uiPriority w:val="99"/>
    <w:qFormat/>
    <w:rsid w:val="00BB10B8"/>
    <w:pPr>
      <w:ind w:firstLineChars="200" w:firstLine="200"/>
      <w:jc w:val="left"/>
    </w:pPr>
    <w:rPr>
      <w:rFonts w:ascii="Times New Roman" w:eastAsia="宋体" w:hAnsi="宋体" w:cs="宋体"/>
      <w:szCs w:val="24"/>
    </w:rPr>
  </w:style>
  <w:style w:type="paragraph" w:customStyle="1" w:styleId="TableText">
    <w:name w:val="Table Text"/>
    <w:basedOn w:val="a"/>
    <w:qFormat/>
    <w:rsid w:val="00BB10B8"/>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3"/>
    <w:qFormat/>
    <w:rsid w:val="00BB10B8"/>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qFormat/>
    <w:rsid w:val="00BB10B8"/>
    <w:rPr>
      <w:rFonts w:ascii="宋体" w:eastAsia="宋体" w:hAnsi="宋体" w:cs="宋体" w:hint="eastAsia"/>
      <w:color w:val="000000"/>
      <w:sz w:val="21"/>
      <w:szCs w:val="21"/>
      <w:u w:val="none"/>
    </w:rPr>
  </w:style>
  <w:style w:type="paragraph" w:customStyle="1" w:styleId="211">
    <w:name w:val="正文文本首行缩进 21"/>
    <w:basedOn w:val="ab"/>
    <w:qFormat/>
    <w:rsid w:val="00BB10B8"/>
    <w:pPr>
      <w:spacing w:after="120" w:line="240" w:lineRule="auto"/>
      <w:ind w:leftChars="200" w:left="420" w:firstLine="420"/>
    </w:pPr>
    <w:rPr>
      <w:rFonts w:ascii="Calibri" w:hAnsi="Calibri"/>
    </w:rPr>
  </w:style>
  <w:style w:type="paragraph" w:customStyle="1" w:styleId="Style69">
    <w:name w:val="_Style 69"/>
    <w:basedOn w:val="a"/>
    <w:uiPriority w:val="34"/>
    <w:qFormat/>
    <w:rsid w:val="00BB10B8"/>
    <w:pPr>
      <w:ind w:firstLineChars="200" w:firstLine="420"/>
    </w:pPr>
    <w:rPr>
      <w:rFonts w:ascii="Times New Roman" w:eastAsia="宋体" w:hAnsi="Times New Roman" w:cs="Times New Roman"/>
      <w:szCs w:val="24"/>
    </w:rPr>
  </w:style>
  <w:style w:type="paragraph" w:customStyle="1" w:styleId="p0">
    <w:name w:val="p0"/>
    <w:basedOn w:val="a"/>
    <w:qFormat/>
    <w:rsid w:val="00BB10B8"/>
    <w:pPr>
      <w:widowControl/>
      <w:suppressAutoHyphens/>
      <w:autoSpaceDN w:val="0"/>
      <w:spacing w:before="100" w:beforeAutospacing="1" w:after="100" w:afterAutospacing="1"/>
      <w:jc w:val="left"/>
      <w:textAlignment w:val="baseline"/>
    </w:pPr>
    <w:rPr>
      <w:rFonts w:ascii="宋体" w:eastAsia="宋体" w:hAnsi="宋体" w:cs="宋体"/>
      <w:kern w:val="0"/>
      <w:sz w:val="24"/>
      <w:szCs w:val="24"/>
    </w:rPr>
  </w:style>
  <w:style w:type="paragraph" w:customStyle="1" w:styleId="34">
    <w:name w:val="_标题3"/>
    <w:basedOn w:val="3"/>
    <w:next w:val="afffb"/>
    <w:qFormat/>
    <w:rsid w:val="00BB10B8"/>
    <w:pPr>
      <w:widowControl/>
      <w:spacing w:before="60" w:after="60" w:line="360" w:lineRule="auto"/>
    </w:pPr>
    <w:rPr>
      <w:rFonts w:ascii="Arial" w:eastAsia="黑体" w:hAnsi="Arial"/>
      <w:b w:val="0"/>
      <w:sz w:val="30"/>
    </w:rPr>
  </w:style>
  <w:style w:type="paragraph" w:customStyle="1" w:styleId="afffb">
    <w:name w:val="_正文段落"/>
    <w:basedOn w:val="a"/>
    <w:qFormat/>
    <w:rsid w:val="00BB10B8"/>
    <w:pPr>
      <w:spacing w:beforeLines="15" w:afterLines="30" w:line="360" w:lineRule="auto"/>
      <w:ind w:firstLineChars="200" w:firstLine="200"/>
    </w:pPr>
    <w:rPr>
      <w:rFonts w:ascii="Times New Roman" w:eastAsia="隶书" w:hAnsi="Times New Roman" w:cs="Times New Roman"/>
      <w:kern w:val="0"/>
      <w:sz w:val="24"/>
      <w:szCs w:val="20"/>
    </w:rPr>
  </w:style>
  <w:style w:type="paragraph" w:customStyle="1" w:styleId="41">
    <w:name w:val="_标题4"/>
    <w:basedOn w:val="4"/>
    <w:next w:val="afffb"/>
    <w:qFormat/>
    <w:rsid w:val="00BB10B8"/>
    <w:pPr>
      <w:spacing w:line="377" w:lineRule="auto"/>
    </w:pPr>
    <w:rPr>
      <w:rFonts w:ascii="Arial" w:eastAsia="黑体" w:hAnsi="Arial"/>
      <w:sz w:val="28"/>
    </w:rPr>
  </w:style>
  <w:style w:type="paragraph" w:customStyle="1" w:styleId="42">
    <w:name w:val="列出段落4"/>
    <w:basedOn w:val="a"/>
    <w:uiPriority w:val="34"/>
    <w:qFormat/>
    <w:rsid w:val="00BB10B8"/>
    <w:pPr>
      <w:spacing w:line="400" w:lineRule="exact"/>
      <w:ind w:firstLineChars="200" w:firstLine="200"/>
    </w:pPr>
    <w:rPr>
      <w:rFonts w:ascii="华文细黑" w:eastAsia="华文细黑" w:hAnsi="华文细黑" w:cs="Times New Roman"/>
      <w:sz w:val="20"/>
      <w:szCs w:val="21"/>
    </w:rPr>
  </w:style>
  <w:style w:type="paragraph" w:customStyle="1" w:styleId="Style6">
    <w:name w:val="_Style 6"/>
    <w:basedOn w:val="a"/>
    <w:uiPriority w:val="34"/>
    <w:qFormat/>
    <w:rsid w:val="00BB10B8"/>
    <w:pPr>
      <w:ind w:firstLineChars="200" w:firstLine="420"/>
    </w:pPr>
    <w:rPr>
      <w:rFonts w:ascii="Calibri" w:eastAsia="宋体" w:hAnsi="Calibri" w:cs="Times New Roman"/>
      <w:szCs w:val="24"/>
    </w:rPr>
  </w:style>
  <w:style w:type="paragraph" w:customStyle="1" w:styleId="1e">
    <w:name w:val="样式1"/>
    <w:basedOn w:val="a"/>
    <w:qFormat/>
    <w:rsid w:val="00BB10B8"/>
    <w:pPr>
      <w:tabs>
        <w:tab w:val="left" w:pos="1560"/>
      </w:tabs>
      <w:spacing w:line="360" w:lineRule="auto"/>
      <w:ind w:left="1253" w:hanging="680"/>
    </w:pPr>
    <w:rPr>
      <w:rFonts w:ascii="Times New Roman" w:eastAsia="宋体" w:hAnsi="Times New Roman" w:cs="Times New Roman"/>
      <w:sz w:val="28"/>
      <w:szCs w:val="28"/>
    </w:rPr>
  </w:style>
  <w:style w:type="paragraph" w:customStyle="1" w:styleId="Style45">
    <w:name w:val="_Style 45"/>
    <w:basedOn w:val="ab"/>
    <w:next w:val="23"/>
    <w:qFormat/>
    <w:rsid w:val="00BB10B8"/>
    <w:pPr>
      <w:ind w:firstLineChars="200" w:firstLine="420"/>
    </w:pPr>
    <w:rPr>
      <w:rFonts w:ascii="Calibri" w:hAnsi="Calibri"/>
    </w:rPr>
  </w:style>
  <w:style w:type="paragraph" w:customStyle="1" w:styleId="1f">
    <w:name w:val="无间隔1"/>
    <w:uiPriority w:val="1"/>
    <w:qFormat/>
    <w:rsid w:val="00BB10B8"/>
    <w:pPr>
      <w:widowControl w:val="0"/>
      <w:spacing w:line="360" w:lineRule="auto"/>
      <w:jc w:val="center"/>
    </w:pPr>
    <w:rPr>
      <w:rFonts w:ascii="Calibri" w:eastAsia="仿宋" w:hAnsi="Calibri" w:cs="Times New Roman"/>
      <w:sz w:val="24"/>
    </w:rPr>
  </w:style>
  <w:style w:type="paragraph" w:customStyle="1" w:styleId="afffc">
    <w:name w:val="技术方案正文样式"/>
    <w:basedOn w:val="a"/>
    <w:qFormat/>
    <w:rsid w:val="00BB10B8"/>
    <w:pPr>
      <w:autoSpaceDE w:val="0"/>
      <w:autoSpaceDN w:val="0"/>
      <w:adjustRightInd w:val="0"/>
      <w:spacing w:line="400" w:lineRule="exact"/>
      <w:ind w:firstLineChars="200" w:firstLine="480"/>
    </w:pPr>
    <w:rPr>
      <w:rFonts w:ascii="宋体" w:eastAsia="宋体" w:hAnsi="宋体" w:cs="宋体"/>
      <w:sz w:val="24"/>
      <w:szCs w:val="21"/>
    </w:rPr>
  </w:style>
  <w:style w:type="paragraph" w:customStyle="1" w:styleId="1f0">
    <w:name w:val="正文首行缩进1"/>
    <w:basedOn w:val="a"/>
    <w:qFormat/>
    <w:rsid w:val="00BB10B8"/>
    <w:pPr>
      <w:spacing w:after="120"/>
      <w:ind w:firstLineChars="100" w:firstLine="420"/>
    </w:pPr>
    <w:rPr>
      <w:rFonts w:ascii="Times New Roman" w:eastAsia="宋体" w:hAnsi="Times New Roman" w:cs="Times New Roman"/>
      <w:szCs w:val="20"/>
    </w:rPr>
  </w:style>
  <w:style w:type="character" w:customStyle="1" w:styleId="font11">
    <w:name w:val="font11"/>
    <w:qFormat/>
    <w:rsid w:val="00BB10B8"/>
    <w:rPr>
      <w:rFonts w:ascii="宋体" w:eastAsia="宋体" w:hAnsi="宋体" w:cs="宋体" w:hint="eastAsia"/>
      <w:color w:val="000000"/>
      <w:sz w:val="24"/>
      <w:szCs w:val="24"/>
      <w:u w:val="none"/>
    </w:rPr>
  </w:style>
  <w:style w:type="paragraph" w:customStyle="1" w:styleId="Afffd">
    <w:name w:val="A国贸招标正文"/>
    <w:basedOn w:val="a"/>
    <w:qFormat/>
    <w:rsid w:val="00BB10B8"/>
    <w:pPr>
      <w:tabs>
        <w:tab w:val="left" w:pos="0"/>
      </w:tabs>
      <w:spacing w:beforeLines="50" w:line="360" w:lineRule="auto"/>
      <w:ind w:firstLineChars="200" w:firstLine="200"/>
      <w:contextualSpacing/>
    </w:pPr>
    <w:rPr>
      <w:rFonts w:ascii="Calibri" w:eastAsia="宋体" w:hAnsi="Calibri" w:cs="Times New Roman"/>
      <w:sz w:val="24"/>
      <w:szCs w:val="24"/>
    </w:rPr>
  </w:style>
  <w:style w:type="paragraph" w:customStyle="1" w:styleId="afffe">
    <w:name w:val="表格正文居左"/>
    <w:qFormat/>
    <w:rsid w:val="00BB10B8"/>
    <w:pPr>
      <w:spacing w:line="360" w:lineRule="auto"/>
      <w:jc w:val="center"/>
    </w:pPr>
    <w:rPr>
      <w:rFonts w:ascii="Times New Roman" w:eastAsia="宋体" w:hAnsi="Times New Roman" w:cs="Times New Roman"/>
      <w:szCs w:val="24"/>
    </w:rPr>
  </w:style>
  <w:style w:type="paragraph" w:customStyle="1" w:styleId="1f1">
    <w:name w:val="列表段落1"/>
    <w:basedOn w:val="a"/>
    <w:uiPriority w:val="99"/>
    <w:qFormat/>
    <w:rsid w:val="00BB10B8"/>
    <w:pPr>
      <w:ind w:firstLineChars="200" w:firstLine="420"/>
    </w:pPr>
    <w:rPr>
      <w:rFonts w:ascii="Times New Roman" w:eastAsia="宋体" w:hAnsi="Times New Roman" w:cs="Times New Roman"/>
      <w:szCs w:val="24"/>
    </w:rPr>
  </w:style>
  <w:style w:type="paragraph" w:customStyle="1" w:styleId="Becom">
    <w:name w:val="Becom:中文段落"/>
    <w:basedOn w:val="a"/>
    <w:qFormat/>
    <w:rsid w:val="00BB10B8"/>
    <w:pPr>
      <w:spacing w:line="300" w:lineRule="auto"/>
      <w:ind w:firstLineChars="200" w:firstLine="420"/>
      <w:jc w:val="left"/>
    </w:pPr>
    <w:rPr>
      <w:rFonts w:ascii="Times New Roman" w:eastAsia="宋体" w:hAnsi="Times New Roman" w:cs="Times New Roman"/>
      <w:szCs w:val="20"/>
    </w:rPr>
  </w:style>
  <w:style w:type="paragraph" w:customStyle="1" w:styleId="biaoge">
    <w:name w:val="biaoge"/>
    <w:basedOn w:val="a"/>
    <w:qFormat/>
    <w:rsid w:val="00BB10B8"/>
    <w:pPr>
      <w:framePr w:hSpace="180" w:wrap="around" w:vAnchor="text" w:hAnchor="page" w:x="1171" w:y="294"/>
    </w:pPr>
    <w:rPr>
      <w:rFonts w:ascii="Times New Roman" w:eastAsia="宋体" w:hAnsi="Times New Roman" w:cs="Times New Roman"/>
      <w:szCs w:val="24"/>
    </w:rPr>
  </w:style>
  <w:style w:type="paragraph" w:customStyle="1" w:styleId="affff">
    <w:name w:val="样式"/>
    <w:qFormat/>
    <w:rsid w:val="00BB10B8"/>
    <w:pPr>
      <w:widowControl w:val="0"/>
      <w:autoSpaceDE w:val="0"/>
      <w:autoSpaceDN w:val="0"/>
      <w:adjustRightInd w:val="0"/>
    </w:pPr>
    <w:rPr>
      <w:rFonts w:ascii="宋体" w:eastAsia="宋体" w:hAnsi="宋体" w:cs="宋体"/>
      <w:kern w:val="0"/>
      <w:sz w:val="24"/>
      <w:szCs w:val="24"/>
    </w:rPr>
  </w:style>
  <w:style w:type="paragraph" w:customStyle="1" w:styleId="2b">
    <w:name w:val="修订2"/>
    <w:uiPriority w:val="99"/>
    <w:unhideWhenUsed/>
    <w:qFormat/>
    <w:rsid w:val="00BB10B8"/>
    <w:rPr>
      <w:rFonts w:ascii="Times New Roman" w:eastAsia="宋体" w:hAnsi="Times New Roman" w:cs="Times New Roman"/>
      <w:szCs w:val="24"/>
    </w:rPr>
  </w:style>
  <w:style w:type="paragraph" w:customStyle="1" w:styleId="ListParagraph2">
    <w:name w:val="List Paragraph2"/>
    <w:basedOn w:val="a"/>
    <w:qFormat/>
    <w:rsid w:val="00BB10B8"/>
    <w:pPr>
      <w:ind w:firstLineChars="200" w:firstLine="420"/>
    </w:pPr>
    <w:rPr>
      <w:rFonts w:ascii="Calibri" w:eastAsia="宋体" w:hAnsi="Calibri" w:cs="黑体"/>
      <w:szCs w:val="21"/>
    </w:rPr>
  </w:style>
  <w:style w:type="table" w:customStyle="1" w:styleId="1f2">
    <w:name w:val="网格型1"/>
    <w:basedOn w:val="a2"/>
    <w:uiPriority w:val="39"/>
    <w:qFormat/>
    <w:rsid w:val="00BB10B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网格型11"/>
    <w:basedOn w:val="a2"/>
    <w:uiPriority w:val="39"/>
    <w:qFormat/>
    <w:rsid w:val="00BB10B8"/>
    <w:pPr>
      <w:widowControl w:val="0"/>
      <w:jc w:val="both"/>
    </w:pPr>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10"/>
    <w:qFormat/>
    <w:rsid w:val="00BB10B8"/>
    <w:rPr>
      <w:rFonts w:ascii="Calibri" w:hAnsi="Calibri" w:cs="Calibri" w:hint="default"/>
    </w:rPr>
  </w:style>
  <w:style w:type="character" w:customStyle="1" w:styleId="150">
    <w:name w:val="15"/>
    <w:qFormat/>
    <w:rsid w:val="00BB10B8"/>
    <w:rPr>
      <w:rFonts w:ascii="Calibri" w:hAnsi="Calibri" w:cs="Times New Roman" w:hint="default"/>
    </w:rPr>
  </w:style>
  <w:style w:type="character" w:customStyle="1" w:styleId="160">
    <w:name w:val="16"/>
    <w:qFormat/>
    <w:rsid w:val="00BB10B8"/>
    <w:rPr>
      <w:rFonts w:ascii="Calibri" w:hAnsi="Calibri" w:cs="Calibri" w:hint="default"/>
    </w:rPr>
  </w:style>
  <w:style w:type="paragraph" w:customStyle="1" w:styleId="455">
    <w:name w:val="样式 标题 4 + 段前: 5 磅 段后: 5 磅 行距: 单倍行距"/>
    <w:basedOn w:val="4"/>
    <w:qFormat/>
    <w:rsid w:val="00BB10B8"/>
    <w:pPr>
      <w:spacing w:before="100" w:after="100" w:line="240" w:lineRule="auto"/>
      <w:jc w:val="left"/>
    </w:pPr>
    <w:rPr>
      <w:rFonts w:ascii="Arial" w:eastAsia="黑体" w:hAnsi="Arial"/>
      <w:b/>
      <w:bCs/>
      <w:sz w:val="28"/>
    </w:rPr>
  </w:style>
  <w:style w:type="character" w:customStyle="1" w:styleId="Heading4Char">
    <w:name w:val="Heading 4 Char"/>
    <w:qFormat/>
    <w:rsid w:val="00BB10B8"/>
    <w:rPr>
      <w:rFonts w:eastAsia="宋体" w:cs="Times New Roman"/>
      <w:bCs/>
      <w:sz w:val="28"/>
      <w:szCs w:val="28"/>
    </w:rPr>
  </w:style>
  <w:style w:type="table" w:customStyle="1" w:styleId="TableNormal1">
    <w:name w:val="Table Normal1"/>
    <w:uiPriority w:val="2"/>
    <w:unhideWhenUsed/>
    <w:qFormat/>
    <w:rsid w:val="00BB10B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paragraph" w:customStyle="1" w:styleId="35">
    <w:name w:val="列出段落3"/>
    <w:basedOn w:val="a"/>
    <w:qFormat/>
    <w:rsid w:val="00BB10B8"/>
    <w:pPr>
      <w:ind w:firstLineChars="200" w:firstLine="420"/>
    </w:pPr>
    <w:rPr>
      <w:rFonts w:ascii="Calibri" w:eastAsia="宋体" w:hAnsi="Calibri" w:cs="Times New Roman"/>
      <w:szCs w:val="21"/>
    </w:rPr>
  </w:style>
  <w:style w:type="character" w:customStyle="1" w:styleId="c-color-gray2">
    <w:name w:val="c-color-gray2"/>
    <w:qFormat/>
    <w:rsid w:val="00BB10B8"/>
  </w:style>
  <w:style w:type="character" w:customStyle="1" w:styleId="content-right1thtn">
    <w:name w:val="content-right_1thtn"/>
    <w:qFormat/>
    <w:rsid w:val="00BB10B8"/>
  </w:style>
  <w:style w:type="paragraph" w:customStyle="1" w:styleId="WW-">
    <w:name w:val="WW-纯文本"/>
    <w:basedOn w:val="a"/>
    <w:qFormat/>
    <w:rsid w:val="00BB10B8"/>
    <w:rPr>
      <w:rFonts w:ascii="宋体" w:eastAsia="宋体" w:hAnsi="宋体" w:cs="Times New Roman"/>
      <w:szCs w:val="20"/>
      <w:lang w:eastAsia="ar-SA"/>
    </w:rPr>
  </w:style>
  <w:style w:type="paragraph" w:customStyle="1" w:styleId="260">
    <w:name w:val="样式 样式 样式 样式 标题 2 + 宋体 五号 非加粗 黑色 + 段前: 6 磅 段后: 0 磅 行距: 单倍行距 + 段前:..."/>
    <w:basedOn w:val="26012"/>
    <w:qFormat/>
    <w:rsid w:val="00BB10B8"/>
    <w:rPr>
      <w:b/>
      <w:bCs/>
    </w:rPr>
  </w:style>
  <w:style w:type="paragraph" w:customStyle="1" w:styleId="26012">
    <w:name w:val="样式 样式 样式 标题 2 + 宋体 五号 非加粗 黑色 + 段前: 6 磅 段后: 0 磅 行距: 单倍行距 + 段前: 12..."/>
    <w:basedOn w:val="2600"/>
    <w:qFormat/>
    <w:rsid w:val="00BB10B8"/>
    <w:pPr>
      <w:spacing w:before="240"/>
    </w:pPr>
  </w:style>
  <w:style w:type="paragraph" w:customStyle="1" w:styleId="2600">
    <w:name w:val="样式 样式 标题 2 + 宋体 五号 非加粗 黑色 + 段前: 6 磅 段后: 0 磅 行距: 单倍行距"/>
    <w:basedOn w:val="2c"/>
    <w:qFormat/>
    <w:rsid w:val="00BB10B8"/>
    <w:pPr>
      <w:spacing w:line="240" w:lineRule="auto"/>
    </w:pPr>
    <w:rPr>
      <w:rFonts w:cs="宋体"/>
    </w:rPr>
  </w:style>
  <w:style w:type="paragraph" w:customStyle="1" w:styleId="2c">
    <w:name w:val="样式 标题 2 + 宋体 五号 非加粗 黑色"/>
    <w:basedOn w:val="2"/>
    <w:qFormat/>
    <w:rsid w:val="00BB10B8"/>
    <w:rPr>
      <w:rFonts w:ascii="宋体" w:eastAsia="宋体" w:hAnsi="宋体"/>
      <w:b w:val="0"/>
      <w:color w:val="000000"/>
      <w:sz w:val="21"/>
    </w:rPr>
  </w:style>
  <w:style w:type="character" w:customStyle="1" w:styleId="font01">
    <w:name w:val="font01"/>
    <w:qFormat/>
    <w:rsid w:val="00BB10B8"/>
    <w:rPr>
      <w:rFonts w:ascii="宋体" w:eastAsia="宋体" w:hAnsi="宋体" w:cs="宋体" w:hint="eastAsia"/>
      <w:color w:val="000000"/>
      <w:sz w:val="24"/>
      <w:szCs w:val="24"/>
      <w:u w:val="none"/>
    </w:rPr>
  </w:style>
  <w:style w:type="table" w:customStyle="1" w:styleId="61">
    <w:name w:val="网格型6"/>
    <w:basedOn w:val="a2"/>
    <w:qFormat/>
    <w:rsid w:val="00BB10B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0">
    <w:name w:val="font0"/>
    <w:basedOn w:val="a"/>
    <w:qFormat/>
    <w:rsid w:val="00BB10B8"/>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
    <w:name w:val="font1"/>
    <w:basedOn w:val="a"/>
    <w:qFormat/>
    <w:rsid w:val="00BB10B8"/>
    <w:pPr>
      <w:widowControl/>
      <w:spacing w:before="100" w:beforeAutospacing="1" w:after="100" w:afterAutospacing="1"/>
      <w:jc w:val="left"/>
    </w:pPr>
    <w:rPr>
      <w:rFonts w:ascii="宋体" w:eastAsia="宋体" w:hAnsi="宋体" w:cs="宋体"/>
      <w:color w:val="000000"/>
      <w:kern w:val="0"/>
      <w:sz w:val="22"/>
    </w:rPr>
  </w:style>
  <w:style w:type="paragraph" w:customStyle="1" w:styleId="et2">
    <w:name w:val="et2"/>
    <w:basedOn w:val="a"/>
    <w:qFormat/>
    <w:rsid w:val="00BB10B8"/>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et3">
    <w:name w:val="et3"/>
    <w:basedOn w:val="a"/>
    <w:qFormat/>
    <w:rsid w:val="00BB10B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kern w:val="0"/>
      <w:sz w:val="24"/>
      <w:szCs w:val="24"/>
    </w:rPr>
  </w:style>
  <w:style w:type="paragraph" w:customStyle="1" w:styleId="et5">
    <w:name w:val="et5"/>
    <w:basedOn w:val="a"/>
    <w:qFormat/>
    <w:rsid w:val="00BB10B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eastAsia="宋体" w:hAnsi="宋体" w:cs="宋体"/>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4671</Words>
  <Characters>26626</Characters>
  <Application>Microsoft Office Word</Application>
  <DocSecurity>0</DocSecurity>
  <Lines>221</Lines>
  <Paragraphs>62</Paragraphs>
  <ScaleCrop>false</ScaleCrop>
  <Company/>
  <LinksUpToDate>false</LinksUpToDate>
  <CharactersWithSpaces>31235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柳勋伟</dc:creator>
  <cp:keywords/>
  <dc:description/>
  <cp:lastModifiedBy>柳勋伟</cp:lastModifiedBy>
  <cp:revision>4</cp:revision>
  <dcterms:created xsi:type="dcterms:W3CDTF">2026-09-09T12:31:00Z</dcterms:created>
  <dcterms:modified xsi:type="dcterms:W3CDTF">2026-09-10T06:56:00Z</dcterms:modified>
</cp:coreProperties>
</file>