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938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北京电影学院2025年度保安服务采购项目</w:t>
      </w:r>
    </w:p>
    <w:p w14:paraId="1AF4B1D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06FAFC3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招标</w:t>
      </w:r>
      <w:r>
        <w:rPr>
          <w:rFonts w:hint="eastAsia" w:ascii="黑体" w:hAnsi="黑体" w:eastAsia="黑体"/>
          <w:sz w:val="28"/>
          <w:szCs w:val="28"/>
        </w:rPr>
        <w:t>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ZYZB-2024-0974</w:t>
      </w:r>
    </w:p>
    <w:p w14:paraId="21FBE4F8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北京电影学院2025年度保安服务采购项目</w:t>
      </w:r>
    </w:p>
    <w:p w14:paraId="027881A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中标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0F937BA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北京荣顺和保安服务有限公司</w:t>
      </w:r>
    </w:p>
    <w:p w14:paraId="13CD9A8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地址：北京市石景山区老山西街17号-2</w:t>
      </w:r>
    </w:p>
    <w:p w14:paraId="6BF19A0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人民币593.73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03414D6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 w14:paraId="30FA2EE5">
      <w:pPr>
        <w:rPr>
          <w:rFonts w:ascii="仿宋" w:hAnsi="仿宋" w:eastAsia="仿宋"/>
          <w:sz w:val="28"/>
          <w:szCs w:val="28"/>
        </w:rPr>
      </w:pPr>
      <w:bookmarkStart w:id="17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项目用途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</w:t>
      </w:r>
      <w:r>
        <w:rPr>
          <w:rFonts w:hint="eastAsia" w:ascii="仿宋" w:hAnsi="仿宋" w:eastAsia="仿宋"/>
          <w:sz w:val="28"/>
          <w:szCs w:val="28"/>
          <w:lang w:eastAsia="zh-CN"/>
        </w:rPr>
        <w:t>京电影学院2025年度保安服务采购</w:t>
      </w:r>
    </w:p>
    <w:p w14:paraId="2235657F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简要技术要求</w:t>
      </w:r>
      <w:r>
        <w:rPr>
          <w:rFonts w:hint="eastAsia" w:ascii="仿宋" w:hAnsi="仿宋" w:eastAsia="仿宋"/>
          <w:sz w:val="28"/>
          <w:szCs w:val="28"/>
        </w:rPr>
        <w:t>：学校海淀、怀柔两校区的值守、校园巡逻、中控室值守、大型活动安保、消防施救、灾害抢险、校内接出警、反恐防暴、扫黑除恶、突发事件处置、校内交通管理、校园技防设施日常使用管理及安全防范等工作，并协助学校进行特殊天气、火警、治安、交通、反恐防暴、扫黑除恶、大型活动及校园防控等各类突发事件的快速应急处置，配合进行冬季扫雪铲冰、夏季防汛工作以及在法律范围内完成学校要求协助的其他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具体内容详见第五章采购需求</w:t>
      </w:r>
    </w:p>
    <w:p w14:paraId="4958DE9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合同履行期限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2" w:name="OLE_LINK1"/>
      <w:r>
        <w:rPr>
          <w:rFonts w:hint="eastAsia" w:ascii="仿宋" w:hAnsi="仿宋" w:eastAsia="仿宋"/>
          <w:sz w:val="28"/>
          <w:szCs w:val="28"/>
          <w:lang w:val="en-US" w:eastAsia="zh-CN"/>
        </w:rPr>
        <w:t>自合同签订之日起至2025年12月31日止</w:t>
      </w:r>
      <w:bookmarkEnd w:id="2"/>
      <w:bookmarkEnd w:id="17"/>
    </w:p>
    <w:p w14:paraId="3B17502E">
      <w:pPr>
        <w:rPr>
          <w:rFonts w:ascii="仿宋" w:hAnsi="仿宋" w:eastAsia="仿宋"/>
          <w:kern w:val="0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赵振波（组长）、程杰、李莉、康玉娟、耿静、李刚、于翾</w:t>
      </w:r>
    </w:p>
    <w:p w14:paraId="791BFDE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bookmarkStart w:id="3" w:name="OLE_LINK3"/>
      <w:r>
        <w:rPr>
          <w:rFonts w:hint="eastAsia" w:ascii="仿宋" w:hAnsi="仿宋" w:eastAsia="仿宋"/>
          <w:kern w:val="0"/>
          <w:sz w:val="28"/>
          <w:szCs w:val="28"/>
        </w:rPr>
        <w:t>以中标金额作为收费的计算基数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，采购代理机构按原计价格[2002]1980号文、发改办价格[2003]857号文及发改价格[2011]534号文有关规定向中标人收取中标（成交）服务费用</w:t>
      </w:r>
      <w:bookmarkEnd w:id="3"/>
      <w:r>
        <w:rPr>
          <w:rFonts w:hint="eastAsia" w:ascii="仿宋" w:hAnsi="仿宋" w:eastAsia="仿宋"/>
          <w:kern w:val="0"/>
          <w:sz w:val="28"/>
          <w:szCs w:val="28"/>
        </w:rPr>
        <w:t>。金额：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人民币5.121785</w:t>
      </w:r>
      <w:r>
        <w:rPr>
          <w:rFonts w:hint="eastAsia" w:ascii="仿宋" w:hAnsi="仿宋" w:eastAsia="仿宋"/>
          <w:kern w:val="0"/>
          <w:sz w:val="28"/>
          <w:szCs w:val="28"/>
        </w:rPr>
        <w:t>万元</w:t>
      </w:r>
    </w:p>
    <w:p w14:paraId="753C4F9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F28A88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F3970B1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1499987">
      <w:pPr>
        <w:ind w:firstLine="42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无</w:t>
      </w:r>
    </w:p>
    <w:p w14:paraId="2F6014A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C35FCA0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4" w:name="_Toc35393641"/>
      <w:bookmarkStart w:id="5" w:name="_Toc28359023"/>
      <w:bookmarkStart w:id="6" w:name="_Toc35393810"/>
      <w:bookmarkStart w:id="7" w:name="_Toc2835910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1.采购人信息</w:t>
      </w:r>
      <w:bookmarkEnd w:id="4"/>
      <w:bookmarkEnd w:id="5"/>
      <w:bookmarkEnd w:id="6"/>
      <w:bookmarkEnd w:id="7"/>
    </w:p>
    <w:p w14:paraId="2D064539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名    称：北京电影学院</w:t>
      </w:r>
    </w:p>
    <w:p w14:paraId="5694FB6A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    址：北京市海淀区西土城路4号</w:t>
      </w:r>
    </w:p>
    <w:p w14:paraId="3E53B89E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联系方式：刘老师010-82045113</w:t>
      </w:r>
    </w:p>
    <w:p w14:paraId="7345FEB3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8" w:name="_Toc35393811"/>
      <w:bookmarkStart w:id="9" w:name="_Toc35393642"/>
      <w:bookmarkStart w:id="10" w:name="_Toc28359024"/>
      <w:bookmarkStart w:id="11" w:name="_Toc28359101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2.采购代理机构信息（如有）</w:t>
      </w:r>
      <w:bookmarkEnd w:id="8"/>
      <w:bookmarkEnd w:id="9"/>
      <w:bookmarkEnd w:id="10"/>
      <w:bookmarkEnd w:id="11"/>
    </w:p>
    <w:p w14:paraId="2C4710CA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名    称：中钰招标有限公司</w:t>
      </w:r>
    </w:p>
    <w:p w14:paraId="080648A3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　  址：北京市丰台区东旭国际中心C座11层1106室</w:t>
      </w:r>
    </w:p>
    <w:p w14:paraId="5994A9F6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联系方式：</w:t>
      </w:r>
      <w:bookmarkStart w:id="12" w:name="OLE_LINK2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崔鹏、刘晶晶、李倩、朱艳梅、金俐成、郭玉婷、卢雪、张书玲</w:t>
      </w:r>
      <w:bookmarkEnd w:id="12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010-60624505转810/816</w:t>
      </w:r>
    </w:p>
    <w:p w14:paraId="49ECF1D3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13" w:name="_Toc35393812"/>
      <w:bookmarkStart w:id="14" w:name="_Toc28359102"/>
      <w:bookmarkStart w:id="15" w:name="_Toc35393643"/>
      <w:bookmarkStart w:id="16" w:name="_Toc28359025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3.项目联系方式</w:t>
      </w:r>
      <w:bookmarkEnd w:id="13"/>
      <w:bookmarkEnd w:id="14"/>
      <w:bookmarkEnd w:id="15"/>
      <w:bookmarkEnd w:id="16"/>
    </w:p>
    <w:p w14:paraId="6CBB9DDC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项目联系人：崔鹏、刘晶晶、李倩、朱艳梅、金俐成、郭玉婷、卢雪、张书玲</w:t>
      </w:r>
    </w:p>
    <w:p w14:paraId="7CBC692D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电　    话：010-60624505转810/816</w:t>
      </w:r>
    </w:p>
    <w:p w14:paraId="6FC5ECE4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D327B8B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中钰招标有限公司</w:t>
      </w:r>
    </w:p>
    <w:p w14:paraId="4825DF7A">
      <w:pPr>
        <w:pStyle w:val="6"/>
        <w:spacing w:line="360" w:lineRule="auto"/>
        <w:ind w:firstLine="840" w:firstLineChars="3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A31076B"/>
    <w:rsid w:val="10255334"/>
    <w:rsid w:val="12B959B5"/>
    <w:rsid w:val="4CDB0EDE"/>
    <w:rsid w:val="5A8650D8"/>
    <w:rsid w:val="65534824"/>
    <w:rsid w:val="65B20B63"/>
    <w:rsid w:val="689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Char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Char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744</Words>
  <Characters>867</Characters>
  <Lines>4</Lines>
  <Paragraphs>1</Paragraphs>
  <TotalTime>9</TotalTime>
  <ScaleCrop>false</ScaleCrop>
  <LinksUpToDate>false</LinksUpToDate>
  <CharactersWithSpaces>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JonMMx 2000</cp:lastModifiedBy>
  <dcterms:modified xsi:type="dcterms:W3CDTF">2025-01-02T07:23:46Z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45E3B496C263498EBAB48F7A43F51A59</vt:lpwstr>
  </property>
</Properties>
</file>