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</w:t>
      </w:r>
      <w:r>
        <w:rPr>
          <w:rFonts w:hint="eastAsia" w:ascii="宋体" w:hAnsi="宋体"/>
          <w:b/>
          <w:bCs/>
          <w:color w:val="auto"/>
          <w:sz w:val="24"/>
        </w:rPr>
        <w:t>目编号：</w:t>
      </w:r>
      <w:r>
        <w:rPr>
          <w:rFonts w:hint="eastAsia" w:ascii="宋体" w:hAnsi="宋体"/>
          <w:color w:val="auto"/>
          <w:sz w:val="24"/>
        </w:rPr>
        <w:t>11000025210200146080-XM002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北京服装学院“艺工融合、学科交叉”教学科研设备更新项目-运动装备、人机工效实验室项目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三、中标信息</w:t>
      </w:r>
    </w:p>
    <w:p w14:paraId="038FB9E0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01包-（足底压力分布测试仪）</w:t>
      </w:r>
    </w:p>
    <w:p w14:paraId="33C5B70C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供应商名</w:t>
      </w:r>
      <w:r>
        <w:rPr>
          <w:rFonts w:hint="eastAsia" w:ascii="宋体" w:hAnsi="宋体"/>
          <w:color w:val="auto"/>
          <w:sz w:val="24"/>
        </w:rPr>
        <w:t>称：青岛海思菲特科技有限责任公司</w:t>
      </w:r>
    </w:p>
    <w:p w14:paraId="402EFA9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供应商地址：山东省青岛市胶州市九龙街道办事处海尔大道69号</w:t>
      </w:r>
    </w:p>
    <w:p w14:paraId="5EA0CCC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中标金额：人民币494300.00元</w:t>
      </w:r>
    </w:p>
    <w:p w14:paraId="366B6F20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02包-（气囊式接触压力测试仪）</w:t>
      </w:r>
    </w:p>
    <w:p w14:paraId="6CD446F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供应商名称：北京力泰友联科技有限公司</w:t>
      </w:r>
    </w:p>
    <w:p w14:paraId="2AC4632E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供应商地址：北京市东城区青年湖西里3号楼2-204</w:t>
      </w:r>
    </w:p>
    <w:p w14:paraId="2936483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中标金额：人民币513000.00元</w:t>
      </w:r>
    </w:p>
    <w:p w14:paraId="391B4942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03包-（手持式三维扫描仪系统）</w:t>
      </w:r>
    </w:p>
    <w:p w14:paraId="60D2DCE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供应商名称：东莞市驰一三维科技有限公司</w:t>
      </w:r>
    </w:p>
    <w:p w14:paraId="3F024804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供应商地址：广东省东莞市厚街镇下栅新村南路20号201室</w:t>
      </w:r>
    </w:p>
    <w:p w14:paraId="102665BA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中标金额：人民币506000.00元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2DD3381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01包-（足底压力分布测试仪）：</w:t>
      </w:r>
    </w:p>
    <w:tbl>
      <w:tblPr>
        <w:tblStyle w:val="14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83"/>
        <w:gridCol w:w="2376"/>
        <w:gridCol w:w="1897"/>
        <w:gridCol w:w="1812"/>
        <w:gridCol w:w="1212"/>
        <w:gridCol w:w="647"/>
      </w:tblGrid>
      <w:tr w14:paraId="1D17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3" w:type="dxa"/>
            <w:vAlign w:val="center"/>
          </w:tcPr>
          <w:p w14:paraId="5566F00C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6" w:type="dxa"/>
            <w:vAlign w:val="center"/>
          </w:tcPr>
          <w:p w14:paraId="3D5742CC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3" w:leftChars="-49" w:right="-170" w:rightChars="-81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分项名称</w:t>
            </w:r>
          </w:p>
        </w:tc>
        <w:tc>
          <w:tcPr>
            <w:tcW w:w="1897" w:type="dxa"/>
            <w:vAlign w:val="center"/>
          </w:tcPr>
          <w:p w14:paraId="3EF038FE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92" w:leftChars="-44" w:right="-170" w:rightChars="-81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812" w:type="dxa"/>
            <w:vAlign w:val="center"/>
          </w:tcPr>
          <w:p w14:paraId="28221FC6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13" w:leftChars="-54" w:right="-170" w:rightChars="-81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规格、型号</w:t>
            </w:r>
          </w:p>
        </w:tc>
        <w:tc>
          <w:tcPr>
            <w:tcW w:w="1212" w:type="dxa"/>
            <w:vAlign w:val="center"/>
          </w:tcPr>
          <w:p w14:paraId="4029C9BE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90" w:leftChars="-43" w:right="-170" w:rightChars="-81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647" w:type="dxa"/>
            <w:vAlign w:val="center"/>
          </w:tcPr>
          <w:p w14:paraId="1E2D5D8F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99" w:leftChars="-47" w:right="-170" w:rightChars="-81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152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3" w:type="dxa"/>
            <w:vAlign w:val="center"/>
          </w:tcPr>
          <w:p w14:paraId="1B836A54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6" w:type="dxa"/>
            <w:vAlign w:val="center"/>
          </w:tcPr>
          <w:p w14:paraId="1B92E52B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3" w:leftChars="-49" w:right="-170" w:rightChars="-8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足底压</w:t>
            </w:r>
            <w:bookmarkStart w:id="12" w:name="_GoBack"/>
            <w:bookmarkEnd w:id="1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力分布测试仪</w:t>
            </w:r>
          </w:p>
        </w:tc>
        <w:tc>
          <w:tcPr>
            <w:tcW w:w="1897" w:type="dxa"/>
            <w:vAlign w:val="center"/>
          </w:tcPr>
          <w:p w14:paraId="222218C7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92" w:leftChars="-44" w:right="-170" w:rightChars="-8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Sensor Medica</w:t>
            </w:r>
          </w:p>
        </w:tc>
        <w:tc>
          <w:tcPr>
            <w:tcW w:w="1812" w:type="dxa"/>
            <w:vAlign w:val="center"/>
          </w:tcPr>
          <w:p w14:paraId="111D3E26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13" w:leftChars="-54" w:right="-170" w:rightChars="-8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FREEMED 18050</w:t>
            </w:r>
          </w:p>
        </w:tc>
        <w:tc>
          <w:tcPr>
            <w:tcW w:w="1212" w:type="dxa"/>
            <w:vAlign w:val="center"/>
          </w:tcPr>
          <w:p w14:paraId="29E5DF98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90" w:leftChars="-43" w:right="-170" w:rightChars="-8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494300.00</w:t>
            </w:r>
          </w:p>
        </w:tc>
        <w:tc>
          <w:tcPr>
            <w:tcW w:w="647" w:type="dxa"/>
            <w:vAlign w:val="center"/>
          </w:tcPr>
          <w:p w14:paraId="72BF8F00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99" w:leftChars="-47" w:right="-170" w:rightChars="-8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30757AC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02包-（气囊式接触压力测试仪）</w:t>
      </w:r>
      <w:r>
        <w:rPr>
          <w:rFonts w:hint="eastAsia" w:ascii="宋体" w:hAnsi="宋体"/>
          <w:sz w:val="24"/>
          <w:lang w:eastAsia="zh-CN"/>
        </w:rPr>
        <w:t>：</w:t>
      </w:r>
    </w:p>
    <w:tbl>
      <w:tblPr>
        <w:tblStyle w:val="14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702"/>
        <w:gridCol w:w="2663"/>
        <w:gridCol w:w="1356"/>
        <w:gridCol w:w="2088"/>
        <w:gridCol w:w="1188"/>
        <w:gridCol w:w="688"/>
      </w:tblGrid>
      <w:tr w14:paraId="5382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702" w:type="dxa"/>
            <w:vAlign w:val="center"/>
          </w:tcPr>
          <w:p w14:paraId="49C3F780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63" w:type="dxa"/>
            <w:vAlign w:val="center"/>
          </w:tcPr>
          <w:p w14:paraId="4540F3F9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分项名称</w:t>
            </w:r>
          </w:p>
        </w:tc>
        <w:tc>
          <w:tcPr>
            <w:tcW w:w="1356" w:type="dxa"/>
            <w:vAlign w:val="center"/>
          </w:tcPr>
          <w:p w14:paraId="21158D51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2088" w:type="dxa"/>
            <w:vAlign w:val="center"/>
          </w:tcPr>
          <w:p w14:paraId="36E5F61C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规格、型号</w:t>
            </w:r>
          </w:p>
        </w:tc>
        <w:tc>
          <w:tcPr>
            <w:tcW w:w="1188" w:type="dxa"/>
            <w:vAlign w:val="center"/>
          </w:tcPr>
          <w:p w14:paraId="77F07794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688" w:type="dxa"/>
            <w:vAlign w:val="center"/>
          </w:tcPr>
          <w:p w14:paraId="5973ACF7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436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702" w:type="dxa"/>
            <w:vAlign w:val="center"/>
          </w:tcPr>
          <w:p w14:paraId="75453983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63" w:type="dxa"/>
            <w:vAlign w:val="center"/>
          </w:tcPr>
          <w:p w14:paraId="56DD37C0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气囊式接触压力测试仪</w:t>
            </w:r>
          </w:p>
        </w:tc>
        <w:tc>
          <w:tcPr>
            <w:tcW w:w="1356" w:type="dxa"/>
            <w:vAlign w:val="center"/>
          </w:tcPr>
          <w:p w14:paraId="0629311C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力泰科技</w:t>
            </w:r>
          </w:p>
        </w:tc>
        <w:tc>
          <w:tcPr>
            <w:tcW w:w="2088" w:type="dxa"/>
            <w:vAlign w:val="center"/>
          </w:tcPr>
          <w:p w14:paraId="6597002E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AMI3037-10-II</w:t>
            </w:r>
          </w:p>
        </w:tc>
        <w:tc>
          <w:tcPr>
            <w:tcW w:w="1188" w:type="dxa"/>
            <w:vAlign w:val="center"/>
          </w:tcPr>
          <w:p w14:paraId="21449429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513000.00</w:t>
            </w:r>
          </w:p>
        </w:tc>
        <w:tc>
          <w:tcPr>
            <w:tcW w:w="688" w:type="dxa"/>
            <w:vAlign w:val="center"/>
          </w:tcPr>
          <w:p w14:paraId="18FDA906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5990C72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03包-（手持式三维扫描仪系统）</w:t>
      </w:r>
      <w:r>
        <w:rPr>
          <w:rFonts w:hint="eastAsia" w:ascii="宋体" w:hAnsi="宋体"/>
          <w:sz w:val="24"/>
          <w:lang w:eastAsia="zh-CN"/>
        </w:rPr>
        <w:t>：</w:t>
      </w:r>
    </w:p>
    <w:tbl>
      <w:tblPr>
        <w:tblStyle w:val="1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707"/>
        <w:gridCol w:w="2412"/>
        <w:gridCol w:w="1404"/>
        <w:gridCol w:w="2700"/>
        <w:gridCol w:w="764"/>
        <w:gridCol w:w="711"/>
      </w:tblGrid>
      <w:tr w14:paraId="2D4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707" w:type="dxa"/>
            <w:vAlign w:val="center"/>
          </w:tcPr>
          <w:p w14:paraId="2EE8C05A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12" w:type="dxa"/>
            <w:vAlign w:val="center"/>
          </w:tcPr>
          <w:p w14:paraId="3227F6D7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分项名称</w:t>
            </w:r>
          </w:p>
        </w:tc>
        <w:tc>
          <w:tcPr>
            <w:tcW w:w="1404" w:type="dxa"/>
            <w:vAlign w:val="center"/>
          </w:tcPr>
          <w:p w14:paraId="04C7932D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2700" w:type="dxa"/>
            <w:vAlign w:val="center"/>
          </w:tcPr>
          <w:p w14:paraId="7765D41A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规格、型号</w:t>
            </w:r>
          </w:p>
        </w:tc>
        <w:tc>
          <w:tcPr>
            <w:tcW w:w="764" w:type="dxa"/>
            <w:vAlign w:val="center"/>
          </w:tcPr>
          <w:p w14:paraId="1886D079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711" w:type="dxa"/>
            <w:vAlign w:val="center"/>
          </w:tcPr>
          <w:p w14:paraId="06F88282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411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566C7D71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12" w:type="dxa"/>
            <w:vAlign w:val="center"/>
          </w:tcPr>
          <w:p w14:paraId="1B15327E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手持式三维扫描仪</w:t>
            </w:r>
          </w:p>
        </w:tc>
        <w:tc>
          <w:tcPr>
            <w:tcW w:w="1404" w:type="dxa"/>
            <w:vAlign w:val="center"/>
          </w:tcPr>
          <w:p w14:paraId="6B90087E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驰一三维</w:t>
            </w:r>
          </w:p>
        </w:tc>
        <w:tc>
          <w:tcPr>
            <w:tcW w:w="2700" w:type="dxa"/>
            <w:vAlign w:val="center"/>
          </w:tcPr>
          <w:p w14:paraId="0FA2B333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GB" w:eastAsia="zh-CN" w:bidi="ar-SA"/>
              </w:rPr>
              <w:t>TrackScan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Artec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GB" w:eastAsia="zh-CN" w:bidi="ar-SA"/>
              </w:rPr>
              <w:t xml:space="preserve"> Leo</w:t>
            </w:r>
          </w:p>
        </w:tc>
        <w:tc>
          <w:tcPr>
            <w:tcW w:w="764" w:type="dxa"/>
            <w:vAlign w:val="center"/>
          </w:tcPr>
          <w:p w14:paraId="6FC174E1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506000.00</w:t>
            </w:r>
          </w:p>
        </w:tc>
        <w:tc>
          <w:tcPr>
            <w:tcW w:w="711" w:type="dxa"/>
            <w:vAlign w:val="center"/>
          </w:tcPr>
          <w:p w14:paraId="6BADD545">
            <w:pPr>
              <w:widowControl w:val="0"/>
              <w:tabs>
                <w:tab w:val="left" w:pos="567"/>
              </w:tabs>
              <w:snapToGrid w:val="0"/>
              <w:spacing w:before="120" w:line="240" w:lineRule="auto"/>
              <w:ind w:left="-109" w:leftChars="-52" w:right="-170" w:rightChars="-81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00411D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</w:rPr>
        <w:t>赵林、王栋臣、李迎春、颜枫、杨子涵（采</w:t>
      </w:r>
      <w:r>
        <w:rPr>
          <w:rFonts w:hint="eastAsia" w:ascii="宋体" w:hAnsi="宋体"/>
          <w:sz w:val="24"/>
        </w:rPr>
        <w:t>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</w:t>
      </w:r>
      <w:r>
        <w:rPr>
          <w:rFonts w:hint="eastAsia" w:ascii="宋体" w:hAnsi="宋体"/>
          <w:b/>
          <w:bCs/>
          <w:color w:val="auto"/>
          <w:sz w:val="24"/>
        </w:rPr>
        <w:t>准及金额：</w:t>
      </w:r>
      <w:r>
        <w:rPr>
          <w:rFonts w:hint="eastAsia" w:ascii="宋体" w:hAnsi="宋体"/>
          <w:color w:val="auto"/>
          <w:sz w:val="24"/>
        </w:rPr>
        <w:t>参照《招标代理服务收费管理暂行办法》（计价格[2002]1980号）及《国家发展改革委办公厅关于招标代理服务收费有关问题的通知》（发改办价格[2003]857号）执行，按中标金额差额定率累进法计算，下浮20%后向供应商收取。</w:t>
      </w:r>
      <w:r>
        <w:rPr>
          <w:rFonts w:hint="eastAsia" w:ascii="宋体" w:hAnsi="宋体"/>
          <w:color w:val="auto"/>
          <w:sz w:val="24"/>
          <w:lang w:val="en-US" w:eastAsia="zh-CN"/>
        </w:rPr>
        <w:t>01包服务费金额为：人民币0.59316万元；02包服务费金额为：人民币0.6156万元；03包服务费金额为：人民币0.6072万元；总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1.81596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</w:rPr>
        <w:t>公告日期：2025年9月22日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01包</w:t>
      </w:r>
      <w:r>
        <w:rPr>
          <w:rFonts w:hint="eastAsia" w:ascii="宋体" w:hAnsi="宋体" w:cs="宋体"/>
          <w:color w:val="auto"/>
          <w:kern w:val="0"/>
          <w:sz w:val="24"/>
        </w:rPr>
        <w:t>中标人评审总得分（总平均分）：81.60分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；02包中标人评审总得分（总平均分）：87.07分；03包中标人评审总得分（总平均分）：94.03分。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</w:t>
      </w:r>
      <w:r>
        <w:rPr>
          <w:rFonts w:hint="eastAsia" w:ascii="宋体" w:hAnsi="宋体" w:cs="宋体"/>
          <w:color w:val="auto"/>
          <w:kern w:val="0"/>
          <w:sz w:val="24"/>
        </w:rPr>
        <w:t>项目招标编号为：BMCC-ZC25-1176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35393810"/>
      <w:bookmarkStart w:id="1" w:name="_Toc28359023"/>
      <w:bookmarkStart w:id="2" w:name="_Toc35393641"/>
      <w:bookmarkStart w:id="3" w:name="_Toc28359100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称：北京服装学院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28359024"/>
      <w:bookmarkStart w:id="5" w:name="_Toc35393642"/>
      <w:bookmarkStart w:id="6" w:name="_Toc35393811"/>
      <w:bookmarkStart w:id="7" w:name="_Toc2835910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</w:t>
      </w:r>
      <w:r>
        <w:rPr>
          <w:rFonts w:hint="eastAsia" w:ascii="宋体" w:hAnsi="宋体"/>
          <w:sz w:val="24"/>
        </w:rPr>
        <w:t>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项目联系人：杨梦雪、王蕾蕾、杨欢、周洁琼、吕绍山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话：010－61196170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55D3F07"/>
    <w:rsid w:val="15E769F0"/>
    <w:rsid w:val="15F555B1"/>
    <w:rsid w:val="16426A34"/>
    <w:rsid w:val="173B3498"/>
    <w:rsid w:val="175B174E"/>
    <w:rsid w:val="1895776A"/>
    <w:rsid w:val="19646AFE"/>
    <w:rsid w:val="1A165AF6"/>
    <w:rsid w:val="1BD619E1"/>
    <w:rsid w:val="1C424741"/>
    <w:rsid w:val="1C7E55D7"/>
    <w:rsid w:val="1CF63348"/>
    <w:rsid w:val="1D450422"/>
    <w:rsid w:val="1EB1250C"/>
    <w:rsid w:val="1F3E1D77"/>
    <w:rsid w:val="21FD536A"/>
    <w:rsid w:val="22D93B65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641486"/>
    <w:rsid w:val="2A6B59EA"/>
    <w:rsid w:val="2C9F5E1F"/>
    <w:rsid w:val="2D9C3200"/>
    <w:rsid w:val="2DA059AB"/>
    <w:rsid w:val="2DA77EE1"/>
    <w:rsid w:val="2DF5384F"/>
    <w:rsid w:val="32537490"/>
    <w:rsid w:val="32DB1233"/>
    <w:rsid w:val="3321758E"/>
    <w:rsid w:val="33630779"/>
    <w:rsid w:val="33EB36F8"/>
    <w:rsid w:val="349D2AB1"/>
    <w:rsid w:val="34C03E01"/>
    <w:rsid w:val="35064C8D"/>
    <w:rsid w:val="354B6B44"/>
    <w:rsid w:val="36926C14"/>
    <w:rsid w:val="38A24CCD"/>
    <w:rsid w:val="390F1C37"/>
    <w:rsid w:val="399046AB"/>
    <w:rsid w:val="3BEC5407"/>
    <w:rsid w:val="3C247322"/>
    <w:rsid w:val="3C4F2579"/>
    <w:rsid w:val="3C955BB2"/>
    <w:rsid w:val="3C9816AA"/>
    <w:rsid w:val="3CAC2C97"/>
    <w:rsid w:val="3DA26A2C"/>
    <w:rsid w:val="3FBB0422"/>
    <w:rsid w:val="40F634C5"/>
    <w:rsid w:val="41035EA1"/>
    <w:rsid w:val="422B40FE"/>
    <w:rsid w:val="42F03465"/>
    <w:rsid w:val="435B61A4"/>
    <w:rsid w:val="43D71955"/>
    <w:rsid w:val="46432EF6"/>
    <w:rsid w:val="46720BD5"/>
    <w:rsid w:val="47B651E6"/>
    <w:rsid w:val="485A560E"/>
    <w:rsid w:val="4A1F74F3"/>
    <w:rsid w:val="4A275388"/>
    <w:rsid w:val="4B916665"/>
    <w:rsid w:val="4B9B270F"/>
    <w:rsid w:val="4BDA1F5B"/>
    <w:rsid w:val="4C936E06"/>
    <w:rsid w:val="4FD202EF"/>
    <w:rsid w:val="5099030C"/>
    <w:rsid w:val="50F25C6E"/>
    <w:rsid w:val="535B05E6"/>
    <w:rsid w:val="53F2014E"/>
    <w:rsid w:val="54D74DB9"/>
    <w:rsid w:val="59C52592"/>
    <w:rsid w:val="5A63674F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72B2672C"/>
    <w:rsid w:val="72D8486C"/>
    <w:rsid w:val="766D3E39"/>
    <w:rsid w:val="76E61C4D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934</Words>
  <Characters>1182</Characters>
  <Lines>4</Lines>
  <Paragraphs>1</Paragraphs>
  <TotalTime>16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2025-10-14T08:28:33Z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