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5C" w:rsidRPr="00D542A3" w:rsidRDefault="00511A1E">
      <w:pPr>
        <w:spacing w:line="276" w:lineRule="auto"/>
        <w:jc w:val="center"/>
        <w:rPr>
          <w:b/>
          <w:bCs/>
          <w:sz w:val="44"/>
          <w:szCs w:val="44"/>
        </w:rPr>
      </w:pPr>
      <w:bookmarkStart w:id="0" w:name="_Toc28359022"/>
      <w:bookmarkStart w:id="1" w:name="_Toc35393809"/>
      <w:r w:rsidRPr="00D542A3">
        <w:rPr>
          <w:rFonts w:hint="eastAsia"/>
          <w:b/>
          <w:bCs/>
          <w:sz w:val="44"/>
          <w:szCs w:val="44"/>
        </w:rPr>
        <w:t>中标</w:t>
      </w:r>
      <w:r w:rsidR="007C3FD0" w:rsidRPr="00D542A3">
        <w:rPr>
          <w:rFonts w:hint="eastAsia"/>
          <w:b/>
          <w:bCs/>
          <w:sz w:val="44"/>
          <w:szCs w:val="44"/>
        </w:rPr>
        <w:t>公告</w:t>
      </w:r>
      <w:bookmarkEnd w:id="0"/>
      <w:bookmarkEnd w:id="1"/>
    </w:p>
    <w:p w:rsidR="00305C5C" w:rsidRDefault="007C3FD0">
      <w:pPr>
        <w:spacing w:line="360" w:lineRule="auto"/>
        <w:rPr>
          <w:rFonts w:ascii="宋体" w:hAnsi="宋体"/>
          <w:sz w:val="24"/>
          <w:szCs w:val="24"/>
        </w:rPr>
      </w:pPr>
      <w:r>
        <w:rPr>
          <w:rFonts w:ascii="宋体" w:hAnsi="宋体" w:hint="eastAsia"/>
          <w:sz w:val="24"/>
          <w:szCs w:val="24"/>
        </w:rPr>
        <w:t>一</w:t>
      </w:r>
      <w:r>
        <w:rPr>
          <w:rFonts w:ascii="宋体" w:hAnsi="宋体"/>
          <w:sz w:val="24"/>
          <w:szCs w:val="24"/>
        </w:rPr>
        <w:t>、</w:t>
      </w:r>
      <w:r>
        <w:rPr>
          <w:rFonts w:ascii="宋体" w:hAnsi="宋体" w:hint="eastAsia"/>
          <w:sz w:val="24"/>
          <w:szCs w:val="24"/>
        </w:rPr>
        <w:t>项目编号：</w:t>
      </w:r>
      <w:r w:rsidR="006F3870" w:rsidRPr="006F3870">
        <w:rPr>
          <w:rFonts w:ascii="宋体" w:hAnsi="宋体"/>
          <w:sz w:val="24"/>
          <w:szCs w:val="24"/>
        </w:rPr>
        <w:t>BMCC-ZC25-0930</w:t>
      </w:r>
    </w:p>
    <w:p w:rsidR="00305C5C" w:rsidRDefault="007C3FD0">
      <w:pPr>
        <w:spacing w:line="360" w:lineRule="auto"/>
        <w:rPr>
          <w:rFonts w:ascii="宋体" w:hAnsi="宋体"/>
          <w:sz w:val="24"/>
          <w:szCs w:val="24"/>
        </w:rPr>
      </w:pPr>
      <w:r>
        <w:rPr>
          <w:rFonts w:ascii="宋体" w:hAnsi="宋体" w:hint="eastAsia"/>
          <w:sz w:val="24"/>
          <w:szCs w:val="24"/>
        </w:rPr>
        <w:t>二</w:t>
      </w:r>
      <w:r>
        <w:rPr>
          <w:rFonts w:ascii="宋体" w:hAnsi="宋体"/>
          <w:sz w:val="24"/>
          <w:szCs w:val="24"/>
        </w:rPr>
        <w:t>、</w:t>
      </w:r>
      <w:r>
        <w:rPr>
          <w:rFonts w:ascii="宋体" w:hAnsi="宋体" w:hint="eastAsia"/>
          <w:sz w:val="24"/>
          <w:szCs w:val="24"/>
        </w:rPr>
        <w:t>项目名称：</w:t>
      </w:r>
      <w:r w:rsidR="006F3870" w:rsidRPr="006F3870">
        <w:rPr>
          <w:rFonts w:ascii="宋体" w:hAnsi="宋体" w:hint="eastAsia"/>
          <w:sz w:val="24"/>
          <w:szCs w:val="24"/>
        </w:rPr>
        <w:t>首都医科大学一流医学教育与高精尖创新科研设备提升更新项目之三</w:t>
      </w:r>
    </w:p>
    <w:p w:rsidR="00305C5C" w:rsidRDefault="007C3FD0">
      <w:pPr>
        <w:spacing w:line="360" w:lineRule="auto"/>
        <w:rPr>
          <w:rFonts w:ascii="宋体" w:hAnsi="宋体"/>
          <w:sz w:val="24"/>
          <w:szCs w:val="24"/>
        </w:rPr>
      </w:pPr>
      <w:r>
        <w:rPr>
          <w:rFonts w:ascii="宋体" w:hAnsi="宋体" w:hint="eastAsia"/>
          <w:sz w:val="24"/>
          <w:szCs w:val="24"/>
        </w:rPr>
        <w:t>三、中标信息</w:t>
      </w:r>
    </w:p>
    <w:p w:rsidR="007238AC" w:rsidRDefault="007238AC">
      <w:pPr>
        <w:spacing w:line="360" w:lineRule="auto"/>
        <w:jc w:val="left"/>
        <w:rPr>
          <w:rFonts w:ascii="宋体" w:hAnsi="宋体"/>
          <w:sz w:val="24"/>
          <w:szCs w:val="24"/>
        </w:rPr>
      </w:pPr>
      <w:r>
        <w:rPr>
          <w:rFonts w:ascii="宋体" w:hAnsi="宋体" w:hint="eastAsia"/>
          <w:sz w:val="24"/>
          <w:szCs w:val="24"/>
        </w:rPr>
        <w:t>0</w:t>
      </w:r>
      <w:r w:rsidR="00A543C2">
        <w:rPr>
          <w:rFonts w:ascii="宋体" w:hAnsi="宋体" w:hint="eastAsia"/>
          <w:sz w:val="24"/>
          <w:szCs w:val="24"/>
        </w:rPr>
        <w:t>1</w:t>
      </w:r>
      <w:r>
        <w:rPr>
          <w:rFonts w:ascii="宋体" w:hAnsi="宋体" w:hint="eastAsia"/>
          <w:sz w:val="24"/>
          <w:szCs w:val="24"/>
        </w:rPr>
        <w:t>包：</w:t>
      </w:r>
    </w:p>
    <w:p w:rsidR="00305C5C" w:rsidRPr="00D542A3" w:rsidRDefault="007C3FD0">
      <w:pPr>
        <w:spacing w:line="360" w:lineRule="auto"/>
        <w:jc w:val="left"/>
        <w:rPr>
          <w:rFonts w:ascii="宋体" w:hAnsi="宋体"/>
          <w:sz w:val="24"/>
          <w:szCs w:val="24"/>
        </w:rPr>
      </w:pPr>
      <w:r>
        <w:rPr>
          <w:rFonts w:ascii="宋体" w:hAnsi="宋体" w:hint="eastAsia"/>
          <w:sz w:val="24"/>
          <w:szCs w:val="24"/>
        </w:rPr>
        <w:t>供应商名称：</w:t>
      </w:r>
      <w:r w:rsidR="006F3870" w:rsidRPr="006F3870">
        <w:rPr>
          <w:rFonts w:ascii="宋体" w:hAnsi="宋体" w:hint="eastAsia"/>
          <w:sz w:val="24"/>
          <w:szCs w:val="24"/>
        </w:rPr>
        <w:t>北京冠普佳科技有限公司</w:t>
      </w:r>
    </w:p>
    <w:p w:rsidR="00305C5C" w:rsidRDefault="007C3FD0">
      <w:pPr>
        <w:spacing w:line="360" w:lineRule="auto"/>
        <w:rPr>
          <w:rFonts w:ascii="宋体" w:hAnsi="宋体"/>
          <w:sz w:val="24"/>
          <w:szCs w:val="24"/>
        </w:rPr>
      </w:pPr>
      <w:r>
        <w:rPr>
          <w:rFonts w:ascii="宋体" w:hAnsi="宋体" w:hint="eastAsia"/>
          <w:sz w:val="24"/>
          <w:szCs w:val="24"/>
        </w:rPr>
        <w:t>供应商地址：</w:t>
      </w:r>
      <w:r w:rsidR="006F3870" w:rsidRPr="006F3870">
        <w:rPr>
          <w:rFonts w:ascii="宋体" w:hAnsi="宋体" w:hint="eastAsia"/>
          <w:sz w:val="24"/>
          <w:szCs w:val="24"/>
        </w:rPr>
        <w:t>北京市</w:t>
      </w:r>
      <w:proofErr w:type="gramStart"/>
      <w:r w:rsidR="006F3870" w:rsidRPr="006F3870">
        <w:rPr>
          <w:rFonts w:ascii="宋体" w:hAnsi="宋体" w:hint="eastAsia"/>
          <w:sz w:val="24"/>
          <w:szCs w:val="24"/>
        </w:rPr>
        <w:t>昌平区</w:t>
      </w:r>
      <w:proofErr w:type="gramEnd"/>
      <w:r w:rsidR="006F3870" w:rsidRPr="006F3870">
        <w:rPr>
          <w:rFonts w:ascii="宋体" w:hAnsi="宋体" w:hint="eastAsia"/>
          <w:sz w:val="24"/>
          <w:szCs w:val="24"/>
        </w:rPr>
        <w:t>回龙观镇建材城西路87号2号楼10层1单元1026-2</w:t>
      </w:r>
    </w:p>
    <w:p w:rsidR="00305C5C" w:rsidRDefault="007C3FD0">
      <w:pPr>
        <w:spacing w:line="360" w:lineRule="auto"/>
        <w:rPr>
          <w:rFonts w:ascii="宋体" w:hAnsi="宋体"/>
          <w:sz w:val="24"/>
          <w:szCs w:val="24"/>
        </w:rPr>
      </w:pPr>
      <w:r>
        <w:rPr>
          <w:rFonts w:ascii="宋体" w:hAnsi="宋体" w:hint="eastAsia"/>
          <w:sz w:val="24"/>
          <w:szCs w:val="24"/>
        </w:rPr>
        <w:t>中标金额：</w:t>
      </w:r>
      <w:r w:rsidR="006F3870" w:rsidRPr="006F3870">
        <w:rPr>
          <w:rFonts w:ascii="宋体" w:hAnsi="宋体"/>
          <w:sz w:val="24"/>
          <w:szCs w:val="24"/>
        </w:rPr>
        <w:t>7,189,500.00</w:t>
      </w:r>
      <w:r>
        <w:rPr>
          <w:rFonts w:ascii="宋体" w:hAnsi="宋体" w:hint="eastAsia"/>
          <w:sz w:val="24"/>
          <w:szCs w:val="24"/>
        </w:rPr>
        <w:t>元</w:t>
      </w:r>
    </w:p>
    <w:p w:rsidR="00040156" w:rsidRDefault="00040156" w:rsidP="00040156">
      <w:pPr>
        <w:spacing w:line="360" w:lineRule="auto"/>
        <w:jc w:val="left"/>
        <w:rPr>
          <w:rFonts w:ascii="宋体" w:hAnsi="宋体"/>
          <w:sz w:val="24"/>
          <w:szCs w:val="24"/>
        </w:rPr>
      </w:pPr>
      <w:r>
        <w:rPr>
          <w:rFonts w:ascii="宋体" w:hAnsi="宋体" w:hint="eastAsia"/>
          <w:sz w:val="24"/>
          <w:szCs w:val="24"/>
        </w:rPr>
        <w:t>0</w:t>
      </w:r>
      <w:r w:rsidR="00A543C2">
        <w:rPr>
          <w:rFonts w:ascii="宋体" w:hAnsi="宋体" w:hint="eastAsia"/>
          <w:sz w:val="24"/>
          <w:szCs w:val="24"/>
        </w:rPr>
        <w:t>2</w:t>
      </w:r>
      <w:r>
        <w:rPr>
          <w:rFonts w:ascii="宋体" w:hAnsi="宋体" w:hint="eastAsia"/>
          <w:sz w:val="24"/>
          <w:szCs w:val="24"/>
        </w:rPr>
        <w:t>包：</w:t>
      </w:r>
    </w:p>
    <w:p w:rsidR="00040156" w:rsidRPr="00D542A3" w:rsidRDefault="00040156" w:rsidP="00040156">
      <w:pPr>
        <w:spacing w:line="360" w:lineRule="auto"/>
        <w:jc w:val="left"/>
        <w:rPr>
          <w:rFonts w:ascii="宋体" w:hAnsi="宋体"/>
          <w:sz w:val="24"/>
          <w:szCs w:val="24"/>
        </w:rPr>
      </w:pPr>
      <w:r>
        <w:rPr>
          <w:rFonts w:ascii="宋体" w:hAnsi="宋体" w:hint="eastAsia"/>
          <w:sz w:val="24"/>
          <w:szCs w:val="24"/>
        </w:rPr>
        <w:t>供应商名称：</w:t>
      </w:r>
      <w:r w:rsidR="006F3870" w:rsidRPr="006F3870">
        <w:rPr>
          <w:rFonts w:ascii="宋体" w:hAnsi="宋体" w:hint="eastAsia"/>
          <w:sz w:val="24"/>
          <w:szCs w:val="24"/>
        </w:rPr>
        <w:t>东方理德(北京)科技有限公司</w:t>
      </w:r>
    </w:p>
    <w:p w:rsidR="00040156" w:rsidRDefault="00040156" w:rsidP="00040156">
      <w:pPr>
        <w:spacing w:line="360" w:lineRule="auto"/>
        <w:rPr>
          <w:rFonts w:ascii="宋体" w:hAnsi="宋体"/>
          <w:sz w:val="24"/>
          <w:szCs w:val="24"/>
        </w:rPr>
      </w:pPr>
      <w:r>
        <w:rPr>
          <w:rFonts w:ascii="宋体" w:hAnsi="宋体" w:hint="eastAsia"/>
          <w:sz w:val="24"/>
          <w:szCs w:val="24"/>
        </w:rPr>
        <w:t>供应商地址：</w:t>
      </w:r>
      <w:r w:rsidR="006F3870" w:rsidRPr="006F3870">
        <w:rPr>
          <w:rFonts w:ascii="宋体" w:hAnsi="宋体" w:hint="eastAsia"/>
          <w:sz w:val="24"/>
          <w:szCs w:val="24"/>
        </w:rPr>
        <w:t>北京市朝阳区惠新东街23号楼七层701A和716室</w:t>
      </w:r>
    </w:p>
    <w:p w:rsidR="00040156" w:rsidRDefault="00040156">
      <w:pPr>
        <w:spacing w:line="360" w:lineRule="auto"/>
        <w:rPr>
          <w:rFonts w:ascii="宋体" w:hAnsi="宋体"/>
          <w:sz w:val="24"/>
          <w:szCs w:val="24"/>
        </w:rPr>
      </w:pPr>
      <w:r>
        <w:rPr>
          <w:rFonts w:ascii="宋体" w:hAnsi="宋体" w:hint="eastAsia"/>
          <w:sz w:val="24"/>
          <w:szCs w:val="24"/>
        </w:rPr>
        <w:t>中标金额：</w:t>
      </w:r>
      <w:r w:rsidR="006F3870" w:rsidRPr="006F3870">
        <w:rPr>
          <w:rFonts w:ascii="宋体" w:hAnsi="宋体"/>
          <w:sz w:val="24"/>
          <w:szCs w:val="24"/>
        </w:rPr>
        <w:t>4,132,000.00</w:t>
      </w:r>
      <w:r>
        <w:rPr>
          <w:rFonts w:ascii="宋体" w:hAnsi="宋体" w:hint="eastAsia"/>
          <w:sz w:val="24"/>
          <w:szCs w:val="24"/>
        </w:rPr>
        <w:t>元</w:t>
      </w:r>
    </w:p>
    <w:p w:rsidR="00A543C2" w:rsidRDefault="00A543C2" w:rsidP="00A543C2">
      <w:pPr>
        <w:spacing w:line="360" w:lineRule="auto"/>
        <w:jc w:val="left"/>
        <w:rPr>
          <w:rFonts w:ascii="宋体" w:hAnsi="宋体"/>
          <w:sz w:val="24"/>
          <w:szCs w:val="24"/>
        </w:rPr>
      </w:pPr>
      <w:r>
        <w:rPr>
          <w:rFonts w:ascii="宋体" w:hAnsi="宋体" w:hint="eastAsia"/>
          <w:sz w:val="24"/>
          <w:szCs w:val="24"/>
        </w:rPr>
        <w:t>03包：</w:t>
      </w:r>
    </w:p>
    <w:p w:rsidR="00A543C2" w:rsidRPr="00D542A3" w:rsidRDefault="00A543C2" w:rsidP="00A543C2">
      <w:pPr>
        <w:spacing w:line="360" w:lineRule="auto"/>
        <w:jc w:val="left"/>
        <w:rPr>
          <w:rFonts w:ascii="宋体" w:hAnsi="宋体"/>
          <w:sz w:val="24"/>
          <w:szCs w:val="24"/>
        </w:rPr>
      </w:pPr>
      <w:r>
        <w:rPr>
          <w:rFonts w:ascii="宋体" w:hAnsi="宋体" w:hint="eastAsia"/>
          <w:sz w:val="24"/>
          <w:szCs w:val="24"/>
        </w:rPr>
        <w:t>供应商名称：</w:t>
      </w:r>
      <w:r w:rsidR="006F3870" w:rsidRPr="006F3870">
        <w:rPr>
          <w:rFonts w:ascii="宋体" w:hAnsi="宋体" w:hint="eastAsia"/>
          <w:sz w:val="24"/>
          <w:szCs w:val="24"/>
        </w:rPr>
        <w:t>深圳市瑞沃</w:t>
      </w:r>
      <w:proofErr w:type="gramStart"/>
      <w:r w:rsidR="006F3870" w:rsidRPr="006F3870">
        <w:rPr>
          <w:rFonts w:ascii="宋体" w:hAnsi="宋体" w:hint="eastAsia"/>
          <w:sz w:val="24"/>
          <w:szCs w:val="24"/>
        </w:rPr>
        <w:t>德生命</w:t>
      </w:r>
      <w:proofErr w:type="gramEnd"/>
      <w:r w:rsidR="006F3870" w:rsidRPr="006F3870">
        <w:rPr>
          <w:rFonts w:ascii="宋体" w:hAnsi="宋体" w:hint="eastAsia"/>
          <w:sz w:val="24"/>
          <w:szCs w:val="24"/>
        </w:rPr>
        <w:t>科技股份有限公司</w:t>
      </w:r>
    </w:p>
    <w:p w:rsidR="00A543C2" w:rsidRDefault="00A543C2" w:rsidP="00A543C2">
      <w:pPr>
        <w:spacing w:line="360" w:lineRule="auto"/>
        <w:rPr>
          <w:rFonts w:ascii="宋体" w:hAnsi="宋体"/>
          <w:sz w:val="24"/>
          <w:szCs w:val="24"/>
        </w:rPr>
      </w:pPr>
      <w:r>
        <w:rPr>
          <w:rFonts w:ascii="宋体" w:hAnsi="宋体" w:hint="eastAsia"/>
          <w:sz w:val="24"/>
          <w:szCs w:val="24"/>
        </w:rPr>
        <w:t>供应商地址：</w:t>
      </w:r>
      <w:r w:rsidR="006F3870" w:rsidRPr="006F3870">
        <w:rPr>
          <w:rFonts w:ascii="宋体" w:hAnsi="宋体" w:hint="eastAsia"/>
          <w:sz w:val="24"/>
          <w:szCs w:val="24"/>
        </w:rPr>
        <w:t>深圳市南山区西丽街道西丽社区打石一路深圳国际创新谷七栋A座1901房（A座9层、19层、20层，D座9层）</w:t>
      </w:r>
    </w:p>
    <w:p w:rsidR="00A543C2" w:rsidRDefault="00A543C2" w:rsidP="00A543C2">
      <w:pPr>
        <w:spacing w:line="360" w:lineRule="auto"/>
        <w:rPr>
          <w:rFonts w:ascii="宋体" w:hAnsi="宋体"/>
          <w:sz w:val="24"/>
          <w:szCs w:val="24"/>
        </w:rPr>
      </w:pPr>
      <w:r>
        <w:rPr>
          <w:rFonts w:ascii="宋体" w:hAnsi="宋体" w:hint="eastAsia"/>
          <w:sz w:val="24"/>
          <w:szCs w:val="24"/>
        </w:rPr>
        <w:t>中标金额：</w:t>
      </w:r>
      <w:r w:rsidR="006F3870" w:rsidRPr="006F3870">
        <w:rPr>
          <w:rFonts w:ascii="宋体" w:hAnsi="宋体"/>
          <w:sz w:val="24"/>
          <w:szCs w:val="24"/>
        </w:rPr>
        <w:t>1,096,400.00</w:t>
      </w:r>
      <w:r>
        <w:rPr>
          <w:rFonts w:ascii="宋体" w:hAnsi="宋体" w:hint="eastAsia"/>
          <w:sz w:val="24"/>
          <w:szCs w:val="24"/>
        </w:rPr>
        <w:t>元</w:t>
      </w:r>
    </w:p>
    <w:p w:rsidR="00547D6D" w:rsidRDefault="00547D6D" w:rsidP="00547D6D">
      <w:pPr>
        <w:spacing w:line="360" w:lineRule="auto"/>
        <w:jc w:val="left"/>
        <w:rPr>
          <w:rFonts w:ascii="宋体" w:hAnsi="宋体"/>
          <w:sz w:val="24"/>
          <w:szCs w:val="24"/>
        </w:rPr>
      </w:pPr>
      <w:r>
        <w:rPr>
          <w:rFonts w:ascii="宋体" w:hAnsi="宋体" w:hint="eastAsia"/>
          <w:sz w:val="24"/>
          <w:szCs w:val="24"/>
        </w:rPr>
        <w:t>0</w:t>
      </w:r>
      <w:r w:rsidR="006F3870">
        <w:rPr>
          <w:rFonts w:ascii="宋体" w:hAnsi="宋体" w:hint="eastAsia"/>
          <w:sz w:val="24"/>
          <w:szCs w:val="24"/>
        </w:rPr>
        <w:t>4</w:t>
      </w:r>
      <w:r>
        <w:rPr>
          <w:rFonts w:ascii="宋体" w:hAnsi="宋体" w:hint="eastAsia"/>
          <w:sz w:val="24"/>
          <w:szCs w:val="24"/>
        </w:rPr>
        <w:t>包：</w:t>
      </w:r>
    </w:p>
    <w:p w:rsidR="00547D6D" w:rsidRPr="00D542A3" w:rsidRDefault="00547D6D" w:rsidP="00547D6D">
      <w:pPr>
        <w:spacing w:line="360" w:lineRule="auto"/>
        <w:jc w:val="left"/>
        <w:rPr>
          <w:rFonts w:ascii="宋体" w:hAnsi="宋体"/>
          <w:sz w:val="24"/>
          <w:szCs w:val="24"/>
        </w:rPr>
      </w:pPr>
      <w:r>
        <w:rPr>
          <w:rFonts w:ascii="宋体" w:hAnsi="宋体" w:hint="eastAsia"/>
          <w:sz w:val="24"/>
          <w:szCs w:val="24"/>
        </w:rPr>
        <w:t>供应商名称：</w:t>
      </w:r>
      <w:r w:rsidR="006F3870" w:rsidRPr="006F3870">
        <w:rPr>
          <w:rFonts w:ascii="宋体" w:hAnsi="宋体" w:hint="eastAsia"/>
          <w:sz w:val="24"/>
          <w:szCs w:val="24"/>
        </w:rPr>
        <w:t>山东数字人科技股份有限公司</w:t>
      </w:r>
    </w:p>
    <w:p w:rsidR="00547D6D" w:rsidRDefault="00547D6D" w:rsidP="00547D6D">
      <w:pPr>
        <w:spacing w:line="360" w:lineRule="auto"/>
        <w:rPr>
          <w:rFonts w:ascii="宋体" w:hAnsi="宋体"/>
          <w:sz w:val="24"/>
          <w:szCs w:val="24"/>
        </w:rPr>
      </w:pPr>
      <w:r>
        <w:rPr>
          <w:rFonts w:ascii="宋体" w:hAnsi="宋体" w:hint="eastAsia"/>
          <w:sz w:val="24"/>
          <w:szCs w:val="24"/>
        </w:rPr>
        <w:t>供应商地址：</w:t>
      </w:r>
      <w:r w:rsidR="006F3870" w:rsidRPr="006F3870">
        <w:rPr>
          <w:rFonts w:ascii="宋体" w:hAnsi="宋体" w:hint="eastAsia"/>
          <w:sz w:val="24"/>
          <w:szCs w:val="24"/>
        </w:rPr>
        <w:t>济南市高</w:t>
      </w:r>
      <w:proofErr w:type="gramStart"/>
      <w:r w:rsidR="006F3870" w:rsidRPr="006F3870">
        <w:rPr>
          <w:rFonts w:ascii="宋体" w:hAnsi="宋体" w:hint="eastAsia"/>
          <w:sz w:val="24"/>
          <w:szCs w:val="24"/>
        </w:rPr>
        <w:t>新区天辰</w:t>
      </w:r>
      <w:proofErr w:type="gramEnd"/>
      <w:r w:rsidR="006F3870" w:rsidRPr="006F3870">
        <w:rPr>
          <w:rFonts w:ascii="宋体" w:hAnsi="宋体" w:hint="eastAsia"/>
          <w:sz w:val="24"/>
          <w:szCs w:val="24"/>
        </w:rPr>
        <w:t>大街1188号</w:t>
      </w:r>
    </w:p>
    <w:p w:rsidR="00547D6D" w:rsidRDefault="00547D6D" w:rsidP="00547D6D">
      <w:pPr>
        <w:spacing w:line="360" w:lineRule="auto"/>
        <w:rPr>
          <w:rFonts w:ascii="宋体" w:hAnsi="宋体"/>
          <w:sz w:val="24"/>
          <w:szCs w:val="24"/>
        </w:rPr>
      </w:pPr>
      <w:r>
        <w:rPr>
          <w:rFonts w:ascii="宋体" w:hAnsi="宋体" w:hint="eastAsia"/>
          <w:sz w:val="24"/>
          <w:szCs w:val="24"/>
        </w:rPr>
        <w:t>中标金额：</w:t>
      </w:r>
      <w:r w:rsidR="006F3870" w:rsidRPr="006F3870">
        <w:rPr>
          <w:rFonts w:ascii="宋体" w:hAnsi="宋体"/>
          <w:sz w:val="24"/>
          <w:szCs w:val="24"/>
        </w:rPr>
        <w:t>1,008,000.00</w:t>
      </w:r>
      <w:r>
        <w:rPr>
          <w:rFonts w:ascii="宋体" w:hAnsi="宋体" w:hint="eastAsia"/>
          <w:sz w:val="24"/>
          <w:szCs w:val="24"/>
        </w:rPr>
        <w:t>元</w:t>
      </w:r>
    </w:p>
    <w:p w:rsidR="006F3870" w:rsidRDefault="006F3870" w:rsidP="006F3870">
      <w:pPr>
        <w:spacing w:line="360" w:lineRule="auto"/>
        <w:jc w:val="left"/>
        <w:rPr>
          <w:rFonts w:ascii="宋体" w:hAnsi="宋体"/>
          <w:sz w:val="24"/>
          <w:szCs w:val="24"/>
        </w:rPr>
      </w:pPr>
      <w:r>
        <w:rPr>
          <w:rFonts w:ascii="宋体" w:hAnsi="宋体" w:hint="eastAsia"/>
          <w:sz w:val="24"/>
          <w:szCs w:val="24"/>
        </w:rPr>
        <w:t>05包：</w:t>
      </w:r>
    </w:p>
    <w:p w:rsidR="006F3870" w:rsidRPr="00D542A3" w:rsidRDefault="006F3870" w:rsidP="006F3870">
      <w:pPr>
        <w:spacing w:line="360" w:lineRule="auto"/>
        <w:jc w:val="left"/>
        <w:rPr>
          <w:rFonts w:ascii="宋体" w:hAnsi="宋体"/>
          <w:sz w:val="24"/>
          <w:szCs w:val="24"/>
        </w:rPr>
      </w:pPr>
      <w:r>
        <w:rPr>
          <w:rFonts w:ascii="宋体" w:hAnsi="宋体" w:hint="eastAsia"/>
          <w:sz w:val="24"/>
          <w:szCs w:val="24"/>
        </w:rPr>
        <w:t>供应商名称：</w:t>
      </w:r>
      <w:r w:rsidRPr="006F3870">
        <w:rPr>
          <w:rFonts w:ascii="宋体" w:hAnsi="宋体" w:hint="eastAsia"/>
          <w:sz w:val="24"/>
          <w:szCs w:val="24"/>
        </w:rPr>
        <w:t>北京聚微盛达科技有限公司</w:t>
      </w:r>
    </w:p>
    <w:p w:rsidR="006F3870" w:rsidRDefault="006F3870" w:rsidP="006F3870">
      <w:pPr>
        <w:spacing w:line="360" w:lineRule="auto"/>
        <w:rPr>
          <w:rFonts w:ascii="宋体" w:hAnsi="宋体"/>
          <w:sz w:val="24"/>
          <w:szCs w:val="24"/>
        </w:rPr>
      </w:pPr>
      <w:r>
        <w:rPr>
          <w:rFonts w:ascii="宋体" w:hAnsi="宋体" w:hint="eastAsia"/>
          <w:sz w:val="24"/>
          <w:szCs w:val="24"/>
        </w:rPr>
        <w:t>供应商地址：</w:t>
      </w:r>
      <w:r w:rsidRPr="006F3870">
        <w:rPr>
          <w:rFonts w:ascii="宋体" w:hAnsi="宋体" w:hint="eastAsia"/>
          <w:sz w:val="24"/>
          <w:szCs w:val="24"/>
        </w:rPr>
        <w:t>北京市海淀区建西苑中里1号楼-1层商业B1021号</w:t>
      </w:r>
    </w:p>
    <w:p w:rsidR="006F3870" w:rsidRDefault="006F3870" w:rsidP="006F3870">
      <w:pPr>
        <w:spacing w:line="360" w:lineRule="auto"/>
        <w:rPr>
          <w:rFonts w:ascii="宋体" w:hAnsi="宋体"/>
          <w:sz w:val="24"/>
          <w:szCs w:val="24"/>
        </w:rPr>
      </w:pPr>
      <w:r>
        <w:rPr>
          <w:rFonts w:ascii="宋体" w:hAnsi="宋体" w:hint="eastAsia"/>
          <w:sz w:val="24"/>
          <w:szCs w:val="24"/>
        </w:rPr>
        <w:t>中标金额：</w:t>
      </w:r>
      <w:r w:rsidRPr="006F3870">
        <w:rPr>
          <w:rFonts w:ascii="宋体" w:hAnsi="宋体"/>
          <w:sz w:val="24"/>
          <w:szCs w:val="24"/>
        </w:rPr>
        <w:t>900,000.00</w:t>
      </w:r>
      <w:r>
        <w:rPr>
          <w:rFonts w:ascii="宋体" w:hAnsi="宋体" w:hint="eastAsia"/>
          <w:sz w:val="24"/>
          <w:szCs w:val="24"/>
        </w:rPr>
        <w:t>元</w:t>
      </w:r>
    </w:p>
    <w:p w:rsidR="006F3870" w:rsidRDefault="006F3870" w:rsidP="006F3870">
      <w:pPr>
        <w:spacing w:line="360" w:lineRule="auto"/>
        <w:jc w:val="left"/>
        <w:rPr>
          <w:rFonts w:ascii="宋体" w:hAnsi="宋体"/>
          <w:sz w:val="24"/>
          <w:szCs w:val="24"/>
        </w:rPr>
      </w:pPr>
      <w:r>
        <w:rPr>
          <w:rFonts w:ascii="宋体" w:hAnsi="宋体" w:hint="eastAsia"/>
          <w:sz w:val="24"/>
          <w:szCs w:val="24"/>
        </w:rPr>
        <w:t>06包：</w:t>
      </w:r>
    </w:p>
    <w:p w:rsidR="006F3870" w:rsidRPr="00D542A3" w:rsidRDefault="006F3870" w:rsidP="006F3870">
      <w:pPr>
        <w:spacing w:line="360" w:lineRule="auto"/>
        <w:jc w:val="left"/>
        <w:rPr>
          <w:rFonts w:ascii="宋体" w:hAnsi="宋体"/>
          <w:sz w:val="24"/>
          <w:szCs w:val="24"/>
        </w:rPr>
      </w:pPr>
      <w:r>
        <w:rPr>
          <w:rFonts w:ascii="宋体" w:hAnsi="宋体" w:hint="eastAsia"/>
          <w:sz w:val="24"/>
          <w:szCs w:val="24"/>
        </w:rPr>
        <w:t>供应商名称：</w:t>
      </w:r>
      <w:r w:rsidRPr="006F3870">
        <w:rPr>
          <w:rFonts w:ascii="宋体" w:hAnsi="宋体" w:hint="eastAsia"/>
          <w:sz w:val="24"/>
          <w:szCs w:val="24"/>
        </w:rPr>
        <w:t>北京新科融创科技发展有限公司</w:t>
      </w:r>
    </w:p>
    <w:p w:rsidR="006F3870" w:rsidRDefault="006F3870" w:rsidP="006F3870">
      <w:pPr>
        <w:spacing w:line="360" w:lineRule="auto"/>
        <w:rPr>
          <w:rFonts w:ascii="宋体" w:hAnsi="宋体"/>
          <w:sz w:val="24"/>
          <w:szCs w:val="24"/>
        </w:rPr>
      </w:pPr>
      <w:r>
        <w:rPr>
          <w:rFonts w:ascii="宋体" w:hAnsi="宋体" w:hint="eastAsia"/>
          <w:sz w:val="24"/>
          <w:szCs w:val="24"/>
        </w:rPr>
        <w:t>供应商地址：</w:t>
      </w:r>
      <w:r w:rsidRPr="006F3870">
        <w:rPr>
          <w:rFonts w:ascii="宋体" w:hAnsi="宋体" w:hint="eastAsia"/>
          <w:sz w:val="24"/>
          <w:szCs w:val="24"/>
        </w:rPr>
        <w:t>北京市丰台区五圈南路30号院1号楼C座5层511室</w:t>
      </w:r>
    </w:p>
    <w:p w:rsidR="006F3870" w:rsidRDefault="006F3870" w:rsidP="006F3870">
      <w:pPr>
        <w:spacing w:line="360" w:lineRule="auto"/>
        <w:rPr>
          <w:rFonts w:ascii="宋体" w:hAnsi="宋体"/>
          <w:sz w:val="24"/>
          <w:szCs w:val="24"/>
        </w:rPr>
      </w:pPr>
      <w:r>
        <w:rPr>
          <w:rFonts w:ascii="宋体" w:hAnsi="宋体" w:hint="eastAsia"/>
          <w:sz w:val="24"/>
          <w:szCs w:val="24"/>
        </w:rPr>
        <w:t>中标金额：</w:t>
      </w:r>
      <w:r w:rsidRPr="006F3870">
        <w:rPr>
          <w:rFonts w:ascii="宋体" w:hAnsi="宋体"/>
          <w:sz w:val="24"/>
          <w:szCs w:val="24"/>
        </w:rPr>
        <w:t>1,679,000.00</w:t>
      </w:r>
      <w:r>
        <w:rPr>
          <w:rFonts w:ascii="宋体" w:hAnsi="宋体" w:hint="eastAsia"/>
          <w:sz w:val="24"/>
          <w:szCs w:val="24"/>
        </w:rPr>
        <w:t>元</w:t>
      </w:r>
    </w:p>
    <w:p w:rsidR="006F3870" w:rsidRDefault="006F3870" w:rsidP="006F3870">
      <w:pPr>
        <w:spacing w:line="360" w:lineRule="auto"/>
        <w:jc w:val="left"/>
        <w:rPr>
          <w:rFonts w:ascii="宋体" w:hAnsi="宋体"/>
          <w:sz w:val="24"/>
          <w:szCs w:val="24"/>
        </w:rPr>
      </w:pPr>
      <w:r>
        <w:rPr>
          <w:rFonts w:ascii="宋体" w:hAnsi="宋体" w:hint="eastAsia"/>
          <w:sz w:val="24"/>
          <w:szCs w:val="24"/>
        </w:rPr>
        <w:t>07包：</w:t>
      </w:r>
    </w:p>
    <w:p w:rsidR="006F3870" w:rsidRPr="00D542A3" w:rsidRDefault="006F3870" w:rsidP="006F3870">
      <w:pPr>
        <w:spacing w:line="360" w:lineRule="auto"/>
        <w:jc w:val="left"/>
        <w:rPr>
          <w:rFonts w:ascii="宋体" w:hAnsi="宋体"/>
          <w:sz w:val="24"/>
          <w:szCs w:val="24"/>
        </w:rPr>
      </w:pPr>
      <w:r>
        <w:rPr>
          <w:rFonts w:ascii="宋体" w:hAnsi="宋体" w:hint="eastAsia"/>
          <w:sz w:val="24"/>
          <w:szCs w:val="24"/>
        </w:rPr>
        <w:lastRenderedPageBreak/>
        <w:t>供应商名称：</w:t>
      </w:r>
      <w:r w:rsidRPr="006F3870">
        <w:rPr>
          <w:rFonts w:ascii="宋体" w:hAnsi="宋体" w:hint="eastAsia"/>
          <w:sz w:val="24"/>
          <w:szCs w:val="24"/>
        </w:rPr>
        <w:t>北京罗赫商贸有限公司</w:t>
      </w:r>
    </w:p>
    <w:p w:rsidR="006F3870" w:rsidRDefault="006F3870" w:rsidP="006F3870">
      <w:pPr>
        <w:spacing w:line="360" w:lineRule="auto"/>
        <w:rPr>
          <w:rFonts w:ascii="宋体" w:hAnsi="宋体"/>
          <w:sz w:val="24"/>
          <w:szCs w:val="24"/>
        </w:rPr>
      </w:pPr>
      <w:r>
        <w:rPr>
          <w:rFonts w:ascii="宋体" w:hAnsi="宋体" w:hint="eastAsia"/>
          <w:sz w:val="24"/>
          <w:szCs w:val="24"/>
        </w:rPr>
        <w:t>供应商地址：</w:t>
      </w:r>
      <w:r w:rsidRPr="006F3870">
        <w:rPr>
          <w:rFonts w:ascii="宋体" w:hAnsi="宋体" w:hint="eastAsia"/>
          <w:sz w:val="24"/>
          <w:szCs w:val="24"/>
        </w:rPr>
        <w:t>北京市丰台</w:t>
      </w:r>
      <w:proofErr w:type="gramStart"/>
      <w:r w:rsidRPr="006F3870">
        <w:rPr>
          <w:rFonts w:ascii="宋体" w:hAnsi="宋体" w:hint="eastAsia"/>
          <w:sz w:val="24"/>
          <w:szCs w:val="24"/>
        </w:rPr>
        <w:t>区临泓</w:t>
      </w:r>
      <w:proofErr w:type="gramEnd"/>
      <w:r w:rsidRPr="006F3870">
        <w:rPr>
          <w:rFonts w:ascii="宋体" w:hAnsi="宋体" w:hint="eastAsia"/>
          <w:sz w:val="24"/>
          <w:szCs w:val="24"/>
        </w:rPr>
        <w:t>路鑫福里5号</w:t>
      </w:r>
      <w:proofErr w:type="gramStart"/>
      <w:r w:rsidRPr="006F3870">
        <w:rPr>
          <w:rFonts w:ascii="宋体" w:hAnsi="宋体" w:hint="eastAsia"/>
          <w:sz w:val="24"/>
          <w:szCs w:val="24"/>
        </w:rPr>
        <w:t>创享空间</w:t>
      </w:r>
      <w:proofErr w:type="gramEnd"/>
      <w:r w:rsidRPr="006F3870">
        <w:rPr>
          <w:rFonts w:ascii="宋体" w:hAnsi="宋体" w:hint="eastAsia"/>
          <w:sz w:val="24"/>
          <w:szCs w:val="24"/>
        </w:rPr>
        <w:t>A236、A238室</w:t>
      </w:r>
    </w:p>
    <w:p w:rsidR="006F3870" w:rsidRDefault="006F3870" w:rsidP="006F3870">
      <w:pPr>
        <w:spacing w:line="360" w:lineRule="auto"/>
        <w:rPr>
          <w:rFonts w:ascii="宋体" w:hAnsi="宋体"/>
          <w:sz w:val="24"/>
          <w:szCs w:val="24"/>
        </w:rPr>
      </w:pPr>
      <w:r>
        <w:rPr>
          <w:rFonts w:ascii="宋体" w:hAnsi="宋体" w:hint="eastAsia"/>
          <w:sz w:val="24"/>
          <w:szCs w:val="24"/>
        </w:rPr>
        <w:t>中标金额：</w:t>
      </w:r>
      <w:r w:rsidRPr="006F3870">
        <w:rPr>
          <w:rFonts w:ascii="宋体" w:hAnsi="宋体"/>
          <w:sz w:val="24"/>
          <w:szCs w:val="24"/>
        </w:rPr>
        <w:t>1,646,000.00</w:t>
      </w:r>
      <w:r>
        <w:rPr>
          <w:rFonts w:ascii="宋体" w:hAnsi="宋体" w:hint="eastAsia"/>
          <w:sz w:val="24"/>
          <w:szCs w:val="24"/>
        </w:rPr>
        <w:t>元</w:t>
      </w:r>
    </w:p>
    <w:p w:rsidR="006F3870" w:rsidRDefault="006F3870" w:rsidP="006F3870">
      <w:pPr>
        <w:spacing w:line="360" w:lineRule="auto"/>
        <w:jc w:val="left"/>
        <w:rPr>
          <w:rFonts w:ascii="宋体" w:hAnsi="宋体"/>
          <w:sz w:val="24"/>
          <w:szCs w:val="24"/>
        </w:rPr>
      </w:pPr>
      <w:r>
        <w:rPr>
          <w:rFonts w:ascii="宋体" w:hAnsi="宋体" w:hint="eastAsia"/>
          <w:sz w:val="24"/>
          <w:szCs w:val="24"/>
        </w:rPr>
        <w:t>08包：</w:t>
      </w:r>
    </w:p>
    <w:p w:rsidR="006F3870" w:rsidRPr="00D542A3" w:rsidRDefault="006F3870" w:rsidP="006F3870">
      <w:pPr>
        <w:spacing w:line="360" w:lineRule="auto"/>
        <w:jc w:val="left"/>
        <w:rPr>
          <w:rFonts w:ascii="宋体" w:hAnsi="宋体"/>
          <w:sz w:val="24"/>
          <w:szCs w:val="24"/>
        </w:rPr>
      </w:pPr>
      <w:r>
        <w:rPr>
          <w:rFonts w:ascii="宋体" w:hAnsi="宋体" w:hint="eastAsia"/>
          <w:sz w:val="24"/>
          <w:szCs w:val="24"/>
        </w:rPr>
        <w:t>供应商名称：</w:t>
      </w:r>
      <w:proofErr w:type="gramStart"/>
      <w:r w:rsidRPr="006F3870">
        <w:rPr>
          <w:rFonts w:ascii="宋体" w:hAnsi="宋体" w:hint="eastAsia"/>
          <w:sz w:val="24"/>
          <w:szCs w:val="24"/>
        </w:rPr>
        <w:t>普思百</w:t>
      </w:r>
      <w:proofErr w:type="gramEnd"/>
      <w:r w:rsidRPr="006F3870">
        <w:rPr>
          <w:rFonts w:ascii="宋体" w:hAnsi="宋体" w:hint="eastAsia"/>
          <w:sz w:val="24"/>
          <w:szCs w:val="24"/>
        </w:rPr>
        <w:t>得(北京)科技发展有限公司</w:t>
      </w:r>
    </w:p>
    <w:p w:rsidR="006F3870" w:rsidRDefault="006F3870" w:rsidP="006F3870">
      <w:pPr>
        <w:spacing w:line="360" w:lineRule="auto"/>
        <w:rPr>
          <w:rFonts w:ascii="宋体" w:hAnsi="宋体"/>
          <w:sz w:val="24"/>
          <w:szCs w:val="24"/>
        </w:rPr>
      </w:pPr>
      <w:r>
        <w:rPr>
          <w:rFonts w:ascii="宋体" w:hAnsi="宋体" w:hint="eastAsia"/>
          <w:sz w:val="24"/>
          <w:szCs w:val="24"/>
        </w:rPr>
        <w:t>供应商地址：</w:t>
      </w:r>
      <w:r w:rsidRPr="006F3870">
        <w:rPr>
          <w:rFonts w:ascii="宋体" w:hAnsi="宋体" w:hint="eastAsia"/>
          <w:sz w:val="24"/>
          <w:szCs w:val="24"/>
        </w:rPr>
        <w:t>北京市丰台区南三环西路16号3号楼8层906</w:t>
      </w:r>
    </w:p>
    <w:p w:rsidR="006F3870" w:rsidRDefault="006F3870" w:rsidP="006F3870">
      <w:pPr>
        <w:spacing w:line="360" w:lineRule="auto"/>
        <w:rPr>
          <w:rFonts w:ascii="宋体" w:hAnsi="宋体"/>
          <w:sz w:val="24"/>
          <w:szCs w:val="24"/>
        </w:rPr>
      </w:pPr>
      <w:r>
        <w:rPr>
          <w:rFonts w:ascii="宋体" w:hAnsi="宋体" w:hint="eastAsia"/>
          <w:sz w:val="24"/>
          <w:szCs w:val="24"/>
        </w:rPr>
        <w:t>中标金额：</w:t>
      </w:r>
      <w:r w:rsidRPr="006F3870">
        <w:rPr>
          <w:rFonts w:ascii="宋体" w:hAnsi="宋体"/>
          <w:sz w:val="24"/>
          <w:szCs w:val="24"/>
        </w:rPr>
        <w:t>1,650,000.00</w:t>
      </w:r>
      <w:r>
        <w:rPr>
          <w:rFonts w:ascii="宋体" w:hAnsi="宋体" w:hint="eastAsia"/>
          <w:sz w:val="24"/>
          <w:szCs w:val="24"/>
        </w:rPr>
        <w:t>元</w:t>
      </w:r>
    </w:p>
    <w:p w:rsidR="006F3870" w:rsidRDefault="006F3870" w:rsidP="006F3870">
      <w:pPr>
        <w:spacing w:line="360" w:lineRule="auto"/>
        <w:jc w:val="left"/>
        <w:rPr>
          <w:rFonts w:ascii="宋体" w:hAnsi="宋体"/>
          <w:sz w:val="24"/>
          <w:szCs w:val="24"/>
        </w:rPr>
      </w:pPr>
      <w:r>
        <w:rPr>
          <w:rFonts w:ascii="宋体" w:hAnsi="宋体" w:hint="eastAsia"/>
          <w:sz w:val="24"/>
          <w:szCs w:val="24"/>
        </w:rPr>
        <w:t>09包：</w:t>
      </w:r>
    </w:p>
    <w:p w:rsidR="006F3870" w:rsidRPr="00D542A3" w:rsidRDefault="006F3870" w:rsidP="006F3870">
      <w:pPr>
        <w:spacing w:line="360" w:lineRule="auto"/>
        <w:jc w:val="left"/>
        <w:rPr>
          <w:rFonts w:ascii="宋体" w:hAnsi="宋体"/>
          <w:sz w:val="24"/>
          <w:szCs w:val="24"/>
        </w:rPr>
      </w:pPr>
      <w:r>
        <w:rPr>
          <w:rFonts w:ascii="宋体" w:hAnsi="宋体" w:hint="eastAsia"/>
          <w:sz w:val="24"/>
          <w:szCs w:val="24"/>
        </w:rPr>
        <w:t>供应商名称：</w:t>
      </w:r>
      <w:r w:rsidRPr="006F3870">
        <w:rPr>
          <w:rFonts w:ascii="宋体" w:hAnsi="宋体" w:hint="eastAsia"/>
          <w:sz w:val="24"/>
          <w:szCs w:val="24"/>
        </w:rPr>
        <w:t>北京佳宇启辰科技有限公司</w:t>
      </w:r>
    </w:p>
    <w:p w:rsidR="006F3870" w:rsidRDefault="006F3870" w:rsidP="006F3870">
      <w:pPr>
        <w:spacing w:line="360" w:lineRule="auto"/>
        <w:rPr>
          <w:rFonts w:ascii="宋体" w:hAnsi="宋体"/>
          <w:sz w:val="24"/>
          <w:szCs w:val="24"/>
        </w:rPr>
      </w:pPr>
      <w:r>
        <w:rPr>
          <w:rFonts w:ascii="宋体" w:hAnsi="宋体" w:hint="eastAsia"/>
          <w:sz w:val="24"/>
          <w:szCs w:val="24"/>
        </w:rPr>
        <w:t>供应商地址：</w:t>
      </w:r>
      <w:r w:rsidRPr="006F3870">
        <w:rPr>
          <w:rFonts w:ascii="宋体" w:hAnsi="宋体" w:hint="eastAsia"/>
          <w:sz w:val="24"/>
          <w:szCs w:val="24"/>
        </w:rPr>
        <w:t>北京市怀柔</w:t>
      </w:r>
      <w:proofErr w:type="gramStart"/>
      <w:r w:rsidRPr="006F3870">
        <w:rPr>
          <w:rFonts w:ascii="宋体" w:hAnsi="宋体" w:hint="eastAsia"/>
          <w:sz w:val="24"/>
          <w:szCs w:val="24"/>
        </w:rPr>
        <w:t>区杨宋镇</w:t>
      </w:r>
      <w:proofErr w:type="gramEnd"/>
      <w:r w:rsidRPr="006F3870">
        <w:rPr>
          <w:rFonts w:ascii="宋体" w:hAnsi="宋体" w:hint="eastAsia"/>
          <w:sz w:val="24"/>
          <w:szCs w:val="24"/>
        </w:rPr>
        <w:t>凤翔东大街9号201室</w:t>
      </w:r>
    </w:p>
    <w:p w:rsidR="006F3870" w:rsidRDefault="006F3870" w:rsidP="006F3870">
      <w:pPr>
        <w:spacing w:line="360" w:lineRule="auto"/>
        <w:rPr>
          <w:rFonts w:ascii="宋体" w:hAnsi="宋体"/>
          <w:sz w:val="24"/>
          <w:szCs w:val="24"/>
        </w:rPr>
      </w:pPr>
      <w:r>
        <w:rPr>
          <w:rFonts w:ascii="宋体" w:hAnsi="宋体" w:hint="eastAsia"/>
          <w:sz w:val="24"/>
          <w:szCs w:val="24"/>
        </w:rPr>
        <w:t>中标金额：</w:t>
      </w:r>
      <w:r w:rsidRPr="006F3870">
        <w:rPr>
          <w:rFonts w:ascii="宋体" w:hAnsi="宋体"/>
          <w:sz w:val="24"/>
          <w:szCs w:val="24"/>
        </w:rPr>
        <w:t>1,817,358.00</w:t>
      </w:r>
      <w:r>
        <w:rPr>
          <w:rFonts w:ascii="宋体" w:hAnsi="宋体" w:hint="eastAsia"/>
          <w:sz w:val="24"/>
          <w:szCs w:val="24"/>
        </w:rPr>
        <w:t>元</w:t>
      </w:r>
    </w:p>
    <w:p w:rsidR="006F3870" w:rsidRDefault="006F3870" w:rsidP="006F3870">
      <w:pPr>
        <w:spacing w:line="360" w:lineRule="auto"/>
        <w:jc w:val="left"/>
        <w:rPr>
          <w:rFonts w:ascii="宋体" w:hAnsi="宋体"/>
          <w:sz w:val="24"/>
          <w:szCs w:val="24"/>
        </w:rPr>
      </w:pPr>
      <w:r>
        <w:rPr>
          <w:rFonts w:ascii="宋体" w:hAnsi="宋体" w:hint="eastAsia"/>
          <w:sz w:val="24"/>
          <w:szCs w:val="24"/>
        </w:rPr>
        <w:t>10包：</w:t>
      </w:r>
    </w:p>
    <w:p w:rsidR="006F3870" w:rsidRPr="00D542A3" w:rsidRDefault="006F3870" w:rsidP="006F3870">
      <w:pPr>
        <w:spacing w:line="360" w:lineRule="auto"/>
        <w:jc w:val="left"/>
        <w:rPr>
          <w:rFonts w:ascii="宋体" w:hAnsi="宋体"/>
          <w:sz w:val="24"/>
          <w:szCs w:val="24"/>
        </w:rPr>
      </w:pPr>
      <w:r>
        <w:rPr>
          <w:rFonts w:ascii="宋体" w:hAnsi="宋体" w:hint="eastAsia"/>
          <w:sz w:val="24"/>
          <w:szCs w:val="24"/>
        </w:rPr>
        <w:t>供应商名称：</w:t>
      </w:r>
      <w:r w:rsidR="00201E74" w:rsidRPr="00201E74">
        <w:rPr>
          <w:rFonts w:ascii="宋体" w:hAnsi="宋体" w:hint="eastAsia"/>
          <w:sz w:val="24"/>
          <w:szCs w:val="24"/>
        </w:rPr>
        <w:t>北京初创科技有限公司</w:t>
      </w:r>
    </w:p>
    <w:p w:rsidR="006F3870" w:rsidRDefault="006F3870" w:rsidP="006F3870">
      <w:pPr>
        <w:spacing w:line="360" w:lineRule="auto"/>
        <w:rPr>
          <w:rFonts w:ascii="宋体" w:hAnsi="宋体"/>
          <w:sz w:val="24"/>
          <w:szCs w:val="24"/>
        </w:rPr>
      </w:pPr>
      <w:r>
        <w:rPr>
          <w:rFonts w:ascii="宋体" w:hAnsi="宋体" w:hint="eastAsia"/>
          <w:sz w:val="24"/>
          <w:szCs w:val="24"/>
        </w:rPr>
        <w:t>供应商地址：</w:t>
      </w:r>
      <w:r w:rsidR="00201E74" w:rsidRPr="00201E74">
        <w:rPr>
          <w:rFonts w:ascii="宋体" w:hAnsi="宋体" w:hint="eastAsia"/>
          <w:sz w:val="24"/>
          <w:szCs w:val="24"/>
        </w:rPr>
        <w:t>北京市房山区长阳万兴路86号-N2761</w:t>
      </w:r>
    </w:p>
    <w:p w:rsidR="006F3870" w:rsidRDefault="006F3870" w:rsidP="006F3870">
      <w:pPr>
        <w:spacing w:line="360" w:lineRule="auto"/>
        <w:rPr>
          <w:rFonts w:ascii="宋体" w:hAnsi="宋体"/>
          <w:sz w:val="24"/>
          <w:szCs w:val="24"/>
        </w:rPr>
      </w:pPr>
      <w:r>
        <w:rPr>
          <w:rFonts w:ascii="宋体" w:hAnsi="宋体" w:hint="eastAsia"/>
          <w:sz w:val="24"/>
          <w:szCs w:val="24"/>
        </w:rPr>
        <w:t>中标金额：</w:t>
      </w:r>
      <w:r w:rsidR="00201E74" w:rsidRPr="00201E74">
        <w:rPr>
          <w:rFonts w:ascii="宋体" w:hAnsi="宋体"/>
          <w:sz w:val="24"/>
          <w:szCs w:val="24"/>
        </w:rPr>
        <w:t>2,139,000.00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11包：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北京工禾科技有限公司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北京市通州区台湖北里27号楼8层831</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Pr="00BF38D3">
        <w:rPr>
          <w:rFonts w:ascii="宋体" w:hAnsi="宋体"/>
          <w:sz w:val="24"/>
          <w:szCs w:val="24"/>
        </w:rPr>
        <w:t>2,796,400.00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12包：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北京聚微盛达科技有限公司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北京市海淀区建西苑中里1号楼-1层商业B1021号</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Pr="00BF38D3">
        <w:rPr>
          <w:rFonts w:ascii="宋体" w:hAnsi="宋体"/>
          <w:sz w:val="24"/>
          <w:szCs w:val="24"/>
        </w:rPr>
        <w:t>2,225,000.00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13包：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北京合众力扬科技有限公司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北京市丰台区开阳路3号院1号楼7层805</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Pr="00BF38D3">
        <w:rPr>
          <w:rFonts w:ascii="宋体" w:hAnsi="宋体"/>
          <w:sz w:val="24"/>
          <w:szCs w:val="24"/>
        </w:rPr>
        <w:t>2,868,100.00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14包：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北京聚微盛达科技有限公司</w:t>
      </w:r>
    </w:p>
    <w:p w:rsidR="00BF38D3" w:rsidRDefault="00BF38D3" w:rsidP="00BF38D3">
      <w:pPr>
        <w:spacing w:line="360" w:lineRule="auto"/>
        <w:jc w:val="left"/>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北京市海淀区建西苑中里1号楼-1层商业B1021号</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Pr="00BF38D3">
        <w:rPr>
          <w:rFonts w:ascii="宋体" w:hAnsi="宋体"/>
          <w:sz w:val="24"/>
          <w:szCs w:val="24"/>
        </w:rPr>
        <w:t>3,815,000.00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lastRenderedPageBreak/>
        <w:t>15包：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深圳市瑞沃</w:t>
      </w:r>
      <w:proofErr w:type="gramStart"/>
      <w:r w:rsidRPr="00BF38D3">
        <w:rPr>
          <w:rFonts w:ascii="宋体" w:hAnsi="宋体" w:hint="eastAsia"/>
          <w:sz w:val="24"/>
          <w:szCs w:val="24"/>
        </w:rPr>
        <w:t>德生命</w:t>
      </w:r>
      <w:proofErr w:type="gramEnd"/>
      <w:r w:rsidRPr="00BF38D3">
        <w:rPr>
          <w:rFonts w:ascii="宋体" w:hAnsi="宋体" w:hint="eastAsia"/>
          <w:sz w:val="24"/>
          <w:szCs w:val="24"/>
        </w:rPr>
        <w:t>科技股份有限公司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深圳市南山区西丽街道西丽社区打石一路深圳国际创新谷七栋A座1901房（A座9层、19层、20层，D座9层）</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Pr="00BF38D3">
        <w:rPr>
          <w:rFonts w:ascii="宋体" w:hAnsi="宋体"/>
          <w:sz w:val="24"/>
          <w:szCs w:val="24"/>
        </w:rPr>
        <w:t>5,087,600.00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16包：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森西万通科技(北京)有限公司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北京市朝阳区北苑东路19号院1号楼27层2708</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Pr="00BF38D3">
        <w:rPr>
          <w:rFonts w:ascii="宋体" w:hAnsi="宋体"/>
          <w:sz w:val="24"/>
          <w:szCs w:val="24"/>
        </w:rPr>
        <w:t>2,200,000.00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17包：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Pr="00BF38D3">
        <w:rPr>
          <w:rFonts w:ascii="宋体" w:hAnsi="宋体" w:hint="eastAsia"/>
          <w:sz w:val="24"/>
          <w:szCs w:val="24"/>
        </w:rPr>
        <w:t>北京唐盛致远科技有限公司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Pr="00BF38D3">
        <w:rPr>
          <w:rFonts w:ascii="宋体" w:hAnsi="宋体" w:hint="eastAsia"/>
          <w:sz w:val="24"/>
          <w:szCs w:val="24"/>
        </w:rPr>
        <w:t>北京市朝阳区东三环南路58号1、2号楼1号楼（A座）25层2507室</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002E76C2" w:rsidRPr="002E76C2">
        <w:rPr>
          <w:rFonts w:ascii="宋体" w:hAnsi="宋体"/>
          <w:sz w:val="24"/>
          <w:szCs w:val="24"/>
        </w:rPr>
        <w:t>2,107,300.00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18包：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002E76C2" w:rsidRPr="002E76C2">
        <w:rPr>
          <w:rFonts w:ascii="宋体" w:hAnsi="宋体" w:hint="eastAsia"/>
          <w:sz w:val="24"/>
          <w:szCs w:val="24"/>
        </w:rPr>
        <w:t>北京斯诺达科技有限公司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002E76C2" w:rsidRPr="002E76C2">
        <w:rPr>
          <w:rFonts w:ascii="宋体" w:hAnsi="宋体" w:hint="eastAsia"/>
          <w:sz w:val="24"/>
          <w:szCs w:val="24"/>
        </w:rPr>
        <w:t>北京市房山区良乡凯旋大街建设路18号—C2166</w:t>
      </w:r>
    </w:p>
    <w:p w:rsidR="00BF38D3" w:rsidRDefault="00BF38D3" w:rsidP="00BF38D3">
      <w:pPr>
        <w:spacing w:line="360" w:lineRule="auto"/>
        <w:rPr>
          <w:rFonts w:ascii="宋体" w:hAnsi="宋体"/>
          <w:sz w:val="24"/>
          <w:szCs w:val="24"/>
        </w:rPr>
      </w:pPr>
      <w:r>
        <w:rPr>
          <w:rFonts w:ascii="宋体" w:hAnsi="宋体" w:hint="eastAsia"/>
          <w:sz w:val="24"/>
          <w:szCs w:val="24"/>
        </w:rPr>
        <w:t>中标金额：</w:t>
      </w:r>
      <w:r w:rsidR="002E76C2" w:rsidRPr="002E76C2">
        <w:rPr>
          <w:rFonts w:ascii="宋体" w:hAnsi="宋体"/>
          <w:sz w:val="24"/>
          <w:szCs w:val="24"/>
        </w:rPr>
        <w:t>1,333,000.00</w:t>
      </w:r>
      <w:r>
        <w:rPr>
          <w:rFonts w:ascii="宋体" w:hAnsi="宋体" w:hint="eastAsia"/>
          <w:sz w:val="24"/>
          <w:szCs w:val="24"/>
        </w:rPr>
        <w:t>元</w:t>
      </w:r>
    </w:p>
    <w:p w:rsidR="00BF38D3" w:rsidRDefault="00BF38D3" w:rsidP="00BF38D3">
      <w:pPr>
        <w:spacing w:line="360" w:lineRule="auto"/>
        <w:jc w:val="left"/>
        <w:rPr>
          <w:rFonts w:ascii="宋体" w:hAnsi="宋体"/>
          <w:sz w:val="24"/>
          <w:szCs w:val="24"/>
        </w:rPr>
      </w:pPr>
      <w:r>
        <w:rPr>
          <w:rFonts w:ascii="宋体" w:hAnsi="宋体" w:hint="eastAsia"/>
          <w:sz w:val="24"/>
          <w:szCs w:val="24"/>
        </w:rPr>
        <w:t>20包：</w:t>
      </w:r>
    </w:p>
    <w:p w:rsidR="00BF38D3" w:rsidRPr="00D542A3" w:rsidRDefault="00BF38D3" w:rsidP="00BF38D3">
      <w:pPr>
        <w:spacing w:line="360" w:lineRule="auto"/>
        <w:jc w:val="left"/>
        <w:rPr>
          <w:rFonts w:ascii="宋体" w:hAnsi="宋体"/>
          <w:sz w:val="24"/>
          <w:szCs w:val="24"/>
        </w:rPr>
      </w:pPr>
      <w:r>
        <w:rPr>
          <w:rFonts w:ascii="宋体" w:hAnsi="宋体" w:hint="eastAsia"/>
          <w:sz w:val="24"/>
          <w:szCs w:val="24"/>
        </w:rPr>
        <w:t>供应商名称：</w:t>
      </w:r>
      <w:r w:rsidR="002E76C2" w:rsidRPr="002E76C2">
        <w:rPr>
          <w:rFonts w:ascii="宋体" w:hAnsi="宋体" w:hint="eastAsia"/>
          <w:sz w:val="24"/>
          <w:szCs w:val="24"/>
        </w:rPr>
        <w:t>北京罗赫商贸有限公司</w:t>
      </w:r>
    </w:p>
    <w:p w:rsidR="00BF38D3" w:rsidRDefault="00BF38D3" w:rsidP="00BF38D3">
      <w:pPr>
        <w:spacing w:line="360" w:lineRule="auto"/>
        <w:rPr>
          <w:rFonts w:ascii="宋体" w:hAnsi="宋体"/>
          <w:sz w:val="24"/>
          <w:szCs w:val="24"/>
        </w:rPr>
      </w:pPr>
      <w:r>
        <w:rPr>
          <w:rFonts w:ascii="宋体" w:hAnsi="宋体" w:hint="eastAsia"/>
          <w:sz w:val="24"/>
          <w:szCs w:val="24"/>
        </w:rPr>
        <w:t>供应商地址：</w:t>
      </w:r>
      <w:r w:rsidR="002E76C2" w:rsidRPr="002E76C2">
        <w:rPr>
          <w:rFonts w:ascii="宋体" w:hAnsi="宋体" w:hint="eastAsia"/>
          <w:sz w:val="24"/>
          <w:szCs w:val="24"/>
        </w:rPr>
        <w:t>北京市丰台</w:t>
      </w:r>
      <w:proofErr w:type="gramStart"/>
      <w:r w:rsidR="002E76C2" w:rsidRPr="002E76C2">
        <w:rPr>
          <w:rFonts w:ascii="宋体" w:hAnsi="宋体" w:hint="eastAsia"/>
          <w:sz w:val="24"/>
          <w:szCs w:val="24"/>
        </w:rPr>
        <w:t>区临泓</w:t>
      </w:r>
      <w:proofErr w:type="gramEnd"/>
      <w:r w:rsidR="002E76C2" w:rsidRPr="002E76C2">
        <w:rPr>
          <w:rFonts w:ascii="宋体" w:hAnsi="宋体" w:hint="eastAsia"/>
          <w:sz w:val="24"/>
          <w:szCs w:val="24"/>
        </w:rPr>
        <w:t>路鑫福里5号</w:t>
      </w:r>
      <w:proofErr w:type="gramStart"/>
      <w:r w:rsidR="002E76C2" w:rsidRPr="002E76C2">
        <w:rPr>
          <w:rFonts w:ascii="宋体" w:hAnsi="宋体" w:hint="eastAsia"/>
          <w:sz w:val="24"/>
          <w:szCs w:val="24"/>
        </w:rPr>
        <w:t>创享空间</w:t>
      </w:r>
      <w:proofErr w:type="gramEnd"/>
      <w:r w:rsidR="002E76C2" w:rsidRPr="002E76C2">
        <w:rPr>
          <w:rFonts w:ascii="宋体" w:hAnsi="宋体" w:hint="eastAsia"/>
          <w:sz w:val="24"/>
          <w:szCs w:val="24"/>
        </w:rPr>
        <w:t>A236、A238室</w:t>
      </w:r>
    </w:p>
    <w:p w:rsidR="00BF38D3" w:rsidRPr="00BF38D3" w:rsidRDefault="00BF38D3" w:rsidP="00BF38D3">
      <w:pPr>
        <w:spacing w:line="360" w:lineRule="auto"/>
        <w:rPr>
          <w:rFonts w:ascii="宋体" w:hAnsi="宋体"/>
          <w:sz w:val="24"/>
          <w:szCs w:val="24"/>
        </w:rPr>
      </w:pPr>
      <w:r>
        <w:rPr>
          <w:rFonts w:ascii="宋体" w:hAnsi="宋体" w:hint="eastAsia"/>
          <w:sz w:val="24"/>
          <w:szCs w:val="24"/>
        </w:rPr>
        <w:t>中标金额：</w:t>
      </w:r>
      <w:r w:rsidR="002E76C2" w:rsidRPr="002E76C2">
        <w:rPr>
          <w:rFonts w:ascii="宋体" w:hAnsi="宋体"/>
          <w:sz w:val="24"/>
          <w:szCs w:val="24"/>
        </w:rPr>
        <w:t>3,140,000.00</w:t>
      </w:r>
      <w:r>
        <w:rPr>
          <w:rFonts w:ascii="宋体" w:hAnsi="宋体" w:hint="eastAsia"/>
          <w:sz w:val="24"/>
          <w:szCs w:val="24"/>
        </w:rPr>
        <w:t>元</w:t>
      </w:r>
    </w:p>
    <w:p w:rsidR="003F498B" w:rsidRDefault="007C3FD0" w:rsidP="003F498B">
      <w:pPr>
        <w:spacing w:line="360" w:lineRule="auto"/>
        <w:rPr>
          <w:rFonts w:ascii="宋体" w:hAnsi="宋体"/>
          <w:sz w:val="24"/>
          <w:szCs w:val="24"/>
        </w:rPr>
      </w:pPr>
      <w:r>
        <w:rPr>
          <w:rFonts w:ascii="宋体" w:hAnsi="宋体" w:hint="eastAsia"/>
          <w:sz w:val="24"/>
          <w:szCs w:val="24"/>
        </w:rPr>
        <w:t>四、主要标的信息</w:t>
      </w:r>
    </w:p>
    <w:p w:rsidR="00040156" w:rsidRDefault="00040156" w:rsidP="003F498B">
      <w:pPr>
        <w:spacing w:line="360" w:lineRule="auto"/>
        <w:rPr>
          <w:rFonts w:ascii="宋体" w:hAnsi="宋体"/>
          <w:sz w:val="24"/>
          <w:szCs w:val="24"/>
        </w:rPr>
      </w:pPr>
      <w:r>
        <w:rPr>
          <w:rFonts w:ascii="宋体" w:hAnsi="宋体" w:hint="eastAsia"/>
          <w:sz w:val="24"/>
          <w:szCs w:val="24"/>
        </w:rPr>
        <w:t>0</w:t>
      </w:r>
      <w:r w:rsidR="00CA788F">
        <w:rPr>
          <w:rFonts w:ascii="宋体" w:hAnsi="宋体" w:hint="eastAsia"/>
          <w:sz w:val="24"/>
          <w:szCs w:val="24"/>
        </w:rPr>
        <w:t>1</w:t>
      </w:r>
      <w:r>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E24D7F" w:rsidRPr="003867C6" w:rsidTr="00C81293">
        <w:trPr>
          <w:trHeight w:val="567"/>
        </w:trPr>
        <w:tc>
          <w:tcPr>
            <w:tcW w:w="8789" w:type="dxa"/>
            <w:gridSpan w:val="5"/>
            <w:vAlign w:val="center"/>
          </w:tcPr>
          <w:p w:rsidR="00E24D7F" w:rsidRPr="003867C6" w:rsidRDefault="00E24D7F" w:rsidP="00C81293">
            <w:pPr>
              <w:widowControl/>
              <w:jc w:val="center"/>
              <w:rPr>
                <w:rFonts w:ascii="宋体" w:hAnsi="宋体"/>
                <w:sz w:val="24"/>
                <w:szCs w:val="24"/>
              </w:rPr>
            </w:pPr>
            <w:r w:rsidRPr="003867C6">
              <w:rPr>
                <w:rFonts w:ascii="宋体" w:hAnsi="宋体" w:hint="eastAsia"/>
                <w:sz w:val="24"/>
                <w:szCs w:val="24"/>
              </w:rPr>
              <w:t>货物类</w:t>
            </w:r>
          </w:p>
        </w:tc>
      </w:tr>
      <w:tr w:rsidR="00E24D7F" w:rsidRPr="003867C6" w:rsidTr="00C35B4A">
        <w:trPr>
          <w:trHeight w:val="567"/>
        </w:trPr>
        <w:tc>
          <w:tcPr>
            <w:tcW w:w="2807"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名称</w:t>
            </w:r>
          </w:p>
        </w:tc>
        <w:tc>
          <w:tcPr>
            <w:tcW w:w="2126"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规格型号</w:t>
            </w:r>
          </w:p>
        </w:tc>
        <w:tc>
          <w:tcPr>
            <w:tcW w:w="1276"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品牌</w:t>
            </w:r>
          </w:p>
        </w:tc>
        <w:tc>
          <w:tcPr>
            <w:tcW w:w="992"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数量</w:t>
            </w:r>
          </w:p>
        </w:tc>
        <w:tc>
          <w:tcPr>
            <w:tcW w:w="1588"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单价（元）</w:t>
            </w:r>
          </w:p>
        </w:tc>
      </w:tr>
      <w:tr w:rsidR="000D10F7" w:rsidRPr="003867C6" w:rsidTr="000D10F7">
        <w:trPr>
          <w:trHeight w:val="567"/>
        </w:trPr>
        <w:tc>
          <w:tcPr>
            <w:tcW w:w="2807" w:type="dxa"/>
            <w:vAlign w:val="center"/>
          </w:tcPr>
          <w:p w:rsidR="000D10F7" w:rsidRPr="000D10F7" w:rsidRDefault="00201E74" w:rsidP="000D10F7">
            <w:pPr>
              <w:jc w:val="center"/>
              <w:rPr>
                <w:rFonts w:ascii="宋体" w:hAnsi="宋体"/>
                <w:sz w:val="24"/>
                <w:szCs w:val="24"/>
              </w:rPr>
            </w:pPr>
            <w:r w:rsidRPr="00201E74">
              <w:rPr>
                <w:rFonts w:ascii="宋体" w:hAnsi="宋体" w:hint="eastAsia"/>
                <w:sz w:val="24"/>
                <w:szCs w:val="24"/>
              </w:rPr>
              <w:t>智能型高分辨结构照明光切片成像分析系统</w:t>
            </w:r>
            <w:r w:rsidR="000D10F7" w:rsidRPr="000D10F7">
              <w:rPr>
                <w:rFonts w:ascii="宋体" w:hAnsi="宋体" w:hint="eastAsia"/>
                <w:sz w:val="24"/>
                <w:szCs w:val="24"/>
              </w:rPr>
              <w:t>等</w:t>
            </w:r>
          </w:p>
        </w:tc>
        <w:tc>
          <w:tcPr>
            <w:tcW w:w="2126" w:type="dxa"/>
            <w:vAlign w:val="center"/>
          </w:tcPr>
          <w:p w:rsidR="000D10F7" w:rsidRPr="000D10F7" w:rsidRDefault="00C00490" w:rsidP="00201E74">
            <w:pPr>
              <w:jc w:val="center"/>
              <w:rPr>
                <w:rFonts w:ascii="宋体" w:hAnsi="宋体"/>
                <w:sz w:val="24"/>
                <w:szCs w:val="24"/>
              </w:rPr>
            </w:pPr>
            <w:proofErr w:type="spellStart"/>
            <w:r w:rsidRPr="00C00490">
              <w:rPr>
                <w:rFonts w:ascii="宋体" w:hAnsi="宋体" w:hint="eastAsia"/>
                <w:sz w:val="24"/>
                <w:szCs w:val="24"/>
              </w:rPr>
              <w:t>Axio</w:t>
            </w:r>
            <w:proofErr w:type="spellEnd"/>
            <w:r w:rsidRPr="00C00490">
              <w:rPr>
                <w:rFonts w:ascii="宋体" w:hAnsi="宋体" w:hint="eastAsia"/>
                <w:sz w:val="24"/>
                <w:szCs w:val="24"/>
              </w:rPr>
              <w:t xml:space="preserve"> Imager M2等</w:t>
            </w:r>
          </w:p>
        </w:tc>
        <w:tc>
          <w:tcPr>
            <w:tcW w:w="1276" w:type="dxa"/>
            <w:vAlign w:val="center"/>
          </w:tcPr>
          <w:p w:rsidR="000D10F7" w:rsidRPr="000D10F7" w:rsidRDefault="00C00490" w:rsidP="00374404">
            <w:pPr>
              <w:jc w:val="center"/>
              <w:rPr>
                <w:rFonts w:ascii="宋体" w:hAnsi="宋体"/>
                <w:sz w:val="24"/>
                <w:szCs w:val="24"/>
              </w:rPr>
            </w:pPr>
            <w:r w:rsidRPr="00C00490">
              <w:rPr>
                <w:rFonts w:ascii="宋体" w:hAnsi="宋体" w:hint="eastAsia"/>
                <w:sz w:val="24"/>
                <w:szCs w:val="24"/>
              </w:rPr>
              <w:t>蔡司</w:t>
            </w:r>
            <w:bookmarkStart w:id="2" w:name="_GoBack"/>
            <w:bookmarkEnd w:id="2"/>
          </w:p>
        </w:tc>
        <w:tc>
          <w:tcPr>
            <w:tcW w:w="992" w:type="dxa"/>
            <w:vAlign w:val="center"/>
          </w:tcPr>
          <w:p w:rsidR="000D10F7" w:rsidRPr="000D10F7" w:rsidRDefault="000D10F7" w:rsidP="000D10F7">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0D10F7" w:rsidRPr="000D10F7" w:rsidRDefault="006C4E68" w:rsidP="00C00490">
            <w:pPr>
              <w:jc w:val="center"/>
              <w:rPr>
                <w:rFonts w:ascii="宋体" w:hAnsi="宋体"/>
                <w:sz w:val="24"/>
                <w:szCs w:val="24"/>
              </w:rPr>
            </w:pPr>
            <w:r w:rsidRPr="006F3870">
              <w:rPr>
                <w:rFonts w:ascii="宋体" w:hAnsi="宋体"/>
                <w:sz w:val="24"/>
                <w:szCs w:val="24"/>
              </w:rPr>
              <w:t>7189500</w:t>
            </w:r>
          </w:p>
        </w:tc>
      </w:tr>
    </w:tbl>
    <w:p w:rsidR="00040156" w:rsidRDefault="00040156">
      <w:pPr>
        <w:spacing w:line="360" w:lineRule="auto"/>
        <w:rPr>
          <w:rFonts w:ascii="宋体" w:hAnsi="宋体"/>
          <w:sz w:val="24"/>
          <w:szCs w:val="24"/>
        </w:rPr>
      </w:pPr>
      <w:r>
        <w:rPr>
          <w:rFonts w:ascii="宋体" w:hAnsi="宋体" w:hint="eastAsia"/>
          <w:sz w:val="24"/>
          <w:szCs w:val="24"/>
        </w:rPr>
        <w:t>0</w:t>
      </w:r>
      <w:r w:rsidR="00CA788F">
        <w:rPr>
          <w:rFonts w:ascii="宋体" w:hAnsi="宋体" w:hint="eastAsia"/>
          <w:sz w:val="24"/>
          <w:szCs w:val="24"/>
        </w:rPr>
        <w:t>2</w:t>
      </w:r>
      <w:r>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C95A8E" w:rsidRPr="003867C6" w:rsidTr="00C81293">
        <w:trPr>
          <w:trHeight w:val="567"/>
        </w:trPr>
        <w:tc>
          <w:tcPr>
            <w:tcW w:w="8789" w:type="dxa"/>
            <w:gridSpan w:val="5"/>
            <w:vAlign w:val="center"/>
          </w:tcPr>
          <w:p w:rsidR="00C95A8E" w:rsidRPr="003867C6" w:rsidRDefault="00C95A8E" w:rsidP="00C81293">
            <w:pPr>
              <w:widowControl/>
              <w:jc w:val="center"/>
              <w:rPr>
                <w:rFonts w:ascii="宋体" w:hAnsi="宋体"/>
                <w:sz w:val="24"/>
                <w:szCs w:val="24"/>
              </w:rPr>
            </w:pPr>
            <w:r w:rsidRPr="003867C6">
              <w:rPr>
                <w:rFonts w:ascii="宋体" w:hAnsi="宋体" w:hint="eastAsia"/>
                <w:sz w:val="24"/>
                <w:szCs w:val="24"/>
              </w:rPr>
              <w:t>货物类</w:t>
            </w:r>
          </w:p>
        </w:tc>
      </w:tr>
      <w:tr w:rsidR="00C95A8E" w:rsidRPr="003867C6" w:rsidTr="000D10F7">
        <w:trPr>
          <w:trHeight w:val="567"/>
        </w:trPr>
        <w:tc>
          <w:tcPr>
            <w:tcW w:w="2807" w:type="dxa"/>
            <w:vAlign w:val="center"/>
          </w:tcPr>
          <w:p w:rsidR="00C95A8E" w:rsidRPr="003867C6" w:rsidRDefault="00C95A8E" w:rsidP="00C81293">
            <w:pPr>
              <w:widowControl/>
              <w:jc w:val="center"/>
              <w:rPr>
                <w:rFonts w:ascii="宋体" w:hAnsi="宋体" w:cs="宋体"/>
                <w:color w:val="000000"/>
                <w:sz w:val="24"/>
                <w:szCs w:val="24"/>
              </w:rPr>
            </w:pPr>
            <w:r w:rsidRPr="003867C6">
              <w:rPr>
                <w:rFonts w:ascii="宋体" w:hAnsi="宋体" w:cs="宋体" w:hint="eastAsia"/>
                <w:color w:val="000000"/>
                <w:sz w:val="24"/>
                <w:szCs w:val="24"/>
              </w:rPr>
              <w:t>名称</w:t>
            </w:r>
          </w:p>
        </w:tc>
        <w:tc>
          <w:tcPr>
            <w:tcW w:w="2126" w:type="dxa"/>
            <w:vAlign w:val="center"/>
          </w:tcPr>
          <w:p w:rsidR="00C95A8E" w:rsidRPr="003867C6" w:rsidRDefault="00C95A8E" w:rsidP="00C81293">
            <w:pPr>
              <w:widowControl/>
              <w:jc w:val="center"/>
              <w:rPr>
                <w:rFonts w:ascii="宋体" w:hAnsi="宋体" w:cs="宋体"/>
                <w:color w:val="000000"/>
                <w:sz w:val="24"/>
                <w:szCs w:val="24"/>
              </w:rPr>
            </w:pPr>
            <w:r w:rsidRPr="003867C6">
              <w:rPr>
                <w:rFonts w:ascii="宋体" w:hAnsi="宋体" w:cs="宋体" w:hint="eastAsia"/>
                <w:color w:val="000000"/>
                <w:sz w:val="24"/>
                <w:szCs w:val="24"/>
              </w:rPr>
              <w:t>规格型号</w:t>
            </w:r>
          </w:p>
        </w:tc>
        <w:tc>
          <w:tcPr>
            <w:tcW w:w="1276" w:type="dxa"/>
            <w:vAlign w:val="center"/>
          </w:tcPr>
          <w:p w:rsidR="00C95A8E" w:rsidRPr="003867C6" w:rsidRDefault="00C95A8E" w:rsidP="00C81293">
            <w:pPr>
              <w:widowControl/>
              <w:jc w:val="center"/>
              <w:rPr>
                <w:rFonts w:ascii="宋体" w:hAnsi="宋体" w:cs="宋体"/>
                <w:color w:val="000000"/>
                <w:sz w:val="24"/>
                <w:szCs w:val="24"/>
              </w:rPr>
            </w:pPr>
            <w:r w:rsidRPr="003867C6">
              <w:rPr>
                <w:rFonts w:ascii="宋体" w:hAnsi="宋体" w:cs="宋体" w:hint="eastAsia"/>
                <w:color w:val="000000"/>
                <w:sz w:val="24"/>
                <w:szCs w:val="24"/>
              </w:rPr>
              <w:t>品牌</w:t>
            </w:r>
          </w:p>
        </w:tc>
        <w:tc>
          <w:tcPr>
            <w:tcW w:w="992" w:type="dxa"/>
            <w:vAlign w:val="center"/>
          </w:tcPr>
          <w:p w:rsidR="00C95A8E" w:rsidRPr="003867C6" w:rsidRDefault="00C95A8E" w:rsidP="00C81293">
            <w:pPr>
              <w:widowControl/>
              <w:jc w:val="center"/>
              <w:rPr>
                <w:rFonts w:ascii="宋体" w:hAnsi="宋体" w:cs="宋体"/>
                <w:color w:val="000000"/>
                <w:sz w:val="24"/>
                <w:szCs w:val="24"/>
              </w:rPr>
            </w:pPr>
            <w:r w:rsidRPr="003867C6">
              <w:rPr>
                <w:rFonts w:ascii="宋体" w:hAnsi="宋体" w:cs="宋体" w:hint="eastAsia"/>
                <w:color w:val="000000"/>
                <w:sz w:val="24"/>
                <w:szCs w:val="24"/>
              </w:rPr>
              <w:t>数量</w:t>
            </w:r>
          </w:p>
        </w:tc>
        <w:tc>
          <w:tcPr>
            <w:tcW w:w="1588" w:type="dxa"/>
            <w:vAlign w:val="center"/>
          </w:tcPr>
          <w:p w:rsidR="00C95A8E" w:rsidRPr="003867C6" w:rsidRDefault="00C95A8E" w:rsidP="00C81293">
            <w:pPr>
              <w:widowControl/>
              <w:jc w:val="center"/>
              <w:rPr>
                <w:rFonts w:ascii="宋体" w:hAnsi="宋体" w:cs="宋体"/>
                <w:color w:val="000000"/>
                <w:sz w:val="24"/>
                <w:szCs w:val="24"/>
              </w:rPr>
            </w:pPr>
            <w:r w:rsidRPr="003867C6">
              <w:rPr>
                <w:rFonts w:ascii="宋体" w:hAnsi="宋体" w:cs="宋体" w:hint="eastAsia"/>
                <w:color w:val="000000"/>
                <w:sz w:val="24"/>
                <w:szCs w:val="24"/>
              </w:rPr>
              <w:t>单价（元）</w:t>
            </w:r>
          </w:p>
        </w:tc>
      </w:tr>
      <w:tr w:rsidR="000D10F7" w:rsidRPr="000D10F7" w:rsidTr="000D10F7">
        <w:trPr>
          <w:trHeight w:val="567"/>
        </w:trPr>
        <w:tc>
          <w:tcPr>
            <w:tcW w:w="2807" w:type="dxa"/>
            <w:vAlign w:val="center"/>
          </w:tcPr>
          <w:p w:rsidR="000D10F7" w:rsidRPr="000D10F7" w:rsidRDefault="00201E74" w:rsidP="00CA788F">
            <w:pPr>
              <w:jc w:val="center"/>
              <w:rPr>
                <w:rFonts w:ascii="宋体" w:hAnsi="宋体"/>
                <w:sz w:val="24"/>
                <w:szCs w:val="24"/>
              </w:rPr>
            </w:pPr>
            <w:r w:rsidRPr="00201E74">
              <w:rPr>
                <w:rFonts w:ascii="宋体" w:hAnsi="宋体" w:hint="eastAsia"/>
                <w:sz w:val="24"/>
                <w:szCs w:val="24"/>
              </w:rPr>
              <w:lastRenderedPageBreak/>
              <w:t>多模式成像分析系统</w:t>
            </w:r>
            <w:r w:rsidR="000D10F7" w:rsidRPr="000D10F7">
              <w:rPr>
                <w:rFonts w:ascii="宋体" w:hAnsi="宋体" w:hint="eastAsia"/>
                <w:sz w:val="24"/>
                <w:szCs w:val="24"/>
              </w:rPr>
              <w:t>等</w:t>
            </w:r>
          </w:p>
        </w:tc>
        <w:tc>
          <w:tcPr>
            <w:tcW w:w="2126" w:type="dxa"/>
            <w:vAlign w:val="center"/>
          </w:tcPr>
          <w:p w:rsidR="000D10F7" w:rsidRPr="000D10F7" w:rsidRDefault="00C00490" w:rsidP="000D10F7">
            <w:pPr>
              <w:jc w:val="center"/>
              <w:rPr>
                <w:rFonts w:ascii="宋体" w:hAnsi="宋体"/>
                <w:sz w:val="24"/>
                <w:szCs w:val="24"/>
              </w:rPr>
            </w:pPr>
            <w:r w:rsidRPr="00C00490">
              <w:rPr>
                <w:rFonts w:ascii="宋体" w:hAnsi="宋体" w:hint="eastAsia"/>
                <w:sz w:val="24"/>
                <w:szCs w:val="24"/>
              </w:rPr>
              <w:t>OdysseyF4等</w:t>
            </w:r>
          </w:p>
        </w:tc>
        <w:tc>
          <w:tcPr>
            <w:tcW w:w="1276" w:type="dxa"/>
            <w:vAlign w:val="center"/>
          </w:tcPr>
          <w:p w:rsidR="000D10F7" w:rsidRPr="000D10F7" w:rsidRDefault="00C00490" w:rsidP="000D10F7">
            <w:pPr>
              <w:jc w:val="center"/>
              <w:rPr>
                <w:rFonts w:ascii="宋体" w:hAnsi="宋体"/>
                <w:sz w:val="24"/>
                <w:szCs w:val="24"/>
              </w:rPr>
            </w:pPr>
            <w:proofErr w:type="gramStart"/>
            <w:r w:rsidRPr="00C00490">
              <w:rPr>
                <w:rFonts w:ascii="宋体" w:hAnsi="宋体" w:hint="eastAsia"/>
                <w:sz w:val="24"/>
                <w:szCs w:val="24"/>
              </w:rPr>
              <w:t>上海贝晶</w:t>
            </w:r>
            <w:proofErr w:type="gramEnd"/>
          </w:p>
        </w:tc>
        <w:tc>
          <w:tcPr>
            <w:tcW w:w="992" w:type="dxa"/>
            <w:vAlign w:val="center"/>
          </w:tcPr>
          <w:p w:rsidR="000D10F7" w:rsidRPr="000D10F7" w:rsidRDefault="000D10F7" w:rsidP="000D10F7">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0D10F7" w:rsidRPr="000D10F7" w:rsidRDefault="00C00490" w:rsidP="006C4E68">
            <w:pPr>
              <w:jc w:val="center"/>
              <w:rPr>
                <w:rFonts w:ascii="宋体" w:hAnsi="宋体"/>
                <w:sz w:val="24"/>
                <w:szCs w:val="24"/>
              </w:rPr>
            </w:pPr>
            <w:r w:rsidRPr="00C00490">
              <w:rPr>
                <w:rFonts w:ascii="宋体" w:hAnsi="宋体"/>
                <w:sz w:val="24"/>
                <w:szCs w:val="24"/>
              </w:rPr>
              <w:t>4132000</w:t>
            </w:r>
          </w:p>
        </w:tc>
      </w:tr>
    </w:tbl>
    <w:p w:rsidR="00547D6D" w:rsidRPr="000D10F7" w:rsidRDefault="00547D6D" w:rsidP="00547D6D">
      <w:pPr>
        <w:spacing w:line="360" w:lineRule="auto"/>
        <w:rPr>
          <w:rFonts w:ascii="宋体" w:hAnsi="宋体"/>
          <w:sz w:val="24"/>
          <w:szCs w:val="24"/>
        </w:rPr>
      </w:pPr>
      <w:r w:rsidRPr="000D10F7">
        <w:rPr>
          <w:rFonts w:ascii="宋体" w:hAnsi="宋体" w:hint="eastAsia"/>
          <w:sz w:val="24"/>
          <w:szCs w:val="24"/>
        </w:rPr>
        <w:t>0</w:t>
      </w:r>
      <w:r w:rsidR="00CA788F">
        <w:rPr>
          <w:rFonts w:ascii="宋体" w:hAnsi="宋体" w:hint="eastAsia"/>
          <w:sz w:val="24"/>
          <w:szCs w:val="24"/>
        </w:rPr>
        <w:t>3</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547D6D" w:rsidRPr="000D10F7" w:rsidTr="00291F4E">
        <w:trPr>
          <w:trHeight w:val="567"/>
        </w:trPr>
        <w:tc>
          <w:tcPr>
            <w:tcW w:w="8789" w:type="dxa"/>
            <w:gridSpan w:val="5"/>
            <w:vAlign w:val="center"/>
          </w:tcPr>
          <w:p w:rsidR="00547D6D" w:rsidRPr="000D10F7" w:rsidRDefault="00547D6D" w:rsidP="00291F4E">
            <w:pPr>
              <w:widowControl/>
              <w:jc w:val="center"/>
              <w:rPr>
                <w:rFonts w:ascii="宋体" w:hAnsi="宋体"/>
                <w:sz w:val="24"/>
                <w:szCs w:val="24"/>
              </w:rPr>
            </w:pPr>
            <w:r w:rsidRPr="000D10F7">
              <w:rPr>
                <w:rFonts w:ascii="宋体" w:hAnsi="宋体" w:hint="eastAsia"/>
                <w:sz w:val="24"/>
                <w:szCs w:val="24"/>
              </w:rPr>
              <w:t>货物类</w:t>
            </w:r>
          </w:p>
        </w:tc>
      </w:tr>
      <w:tr w:rsidR="00547D6D" w:rsidRPr="000D10F7" w:rsidTr="000D10F7">
        <w:trPr>
          <w:trHeight w:val="567"/>
        </w:trPr>
        <w:tc>
          <w:tcPr>
            <w:tcW w:w="2807" w:type="dxa"/>
            <w:vAlign w:val="center"/>
          </w:tcPr>
          <w:p w:rsidR="00547D6D" w:rsidRPr="000D10F7" w:rsidRDefault="00547D6D" w:rsidP="00291F4E">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547D6D" w:rsidRPr="000D10F7" w:rsidRDefault="00547D6D" w:rsidP="00291F4E">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547D6D" w:rsidRPr="000D10F7" w:rsidRDefault="00547D6D" w:rsidP="00291F4E">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547D6D" w:rsidRPr="000D10F7" w:rsidRDefault="00547D6D" w:rsidP="00291F4E">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547D6D" w:rsidRPr="000D10F7" w:rsidRDefault="00547D6D" w:rsidP="00291F4E">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0D10F7" w:rsidRPr="000D10F7" w:rsidTr="000D10F7">
        <w:trPr>
          <w:trHeight w:val="567"/>
        </w:trPr>
        <w:tc>
          <w:tcPr>
            <w:tcW w:w="2807" w:type="dxa"/>
            <w:vAlign w:val="center"/>
          </w:tcPr>
          <w:p w:rsidR="000D10F7" w:rsidRPr="000D10F7" w:rsidRDefault="00201E74" w:rsidP="00784A12">
            <w:pPr>
              <w:jc w:val="center"/>
              <w:rPr>
                <w:rFonts w:ascii="宋体" w:hAnsi="宋体"/>
                <w:sz w:val="24"/>
                <w:szCs w:val="24"/>
              </w:rPr>
            </w:pPr>
            <w:r w:rsidRPr="00201E74">
              <w:rPr>
                <w:rFonts w:ascii="宋体" w:hAnsi="宋体" w:hint="eastAsia"/>
                <w:sz w:val="24"/>
                <w:szCs w:val="24"/>
              </w:rPr>
              <w:t>多通道平面微电极阵列记录系统</w:t>
            </w:r>
          </w:p>
        </w:tc>
        <w:tc>
          <w:tcPr>
            <w:tcW w:w="2126" w:type="dxa"/>
            <w:vAlign w:val="center"/>
          </w:tcPr>
          <w:p w:rsidR="000D10F7" w:rsidRPr="000D10F7" w:rsidRDefault="00C00490" w:rsidP="000D10F7">
            <w:pPr>
              <w:jc w:val="center"/>
              <w:rPr>
                <w:rFonts w:ascii="宋体" w:hAnsi="宋体"/>
                <w:sz w:val="24"/>
                <w:szCs w:val="24"/>
              </w:rPr>
            </w:pPr>
            <w:r w:rsidRPr="00C00490">
              <w:rPr>
                <w:rFonts w:ascii="宋体" w:hAnsi="宋体"/>
                <w:sz w:val="24"/>
                <w:szCs w:val="24"/>
              </w:rPr>
              <w:t>MED64</w:t>
            </w:r>
          </w:p>
        </w:tc>
        <w:tc>
          <w:tcPr>
            <w:tcW w:w="1276" w:type="dxa"/>
            <w:vAlign w:val="center"/>
          </w:tcPr>
          <w:p w:rsidR="000D10F7" w:rsidRPr="000D10F7" w:rsidRDefault="00C00490" w:rsidP="000D10F7">
            <w:pPr>
              <w:jc w:val="center"/>
              <w:rPr>
                <w:rFonts w:ascii="宋体" w:hAnsi="宋体"/>
                <w:sz w:val="24"/>
                <w:szCs w:val="24"/>
              </w:rPr>
            </w:pPr>
            <w:proofErr w:type="spellStart"/>
            <w:r w:rsidRPr="00C00490">
              <w:rPr>
                <w:rFonts w:ascii="宋体" w:hAnsi="宋体" w:hint="eastAsia"/>
                <w:sz w:val="24"/>
                <w:szCs w:val="24"/>
              </w:rPr>
              <w:t>BioVisionary</w:t>
            </w:r>
            <w:proofErr w:type="spellEnd"/>
            <w:r w:rsidRPr="00C00490">
              <w:rPr>
                <w:rFonts w:ascii="宋体" w:hAnsi="宋体" w:hint="eastAsia"/>
                <w:sz w:val="24"/>
                <w:szCs w:val="24"/>
              </w:rPr>
              <w:t>伯</w:t>
            </w:r>
            <w:proofErr w:type="gramStart"/>
            <w:r w:rsidRPr="00C00490">
              <w:rPr>
                <w:rFonts w:ascii="宋体" w:hAnsi="宋体" w:hint="eastAsia"/>
                <w:sz w:val="24"/>
                <w:szCs w:val="24"/>
              </w:rPr>
              <w:t>睿</w:t>
            </w:r>
            <w:proofErr w:type="gramEnd"/>
            <w:r w:rsidRPr="00C00490">
              <w:rPr>
                <w:rFonts w:ascii="宋体" w:hAnsi="宋体" w:hint="eastAsia"/>
                <w:sz w:val="24"/>
                <w:szCs w:val="24"/>
              </w:rPr>
              <w:t>生物</w:t>
            </w:r>
          </w:p>
        </w:tc>
        <w:tc>
          <w:tcPr>
            <w:tcW w:w="992" w:type="dxa"/>
            <w:vAlign w:val="center"/>
          </w:tcPr>
          <w:p w:rsidR="000D10F7" w:rsidRPr="000D10F7" w:rsidRDefault="000D10F7" w:rsidP="000D10F7">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0D10F7" w:rsidRPr="000D10F7" w:rsidRDefault="00C00490" w:rsidP="00784A12">
            <w:pPr>
              <w:jc w:val="center"/>
              <w:rPr>
                <w:rFonts w:ascii="宋体" w:hAnsi="宋体"/>
                <w:sz w:val="24"/>
                <w:szCs w:val="24"/>
              </w:rPr>
            </w:pPr>
            <w:r w:rsidRPr="00C00490">
              <w:rPr>
                <w:rFonts w:ascii="宋体" w:hAnsi="宋体"/>
                <w:sz w:val="24"/>
                <w:szCs w:val="24"/>
              </w:rPr>
              <w:t>1096400</w:t>
            </w:r>
          </w:p>
        </w:tc>
      </w:tr>
    </w:tbl>
    <w:p w:rsidR="00CA788F" w:rsidRPr="000D10F7" w:rsidRDefault="00CA788F" w:rsidP="00CA788F">
      <w:pPr>
        <w:spacing w:line="360" w:lineRule="auto"/>
        <w:rPr>
          <w:rFonts w:ascii="宋体" w:hAnsi="宋体"/>
          <w:sz w:val="24"/>
          <w:szCs w:val="24"/>
        </w:rPr>
      </w:pPr>
      <w:r w:rsidRPr="000D10F7">
        <w:rPr>
          <w:rFonts w:ascii="宋体" w:hAnsi="宋体" w:hint="eastAsia"/>
          <w:sz w:val="24"/>
          <w:szCs w:val="24"/>
        </w:rPr>
        <w:t>0</w:t>
      </w:r>
      <w:r w:rsidR="00201E74">
        <w:rPr>
          <w:rFonts w:ascii="宋体" w:hAnsi="宋体" w:hint="eastAsia"/>
          <w:sz w:val="24"/>
          <w:szCs w:val="24"/>
        </w:rPr>
        <w:t>4</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CA788F" w:rsidRPr="000D10F7" w:rsidTr="007C7285">
        <w:trPr>
          <w:trHeight w:val="567"/>
        </w:trPr>
        <w:tc>
          <w:tcPr>
            <w:tcW w:w="8789" w:type="dxa"/>
            <w:gridSpan w:val="5"/>
            <w:vAlign w:val="center"/>
          </w:tcPr>
          <w:p w:rsidR="00CA788F" w:rsidRPr="000D10F7" w:rsidRDefault="00CA788F" w:rsidP="007C7285">
            <w:pPr>
              <w:widowControl/>
              <w:jc w:val="center"/>
              <w:rPr>
                <w:rFonts w:ascii="宋体" w:hAnsi="宋体"/>
                <w:sz w:val="24"/>
                <w:szCs w:val="24"/>
              </w:rPr>
            </w:pPr>
            <w:r w:rsidRPr="000D10F7">
              <w:rPr>
                <w:rFonts w:ascii="宋体" w:hAnsi="宋体" w:hint="eastAsia"/>
                <w:sz w:val="24"/>
                <w:szCs w:val="24"/>
              </w:rPr>
              <w:t>货物类</w:t>
            </w:r>
          </w:p>
        </w:tc>
      </w:tr>
      <w:tr w:rsidR="00CA788F" w:rsidRPr="000D10F7" w:rsidTr="007C7285">
        <w:trPr>
          <w:trHeight w:val="567"/>
        </w:trPr>
        <w:tc>
          <w:tcPr>
            <w:tcW w:w="2807" w:type="dxa"/>
            <w:vAlign w:val="center"/>
          </w:tcPr>
          <w:p w:rsidR="00CA788F" w:rsidRPr="000D10F7" w:rsidRDefault="00CA788F" w:rsidP="007C7285">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CA788F" w:rsidRPr="000D10F7" w:rsidRDefault="00CA788F" w:rsidP="007C7285">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CA788F" w:rsidRPr="000D10F7" w:rsidRDefault="00CA788F" w:rsidP="007C7285">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CA788F" w:rsidRPr="000D10F7" w:rsidRDefault="00CA788F" w:rsidP="007C7285">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CA788F" w:rsidRPr="000D10F7" w:rsidRDefault="00CA788F" w:rsidP="007C7285">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CA788F" w:rsidRPr="000D10F7" w:rsidTr="007C7285">
        <w:trPr>
          <w:trHeight w:val="567"/>
        </w:trPr>
        <w:tc>
          <w:tcPr>
            <w:tcW w:w="2807" w:type="dxa"/>
            <w:vAlign w:val="center"/>
          </w:tcPr>
          <w:p w:rsidR="00CA788F" w:rsidRPr="000D10F7" w:rsidRDefault="00201E74" w:rsidP="007C7285">
            <w:pPr>
              <w:jc w:val="center"/>
              <w:rPr>
                <w:rFonts w:ascii="宋体" w:hAnsi="宋体"/>
                <w:sz w:val="24"/>
                <w:szCs w:val="24"/>
              </w:rPr>
            </w:pPr>
            <w:r w:rsidRPr="00201E74">
              <w:rPr>
                <w:rFonts w:ascii="宋体" w:hAnsi="宋体" w:hint="eastAsia"/>
                <w:sz w:val="24"/>
                <w:szCs w:val="24"/>
              </w:rPr>
              <w:t>高清数字人虚拟解剖台MINI</w:t>
            </w:r>
          </w:p>
        </w:tc>
        <w:tc>
          <w:tcPr>
            <w:tcW w:w="2126" w:type="dxa"/>
            <w:vAlign w:val="center"/>
          </w:tcPr>
          <w:p w:rsidR="00CA788F" w:rsidRPr="000D10F7" w:rsidRDefault="00C00490" w:rsidP="007C7285">
            <w:pPr>
              <w:jc w:val="center"/>
              <w:rPr>
                <w:rFonts w:ascii="宋体" w:hAnsi="宋体"/>
                <w:sz w:val="24"/>
                <w:szCs w:val="24"/>
              </w:rPr>
            </w:pPr>
            <w:r w:rsidRPr="00C00490">
              <w:rPr>
                <w:rFonts w:ascii="宋体" w:hAnsi="宋体"/>
                <w:sz w:val="24"/>
                <w:szCs w:val="24"/>
              </w:rPr>
              <w:t>V2.0</w:t>
            </w:r>
          </w:p>
        </w:tc>
        <w:tc>
          <w:tcPr>
            <w:tcW w:w="1276" w:type="dxa"/>
            <w:vAlign w:val="center"/>
          </w:tcPr>
          <w:p w:rsidR="00CA788F" w:rsidRPr="000D10F7" w:rsidRDefault="00C00490" w:rsidP="007C7285">
            <w:pPr>
              <w:jc w:val="center"/>
              <w:rPr>
                <w:rFonts w:ascii="宋体" w:hAnsi="宋体"/>
                <w:sz w:val="24"/>
                <w:szCs w:val="24"/>
              </w:rPr>
            </w:pPr>
            <w:r w:rsidRPr="00C00490">
              <w:rPr>
                <w:rFonts w:ascii="宋体" w:hAnsi="宋体" w:hint="eastAsia"/>
                <w:sz w:val="24"/>
                <w:szCs w:val="24"/>
              </w:rPr>
              <w:t>数字人</w:t>
            </w:r>
          </w:p>
        </w:tc>
        <w:tc>
          <w:tcPr>
            <w:tcW w:w="992" w:type="dxa"/>
            <w:vAlign w:val="center"/>
          </w:tcPr>
          <w:p w:rsidR="00CA788F" w:rsidRPr="000D10F7" w:rsidRDefault="00CA788F" w:rsidP="007C7285">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CA788F" w:rsidRPr="000D10F7" w:rsidRDefault="00C00490" w:rsidP="00952C30">
            <w:pPr>
              <w:jc w:val="center"/>
              <w:rPr>
                <w:rFonts w:ascii="宋体" w:hAnsi="宋体"/>
                <w:sz w:val="24"/>
                <w:szCs w:val="24"/>
              </w:rPr>
            </w:pPr>
            <w:r w:rsidRPr="00C00490">
              <w:rPr>
                <w:rFonts w:ascii="宋体" w:hAnsi="宋体"/>
                <w:sz w:val="24"/>
                <w:szCs w:val="24"/>
              </w:rPr>
              <w:t>1008000</w:t>
            </w:r>
          </w:p>
        </w:tc>
      </w:tr>
    </w:tbl>
    <w:p w:rsidR="00201E74" w:rsidRPr="000D10F7" w:rsidRDefault="00201E74" w:rsidP="00201E74">
      <w:pPr>
        <w:spacing w:line="360" w:lineRule="auto"/>
        <w:rPr>
          <w:rFonts w:ascii="宋体" w:hAnsi="宋体"/>
          <w:sz w:val="24"/>
          <w:szCs w:val="24"/>
        </w:rPr>
      </w:pPr>
      <w:r w:rsidRPr="000D10F7">
        <w:rPr>
          <w:rFonts w:ascii="宋体" w:hAnsi="宋体" w:hint="eastAsia"/>
          <w:sz w:val="24"/>
          <w:szCs w:val="24"/>
        </w:rPr>
        <w:t>0</w:t>
      </w:r>
      <w:r>
        <w:rPr>
          <w:rFonts w:ascii="宋体" w:hAnsi="宋体" w:hint="eastAsia"/>
          <w:sz w:val="24"/>
          <w:szCs w:val="24"/>
        </w:rPr>
        <w:t>5</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01E74" w:rsidRPr="000D10F7" w:rsidTr="001D7844">
        <w:trPr>
          <w:trHeight w:val="567"/>
        </w:trPr>
        <w:tc>
          <w:tcPr>
            <w:tcW w:w="8789" w:type="dxa"/>
            <w:gridSpan w:val="5"/>
            <w:vAlign w:val="center"/>
          </w:tcPr>
          <w:p w:rsidR="00201E74" w:rsidRPr="000D10F7" w:rsidRDefault="00201E74" w:rsidP="001D7844">
            <w:pPr>
              <w:widowControl/>
              <w:jc w:val="center"/>
              <w:rPr>
                <w:rFonts w:ascii="宋体" w:hAnsi="宋体"/>
                <w:sz w:val="24"/>
                <w:szCs w:val="24"/>
              </w:rPr>
            </w:pPr>
            <w:r w:rsidRPr="000D10F7">
              <w:rPr>
                <w:rFonts w:ascii="宋体" w:hAnsi="宋体" w:hint="eastAsia"/>
                <w:sz w:val="24"/>
                <w:szCs w:val="24"/>
              </w:rPr>
              <w:t>货物类</w:t>
            </w:r>
          </w:p>
        </w:tc>
      </w:tr>
      <w:tr w:rsidR="00201E74" w:rsidRPr="000D10F7" w:rsidTr="001D7844">
        <w:trPr>
          <w:trHeight w:val="567"/>
        </w:trPr>
        <w:tc>
          <w:tcPr>
            <w:tcW w:w="2807"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01E74" w:rsidRPr="000D10F7" w:rsidTr="001D7844">
        <w:trPr>
          <w:trHeight w:val="567"/>
        </w:trPr>
        <w:tc>
          <w:tcPr>
            <w:tcW w:w="2807" w:type="dxa"/>
            <w:vAlign w:val="center"/>
          </w:tcPr>
          <w:p w:rsidR="00201E74" w:rsidRPr="000D10F7" w:rsidRDefault="00201E74" w:rsidP="001D7844">
            <w:pPr>
              <w:jc w:val="center"/>
              <w:rPr>
                <w:rFonts w:ascii="宋体" w:hAnsi="宋体"/>
                <w:sz w:val="24"/>
                <w:szCs w:val="24"/>
              </w:rPr>
            </w:pPr>
            <w:r w:rsidRPr="00201E74">
              <w:rPr>
                <w:rFonts w:ascii="宋体" w:hAnsi="宋体" w:hint="eastAsia"/>
                <w:sz w:val="24"/>
                <w:szCs w:val="24"/>
              </w:rPr>
              <w:t>大容量电穿孔细胞转染系统</w:t>
            </w:r>
          </w:p>
        </w:tc>
        <w:tc>
          <w:tcPr>
            <w:tcW w:w="2126" w:type="dxa"/>
            <w:vAlign w:val="center"/>
          </w:tcPr>
          <w:p w:rsidR="00201E74" w:rsidRPr="000D10F7" w:rsidRDefault="00C00490" w:rsidP="00590AFB">
            <w:pPr>
              <w:jc w:val="center"/>
              <w:rPr>
                <w:rFonts w:ascii="宋体" w:hAnsi="宋体"/>
                <w:sz w:val="24"/>
                <w:szCs w:val="24"/>
              </w:rPr>
            </w:pPr>
            <w:r w:rsidRPr="00C00490">
              <w:rPr>
                <w:rFonts w:ascii="宋体" w:hAnsi="宋体"/>
                <w:sz w:val="24"/>
                <w:szCs w:val="24"/>
              </w:rPr>
              <w:t xml:space="preserve">Cell </w:t>
            </w:r>
            <w:proofErr w:type="spellStart"/>
            <w:r w:rsidRPr="00C00490">
              <w:rPr>
                <w:rFonts w:ascii="宋体" w:hAnsi="宋体"/>
                <w:sz w:val="24"/>
                <w:szCs w:val="24"/>
              </w:rPr>
              <w:t>ATx</w:t>
            </w:r>
            <w:proofErr w:type="spellEnd"/>
          </w:p>
        </w:tc>
        <w:tc>
          <w:tcPr>
            <w:tcW w:w="1276" w:type="dxa"/>
            <w:vAlign w:val="center"/>
          </w:tcPr>
          <w:p w:rsidR="00201E74" w:rsidRPr="000D10F7" w:rsidRDefault="00C00490" w:rsidP="001D7844">
            <w:pPr>
              <w:jc w:val="center"/>
              <w:rPr>
                <w:rFonts w:ascii="宋体" w:hAnsi="宋体"/>
                <w:sz w:val="24"/>
                <w:szCs w:val="24"/>
              </w:rPr>
            </w:pPr>
            <w:r w:rsidRPr="00C00490">
              <w:rPr>
                <w:rFonts w:ascii="宋体" w:hAnsi="宋体" w:hint="eastAsia"/>
                <w:sz w:val="24"/>
                <w:szCs w:val="24"/>
              </w:rPr>
              <w:t>萌</w:t>
            </w:r>
            <w:proofErr w:type="gramStart"/>
            <w:r w:rsidRPr="00C00490">
              <w:rPr>
                <w:rFonts w:ascii="宋体" w:hAnsi="宋体" w:hint="eastAsia"/>
                <w:sz w:val="24"/>
                <w:szCs w:val="24"/>
              </w:rPr>
              <w:t>薇</w:t>
            </w:r>
            <w:proofErr w:type="gramEnd"/>
          </w:p>
        </w:tc>
        <w:tc>
          <w:tcPr>
            <w:tcW w:w="992" w:type="dxa"/>
            <w:vAlign w:val="center"/>
          </w:tcPr>
          <w:p w:rsidR="00201E74" w:rsidRPr="000D10F7" w:rsidRDefault="00201E74" w:rsidP="001D7844">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t>900000</w:t>
            </w:r>
          </w:p>
        </w:tc>
      </w:tr>
    </w:tbl>
    <w:p w:rsidR="00201E74" w:rsidRPr="000D10F7" w:rsidRDefault="00201E74" w:rsidP="00201E74">
      <w:pPr>
        <w:spacing w:line="360" w:lineRule="auto"/>
        <w:rPr>
          <w:rFonts w:ascii="宋体" w:hAnsi="宋体"/>
          <w:sz w:val="24"/>
          <w:szCs w:val="24"/>
        </w:rPr>
      </w:pPr>
      <w:r w:rsidRPr="000D10F7">
        <w:rPr>
          <w:rFonts w:ascii="宋体" w:hAnsi="宋体" w:hint="eastAsia"/>
          <w:sz w:val="24"/>
          <w:szCs w:val="24"/>
        </w:rPr>
        <w:t>0</w:t>
      </w:r>
      <w:r>
        <w:rPr>
          <w:rFonts w:ascii="宋体" w:hAnsi="宋体" w:hint="eastAsia"/>
          <w:sz w:val="24"/>
          <w:szCs w:val="24"/>
        </w:rPr>
        <w:t>6</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01E74" w:rsidRPr="000D10F7" w:rsidTr="001D7844">
        <w:trPr>
          <w:trHeight w:val="567"/>
        </w:trPr>
        <w:tc>
          <w:tcPr>
            <w:tcW w:w="8789" w:type="dxa"/>
            <w:gridSpan w:val="5"/>
            <w:vAlign w:val="center"/>
          </w:tcPr>
          <w:p w:rsidR="00201E74" w:rsidRPr="000D10F7" w:rsidRDefault="00201E74" w:rsidP="001D7844">
            <w:pPr>
              <w:widowControl/>
              <w:jc w:val="center"/>
              <w:rPr>
                <w:rFonts w:ascii="宋体" w:hAnsi="宋体"/>
                <w:sz w:val="24"/>
                <w:szCs w:val="24"/>
              </w:rPr>
            </w:pPr>
            <w:r w:rsidRPr="000D10F7">
              <w:rPr>
                <w:rFonts w:ascii="宋体" w:hAnsi="宋体" w:hint="eastAsia"/>
                <w:sz w:val="24"/>
                <w:szCs w:val="24"/>
              </w:rPr>
              <w:t>货物类</w:t>
            </w:r>
          </w:p>
        </w:tc>
      </w:tr>
      <w:tr w:rsidR="00201E74" w:rsidRPr="000D10F7" w:rsidTr="001D7844">
        <w:trPr>
          <w:trHeight w:val="567"/>
        </w:trPr>
        <w:tc>
          <w:tcPr>
            <w:tcW w:w="2807"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01E74" w:rsidRPr="000D10F7" w:rsidTr="001D7844">
        <w:trPr>
          <w:trHeight w:val="567"/>
        </w:trPr>
        <w:tc>
          <w:tcPr>
            <w:tcW w:w="2807" w:type="dxa"/>
            <w:vAlign w:val="center"/>
          </w:tcPr>
          <w:p w:rsidR="00201E74" w:rsidRPr="000D10F7" w:rsidRDefault="00201E74" w:rsidP="001D7844">
            <w:pPr>
              <w:jc w:val="center"/>
              <w:rPr>
                <w:rFonts w:ascii="宋体" w:hAnsi="宋体"/>
                <w:sz w:val="24"/>
                <w:szCs w:val="24"/>
              </w:rPr>
            </w:pPr>
            <w:r w:rsidRPr="00201E74">
              <w:rPr>
                <w:rFonts w:ascii="宋体" w:hAnsi="宋体" w:hint="eastAsia"/>
                <w:sz w:val="24"/>
                <w:szCs w:val="24"/>
              </w:rPr>
              <w:t>数字式细胞成像分析系统</w:t>
            </w:r>
            <w:r>
              <w:rPr>
                <w:rFonts w:ascii="宋体" w:hAnsi="宋体" w:hint="eastAsia"/>
                <w:sz w:val="24"/>
                <w:szCs w:val="24"/>
              </w:rPr>
              <w:t>等</w:t>
            </w:r>
          </w:p>
        </w:tc>
        <w:tc>
          <w:tcPr>
            <w:tcW w:w="2126" w:type="dxa"/>
            <w:vAlign w:val="center"/>
          </w:tcPr>
          <w:p w:rsidR="00201E74" w:rsidRPr="000D10F7" w:rsidRDefault="00C00490" w:rsidP="001D7844">
            <w:pPr>
              <w:jc w:val="center"/>
              <w:rPr>
                <w:rFonts w:ascii="宋体" w:hAnsi="宋体"/>
                <w:sz w:val="24"/>
                <w:szCs w:val="24"/>
              </w:rPr>
            </w:pPr>
            <w:r w:rsidRPr="00C00490">
              <w:rPr>
                <w:rFonts w:ascii="宋体" w:hAnsi="宋体" w:hint="eastAsia"/>
                <w:sz w:val="24"/>
                <w:szCs w:val="24"/>
              </w:rPr>
              <w:t>Magic-X810等</w:t>
            </w:r>
          </w:p>
        </w:tc>
        <w:tc>
          <w:tcPr>
            <w:tcW w:w="1276" w:type="dxa"/>
            <w:vAlign w:val="center"/>
          </w:tcPr>
          <w:p w:rsidR="00201E74" w:rsidRPr="000D10F7" w:rsidRDefault="00C00490" w:rsidP="001D7844">
            <w:pPr>
              <w:jc w:val="center"/>
              <w:rPr>
                <w:rFonts w:ascii="宋体" w:hAnsi="宋体"/>
                <w:sz w:val="24"/>
                <w:szCs w:val="24"/>
              </w:rPr>
            </w:pPr>
            <w:proofErr w:type="gramStart"/>
            <w:r w:rsidRPr="00C00490">
              <w:rPr>
                <w:rFonts w:ascii="宋体" w:hAnsi="宋体" w:hint="eastAsia"/>
                <w:sz w:val="24"/>
                <w:szCs w:val="24"/>
              </w:rPr>
              <w:t>艾锐等</w:t>
            </w:r>
            <w:proofErr w:type="gramEnd"/>
          </w:p>
        </w:tc>
        <w:tc>
          <w:tcPr>
            <w:tcW w:w="992" w:type="dxa"/>
            <w:vAlign w:val="center"/>
          </w:tcPr>
          <w:p w:rsidR="00201E74" w:rsidRPr="000D10F7" w:rsidRDefault="00201E74" w:rsidP="001D7844">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t>1679000</w:t>
            </w:r>
          </w:p>
        </w:tc>
      </w:tr>
    </w:tbl>
    <w:p w:rsidR="00201E74" w:rsidRPr="000D10F7" w:rsidRDefault="00201E74" w:rsidP="00201E74">
      <w:pPr>
        <w:spacing w:line="360" w:lineRule="auto"/>
        <w:rPr>
          <w:rFonts w:ascii="宋体" w:hAnsi="宋体"/>
          <w:sz w:val="24"/>
          <w:szCs w:val="24"/>
        </w:rPr>
      </w:pPr>
      <w:r w:rsidRPr="000D10F7">
        <w:rPr>
          <w:rFonts w:ascii="宋体" w:hAnsi="宋体" w:hint="eastAsia"/>
          <w:sz w:val="24"/>
          <w:szCs w:val="24"/>
        </w:rPr>
        <w:t>0</w:t>
      </w:r>
      <w:r>
        <w:rPr>
          <w:rFonts w:ascii="宋体" w:hAnsi="宋体" w:hint="eastAsia"/>
          <w:sz w:val="24"/>
          <w:szCs w:val="24"/>
        </w:rPr>
        <w:t>7</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01E74" w:rsidRPr="000D10F7" w:rsidTr="001D7844">
        <w:trPr>
          <w:trHeight w:val="567"/>
        </w:trPr>
        <w:tc>
          <w:tcPr>
            <w:tcW w:w="8789" w:type="dxa"/>
            <w:gridSpan w:val="5"/>
            <w:vAlign w:val="center"/>
          </w:tcPr>
          <w:p w:rsidR="00201E74" w:rsidRPr="000D10F7" w:rsidRDefault="00201E74" w:rsidP="001D7844">
            <w:pPr>
              <w:widowControl/>
              <w:jc w:val="center"/>
              <w:rPr>
                <w:rFonts w:ascii="宋体" w:hAnsi="宋体"/>
                <w:sz w:val="24"/>
                <w:szCs w:val="24"/>
              </w:rPr>
            </w:pPr>
            <w:r w:rsidRPr="000D10F7">
              <w:rPr>
                <w:rFonts w:ascii="宋体" w:hAnsi="宋体" w:hint="eastAsia"/>
                <w:sz w:val="24"/>
                <w:szCs w:val="24"/>
              </w:rPr>
              <w:t>货物类</w:t>
            </w:r>
          </w:p>
        </w:tc>
      </w:tr>
      <w:tr w:rsidR="00201E74" w:rsidRPr="000D10F7" w:rsidTr="001D7844">
        <w:trPr>
          <w:trHeight w:val="567"/>
        </w:trPr>
        <w:tc>
          <w:tcPr>
            <w:tcW w:w="2807"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01E74" w:rsidRPr="000D10F7" w:rsidTr="001D7844">
        <w:trPr>
          <w:trHeight w:val="567"/>
        </w:trPr>
        <w:tc>
          <w:tcPr>
            <w:tcW w:w="2807" w:type="dxa"/>
            <w:vAlign w:val="center"/>
          </w:tcPr>
          <w:p w:rsidR="00201E74" w:rsidRPr="000D10F7" w:rsidRDefault="00201E74" w:rsidP="001D7844">
            <w:pPr>
              <w:jc w:val="center"/>
              <w:rPr>
                <w:rFonts w:ascii="宋体" w:hAnsi="宋体"/>
                <w:sz w:val="24"/>
                <w:szCs w:val="24"/>
              </w:rPr>
            </w:pPr>
            <w:r w:rsidRPr="00201E74">
              <w:rPr>
                <w:rFonts w:ascii="宋体" w:hAnsi="宋体" w:hint="eastAsia"/>
                <w:sz w:val="24"/>
                <w:szCs w:val="24"/>
              </w:rPr>
              <w:t>实时荧光定量PCR仪</w:t>
            </w:r>
            <w:r>
              <w:rPr>
                <w:rFonts w:ascii="宋体" w:hAnsi="宋体" w:hint="eastAsia"/>
                <w:sz w:val="24"/>
                <w:szCs w:val="24"/>
              </w:rPr>
              <w:t>等</w:t>
            </w:r>
          </w:p>
        </w:tc>
        <w:tc>
          <w:tcPr>
            <w:tcW w:w="2126" w:type="dxa"/>
            <w:vAlign w:val="center"/>
          </w:tcPr>
          <w:p w:rsidR="00201E74" w:rsidRPr="000D10F7" w:rsidRDefault="00C00490" w:rsidP="001D7844">
            <w:pPr>
              <w:jc w:val="center"/>
              <w:rPr>
                <w:rFonts w:ascii="宋体" w:hAnsi="宋体"/>
                <w:sz w:val="24"/>
                <w:szCs w:val="24"/>
              </w:rPr>
            </w:pPr>
            <w:proofErr w:type="spellStart"/>
            <w:r w:rsidRPr="00C00490">
              <w:rPr>
                <w:rFonts w:ascii="宋体" w:hAnsi="宋体"/>
                <w:sz w:val="24"/>
                <w:szCs w:val="24"/>
              </w:rPr>
              <w:t>QuantStudio</w:t>
            </w:r>
            <w:proofErr w:type="spellEnd"/>
            <w:r w:rsidRPr="00C00490">
              <w:rPr>
                <w:rFonts w:ascii="宋体" w:hAnsi="宋体"/>
                <w:sz w:val="24"/>
                <w:szCs w:val="24"/>
              </w:rPr>
              <w:t xml:space="preserve"> 5</w:t>
            </w:r>
          </w:p>
        </w:tc>
        <w:tc>
          <w:tcPr>
            <w:tcW w:w="1276" w:type="dxa"/>
            <w:vAlign w:val="center"/>
          </w:tcPr>
          <w:p w:rsidR="00201E74" w:rsidRPr="000D10F7" w:rsidRDefault="00C00490" w:rsidP="001D7844">
            <w:pPr>
              <w:jc w:val="center"/>
              <w:rPr>
                <w:rFonts w:ascii="宋体" w:hAnsi="宋体"/>
                <w:sz w:val="24"/>
                <w:szCs w:val="24"/>
              </w:rPr>
            </w:pPr>
            <w:proofErr w:type="gramStart"/>
            <w:r w:rsidRPr="00C00490">
              <w:rPr>
                <w:rFonts w:ascii="宋体" w:hAnsi="宋体" w:hint="eastAsia"/>
                <w:sz w:val="24"/>
                <w:szCs w:val="24"/>
              </w:rPr>
              <w:t>赛默飞</w:t>
            </w:r>
            <w:proofErr w:type="gramEnd"/>
            <w:r w:rsidRPr="00C00490">
              <w:rPr>
                <w:rFonts w:ascii="宋体" w:hAnsi="宋体" w:hint="eastAsia"/>
                <w:sz w:val="24"/>
                <w:szCs w:val="24"/>
              </w:rPr>
              <w:t>（广州）</w:t>
            </w:r>
          </w:p>
        </w:tc>
        <w:tc>
          <w:tcPr>
            <w:tcW w:w="992" w:type="dxa"/>
            <w:vAlign w:val="center"/>
          </w:tcPr>
          <w:p w:rsidR="00201E74" w:rsidRPr="000D10F7" w:rsidRDefault="00201E74" w:rsidP="001D7844">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t>1646000</w:t>
            </w:r>
          </w:p>
        </w:tc>
      </w:tr>
    </w:tbl>
    <w:p w:rsidR="00201E74" w:rsidRPr="000D10F7" w:rsidRDefault="00201E74" w:rsidP="00201E74">
      <w:pPr>
        <w:spacing w:line="360" w:lineRule="auto"/>
        <w:rPr>
          <w:rFonts w:ascii="宋体" w:hAnsi="宋体"/>
          <w:sz w:val="24"/>
          <w:szCs w:val="24"/>
        </w:rPr>
      </w:pPr>
      <w:r w:rsidRPr="000D10F7">
        <w:rPr>
          <w:rFonts w:ascii="宋体" w:hAnsi="宋体" w:hint="eastAsia"/>
          <w:sz w:val="24"/>
          <w:szCs w:val="24"/>
        </w:rPr>
        <w:t>0</w:t>
      </w:r>
      <w:r>
        <w:rPr>
          <w:rFonts w:ascii="宋体" w:hAnsi="宋体" w:hint="eastAsia"/>
          <w:sz w:val="24"/>
          <w:szCs w:val="24"/>
        </w:rPr>
        <w:t>8</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01E74" w:rsidRPr="000D10F7" w:rsidTr="001D7844">
        <w:trPr>
          <w:trHeight w:val="567"/>
        </w:trPr>
        <w:tc>
          <w:tcPr>
            <w:tcW w:w="8789" w:type="dxa"/>
            <w:gridSpan w:val="5"/>
            <w:vAlign w:val="center"/>
          </w:tcPr>
          <w:p w:rsidR="00201E74" w:rsidRPr="000D10F7" w:rsidRDefault="00201E74" w:rsidP="001D7844">
            <w:pPr>
              <w:widowControl/>
              <w:jc w:val="center"/>
              <w:rPr>
                <w:rFonts w:ascii="宋体" w:hAnsi="宋体"/>
                <w:sz w:val="24"/>
                <w:szCs w:val="24"/>
              </w:rPr>
            </w:pPr>
            <w:r w:rsidRPr="000D10F7">
              <w:rPr>
                <w:rFonts w:ascii="宋体" w:hAnsi="宋体" w:hint="eastAsia"/>
                <w:sz w:val="24"/>
                <w:szCs w:val="24"/>
              </w:rPr>
              <w:t>货物类</w:t>
            </w:r>
          </w:p>
        </w:tc>
      </w:tr>
      <w:tr w:rsidR="00201E74" w:rsidRPr="000D10F7" w:rsidTr="001D7844">
        <w:trPr>
          <w:trHeight w:val="567"/>
        </w:trPr>
        <w:tc>
          <w:tcPr>
            <w:tcW w:w="2807"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01E74" w:rsidRPr="000D10F7" w:rsidTr="001D7844">
        <w:trPr>
          <w:trHeight w:val="567"/>
        </w:trPr>
        <w:tc>
          <w:tcPr>
            <w:tcW w:w="2807" w:type="dxa"/>
            <w:vAlign w:val="center"/>
          </w:tcPr>
          <w:p w:rsidR="00201E74" w:rsidRPr="000D10F7" w:rsidRDefault="00201E74" w:rsidP="001D7844">
            <w:pPr>
              <w:jc w:val="center"/>
              <w:rPr>
                <w:rFonts w:ascii="宋体" w:hAnsi="宋体"/>
                <w:sz w:val="24"/>
                <w:szCs w:val="24"/>
              </w:rPr>
            </w:pPr>
            <w:r w:rsidRPr="00201E74">
              <w:rPr>
                <w:rFonts w:ascii="宋体" w:hAnsi="宋体" w:hint="eastAsia"/>
                <w:sz w:val="24"/>
                <w:szCs w:val="24"/>
              </w:rPr>
              <w:t>多色荧光化学发光成像</w:t>
            </w:r>
            <w:r w:rsidRPr="00201E74">
              <w:rPr>
                <w:rFonts w:ascii="宋体" w:hAnsi="宋体" w:hint="eastAsia"/>
                <w:sz w:val="24"/>
                <w:szCs w:val="24"/>
              </w:rPr>
              <w:lastRenderedPageBreak/>
              <w:t>仪</w:t>
            </w:r>
            <w:r>
              <w:rPr>
                <w:rFonts w:ascii="宋体" w:hAnsi="宋体" w:hint="eastAsia"/>
                <w:sz w:val="24"/>
                <w:szCs w:val="24"/>
              </w:rPr>
              <w:t>等</w:t>
            </w:r>
          </w:p>
        </w:tc>
        <w:tc>
          <w:tcPr>
            <w:tcW w:w="2126"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lastRenderedPageBreak/>
              <w:t>DBT-650</w:t>
            </w:r>
          </w:p>
        </w:tc>
        <w:tc>
          <w:tcPr>
            <w:tcW w:w="1276" w:type="dxa"/>
            <w:vAlign w:val="center"/>
          </w:tcPr>
          <w:p w:rsidR="00201E74" w:rsidRPr="000D10F7" w:rsidRDefault="00C00490" w:rsidP="001D7844">
            <w:pPr>
              <w:jc w:val="center"/>
              <w:rPr>
                <w:rFonts w:ascii="宋体" w:hAnsi="宋体"/>
                <w:sz w:val="24"/>
                <w:szCs w:val="24"/>
              </w:rPr>
            </w:pPr>
            <w:proofErr w:type="gramStart"/>
            <w:r w:rsidRPr="00C00490">
              <w:rPr>
                <w:rFonts w:ascii="宋体" w:hAnsi="宋体" w:hint="eastAsia"/>
                <w:sz w:val="24"/>
                <w:szCs w:val="24"/>
              </w:rPr>
              <w:t>佰益奥</w:t>
            </w:r>
            <w:proofErr w:type="gramEnd"/>
          </w:p>
        </w:tc>
        <w:tc>
          <w:tcPr>
            <w:tcW w:w="992" w:type="dxa"/>
            <w:vAlign w:val="center"/>
          </w:tcPr>
          <w:p w:rsidR="00201E74" w:rsidRPr="000D10F7" w:rsidRDefault="00201E74" w:rsidP="001D7844">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t>1650000</w:t>
            </w:r>
          </w:p>
        </w:tc>
      </w:tr>
    </w:tbl>
    <w:p w:rsidR="00201E74" w:rsidRPr="000D10F7" w:rsidRDefault="00201E74" w:rsidP="00201E74">
      <w:pPr>
        <w:spacing w:line="360" w:lineRule="auto"/>
        <w:rPr>
          <w:rFonts w:ascii="宋体" w:hAnsi="宋体"/>
          <w:sz w:val="24"/>
          <w:szCs w:val="24"/>
        </w:rPr>
      </w:pPr>
      <w:r w:rsidRPr="000D10F7">
        <w:rPr>
          <w:rFonts w:ascii="宋体" w:hAnsi="宋体" w:hint="eastAsia"/>
          <w:sz w:val="24"/>
          <w:szCs w:val="24"/>
        </w:rPr>
        <w:lastRenderedPageBreak/>
        <w:t>0</w:t>
      </w:r>
      <w:r>
        <w:rPr>
          <w:rFonts w:ascii="宋体" w:hAnsi="宋体" w:hint="eastAsia"/>
          <w:sz w:val="24"/>
          <w:szCs w:val="24"/>
        </w:rPr>
        <w:t>9</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01E74" w:rsidRPr="000D10F7" w:rsidTr="001D7844">
        <w:trPr>
          <w:trHeight w:val="567"/>
        </w:trPr>
        <w:tc>
          <w:tcPr>
            <w:tcW w:w="8789" w:type="dxa"/>
            <w:gridSpan w:val="5"/>
            <w:vAlign w:val="center"/>
          </w:tcPr>
          <w:p w:rsidR="00201E74" w:rsidRPr="000D10F7" w:rsidRDefault="00201E74" w:rsidP="001D7844">
            <w:pPr>
              <w:widowControl/>
              <w:jc w:val="center"/>
              <w:rPr>
                <w:rFonts w:ascii="宋体" w:hAnsi="宋体"/>
                <w:sz w:val="24"/>
                <w:szCs w:val="24"/>
              </w:rPr>
            </w:pPr>
            <w:r w:rsidRPr="000D10F7">
              <w:rPr>
                <w:rFonts w:ascii="宋体" w:hAnsi="宋体" w:hint="eastAsia"/>
                <w:sz w:val="24"/>
                <w:szCs w:val="24"/>
              </w:rPr>
              <w:t>货物类</w:t>
            </w:r>
          </w:p>
        </w:tc>
      </w:tr>
      <w:tr w:rsidR="00201E74" w:rsidRPr="000D10F7" w:rsidTr="001D7844">
        <w:trPr>
          <w:trHeight w:val="567"/>
        </w:trPr>
        <w:tc>
          <w:tcPr>
            <w:tcW w:w="2807"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01E74" w:rsidRPr="000D10F7" w:rsidTr="001D7844">
        <w:trPr>
          <w:trHeight w:val="567"/>
        </w:trPr>
        <w:tc>
          <w:tcPr>
            <w:tcW w:w="2807" w:type="dxa"/>
            <w:vAlign w:val="center"/>
          </w:tcPr>
          <w:p w:rsidR="00201E74" w:rsidRPr="000D10F7" w:rsidRDefault="00201E74" w:rsidP="00201E74">
            <w:pPr>
              <w:jc w:val="center"/>
              <w:rPr>
                <w:rFonts w:ascii="宋体" w:hAnsi="宋体"/>
                <w:sz w:val="24"/>
                <w:szCs w:val="24"/>
              </w:rPr>
            </w:pPr>
            <w:r w:rsidRPr="00201E74">
              <w:rPr>
                <w:rFonts w:ascii="宋体" w:hAnsi="宋体" w:hint="eastAsia"/>
                <w:sz w:val="24"/>
                <w:szCs w:val="24"/>
              </w:rPr>
              <w:t>细胞膜片钳系统</w:t>
            </w:r>
            <w:r>
              <w:rPr>
                <w:rFonts w:ascii="宋体" w:hAnsi="宋体" w:hint="eastAsia"/>
                <w:sz w:val="24"/>
                <w:szCs w:val="24"/>
              </w:rPr>
              <w:t>等</w:t>
            </w:r>
          </w:p>
        </w:tc>
        <w:tc>
          <w:tcPr>
            <w:tcW w:w="2126" w:type="dxa"/>
            <w:vAlign w:val="center"/>
          </w:tcPr>
          <w:p w:rsidR="00201E74" w:rsidRPr="000D10F7" w:rsidRDefault="006823CB" w:rsidP="006823CB">
            <w:pPr>
              <w:jc w:val="center"/>
              <w:rPr>
                <w:rFonts w:ascii="宋体" w:hAnsi="宋体"/>
                <w:sz w:val="24"/>
                <w:szCs w:val="24"/>
              </w:rPr>
            </w:pPr>
            <w:r w:rsidRPr="006823CB">
              <w:rPr>
                <w:rFonts w:ascii="宋体" w:hAnsi="宋体" w:hint="eastAsia"/>
                <w:sz w:val="24"/>
                <w:szCs w:val="24"/>
              </w:rPr>
              <w:t>Patchclamp-4等</w:t>
            </w:r>
          </w:p>
        </w:tc>
        <w:tc>
          <w:tcPr>
            <w:tcW w:w="1276" w:type="dxa"/>
            <w:vAlign w:val="center"/>
          </w:tcPr>
          <w:p w:rsidR="00201E74" w:rsidRPr="000D10F7" w:rsidRDefault="006823CB" w:rsidP="001D7844">
            <w:pPr>
              <w:jc w:val="center"/>
              <w:rPr>
                <w:rFonts w:ascii="宋体" w:hAnsi="宋体"/>
                <w:sz w:val="24"/>
                <w:szCs w:val="24"/>
              </w:rPr>
            </w:pPr>
            <w:r w:rsidRPr="006823CB">
              <w:rPr>
                <w:rFonts w:ascii="宋体" w:hAnsi="宋体" w:hint="eastAsia"/>
                <w:sz w:val="24"/>
                <w:szCs w:val="24"/>
              </w:rPr>
              <w:t>普莱克松</w:t>
            </w:r>
          </w:p>
        </w:tc>
        <w:tc>
          <w:tcPr>
            <w:tcW w:w="992" w:type="dxa"/>
            <w:vAlign w:val="center"/>
          </w:tcPr>
          <w:p w:rsidR="00201E74" w:rsidRPr="000D10F7" w:rsidRDefault="00201E74" w:rsidP="001D7844">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t>1817358</w:t>
            </w:r>
          </w:p>
        </w:tc>
      </w:tr>
    </w:tbl>
    <w:p w:rsidR="00201E74" w:rsidRPr="000D10F7" w:rsidRDefault="00201E74" w:rsidP="00201E74">
      <w:pPr>
        <w:spacing w:line="360" w:lineRule="auto"/>
        <w:rPr>
          <w:rFonts w:ascii="宋体" w:hAnsi="宋体"/>
          <w:sz w:val="24"/>
          <w:szCs w:val="24"/>
        </w:rPr>
      </w:pPr>
      <w:r>
        <w:rPr>
          <w:rFonts w:ascii="宋体" w:hAnsi="宋体" w:hint="eastAsia"/>
          <w:sz w:val="24"/>
          <w:szCs w:val="24"/>
        </w:rPr>
        <w:t>10</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01E74" w:rsidRPr="000D10F7" w:rsidTr="001D7844">
        <w:trPr>
          <w:trHeight w:val="567"/>
        </w:trPr>
        <w:tc>
          <w:tcPr>
            <w:tcW w:w="8789" w:type="dxa"/>
            <w:gridSpan w:val="5"/>
            <w:vAlign w:val="center"/>
          </w:tcPr>
          <w:p w:rsidR="00201E74" w:rsidRPr="000D10F7" w:rsidRDefault="00201E74" w:rsidP="001D7844">
            <w:pPr>
              <w:widowControl/>
              <w:jc w:val="center"/>
              <w:rPr>
                <w:rFonts w:ascii="宋体" w:hAnsi="宋体"/>
                <w:sz w:val="24"/>
                <w:szCs w:val="24"/>
              </w:rPr>
            </w:pPr>
            <w:r w:rsidRPr="000D10F7">
              <w:rPr>
                <w:rFonts w:ascii="宋体" w:hAnsi="宋体" w:hint="eastAsia"/>
                <w:sz w:val="24"/>
                <w:szCs w:val="24"/>
              </w:rPr>
              <w:t>货物类</w:t>
            </w:r>
          </w:p>
        </w:tc>
      </w:tr>
      <w:tr w:rsidR="00201E74" w:rsidRPr="000D10F7" w:rsidTr="001D7844">
        <w:trPr>
          <w:trHeight w:val="567"/>
        </w:trPr>
        <w:tc>
          <w:tcPr>
            <w:tcW w:w="2807"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01E74" w:rsidRPr="000D10F7" w:rsidRDefault="00201E74" w:rsidP="001D7844">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01E74" w:rsidRPr="000D10F7" w:rsidTr="001D7844">
        <w:trPr>
          <w:trHeight w:val="567"/>
        </w:trPr>
        <w:tc>
          <w:tcPr>
            <w:tcW w:w="2807" w:type="dxa"/>
            <w:vAlign w:val="center"/>
          </w:tcPr>
          <w:p w:rsidR="00201E74" w:rsidRPr="000D10F7" w:rsidRDefault="00201E74" w:rsidP="001D7844">
            <w:pPr>
              <w:jc w:val="center"/>
              <w:rPr>
                <w:rFonts w:ascii="宋体" w:hAnsi="宋体"/>
                <w:sz w:val="24"/>
                <w:szCs w:val="24"/>
              </w:rPr>
            </w:pPr>
            <w:r w:rsidRPr="00201E74">
              <w:rPr>
                <w:rFonts w:ascii="宋体" w:hAnsi="宋体" w:hint="eastAsia"/>
                <w:sz w:val="24"/>
                <w:szCs w:val="24"/>
              </w:rPr>
              <w:t>光刺激神经网络成像系统</w:t>
            </w:r>
            <w:r>
              <w:rPr>
                <w:rFonts w:ascii="宋体" w:hAnsi="宋体" w:hint="eastAsia"/>
                <w:sz w:val="24"/>
                <w:szCs w:val="24"/>
              </w:rPr>
              <w:t>等</w:t>
            </w:r>
          </w:p>
        </w:tc>
        <w:tc>
          <w:tcPr>
            <w:tcW w:w="2126" w:type="dxa"/>
            <w:vAlign w:val="center"/>
          </w:tcPr>
          <w:p w:rsidR="00201E74" w:rsidRPr="000D10F7" w:rsidRDefault="00C00490" w:rsidP="001D7844">
            <w:pPr>
              <w:jc w:val="center"/>
              <w:rPr>
                <w:rFonts w:ascii="宋体" w:hAnsi="宋体"/>
                <w:sz w:val="24"/>
                <w:szCs w:val="24"/>
              </w:rPr>
            </w:pPr>
            <w:r w:rsidRPr="00C00490">
              <w:rPr>
                <w:rFonts w:ascii="宋体" w:hAnsi="宋体" w:hint="eastAsia"/>
                <w:sz w:val="24"/>
                <w:szCs w:val="24"/>
              </w:rPr>
              <w:t>QAXK-DC200等</w:t>
            </w:r>
          </w:p>
        </w:tc>
        <w:tc>
          <w:tcPr>
            <w:tcW w:w="1276" w:type="dxa"/>
            <w:vAlign w:val="center"/>
          </w:tcPr>
          <w:p w:rsidR="00201E74" w:rsidRPr="000D10F7" w:rsidRDefault="00C00490" w:rsidP="001D7844">
            <w:pPr>
              <w:jc w:val="center"/>
              <w:rPr>
                <w:rFonts w:ascii="宋体" w:hAnsi="宋体"/>
                <w:sz w:val="24"/>
                <w:szCs w:val="24"/>
              </w:rPr>
            </w:pPr>
            <w:proofErr w:type="gramStart"/>
            <w:r w:rsidRPr="00C00490">
              <w:rPr>
                <w:rFonts w:ascii="宋体" w:hAnsi="宋体" w:hint="eastAsia"/>
                <w:sz w:val="24"/>
                <w:szCs w:val="24"/>
              </w:rPr>
              <w:t>千奥星科</w:t>
            </w:r>
            <w:proofErr w:type="gramEnd"/>
          </w:p>
        </w:tc>
        <w:tc>
          <w:tcPr>
            <w:tcW w:w="992" w:type="dxa"/>
            <w:vAlign w:val="center"/>
          </w:tcPr>
          <w:p w:rsidR="00201E74" w:rsidRPr="000D10F7" w:rsidRDefault="00201E74" w:rsidP="001D7844">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01E74" w:rsidRPr="000D10F7" w:rsidRDefault="00C00490" w:rsidP="001D7844">
            <w:pPr>
              <w:jc w:val="center"/>
              <w:rPr>
                <w:rFonts w:ascii="宋体" w:hAnsi="宋体"/>
                <w:sz w:val="24"/>
                <w:szCs w:val="24"/>
              </w:rPr>
            </w:pPr>
            <w:r w:rsidRPr="00C00490">
              <w:rPr>
                <w:rFonts w:ascii="宋体" w:hAnsi="宋体"/>
                <w:sz w:val="24"/>
                <w:szCs w:val="24"/>
              </w:rPr>
              <w:t>2139000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11</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化学发光成像仪</w:t>
            </w:r>
            <w:r w:rsidR="002E76C2">
              <w:rPr>
                <w:rFonts w:ascii="宋体" w:hAnsi="宋体" w:hint="eastAsia"/>
                <w:sz w:val="24"/>
                <w:szCs w:val="24"/>
              </w:rPr>
              <w:t>等</w:t>
            </w:r>
          </w:p>
        </w:tc>
        <w:tc>
          <w:tcPr>
            <w:tcW w:w="2126" w:type="dxa"/>
            <w:vAlign w:val="center"/>
          </w:tcPr>
          <w:p w:rsidR="002E76C2" w:rsidRPr="000D10F7" w:rsidRDefault="00C00490" w:rsidP="00337293">
            <w:pPr>
              <w:jc w:val="center"/>
              <w:rPr>
                <w:rFonts w:ascii="宋体" w:hAnsi="宋体"/>
                <w:sz w:val="24"/>
                <w:szCs w:val="24"/>
              </w:rPr>
            </w:pPr>
            <w:proofErr w:type="spellStart"/>
            <w:r w:rsidRPr="00C00490">
              <w:rPr>
                <w:rFonts w:ascii="宋体" w:hAnsi="宋体" w:hint="eastAsia"/>
                <w:sz w:val="24"/>
                <w:szCs w:val="24"/>
              </w:rPr>
              <w:t>ChemStudio</w:t>
            </w:r>
            <w:proofErr w:type="spellEnd"/>
            <w:r w:rsidRPr="00C00490">
              <w:rPr>
                <w:rFonts w:ascii="宋体" w:hAnsi="宋体" w:hint="eastAsia"/>
                <w:sz w:val="24"/>
                <w:szCs w:val="24"/>
              </w:rPr>
              <w:t xml:space="preserve"> Plus Touch 695等</w:t>
            </w:r>
          </w:p>
        </w:tc>
        <w:tc>
          <w:tcPr>
            <w:tcW w:w="1276" w:type="dxa"/>
            <w:vAlign w:val="center"/>
          </w:tcPr>
          <w:p w:rsidR="002E76C2" w:rsidRPr="000D10F7" w:rsidRDefault="00C00490" w:rsidP="00337293">
            <w:pPr>
              <w:jc w:val="center"/>
              <w:rPr>
                <w:rFonts w:ascii="宋体" w:hAnsi="宋体"/>
                <w:sz w:val="24"/>
                <w:szCs w:val="24"/>
              </w:rPr>
            </w:pPr>
            <w:r w:rsidRPr="00C00490">
              <w:rPr>
                <w:rFonts w:ascii="宋体" w:hAnsi="宋体" w:hint="eastAsia"/>
                <w:sz w:val="24"/>
                <w:szCs w:val="24"/>
              </w:rPr>
              <w:t>耶拿</w:t>
            </w:r>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2796400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12</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全自动高通量蛋白表征分析仪</w:t>
            </w:r>
          </w:p>
        </w:tc>
        <w:tc>
          <w:tcPr>
            <w:tcW w:w="2126"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Aunty</w:t>
            </w:r>
          </w:p>
        </w:tc>
        <w:tc>
          <w:tcPr>
            <w:tcW w:w="1276" w:type="dxa"/>
            <w:vAlign w:val="center"/>
          </w:tcPr>
          <w:p w:rsidR="002E76C2" w:rsidRPr="000D10F7" w:rsidRDefault="00C00490" w:rsidP="00337293">
            <w:pPr>
              <w:jc w:val="center"/>
              <w:rPr>
                <w:rFonts w:ascii="宋体" w:hAnsi="宋体"/>
                <w:sz w:val="24"/>
                <w:szCs w:val="24"/>
              </w:rPr>
            </w:pPr>
            <w:proofErr w:type="gramStart"/>
            <w:r w:rsidRPr="00C00490">
              <w:rPr>
                <w:rFonts w:ascii="宋体" w:hAnsi="宋体" w:hint="eastAsia"/>
                <w:sz w:val="24"/>
                <w:szCs w:val="24"/>
              </w:rPr>
              <w:t>佰司特</w:t>
            </w:r>
            <w:proofErr w:type="gramEnd"/>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2225000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13</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冷冻切片系统</w:t>
            </w:r>
            <w:r w:rsidR="002E76C2">
              <w:rPr>
                <w:rFonts w:ascii="宋体" w:hAnsi="宋体" w:hint="eastAsia"/>
                <w:sz w:val="24"/>
                <w:szCs w:val="24"/>
              </w:rPr>
              <w:t>等</w:t>
            </w:r>
          </w:p>
        </w:tc>
        <w:tc>
          <w:tcPr>
            <w:tcW w:w="2126" w:type="dxa"/>
            <w:vAlign w:val="center"/>
          </w:tcPr>
          <w:p w:rsidR="002E76C2" w:rsidRPr="000D10F7" w:rsidRDefault="00C00490" w:rsidP="00C00490">
            <w:pPr>
              <w:jc w:val="center"/>
              <w:rPr>
                <w:rFonts w:ascii="宋体" w:hAnsi="宋体"/>
                <w:sz w:val="24"/>
                <w:szCs w:val="24"/>
              </w:rPr>
            </w:pPr>
            <w:r w:rsidRPr="00C00490">
              <w:rPr>
                <w:rFonts w:ascii="宋体" w:hAnsi="宋体" w:hint="eastAsia"/>
                <w:sz w:val="24"/>
                <w:szCs w:val="24"/>
              </w:rPr>
              <w:t>CM1950S/</w:t>
            </w:r>
            <w:proofErr w:type="spellStart"/>
            <w:r w:rsidRPr="00C00490">
              <w:rPr>
                <w:rFonts w:ascii="宋体" w:hAnsi="宋体" w:hint="eastAsia"/>
                <w:sz w:val="24"/>
                <w:szCs w:val="24"/>
              </w:rPr>
              <w:t>HistoCore</w:t>
            </w:r>
            <w:proofErr w:type="spellEnd"/>
            <w:r w:rsidRPr="00C00490">
              <w:rPr>
                <w:rFonts w:ascii="宋体" w:hAnsi="宋体" w:hint="eastAsia"/>
                <w:sz w:val="24"/>
                <w:szCs w:val="24"/>
              </w:rPr>
              <w:t xml:space="preserve"> PEGASUS等</w:t>
            </w:r>
          </w:p>
        </w:tc>
        <w:tc>
          <w:tcPr>
            <w:tcW w:w="1276"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Leica</w:t>
            </w:r>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2868100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14</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小动物多模态神经网络检测与解析成像系统</w:t>
            </w:r>
          </w:p>
        </w:tc>
        <w:tc>
          <w:tcPr>
            <w:tcW w:w="2126"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Vista</w:t>
            </w:r>
          </w:p>
        </w:tc>
        <w:tc>
          <w:tcPr>
            <w:tcW w:w="1276" w:type="dxa"/>
            <w:vAlign w:val="center"/>
          </w:tcPr>
          <w:p w:rsidR="002E76C2" w:rsidRPr="000D10F7" w:rsidRDefault="00C00490" w:rsidP="00337293">
            <w:pPr>
              <w:jc w:val="center"/>
              <w:rPr>
                <w:rFonts w:ascii="宋体" w:hAnsi="宋体"/>
                <w:sz w:val="24"/>
                <w:szCs w:val="24"/>
              </w:rPr>
            </w:pPr>
            <w:r w:rsidRPr="00C00490">
              <w:rPr>
                <w:rFonts w:ascii="宋体" w:hAnsi="宋体" w:hint="eastAsia"/>
                <w:sz w:val="24"/>
                <w:szCs w:val="24"/>
              </w:rPr>
              <w:t>普莱克松</w:t>
            </w:r>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3815000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lastRenderedPageBreak/>
        <w:t>15</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双色大视野小动物自由运动双光子荧光显微成像系统</w:t>
            </w:r>
          </w:p>
        </w:tc>
        <w:tc>
          <w:tcPr>
            <w:tcW w:w="2126"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SN600-M2</w:t>
            </w:r>
          </w:p>
        </w:tc>
        <w:tc>
          <w:tcPr>
            <w:tcW w:w="1276" w:type="dxa"/>
            <w:vAlign w:val="center"/>
          </w:tcPr>
          <w:p w:rsidR="002E76C2" w:rsidRPr="000D10F7" w:rsidRDefault="00C00490" w:rsidP="00337293">
            <w:pPr>
              <w:jc w:val="center"/>
              <w:rPr>
                <w:rFonts w:ascii="宋体" w:hAnsi="宋体"/>
                <w:sz w:val="24"/>
                <w:szCs w:val="24"/>
              </w:rPr>
            </w:pPr>
            <w:proofErr w:type="gramStart"/>
            <w:r w:rsidRPr="00C00490">
              <w:rPr>
                <w:rFonts w:ascii="宋体" w:hAnsi="宋体" w:hint="eastAsia"/>
                <w:sz w:val="24"/>
                <w:szCs w:val="24"/>
              </w:rPr>
              <w:t>超维景</w:t>
            </w:r>
            <w:proofErr w:type="gramEnd"/>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C00490" w:rsidP="00337293">
            <w:pPr>
              <w:jc w:val="center"/>
              <w:rPr>
                <w:rFonts w:ascii="宋体" w:hAnsi="宋体"/>
                <w:sz w:val="24"/>
                <w:szCs w:val="24"/>
              </w:rPr>
            </w:pPr>
            <w:r w:rsidRPr="00C00490">
              <w:rPr>
                <w:rFonts w:ascii="宋体" w:hAnsi="宋体"/>
                <w:sz w:val="24"/>
                <w:szCs w:val="24"/>
              </w:rPr>
              <w:t>5087600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16</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实时细胞功能及单细胞行为分析系统</w:t>
            </w:r>
          </w:p>
        </w:tc>
        <w:tc>
          <w:tcPr>
            <w:tcW w:w="2126" w:type="dxa"/>
            <w:vAlign w:val="center"/>
          </w:tcPr>
          <w:p w:rsidR="002E76C2" w:rsidRPr="000D10F7" w:rsidRDefault="00C00490" w:rsidP="00337293">
            <w:pPr>
              <w:jc w:val="center"/>
              <w:rPr>
                <w:rFonts w:ascii="宋体" w:hAnsi="宋体"/>
                <w:sz w:val="24"/>
                <w:szCs w:val="24"/>
              </w:rPr>
            </w:pPr>
            <w:proofErr w:type="spellStart"/>
            <w:r w:rsidRPr="00C00490">
              <w:rPr>
                <w:rFonts w:ascii="宋体" w:hAnsi="宋体"/>
                <w:sz w:val="24"/>
                <w:szCs w:val="24"/>
              </w:rPr>
              <w:t>Sincyte</w:t>
            </w:r>
            <w:proofErr w:type="spellEnd"/>
          </w:p>
        </w:tc>
        <w:tc>
          <w:tcPr>
            <w:tcW w:w="1276" w:type="dxa"/>
            <w:vAlign w:val="center"/>
          </w:tcPr>
          <w:p w:rsidR="002E76C2" w:rsidRPr="000D10F7" w:rsidRDefault="004E133A" w:rsidP="00337293">
            <w:pPr>
              <w:jc w:val="center"/>
              <w:rPr>
                <w:rFonts w:ascii="宋体" w:hAnsi="宋体"/>
                <w:sz w:val="24"/>
                <w:szCs w:val="24"/>
              </w:rPr>
            </w:pPr>
            <w:proofErr w:type="gramStart"/>
            <w:r w:rsidRPr="004E133A">
              <w:rPr>
                <w:rFonts w:ascii="宋体" w:hAnsi="宋体" w:hint="eastAsia"/>
                <w:sz w:val="24"/>
                <w:szCs w:val="24"/>
              </w:rPr>
              <w:t>赛智</w:t>
            </w:r>
            <w:proofErr w:type="gramEnd"/>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4E133A" w:rsidP="00337293">
            <w:pPr>
              <w:jc w:val="center"/>
              <w:rPr>
                <w:rFonts w:ascii="宋体" w:hAnsi="宋体"/>
                <w:sz w:val="24"/>
                <w:szCs w:val="24"/>
              </w:rPr>
            </w:pPr>
            <w:r w:rsidRPr="004E133A">
              <w:rPr>
                <w:rFonts w:ascii="宋体" w:hAnsi="宋体"/>
                <w:sz w:val="24"/>
                <w:szCs w:val="24"/>
              </w:rPr>
              <w:t>2200000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17</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手性物质快速中压制备及分析系统</w:t>
            </w:r>
            <w:r w:rsidR="002E76C2">
              <w:rPr>
                <w:rFonts w:ascii="宋体" w:hAnsi="宋体" w:hint="eastAsia"/>
                <w:sz w:val="24"/>
                <w:szCs w:val="24"/>
              </w:rPr>
              <w:t>等</w:t>
            </w:r>
          </w:p>
        </w:tc>
        <w:tc>
          <w:tcPr>
            <w:tcW w:w="2126" w:type="dxa"/>
            <w:vAlign w:val="center"/>
          </w:tcPr>
          <w:p w:rsidR="002E76C2" w:rsidRPr="000D10F7" w:rsidRDefault="004E133A" w:rsidP="00337293">
            <w:pPr>
              <w:jc w:val="center"/>
              <w:rPr>
                <w:rFonts w:ascii="宋体" w:hAnsi="宋体"/>
                <w:sz w:val="24"/>
                <w:szCs w:val="24"/>
              </w:rPr>
            </w:pPr>
            <w:r w:rsidRPr="004E133A">
              <w:rPr>
                <w:rFonts w:ascii="宋体" w:hAnsi="宋体" w:hint="eastAsia"/>
                <w:sz w:val="24"/>
                <w:szCs w:val="24"/>
              </w:rPr>
              <w:t>C-815CN等</w:t>
            </w:r>
          </w:p>
        </w:tc>
        <w:tc>
          <w:tcPr>
            <w:tcW w:w="1276" w:type="dxa"/>
            <w:vAlign w:val="center"/>
          </w:tcPr>
          <w:p w:rsidR="002E76C2" w:rsidRPr="000D10F7" w:rsidRDefault="004E133A" w:rsidP="00337293">
            <w:pPr>
              <w:jc w:val="center"/>
              <w:rPr>
                <w:rFonts w:ascii="宋体" w:hAnsi="宋体"/>
                <w:sz w:val="24"/>
                <w:szCs w:val="24"/>
              </w:rPr>
            </w:pPr>
            <w:proofErr w:type="gramStart"/>
            <w:r w:rsidRPr="004E133A">
              <w:rPr>
                <w:rFonts w:ascii="宋体" w:hAnsi="宋体" w:hint="eastAsia"/>
                <w:sz w:val="24"/>
                <w:szCs w:val="24"/>
              </w:rPr>
              <w:t>步琦等</w:t>
            </w:r>
            <w:proofErr w:type="gramEnd"/>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4E133A" w:rsidP="00337293">
            <w:pPr>
              <w:jc w:val="center"/>
              <w:rPr>
                <w:rFonts w:ascii="宋体" w:hAnsi="宋体"/>
                <w:sz w:val="24"/>
                <w:szCs w:val="24"/>
              </w:rPr>
            </w:pPr>
            <w:r w:rsidRPr="004E133A">
              <w:rPr>
                <w:rFonts w:ascii="宋体" w:hAnsi="宋体"/>
                <w:sz w:val="24"/>
                <w:szCs w:val="24"/>
              </w:rPr>
              <w:t>2107300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18</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多模式荧光成像系统</w:t>
            </w:r>
            <w:r w:rsidR="002E76C2">
              <w:rPr>
                <w:rFonts w:ascii="宋体" w:hAnsi="宋体" w:hint="eastAsia"/>
                <w:sz w:val="24"/>
                <w:szCs w:val="24"/>
              </w:rPr>
              <w:t>等</w:t>
            </w:r>
          </w:p>
        </w:tc>
        <w:tc>
          <w:tcPr>
            <w:tcW w:w="2126" w:type="dxa"/>
            <w:vAlign w:val="center"/>
          </w:tcPr>
          <w:p w:rsidR="002E76C2" w:rsidRPr="000D10F7" w:rsidRDefault="00213D04" w:rsidP="00337293">
            <w:pPr>
              <w:jc w:val="center"/>
              <w:rPr>
                <w:rFonts w:ascii="宋体" w:hAnsi="宋体"/>
                <w:sz w:val="24"/>
                <w:szCs w:val="24"/>
              </w:rPr>
            </w:pPr>
            <w:proofErr w:type="spellStart"/>
            <w:r>
              <w:rPr>
                <w:rFonts w:ascii="宋体" w:hAnsi="宋体" w:hint="eastAsia"/>
                <w:sz w:val="24"/>
                <w:szCs w:val="24"/>
              </w:rPr>
              <w:t>IVScope</w:t>
            </w:r>
            <w:proofErr w:type="spellEnd"/>
            <w:r>
              <w:rPr>
                <w:rFonts w:ascii="宋体" w:hAnsi="宋体" w:hint="eastAsia"/>
                <w:sz w:val="24"/>
                <w:szCs w:val="24"/>
              </w:rPr>
              <w:t xml:space="preserve"> 8500 Pro</w:t>
            </w:r>
            <w:r w:rsidR="002E76C2">
              <w:rPr>
                <w:rFonts w:ascii="宋体" w:hAnsi="宋体"/>
                <w:sz w:val="24"/>
                <w:szCs w:val="24"/>
              </w:rPr>
              <w:t>等</w:t>
            </w:r>
          </w:p>
        </w:tc>
        <w:tc>
          <w:tcPr>
            <w:tcW w:w="1276" w:type="dxa"/>
            <w:vAlign w:val="center"/>
          </w:tcPr>
          <w:p w:rsidR="002E76C2" w:rsidRPr="000D10F7" w:rsidRDefault="00213D04" w:rsidP="00337293">
            <w:pPr>
              <w:jc w:val="center"/>
              <w:rPr>
                <w:rFonts w:ascii="宋体" w:hAnsi="宋体"/>
                <w:sz w:val="24"/>
                <w:szCs w:val="24"/>
              </w:rPr>
            </w:pPr>
            <w:proofErr w:type="gramStart"/>
            <w:r>
              <w:rPr>
                <w:rFonts w:ascii="宋体" w:hAnsi="宋体"/>
                <w:sz w:val="24"/>
                <w:szCs w:val="24"/>
              </w:rPr>
              <w:t>上海勤翔</w:t>
            </w:r>
            <w:proofErr w:type="gramEnd"/>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213D04" w:rsidP="00337293">
            <w:pPr>
              <w:jc w:val="center"/>
              <w:rPr>
                <w:rFonts w:ascii="宋体" w:hAnsi="宋体"/>
                <w:sz w:val="24"/>
                <w:szCs w:val="24"/>
              </w:rPr>
            </w:pPr>
            <w:r w:rsidRPr="00213D04">
              <w:rPr>
                <w:rFonts w:ascii="宋体" w:hAnsi="宋体"/>
                <w:sz w:val="24"/>
                <w:szCs w:val="24"/>
              </w:rPr>
              <w:t>1333000</w:t>
            </w:r>
          </w:p>
        </w:tc>
      </w:tr>
    </w:tbl>
    <w:p w:rsidR="002E76C2" w:rsidRPr="000D10F7" w:rsidRDefault="002E76C2" w:rsidP="002E76C2">
      <w:pPr>
        <w:spacing w:line="360" w:lineRule="auto"/>
        <w:rPr>
          <w:rFonts w:ascii="宋体" w:hAnsi="宋体"/>
          <w:sz w:val="24"/>
          <w:szCs w:val="24"/>
        </w:rPr>
      </w:pPr>
      <w:r>
        <w:rPr>
          <w:rFonts w:ascii="宋体" w:hAnsi="宋体" w:hint="eastAsia"/>
          <w:sz w:val="24"/>
          <w:szCs w:val="24"/>
        </w:rPr>
        <w:t>20</w:t>
      </w:r>
      <w:r w:rsidRPr="000D10F7">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2E76C2" w:rsidRPr="000D10F7" w:rsidTr="00337293">
        <w:trPr>
          <w:trHeight w:val="567"/>
        </w:trPr>
        <w:tc>
          <w:tcPr>
            <w:tcW w:w="8789" w:type="dxa"/>
            <w:gridSpan w:val="5"/>
            <w:vAlign w:val="center"/>
          </w:tcPr>
          <w:p w:rsidR="002E76C2" w:rsidRPr="000D10F7" w:rsidRDefault="002E76C2" w:rsidP="00337293">
            <w:pPr>
              <w:widowControl/>
              <w:jc w:val="center"/>
              <w:rPr>
                <w:rFonts w:ascii="宋体" w:hAnsi="宋体"/>
                <w:sz w:val="24"/>
                <w:szCs w:val="24"/>
              </w:rPr>
            </w:pPr>
            <w:r w:rsidRPr="000D10F7">
              <w:rPr>
                <w:rFonts w:ascii="宋体" w:hAnsi="宋体" w:hint="eastAsia"/>
                <w:sz w:val="24"/>
                <w:szCs w:val="24"/>
              </w:rPr>
              <w:t>货物类</w:t>
            </w:r>
          </w:p>
        </w:tc>
      </w:tr>
      <w:tr w:rsidR="002E76C2" w:rsidRPr="000D10F7" w:rsidTr="00337293">
        <w:trPr>
          <w:trHeight w:val="567"/>
        </w:trPr>
        <w:tc>
          <w:tcPr>
            <w:tcW w:w="2807"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名称</w:t>
            </w:r>
          </w:p>
        </w:tc>
        <w:tc>
          <w:tcPr>
            <w:tcW w:w="212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规格型号</w:t>
            </w:r>
          </w:p>
        </w:tc>
        <w:tc>
          <w:tcPr>
            <w:tcW w:w="1276"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品牌</w:t>
            </w:r>
          </w:p>
        </w:tc>
        <w:tc>
          <w:tcPr>
            <w:tcW w:w="992"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数量</w:t>
            </w:r>
          </w:p>
        </w:tc>
        <w:tc>
          <w:tcPr>
            <w:tcW w:w="1588" w:type="dxa"/>
            <w:vAlign w:val="center"/>
          </w:tcPr>
          <w:p w:rsidR="002E76C2" w:rsidRPr="000D10F7" w:rsidRDefault="002E76C2" w:rsidP="00337293">
            <w:pPr>
              <w:widowControl/>
              <w:jc w:val="center"/>
              <w:rPr>
                <w:rFonts w:ascii="宋体" w:hAnsi="宋体" w:cs="宋体"/>
                <w:color w:val="000000"/>
                <w:sz w:val="24"/>
                <w:szCs w:val="24"/>
              </w:rPr>
            </w:pPr>
            <w:r w:rsidRPr="000D10F7">
              <w:rPr>
                <w:rFonts w:ascii="宋体" w:hAnsi="宋体" w:cs="宋体" w:hint="eastAsia"/>
                <w:color w:val="000000"/>
                <w:sz w:val="24"/>
                <w:szCs w:val="24"/>
              </w:rPr>
              <w:t>单价（元）</w:t>
            </w:r>
          </w:p>
        </w:tc>
      </w:tr>
      <w:tr w:rsidR="002E76C2" w:rsidRPr="000D10F7" w:rsidTr="00337293">
        <w:trPr>
          <w:trHeight w:val="567"/>
        </w:trPr>
        <w:tc>
          <w:tcPr>
            <w:tcW w:w="2807" w:type="dxa"/>
            <w:vAlign w:val="center"/>
          </w:tcPr>
          <w:p w:rsidR="002E76C2" w:rsidRPr="000D10F7" w:rsidRDefault="006C4E68" w:rsidP="00337293">
            <w:pPr>
              <w:jc w:val="center"/>
              <w:rPr>
                <w:rFonts w:ascii="宋体" w:hAnsi="宋体"/>
                <w:sz w:val="24"/>
                <w:szCs w:val="24"/>
              </w:rPr>
            </w:pPr>
            <w:r w:rsidRPr="006C4E68">
              <w:rPr>
                <w:rFonts w:ascii="宋体" w:hAnsi="宋体" w:hint="eastAsia"/>
                <w:sz w:val="24"/>
                <w:szCs w:val="24"/>
              </w:rPr>
              <w:t>自动小颗粒多参数分析仪</w:t>
            </w:r>
          </w:p>
        </w:tc>
        <w:tc>
          <w:tcPr>
            <w:tcW w:w="2126" w:type="dxa"/>
            <w:vAlign w:val="center"/>
          </w:tcPr>
          <w:p w:rsidR="002E76C2" w:rsidRPr="000D10F7" w:rsidRDefault="004E133A" w:rsidP="00337293">
            <w:pPr>
              <w:jc w:val="center"/>
              <w:rPr>
                <w:rFonts w:ascii="宋体" w:hAnsi="宋体"/>
                <w:sz w:val="24"/>
                <w:szCs w:val="24"/>
              </w:rPr>
            </w:pPr>
            <w:r w:rsidRPr="004E133A">
              <w:rPr>
                <w:rFonts w:ascii="宋体" w:hAnsi="宋体"/>
                <w:sz w:val="24"/>
                <w:szCs w:val="24"/>
              </w:rPr>
              <w:t>Auto 20</w:t>
            </w:r>
          </w:p>
        </w:tc>
        <w:tc>
          <w:tcPr>
            <w:tcW w:w="1276" w:type="dxa"/>
            <w:vAlign w:val="center"/>
          </w:tcPr>
          <w:p w:rsidR="002E76C2" w:rsidRPr="000D10F7" w:rsidRDefault="004E133A" w:rsidP="00337293">
            <w:pPr>
              <w:jc w:val="center"/>
              <w:rPr>
                <w:rFonts w:ascii="宋体" w:hAnsi="宋体"/>
                <w:sz w:val="24"/>
                <w:szCs w:val="24"/>
              </w:rPr>
            </w:pPr>
            <w:proofErr w:type="spellStart"/>
            <w:r w:rsidRPr="004E133A">
              <w:rPr>
                <w:rFonts w:ascii="宋体" w:hAnsi="宋体"/>
                <w:sz w:val="24"/>
                <w:szCs w:val="24"/>
              </w:rPr>
              <w:t>nanofcm</w:t>
            </w:r>
            <w:proofErr w:type="spellEnd"/>
          </w:p>
        </w:tc>
        <w:tc>
          <w:tcPr>
            <w:tcW w:w="992" w:type="dxa"/>
            <w:vAlign w:val="center"/>
          </w:tcPr>
          <w:p w:rsidR="002E76C2" w:rsidRPr="000D10F7" w:rsidRDefault="002E76C2" w:rsidP="00337293">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2E76C2" w:rsidRPr="000D10F7" w:rsidRDefault="004E133A" w:rsidP="00337293">
            <w:pPr>
              <w:jc w:val="center"/>
              <w:rPr>
                <w:rFonts w:ascii="宋体" w:hAnsi="宋体"/>
                <w:sz w:val="24"/>
                <w:szCs w:val="24"/>
              </w:rPr>
            </w:pPr>
            <w:r w:rsidRPr="004E133A">
              <w:rPr>
                <w:rFonts w:ascii="宋体" w:hAnsi="宋体"/>
                <w:sz w:val="24"/>
                <w:szCs w:val="24"/>
              </w:rPr>
              <w:t>3140000</w:t>
            </w:r>
          </w:p>
        </w:tc>
      </w:tr>
    </w:tbl>
    <w:p w:rsidR="00201E74" w:rsidRDefault="00201E74" w:rsidP="00C95A8E">
      <w:pPr>
        <w:spacing w:line="360" w:lineRule="auto"/>
        <w:rPr>
          <w:rFonts w:ascii="宋体" w:hAnsi="宋体"/>
          <w:sz w:val="24"/>
          <w:szCs w:val="24"/>
        </w:rPr>
      </w:pPr>
    </w:p>
    <w:p w:rsidR="00305C5C" w:rsidRPr="00C95A8E" w:rsidRDefault="00E24D7F" w:rsidP="00C95A8E">
      <w:pPr>
        <w:spacing w:line="360" w:lineRule="auto"/>
        <w:rPr>
          <w:rFonts w:ascii="宋体" w:hAnsi="宋体"/>
          <w:sz w:val="24"/>
          <w:szCs w:val="24"/>
        </w:rPr>
      </w:pPr>
      <w:r w:rsidRPr="00E24D7F">
        <w:rPr>
          <w:rFonts w:ascii="宋体" w:hAnsi="宋体" w:hint="eastAsia"/>
          <w:sz w:val="24"/>
          <w:szCs w:val="24"/>
        </w:rPr>
        <w:t>五、评</w:t>
      </w:r>
      <w:r w:rsidR="007C3FD0">
        <w:rPr>
          <w:rFonts w:ascii="宋体" w:hAnsi="宋体" w:hint="eastAsia"/>
          <w:sz w:val="24"/>
          <w:szCs w:val="24"/>
        </w:rPr>
        <w:t>审专家名单：</w:t>
      </w:r>
      <w:r w:rsidR="00175BAC">
        <w:rPr>
          <w:rFonts w:ascii="宋体" w:hAnsi="宋体" w:hint="eastAsia"/>
          <w:sz w:val="24"/>
          <w:szCs w:val="24"/>
        </w:rPr>
        <w:t>01包-10包：</w:t>
      </w:r>
      <w:r w:rsidR="00703F9C" w:rsidRPr="00703F9C">
        <w:rPr>
          <w:rFonts w:ascii="宋体" w:hAnsi="宋体" w:hint="eastAsia"/>
          <w:sz w:val="24"/>
          <w:szCs w:val="24"/>
        </w:rPr>
        <w:t>李林</w:t>
      </w:r>
      <w:r w:rsidR="007C3FD0">
        <w:rPr>
          <w:rFonts w:ascii="宋体" w:hAnsi="宋体" w:hint="eastAsia"/>
          <w:sz w:val="24"/>
          <w:szCs w:val="24"/>
        </w:rPr>
        <w:t>、</w:t>
      </w:r>
      <w:r w:rsidR="00703F9C" w:rsidRPr="00703F9C">
        <w:rPr>
          <w:rFonts w:ascii="宋体" w:hAnsi="宋体" w:hint="eastAsia"/>
          <w:sz w:val="24"/>
          <w:szCs w:val="24"/>
        </w:rPr>
        <w:t>王莉</w:t>
      </w:r>
      <w:r w:rsidR="007C3FD0">
        <w:rPr>
          <w:rFonts w:ascii="宋体" w:hAnsi="宋体" w:hint="eastAsia"/>
          <w:sz w:val="24"/>
          <w:szCs w:val="24"/>
        </w:rPr>
        <w:t>、</w:t>
      </w:r>
      <w:r w:rsidR="00703F9C" w:rsidRPr="00703F9C">
        <w:rPr>
          <w:rFonts w:ascii="宋体" w:hAnsi="宋体" w:hint="eastAsia"/>
          <w:sz w:val="24"/>
          <w:szCs w:val="24"/>
        </w:rPr>
        <w:t>赵明</w:t>
      </w:r>
      <w:r w:rsidR="007C3FD0">
        <w:rPr>
          <w:rFonts w:ascii="宋体" w:hAnsi="宋体" w:hint="eastAsia"/>
          <w:sz w:val="24"/>
          <w:szCs w:val="24"/>
        </w:rPr>
        <w:t>、</w:t>
      </w:r>
      <w:r w:rsidR="00703F9C" w:rsidRPr="00703F9C">
        <w:rPr>
          <w:rFonts w:ascii="宋体" w:hAnsi="宋体" w:hint="eastAsia"/>
          <w:sz w:val="24"/>
          <w:szCs w:val="24"/>
        </w:rPr>
        <w:t>杨帆</w:t>
      </w:r>
      <w:r w:rsidR="007C3FD0">
        <w:rPr>
          <w:rFonts w:ascii="宋体" w:hAnsi="宋体" w:hint="eastAsia"/>
          <w:sz w:val="24"/>
          <w:szCs w:val="24"/>
        </w:rPr>
        <w:t>、</w:t>
      </w:r>
      <w:r w:rsidR="00703F9C" w:rsidRPr="00703F9C">
        <w:rPr>
          <w:rFonts w:ascii="宋体" w:hAnsi="宋体" w:hint="eastAsia"/>
          <w:sz w:val="24"/>
          <w:szCs w:val="24"/>
        </w:rPr>
        <w:t>李跃</w:t>
      </w:r>
      <w:r w:rsidR="00703F9C">
        <w:rPr>
          <w:rFonts w:ascii="宋体" w:hAnsi="宋体" w:hint="eastAsia"/>
          <w:sz w:val="24"/>
          <w:szCs w:val="24"/>
        </w:rPr>
        <w:t>、</w:t>
      </w:r>
      <w:r w:rsidR="00703F9C" w:rsidRPr="00703F9C">
        <w:rPr>
          <w:rFonts w:ascii="宋体" w:hAnsi="宋体" w:hint="eastAsia"/>
          <w:sz w:val="24"/>
          <w:szCs w:val="24"/>
        </w:rPr>
        <w:t>李向路</w:t>
      </w:r>
      <w:r w:rsidR="00703F9C">
        <w:rPr>
          <w:rFonts w:ascii="宋体" w:hAnsi="宋体" w:hint="eastAsia"/>
          <w:sz w:val="24"/>
          <w:szCs w:val="24"/>
        </w:rPr>
        <w:t>、</w:t>
      </w:r>
      <w:r w:rsidR="00703F9C" w:rsidRPr="00703F9C">
        <w:rPr>
          <w:rFonts w:ascii="宋体" w:hAnsi="宋体" w:hint="eastAsia"/>
          <w:sz w:val="24"/>
          <w:szCs w:val="24"/>
        </w:rPr>
        <w:t>刘金梅</w:t>
      </w:r>
      <w:r w:rsidR="00175BAC">
        <w:rPr>
          <w:rFonts w:ascii="宋体" w:hAnsi="宋体" w:hint="eastAsia"/>
          <w:sz w:val="24"/>
          <w:szCs w:val="24"/>
        </w:rPr>
        <w:t>；11包-18包、20包、21包：</w:t>
      </w:r>
      <w:r w:rsidR="004E133A" w:rsidRPr="004E133A">
        <w:rPr>
          <w:rFonts w:ascii="宋体" w:hAnsi="宋体" w:hint="eastAsia"/>
          <w:sz w:val="24"/>
          <w:szCs w:val="24"/>
        </w:rPr>
        <w:t>孙振奇</w:t>
      </w:r>
      <w:r w:rsidR="004E133A">
        <w:rPr>
          <w:rFonts w:ascii="宋体" w:hAnsi="宋体" w:hint="eastAsia"/>
          <w:sz w:val="24"/>
          <w:szCs w:val="24"/>
        </w:rPr>
        <w:t>、</w:t>
      </w:r>
      <w:r w:rsidR="004E133A" w:rsidRPr="004E133A">
        <w:rPr>
          <w:rFonts w:ascii="宋体" w:hAnsi="宋体" w:hint="eastAsia"/>
          <w:sz w:val="24"/>
          <w:szCs w:val="24"/>
        </w:rPr>
        <w:t>赖文川</w:t>
      </w:r>
      <w:r w:rsidR="004E133A">
        <w:rPr>
          <w:rFonts w:ascii="宋体" w:hAnsi="宋体" w:hint="eastAsia"/>
          <w:sz w:val="24"/>
          <w:szCs w:val="24"/>
        </w:rPr>
        <w:t>、</w:t>
      </w:r>
      <w:r w:rsidR="004E133A" w:rsidRPr="004E133A">
        <w:rPr>
          <w:rFonts w:ascii="宋体" w:hAnsi="宋体" w:hint="eastAsia"/>
          <w:sz w:val="24"/>
          <w:szCs w:val="24"/>
        </w:rPr>
        <w:t>杨维英</w:t>
      </w:r>
      <w:r w:rsidR="004E133A">
        <w:rPr>
          <w:rFonts w:ascii="宋体" w:hAnsi="宋体" w:hint="eastAsia"/>
          <w:sz w:val="24"/>
          <w:szCs w:val="24"/>
        </w:rPr>
        <w:t>、</w:t>
      </w:r>
      <w:r w:rsidR="004E133A" w:rsidRPr="004E133A">
        <w:rPr>
          <w:rFonts w:ascii="宋体" w:hAnsi="宋体" w:hint="eastAsia"/>
          <w:sz w:val="24"/>
          <w:szCs w:val="24"/>
        </w:rPr>
        <w:t>马蔷</w:t>
      </w:r>
      <w:r w:rsidR="004E133A">
        <w:rPr>
          <w:rFonts w:ascii="宋体" w:hAnsi="宋体" w:hint="eastAsia"/>
          <w:sz w:val="24"/>
          <w:szCs w:val="24"/>
        </w:rPr>
        <w:t>、</w:t>
      </w:r>
      <w:r w:rsidR="004E133A" w:rsidRPr="004E133A">
        <w:rPr>
          <w:rFonts w:ascii="宋体" w:hAnsi="宋体" w:hint="eastAsia"/>
          <w:sz w:val="24"/>
          <w:szCs w:val="24"/>
        </w:rPr>
        <w:t>韩小敬</w:t>
      </w:r>
      <w:r w:rsidR="004E133A">
        <w:rPr>
          <w:rFonts w:ascii="宋体" w:hAnsi="宋体" w:hint="eastAsia"/>
          <w:sz w:val="24"/>
          <w:szCs w:val="24"/>
        </w:rPr>
        <w:t>、</w:t>
      </w:r>
      <w:r w:rsidR="004E133A" w:rsidRPr="004E133A">
        <w:rPr>
          <w:rFonts w:ascii="宋体" w:hAnsi="宋体" w:hint="eastAsia"/>
          <w:sz w:val="24"/>
          <w:szCs w:val="24"/>
        </w:rPr>
        <w:t>刘文静</w:t>
      </w:r>
      <w:r w:rsidR="004E133A">
        <w:rPr>
          <w:rFonts w:ascii="宋体" w:hAnsi="宋体" w:hint="eastAsia"/>
          <w:sz w:val="24"/>
          <w:szCs w:val="24"/>
        </w:rPr>
        <w:t>、</w:t>
      </w:r>
      <w:r w:rsidR="004E133A" w:rsidRPr="004E133A">
        <w:rPr>
          <w:rFonts w:ascii="宋体" w:hAnsi="宋体" w:hint="eastAsia"/>
          <w:sz w:val="24"/>
          <w:szCs w:val="24"/>
        </w:rPr>
        <w:t>杜艳</w:t>
      </w:r>
      <w:r w:rsidR="004E133A">
        <w:rPr>
          <w:rFonts w:ascii="宋体" w:hAnsi="宋体" w:hint="eastAsia"/>
          <w:sz w:val="24"/>
          <w:szCs w:val="24"/>
        </w:rPr>
        <w:t>。</w:t>
      </w:r>
    </w:p>
    <w:p w:rsidR="00305C5C" w:rsidRDefault="007C3FD0">
      <w:pPr>
        <w:spacing w:line="360" w:lineRule="auto"/>
        <w:rPr>
          <w:rFonts w:ascii="宋体" w:hAnsi="宋体"/>
          <w:sz w:val="24"/>
          <w:szCs w:val="24"/>
        </w:rPr>
      </w:pPr>
      <w:r>
        <w:rPr>
          <w:rFonts w:ascii="宋体" w:hAnsi="宋体" w:hint="eastAsia"/>
          <w:sz w:val="24"/>
          <w:szCs w:val="24"/>
        </w:rPr>
        <w:t>六、代理服务收费标准及金额：</w:t>
      </w:r>
      <w:r w:rsidR="004E133A" w:rsidRPr="004E133A">
        <w:rPr>
          <w:rFonts w:ascii="宋体" w:hAnsi="宋体" w:hint="eastAsia"/>
          <w:sz w:val="24"/>
          <w:szCs w:val="24"/>
        </w:rPr>
        <w:t>参照国家发展计划委员会颁布《招标代理服务收费管理暂行办法》（计价格[2002]1980号）的标准为基数下浮一定优惠收取。100万（含）</w:t>
      </w:r>
      <w:r w:rsidR="004E133A" w:rsidRPr="004E133A">
        <w:rPr>
          <w:rFonts w:ascii="宋体" w:hAnsi="宋体" w:hint="eastAsia"/>
          <w:sz w:val="24"/>
          <w:szCs w:val="24"/>
        </w:rPr>
        <w:lastRenderedPageBreak/>
        <w:t>以上的项目下浮10%，100万以下的项目下浮5%，按中标金额差额定率累进法计算，由中标人支付</w:t>
      </w:r>
      <w:r>
        <w:rPr>
          <w:rFonts w:ascii="宋体" w:hAnsi="宋体" w:hint="eastAsia"/>
          <w:sz w:val="24"/>
          <w:szCs w:val="24"/>
        </w:rPr>
        <w:t>。</w:t>
      </w:r>
    </w:p>
    <w:p w:rsidR="000660CB" w:rsidRDefault="000660CB">
      <w:pPr>
        <w:spacing w:line="360" w:lineRule="auto"/>
        <w:rPr>
          <w:rFonts w:ascii="宋体" w:hAnsi="宋体"/>
          <w:sz w:val="24"/>
          <w:szCs w:val="24"/>
        </w:rPr>
      </w:pPr>
      <w:r>
        <w:rPr>
          <w:rFonts w:ascii="宋体" w:hAnsi="宋体" w:hint="eastAsia"/>
          <w:sz w:val="24"/>
          <w:szCs w:val="24"/>
        </w:rPr>
        <w:t>01包代理服务费人民币：</w:t>
      </w:r>
      <w:r w:rsidR="00E841B5" w:rsidRPr="00E841B5">
        <w:rPr>
          <w:rFonts w:ascii="宋体" w:hAnsi="宋体"/>
          <w:sz w:val="24"/>
          <w:szCs w:val="24"/>
        </w:rPr>
        <w:t>68864.40</w:t>
      </w:r>
      <w:r>
        <w:rPr>
          <w:rFonts w:ascii="宋体" w:hAnsi="宋体"/>
          <w:sz w:val="24"/>
          <w:szCs w:val="24"/>
        </w:rPr>
        <w:t>元</w:t>
      </w:r>
      <w:r>
        <w:rPr>
          <w:rFonts w:ascii="宋体" w:hAnsi="宋体" w:hint="eastAsia"/>
          <w:sz w:val="24"/>
          <w:szCs w:val="24"/>
        </w:rPr>
        <w:t>；</w:t>
      </w:r>
    </w:p>
    <w:p w:rsidR="00642425" w:rsidRDefault="006E3E05" w:rsidP="00642425">
      <w:pPr>
        <w:spacing w:line="360" w:lineRule="auto"/>
        <w:rPr>
          <w:rFonts w:ascii="宋体" w:hAnsi="宋体"/>
          <w:sz w:val="24"/>
          <w:szCs w:val="24"/>
        </w:rPr>
      </w:pPr>
      <w:r>
        <w:rPr>
          <w:rFonts w:ascii="宋体" w:hAnsi="宋体" w:hint="eastAsia"/>
          <w:sz w:val="24"/>
          <w:szCs w:val="24"/>
        </w:rPr>
        <w:t>0</w:t>
      </w:r>
      <w:r w:rsidR="008B05D9">
        <w:rPr>
          <w:rFonts w:ascii="宋体" w:hAnsi="宋体" w:hint="eastAsia"/>
          <w:sz w:val="24"/>
          <w:szCs w:val="24"/>
        </w:rPr>
        <w:t>2</w:t>
      </w:r>
      <w:r>
        <w:rPr>
          <w:rFonts w:ascii="宋体" w:hAnsi="宋体" w:hint="eastAsia"/>
          <w:sz w:val="24"/>
          <w:szCs w:val="24"/>
        </w:rPr>
        <w:t>包代理服务费人民币：</w:t>
      </w:r>
      <w:r w:rsidR="00E841B5" w:rsidRPr="00E841B5">
        <w:rPr>
          <w:rFonts w:ascii="宋体" w:hAnsi="宋体"/>
          <w:sz w:val="24"/>
          <w:szCs w:val="24"/>
        </w:rPr>
        <w:t>44506.80</w:t>
      </w:r>
      <w:r>
        <w:rPr>
          <w:rFonts w:ascii="宋体" w:hAnsi="宋体"/>
          <w:sz w:val="24"/>
          <w:szCs w:val="24"/>
        </w:rPr>
        <w:t>元</w:t>
      </w:r>
      <w:r w:rsidR="00D542A3">
        <w:rPr>
          <w:rFonts w:ascii="宋体" w:hAnsi="宋体" w:hint="eastAsia"/>
          <w:sz w:val="24"/>
          <w:szCs w:val="24"/>
        </w:rPr>
        <w:t>；</w:t>
      </w:r>
    </w:p>
    <w:p w:rsidR="00642425" w:rsidRPr="006E3E05" w:rsidRDefault="00642425" w:rsidP="00642425">
      <w:pPr>
        <w:spacing w:line="360" w:lineRule="auto"/>
        <w:rPr>
          <w:rFonts w:ascii="宋体" w:hAnsi="宋体"/>
          <w:sz w:val="24"/>
          <w:szCs w:val="24"/>
        </w:rPr>
      </w:pPr>
      <w:r>
        <w:rPr>
          <w:rFonts w:ascii="宋体" w:hAnsi="宋体" w:hint="eastAsia"/>
          <w:sz w:val="24"/>
          <w:szCs w:val="24"/>
        </w:rPr>
        <w:t>0</w:t>
      </w:r>
      <w:r w:rsidR="000660CB">
        <w:rPr>
          <w:rFonts w:ascii="宋体" w:hAnsi="宋体" w:hint="eastAsia"/>
          <w:sz w:val="24"/>
          <w:szCs w:val="24"/>
        </w:rPr>
        <w:t>3</w:t>
      </w:r>
      <w:r>
        <w:rPr>
          <w:rFonts w:ascii="宋体" w:hAnsi="宋体" w:hint="eastAsia"/>
          <w:sz w:val="24"/>
          <w:szCs w:val="24"/>
        </w:rPr>
        <w:t>包代理服务费人民币：</w:t>
      </w:r>
      <w:r w:rsidR="00E841B5" w:rsidRPr="00E841B5">
        <w:rPr>
          <w:rFonts w:ascii="宋体" w:hAnsi="宋体"/>
          <w:sz w:val="24"/>
          <w:szCs w:val="24"/>
        </w:rPr>
        <w:t>14454.36</w:t>
      </w:r>
      <w:r>
        <w:rPr>
          <w:rFonts w:ascii="宋体" w:hAnsi="宋体"/>
          <w:sz w:val="24"/>
          <w:szCs w:val="24"/>
        </w:rPr>
        <w:t>元</w:t>
      </w:r>
      <w:r w:rsidR="00D542A3">
        <w:rPr>
          <w:rFonts w:ascii="宋体" w:hAnsi="宋体"/>
          <w:sz w:val="24"/>
          <w:szCs w:val="24"/>
        </w:rPr>
        <w:t>；</w:t>
      </w:r>
    </w:p>
    <w:p w:rsidR="00E841B5" w:rsidRDefault="00642425" w:rsidP="00642425">
      <w:pPr>
        <w:spacing w:line="360" w:lineRule="auto"/>
        <w:rPr>
          <w:rFonts w:ascii="宋体" w:hAnsi="宋体"/>
          <w:sz w:val="24"/>
          <w:szCs w:val="24"/>
        </w:rPr>
      </w:pPr>
      <w:r>
        <w:rPr>
          <w:rFonts w:ascii="宋体" w:hAnsi="宋体" w:hint="eastAsia"/>
          <w:sz w:val="24"/>
          <w:szCs w:val="24"/>
        </w:rPr>
        <w:t>0</w:t>
      </w:r>
      <w:r w:rsidR="00E841B5">
        <w:rPr>
          <w:rFonts w:ascii="宋体" w:hAnsi="宋体" w:hint="eastAsia"/>
          <w:sz w:val="24"/>
          <w:szCs w:val="24"/>
        </w:rPr>
        <w:t>4</w:t>
      </w:r>
      <w:r>
        <w:rPr>
          <w:rFonts w:ascii="宋体" w:hAnsi="宋体" w:hint="eastAsia"/>
          <w:sz w:val="24"/>
          <w:szCs w:val="24"/>
        </w:rPr>
        <w:t>包代理服务费人民币：</w:t>
      </w:r>
      <w:r w:rsidR="00E841B5" w:rsidRPr="00E841B5">
        <w:rPr>
          <w:rFonts w:ascii="宋体" w:hAnsi="宋体"/>
          <w:sz w:val="24"/>
          <w:szCs w:val="24"/>
        </w:rPr>
        <w:t>13579.20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05包代理服务费人民币：</w:t>
      </w:r>
      <w:r w:rsidRPr="00E841B5">
        <w:rPr>
          <w:rFonts w:ascii="宋体" w:hAnsi="宋体"/>
          <w:sz w:val="24"/>
          <w:szCs w:val="24"/>
        </w:rPr>
        <w:t>12150.00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06包代理服务费人民币：</w:t>
      </w:r>
      <w:r w:rsidRPr="00E841B5">
        <w:rPr>
          <w:rFonts w:ascii="宋体" w:hAnsi="宋体"/>
          <w:sz w:val="24"/>
          <w:szCs w:val="24"/>
        </w:rPr>
        <w:t>20222.10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07包代理服务费人民币：</w:t>
      </w:r>
      <w:r w:rsidRPr="00E841B5">
        <w:rPr>
          <w:rFonts w:ascii="宋体" w:hAnsi="宋体"/>
          <w:sz w:val="24"/>
          <w:szCs w:val="24"/>
        </w:rPr>
        <w:t>19895.40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08包代理服务费人民币：</w:t>
      </w:r>
      <w:r w:rsidRPr="00E841B5">
        <w:rPr>
          <w:rFonts w:ascii="宋体" w:hAnsi="宋体"/>
          <w:sz w:val="24"/>
          <w:szCs w:val="24"/>
        </w:rPr>
        <w:t>19935.00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09包代理服务费人民币：</w:t>
      </w:r>
      <w:r w:rsidRPr="00E841B5">
        <w:rPr>
          <w:rFonts w:ascii="宋体" w:hAnsi="宋体"/>
          <w:sz w:val="24"/>
          <w:szCs w:val="24"/>
        </w:rPr>
        <w:t>21591.84</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10包代理服务费人民币：</w:t>
      </w:r>
      <w:r w:rsidRPr="00E841B5">
        <w:rPr>
          <w:rFonts w:ascii="宋体" w:hAnsi="宋体"/>
          <w:sz w:val="24"/>
          <w:szCs w:val="24"/>
        </w:rPr>
        <w:t>24776.10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11包代理服务费人民币：</w:t>
      </w:r>
      <w:r w:rsidRPr="00E841B5">
        <w:rPr>
          <w:rFonts w:ascii="宋体" w:hAnsi="宋体"/>
          <w:sz w:val="24"/>
          <w:szCs w:val="24"/>
        </w:rPr>
        <w:t>31284.36</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12包代理服务费人民币：</w:t>
      </w:r>
      <w:r w:rsidRPr="00E841B5">
        <w:rPr>
          <w:rFonts w:ascii="宋体" w:hAnsi="宋体"/>
          <w:sz w:val="24"/>
          <w:szCs w:val="24"/>
        </w:rPr>
        <w:t>25627.50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13包代理服务费人民币：</w:t>
      </w:r>
      <w:r w:rsidRPr="00E841B5">
        <w:rPr>
          <w:rFonts w:ascii="宋体" w:hAnsi="宋体"/>
          <w:sz w:val="24"/>
          <w:szCs w:val="24"/>
        </w:rPr>
        <w:t>31994.19</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14包代理服务费人民币：</w:t>
      </w:r>
      <w:r w:rsidRPr="00E841B5">
        <w:rPr>
          <w:rFonts w:ascii="宋体" w:hAnsi="宋体"/>
          <w:sz w:val="24"/>
          <w:szCs w:val="24"/>
        </w:rPr>
        <w:t>41368.50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15包代理服务费人民币：</w:t>
      </w:r>
      <w:r w:rsidRPr="00E841B5">
        <w:rPr>
          <w:rFonts w:ascii="宋体" w:hAnsi="宋体"/>
          <w:sz w:val="24"/>
          <w:szCs w:val="24"/>
        </w:rPr>
        <w:t>53730.72</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16包代理服务费人民币：</w:t>
      </w:r>
      <w:r w:rsidRPr="00E841B5">
        <w:rPr>
          <w:rFonts w:ascii="宋体" w:hAnsi="宋体"/>
          <w:sz w:val="24"/>
          <w:szCs w:val="24"/>
        </w:rPr>
        <w:t>25380.00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17包代理服务费人民币：</w:t>
      </w:r>
      <w:r w:rsidRPr="00E841B5">
        <w:rPr>
          <w:rFonts w:ascii="宋体" w:hAnsi="宋体"/>
          <w:sz w:val="24"/>
          <w:szCs w:val="24"/>
        </w:rPr>
        <w:t>24462.27</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18包代理服务费人民币：</w:t>
      </w:r>
      <w:r w:rsidRPr="00E841B5">
        <w:rPr>
          <w:rFonts w:ascii="宋体" w:hAnsi="宋体"/>
          <w:sz w:val="24"/>
          <w:szCs w:val="24"/>
        </w:rPr>
        <w:t>16796.70</w:t>
      </w:r>
      <w:r>
        <w:rPr>
          <w:rFonts w:ascii="宋体" w:hAnsi="宋体"/>
          <w:sz w:val="24"/>
          <w:szCs w:val="24"/>
        </w:rPr>
        <w:t>元</w:t>
      </w:r>
      <w:r w:rsidR="003344F6">
        <w:rPr>
          <w:rFonts w:ascii="宋体" w:hAnsi="宋体"/>
          <w:sz w:val="24"/>
          <w:szCs w:val="24"/>
        </w:rPr>
        <w:t>；</w:t>
      </w:r>
    </w:p>
    <w:p w:rsidR="00E841B5" w:rsidRDefault="00E841B5" w:rsidP="00642425">
      <w:pPr>
        <w:spacing w:line="360" w:lineRule="auto"/>
        <w:rPr>
          <w:rFonts w:ascii="宋体" w:hAnsi="宋体"/>
          <w:sz w:val="24"/>
          <w:szCs w:val="24"/>
        </w:rPr>
      </w:pPr>
      <w:r>
        <w:rPr>
          <w:rFonts w:ascii="宋体" w:hAnsi="宋体" w:hint="eastAsia"/>
          <w:sz w:val="24"/>
          <w:szCs w:val="24"/>
        </w:rPr>
        <w:t>20包代理服务费人民币：</w:t>
      </w:r>
      <w:r w:rsidRPr="00E841B5">
        <w:rPr>
          <w:rFonts w:ascii="宋体" w:hAnsi="宋体"/>
          <w:sz w:val="24"/>
          <w:szCs w:val="24"/>
        </w:rPr>
        <w:t>34686.00</w:t>
      </w:r>
      <w:r>
        <w:rPr>
          <w:rFonts w:ascii="宋体" w:hAnsi="宋体"/>
          <w:sz w:val="24"/>
          <w:szCs w:val="24"/>
        </w:rPr>
        <w:t>元</w:t>
      </w:r>
      <w:r w:rsidR="003344F6">
        <w:rPr>
          <w:rFonts w:ascii="宋体" w:hAnsi="宋体"/>
          <w:sz w:val="24"/>
          <w:szCs w:val="24"/>
        </w:rPr>
        <w:t>。</w:t>
      </w:r>
    </w:p>
    <w:p w:rsidR="003F498B" w:rsidRDefault="006A0531">
      <w:pPr>
        <w:spacing w:line="360" w:lineRule="auto"/>
        <w:rPr>
          <w:rFonts w:ascii="宋体" w:hAnsi="宋体"/>
          <w:sz w:val="24"/>
          <w:szCs w:val="24"/>
        </w:rPr>
      </w:pPr>
      <w:r>
        <w:rPr>
          <w:rFonts w:ascii="宋体" w:hAnsi="宋体" w:hint="eastAsia"/>
          <w:sz w:val="24"/>
          <w:szCs w:val="24"/>
        </w:rPr>
        <w:t>本项目代理服务费共计人民币</w:t>
      </w:r>
      <w:r w:rsidR="003F498B">
        <w:rPr>
          <w:rFonts w:ascii="宋体" w:hAnsi="宋体" w:hint="eastAsia"/>
          <w:sz w:val="24"/>
          <w:szCs w:val="24"/>
        </w:rPr>
        <w:t>：</w:t>
      </w:r>
      <w:r w:rsidR="00E841B5" w:rsidRPr="00E841B5">
        <w:rPr>
          <w:rFonts w:ascii="宋体" w:hAnsi="宋体"/>
          <w:sz w:val="24"/>
          <w:szCs w:val="24"/>
        </w:rPr>
        <w:t>545305.44</w:t>
      </w:r>
      <w:r w:rsidR="003F498B">
        <w:rPr>
          <w:rFonts w:ascii="宋体" w:hAnsi="宋体"/>
          <w:sz w:val="24"/>
          <w:szCs w:val="24"/>
        </w:rPr>
        <w:t>元</w:t>
      </w:r>
    </w:p>
    <w:p w:rsidR="00305C5C" w:rsidRDefault="007C3FD0">
      <w:pPr>
        <w:spacing w:line="360" w:lineRule="auto"/>
        <w:rPr>
          <w:rFonts w:ascii="宋体" w:hAnsi="宋体"/>
          <w:sz w:val="24"/>
          <w:szCs w:val="24"/>
        </w:rPr>
      </w:pPr>
      <w:r>
        <w:rPr>
          <w:rFonts w:ascii="宋体" w:hAnsi="宋体" w:hint="eastAsia"/>
          <w:sz w:val="24"/>
          <w:szCs w:val="24"/>
        </w:rPr>
        <w:t>七、公告期限</w:t>
      </w:r>
    </w:p>
    <w:p w:rsidR="00305C5C" w:rsidRDefault="007C3FD0">
      <w:pPr>
        <w:spacing w:line="360" w:lineRule="auto"/>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kern w:val="0"/>
          <w:sz w:val="24"/>
          <w:szCs w:val="24"/>
        </w:rPr>
        <w:t>1</w:t>
      </w:r>
      <w:r>
        <w:rPr>
          <w:rFonts w:ascii="宋体" w:hAnsi="宋体" w:cs="宋体" w:hint="eastAsia"/>
          <w:kern w:val="0"/>
          <w:sz w:val="24"/>
          <w:szCs w:val="24"/>
        </w:rPr>
        <w:t>个工作日。</w:t>
      </w:r>
    </w:p>
    <w:p w:rsidR="006E3E05" w:rsidRDefault="007C3FD0" w:rsidP="00D542A3">
      <w:pPr>
        <w:spacing w:line="360" w:lineRule="auto"/>
        <w:rPr>
          <w:rFonts w:ascii="宋体" w:hAnsi="宋体" w:cs="仿宋"/>
          <w:sz w:val="24"/>
          <w:szCs w:val="24"/>
        </w:rPr>
      </w:pPr>
      <w:r>
        <w:rPr>
          <w:rFonts w:ascii="宋体" w:hAnsi="宋体" w:cs="仿宋" w:hint="eastAsia"/>
          <w:sz w:val="24"/>
          <w:szCs w:val="24"/>
        </w:rPr>
        <w:t>八、其他补充事宜</w:t>
      </w:r>
      <w:r>
        <w:rPr>
          <w:rFonts w:ascii="宋体" w:hAnsi="宋体" w:cs="仿宋"/>
          <w:sz w:val="24"/>
          <w:szCs w:val="24"/>
        </w:rPr>
        <w:br/>
      </w:r>
      <w:r>
        <w:rPr>
          <w:rFonts w:ascii="宋体" w:hAnsi="宋体" w:cs="仿宋" w:hint="eastAsia"/>
          <w:sz w:val="24"/>
          <w:szCs w:val="24"/>
        </w:rPr>
        <w:t>1.</w:t>
      </w:r>
      <w:r w:rsidR="006E3E05">
        <w:rPr>
          <w:rFonts w:ascii="宋体" w:hAnsi="宋体" w:cs="仿宋" w:hint="eastAsia"/>
          <w:sz w:val="24"/>
          <w:szCs w:val="24"/>
        </w:rPr>
        <w:t>0</w:t>
      </w:r>
      <w:r w:rsidR="000660CB">
        <w:rPr>
          <w:rFonts w:ascii="宋体" w:hAnsi="宋体" w:cs="仿宋" w:hint="eastAsia"/>
          <w:sz w:val="24"/>
          <w:szCs w:val="24"/>
        </w:rPr>
        <w:t>1</w:t>
      </w:r>
      <w:r w:rsidR="006E3E05">
        <w:rPr>
          <w:rFonts w:ascii="宋体" w:hAnsi="宋体" w:cs="仿宋" w:hint="eastAsia"/>
          <w:sz w:val="24"/>
          <w:szCs w:val="24"/>
        </w:rPr>
        <w:t>包</w:t>
      </w:r>
      <w:r w:rsidR="006E3E05" w:rsidRPr="007238AC">
        <w:rPr>
          <w:rFonts w:ascii="宋体" w:hAnsi="宋体" w:cs="仿宋" w:hint="eastAsia"/>
          <w:sz w:val="24"/>
          <w:szCs w:val="24"/>
        </w:rPr>
        <w:t>中标人评审总得分（总平均分）：</w:t>
      </w:r>
      <w:r w:rsidR="00B70101" w:rsidRPr="00B70101">
        <w:rPr>
          <w:rFonts w:ascii="宋体" w:hAnsi="宋体" w:cs="仿宋"/>
          <w:sz w:val="24"/>
          <w:szCs w:val="24"/>
        </w:rPr>
        <w:t>81.74</w:t>
      </w:r>
      <w:r w:rsidR="006E3E05" w:rsidRPr="007238AC">
        <w:rPr>
          <w:rFonts w:ascii="宋体" w:hAnsi="宋体" w:cs="仿宋" w:hint="eastAsia"/>
          <w:sz w:val="24"/>
          <w:szCs w:val="24"/>
        </w:rPr>
        <w:t>分</w:t>
      </w:r>
    </w:p>
    <w:p w:rsidR="000660CB" w:rsidRPr="000660CB" w:rsidRDefault="000660CB" w:rsidP="000660CB">
      <w:pPr>
        <w:spacing w:line="360" w:lineRule="auto"/>
        <w:ind w:leftChars="120" w:left="252"/>
        <w:rPr>
          <w:rFonts w:ascii="宋体" w:hAnsi="宋体" w:cs="仿宋"/>
          <w:sz w:val="24"/>
          <w:szCs w:val="24"/>
        </w:rPr>
      </w:pPr>
      <w:r>
        <w:rPr>
          <w:rFonts w:ascii="宋体" w:hAnsi="宋体" w:cs="仿宋" w:hint="eastAsia"/>
          <w:sz w:val="24"/>
          <w:szCs w:val="24"/>
        </w:rPr>
        <w:t>02包</w:t>
      </w:r>
      <w:r w:rsidRPr="007238AC">
        <w:rPr>
          <w:rFonts w:ascii="宋体" w:hAnsi="宋体" w:cs="仿宋" w:hint="eastAsia"/>
          <w:sz w:val="24"/>
          <w:szCs w:val="24"/>
        </w:rPr>
        <w:t>中标人评审总得分（总平均分）：</w:t>
      </w:r>
      <w:r w:rsidR="00B70101" w:rsidRPr="00B70101">
        <w:rPr>
          <w:rFonts w:ascii="宋体" w:hAnsi="宋体" w:cs="仿宋"/>
          <w:sz w:val="24"/>
          <w:szCs w:val="24"/>
        </w:rPr>
        <w:t>96.57</w:t>
      </w:r>
      <w:r w:rsidRPr="007238AC">
        <w:rPr>
          <w:rFonts w:ascii="宋体" w:hAnsi="宋体" w:cs="仿宋" w:hint="eastAsia"/>
          <w:sz w:val="24"/>
          <w:szCs w:val="24"/>
        </w:rPr>
        <w:t>分</w:t>
      </w:r>
    </w:p>
    <w:p w:rsidR="00642425" w:rsidRDefault="00642425" w:rsidP="00642425">
      <w:pPr>
        <w:spacing w:line="360" w:lineRule="auto"/>
        <w:ind w:leftChars="120" w:left="252"/>
        <w:rPr>
          <w:rFonts w:ascii="宋体" w:hAnsi="宋体" w:cs="仿宋"/>
          <w:sz w:val="24"/>
          <w:szCs w:val="24"/>
        </w:rPr>
      </w:pPr>
      <w:r>
        <w:rPr>
          <w:rFonts w:ascii="宋体" w:hAnsi="宋体" w:cs="仿宋" w:hint="eastAsia"/>
          <w:sz w:val="24"/>
          <w:szCs w:val="24"/>
        </w:rPr>
        <w:t>0</w:t>
      </w:r>
      <w:r w:rsidR="000660CB">
        <w:rPr>
          <w:rFonts w:ascii="宋体" w:hAnsi="宋体" w:cs="仿宋" w:hint="eastAsia"/>
          <w:sz w:val="24"/>
          <w:szCs w:val="24"/>
        </w:rPr>
        <w:t>3</w:t>
      </w:r>
      <w:r>
        <w:rPr>
          <w:rFonts w:ascii="宋体" w:hAnsi="宋体" w:cs="仿宋" w:hint="eastAsia"/>
          <w:sz w:val="24"/>
          <w:szCs w:val="24"/>
        </w:rPr>
        <w:t>包</w:t>
      </w:r>
      <w:r w:rsidRPr="007238AC">
        <w:rPr>
          <w:rFonts w:ascii="宋体" w:hAnsi="宋体" w:cs="仿宋" w:hint="eastAsia"/>
          <w:sz w:val="24"/>
          <w:szCs w:val="24"/>
        </w:rPr>
        <w:t>中标人评审总得分（总平均分）：</w:t>
      </w:r>
      <w:r w:rsidR="00B70101" w:rsidRPr="00B70101">
        <w:rPr>
          <w:rFonts w:ascii="宋体" w:hAnsi="宋体" w:cs="仿宋"/>
          <w:sz w:val="24"/>
          <w:szCs w:val="24"/>
        </w:rPr>
        <w:t>96.00</w:t>
      </w:r>
      <w:r w:rsidRPr="007238AC">
        <w:rPr>
          <w:rFonts w:ascii="宋体" w:hAnsi="宋体" w:cs="仿宋" w:hint="eastAsia"/>
          <w:sz w:val="24"/>
          <w:szCs w:val="24"/>
        </w:rPr>
        <w:t>分</w:t>
      </w:r>
    </w:p>
    <w:p w:rsidR="00642425" w:rsidRDefault="00642425" w:rsidP="00642425">
      <w:pPr>
        <w:spacing w:line="360" w:lineRule="auto"/>
        <w:ind w:leftChars="120" w:left="252"/>
        <w:rPr>
          <w:rFonts w:ascii="宋体" w:hAnsi="宋体" w:cs="仿宋"/>
          <w:sz w:val="24"/>
          <w:szCs w:val="24"/>
        </w:rPr>
      </w:pPr>
      <w:r>
        <w:rPr>
          <w:rFonts w:ascii="宋体" w:hAnsi="宋体" w:cs="仿宋" w:hint="eastAsia"/>
          <w:sz w:val="24"/>
          <w:szCs w:val="24"/>
        </w:rPr>
        <w:t>0</w:t>
      </w:r>
      <w:r w:rsidR="00B70101">
        <w:rPr>
          <w:rFonts w:ascii="宋体" w:hAnsi="宋体" w:cs="仿宋" w:hint="eastAsia"/>
          <w:sz w:val="24"/>
          <w:szCs w:val="24"/>
        </w:rPr>
        <w:t>4</w:t>
      </w:r>
      <w:r>
        <w:rPr>
          <w:rFonts w:ascii="宋体" w:hAnsi="宋体" w:cs="仿宋" w:hint="eastAsia"/>
          <w:sz w:val="24"/>
          <w:szCs w:val="24"/>
        </w:rPr>
        <w:t>包</w:t>
      </w:r>
      <w:r w:rsidRPr="007238AC">
        <w:rPr>
          <w:rFonts w:ascii="宋体" w:hAnsi="宋体" w:cs="仿宋" w:hint="eastAsia"/>
          <w:sz w:val="24"/>
          <w:szCs w:val="24"/>
        </w:rPr>
        <w:t>中标人评审总得分（总平均分）：</w:t>
      </w:r>
      <w:r w:rsidR="00B70101" w:rsidRPr="00B70101">
        <w:rPr>
          <w:rFonts w:ascii="宋体" w:hAnsi="宋体" w:cs="仿宋"/>
          <w:sz w:val="24"/>
          <w:szCs w:val="24"/>
        </w:rPr>
        <w:t>96.86</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05包</w:t>
      </w:r>
      <w:r w:rsidRPr="007238AC">
        <w:rPr>
          <w:rFonts w:ascii="宋体" w:hAnsi="宋体" w:cs="仿宋" w:hint="eastAsia"/>
          <w:sz w:val="24"/>
          <w:szCs w:val="24"/>
        </w:rPr>
        <w:t>中标人评审总得分（总平均分）：</w:t>
      </w:r>
      <w:r w:rsidRPr="00B70101">
        <w:rPr>
          <w:rFonts w:ascii="宋体" w:hAnsi="宋体" w:cs="仿宋"/>
          <w:sz w:val="24"/>
          <w:szCs w:val="24"/>
        </w:rPr>
        <w:t>89.29</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06包</w:t>
      </w:r>
      <w:r w:rsidRPr="007238AC">
        <w:rPr>
          <w:rFonts w:ascii="宋体" w:hAnsi="宋体" w:cs="仿宋" w:hint="eastAsia"/>
          <w:sz w:val="24"/>
          <w:szCs w:val="24"/>
        </w:rPr>
        <w:t>中标人评审总得分（总平均分）：</w:t>
      </w:r>
      <w:r w:rsidRPr="00B70101">
        <w:rPr>
          <w:rFonts w:ascii="宋体" w:hAnsi="宋体" w:cs="仿宋"/>
          <w:sz w:val="24"/>
          <w:szCs w:val="24"/>
        </w:rPr>
        <w:t>83.08</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lastRenderedPageBreak/>
        <w:t>07包</w:t>
      </w:r>
      <w:r w:rsidRPr="007238AC">
        <w:rPr>
          <w:rFonts w:ascii="宋体" w:hAnsi="宋体" w:cs="仿宋" w:hint="eastAsia"/>
          <w:sz w:val="24"/>
          <w:szCs w:val="24"/>
        </w:rPr>
        <w:t>中标人评审总得分（总平均分）：</w:t>
      </w:r>
      <w:r w:rsidRPr="00B70101">
        <w:rPr>
          <w:rFonts w:ascii="宋体" w:hAnsi="宋体" w:cs="仿宋"/>
          <w:sz w:val="24"/>
          <w:szCs w:val="24"/>
        </w:rPr>
        <w:t>89.01</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08包</w:t>
      </w:r>
      <w:r w:rsidRPr="007238AC">
        <w:rPr>
          <w:rFonts w:ascii="宋体" w:hAnsi="宋体" w:cs="仿宋" w:hint="eastAsia"/>
          <w:sz w:val="24"/>
          <w:szCs w:val="24"/>
        </w:rPr>
        <w:t>中标人评审总得分（总平均分）：</w:t>
      </w:r>
      <w:r w:rsidRPr="00B70101">
        <w:rPr>
          <w:rFonts w:ascii="宋体" w:hAnsi="宋体" w:cs="仿宋"/>
          <w:sz w:val="24"/>
          <w:szCs w:val="24"/>
        </w:rPr>
        <w:t>76.09</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09包</w:t>
      </w:r>
      <w:r w:rsidRPr="007238AC">
        <w:rPr>
          <w:rFonts w:ascii="宋体" w:hAnsi="宋体" w:cs="仿宋" w:hint="eastAsia"/>
          <w:sz w:val="24"/>
          <w:szCs w:val="24"/>
        </w:rPr>
        <w:t>中标人评审总得分（总平均分）：</w:t>
      </w:r>
      <w:r w:rsidRPr="00B70101">
        <w:rPr>
          <w:rFonts w:ascii="宋体" w:hAnsi="宋体" w:cs="仿宋"/>
          <w:sz w:val="24"/>
          <w:szCs w:val="24"/>
        </w:rPr>
        <w:t>93.86</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10包</w:t>
      </w:r>
      <w:r w:rsidRPr="007238AC">
        <w:rPr>
          <w:rFonts w:ascii="宋体" w:hAnsi="宋体" w:cs="仿宋" w:hint="eastAsia"/>
          <w:sz w:val="24"/>
          <w:szCs w:val="24"/>
        </w:rPr>
        <w:t>中标人评审总得分（总平均分）：</w:t>
      </w:r>
      <w:r w:rsidRPr="00B70101">
        <w:rPr>
          <w:rFonts w:ascii="宋体" w:hAnsi="宋体" w:cs="仿宋"/>
          <w:sz w:val="24"/>
          <w:szCs w:val="24"/>
        </w:rPr>
        <w:t>95.86</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11包</w:t>
      </w:r>
      <w:r w:rsidRPr="007238AC">
        <w:rPr>
          <w:rFonts w:ascii="宋体" w:hAnsi="宋体" w:cs="仿宋" w:hint="eastAsia"/>
          <w:sz w:val="24"/>
          <w:szCs w:val="24"/>
        </w:rPr>
        <w:t>中标人评审总得分（总平均分）：</w:t>
      </w:r>
      <w:r w:rsidRPr="00B70101">
        <w:rPr>
          <w:rFonts w:ascii="宋体" w:hAnsi="宋体" w:cs="仿宋"/>
          <w:sz w:val="24"/>
          <w:szCs w:val="24"/>
        </w:rPr>
        <w:t>83.66</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12包</w:t>
      </w:r>
      <w:r w:rsidRPr="007238AC">
        <w:rPr>
          <w:rFonts w:ascii="宋体" w:hAnsi="宋体" w:cs="仿宋" w:hint="eastAsia"/>
          <w:sz w:val="24"/>
          <w:szCs w:val="24"/>
        </w:rPr>
        <w:t>中标人评审总得分（总平均分）：</w:t>
      </w:r>
      <w:r w:rsidRPr="00B70101">
        <w:rPr>
          <w:rFonts w:ascii="宋体" w:hAnsi="宋体" w:cs="仿宋"/>
          <w:sz w:val="24"/>
          <w:szCs w:val="24"/>
        </w:rPr>
        <w:t>96.00</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13包</w:t>
      </w:r>
      <w:r w:rsidRPr="007238AC">
        <w:rPr>
          <w:rFonts w:ascii="宋体" w:hAnsi="宋体" w:cs="仿宋" w:hint="eastAsia"/>
          <w:sz w:val="24"/>
          <w:szCs w:val="24"/>
        </w:rPr>
        <w:t>中标人评审总得分（总平均分）：</w:t>
      </w:r>
      <w:r w:rsidRPr="00B70101">
        <w:rPr>
          <w:rFonts w:ascii="宋体" w:hAnsi="宋体" w:cs="仿宋"/>
          <w:sz w:val="24"/>
          <w:szCs w:val="24"/>
        </w:rPr>
        <w:t>74.64</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14包</w:t>
      </w:r>
      <w:r w:rsidRPr="007238AC">
        <w:rPr>
          <w:rFonts w:ascii="宋体" w:hAnsi="宋体" w:cs="仿宋" w:hint="eastAsia"/>
          <w:sz w:val="24"/>
          <w:szCs w:val="24"/>
        </w:rPr>
        <w:t>中标人评审总得分（总平均分）：</w:t>
      </w:r>
      <w:r w:rsidRPr="00B70101">
        <w:rPr>
          <w:rFonts w:ascii="宋体" w:hAnsi="宋体" w:cs="仿宋"/>
          <w:sz w:val="24"/>
          <w:szCs w:val="24"/>
        </w:rPr>
        <w:t>95.43</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15包</w:t>
      </w:r>
      <w:r w:rsidRPr="007238AC">
        <w:rPr>
          <w:rFonts w:ascii="宋体" w:hAnsi="宋体" w:cs="仿宋" w:hint="eastAsia"/>
          <w:sz w:val="24"/>
          <w:szCs w:val="24"/>
        </w:rPr>
        <w:t>中标人评审总得分（总平均分）：</w:t>
      </w:r>
      <w:r w:rsidRPr="00B70101">
        <w:rPr>
          <w:rFonts w:ascii="宋体" w:hAnsi="宋体" w:cs="仿宋"/>
          <w:sz w:val="24"/>
          <w:szCs w:val="24"/>
        </w:rPr>
        <w:t>93.00</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16包</w:t>
      </w:r>
      <w:r w:rsidRPr="007238AC">
        <w:rPr>
          <w:rFonts w:ascii="宋体" w:hAnsi="宋体" w:cs="仿宋" w:hint="eastAsia"/>
          <w:sz w:val="24"/>
          <w:szCs w:val="24"/>
        </w:rPr>
        <w:t>中标人评审总得分（总平均分）：</w:t>
      </w:r>
      <w:r w:rsidRPr="00B70101">
        <w:rPr>
          <w:rFonts w:ascii="宋体" w:hAnsi="宋体" w:cs="仿宋"/>
          <w:sz w:val="24"/>
          <w:szCs w:val="24"/>
        </w:rPr>
        <w:t>87.29</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17包</w:t>
      </w:r>
      <w:r w:rsidRPr="007238AC">
        <w:rPr>
          <w:rFonts w:ascii="宋体" w:hAnsi="宋体" w:cs="仿宋" w:hint="eastAsia"/>
          <w:sz w:val="24"/>
          <w:szCs w:val="24"/>
        </w:rPr>
        <w:t>中标人评审总得分（总平均分）：</w:t>
      </w:r>
      <w:r w:rsidRPr="00B70101">
        <w:rPr>
          <w:rFonts w:ascii="宋体" w:hAnsi="宋体" w:cs="仿宋"/>
          <w:sz w:val="24"/>
          <w:szCs w:val="24"/>
        </w:rPr>
        <w:t>96.43</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18包</w:t>
      </w:r>
      <w:r w:rsidRPr="007238AC">
        <w:rPr>
          <w:rFonts w:ascii="宋体" w:hAnsi="宋体" w:cs="仿宋" w:hint="eastAsia"/>
          <w:sz w:val="24"/>
          <w:szCs w:val="24"/>
        </w:rPr>
        <w:t>中标人评审总得分（总平均分）：</w:t>
      </w:r>
      <w:r w:rsidRPr="00B70101">
        <w:rPr>
          <w:rFonts w:ascii="宋体" w:hAnsi="宋体" w:cs="仿宋"/>
          <w:sz w:val="24"/>
          <w:szCs w:val="24"/>
        </w:rPr>
        <w:t>92.43</w:t>
      </w:r>
      <w:r w:rsidRPr="007238AC">
        <w:rPr>
          <w:rFonts w:ascii="宋体" w:hAnsi="宋体" w:cs="仿宋" w:hint="eastAsia"/>
          <w:sz w:val="24"/>
          <w:szCs w:val="24"/>
        </w:rPr>
        <w:t>分</w:t>
      </w:r>
    </w:p>
    <w:p w:rsidR="00B70101" w:rsidRDefault="00B70101" w:rsidP="00642425">
      <w:pPr>
        <w:spacing w:line="360" w:lineRule="auto"/>
        <w:ind w:leftChars="120" w:left="252"/>
        <w:rPr>
          <w:rFonts w:ascii="宋体" w:hAnsi="宋体" w:cs="仿宋"/>
          <w:sz w:val="24"/>
          <w:szCs w:val="24"/>
        </w:rPr>
      </w:pPr>
      <w:r>
        <w:rPr>
          <w:rFonts w:ascii="宋体" w:hAnsi="宋体" w:cs="仿宋" w:hint="eastAsia"/>
          <w:sz w:val="24"/>
          <w:szCs w:val="24"/>
        </w:rPr>
        <w:t>20包</w:t>
      </w:r>
      <w:r w:rsidRPr="007238AC">
        <w:rPr>
          <w:rFonts w:ascii="宋体" w:hAnsi="宋体" w:cs="仿宋" w:hint="eastAsia"/>
          <w:sz w:val="24"/>
          <w:szCs w:val="24"/>
        </w:rPr>
        <w:t>中标人评审总得分（总平均分）：</w:t>
      </w:r>
      <w:r w:rsidRPr="00B70101">
        <w:rPr>
          <w:rFonts w:ascii="宋体" w:hAnsi="宋体" w:cs="仿宋"/>
          <w:sz w:val="24"/>
          <w:szCs w:val="24"/>
        </w:rPr>
        <w:t>92.18</w:t>
      </w:r>
      <w:r w:rsidRPr="007238AC">
        <w:rPr>
          <w:rFonts w:ascii="宋体" w:hAnsi="宋体" w:cs="仿宋" w:hint="eastAsia"/>
          <w:sz w:val="24"/>
          <w:szCs w:val="24"/>
        </w:rPr>
        <w:t>分</w:t>
      </w:r>
    </w:p>
    <w:p w:rsidR="00305C5C" w:rsidRDefault="007238AC">
      <w:pPr>
        <w:spacing w:line="360" w:lineRule="auto"/>
        <w:rPr>
          <w:rFonts w:ascii="宋体" w:hAnsi="宋体" w:cs="宋体"/>
          <w:color w:val="FF0000"/>
          <w:kern w:val="0"/>
          <w:sz w:val="24"/>
          <w:szCs w:val="24"/>
        </w:rPr>
      </w:pPr>
      <w:r>
        <w:rPr>
          <w:rFonts w:ascii="宋体" w:hAnsi="宋体" w:cs="仿宋" w:hint="eastAsia"/>
          <w:sz w:val="24"/>
          <w:szCs w:val="24"/>
        </w:rPr>
        <w:t>2.</w:t>
      </w:r>
      <w:r w:rsidR="003F498B" w:rsidRPr="003F498B">
        <w:rPr>
          <w:rFonts w:ascii="宋体" w:hAnsi="宋体" w:cs="仿宋" w:hint="eastAsia"/>
          <w:sz w:val="24"/>
          <w:szCs w:val="24"/>
        </w:rPr>
        <w:t>招标公告发布日期</w:t>
      </w:r>
      <w:r w:rsidR="007C3FD0">
        <w:rPr>
          <w:rFonts w:ascii="宋体" w:hAnsi="宋体" w:cs="仿宋" w:hint="eastAsia"/>
          <w:sz w:val="24"/>
          <w:szCs w:val="24"/>
        </w:rPr>
        <w:t>：</w:t>
      </w:r>
      <w:r w:rsidR="00B70101" w:rsidRPr="00B70101">
        <w:rPr>
          <w:rFonts w:ascii="宋体" w:hAnsi="宋体" w:cs="宋体" w:hint="eastAsia"/>
          <w:kern w:val="0"/>
          <w:sz w:val="24"/>
          <w:szCs w:val="24"/>
        </w:rPr>
        <w:t>2025年</w:t>
      </w:r>
      <w:r w:rsidR="00B70101">
        <w:rPr>
          <w:rFonts w:ascii="宋体" w:hAnsi="宋体" w:cs="宋体" w:hint="eastAsia"/>
          <w:kern w:val="0"/>
          <w:sz w:val="24"/>
          <w:szCs w:val="24"/>
        </w:rPr>
        <w:t>0</w:t>
      </w:r>
      <w:r w:rsidR="00B70101" w:rsidRPr="00B70101">
        <w:rPr>
          <w:rFonts w:ascii="宋体" w:hAnsi="宋体" w:cs="宋体" w:hint="eastAsia"/>
          <w:kern w:val="0"/>
          <w:sz w:val="24"/>
          <w:szCs w:val="24"/>
        </w:rPr>
        <w:t>9月22日</w:t>
      </w:r>
    </w:p>
    <w:p w:rsidR="00305C5C" w:rsidRDefault="007C3FD0">
      <w:pPr>
        <w:spacing w:line="360" w:lineRule="auto"/>
        <w:rPr>
          <w:rFonts w:ascii="宋体" w:hAnsi="宋体"/>
          <w:sz w:val="24"/>
          <w:szCs w:val="24"/>
        </w:rPr>
      </w:pPr>
      <w:r>
        <w:rPr>
          <w:rFonts w:ascii="宋体" w:hAnsi="宋体" w:hint="eastAsia"/>
          <w:sz w:val="24"/>
          <w:szCs w:val="24"/>
        </w:rPr>
        <w:t>九、凡对本次公告内容提出询问，请按以下方式联系。</w:t>
      </w:r>
    </w:p>
    <w:p w:rsidR="00305C5C" w:rsidRDefault="007C3FD0">
      <w:pPr>
        <w:spacing w:line="360" w:lineRule="auto"/>
        <w:rPr>
          <w:rFonts w:ascii="宋体" w:hAnsi="宋体"/>
          <w:b/>
          <w:sz w:val="24"/>
          <w:szCs w:val="24"/>
        </w:rPr>
      </w:pPr>
      <w:bookmarkStart w:id="3" w:name="_Toc35393810"/>
      <w:bookmarkStart w:id="4" w:name="_Toc28359100"/>
      <w:bookmarkStart w:id="5" w:name="_Toc35393641"/>
      <w:bookmarkStart w:id="6" w:name="_Toc28359023"/>
      <w:r>
        <w:rPr>
          <w:rFonts w:ascii="宋体" w:hAnsi="宋体" w:hint="eastAsia"/>
          <w:sz w:val="24"/>
          <w:szCs w:val="24"/>
        </w:rPr>
        <w:t>1.采购人信息</w:t>
      </w:r>
      <w:bookmarkEnd w:id="3"/>
      <w:bookmarkEnd w:id="4"/>
      <w:bookmarkEnd w:id="5"/>
      <w:bookmarkEnd w:id="6"/>
    </w:p>
    <w:p w:rsidR="00305C5C" w:rsidRDefault="007C3FD0">
      <w:pPr>
        <w:spacing w:line="360" w:lineRule="auto"/>
        <w:rPr>
          <w:rFonts w:ascii="宋体" w:hAnsi="宋体"/>
          <w:sz w:val="24"/>
          <w:szCs w:val="24"/>
        </w:rPr>
      </w:pPr>
      <w:r>
        <w:rPr>
          <w:rFonts w:ascii="宋体" w:hAnsi="宋体" w:hint="eastAsia"/>
          <w:sz w:val="24"/>
          <w:szCs w:val="24"/>
        </w:rPr>
        <w:t>名    称：</w:t>
      </w:r>
      <w:r w:rsidR="00821CFD" w:rsidRPr="00821CFD">
        <w:rPr>
          <w:rFonts w:ascii="宋体" w:hAnsi="宋体" w:hint="eastAsia"/>
          <w:sz w:val="24"/>
          <w:szCs w:val="24"/>
          <w:u w:val="single"/>
        </w:rPr>
        <w:t>首都医科大学</w:t>
      </w:r>
    </w:p>
    <w:p w:rsidR="00305C5C" w:rsidRDefault="007C3FD0">
      <w:pPr>
        <w:spacing w:line="360" w:lineRule="auto"/>
        <w:rPr>
          <w:rFonts w:ascii="宋体" w:hAnsi="宋体"/>
          <w:sz w:val="24"/>
          <w:szCs w:val="24"/>
        </w:rPr>
      </w:pPr>
      <w:r>
        <w:rPr>
          <w:rFonts w:ascii="宋体" w:hAnsi="宋体" w:hint="eastAsia"/>
          <w:sz w:val="24"/>
          <w:szCs w:val="24"/>
        </w:rPr>
        <w:t>地    址：</w:t>
      </w:r>
      <w:r w:rsidR="00821CFD" w:rsidRPr="00821CFD">
        <w:rPr>
          <w:rFonts w:ascii="宋体" w:hAnsi="宋体" w:hint="eastAsia"/>
          <w:sz w:val="24"/>
          <w:szCs w:val="24"/>
          <w:u w:val="single"/>
        </w:rPr>
        <w:t>北京市丰台区右安门外西头条10号</w:t>
      </w:r>
    </w:p>
    <w:p w:rsidR="00305C5C" w:rsidRDefault="007C3FD0">
      <w:pPr>
        <w:spacing w:line="360" w:lineRule="auto"/>
        <w:rPr>
          <w:rFonts w:ascii="宋体" w:hAnsi="宋体"/>
          <w:sz w:val="24"/>
          <w:szCs w:val="24"/>
        </w:rPr>
      </w:pPr>
      <w:r>
        <w:rPr>
          <w:rFonts w:ascii="宋体" w:hAnsi="宋体" w:hint="eastAsia"/>
          <w:sz w:val="24"/>
          <w:szCs w:val="24"/>
        </w:rPr>
        <w:t>联系方式：</w:t>
      </w:r>
      <w:r w:rsidR="00821CFD" w:rsidRPr="00821CFD">
        <w:rPr>
          <w:rFonts w:ascii="宋体" w:hAnsi="宋体" w:hint="eastAsia"/>
          <w:sz w:val="24"/>
          <w:szCs w:val="24"/>
          <w:u w:val="single"/>
        </w:rPr>
        <w:t>王老师，010-83911949</w:t>
      </w:r>
    </w:p>
    <w:p w:rsidR="00305C5C" w:rsidRDefault="007C3FD0">
      <w:pPr>
        <w:spacing w:line="360" w:lineRule="auto"/>
        <w:rPr>
          <w:rFonts w:ascii="宋体" w:hAnsi="宋体"/>
          <w:b/>
          <w:sz w:val="24"/>
          <w:szCs w:val="24"/>
        </w:rPr>
      </w:pPr>
      <w:bookmarkStart w:id="7" w:name="_Toc35393642"/>
      <w:bookmarkStart w:id="8" w:name="_Toc28359024"/>
      <w:bookmarkStart w:id="9" w:name="_Toc28359101"/>
      <w:bookmarkStart w:id="10" w:name="_Toc35393811"/>
      <w:r>
        <w:rPr>
          <w:rFonts w:ascii="宋体" w:hAnsi="宋体" w:hint="eastAsia"/>
          <w:sz w:val="24"/>
          <w:szCs w:val="24"/>
        </w:rPr>
        <w:t>2.采购代理机构信息</w:t>
      </w:r>
      <w:bookmarkEnd w:id="7"/>
      <w:bookmarkEnd w:id="8"/>
      <w:bookmarkEnd w:id="9"/>
      <w:bookmarkEnd w:id="10"/>
    </w:p>
    <w:p w:rsidR="00305C5C" w:rsidRDefault="007C3FD0">
      <w:pPr>
        <w:spacing w:line="360" w:lineRule="auto"/>
        <w:rPr>
          <w:rFonts w:ascii="宋体" w:hAnsi="宋体"/>
          <w:sz w:val="24"/>
          <w:szCs w:val="24"/>
          <w:u w:val="single"/>
        </w:rPr>
      </w:pPr>
      <w:r>
        <w:rPr>
          <w:rFonts w:ascii="宋体" w:hAnsi="宋体" w:hint="eastAsia"/>
          <w:sz w:val="24"/>
          <w:szCs w:val="24"/>
        </w:rPr>
        <w:t>名    称：</w:t>
      </w:r>
      <w:r>
        <w:rPr>
          <w:rFonts w:ascii="宋体" w:hAnsi="宋体" w:hint="eastAsia"/>
          <w:sz w:val="24"/>
          <w:szCs w:val="24"/>
          <w:u w:val="single"/>
        </w:rPr>
        <w:t>北京明德致信咨询有限公司</w:t>
      </w:r>
    </w:p>
    <w:p w:rsidR="00305C5C" w:rsidRDefault="007C3FD0">
      <w:pPr>
        <w:spacing w:line="360" w:lineRule="auto"/>
        <w:rPr>
          <w:rFonts w:ascii="宋体" w:hAnsi="宋体"/>
          <w:sz w:val="24"/>
          <w:szCs w:val="24"/>
        </w:rPr>
      </w:pPr>
      <w:r>
        <w:rPr>
          <w:rFonts w:ascii="宋体" w:hAnsi="宋体" w:hint="eastAsia"/>
          <w:sz w:val="24"/>
          <w:szCs w:val="24"/>
        </w:rPr>
        <w:t>地　  址：</w:t>
      </w:r>
      <w:r w:rsidR="00821CFD" w:rsidRPr="00821CFD">
        <w:rPr>
          <w:rFonts w:ascii="宋体" w:hAnsi="宋体" w:hint="eastAsia"/>
          <w:sz w:val="24"/>
          <w:szCs w:val="24"/>
          <w:u w:val="single"/>
        </w:rPr>
        <w:t>北京市海淀区学院路30号科大天工大厦B座17层1709室</w:t>
      </w:r>
    </w:p>
    <w:p w:rsidR="00305C5C" w:rsidRDefault="007C3FD0">
      <w:pPr>
        <w:spacing w:line="360" w:lineRule="auto"/>
        <w:rPr>
          <w:rFonts w:ascii="宋体" w:hAnsi="宋体"/>
          <w:sz w:val="24"/>
          <w:szCs w:val="24"/>
          <w:u w:val="single"/>
        </w:rPr>
      </w:pPr>
      <w:r>
        <w:rPr>
          <w:rFonts w:ascii="宋体" w:hAnsi="宋体" w:hint="eastAsia"/>
          <w:sz w:val="24"/>
          <w:szCs w:val="24"/>
        </w:rPr>
        <w:t>联系方式：</w:t>
      </w:r>
      <w:bookmarkStart w:id="11" w:name="_Toc35393812"/>
      <w:bookmarkStart w:id="12" w:name="_Toc35393643"/>
      <w:bookmarkStart w:id="13" w:name="_Toc28359025"/>
      <w:bookmarkStart w:id="14" w:name="_Toc28359102"/>
      <w:r w:rsidR="00B70101" w:rsidRPr="00B70101">
        <w:rPr>
          <w:rFonts w:ascii="宋体" w:hAnsi="宋体" w:hint="eastAsia"/>
          <w:sz w:val="24"/>
          <w:szCs w:val="24"/>
          <w:u w:val="single"/>
        </w:rPr>
        <w:t>韩伯阳、杜畅、孙恺宁、王希、周洁琼、王蕾蕾、王爽、刘亚运、吕绍山</w:t>
      </w:r>
      <w:r w:rsidR="00821CFD" w:rsidRPr="00821CFD">
        <w:rPr>
          <w:rFonts w:ascii="宋体" w:hAnsi="宋体" w:hint="eastAsia"/>
          <w:sz w:val="24"/>
          <w:szCs w:val="24"/>
          <w:u w:val="single"/>
        </w:rPr>
        <w:t>，010</w:t>
      </w:r>
      <w:r w:rsidR="000660CB">
        <w:rPr>
          <w:rFonts w:ascii="宋体" w:hAnsi="宋体" w:hint="eastAsia"/>
          <w:sz w:val="24"/>
          <w:szCs w:val="24"/>
          <w:u w:val="single"/>
        </w:rPr>
        <w:t>-</w:t>
      </w:r>
      <w:r w:rsidR="00821CFD" w:rsidRPr="00821CFD">
        <w:rPr>
          <w:rFonts w:ascii="宋体" w:hAnsi="宋体" w:hint="eastAsia"/>
          <w:sz w:val="24"/>
          <w:szCs w:val="24"/>
          <w:u w:val="single"/>
        </w:rPr>
        <w:t>61192278</w:t>
      </w:r>
    </w:p>
    <w:p w:rsidR="00305C5C" w:rsidRDefault="007C3FD0">
      <w:pPr>
        <w:spacing w:line="360" w:lineRule="auto"/>
        <w:rPr>
          <w:rFonts w:ascii="宋体" w:hAnsi="宋体"/>
          <w:b/>
          <w:sz w:val="24"/>
          <w:szCs w:val="24"/>
        </w:rPr>
      </w:pPr>
      <w:r>
        <w:rPr>
          <w:rFonts w:ascii="宋体" w:hAnsi="宋体" w:hint="eastAsia"/>
          <w:sz w:val="24"/>
          <w:szCs w:val="24"/>
        </w:rPr>
        <w:t>3.项目</w:t>
      </w:r>
      <w:r>
        <w:rPr>
          <w:rFonts w:ascii="宋体" w:hAnsi="宋体"/>
          <w:sz w:val="24"/>
          <w:szCs w:val="24"/>
        </w:rPr>
        <w:t>联系方式</w:t>
      </w:r>
      <w:bookmarkEnd w:id="11"/>
      <w:bookmarkEnd w:id="12"/>
      <w:bookmarkEnd w:id="13"/>
      <w:bookmarkEnd w:id="14"/>
    </w:p>
    <w:p w:rsidR="00305C5C" w:rsidRDefault="007C3FD0">
      <w:pPr>
        <w:spacing w:line="360" w:lineRule="auto"/>
        <w:rPr>
          <w:rFonts w:ascii="宋体" w:hAnsi="宋体"/>
          <w:sz w:val="24"/>
          <w:szCs w:val="24"/>
          <w:u w:val="single"/>
        </w:rPr>
      </w:pPr>
      <w:r>
        <w:rPr>
          <w:rFonts w:ascii="宋体" w:hAnsi="宋体" w:hint="eastAsia"/>
          <w:sz w:val="24"/>
          <w:szCs w:val="24"/>
        </w:rPr>
        <w:t>项目联系人：</w:t>
      </w:r>
      <w:r w:rsidR="00B70101" w:rsidRPr="00B70101">
        <w:rPr>
          <w:rFonts w:ascii="宋体" w:hAnsi="宋体" w:hint="eastAsia"/>
          <w:sz w:val="24"/>
          <w:szCs w:val="24"/>
          <w:u w:val="single"/>
        </w:rPr>
        <w:t>韩伯阳、杜畅、孙恺宁、王希、周洁琼、王蕾蕾、王爽、刘亚运、吕绍山</w:t>
      </w:r>
    </w:p>
    <w:p w:rsidR="00305C5C" w:rsidRDefault="007C3FD0">
      <w:pPr>
        <w:spacing w:line="360" w:lineRule="auto"/>
        <w:rPr>
          <w:rFonts w:ascii="宋体" w:hAnsi="宋体"/>
          <w:sz w:val="24"/>
          <w:szCs w:val="24"/>
          <w:u w:val="single"/>
        </w:rPr>
      </w:pPr>
      <w:r>
        <w:rPr>
          <w:rFonts w:ascii="宋体" w:hAnsi="宋体" w:hint="eastAsia"/>
          <w:sz w:val="24"/>
          <w:szCs w:val="24"/>
        </w:rPr>
        <w:t xml:space="preserve">电　 </w:t>
      </w:r>
      <w:r>
        <w:rPr>
          <w:rFonts w:ascii="宋体" w:hAnsi="宋体"/>
          <w:sz w:val="24"/>
          <w:szCs w:val="24"/>
        </w:rPr>
        <w:t xml:space="preserve">  </w:t>
      </w:r>
      <w:r>
        <w:rPr>
          <w:rFonts w:ascii="宋体" w:hAnsi="宋体" w:hint="eastAsia"/>
          <w:sz w:val="24"/>
          <w:szCs w:val="24"/>
        </w:rPr>
        <w:t xml:space="preserve"> 话：</w:t>
      </w:r>
      <w:r w:rsidR="007238AC" w:rsidRPr="007238AC">
        <w:rPr>
          <w:rFonts w:ascii="宋体" w:hAnsi="宋体" w:hint="eastAsia"/>
          <w:sz w:val="24"/>
          <w:szCs w:val="24"/>
          <w:u w:val="single"/>
        </w:rPr>
        <w:t>010</w:t>
      </w:r>
      <w:r w:rsidR="000660CB">
        <w:rPr>
          <w:rFonts w:ascii="宋体" w:hAnsi="宋体" w:hint="eastAsia"/>
          <w:sz w:val="24"/>
          <w:szCs w:val="24"/>
          <w:u w:val="single"/>
        </w:rPr>
        <w:t>-</w:t>
      </w:r>
      <w:r w:rsidR="007238AC" w:rsidRPr="007238AC">
        <w:rPr>
          <w:rFonts w:ascii="宋体" w:hAnsi="宋体" w:hint="eastAsia"/>
          <w:sz w:val="24"/>
          <w:szCs w:val="24"/>
          <w:u w:val="single"/>
        </w:rPr>
        <w:t>61192278</w:t>
      </w:r>
    </w:p>
    <w:p w:rsidR="00305C5C" w:rsidRDefault="007C3FD0">
      <w:pPr>
        <w:spacing w:line="360" w:lineRule="auto"/>
        <w:rPr>
          <w:rFonts w:ascii="宋体" w:hAnsi="宋体"/>
          <w:sz w:val="24"/>
          <w:szCs w:val="24"/>
        </w:rPr>
      </w:pPr>
      <w:r>
        <w:rPr>
          <w:rFonts w:ascii="宋体" w:hAnsi="宋体" w:hint="eastAsia"/>
          <w:sz w:val="24"/>
          <w:szCs w:val="24"/>
        </w:rPr>
        <w:t>十、附件</w:t>
      </w:r>
    </w:p>
    <w:p w:rsidR="000660CB" w:rsidRDefault="007C3FD0">
      <w:pPr>
        <w:spacing w:line="360" w:lineRule="auto"/>
        <w:rPr>
          <w:rFonts w:ascii="宋体" w:hAnsi="宋体"/>
          <w:sz w:val="24"/>
          <w:szCs w:val="24"/>
        </w:rPr>
      </w:pPr>
      <w:r>
        <w:rPr>
          <w:rFonts w:ascii="宋体" w:hAnsi="宋体" w:hint="eastAsia"/>
          <w:sz w:val="24"/>
          <w:szCs w:val="24"/>
        </w:rPr>
        <w:t>1.招标文件</w:t>
      </w:r>
    </w:p>
    <w:p w:rsidR="00305C5C" w:rsidRDefault="007C3FD0">
      <w:pPr>
        <w:spacing w:line="360" w:lineRule="auto"/>
        <w:rPr>
          <w:rFonts w:ascii="宋体" w:hAnsi="宋体"/>
          <w:sz w:val="24"/>
          <w:szCs w:val="24"/>
        </w:rPr>
      </w:pPr>
      <w:r>
        <w:rPr>
          <w:rFonts w:ascii="宋体" w:hAnsi="宋体" w:hint="eastAsia"/>
          <w:sz w:val="24"/>
          <w:szCs w:val="24"/>
        </w:rPr>
        <w:t>2.中小企业声明函</w:t>
      </w:r>
    </w:p>
    <w:sectPr w:rsidR="00305C5C" w:rsidSect="0051285A">
      <w:pgSz w:w="11906" w:h="16838"/>
      <w:pgMar w:top="1191" w:right="1531" w:bottom="119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BC" w:rsidRDefault="00A656BC" w:rsidP="00127E8C">
      <w:r>
        <w:separator/>
      </w:r>
    </w:p>
  </w:endnote>
  <w:endnote w:type="continuationSeparator" w:id="0">
    <w:p w:rsidR="00A656BC" w:rsidRDefault="00A656BC" w:rsidP="0012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BC" w:rsidRDefault="00A656BC" w:rsidP="00127E8C">
      <w:r>
        <w:separator/>
      </w:r>
    </w:p>
  </w:footnote>
  <w:footnote w:type="continuationSeparator" w:id="0">
    <w:p w:rsidR="00A656BC" w:rsidRDefault="00A656BC" w:rsidP="00127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C"/>
    <w:rsid w:val="00030DCB"/>
    <w:rsid w:val="00040156"/>
    <w:rsid w:val="000660CB"/>
    <w:rsid w:val="000774CF"/>
    <w:rsid w:val="00082C22"/>
    <w:rsid w:val="000D10F7"/>
    <w:rsid w:val="00127E8C"/>
    <w:rsid w:val="00175BAC"/>
    <w:rsid w:val="001760AE"/>
    <w:rsid w:val="001C301D"/>
    <w:rsid w:val="001E4FEA"/>
    <w:rsid w:val="001E6049"/>
    <w:rsid w:val="00201E74"/>
    <w:rsid w:val="00207DD5"/>
    <w:rsid w:val="00213D04"/>
    <w:rsid w:val="00273FB4"/>
    <w:rsid w:val="002C48BE"/>
    <w:rsid w:val="002C7235"/>
    <w:rsid w:val="002D5F9D"/>
    <w:rsid w:val="002E76C2"/>
    <w:rsid w:val="00305C5C"/>
    <w:rsid w:val="00314946"/>
    <w:rsid w:val="003344F6"/>
    <w:rsid w:val="00340DAA"/>
    <w:rsid w:val="003411F4"/>
    <w:rsid w:val="00374404"/>
    <w:rsid w:val="003867C6"/>
    <w:rsid w:val="003B1B61"/>
    <w:rsid w:val="003F498B"/>
    <w:rsid w:val="00404400"/>
    <w:rsid w:val="00434B05"/>
    <w:rsid w:val="00441B18"/>
    <w:rsid w:val="00443C24"/>
    <w:rsid w:val="00444403"/>
    <w:rsid w:val="004E133A"/>
    <w:rsid w:val="005028C0"/>
    <w:rsid w:val="00511A1E"/>
    <w:rsid w:val="0051285A"/>
    <w:rsid w:val="00547D6D"/>
    <w:rsid w:val="00576E24"/>
    <w:rsid w:val="00590AFB"/>
    <w:rsid w:val="00602CAF"/>
    <w:rsid w:val="006335A8"/>
    <w:rsid w:val="00642425"/>
    <w:rsid w:val="006823CB"/>
    <w:rsid w:val="0069115D"/>
    <w:rsid w:val="006A0531"/>
    <w:rsid w:val="006B2516"/>
    <w:rsid w:val="006C3C60"/>
    <w:rsid w:val="006C4E68"/>
    <w:rsid w:val="006E3E05"/>
    <w:rsid w:val="006F3870"/>
    <w:rsid w:val="006F4AEB"/>
    <w:rsid w:val="00703F9C"/>
    <w:rsid w:val="007238AC"/>
    <w:rsid w:val="00754076"/>
    <w:rsid w:val="00773A2C"/>
    <w:rsid w:val="0078034E"/>
    <w:rsid w:val="00784A12"/>
    <w:rsid w:val="007C3FD0"/>
    <w:rsid w:val="00821CFD"/>
    <w:rsid w:val="008446AA"/>
    <w:rsid w:val="0085587B"/>
    <w:rsid w:val="00864121"/>
    <w:rsid w:val="0089030E"/>
    <w:rsid w:val="008B05D9"/>
    <w:rsid w:val="008D45B8"/>
    <w:rsid w:val="009163BF"/>
    <w:rsid w:val="00952C30"/>
    <w:rsid w:val="00966FF7"/>
    <w:rsid w:val="00980E1B"/>
    <w:rsid w:val="0098551C"/>
    <w:rsid w:val="00A527B1"/>
    <w:rsid w:val="00A543C2"/>
    <w:rsid w:val="00A656BC"/>
    <w:rsid w:val="00AD2A80"/>
    <w:rsid w:val="00B2320E"/>
    <w:rsid w:val="00B70101"/>
    <w:rsid w:val="00B747BE"/>
    <w:rsid w:val="00BE18EC"/>
    <w:rsid w:val="00BF122E"/>
    <w:rsid w:val="00BF38D3"/>
    <w:rsid w:val="00C00490"/>
    <w:rsid w:val="00C25D16"/>
    <w:rsid w:val="00C355E7"/>
    <w:rsid w:val="00C35B4A"/>
    <w:rsid w:val="00C4634B"/>
    <w:rsid w:val="00C95A8E"/>
    <w:rsid w:val="00CA788F"/>
    <w:rsid w:val="00D06F2B"/>
    <w:rsid w:val="00D23787"/>
    <w:rsid w:val="00D45C8E"/>
    <w:rsid w:val="00D542A3"/>
    <w:rsid w:val="00D614CB"/>
    <w:rsid w:val="00D64E07"/>
    <w:rsid w:val="00D92689"/>
    <w:rsid w:val="00E24D7F"/>
    <w:rsid w:val="00E60AC4"/>
    <w:rsid w:val="00E841B5"/>
    <w:rsid w:val="00E96107"/>
    <w:rsid w:val="00EC7FC5"/>
    <w:rsid w:val="00F834B4"/>
    <w:rsid w:val="00FA27D6"/>
    <w:rsid w:val="00FE4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3"/>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Pr>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customStyle="1" w:styleId="10">
    <w:name w:val="列出段落1"/>
    <w:basedOn w:val="a"/>
    <w:uiPriority w:val="34"/>
    <w:qFormat/>
    <w:pPr>
      <w:ind w:firstLineChars="200" w:firstLine="420"/>
    </w:pPr>
  </w:style>
  <w:style w:type="table" w:customStyle="1" w:styleId="11">
    <w:name w:val="网格型1"/>
    <w:basedOn w:val="a1"/>
    <w:next w:val="a7"/>
    <w:qFormat/>
    <w:rsid w:val="00511A1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823CB"/>
    <w:rPr>
      <w:sz w:val="18"/>
      <w:szCs w:val="18"/>
    </w:rPr>
  </w:style>
  <w:style w:type="character" w:customStyle="1" w:styleId="Char2">
    <w:name w:val="批注框文本 Char"/>
    <w:basedOn w:val="a0"/>
    <w:link w:val="a8"/>
    <w:uiPriority w:val="99"/>
    <w:semiHidden/>
    <w:rsid w:val="006823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3"/>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Pr>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customStyle="1" w:styleId="10">
    <w:name w:val="列出段落1"/>
    <w:basedOn w:val="a"/>
    <w:uiPriority w:val="34"/>
    <w:qFormat/>
    <w:pPr>
      <w:ind w:firstLineChars="200" w:firstLine="420"/>
    </w:pPr>
  </w:style>
  <w:style w:type="table" w:customStyle="1" w:styleId="11">
    <w:name w:val="网格型1"/>
    <w:basedOn w:val="a1"/>
    <w:next w:val="a7"/>
    <w:qFormat/>
    <w:rsid w:val="00511A1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823CB"/>
    <w:rPr>
      <w:sz w:val="18"/>
      <w:szCs w:val="18"/>
    </w:rPr>
  </w:style>
  <w:style w:type="character" w:customStyle="1" w:styleId="Char2">
    <w:name w:val="批注框文本 Char"/>
    <w:basedOn w:val="a0"/>
    <w:link w:val="a8"/>
    <w:uiPriority w:val="99"/>
    <w:semiHidden/>
    <w:rsid w:val="006823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29">
      <w:bodyDiv w:val="1"/>
      <w:marLeft w:val="0"/>
      <w:marRight w:val="0"/>
      <w:marTop w:val="0"/>
      <w:marBottom w:val="0"/>
      <w:divBdr>
        <w:top w:val="none" w:sz="0" w:space="0" w:color="auto"/>
        <w:left w:val="none" w:sz="0" w:space="0" w:color="auto"/>
        <w:bottom w:val="none" w:sz="0" w:space="0" w:color="auto"/>
        <w:right w:val="none" w:sz="0" w:space="0" w:color="auto"/>
      </w:divBdr>
    </w:div>
    <w:div w:id="12535133">
      <w:bodyDiv w:val="1"/>
      <w:marLeft w:val="0"/>
      <w:marRight w:val="0"/>
      <w:marTop w:val="0"/>
      <w:marBottom w:val="0"/>
      <w:divBdr>
        <w:top w:val="none" w:sz="0" w:space="0" w:color="auto"/>
        <w:left w:val="none" w:sz="0" w:space="0" w:color="auto"/>
        <w:bottom w:val="none" w:sz="0" w:space="0" w:color="auto"/>
        <w:right w:val="none" w:sz="0" w:space="0" w:color="auto"/>
      </w:divBdr>
    </w:div>
    <w:div w:id="26681629">
      <w:bodyDiv w:val="1"/>
      <w:marLeft w:val="0"/>
      <w:marRight w:val="0"/>
      <w:marTop w:val="0"/>
      <w:marBottom w:val="0"/>
      <w:divBdr>
        <w:top w:val="none" w:sz="0" w:space="0" w:color="auto"/>
        <w:left w:val="none" w:sz="0" w:space="0" w:color="auto"/>
        <w:bottom w:val="none" w:sz="0" w:space="0" w:color="auto"/>
        <w:right w:val="none" w:sz="0" w:space="0" w:color="auto"/>
      </w:divBdr>
    </w:div>
    <w:div w:id="43649429">
      <w:bodyDiv w:val="1"/>
      <w:marLeft w:val="0"/>
      <w:marRight w:val="0"/>
      <w:marTop w:val="0"/>
      <w:marBottom w:val="0"/>
      <w:divBdr>
        <w:top w:val="none" w:sz="0" w:space="0" w:color="auto"/>
        <w:left w:val="none" w:sz="0" w:space="0" w:color="auto"/>
        <w:bottom w:val="none" w:sz="0" w:space="0" w:color="auto"/>
        <w:right w:val="none" w:sz="0" w:space="0" w:color="auto"/>
      </w:divBdr>
    </w:div>
    <w:div w:id="48195139">
      <w:bodyDiv w:val="1"/>
      <w:marLeft w:val="0"/>
      <w:marRight w:val="0"/>
      <w:marTop w:val="0"/>
      <w:marBottom w:val="0"/>
      <w:divBdr>
        <w:top w:val="none" w:sz="0" w:space="0" w:color="auto"/>
        <w:left w:val="none" w:sz="0" w:space="0" w:color="auto"/>
        <w:bottom w:val="none" w:sz="0" w:space="0" w:color="auto"/>
        <w:right w:val="none" w:sz="0" w:space="0" w:color="auto"/>
      </w:divBdr>
    </w:div>
    <w:div w:id="49111996">
      <w:bodyDiv w:val="1"/>
      <w:marLeft w:val="0"/>
      <w:marRight w:val="0"/>
      <w:marTop w:val="0"/>
      <w:marBottom w:val="0"/>
      <w:divBdr>
        <w:top w:val="none" w:sz="0" w:space="0" w:color="auto"/>
        <w:left w:val="none" w:sz="0" w:space="0" w:color="auto"/>
        <w:bottom w:val="none" w:sz="0" w:space="0" w:color="auto"/>
        <w:right w:val="none" w:sz="0" w:space="0" w:color="auto"/>
      </w:divBdr>
    </w:div>
    <w:div w:id="57560343">
      <w:bodyDiv w:val="1"/>
      <w:marLeft w:val="0"/>
      <w:marRight w:val="0"/>
      <w:marTop w:val="0"/>
      <w:marBottom w:val="0"/>
      <w:divBdr>
        <w:top w:val="none" w:sz="0" w:space="0" w:color="auto"/>
        <w:left w:val="none" w:sz="0" w:space="0" w:color="auto"/>
        <w:bottom w:val="none" w:sz="0" w:space="0" w:color="auto"/>
        <w:right w:val="none" w:sz="0" w:space="0" w:color="auto"/>
      </w:divBdr>
    </w:div>
    <w:div w:id="58405440">
      <w:bodyDiv w:val="1"/>
      <w:marLeft w:val="0"/>
      <w:marRight w:val="0"/>
      <w:marTop w:val="0"/>
      <w:marBottom w:val="0"/>
      <w:divBdr>
        <w:top w:val="none" w:sz="0" w:space="0" w:color="auto"/>
        <w:left w:val="none" w:sz="0" w:space="0" w:color="auto"/>
        <w:bottom w:val="none" w:sz="0" w:space="0" w:color="auto"/>
        <w:right w:val="none" w:sz="0" w:space="0" w:color="auto"/>
      </w:divBdr>
    </w:div>
    <w:div w:id="70395225">
      <w:bodyDiv w:val="1"/>
      <w:marLeft w:val="0"/>
      <w:marRight w:val="0"/>
      <w:marTop w:val="0"/>
      <w:marBottom w:val="0"/>
      <w:divBdr>
        <w:top w:val="none" w:sz="0" w:space="0" w:color="auto"/>
        <w:left w:val="none" w:sz="0" w:space="0" w:color="auto"/>
        <w:bottom w:val="none" w:sz="0" w:space="0" w:color="auto"/>
        <w:right w:val="none" w:sz="0" w:space="0" w:color="auto"/>
      </w:divBdr>
    </w:div>
    <w:div w:id="78210337">
      <w:bodyDiv w:val="1"/>
      <w:marLeft w:val="0"/>
      <w:marRight w:val="0"/>
      <w:marTop w:val="0"/>
      <w:marBottom w:val="0"/>
      <w:divBdr>
        <w:top w:val="none" w:sz="0" w:space="0" w:color="auto"/>
        <w:left w:val="none" w:sz="0" w:space="0" w:color="auto"/>
        <w:bottom w:val="none" w:sz="0" w:space="0" w:color="auto"/>
        <w:right w:val="none" w:sz="0" w:space="0" w:color="auto"/>
      </w:divBdr>
    </w:div>
    <w:div w:id="84615406">
      <w:bodyDiv w:val="1"/>
      <w:marLeft w:val="0"/>
      <w:marRight w:val="0"/>
      <w:marTop w:val="0"/>
      <w:marBottom w:val="0"/>
      <w:divBdr>
        <w:top w:val="none" w:sz="0" w:space="0" w:color="auto"/>
        <w:left w:val="none" w:sz="0" w:space="0" w:color="auto"/>
        <w:bottom w:val="none" w:sz="0" w:space="0" w:color="auto"/>
        <w:right w:val="none" w:sz="0" w:space="0" w:color="auto"/>
      </w:divBdr>
    </w:div>
    <w:div w:id="86466113">
      <w:bodyDiv w:val="1"/>
      <w:marLeft w:val="0"/>
      <w:marRight w:val="0"/>
      <w:marTop w:val="0"/>
      <w:marBottom w:val="0"/>
      <w:divBdr>
        <w:top w:val="none" w:sz="0" w:space="0" w:color="auto"/>
        <w:left w:val="none" w:sz="0" w:space="0" w:color="auto"/>
        <w:bottom w:val="none" w:sz="0" w:space="0" w:color="auto"/>
        <w:right w:val="none" w:sz="0" w:space="0" w:color="auto"/>
      </w:divBdr>
    </w:div>
    <w:div w:id="106311969">
      <w:bodyDiv w:val="1"/>
      <w:marLeft w:val="0"/>
      <w:marRight w:val="0"/>
      <w:marTop w:val="0"/>
      <w:marBottom w:val="0"/>
      <w:divBdr>
        <w:top w:val="none" w:sz="0" w:space="0" w:color="auto"/>
        <w:left w:val="none" w:sz="0" w:space="0" w:color="auto"/>
        <w:bottom w:val="none" w:sz="0" w:space="0" w:color="auto"/>
        <w:right w:val="none" w:sz="0" w:space="0" w:color="auto"/>
      </w:divBdr>
    </w:div>
    <w:div w:id="126749286">
      <w:bodyDiv w:val="1"/>
      <w:marLeft w:val="0"/>
      <w:marRight w:val="0"/>
      <w:marTop w:val="0"/>
      <w:marBottom w:val="0"/>
      <w:divBdr>
        <w:top w:val="none" w:sz="0" w:space="0" w:color="auto"/>
        <w:left w:val="none" w:sz="0" w:space="0" w:color="auto"/>
        <w:bottom w:val="none" w:sz="0" w:space="0" w:color="auto"/>
        <w:right w:val="none" w:sz="0" w:space="0" w:color="auto"/>
      </w:divBdr>
    </w:div>
    <w:div w:id="152569499">
      <w:bodyDiv w:val="1"/>
      <w:marLeft w:val="0"/>
      <w:marRight w:val="0"/>
      <w:marTop w:val="0"/>
      <w:marBottom w:val="0"/>
      <w:divBdr>
        <w:top w:val="none" w:sz="0" w:space="0" w:color="auto"/>
        <w:left w:val="none" w:sz="0" w:space="0" w:color="auto"/>
        <w:bottom w:val="none" w:sz="0" w:space="0" w:color="auto"/>
        <w:right w:val="none" w:sz="0" w:space="0" w:color="auto"/>
      </w:divBdr>
    </w:div>
    <w:div w:id="168175980">
      <w:bodyDiv w:val="1"/>
      <w:marLeft w:val="0"/>
      <w:marRight w:val="0"/>
      <w:marTop w:val="0"/>
      <w:marBottom w:val="0"/>
      <w:divBdr>
        <w:top w:val="none" w:sz="0" w:space="0" w:color="auto"/>
        <w:left w:val="none" w:sz="0" w:space="0" w:color="auto"/>
        <w:bottom w:val="none" w:sz="0" w:space="0" w:color="auto"/>
        <w:right w:val="none" w:sz="0" w:space="0" w:color="auto"/>
      </w:divBdr>
    </w:div>
    <w:div w:id="199901537">
      <w:bodyDiv w:val="1"/>
      <w:marLeft w:val="0"/>
      <w:marRight w:val="0"/>
      <w:marTop w:val="0"/>
      <w:marBottom w:val="0"/>
      <w:divBdr>
        <w:top w:val="none" w:sz="0" w:space="0" w:color="auto"/>
        <w:left w:val="none" w:sz="0" w:space="0" w:color="auto"/>
        <w:bottom w:val="none" w:sz="0" w:space="0" w:color="auto"/>
        <w:right w:val="none" w:sz="0" w:space="0" w:color="auto"/>
      </w:divBdr>
    </w:div>
    <w:div w:id="202334271">
      <w:bodyDiv w:val="1"/>
      <w:marLeft w:val="0"/>
      <w:marRight w:val="0"/>
      <w:marTop w:val="0"/>
      <w:marBottom w:val="0"/>
      <w:divBdr>
        <w:top w:val="none" w:sz="0" w:space="0" w:color="auto"/>
        <w:left w:val="none" w:sz="0" w:space="0" w:color="auto"/>
        <w:bottom w:val="none" w:sz="0" w:space="0" w:color="auto"/>
        <w:right w:val="none" w:sz="0" w:space="0" w:color="auto"/>
      </w:divBdr>
    </w:div>
    <w:div w:id="213126715">
      <w:bodyDiv w:val="1"/>
      <w:marLeft w:val="0"/>
      <w:marRight w:val="0"/>
      <w:marTop w:val="0"/>
      <w:marBottom w:val="0"/>
      <w:divBdr>
        <w:top w:val="none" w:sz="0" w:space="0" w:color="auto"/>
        <w:left w:val="none" w:sz="0" w:space="0" w:color="auto"/>
        <w:bottom w:val="none" w:sz="0" w:space="0" w:color="auto"/>
        <w:right w:val="none" w:sz="0" w:space="0" w:color="auto"/>
      </w:divBdr>
    </w:div>
    <w:div w:id="219443256">
      <w:bodyDiv w:val="1"/>
      <w:marLeft w:val="0"/>
      <w:marRight w:val="0"/>
      <w:marTop w:val="0"/>
      <w:marBottom w:val="0"/>
      <w:divBdr>
        <w:top w:val="none" w:sz="0" w:space="0" w:color="auto"/>
        <w:left w:val="none" w:sz="0" w:space="0" w:color="auto"/>
        <w:bottom w:val="none" w:sz="0" w:space="0" w:color="auto"/>
        <w:right w:val="none" w:sz="0" w:space="0" w:color="auto"/>
      </w:divBdr>
    </w:div>
    <w:div w:id="226452218">
      <w:bodyDiv w:val="1"/>
      <w:marLeft w:val="0"/>
      <w:marRight w:val="0"/>
      <w:marTop w:val="0"/>
      <w:marBottom w:val="0"/>
      <w:divBdr>
        <w:top w:val="none" w:sz="0" w:space="0" w:color="auto"/>
        <w:left w:val="none" w:sz="0" w:space="0" w:color="auto"/>
        <w:bottom w:val="none" w:sz="0" w:space="0" w:color="auto"/>
        <w:right w:val="none" w:sz="0" w:space="0" w:color="auto"/>
      </w:divBdr>
    </w:div>
    <w:div w:id="244194262">
      <w:bodyDiv w:val="1"/>
      <w:marLeft w:val="0"/>
      <w:marRight w:val="0"/>
      <w:marTop w:val="0"/>
      <w:marBottom w:val="0"/>
      <w:divBdr>
        <w:top w:val="none" w:sz="0" w:space="0" w:color="auto"/>
        <w:left w:val="none" w:sz="0" w:space="0" w:color="auto"/>
        <w:bottom w:val="none" w:sz="0" w:space="0" w:color="auto"/>
        <w:right w:val="none" w:sz="0" w:space="0" w:color="auto"/>
      </w:divBdr>
    </w:div>
    <w:div w:id="254174869">
      <w:bodyDiv w:val="1"/>
      <w:marLeft w:val="0"/>
      <w:marRight w:val="0"/>
      <w:marTop w:val="0"/>
      <w:marBottom w:val="0"/>
      <w:divBdr>
        <w:top w:val="none" w:sz="0" w:space="0" w:color="auto"/>
        <w:left w:val="none" w:sz="0" w:space="0" w:color="auto"/>
        <w:bottom w:val="none" w:sz="0" w:space="0" w:color="auto"/>
        <w:right w:val="none" w:sz="0" w:space="0" w:color="auto"/>
      </w:divBdr>
    </w:div>
    <w:div w:id="265039117">
      <w:bodyDiv w:val="1"/>
      <w:marLeft w:val="0"/>
      <w:marRight w:val="0"/>
      <w:marTop w:val="0"/>
      <w:marBottom w:val="0"/>
      <w:divBdr>
        <w:top w:val="none" w:sz="0" w:space="0" w:color="auto"/>
        <w:left w:val="none" w:sz="0" w:space="0" w:color="auto"/>
        <w:bottom w:val="none" w:sz="0" w:space="0" w:color="auto"/>
        <w:right w:val="none" w:sz="0" w:space="0" w:color="auto"/>
      </w:divBdr>
    </w:div>
    <w:div w:id="288587255">
      <w:bodyDiv w:val="1"/>
      <w:marLeft w:val="0"/>
      <w:marRight w:val="0"/>
      <w:marTop w:val="0"/>
      <w:marBottom w:val="0"/>
      <w:divBdr>
        <w:top w:val="none" w:sz="0" w:space="0" w:color="auto"/>
        <w:left w:val="none" w:sz="0" w:space="0" w:color="auto"/>
        <w:bottom w:val="none" w:sz="0" w:space="0" w:color="auto"/>
        <w:right w:val="none" w:sz="0" w:space="0" w:color="auto"/>
      </w:divBdr>
    </w:div>
    <w:div w:id="294531503">
      <w:bodyDiv w:val="1"/>
      <w:marLeft w:val="0"/>
      <w:marRight w:val="0"/>
      <w:marTop w:val="0"/>
      <w:marBottom w:val="0"/>
      <w:divBdr>
        <w:top w:val="none" w:sz="0" w:space="0" w:color="auto"/>
        <w:left w:val="none" w:sz="0" w:space="0" w:color="auto"/>
        <w:bottom w:val="none" w:sz="0" w:space="0" w:color="auto"/>
        <w:right w:val="none" w:sz="0" w:space="0" w:color="auto"/>
      </w:divBdr>
    </w:div>
    <w:div w:id="310868911">
      <w:bodyDiv w:val="1"/>
      <w:marLeft w:val="0"/>
      <w:marRight w:val="0"/>
      <w:marTop w:val="0"/>
      <w:marBottom w:val="0"/>
      <w:divBdr>
        <w:top w:val="none" w:sz="0" w:space="0" w:color="auto"/>
        <w:left w:val="none" w:sz="0" w:space="0" w:color="auto"/>
        <w:bottom w:val="none" w:sz="0" w:space="0" w:color="auto"/>
        <w:right w:val="none" w:sz="0" w:space="0" w:color="auto"/>
      </w:divBdr>
    </w:div>
    <w:div w:id="341519038">
      <w:bodyDiv w:val="1"/>
      <w:marLeft w:val="0"/>
      <w:marRight w:val="0"/>
      <w:marTop w:val="0"/>
      <w:marBottom w:val="0"/>
      <w:divBdr>
        <w:top w:val="none" w:sz="0" w:space="0" w:color="auto"/>
        <w:left w:val="none" w:sz="0" w:space="0" w:color="auto"/>
        <w:bottom w:val="none" w:sz="0" w:space="0" w:color="auto"/>
        <w:right w:val="none" w:sz="0" w:space="0" w:color="auto"/>
      </w:divBdr>
    </w:div>
    <w:div w:id="351958787">
      <w:bodyDiv w:val="1"/>
      <w:marLeft w:val="0"/>
      <w:marRight w:val="0"/>
      <w:marTop w:val="0"/>
      <w:marBottom w:val="0"/>
      <w:divBdr>
        <w:top w:val="none" w:sz="0" w:space="0" w:color="auto"/>
        <w:left w:val="none" w:sz="0" w:space="0" w:color="auto"/>
        <w:bottom w:val="none" w:sz="0" w:space="0" w:color="auto"/>
        <w:right w:val="none" w:sz="0" w:space="0" w:color="auto"/>
      </w:divBdr>
    </w:div>
    <w:div w:id="355812099">
      <w:bodyDiv w:val="1"/>
      <w:marLeft w:val="0"/>
      <w:marRight w:val="0"/>
      <w:marTop w:val="0"/>
      <w:marBottom w:val="0"/>
      <w:divBdr>
        <w:top w:val="none" w:sz="0" w:space="0" w:color="auto"/>
        <w:left w:val="none" w:sz="0" w:space="0" w:color="auto"/>
        <w:bottom w:val="none" w:sz="0" w:space="0" w:color="auto"/>
        <w:right w:val="none" w:sz="0" w:space="0" w:color="auto"/>
      </w:divBdr>
    </w:div>
    <w:div w:id="356930650">
      <w:bodyDiv w:val="1"/>
      <w:marLeft w:val="0"/>
      <w:marRight w:val="0"/>
      <w:marTop w:val="0"/>
      <w:marBottom w:val="0"/>
      <w:divBdr>
        <w:top w:val="none" w:sz="0" w:space="0" w:color="auto"/>
        <w:left w:val="none" w:sz="0" w:space="0" w:color="auto"/>
        <w:bottom w:val="none" w:sz="0" w:space="0" w:color="auto"/>
        <w:right w:val="none" w:sz="0" w:space="0" w:color="auto"/>
      </w:divBdr>
    </w:div>
    <w:div w:id="359551702">
      <w:bodyDiv w:val="1"/>
      <w:marLeft w:val="0"/>
      <w:marRight w:val="0"/>
      <w:marTop w:val="0"/>
      <w:marBottom w:val="0"/>
      <w:divBdr>
        <w:top w:val="none" w:sz="0" w:space="0" w:color="auto"/>
        <w:left w:val="none" w:sz="0" w:space="0" w:color="auto"/>
        <w:bottom w:val="none" w:sz="0" w:space="0" w:color="auto"/>
        <w:right w:val="none" w:sz="0" w:space="0" w:color="auto"/>
      </w:divBdr>
    </w:div>
    <w:div w:id="367293250">
      <w:bodyDiv w:val="1"/>
      <w:marLeft w:val="0"/>
      <w:marRight w:val="0"/>
      <w:marTop w:val="0"/>
      <w:marBottom w:val="0"/>
      <w:divBdr>
        <w:top w:val="none" w:sz="0" w:space="0" w:color="auto"/>
        <w:left w:val="none" w:sz="0" w:space="0" w:color="auto"/>
        <w:bottom w:val="none" w:sz="0" w:space="0" w:color="auto"/>
        <w:right w:val="none" w:sz="0" w:space="0" w:color="auto"/>
      </w:divBdr>
    </w:div>
    <w:div w:id="373193473">
      <w:bodyDiv w:val="1"/>
      <w:marLeft w:val="0"/>
      <w:marRight w:val="0"/>
      <w:marTop w:val="0"/>
      <w:marBottom w:val="0"/>
      <w:divBdr>
        <w:top w:val="none" w:sz="0" w:space="0" w:color="auto"/>
        <w:left w:val="none" w:sz="0" w:space="0" w:color="auto"/>
        <w:bottom w:val="none" w:sz="0" w:space="0" w:color="auto"/>
        <w:right w:val="none" w:sz="0" w:space="0" w:color="auto"/>
      </w:divBdr>
    </w:div>
    <w:div w:id="419715332">
      <w:bodyDiv w:val="1"/>
      <w:marLeft w:val="0"/>
      <w:marRight w:val="0"/>
      <w:marTop w:val="0"/>
      <w:marBottom w:val="0"/>
      <w:divBdr>
        <w:top w:val="none" w:sz="0" w:space="0" w:color="auto"/>
        <w:left w:val="none" w:sz="0" w:space="0" w:color="auto"/>
        <w:bottom w:val="none" w:sz="0" w:space="0" w:color="auto"/>
        <w:right w:val="none" w:sz="0" w:space="0" w:color="auto"/>
      </w:divBdr>
    </w:div>
    <w:div w:id="422839663">
      <w:bodyDiv w:val="1"/>
      <w:marLeft w:val="0"/>
      <w:marRight w:val="0"/>
      <w:marTop w:val="0"/>
      <w:marBottom w:val="0"/>
      <w:divBdr>
        <w:top w:val="none" w:sz="0" w:space="0" w:color="auto"/>
        <w:left w:val="none" w:sz="0" w:space="0" w:color="auto"/>
        <w:bottom w:val="none" w:sz="0" w:space="0" w:color="auto"/>
        <w:right w:val="none" w:sz="0" w:space="0" w:color="auto"/>
      </w:divBdr>
    </w:div>
    <w:div w:id="445319232">
      <w:bodyDiv w:val="1"/>
      <w:marLeft w:val="0"/>
      <w:marRight w:val="0"/>
      <w:marTop w:val="0"/>
      <w:marBottom w:val="0"/>
      <w:divBdr>
        <w:top w:val="none" w:sz="0" w:space="0" w:color="auto"/>
        <w:left w:val="none" w:sz="0" w:space="0" w:color="auto"/>
        <w:bottom w:val="none" w:sz="0" w:space="0" w:color="auto"/>
        <w:right w:val="none" w:sz="0" w:space="0" w:color="auto"/>
      </w:divBdr>
    </w:div>
    <w:div w:id="479732563">
      <w:bodyDiv w:val="1"/>
      <w:marLeft w:val="0"/>
      <w:marRight w:val="0"/>
      <w:marTop w:val="0"/>
      <w:marBottom w:val="0"/>
      <w:divBdr>
        <w:top w:val="none" w:sz="0" w:space="0" w:color="auto"/>
        <w:left w:val="none" w:sz="0" w:space="0" w:color="auto"/>
        <w:bottom w:val="none" w:sz="0" w:space="0" w:color="auto"/>
        <w:right w:val="none" w:sz="0" w:space="0" w:color="auto"/>
      </w:divBdr>
    </w:div>
    <w:div w:id="510798966">
      <w:bodyDiv w:val="1"/>
      <w:marLeft w:val="0"/>
      <w:marRight w:val="0"/>
      <w:marTop w:val="0"/>
      <w:marBottom w:val="0"/>
      <w:divBdr>
        <w:top w:val="none" w:sz="0" w:space="0" w:color="auto"/>
        <w:left w:val="none" w:sz="0" w:space="0" w:color="auto"/>
        <w:bottom w:val="none" w:sz="0" w:space="0" w:color="auto"/>
        <w:right w:val="none" w:sz="0" w:space="0" w:color="auto"/>
      </w:divBdr>
    </w:div>
    <w:div w:id="510994151">
      <w:bodyDiv w:val="1"/>
      <w:marLeft w:val="0"/>
      <w:marRight w:val="0"/>
      <w:marTop w:val="0"/>
      <w:marBottom w:val="0"/>
      <w:divBdr>
        <w:top w:val="none" w:sz="0" w:space="0" w:color="auto"/>
        <w:left w:val="none" w:sz="0" w:space="0" w:color="auto"/>
        <w:bottom w:val="none" w:sz="0" w:space="0" w:color="auto"/>
        <w:right w:val="none" w:sz="0" w:space="0" w:color="auto"/>
      </w:divBdr>
    </w:div>
    <w:div w:id="512885800">
      <w:bodyDiv w:val="1"/>
      <w:marLeft w:val="0"/>
      <w:marRight w:val="0"/>
      <w:marTop w:val="0"/>
      <w:marBottom w:val="0"/>
      <w:divBdr>
        <w:top w:val="none" w:sz="0" w:space="0" w:color="auto"/>
        <w:left w:val="none" w:sz="0" w:space="0" w:color="auto"/>
        <w:bottom w:val="none" w:sz="0" w:space="0" w:color="auto"/>
        <w:right w:val="none" w:sz="0" w:space="0" w:color="auto"/>
      </w:divBdr>
    </w:div>
    <w:div w:id="517082695">
      <w:bodyDiv w:val="1"/>
      <w:marLeft w:val="0"/>
      <w:marRight w:val="0"/>
      <w:marTop w:val="0"/>
      <w:marBottom w:val="0"/>
      <w:divBdr>
        <w:top w:val="none" w:sz="0" w:space="0" w:color="auto"/>
        <w:left w:val="none" w:sz="0" w:space="0" w:color="auto"/>
        <w:bottom w:val="none" w:sz="0" w:space="0" w:color="auto"/>
        <w:right w:val="none" w:sz="0" w:space="0" w:color="auto"/>
      </w:divBdr>
    </w:div>
    <w:div w:id="526992425">
      <w:bodyDiv w:val="1"/>
      <w:marLeft w:val="0"/>
      <w:marRight w:val="0"/>
      <w:marTop w:val="0"/>
      <w:marBottom w:val="0"/>
      <w:divBdr>
        <w:top w:val="none" w:sz="0" w:space="0" w:color="auto"/>
        <w:left w:val="none" w:sz="0" w:space="0" w:color="auto"/>
        <w:bottom w:val="none" w:sz="0" w:space="0" w:color="auto"/>
        <w:right w:val="none" w:sz="0" w:space="0" w:color="auto"/>
      </w:divBdr>
    </w:div>
    <w:div w:id="529026240">
      <w:bodyDiv w:val="1"/>
      <w:marLeft w:val="0"/>
      <w:marRight w:val="0"/>
      <w:marTop w:val="0"/>
      <w:marBottom w:val="0"/>
      <w:divBdr>
        <w:top w:val="none" w:sz="0" w:space="0" w:color="auto"/>
        <w:left w:val="none" w:sz="0" w:space="0" w:color="auto"/>
        <w:bottom w:val="none" w:sz="0" w:space="0" w:color="auto"/>
        <w:right w:val="none" w:sz="0" w:space="0" w:color="auto"/>
      </w:divBdr>
    </w:div>
    <w:div w:id="551575827">
      <w:bodyDiv w:val="1"/>
      <w:marLeft w:val="0"/>
      <w:marRight w:val="0"/>
      <w:marTop w:val="0"/>
      <w:marBottom w:val="0"/>
      <w:divBdr>
        <w:top w:val="none" w:sz="0" w:space="0" w:color="auto"/>
        <w:left w:val="none" w:sz="0" w:space="0" w:color="auto"/>
        <w:bottom w:val="none" w:sz="0" w:space="0" w:color="auto"/>
        <w:right w:val="none" w:sz="0" w:space="0" w:color="auto"/>
      </w:divBdr>
    </w:div>
    <w:div w:id="560798122">
      <w:bodyDiv w:val="1"/>
      <w:marLeft w:val="0"/>
      <w:marRight w:val="0"/>
      <w:marTop w:val="0"/>
      <w:marBottom w:val="0"/>
      <w:divBdr>
        <w:top w:val="none" w:sz="0" w:space="0" w:color="auto"/>
        <w:left w:val="none" w:sz="0" w:space="0" w:color="auto"/>
        <w:bottom w:val="none" w:sz="0" w:space="0" w:color="auto"/>
        <w:right w:val="none" w:sz="0" w:space="0" w:color="auto"/>
      </w:divBdr>
    </w:div>
    <w:div w:id="584151083">
      <w:bodyDiv w:val="1"/>
      <w:marLeft w:val="0"/>
      <w:marRight w:val="0"/>
      <w:marTop w:val="0"/>
      <w:marBottom w:val="0"/>
      <w:divBdr>
        <w:top w:val="none" w:sz="0" w:space="0" w:color="auto"/>
        <w:left w:val="none" w:sz="0" w:space="0" w:color="auto"/>
        <w:bottom w:val="none" w:sz="0" w:space="0" w:color="auto"/>
        <w:right w:val="none" w:sz="0" w:space="0" w:color="auto"/>
      </w:divBdr>
    </w:div>
    <w:div w:id="600992828">
      <w:bodyDiv w:val="1"/>
      <w:marLeft w:val="0"/>
      <w:marRight w:val="0"/>
      <w:marTop w:val="0"/>
      <w:marBottom w:val="0"/>
      <w:divBdr>
        <w:top w:val="none" w:sz="0" w:space="0" w:color="auto"/>
        <w:left w:val="none" w:sz="0" w:space="0" w:color="auto"/>
        <w:bottom w:val="none" w:sz="0" w:space="0" w:color="auto"/>
        <w:right w:val="none" w:sz="0" w:space="0" w:color="auto"/>
      </w:divBdr>
    </w:div>
    <w:div w:id="610742833">
      <w:bodyDiv w:val="1"/>
      <w:marLeft w:val="0"/>
      <w:marRight w:val="0"/>
      <w:marTop w:val="0"/>
      <w:marBottom w:val="0"/>
      <w:divBdr>
        <w:top w:val="none" w:sz="0" w:space="0" w:color="auto"/>
        <w:left w:val="none" w:sz="0" w:space="0" w:color="auto"/>
        <w:bottom w:val="none" w:sz="0" w:space="0" w:color="auto"/>
        <w:right w:val="none" w:sz="0" w:space="0" w:color="auto"/>
      </w:divBdr>
    </w:div>
    <w:div w:id="623459764">
      <w:bodyDiv w:val="1"/>
      <w:marLeft w:val="0"/>
      <w:marRight w:val="0"/>
      <w:marTop w:val="0"/>
      <w:marBottom w:val="0"/>
      <w:divBdr>
        <w:top w:val="none" w:sz="0" w:space="0" w:color="auto"/>
        <w:left w:val="none" w:sz="0" w:space="0" w:color="auto"/>
        <w:bottom w:val="none" w:sz="0" w:space="0" w:color="auto"/>
        <w:right w:val="none" w:sz="0" w:space="0" w:color="auto"/>
      </w:divBdr>
    </w:div>
    <w:div w:id="631906175">
      <w:bodyDiv w:val="1"/>
      <w:marLeft w:val="0"/>
      <w:marRight w:val="0"/>
      <w:marTop w:val="0"/>
      <w:marBottom w:val="0"/>
      <w:divBdr>
        <w:top w:val="none" w:sz="0" w:space="0" w:color="auto"/>
        <w:left w:val="none" w:sz="0" w:space="0" w:color="auto"/>
        <w:bottom w:val="none" w:sz="0" w:space="0" w:color="auto"/>
        <w:right w:val="none" w:sz="0" w:space="0" w:color="auto"/>
      </w:divBdr>
    </w:div>
    <w:div w:id="640353172">
      <w:bodyDiv w:val="1"/>
      <w:marLeft w:val="0"/>
      <w:marRight w:val="0"/>
      <w:marTop w:val="0"/>
      <w:marBottom w:val="0"/>
      <w:divBdr>
        <w:top w:val="none" w:sz="0" w:space="0" w:color="auto"/>
        <w:left w:val="none" w:sz="0" w:space="0" w:color="auto"/>
        <w:bottom w:val="none" w:sz="0" w:space="0" w:color="auto"/>
        <w:right w:val="none" w:sz="0" w:space="0" w:color="auto"/>
      </w:divBdr>
    </w:div>
    <w:div w:id="654453759">
      <w:bodyDiv w:val="1"/>
      <w:marLeft w:val="0"/>
      <w:marRight w:val="0"/>
      <w:marTop w:val="0"/>
      <w:marBottom w:val="0"/>
      <w:divBdr>
        <w:top w:val="none" w:sz="0" w:space="0" w:color="auto"/>
        <w:left w:val="none" w:sz="0" w:space="0" w:color="auto"/>
        <w:bottom w:val="none" w:sz="0" w:space="0" w:color="auto"/>
        <w:right w:val="none" w:sz="0" w:space="0" w:color="auto"/>
      </w:divBdr>
    </w:div>
    <w:div w:id="655692059">
      <w:bodyDiv w:val="1"/>
      <w:marLeft w:val="0"/>
      <w:marRight w:val="0"/>
      <w:marTop w:val="0"/>
      <w:marBottom w:val="0"/>
      <w:divBdr>
        <w:top w:val="none" w:sz="0" w:space="0" w:color="auto"/>
        <w:left w:val="none" w:sz="0" w:space="0" w:color="auto"/>
        <w:bottom w:val="none" w:sz="0" w:space="0" w:color="auto"/>
        <w:right w:val="none" w:sz="0" w:space="0" w:color="auto"/>
      </w:divBdr>
    </w:div>
    <w:div w:id="711926992">
      <w:bodyDiv w:val="1"/>
      <w:marLeft w:val="0"/>
      <w:marRight w:val="0"/>
      <w:marTop w:val="0"/>
      <w:marBottom w:val="0"/>
      <w:divBdr>
        <w:top w:val="none" w:sz="0" w:space="0" w:color="auto"/>
        <w:left w:val="none" w:sz="0" w:space="0" w:color="auto"/>
        <w:bottom w:val="none" w:sz="0" w:space="0" w:color="auto"/>
        <w:right w:val="none" w:sz="0" w:space="0" w:color="auto"/>
      </w:divBdr>
    </w:div>
    <w:div w:id="712778423">
      <w:bodyDiv w:val="1"/>
      <w:marLeft w:val="0"/>
      <w:marRight w:val="0"/>
      <w:marTop w:val="0"/>
      <w:marBottom w:val="0"/>
      <w:divBdr>
        <w:top w:val="none" w:sz="0" w:space="0" w:color="auto"/>
        <w:left w:val="none" w:sz="0" w:space="0" w:color="auto"/>
        <w:bottom w:val="none" w:sz="0" w:space="0" w:color="auto"/>
        <w:right w:val="none" w:sz="0" w:space="0" w:color="auto"/>
      </w:divBdr>
    </w:div>
    <w:div w:id="717243186">
      <w:bodyDiv w:val="1"/>
      <w:marLeft w:val="0"/>
      <w:marRight w:val="0"/>
      <w:marTop w:val="0"/>
      <w:marBottom w:val="0"/>
      <w:divBdr>
        <w:top w:val="none" w:sz="0" w:space="0" w:color="auto"/>
        <w:left w:val="none" w:sz="0" w:space="0" w:color="auto"/>
        <w:bottom w:val="none" w:sz="0" w:space="0" w:color="auto"/>
        <w:right w:val="none" w:sz="0" w:space="0" w:color="auto"/>
      </w:divBdr>
    </w:div>
    <w:div w:id="719090346">
      <w:bodyDiv w:val="1"/>
      <w:marLeft w:val="0"/>
      <w:marRight w:val="0"/>
      <w:marTop w:val="0"/>
      <w:marBottom w:val="0"/>
      <w:divBdr>
        <w:top w:val="none" w:sz="0" w:space="0" w:color="auto"/>
        <w:left w:val="none" w:sz="0" w:space="0" w:color="auto"/>
        <w:bottom w:val="none" w:sz="0" w:space="0" w:color="auto"/>
        <w:right w:val="none" w:sz="0" w:space="0" w:color="auto"/>
      </w:divBdr>
    </w:div>
    <w:div w:id="720516330">
      <w:bodyDiv w:val="1"/>
      <w:marLeft w:val="0"/>
      <w:marRight w:val="0"/>
      <w:marTop w:val="0"/>
      <w:marBottom w:val="0"/>
      <w:divBdr>
        <w:top w:val="none" w:sz="0" w:space="0" w:color="auto"/>
        <w:left w:val="none" w:sz="0" w:space="0" w:color="auto"/>
        <w:bottom w:val="none" w:sz="0" w:space="0" w:color="auto"/>
        <w:right w:val="none" w:sz="0" w:space="0" w:color="auto"/>
      </w:divBdr>
    </w:div>
    <w:div w:id="720595266">
      <w:bodyDiv w:val="1"/>
      <w:marLeft w:val="0"/>
      <w:marRight w:val="0"/>
      <w:marTop w:val="0"/>
      <w:marBottom w:val="0"/>
      <w:divBdr>
        <w:top w:val="none" w:sz="0" w:space="0" w:color="auto"/>
        <w:left w:val="none" w:sz="0" w:space="0" w:color="auto"/>
        <w:bottom w:val="none" w:sz="0" w:space="0" w:color="auto"/>
        <w:right w:val="none" w:sz="0" w:space="0" w:color="auto"/>
      </w:divBdr>
    </w:div>
    <w:div w:id="722291128">
      <w:bodyDiv w:val="1"/>
      <w:marLeft w:val="0"/>
      <w:marRight w:val="0"/>
      <w:marTop w:val="0"/>
      <w:marBottom w:val="0"/>
      <w:divBdr>
        <w:top w:val="none" w:sz="0" w:space="0" w:color="auto"/>
        <w:left w:val="none" w:sz="0" w:space="0" w:color="auto"/>
        <w:bottom w:val="none" w:sz="0" w:space="0" w:color="auto"/>
        <w:right w:val="none" w:sz="0" w:space="0" w:color="auto"/>
      </w:divBdr>
    </w:div>
    <w:div w:id="726606370">
      <w:bodyDiv w:val="1"/>
      <w:marLeft w:val="0"/>
      <w:marRight w:val="0"/>
      <w:marTop w:val="0"/>
      <w:marBottom w:val="0"/>
      <w:divBdr>
        <w:top w:val="none" w:sz="0" w:space="0" w:color="auto"/>
        <w:left w:val="none" w:sz="0" w:space="0" w:color="auto"/>
        <w:bottom w:val="none" w:sz="0" w:space="0" w:color="auto"/>
        <w:right w:val="none" w:sz="0" w:space="0" w:color="auto"/>
      </w:divBdr>
    </w:div>
    <w:div w:id="730687730">
      <w:bodyDiv w:val="1"/>
      <w:marLeft w:val="0"/>
      <w:marRight w:val="0"/>
      <w:marTop w:val="0"/>
      <w:marBottom w:val="0"/>
      <w:divBdr>
        <w:top w:val="none" w:sz="0" w:space="0" w:color="auto"/>
        <w:left w:val="none" w:sz="0" w:space="0" w:color="auto"/>
        <w:bottom w:val="none" w:sz="0" w:space="0" w:color="auto"/>
        <w:right w:val="none" w:sz="0" w:space="0" w:color="auto"/>
      </w:divBdr>
    </w:div>
    <w:div w:id="751776161">
      <w:bodyDiv w:val="1"/>
      <w:marLeft w:val="0"/>
      <w:marRight w:val="0"/>
      <w:marTop w:val="0"/>
      <w:marBottom w:val="0"/>
      <w:divBdr>
        <w:top w:val="none" w:sz="0" w:space="0" w:color="auto"/>
        <w:left w:val="none" w:sz="0" w:space="0" w:color="auto"/>
        <w:bottom w:val="none" w:sz="0" w:space="0" w:color="auto"/>
        <w:right w:val="none" w:sz="0" w:space="0" w:color="auto"/>
      </w:divBdr>
    </w:div>
    <w:div w:id="752121469">
      <w:bodyDiv w:val="1"/>
      <w:marLeft w:val="0"/>
      <w:marRight w:val="0"/>
      <w:marTop w:val="0"/>
      <w:marBottom w:val="0"/>
      <w:divBdr>
        <w:top w:val="none" w:sz="0" w:space="0" w:color="auto"/>
        <w:left w:val="none" w:sz="0" w:space="0" w:color="auto"/>
        <w:bottom w:val="none" w:sz="0" w:space="0" w:color="auto"/>
        <w:right w:val="none" w:sz="0" w:space="0" w:color="auto"/>
      </w:divBdr>
    </w:div>
    <w:div w:id="760026274">
      <w:bodyDiv w:val="1"/>
      <w:marLeft w:val="0"/>
      <w:marRight w:val="0"/>
      <w:marTop w:val="0"/>
      <w:marBottom w:val="0"/>
      <w:divBdr>
        <w:top w:val="none" w:sz="0" w:space="0" w:color="auto"/>
        <w:left w:val="none" w:sz="0" w:space="0" w:color="auto"/>
        <w:bottom w:val="none" w:sz="0" w:space="0" w:color="auto"/>
        <w:right w:val="none" w:sz="0" w:space="0" w:color="auto"/>
      </w:divBdr>
    </w:div>
    <w:div w:id="767313312">
      <w:bodyDiv w:val="1"/>
      <w:marLeft w:val="0"/>
      <w:marRight w:val="0"/>
      <w:marTop w:val="0"/>
      <w:marBottom w:val="0"/>
      <w:divBdr>
        <w:top w:val="none" w:sz="0" w:space="0" w:color="auto"/>
        <w:left w:val="none" w:sz="0" w:space="0" w:color="auto"/>
        <w:bottom w:val="none" w:sz="0" w:space="0" w:color="auto"/>
        <w:right w:val="none" w:sz="0" w:space="0" w:color="auto"/>
      </w:divBdr>
    </w:div>
    <w:div w:id="795022324">
      <w:bodyDiv w:val="1"/>
      <w:marLeft w:val="0"/>
      <w:marRight w:val="0"/>
      <w:marTop w:val="0"/>
      <w:marBottom w:val="0"/>
      <w:divBdr>
        <w:top w:val="none" w:sz="0" w:space="0" w:color="auto"/>
        <w:left w:val="none" w:sz="0" w:space="0" w:color="auto"/>
        <w:bottom w:val="none" w:sz="0" w:space="0" w:color="auto"/>
        <w:right w:val="none" w:sz="0" w:space="0" w:color="auto"/>
      </w:divBdr>
    </w:div>
    <w:div w:id="801113058">
      <w:bodyDiv w:val="1"/>
      <w:marLeft w:val="0"/>
      <w:marRight w:val="0"/>
      <w:marTop w:val="0"/>
      <w:marBottom w:val="0"/>
      <w:divBdr>
        <w:top w:val="none" w:sz="0" w:space="0" w:color="auto"/>
        <w:left w:val="none" w:sz="0" w:space="0" w:color="auto"/>
        <w:bottom w:val="none" w:sz="0" w:space="0" w:color="auto"/>
        <w:right w:val="none" w:sz="0" w:space="0" w:color="auto"/>
      </w:divBdr>
    </w:div>
    <w:div w:id="812790174">
      <w:bodyDiv w:val="1"/>
      <w:marLeft w:val="0"/>
      <w:marRight w:val="0"/>
      <w:marTop w:val="0"/>
      <w:marBottom w:val="0"/>
      <w:divBdr>
        <w:top w:val="none" w:sz="0" w:space="0" w:color="auto"/>
        <w:left w:val="none" w:sz="0" w:space="0" w:color="auto"/>
        <w:bottom w:val="none" w:sz="0" w:space="0" w:color="auto"/>
        <w:right w:val="none" w:sz="0" w:space="0" w:color="auto"/>
      </w:divBdr>
    </w:div>
    <w:div w:id="823279066">
      <w:bodyDiv w:val="1"/>
      <w:marLeft w:val="0"/>
      <w:marRight w:val="0"/>
      <w:marTop w:val="0"/>
      <w:marBottom w:val="0"/>
      <w:divBdr>
        <w:top w:val="none" w:sz="0" w:space="0" w:color="auto"/>
        <w:left w:val="none" w:sz="0" w:space="0" w:color="auto"/>
        <w:bottom w:val="none" w:sz="0" w:space="0" w:color="auto"/>
        <w:right w:val="none" w:sz="0" w:space="0" w:color="auto"/>
      </w:divBdr>
    </w:div>
    <w:div w:id="835146462">
      <w:bodyDiv w:val="1"/>
      <w:marLeft w:val="0"/>
      <w:marRight w:val="0"/>
      <w:marTop w:val="0"/>
      <w:marBottom w:val="0"/>
      <w:divBdr>
        <w:top w:val="none" w:sz="0" w:space="0" w:color="auto"/>
        <w:left w:val="none" w:sz="0" w:space="0" w:color="auto"/>
        <w:bottom w:val="none" w:sz="0" w:space="0" w:color="auto"/>
        <w:right w:val="none" w:sz="0" w:space="0" w:color="auto"/>
      </w:divBdr>
    </w:div>
    <w:div w:id="836192742">
      <w:bodyDiv w:val="1"/>
      <w:marLeft w:val="0"/>
      <w:marRight w:val="0"/>
      <w:marTop w:val="0"/>
      <w:marBottom w:val="0"/>
      <w:divBdr>
        <w:top w:val="none" w:sz="0" w:space="0" w:color="auto"/>
        <w:left w:val="none" w:sz="0" w:space="0" w:color="auto"/>
        <w:bottom w:val="none" w:sz="0" w:space="0" w:color="auto"/>
        <w:right w:val="none" w:sz="0" w:space="0" w:color="auto"/>
      </w:divBdr>
    </w:div>
    <w:div w:id="838546733">
      <w:bodyDiv w:val="1"/>
      <w:marLeft w:val="0"/>
      <w:marRight w:val="0"/>
      <w:marTop w:val="0"/>
      <w:marBottom w:val="0"/>
      <w:divBdr>
        <w:top w:val="none" w:sz="0" w:space="0" w:color="auto"/>
        <w:left w:val="none" w:sz="0" w:space="0" w:color="auto"/>
        <w:bottom w:val="none" w:sz="0" w:space="0" w:color="auto"/>
        <w:right w:val="none" w:sz="0" w:space="0" w:color="auto"/>
      </w:divBdr>
    </w:div>
    <w:div w:id="868182140">
      <w:bodyDiv w:val="1"/>
      <w:marLeft w:val="0"/>
      <w:marRight w:val="0"/>
      <w:marTop w:val="0"/>
      <w:marBottom w:val="0"/>
      <w:divBdr>
        <w:top w:val="none" w:sz="0" w:space="0" w:color="auto"/>
        <w:left w:val="none" w:sz="0" w:space="0" w:color="auto"/>
        <w:bottom w:val="none" w:sz="0" w:space="0" w:color="auto"/>
        <w:right w:val="none" w:sz="0" w:space="0" w:color="auto"/>
      </w:divBdr>
    </w:div>
    <w:div w:id="870724918">
      <w:bodyDiv w:val="1"/>
      <w:marLeft w:val="0"/>
      <w:marRight w:val="0"/>
      <w:marTop w:val="0"/>
      <w:marBottom w:val="0"/>
      <w:divBdr>
        <w:top w:val="none" w:sz="0" w:space="0" w:color="auto"/>
        <w:left w:val="none" w:sz="0" w:space="0" w:color="auto"/>
        <w:bottom w:val="none" w:sz="0" w:space="0" w:color="auto"/>
        <w:right w:val="none" w:sz="0" w:space="0" w:color="auto"/>
      </w:divBdr>
    </w:div>
    <w:div w:id="871261666">
      <w:bodyDiv w:val="1"/>
      <w:marLeft w:val="0"/>
      <w:marRight w:val="0"/>
      <w:marTop w:val="0"/>
      <w:marBottom w:val="0"/>
      <w:divBdr>
        <w:top w:val="none" w:sz="0" w:space="0" w:color="auto"/>
        <w:left w:val="none" w:sz="0" w:space="0" w:color="auto"/>
        <w:bottom w:val="none" w:sz="0" w:space="0" w:color="auto"/>
        <w:right w:val="none" w:sz="0" w:space="0" w:color="auto"/>
      </w:divBdr>
    </w:div>
    <w:div w:id="874806838">
      <w:bodyDiv w:val="1"/>
      <w:marLeft w:val="0"/>
      <w:marRight w:val="0"/>
      <w:marTop w:val="0"/>
      <w:marBottom w:val="0"/>
      <w:divBdr>
        <w:top w:val="none" w:sz="0" w:space="0" w:color="auto"/>
        <w:left w:val="none" w:sz="0" w:space="0" w:color="auto"/>
        <w:bottom w:val="none" w:sz="0" w:space="0" w:color="auto"/>
        <w:right w:val="none" w:sz="0" w:space="0" w:color="auto"/>
      </w:divBdr>
    </w:div>
    <w:div w:id="881405711">
      <w:bodyDiv w:val="1"/>
      <w:marLeft w:val="0"/>
      <w:marRight w:val="0"/>
      <w:marTop w:val="0"/>
      <w:marBottom w:val="0"/>
      <w:divBdr>
        <w:top w:val="none" w:sz="0" w:space="0" w:color="auto"/>
        <w:left w:val="none" w:sz="0" w:space="0" w:color="auto"/>
        <w:bottom w:val="none" w:sz="0" w:space="0" w:color="auto"/>
        <w:right w:val="none" w:sz="0" w:space="0" w:color="auto"/>
      </w:divBdr>
    </w:div>
    <w:div w:id="882601289">
      <w:bodyDiv w:val="1"/>
      <w:marLeft w:val="0"/>
      <w:marRight w:val="0"/>
      <w:marTop w:val="0"/>
      <w:marBottom w:val="0"/>
      <w:divBdr>
        <w:top w:val="none" w:sz="0" w:space="0" w:color="auto"/>
        <w:left w:val="none" w:sz="0" w:space="0" w:color="auto"/>
        <w:bottom w:val="none" w:sz="0" w:space="0" w:color="auto"/>
        <w:right w:val="none" w:sz="0" w:space="0" w:color="auto"/>
      </w:divBdr>
    </w:div>
    <w:div w:id="889421521">
      <w:bodyDiv w:val="1"/>
      <w:marLeft w:val="0"/>
      <w:marRight w:val="0"/>
      <w:marTop w:val="0"/>
      <w:marBottom w:val="0"/>
      <w:divBdr>
        <w:top w:val="none" w:sz="0" w:space="0" w:color="auto"/>
        <w:left w:val="none" w:sz="0" w:space="0" w:color="auto"/>
        <w:bottom w:val="none" w:sz="0" w:space="0" w:color="auto"/>
        <w:right w:val="none" w:sz="0" w:space="0" w:color="auto"/>
      </w:divBdr>
    </w:div>
    <w:div w:id="916331153">
      <w:bodyDiv w:val="1"/>
      <w:marLeft w:val="0"/>
      <w:marRight w:val="0"/>
      <w:marTop w:val="0"/>
      <w:marBottom w:val="0"/>
      <w:divBdr>
        <w:top w:val="none" w:sz="0" w:space="0" w:color="auto"/>
        <w:left w:val="none" w:sz="0" w:space="0" w:color="auto"/>
        <w:bottom w:val="none" w:sz="0" w:space="0" w:color="auto"/>
        <w:right w:val="none" w:sz="0" w:space="0" w:color="auto"/>
      </w:divBdr>
    </w:div>
    <w:div w:id="932586295">
      <w:bodyDiv w:val="1"/>
      <w:marLeft w:val="0"/>
      <w:marRight w:val="0"/>
      <w:marTop w:val="0"/>
      <w:marBottom w:val="0"/>
      <w:divBdr>
        <w:top w:val="none" w:sz="0" w:space="0" w:color="auto"/>
        <w:left w:val="none" w:sz="0" w:space="0" w:color="auto"/>
        <w:bottom w:val="none" w:sz="0" w:space="0" w:color="auto"/>
        <w:right w:val="none" w:sz="0" w:space="0" w:color="auto"/>
      </w:divBdr>
    </w:div>
    <w:div w:id="951320801">
      <w:bodyDiv w:val="1"/>
      <w:marLeft w:val="0"/>
      <w:marRight w:val="0"/>
      <w:marTop w:val="0"/>
      <w:marBottom w:val="0"/>
      <w:divBdr>
        <w:top w:val="none" w:sz="0" w:space="0" w:color="auto"/>
        <w:left w:val="none" w:sz="0" w:space="0" w:color="auto"/>
        <w:bottom w:val="none" w:sz="0" w:space="0" w:color="auto"/>
        <w:right w:val="none" w:sz="0" w:space="0" w:color="auto"/>
      </w:divBdr>
    </w:div>
    <w:div w:id="964122599">
      <w:bodyDiv w:val="1"/>
      <w:marLeft w:val="0"/>
      <w:marRight w:val="0"/>
      <w:marTop w:val="0"/>
      <w:marBottom w:val="0"/>
      <w:divBdr>
        <w:top w:val="none" w:sz="0" w:space="0" w:color="auto"/>
        <w:left w:val="none" w:sz="0" w:space="0" w:color="auto"/>
        <w:bottom w:val="none" w:sz="0" w:space="0" w:color="auto"/>
        <w:right w:val="none" w:sz="0" w:space="0" w:color="auto"/>
      </w:divBdr>
    </w:div>
    <w:div w:id="968243960">
      <w:bodyDiv w:val="1"/>
      <w:marLeft w:val="0"/>
      <w:marRight w:val="0"/>
      <w:marTop w:val="0"/>
      <w:marBottom w:val="0"/>
      <w:divBdr>
        <w:top w:val="none" w:sz="0" w:space="0" w:color="auto"/>
        <w:left w:val="none" w:sz="0" w:space="0" w:color="auto"/>
        <w:bottom w:val="none" w:sz="0" w:space="0" w:color="auto"/>
        <w:right w:val="none" w:sz="0" w:space="0" w:color="auto"/>
      </w:divBdr>
    </w:div>
    <w:div w:id="975262488">
      <w:bodyDiv w:val="1"/>
      <w:marLeft w:val="0"/>
      <w:marRight w:val="0"/>
      <w:marTop w:val="0"/>
      <w:marBottom w:val="0"/>
      <w:divBdr>
        <w:top w:val="none" w:sz="0" w:space="0" w:color="auto"/>
        <w:left w:val="none" w:sz="0" w:space="0" w:color="auto"/>
        <w:bottom w:val="none" w:sz="0" w:space="0" w:color="auto"/>
        <w:right w:val="none" w:sz="0" w:space="0" w:color="auto"/>
      </w:divBdr>
    </w:div>
    <w:div w:id="980499833">
      <w:bodyDiv w:val="1"/>
      <w:marLeft w:val="0"/>
      <w:marRight w:val="0"/>
      <w:marTop w:val="0"/>
      <w:marBottom w:val="0"/>
      <w:divBdr>
        <w:top w:val="none" w:sz="0" w:space="0" w:color="auto"/>
        <w:left w:val="none" w:sz="0" w:space="0" w:color="auto"/>
        <w:bottom w:val="none" w:sz="0" w:space="0" w:color="auto"/>
        <w:right w:val="none" w:sz="0" w:space="0" w:color="auto"/>
      </w:divBdr>
    </w:div>
    <w:div w:id="994843806">
      <w:bodyDiv w:val="1"/>
      <w:marLeft w:val="0"/>
      <w:marRight w:val="0"/>
      <w:marTop w:val="0"/>
      <w:marBottom w:val="0"/>
      <w:divBdr>
        <w:top w:val="none" w:sz="0" w:space="0" w:color="auto"/>
        <w:left w:val="none" w:sz="0" w:space="0" w:color="auto"/>
        <w:bottom w:val="none" w:sz="0" w:space="0" w:color="auto"/>
        <w:right w:val="none" w:sz="0" w:space="0" w:color="auto"/>
      </w:divBdr>
    </w:div>
    <w:div w:id="1025329235">
      <w:bodyDiv w:val="1"/>
      <w:marLeft w:val="0"/>
      <w:marRight w:val="0"/>
      <w:marTop w:val="0"/>
      <w:marBottom w:val="0"/>
      <w:divBdr>
        <w:top w:val="none" w:sz="0" w:space="0" w:color="auto"/>
        <w:left w:val="none" w:sz="0" w:space="0" w:color="auto"/>
        <w:bottom w:val="none" w:sz="0" w:space="0" w:color="auto"/>
        <w:right w:val="none" w:sz="0" w:space="0" w:color="auto"/>
      </w:divBdr>
    </w:div>
    <w:div w:id="1032076013">
      <w:bodyDiv w:val="1"/>
      <w:marLeft w:val="0"/>
      <w:marRight w:val="0"/>
      <w:marTop w:val="0"/>
      <w:marBottom w:val="0"/>
      <w:divBdr>
        <w:top w:val="none" w:sz="0" w:space="0" w:color="auto"/>
        <w:left w:val="none" w:sz="0" w:space="0" w:color="auto"/>
        <w:bottom w:val="none" w:sz="0" w:space="0" w:color="auto"/>
        <w:right w:val="none" w:sz="0" w:space="0" w:color="auto"/>
      </w:divBdr>
    </w:div>
    <w:div w:id="1032802863">
      <w:bodyDiv w:val="1"/>
      <w:marLeft w:val="0"/>
      <w:marRight w:val="0"/>
      <w:marTop w:val="0"/>
      <w:marBottom w:val="0"/>
      <w:divBdr>
        <w:top w:val="none" w:sz="0" w:space="0" w:color="auto"/>
        <w:left w:val="none" w:sz="0" w:space="0" w:color="auto"/>
        <w:bottom w:val="none" w:sz="0" w:space="0" w:color="auto"/>
        <w:right w:val="none" w:sz="0" w:space="0" w:color="auto"/>
      </w:divBdr>
    </w:div>
    <w:div w:id="1075126249">
      <w:bodyDiv w:val="1"/>
      <w:marLeft w:val="0"/>
      <w:marRight w:val="0"/>
      <w:marTop w:val="0"/>
      <w:marBottom w:val="0"/>
      <w:divBdr>
        <w:top w:val="none" w:sz="0" w:space="0" w:color="auto"/>
        <w:left w:val="none" w:sz="0" w:space="0" w:color="auto"/>
        <w:bottom w:val="none" w:sz="0" w:space="0" w:color="auto"/>
        <w:right w:val="none" w:sz="0" w:space="0" w:color="auto"/>
      </w:divBdr>
    </w:div>
    <w:div w:id="1083407683">
      <w:bodyDiv w:val="1"/>
      <w:marLeft w:val="0"/>
      <w:marRight w:val="0"/>
      <w:marTop w:val="0"/>
      <w:marBottom w:val="0"/>
      <w:divBdr>
        <w:top w:val="none" w:sz="0" w:space="0" w:color="auto"/>
        <w:left w:val="none" w:sz="0" w:space="0" w:color="auto"/>
        <w:bottom w:val="none" w:sz="0" w:space="0" w:color="auto"/>
        <w:right w:val="none" w:sz="0" w:space="0" w:color="auto"/>
      </w:divBdr>
    </w:div>
    <w:div w:id="1085420129">
      <w:bodyDiv w:val="1"/>
      <w:marLeft w:val="0"/>
      <w:marRight w:val="0"/>
      <w:marTop w:val="0"/>
      <w:marBottom w:val="0"/>
      <w:divBdr>
        <w:top w:val="none" w:sz="0" w:space="0" w:color="auto"/>
        <w:left w:val="none" w:sz="0" w:space="0" w:color="auto"/>
        <w:bottom w:val="none" w:sz="0" w:space="0" w:color="auto"/>
        <w:right w:val="none" w:sz="0" w:space="0" w:color="auto"/>
      </w:divBdr>
    </w:div>
    <w:div w:id="1086849349">
      <w:bodyDiv w:val="1"/>
      <w:marLeft w:val="0"/>
      <w:marRight w:val="0"/>
      <w:marTop w:val="0"/>
      <w:marBottom w:val="0"/>
      <w:divBdr>
        <w:top w:val="none" w:sz="0" w:space="0" w:color="auto"/>
        <w:left w:val="none" w:sz="0" w:space="0" w:color="auto"/>
        <w:bottom w:val="none" w:sz="0" w:space="0" w:color="auto"/>
        <w:right w:val="none" w:sz="0" w:space="0" w:color="auto"/>
      </w:divBdr>
    </w:div>
    <w:div w:id="1094864308">
      <w:bodyDiv w:val="1"/>
      <w:marLeft w:val="0"/>
      <w:marRight w:val="0"/>
      <w:marTop w:val="0"/>
      <w:marBottom w:val="0"/>
      <w:divBdr>
        <w:top w:val="none" w:sz="0" w:space="0" w:color="auto"/>
        <w:left w:val="none" w:sz="0" w:space="0" w:color="auto"/>
        <w:bottom w:val="none" w:sz="0" w:space="0" w:color="auto"/>
        <w:right w:val="none" w:sz="0" w:space="0" w:color="auto"/>
      </w:divBdr>
    </w:div>
    <w:div w:id="1110784622">
      <w:bodyDiv w:val="1"/>
      <w:marLeft w:val="0"/>
      <w:marRight w:val="0"/>
      <w:marTop w:val="0"/>
      <w:marBottom w:val="0"/>
      <w:divBdr>
        <w:top w:val="none" w:sz="0" w:space="0" w:color="auto"/>
        <w:left w:val="none" w:sz="0" w:space="0" w:color="auto"/>
        <w:bottom w:val="none" w:sz="0" w:space="0" w:color="auto"/>
        <w:right w:val="none" w:sz="0" w:space="0" w:color="auto"/>
      </w:divBdr>
    </w:div>
    <w:div w:id="1112674298">
      <w:bodyDiv w:val="1"/>
      <w:marLeft w:val="0"/>
      <w:marRight w:val="0"/>
      <w:marTop w:val="0"/>
      <w:marBottom w:val="0"/>
      <w:divBdr>
        <w:top w:val="none" w:sz="0" w:space="0" w:color="auto"/>
        <w:left w:val="none" w:sz="0" w:space="0" w:color="auto"/>
        <w:bottom w:val="none" w:sz="0" w:space="0" w:color="auto"/>
        <w:right w:val="none" w:sz="0" w:space="0" w:color="auto"/>
      </w:divBdr>
    </w:div>
    <w:div w:id="1113405598">
      <w:bodyDiv w:val="1"/>
      <w:marLeft w:val="0"/>
      <w:marRight w:val="0"/>
      <w:marTop w:val="0"/>
      <w:marBottom w:val="0"/>
      <w:divBdr>
        <w:top w:val="none" w:sz="0" w:space="0" w:color="auto"/>
        <w:left w:val="none" w:sz="0" w:space="0" w:color="auto"/>
        <w:bottom w:val="none" w:sz="0" w:space="0" w:color="auto"/>
        <w:right w:val="none" w:sz="0" w:space="0" w:color="auto"/>
      </w:divBdr>
    </w:div>
    <w:div w:id="1115246707">
      <w:bodyDiv w:val="1"/>
      <w:marLeft w:val="0"/>
      <w:marRight w:val="0"/>
      <w:marTop w:val="0"/>
      <w:marBottom w:val="0"/>
      <w:divBdr>
        <w:top w:val="none" w:sz="0" w:space="0" w:color="auto"/>
        <w:left w:val="none" w:sz="0" w:space="0" w:color="auto"/>
        <w:bottom w:val="none" w:sz="0" w:space="0" w:color="auto"/>
        <w:right w:val="none" w:sz="0" w:space="0" w:color="auto"/>
      </w:divBdr>
    </w:div>
    <w:div w:id="1118724002">
      <w:bodyDiv w:val="1"/>
      <w:marLeft w:val="0"/>
      <w:marRight w:val="0"/>
      <w:marTop w:val="0"/>
      <w:marBottom w:val="0"/>
      <w:divBdr>
        <w:top w:val="none" w:sz="0" w:space="0" w:color="auto"/>
        <w:left w:val="none" w:sz="0" w:space="0" w:color="auto"/>
        <w:bottom w:val="none" w:sz="0" w:space="0" w:color="auto"/>
        <w:right w:val="none" w:sz="0" w:space="0" w:color="auto"/>
      </w:divBdr>
    </w:div>
    <w:div w:id="1126897840">
      <w:bodyDiv w:val="1"/>
      <w:marLeft w:val="0"/>
      <w:marRight w:val="0"/>
      <w:marTop w:val="0"/>
      <w:marBottom w:val="0"/>
      <w:divBdr>
        <w:top w:val="none" w:sz="0" w:space="0" w:color="auto"/>
        <w:left w:val="none" w:sz="0" w:space="0" w:color="auto"/>
        <w:bottom w:val="none" w:sz="0" w:space="0" w:color="auto"/>
        <w:right w:val="none" w:sz="0" w:space="0" w:color="auto"/>
      </w:divBdr>
    </w:div>
    <w:div w:id="1135294672">
      <w:bodyDiv w:val="1"/>
      <w:marLeft w:val="0"/>
      <w:marRight w:val="0"/>
      <w:marTop w:val="0"/>
      <w:marBottom w:val="0"/>
      <w:divBdr>
        <w:top w:val="none" w:sz="0" w:space="0" w:color="auto"/>
        <w:left w:val="none" w:sz="0" w:space="0" w:color="auto"/>
        <w:bottom w:val="none" w:sz="0" w:space="0" w:color="auto"/>
        <w:right w:val="none" w:sz="0" w:space="0" w:color="auto"/>
      </w:divBdr>
    </w:div>
    <w:div w:id="1146972254">
      <w:bodyDiv w:val="1"/>
      <w:marLeft w:val="0"/>
      <w:marRight w:val="0"/>
      <w:marTop w:val="0"/>
      <w:marBottom w:val="0"/>
      <w:divBdr>
        <w:top w:val="none" w:sz="0" w:space="0" w:color="auto"/>
        <w:left w:val="none" w:sz="0" w:space="0" w:color="auto"/>
        <w:bottom w:val="none" w:sz="0" w:space="0" w:color="auto"/>
        <w:right w:val="none" w:sz="0" w:space="0" w:color="auto"/>
      </w:divBdr>
    </w:div>
    <w:div w:id="1151676144">
      <w:bodyDiv w:val="1"/>
      <w:marLeft w:val="0"/>
      <w:marRight w:val="0"/>
      <w:marTop w:val="0"/>
      <w:marBottom w:val="0"/>
      <w:divBdr>
        <w:top w:val="none" w:sz="0" w:space="0" w:color="auto"/>
        <w:left w:val="none" w:sz="0" w:space="0" w:color="auto"/>
        <w:bottom w:val="none" w:sz="0" w:space="0" w:color="auto"/>
        <w:right w:val="none" w:sz="0" w:space="0" w:color="auto"/>
      </w:divBdr>
    </w:div>
    <w:div w:id="1154368376">
      <w:bodyDiv w:val="1"/>
      <w:marLeft w:val="0"/>
      <w:marRight w:val="0"/>
      <w:marTop w:val="0"/>
      <w:marBottom w:val="0"/>
      <w:divBdr>
        <w:top w:val="none" w:sz="0" w:space="0" w:color="auto"/>
        <w:left w:val="none" w:sz="0" w:space="0" w:color="auto"/>
        <w:bottom w:val="none" w:sz="0" w:space="0" w:color="auto"/>
        <w:right w:val="none" w:sz="0" w:space="0" w:color="auto"/>
      </w:divBdr>
    </w:div>
    <w:div w:id="1173689984">
      <w:bodyDiv w:val="1"/>
      <w:marLeft w:val="0"/>
      <w:marRight w:val="0"/>
      <w:marTop w:val="0"/>
      <w:marBottom w:val="0"/>
      <w:divBdr>
        <w:top w:val="none" w:sz="0" w:space="0" w:color="auto"/>
        <w:left w:val="none" w:sz="0" w:space="0" w:color="auto"/>
        <w:bottom w:val="none" w:sz="0" w:space="0" w:color="auto"/>
        <w:right w:val="none" w:sz="0" w:space="0" w:color="auto"/>
      </w:divBdr>
    </w:div>
    <w:div w:id="1177579744">
      <w:bodyDiv w:val="1"/>
      <w:marLeft w:val="0"/>
      <w:marRight w:val="0"/>
      <w:marTop w:val="0"/>
      <w:marBottom w:val="0"/>
      <w:divBdr>
        <w:top w:val="none" w:sz="0" w:space="0" w:color="auto"/>
        <w:left w:val="none" w:sz="0" w:space="0" w:color="auto"/>
        <w:bottom w:val="none" w:sz="0" w:space="0" w:color="auto"/>
        <w:right w:val="none" w:sz="0" w:space="0" w:color="auto"/>
      </w:divBdr>
    </w:div>
    <w:div w:id="1197351550">
      <w:bodyDiv w:val="1"/>
      <w:marLeft w:val="0"/>
      <w:marRight w:val="0"/>
      <w:marTop w:val="0"/>
      <w:marBottom w:val="0"/>
      <w:divBdr>
        <w:top w:val="none" w:sz="0" w:space="0" w:color="auto"/>
        <w:left w:val="none" w:sz="0" w:space="0" w:color="auto"/>
        <w:bottom w:val="none" w:sz="0" w:space="0" w:color="auto"/>
        <w:right w:val="none" w:sz="0" w:space="0" w:color="auto"/>
      </w:divBdr>
    </w:div>
    <w:div w:id="1204976155">
      <w:bodyDiv w:val="1"/>
      <w:marLeft w:val="0"/>
      <w:marRight w:val="0"/>
      <w:marTop w:val="0"/>
      <w:marBottom w:val="0"/>
      <w:divBdr>
        <w:top w:val="none" w:sz="0" w:space="0" w:color="auto"/>
        <w:left w:val="none" w:sz="0" w:space="0" w:color="auto"/>
        <w:bottom w:val="none" w:sz="0" w:space="0" w:color="auto"/>
        <w:right w:val="none" w:sz="0" w:space="0" w:color="auto"/>
      </w:divBdr>
    </w:div>
    <w:div w:id="1220480729">
      <w:bodyDiv w:val="1"/>
      <w:marLeft w:val="0"/>
      <w:marRight w:val="0"/>
      <w:marTop w:val="0"/>
      <w:marBottom w:val="0"/>
      <w:divBdr>
        <w:top w:val="none" w:sz="0" w:space="0" w:color="auto"/>
        <w:left w:val="none" w:sz="0" w:space="0" w:color="auto"/>
        <w:bottom w:val="none" w:sz="0" w:space="0" w:color="auto"/>
        <w:right w:val="none" w:sz="0" w:space="0" w:color="auto"/>
      </w:divBdr>
    </w:div>
    <w:div w:id="1231191739">
      <w:bodyDiv w:val="1"/>
      <w:marLeft w:val="0"/>
      <w:marRight w:val="0"/>
      <w:marTop w:val="0"/>
      <w:marBottom w:val="0"/>
      <w:divBdr>
        <w:top w:val="none" w:sz="0" w:space="0" w:color="auto"/>
        <w:left w:val="none" w:sz="0" w:space="0" w:color="auto"/>
        <w:bottom w:val="none" w:sz="0" w:space="0" w:color="auto"/>
        <w:right w:val="none" w:sz="0" w:space="0" w:color="auto"/>
      </w:divBdr>
    </w:div>
    <w:div w:id="1243177944">
      <w:bodyDiv w:val="1"/>
      <w:marLeft w:val="0"/>
      <w:marRight w:val="0"/>
      <w:marTop w:val="0"/>
      <w:marBottom w:val="0"/>
      <w:divBdr>
        <w:top w:val="none" w:sz="0" w:space="0" w:color="auto"/>
        <w:left w:val="none" w:sz="0" w:space="0" w:color="auto"/>
        <w:bottom w:val="none" w:sz="0" w:space="0" w:color="auto"/>
        <w:right w:val="none" w:sz="0" w:space="0" w:color="auto"/>
      </w:divBdr>
    </w:div>
    <w:div w:id="1249969501">
      <w:bodyDiv w:val="1"/>
      <w:marLeft w:val="0"/>
      <w:marRight w:val="0"/>
      <w:marTop w:val="0"/>
      <w:marBottom w:val="0"/>
      <w:divBdr>
        <w:top w:val="none" w:sz="0" w:space="0" w:color="auto"/>
        <w:left w:val="none" w:sz="0" w:space="0" w:color="auto"/>
        <w:bottom w:val="none" w:sz="0" w:space="0" w:color="auto"/>
        <w:right w:val="none" w:sz="0" w:space="0" w:color="auto"/>
      </w:divBdr>
    </w:div>
    <w:div w:id="1280843890">
      <w:bodyDiv w:val="1"/>
      <w:marLeft w:val="0"/>
      <w:marRight w:val="0"/>
      <w:marTop w:val="0"/>
      <w:marBottom w:val="0"/>
      <w:divBdr>
        <w:top w:val="none" w:sz="0" w:space="0" w:color="auto"/>
        <w:left w:val="none" w:sz="0" w:space="0" w:color="auto"/>
        <w:bottom w:val="none" w:sz="0" w:space="0" w:color="auto"/>
        <w:right w:val="none" w:sz="0" w:space="0" w:color="auto"/>
      </w:divBdr>
    </w:div>
    <w:div w:id="1288901027">
      <w:bodyDiv w:val="1"/>
      <w:marLeft w:val="0"/>
      <w:marRight w:val="0"/>
      <w:marTop w:val="0"/>
      <w:marBottom w:val="0"/>
      <w:divBdr>
        <w:top w:val="none" w:sz="0" w:space="0" w:color="auto"/>
        <w:left w:val="none" w:sz="0" w:space="0" w:color="auto"/>
        <w:bottom w:val="none" w:sz="0" w:space="0" w:color="auto"/>
        <w:right w:val="none" w:sz="0" w:space="0" w:color="auto"/>
      </w:divBdr>
    </w:div>
    <w:div w:id="1295526007">
      <w:bodyDiv w:val="1"/>
      <w:marLeft w:val="0"/>
      <w:marRight w:val="0"/>
      <w:marTop w:val="0"/>
      <w:marBottom w:val="0"/>
      <w:divBdr>
        <w:top w:val="none" w:sz="0" w:space="0" w:color="auto"/>
        <w:left w:val="none" w:sz="0" w:space="0" w:color="auto"/>
        <w:bottom w:val="none" w:sz="0" w:space="0" w:color="auto"/>
        <w:right w:val="none" w:sz="0" w:space="0" w:color="auto"/>
      </w:divBdr>
    </w:div>
    <w:div w:id="1349791421">
      <w:bodyDiv w:val="1"/>
      <w:marLeft w:val="0"/>
      <w:marRight w:val="0"/>
      <w:marTop w:val="0"/>
      <w:marBottom w:val="0"/>
      <w:divBdr>
        <w:top w:val="none" w:sz="0" w:space="0" w:color="auto"/>
        <w:left w:val="none" w:sz="0" w:space="0" w:color="auto"/>
        <w:bottom w:val="none" w:sz="0" w:space="0" w:color="auto"/>
        <w:right w:val="none" w:sz="0" w:space="0" w:color="auto"/>
      </w:divBdr>
    </w:div>
    <w:div w:id="1350138878">
      <w:bodyDiv w:val="1"/>
      <w:marLeft w:val="0"/>
      <w:marRight w:val="0"/>
      <w:marTop w:val="0"/>
      <w:marBottom w:val="0"/>
      <w:divBdr>
        <w:top w:val="none" w:sz="0" w:space="0" w:color="auto"/>
        <w:left w:val="none" w:sz="0" w:space="0" w:color="auto"/>
        <w:bottom w:val="none" w:sz="0" w:space="0" w:color="auto"/>
        <w:right w:val="none" w:sz="0" w:space="0" w:color="auto"/>
      </w:divBdr>
    </w:div>
    <w:div w:id="1353143135">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62975335">
      <w:bodyDiv w:val="1"/>
      <w:marLeft w:val="0"/>
      <w:marRight w:val="0"/>
      <w:marTop w:val="0"/>
      <w:marBottom w:val="0"/>
      <w:divBdr>
        <w:top w:val="none" w:sz="0" w:space="0" w:color="auto"/>
        <w:left w:val="none" w:sz="0" w:space="0" w:color="auto"/>
        <w:bottom w:val="none" w:sz="0" w:space="0" w:color="auto"/>
        <w:right w:val="none" w:sz="0" w:space="0" w:color="auto"/>
      </w:divBdr>
    </w:div>
    <w:div w:id="1382940994">
      <w:bodyDiv w:val="1"/>
      <w:marLeft w:val="0"/>
      <w:marRight w:val="0"/>
      <w:marTop w:val="0"/>
      <w:marBottom w:val="0"/>
      <w:divBdr>
        <w:top w:val="none" w:sz="0" w:space="0" w:color="auto"/>
        <w:left w:val="none" w:sz="0" w:space="0" w:color="auto"/>
        <w:bottom w:val="none" w:sz="0" w:space="0" w:color="auto"/>
        <w:right w:val="none" w:sz="0" w:space="0" w:color="auto"/>
      </w:divBdr>
    </w:div>
    <w:div w:id="1385912619">
      <w:bodyDiv w:val="1"/>
      <w:marLeft w:val="0"/>
      <w:marRight w:val="0"/>
      <w:marTop w:val="0"/>
      <w:marBottom w:val="0"/>
      <w:divBdr>
        <w:top w:val="none" w:sz="0" w:space="0" w:color="auto"/>
        <w:left w:val="none" w:sz="0" w:space="0" w:color="auto"/>
        <w:bottom w:val="none" w:sz="0" w:space="0" w:color="auto"/>
        <w:right w:val="none" w:sz="0" w:space="0" w:color="auto"/>
      </w:divBdr>
    </w:div>
    <w:div w:id="1402094538">
      <w:bodyDiv w:val="1"/>
      <w:marLeft w:val="0"/>
      <w:marRight w:val="0"/>
      <w:marTop w:val="0"/>
      <w:marBottom w:val="0"/>
      <w:divBdr>
        <w:top w:val="none" w:sz="0" w:space="0" w:color="auto"/>
        <w:left w:val="none" w:sz="0" w:space="0" w:color="auto"/>
        <w:bottom w:val="none" w:sz="0" w:space="0" w:color="auto"/>
        <w:right w:val="none" w:sz="0" w:space="0" w:color="auto"/>
      </w:divBdr>
    </w:div>
    <w:div w:id="1433938737">
      <w:bodyDiv w:val="1"/>
      <w:marLeft w:val="0"/>
      <w:marRight w:val="0"/>
      <w:marTop w:val="0"/>
      <w:marBottom w:val="0"/>
      <w:divBdr>
        <w:top w:val="none" w:sz="0" w:space="0" w:color="auto"/>
        <w:left w:val="none" w:sz="0" w:space="0" w:color="auto"/>
        <w:bottom w:val="none" w:sz="0" w:space="0" w:color="auto"/>
        <w:right w:val="none" w:sz="0" w:space="0" w:color="auto"/>
      </w:divBdr>
    </w:div>
    <w:div w:id="1435900992">
      <w:bodyDiv w:val="1"/>
      <w:marLeft w:val="0"/>
      <w:marRight w:val="0"/>
      <w:marTop w:val="0"/>
      <w:marBottom w:val="0"/>
      <w:divBdr>
        <w:top w:val="none" w:sz="0" w:space="0" w:color="auto"/>
        <w:left w:val="none" w:sz="0" w:space="0" w:color="auto"/>
        <w:bottom w:val="none" w:sz="0" w:space="0" w:color="auto"/>
        <w:right w:val="none" w:sz="0" w:space="0" w:color="auto"/>
      </w:divBdr>
    </w:div>
    <w:div w:id="1435980476">
      <w:bodyDiv w:val="1"/>
      <w:marLeft w:val="0"/>
      <w:marRight w:val="0"/>
      <w:marTop w:val="0"/>
      <w:marBottom w:val="0"/>
      <w:divBdr>
        <w:top w:val="none" w:sz="0" w:space="0" w:color="auto"/>
        <w:left w:val="none" w:sz="0" w:space="0" w:color="auto"/>
        <w:bottom w:val="none" w:sz="0" w:space="0" w:color="auto"/>
        <w:right w:val="none" w:sz="0" w:space="0" w:color="auto"/>
      </w:divBdr>
    </w:div>
    <w:div w:id="1443300821">
      <w:bodyDiv w:val="1"/>
      <w:marLeft w:val="0"/>
      <w:marRight w:val="0"/>
      <w:marTop w:val="0"/>
      <w:marBottom w:val="0"/>
      <w:divBdr>
        <w:top w:val="none" w:sz="0" w:space="0" w:color="auto"/>
        <w:left w:val="none" w:sz="0" w:space="0" w:color="auto"/>
        <w:bottom w:val="none" w:sz="0" w:space="0" w:color="auto"/>
        <w:right w:val="none" w:sz="0" w:space="0" w:color="auto"/>
      </w:divBdr>
    </w:div>
    <w:div w:id="1449549886">
      <w:bodyDiv w:val="1"/>
      <w:marLeft w:val="0"/>
      <w:marRight w:val="0"/>
      <w:marTop w:val="0"/>
      <w:marBottom w:val="0"/>
      <w:divBdr>
        <w:top w:val="none" w:sz="0" w:space="0" w:color="auto"/>
        <w:left w:val="none" w:sz="0" w:space="0" w:color="auto"/>
        <w:bottom w:val="none" w:sz="0" w:space="0" w:color="auto"/>
        <w:right w:val="none" w:sz="0" w:space="0" w:color="auto"/>
      </w:divBdr>
    </w:div>
    <w:div w:id="1478379468">
      <w:bodyDiv w:val="1"/>
      <w:marLeft w:val="0"/>
      <w:marRight w:val="0"/>
      <w:marTop w:val="0"/>
      <w:marBottom w:val="0"/>
      <w:divBdr>
        <w:top w:val="none" w:sz="0" w:space="0" w:color="auto"/>
        <w:left w:val="none" w:sz="0" w:space="0" w:color="auto"/>
        <w:bottom w:val="none" w:sz="0" w:space="0" w:color="auto"/>
        <w:right w:val="none" w:sz="0" w:space="0" w:color="auto"/>
      </w:divBdr>
    </w:div>
    <w:div w:id="1501391562">
      <w:bodyDiv w:val="1"/>
      <w:marLeft w:val="0"/>
      <w:marRight w:val="0"/>
      <w:marTop w:val="0"/>
      <w:marBottom w:val="0"/>
      <w:divBdr>
        <w:top w:val="none" w:sz="0" w:space="0" w:color="auto"/>
        <w:left w:val="none" w:sz="0" w:space="0" w:color="auto"/>
        <w:bottom w:val="none" w:sz="0" w:space="0" w:color="auto"/>
        <w:right w:val="none" w:sz="0" w:space="0" w:color="auto"/>
      </w:divBdr>
    </w:div>
    <w:div w:id="1504734150">
      <w:bodyDiv w:val="1"/>
      <w:marLeft w:val="0"/>
      <w:marRight w:val="0"/>
      <w:marTop w:val="0"/>
      <w:marBottom w:val="0"/>
      <w:divBdr>
        <w:top w:val="none" w:sz="0" w:space="0" w:color="auto"/>
        <w:left w:val="none" w:sz="0" w:space="0" w:color="auto"/>
        <w:bottom w:val="none" w:sz="0" w:space="0" w:color="auto"/>
        <w:right w:val="none" w:sz="0" w:space="0" w:color="auto"/>
      </w:divBdr>
    </w:div>
    <w:div w:id="1509061825">
      <w:bodyDiv w:val="1"/>
      <w:marLeft w:val="0"/>
      <w:marRight w:val="0"/>
      <w:marTop w:val="0"/>
      <w:marBottom w:val="0"/>
      <w:divBdr>
        <w:top w:val="none" w:sz="0" w:space="0" w:color="auto"/>
        <w:left w:val="none" w:sz="0" w:space="0" w:color="auto"/>
        <w:bottom w:val="none" w:sz="0" w:space="0" w:color="auto"/>
        <w:right w:val="none" w:sz="0" w:space="0" w:color="auto"/>
      </w:divBdr>
    </w:div>
    <w:div w:id="1511068985">
      <w:bodyDiv w:val="1"/>
      <w:marLeft w:val="0"/>
      <w:marRight w:val="0"/>
      <w:marTop w:val="0"/>
      <w:marBottom w:val="0"/>
      <w:divBdr>
        <w:top w:val="none" w:sz="0" w:space="0" w:color="auto"/>
        <w:left w:val="none" w:sz="0" w:space="0" w:color="auto"/>
        <w:bottom w:val="none" w:sz="0" w:space="0" w:color="auto"/>
        <w:right w:val="none" w:sz="0" w:space="0" w:color="auto"/>
      </w:divBdr>
    </w:div>
    <w:div w:id="1519857456">
      <w:bodyDiv w:val="1"/>
      <w:marLeft w:val="0"/>
      <w:marRight w:val="0"/>
      <w:marTop w:val="0"/>
      <w:marBottom w:val="0"/>
      <w:divBdr>
        <w:top w:val="none" w:sz="0" w:space="0" w:color="auto"/>
        <w:left w:val="none" w:sz="0" w:space="0" w:color="auto"/>
        <w:bottom w:val="none" w:sz="0" w:space="0" w:color="auto"/>
        <w:right w:val="none" w:sz="0" w:space="0" w:color="auto"/>
      </w:divBdr>
    </w:div>
    <w:div w:id="1520659794">
      <w:bodyDiv w:val="1"/>
      <w:marLeft w:val="0"/>
      <w:marRight w:val="0"/>
      <w:marTop w:val="0"/>
      <w:marBottom w:val="0"/>
      <w:divBdr>
        <w:top w:val="none" w:sz="0" w:space="0" w:color="auto"/>
        <w:left w:val="none" w:sz="0" w:space="0" w:color="auto"/>
        <w:bottom w:val="none" w:sz="0" w:space="0" w:color="auto"/>
        <w:right w:val="none" w:sz="0" w:space="0" w:color="auto"/>
      </w:divBdr>
    </w:div>
    <w:div w:id="1523201302">
      <w:bodyDiv w:val="1"/>
      <w:marLeft w:val="0"/>
      <w:marRight w:val="0"/>
      <w:marTop w:val="0"/>
      <w:marBottom w:val="0"/>
      <w:divBdr>
        <w:top w:val="none" w:sz="0" w:space="0" w:color="auto"/>
        <w:left w:val="none" w:sz="0" w:space="0" w:color="auto"/>
        <w:bottom w:val="none" w:sz="0" w:space="0" w:color="auto"/>
        <w:right w:val="none" w:sz="0" w:space="0" w:color="auto"/>
      </w:divBdr>
    </w:div>
    <w:div w:id="1523593666">
      <w:bodyDiv w:val="1"/>
      <w:marLeft w:val="0"/>
      <w:marRight w:val="0"/>
      <w:marTop w:val="0"/>
      <w:marBottom w:val="0"/>
      <w:divBdr>
        <w:top w:val="none" w:sz="0" w:space="0" w:color="auto"/>
        <w:left w:val="none" w:sz="0" w:space="0" w:color="auto"/>
        <w:bottom w:val="none" w:sz="0" w:space="0" w:color="auto"/>
        <w:right w:val="none" w:sz="0" w:space="0" w:color="auto"/>
      </w:divBdr>
    </w:div>
    <w:div w:id="1539972306">
      <w:bodyDiv w:val="1"/>
      <w:marLeft w:val="0"/>
      <w:marRight w:val="0"/>
      <w:marTop w:val="0"/>
      <w:marBottom w:val="0"/>
      <w:divBdr>
        <w:top w:val="none" w:sz="0" w:space="0" w:color="auto"/>
        <w:left w:val="none" w:sz="0" w:space="0" w:color="auto"/>
        <w:bottom w:val="none" w:sz="0" w:space="0" w:color="auto"/>
        <w:right w:val="none" w:sz="0" w:space="0" w:color="auto"/>
      </w:divBdr>
    </w:div>
    <w:div w:id="1566182124">
      <w:bodyDiv w:val="1"/>
      <w:marLeft w:val="0"/>
      <w:marRight w:val="0"/>
      <w:marTop w:val="0"/>
      <w:marBottom w:val="0"/>
      <w:divBdr>
        <w:top w:val="none" w:sz="0" w:space="0" w:color="auto"/>
        <w:left w:val="none" w:sz="0" w:space="0" w:color="auto"/>
        <w:bottom w:val="none" w:sz="0" w:space="0" w:color="auto"/>
        <w:right w:val="none" w:sz="0" w:space="0" w:color="auto"/>
      </w:divBdr>
    </w:div>
    <w:div w:id="1577743285">
      <w:bodyDiv w:val="1"/>
      <w:marLeft w:val="0"/>
      <w:marRight w:val="0"/>
      <w:marTop w:val="0"/>
      <w:marBottom w:val="0"/>
      <w:divBdr>
        <w:top w:val="none" w:sz="0" w:space="0" w:color="auto"/>
        <w:left w:val="none" w:sz="0" w:space="0" w:color="auto"/>
        <w:bottom w:val="none" w:sz="0" w:space="0" w:color="auto"/>
        <w:right w:val="none" w:sz="0" w:space="0" w:color="auto"/>
      </w:divBdr>
    </w:div>
    <w:div w:id="1581016871">
      <w:bodyDiv w:val="1"/>
      <w:marLeft w:val="0"/>
      <w:marRight w:val="0"/>
      <w:marTop w:val="0"/>
      <w:marBottom w:val="0"/>
      <w:divBdr>
        <w:top w:val="none" w:sz="0" w:space="0" w:color="auto"/>
        <w:left w:val="none" w:sz="0" w:space="0" w:color="auto"/>
        <w:bottom w:val="none" w:sz="0" w:space="0" w:color="auto"/>
        <w:right w:val="none" w:sz="0" w:space="0" w:color="auto"/>
      </w:divBdr>
    </w:div>
    <w:div w:id="1591620558">
      <w:bodyDiv w:val="1"/>
      <w:marLeft w:val="0"/>
      <w:marRight w:val="0"/>
      <w:marTop w:val="0"/>
      <w:marBottom w:val="0"/>
      <w:divBdr>
        <w:top w:val="none" w:sz="0" w:space="0" w:color="auto"/>
        <w:left w:val="none" w:sz="0" w:space="0" w:color="auto"/>
        <w:bottom w:val="none" w:sz="0" w:space="0" w:color="auto"/>
        <w:right w:val="none" w:sz="0" w:space="0" w:color="auto"/>
      </w:divBdr>
    </w:div>
    <w:div w:id="1596356771">
      <w:bodyDiv w:val="1"/>
      <w:marLeft w:val="0"/>
      <w:marRight w:val="0"/>
      <w:marTop w:val="0"/>
      <w:marBottom w:val="0"/>
      <w:divBdr>
        <w:top w:val="none" w:sz="0" w:space="0" w:color="auto"/>
        <w:left w:val="none" w:sz="0" w:space="0" w:color="auto"/>
        <w:bottom w:val="none" w:sz="0" w:space="0" w:color="auto"/>
        <w:right w:val="none" w:sz="0" w:space="0" w:color="auto"/>
      </w:divBdr>
    </w:div>
    <w:div w:id="1614556312">
      <w:bodyDiv w:val="1"/>
      <w:marLeft w:val="0"/>
      <w:marRight w:val="0"/>
      <w:marTop w:val="0"/>
      <w:marBottom w:val="0"/>
      <w:divBdr>
        <w:top w:val="none" w:sz="0" w:space="0" w:color="auto"/>
        <w:left w:val="none" w:sz="0" w:space="0" w:color="auto"/>
        <w:bottom w:val="none" w:sz="0" w:space="0" w:color="auto"/>
        <w:right w:val="none" w:sz="0" w:space="0" w:color="auto"/>
      </w:divBdr>
    </w:div>
    <w:div w:id="1624113863">
      <w:bodyDiv w:val="1"/>
      <w:marLeft w:val="0"/>
      <w:marRight w:val="0"/>
      <w:marTop w:val="0"/>
      <w:marBottom w:val="0"/>
      <w:divBdr>
        <w:top w:val="none" w:sz="0" w:space="0" w:color="auto"/>
        <w:left w:val="none" w:sz="0" w:space="0" w:color="auto"/>
        <w:bottom w:val="none" w:sz="0" w:space="0" w:color="auto"/>
        <w:right w:val="none" w:sz="0" w:space="0" w:color="auto"/>
      </w:divBdr>
    </w:div>
    <w:div w:id="1628731626">
      <w:bodyDiv w:val="1"/>
      <w:marLeft w:val="0"/>
      <w:marRight w:val="0"/>
      <w:marTop w:val="0"/>
      <w:marBottom w:val="0"/>
      <w:divBdr>
        <w:top w:val="none" w:sz="0" w:space="0" w:color="auto"/>
        <w:left w:val="none" w:sz="0" w:space="0" w:color="auto"/>
        <w:bottom w:val="none" w:sz="0" w:space="0" w:color="auto"/>
        <w:right w:val="none" w:sz="0" w:space="0" w:color="auto"/>
      </w:divBdr>
    </w:div>
    <w:div w:id="1641836218">
      <w:bodyDiv w:val="1"/>
      <w:marLeft w:val="0"/>
      <w:marRight w:val="0"/>
      <w:marTop w:val="0"/>
      <w:marBottom w:val="0"/>
      <w:divBdr>
        <w:top w:val="none" w:sz="0" w:space="0" w:color="auto"/>
        <w:left w:val="none" w:sz="0" w:space="0" w:color="auto"/>
        <w:bottom w:val="none" w:sz="0" w:space="0" w:color="auto"/>
        <w:right w:val="none" w:sz="0" w:space="0" w:color="auto"/>
      </w:divBdr>
    </w:div>
    <w:div w:id="1647511735">
      <w:bodyDiv w:val="1"/>
      <w:marLeft w:val="0"/>
      <w:marRight w:val="0"/>
      <w:marTop w:val="0"/>
      <w:marBottom w:val="0"/>
      <w:divBdr>
        <w:top w:val="none" w:sz="0" w:space="0" w:color="auto"/>
        <w:left w:val="none" w:sz="0" w:space="0" w:color="auto"/>
        <w:bottom w:val="none" w:sz="0" w:space="0" w:color="auto"/>
        <w:right w:val="none" w:sz="0" w:space="0" w:color="auto"/>
      </w:divBdr>
    </w:div>
    <w:div w:id="1669865306">
      <w:bodyDiv w:val="1"/>
      <w:marLeft w:val="0"/>
      <w:marRight w:val="0"/>
      <w:marTop w:val="0"/>
      <w:marBottom w:val="0"/>
      <w:divBdr>
        <w:top w:val="none" w:sz="0" w:space="0" w:color="auto"/>
        <w:left w:val="none" w:sz="0" w:space="0" w:color="auto"/>
        <w:bottom w:val="none" w:sz="0" w:space="0" w:color="auto"/>
        <w:right w:val="none" w:sz="0" w:space="0" w:color="auto"/>
      </w:divBdr>
    </w:div>
    <w:div w:id="1673289508">
      <w:bodyDiv w:val="1"/>
      <w:marLeft w:val="0"/>
      <w:marRight w:val="0"/>
      <w:marTop w:val="0"/>
      <w:marBottom w:val="0"/>
      <w:divBdr>
        <w:top w:val="none" w:sz="0" w:space="0" w:color="auto"/>
        <w:left w:val="none" w:sz="0" w:space="0" w:color="auto"/>
        <w:bottom w:val="none" w:sz="0" w:space="0" w:color="auto"/>
        <w:right w:val="none" w:sz="0" w:space="0" w:color="auto"/>
      </w:divBdr>
    </w:div>
    <w:div w:id="1698694895">
      <w:bodyDiv w:val="1"/>
      <w:marLeft w:val="0"/>
      <w:marRight w:val="0"/>
      <w:marTop w:val="0"/>
      <w:marBottom w:val="0"/>
      <w:divBdr>
        <w:top w:val="none" w:sz="0" w:space="0" w:color="auto"/>
        <w:left w:val="none" w:sz="0" w:space="0" w:color="auto"/>
        <w:bottom w:val="none" w:sz="0" w:space="0" w:color="auto"/>
        <w:right w:val="none" w:sz="0" w:space="0" w:color="auto"/>
      </w:divBdr>
    </w:div>
    <w:div w:id="1715494643">
      <w:bodyDiv w:val="1"/>
      <w:marLeft w:val="0"/>
      <w:marRight w:val="0"/>
      <w:marTop w:val="0"/>
      <w:marBottom w:val="0"/>
      <w:divBdr>
        <w:top w:val="none" w:sz="0" w:space="0" w:color="auto"/>
        <w:left w:val="none" w:sz="0" w:space="0" w:color="auto"/>
        <w:bottom w:val="none" w:sz="0" w:space="0" w:color="auto"/>
        <w:right w:val="none" w:sz="0" w:space="0" w:color="auto"/>
      </w:divBdr>
    </w:div>
    <w:div w:id="1720788853">
      <w:bodyDiv w:val="1"/>
      <w:marLeft w:val="0"/>
      <w:marRight w:val="0"/>
      <w:marTop w:val="0"/>
      <w:marBottom w:val="0"/>
      <w:divBdr>
        <w:top w:val="none" w:sz="0" w:space="0" w:color="auto"/>
        <w:left w:val="none" w:sz="0" w:space="0" w:color="auto"/>
        <w:bottom w:val="none" w:sz="0" w:space="0" w:color="auto"/>
        <w:right w:val="none" w:sz="0" w:space="0" w:color="auto"/>
      </w:divBdr>
    </w:div>
    <w:div w:id="1722485474">
      <w:bodyDiv w:val="1"/>
      <w:marLeft w:val="0"/>
      <w:marRight w:val="0"/>
      <w:marTop w:val="0"/>
      <w:marBottom w:val="0"/>
      <w:divBdr>
        <w:top w:val="none" w:sz="0" w:space="0" w:color="auto"/>
        <w:left w:val="none" w:sz="0" w:space="0" w:color="auto"/>
        <w:bottom w:val="none" w:sz="0" w:space="0" w:color="auto"/>
        <w:right w:val="none" w:sz="0" w:space="0" w:color="auto"/>
      </w:divBdr>
    </w:div>
    <w:div w:id="1752778919">
      <w:bodyDiv w:val="1"/>
      <w:marLeft w:val="0"/>
      <w:marRight w:val="0"/>
      <w:marTop w:val="0"/>
      <w:marBottom w:val="0"/>
      <w:divBdr>
        <w:top w:val="none" w:sz="0" w:space="0" w:color="auto"/>
        <w:left w:val="none" w:sz="0" w:space="0" w:color="auto"/>
        <w:bottom w:val="none" w:sz="0" w:space="0" w:color="auto"/>
        <w:right w:val="none" w:sz="0" w:space="0" w:color="auto"/>
      </w:divBdr>
    </w:div>
    <w:div w:id="1754744008">
      <w:bodyDiv w:val="1"/>
      <w:marLeft w:val="0"/>
      <w:marRight w:val="0"/>
      <w:marTop w:val="0"/>
      <w:marBottom w:val="0"/>
      <w:divBdr>
        <w:top w:val="none" w:sz="0" w:space="0" w:color="auto"/>
        <w:left w:val="none" w:sz="0" w:space="0" w:color="auto"/>
        <w:bottom w:val="none" w:sz="0" w:space="0" w:color="auto"/>
        <w:right w:val="none" w:sz="0" w:space="0" w:color="auto"/>
      </w:divBdr>
    </w:div>
    <w:div w:id="1755466979">
      <w:bodyDiv w:val="1"/>
      <w:marLeft w:val="0"/>
      <w:marRight w:val="0"/>
      <w:marTop w:val="0"/>
      <w:marBottom w:val="0"/>
      <w:divBdr>
        <w:top w:val="none" w:sz="0" w:space="0" w:color="auto"/>
        <w:left w:val="none" w:sz="0" w:space="0" w:color="auto"/>
        <w:bottom w:val="none" w:sz="0" w:space="0" w:color="auto"/>
        <w:right w:val="none" w:sz="0" w:space="0" w:color="auto"/>
      </w:divBdr>
    </w:div>
    <w:div w:id="1779985471">
      <w:bodyDiv w:val="1"/>
      <w:marLeft w:val="0"/>
      <w:marRight w:val="0"/>
      <w:marTop w:val="0"/>
      <w:marBottom w:val="0"/>
      <w:divBdr>
        <w:top w:val="none" w:sz="0" w:space="0" w:color="auto"/>
        <w:left w:val="none" w:sz="0" w:space="0" w:color="auto"/>
        <w:bottom w:val="none" w:sz="0" w:space="0" w:color="auto"/>
        <w:right w:val="none" w:sz="0" w:space="0" w:color="auto"/>
      </w:divBdr>
    </w:div>
    <w:div w:id="1783188762">
      <w:bodyDiv w:val="1"/>
      <w:marLeft w:val="0"/>
      <w:marRight w:val="0"/>
      <w:marTop w:val="0"/>
      <w:marBottom w:val="0"/>
      <w:divBdr>
        <w:top w:val="none" w:sz="0" w:space="0" w:color="auto"/>
        <w:left w:val="none" w:sz="0" w:space="0" w:color="auto"/>
        <w:bottom w:val="none" w:sz="0" w:space="0" w:color="auto"/>
        <w:right w:val="none" w:sz="0" w:space="0" w:color="auto"/>
      </w:divBdr>
    </w:div>
    <w:div w:id="1791897742">
      <w:bodyDiv w:val="1"/>
      <w:marLeft w:val="0"/>
      <w:marRight w:val="0"/>
      <w:marTop w:val="0"/>
      <w:marBottom w:val="0"/>
      <w:divBdr>
        <w:top w:val="none" w:sz="0" w:space="0" w:color="auto"/>
        <w:left w:val="none" w:sz="0" w:space="0" w:color="auto"/>
        <w:bottom w:val="none" w:sz="0" w:space="0" w:color="auto"/>
        <w:right w:val="none" w:sz="0" w:space="0" w:color="auto"/>
      </w:divBdr>
    </w:div>
    <w:div w:id="1792750391">
      <w:bodyDiv w:val="1"/>
      <w:marLeft w:val="0"/>
      <w:marRight w:val="0"/>
      <w:marTop w:val="0"/>
      <w:marBottom w:val="0"/>
      <w:divBdr>
        <w:top w:val="none" w:sz="0" w:space="0" w:color="auto"/>
        <w:left w:val="none" w:sz="0" w:space="0" w:color="auto"/>
        <w:bottom w:val="none" w:sz="0" w:space="0" w:color="auto"/>
        <w:right w:val="none" w:sz="0" w:space="0" w:color="auto"/>
      </w:divBdr>
    </w:div>
    <w:div w:id="1794209631">
      <w:bodyDiv w:val="1"/>
      <w:marLeft w:val="0"/>
      <w:marRight w:val="0"/>
      <w:marTop w:val="0"/>
      <w:marBottom w:val="0"/>
      <w:divBdr>
        <w:top w:val="none" w:sz="0" w:space="0" w:color="auto"/>
        <w:left w:val="none" w:sz="0" w:space="0" w:color="auto"/>
        <w:bottom w:val="none" w:sz="0" w:space="0" w:color="auto"/>
        <w:right w:val="none" w:sz="0" w:space="0" w:color="auto"/>
      </w:divBdr>
    </w:div>
    <w:div w:id="1813251305">
      <w:bodyDiv w:val="1"/>
      <w:marLeft w:val="0"/>
      <w:marRight w:val="0"/>
      <w:marTop w:val="0"/>
      <w:marBottom w:val="0"/>
      <w:divBdr>
        <w:top w:val="none" w:sz="0" w:space="0" w:color="auto"/>
        <w:left w:val="none" w:sz="0" w:space="0" w:color="auto"/>
        <w:bottom w:val="none" w:sz="0" w:space="0" w:color="auto"/>
        <w:right w:val="none" w:sz="0" w:space="0" w:color="auto"/>
      </w:divBdr>
    </w:div>
    <w:div w:id="1814172772">
      <w:bodyDiv w:val="1"/>
      <w:marLeft w:val="0"/>
      <w:marRight w:val="0"/>
      <w:marTop w:val="0"/>
      <w:marBottom w:val="0"/>
      <w:divBdr>
        <w:top w:val="none" w:sz="0" w:space="0" w:color="auto"/>
        <w:left w:val="none" w:sz="0" w:space="0" w:color="auto"/>
        <w:bottom w:val="none" w:sz="0" w:space="0" w:color="auto"/>
        <w:right w:val="none" w:sz="0" w:space="0" w:color="auto"/>
      </w:divBdr>
    </w:div>
    <w:div w:id="1818187209">
      <w:bodyDiv w:val="1"/>
      <w:marLeft w:val="0"/>
      <w:marRight w:val="0"/>
      <w:marTop w:val="0"/>
      <w:marBottom w:val="0"/>
      <w:divBdr>
        <w:top w:val="none" w:sz="0" w:space="0" w:color="auto"/>
        <w:left w:val="none" w:sz="0" w:space="0" w:color="auto"/>
        <w:bottom w:val="none" w:sz="0" w:space="0" w:color="auto"/>
        <w:right w:val="none" w:sz="0" w:space="0" w:color="auto"/>
      </w:divBdr>
    </w:div>
    <w:div w:id="1850556830">
      <w:bodyDiv w:val="1"/>
      <w:marLeft w:val="0"/>
      <w:marRight w:val="0"/>
      <w:marTop w:val="0"/>
      <w:marBottom w:val="0"/>
      <w:divBdr>
        <w:top w:val="none" w:sz="0" w:space="0" w:color="auto"/>
        <w:left w:val="none" w:sz="0" w:space="0" w:color="auto"/>
        <w:bottom w:val="none" w:sz="0" w:space="0" w:color="auto"/>
        <w:right w:val="none" w:sz="0" w:space="0" w:color="auto"/>
      </w:divBdr>
    </w:div>
    <w:div w:id="1888296785">
      <w:bodyDiv w:val="1"/>
      <w:marLeft w:val="0"/>
      <w:marRight w:val="0"/>
      <w:marTop w:val="0"/>
      <w:marBottom w:val="0"/>
      <w:divBdr>
        <w:top w:val="none" w:sz="0" w:space="0" w:color="auto"/>
        <w:left w:val="none" w:sz="0" w:space="0" w:color="auto"/>
        <w:bottom w:val="none" w:sz="0" w:space="0" w:color="auto"/>
        <w:right w:val="none" w:sz="0" w:space="0" w:color="auto"/>
      </w:divBdr>
    </w:div>
    <w:div w:id="1888490243">
      <w:bodyDiv w:val="1"/>
      <w:marLeft w:val="0"/>
      <w:marRight w:val="0"/>
      <w:marTop w:val="0"/>
      <w:marBottom w:val="0"/>
      <w:divBdr>
        <w:top w:val="none" w:sz="0" w:space="0" w:color="auto"/>
        <w:left w:val="none" w:sz="0" w:space="0" w:color="auto"/>
        <w:bottom w:val="none" w:sz="0" w:space="0" w:color="auto"/>
        <w:right w:val="none" w:sz="0" w:space="0" w:color="auto"/>
      </w:divBdr>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
    <w:div w:id="1917009297">
      <w:bodyDiv w:val="1"/>
      <w:marLeft w:val="0"/>
      <w:marRight w:val="0"/>
      <w:marTop w:val="0"/>
      <w:marBottom w:val="0"/>
      <w:divBdr>
        <w:top w:val="none" w:sz="0" w:space="0" w:color="auto"/>
        <w:left w:val="none" w:sz="0" w:space="0" w:color="auto"/>
        <w:bottom w:val="none" w:sz="0" w:space="0" w:color="auto"/>
        <w:right w:val="none" w:sz="0" w:space="0" w:color="auto"/>
      </w:divBdr>
    </w:div>
    <w:div w:id="1919830111">
      <w:bodyDiv w:val="1"/>
      <w:marLeft w:val="0"/>
      <w:marRight w:val="0"/>
      <w:marTop w:val="0"/>
      <w:marBottom w:val="0"/>
      <w:divBdr>
        <w:top w:val="none" w:sz="0" w:space="0" w:color="auto"/>
        <w:left w:val="none" w:sz="0" w:space="0" w:color="auto"/>
        <w:bottom w:val="none" w:sz="0" w:space="0" w:color="auto"/>
        <w:right w:val="none" w:sz="0" w:space="0" w:color="auto"/>
      </w:divBdr>
    </w:div>
    <w:div w:id="1922135543">
      <w:bodyDiv w:val="1"/>
      <w:marLeft w:val="0"/>
      <w:marRight w:val="0"/>
      <w:marTop w:val="0"/>
      <w:marBottom w:val="0"/>
      <w:divBdr>
        <w:top w:val="none" w:sz="0" w:space="0" w:color="auto"/>
        <w:left w:val="none" w:sz="0" w:space="0" w:color="auto"/>
        <w:bottom w:val="none" w:sz="0" w:space="0" w:color="auto"/>
        <w:right w:val="none" w:sz="0" w:space="0" w:color="auto"/>
      </w:divBdr>
    </w:div>
    <w:div w:id="1924407824">
      <w:bodyDiv w:val="1"/>
      <w:marLeft w:val="0"/>
      <w:marRight w:val="0"/>
      <w:marTop w:val="0"/>
      <w:marBottom w:val="0"/>
      <w:divBdr>
        <w:top w:val="none" w:sz="0" w:space="0" w:color="auto"/>
        <w:left w:val="none" w:sz="0" w:space="0" w:color="auto"/>
        <w:bottom w:val="none" w:sz="0" w:space="0" w:color="auto"/>
        <w:right w:val="none" w:sz="0" w:space="0" w:color="auto"/>
      </w:divBdr>
    </w:div>
    <w:div w:id="1934362423">
      <w:bodyDiv w:val="1"/>
      <w:marLeft w:val="0"/>
      <w:marRight w:val="0"/>
      <w:marTop w:val="0"/>
      <w:marBottom w:val="0"/>
      <w:divBdr>
        <w:top w:val="none" w:sz="0" w:space="0" w:color="auto"/>
        <w:left w:val="none" w:sz="0" w:space="0" w:color="auto"/>
        <w:bottom w:val="none" w:sz="0" w:space="0" w:color="auto"/>
        <w:right w:val="none" w:sz="0" w:space="0" w:color="auto"/>
      </w:divBdr>
    </w:div>
    <w:div w:id="1945068973">
      <w:bodyDiv w:val="1"/>
      <w:marLeft w:val="0"/>
      <w:marRight w:val="0"/>
      <w:marTop w:val="0"/>
      <w:marBottom w:val="0"/>
      <w:divBdr>
        <w:top w:val="none" w:sz="0" w:space="0" w:color="auto"/>
        <w:left w:val="none" w:sz="0" w:space="0" w:color="auto"/>
        <w:bottom w:val="none" w:sz="0" w:space="0" w:color="auto"/>
        <w:right w:val="none" w:sz="0" w:space="0" w:color="auto"/>
      </w:divBdr>
    </w:div>
    <w:div w:id="1946838577">
      <w:bodyDiv w:val="1"/>
      <w:marLeft w:val="0"/>
      <w:marRight w:val="0"/>
      <w:marTop w:val="0"/>
      <w:marBottom w:val="0"/>
      <w:divBdr>
        <w:top w:val="none" w:sz="0" w:space="0" w:color="auto"/>
        <w:left w:val="none" w:sz="0" w:space="0" w:color="auto"/>
        <w:bottom w:val="none" w:sz="0" w:space="0" w:color="auto"/>
        <w:right w:val="none" w:sz="0" w:space="0" w:color="auto"/>
      </w:divBdr>
    </w:div>
    <w:div w:id="1950548933">
      <w:bodyDiv w:val="1"/>
      <w:marLeft w:val="0"/>
      <w:marRight w:val="0"/>
      <w:marTop w:val="0"/>
      <w:marBottom w:val="0"/>
      <w:divBdr>
        <w:top w:val="none" w:sz="0" w:space="0" w:color="auto"/>
        <w:left w:val="none" w:sz="0" w:space="0" w:color="auto"/>
        <w:bottom w:val="none" w:sz="0" w:space="0" w:color="auto"/>
        <w:right w:val="none" w:sz="0" w:space="0" w:color="auto"/>
      </w:divBdr>
    </w:div>
    <w:div w:id="1961715660">
      <w:bodyDiv w:val="1"/>
      <w:marLeft w:val="0"/>
      <w:marRight w:val="0"/>
      <w:marTop w:val="0"/>
      <w:marBottom w:val="0"/>
      <w:divBdr>
        <w:top w:val="none" w:sz="0" w:space="0" w:color="auto"/>
        <w:left w:val="none" w:sz="0" w:space="0" w:color="auto"/>
        <w:bottom w:val="none" w:sz="0" w:space="0" w:color="auto"/>
        <w:right w:val="none" w:sz="0" w:space="0" w:color="auto"/>
      </w:divBdr>
    </w:div>
    <w:div w:id="1978802604">
      <w:bodyDiv w:val="1"/>
      <w:marLeft w:val="0"/>
      <w:marRight w:val="0"/>
      <w:marTop w:val="0"/>
      <w:marBottom w:val="0"/>
      <w:divBdr>
        <w:top w:val="none" w:sz="0" w:space="0" w:color="auto"/>
        <w:left w:val="none" w:sz="0" w:space="0" w:color="auto"/>
        <w:bottom w:val="none" w:sz="0" w:space="0" w:color="auto"/>
        <w:right w:val="none" w:sz="0" w:space="0" w:color="auto"/>
      </w:divBdr>
    </w:div>
    <w:div w:id="2002852237">
      <w:bodyDiv w:val="1"/>
      <w:marLeft w:val="0"/>
      <w:marRight w:val="0"/>
      <w:marTop w:val="0"/>
      <w:marBottom w:val="0"/>
      <w:divBdr>
        <w:top w:val="none" w:sz="0" w:space="0" w:color="auto"/>
        <w:left w:val="none" w:sz="0" w:space="0" w:color="auto"/>
        <w:bottom w:val="none" w:sz="0" w:space="0" w:color="auto"/>
        <w:right w:val="none" w:sz="0" w:space="0" w:color="auto"/>
      </w:divBdr>
    </w:div>
    <w:div w:id="2033214978">
      <w:bodyDiv w:val="1"/>
      <w:marLeft w:val="0"/>
      <w:marRight w:val="0"/>
      <w:marTop w:val="0"/>
      <w:marBottom w:val="0"/>
      <w:divBdr>
        <w:top w:val="none" w:sz="0" w:space="0" w:color="auto"/>
        <w:left w:val="none" w:sz="0" w:space="0" w:color="auto"/>
        <w:bottom w:val="none" w:sz="0" w:space="0" w:color="auto"/>
        <w:right w:val="none" w:sz="0" w:space="0" w:color="auto"/>
      </w:divBdr>
    </w:div>
    <w:div w:id="2054964840">
      <w:bodyDiv w:val="1"/>
      <w:marLeft w:val="0"/>
      <w:marRight w:val="0"/>
      <w:marTop w:val="0"/>
      <w:marBottom w:val="0"/>
      <w:divBdr>
        <w:top w:val="none" w:sz="0" w:space="0" w:color="auto"/>
        <w:left w:val="none" w:sz="0" w:space="0" w:color="auto"/>
        <w:bottom w:val="none" w:sz="0" w:space="0" w:color="auto"/>
        <w:right w:val="none" w:sz="0" w:space="0" w:color="auto"/>
      </w:divBdr>
    </w:div>
    <w:div w:id="2078745421">
      <w:bodyDiv w:val="1"/>
      <w:marLeft w:val="0"/>
      <w:marRight w:val="0"/>
      <w:marTop w:val="0"/>
      <w:marBottom w:val="0"/>
      <w:divBdr>
        <w:top w:val="none" w:sz="0" w:space="0" w:color="auto"/>
        <w:left w:val="none" w:sz="0" w:space="0" w:color="auto"/>
        <w:bottom w:val="none" w:sz="0" w:space="0" w:color="auto"/>
        <w:right w:val="none" w:sz="0" w:space="0" w:color="auto"/>
      </w:divBdr>
    </w:div>
    <w:div w:id="2082678799">
      <w:bodyDiv w:val="1"/>
      <w:marLeft w:val="0"/>
      <w:marRight w:val="0"/>
      <w:marTop w:val="0"/>
      <w:marBottom w:val="0"/>
      <w:divBdr>
        <w:top w:val="none" w:sz="0" w:space="0" w:color="auto"/>
        <w:left w:val="none" w:sz="0" w:space="0" w:color="auto"/>
        <w:bottom w:val="none" w:sz="0" w:space="0" w:color="auto"/>
        <w:right w:val="none" w:sz="0" w:space="0" w:color="auto"/>
      </w:divBdr>
    </w:div>
    <w:div w:id="2098748842">
      <w:bodyDiv w:val="1"/>
      <w:marLeft w:val="0"/>
      <w:marRight w:val="0"/>
      <w:marTop w:val="0"/>
      <w:marBottom w:val="0"/>
      <w:divBdr>
        <w:top w:val="none" w:sz="0" w:space="0" w:color="auto"/>
        <w:left w:val="none" w:sz="0" w:space="0" w:color="auto"/>
        <w:bottom w:val="none" w:sz="0" w:space="0" w:color="auto"/>
        <w:right w:val="none" w:sz="0" w:space="0" w:color="auto"/>
      </w:divBdr>
    </w:div>
    <w:div w:id="2099523531">
      <w:bodyDiv w:val="1"/>
      <w:marLeft w:val="0"/>
      <w:marRight w:val="0"/>
      <w:marTop w:val="0"/>
      <w:marBottom w:val="0"/>
      <w:divBdr>
        <w:top w:val="none" w:sz="0" w:space="0" w:color="auto"/>
        <w:left w:val="none" w:sz="0" w:space="0" w:color="auto"/>
        <w:bottom w:val="none" w:sz="0" w:space="0" w:color="auto"/>
        <w:right w:val="none" w:sz="0" w:space="0" w:color="auto"/>
      </w:divBdr>
    </w:div>
    <w:div w:id="2107726635">
      <w:bodyDiv w:val="1"/>
      <w:marLeft w:val="0"/>
      <w:marRight w:val="0"/>
      <w:marTop w:val="0"/>
      <w:marBottom w:val="0"/>
      <w:divBdr>
        <w:top w:val="none" w:sz="0" w:space="0" w:color="auto"/>
        <w:left w:val="none" w:sz="0" w:space="0" w:color="auto"/>
        <w:bottom w:val="none" w:sz="0" w:space="0" w:color="auto"/>
        <w:right w:val="none" w:sz="0" w:space="0" w:color="auto"/>
      </w:divBdr>
    </w:div>
    <w:div w:id="211092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93</cp:revision>
  <cp:lastPrinted>2025-10-15T05:24:00Z</cp:lastPrinted>
  <dcterms:created xsi:type="dcterms:W3CDTF">2023-06-28T07:43:00Z</dcterms:created>
  <dcterms:modified xsi:type="dcterms:W3CDTF">2025-10-15T07:26:00Z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68A9ADFB7003AD68F19E6D64263E48EC</vt:lpwstr>
  </property>
  <property fmtid="{D5CDD505-2E9C-101B-9397-08002B2CF9AE}" pid="3" name="KSOProductBuildVer">
    <vt:lpwstr>2052-11.30.2</vt:lpwstr>
  </property>
</Properties>
</file>