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91678A0" w14:textId="2C94FFF2" w:rsidR="00D95EA4" w:rsidRDefault="00DC17BF">
      <w:pPr>
        <w:spacing w:line="360" w:lineRule="auto"/>
        <w:jc w:val="center"/>
        <w:rPr>
          <w:rFonts w:ascii="宋体" w:hAnsi="宋体" w:hint="eastAsia"/>
          <w:b/>
          <w:bCs/>
          <w:sz w:val="56"/>
          <w:szCs w:val="56"/>
        </w:rPr>
      </w:pPr>
      <w:r>
        <w:rPr>
          <w:rFonts w:ascii="宋体" w:hAnsi="宋体" w:hint="eastAsia"/>
          <w:b/>
          <w:bCs/>
          <w:sz w:val="56"/>
          <w:szCs w:val="56"/>
        </w:rPr>
        <w:t>北京重点产业领域青年创新创业人才发现与支持机制研究（二次）</w:t>
      </w:r>
    </w:p>
    <w:p w14:paraId="6E837636" w14:textId="77777777" w:rsidR="00D95EA4" w:rsidRDefault="00D95EA4">
      <w:pPr>
        <w:spacing w:beforeLines="100" w:before="240" w:afterLines="100" w:after="240"/>
        <w:rPr>
          <w:rFonts w:ascii="宋体" w:hAnsi="宋体" w:hint="eastAsia"/>
          <w:b/>
          <w:sz w:val="36"/>
          <w:szCs w:val="36"/>
        </w:rPr>
      </w:pPr>
    </w:p>
    <w:p w14:paraId="102D786D" w14:textId="77777777" w:rsidR="00D95EA4" w:rsidRDefault="00D95EA4">
      <w:pPr>
        <w:spacing w:beforeLines="100" w:before="240" w:afterLines="100" w:after="240"/>
        <w:rPr>
          <w:rFonts w:ascii="宋体" w:hAnsi="宋体" w:hint="eastAsia"/>
          <w:b/>
          <w:sz w:val="36"/>
          <w:szCs w:val="36"/>
        </w:rPr>
      </w:pPr>
    </w:p>
    <w:p w14:paraId="1505DBFF" w14:textId="77777777" w:rsidR="00D95EA4" w:rsidRDefault="00D95EA4">
      <w:pPr>
        <w:spacing w:beforeLines="100" w:before="240" w:afterLines="100" w:after="240"/>
        <w:rPr>
          <w:rFonts w:ascii="宋体" w:hAnsi="宋体" w:hint="eastAsia"/>
          <w:b/>
          <w:sz w:val="36"/>
          <w:szCs w:val="36"/>
        </w:rPr>
      </w:pPr>
    </w:p>
    <w:p w14:paraId="435ACD4E" w14:textId="77777777" w:rsidR="00D95EA4" w:rsidRDefault="00D95EA4">
      <w:pPr>
        <w:spacing w:beforeLines="100" w:before="240" w:afterLines="100" w:after="240"/>
        <w:rPr>
          <w:rFonts w:ascii="宋体" w:hAnsi="宋体" w:hint="eastAsia"/>
          <w:b/>
          <w:sz w:val="36"/>
          <w:szCs w:val="36"/>
        </w:rPr>
      </w:pPr>
    </w:p>
    <w:p w14:paraId="74601B10" w14:textId="77777777" w:rsidR="00D95EA4" w:rsidRDefault="00D95EA4">
      <w:pPr>
        <w:spacing w:beforeLines="100" w:before="240" w:afterLines="100" w:after="240"/>
        <w:rPr>
          <w:rFonts w:ascii="宋体" w:hAnsi="宋体" w:hint="eastAsia"/>
          <w:b/>
          <w:sz w:val="36"/>
          <w:szCs w:val="36"/>
        </w:rPr>
      </w:pPr>
    </w:p>
    <w:p w14:paraId="445AEEED" w14:textId="77777777" w:rsidR="00D95EA4" w:rsidRDefault="00000000">
      <w:pPr>
        <w:jc w:val="center"/>
        <w:rPr>
          <w:rFonts w:ascii="宋体" w:hAnsi="宋体" w:hint="eastAsia"/>
          <w:b/>
          <w:sz w:val="56"/>
          <w:szCs w:val="56"/>
        </w:rPr>
      </w:pPr>
      <w:r>
        <w:rPr>
          <w:rFonts w:ascii="宋体" w:hAnsi="宋体" w:hint="eastAsia"/>
          <w:b/>
          <w:sz w:val="56"/>
          <w:szCs w:val="56"/>
        </w:rPr>
        <w:t>竞 争 性 磋 商 文 件</w:t>
      </w:r>
    </w:p>
    <w:p w14:paraId="6F8CD6EE" w14:textId="77777777" w:rsidR="00D95EA4" w:rsidRDefault="00D95EA4">
      <w:pPr>
        <w:spacing w:line="560" w:lineRule="exact"/>
        <w:jc w:val="center"/>
        <w:rPr>
          <w:rFonts w:ascii="宋体" w:hAnsi="宋体" w:hint="eastAsia"/>
          <w:b/>
          <w:sz w:val="52"/>
        </w:rPr>
      </w:pPr>
    </w:p>
    <w:p w14:paraId="091E6AB1" w14:textId="77777777" w:rsidR="00D95EA4" w:rsidRDefault="00D95EA4">
      <w:pPr>
        <w:spacing w:line="560" w:lineRule="exact"/>
        <w:jc w:val="center"/>
        <w:rPr>
          <w:rFonts w:ascii="宋体" w:hAnsi="宋体" w:hint="eastAsia"/>
          <w:b/>
          <w:sz w:val="52"/>
        </w:rPr>
      </w:pPr>
    </w:p>
    <w:p w14:paraId="6EEFB016" w14:textId="77777777" w:rsidR="00D95EA4" w:rsidRDefault="00D95EA4">
      <w:pPr>
        <w:spacing w:line="560" w:lineRule="exact"/>
        <w:jc w:val="center"/>
        <w:rPr>
          <w:rFonts w:ascii="宋体" w:hAnsi="宋体" w:hint="eastAsia"/>
          <w:b/>
          <w:sz w:val="52"/>
        </w:rPr>
      </w:pPr>
    </w:p>
    <w:p w14:paraId="7C432723" w14:textId="77777777" w:rsidR="00D95EA4" w:rsidRDefault="00D95EA4">
      <w:pPr>
        <w:spacing w:line="560" w:lineRule="exact"/>
        <w:jc w:val="center"/>
        <w:rPr>
          <w:rFonts w:ascii="宋体" w:hAnsi="宋体" w:hint="eastAsia"/>
          <w:b/>
          <w:sz w:val="52"/>
        </w:rPr>
      </w:pPr>
    </w:p>
    <w:p w14:paraId="37416054" w14:textId="4348F568" w:rsidR="00D95EA4" w:rsidRDefault="00000000">
      <w:pPr>
        <w:spacing w:line="480" w:lineRule="auto"/>
        <w:ind w:firstLineChars="100" w:firstLine="321"/>
        <w:rPr>
          <w:rFonts w:ascii="宋体" w:hAnsi="宋体" w:cs="宋体" w:hint="eastAsia"/>
          <w:b/>
          <w:kern w:val="0"/>
          <w:sz w:val="32"/>
          <w:szCs w:val="32"/>
        </w:rPr>
      </w:pPr>
      <w:r>
        <w:rPr>
          <w:rFonts w:ascii="宋体" w:hAnsi="宋体" w:hint="eastAsia"/>
          <w:b/>
          <w:bCs/>
          <w:kern w:val="0"/>
          <w:sz w:val="32"/>
          <w:szCs w:val="32"/>
        </w:rPr>
        <w:t>项目</w:t>
      </w:r>
      <w:r>
        <w:rPr>
          <w:rFonts w:ascii="宋体" w:hAnsi="宋体"/>
          <w:b/>
          <w:bCs/>
          <w:kern w:val="0"/>
          <w:sz w:val="32"/>
          <w:szCs w:val="32"/>
        </w:rPr>
        <w:t>编号</w:t>
      </w:r>
      <w:r>
        <w:rPr>
          <w:rFonts w:ascii="宋体" w:hAnsi="宋体" w:hint="eastAsia"/>
          <w:b/>
          <w:bCs/>
          <w:kern w:val="0"/>
          <w:sz w:val="32"/>
          <w:szCs w:val="32"/>
        </w:rPr>
        <w:t>：</w:t>
      </w:r>
      <w:r w:rsidR="0057137F" w:rsidRPr="0057137F">
        <w:rPr>
          <w:rFonts w:ascii="宋体" w:hAnsi="宋体"/>
          <w:b/>
          <w:bCs/>
          <w:kern w:val="0"/>
          <w:sz w:val="32"/>
          <w:szCs w:val="32"/>
        </w:rPr>
        <w:t>:11000025210200146051-XM001</w:t>
      </w:r>
    </w:p>
    <w:p w14:paraId="62193EAB" w14:textId="77777777" w:rsidR="00D95EA4" w:rsidRDefault="00000000">
      <w:pPr>
        <w:tabs>
          <w:tab w:val="left" w:pos="6840"/>
        </w:tabs>
        <w:spacing w:line="480" w:lineRule="auto"/>
        <w:ind w:firstLineChars="100" w:firstLine="321"/>
        <w:rPr>
          <w:rFonts w:ascii="宋体" w:hAnsi="宋体" w:hint="eastAsia"/>
          <w:b/>
          <w:bCs/>
          <w:sz w:val="32"/>
          <w:szCs w:val="32"/>
        </w:rPr>
      </w:pPr>
      <w:r>
        <w:rPr>
          <w:rFonts w:ascii="宋体" w:hAnsi="宋体" w:hint="eastAsia"/>
          <w:b/>
          <w:bCs/>
          <w:sz w:val="32"/>
          <w:szCs w:val="32"/>
        </w:rPr>
        <w:t>采购人：北京市科学技术委员会、中关村科技园区管理委员会</w:t>
      </w:r>
    </w:p>
    <w:p w14:paraId="7D86233F" w14:textId="77777777" w:rsidR="00D95EA4" w:rsidRDefault="00000000">
      <w:pPr>
        <w:spacing w:line="480" w:lineRule="auto"/>
        <w:ind w:firstLineChars="100" w:firstLine="321"/>
        <w:rPr>
          <w:rFonts w:ascii="宋体" w:hAnsi="宋体" w:hint="eastAsia"/>
          <w:b/>
          <w:bCs/>
          <w:sz w:val="32"/>
          <w:szCs w:val="32"/>
        </w:rPr>
      </w:pPr>
      <w:r>
        <w:rPr>
          <w:rFonts w:ascii="宋体" w:hAnsi="宋体" w:hint="eastAsia"/>
          <w:b/>
          <w:bCs/>
          <w:sz w:val="32"/>
          <w:szCs w:val="32"/>
        </w:rPr>
        <w:t>代理机构：中咨工程管理咨询有限公司</w:t>
      </w:r>
    </w:p>
    <w:p w14:paraId="1E033521" w14:textId="46A033A0" w:rsidR="00D95EA4" w:rsidRDefault="00000000">
      <w:pPr>
        <w:spacing w:line="480" w:lineRule="auto"/>
        <w:jc w:val="center"/>
        <w:rPr>
          <w:rFonts w:ascii="宋体" w:hAnsi="宋体" w:hint="eastAsia"/>
          <w:b/>
          <w:bCs/>
          <w:sz w:val="32"/>
          <w:szCs w:val="32"/>
        </w:rPr>
      </w:pPr>
      <w:r>
        <w:rPr>
          <w:rFonts w:ascii="宋体" w:hAnsi="宋体" w:hint="eastAsia"/>
          <w:b/>
          <w:bCs/>
          <w:sz w:val="32"/>
          <w:szCs w:val="32"/>
        </w:rPr>
        <w:t>20</w:t>
      </w:r>
      <w:r>
        <w:rPr>
          <w:rFonts w:ascii="宋体" w:hAnsi="宋体"/>
          <w:b/>
          <w:bCs/>
          <w:sz w:val="32"/>
          <w:szCs w:val="32"/>
        </w:rPr>
        <w:t>2</w:t>
      </w:r>
      <w:r>
        <w:rPr>
          <w:rFonts w:ascii="宋体" w:hAnsi="宋体" w:hint="eastAsia"/>
          <w:b/>
          <w:bCs/>
          <w:sz w:val="32"/>
          <w:szCs w:val="32"/>
        </w:rPr>
        <w:t>5年</w:t>
      </w:r>
      <w:r>
        <w:rPr>
          <w:rFonts w:ascii="宋体" w:hAnsi="宋体"/>
          <w:b/>
          <w:bCs/>
          <w:sz w:val="32"/>
          <w:szCs w:val="32"/>
        </w:rPr>
        <w:t>0</w:t>
      </w:r>
      <w:r w:rsidR="00DC17BF">
        <w:rPr>
          <w:rFonts w:ascii="宋体" w:hAnsi="宋体" w:hint="eastAsia"/>
          <w:b/>
          <w:bCs/>
          <w:sz w:val="32"/>
          <w:szCs w:val="32"/>
        </w:rPr>
        <w:t>9</w:t>
      </w:r>
      <w:r>
        <w:rPr>
          <w:rFonts w:ascii="宋体" w:hAnsi="宋体" w:hint="eastAsia"/>
          <w:b/>
          <w:bCs/>
          <w:sz w:val="32"/>
          <w:szCs w:val="32"/>
        </w:rPr>
        <w:t>月</w:t>
      </w:r>
    </w:p>
    <w:p w14:paraId="7C19F599" w14:textId="77777777" w:rsidR="00D95EA4" w:rsidRDefault="00D95EA4">
      <w:pPr>
        <w:widowControl/>
        <w:jc w:val="center"/>
        <w:rPr>
          <w:rFonts w:ascii="宋体" w:hAnsi="宋体" w:hint="eastAsia"/>
        </w:rPr>
        <w:sectPr w:rsidR="00D95EA4">
          <w:headerReference w:type="default" r:id="rId7"/>
          <w:type w:val="nextColumn"/>
          <w:pgSz w:w="11906" w:h="16838"/>
          <w:pgMar w:top="1911" w:right="1474" w:bottom="1882" w:left="1587" w:header="851" w:footer="992" w:gutter="0"/>
          <w:cols w:space="720"/>
          <w:docGrid w:linePitch="312"/>
        </w:sectPr>
      </w:pPr>
    </w:p>
    <w:p w14:paraId="0AEFDAC8" w14:textId="77777777" w:rsidR="00D95EA4" w:rsidRDefault="00000000">
      <w:pPr>
        <w:spacing w:line="360" w:lineRule="auto"/>
        <w:jc w:val="center"/>
        <w:outlineLvl w:val="0"/>
        <w:rPr>
          <w:rFonts w:ascii="宋体" w:hAnsi="宋体" w:hint="eastAsia"/>
          <w:b/>
          <w:sz w:val="36"/>
          <w:szCs w:val="36"/>
        </w:rPr>
      </w:pPr>
      <w:bookmarkStart w:id="0" w:name="_Toc114235148"/>
      <w:r>
        <w:rPr>
          <w:rFonts w:ascii="宋体" w:hAnsi="宋体" w:hint="eastAsia"/>
          <w:b/>
          <w:sz w:val="36"/>
          <w:szCs w:val="36"/>
        </w:rPr>
        <w:lastRenderedPageBreak/>
        <w:t>目</w:t>
      </w:r>
      <w:r>
        <w:rPr>
          <w:rFonts w:ascii="宋体" w:hAnsi="宋体"/>
          <w:b/>
          <w:sz w:val="36"/>
          <w:szCs w:val="36"/>
        </w:rPr>
        <w:t xml:space="preserve">    </w:t>
      </w:r>
      <w:r>
        <w:rPr>
          <w:rFonts w:ascii="宋体" w:hAnsi="宋体" w:hint="eastAsia"/>
          <w:b/>
          <w:sz w:val="36"/>
          <w:szCs w:val="36"/>
        </w:rPr>
        <w:t>录</w:t>
      </w:r>
      <w:bookmarkEnd w:id="0"/>
    </w:p>
    <w:p w14:paraId="2EA8E939" w14:textId="77777777" w:rsidR="00D95EA4" w:rsidRDefault="00D95EA4">
      <w:pPr>
        <w:rPr>
          <w:rFonts w:ascii="宋体" w:hAnsi="宋体" w:hint="eastAsia"/>
        </w:rPr>
      </w:pPr>
    </w:p>
    <w:p w14:paraId="2107FCE3" w14:textId="77777777" w:rsidR="00D95EA4" w:rsidRDefault="00000000">
      <w:pPr>
        <w:pStyle w:val="TOC1"/>
        <w:spacing w:line="600" w:lineRule="auto"/>
        <w:rPr>
          <w:rFonts w:hint="eastAsia"/>
          <w:b w:val="0"/>
          <w:sz w:val="28"/>
          <w:szCs w:val="28"/>
        </w:rPr>
      </w:pPr>
      <w:r>
        <w:rPr>
          <w:b w:val="0"/>
          <w:sz w:val="28"/>
          <w:szCs w:val="28"/>
        </w:rPr>
        <w:fldChar w:fldCharType="begin"/>
      </w:r>
      <w:r>
        <w:rPr>
          <w:b w:val="0"/>
          <w:sz w:val="28"/>
          <w:szCs w:val="28"/>
        </w:rPr>
        <w:instrText xml:space="preserve"> TOC \o "1-1" \h \z \u </w:instrText>
      </w:r>
      <w:r>
        <w:rPr>
          <w:b w:val="0"/>
          <w:sz w:val="28"/>
          <w:szCs w:val="28"/>
        </w:rPr>
        <w:fldChar w:fldCharType="separate"/>
      </w:r>
    </w:p>
    <w:p w14:paraId="4A7D4763" w14:textId="77777777" w:rsidR="00D95EA4" w:rsidRDefault="00D95EA4">
      <w:pPr>
        <w:pStyle w:val="TOC1"/>
        <w:spacing w:line="600" w:lineRule="auto"/>
        <w:rPr>
          <w:rFonts w:hint="eastAsia"/>
          <w:b w:val="0"/>
          <w:sz w:val="28"/>
          <w:szCs w:val="28"/>
        </w:rPr>
      </w:pPr>
      <w:hyperlink w:anchor="_Toc114235149" w:history="1">
        <w:r>
          <w:rPr>
            <w:rStyle w:val="afff9"/>
            <w:sz w:val="28"/>
            <w:szCs w:val="28"/>
          </w:rPr>
          <w:t>第一章   采购邀请</w:t>
        </w:r>
        <w:r>
          <w:rPr>
            <w:sz w:val="28"/>
            <w:szCs w:val="28"/>
          </w:rPr>
          <w:tab/>
        </w:r>
        <w:r>
          <w:rPr>
            <w:sz w:val="28"/>
            <w:szCs w:val="28"/>
          </w:rPr>
          <w:fldChar w:fldCharType="begin"/>
        </w:r>
        <w:r>
          <w:rPr>
            <w:sz w:val="28"/>
            <w:szCs w:val="28"/>
          </w:rPr>
          <w:instrText xml:space="preserve"> PAGEREF _Toc114235149 \h </w:instrText>
        </w:r>
        <w:r>
          <w:rPr>
            <w:sz w:val="28"/>
            <w:szCs w:val="28"/>
          </w:rPr>
        </w:r>
        <w:r>
          <w:rPr>
            <w:sz w:val="28"/>
            <w:szCs w:val="28"/>
          </w:rPr>
          <w:fldChar w:fldCharType="separate"/>
        </w:r>
        <w:r>
          <w:rPr>
            <w:rFonts w:hint="eastAsia"/>
            <w:sz w:val="28"/>
            <w:szCs w:val="28"/>
          </w:rPr>
          <w:t>1</w:t>
        </w:r>
        <w:r>
          <w:rPr>
            <w:sz w:val="28"/>
            <w:szCs w:val="28"/>
          </w:rPr>
          <w:fldChar w:fldCharType="end"/>
        </w:r>
      </w:hyperlink>
    </w:p>
    <w:p w14:paraId="43288046" w14:textId="77777777" w:rsidR="00D95EA4" w:rsidRDefault="00D95EA4">
      <w:pPr>
        <w:pStyle w:val="TOC1"/>
        <w:spacing w:line="600" w:lineRule="auto"/>
        <w:rPr>
          <w:rFonts w:hint="eastAsia"/>
          <w:b w:val="0"/>
          <w:sz w:val="28"/>
          <w:szCs w:val="28"/>
        </w:rPr>
      </w:pPr>
      <w:hyperlink w:anchor="_Toc114235150" w:history="1">
        <w:r>
          <w:rPr>
            <w:rStyle w:val="afff9"/>
            <w:sz w:val="28"/>
            <w:szCs w:val="28"/>
          </w:rPr>
          <w:t>第二章   供应商须知</w:t>
        </w:r>
        <w:r>
          <w:rPr>
            <w:sz w:val="28"/>
            <w:szCs w:val="28"/>
          </w:rPr>
          <w:tab/>
        </w:r>
        <w:r>
          <w:rPr>
            <w:sz w:val="28"/>
            <w:szCs w:val="28"/>
          </w:rPr>
          <w:fldChar w:fldCharType="begin"/>
        </w:r>
        <w:r>
          <w:rPr>
            <w:sz w:val="28"/>
            <w:szCs w:val="28"/>
          </w:rPr>
          <w:instrText xml:space="preserve"> PAGEREF _Toc114235150 \h </w:instrText>
        </w:r>
        <w:r>
          <w:rPr>
            <w:sz w:val="28"/>
            <w:szCs w:val="28"/>
          </w:rPr>
        </w:r>
        <w:r>
          <w:rPr>
            <w:sz w:val="28"/>
            <w:szCs w:val="28"/>
          </w:rPr>
          <w:fldChar w:fldCharType="separate"/>
        </w:r>
        <w:r>
          <w:rPr>
            <w:rFonts w:hint="eastAsia"/>
            <w:sz w:val="28"/>
            <w:szCs w:val="28"/>
          </w:rPr>
          <w:t>6</w:t>
        </w:r>
        <w:r>
          <w:rPr>
            <w:sz w:val="28"/>
            <w:szCs w:val="28"/>
          </w:rPr>
          <w:fldChar w:fldCharType="end"/>
        </w:r>
      </w:hyperlink>
    </w:p>
    <w:p w14:paraId="03CDD912" w14:textId="77777777" w:rsidR="00D95EA4" w:rsidRDefault="00D95EA4">
      <w:pPr>
        <w:pStyle w:val="TOC1"/>
        <w:spacing w:line="600" w:lineRule="auto"/>
        <w:rPr>
          <w:rFonts w:hint="eastAsia"/>
          <w:b w:val="0"/>
          <w:sz w:val="28"/>
          <w:szCs w:val="28"/>
        </w:rPr>
      </w:pPr>
      <w:hyperlink w:anchor="_Toc114235151" w:history="1">
        <w:r>
          <w:rPr>
            <w:rStyle w:val="afff9"/>
            <w:sz w:val="28"/>
            <w:szCs w:val="28"/>
          </w:rPr>
          <w:t>第三章   评审方法和评审标准</w:t>
        </w:r>
        <w:r>
          <w:rPr>
            <w:sz w:val="28"/>
            <w:szCs w:val="28"/>
          </w:rPr>
          <w:tab/>
        </w:r>
        <w:r>
          <w:rPr>
            <w:sz w:val="28"/>
            <w:szCs w:val="28"/>
          </w:rPr>
          <w:fldChar w:fldCharType="begin"/>
        </w:r>
        <w:r>
          <w:rPr>
            <w:sz w:val="28"/>
            <w:szCs w:val="28"/>
          </w:rPr>
          <w:instrText xml:space="preserve"> PAGEREF _Toc114235151 \h </w:instrText>
        </w:r>
        <w:r>
          <w:rPr>
            <w:sz w:val="28"/>
            <w:szCs w:val="28"/>
          </w:rPr>
        </w:r>
        <w:r>
          <w:rPr>
            <w:sz w:val="28"/>
            <w:szCs w:val="28"/>
          </w:rPr>
          <w:fldChar w:fldCharType="separate"/>
        </w:r>
        <w:r>
          <w:rPr>
            <w:rFonts w:hint="eastAsia"/>
            <w:sz w:val="28"/>
            <w:szCs w:val="28"/>
          </w:rPr>
          <w:t>21</w:t>
        </w:r>
        <w:r>
          <w:rPr>
            <w:sz w:val="28"/>
            <w:szCs w:val="28"/>
          </w:rPr>
          <w:fldChar w:fldCharType="end"/>
        </w:r>
      </w:hyperlink>
    </w:p>
    <w:p w14:paraId="0B0D40A3" w14:textId="77777777" w:rsidR="00D95EA4" w:rsidRDefault="00D95EA4">
      <w:pPr>
        <w:pStyle w:val="TOC1"/>
        <w:spacing w:line="600" w:lineRule="auto"/>
        <w:rPr>
          <w:rFonts w:hint="eastAsia"/>
          <w:b w:val="0"/>
          <w:sz w:val="28"/>
          <w:szCs w:val="28"/>
        </w:rPr>
      </w:pPr>
      <w:hyperlink w:anchor="_Toc114235152" w:history="1">
        <w:r>
          <w:rPr>
            <w:rStyle w:val="afff9"/>
            <w:sz w:val="28"/>
            <w:szCs w:val="28"/>
          </w:rPr>
          <w:t>第四章   采购需</w:t>
        </w:r>
        <w:bookmarkStart w:id="1" w:name="_Hlt171676515"/>
        <w:bookmarkStart w:id="2" w:name="_Hlt171676516"/>
        <w:r>
          <w:rPr>
            <w:rStyle w:val="afff9"/>
            <w:sz w:val="28"/>
            <w:szCs w:val="28"/>
          </w:rPr>
          <w:t>求</w:t>
        </w:r>
        <w:bookmarkEnd w:id="1"/>
        <w:bookmarkEnd w:id="2"/>
        <w:r>
          <w:rPr>
            <w:sz w:val="28"/>
            <w:szCs w:val="28"/>
          </w:rPr>
          <w:tab/>
        </w:r>
        <w:r>
          <w:rPr>
            <w:sz w:val="28"/>
            <w:szCs w:val="28"/>
          </w:rPr>
          <w:fldChar w:fldCharType="begin"/>
        </w:r>
        <w:r>
          <w:rPr>
            <w:sz w:val="28"/>
            <w:szCs w:val="28"/>
          </w:rPr>
          <w:instrText xml:space="preserve"> PAGEREF _Toc114235152 \h </w:instrText>
        </w:r>
        <w:r>
          <w:rPr>
            <w:sz w:val="28"/>
            <w:szCs w:val="28"/>
          </w:rPr>
        </w:r>
        <w:r>
          <w:rPr>
            <w:sz w:val="28"/>
            <w:szCs w:val="28"/>
          </w:rPr>
          <w:fldChar w:fldCharType="separate"/>
        </w:r>
        <w:r>
          <w:rPr>
            <w:rFonts w:hint="eastAsia"/>
            <w:sz w:val="28"/>
            <w:szCs w:val="28"/>
          </w:rPr>
          <w:t>34</w:t>
        </w:r>
        <w:r>
          <w:rPr>
            <w:sz w:val="28"/>
            <w:szCs w:val="28"/>
          </w:rPr>
          <w:fldChar w:fldCharType="end"/>
        </w:r>
      </w:hyperlink>
    </w:p>
    <w:p w14:paraId="1675706E" w14:textId="77777777" w:rsidR="00D95EA4" w:rsidRDefault="00D95EA4">
      <w:pPr>
        <w:pStyle w:val="TOC1"/>
        <w:spacing w:line="600" w:lineRule="auto"/>
        <w:rPr>
          <w:rFonts w:hint="eastAsia"/>
          <w:b w:val="0"/>
          <w:sz w:val="28"/>
          <w:szCs w:val="28"/>
        </w:rPr>
      </w:pPr>
      <w:hyperlink w:anchor="_Toc114235154" w:history="1">
        <w:r>
          <w:rPr>
            <w:rStyle w:val="afff9"/>
            <w:sz w:val="28"/>
            <w:szCs w:val="28"/>
          </w:rPr>
          <w:t>第</w:t>
        </w:r>
        <w:r>
          <w:rPr>
            <w:rStyle w:val="afff9"/>
            <w:rFonts w:hint="eastAsia"/>
            <w:sz w:val="28"/>
            <w:szCs w:val="28"/>
          </w:rPr>
          <w:t>五</w:t>
        </w:r>
        <w:r>
          <w:rPr>
            <w:rStyle w:val="afff9"/>
            <w:sz w:val="28"/>
            <w:szCs w:val="28"/>
          </w:rPr>
          <w:t>章   合同条款</w:t>
        </w:r>
        <w:r>
          <w:rPr>
            <w:sz w:val="28"/>
            <w:szCs w:val="28"/>
          </w:rPr>
          <w:tab/>
        </w:r>
        <w:r>
          <w:rPr>
            <w:sz w:val="28"/>
            <w:szCs w:val="28"/>
          </w:rPr>
          <w:fldChar w:fldCharType="begin"/>
        </w:r>
        <w:r>
          <w:rPr>
            <w:sz w:val="28"/>
            <w:szCs w:val="28"/>
          </w:rPr>
          <w:instrText xml:space="preserve"> PAGEREF _Toc114235154 \h </w:instrText>
        </w:r>
        <w:r>
          <w:rPr>
            <w:sz w:val="28"/>
            <w:szCs w:val="28"/>
          </w:rPr>
        </w:r>
        <w:r>
          <w:rPr>
            <w:sz w:val="28"/>
            <w:szCs w:val="28"/>
          </w:rPr>
          <w:fldChar w:fldCharType="separate"/>
        </w:r>
        <w:r>
          <w:rPr>
            <w:rFonts w:hint="eastAsia"/>
            <w:sz w:val="28"/>
            <w:szCs w:val="28"/>
          </w:rPr>
          <w:t>37</w:t>
        </w:r>
        <w:r>
          <w:rPr>
            <w:sz w:val="28"/>
            <w:szCs w:val="28"/>
          </w:rPr>
          <w:fldChar w:fldCharType="end"/>
        </w:r>
      </w:hyperlink>
    </w:p>
    <w:p w14:paraId="3266DCD1" w14:textId="77777777" w:rsidR="00D95EA4" w:rsidRDefault="00D95EA4">
      <w:pPr>
        <w:pStyle w:val="TOC1"/>
        <w:spacing w:line="600" w:lineRule="auto"/>
        <w:rPr>
          <w:rFonts w:hint="eastAsia"/>
          <w:b w:val="0"/>
          <w:sz w:val="28"/>
          <w:szCs w:val="28"/>
        </w:rPr>
      </w:pPr>
      <w:hyperlink w:anchor="_Toc114235155" w:history="1">
        <w:r>
          <w:rPr>
            <w:rStyle w:val="afff9"/>
            <w:sz w:val="28"/>
            <w:szCs w:val="28"/>
          </w:rPr>
          <w:t>第六章   响应文件格式</w:t>
        </w:r>
        <w:r>
          <w:rPr>
            <w:sz w:val="28"/>
            <w:szCs w:val="28"/>
          </w:rPr>
          <w:tab/>
        </w:r>
        <w:r>
          <w:rPr>
            <w:sz w:val="28"/>
            <w:szCs w:val="28"/>
          </w:rPr>
          <w:fldChar w:fldCharType="begin"/>
        </w:r>
        <w:r>
          <w:rPr>
            <w:sz w:val="28"/>
            <w:szCs w:val="28"/>
          </w:rPr>
          <w:instrText xml:space="preserve"> PAGEREF _Toc114235155 \h </w:instrText>
        </w:r>
        <w:r>
          <w:rPr>
            <w:sz w:val="28"/>
            <w:szCs w:val="28"/>
          </w:rPr>
        </w:r>
        <w:r>
          <w:rPr>
            <w:sz w:val="28"/>
            <w:szCs w:val="28"/>
          </w:rPr>
          <w:fldChar w:fldCharType="separate"/>
        </w:r>
        <w:r>
          <w:rPr>
            <w:rFonts w:hint="eastAsia"/>
            <w:sz w:val="28"/>
            <w:szCs w:val="28"/>
          </w:rPr>
          <w:t>45</w:t>
        </w:r>
        <w:r>
          <w:rPr>
            <w:sz w:val="28"/>
            <w:szCs w:val="28"/>
          </w:rPr>
          <w:fldChar w:fldCharType="end"/>
        </w:r>
      </w:hyperlink>
    </w:p>
    <w:p w14:paraId="2F3201E3" w14:textId="77777777" w:rsidR="00D95EA4" w:rsidRDefault="00000000">
      <w:pPr>
        <w:pStyle w:val="TOC1"/>
        <w:spacing w:line="600" w:lineRule="auto"/>
        <w:rPr>
          <w:rFonts w:hint="eastAsia"/>
          <w:b w:val="0"/>
        </w:rPr>
      </w:pPr>
      <w:r>
        <w:rPr>
          <w:b w:val="0"/>
          <w:sz w:val="28"/>
          <w:szCs w:val="28"/>
        </w:rPr>
        <w:fldChar w:fldCharType="end"/>
      </w:r>
    </w:p>
    <w:p w14:paraId="2C7F31A4" w14:textId="77777777" w:rsidR="00D95EA4" w:rsidRDefault="00D95EA4">
      <w:pPr>
        <w:pStyle w:val="TOC1"/>
        <w:spacing w:line="360" w:lineRule="auto"/>
        <w:rPr>
          <w:rFonts w:hint="eastAsia"/>
          <w:b w:val="0"/>
          <w:sz w:val="36"/>
          <w:szCs w:val="36"/>
        </w:rPr>
      </w:pPr>
    </w:p>
    <w:p w14:paraId="26A021B1" w14:textId="77777777" w:rsidR="00D95EA4" w:rsidRDefault="00D95EA4">
      <w:pPr>
        <w:spacing w:line="360" w:lineRule="auto"/>
        <w:jc w:val="center"/>
        <w:outlineLvl w:val="0"/>
        <w:rPr>
          <w:rFonts w:ascii="宋体" w:hAnsi="宋体" w:hint="eastAsia"/>
          <w:b/>
          <w:sz w:val="36"/>
          <w:szCs w:val="36"/>
        </w:rPr>
        <w:sectPr w:rsidR="00D95EA4">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68395738" w14:textId="77777777" w:rsidR="00D95EA4" w:rsidRDefault="00000000">
      <w:pPr>
        <w:spacing w:line="360" w:lineRule="auto"/>
        <w:jc w:val="center"/>
        <w:outlineLvl w:val="0"/>
        <w:rPr>
          <w:rFonts w:ascii="宋体" w:hAnsi="宋体" w:hint="eastAsia"/>
          <w:b/>
          <w:sz w:val="36"/>
          <w:szCs w:val="36"/>
        </w:rPr>
      </w:pPr>
      <w:bookmarkStart w:id="3" w:name="_Toc114235149"/>
      <w:r>
        <w:rPr>
          <w:rFonts w:ascii="宋体" w:hAnsi="宋体"/>
          <w:b/>
          <w:sz w:val="36"/>
          <w:szCs w:val="36"/>
        </w:rPr>
        <w:lastRenderedPageBreak/>
        <w:t>第一章   采购邀请</w:t>
      </w:r>
      <w:bookmarkStart w:id="4" w:name="_Toc35393621"/>
      <w:bookmarkStart w:id="5" w:name="_Toc28359002"/>
      <w:bookmarkStart w:id="6" w:name="_Toc28359079"/>
      <w:bookmarkStart w:id="7" w:name="_Toc35393790"/>
      <w:bookmarkEnd w:id="3"/>
    </w:p>
    <w:p w14:paraId="7AD3E9F7" w14:textId="77777777" w:rsidR="00D95EA4" w:rsidRDefault="00D95EA4">
      <w:pPr>
        <w:spacing w:line="360" w:lineRule="auto"/>
        <w:ind w:firstLineChars="200" w:firstLine="480"/>
        <w:rPr>
          <w:rFonts w:ascii="宋体" w:hAnsi="宋体" w:hint="eastAsia"/>
          <w:sz w:val="24"/>
        </w:rPr>
      </w:pPr>
    </w:p>
    <w:p w14:paraId="2EC394C7" w14:textId="77777777" w:rsidR="00D95EA4"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一、项目基本情况</w:t>
      </w:r>
      <w:bookmarkEnd w:id="4"/>
      <w:bookmarkEnd w:id="5"/>
      <w:bookmarkEnd w:id="6"/>
      <w:bookmarkEnd w:id="7"/>
    </w:p>
    <w:p w14:paraId="72763F7E" w14:textId="77777777" w:rsidR="00D95EA4" w:rsidRDefault="00000000">
      <w:pPr>
        <w:spacing w:line="360" w:lineRule="auto"/>
        <w:ind w:firstLineChars="200" w:firstLine="480"/>
        <w:rPr>
          <w:rFonts w:ascii="宋体" w:hAnsi="宋体" w:hint="eastAsia"/>
          <w:sz w:val="24"/>
        </w:rPr>
      </w:pPr>
      <w:r>
        <w:rPr>
          <w:rFonts w:ascii="宋体" w:hAnsi="宋体"/>
          <w:sz w:val="24"/>
        </w:rPr>
        <w:t>1.项目编号：ZZGL-GXB25</w:t>
      </w:r>
      <w:r>
        <w:rPr>
          <w:rFonts w:ascii="宋体" w:hAnsi="宋体" w:hint="eastAsia"/>
          <w:sz w:val="24"/>
        </w:rPr>
        <w:t>0820-01</w:t>
      </w:r>
    </w:p>
    <w:p w14:paraId="56861EAE" w14:textId="08F8D901" w:rsidR="00D95EA4" w:rsidRDefault="00000000">
      <w:pPr>
        <w:spacing w:line="360" w:lineRule="auto"/>
        <w:ind w:firstLineChars="200" w:firstLine="480"/>
        <w:rPr>
          <w:rFonts w:ascii="宋体" w:hAnsi="宋体" w:hint="eastAsia"/>
          <w:sz w:val="24"/>
        </w:rPr>
      </w:pPr>
      <w:r>
        <w:rPr>
          <w:rFonts w:ascii="宋体" w:hAnsi="宋体"/>
          <w:sz w:val="24"/>
        </w:rPr>
        <w:t>2.项目名称：</w:t>
      </w:r>
      <w:r w:rsidR="00DC17BF">
        <w:rPr>
          <w:rFonts w:ascii="宋体" w:hAnsi="宋体" w:hint="eastAsia"/>
          <w:sz w:val="24"/>
          <w:u w:val="single"/>
        </w:rPr>
        <w:t>北京重点产业领域青年创新创业人才发现与支持机制研究（二次）</w:t>
      </w:r>
      <w:bookmarkStart w:id="8" w:name="_Hlk24379207"/>
    </w:p>
    <w:p w14:paraId="7253CD81" w14:textId="77777777" w:rsidR="00D95EA4" w:rsidRDefault="00000000">
      <w:pPr>
        <w:spacing w:line="360" w:lineRule="auto"/>
        <w:ind w:firstLineChars="200" w:firstLine="480"/>
        <w:rPr>
          <w:rFonts w:ascii="宋体" w:hAnsi="宋体" w:hint="eastAsia"/>
          <w:sz w:val="24"/>
        </w:rPr>
      </w:pPr>
      <w:r>
        <w:rPr>
          <w:rFonts w:ascii="宋体" w:hAnsi="宋体"/>
          <w:sz w:val="24"/>
        </w:rPr>
        <w:t>3.采购方式：竞争性磋商</w:t>
      </w:r>
    </w:p>
    <w:bookmarkEnd w:id="8"/>
    <w:p w14:paraId="13FFB4F8" w14:textId="77777777" w:rsidR="00D95EA4" w:rsidRDefault="00000000">
      <w:pPr>
        <w:spacing w:line="360" w:lineRule="auto"/>
        <w:ind w:firstLineChars="200" w:firstLine="480"/>
        <w:rPr>
          <w:rFonts w:ascii="宋体" w:hAnsi="宋体" w:hint="eastAsia"/>
          <w:sz w:val="24"/>
        </w:rPr>
      </w:pPr>
      <w:r>
        <w:rPr>
          <w:rFonts w:ascii="宋体" w:hAnsi="宋体"/>
          <w:sz w:val="24"/>
        </w:rPr>
        <w:t>4.项目预算金额：</w:t>
      </w:r>
      <w:r>
        <w:rPr>
          <w:rFonts w:ascii="宋体" w:hAnsi="宋体" w:hint="eastAsia"/>
          <w:sz w:val="24"/>
          <w:u w:val="single"/>
        </w:rPr>
        <w:t>40.00</w:t>
      </w:r>
      <w:r>
        <w:rPr>
          <w:rFonts w:ascii="宋体" w:hAnsi="宋体"/>
          <w:sz w:val="24"/>
        </w:rPr>
        <w:t>万元、项目最高限价（如有）：</w:t>
      </w:r>
      <w:r>
        <w:rPr>
          <w:rFonts w:ascii="宋体" w:hAnsi="宋体" w:hint="eastAsia"/>
          <w:sz w:val="24"/>
          <w:u w:val="single"/>
        </w:rPr>
        <w:t>40.00</w:t>
      </w:r>
      <w:r>
        <w:rPr>
          <w:rFonts w:ascii="宋体" w:hAnsi="宋体"/>
          <w:sz w:val="24"/>
        </w:rPr>
        <w:t>万元</w:t>
      </w:r>
    </w:p>
    <w:p w14:paraId="53CE3F2C" w14:textId="77777777" w:rsidR="00D95EA4" w:rsidRDefault="00000000">
      <w:pPr>
        <w:spacing w:line="360" w:lineRule="auto"/>
        <w:ind w:firstLineChars="200" w:firstLine="480"/>
        <w:rPr>
          <w:rFonts w:ascii="宋体" w:hAnsi="宋体" w:hint="eastAsia"/>
          <w:sz w:val="24"/>
        </w:rPr>
      </w:pPr>
      <w:r>
        <w:rPr>
          <w:rFonts w:ascii="宋体" w:hAnsi="宋体"/>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7"/>
        <w:gridCol w:w="1154"/>
        <w:gridCol w:w="850"/>
        <w:gridCol w:w="4531"/>
      </w:tblGrid>
      <w:tr w:rsidR="00D95EA4" w14:paraId="76800A8F" w14:textId="77777777">
        <w:trPr>
          <w:trHeight w:val="454"/>
        </w:trPr>
        <w:tc>
          <w:tcPr>
            <w:tcW w:w="1394" w:type="pct"/>
            <w:vAlign w:val="center"/>
          </w:tcPr>
          <w:p w14:paraId="2A5A53DA" w14:textId="77777777" w:rsidR="00D95EA4" w:rsidRDefault="00000000">
            <w:pPr>
              <w:jc w:val="center"/>
              <w:rPr>
                <w:rFonts w:ascii="宋体" w:hAnsi="宋体" w:hint="eastAsia"/>
                <w:bCs/>
                <w:szCs w:val="21"/>
              </w:rPr>
            </w:pPr>
            <w:r>
              <w:rPr>
                <w:rFonts w:ascii="宋体" w:hAnsi="宋体"/>
                <w:bCs/>
                <w:szCs w:val="21"/>
              </w:rPr>
              <w:t>标的名称</w:t>
            </w:r>
          </w:p>
        </w:tc>
        <w:tc>
          <w:tcPr>
            <w:tcW w:w="637" w:type="pct"/>
            <w:vAlign w:val="center"/>
          </w:tcPr>
          <w:p w14:paraId="664F9601" w14:textId="77777777" w:rsidR="00D95EA4" w:rsidRDefault="00000000">
            <w:pPr>
              <w:jc w:val="center"/>
              <w:rPr>
                <w:rFonts w:ascii="宋体" w:hAnsi="宋体" w:hint="eastAsia"/>
                <w:bCs/>
                <w:szCs w:val="21"/>
              </w:rPr>
            </w:pPr>
            <w:r>
              <w:rPr>
                <w:rFonts w:ascii="宋体" w:hAnsi="宋体"/>
                <w:bCs/>
                <w:szCs w:val="21"/>
              </w:rPr>
              <w:t>采购包预算金额</w:t>
            </w:r>
          </w:p>
          <w:p w14:paraId="163A8CF7" w14:textId="77777777" w:rsidR="00D95EA4" w:rsidRDefault="00000000">
            <w:pPr>
              <w:jc w:val="center"/>
              <w:rPr>
                <w:rFonts w:ascii="宋体" w:hAnsi="宋体" w:hint="eastAsia"/>
                <w:bCs/>
                <w:szCs w:val="21"/>
              </w:rPr>
            </w:pPr>
            <w:r>
              <w:rPr>
                <w:rFonts w:ascii="宋体" w:hAnsi="宋体"/>
                <w:bCs/>
                <w:szCs w:val="21"/>
              </w:rPr>
              <w:t>（万元）</w:t>
            </w:r>
          </w:p>
        </w:tc>
        <w:tc>
          <w:tcPr>
            <w:tcW w:w="469" w:type="pct"/>
            <w:vAlign w:val="center"/>
          </w:tcPr>
          <w:p w14:paraId="5F3EA915" w14:textId="77777777" w:rsidR="00D95EA4" w:rsidRDefault="00000000">
            <w:pPr>
              <w:jc w:val="center"/>
              <w:rPr>
                <w:rFonts w:ascii="宋体" w:hAnsi="宋体" w:hint="eastAsia"/>
                <w:bCs/>
                <w:szCs w:val="21"/>
              </w:rPr>
            </w:pPr>
            <w:r>
              <w:rPr>
                <w:rFonts w:ascii="宋体" w:hAnsi="宋体"/>
                <w:bCs/>
                <w:szCs w:val="21"/>
              </w:rPr>
              <w:t>数量</w:t>
            </w:r>
          </w:p>
        </w:tc>
        <w:tc>
          <w:tcPr>
            <w:tcW w:w="2500" w:type="pct"/>
            <w:vAlign w:val="center"/>
          </w:tcPr>
          <w:p w14:paraId="01E9842B" w14:textId="77777777" w:rsidR="00D95EA4" w:rsidRDefault="00000000">
            <w:pPr>
              <w:jc w:val="center"/>
              <w:rPr>
                <w:rFonts w:ascii="宋体" w:hAnsi="宋体" w:hint="eastAsia"/>
                <w:szCs w:val="21"/>
              </w:rPr>
            </w:pPr>
            <w:r>
              <w:rPr>
                <w:rFonts w:ascii="宋体" w:hAnsi="宋体"/>
                <w:szCs w:val="21"/>
              </w:rPr>
              <w:t>简要技术需求或服务要求</w:t>
            </w:r>
          </w:p>
        </w:tc>
      </w:tr>
      <w:tr w:rsidR="00D95EA4" w14:paraId="60D8678F" w14:textId="77777777">
        <w:trPr>
          <w:trHeight w:val="454"/>
        </w:trPr>
        <w:tc>
          <w:tcPr>
            <w:tcW w:w="1394" w:type="pct"/>
            <w:vAlign w:val="center"/>
          </w:tcPr>
          <w:p w14:paraId="2921FED9" w14:textId="3D54538C" w:rsidR="00D95EA4" w:rsidRDefault="00DC17BF">
            <w:pPr>
              <w:jc w:val="center"/>
              <w:rPr>
                <w:rFonts w:ascii="宋体" w:hAnsi="宋体" w:hint="eastAsia"/>
                <w:bCs/>
                <w:szCs w:val="21"/>
              </w:rPr>
            </w:pPr>
            <w:r>
              <w:rPr>
                <w:rFonts w:ascii="宋体" w:hAnsi="宋体" w:hint="eastAsia"/>
                <w:bCs/>
                <w:szCs w:val="21"/>
              </w:rPr>
              <w:t>北京重点产业领域青年创新创业人才发现与支持机制研究（二次）</w:t>
            </w:r>
          </w:p>
        </w:tc>
        <w:tc>
          <w:tcPr>
            <w:tcW w:w="637" w:type="pct"/>
            <w:vAlign w:val="center"/>
          </w:tcPr>
          <w:p w14:paraId="183A8ECB" w14:textId="77777777" w:rsidR="00D95EA4" w:rsidRDefault="00000000">
            <w:pPr>
              <w:jc w:val="center"/>
              <w:rPr>
                <w:rFonts w:ascii="宋体" w:hAnsi="宋体" w:hint="eastAsia"/>
                <w:bCs/>
                <w:szCs w:val="21"/>
              </w:rPr>
            </w:pPr>
            <w:r>
              <w:rPr>
                <w:rFonts w:ascii="宋体" w:hAnsi="宋体" w:hint="eastAsia"/>
                <w:bCs/>
                <w:szCs w:val="21"/>
              </w:rPr>
              <w:t>4</w:t>
            </w:r>
            <w:r>
              <w:rPr>
                <w:rFonts w:ascii="宋体" w:hAnsi="宋体"/>
                <w:bCs/>
                <w:szCs w:val="21"/>
              </w:rPr>
              <w:t>0.00</w:t>
            </w:r>
          </w:p>
        </w:tc>
        <w:tc>
          <w:tcPr>
            <w:tcW w:w="469" w:type="pct"/>
            <w:vAlign w:val="center"/>
          </w:tcPr>
          <w:p w14:paraId="1984D1EC" w14:textId="77777777" w:rsidR="00D95EA4" w:rsidRDefault="00000000">
            <w:pPr>
              <w:jc w:val="center"/>
              <w:rPr>
                <w:rFonts w:ascii="宋体" w:hAnsi="宋体" w:hint="eastAsia"/>
                <w:bCs/>
                <w:szCs w:val="21"/>
              </w:rPr>
            </w:pPr>
            <w:r>
              <w:rPr>
                <w:rFonts w:ascii="宋体" w:hAnsi="宋体" w:hint="eastAsia"/>
                <w:bCs/>
                <w:szCs w:val="21"/>
              </w:rPr>
              <w:t>1</w:t>
            </w:r>
          </w:p>
        </w:tc>
        <w:tc>
          <w:tcPr>
            <w:tcW w:w="2500" w:type="pct"/>
            <w:vAlign w:val="center"/>
          </w:tcPr>
          <w:p w14:paraId="74BFBA86" w14:textId="77777777" w:rsidR="00D95EA4" w:rsidRDefault="00000000">
            <w:pPr>
              <w:jc w:val="left"/>
              <w:rPr>
                <w:rFonts w:ascii="宋体" w:hAnsi="宋体" w:hint="eastAsia"/>
                <w:kern w:val="0"/>
                <w:szCs w:val="21"/>
              </w:rPr>
            </w:pPr>
            <w:r>
              <w:rPr>
                <w:rFonts w:ascii="宋体" w:hAnsi="宋体" w:hint="eastAsia"/>
                <w:kern w:val="0"/>
                <w:szCs w:val="21"/>
              </w:rPr>
              <w:t>1.开展北京市重点产业领域人才基数与底数调研；</w:t>
            </w:r>
          </w:p>
          <w:p w14:paraId="47694F98" w14:textId="77777777" w:rsidR="00D95EA4" w:rsidRDefault="00000000">
            <w:pPr>
              <w:jc w:val="left"/>
              <w:rPr>
                <w:rFonts w:ascii="宋体" w:hAnsi="宋体" w:hint="eastAsia"/>
                <w:kern w:val="0"/>
                <w:szCs w:val="21"/>
              </w:rPr>
            </w:pPr>
            <w:r>
              <w:rPr>
                <w:rFonts w:ascii="宋体" w:hAnsi="宋体" w:hint="eastAsia"/>
                <w:kern w:val="0"/>
                <w:szCs w:val="21"/>
              </w:rPr>
              <w:t xml:space="preserve">2.研究提出北京重点产业领域人才分类标准、各类人才统计方法及统计结果； </w:t>
            </w:r>
          </w:p>
          <w:p w14:paraId="2E1F5230" w14:textId="77777777" w:rsidR="00D95EA4" w:rsidRDefault="00000000">
            <w:pPr>
              <w:jc w:val="left"/>
              <w:rPr>
                <w:rFonts w:ascii="宋体" w:hAnsi="宋体" w:hint="eastAsia"/>
                <w:kern w:val="0"/>
                <w:szCs w:val="21"/>
              </w:rPr>
            </w:pPr>
            <w:r>
              <w:rPr>
                <w:rFonts w:ascii="宋体" w:hAnsi="宋体" w:hint="eastAsia"/>
                <w:kern w:val="0"/>
                <w:szCs w:val="21"/>
              </w:rPr>
              <w:t>3.总结分析北京重点产业领域青年创新创业人才挖掘与培育现状、存在问题；</w:t>
            </w:r>
          </w:p>
          <w:p w14:paraId="02A0B85C" w14:textId="77777777" w:rsidR="00D95EA4" w:rsidRDefault="00000000">
            <w:pPr>
              <w:jc w:val="left"/>
              <w:rPr>
                <w:rFonts w:ascii="宋体" w:hAnsi="宋体" w:hint="eastAsia"/>
                <w:kern w:val="0"/>
                <w:szCs w:val="21"/>
              </w:rPr>
            </w:pPr>
            <w:r>
              <w:rPr>
                <w:rFonts w:ascii="宋体" w:hAnsi="宋体" w:hint="eastAsia"/>
                <w:kern w:val="0"/>
                <w:szCs w:val="21"/>
              </w:rPr>
              <w:t>4.调研分析潜力创新创业人才特点及人才发展诉求；</w:t>
            </w:r>
          </w:p>
          <w:p w14:paraId="6ACD4862" w14:textId="77777777" w:rsidR="00D95EA4" w:rsidRDefault="00000000">
            <w:pPr>
              <w:jc w:val="left"/>
              <w:rPr>
                <w:rFonts w:ascii="宋体" w:hAnsi="宋体" w:hint="eastAsia"/>
                <w:kern w:val="0"/>
                <w:szCs w:val="21"/>
              </w:rPr>
            </w:pPr>
            <w:r>
              <w:rPr>
                <w:rFonts w:ascii="宋体" w:hAnsi="宋体" w:hint="eastAsia"/>
                <w:kern w:val="0"/>
                <w:szCs w:val="21"/>
              </w:rPr>
              <w:t>5.总结提炼重点城市挖掘培育青年创新创业人才的经验做法；</w:t>
            </w:r>
          </w:p>
          <w:p w14:paraId="7C804B5F" w14:textId="77777777" w:rsidR="00D95EA4" w:rsidRDefault="00000000">
            <w:pPr>
              <w:jc w:val="left"/>
              <w:rPr>
                <w:rFonts w:ascii="宋体" w:hAnsi="宋体" w:hint="eastAsia"/>
                <w:kern w:val="0"/>
                <w:szCs w:val="21"/>
              </w:rPr>
            </w:pPr>
            <w:r>
              <w:rPr>
                <w:rFonts w:ascii="宋体" w:hAnsi="宋体" w:hint="eastAsia"/>
                <w:kern w:val="0"/>
                <w:szCs w:val="21"/>
              </w:rPr>
              <w:t>6.研究提出青年创新创业人才挖掘培养机制和模式，以及具体的对策建议。</w:t>
            </w:r>
          </w:p>
        </w:tc>
      </w:tr>
    </w:tbl>
    <w:p w14:paraId="6909B017" w14:textId="77777777" w:rsidR="00D95EA4" w:rsidRDefault="00000000">
      <w:pPr>
        <w:spacing w:line="360" w:lineRule="auto"/>
        <w:ind w:firstLineChars="200" w:firstLine="480"/>
        <w:rPr>
          <w:rFonts w:ascii="宋体" w:hAnsi="宋体" w:hint="eastAsia"/>
          <w:sz w:val="24"/>
          <w:u w:val="single"/>
        </w:rPr>
      </w:pPr>
      <w:r>
        <w:rPr>
          <w:rFonts w:ascii="宋体" w:hAnsi="宋体"/>
          <w:sz w:val="24"/>
        </w:rPr>
        <w:t>6.合同履行期限：</w:t>
      </w:r>
      <w:r>
        <w:rPr>
          <w:rFonts w:ascii="宋体" w:hAnsi="宋体" w:hint="eastAsia"/>
          <w:sz w:val="24"/>
        </w:rPr>
        <w:t>自合同签订之日起至2026年7月31日止。</w:t>
      </w:r>
    </w:p>
    <w:p w14:paraId="33B545B6" w14:textId="77777777" w:rsidR="00D95EA4" w:rsidRDefault="00000000">
      <w:pPr>
        <w:spacing w:line="360" w:lineRule="auto"/>
        <w:ind w:firstLineChars="200" w:firstLine="480"/>
        <w:rPr>
          <w:rFonts w:ascii="宋体" w:hAnsi="宋体" w:hint="eastAsia"/>
          <w:sz w:val="24"/>
        </w:rPr>
      </w:pPr>
      <w:r>
        <w:rPr>
          <w:rFonts w:ascii="宋体" w:hAnsi="宋体"/>
          <w:sz w:val="24"/>
        </w:rPr>
        <w:t>7.本项目是否接受联合体：</w:t>
      </w:r>
      <w:r>
        <w:rPr>
          <w:rFonts w:ascii="宋体" w:hAnsi="宋体"/>
        </w:rPr>
        <w:t>□</w:t>
      </w:r>
      <w:r>
        <w:rPr>
          <w:rFonts w:ascii="宋体" w:hAnsi="宋体"/>
          <w:sz w:val="24"/>
        </w:rPr>
        <w:t xml:space="preserve">是  </w:t>
      </w:r>
      <w:r>
        <w:rPr>
          <w:rFonts w:ascii="宋体" w:hAnsi="宋体" w:hint="eastAsia"/>
          <w:sz w:val="24"/>
        </w:rPr>
        <w:t>■</w:t>
      </w:r>
      <w:r>
        <w:rPr>
          <w:rFonts w:ascii="宋体" w:hAnsi="宋体"/>
          <w:sz w:val="24"/>
        </w:rPr>
        <w:t>否。</w:t>
      </w:r>
    </w:p>
    <w:p w14:paraId="4C402B69" w14:textId="77777777" w:rsidR="00D95EA4" w:rsidRDefault="00D95EA4">
      <w:pPr>
        <w:spacing w:line="360" w:lineRule="auto"/>
        <w:ind w:firstLineChars="200" w:firstLine="480"/>
        <w:rPr>
          <w:rFonts w:ascii="宋体" w:hAnsi="宋体" w:hint="eastAsia"/>
          <w:sz w:val="24"/>
        </w:rPr>
      </w:pPr>
    </w:p>
    <w:p w14:paraId="54CE423F" w14:textId="77777777" w:rsidR="00D95EA4" w:rsidRDefault="00000000">
      <w:pPr>
        <w:pStyle w:val="21"/>
        <w:spacing w:before="0" w:line="360" w:lineRule="auto"/>
        <w:jc w:val="left"/>
        <w:rPr>
          <w:rFonts w:ascii="宋体" w:eastAsia="宋体" w:hAnsi="宋体" w:hint="eastAsia"/>
          <w:sz w:val="24"/>
          <w:szCs w:val="24"/>
        </w:rPr>
      </w:pPr>
      <w:bookmarkStart w:id="9" w:name="_Toc35393791"/>
      <w:bookmarkStart w:id="10" w:name="_Toc28359080"/>
      <w:bookmarkStart w:id="11" w:name="_Toc28359003"/>
      <w:bookmarkStart w:id="12" w:name="_Toc35393622"/>
      <w:r>
        <w:rPr>
          <w:rFonts w:ascii="宋体" w:eastAsia="宋体" w:hAnsi="宋体"/>
          <w:sz w:val="24"/>
          <w:szCs w:val="24"/>
        </w:rPr>
        <w:t>二、申请人的资格要求（须同时满足）</w:t>
      </w:r>
      <w:bookmarkEnd w:id="9"/>
      <w:bookmarkEnd w:id="10"/>
      <w:bookmarkEnd w:id="11"/>
      <w:bookmarkEnd w:id="12"/>
    </w:p>
    <w:p w14:paraId="07D04255" w14:textId="77777777" w:rsidR="00D95EA4"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5B8D6961" w14:textId="77777777" w:rsidR="00D95EA4" w:rsidRDefault="00000000">
      <w:pPr>
        <w:spacing w:line="360" w:lineRule="auto"/>
        <w:ind w:firstLineChars="200" w:firstLine="480"/>
        <w:rPr>
          <w:rFonts w:ascii="宋体" w:hAnsi="宋体" w:hint="eastAsia"/>
          <w:sz w:val="24"/>
        </w:rPr>
      </w:pPr>
      <w:bookmarkStart w:id="13" w:name="_Toc28359081"/>
      <w:bookmarkStart w:id="14" w:name="_Toc28359004"/>
      <w:r>
        <w:rPr>
          <w:rFonts w:ascii="宋体" w:hAnsi="宋体"/>
          <w:sz w:val="24"/>
        </w:rPr>
        <w:t>2.落实政府采购政策需满足的资格要求：</w:t>
      </w:r>
    </w:p>
    <w:p w14:paraId="5B109869" w14:textId="77777777" w:rsidR="00D95EA4" w:rsidRDefault="00000000">
      <w:pPr>
        <w:spacing w:line="360" w:lineRule="auto"/>
        <w:ind w:firstLineChars="200" w:firstLine="480"/>
        <w:rPr>
          <w:rFonts w:ascii="宋体" w:hAnsi="宋体" w:hint="eastAsia"/>
          <w:sz w:val="24"/>
        </w:rPr>
      </w:pPr>
      <w:r>
        <w:rPr>
          <w:rFonts w:ascii="宋体" w:hAnsi="宋体"/>
          <w:sz w:val="24"/>
        </w:rPr>
        <w:t>2.1 中小企业政策</w:t>
      </w:r>
    </w:p>
    <w:p w14:paraId="26B3DCBF" w14:textId="77777777" w:rsidR="00D95EA4" w:rsidRDefault="00000000">
      <w:pPr>
        <w:spacing w:line="360" w:lineRule="auto"/>
        <w:ind w:firstLineChars="200" w:firstLine="480"/>
        <w:rPr>
          <w:rFonts w:ascii="宋体" w:hAnsi="宋体" w:hint="eastAsia"/>
          <w:sz w:val="24"/>
        </w:rPr>
      </w:pPr>
      <w:r>
        <w:rPr>
          <w:rFonts w:ascii="宋体" w:hAnsi="宋体" w:hint="eastAsia"/>
          <w:sz w:val="24"/>
        </w:rPr>
        <w:t>■本项目不专门面向中小企业预留采购份额。</w:t>
      </w:r>
    </w:p>
    <w:p w14:paraId="5D2854BD" w14:textId="77777777" w:rsidR="00D95EA4" w:rsidRDefault="00000000">
      <w:pPr>
        <w:spacing w:line="360" w:lineRule="auto"/>
        <w:ind w:firstLineChars="200" w:firstLine="480"/>
        <w:rPr>
          <w:rFonts w:ascii="宋体" w:hAnsi="宋体" w:hint="eastAsia"/>
          <w:sz w:val="24"/>
        </w:rPr>
      </w:pPr>
      <w:r>
        <w:rPr>
          <w:rFonts w:ascii="宋体" w:hAnsi="宋体" w:hint="eastAsia"/>
          <w:sz w:val="24"/>
        </w:rPr>
        <w:t xml:space="preserve">□本项目专门面向  □中小 </w:t>
      </w:r>
      <w:r>
        <w:rPr>
          <w:rFonts w:ascii="宋体" w:hAnsi="宋体"/>
          <w:sz w:val="24"/>
        </w:rPr>
        <w:t xml:space="preserve"> </w:t>
      </w:r>
      <w:r>
        <w:rPr>
          <w:rFonts w:ascii="宋体" w:hAnsi="宋体" w:hint="eastAsia"/>
          <w:sz w:val="24"/>
        </w:rPr>
        <w:t>□小微企业  采购。即：提供的货物全部由符合政策要求的中小/小微企业制造、服务全部由符合政策要求的中小/小微企业承接。</w:t>
      </w:r>
    </w:p>
    <w:p w14:paraId="6F47D031" w14:textId="77777777" w:rsidR="00D95EA4" w:rsidRDefault="00000000">
      <w:pPr>
        <w:spacing w:line="360" w:lineRule="auto"/>
        <w:ind w:firstLineChars="200" w:firstLine="480"/>
        <w:rPr>
          <w:rFonts w:ascii="宋体" w:hAnsi="宋体" w:hint="eastAsia"/>
          <w:sz w:val="24"/>
        </w:rPr>
      </w:pPr>
      <w:r>
        <w:rPr>
          <w:rFonts w:ascii="宋体" w:hAnsi="宋体" w:hint="eastAsia"/>
          <w:sz w:val="24"/>
        </w:rPr>
        <w:t>2.2 其它落实政府采购政策的资格要求（如有）：无。</w:t>
      </w:r>
    </w:p>
    <w:p w14:paraId="310AD978" w14:textId="77777777" w:rsidR="00D95EA4" w:rsidRDefault="00000000">
      <w:pPr>
        <w:spacing w:line="360" w:lineRule="auto"/>
        <w:ind w:firstLineChars="200" w:firstLine="480"/>
        <w:rPr>
          <w:rFonts w:ascii="宋体" w:hAnsi="宋体" w:hint="eastAsia"/>
          <w:i/>
          <w:iCs/>
          <w:sz w:val="24"/>
          <w:u w:val="single"/>
        </w:rPr>
      </w:pPr>
      <w:r>
        <w:rPr>
          <w:rFonts w:ascii="宋体" w:hAnsi="宋体"/>
          <w:sz w:val="24"/>
        </w:rPr>
        <w:t>3.本项目的特定资格要求：</w:t>
      </w:r>
    </w:p>
    <w:p w14:paraId="08459934" w14:textId="77777777" w:rsidR="00D95EA4" w:rsidRDefault="00000000">
      <w:pPr>
        <w:tabs>
          <w:tab w:val="left" w:pos="900"/>
          <w:tab w:val="left" w:pos="1134"/>
          <w:tab w:val="left" w:pos="1589"/>
          <w:tab w:val="left" w:pos="5521"/>
        </w:tabs>
        <w:snapToGrid w:val="0"/>
        <w:spacing w:line="360" w:lineRule="auto"/>
        <w:ind w:firstLineChars="200" w:firstLine="480"/>
        <w:rPr>
          <w:rFonts w:ascii="宋体" w:hAnsi="宋体" w:hint="eastAsia"/>
          <w:color w:val="FF0000"/>
          <w:sz w:val="24"/>
        </w:rPr>
      </w:pPr>
      <w:r>
        <w:rPr>
          <w:rFonts w:ascii="宋体" w:hAnsi="宋体"/>
          <w:sz w:val="24"/>
        </w:rPr>
        <w:t>3.1本项目是否接受分支机构参与响应：</w:t>
      </w:r>
      <w:r>
        <w:rPr>
          <w:rFonts w:ascii="宋体" w:hAnsi="宋体" w:hint="eastAsia"/>
          <w:sz w:val="24"/>
        </w:rPr>
        <w:t>□</w:t>
      </w:r>
      <w:r>
        <w:rPr>
          <w:rFonts w:ascii="宋体" w:hAnsi="宋体"/>
          <w:sz w:val="24"/>
        </w:rPr>
        <w:t xml:space="preserve">是   </w:t>
      </w:r>
      <w:r>
        <w:rPr>
          <w:rFonts w:ascii="宋体" w:hAnsi="宋体" w:hint="eastAsia"/>
          <w:sz w:val="24"/>
        </w:rPr>
        <w:t>■</w:t>
      </w:r>
      <w:r>
        <w:rPr>
          <w:rFonts w:ascii="宋体" w:hAnsi="宋体"/>
          <w:sz w:val="24"/>
        </w:rPr>
        <w:t>否；</w:t>
      </w:r>
      <w:r>
        <w:rPr>
          <w:rFonts w:ascii="宋体" w:hAnsi="宋体"/>
          <w:color w:val="FF0000"/>
          <w:sz w:val="24"/>
        </w:rPr>
        <w:t xml:space="preserve"> </w:t>
      </w:r>
    </w:p>
    <w:p w14:paraId="711313BD" w14:textId="77777777" w:rsidR="00D95EA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lastRenderedPageBreak/>
        <w:t>3.2 本项目是否属于政府购买服务：</w:t>
      </w:r>
    </w:p>
    <w:p w14:paraId="03E92E2D" w14:textId="77777777" w:rsidR="00D95EA4"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否</w:t>
      </w:r>
    </w:p>
    <w:p w14:paraId="239D3935" w14:textId="77777777" w:rsidR="00D95EA4" w:rsidRDefault="00000000">
      <w:pPr>
        <w:tabs>
          <w:tab w:val="left" w:pos="900"/>
          <w:tab w:val="left" w:pos="1134"/>
          <w:tab w:val="left" w:pos="1589"/>
          <w:tab w:val="left" w:pos="5521"/>
        </w:tabs>
        <w:snapToGrid w:val="0"/>
        <w:spacing w:line="360" w:lineRule="auto"/>
        <w:ind w:leftChars="472" w:left="991" w:firstLine="2"/>
        <w:rPr>
          <w:rFonts w:ascii="宋体" w:hAnsi="宋体" w:hint="eastAsia"/>
          <w:sz w:val="24"/>
        </w:rPr>
      </w:pPr>
      <w:r>
        <w:rPr>
          <w:rFonts w:ascii="宋体" w:hAnsi="宋体" w:hint="eastAsia"/>
          <w:sz w:val="24"/>
        </w:rPr>
        <w:t>■</w:t>
      </w:r>
      <w:r>
        <w:rPr>
          <w:rFonts w:ascii="宋体" w:hAnsi="宋体"/>
          <w:sz w:val="24"/>
        </w:rPr>
        <w:t>是，</w:t>
      </w:r>
      <w:r>
        <w:rPr>
          <w:rFonts w:ascii="宋体" w:hAnsi="宋体" w:hint="eastAsia"/>
          <w:sz w:val="24"/>
        </w:rPr>
        <w:t>公益一类事业单位、使用事业编制且由财政拨款保障的群体组织</w:t>
      </w:r>
      <w:r>
        <w:rPr>
          <w:rFonts w:ascii="宋体" w:hAnsi="宋体"/>
          <w:sz w:val="24"/>
        </w:rPr>
        <w:t>，不得作为承接主体；</w:t>
      </w:r>
    </w:p>
    <w:p w14:paraId="61A87D52" w14:textId="77777777" w:rsidR="00D95EA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u w:val="single"/>
        </w:rPr>
      </w:pPr>
      <w:r>
        <w:rPr>
          <w:rFonts w:ascii="宋体" w:hAnsi="宋体"/>
          <w:sz w:val="24"/>
        </w:rPr>
        <w:t>3.3其他特定资格要求：</w:t>
      </w:r>
    </w:p>
    <w:p w14:paraId="17DC8F2E" w14:textId="77777777" w:rsidR="00D95EA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1</w:t>
      </w:r>
      <w:r>
        <w:rPr>
          <w:rFonts w:ascii="宋体" w:hAnsi="宋体" w:hint="eastAsia"/>
          <w:sz w:val="24"/>
        </w:rPr>
        <w:t>）单位负责人为同一人或者存在直接控股、管理关系的不同供应商，不得同时参加本项目；</w:t>
      </w:r>
    </w:p>
    <w:p w14:paraId="036D89C4" w14:textId="77777777" w:rsidR="00D95EA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hint="eastAsia"/>
          <w:sz w:val="24"/>
        </w:rPr>
        <w:t>2）为本采购项目提供整体设计、规范编制或者项目管理、监理、检测等服务的供应商，不得参加本项目（单一来源采购项目除外）；</w:t>
      </w:r>
    </w:p>
    <w:p w14:paraId="1C4AE492" w14:textId="77777777" w:rsidR="00D95EA4" w:rsidRDefault="00000000">
      <w:pPr>
        <w:tabs>
          <w:tab w:val="left" w:pos="900"/>
          <w:tab w:val="left" w:pos="1134"/>
          <w:tab w:val="left" w:pos="1589"/>
          <w:tab w:val="left" w:pos="5521"/>
        </w:tabs>
        <w:snapToGrid w:val="0"/>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通过“信用中国”网站（www.creditchina.gov.cn）和中国政府采购网（www.ccgp.gov.cn）查询信用记录（截止时间点为递交截止时间），被列入失信被执行人、重大税收违法失信主体名单或政府采购严重违法失信行为记录名单的供应商，没有资格参加本项目的采购活动。</w:t>
      </w:r>
    </w:p>
    <w:p w14:paraId="002F69A5" w14:textId="77777777" w:rsidR="00D95EA4" w:rsidRDefault="00D95EA4">
      <w:pPr>
        <w:spacing w:line="360" w:lineRule="auto"/>
        <w:ind w:firstLineChars="200" w:firstLine="480"/>
        <w:rPr>
          <w:rFonts w:ascii="宋体" w:hAnsi="宋体" w:hint="eastAsia"/>
          <w:sz w:val="24"/>
        </w:rPr>
      </w:pPr>
    </w:p>
    <w:p w14:paraId="35F47FB0" w14:textId="77777777" w:rsidR="00D95EA4" w:rsidRDefault="00000000">
      <w:pPr>
        <w:pStyle w:val="21"/>
        <w:widowControl/>
        <w:spacing w:before="0" w:line="360" w:lineRule="auto"/>
        <w:jc w:val="left"/>
        <w:rPr>
          <w:rFonts w:ascii="宋体" w:eastAsia="宋体" w:hAnsi="宋体" w:hint="eastAsia"/>
          <w:sz w:val="24"/>
          <w:szCs w:val="24"/>
        </w:rPr>
      </w:pPr>
      <w:bookmarkStart w:id="15" w:name="_Toc35393792"/>
      <w:bookmarkStart w:id="16" w:name="_Toc35393623"/>
      <w:bookmarkEnd w:id="13"/>
      <w:bookmarkEnd w:id="14"/>
      <w:r>
        <w:rPr>
          <w:rFonts w:ascii="宋体" w:eastAsia="宋体" w:hAnsi="宋体"/>
          <w:sz w:val="24"/>
          <w:szCs w:val="24"/>
        </w:rPr>
        <w:t>三、获取采购文件</w:t>
      </w:r>
      <w:bookmarkEnd w:id="15"/>
      <w:bookmarkEnd w:id="16"/>
    </w:p>
    <w:p w14:paraId="7FD344DF" w14:textId="21B06AA0" w:rsidR="00D95EA4" w:rsidRDefault="00000000">
      <w:pPr>
        <w:adjustRightInd w:val="0"/>
        <w:snapToGrid w:val="0"/>
        <w:spacing w:line="360" w:lineRule="auto"/>
        <w:ind w:firstLineChars="200" w:firstLine="480"/>
        <w:rPr>
          <w:rFonts w:ascii="宋体" w:hAnsi="宋体" w:hint="eastAsia"/>
          <w:sz w:val="24"/>
          <w:lang w:bidi="ar"/>
        </w:rPr>
      </w:pPr>
      <w:r>
        <w:rPr>
          <w:rFonts w:ascii="宋体" w:hAnsi="宋体" w:hint="eastAsia"/>
          <w:sz w:val="24"/>
          <w:lang w:bidi="ar"/>
        </w:rPr>
        <w:t>1.时间：2025年</w:t>
      </w:r>
      <w:r w:rsidR="008748A2">
        <w:rPr>
          <w:rFonts w:ascii="宋体" w:hAnsi="宋体" w:hint="eastAsia"/>
          <w:sz w:val="24"/>
          <w:lang w:bidi="ar"/>
        </w:rPr>
        <w:t>09</w:t>
      </w:r>
      <w:r>
        <w:rPr>
          <w:rFonts w:ascii="宋体" w:hAnsi="宋体" w:hint="eastAsia"/>
          <w:sz w:val="24"/>
          <w:lang w:bidi="ar"/>
        </w:rPr>
        <w:t>月</w:t>
      </w:r>
      <w:r w:rsidR="00DC17BF">
        <w:rPr>
          <w:rFonts w:ascii="宋体" w:hAnsi="宋体" w:hint="eastAsia"/>
          <w:sz w:val="24"/>
          <w:lang w:bidi="ar"/>
        </w:rPr>
        <w:t>24</w:t>
      </w:r>
      <w:r>
        <w:rPr>
          <w:rFonts w:ascii="宋体" w:hAnsi="宋体" w:hint="eastAsia"/>
          <w:sz w:val="24"/>
          <w:lang w:bidi="ar"/>
        </w:rPr>
        <w:t>日至2025年</w:t>
      </w:r>
      <w:r w:rsidR="008748A2">
        <w:rPr>
          <w:rFonts w:ascii="宋体" w:hAnsi="宋体" w:hint="eastAsia"/>
          <w:sz w:val="24"/>
          <w:lang w:bidi="ar"/>
        </w:rPr>
        <w:t>09</w:t>
      </w:r>
      <w:r>
        <w:rPr>
          <w:rFonts w:ascii="宋体" w:hAnsi="宋体" w:hint="eastAsia"/>
          <w:sz w:val="24"/>
          <w:lang w:bidi="ar"/>
        </w:rPr>
        <w:t>月</w:t>
      </w:r>
      <w:r w:rsidR="00DC17BF">
        <w:rPr>
          <w:rFonts w:ascii="宋体" w:hAnsi="宋体" w:hint="eastAsia"/>
          <w:sz w:val="24"/>
          <w:lang w:bidi="ar"/>
        </w:rPr>
        <w:t>29</w:t>
      </w:r>
      <w:r>
        <w:rPr>
          <w:rFonts w:ascii="宋体" w:hAnsi="宋体" w:hint="eastAsia"/>
          <w:sz w:val="24"/>
          <w:lang w:bidi="ar"/>
        </w:rPr>
        <w:t>日，每天上午09:00至12:00，下午13:00至16:00（北京时间，法定节假日除外）。</w:t>
      </w:r>
    </w:p>
    <w:p w14:paraId="6706279B" w14:textId="77777777" w:rsidR="00D95EA4" w:rsidRDefault="00000000">
      <w:pPr>
        <w:adjustRightInd w:val="0"/>
        <w:snapToGrid w:val="0"/>
        <w:spacing w:line="360" w:lineRule="auto"/>
        <w:ind w:firstLineChars="200" w:firstLine="480"/>
        <w:rPr>
          <w:rFonts w:ascii="宋体" w:hAnsi="宋体" w:hint="eastAsia"/>
          <w:sz w:val="24"/>
        </w:rPr>
      </w:pPr>
      <w:r>
        <w:rPr>
          <w:rFonts w:ascii="宋体" w:hAnsi="宋体"/>
          <w:sz w:val="24"/>
          <w:lang w:bidi="ar"/>
        </w:rPr>
        <w:t>2.地点：</w:t>
      </w:r>
      <w:r>
        <w:rPr>
          <w:rFonts w:ascii="宋体" w:hAnsi="宋体" w:hint="eastAsia"/>
          <w:sz w:val="24"/>
          <w:lang w:bidi="ar"/>
        </w:rPr>
        <w:t>北京市政府采购电子交易平台</w:t>
      </w:r>
    </w:p>
    <w:p w14:paraId="722A443D" w14:textId="77777777" w:rsidR="00D95EA4" w:rsidRDefault="00000000">
      <w:pPr>
        <w:widowControl/>
        <w:adjustRightInd w:val="0"/>
        <w:snapToGrid w:val="0"/>
        <w:spacing w:line="360" w:lineRule="auto"/>
        <w:ind w:firstLineChars="200" w:firstLine="480"/>
        <w:jc w:val="left"/>
        <w:rPr>
          <w:rFonts w:ascii="宋体" w:hAnsi="宋体" w:hint="eastAsia"/>
          <w:sz w:val="24"/>
          <w:lang w:bidi="ar"/>
        </w:rPr>
      </w:pPr>
      <w:r>
        <w:rPr>
          <w:rFonts w:ascii="宋体" w:hAnsi="宋体"/>
          <w:sz w:val="24"/>
          <w:lang w:bidi="ar"/>
        </w:rPr>
        <w:t>3.方式：</w:t>
      </w:r>
      <w:r>
        <w:rPr>
          <w:rFonts w:ascii="宋体" w:hAnsi="宋体" w:hint="eastAsia"/>
          <w:sz w:val="24"/>
          <w:lang w:bidi="ar"/>
        </w:rPr>
        <w:t>供应商持CA数字认证证书登录北京市政府采购电子交易平台（http://zbcg-bjzc.zhongcy.com/bjczj-portal-site/index.html#/home）获取电子版竞争性磋商文件。</w:t>
      </w:r>
    </w:p>
    <w:p w14:paraId="5A88DDAE" w14:textId="77777777" w:rsidR="00D95EA4" w:rsidRDefault="00000000">
      <w:pPr>
        <w:widowControl/>
        <w:adjustRightInd w:val="0"/>
        <w:snapToGrid w:val="0"/>
        <w:spacing w:line="360" w:lineRule="auto"/>
        <w:ind w:firstLineChars="200" w:firstLine="480"/>
        <w:jc w:val="left"/>
        <w:rPr>
          <w:rFonts w:ascii="宋体" w:hAnsi="宋体" w:hint="eastAsia"/>
          <w:sz w:val="24"/>
        </w:rPr>
      </w:pPr>
      <w:r>
        <w:rPr>
          <w:rFonts w:ascii="宋体" w:hAnsi="宋体"/>
          <w:sz w:val="24"/>
          <w:lang w:bidi="ar"/>
        </w:rPr>
        <w:t>4.售价：</w:t>
      </w:r>
      <w:r>
        <w:rPr>
          <w:rFonts w:ascii="宋体" w:hAnsi="宋体" w:hint="eastAsia"/>
          <w:sz w:val="24"/>
          <w:lang w:bidi="ar"/>
        </w:rPr>
        <w:t>0</w:t>
      </w:r>
      <w:r>
        <w:rPr>
          <w:rFonts w:ascii="宋体" w:hAnsi="宋体"/>
          <w:sz w:val="24"/>
          <w:lang w:bidi="ar"/>
        </w:rPr>
        <w:t>元。</w:t>
      </w:r>
    </w:p>
    <w:p w14:paraId="4FAD506D" w14:textId="77777777" w:rsidR="00D95EA4" w:rsidRDefault="00D95EA4">
      <w:pPr>
        <w:tabs>
          <w:tab w:val="left" w:pos="900"/>
          <w:tab w:val="left" w:pos="1980"/>
        </w:tabs>
        <w:snapToGrid w:val="0"/>
        <w:spacing w:line="360" w:lineRule="auto"/>
        <w:ind w:left="840"/>
        <w:rPr>
          <w:rFonts w:ascii="宋体" w:hAnsi="宋体" w:hint="eastAsia"/>
          <w:sz w:val="24"/>
        </w:rPr>
      </w:pPr>
    </w:p>
    <w:p w14:paraId="46F334DF" w14:textId="77777777" w:rsidR="00D95EA4" w:rsidRDefault="00000000">
      <w:pPr>
        <w:pStyle w:val="21"/>
        <w:widowControl/>
        <w:spacing w:before="0" w:line="360" w:lineRule="auto"/>
        <w:jc w:val="left"/>
        <w:rPr>
          <w:rFonts w:ascii="宋体" w:eastAsia="宋体" w:hAnsi="宋体" w:hint="eastAsia"/>
          <w:sz w:val="24"/>
          <w:szCs w:val="24"/>
        </w:rPr>
      </w:pPr>
      <w:bookmarkStart w:id="17" w:name="_Toc35393793"/>
      <w:bookmarkStart w:id="18" w:name="_Toc35393624"/>
      <w:bookmarkStart w:id="19" w:name="_Toc28359005"/>
      <w:bookmarkStart w:id="20" w:name="_Toc28359082"/>
      <w:r>
        <w:rPr>
          <w:rFonts w:ascii="宋体" w:eastAsia="宋体" w:hAnsi="宋体"/>
          <w:sz w:val="24"/>
          <w:szCs w:val="24"/>
        </w:rPr>
        <w:t>四、</w:t>
      </w:r>
      <w:bookmarkEnd w:id="17"/>
      <w:bookmarkEnd w:id="18"/>
      <w:bookmarkEnd w:id="19"/>
      <w:bookmarkEnd w:id="20"/>
      <w:r>
        <w:rPr>
          <w:rFonts w:ascii="宋体" w:eastAsia="宋体" w:hAnsi="宋体"/>
          <w:sz w:val="24"/>
          <w:szCs w:val="24"/>
        </w:rPr>
        <w:t>响应文件提交</w:t>
      </w:r>
    </w:p>
    <w:p w14:paraId="7B402F97" w14:textId="6605845B" w:rsidR="00D95EA4" w:rsidRDefault="00000000">
      <w:pPr>
        <w:spacing w:line="360" w:lineRule="auto"/>
        <w:ind w:firstLineChars="200" w:firstLine="480"/>
        <w:rPr>
          <w:rFonts w:ascii="宋体" w:hAnsi="宋体" w:hint="eastAsia"/>
          <w:bCs/>
          <w:sz w:val="24"/>
          <w:u w:val="single"/>
        </w:rPr>
      </w:pPr>
      <w:r>
        <w:rPr>
          <w:rFonts w:ascii="宋体" w:hAnsi="宋体"/>
          <w:sz w:val="24"/>
          <w:lang w:bidi="ar"/>
        </w:rPr>
        <w:t>截止时间：</w:t>
      </w:r>
      <w:bookmarkStart w:id="21" w:name="_Hlk103015870"/>
      <w:r>
        <w:rPr>
          <w:rFonts w:ascii="宋体" w:hAnsi="宋体"/>
          <w:sz w:val="24"/>
        </w:rPr>
        <w:t>202</w:t>
      </w:r>
      <w:r>
        <w:rPr>
          <w:rFonts w:ascii="宋体" w:hAnsi="宋体" w:hint="eastAsia"/>
          <w:sz w:val="24"/>
        </w:rPr>
        <w:t>5</w:t>
      </w:r>
      <w:r>
        <w:rPr>
          <w:rFonts w:ascii="宋体" w:hAnsi="宋体"/>
          <w:sz w:val="24"/>
          <w:lang w:bidi="ar"/>
        </w:rPr>
        <w:t>年</w:t>
      </w:r>
      <w:r w:rsidR="00DC17BF">
        <w:rPr>
          <w:rFonts w:ascii="宋体" w:hAnsi="宋体" w:hint="eastAsia"/>
          <w:sz w:val="24"/>
        </w:rPr>
        <w:t>10</w:t>
      </w:r>
      <w:r>
        <w:rPr>
          <w:rFonts w:ascii="宋体" w:hAnsi="宋体"/>
          <w:sz w:val="24"/>
          <w:lang w:bidi="ar"/>
        </w:rPr>
        <w:t>月</w:t>
      </w:r>
      <w:r w:rsidR="00DC17BF">
        <w:rPr>
          <w:rFonts w:ascii="宋体" w:hAnsi="宋体" w:hint="eastAsia"/>
          <w:sz w:val="24"/>
        </w:rPr>
        <w:t>11</w:t>
      </w:r>
      <w:r>
        <w:rPr>
          <w:rFonts w:ascii="宋体" w:hAnsi="宋体"/>
          <w:sz w:val="24"/>
          <w:lang w:bidi="ar"/>
        </w:rPr>
        <w:t>日</w:t>
      </w:r>
      <w:r w:rsidR="008748A2">
        <w:rPr>
          <w:rFonts w:ascii="宋体" w:hAnsi="宋体" w:hint="eastAsia"/>
          <w:sz w:val="24"/>
        </w:rPr>
        <w:t>13</w:t>
      </w:r>
      <w:r>
        <w:rPr>
          <w:rFonts w:ascii="宋体" w:hAnsi="宋体"/>
          <w:sz w:val="24"/>
          <w:lang w:bidi="ar"/>
        </w:rPr>
        <w:t>点</w:t>
      </w:r>
      <w:r w:rsidR="008748A2">
        <w:rPr>
          <w:rFonts w:ascii="宋体" w:hAnsi="宋体" w:hint="eastAsia"/>
          <w:sz w:val="24"/>
        </w:rPr>
        <w:t>3</w:t>
      </w:r>
      <w:r>
        <w:rPr>
          <w:rFonts w:ascii="宋体" w:hAnsi="宋体" w:hint="eastAsia"/>
          <w:sz w:val="24"/>
        </w:rPr>
        <w:t>0</w:t>
      </w:r>
      <w:r>
        <w:rPr>
          <w:rFonts w:ascii="宋体" w:hAnsi="宋体"/>
          <w:sz w:val="24"/>
          <w:lang w:bidi="ar"/>
        </w:rPr>
        <w:t>分</w:t>
      </w:r>
      <w:bookmarkEnd w:id="21"/>
      <w:r>
        <w:rPr>
          <w:rFonts w:ascii="宋体" w:hAnsi="宋体"/>
          <w:bCs/>
          <w:sz w:val="24"/>
          <w:lang w:bidi="ar"/>
        </w:rPr>
        <w:t>（北京时间）</w:t>
      </w:r>
      <w:r>
        <w:rPr>
          <w:rFonts w:ascii="宋体" w:hAnsi="宋体"/>
          <w:iCs/>
          <w:sz w:val="24"/>
          <w:lang w:bidi="ar"/>
        </w:rPr>
        <w:t>。</w:t>
      </w:r>
    </w:p>
    <w:p w14:paraId="686EB93A" w14:textId="5D2AECB3" w:rsidR="00D95EA4" w:rsidRDefault="00000000">
      <w:pPr>
        <w:spacing w:line="360" w:lineRule="auto"/>
        <w:ind w:firstLineChars="200" w:firstLine="480"/>
        <w:rPr>
          <w:rFonts w:ascii="宋体" w:hAnsi="宋体" w:hint="eastAsia"/>
          <w:sz w:val="24"/>
          <w:lang w:val="zh-TW" w:bidi="ar"/>
        </w:rPr>
      </w:pPr>
      <w:r>
        <w:rPr>
          <w:rFonts w:ascii="宋体" w:hAnsi="宋体"/>
          <w:sz w:val="24"/>
          <w:lang w:bidi="ar"/>
        </w:rPr>
        <w:t>地点：</w:t>
      </w:r>
      <w:r>
        <w:rPr>
          <w:rFonts w:ascii="宋体" w:hAnsi="宋体" w:hint="eastAsia"/>
          <w:sz w:val="24"/>
          <w:lang w:bidi="ar"/>
        </w:rPr>
        <w:t>北京市海淀区车公庄西路19号外文文化创意园1号楼1层</w:t>
      </w:r>
      <w:r w:rsidR="008748A2">
        <w:rPr>
          <w:rFonts w:ascii="宋体" w:hAnsi="宋体" w:hint="eastAsia"/>
          <w:sz w:val="24"/>
          <w:lang w:bidi="ar"/>
        </w:rPr>
        <w:t>104</w:t>
      </w:r>
      <w:r>
        <w:rPr>
          <w:rFonts w:ascii="宋体" w:hAnsi="宋体" w:hint="eastAsia"/>
          <w:sz w:val="24"/>
          <w:lang w:bidi="ar"/>
        </w:rPr>
        <w:t>会议室（纸质文件递交）</w:t>
      </w:r>
      <w:r>
        <w:rPr>
          <w:rFonts w:ascii="宋体" w:hAnsi="宋体"/>
          <w:sz w:val="24"/>
          <w:lang w:val="zh-TW" w:bidi="ar"/>
        </w:rPr>
        <w:t>。</w:t>
      </w:r>
    </w:p>
    <w:p w14:paraId="7AC4CC32" w14:textId="77777777" w:rsidR="00D95EA4" w:rsidRDefault="00D95EA4">
      <w:pPr>
        <w:spacing w:line="360" w:lineRule="auto"/>
        <w:ind w:firstLineChars="200" w:firstLine="480"/>
        <w:rPr>
          <w:rFonts w:ascii="宋体" w:hAnsi="宋体" w:hint="eastAsia"/>
          <w:sz w:val="24"/>
          <w:lang w:val="zh-TW" w:bidi="ar"/>
        </w:rPr>
      </w:pPr>
    </w:p>
    <w:p w14:paraId="6ADA8A1B" w14:textId="77777777" w:rsidR="00D95EA4" w:rsidRDefault="00000000">
      <w:pPr>
        <w:pStyle w:val="21"/>
        <w:spacing w:before="0" w:line="360" w:lineRule="auto"/>
        <w:jc w:val="left"/>
        <w:rPr>
          <w:rFonts w:ascii="宋体" w:eastAsia="宋体" w:hAnsi="宋体" w:hint="eastAsia"/>
          <w:sz w:val="24"/>
          <w:szCs w:val="24"/>
        </w:rPr>
      </w:pPr>
      <w:r>
        <w:rPr>
          <w:rFonts w:ascii="宋体" w:eastAsia="宋体" w:hAnsi="宋体"/>
          <w:sz w:val="24"/>
          <w:szCs w:val="24"/>
        </w:rPr>
        <w:t>五、开启</w:t>
      </w:r>
    </w:p>
    <w:p w14:paraId="5CF11608" w14:textId="0886EDFA" w:rsidR="00D95EA4" w:rsidRDefault="00000000">
      <w:pPr>
        <w:spacing w:line="360" w:lineRule="auto"/>
        <w:ind w:firstLineChars="200" w:firstLine="480"/>
        <w:rPr>
          <w:rFonts w:ascii="宋体" w:hAnsi="宋体" w:hint="eastAsia"/>
          <w:bCs/>
          <w:sz w:val="24"/>
          <w:u w:val="single"/>
        </w:rPr>
      </w:pPr>
      <w:r>
        <w:rPr>
          <w:rFonts w:ascii="宋体" w:hAnsi="宋体"/>
          <w:sz w:val="24"/>
          <w:lang w:bidi="ar"/>
        </w:rPr>
        <w:t>时间：</w:t>
      </w:r>
      <w:r w:rsidR="008748A2">
        <w:rPr>
          <w:rFonts w:ascii="宋体" w:hAnsi="宋体"/>
          <w:sz w:val="24"/>
        </w:rPr>
        <w:t>202</w:t>
      </w:r>
      <w:r w:rsidR="008748A2">
        <w:rPr>
          <w:rFonts w:ascii="宋体" w:hAnsi="宋体" w:hint="eastAsia"/>
          <w:sz w:val="24"/>
        </w:rPr>
        <w:t>5</w:t>
      </w:r>
      <w:r w:rsidR="008748A2">
        <w:rPr>
          <w:rFonts w:ascii="宋体" w:hAnsi="宋体"/>
          <w:sz w:val="24"/>
          <w:lang w:bidi="ar"/>
        </w:rPr>
        <w:t>年</w:t>
      </w:r>
      <w:r w:rsidR="00DC17BF">
        <w:rPr>
          <w:rFonts w:ascii="宋体" w:hAnsi="宋体" w:hint="eastAsia"/>
          <w:sz w:val="24"/>
        </w:rPr>
        <w:t>10</w:t>
      </w:r>
      <w:r w:rsidR="008748A2">
        <w:rPr>
          <w:rFonts w:ascii="宋体" w:hAnsi="宋体"/>
          <w:sz w:val="24"/>
          <w:lang w:bidi="ar"/>
        </w:rPr>
        <w:t>月</w:t>
      </w:r>
      <w:r w:rsidR="008748A2">
        <w:rPr>
          <w:rFonts w:ascii="宋体" w:hAnsi="宋体" w:hint="eastAsia"/>
          <w:sz w:val="24"/>
        </w:rPr>
        <w:t>1</w:t>
      </w:r>
      <w:r w:rsidR="00DC17BF">
        <w:rPr>
          <w:rFonts w:ascii="宋体" w:hAnsi="宋体" w:hint="eastAsia"/>
          <w:sz w:val="24"/>
        </w:rPr>
        <w:t>1</w:t>
      </w:r>
      <w:r w:rsidR="008748A2">
        <w:rPr>
          <w:rFonts w:ascii="宋体" w:hAnsi="宋体"/>
          <w:sz w:val="24"/>
          <w:lang w:bidi="ar"/>
        </w:rPr>
        <w:t>日</w:t>
      </w:r>
      <w:r w:rsidR="008748A2">
        <w:rPr>
          <w:rFonts w:ascii="宋体" w:hAnsi="宋体" w:hint="eastAsia"/>
          <w:sz w:val="24"/>
        </w:rPr>
        <w:t>13</w:t>
      </w:r>
      <w:r w:rsidR="008748A2">
        <w:rPr>
          <w:rFonts w:ascii="宋体" w:hAnsi="宋体"/>
          <w:sz w:val="24"/>
          <w:lang w:bidi="ar"/>
        </w:rPr>
        <w:t>点</w:t>
      </w:r>
      <w:r w:rsidR="008748A2">
        <w:rPr>
          <w:rFonts w:ascii="宋体" w:hAnsi="宋体" w:hint="eastAsia"/>
          <w:sz w:val="24"/>
        </w:rPr>
        <w:t>30</w:t>
      </w:r>
      <w:r w:rsidR="008748A2">
        <w:rPr>
          <w:rFonts w:ascii="宋体" w:hAnsi="宋体"/>
          <w:sz w:val="24"/>
          <w:lang w:bidi="ar"/>
        </w:rPr>
        <w:t>分</w:t>
      </w:r>
      <w:r>
        <w:rPr>
          <w:rFonts w:ascii="宋体" w:hAnsi="宋体"/>
          <w:bCs/>
          <w:sz w:val="24"/>
          <w:lang w:bidi="ar"/>
        </w:rPr>
        <w:t>（北京时间）</w:t>
      </w:r>
      <w:r>
        <w:rPr>
          <w:rFonts w:ascii="宋体" w:hAnsi="宋体"/>
          <w:iCs/>
          <w:sz w:val="24"/>
          <w:lang w:bidi="ar"/>
        </w:rPr>
        <w:t>。</w:t>
      </w:r>
    </w:p>
    <w:p w14:paraId="27E72439" w14:textId="1A80E2C7" w:rsidR="00D95EA4" w:rsidRDefault="00000000">
      <w:pPr>
        <w:spacing w:line="360" w:lineRule="auto"/>
        <w:ind w:firstLineChars="200" w:firstLine="480"/>
        <w:rPr>
          <w:rFonts w:ascii="宋体" w:hAnsi="宋体" w:hint="eastAsia"/>
          <w:sz w:val="24"/>
          <w:lang w:val="zh-TW" w:bidi="ar"/>
        </w:rPr>
      </w:pPr>
      <w:r>
        <w:rPr>
          <w:rFonts w:ascii="宋体" w:hAnsi="宋体"/>
          <w:sz w:val="24"/>
          <w:lang w:bidi="ar"/>
        </w:rPr>
        <w:lastRenderedPageBreak/>
        <w:t>地点：</w:t>
      </w:r>
      <w:r>
        <w:rPr>
          <w:rFonts w:ascii="宋体" w:hAnsi="宋体" w:hint="eastAsia"/>
          <w:sz w:val="24"/>
          <w:lang w:bidi="ar"/>
        </w:rPr>
        <w:t>北京市海淀区车公庄西路19号外文文化创意园1号楼1层</w:t>
      </w:r>
      <w:r w:rsidR="008748A2">
        <w:rPr>
          <w:rFonts w:ascii="宋体" w:hAnsi="宋体" w:hint="eastAsia"/>
          <w:sz w:val="24"/>
          <w:lang w:bidi="ar"/>
        </w:rPr>
        <w:t>104</w:t>
      </w:r>
      <w:r>
        <w:rPr>
          <w:rFonts w:ascii="宋体" w:hAnsi="宋体" w:hint="eastAsia"/>
          <w:sz w:val="24"/>
          <w:lang w:bidi="ar"/>
        </w:rPr>
        <w:t>会议室。</w:t>
      </w:r>
    </w:p>
    <w:p w14:paraId="69656716" w14:textId="77777777" w:rsidR="00D95EA4" w:rsidRDefault="00D95EA4">
      <w:pPr>
        <w:spacing w:line="360" w:lineRule="auto"/>
        <w:ind w:firstLineChars="200" w:firstLine="480"/>
        <w:rPr>
          <w:rFonts w:ascii="宋体" w:hAnsi="宋体" w:hint="eastAsia"/>
          <w:bCs/>
          <w:sz w:val="24"/>
          <w:u w:val="single"/>
        </w:rPr>
      </w:pPr>
    </w:p>
    <w:p w14:paraId="7230A2A9" w14:textId="77777777" w:rsidR="00D95EA4" w:rsidRDefault="00000000">
      <w:pPr>
        <w:pStyle w:val="21"/>
        <w:spacing w:before="0" w:line="360" w:lineRule="auto"/>
        <w:jc w:val="left"/>
        <w:rPr>
          <w:rFonts w:ascii="宋体" w:eastAsia="宋体" w:hAnsi="宋体" w:hint="eastAsia"/>
          <w:sz w:val="24"/>
          <w:szCs w:val="24"/>
        </w:rPr>
      </w:pPr>
      <w:bookmarkStart w:id="22" w:name="_Toc28359084"/>
      <w:bookmarkStart w:id="23" w:name="_Toc35393794"/>
      <w:bookmarkStart w:id="24" w:name="_Toc28359007"/>
      <w:bookmarkStart w:id="25" w:name="_Toc35393625"/>
      <w:r>
        <w:rPr>
          <w:rFonts w:ascii="宋体" w:eastAsia="宋体" w:hAnsi="宋体"/>
          <w:sz w:val="24"/>
          <w:szCs w:val="24"/>
        </w:rPr>
        <w:t>六、公告期限</w:t>
      </w:r>
      <w:bookmarkEnd w:id="22"/>
      <w:bookmarkEnd w:id="23"/>
      <w:bookmarkEnd w:id="24"/>
      <w:bookmarkEnd w:id="25"/>
    </w:p>
    <w:p w14:paraId="4EDD2E45" w14:textId="77777777" w:rsidR="00D95EA4" w:rsidRDefault="00000000">
      <w:pPr>
        <w:spacing w:line="360" w:lineRule="auto"/>
        <w:ind w:firstLineChars="200" w:firstLine="480"/>
        <w:rPr>
          <w:rFonts w:ascii="宋体" w:hAnsi="宋体" w:hint="eastAsia"/>
          <w:kern w:val="0"/>
          <w:sz w:val="24"/>
        </w:rPr>
      </w:pPr>
      <w:r>
        <w:rPr>
          <w:rFonts w:ascii="宋体" w:hAnsi="宋体"/>
          <w:kern w:val="0"/>
          <w:sz w:val="24"/>
        </w:rPr>
        <w:t>自本公告发布之日起3个工作日。</w:t>
      </w:r>
    </w:p>
    <w:p w14:paraId="1644F718" w14:textId="77777777" w:rsidR="00D95EA4" w:rsidRDefault="00D95EA4">
      <w:pPr>
        <w:spacing w:line="360" w:lineRule="auto"/>
        <w:ind w:firstLineChars="200" w:firstLine="480"/>
        <w:rPr>
          <w:rFonts w:ascii="宋体" w:hAnsi="宋体" w:hint="eastAsia"/>
          <w:kern w:val="0"/>
          <w:sz w:val="24"/>
        </w:rPr>
      </w:pPr>
    </w:p>
    <w:p w14:paraId="6EC80804" w14:textId="77777777" w:rsidR="00D95EA4" w:rsidRDefault="00000000">
      <w:pPr>
        <w:pStyle w:val="21"/>
        <w:spacing w:before="0" w:line="360" w:lineRule="auto"/>
        <w:jc w:val="left"/>
        <w:rPr>
          <w:rFonts w:ascii="宋体" w:eastAsia="宋体" w:hAnsi="宋体" w:hint="eastAsia"/>
          <w:sz w:val="24"/>
          <w:szCs w:val="24"/>
        </w:rPr>
      </w:pPr>
      <w:bookmarkStart w:id="26" w:name="_Toc35393795"/>
      <w:bookmarkStart w:id="27" w:name="_Toc35393626"/>
      <w:r>
        <w:rPr>
          <w:rFonts w:ascii="宋体" w:eastAsia="宋体" w:hAnsi="宋体"/>
          <w:sz w:val="24"/>
          <w:szCs w:val="24"/>
        </w:rPr>
        <w:t>七、其他补充事宜</w:t>
      </w:r>
      <w:bookmarkEnd w:id="26"/>
      <w:bookmarkEnd w:id="27"/>
    </w:p>
    <w:p w14:paraId="6BDEA238" w14:textId="77777777" w:rsidR="00D95EA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1.本项目需要落实的政府采购政策：</w:t>
      </w:r>
    </w:p>
    <w:p w14:paraId="57023704"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(1)《政府采购促进中小企业发展管理办法》--财库(2020)46号;</w:t>
      </w:r>
    </w:p>
    <w:p w14:paraId="0B056FA5"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(2)《关于进一步加大政府采购支持中小企业力度的通知》财库〔2022〕19号;</w:t>
      </w:r>
    </w:p>
    <w:p w14:paraId="6A98C296"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(3)《财政部司法部关于政府采购支持监狱企业发展有关问题的通知》--财库[2014〕68号;</w:t>
      </w:r>
    </w:p>
    <w:p w14:paraId="016DF6CC"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(4)《关于促进残疾人就业政府采购政策的通知》--财库[2017]141号;</w:t>
      </w:r>
    </w:p>
    <w:p w14:paraId="72A19EB6"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(5)《国务院办公厅关于建立政府强制采购节能产品制度的通知》-国办发(2007〕51号;</w:t>
      </w:r>
    </w:p>
    <w:p w14:paraId="3D52AB92"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(6)《关于调整优化节能产品、环境标志产品政府采购执行机制的通知》-财库[2019〕9号;</w:t>
      </w:r>
    </w:p>
    <w:p w14:paraId="278CE45F"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(7)《关于印发环境标志产品政府采购品目清单的通知》(财库〔2019〕18号);</w:t>
      </w:r>
    </w:p>
    <w:p w14:paraId="6321CC4D"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(8)《关于印发节能产品政府采购品目清单的通知》(财库【2019]19号);</w:t>
      </w:r>
    </w:p>
    <w:p w14:paraId="22A7A43B"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(9)《关于印发中小企业划型标准规定的通知》(工信部联企业【2011】300号);</w:t>
      </w:r>
    </w:p>
    <w:p w14:paraId="14542163"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(10)《北京市财政局关于进一步优化政府采购营商环境的通知》(京财采购【2021】741号)等;</w:t>
      </w:r>
    </w:p>
    <w:p w14:paraId="7A917E0C"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(11)《财政部 住房城乡建设部 工业和信息化部关于扩大政府采购支持绿色建材促进建筑品质提升政策实施范围的通知》(财库(2022)35号);</w:t>
      </w:r>
    </w:p>
    <w:p w14:paraId="3A9D7D35"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(12)《北京市财政局 北京市生态环境局关于政府采购推广使用低挥发件有机化合物(VOCs)有关事项的通知》(京财采购(2020)2381号);</w:t>
      </w:r>
    </w:p>
    <w:p w14:paraId="46D934FE" w14:textId="77777777" w:rsidR="00D95EA4" w:rsidRDefault="00000000">
      <w:pPr>
        <w:spacing w:line="360" w:lineRule="auto"/>
        <w:ind w:firstLineChars="200" w:firstLine="480"/>
        <w:rPr>
          <w:rFonts w:ascii="宋体" w:hAnsi="宋体" w:cs="宋体" w:hint="eastAsia"/>
          <w:bCs/>
          <w:sz w:val="24"/>
        </w:rPr>
      </w:pPr>
      <w:r>
        <w:rPr>
          <w:rFonts w:ascii="宋体" w:hAnsi="宋体" w:cs="宋体" w:hint="eastAsia"/>
          <w:bCs/>
          <w:sz w:val="24"/>
        </w:rPr>
        <w:t>（13）北京市石景山区财政局《转发北京市财政局 中国人民银行营业管理部关于推进政府采购合同线上融资有关工作的通知》（石财采购〔2023〕247号）。</w:t>
      </w:r>
    </w:p>
    <w:p w14:paraId="15D2CCD7" w14:textId="77777777" w:rsidR="00D95EA4" w:rsidRDefault="00000000">
      <w:pPr>
        <w:spacing w:line="360" w:lineRule="auto"/>
        <w:rPr>
          <w:rFonts w:ascii="宋体" w:hAnsi="宋体" w:cs="宋体" w:hint="eastAsia"/>
          <w:sz w:val="24"/>
          <w:lang w:bidi="ar"/>
        </w:rPr>
      </w:pPr>
      <w:r>
        <w:rPr>
          <w:rFonts w:ascii="宋体" w:hAnsi="宋体" w:cs="宋体" w:hint="eastAsia"/>
          <w:sz w:val="24"/>
          <w:lang w:bidi="ar"/>
        </w:rPr>
        <w:t>2.本项目采用线上获取文件+线下递交相结合的采购方式，请供应商认真学习北京市政府采购电子交易平台发布的相关操作手册，办理CA 认证证书、进行北京市政府采购电子交易平台注册绑定，并认真核实数字认证证书情况确认是否符合本项目采购流程要求。</w:t>
      </w:r>
    </w:p>
    <w:p w14:paraId="53092268"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lastRenderedPageBreak/>
        <w:t>CA 认证证书服务热线 010-58511086</w:t>
      </w:r>
    </w:p>
    <w:p w14:paraId="2079C281"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技术支持服务热线010-86483801</w:t>
      </w:r>
    </w:p>
    <w:p w14:paraId="7A2796B7"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2.1 办理 CA 认证证书</w:t>
      </w:r>
    </w:p>
    <w:p w14:paraId="5BCDF219"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供应商登录北京市政府采购电子交易平台查阅“用户指南”“操作指南”“市场主体 CA 办理操作流程指引”，按照程序要求办理。</w:t>
      </w:r>
    </w:p>
    <w:p w14:paraId="06CDA099"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2.2 注册</w:t>
      </w:r>
    </w:p>
    <w:p w14:paraId="1996B632"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供应商登录北京市政府采购电子交易平台“用户指南”“操作指南”“市场主体注册入库操作流程指引”进行自助注册绑定。</w:t>
      </w:r>
    </w:p>
    <w:p w14:paraId="45D860E0"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2.3 驱动、客户端下载</w:t>
      </w:r>
    </w:p>
    <w:p w14:paraId="19093A82"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供应商登录北京市政府采购电子交易平台“用户指南”“工具下载”“招标采购系统文件驱动安装包”下载相关驱动。</w:t>
      </w:r>
    </w:p>
    <w:p w14:paraId="12164B7F"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2.4 获取电子采购文件</w:t>
      </w:r>
    </w:p>
    <w:p w14:paraId="7C5AF870"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供应商持 CA 数字认证证书登录北京市政府采购电子交易平台获取电子采购文件。未在规定期限内通过北京市政府采购电子交易平台获取采购文件的响应无效。如无法获取，请及时通过技术支持服务热线联系技术人员。</w:t>
      </w:r>
    </w:p>
    <w:p w14:paraId="48F9CE75"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2.5 编制响应文件</w:t>
      </w:r>
    </w:p>
    <w:p w14:paraId="32723C64"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供应商应自行编制响应文件并进行线下递交。</w:t>
      </w:r>
    </w:p>
    <w:p w14:paraId="638392A8"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2.6 提交响应文件</w:t>
      </w:r>
    </w:p>
    <w:p w14:paraId="499E1810"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供应商应在采购文件要求的提交响应文件时间内，将响应文件提交至响应文件要求的地点。</w:t>
      </w:r>
    </w:p>
    <w:p w14:paraId="510E0044" w14:textId="77777777" w:rsidR="00D95EA4" w:rsidRDefault="00000000">
      <w:pPr>
        <w:spacing w:line="360" w:lineRule="auto"/>
        <w:ind w:firstLineChars="200" w:firstLine="480"/>
        <w:rPr>
          <w:rFonts w:ascii="宋体" w:hAnsi="宋体" w:cs="宋体" w:hint="eastAsia"/>
          <w:sz w:val="24"/>
          <w:lang w:bidi="ar"/>
        </w:rPr>
      </w:pPr>
      <w:r>
        <w:rPr>
          <w:rFonts w:ascii="宋体" w:hAnsi="宋体" w:cs="宋体" w:hint="eastAsia"/>
          <w:sz w:val="24"/>
          <w:lang w:bidi="ar"/>
        </w:rPr>
        <w:t>2.7 线下递交</w:t>
      </w:r>
    </w:p>
    <w:p w14:paraId="57588CC7" w14:textId="77777777" w:rsidR="00D95EA4" w:rsidRDefault="00000000">
      <w:pPr>
        <w:spacing w:line="360" w:lineRule="auto"/>
        <w:ind w:firstLineChars="200" w:firstLine="480"/>
        <w:rPr>
          <w:rFonts w:ascii="宋体" w:hAnsi="宋体" w:hint="eastAsia"/>
          <w:sz w:val="24"/>
        </w:rPr>
      </w:pPr>
      <w:r>
        <w:rPr>
          <w:rFonts w:ascii="宋体" w:hAnsi="宋体" w:cs="宋体" w:hint="eastAsia"/>
          <w:sz w:val="24"/>
          <w:lang w:bidi="ar"/>
        </w:rPr>
        <w:t>供应商在开标地点进行线下递交。</w:t>
      </w:r>
    </w:p>
    <w:p w14:paraId="7B1D93E4" w14:textId="77777777" w:rsidR="00D95EA4" w:rsidRDefault="00000000">
      <w:pPr>
        <w:pStyle w:val="21"/>
        <w:spacing w:before="0" w:line="360" w:lineRule="auto"/>
        <w:jc w:val="left"/>
        <w:rPr>
          <w:rFonts w:ascii="宋体" w:eastAsia="宋体" w:hAnsi="宋体" w:hint="eastAsia"/>
          <w:sz w:val="24"/>
          <w:szCs w:val="24"/>
        </w:rPr>
      </w:pPr>
      <w:bookmarkStart w:id="28" w:name="_Toc35393627"/>
      <w:bookmarkStart w:id="29" w:name="_Toc28359008"/>
      <w:bookmarkStart w:id="30" w:name="_Toc28359085"/>
      <w:bookmarkStart w:id="31" w:name="_Toc35393796"/>
      <w:r>
        <w:rPr>
          <w:rFonts w:ascii="宋体" w:eastAsia="宋体" w:hAnsi="宋体"/>
          <w:sz w:val="24"/>
          <w:szCs w:val="24"/>
        </w:rPr>
        <w:t>八、对本项目提出询问，请按以下方式联系。</w:t>
      </w:r>
      <w:bookmarkEnd w:id="28"/>
      <w:bookmarkEnd w:id="29"/>
      <w:bookmarkEnd w:id="30"/>
      <w:bookmarkEnd w:id="31"/>
    </w:p>
    <w:p w14:paraId="38BF9DB8" w14:textId="77777777" w:rsidR="00D95EA4" w:rsidRDefault="00000000">
      <w:pPr>
        <w:widowControl/>
        <w:spacing w:line="360" w:lineRule="auto"/>
        <w:jc w:val="left"/>
        <w:rPr>
          <w:rFonts w:ascii="宋体" w:hAnsi="宋体" w:hint="eastAsia"/>
          <w:b/>
          <w:sz w:val="24"/>
        </w:rPr>
      </w:pPr>
      <w:r>
        <w:rPr>
          <w:rFonts w:ascii="宋体" w:hAnsi="宋体"/>
          <w:sz w:val="24"/>
        </w:rPr>
        <w:t xml:space="preserve">　　　</w:t>
      </w:r>
      <w:r>
        <w:rPr>
          <w:rFonts w:ascii="宋体" w:hAnsi="宋体"/>
          <w:b/>
          <w:sz w:val="24"/>
        </w:rPr>
        <w:t>1.采购人信息</w:t>
      </w:r>
    </w:p>
    <w:p w14:paraId="2A127A7B" w14:textId="77777777" w:rsidR="00D95EA4" w:rsidRDefault="00000000">
      <w:pPr>
        <w:spacing w:line="360" w:lineRule="auto"/>
        <w:ind w:leftChars="371" w:left="1079" w:hangingChars="125" w:hanging="300"/>
        <w:jc w:val="left"/>
        <w:rPr>
          <w:rFonts w:ascii="宋体" w:hAnsi="宋体" w:hint="eastAsia"/>
          <w:sz w:val="24"/>
        </w:rPr>
      </w:pPr>
      <w:bookmarkStart w:id="32" w:name="_Toc28359086"/>
      <w:bookmarkStart w:id="33" w:name="_Toc28359009"/>
      <w:r>
        <w:rPr>
          <w:rFonts w:ascii="宋体" w:hAnsi="宋体"/>
          <w:sz w:val="24"/>
        </w:rPr>
        <w:t>名    称：</w:t>
      </w:r>
      <w:r>
        <w:rPr>
          <w:rFonts w:ascii="宋体" w:hAnsi="宋体" w:hint="eastAsia"/>
          <w:sz w:val="24"/>
        </w:rPr>
        <w:t>北京市科学技术委员会、中关村科技园区管理委员会</w:t>
      </w:r>
    </w:p>
    <w:p w14:paraId="21F183F9" w14:textId="77777777" w:rsidR="00D95EA4" w:rsidRDefault="00000000">
      <w:pPr>
        <w:spacing w:line="360" w:lineRule="auto"/>
        <w:ind w:leftChars="371" w:left="1079" w:hangingChars="125" w:hanging="300"/>
        <w:jc w:val="left"/>
        <w:rPr>
          <w:rFonts w:ascii="宋体" w:hAnsi="宋体" w:hint="eastAsia"/>
          <w:sz w:val="24"/>
        </w:rPr>
      </w:pPr>
      <w:r>
        <w:rPr>
          <w:rFonts w:ascii="宋体" w:hAnsi="宋体"/>
          <w:sz w:val="24"/>
        </w:rPr>
        <w:t>地    址：</w:t>
      </w:r>
      <w:r>
        <w:rPr>
          <w:rFonts w:ascii="宋体" w:hAnsi="宋体" w:hint="eastAsia"/>
          <w:sz w:val="24"/>
        </w:rPr>
        <w:t>北京市通州区宏安街9号</w:t>
      </w:r>
    </w:p>
    <w:p w14:paraId="49609F47" w14:textId="77777777" w:rsidR="00D95EA4" w:rsidRDefault="00000000">
      <w:pPr>
        <w:spacing w:line="360" w:lineRule="auto"/>
        <w:ind w:leftChars="371" w:left="1079" w:hangingChars="125" w:hanging="300"/>
        <w:jc w:val="left"/>
        <w:rPr>
          <w:rFonts w:ascii="宋体" w:hAnsi="宋体" w:hint="eastAsia"/>
          <w:sz w:val="24"/>
        </w:rPr>
      </w:pPr>
      <w:r>
        <w:rPr>
          <w:rFonts w:ascii="宋体" w:hAnsi="宋体" w:hint="eastAsia"/>
          <w:sz w:val="24"/>
        </w:rPr>
        <w:t xml:space="preserve">联系方式：孙继伟，010-55577981   </w:t>
      </w:r>
    </w:p>
    <w:p w14:paraId="1ACB4CFF" w14:textId="77777777" w:rsidR="00D95EA4" w:rsidRDefault="00000000">
      <w:pPr>
        <w:spacing w:line="360" w:lineRule="auto"/>
        <w:ind w:leftChars="371" w:left="1078" w:hangingChars="124" w:hanging="299"/>
        <w:jc w:val="left"/>
        <w:rPr>
          <w:rFonts w:ascii="宋体" w:hAnsi="宋体" w:hint="eastAsia"/>
          <w:b/>
          <w:sz w:val="24"/>
        </w:rPr>
      </w:pPr>
      <w:r>
        <w:rPr>
          <w:rFonts w:ascii="宋体" w:hAnsi="宋体"/>
          <w:b/>
          <w:sz w:val="24"/>
        </w:rPr>
        <w:t>2.采购代理机构信息</w:t>
      </w:r>
      <w:bookmarkEnd w:id="32"/>
      <w:bookmarkEnd w:id="33"/>
    </w:p>
    <w:p w14:paraId="0455A330" w14:textId="77777777" w:rsidR="00D95EA4" w:rsidRDefault="00000000">
      <w:pPr>
        <w:spacing w:line="360" w:lineRule="auto"/>
        <w:ind w:leftChars="371" w:left="1077" w:hangingChars="124" w:hanging="298"/>
        <w:jc w:val="left"/>
        <w:rPr>
          <w:rFonts w:ascii="宋体" w:hAnsi="宋体" w:hint="eastAsia"/>
          <w:sz w:val="24"/>
        </w:rPr>
      </w:pPr>
      <w:bookmarkStart w:id="34" w:name="_Toc28359010"/>
      <w:bookmarkStart w:id="35" w:name="_Toc28359087"/>
      <w:r>
        <w:rPr>
          <w:rFonts w:ascii="宋体" w:hAnsi="宋体"/>
          <w:sz w:val="24"/>
        </w:rPr>
        <w:t>名    称：</w:t>
      </w:r>
      <w:r>
        <w:rPr>
          <w:rFonts w:ascii="宋体" w:hAnsi="宋体" w:hint="eastAsia"/>
          <w:sz w:val="24"/>
        </w:rPr>
        <w:t>中咨工程管理咨询有限公司</w:t>
      </w:r>
    </w:p>
    <w:p w14:paraId="64622607" w14:textId="77777777" w:rsidR="00D95EA4" w:rsidRDefault="00000000">
      <w:pPr>
        <w:spacing w:line="360" w:lineRule="auto"/>
        <w:ind w:leftChars="371" w:left="1077" w:hangingChars="124" w:hanging="298"/>
        <w:jc w:val="left"/>
        <w:rPr>
          <w:rFonts w:ascii="宋体" w:hAnsi="宋体" w:hint="eastAsia"/>
          <w:sz w:val="24"/>
        </w:rPr>
      </w:pPr>
      <w:r>
        <w:rPr>
          <w:rFonts w:ascii="宋体" w:hAnsi="宋体"/>
          <w:sz w:val="24"/>
        </w:rPr>
        <w:t>地    址：</w:t>
      </w:r>
      <w:r>
        <w:rPr>
          <w:rFonts w:ascii="宋体" w:hAnsi="宋体" w:hint="eastAsia"/>
          <w:sz w:val="24"/>
          <w:lang w:bidi="ar"/>
        </w:rPr>
        <w:t>北京市海淀区车公庄西路19号</w:t>
      </w:r>
    </w:p>
    <w:p w14:paraId="2459C039" w14:textId="2D18C798" w:rsidR="00D95EA4" w:rsidRDefault="00000000">
      <w:pPr>
        <w:spacing w:line="360" w:lineRule="auto"/>
        <w:ind w:leftChars="371" w:left="1077" w:hangingChars="124" w:hanging="298"/>
        <w:jc w:val="left"/>
        <w:rPr>
          <w:rFonts w:ascii="宋体" w:hAnsi="宋体" w:hint="eastAsia"/>
          <w:sz w:val="24"/>
        </w:rPr>
      </w:pPr>
      <w:r>
        <w:rPr>
          <w:rFonts w:ascii="宋体" w:hAnsi="宋体"/>
          <w:sz w:val="24"/>
        </w:rPr>
        <w:lastRenderedPageBreak/>
        <w:t>联系方式：</w:t>
      </w:r>
      <w:bookmarkStart w:id="36" w:name="OLE_LINK3"/>
      <w:r>
        <w:rPr>
          <w:rFonts w:ascii="宋体" w:hAnsi="宋体" w:hint="eastAsia"/>
          <w:sz w:val="24"/>
          <w:lang w:bidi="ar"/>
        </w:rPr>
        <w:t>吴</w:t>
      </w:r>
      <w:r w:rsidR="008748A2">
        <w:rPr>
          <w:rFonts w:ascii="宋体" w:hAnsi="宋体" w:hint="eastAsia"/>
          <w:sz w:val="24"/>
          <w:lang w:bidi="ar"/>
        </w:rPr>
        <w:t>关、孙晋钊</w:t>
      </w:r>
      <w:bookmarkEnd w:id="36"/>
      <w:r>
        <w:rPr>
          <w:rFonts w:ascii="宋体" w:hAnsi="宋体" w:hint="eastAsia"/>
          <w:sz w:val="24"/>
          <w:lang w:bidi="ar"/>
        </w:rPr>
        <w:t>，13810185483</w:t>
      </w:r>
    </w:p>
    <w:p w14:paraId="2902E28C" w14:textId="77777777" w:rsidR="00D95EA4" w:rsidRDefault="00000000">
      <w:pPr>
        <w:spacing w:line="360" w:lineRule="auto"/>
        <w:ind w:leftChars="371" w:left="1078" w:hangingChars="124" w:hanging="299"/>
        <w:rPr>
          <w:rFonts w:ascii="宋体" w:hAnsi="宋体" w:hint="eastAsia"/>
          <w:b/>
          <w:sz w:val="24"/>
          <w:u w:val="single"/>
        </w:rPr>
      </w:pPr>
      <w:r>
        <w:rPr>
          <w:rFonts w:ascii="宋体" w:hAnsi="宋体"/>
          <w:b/>
          <w:sz w:val="24"/>
        </w:rPr>
        <w:t>3.项目联系方式</w:t>
      </w:r>
      <w:bookmarkEnd w:id="34"/>
      <w:bookmarkEnd w:id="35"/>
    </w:p>
    <w:p w14:paraId="6EB9D18C" w14:textId="39455EA0" w:rsidR="00D95EA4" w:rsidRDefault="00000000">
      <w:pPr>
        <w:pStyle w:val="aff"/>
        <w:spacing w:line="360" w:lineRule="auto"/>
        <w:ind w:leftChars="371" w:left="1077" w:hangingChars="124" w:hanging="298"/>
        <w:rPr>
          <w:rFonts w:hAnsi="宋体"/>
          <w:sz w:val="24"/>
          <w:u w:val="single"/>
          <w:lang w:bidi="ar"/>
        </w:rPr>
      </w:pPr>
      <w:r>
        <w:rPr>
          <w:rFonts w:hAnsi="宋体" w:hint="default"/>
          <w:sz w:val="24"/>
          <w:szCs w:val="24"/>
        </w:rPr>
        <w:t>项目联系人：</w:t>
      </w:r>
      <w:r w:rsidR="008748A2">
        <w:rPr>
          <w:rFonts w:hAnsi="宋体"/>
          <w:sz w:val="24"/>
          <w:lang w:bidi="ar"/>
        </w:rPr>
        <w:t>吴关、孙晋钊</w:t>
      </w:r>
    </w:p>
    <w:p w14:paraId="69A8ED01" w14:textId="77777777" w:rsidR="00D95EA4" w:rsidRDefault="00000000">
      <w:pPr>
        <w:pStyle w:val="aff"/>
        <w:spacing w:line="360" w:lineRule="auto"/>
        <w:ind w:leftChars="371" w:left="1077" w:hangingChars="124" w:hanging="298"/>
        <w:rPr>
          <w:rFonts w:hAnsi="宋体"/>
          <w:sz w:val="24"/>
          <w:szCs w:val="24"/>
        </w:rPr>
      </w:pPr>
      <w:r>
        <w:rPr>
          <w:rFonts w:hAnsi="宋体" w:hint="default"/>
          <w:sz w:val="24"/>
        </w:rPr>
        <w:t>电      话：</w:t>
      </w:r>
      <w:r>
        <w:rPr>
          <w:rFonts w:hAnsi="宋体"/>
          <w:sz w:val="24"/>
          <w:lang w:bidi="ar"/>
        </w:rPr>
        <w:t>13810185483</w:t>
      </w:r>
    </w:p>
    <w:p w14:paraId="10993707" w14:textId="77777777" w:rsidR="00D95EA4" w:rsidRDefault="00D95EA4">
      <w:pPr>
        <w:spacing w:line="360" w:lineRule="auto"/>
        <w:ind w:firstLineChars="2450" w:firstLine="5880"/>
        <w:jc w:val="right"/>
        <w:rPr>
          <w:rFonts w:ascii="宋体" w:hAnsi="宋体" w:hint="eastAsia"/>
          <w:sz w:val="24"/>
        </w:rPr>
      </w:pPr>
    </w:p>
    <w:p w14:paraId="60E0BE17" w14:textId="77777777" w:rsidR="00D95EA4" w:rsidRDefault="00000000">
      <w:pPr>
        <w:spacing w:line="360" w:lineRule="auto"/>
        <w:jc w:val="center"/>
        <w:outlineLvl w:val="0"/>
        <w:rPr>
          <w:rFonts w:ascii="宋体" w:hAnsi="宋体" w:hint="eastAsia"/>
          <w:b/>
          <w:sz w:val="32"/>
          <w:szCs w:val="32"/>
        </w:rPr>
      </w:pPr>
      <w:r>
        <w:rPr>
          <w:rFonts w:ascii="宋体" w:hAnsi="宋体"/>
          <w:sz w:val="24"/>
        </w:rPr>
        <w:br w:type="page"/>
      </w:r>
      <w:bookmarkStart w:id="37" w:name="_Toc353873938"/>
      <w:bookmarkStart w:id="38" w:name="_Toc127151777"/>
      <w:bookmarkStart w:id="39" w:name="_Toc195842950"/>
      <w:bookmarkStart w:id="40" w:name="_Toc226965856"/>
      <w:bookmarkStart w:id="41" w:name="_Toc353825548"/>
      <w:bookmarkStart w:id="42" w:name="_Toc305158854"/>
      <w:bookmarkStart w:id="43" w:name="_Toc150774783"/>
      <w:bookmarkStart w:id="44" w:name="_Toc264969275"/>
      <w:bookmarkStart w:id="45" w:name="_Toc265228423"/>
      <w:bookmarkStart w:id="46" w:name="_Toc512937850"/>
      <w:bookmarkStart w:id="47" w:name="_Toc305158928"/>
      <w:bookmarkStart w:id="48" w:name="_Toc114235150"/>
      <w:bookmarkStart w:id="49" w:name="_Toc127161488"/>
      <w:r>
        <w:rPr>
          <w:rFonts w:ascii="宋体" w:hAnsi="宋体"/>
          <w:b/>
          <w:sz w:val="36"/>
          <w:szCs w:val="36"/>
        </w:rPr>
        <w:lastRenderedPageBreak/>
        <w:t>第二章   供应商须知</w:t>
      </w:r>
      <w:bookmarkEnd w:id="37"/>
      <w:bookmarkEnd w:id="38"/>
      <w:bookmarkEnd w:id="39"/>
      <w:bookmarkEnd w:id="40"/>
      <w:bookmarkEnd w:id="41"/>
      <w:bookmarkEnd w:id="42"/>
      <w:bookmarkEnd w:id="43"/>
      <w:bookmarkEnd w:id="44"/>
      <w:bookmarkEnd w:id="45"/>
      <w:bookmarkEnd w:id="46"/>
      <w:bookmarkEnd w:id="47"/>
      <w:bookmarkEnd w:id="48"/>
      <w:bookmarkEnd w:id="49"/>
    </w:p>
    <w:p w14:paraId="28E95B30" w14:textId="77777777" w:rsidR="00D95EA4" w:rsidRDefault="00000000">
      <w:pPr>
        <w:pStyle w:val="21"/>
        <w:tabs>
          <w:tab w:val="center" w:pos="4592"/>
          <w:tab w:val="left" w:pos="7860"/>
        </w:tabs>
        <w:spacing w:before="0" w:line="360" w:lineRule="auto"/>
        <w:rPr>
          <w:rFonts w:ascii="宋体" w:eastAsia="宋体" w:hAnsi="宋体" w:hint="eastAsia"/>
          <w:b w:val="0"/>
          <w:sz w:val="28"/>
        </w:rPr>
      </w:pPr>
      <w:bookmarkStart w:id="50" w:name="_Toc164229214"/>
      <w:bookmarkStart w:id="51" w:name="_Toc151193689"/>
      <w:bookmarkStart w:id="52" w:name="_Toc195842884"/>
      <w:bookmarkStart w:id="53" w:name="_Toc164351613"/>
      <w:bookmarkStart w:id="54" w:name="_Toc151190146"/>
      <w:bookmarkStart w:id="55" w:name="_Toc127151519"/>
      <w:bookmarkStart w:id="56" w:name="_Toc151193617"/>
      <w:bookmarkStart w:id="57" w:name="_Toc164608633"/>
      <w:bookmarkStart w:id="58" w:name="_Toc149720812"/>
      <w:bookmarkStart w:id="59" w:name="_Toc127161433"/>
      <w:bookmarkStart w:id="60" w:name="_Toc151193833"/>
      <w:bookmarkStart w:id="61" w:name="_Toc151193761"/>
      <w:bookmarkStart w:id="62" w:name="_Toc226337215"/>
      <w:bookmarkStart w:id="63" w:name="_Toc226965792"/>
      <w:bookmarkStart w:id="64" w:name="_Toc127151720"/>
      <w:bookmarkStart w:id="65" w:name="_Toc520356144"/>
      <w:bookmarkStart w:id="66" w:name="_Toc142311021"/>
      <w:bookmarkStart w:id="67" w:name="_Toc150480757"/>
      <w:bookmarkStart w:id="68" w:name="_Toc150509270"/>
      <w:bookmarkStart w:id="69" w:name="_Toc151193907"/>
      <w:bookmarkStart w:id="70" w:name="_Toc150774619"/>
      <w:bookmarkStart w:id="71" w:name="_Toc226965709"/>
      <w:bookmarkStart w:id="72" w:name="_Toc164608788"/>
      <w:bookmarkStart w:id="73" w:name="_Toc150774724"/>
      <w:bookmarkStart w:id="74" w:name="_Toc226309763"/>
      <w:bookmarkStart w:id="75" w:name="_Toc164229360"/>
      <w:r>
        <w:rPr>
          <w:rFonts w:ascii="宋体" w:eastAsia="宋体" w:hAnsi="宋体"/>
          <w:sz w:val="28"/>
        </w:rPr>
        <w:t>供应商须知资料表</w:t>
      </w:r>
    </w:p>
    <w:p w14:paraId="1B5C0A52" w14:textId="77777777" w:rsidR="00D95EA4" w:rsidRDefault="00D95EA4">
      <w:pPr>
        <w:jc w:val="center"/>
        <w:rPr>
          <w:rFonts w:ascii="宋体" w:hAnsi="宋体" w:hint="eastAsia"/>
          <w:b/>
          <w:sz w:val="28"/>
          <w:szCs w:val="28"/>
        </w:rPr>
      </w:pPr>
    </w:p>
    <w:p w14:paraId="3504A303" w14:textId="77777777" w:rsidR="00D95EA4" w:rsidRDefault="00000000">
      <w:pPr>
        <w:spacing w:line="360" w:lineRule="auto"/>
        <w:ind w:firstLine="480"/>
        <w:rPr>
          <w:rFonts w:ascii="宋体" w:hAnsi="宋体" w:hint="eastAsia"/>
          <w:sz w:val="24"/>
        </w:rPr>
      </w:pPr>
      <w:r>
        <w:rPr>
          <w:rFonts w:ascii="宋体" w:hAnsi="宋体"/>
          <w:sz w:val="24"/>
        </w:rPr>
        <w:t>本表是对供应商须知的具体补充和修改，如有矛盾，均以本资料表为准。标记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w:t>
      </w:r>
      <w:r>
        <w:rPr>
          <w:rFonts w:ascii="宋体" w:hAnsi="宋体"/>
        </w:rPr>
        <w:t>□</w:t>
      </w:r>
      <w:r>
        <w:rPr>
          <w:rFonts w:ascii="宋体" w:hAnsi="宋体"/>
          <w:sz w:val="24"/>
        </w:rPr>
        <w:t>”的选项意为不适用于本项目。</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6960"/>
      </w:tblGrid>
      <w:tr w:rsidR="00D95EA4" w14:paraId="7B18C1A9" w14:textId="77777777">
        <w:trPr>
          <w:trHeight w:val="594"/>
          <w:tblHeader/>
          <w:jc w:val="center"/>
        </w:trPr>
        <w:tc>
          <w:tcPr>
            <w:tcW w:w="988" w:type="dxa"/>
            <w:vAlign w:val="center"/>
          </w:tcPr>
          <w:p w14:paraId="0DEE7EE9" w14:textId="77777777" w:rsidR="00D95EA4" w:rsidRDefault="00000000">
            <w:pPr>
              <w:jc w:val="center"/>
              <w:rPr>
                <w:rFonts w:ascii="宋体" w:hAnsi="宋体" w:hint="eastAsia"/>
                <w:b/>
                <w:bCs/>
                <w:sz w:val="24"/>
              </w:rPr>
            </w:pPr>
            <w:r>
              <w:rPr>
                <w:rFonts w:ascii="宋体" w:hAnsi="宋体"/>
                <w:b/>
                <w:sz w:val="24"/>
              </w:rPr>
              <w:t>条款号</w:t>
            </w:r>
          </w:p>
        </w:tc>
        <w:tc>
          <w:tcPr>
            <w:tcW w:w="1701" w:type="dxa"/>
            <w:vAlign w:val="center"/>
          </w:tcPr>
          <w:p w14:paraId="11877BCD" w14:textId="77777777" w:rsidR="00D95EA4" w:rsidRDefault="00000000">
            <w:pPr>
              <w:jc w:val="center"/>
              <w:rPr>
                <w:rFonts w:ascii="宋体" w:hAnsi="宋体" w:hint="eastAsia"/>
                <w:b/>
                <w:bCs/>
                <w:sz w:val="24"/>
              </w:rPr>
            </w:pPr>
            <w:r>
              <w:rPr>
                <w:rFonts w:ascii="宋体" w:hAnsi="宋体"/>
                <w:b/>
                <w:bCs/>
                <w:sz w:val="24"/>
              </w:rPr>
              <w:t>条目</w:t>
            </w:r>
          </w:p>
        </w:tc>
        <w:tc>
          <w:tcPr>
            <w:tcW w:w="6960" w:type="dxa"/>
            <w:vAlign w:val="center"/>
          </w:tcPr>
          <w:p w14:paraId="15A52212" w14:textId="77777777" w:rsidR="00D95EA4" w:rsidRDefault="00000000">
            <w:pPr>
              <w:jc w:val="center"/>
              <w:rPr>
                <w:rFonts w:ascii="宋体" w:hAnsi="宋体" w:hint="eastAsia"/>
                <w:b/>
                <w:bCs/>
                <w:sz w:val="24"/>
              </w:rPr>
            </w:pPr>
            <w:r>
              <w:rPr>
                <w:rFonts w:ascii="宋体" w:hAnsi="宋体"/>
                <w:b/>
                <w:bCs/>
                <w:sz w:val="24"/>
              </w:rPr>
              <w:t>内容</w:t>
            </w:r>
          </w:p>
        </w:tc>
      </w:tr>
      <w:tr w:rsidR="00D95EA4" w14:paraId="3632DD6A" w14:textId="77777777">
        <w:trPr>
          <w:trHeight w:val="20"/>
          <w:jc w:val="center"/>
        </w:trPr>
        <w:tc>
          <w:tcPr>
            <w:tcW w:w="988" w:type="dxa"/>
            <w:vAlign w:val="center"/>
          </w:tcPr>
          <w:p w14:paraId="7FCA6847" w14:textId="77777777" w:rsidR="00D95EA4" w:rsidRDefault="00000000">
            <w:pPr>
              <w:pStyle w:val="aff"/>
              <w:adjustRightInd w:val="0"/>
              <w:snapToGrid w:val="0"/>
              <w:jc w:val="center"/>
              <w:rPr>
                <w:rFonts w:hAnsi="宋体"/>
                <w:sz w:val="24"/>
                <w:szCs w:val="24"/>
              </w:rPr>
            </w:pPr>
            <w:r>
              <w:rPr>
                <w:rFonts w:hAnsi="宋体" w:hint="default"/>
                <w:sz w:val="24"/>
                <w:szCs w:val="24"/>
              </w:rPr>
              <w:t>2.2</w:t>
            </w:r>
          </w:p>
        </w:tc>
        <w:tc>
          <w:tcPr>
            <w:tcW w:w="1701" w:type="dxa"/>
            <w:vAlign w:val="center"/>
          </w:tcPr>
          <w:p w14:paraId="130F5D9D" w14:textId="77777777" w:rsidR="00D95EA4" w:rsidRDefault="00000000">
            <w:pPr>
              <w:jc w:val="center"/>
              <w:rPr>
                <w:rFonts w:ascii="宋体" w:hAnsi="宋体" w:hint="eastAsia"/>
                <w:sz w:val="24"/>
              </w:rPr>
            </w:pPr>
            <w:r>
              <w:rPr>
                <w:rFonts w:ascii="宋体" w:hAnsi="宋体"/>
                <w:sz w:val="24"/>
              </w:rPr>
              <w:t>项目属性</w:t>
            </w:r>
          </w:p>
        </w:tc>
        <w:tc>
          <w:tcPr>
            <w:tcW w:w="6960" w:type="dxa"/>
            <w:vAlign w:val="center"/>
          </w:tcPr>
          <w:p w14:paraId="4F870037" w14:textId="77777777" w:rsidR="00D95EA4" w:rsidRDefault="00000000">
            <w:pPr>
              <w:jc w:val="left"/>
              <w:rPr>
                <w:rFonts w:ascii="宋体" w:hAnsi="宋体" w:hint="eastAsia"/>
                <w:sz w:val="24"/>
              </w:rPr>
            </w:pPr>
            <w:r>
              <w:rPr>
                <w:rFonts w:ascii="宋体" w:hAnsi="宋体"/>
                <w:sz w:val="24"/>
              </w:rPr>
              <w:t>项目属性：</w:t>
            </w:r>
          </w:p>
          <w:p w14:paraId="09200FF5" w14:textId="77777777" w:rsidR="00D95EA4" w:rsidRDefault="00000000">
            <w:pPr>
              <w:jc w:val="left"/>
              <w:rPr>
                <w:rFonts w:ascii="宋体" w:hAnsi="宋体" w:hint="eastAsia"/>
                <w:sz w:val="24"/>
              </w:rPr>
            </w:pPr>
            <w:r>
              <w:rPr>
                <w:rFonts w:ascii="宋体" w:hAnsi="宋体" w:hint="eastAsia"/>
              </w:rPr>
              <w:t>■</w:t>
            </w:r>
            <w:r>
              <w:rPr>
                <w:rFonts w:ascii="宋体" w:hAnsi="宋体"/>
                <w:sz w:val="24"/>
              </w:rPr>
              <w:t>服务</w:t>
            </w:r>
          </w:p>
          <w:p w14:paraId="2E10D28B" w14:textId="77777777" w:rsidR="00D95EA4" w:rsidRDefault="00000000">
            <w:pPr>
              <w:jc w:val="left"/>
              <w:rPr>
                <w:rFonts w:ascii="宋体" w:hAnsi="宋体" w:hint="eastAsia"/>
                <w:sz w:val="24"/>
              </w:rPr>
            </w:pPr>
            <w:r>
              <w:rPr>
                <w:rFonts w:ascii="宋体" w:hAnsi="宋体"/>
              </w:rPr>
              <w:t>□</w:t>
            </w:r>
            <w:r>
              <w:rPr>
                <w:rFonts w:ascii="宋体" w:hAnsi="宋体"/>
                <w:sz w:val="24"/>
              </w:rPr>
              <w:t>货物</w:t>
            </w:r>
          </w:p>
          <w:p w14:paraId="5669DC3C" w14:textId="77777777" w:rsidR="00D95EA4" w:rsidRDefault="00000000">
            <w:pPr>
              <w:jc w:val="left"/>
              <w:rPr>
                <w:rFonts w:ascii="宋体" w:hAnsi="宋体" w:hint="eastAsia"/>
                <w:sz w:val="24"/>
                <w:u w:val="single"/>
              </w:rPr>
            </w:pPr>
            <w:r>
              <w:rPr>
                <w:rFonts w:ascii="宋体" w:hAnsi="宋体"/>
              </w:rPr>
              <w:t>□</w:t>
            </w:r>
            <w:r>
              <w:rPr>
                <w:rFonts w:ascii="宋体" w:hAnsi="宋体" w:hint="eastAsia"/>
                <w:sz w:val="24"/>
              </w:rPr>
              <w:t>工程</w:t>
            </w:r>
          </w:p>
        </w:tc>
      </w:tr>
      <w:tr w:rsidR="00D95EA4" w14:paraId="214DC84D" w14:textId="77777777">
        <w:trPr>
          <w:trHeight w:val="20"/>
          <w:jc w:val="center"/>
        </w:trPr>
        <w:tc>
          <w:tcPr>
            <w:tcW w:w="988" w:type="dxa"/>
            <w:vAlign w:val="center"/>
          </w:tcPr>
          <w:p w14:paraId="5864E966" w14:textId="77777777" w:rsidR="00D95EA4" w:rsidRDefault="00000000">
            <w:pPr>
              <w:pStyle w:val="aff"/>
              <w:adjustRightInd w:val="0"/>
              <w:snapToGrid w:val="0"/>
              <w:jc w:val="center"/>
              <w:rPr>
                <w:rFonts w:hAnsi="宋体"/>
                <w:sz w:val="24"/>
                <w:szCs w:val="24"/>
              </w:rPr>
            </w:pPr>
            <w:r>
              <w:rPr>
                <w:rFonts w:hAnsi="宋体" w:hint="default"/>
                <w:sz w:val="24"/>
                <w:szCs w:val="24"/>
              </w:rPr>
              <w:t>2.3</w:t>
            </w:r>
          </w:p>
        </w:tc>
        <w:tc>
          <w:tcPr>
            <w:tcW w:w="1701" w:type="dxa"/>
            <w:vAlign w:val="center"/>
          </w:tcPr>
          <w:p w14:paraId="325AC93E" w14:textId="77777777" w:rsidR="00D95EA4" w:rsidRDefault="00000000">
            <w:pPr>
              <w:jc w:val="center"/>
              <w:rPr>
                <w:rFonts w:ascii="宋体" w:hAnsi="宋体" w:hint="eastAsia"/>
                <w:sz w:val="24"/>
              </w:rPr>
            </w:pPr>
            <w:r>
              <w:rPr>
                <w:rFonts w:ascii="宋体" w:hAnsi="宋体"/>
                <w:sz w:val="24"/>
              </w:rPr>
              <w:t>科研仪器设备</w:t>
            </w:r>
          </w:p>
        </w:tc>
        <w:tc>
          <w:tcPr>
            <w:tcW w:w="6960" w:type="dxa"/>
            <w:vAlign w:val="center"/>
          </w:tcPr>
          <w:p w14:paraId="5FE72B89" w14:textId="77777777" w:rsidR="00D95EA4" w:rsidRDefault="00000000">
            <w:pPr>
              <w:jc w:val="left"/>
              <w:rPr>
                <w:rFonts w:ascii="宋体" w:hAnsi="宋体" w:hint="eastAsia"/>
                <w:sz w:val="24"/>
              </w:rPr>
            </w:pPr>
            <w:r>
              <w:rPr>
                <w:rFonts w:ascii="宋体" w:hAnsi="宋体"/>
                <w:sz w:val="24"/>
              </w:rPr>
              <w:t>是否属于科研仪器设备采购项目：</w:t>
            </w:r>
          </w:p>
          <w:p w14:paraId="427E02B5" w14:textId="77777777" w:rsidR="00D95EA4" w:rsidRDefault="00000000">
            <w:pPr>
              <w:jc w:val="left"/>
              <w:rPr>
                <w:rFonts w:ascii="宋体" w:hAnsi="宋体" w:hint="eastAsia"/>
                <w:sz w:val="24"/>
              </w:rPr>
            </w:pPr>
            <w:r>
              <w:rPr>
                <w:rFonts w:ascii="宋体" w:hAnsi="宋体"/>
              </w:rPr>
              <w:t>□</w:t>
            </w:r>
            <w:r>
              <w:rPr>
                <w:rFonts w:ascii="宋体" w:hAnsi="宋体"/>
                <w:sz w:val="24"/>
              </w:rPr>
              <w:t>是</w:t>
            </w:r>
          </w:p>
          <w:p w14:paraId="773AAEB8" w14:textId="77777777" w:rsidR="00D95EA4" w:rsidRDefault="00000000">
            <w:pPr>
              <w:jc w:val="left"/>
              <w:rPr>
                <w:rFonts w:ascii="宋体" w:hAnsi="宋体" w:hint="eastAsia"/>
                <w:sz w:val="24"/>
              </w:rPr>
            </w:pPr>
            <w:r>
              <w:rPr>
                <w:rFonts w:ascii="宋体" w:hAnsi="宋体" w:hint="eastAsia"/>
              </w:rPr>
              <w:t>■</w:t>
            </w:r>
            <w:r>
              <w:rPr>
                <w:rFonts w:ascii="宋体" w:hAnsi="宋体"/>
                <w:sz w:val="24"/>
              </w:rPr>
              <w:t>否</w:t>
            </w:r>
          </w:p>
        </w:tc>
      </w:tr>
      <w:tr w:rsidR="00D95EA4" w14:paraId="1C982BC8" w14:textId="77777777">
        <w:trPr>
          <w:trHeight w:val="20"/>
          <w:jc w:val="center"/>
        </w:trPr>
        <w:tc>
          <w:tcPr>
            <w:tcW w:w="988" w:type="dxa"/>
            <w:vMerge w:val="restart"/>
            <w:vAlign w:val="center"/>
          </w:tcPr>
          <w:p w14:paraId="4009E466" w14:textId="77777777" w:rsidR="00D95EA4" w:rsidRDefault="00000000">
            <w:pPr>
              <w:pStyle w:val="aff"/>
              <w:adjustRightInd w:val="0"/>
              <w:snapToGrid w:val="0"/>
              <w:jc w:val="center"/>
              <w:rPr>
                <w:rFonts w:hAnsi="宋体"/>
                <w:sz w:val="24"/>
                <w:szCs w:val="24"/>
              </w:rPr>
            </w:pPr>
            <w:r>
              <w:rPr>
                <w:rFonts w:hAnsi="宋体" w:hint="default"/>
                <w:sz w:val="24"/>
                <w:szCs w:val="24"/>
              </w:rPr>
              <w:t>3.1</w:t>
            </w:r>
          </w:p>
        </w:tc>
        <w:tc>
          <w:tcPr>
            <w:tcW w:w="1701" w:type="dxa"/>
            <w:vAlign w:val="center"/>
          </w:tcPr>
          <w:p w14:paraId="568C0042" w14:textId="77777777" w:rsidR="00D95EA4" w:rsidRDefault="00000000">
            <w:pPr>
              <w:jc w:val="center"/>
              <w:rPr>
                <w:rFonts w:ascii="宋体" w:hAnsi="宋体" w:hint="eastAsia"/>
                <w:sz w:val="24"/>
              </w:rPr>
            </w:pPr>
            <w:r>
              <w:rPr>
                <w:rFonts w:ascii="宋体" w:hAnsi="宋体"/>
                <w:sz w:val="24"/>
              </w:rPr>
              <w:t>现场考察</w:t>
            </w:r>
          </w:p>
        </w:tc>
        <w:tc>
          <w:tcPr>
            <w:tcW w:w="6960" w:type="dxa"/>
            <w:vAlign w:val="center"/>
          </w:tcPr>
          <w:p w14:paraId="53F2D0B2" w14:textId="77777777" w:rsidR="00D95EA4" w:rsidRDefault="00000000">
            <w:pPr>
              <w:jc w:val="left"/>
              <w:rPr>
                <w:rFonts w:ascii="宋体" w:hAnsi="宋体" w:hint="eastAsia"/>
                <w:sz w:val="24"/>
              </w:rPr>
            </w:pPr>
            <w:r>
              <w:rPr>
                <w:rFonts w:ascii="宋体" w:hAnsi="宋体" w:hint="eastAsia"/>
              </w:rPr>
              <w:t>■</w:t>
            </w:r>
            <w:r>
              <w:rPr>
                <w:rFonts w:ascii="宋体" w:hAnsi="宋体"/>
                <w:sz w:val="24"/>
              </w:rPr>
              <w:t>不组织</w:t>
            </w:r>
          </w:p>
          <w:p w14:paraId="253D2C02" w14:textId="77777777" w:rsidR="00D95EA4" w:rsidRDefault="00000000">
            <w:pPr>
              <w:jc w:val="left"/>
              <w:rPr>
                <w:rFonts w:ascii="宋体" w:hAnsi="宋体" w:hint="eastAsia"/>
                <w:bCs/>
                <w:sz w:val="24"/>
              </w:rPr>
            </w:pPr>
            <w:r>
              <w:rPr>
                <w:rFonts w:ascii="宋体" w:hAnsi="宋体"/>
              </w:rPr>
              <w:t>□</w:t>
            </w:r>
            <w:r>
              <w:rPr>
                <w:rFonts w:ascii="宋体" w:hAnsi="宋体"/>
                <w:sz w:val="24"/>
              </w:rPr>
              <w:t>组织，考察时间：___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36CE1F6B" w14:textId="77777777" w:rsidR="00D95EA4" w:rsidRDefault="00000000">
            <w:pPr>
              <w:pStyle w:val="aff"/>
              <w:adjustRightInd w:val="0"/>
              <w:snapToGrid w:val="0"/>
              <w:rPr>
                <w:rFonts w:hAnsi="宋体"/>
                <w:sz w:val="24"/>
                <w:szCs w:val="24"/>
              </w:rPr>
            </w:pPr>
            <w:r>
              <w:rPr>
                <w:rFonts w:hAnsi="宋体" w:hint="default"/>
                <w:sz w:val="24"/>
              </w:rPr>
              <w:t>考察地点：___________</w:t>
            </w:r>
            <w:r>
              <w:rPr>
                <w:rFonts w:hAnsi="宋体"/>
                <w:sz w:val="24"/>
              </w:rPr>
              <w:t>。</w:t>
            </w:r>
          </w:p>
        </w:tc>
      </w:tr>
      <w:tr w:rsidR="00D95EA4" w14:paraId="26716388" w14:textId="77777777">
        <w:trPr>
          <w:trHeight w:val="20"/>
          <w:jc w:val="center"/>
        </w:trPr>
        <w:tc>
          <w:tcPr>
            <w:tcW w:w="988" w:type="dxa"/>
            <w:vMerge/>
            <w:vAlign w:val="center"/>
          </w:tcPr>
          <w:p w14:paraId="14D45E51" w14:textId="77777777" w:rsidR="00D95EA4" w:rsidRDefault="00D95EA4">
            <w:pPr>
              <w:pStyle w:val="aff"/>
              <w:adjustRightInd w:val="0"/>
              <w:snapToGrid w:val="0"/>
              <w:jc w:val="center"/>
              <w:rPr>
                <w:rFonts w:hAnsi="宋体"/>
                <w:sz w:val="24"/>
                <w:szCs w:val="24"/>
              </w:rPr>
            </w:pPr>
          </w:p>
        </w:tc>
        <w:tc>
          <w:tcPr>
            <w:tcW w:w="1701" w:type="dxa"/>
            <w:vAlign w:val="center"/>
          </w:tcPr>
          <w:p w14:paraId="323307EB" w14:textId="77777777" w:rsidR="00D95EA4" w:rsidRDefault="00000000">
            <w:pPr>
              <w:jc w:val="center"/>
              <w:rPr>
                <w:rFonts w:ascii="宋体" w:hAnsi="宋体" w:hint="eastAsia"/>
                <w:sz w:val="24"/>
              </w:rPr>
            </w:pPr>
            <w:r>
              <w:rPr>
                <w:rFonts w:ascii="宋体" w:hAnsi="宋体"/>
                <w:sz w:val="24"/>
              </w:rPr>
              <w:t>磋商前答疑会</w:t>
            </w:r>
          </w:p>
        </w:tc>
        <w:tc>
          <w:tcPr>
            <w:tcW w:w="6960" w:type="dxa"/>
            <w:vAlign w:val="center"/>
          </w:tcPr>
          <w:p w14:paraId="6AC38894" w14:textId="77777777" w:rsidR="00D95EA4" w:rsidRDefault="00000000">
            <w:pPr>
              <w:jc w:val="left"/>
              <w:rPr>
                <w:rFonts w:ascii="宋体" w:hAnsi="宋体" w:hint="eastAsia"/>
                <w:sz w:val="24"/>
              </w:rPr>
            </w:pPr>
            <w:r>
              <w:rPr>
                <w:rFonts w:ascii="宋体" w:hAnsi="宋体" w:hint="eastAsia"/>
              </w:rPr>
              <w:t>■</w:t>
            </w:r>
            <w:r>
              <w:rPr>
                <w:rFonts w:ascii="宋体" w:hAnsi="宋体"/>
                <w:sz w:val="24"/>
              </w:rPr>
              <w:t>不召开</w:t>
            </w:r>
          </w:p>
          <w:p w14:paraId="6A5B772C" w14:textId="77777777" w:rsidR="00D95EA4" w:rsidRDefault="00000000">
            <w:pPr>
              <w:jc w:val="left"/>
              <w:rPr>
                <w:rFonts w:ascii="宋体" w:hAnsi="宋体" w:hint="eastAsia"/>
                <w:sz w:val="24"/>
              </w:rPr>
            </w:pPr>
            <w:r>
              <w:rPr>
                <w:rFonts w:ascii="宋体" w:hAnsi="宋体"/>
              </w:rPr>
              <w:t>□</w:t>
            </w:r>
            <w:r>
              <w:rPr>
                <w:rFonts w:ascii="宋体" w:hAnsi="宋体"/>
                <w:sz w:val="24"/>
              </w:rPr>
              <w:t>召开，召开时间：___</w:t>
            </w:r>
            <w:r>
              <w:rPr>
                <w:rFonts w:ascii="宋体" w:hAnsi="宋体"/>
                <w:sz w:val="24"/>
                <w:lang w:bidi="ar"/>
              </w:rPr>
              <w:t>年</w:t>
            </w:r>
            <w:r>
              <w:rPr>
                <w:rFonts w:ascii="宋体" w:hAnsi="宋体"/>
                <w:sz w:val="24"/>
              </w:rPr>
              <w:t>___</w:t>
            </w:r>
            <w:r>
              <w:rPr>
                <w:rFonts w:ascii="宋体" w:hAnsi="宋体"/>
                <w:sz w:val="24"/>
                <w:lang w:bidi="ar"/>
              </w:rPr>
              <w:t>月</w:t>
            </w:r>
            <w:r>
              <w:rPr>
                <w:rFonts w:ascii="宋体" w:hAnsi="宋体"/>
                <w:sz w:val="24"/>
              </w:rPr>
              <w:t>___</w:t>
            </w:r>
            <w:r>
              <w:rPr>
                <w:rFonts w:ascii="宋体" w:hAnsi="宋体"/>
                <w:sz w:val="24"/>
                <w:lang w:bidi="ar"/>
              </w:rPr>
              <w:t>日</w:t>
            </w:r>
            <w:r>
              <w:rPr>
                <w:rFonts w:ascii="宋体" w:hAnsi="宋体"/>
                <w:sz w:val="24"/>
              </w:rPr>
              <w:t>___</w:t>
            </w:r>
            <w:r>
              <w:rPr>
                <w:rFonts w:ascii="宋体" w:hAnsi="宋体"/>
                <w:sz w:val="24"/>
                <w:lang w:bidi="ar"/>
              </w:rPr>
              <w:t>点</w:t>
            </w:r>
            <w:r>
              <w:rPr>
                <w:rFonts w:ascii="宋体" w:hAnsi="宋体"/>
                <w:sz w:val="24"/>
              </w:rPr>
              <w:t>___</w:t>
            </w:r>
            <w:r>
              <w:rPr>
                <w:rFonts w:ascii="宋体" w:hAnsi="宋体"/>
                <w:sz w:val="24"/>
                <w:lang w:bidi="ar"/>
              </w:rPr>
              <w:t>分</w:t>
            </w:r>
          </w:p>
          <w:p w14:paraId="51F7B1EB" w14:textId="77777777" w:rsidR="00D95EA4" w:rsidRDefault="00000000">
            <w:pPr>
              <w:jc w:val="left"/>
              <w:rPr>
                <w:rFonts w:ascii="宋体" w:hAnsi="宋体" w:hint="eastAsia"/>
                <w:sz w:val="24"/>
              </w:rPr>
            </w:pPr>
            <w:r>
              <w:rPr>
                <w:rFonts w:ascii="宋体" w:hAnsi="宋体"/>
                <w:sz w:val="24"/>
              </w:rPr>
              <w:t>召开地点：___________</w:t>
            </w:r>
            <w:r>
              <w:rPr>
                <w:rFonts w:ascii="宋体" w:hAnsi="宋体" w:hint="eastAsia"/>
                <w:sz w:val="24"/>
              </w:rPr>
              <w:t>。</w:t>
            </w:r>
          </w:p>
        </w:tc>
      </w:tr>
      <w:tr w:rsidR="00D95EA4" w14:paraId="28F760AF" w14:textId="77777777">
        <w:trPr>
          <w:trHeight w:val="1535"/>
          <w:jc w:val="center"/>
        </w:trPr>
        <w:tc>
          <w:tcPr>
            <w:tcW w:w="988" w:type="dxa"/>
            <w:vAlign w:val="center"/>
          </w:tcPr>
          <w:p w14:paraId="6704261B" w14:textId="77777777" w:rsidR="00D95EA4" w:rsidRDefault="00000000">
            <w:pPr>
              <w:pStyle w:val="aff"/>
              <w:adjustRightInd w:val="0"/>
              <w:snapToGrid w:val="0"/>
              <w:jc w:val="center"/>
              <w:rPr>
                <w:rFonts w:hAnsi="宋体"/>
                <w:sz w:val="24"/>
                <w:szCs w:val="24"/>
              </w:rPr>
            </w:pPr>
            <w:r>
              <w:rPr>
                <w:rFonts w:hAnsi="宋体" w:hint="default"/>
                <w:sz w:val="24"/>
                <w:szCs w:val="24"/>
              </w:rPr>
              <w:t>4.2.5</w:t>
            </w:r>
          </w:p>
        </w:tc>
        <w:tc>
          <w:tcPr>
            <w:tcW w:w="1701" w:type="dxa"/>
            <w:vAlign w:val="center"/>
          </w:tcPr>
          <w:p w14:paraId="2536C183" w14:textId="77777777" w:rsidR="00D95EA4" w:rsidRDefault="00000000">
            <w:pPr>
              <w:jc w:val="center"/>
              <w:rPr>
                <w:rFonts w:ascii="宋体" w:hAnsi="宋体" w:hint="eastAsia"/>
                <w:sz w:val="24"/>
              </w:rPr>
            </w:pPr>
            <w:r>
              <w:rPr>
                <w:rFonts w:ascii="宋体" w:hAnsi="宋体"/>
                <w:sz w:val="24"/>
              </w:rPr>
              <w:t>标的所属行业</w:t>
            </w:r>
          </w:p>
        </w:tc>
        <w:tc>
          <w:tcPr>
            <w:tcW w:w="6960" w:type="dxa"/>
            <w:vAlign w:val="center"/>
          </w:tcPr>
          <w:p w14:paraId="40AA810D" w14:textId="77777777" w:rsidR="00D95EA4" w:rsidRDefault="00000000">
            <w:pPr>
              <w:jc w:val="left"/>
              <w:rPr>
                <w:rFonts w:ascii="宋体" w:hAnsi="宋体" w:hint="eastAsia"/>
                <w:sz w:val="24"/>
              </w:rPr>
            </w:pPr>
            <w:r>
              <w:rPr>
                <w:rFonts w:ascii="宋体" w:hAnsi="宋体"/>
                <w:sz w:val="24"/>
              </w:rPr>
              <w:t>本项目采购标的对应的中小企业划分标准所属行业：</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0"/>
              <w:gridCol w:w="3374"/>
            </w:tblGrid>
            <w:tr w:rsidR="00D95EA4" w14:paraId="2640667D"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6825ADFB" w14:textId="77777777" w:rsidR="00D95EA4" w:rsidRDefault="00000000">
                  <w:pPr>
                    <w:jc w:val="center"/>
                    <w:rPr>
                      <w:rFonts w:ascii="宋体" w:hAnsi="宋体" w:hint="eastAsia"/>
                      <w:bCs/>
                      <w:sz w:val="24"/>
                    </w:rPr>
                  </w:pPr>
                  <w:r>
                    <w:rPr>
                      <w:rFonts w:ascii="宋体" w:hAnsi="宋体"/>
                      <w:bCs/>
                      <w:sz w:val="24"/>
                    </w:rPr>
                    <w:t>标的名称</w:t>
                  </w:r>
                </w:p>
              </w:tc>
              <w:tc>
                <w:tcPr>
                  <w:tcW w:w="2505" w:type="pct"/>
                  <w:tcBorders>
                    <w:top w:val="single" w:sz="4" w:space="0" w:color="auto"/>
                    <w:left w:val="single" w:sz="4" w:space="0" w:color="auto"/>
                    <w:bottom w:val="single" w:sz="4" w:space="0" w:color="auto"/>
                    <w:right w:val="single" w:sz="4" w:space="0" w:color="auto"/>
                  </w:tcBorders>
                  <w:vAlign w:val="center"/>
                </w:tcPr>
                <w:p w14:paraId="0890635C" w14:textId="77777777" w:rsidR="00D95EA4" w:rsidRDefault="00000000">
                  <w:pPr>
                    <w:jc w:val="center"/>
                    <w:rPr>
                      <w:rFonts w:ascii="宋体" w:hAnsi="宋体" w:hint="eastAsia"/>
                      <w:sz w:val="24"/>
                    </w:rPr>
                  </w:pPr>
                  <w:r>
                    <w:rPr>
                      <w:rFonts w:ascii="宋体" w:hAnsi="宋体"/>
                      <w:sz w:val="24"/>
                    </w:rPr>
                    <w:t>中小企业划分标准所属行业</w:t>
                  </w:r>
                </w:p>
              </w:tc>
            </w:tr>
            <w:tr w:rsidR="00D95EA4" w14:paraId="70311ACB" w14:textId="77777777">
              <w:trPr>
                <w:trHeight w:val="454"/>
              </w:trPr>
              <w:tc>
                <w:tcPr>
                  <w:tcW w:w="2495" w:type="pct"/>
                  <w:tcBorders>
                    <w:top w:val="single" w:sz="4" w:space="0" w:color="auto"/>
                    <w:left w:val="single" w:sz="4" w:space="0" w:color="auto"/>
                    <w:bottom w:val="single" w:sz="4" w:space="0" w:color="auto"/>
                    <w:right w:val="single" w:sz="4" w:space="0" w:color="auto"/>
                  </w:tcBorders>
                  <w:vAlign w:val="center"/>
                </w:tcPr>
                <w:p w14:paraId="0FA88761" w14:textId="52124BF0" w:rsidR="00D95EA4" w:rsidRDefault="00DC17BF">
                  <w:pPr>
                    <w:jc w:val="center"/>
                    <w:rPr>
                      <w:rFonts w:ascii="宋体" w:hAnsi="宋体" w:hint="eastAsia"/>
                      <w:bCs/>
                      <w:sz w:val="24"/>
                    </w:rPr>
                  </w:pPr>
                  <w:r>
                    <w:rPr>
                      <w:rFonts w:ascii="宋体" w:hAnsi="宋体" w:hint="eastAsia"/>
                      <w:bCs/>
                      <w:sz w:val="24"/>
                    </w:rPr>
                    <w:t>北京重点产业领域青年创新创业人才发现与支持机制研究（二次）</w:t>
                  </w:r>
                </w:p>
              </w:tc>
              <w:tc>
                <w:tcPr>
                  <w:tcW w:w="2505" w:type="pct"/>
                  <w:tcBorders>
                    <w:top w:val="single" w:sz="4" w:space="0" w:color="auto"/>
                    <w:left w:val="single" w:sz="4" w:space="0" w:color="auto"/>
                    <w:bottom w:val="single" w:sz="4" w:space="0" w:color="auto"/>
                    <w:right w:val="single" w:sz="4" w:space="0" w:color="auto"/>
                  </w:tcBorders>
                  <w:vAlign w:val="center"/>
                </w:tcPr>
                <w:p w14:paraId="4F5E5008" w14:textId="77777777" w:rsidR="00D95EA4" w:rsidRDefault="00000000">
                  <w:pPr>
                    <w:jc w:val="center"/>
                    <w:rPr>
                      <w:rFonts w:ascii="宋体" w:hAnsi="宋体" w:hint="eastAsia"/>
                      <w:kern w:val="0"/>
                      <w:sz w:val="24"/>
                    </w:rPr>
                  </w:pPr>
                  <w:r>
                    <w:rPr>
                      <w:rFonts w:ascii="宋体" w:hAnsi="宋体" w:hint="eastAsia"/>
                      <w:kern w:val="0"/>
                      <w:sz w:val="24"/>
                    </w:rPr>
                    <w:t>其他未列明行业</w:t>
                  </w:r>
                </w:p>
              </w:tc>
            </w:tr>
          </w:tbl>
          <w:p w14:paraId="26DDE06C" w14:textId="77777777" w:rsidR="00D95EA4" w:rsidRDefault="00D95EA4">
            <w:pPr>
              <w:jc w:val="left"/>
              <w:rPr>
                <w:rFonts w:ascii="宋体" w:hAnsi="宋体" w:hint="eastAsia"/>
                <w:sz w:val="24"/>
              </w:rPr>
            </w:pPr>
          </w:p>
        </w:tc>
      </w:tr>
      <w:tr w:rsidR="00D95EA4" w14:paraId="132989AD" w14:textId="77777777">
        <w:trPr>
          <w:trHeight w:val="890"/>
          <w:jc w:val="center"/>
        </w:trPr>
        <w:tc>
          <w:tcPr>
            <w:tcW w:w="988" w:type="dxa"/>
            <w:vAlign w:val="center"/>
          </w:tcPr>
          <w:p w14:paraId="3544DE0F" w14:textId="77777777" w:rsidR="00D95EA4" w:rsidRDefault="00000000">
            <w:pPr>
              <w:pStyle w:val="aff"/>
              <w:adjustRightInd w:val="0"/>
              <w:snapToGrid w:val="0"/>
              <w:jc w:val="center"/>
              <w:rPr>
                <w:rFonts w:hAnsi="宋体"/>
                <w:sz w:val="24"/>
                <w:szCs w:val="24"/>
              </w:rPr>
            </w:pPr>
            <w:r>
              <w:rPr>
                <w:rFonts w:hAnsi="宋体" w:hint="default"/>
                <w:sz w:val="24"/>
                <w:szCs w:val="24"/>
              </w:rPr>
              <w:t>10.2</w:t>
            </w:r>
          </w:p>
        </w:tc>
        <w:tc>
          <w:tcPr>
            <w:tcW w:w="1701" w:type="dxa"/>
            <w:vAlign w:val="center"/>
          </w:tcPr>
          <w:p w14:paraId="2E07C00A" w14:textId="77777777" w:rsidR="00D95EA4" w:rsidRDefault="00000000">
            <w:pPr>
              <w:jc w:val="center"/>
              <w:rPr>
                <w:rFonts w:ascii="宋体" w:hAnsi="宋体" w:hint="eastAsia"/>
                <w:sz w:val="24"/>
              </w:rPr>
            </w:pPr>
            <w:r>
              <w:rPr>
                <w:rFonts w:ascii="宋体" w:hAnsi="宋体"/>
                <w:sz w:val="24"/>
              </w:rPr>
              <w:t>报价</w:t>
            </w:r>
          </w:p>
        </w:tc>
        <w:tc>
          <w:tcPr>
            <w:tcW w:w="6960" w:type="dxa"/>
            <w:vAlign w:val="center"/>
          </w:tcPr>
          <w:p w14:paraId="7A5F0A42" w14:textId="77777777" w:rsidR="00D95EA4" w:rsidRDefault="00000000">
            <w:pPr>
              <w:jc w:val="left"/>
              <w:rPr>
                <w:rFonts w:ascii="宋体" w:hAnsi="宋体" w:hint="eastAsia"/>
                <w:sz w:val="24"/>
              </w:rPr>
            </w:pPr>
            <w:r>
              <w:rPr>
                <w:rFonts w:ascii="宋体" w:hAnsi="宋体"/>
                <w:sz w:val="24"/>
              </w:rPr>
              <w:t>报价的特殊规定：</w:t>
            </w:r>
          </w:p>
          <w:p w14:paraId="2B1982E2" w14:textId="77777777" w:rsidR="00D95EA4" w:rsidRDefault="00000000">
            <w:pPr>
              <w:jc w:val="left"/>
              <w:rPr>
                <w:rFonts w:ascii="宋体" w:hAnsi="宋体" w:hint="eastAsia"/>
                <w:sz w:val="24"/>
              </w:rPr>
            </w:pPr>
            <w:r>
              <w:rPr>
                <w:rFonts w:ascii="宋体" w:hAnsi="宋体" w:hint="eastAsia"/>
              </w:rPr>
              <w:t>■</w:t>
            </w:r>
            <w:r>
              <w:rPr>
                <w:rFonts w:ascii="宋体" w:hAnsi="宋体"/>
                <w:sz w:val="24"/>
              </w:rPr>
              <w:t>无</w:t>
            </w:r>
          </w:p>
          <w:p w14:paraId="0CBEEA27" w14:textId="77777777" w:rsidR="00D95EA4" w:rsidRDefault="00000000">
            <w:pPr>
              <w:jc w:val="left"/>
              <w:rPr>
                <w:rFonts w:ascii="宋体" w:hAnsi="宋体" w:hint="eastAsia"/>
                <w:sz w:val="24"/>
              </w:rPr>
            </w:pPr>
            <w:r>
              <w:rPr>
                <w:rFonts w:ascii="宋体" w:hAnsi="宋体"/>
              </w:rPr>
              <w:t>□</w:t>
            </w:r>
            <w:r>
              <w:rPr>
                <w:rFonts w:ascii="宋体" w:hAnsi="宋体"/>
                <w:sz w:val="24"/>
              </w:rPr>
              <w:t>有，具体情形：___________。</w:t>
            </w:r>
          </w:p>
        </w:tc>
      </w:tr>
      <w:tr w:rsidR="00D95EA4" w14:paraId="2A451B00" w14:textId="77777777">
        <w:trPr>
          <w:trHeight w:val="20"/>
          <w:jc w:val="center"/>
        </w:trPr>
        <w:tc>
          <w:tcPr>
            <w:tcW w:w="988" w:type="dxa"/>
            <w:vAlign w:val="center"/>
          </w:tcPr>
          <w:p w14:paraId="3B936B78" w14:textId="77777777" w:rsidR="00D95EA4" w:rsidRDefault="00000000">
            <w:pPr>
              <w:pStyle w:val="aff"/>
              <w:adjustRightInd w:val="0"/>
              <w:snapToGrid w:val="0"/>
              <w:jc w:val="center"/>
              <w:rPr>
                <w:rFonts w:hAnsi="宋体"/>
                <w:sz w:val="24"/>
                <w:szCs w:val="24"/>
              </w:rPr>
            </w:pPr>
            <w:r>
              <w:rPr>
                <w:rFonts w:hAnsi="宋体" w:hint="default"/>
                <w:sz w:val="24"/>
                <w:szCs w:val="24"/>
              </w:rPr>
              <w:t>11.1</w:t>
            </w:r>
          </w:p>
        </w:tc>
        <w:tc>
          <w:tcPr>
            <w:tcW w:w="1701" w:type="dxa"/>
            <w:vMerge w:val="restart"/>
            <w:vAlign w:val="center"/>
          </w:tcPr>
          <w:p w14:paraId="218EA839" w14:textId="77777777" w:rsidR="00D95EA4" w:rsidRDefault="00000000">
            <w:pPr>
              <w:jc w:val="center"/>
              <w:rPr>
                <w:rFonts w:ascii="宋体" w:hAnsi="宋体" w:hint="eastAsia"/>
                <w:sz w:val="24"/>
              </w:rPr>
            </w:pPr>
            <w:r>
              <w:rPr>
                <w:rFonts w:ascii="宋体" w:hAnsi="宋体"/>
                <w:sz w:val="24"/>
              </w:rPr>
              <w:t>磋商保证金</w:t>
            </w:r>
          </w:p>
        </w:tc>
        <w:tc>
          <w:tcPr>
            <w:tcW w:w="6960" w:type="dxa"/>
            <w:vAlign w:val="center"/>
          </w:tcPr>
          <w:p w14:paraId="78D84D13" w14:textId="77777777" w:rsidR="00D95EA4" w:rsidRDefault="00000000">
            <w:pPr>
              <w:pStyle w:val="aff"/>
              <w:adjustRightInd w:val="0"/>
              <w:snapToGrid w:val="0"/>
              <w:rPr>
                <w:rFonts w:hAnsi="宋体"/>
                <w:sz w:val="24"/>
                <w:szCs w:val="24"/>
              </w:rPr>
            </w:pPr>
            <w:r>
              <w:rPr>
                <w:rFonts w:hAnsi="宋体" w:hint="default"/>
                <w:sz w:val="24"/>
                <w:szCs w:val="24"/>
              </w:rPr>
              <w:t>磋商保证金金额：</w:t>
            </w:r>
            <w:r>
              <w:rPr>
                <w:rFonts w:hAnsi="宋体"/>
                <w:sz w:val="24"/>
                <w:szCs w:val="24"/>
              </w:rPr>
              <w:t>（本项目不适用）</w:t>
            </w:r>
          </w:p>
          <w:p w14:paraId="15D31996" w14:textId="77777777" w:rsidR="00D95EA4" w:rsidRDefault="00000000">
            <w:pPr>
              <w:pStyle w:val="aff"/>
              <w:adjustRightInd w:val="0"/>
              <w:snapToGrid w:val="0"/>
              <w:rPr>
                <w:rFonts w:hAnsi="宋体" w:cs="宋体"/>
                <w:sz w:val="24"/>
                <w:szCs w:val="24"/>
              </w:rPr>
            </w:pPr>
            <w:r>
              <w:rPr>
                <w:rFonts w:hAnsi="宋体" w:cs="宋体"/>
                <w:sz w:val="24"/>
                <w:szCs w:val="24"/>
              </w:rPr>
              <w:t>01包：</w:t>
            </w:r>
            <w:r>
              <w:rPr>
                <w:rFonts w:hAnsi="宋体" w:cs="宋体"/>
                <w:sz w:val="24"/>
                <w:u w:val="single"/>
              </w:rPr>
              <w:t xml:space="preserve">   /  </w:t>
            </w:r>
            <w:r>
              <w:rPr>
                <w:rFonts w:hAnsi="宋体" w:cs="宋体"/>
                <w:sz w:val="24"/>
                <w:szCs w:val="24"/>
              </w:rPr>
              <w:t>；</w:t>
            </w:r>
          </w:p>
          <w:p w14:paraId="5E895759" w14:textId="77777777" w:rsidR="00D95EA4" w:rsidRDefault="00000000">
            <w:pPr>
              <w:pStyle w:val="aff"/>
              <w:adjustRightInd w:val="0"/>
              <w:snapToGrid w:val="0"/>
              <w:rPr>
                <w:rFonts w:hAnsi="宋体" w:cs="宋体"/>
                <w:sz w:val="24"/>
                <w:szCs w:val="24"/>
              </w:rPr>
            </w:pPr>
            <w:r>
              <w:rPr>
                <w:rFonts w:hAnsi="宋体" w:cs="宋体"/>
                <w:sz w:val="24"/>
                <w:szCs w:val="24"/>
              </w:rPr>
              <w:t>… 包：</w:t>
            </w:r>
            <w:r>
              <w:rPr>
                <w:rFonts w:hAnsi="宋体" w:cs="宋体"/>
                <w:sz w:val="24"/>
                <w:u w:val="single"/>
              </w:rPr>
              <w:t xml:space="preserve">   /  </w:t>
            </w:r>
            <w:r>
              <w:rPr>
                <w:rFonts w:hAnsi="宋体" w:cs="宋体"/>
                <w:sz w:val="24"/>
                <w:szCs w:val="24"/>
              </w:rPr>
              <w:t>。</w:t>
            </w:r>
          </w:p>
          <w:p w14:paraId="6519CFC8" w14:textId="77777777" w:rsidR="00D95EA4" w:rsidRDefault="00000000">
            <w:pPr>
              <w:jc w:val="left"/>
              <w:rPr>
                <w:rFonts w:ascii="宋体" w:hAnsi="宋体" w:hint="eastAsia"/>
                <w:sz w:val="24"/>
              </w:rPr>
            </w:pPr>
            <w:r>
              <w:rPr>
                <w:rFonts w:ascii="宋体" w:hAnsi="宋体" w:cs="宋体" w:hint="eastAsia"/>
                <w:sz w:val="24"/>
              </w:rPr>
              <w:t>磋商保证金收受人信息：</w:t>
            </w:r>
            <w:r>
              <w:rPr>
                <w:rFonts w:ascii="宋体" w:hAnsi="宋体" w:cs="宋体" w:hint="eastAsia"/>
                <w:sz w:val="24"/>
                <w:u w:val="single"/>
              </w:rPr>
              <w:t xml:space="preserve">   /  </w:t>
            </w:r>
            <w:r>
              <w:rPr>
                <w:rFonts w:ascii="宋体" w:hAnsi="宋体" w:cs="宋体" w:hint="eastAsia"/>
                <w:sz w:val="24"/>
              </w:rPr>
              <w:t>。</w:t>
            </w:r>
          </w:p>
        </w:tc>
      </w:tr>
      <w:tr w:rsidR="00D95EA4" w14:paraId="6C462DFA" w14:textId="77777777">
        <w:trPr>
          <w:trHeight w:val="20"/>
          <w:jc w:val="center"/>
        </w:trPr>
        <w:tc>
          <w:tcPr>
            <w:tcW w:w="988" w:type="dxa"/>
            <w:vAlign w:val="center"/>
          </w:tcPr>
          <w:p w14:paraId="3829A5B1" w14:textId="77777777" w:rsidR="00D95EA4" w:rsidRDefault="00000000">
            <w:pPr>
              <w:pStyle w:val="aff"/>
              <w:adjustRightInd w:val="0"/>
              <w:snapToGrid w:val="0"/>
              <w:jc w:val="center"/>
              <w:rPr>
                <w:rFonts w:hAnsi="宋体"/>
                <w:sz w:val="24"/>
                <w:szCs w:val="24"/>
              </w:rPr>
            </w:pPr>
            <w:r>
              <w:rPr>
                <w:rFonts w:hAnsi="宋体" w:hint="default"/>
                <w:sz w:val="24"/>
                <w:szCs w:val="24"/>
              </w:rPr>
              <w:t>11.7.5</w:t>
            </w:r>
          </w:p>
        </w:tc>
        <w:tc>
          <w:tcPr>
            <w:tcW w:w="1701" w:type="dxa"/>
            <w:vMerge/>
            <w:vAlign w:val="center"/>
          </w:tcPr>
          <w:p w14:paraId="30C65736" w14:textId="77777777" w:rsidR="00D95EA4" w:rsidRDefault="00D95EA4">
            <w:pPr>
              <w:jc w:val="center"/>
              <w:rPr>
                <w:rFonts w:ascii="宋体" w:hAnsi="宋体" w:hint="eastAsia"/>
                <w:sz w:val="24"/>
              </w:rPr>
            </w:pPr>
          </w:p>
        </w:tc>
        <w:tc>
          <w:tcPr>
            <w:tcW w:w="6960" w:type="dxa"/>
            <w:vAlign w:val="center"/>
          </w:tcPr>
          <w:p w14:paraId="440C7946" w14:textId="77777777" w:rsidR="00D95EA4" w:rsidRDefault="00000000">
            <w:pPr>
              <w:jc w:val="left"/>
              <w:rPr>
                <w:rFonts w:ascii="宋体" w:hAnsi="宋体" w:hint="eastAsia"/>
                <w:sz w:val="24"/>
              </w:rPr>
            </w:pPr>
            <w:r>
              <w:rPr>
                <w:rFonts w:ascii="宋体" w:hAnsi="宋体"/>
                <w:sz w:val="24"/>
              </w:rPr>
              <w:t>磋商保证金不予退还的其他情形：</w:t>
            </w:r>
          </w:p>
          <w:p w14:paraId="2D955749" w14:textId="77777777" w:rsidR="00D95EA4" w:rsidRDefault="00000000">
            <w:pPr>
              <w:jc w:val="left"/>
              <w:rPr>
                <w:rFonts w:ascii="宋体" w:hAnsi="宋体" w:hint="eastAsia"/>
                <w:sz w:val="24"/>
              </w:rPr>
            </w:pPr>
            <w:r>
              <w:rPr>
                <w:rFonts w:ascii="宋体" w:hAnsi="宋体"/>
              </w:rPr>
              <w:t>■</w:t>
            </w:r>
            <w:r>
              <w:rPr>
                <w:rFonts w:ascii="宋体" w:hAnsi="宋体"/>
                <w:sz w:val="24"/>
              </w:rPr>
              <w:t>无</w:t>
            </w:r>
          </w:p>
          <w:p w14:paraId="554251BA" w14:textId="77777777" w:rsidR="00D95EA4" w:rsidRDefault="00000000">
            <w:pPr>
              <w:pStyle w:val="aff"/>
              <w:adjustRightInd w:val="0"/>
              <w:snapToGrid w:val="0"/>
              <w:rPr>
                <w:rFonts w:hAnsi="宋体"/>
                <w:sz w:val="24"/>
              </w:rPr>
            </w:pPr>
            <w:r>
              <w:rPr>
                <w:rFonts w:hAnsi="宋体"/>
              </w:rPr>
              <w:t>□</w:t>
            </w:r>
            <w:r>
              <w:rPr>
                <w:rFonts w:hAnsi="宋体" w:hint="default"/>
                <w:sz w:val="24"/>
              </w:rPr>
              <w:t>有，具体情形：</w:t>
            </w:r>
          </w:p>
        </w:tc>
      </w:tr>
      <w:tr w:rsidR="00D95EA4" w14:paraId="24694B95" w14:textId="77777777">
        <w:trPr>
          <w:trHeight w:val="20"/>
          <w:jc w:val="center"/>
        </w:trPr>
        <w:tc>
          <w:tcPr>
            <w:tcW w:w="988" w:type="dxa"/>
            <w:vAlign w:val="center"/>
          </w:tcPr>
          <w:p w14:paraId="5B5EAEC1" w14:textId="77777777" w:rsidR="00D95EA4" w:rsidRDefault="00000000">
            <w:pPr>
              <w:pStyle w:val="aff"/>
              <w:adjustRightInd w:val="0"/>
              <w:snapToGrid w:val="0"/>
              <w:jc w:val="center"/>
              <w:rPr>
                <w:rFonts w:hAnsi="宋体"/>
                <w:sz w:val="24"/>
                <w:szCs w:val="24"/>
              </w:rPr>
            </w:pPr>
            <w:r>
              <w:rPr>
                <w:rFonts w:hAnsi="宋体" w:hint="default"/>
                <w:sz w:val="24"/>
                <w:szCs w:val="24"/>
              </w:rPr>
              <w:t>12.1</w:t>
            </w:r>
          </w:p>
        </w:tc>
        <w:tc>
          <w:tcPr>
            <w:tcW w:w="1701" w:type="dxa"/>
            <w:vAlign w:val="center"/>
          </w:tcPr>
          <w:p w14:paraId="5A630159" w14:textId="77777777" w:rsidR="00D95EA4" w:rsidRDefault="00000000">
            <w:pPr>
              <w:jc w:val="center"/>
              <w:rPr>
                <w:rFonts w:ascii="宋体" w:hAnsi="宋体" w:hint="eastAsia"/>
                <w:sz w:val="24"/>
              </w:rPr>
            </w:pPr>
            <w:r>
              <w:rPr>
                <w:rFonts w:ascii="宋体" w:hAnsi="宋体"/>
                <w:sz w:val="24"/>
              </w:rPr>
              <w:t>响应有效期</w:t>
            </w:r>
          </w:p>
        </w:tc>
        <w:tc>
          <w:tcPr>
            <w:tcW w:w="6960" w:type="dxa"/>
            <w:vAlign w:val="center"/>
          </w:tcPr>
          <w:p w14:paraId="23378801" w14:textId="77777777" w:rsidR="00D95EA4" w:rsidRDefault="00000000">
            <w:pPr>
              <w:jc w:val="left"/>
              <w:rPr>
                <w:rFonts w:ascii="宋体" w:hAnsi="宋体" w:hint="eastAsia"/>
                <w:sz w:val="24"/>
              </w:rPr>
            </w:pPr>
            <w:r>
              <w:rPr>
                <w:rFonts w:ascii="宋体" w:hAnsi="宋体"/>
                <w:sz w:val="24"/>
              </w:rPr>
              <w:t>自提交响应文件的截止之日起算</w:t>
            </w:r>
            <w:r>
              <w:rPr>
                <w:rFonts w:ascii="宋体" w:hAnsi="宋体"/>
                <w:sz w:val="24"/>
                <w:u w:val="single"/>
              </w:rPr>
              <w:t xml:space="preserve">  90  </w:t>
            </w:r>
            <w:r>
              <w:rPr>
                <w:rFonts w:ascii="宋体" w:hAnsi="宋体"/>
                <w:sz w:val="24"/>
              </w:rPr>
              <w:t>日历天。</w:t>
            </w:r>
          </w:p>
        </w:tc>
      </w:tr>
      <w:tr w:rsidR="00D95EA4" w14:paraId="5FD0CE23" w14:textId="77777777">
        <w:trPr>
          <w:trHeight w:val="20"/>
          <w:jc w:val="center"/>
        </w:trPr>
        <w:tc>
          <w:tcPr>
            <w:tcW w:w="988" w:type="dxa"/>
            <w:vAlign w:val="center"/>
          </w:tcPr>
          <w:p w14:paraId="768555F6" w14:textId="77777777" w:rsidR="00D95EA4" w:rsidRDefault="00000000">
            <w:pPr>
              <w:pStyle w:val="aff"/>
              <w:adjustRightInd w:val="0"/>
              <w:snapToGrid w:val="0"/>
              <w:jc w:val="center"/>
              <w:rPr>
                <w:rFonts w:hAnsi="宋体"/>
                <w:sz w:val="24"/>
                <w:szCs w:val="24"/>
              </w:rPr>
            </w:pPr>
            <w:r>
              <w:rPr>
                <w:rFonts w:hAnsi="宋体"/>
                <w:sz w:val="24"/>
                <w:szCs w:val="24"/>
              </w:rPr>
              <w:t>1</w:t>
            </w:r>
            <w:r>
              <w:rPr>
                <w:rFonts w:hAnsi="宋体" w:hint="default"/>
                <w:sz w:val="24"/>
                <w:szCs w:val="24"/>
              </w:rPr>
              <w:t>4</w:t>
            </w:r>
          </w:p>
        </w:tc>
        <w:tc>
          <w:tcPr>
            <w:tcW w:w="1701" w:type="dxa"/>
            <w:vAlign w:val="center"/>
          </w:tcPr>
          <w:p w14:paraId="743FBF77" w14:textId="77777777" w:rsidR="00D95EA4" w:rsidRDefault="00000000">
            <w:pPr>
              <w:jc w:val="center"/>
              <w:rPr>
                <w:rFonts w:ascii="宋体" w:hAnsi="宋体" w:hint="eastAsia"/>
                <w:sz w:val="24"/>
              </w:rPr>
            </w:pPr>
            <w:r>
              <w:rPr>
                <w:rFonts w:ascii="宋体" w:hAnsi="宋体" w:hint="eastAsia"/>
                <w:sz w:val="24"/>
              </w:rPr>
              <w:t>响应文件分数</w:t>
            </w:r>
          </w:p>
        </w:tc>
        <w:tc>
          <w:tcPr>
            <w:tcW w:w="6960" w:type="dxa"/>
            <w:vAlign w:val="center"/>
          </w:tcPr>
          <w:p w14:paraId="4CA1373C" w14:textId="77777777" w:rsidR="00D95EA4" w:rsidRDefault="00000000">
            <w:pPr>
              <w:jc w:val="left"/>
              <w:rPr>
                <w:rFonts w:ascii="宋体" w:hAnsi="宋体" w:hint="eastAsia"/>
                <w:sz w:val="24"/>
              </w:rPr>
            </w:pPr>
            <w:r>
              <w:rPr>
                <w:rFonts w:ascii="宋体" w:hAnsi="宋体" w:hint="eastAsia"/>
                <w:sz w:val="24"/>
              </w:rPr>
              <w:t>响应文件份数：纸质正本</w:t>
            </w:r>
            <w:r>
              <w:rPr>
                <w:rFonts w:ascii="宋体" w:hAnsi="宋体" w:hint="eastAsia"/>
                <w:sz w:val="24"/>
                <w:u w:val="single"/>
              </w:rPr>
              <w:t xml:space="preserve"> 1 </w:t>
            </w:r>
            <w:r>
              <w:rPr>
                <w:rFonts w:ascii="宋体" w:hAnsi="宋体" w:hint="eastAsia"/>
                <w:sz w:val="24"/>
              </w:rPr>
              <w:t>份；纸质副本</w:t>
            </w:r>
            <w:r>
              <w:rPr>
                <w:rFonts w:ascii="宋体" w:hAnsi="宋体" w:hint="eastAsia"/>
                <w:sz w:val="24"/>
                <w:u w:val="single"/>
              </w:rPr>
              <w:t xml:space="preserve"> 2 </w:t>
            </w:r>
            <w:r>
              <w:rPr>
                <w:rFonts w:ascii="宋体" w:hAnsi="宋体" w:hint="eastAsia"/>
                <w:sz w:val="24"/>
              </w:rPr>
              <w:t>份；电子版文件</w:t>
            </w:r>
            <w:r>
              <w:rPr>
                <w:rFonts w:ascii="宋体" w:hAnsi="宋体" w:hint="eastAsia"/>
                <w:sz w:val="24"/>
                <w:u w:val="single"/>
              </w:rPr>
              <w:t xml:space="preserve"> 1 </w:t>
            </w:r>
            <w:r>
              <w:rPr>
                <w:rFonts w:ascii="宋体" w:hAnsi="宋体" w:hint="eastAsia"/>
                <w:sz w:val="24"/>
              </w:rPr>
              <w:t>份（与正本一致（</w:t>
            </w:r>
            <w:r>
              <w:rPr>
                <w:rFonts w:ascii="宋体" w:hAnsi="宋体"/>
                <w:sz w:val="24"/>
              </w:rPr>
              <w:t>根据要求签字盖章后的彩色扫描件PDF版</w:t>
            </w:r>
            <w:r>
              <w:rPr>
                <w:rFonts w:ascii="宋体" w:hAnsi="宋体"/>
                <w:b/>
                <w:bCs/>
                <w:sz w:val="24"/>
              </w:rPr>
              <w:t>及</w:t>
            </w:r>
            <w:r>
              <w:rPr>
                <w:rFonts w:ascii="宋体" w:hAnsi="宋体"/>
                <w:sz w:val="24"/>
              </w:rPr>
              <w:t>可检索的word版</w:t>
            </w:r>
            <w:r>
              <w:rPr>
                <w:rFonts w:ascii="宋体" w:hAnsi="宋体" w:hint="eastAsia"/>
                <w:sz w:val="24"/>
              </w:rPr>
              <w:t>），U盘，为了便于区分，在U盘表面粘帖单位标识,如：供应商简称+采购项目编号后三位）。</w:t>
            </w:r>
          </w:p>
        </w:tc>
      </w:tr>
      <w:tr w:rsidR="00D95EA4" w14:paraId="7BE53A64" w14:textId="77777777">
        <w:trPr>
          <w:trHeight w:val="20"/>
          <w:jc w:val="center"/>
        </w:trPr>
        <w:tc>
          <w:tcPr>
            <w:tcW w:w="988" w:type="dxa"/>
            <w:vAlign w:val="center"/>
          </w:tcPr>
          <w:p w14:paraId="688110A5" w14:textId="77777777" w:rsidR="00D95EA4" w:rsidRDefault="00000000">
            <w:pPr>
              <w:pStyle w:val="aff"/>
              <w:adjustRightInd w:val="0"/>
              <w:snapToGrid w:val="0"/>
              <w:jc w:val="center"/>
              <w:rPr>
                <w:rFonts w:hAnsi="宋体"/>
                <w:sz w:val="24"/>
                <w:szCs w:val="24"/>
              </w:rPr>
            </w:pPr>
            <w:r>
              <w:rPr>
                <w:rFonts w:hAnsi="宋体" w:hint="default"/>
                <w:sz w:val="24"/>
                <w:szCs w:val="24"/>
              </w:rPr>
              <w:lastRenderedPageBreak/>
              <w:t>20.1</w:t>
            </w:r>
          </w:p>
        </w:tc>
        <w:tc>
          <w:tcPr>
            <w:tcW w:w="1701" w:type="dxa"/>
            <w:vAlign w:val="center"/>
          </w:tcPr>
          <w:p w14:paraId="3A68746A" w14:textId="77777777" w:rsidR="00D95EA4" w:rsidRDefault="00000000">
            <w:pPr>
              <w:jc w:val="center"/>
              <w:rPr>
                <w:rFonts w:ascii="宋体" w:hAnsi="宋体" w:hint="eastAsia"/>
                <w:sz w:val="24"/>
              </w:rPr>
            </w:pPr>
            <w:r>
              <w:rPr>
                <w:rFonts w:ascii="宋体" w:hAnsi="宋体"/>
                <w:sz w:val="24"/>
              </w:rPr>
              <w:t>成交供应商的确认</w:t>
            </w:r>
          </w:p>
        </w:tc>
        <w:tc>
          <w:tcPr>
            <w:tcW w:w="6960" w:type="dxa"/>
            <w:vAlign w:val="center"/>
          </w:tcPr>
          <w:p w14:paraId="5446E49E" w14:textId="77777777" w:rsidR="00D95EA4" w:rsidRDefault="00000000">
            <w:pPr>
              <w:pStyle w:val="aff"/>
              <w:adjustRightInd w:val="0"/>
              <w:snapToGrid w:val="0"/>
              <w:rPr>
                <w:rFonts w:hAnsi="宋体"/>
                <w:sz w:val="24"/>
              </w:rPr>
            </w:pPr>
            <w:r>
              <w:rPr>
                <w:rFonts w:hAnsi="宋体" w:hint="default"/>
                <w:sz w:val="24"/>
              </w:rPr>
              <w:t>采购人是否</w:t>
            </w:r>
            <w:r>
              <w:rPr>
                <w:rFonts w:hAnsi="宋体" w:hint="default"/>
                <w:color w:val="000000"/>
                <w:sz w:val="24"/>
              </w:rPr>
              <w:t>授权磋商小组直接确定成交供应商</w:t>
            </w:r>
            <w:r>
              <w:rPr>
                <w:rFonts w:hAnsi="宋体" w:hint="default"/>
                <w:sz w:val="24"/>
              </w:rPr>
              <w:t>：</w:t>
            </w:r>
          </w:p>
          <w:p w14:paraId="3EBD60A2" w14:textId="77777777" w:rsidR="00D95EA4" w:rsidRDefault="00000000">
            <w:pPr>
              <w:pStyle w:val="aff"/>
              <w:adjustRightInd w:val="0"/>
              <w:snapToGrid w:val="0"/>
              <w:rPr>
                <w:rFonts w:hAnsi="宋体"/>
                <w:sz w:val="24"/>
              </w:rPr>
            </w:pPr>
            <w:r>
              <w:rPr>
                <w:rFonts w:hAnsi="宋体"/>
              </w:rPr>
              <w:t>■</w:t>
            </w:r>
            <w:r>
              <w:rPr>
                <w:rFonts w:hAnsi="宋体" w:hint="default"/>
                <w:sz w:val="24"/>
              </w:rPr>
              <w:t>否</w:t>
            </w:r>
          </w:p>
          <w:p w14:paraId="0230FB86" w14:textId="77777777" w:rsidR="00D95EA4" w:rsidRDefault="00000000">
            <w:pPr>
              <w:jc w:val="left"/>
              <w:rPr>
                <w:rFonts w:ascii="宋体" w:hAnsi="宋体" w:hint="eastAsia"/>
                <w:sz w:val="24"/>
              </w:rPr>
            </w:pPr>
            <w:r>
              <w:rPr>
                <w:rFonts w:ascii="宋体" w:hAnsi="宋体"/>
              </w:rPr>
              <w:t>□</w:t>
            </w:r>
            <w:r>
              <w:rPr>
                <w:rFonts w:ascii="宋体" w:hAnsi="宋体"/>
                <w:sz w:val="24"/>
              </w:rPr>
              <w:t>是</w:t>
            </w:r>
          </w:p>
          <w:p w14:paraId="2C2E00E6" w14:textId="77777777" w:rsidR="00D95EA4" w:rsidRDefault="00000000">
            <w:pPr>
              <w:jc w:val="left"/>
              <w:rPr>
                <w:rFonts w:ascii="宋体" w:hAnsi="宋体" w:hint="eastAsia"/>
                <w:sz w:val="24"/>
                <w:u w:val="single"/>
              </w:rPr>
            </w:pPr>
            <w:r>
              <w:rPr>
                <w:rFonts w:ascii="宋体" w:hAnsi="宋体"/>
                <w:sz w:val="24"/>
              </w:rPr>
              <w:t>成交候选人并列的，按照以下方式确定成交供应商：</w:t>
            </w:r>
            <w:r>
              <w:rPr>
                <w:sz w:val="24"/>
              </w:rPr>
              <w:t>得分且</w:t>
            </w:r>
            <w:r>
              <w:rPr>
                <w:rFonts w:hint="eastAsia"/>
                <w:sz w:val="24"/>
              </w:rPr>
              <w:t>最后</w:t>
            </w:r>
            <w:r>
              <w:rPr>
                <w:sz w:val="24"/>
              </w:rPr>
              <w:t>报价均相同的，以</w:t>
            </w:r>
            <w:r>
              <w:rPr>
                <w:sz w:val="24"/>
                <w:u w:val="single"/>
              </w:rPr>
              <w:t>技术评审</w:t>
            </w:r>
            <w:r>
              <w:rPr>
                <w:sz w:val="24"/>
              </w:rPr>
              <w:t>得分高者为</w:t>
            </w:r>
            <w:r>
              <w:rPr>
                <w:rFonts w:hint="eastAsia"/>
                <w:sz w:val="24"/>
              </w:rPr>
              <w:t>成交</w:t>
            </w:r>
            <w:r>
              <w:rPr>
                <w:sz w:val="24"/>
              </w:rPr>
              <w:t>人</w:t>
            </w:r>
            <w:r>
              <w:rPr>
                <w:rFonts w:ascii="宋体" w:hAnsi="宋体"/>
                <w:sz w:val="24"/>
              </w:rPr>
              <w:t>。</w:t>
            </w:r>
          </w:p>
        </w:tc>
      </w:tr>
      <w:tr w:rsidR="00D95EA4" w14:paraId="2A72C2D3" w14:textId="77777777">
        <w:trPr>
          <w:trHeight w:val="20"/>
          <w:jc w:val="center"/>
        </w:trPr>
        <w:tc>
          <w:tcPr>
            <w:tcW w:w="988" w:type="dxa"/>
            <w:vAlign w:val="center"/>
          </w:tcPr>
          <w:p w14:paraId="23FE0012" w14:textId="77777777" w:rsidR="00D95EA4" w:rsidRDefault="00000000">
            <w:pPr>
              <w:pStyle w:val="aff"/>
              <w:adjustRightInd w:val="0"/>
              <w:snapToGrid w:val="0"/>
              <w:jc w:val="center"/>
              <w:rPr>
                <w:rFonts w:hAnsi="宋体"/>
                <w:sz w:val="24"/>
                <w:szCs w:val="24"/>
              </w:rPr>
            </w:pPr>
            <w:r>
              <w:rPr>
                <w:rFonts w:hAnsi="宋体"/>
                <w:sz w:val="24"/>
                <w:szCs w:val="24"/>
              </w:rPr>
              <w:t>分包</w:t>
            </w:r>
          </w:p>
        </w:tc>
        <w:tc>
          <w:tcPr>
            <w:tcW w:w="1701" w:type="dxa"/>
            <w:vAlign w:val="center"/>
          </w:tcPr>
          <w:p w14:paraId="62558230" w14:textId="77777777" w:rsidR="00D95EA4" w:rsidRDefault="00000000">
            <w:pPr>
              <w:jc w:val="center"/>
              <w:rPr>
                <w:rFonts w:ascii="宋体" w:hAnsi="宋体" w:hint="eastAsia"/>
                <w:sz w:val="24"/>
              </w:rPr>
            </w:pPr>
            <w:r>
              <w:rPr>
                <w:rFonts w:ascii="宋体" w:hAnsi="宋体"/>
                <w:sz w:val="24"/>
              </w:rPr>
              <w:t>分包</w:t>
            </w:r>
          </w:p>
        </w:tc>
        <w:tc>
          <w:tcPr>
            <w:tcW w:w="6960" w:type="dxa"/>
            <w:vAlign w:val="center"/>
          </w:tcPr>
          <w:p w14:paraId="05704881" w14:textId="77777777" w:rsidR="00D95EA4" w:rsidRDefault="00000000">
            <w:pPr>
              <w:jc w:val="left"/>
              <w:rPr>
                <w:rFonts w:ascii="宋体" w:hAnsi="宋体" w:hint="eastAsia"/>
                <w:sz w:val="24"/>
              </w:rPr>
            </w:pPr>
            <w:r>
              <w:rPr>
                <w:rFonts w:ascii="宋体" w:hAnsi="宋体"/>
                <w:sz w:val="24"/>
              </w:rPr>
              <w:t xml:space="preserve">本项目是否允许分包： </w:t>
            </w:r>
          </w:p>
          <w:p w14:paraId="3F9A20E7" w14:textId="77777777" w:rsidR="00D95EA4" w:rsidRDefault="00000000">
            <w:pPr>
              <w:jc w:val="left"/>
              <w:rPr>
                <w:rFonts w:ascii="宋体" w:hAnsi="宋体" w:hint="eastAsia"/>
                <w:sz w:val="24"/>
              </w:rPr>
            </w:pPr>
            <w:r>
              <w:rPr>
                <w:rFonts w:ascii="宋体" w:hAnsi="宋体" w:hint="eastAsia"/>
              </w:rPr>
              <w:t>■</w:t>
            </w:r>
            <w:r>
              <w:rPr>
                <w:rFonts w:ascii="宋体" w:hAnsi="宋体"/>
                <w:sz w:val="24"/>
              </w:rPr>
              <w:t>不允许</w:t>
            </w:r>
          </w:p>
          <w:p w14:paraId="16ED25EC" w14:textId="77777777" w:rsidR="00D95EA4" w:rsidRDefault="00000000">
            <w:pPr>
              <w:jc w:val="left"/>
              <w:rPr>
                <w:rFonts w:ascii="宋体" w:hAnsi="宋体" w:hint="eastAsia"/>
                <w:sz w:val="24"/>
              </w:rPr>
            </w:pPr>
            <w:r>
              <w:rPr>
                <w:rFonts w:ascii="宋体" w:hAnsi="宋体"/>
              </w:rPr>
              <w:t>□</w:t>
            </w:r>
            <w:r>
              <w:rPr>
                <w:rFonts w:ascii="宋体" w:hAnsi="宋体"/>
                <w:sz w:val="24"/>
              </w:rPr>
              <w:t>允许，具体要求：_______。</w:t>
            </w:r>
          </w:p>
          <w:p w14:paraId="22D486B5" w14:textId="77777777" w:rsidR="00D95EA4" w:rsidRDefault="00000000">
            <w:pPr>
              <w:jc w:val="left"/>
              <w:rPr>
                <w:rFonts w:ascii="宋体" w:hAnsi="宋体" w:hint="eastAsia"/>
                <w:sz w:val="24"/>
              </w:rPr>
            </w:pPr>
            <w:r>
              <w:rPr>
                <w:rFonts w:ascii="宋体" w:hAnsi="宋体"/>
                <w:sz w:val="24"/>
              </w:rPr>
              <w:t>（1）可以分包履行的具体内容：_______；</w:t>
            </w:r>
          </w:p>
          <w:p w14:paraId="4E409B87" w14:textId="77777777" w:rsidR="00D95EA4" w:rsidRDefault="00000000">
            <w:pPr>
              <w:jc w:val="left"/>
              <w:rPr>
                <w:rFonts w:ascii="宋体" w:hAnsi="宋体" w:hint="eastAsia"/>
                <w:sz w:val="24"/>
              </w:rPr>
            </w:pPr>
            <w:r>
              <w:rPr>
                <w:rFonts w:ascii="宋体" w:hAnsi="宋体"/>
                <w:sz w:val="24"/>
              </w:rPr>
              <w:t>（2）允许分包的金额或者比例：_______；</w:t>
            </w:r>
          </w:p>
          <w:p w14:paraId="1F9B78B7" w14:textId="77777777" w:rsidR="00D95EA4" w:rsidRDefault="00000000">
            <w:pPr>
              <w:jc w:val="left"/>
              <w:rPr>
                <w:rFonts w:ascii="宋体" w:hAnsi="宋体" w:hint="eastAsia"/>
                <w:sz w:val="24"/>
                <w:u w:val="single"/>
              </w:rPr>
            </w:pPr>
            <w:r>
              <w:rPr>
                <w:rFonts w:ascii="宋体" w:hAnsi="宋体"/>
                <w:sz w:val="24"/>
              </w:rPr>
              <w:t>（3）其他要求：_______。</w:t>
            </w:r>
          </w:p>
        </w:tc>
      </w:tr>
      <w:tr w:rsidR="00D95EA4" w14:paraId="223A0D39" w14:textId="77777777">
        <w:trPr>
          <w:trHeight w:val="20"/>
          <w:jc w:val="center"/>
        </w:trPr>
        <w:tc>
          <w:tcPr>
            <w:tcW w:w="988" w:type="dxa"/>
            <w:vAlign w:val="center"/>
          </w:tcPr>
          <w:p w14:paraId="0FA8D0ED" w14:textId="77777777" w:rsidR="00D95EA4" w:rsidRDefault="00000000">
            <w:pPr>
              <w:pStyle w:val="aff"/>
              <w:adjustRightInd w:val="0"/>
              <w:snapToGrid w:val="0"/>
              <w:jc w:val="center"/>
              <w:rPr>
                <w:rFonts w:hAnsi="宋体"/>
                <w:sz w:val="24"/>
                <w:szCs w:val="24"/>
              </w:rPr>
            </w:pPr>
            <w:r>
              <w:rPr>
                <w:rFonts w:hAnsi="宋体" w:hint="default"/>
                <w:sz w:val="24"/>
                <w:szCs w:val="24"/>
              </w:rPr>
              <w:t>24.1.1</w:t>
            </w:r>
          </w:p>
        </w:tc>
        <w:tc>
          <w:tcPr>
            <w:tcW w:w="1701" w:type="dxa"/>
            <w:vAlign w:val="center"/>
          </w:tcPr>
          <w:p w14:paraId="5A63D762" w14:textId="77777777" w:rsidR="00D95EA4" w:rsidRDefault="00000000">
            <w:pPr>
              <w:jc w:val="center"/>
              <w:rPr>
                <w:rFonts w:ascii="宋体" w:hAnsi="宋体" w:hint="eastAsia"/>
                <w:sz w:val="24"/>
              </w:rPr>
            </w:pPr>
            <w:r>
              <w:rPr>
                <w:rFonts w:ascii="宋体" w:hAnsi="宋体"/>
                <w:sz w:val="24"/>
              </w:rPr>
              <w:t>询问</w:t>
            </w:r>
          </w:p>
        </w:tc>
        <w:tc>
          <w:tcPr>
            <w:tcW w:w="6960" w:type="dxa"/>
            <w:vAlign w:val="center"/>
          </w:tcPr>
          <w:p w14:paraId="434AA8C9" w14:textId="77777777" w:rsidR="00D95EA4" w:rsidRDefault="00000000">
            <w:pPr>
              <w:jc w:val="left"/>
              <w:rPr>
                <w:rFonts w:ascii="宋体" w:hAnsi="宋体" w:hint="eastAsia"/>
                <w:sz w:val="24"/>
              </w:rPr>
            </w:pPr>
            <w:r>
              <w:rPr>
                <w:rFonts w:ascii="宋体" w:hAnsi="宋体"/>
                <w:sz w:val="24"/>
              </w:rPr>
              <w:t>询问送达形式：</w:t>
            </w:r>
            <w:r>
              <w:rPr>
                <w:rFonts w:ascii="宋体" w:hAnsi="宋体" w:hint="eastAsia"/>
                <w:sz w:val="24"/>
              </w:rPr>
              <w:t>以书面形式通知采购人或采购代理机构</w:t>
            </w:r>
            <w:r>
              <w:rPr>
                <w:rFonts w:ascii="宋体" w:hAnsi="宋体"/>
                <w:sz w:val="24"/>
              </w:rPr>
              <w:t>。</w:t>
            </w:r>
          </w:p>
        </w:tc>
      </w:tr>
      <w:tr w:rsidR="00D95EA4" w14:paraId="719F5951" w14:textId="77777777">
        <w:trPr>
          <w:trHeight w:val="20"/>
          <w:jc w:val="center"/>
        </w:trPr>
        <w:tc>
          <w:tcPr>
            <w:tcW w:w="988" w:type="dxa"/>
            <w:vAlign w:val="center"/>
          </w:tcPr>
          <w:p w14:paraId="281A1442" w14:textId="77777777" w:rsidR="00D95EA4" w:rsidRDefault="00000000">
            <w:pPr>
              <w:pStyle w:val="aff"/>
              <w:adjustRightInd w:val="0"/>
              <w:snapToGrid w:val="0"/>
              <w:jc w:val="center"/>
              <w:rPr>
                <w:rFonts w:hAnsi="宋体"/>
                <w:sz w:val="24"/>
                <w:szCs w:val="24"/>
              </w:rPr>
            </w:pPr>
            <w:r>
              <w:rPr>
                <w:rFonts w:hAnsi="宋体" w:hint="default"/>
                <w:sz w:val="24"/>
                <w:szCs w:val="24"/>
              </w:rPr>
              <w:t>24.3</w:t>
            </w:r>
          </w:p>
        </w:tc>
        <w:tc>
          <w:tcPr>
            <w:tcW w:w="1701" w:type="dxa"/>
            <w:vAlign w:val="center"/>
          </w:tcPr>
          <w:p w14:paraId="0B87E592" w14:textId="77777777" w:rsidR="00D95EA4" w:rsidRDefault="00000000">
            <w:pPr>
              <w:jc w:val="center"/>
              <w:rPr>
                <w:rFonts w:ascii="宋体" w:hAnsi="宋体" w:hint="eastAsia"/>
                <w:sz w:val="24"/>
              </w:rPr>
            </w:pPr>
            <w:r>
              <w:rPr>
                <w:rFonts w:ascii="宋体" w:hAnsi="宋体"/>
                <w:sz w:val="24"/>
              </w:rPr>
              <w:t>联系方式</w:t>
            </w:r>
          </w:p>
        </w:tc>
        <w:tc>
          <w:tcPr>
            <w:tcW w:w="6960" w:type="dxa"/>
            <w:vAlign w:val="center"/>
          </w:tcPr>
          <w:p w14:paraId="777ED15A" w14:textId="77777777" w:rsidR="00D95EA4" w:rsidRDefault="00000000">
            <w:pPr>
              <w:jc w:val="left"/>
              <w:rPr>
                <w:rFonts w:ascii="宋体" w:hAnsi="宋体" w:hint="eastAsia"/>
                <w:sz w:val="24"/>
              </w:rPr>
            </w:pPr>
            <w:r>
              <w:rPr>
                <w:rFonts w:ascii="宋体" w:hAnsi="宋体"/>
                <w:sz w:val="24"/>
              </w:rPr>
              <w:t>接收询问和质疑的联系方式</w:t>
            </w:r>
          </w:p>
          <w:p w14:paraId="57325631" w14:textId="77777777" w:rsidR="00D95EA4" w:rsidRDefault="00000000">
            <w:pPr>
              <w:jc w:val="left"/>
              <w:rPr>
                <w:rFonts w:ascii="宋体" w:hAnsi="宋体" w:hint="eastAsia"/>
                <w:sz w:val="24"/>
              </w:rPr>
            </w:pPr>
            <w:r>
              <w:rPr>
                <w:rFonts w:ascii="宋体" w:hAnsi="宋体" w:hint="eastAsia"/>
                <w:sz w:val="24"/>
              </w:rPr>
              <w:t>询问：</w:t>
            </w:r>
          </w:p>
          <w:p w14:paraId="4121703D" w14:textId="77777777" w:rsidR="00D95EA4" w:rsidRDefault="00000000">
            <w:pPr>
              <w:jc w:val="left"/>
              <w:rPr>
                <w:rFonts w:ascii="宋体" w:hAnsi="宋体" w:hint="eastAsia"/>
                <w:sz w:val="24"/>
              </w:rPr>
            </w:pPr>
            <w:r>
              <w:rPr>
                <w:rFonts w:ascii="宋体" w:hAnsi="宋体"/>
                <w:sz w:val="24"/>
              </w:rPr>
              <w:t>联系部门：</w:t>
            </w:r>
            <w:r>
              <w:rPr>
                <w:rFonts w:ascii="宋体" w:hAnsi="宋体" w:hint="eastAsia"/>
                <w:sz w:val="24"/>
              </w:rPr>
              <w:t>中咨工程管理咨询有限公司</w:t>
            </w:r>
            <w:r>
              <w:rPr>
                <w:rFonts w:ascii="宋体" w:hAnsi="宋体"/>
                <w:sz w:val="24"/>
              </w:rPr>
              <w:t>；</w:t>
            </w:r>
          </w:p>
          <w:p w14:paraId="3ADBB737" w14:textId="77777777" w:rsidR="00D95EA4" w:rsidRDefault="00000000">
            <w:pPr>
              <w:jc w:val="left"/>
              <w:rPr>
                <w:rFonts w:ascii="宋体" w:hAnsi="宋体" w:hint="eastAsia"/>
                <w:sz w:val="24"/>
              </w:rPr>
            </w:pPr>
            <w:r>
              <w:rPr>
                <w:rFonts w:ascii="宋体" w:hAnsi="宋体"/>
                <w:sz w:val="24"/>
              </w:rPr>
              <w:t>联系电话：</w:t>
            </w:r>
            <w:r>
              <w:rPr>
                <w:rFonts w:ascii="宋体" w:hAnsi="宋体" w:hint="eastAsia"/>
                <w:sz w:val="24"/>
              </w:rPr>
              <w:t>业务部，13810185483</w:t>
            </w:r>
            <w:r>
              <w:rPr>
                <w:rFonts w:ascii="宋体" w:hAnsi="宋体"/>
                <w:sz w:val="24"/>
              </w:rPr>
              <w:t>；</w:t>
            </w:r>
          </w:p>
          <w:p w14:paraId="1A1097C4" w14:textId="77777777" w:rsidR="00D95EA4" w:rsidRDefault="00000000">
            <w:pPr>
              <w:jc w:val="left"/>
              <w:rPr>
                <w:rFonts w:ascii="宋体" w:hAnsi="宋体" w:hint="eastAsia"/>
                <w:sz w:val="24"/>
              </w:rPr>
            </w:pPr>
            <w:r>
              <w:rPr>
                <w:rFonts w:ascii="宋体" w:hAnsi="宋体"/>
                <w:sz w:val="24"/>
              </w:rPr>
              <w:t>通讯地址：</w:t>
            </w:r>
            <w:bookmarkStart w:id="76" w:name="OLE_LINK30"/>
            <w:r>
              <w:rPr>
                <w:rFonts w:ascii="宋体" w:hAnsi="宋体" w:hint="eastAsia"/>
                <w:sz w:val="24"/>
                <w:lang w:bidi="ar"/>
              </w:rPr>
              <w:t>北京市海淀区车公庄西路19号</w:t>
            </w:r>
            <w:bookmarkEnd w:id="76"/>
            <w:r>
              <w:rPr>
                <w:rFonts w:ascii="宋体" w:hAnsi="宋体"/>
                <w:sz w:val="24"/>
              </w:rPr>
              <w:t>。</w:t>
            </w:r>
          </w:p>
          <w:p w14:paraId="099B0B6E" w14:textId="77777777" w:rsidR="00D95EA4" w:rsidRDefault="00000000">
            <w:pPr>
              <w:jc w:val="left"/>
              <w:rPr>
                <w:rFonts w:ascii="宋体" w:hAnsi="宋体" w:hint="eastAsia"/>
                <w:sz w:val="24"/>
              </w:rPr>
            </w:pPr>
            <w:r>
              <w:rPr>
                <w:rFonts w:ascii="宋体" w:hAnsi="宋体" w:hint="eastAsia"/>
                <w:sz w:val="24"/>
              </w:rPr>
              <w:t>质疑：</w:t>
            </w:r>
          </w:p>
          <w:p w14:paraId="1C122A8B" w14:textId="77777777" w:rsidR="00D95EA4" w:rsidRDefault="00000000">
            <w:pPr>
              <w:jc w:val="left"/>
              <w:rPr>
                <w:rFonts w:ascii="宋体" w:hAnsi="宋体" w:hint="eastAsia"/>
                <w:sz w:val="24"/>
              </w:rPr>
            </w:pPr>
            <w:r>
              <w:rPr>
                <w:rFonts w:ascii="宋体" w:hAnsi="宋体"/>
                <w:sz w:val="24"/>
              </w:rPr>
              <w:t>联系部门：</w:t>
            </w:r>
            <w:r>
              <w:rPr>
                <w:rFonts w:ascii="宋体" w:hAnsi="宋体" w:hint="eastAsia"/>
                <w:sz w:val="24"/>
              </w:rPr>
              <w:t>中咨工程管理咨询有限公司综合运营部</w:t>
            </w:r>
            <w:r>
              <w:rPr>
                <w:rFonts w:ascii="宋体" w:hAnsi="宋体"/>
                <w:sz w:val="24"/>
              </w:rPr>
              <w:t>；</w:t>
            </w:r>
          </w:p>
          <w:p w14:paraId="7FF6D715" w14:textId="77777777" w:rsidR="00D95EA4" w:rsidRDefault="00000000">
            <w:pPr>
              <w:jc w:val="left"/>
              <w:rPr>
                <w:rFonts w:ascii="宋体" w:hAnsi="宋体" w:hint="eastAsia"/>
                <w:sz w:val="24"/>
              </w:rPr>
            </w:pPr>
            <w:r>
              <w:rPr>
                <w:rFonts w:ascii="宋体" w:hAnsi="宋体"/>
                <w:sz w:val="24"/>
              </w:rPr>
              <w:t>联系电话：</w:t>
            </w:r>
            <w:r>
              <w:rPr>
                <w:rFonts w:ascii="宋体" w:hAnsi="宋体" w:hint="eastAsia"/>
                <w:sz w:val="24"/>
              </w:rPr>
              <w:t>业务部，13810185483</w:t>
            </w:r>
            <w:r>
              <w:rPr>
                <w:rFonts w:ascii="宋体" w:hAnsi="宋体"/>
                <w:sz w:val="24"/>
              </w:rPr>
              <w:t>；</w:t>
            </w:r>
          </w:p>
          <w:p w14:paraId="3BA6307F" w14:textId="77777777" w:rsidR="00D95EA4" w:rsidRDefault="00000000">
            <w:pPr>
              <w:jc w:val="left"/>
              <w:rPr>
                <w:rFonts w:ascii="宋体" w:hAnsi="宋体" w:hint="eastAsia"/>
                <w:sz w:val="24"/>
              </w:rPr>
            </w:pPr>
            <w:r>
              <w:rPr>
                <w:rFonts w:ascii="宋体" w:hAnsi="宋体"/>
                <w:sz w:val="24"/>
              </w:rPr>
              <w:t>通讯地址：</w:t>
            </w:r>
            <w:r>
              <w:rPr>
                <w:rFonts w:ascii="宋体" w:hAnsi="宋体" w:hint="eastAsia"/>
                <w:sz w:val="24"/>
                <w:lang w:bidi="ar"/>
              </w:rPr>
              <w:t>北京市海淀区车公庄西路19号</w:t>
            </w:r>
            <w:r>
              <w:rPr>
                <w:rFonts w:ascii="宋体" w:hAnsi="宋体"/>
                <w:sz w:val="24"/>
              </w:rPr>
              <w:t>。</w:t>
            </w:r>
          </w:p>
        </w:tc>
      </w:tr>
      <w:tr w:rsidR="00D95EA4" w14:paraId="260B106E" w14:textId="77777777">
        <w:trPr>
          <w:trHeight w:val="20"/>
          <w:jc w:val="center"/>
        </w:trPr>
        <w:tc>
          <w:tcPr>
            <w:tcW w:w="988" w:type="dxa"/>
            <w:vAlign w:val="center"/>
          </w:tcPr>
          <w:p w14:paraId="093268D2" w14:textId="77777777" w:rsidR="00D95EA4" w:rsidRDefault="00000000">
            <w:pPr>
              <w:pStyle w:val="aff"/>
              <w:adjustRightInd w:val="0"/>
              <w:snapToGrid w:val="0"/>
              <w:jc w:val="center"/>
              <w:rPr>
                <w:rFonts w:hAnsi="宋体"/>
                <w:sz w:val="24"/>
                <w:szCs w:val="24"/>
              </w:rPr>
            </w:pPr>
            <w:r>
              <w:rPr>
                <w:rFonts w:hAnsi="宋体" w:hint="default"/>
                <w:sz w:val="24"/>
                <w:szCs w:val="24"/>
              </w:rPr>
              <w:t>25</w:t>
            </w:r>
          </w:p>
        </w:tc>
        <w:tc>
          <w:tcPr>
            <w:tcW w:w="1701" w:type="dxa"/>
            <w:vAlign w:val="center"/>
          </w:tcPr>
          <w:p w14:paraId="6DEC0572" w14:textId="77777777" w:rsidR="00D95EA4" w:rsidRDefault="00000000">
            <w:pPr>
              <w:jc w:val="center"/>
              <w:rPr>
                <w:rFonts w:ascii="宋体" w:hAnsi="宋体" w:hint="eastAsia"/>
                <w:sz w:val="24"/>
              </w:rPr>
            </w:pPr>
            <w:r>
              <w:rPr>
                <w:rFonts w:ascii="宋体" w:hAnsi="宋体"/>
                <w:sz w:val="24"/>
              </w:rPr>
              <w:t>代理费</w:t>
            </w:r>
          </w:p>
        </w:tc>
        <w:tc>
          <w:tcPr>
            <w:tcW w:w="6960" w:type="dxa"/>
            <w:vAlign w:val="center"/>
          </w:tcPr>
          <w:p w14:paraId="1299D95B" w14:textId="77777777" w:rsidR="00D95EA4" w:rsidRDefault="00000000">
            <w:pPr>
              <w:jc w:val="left"/>
              <w:rPr>
                <w:rFonts w:ascii="宋体" w:hAnsi="宋体" w:hint="eastAsia"/>
                <w:sz w:val="24"/>
              </w:rPr>
            </w:pPr>
            <w:r>
              <w:rPr>
                <w:rFonts w:ascii="宋体" w:hAnsi="宋体"/>
                <w:sz w:val="24"/>
              </w:rPr>
              <w:t>收费对象：</w:t>
            </w:r>
          </w:p>
          <w:p w14:paraId="3334441D" w14:textId="77777777" w:rsidR="00D95EA4" w:rsidRDefault="00000000">
            <w:pPr>
              <w:jc w:val="left"/>
              <w:rPr>
                <w:rFonts w:ascii="宋体" w:hAnsi="宋体" w:hint="eastAsia"/>
                <w:sz w:val="24"/>
              </w:rPr>
            </w:pPr>
            <w:r>
              <w:rPr>
                <w:rFonts w:ascii="宋体" w:hAnsi="宋体"/>
              </w:rPr>
              <w:t>□</w:t>
            </w:r>
            <w:r>
              <w:rPr>
                <w:rFonts w:ascii="宋体" w:hAnsi="宋体"/>
                <w:sz w:val="24"/>
              </w:rPr>
              <w:t>采购人</w:t>
            </w:r>
          </w:p>
          <w:p w14:paraId="7725CE05" w14:textId="77777777" w:rsidR="00D95EA4" w:rsidRDefault="00000000">
            <w:pPr>
              <w:jc w:val="left"/>
              <w:rPr>
                <w:rFonts w:ascii="宋体" w:hAnsi="宋体" w:hint="eastAsia"/>
                <w:sz w:val="24"/>
              </w:rPr>
            </w:pPr>
            <w:r>
              <w:rPr>
                <w:rFonts w:ascii="宋体" w:hAnsi="宋体" w:hint="eastAsia"/>
              </w:rPr>
              <w:t>■</w:t>
            </w:r>
            <w:r>
              <w:rPr>
                <w:rFonts w:ascii="宋体" w:hAnsi="宋体"/>
                <w:sz w:val="24"/>
              </w:rPr>
              <w:t>成交供应商</w:t>
            </w:r>
          </w:p>
          <w:p w14:paraId="005D8C95" w14:textId="77777777" w:rsidR="00D95EA4" w:rsidRDefault="00000000">
            <w:pPr>
              <w:jc w:val="left"/>
              <w:rPr>
                <w:rFonts w:ascii="宋体" w:hAnsi="宋体" w:hint="eastAsia"/>
                <w:sz w:val="24"/>
              </w:rPr>
            </w:pPr>
            <w:r>
              <w:rPr>
                <w:rFonts w:ascii="宋体" w:hAnsi="宋体"/>
                <w:sz w:val="24"/>
              </w:rPr>
              <w:t>收费标准：</w:t>
            </w:r>
            <w:r>
              <w:rPr>
                <w:rFonts w:ascii="宋体" w:hAnsi="宋体" w:hint="eastAsia"/>
                <w:sz w:val="24"/>
              </w:rPr>
              <w:t>服务费参照国家计委“计价格[2002]1980号”文件以成交金额为基数计取。</w:t>
            </w:r>
          </w:p>
          <w:p w14:paraId="1FE6DFDC" w14:textId="77777777" w:rsidR="00D95EA4" w:rsidRDefault="00000000">
            <w:pPr>
              <w:jc w:val="left"/>
              <w:rPr>
                <w:rFonts w:ascii="宋体" w:hAnsi="宋体" w:hint="eastAsia"/>
                <w:sz w:val="24"/>
              </w:rPr>
            </w:pPr>
            <w:r>
              <w:rPr>
                <w:rFonts w:ascii="宋体" w:hAnsi="宋体"/>
                <w:sz w:val="24"/>
              </w:rPr>
              <w:t>缴纳时间：</w:t>
            </w:r>
            <w:r>
              <w:rPr>
                <w:rFonts w:ascii="宋体" w:hAnsi="宋体" w:hint="eastAsia"/>
                <w:sz w:val="24"/>
              </w:rPr>
              <w:t>成交通知书发出后5个工作日内一次性付清</w:t>
            </w:r>
            <w:r>
              <w:rPr>
                <w:rFonts w:ascii="宋体" w:hAnsi="宋体"/>
                <w:sz w:val="24"/>
              </w:rPr>
              <w:t>。</w:t>
            </w:r>
          </w:p>
          <w:p w14:paraId="717F951F" w14:textId="77777777" w:rsidR="00D95EA4" w:rsidRDefault="00000000">
            <w:pPr>
              <w:jc w:val="left"/>
              <w:rPr>
                <w:rFonts w:ascii="宋体" w:hAnsi="宋体" w:hint="eastAsia"/>
                <w:sz w:val="24"/>
              </w:rPr>
            </w:pPr>
            <w:r>
              <w:rPr>
                <w:rFonts w:ascii="宋体" w:hAnsi="宋体" w:hint="eastAsia"/>
                <w:sz w:val="24"/>
              </w:rPr>
              <w:t>服务费汇款账户：</w:t>
            </w:r>
          </w:p>
          <w:p w14:paraId="4688C8F0" w14:textId="77777777" w:rsidR="00D95EA4" w:rsidRDefault="00000000">
            <w:pPr>
              <w:jc w:val="left"/>
              <w:rPr>
                <w:rFonts w:ascii="宋体" w:hAnsi="宋体" w:hint="eastAsia"/>
                <w:sz w:val="24"/>
              </w:rPr>
            </w:pPr>
            <w:r>
              <w:rPr>
                <w:rFonts w:ascii="宋体" w:hAnsi="宋体" w:hint="eastAsia"/>
                <w:sz w:val="24"/>
              </w:rPr>
              <w:t>开户名：中咨工程管理咨询有限公司</w:t>
            </w:r>
          </w:p>
          <w:p w14:paraId="089170A3" w14:textId="77777777" w:rsidR="00D95EA4" w:rsidRDefault="00000000">
            <w:pPr>
              <w:jc w:val="left"/>
              <w:rPr>
                <w:rFonts w:ascii="宋体" w:hAnsi="宋体" w:hint="eastAsia"/>
                <w:sz w:val="24"/>
              </w:rPr>
            </w:pPr>
            <w:r>
              <w:rPr>
                <w:rFonts w:ascii="宋体" w:hAnsi="宋体" w:hint="eastAsia"/>
                <w:sz w:val="24"/>
              </w:rPr>
              <w:t>开户银行：中国工商银行股份有限公司北京四道口支行</w:t>
            </w:r>
          </w:p>
          <w:p w14:paraId="7726C972" w14:textId="77777777" w:rsidR="00D95EA4" w:rsidRDefault="00000000">
            <w:pPr>
              <w:jc w:val="left"/>
              <w:rPr>
                <w:rFonts w:ascii="宋体" w:hAnsi="宋体" w:hint="eastAsia"/>
                <w:sz w:val="24"/>
              </w:rPr>
            </w:pPr>
            <w:r>
              <w:rPr>
                <w:rFonts w:ascii="宋体" w:hAnsi="宋体" w:hint="eastAsia"/>
                <w:sz w:val="24"/>
              </w:rPr>
              <w:t xml:space="preserve">账 </w:t>
            </w:r>
            <w:r>
              <w:rPr>
                <w:rFonts w:ascii="宋体" w:hAnsi="宋体"/>
                <w:sz w:val="24"/>
              </w:rPr>
              <w:t xml:space="preserve">   </w:t>
            </w:r>
            <w:r>
              <w:rPr>
                <w:rFonts w:ascii="宋体" w:hAnsi="宋体" w:hint="eastAsia"/>
                <w:sz w:val="24"/>
              </w:rPr>
              <w:t>号：</w:t>
            </w:r>
            <w:r>
              <w:rPr>
                <w:rFonts w:ascii="宋体" w:hAnsi="宋体"/>
                <w:sz w:val="24"/>
              </w:rPr>
              <w:t>0200049309004600306</w:t>
            </w:r>
            <w:r>
              <w:rPr>
                <w:rFonts w:ascii="宋体" w:hAnsi="宋体" w:hint="eastAsia"/>
                <w:sz w:val="24"/>
              </w:rPr>
              <w:t xml:space="preserve"> </w:t>
            </w:r>
          </w:p>
        </w:tc>
      </w:tr>
      <w:tr w:rsidR="00D95EA4" w14:paraId="17B481B6" w14:textId="77777777">
        <w:trPr>
          <w:trHeight w:val="20"/>
          <w:jc w:val="center"/>
        </w:trPr>
        <w:tc>
          <w:tcPr>
            <w:tcW w:w="2689" w:type="dxa"/>
            <w:gridSpan w:val="2"/>
            <w:vAlign w:val="center"/>
          </w:tcPr>
          <w:p w14:paraId="118202BD" w14:textId="77777777" w:rsidR="00D95EA4" w:rsidRDefault="00000000">
            <w:pPr>
              <w:jc w:val="center"/>
              <w:rPr>
                <w:rFonts w:ascii="宋体" w:hAnsi="宋体" w:hint="eastAsia"/>
                <w:sz w:val="24"/>
              </w:rPr>
            </w:pPr>
            <w:r>
              <w:rPr>
                <w:rFonts w:ascii="宋体" w:hAnsi="宋体" w:hint="eastAsia"/>
                <w:sz w:val="24"/>
              </w:rPr>
              <w:t>其他</w:t>
            </w:r>
          </w:p>
        </w:tc>
        <w:tc>
          <w:tcPr>
            <w:tcW w:w="6960" w:type="dxa"/>
            <w:vAlign w:val="center"/>
          </w:tcPr>
          <w:p w14:paraId="43AFB7AB" w14:textId="77777777" w:rsidR="00D95EA4" w:rsidRDefault="00000000">
            <w:pPr>
              <w:jc w:val="left"/>
              <w:rPr>
                <w:rFonts w:ascii="宋体" w:hAnsi="宋体" w:hint="eastAsia"/>
                <w:sz w:val="24"/>
              </w:rPr>
            </w:pPr>
            <w:r>
              <w:rPr>
                <w:rFonts w:ascii="宋体" w:hAnsi="宋体" w:hint="eastAsia"/>
                <w:sz w:val="24"/>
              </w:rPr>
              <w:t>1、报价次数：二次报价。响应文件中的报价为一次报价，第二次报价即为最后报价。</w:t>
            </w:r>
          </w:p>
          <w:p w14:paraId="4725FF00" w14:textId="77777777" w:rsidR="00D95EA4" w:rsidRDefault="00000000">
            <w:pPr>
              <w:jc w:val="left"/>
              <w:rPr>
                <w:rFonts w:ascii="宋体" w:hAnsi="宋体" w:hint="eastAsia"/>
                <w:sz w:val="24"/>
              </w:rPr>
            </w:pPr>
            <w:r>
              <w:rPr>
                <w:rFonts w:ascii="宋体" w:hAnsi="宋体"/>
                <w:sz w:val="24"/>
              </w:rPr>
              <w:t>2</w:t>
            </w:r>
            <w:r>
              <w:rPr>
                <w:rFonts w:ascii="宋体" w:hAnsi="宋体" w:hint="eastAsia"/>
                <w:sz w:val="24"/>
              </w:rPr>
              <w:t>、本项目适用于纸质文件递交（非全流程电子化采购）；</w:t>
            </w:r>
          </w:p>
        </w:tc>
      </w:tr>
    </w:tbl>
    <w:p w14:paraId="02E0ED60" w14:textId="77777777" w:rsidR="00D95EA4" w:rsidRDefault="00D95EA4">
      <w:pPr>
        <w:tabs>
          <w:tab w:val="left" w:pos="5580"/>
        </w:tabs>
        <w:adjustRightInd w:val="0"/>
        <w:spacing w:line="360" w:lineRule="auto"/>
        <w:jc w:val="distribute"/>
        <w:rPr>
          <w:rFonts w:ascii="宋体" w:hAnsi="宋体" w:hint="eastAsia"/>
          <w:sz w:val="24"/>
        </w:rPr>
        <w:sectPr w:rsidR="00D95EA4">
          <w:footerReference w:type="default" r:id="rId13"/>
          <w:footerReference w:type="first" r:id="rId14"/>
          <w:pgSz w:w="11907" w:h="16840"/>
          <w:pgMar w:top="1418" w:right="1134" w:bottom="1418" w:left="1701" w:header="851" w:footer="851" w:gutter="0"/>
          <w:pgNumType w:start="1"/>
          <w:cols w:space="720"/>
          <w:titlePg/>
          <w:docGrid w:linePitch="462"/>
        </w:sectPr>
      </w:pPr>
    </w:p>
    <w:p w14:paraId="09FF2F94" w14:textId="77777777" w:rsidR="00D95EA4" w:rsidRDefault="00000000">
      <w:pPr>
        <w:spacing w:beforeLines="100" w:before="240" w:afterLines="100" w:after="240"/>
        <w:jc w:val="center"/>
        <w:rPr>
          <w:rFonts w:ascii="宋体" w:hAnsi="宋体" w:hint="eastAsia"/>
          <w:b/>
          <w:sz w:val="28"/>
          <w:szCs w:val="28"/>
        </w:rPr>
      </w:pPr>
      <w:r>
        <w:rPr>
          <w:rFonts w:ascii="宋体" w:hAnsi="宋体"/>
          <w:b/>
          <w:sz w:val="28"/>
          <w:szCs w:val="28"/>
        </w:rPr>
        <w:lastRenderedPageBreak/>
        <w:t>供应商须知</w:t>
      </w:r>
    </w:p>
    <w:p w14:paraId="1DD100FC" w14:textId="77777777" w:rsidR="00D95EA4" w:rsidRDefault="00000000">
      <w:pPr>
        <w:pStyle w:val="21"/>
        <w:tabs>
          <w:tab w:val="center" w:pos="4592"/>
          <w:tab w:val="left" w:pos="7860"/>
        </w:tabs>
        <w:spacing w:before="0" w:line="360" w:lineRule="auto"/>
        <w:jc w:val="left"/>
        <w:rPr>
          <w:rFonts w:ascii="宋体" w:eastAsia="宋体" w:hAnsi="宋体" w:hint="eastAsia"/>
          <w:sz w:val="28"/>
        </w:rPr>
      </w:pPr>
      <w:bookmarkStart w:id="77" w:name="_Toc127151518"/>
      <w:bookmarkStart w:id="78" w:name="_Toc520356143"/>
      <w:r>
        <w:rPr>
          <w:rFonts w:ascii="宋体" w:eastAsia="宋体" w:hAnsi="宋体"/>
          <w:sz w:val="28"/>
        </w:rPr>
        <w:tab/>
      </w:r>
      <w:bookmarkStart w:id="79" w:name="_Toc265228356"/>
      <w:bookmarkStart w:id="80" w:name="_Toc226309762"/>
      <w:bookmarkStart w:id="81" w:name="_Toc226337214"/>
      <w:bookmarkStart w:id="82" w:name="_Toc142311020"/>
      <w:bookmarkStart w:id="83" w:name="_Toc305158860"/>
      <w:bookmarkStart w:id="84" w:name="_Toc151193616"/>
      <w:bookmarkStart w:id="85" w:name="_Toc150774723"/>
      <w:bookmarkStart w:id="86" w:name="_Toc151193760"/>
      <w:bookmarkStart w:id="87" w:name="_Toc150509269"/>
      <w:bookmarkStart w:id="88" w:name="_Toc151193906"/>
      <w:bookmarkStart w:id="89" w:name="_Toc151190145"/>
      <w:bookmarkStart w:id="90" w:name="_Toc195842883"/>
      <w:bookmarkStart w:id="91" w:name="_Toc151193688"/>
      <w:bookmarkStart w:id="92" w:name="_Toc264969208"/>
      <w:bookmarkStart w:id="93" w:name="_Toc226965708"/>
      <w:bookmarkStart w:id="94" w:name="_Toc226965791"/>
      <w:bookmarkStart w:id="95" w:name="_Toc150480756"/>
      <w:bookmarkStart w:id="96" w:name="_Toc151193832"/>
      <w:bookmarkStart w:id="97" w:name="_Toc150774618"/>
      <w:bookmarkStart w:id="98" w:name="_Toc305158786"/>
      <w:r>
        <w:rPr>
          <w:rFonts w:ascii="宋体" w:eastAsia="宋体" w:hAnsi="宋体"/>
          <w:sz w:val="28"/>
        </w:rPr>
        <w:t>一   说  明</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rPr>
          <w:rFonts w:ascii="宋体" w:eastAsia="宋体" w:hAnsi="宋体"/>
          <w:sz w:val="28"/>
        </w:rPr>
        <w:tab/>
      </w:r>
    </w:p>
    <w:p w14:paraId="761F8133" w14:textId="77777777" w:rsidR="00D95EA4" w:rsidRDefault="00000000">
      <w:pPr>
        <w:numPr>
          <w:ilvl w:val="0"/>
          <w:numId w:val="18"/>
        </w:numPr>
        <w:tabs>
          <w:tab w:val="clear" w:pos="900"/>
          <w:tab w:val="left" w:pos="360"/>
        </w:tabs>
        <w:snapToGrid w:val="0"/>
        <w:spacing w:line="360" w:lineRule="auto"/>
        <w:ind w:left="357" w:hanging="357"/>
        <w:outlineLvl w:val="1"/>
        <w:rPr>
          <w:rFonts w:ascii="宋体" w:hAnsi="宋体" w:hint="eastAsia"/>
          <w:sz w:val="24"/>
        </w:rPr>
      </w:pPr>
      <w:bookmarkStart w:id="99" w:name="_Toc265228357"/>
      <w:bookmarkStart w:id="100" w:name="_Toc305158787"/>
      <w:bookmarkStart w:id="101" w:name="_Toc305158861"/>
      <w:bookmarkStart w:id="102" w:name="_Toc264969209"/>
      <w:r>
        <w:rPr>
          <w:rFonts w:ascii="宋体" w:hAnsi="宋体"/>
          <w:sz w:val="24"/>
        </w:rPr>
        <w:t>采购人、采购代理机构、供应商</w:t>
      </w:r>
      <w:bookmarkEnd w:id="99"/>
      <w:bookmarkEnd w:id="100"/>
      <w:bookmarkEnd w:id="101"/>
      <w:bookmarkEnd w:id="102"/>
      <w:r>
        <w:rPr>
          <w:rFonts w:ascii="宋体" w:hAnsi="宋体"/>
          <w:sz w:val="24"/>
        </w:rPr>
        <w:t>、联合体</w:t>
      </w:r>
    </w:p>
    <w:p w14:paraId="31AC854A" w14:textId="77777777" w:rsidR="00D95EA4" w:rsidRDefault="00000000">
      <w:pPr>
        <w:numPr>
          <w:ilvl w:val="1"/>
          <w:numId w:val="1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采购人、采购代理机构：指依法进行政府采购的国家机关、事业单位、团体组织，及其委托的采购代理机构。本项目采购人、采购代理机构见第一章《采购邀请》。</w:t>
      </w:r>
    </w:p>
    <w:p w14:paraId="42823E93" w14:textId="77777777" w:rsidR="00D95EA4" w:rsidRDefault="00000000">
      <w:pPr>
        <w:numPr>
          <w:ilvl w:val="1"/>
          <w:numId w:val="1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供应商（也称“申请人”）：指向采购人提供货物、工程或者服务的法人、其他组织或者自然人。</w:t>
      </w:r>
    </w:p>
    <w:p w14:paraId="19A76D50" w14:textId="77777777" w:rsidR="00D95EA4" w:rsidRDefault="00000000">
      <w:pPr>
        <w:numPr>
          <w:ilvl w:val="1"/>
          <w:numId w:val="18"/>
        </w:numPr>
        <w:tabs>
          <w:tab w:val="left" w:pos="1080"/>
          <w:tab w:val="left" w:pos="2014"/>
          <w:tab w:val="left" w:pos="5521"/>
        </w:tabs>
        <w:snapToGrid w:val="0"/>
        <w:spacing w:line="360" w:lineRule="auto"/>
        <w:ind w:left="1080" w:hanging="720"/>
        <w:rPr>
          <w:rFonts w:ascii="宋体" w:hAnsi="宋体" w:hint="eastAsia"/>
          <w:sz w:val="24"/>
        </w:rPr>
      </w:pPr>
      <w:r>
        <w:rPr>
          <w:rFonts w:ascii="宋体" w:hAnsi="宋体"/>
          <w:sz w:val="24"/>
        </w:rPr>
        <w:t>联合体：指两个以上的自然人、法人或者其他组织组成一个联合体，以一个供应商的身份共同参加政府采购。</w:t>
      </w:r>
    </w:p>
    <w:p w14:paraId="47195CB8" w14:textId="77777777" w:rsidR="00D95EA4" w:rsidRDefault="00000000">
      <w:pPr>
        <w:numPr>
          <w:ilvl w:val="0"/>
          <w:numId w:val="18"/>
        </w:numPr>
        <w:tabs>
          <w:tab w:val="clear" w:pos="900"/>
          <w:tab w:val="left" w:pos="360"/>
        </w:tabs>
        <w:snapToGrid w:val="0"/>
        <w:spacing w:line="360" w:lineRule="auto"/>
        <w:ind w:left="357" w:hanging="357"/>
        <w:outlineLvl w:val="1"/>
        <w:rPr>
          <w:rFonts w:ascii="宋体" w:hAnsi="宋体" w:hint="eastAsia"/>
          <w:sz w:val="24"/>
        </w:rPr>
      </w:pPr>
      <w:bookmarkStart w:id="103" w:name="_Toc226965710"/>
      <w:bookmarkStart w:id="104" w:name="_Toc151193834"/>
      <w:bookmarkStart w:id="105" w:name="_Toc150774620"/>
      <w:bookmarkStart w:id="106" w:name="_Toc127151721"/>
      <w:bookmarkStart w:id="107" w:name="_Toc264969210"/>
      <w:bookmarkStart w:id="108" w:name="_Toc142311022"/>
      <w:bookmarkStart w:id="109" w:name="_Toc164229215"/>
      <w:bookmarkStart w:id="110" w:name="_Toc151193762"/>
      <w:bookmarkStart w:id="111" w:name="_Toc265228358"/>
      <w:bookmarkStart w:id="112" w:name="_Toc151190147"/>
      <w:bookmarkStart w:id="113" w:name="_Toc150774725"/>
      <w:bookmarkStart w:id="114" w:name="_Toc164351614"/>
      <w:bookmarkStart w:id="115" w:name="_Toc164229361"/>
      <w:bookmarkStart w:id="116" w:name="_Toc226337216"/>
      <w:bookmarkStart w:id="117" w:name="_Toc127161434"/>
      <w:bookmarkStart w:id="118" w:name="_Toc164608634"/>
      <w:bookmarkStart w:id="119" w:name="_Toc151193618"/>
      <w:bookmarkStart w:id="120" w:name="_Toc305158862"/>
      <w:bookmarkStart w:id="121" w:name="_Toc226309764"/>
      <w:bookmarkStart w:id="122" w:name="_Toc195842885"/>
      <w:bookmarkStart w:id="123" w:name="_Toc127151520"/>
      <w:bookmarkStart w:id="124" w:name="_Toc150509271"/>
      <w:bookmarkStart w:id="125" w:name="_Toc305158788"/>
      <w:bookmarkStart w:id="126" w:name="_Toc151193908"/>
      <w:bookmarkStart w:id="127" w:name="_Toc151193690"/>
      <w:bookmarkStart w:id="128" w:name="_Toc149720813"/>
      <w:bookmarkStart w:id="129" w:name="_Toc164608789"/>
      <w:bookmarkStart w:id="130" w:name="_Toc226965793"/>
      <w:bookmarkStart w:id="131" w:name="_Toc150480758"/>
      <w:r>
        <w:rPr>
          <w:rFonts w:ascii="宋体" w:hAnsi="宋体"/>
          <w:sz w:val="24"/>
        </w:rPr>
        <w:t>资金来源</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r>
        <w:rPr>
          <w:rFonts w:ascii="宋体" w:hAnsi="宋体"/>
          <w:sz w:val="24"/>
        </w:rPr>
        <w:t>、项目属性、科研仪器设备采购</w:t>
      </w:r>
    </w:p>
    <w:p w14:paraId="3306E3B3"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资金来源为财政性资金和/或本项目采购中无法与财政性资金分割的非财政性资金。</w:t>
      </w:r>
    </w:p>
    <w:p w14:paraId="2A5A103D"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项目属性见《供应商须知资料表》。</w:t>
      </w:r>
    </w:p>
    <w:p w14:paraId="5C2DAF34"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是否属于科研仪器设备采购见《供应商须知资料表》。</w:t>
      </w:r>
    </w:p>
    <w:p w14:paraId="5FA73CD3"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现场考察、磋商前答疑会</w:t>
      </w:r>
    </w:p>
    <w:p w14:paraId="2DD549D0"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8"/>
        </w:rPr>
      </w:pPr>
      <w:r>
        <w:rPr>
          <w:rFonts w:ascii="宋体" w:hAnsi="宋体"/>
          <w:sz w:val="24"/>
        </w:rPr>
        <w:t>若《供应商须知资料表》中规定了组织现场考察、召开磋商前答疑会，则供应商应按要求在规定的时间和地点参加。</w:t>
      </w:r>
      <w:bookmarkStart w:id="132" w:name="_Toc151193692"/>
      <w:bookmarkStart w:id="133" w:name="_Toc127151522"/>
      <w:bookmarkStart w:id="134" w:name="_Toc305158864"/>
      <w:bookmarkStart w:id="135" w:name="_Toc151193620"/>
      <w:bookmarkStart w:id="136" w:name="_Toc520356146"/>
      <w:bookmarkStart w:id="137" w:name="_Toc142311024"/>
      <w:bookmarkStart w:id="138" w:name="_Toc226337218"/>
      <w:bookmarkStart w:id="139" w:name="_Toc265228360"/>
      <w:bookmarkStart w:id="140" w:name="_Toc264969212"/>
      <w:bookmarkStart w:id="141" w:name="_Toc226965712"/>
      <w:bookmarkStart w:id="142" w:name="_Toc151190149"/>
      <w:bookmarkStart w:id="143" w:name="_Toc195842887"/>
      <w:bookmarkStart w:id="144" w:name="_Toc150509273"/>
      <w:bookmarkStart w:id="145" w:name="_Toc150480760"/>
      <w:bookmarkStart w:id="146" w:name="_Toc226309766"/>
      <w:bookmarkStart w:id="147" w:name="_Toc305158790"/>
      <w:bookmarkStart w:id="148" w:name="_Toc150774622"/>
      <w:bookmarkStart w:id="149" w:name="_Toc150774727"/>
      <w:bookmarkStart w:id="150" w:name="_Toc151193836"/>
      <w:bookmarkStart w:id="151" w:name="_Toc151193764"/>
      <w:bookmarkStart w:id="152" w:name="_Toc226965795"/>
      <w:bookmarkStart w:id="153" w:name="_Toc151193910"/>
    </w:p>
    <w:p w14:paraId="6A7D7E43"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由于未参加现场考察或磋商前答疑会而导致对项目实际情况不了解，影响响应文件编制、报价准确性、综合因素响应不全面等问题的，由供应商自行承担不利评审后果。</w:t>
      </w:r>
    </w:p>
    <w:p w14:paraId="6B61B80A" w14:textId="77777777" w:rsidR="00D95EA4" w:rsidRDefault="00000000">
      <w:pPr>
        <w:numPr>
          <w:ilvl w:val="0"/>
          <w:numId w:val="18"/>
        </w:numPr>
        <w:tabs>
          <w:tab w:val="clear" w:pos="900"/>
          <w:tab w:val="left" w:pos="360"/>
        </w:tabs>
        <w:snapToGrid w:val="0"/>
        <w:spacing w:line="360" w:lineRule="auto"/>
        <w:ind w:left="357" w:hanging="357"/>
        <w:outlineLvl w:val="1"/>
        <w:rPr>
          <w:rFonts w:ascii="宋体" w:hAnsi="宋体" w:hint="eastAsia"/>
          <w:sz w:val="24"/>
        </w:rPr>
      </w:pPr>
      <w:r>
        <w:rPr>
          <w:rFonts w:ascii="宋体" w:hAnsi="宋体"/>
          <w:sz w:val="24"/>
        </w:rPr>
        <w:t>政府采购政策（包括但不限于下列具体政策要求）</w:t>
      </w:r>
    </w:p>
    <w:p w14:paraId="1EDE4076"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进口产品</w:t>
      </w:r>
    </w:p>
    <w:p w14:paraId="4F5BA6D7" w14:textId="77777777" w:rsidR="00D95EA4"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0A1C53E2" w14:textId="77777777" w:rsidR="00D95EA4"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本项目是否接受进口产品见第四章《采购需求》。</w:t>
      </w:r>
    </w:p>
    <w:p w14:paraId="7BCACD67"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中小企业、监狱企业及残疾人福利性单位</w:t>
      </w:r>
    </w:p>
    <w:p w14:paraId="2E36F37C"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lastRenderedPageBreak/>
        <w:t>中小企业定义：</w:t>
      </w:r>
    </w:p>
    <w:p w14:paraId="0D27BAAF" w14:textId="77777777" w:rsidR="00D95EA4" w:rsidRDefault="00D95EA4">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48318EDC" w14:textId="77777777" w:rsidR="00D95EA4" w:rsidRDefault="00D95EA4">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30426C1C" w14:textId="77777777" w:rsidR="00D95EA4" w:rsidRDefault="00D95EA4">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7F3A2E02" w14:textId="77777777" w:rsidR="00D95EA4" w:rsidRDefault="00D95EA4">
      <w:pPr>
        <w:pStyle w:val="afffe"/>
        <w:numPr>
          <w:ilvl w:val="0"/>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7603F9A3" w14:textId="77777777" w:rsidR="00D95EA4" w:rsidRDefault="00D95EA4">
      <w:pPr>
        <w:pStyle w:val="afffe"/>
        <w:numPr>
          <w:ilvl w:val="1"/>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118CC63F" w14:textId="77777777" w:rsidR="00D95EA4" w:rsidRDefault="00D95EA4">
      <w:pPr>
        <w:pStyle w:val="afffe"/>
        <w:numPr>
          <w:ilvl w:val="1"/>
          <w:numId w:val="19"/>
        </w:numPr>
        <w:tabs>
          <w:tab w:val="left" w:pos="1980"/>
          <w:tab w:val="left" w:pos="2035"/>
          <w:tab w:val="left" w:pos="2977"/>
        </w:tabs>
        <w:snapToGrid w:val="0"/>
        <w:spacing w:line="360" w:lineRule="auto"/>
        <w:ind w:firstLineChars="0"/>
        <w:rPr>
          <w:rFonts w:ascii="宋体" w:hAnsi="宋体" w:hint="eastAsia"/>
          <w:vanish/>
          <w:color w:val="000000"/>
          <w:sz w:val="24"/>
          <w:szCs w:val="24"/>
        </w:rPr>
      </w:pPr>
    </w:p>
    <w:p w14:paraId="609E253E" w14:textId="77777777" w:rsidR="00D95EA4" w:rsidRDefault="00D95EA4">
      <w:pPr>
        <w:pStyle w:val="afffe"/>
        <w:numPr>
          <w:ilvl w:val="2"/>
          <w:numId w:val="19"/>
        </w:numPr>
        <w:tabs>
          <w:tab w:val="left" w:pos="2035"/>
          <w:tab w:val="left" w:pos="2977"/>
        </w:tabs>
        <w:snapToGrid w:val="0"/>
        <w:spacing w:line="360" w:lineRule="auto"/>
        <w:ind w:firstLineChars="0"/>
        <w:rPr>
          <w:rFonts w:ascii="宋体" w:hAnsi="宋体" w:hint="eastAsia"/>
          <w:vanish/>
          <w:color w:val="000000"/>
          <w:sz w:val="24"/>
          <w:szCs w:val="24"/>
        </w:rPr>
      </w:pPr>
    </w:p>
    <w:p w14:paraId="2E07AADE"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 号）。</w:t>
      </w:r>
    </w:p>
    <w:p w14:paraId="7732DD56"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供应商提供的货物、工程或者服务符合下列情形的，享受中小企业扶持政策：</w:t>
      </w:r>
    </w:p>
    <w:p w14:paraId="75623283" w14:textId="77777777" w:rsidR="00D95EA4" w:rsidRDefault="00000000">
      <w:pPr>
        <w:tabs>
          <w:tab w:val="left" w:pos="1980"/>
        </w:tabs>
        <w:snapToGrid w:val="0"/>
        <w:spacing w:line="360" w:lineRule="auto"/>
        <w:ind w:leftChars="1350" w:left="2835"/>
        <w:rPr>
          <w:rFonts w:ascii="宋体" w:hAnsi="宋体" w:hint="eastAsia"/>
          <w:color w:val="000000"/>
          <w:sz w:val="24"/>
        </w:rPr>
      </w:pPr>
      <w:r>
        <w:rPr>
          <w:rFonts w:ascii="宋体" w:hAnsi="宋体"/>
          <w:color w:val="000000"/>
          <w:sz w:val="24"/>
        </w:rPr>
        <w:t>（1）在货物采购项目中，货物由中小企业制造，即货物由中小企业生产且使用该中小企业商号或者注册商标；</w:t>
      </w:r>
    </w:p>
    <w:p w14:paraId="5338B89C" w14:textId="77777777" w:rsidR="00D95EA4" w:rsidRDefault="00000000">
      <w:pPr>
        <w:tabs>
          <w:tab w:val="left" w:pos="1980"/>
        </w:tabs>
        <w:snapToGrid w:val="0"/>
        <w:spacing w:line="360" w:lineRule="auto"/>
        <w:ind w:leftChars="1350" w:left="2835"/>
        <w:rPr>
          <w:rFonts w:ascii="宋体" w:hAnsi="宋体" w:hint="eastAsia"/>
          <w:color w:val="000000"/>
          <w:sz w:val="24"/>
        </w:rPr>
      </w:pPr>
      <w:r>
        <w:rPr>
          <w:rFonts w:ascii="宋体" w:hAnsi="宋体"/>
          <w:color w:val="000000"/>
          <w:sz w:val="24"/>
        </w:rPr>
        <w:t>（2）在工程采购项目中，工程由中小企业承建，即工程施工单位为中小企业；</w:t>
      </w:r>
    </w:p>
    <w:p w14:paraId="420F1D9A" w14:textId="77777777" w:rsidR="00D95EA4" w:rsidRDefault="00000000">
      <w:pPr>
        <w:tabs>
          <w:tab w:val="left" w:pos="1980"/>
        </w:tabs>
        <w:snapToGrid w:val="0"/>
        <w:spacing w:line="360" w:lineRule="auto"/>
        <w:ind w:leftChars="1350" w:left="2835"/>
        <w:rPr>
          <w:rFonts w:ascii="宋体" w:hAnsi="宋体" w:hint="eastAsia"/>
          <w:color w:val="000000"/>
          <w:sz w:val="24"/>
        </w:rPr>
      </w:pPr>
      <w:r>
        <w:rPr>
          <w:rFonts w:ascii="宋体" w:hAnsi="宋体"/>
          <w:color w:val="000000"/>
          <w:sz w:val="24"/>
        </w:rPr>
        <w:t>（3）在服务采购项目中，服务由中小企业承接，即提供服务的人员为中小企业依照《中华人民共和国劳动合同法》订立劳动合同的从业人员。</w:t>
      </w:r>
    </w:p>
    <w:p w14:paraId="58EF6A1F"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sz w:val="24"/>
        </w:rPr>
        <w:t>在货物采购项目中，供应商提供的货物既有中小企业制造货物，也有大型企业制造货物的，不享受中小企业扶持政策。</w:t>
      </w:r>
    </w:p>
    <w:p w14:paraId="73C7048B"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sz w:val="24"/>
        </w:rPr>
      </w:pPr>
      <w:r>
        <w:rPr>
          <w:rFonts w:ascii="宋体" w:hAnsi="宋体"/>
          <w:color w:val="000000"/>
          <w:sz w:val="24"/>
        </w:rPr>
        <w:t>以联合体形式参加政府采购活动，联合体各方均为中小企业的，联合体视同中小企业。其中，联合体各方均为小微企业的，联合体视同小微企业。</w:t>
      </w:r>
    </w:p>
    <w:p w14:paraId="35064E2B"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DF1A342"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lastRenderedPageBreak/>
        <w:t>残疾人福利单位定义：享受政府采购支持政策的残疾人福利性单位应当同时满足以下条件：</w:t>
      </w:r>
    </w:p>
    <w:p w14:paraId="4A10FA6F" w14:textId="77777777" w:rsidR="00D95EA4" w:rsidRDefault="00D95EA4">
      <w:pPr>
        <w:pStyle w:val="afffe"/>
        <w:numPr>
          <w:ilvl w:val="2"/>
          <w:numId w:val="19"/>
        </w:numPr>
        <w:tabs>
          <w:tab w:val="left" w:pos="2035"/>
          <w:tab w:val="left" w:pos="2977"/>
        </w:tabs>
        <w:snapToGrid w:val="0"/>
        <w:spacing w:line="360" w:lineRule="auto"/>
        <w:ind w:firstLineChars="0"/>
        <w:rPr>
          <w:rFonts w:ascii="宋体" w:hAnsi="宋体" w:hint="eastAsia"/>
          <w:vanish/>
          <w:color w:val="000000"/>
          <w:sz w:val="24"/>
          <w:szCs w:val="24"/>
        </w:rPr>
      </w:pPr>
    </w:p>
    <w:p w14:paraId="08645DE7" w14:textId="77777777" w:rsidR="00D95EA4" w:rsidRDefault="00D95EA4">
      <w:pPr>
        <w:pStyle w:val="afffe"/>
        <w:numPr>
          <w:ilvl w:val="2"/>
          <w:numId w:val="19"/>
        </w:numPr>
        <w:tabs>
          <w:tab w:val="left" w:pos="2035"/>
          <w:tab w:val="left" w:pos="2977"/>
        </w:tabs>
        <w:snapToGrid w:val="0"/>
        <w:spacing w:line="360" w:lineRule="auto"/>
        <w:ind w:firstLineChars="0"/>
        <w:rPr>
          <w:rFonts w:ascii="宋体" w:hAnsi="宋体" w:hint="eastAsia"/>
          <w:vanish/>
          <w:color w:val="000000"/>
          <w:sz w:val="24"/>
          <w:szCs w:val="24"/>
        </w:rPr>
      </w:pPr>
    </w:p>
    <w:p w14:paraId="0D7317C6"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color w:val="000000"/>
          <w:sz w:val="24"/>
        </w:rPr>
        <w:t>安置的残疾人占本单位在职职工人数的比例不低于25%（含25%），并且安置的残疾人人数不少于10 人（含10 人）；</w:t>
      </w:r>
    </w:p>
    <w:p w14:paraId="1363CAE5"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依法与安置的每位残疾人签订了一年以上（含一年）的劳动合同或服务协议；</w:t>
      </w:r>
    </w:p>
    <w:p w14:paraId="766B5D00"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为安置的每位残疾人按月足额缴纳了基本养老保险、基本医疗保险、失业保险、工伤保险和生育保险等社会保险费；</w:t>
      </w:r>
    </w:p>
    <w:p w14:paraId="0FDBB07B"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通过银行等金融机构向安置的每位残疾人，按月支付了不低于单位所在区县适用的经省级人民政府批准的月最低工资标准的工资；</w:t>
      </w:r>
    </w:p>
    <w:p w14:paraId="7A0E0C50"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提供本单位制造的货物、承担的工程或者服务（以下简称产品），或者提供其他残疾人福利性单位制造的货物（不包括使用非残疾人福利性单位注册商标的货物）；</w:t>
      </w:r>
    </w:p>
    <w:p w14:paraId="07FB4AA8" w14:textId="77777777" w:rsidR="00D95EA4" w:rsidRDefault="00000000">
      <w:pPr>
        <w:numPr>
          <w:ilvl w:val="3"/>
          <w:numId w:val="19"/>
        </w:numPr>
        <w:tabs>
          <w:tab w:val="clear" w:pos="900"/>
          <w:tab w:val="left" w:pos="1980"/>
          <w:tab w:val="left" w:pos="2035"/>
          <w:tab w:val="left" w:pos="2885"/>
          <w:tab w:val="left" w:pos="2977"/>
        </w:tabs>
        <w:snapToGrid w:val="0"/>
        <w:spacing w:line="360" w:lineRule="auto"/>
        <w:ind w:left="2885"/>
        <w:rPr>
          <w:rFonts w:ascii="宋体" w:hAnsi="宋体" w:hint="eastAsia"/>
          <w:color w:val="000000"/>
          <w:sz w:val="24"/>
        </w:rPr>
      </w:pPr>
      <w:r>
        <w:rPr>
          <w:rFonts w:ascii="宋体" w:hAnsi="宋体"/>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4E6BD098"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本项目是否专门面向中小企业预留采购份额见第一章《采购邀请》。</w:t>
      </w:r>
    </w:p>
    <w:p w14:paraId="192E2E96"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采购标的对应的中小企业划分标准所属行业见《供应商须知资料表》。</w:t>
      </w:r>
    </w:p>
    <w:p w14:paraId="1BBE0264"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小微企业价格评审优惠的政策调整：见第三章《评审方法和评审标准》。</w:t>
      </w:r>
    </w:p>
    <w:p w14:paraId="636E7E42"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政府采购节能产品、环境标志产品</w:t>
      </w:r>
    </w:p>
    <w:p w14:paraId="20EE9234"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6BA1C4"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采购人拟采购的产品属于品目清单范围的，采购人及其委托的采购代理机构依据国家确定的认证机构出具的、处于有效期之内的节能产品、</w:t>
      </w:r>
      <w:r>
        <w:rPr>
          <w:rFonts w:ascii="宋体" w:hAnsi="宋体"/>
          <w:sz w:val="24"/>
        </w:rPr>
        <w:lastRenderedPageBreak/>
        <w:t xml:space="preserve">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B29C3FA"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如本项目采购产品属于实施政府强制采购品目清单范围的节能产品，则供应商所报产品必须获得国家确定的认证机构出具的、处于有效期之内的节能产品认证证书，</w:t>
      </w:r>
      <w:r>
        <w:rPr>
          <w:rFonts w:ascii="宋体" w:hAnsi="宋体"/>
          <w:kern w:val="0"/>
          <w:sz w:val="24"/>
        </w:rPr>
        <w:t>否则</w:t>
      </w:r>
      <w:r>
        <w:rPr>
          <w:rFonts w:ascii="宋体" w:hAnsi="宋体"/>
          <w:b/>
          <w:kern w:val="0"/>
          <w:sz w:val="24"/>
        </w:rPr>
        <w:t>响应无效</w:t>
      </w:r>
      <w:r>
        <w:rPr>
          <w:rFonts w:ascii="宋体" w:hAnsi="宋体"/>
          <w:sz w:val="24"/>
        </w:rPr>
        <w:t>；</w:t>
      </w:r>
    </w:p>
    <w:p w14:paraId="3C503DB0"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非政府强制采购的节能产品或环境标志产品，依据品目清单和认证证书实施政府优先采购。优先采购的具体规定见第三章《评审方法和评审标准》（如涉及）。</w:t>
      </w:r>
    </w:p>
    <w:p w14:paraId="6D5B6A1E"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支持乡村产业振兴管理</w:t>
      </w:r>
    </w:p>
    <w:p w14:paraId="6702F14A" w14:textId="77777777" w:rsidR="00D95EA4"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为落实《关于运用政府采购政策支持乡村产业振兴的通知》（财库〔2021〕19号）有关要求，做好支持脱贫攻坚工作，本项目采购活动中对于支持乡村振兴管理的相关要求见第四章《采购需求》（如涉及）。</w:t>
      </w:r>
    </w:p>
    <w:p w14:paraId="76EF8F67"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正版软件</w:t>
      </w:r>
    </w:p>
    <w:p w14:paraId="5F5D555B"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rFonts w:ascii="宋体" w:hAnsi="宋体"/>
          <w:kern w:val="0"/>
          <w:sz w:val="24"/>
        </w:rPr>
        <w:t>否则</w:t>
      </w:r>
      <w:r>
        <w:rPr>
          <w:rFonts w:ascii="宋体" w:hAnsi="宋体"/>
          <w:b/>
          <w:kern w:val="0"/>
          <w:sz w:val="24"/>
        </w:rPr>
        <w:t>响应无效</w:t>
      </w:r>
      <w:r>
        <w:rPr>
          <w:rFonts w:ascii="宋体" w:hAnsi="宋体"/>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1AA0767A"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w:t>
      </w:r>
      <w:r>
        <w:rPr>
          <w:rFonts w:ascii="宋体" w:hAnsi="宋体"/>
          <w:sz w:val="24"/>
        </w:rPr>
        <w:lastRenderedPageBreak/>
        <w:t>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8EDE7CF"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信息安全产品</w:t>
      </w:r>
    </w:p>
    <w:p w14:paraId="79E2C098" w14:textId="77777777" w:rsidR="00D95EA4" w:rsidRDefault="00000000">
      <w:pPr>
        <w:numPr>
          <w:ilvl w:val="2"/>
          <w:numId w:val="18"/>
        </w:numPr>
        <w:tabs>
          <w:tab w:val="left" w:pos="2014"/>
        </w:tabs>
        <w:snapToGrid w:val="0"/>
        <w:spacing w:line="360" w:lineRule="auto"/>
        <w:rPr>
          <w:rFonts w:ascii="宋体" w:hAnsi="宋体" w:hint="eastAsia"/>
          <w:sz w:val="24"/>
        </w:rPr>
      </w:pPr>
      <w:r>
        <w:rPr>
          <w:rFonts w:ascii="宋体" w:hAnsi="宋体"/>
          <w:sz w:val="24"/>
        </w:rPr>
        <w:t>所投产品属于《关于调整信息安全产品强制性认证实施要求的公告》（2009 年第33 号）范围的，采购经国家认证的信息安全产品，</w:t>
      </w:r>
      <w:r>
        <w:rPr>
          <w:rFonts w:ascii="宋体" w:hAnsi="宋体"/>
          <w:kern w:val="0"/>
          <w:sz w:val="24"/>
        </w:rPr>
        <w:t>否则</w:t>
      </w:r>
      <w:r>
        <w:rPr>
          <w:rFonts w:ascii="宋体" w:hAnsi="宋体"/>
          <w:b/>
          <w:kern w:val="0"/>
          <w:sz w:val="24"/>
        </w:rPr>
        <w:t>响应无效</w:t>
      </w:r>
      <w:r>
        <w:rPr>
          <w:rFonts w:ascii="宋体" w:hAnsi="宋体"/>
          <w:sz w:val="24"/>
        </w:rPr>
        <w:t>。关于信息安全相关规定依据《关于信息安全产品实施政府采购的通知》（财库〔2010〕48 号）。</w:t>
      </w:r>
    </w:p>
    <w:p w14:paraId="0B03839A"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推广使用低挥发性有机化合物（VOCs）</w:t>
      </w:r>
    </w:p>
    <w:p w14:paraId="20DC7281"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rFonts w:ascii="宋体" w:hAnsi="宋体"/>
          <w:kern w:val="0"/>
          <w:sz w:val="24"/>
        </w:rPr>
        <w:t>否则</w:t>
      </w:r>
      <w:r>
        <w:rPr>
          <w:rFonts w:ascii="宋体" w:hAnsi="宋体"/>
          <w:b/>
          <w:kern w:val="0"/>
          <w:sz w:val="24"/>
        </w:rPr>
        <w:t>响应无效</w:t>
      </w:r>
      <w:r>
        <w:rPr>
          <w:rFonts w:ascii="宋体" w:hAnsi="宋体"/>
          <w:sz w:val="24"/>
        </w:rPr>
        <w:t>；属于推荐性标准的，优先采购，具体见第三章《评审方法和评审标准》。</w:t>
      </w:r>
    </w:p>
    <w:p w14:paraId="4421843F"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响应费用</w:t>
      </w:r>
    </w:p>
    <w:p w14:paraId="54DB465E"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供应商应自行承担所有与准备和参加磋商有关的费用，无论磋商的结果如何，采购人或采购代理机构在任何情况下均无承担这些费用的义务和责任。</w:t>
      </w:r>
    </w:p>
    <w:p w14:paraId="7B276A0C" w14:textId="77777777" w:rsidR="00D95EA4" w:rsidRDefault="00D95EA4">
      <w:pPr>
        <w:tabs>
          <w:tab w:val="left" w:pos="1080"/>
        </w:tabs>
        <w:snapToGrid w:val="0"/>
        <w:spacing w:line="360" w:lineRule="auto"/>
        <w:ind w:left="1080"/>
        <w:rPr>
          <w:rFonts w:ascii="宋体" w:hAnsi="宋体" w:hint="eastAsia"/>
          <w:sz w:val="28"/>
        </w:rPr>
      </w:pPr>
      <w:bookmarkStart w:id="154" w:name="_1.8_计量单位"/>
      <w:bookmarkEnd w:id="154"/>
    </w:p>
    <w:p w14:paraId="321C4FC3" w14:textId="77777777" w:rsidR="00D95EA4" w:rsidRDefault="00000000">
      <w:pPr>
        <w:pStyle w:val="21"/>
        <w:spacing w:before="0" w:line="360" w:lineRule="auto"/>
        <w:rPr>
          <w:rFonts w:ascii="宋体" w:eastAsia="宋体" w:hAnsi="宋体" w:hint="eastAsia"/>
          <w:sz w:val="28"/>
        </w:rPr>
      </w:pPr>
      <w:r>
        <w:rPr>
          <w:rFonts w:ascii="宋体" w:eastAsia="宋体" w:hAnsi="宋体"/>
          <w:sz w:val="28"/>
        </w:rPr>
        <w:t>二   竞争性磋商文件</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14:paraId="032CB9FE"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155" w:name="_Toc150480761"/>
      <w:bookmarkStart w:id="156" w:name="_Toc151193911"/>
      <w:bookmarkStart w:id="157" w:name="_Toc305158865"/>
      <w:bookmarkStart w:id="158" w:name="_Toc127151724"/>
      <w:bookmarkStart w:id="159" w:name="_Toc151193765"/>
      <w:bookmarkStart w:id="160" w:name="_Toc150774623"/>
      <w:bookmarkStart w:id="161" w:name="_Toc150509274"/>
      <w:bookmarkStart w:id="162" w:name="_Toc164229364"/>
      <w:bookmarkStart w:id="163" w:name="_Toc520356147"/>
      <w:bookmarkStart w:id="164" w:name="_Toc226337219"/>
      <w:bookmarkStart w:id="165" w:name="_Toc164608792"/>
      <w:bookmarkStart w:id="166" w:name="_Toc226965713"/>
      <w:bookmarkStart w:id="167" w:name="_Toc226309767"/>
      <w:bookmarkStart w:id="168" w:name="_Toc164608637"/>
      <w:bookmarkStart w:id="169" w:name="_Toc151193693"/>
      <w:bookmarkStart w:id="170" w:name="_Toc226965796"/>
      <w:bookmarkStart w:id="171" w:name="_Toc149720816"/>
      <w:bookmarkStart w:id="172" w:name="_Toc264969213"/>
      <w:bookmarkStart w:id="173" w:name="_Toc164351617"/>
      <w:bookmarkStart w:id="174" w:name="_Toc150774728"/>
      <w:bookmarkStart w:id="175" w:name="_Toc164229218"/>
      <w:bookmarkStart w:id="176" w:name="_Toc127151523"/>
      <w:bookmarkStart w:id="177" w:name="_Toc151193837"/>
      <w:bookmarkStart w:id="178" w:name="_Toc195842888"/>
      <w:bookmarkStart w:id="179" w:name="_Toc127161437"/>
      <w:bookmarkStart w:id="180" w:name="_Toc142311025"/>
      <w:bookmarkStart w:id="181" w:name="_Toc265228361"/>
      <w:bookmarkStart w:id="182" w:name="_Toc305158791"/>
      <w:bookmarkStart w:id="183" w:name="_Toc151193621"/>
      <w:bookmarkStart w:id="184" w:name="_Toc151190150"/>
      <w:r>
        <w:rPr>
          <w:rFonts w:ascii="宋体" w:hAnsi="宋体"/>
          <w:sz w:val="24"/>
        </w:rPr>
        <w:t>竞争性磋商文件构</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r>
        <w:rPr>
          <w:rFonts w:ascii="宋体" w:hAnsi="宋体"/>
          <w:sz w:val="24"/>
        </w:rPr>
        <w:t>成</w:t>
      </w:r>
    </w:p>
    <w:p w14:paraId="65E80A0E"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竞争性磋商文件包括以下部分：</w:t>
      </w:r>
    </w:p>
    <w:p w14:paraId="11D6B18E" w14:textId="77777777" w:rsidR="00D95EA4"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采购邀请</w:t>
      </w:r>
    </w:p>
    <w:p w14:paraId="74663F5E" w14:textId="77777777" w:rsidR="00D95EA4"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供应商须知</w:t>
      </w:r>
    </w:p>
    <w:p w14:paraId="1199EE7D" w14:textId="77777777" w:rsidR="00D95EA4"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评审方法和评审标准</w:t>
      </w:r>
    </w:p>
    <w:p w14:paraId="595EF645" w14:textId="77777777" w:rsidR="00D95EA4"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采购需求</w:t>
      </w:r>
    </w:p>
    <w:p w14:paraId="2B1A8C22" w14:textId="77777777" w:rsidR="00D95EA4"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lastRenderedPageBreak/>
        <w:t>合同草案条款</w:t>
      </w:r>
    </w:p>
    <w:p w14:paraId="347ED0BD" w14:textId="77777777" w:rsidR="00D95EA4" w:rsidRDefault="00000000">
      <w:pPr>
        <w:numPr>
          <w:ilvl w:val="0"/>
          <w:numId w:val="20"/>
        </w:numPr>
        <w:tabs>
          <w:tab w:val="left" w:pos="1980"/>
          <w:tab w:val="left" w:pos="2520"/>
        </w:tabs>
        <w:snapToGrid w:val="0"/>
        <w:spacing w:line="360" w:lineRule="auto"/>
        <w:ind w:left="1440" w:firstLine="5"/>
        <w:rPr>
          <w:rFonts w:ascii="宋体" w:hAnsi="宋体" w:hint="eastAsia"/>
          <w:sz w:val="24"/>
        </w:rPr>
      </w:pPr>
      <w:r>
        <w:rPr>
          <w:rFonts w:ascii="宋体" w:hAnsi="宋体"/>
          <w:sz w:val="24"/>
        </w:rPr>
        <w:t>响应文件格式</w:t>
      </w:r>
    </w:p>
    <w:p w14:paraId="001ABB14"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供应商应认真阅读竞争性磋商文件的全部内容。供应商应按照竞争性磋商文件要求提交响应文件并保证所提供的全部资料的真实性，并对竞争性磋商文件做出实质性响应，否则</w:t>
      </w:r>
      <w:r>
        <w:rPr>
          <w:rFonts w:ascii="宋体" w:hAnsi="宋体"/>
          <w:b/>
          <w:sz w:val="24"/>
        </w:rPr>
        <w:t>响应无效</w:t>
      </w:r>
      <w:r>
        <w:rPr>
          <w:rFonts w:ascii="宋体" w:hAnsi="宋体"/>
          <w:sz w:val="24"/>
        </w:rPr>
        <w:t>。</w:t>
      </w:r>
    </w:p>
    <w:p w14:paraId="1C87AEA2" w14:textId="77777777" w:rsidR="00D95EA4" w:rsidRDefault="00000000">
      <w:pPr>
        <w:numPr>
          <w:ilvl w:val="0"/>
          <w:numId w:val="18"/>
        </w:numPr>
        <w:tabs>
          <w:tab w:val="left" w:pos="1080"/>
          <w:tab w:val="left" w:pos="2014"/>
        </w:tabs>
        <w:snapToGrid w:val="0"/>
        <w:spacing w:line="360" w:lineRule="auto"/>
        <w:ind w:left="357" w:hanging="357"/>
        <w:outlineLvl w:val="1"/>
        <w:rPr>
          <w:rFonts w:ascii="宋体" w:hAnsi="宋体" w:hint="eastAsia"/>
          <w:sz w:val="24"/>
        </w:rPr>
      </w:pPr>
      <w:r>
        <w:rPr>
          <w:rFonts w:ascii="宋体" w:hAnsi="宋体"/>
          <w:sz w:val="24"/>
        </w:rPr>
        <w:t>对竞争性磋商文件的澄清或修改</w:t>
      </w:r>
    </w:p>
    <w:p w14:paraId="1C433175" w14:textId="77777777" w:rsidR="00D95EA4" w:rsidRDefault="00000000">
      <w:pPr>
        <w:numPr>
          <w:ilvl w:val="1"/>
          <w:numId w:val="1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采购人或采购代理机构对已发出的竞争性磋商文件进行必要澄清或者修改的，</w:t>
      </w:r>
      <w:r>
        <w:rPr>
          <w:rFonts w:ascii="宋体" w:hAnsi="宋体" w:hint="eastAsia"/>
          <w:sz w:val="24"/>
        </w:rPr>
        <w:t>将</w:t>
      </w:r>
      <w:r>
        <w:rPr>
          <w:rFonts w:ascii="宋体" w:hAnsi="宋体"/>
          <w:sz w:val="24"/>
        </w:rPr>
        <w:t>以书面形式通知所有获取竞争性磋商文件的潜在供应商。</w:t>
      </w:r>
      <w:r>
        <w:rPr>
          <w:rFonts w:ascii="宋体" w:hAnsi="宋体" w:hint="eastAsia"/>
          <w:sz w:val="24"/>
        </w:rPr>
        <w:t>采用公告方式邀请供应商参与的，还将</w:t>
      </w:r>
      <w:r>
        <w:rPr>
          <w:rFonts w:ascii="宋体" w:hAnsi="宋体"/>
          <w:sz w:val="24"/>
        </w:rPr>
        <w:t>在原公告发布媒体上发布更正公告</w:t>
      </w:r>
      <w:r>
        <w:rPr>
          <w:rFonts w:ascii="宋体" w:hAnsi="宋体" w:hint="eastAsia"/>
          <w:sz w:val="24"/>
        </w:rPr>
        <w:t>。</w:t>
      </w:r>
    </w:p>
    <w:p w14:paraId="58CD04A2" w14:textId="77777777" w:rsidR="00D95EA4" w:rsidRDefault="00000000">
      <w:pPr>
        <w:numPr>
          <w:ilvl w:val="1"/>
          <w:numId w:val="1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上述书面通知，按照获取竞争性磋商文件的潜在供应商提供的联系方式发出，因提供的信息有误导致通知延迟或无法通知的，采购人或采购代理机构不承担责任。</w:t>
      </w:r>
    </w:p>
    <w:p w14:paraId="4C379E5B" w14:textId="77777777" w:rsidR="00D95EA4" w:rsidRDefault="00000000">
      <w:pPr>
        <w:numPr>
          <w:ilvl w:val="1"/>
          <w:numId w:val="18"/>
        </w:numPr>
        <w:tabs>
          <w:tab w:val="left" w:pos="1080"/>
          <w:tab w:val="left" w:pos="1561"/>
          <w:tab w:val="left" w:pos="2014"/>
        </w:tabs>
        <w:snapToGrid w:val="0"/>
        <w:spacing w:line="360" w:lineRule="auto"/>
        <w:ind w:left="1080" w:hanging="720"/>
        <w:rPr>
          <w:rFonts w:ascii="宋体" w:hAnsi="宋体" w:hint="eastAsia"/>
          <w:sz w:val="24"/>
        </w:rPr>
      </w:pPr>
      <w:r>
        <w:rPr>
          <w:rFonts w:ascii="宋体" w:hAnsi="宋体"/>
          <w:sz w:val="24"/>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0CC2EB4B" w14:textId="77777777" w:rsidR="00D95EA4" w:rsidRDefault="00D95EA4">
      <w:pPr>
        <w:tabs>
          <w:tab w:val="left" w:pos="1080"/>
          <w:tab w:val="left" w:pos="1561"/>
        </w:tabs>
        <w:snapToGrid w:val="0"/>
        <w:spacing w:line="360" w:lineRule="auto"/>
        <w:ind w:left="1080"/>
        <w:rPr>
          <w:rFonts w:ascii="宋体" w:hAnsi="宋体" w:hint="eastAsia"/>
          <w:sz w:val="28"/>
        </w:rPr>
      </w:pPr>
      <w:bookmarkStart w:id="185" w:name="_Toc516367020"/>
      <w:bookmarkStart w:id="186" w:name="_Toc150774731"/>
      <w:bookmarkStart w:id="187" w:name="_Toc151193914"/>
      <w:bookmarkStart w:id="188" w:name="_Toc195842891"/>
      <w:bookmarkStart w:id="189" w:name="_Toc520356150"/>
      <w:bookmarkStart w:id="190" w:name="_Toc150774626"/>
      <w:bookmarkStart w:id="191" w:name="_Toc150480764"/>
      <w:bookmarkStart w:id="192" w:name="_Toc226965716"/>
      <w:bookmarkStart w:id="193" w:name="_Toc226309770"/>
      <w:bookmarkStart w:id="194" w:name="_Toc265228364"/>
      <w:bookmarkStart w:id="195" w:name="_Toc151193624"/>
      <w:bookmarkStart w:id="196" w:name="_Toc142311028"/>
      <w:bookmarkStart w:id="197" w:name="_Toc226337222"/>
      <w:bookmarkStart w:id="198" w:name="_Toc150509277"/>
      <w:bookmarkStart w:id="199" w:name="_Toc151193768"/>
      <w:bookmarkStart w:id="200" w:name="_Toc305158794"/>
      <w:bookmarkStart w:id="201" w:name="_Toc151190153"/>
      <w:bookmarkStart w:id="202" w:name="_Toc151193840"/>
      <w:bookmarkStart w:id="203" w:name="_Toc264969216"/>
      <w:bookmarkStart w:id="204" w:name="_Toc305158868"/>
      <w:bookmarkStart w:id="205" w:name="_Toc127151526"/>
      <w:bookmarkStart w:id="206" w:name="_Toc151193696"/>
      <w:bookmarkStart w:id="207" w:name="_Toc226965799"/>
    </w:p>
    <w:p w14:paraId="2CC954BE" w14:textId="77777777" w:rsidR="00D95EA4" w:rsidRDefault="00000000">
      <w:pPr>
        <w:pStyle w:val="21"/>
        <w:spacing w:before="0" w:line="360" w:lineRule="auto"/>
        <w:rPr>
          <w:rFonts w:ascii="宋体" w:eastAsia="宋体" w:hAnsi="宋体" w:hint="eastAsia"/>
          <w:sz w:val="28"/>
        </w:rPr>
      </w:pPr>
      <w:r>
        <w:rPr>
          <w:rFonts w:ascii="宋体" w:eastAsia="宋体" w:hAnsi="宋体"/>
          <w:sz w:val="28"/>
        </w:rPr>
        <w:t>三   响应文件</w:t>
      </w:r>
      <w:bookmarkEnd w:id="185"/>
      <w:r>
        <w:rPr>
          <w:rFonts w:ascii="宋体" w:eastAsia="宋体" w:hAnsi="宋体"/>
          <w:sz w:val="28"/>
        </w:rPr>
        <w:t>的编制</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14:paraId="42C4D537"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208" w:name="_Toc127161441"/>
      <w:bookmarkStart w:id="209" w:name="_Toc151193625"/>
      <w:bookmarkStart w:id="210" w:name="_Toc226965800"/>
      <w:bookmarkStart w:id="211" w:name="_Toc305158795"/>
      <w:bookmarkStart w:id="212" w:name="_Toc150509278"/>
      <w:bookmarkStart w:id="213" w:name="_Toc164229222"/>
      <w:bookmarkStart w:id="214" w:name="_Toc150480765"/>
      <w:bookmarkStart w:id="215" w:name="_Toc151193915"/>
      <w:bookmarkStart w:id="216" w:name="_Toc226337223"/>
      <w:bookmarkStart w:id="217" w:name="_Toc151193841"/>
      <w:bookmarkStart w:id="218" w:name="_Toc195842892"/>
      <w:bookmarkStart w:id="219" w:name="_Toc150774627"/>
      <w:bookmarkStart w:id="220" w:name="_Toc149720820"/>
      <w:bookmarkStart w:id="221" w:name="_Toc151193697"/>
      <w:bookmarkStart w:id="222" w:name="_Toc164608796"/>
      <w:bookmarkStart w:id="223" w:name="_Toc150774732"/>
      <w:bookmarkStart w:id="224" w:name="_Toc164608641"/>
      <w:bookmarkStart w:id="225" w:name="_Toc226309771"/>
      <w:bookmarkStart w:id="226" w:name="_Toc164351621"/>
      <w:bookmarkStart w:id="227" w:name="_Toc127151728"/>
      <w:bookmarkStart w:id="228" w:name="_Toc516367021"/>
      <w:bookmarkStart w:id="229" w:name="_Toc127151527"/>
      <w:bookmarkStart w:id="230" w:name="_Toc305158869"/>
      <w:bookmarkStart w:id="231" w:name="_Toc265228365"/>
      <w:bookmarkStart w:id="232" w:name="_Toc151193769"/>
      <w:bookmarkStart w:id="233" w:name="_Toc142311029"/>
      <w:bookmarkStart w:id="234" w:name="_Toc264969217"/>
      <w:bookmarkStart w:id="235" w:name="_Toc164229368"/>
      <w:bookmarkStart w:id="236" w:name="_Toc226965717"/>
      <w:bookmarkStart w:id="237" w:name="_Toc151190154"/>
      <w:bookmarkStart w:id="238" w:name="_Toc520356151"/>
      <w:r>
        <w:rPr>
          <w:rFonts w:ascii="宋体" w:hAnsi="宋体"/>
          <w:sz w:val="24"/>
        </w:rPr>
        <w:t>响应范围、竞争性磋商文件中计量单位的使用</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r>
        <w:rPr>
          <w:rFonts w:ascii="宋体" w:hAnsi="宋体"/>
          <w:sz w:val="24"/>
        </w:rPr>
        <w:t>及磋商语言</w:t>
      </w:r>
    </w:p>
    <w:p w14:paraId="143470CE"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rFonts w:ascii="宋体" w:hAnsi="宋体"/>
          <w:b/>
          <w:sz w:val="24"/>
        </w:rPr>
        <w:t>响应无效</w:t>
      </w:r>
      <w:r>
        <w:rPr>
          <w:rFonts w:ascii="宋体" w:hAnsi="宋体"/>
          <w:sz w:val="24"/>
        </w:rPr>
        <w:t>。</w:t>
      </w:r>
    </w:p>
    <w:p w14:paraId="3AD84FCD"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除竞争性磋商文件有特殊要求外，本项目磋商所使用的计量单位，应采用中华人民共和国法定计量单位。</w:t>
      </w:r>
    </w:p>
    <w:p w14:paraId="177A3175"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w:t>
      </w:r>
      <w:r>
        <w:rPr>
          <w:rFonts w:ascii="宋体" w:hAnsi="宋体"/>
          <w:sz w:val="24"/>
        </w:rPr>
        <w:lastRenderedPageBreak/>
        <w:t>承担。</w:t>
      </w:r>
    </w:p>
    <w:p w14:paraId="45C82201"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239" w:name="_Ref467306676"/>
      <w:bookmarkStart w:id="240" w:name="_Toc516367022"/>
      <w:bookmarkStart w:id="241" w:name="_Ref467306195"/>
      <w:bookmarkStart w:id="242" w:name="_Toc226309772"/>
      <w:bookmarkStart w:id="243" w:name="_Toc150509279"/>
      <w:bookmarkStart w:id="244" w:name="_Toc127151528"/>
      <w:bookmarkStart w:id="245" w:name="_Toc151190155"/>
      <w:bookmarkStart w:id="246" w:name="_Toc150480766"/>
      <w:bookmarkStart w:id="247" w:name="_Toc164351622"/>
      <w:bookmarkStart w:id="248" w:name="_Toc164608797"/>
      <w:bookmarkStart w:id="249" w:name="_Toc164608642"/>
      <w:bookmarkStart w:id="250" w:name="_Toc264969218"/>
      <w:bookmarkStart w:id="251" w:name="_Toc164229369"/>
      <w:bookmarkStart w:id="252" w:name="_Toc151193842"/>
      <w:bookmarkStart w:id="253" w:name="_Toc305158796"/>
      <w:bookmarkStart w:id="254" w:name="_Toc151193626"/>
      <w:bookmarkStart w:id="255" w:name="_Toc149720821"/>
      <w:bookmarkStart w:id="256" w:name="_Toc265228366"/>
      <w:bookmarkStart w:id="257" w:name="_Toc226965718"/>
      <w:bookmarkStart w:id="258" w:name="_Toc520356152"/>
      <w:bookmarkStart w:id="259" w:name="_Toc226965801"/>
      <w:bookmarkStart w:id="260" w:name="_Toc150774628"/>
      <w:bookmarkStart w:id="261" w:name="_Toc150774733"/>
      <w:bookmarkStart w:id="262" w:name="_Toc151193916"/>
      <w:bookmarkStart w:id="263" w:name="_Toc127151729"/>
      <w:bookmarkStart w:id="264" w:name="_Toc151193770"/>
      <w:bookmarkStart w:id="265" w:name="_Toc127161442"/>
      <w:bookmarkStart w:id="266" w:name="_Toc164229223"/>
      <w:bookmarkStart w:id="267" w:name="_Toc226337224"/>
      <w:bookmarkStart w:id="268" w:name="_Toc142311030"/>
      <w:bookmarkStart w:id="269" w:name="_Toc305158870"/>
      <w:bookmarkStart w:id="270" w:name="_Toc195842893"/>
      <w:bookmarkStart w:id="271" w:name="_Toc151193698"/>
      <w:r>
        <w:rPr>
          <w:rFonts w:ascii="宋体" w:hAnsi="宋体"/>
          <w:sz w:val="24"/>
        </w:rPr>
        <w:t>响应文件</w:t>
      </w:r>
      <w:bookmarkEnd w:id="239"/>
      <w:bookmarkEnd w:id="240"/>
      <w:bookmarkEnd w:id="241"/>
      <w:r>
        <w:rPr>
          <w:rFonts w:ascii="宋体" w:hAnsi="宋体"/>
          <w:sz w:val="24"/>
        </w:rPr>
        <w:t>构成</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p>
    <w:p w14:paraId="29CD6BAA"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272" w:name="_Ref467052588"/>
      <w:r>
        <w:rPr>
          <w:rFonts w:ascii="宋体" w:hAnsi="宋体"/>
          <w:sz w:val="24"/>
        </w:rPr>
        <w:t>供应商应当按照竞争性磋商文件的要求编制响应文件，</w:t>
      </w:r>
      <w:r>
        <w:rPr>
          <w:rFonts w:ascii="宋体" w:hAnsi="宋体"/>
          <w:kern w:val="0"/>
          <w:sz w:val="24"/>
        </w:rPr>
        <w:t>并对其提交的响应文件的真实性、合法性承担法律责任</w:t>
      </w:r>
      <w:r>
        <w:rPr>
          <w:rFonts w:ascii="宋体" w:hAnsi="宋体"/>
          <w:sz w:val="24"/>
        </w:rPr>
        <w:t>。响应文件的部分格式要求，见第六章《响应文件格式》。</w:t>
      </w:r>
    </w:p>
    <w:p w14:paraId="48A8106E"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kern w:val="0"/>
          <w:sz w:val="24"/>
        </w:rPr>
        <w:t>对于竞争性磋商文件中标记了“实质性格式”文件的，</w:t>
      </w:r>
      <w:r>
        <w:rPr>
          <w:rFonts w:ascii="宋体" w:hAnsi="宋体"/>
          <w:sz w:val="24"/>
        </w:rPr>
        <w:t>供应商不得改变格式中给定的文字所表达的含义，不得删减格式中的实质性内容，不得自行添加与格式中给定的文字内容相矛盾的内容，不得对应当填写的空格不填写或不实质性响应，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728B2439"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第三章《评审方法和评审标准》中涉及的证明文件。</w:t>
      </w:r>
    </w:p>
    <w:p w14:paraId="5EF99DDC"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2929E434"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供应商认为应附的其他材料。</w:t>
      </w:r>
      <w:bookmarkEnd w:id="272"/>
    </w:p>
    <w:p w14:paraId="47246C37"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273" w:name="_Toc164608799"/>
      <w:bookmarkStart w:id="274" w:name="_Toc127161444"/>
      <w:bookmarkStart w:id="275" w:name="_Toc151193918"/>
      <w:bookmarkStart w:id="276" w:name="_Toc164351624"/>
      <w:bookmarkStart w:id="277" w:name="_Toc142311032"/>
      <w:bookmarkStart w:id="278" w:name="_Toc164229371"/>
      <w:bookmarkStart w:id="279" w:name="_Toc151193772"/>
      <w:bookmarkStart w:id="280" w:name="_Toc151193700"/>
      <w:bookmarkStart w:id="281" w:name="_Toc150774735"/>
      <w:bookmarkStart w:id="282" w:name="_Toc127151530"/>
      <w:bookmarkStart w:id="283" w:name="_Toc520356155"/>
      <w:bookmarkStart w:id="284" w:name="_Toc127151731"/>
      <w:bookmarkStart w:id="285" w:name="_Toc150480768"/>
      <w:bookmarkStart w:id="286" w:name="_Toc151193844"/>
      <w:bookmarkStart w:id="287" w:name="_Toc150774630"/>
      <w:bookmarkStart w:id="288" w:name="_Toc195842895"/>
      <w:bookmarkStart w:id="289" w:name="_Toc150509281"/>
      <w:bookmarkStart w:id="290" w:name="_Toc149720823"/>
      <w:bookmarkStart w:id="291" w:name="_Toc151193628"/>
      <w:bookmarkStart w:id="292" w:name="_Toc164229225"/>
      <w:bookmarkStart w:id="293" w:name="_Toc164608644"/>
      <w:bookmarkStart w:id="294" w:name="_Toc151190157"/>
      <w:r>
        <w:rPr>
          <w:rFonts w:ascii="宋体" w:hAnsi="宋体"/>
          <w:sz w:val="24"/>
        </w:rPr>
        <w:t>报价</w:t>
      </w:r>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14:paraId="5B586534"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所有响应均以人民币报价。</w:t>
      </w:r>
    </w:p>
    <w:p w14:paraId="692F52F5" w14:textId="77777777" w:rsidR="00D95EA4" w:rsidRDefault="00000000">
      <w:pPr>
        <w:numPr>
          <w:ilvl w:val="1"/>
          <w:numId w:val="18"/>
        </w:numPr>
        <w:tabs>
          <w:tab w:val="left" w:pos="1080"/>
        </w:tabs>
        <w:snapToGrid w:val="0"/>
        <w:spacing w:line="360" w:lineRule="auto"/>
        <w:rPr>
          <w:rFonts w:ascii="宋体" w:hAnsi="宋体" w:hint="eastAsia"/>
          <w:sz w:val="24"/>
        </w:rPr>
      </w:pPr>
      <w:r>
        <w:rPr>
          <w:rFonts w:ascii="宋体" w:hAnsi="宋体"/>
          <w:sz w:val="24"/>
        </w:rPr>
        <w:t>供应商的报价应包括为完成本项目所发生的一切费用和税费，采购人将不再支付报价以外的任何费用。</w:t>
      </w:r>
      <w:r>
        <w:rPr>
          <w:rFonts w:ascii="宋体" w:hAnsi="宋体" w:hint="eastAsia"/>
          <w:sz w:val="24"/>
        </w:rPr>
        <w:t>供应商的报价应包括但不限于下列内容，《供应商须知资料表》中有特殊规定的，从其规定。</w:t>
      </w:r>
    </w:p>
    <w:p w14:paraId="578E5D64"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 </w:t>
      </w:r>
    </w:p>
    <w:p w14:paraId="0BA19DBF"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按照竞争性磋商文件要求完成本项</w:t>
      </w:r>
      <w:r>
        <w:rPr>
          <w:rFonts w:ascii="宋体" w:hAnsi="宋体" w:hint="eastAsia"/>
          <w:sz w:val="24"/>
        </w:rPr>
        <w:t>目的全部相关工程或服务费用。</w:t>
      </w:r>
    </w:p>
    <w:p w14:paraId="522D68C0"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采购人不得向供应商索要或者接受其给予的赠品、回扣或者与采购无关的其他商品、服务。</w:t>
      </w:r>
    </w:p>
    <w:p w14:paraId="331868B7"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t>供应商不能提供任何有选择性或可调整的最后报价（</w:t>
      </w:r>
      <w:r>
        <w:rPr>
          <w:rFonts w:ascii="宋体" w:hAnsi="宋体"/>
          <w:color w:val="000000"/>
          <w:kern w:val="0"/>
          <w:sz w:val="24"/>
        </w:rPr>
        <w:t>竞争性磋商文件</w:t>
      </w:r>
      <w:r>
        <w:rPr>
          <w:rFonts w:ascii="宋体" w:hAnsi="宋体"/>
          <w:sz w:val="24"/>
        </w:rPr>
        <w:t>另有规定的除外），否则其</w:t>
      </w:r>
      <w:r>
        <w:rPr>
          <w:rFonts w:ascii="宋体" w:hAnsi="宋体"/>
          <w:b/>
          <w:sz w:val="24"/>
        </w:rPr>
        <w:t>响应无效</w:t>
      </w:r>
      <w:r>
        <w:rPr>
          <w:rFonts w:ascii="宋体" w:hAnsi="宋体"/>
          <w:sz w:val="24"/>
        </w:rPr>
        <w:t>。</w:t>
      </w:r>
    </w:p>
    <w:p w14:paraId="4A75FB96"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lastRenderedPageBreak/>
        <w:t>磋商保证金</w:t>
      </w:r>
    </w:p>
    <w:p w14:paraId="2B4191CB"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295" w:name="_Ref467306302"/>
      <w:r>
        <w:rPr>
          <w:rFonts w:ascii="宋体" w:hAnsi="宋体"/>
          <w:sz w:val="24"/>
        </w:rPr>
        <w:t>供应商应按《供应商须知资料表》中规定的金额及要求交纳磋商保证金</w:t>
      </w:r>
      <w:bookmarkEnd w:id="295"/>
      <w:r>
        <w:rPr>
          <w:rFonts w:ascii="宋体" w:hAnsi="宋体"/>
          <w:sz w:val="24"/>
        </w:rPr>
        <w:t>，并作为其响应文件的一部分。</w:t>
      </w:r>
    </w:p>
    <w:p w14:paraId="0D82EC98"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交纳磋商保证金可采用的形式：政府采购法律法规接受的支票、汇票、本票、网上银行支付或者金融机构、担保机构出具的保函等非现金形式。</w:t>
      </w:r>
    </w:p>
    <w:p w14:paraId="72BB4082"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磋商保证金到账（保函提交）截止时间同首次响应文件提交截止时间。以支票、汇票、本票、网上银行支付等形式提交磋商保证金的，应在首次响应文件提交截止时间前</w:t>
      </w:r>
      <w:r>
        <w:rPr>
          <w:rFonts w:ascii="宋体" w:hAnsi="宋体" w:hint="eastAsia"/>
          <w:sz w:val="24"/>
        </w:rPr>
        <w:t>到账</w:t>
      </w:r>
      <w:r>
        <w:rPr>
          <w:rFonts w:ascii="宋体" w:hAnsi="宋体"/>
          <w:sz w:val="24"/>
        </w:rPr>
        <w:t>；</w:t>
      </w:r>
      <w:r>
        <w:rPr>
          <w:rFonts w:ascii="宋体" w:hAnsi="宋体" w:hint="eastAsia"/>
          <w:sz w:val="24"/>
        </w:rPr>
        <w:t>以</w:t>
      </w:r>
      <w:r>
        <w:rPr>
          <w:rFonts w:ascii="宋体" w:hAnsi="宋体"/>
          <w:sz w:val="24"/>
        </w:rPr>
        <w:t>金融机构、担保机构出具的保函等形式提交</w:t>
      </w:r>
      <w:r>
        <w:rPr>
          <w:rFonts w:ascii="宋体" w:hAnsi="宋体" w:hint="eastAsia"/>
          <w:sz w:val="24"/>
        </w:rPr>
        <w:t>磋商</w:t>
      </w:r>
      <w:r>
        <w:rPr>
          <w:rFonts w:ascii="宋体" w:hAnsi="宋体"/>
          <w:sz w:val="24"/>
        </w:rPr>
        <w:t>保证金的，应在首次响应文件</w:t>
      </w:r>
      <w:r>
        <w:rPr>
          <w:rFonts w:ascii="宋体" w:hAnsi="宋体" w:hint="eastAsia"/>
          <w:sz w:val="24"/>
        </w:rPr>
        <w:t>提交</w:t>
      </w:r>
      <w:r>
        <w:rPr>
          <w:rFonts w:ascii="宋体" w:hAnsi="宋体"/>
          <w:sz w:val="24"/>
        </w:rPr>
        <w:t>截止时间前将原件提交至采购代理机构；由于</w:t>
      </w:r>
      <w:r>
        <w:rPr>
          <w:rFonts w:ascii="宋体" w:hAnsi="宋体" w:hint="eastAsia"/>
          <w:sz w:val="24"/>
        </w:rPr>
        <w:t>到账时间</w:t>
      </w:r>
      <w:r>
        <w:rPr>
          <w:rFonts w:ascii="宋体" w:hAnsi="宋体"/>
          <w:sz w:val="24"/>
        </w:rPr>
        <w:t>晚于首次响应文件提交截止时间的，或者票据错误、印鉴不清等原因导致不能到账的，其</w:t>
      </w:r>
      <w:r>
        <w:rPr>
          <w:rFonts w:ascii="宋体" w:hAnsi="宋体"/>
          <w:b/>
          <w:sz w:val="24"/>
        </w:rPr>
        <w:t>响应无效</w:t>
      </w:r>
      <w:r>
        <w:rPr>
          <w:rFonts w:ascii="宋体" w:hAnsi="宋体"/>
          <w:sz w:val="24"/>
        </w:rPr>
        <w:t>。</w:t>
      </w:r>
    </w:p>
    <w:p w14:paraId="14A6AB66"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磋商保证金（保函）有效期同响应有效期。</w:t>
      </w:r>
    </w:p>
    <w:p w14:paraId="590A1862"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供应商为联合体的，可以由联合体中的一方或者多方共同交纳磋商保证金，其交纳的保证金对联合体各方均具有约束力。</w:t>
      </w:r>
    </w:p>
    <w:p w14:paraId="73564782"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5002333F" w14:textId="77777777" w:rsidR="00D95EA4" w:rsidRDefault="00000000">
      <w:pPr>
        <w:numPr>
          <w:ilvl w:val="2"/>
          <w:numId w:val="18"/>
        </w:numPr>
        <w:snapToGrid w:val="0"/>
        <w:spacing w:line="360" w:lineRule="auto"/>
        <w:rPr>
          <w:rFonts w:ascii="宋体" w:hAnsi="宋体" w:hint="eastAsia"/>
          <w:sz w:val="24"/>
        </w:rPr>
      </w:pPr>
      <w:r>
        <w:rPr>
          <w:rFonts w:ascii="宋体" w:hAnsi="宋体"/>
          <w:snapToGrid w:val="0"/>
          <w:kern w:val="0"/>
          <w:sz w:val="24"/>
        </w:rPr>
        <w:t>已提交响应文件的供应商，在提交最后报价之前，可以根据磋商情况退出磋商。采购人、采购代理机构将退还退出磋商的供应商的磋商保证金</w:t>
      </w:r>
      <w:r>
        <w:rPr>
          <w:rFonts w:ascii="宋体" w:hAnsi="宋体" w:hint="eastAsia"/>
          <w:snapToGrid w:val="0"/>
          <w:kern w:val="0"/>
          <w:sz w:val="24"/>
        </w:rPr>
        <w:t>；</w:t>
      </w:r>
    </w:p>
    <w:p w14:paraId="7F74DCD0"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成交供应商的磋商保证金，在采购合同签订后5个工作日内退还成交供应商；</w:t>
      </w:r>
    </w:p>
    <w:p w14:paraId="41480B1A"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未成交供应商的磋商保证金，在成交通知书发出后5个工作日内退还</w:t>
      </w:r>
      <w:r>
        <w:rPr>
          <w:rFonts w:ascii="宋体" w:hAnsi="宋体" w:hint="eastAsia"/>
          <w:sz w:val="24"/>
        </w:rPr>
        <w:t>。</w:t>
      </w:r>
    </w:p>
    <w:p w14:paraId="03DEC1E3"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有下列情形之一的，采购人或采购代理机构不予退还磋商保证金：</w:t>
      </w:r>
    </w:p>
    <w:p w14:paraId="13C0C1FD"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供应商在提交响应文件截止时间后撤回响应文件的；</w:t>
      </w:r>
    </w:p>
    <w:p w14:paraId="64DEB3F1"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供应商在响应文件中提供虚假材料的；</w:t>
      </w:r>
    </w:p>
    <w:p w14:paraId="4EAA04C2"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除因不可抗力或磋商文件认可的情形以外，成交供应商不与采购人签订合同的；</w:t>
      </w:r>
    </w:p>
    <w:p w14:paraId="6B856901"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供应商与采购人、其他供应商或者采购代理机构恶意串通的；</w:t>
      </w:r>
    </w:p>
    <w:p w14:paraId="781A4618"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lastRenderedPageBreak/>
        <w:t>《供应商须知资料表》规定的其他情形。</w:t>
      </w:r>
    </w:p>
    <w:p w14:paraId="22FFF4F1"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响应有效期</w:t>
      </w:r>
    </w:p>
    <w:p w14:paraId="50647C85"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响应文件应在本竞争性磋商文件《供应商须知资料表》中规定的响应有效期内保持有效，响应有效期少于竞争性磋商文件规定期限的，其</w:t>
      </w:r>
      <w:r>
        <w:rPr>
          <w:rFonts w:ascii="宋体" w:hAnsi="宋体"/>
          <w:b/>
          <w:sz w:val="24"/>
        </w:rPr>
        <w:t>响应无效</w:t>
      </w:r>
      <w:r>
        <w:rPr>
          <w:rFonts w:ascii="宋体" w:hAnsi="宋体"/>
          <w:sz w:val="24"/>
        </w:rPr>
        <w:t>。</w:t>
      </w:r>
    </w:p>
    <w:p w14:paraId="3A09D248"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hint="eastAsia"/>
          <w:sz w:val="24"/>
        </w:rPr>
        <w:t>响应文件的签署及规定</w:t>
      </w:r>
    </w:p>
    <w:p w14:paraId="25D4F770"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296" w:name="_Toc226965724"/>
      <w:bookmarkStart w:id="297" w:name="_Toc150774739"/>
      <w:bookmarkStart w:id="298" w:name="_Toc151190161"/>
      <w:bookmarkStart w:id="299" w:name="_Toc151193776"/>
      <w:bookmarkStart w:id="300" w:name="_Toc265228372"/>
      <w:bookmarkStart w:id="301" w:name="_Toc226965807"/>
      <w:bookmarkStart w:id="302" w:name="_Toc142311036"/>
      <w:bookmarkStart w:id="303" w:name="_Toc264969224"/>
      <w:bookmarkStart w:id="304" w:name="_Toc520356159"/>
      <w:bookmarkStart w:id="305" w:name="_Toc226337230"/>
      <w:bookmarkStart w:id="306" w:name="_Toc127151534"/>
      <w:bookmarkStart w:id="307" w:name="_Toc150480772"/>
      <w:bookmarkStart w:id="308" w:name="_Toc151193704"/>
      <w:bookmarkStart w:id="309" w:name="_Toc150509285"/>
      <w:bookmarkStart w:id="310" w:name="_Toc305158802"/>
      <w:bookmarkStart w:id="311" w:name="_Toc151193848"/>
      <w:bookmarkStart w:id="312" w:name="_Toc195842899"/>
      <w:bookmarkStart w:id="313" w:name="_Toc226309778"/>
      <w:bookmarkStart w:id="314" w:name="_Toc305158876"/>
      <w:bookmarkStart w:id="315" w:name="_Toc150774634"/>
      <w:bookmarkStart w:id="316" w:name="_Toc151193922"/>
      <w:bookmarkStart w:id="317" w:name="_Toc151193632"/>
      <w:r>
        <w:rPr>
          <w:rFonts w:ascii="宋体" w:hAnsi="宋体" w:hint="eastAsia"/>
          <w:sz w:val="24"/>
        </w:rPr>
        <w:t>供应商应准备“供应商须知资料表”中规定数量的正本和副本，（另提供电子版响应文件，可与正副本一起封装）每份响应文件须清楚地标明“正本”或“副本”。若正本和副本不符，以正本为准。</w:t>
      </w:r>
    </w:p>
    <w:p w14:paraId="76255103"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的正本需打印或用不褪色墨水书写，并由供应商的法定代表人或经其正式授权的代表在响应文件上签字并加盖单位印章。授权代表须持有书面的“法定代表人授权书”（标准格式附后），并将其附在响应文件中。如对响应文件进行了修改，则应由供应商的法定代表人或经其正式授权的代表在修改的每一页上签字。响应文件的副本可采用正本的复印件。</w:t>
      </w:r>
    </w:p>
    <w:p w14:paraId="10A1CB51"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任何行间插字、涂改和增删，必须由响应文件签字人签字或供应商加盖公章后才有效。</w:t>
      </w:r>
    </w:p>
    <w:p w14:paraId="2A019335"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响应文件因字迹潦草或表达不清所引起的后果由供应商负责。</w:t>
      </w:r>
    </w:p>
    <w:p w14:paraId="19791540"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响应文件的封面应标注：“响应文件”、项目名称、采购项目编号[包号]、供应商名称并加盖供应商公章、正本或副本。</w:t>
      </w:r>
    </w:p>
    <w:p w14:paraId="5530E62E" w14:textId="77777777" w:rsidR="00D95EA4" w:rsidRDefault="00D95EA4">
      <w:pPr>
        <w:tabs>
          <w:tab w:val="left" w:pos="900"/>
          <w:tab w:val="left" w:pos="1080"/>
        </w:tabs>
        <w:snapToGrid w:val="0"/>
        <w:spacing w:line="360" w:lineRule="auto"/>
        <w:ind w:left="357"/>
        <w:rPr>
          <w:rFonts w:ascii="宋体" w:hAnsi="宋体" w:hint="eastAsia"/>
        </w:rPr>
      </w:pPr>
    </w:p>
    <w:p w14:paraId="4FFB59D0" w14:textId="77777777" w:rsidR="00D95EA4" w:rsidRDefault="00000000">
      <w:pPr>
        <w:pStyle w:val="21"/>
        <w:spacing w:before="0" w:line="360" w:lineRule="auto"/>
        <w:rPr>
          <w:rFonts w:ascii="宋体" w:eastAsia="宋体" w:hAnsi="宋体" w:hint="eastAsia"/>
          <w:sz w:val="28"/>
        </w:rPr>
      </w:pPr>
      <w:r>
        <w:rPr>
          <w:rFonts w:ascii="宋体" w:eastAsia="宋体" w:hAnsi="宋体"/>
          <w:sz w:val="28"/>
        </w:rPr>
        <w:t>四   响应文件的提交</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p>
    <w:p w14:paraId="78B15800"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318" w:name="_Toc151193849"/>
      <w:bookmarkStart w:id="319" w:name="_Toc151190162"/>
      <w:bookmarkStart w:id="320" w:name="_Toc265228373"/>
      <w:bookmarkStart w:id="321" w:name="_Toc150480773"/>
      <w:bookmarkStart w:id="322" w:name="_Toc127161449"/>
      <w:bookmarkStart w:id="323" w:name="_Toc305158803"/>
      <w:bookmarkStart w:id="324" w:name="_Toc150509286"/>
      <w:bookmarkStart w:id="325" w:name="_Toc142311037"/>
      <w:bookmarkStart w:id="326" w:name="_Toc149720828"/>
      <w:bookmarkStart w:id="327" w:name="_Toc150774635"/>
      <w:bookmarkStart w:id="328" w:name="_Toc127151535"/>
      <w:bookmarkStart w:id="329" w:name="_Toc151193777"/>
      <w:bookmarkStart w:id="330" w:name="_Toc226337231"/>
      <w:bookmarkStart w:id="331" w:name="_Toc520356160"/>
      <w:bookmarkStart w:id="332" w:name="_Toc264969225"/>
      <w:bookmarkStart w:id="333" w:name="_Toc164608804"/>
      <w:bookmarkStart w:id="334" w:name="_Toc226965725"/>
      <w:bookmarkStart w:id="335" w:name="_Toc226965808"/>
      <w:bookmarkStart w:id="336" w:name="_Toc195842900"/>
      <w:bookmarkStart w:id="337" w:name="_Toc226309779"/>
      <w:bookmarkStart w:id="338" w:name="_Toc151193705"/>
      <w:bookmarkStart w:id="339" w:name="_Toc164229230"/>
      <w:bookmarkStart w:id="340" w:name="_Toc164608649"/>
      <w:bookmarkStart w:id="341" w:name="_Toc305158877"/>
      <w:bookmarkStart w:id="342" w:name="_Toc164229376"/>
      <w:bookmarkStart w:id="343" w:name="_Toc150774740"/>
      <w:bookmarkStart w:id="344" w:name="_Toc151193923"/>
      <w:bookmarkStart w:id="345" w:name="_Toc151193633"/>
      <w:bookmarkStart w:id="346" w:name="_Toc127151736"/>
      <w:bookmarkStart w:id="347" w:name="_Toc164351629"/>
      <w:r>
        <w:rPr>
          <w:rFonts w:ascii="宋体" w:hAnsi="宋体"/>
          <w:sz w:val="24"/>
        </w:rPr>
        <w:t>响应文件的</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Pr>
          <w:rFonts w:ascii="宋体" w:hAnsi="宋体" w:hint="eastAsia"/>
          <w:sz w:val="24"/>
        </w:rPr>
        <w:t>密封、标记和提交</w:t>
      </w:r>
    </w:p>
    <w:p w14:paraId="4689F73A"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供应商应将响应文件进行左侧胶装装订，正本和所有的副本密封装在一个或多个信封中。若分别密封的，应信封正面标明“正本”“副本”字样。</w:t>
      </w:r>
    </w:p>
    <w:p w14:paraId="35DE5665"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b/>
          <w:bCs/>
          <w:sz w:val="24"/>
        </w:rPr>
      </w:pPr>
      <w:r>
        <w:rPr>
          <w:rFonts w:ascii="宋体" w:hAnsi="宋体" w:hint="eastAsia"/>
          <w:b/>
          <w:bCs/>
          <w:sz w:val="24"/>
        </w:rPr>
        <w:t>供应商应</w:t>
      </w:r>
      <w:r>
        <w:rPr>
          <w:rFonts w:ascii="宋体" w:hAnsi="宋体" w:hint="eastAsia"/>
          <w:b/>
          <w:bCs/>
          <w:sz w:val="24"/>
          <w:u w:val="double"/>
        </w:rPr>
        <w:t>单独密封一份“报价一览表”</w:t>
      </w:r>
      <w:r>
        <w:rPr>
          <w:rFonts w:ascii="宋体" w:hAnsi="宋体" w:hint="eastAsia"/>
          <w:b/>
          <w:bCs/>
          <w:sz w:val="24"/>
        </w:rPr>
        <w:t>，并在信封上标明“报价函”字样，在磋商时单独提交。</w:t>
      </w:r>
    </w:p>
    <w:p w14:paraId="2DA530DE"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所有信封上均应：</w:t>
      </w:r>
    </w:p>
    <w:p w14:paraId="355075C3" w14:textId="77777777" w:rsidR="00D95EA4" w:rsidRDefault="00000000">
      <w:pPr>
        <w:tabs>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1）清楚标明提交至采购文件中所要求的地址。</w:t>
      </w:r>
    </w:p>
    <w:p w14:paraId="6AC28DC2" w14:textId="77777777" w:rsidR="00D95EA4" w:rsidRDefault="00000000">
      <w:pPr>
        <w:tabs>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2）注明项目名称、采购项目编号[包号]和“在</w:t>
      </w:r>
      <w:r>
        <w:rPr>
          <w:rFonts w:ascii="宋体" w:hAnsi="宋体" w:hint="eastAsia"/>
          <w:sz w:val="24"/>
          <w:u w:val="single"/>
        </w:rPr>
        <w:t xml:space="preserve">    年  月  日 </w:t>
      </w:r>
      <w:r>
        <w:rPr>
          <w:rFonts w:ascii="宋体" w:hAnsi="宋体"/>
          <w:sz w:val="24"/>
          <w:u w:val="single"/>
        </w:rPr>
        <w:t xml:space="preserve"> </w:t>
      </w:r>
      <w:r>
        <w:rPr>
          <w:rFonts w:ascii="宋体" w:hAnsi="宋体" w:hint="eastAsia"/>
          <w:sz w:val="24"/>
          <w:u w:val="single"/>
        </w:rPr>
        <w:t xml:space="preserve">  时之前</w:t>
      </w:r>
      <w:r>
        <w:rPr>
          <w:rFonts w:ascii="宋体" w:hAnsi="宋体" w:hint="eastAsia"/>
          <w:sz w:val="24"/>
        </w:rPr>
        <w:t>不得启封”的字样（填入规定的响应文件提交截止时间及磋商时间）。</w:t>
      </w:r>
    </w:p>
    <w:p w14:paraId="44C53619" w14:textId="77777777" w:rsidR="00D95EA4" w:rsidRDefault="00000000">
      <w:pPr>
        <w:tabs>
          <w:tab w:val="left" w:pos="1080"/>
          <w:tab w:val="left" w:pos="1589"/>
          <w:tab w:val="left" w:pos="2014"/>
        </w:tabs>
        <w:snapToGrid w:val="0"/>
        <w:spacing w:line="360" w:lineRule="auto"/>
        <w:ind w:left="1468"/>
        <w:rPr>
          <w:rFonts w:ascii="宋体" w:hAnsi="宋体" w:hint="eastAsia"/>
          <w:sz w:val="24"/>
        </w:rPr>
      </w:pPr>
      <w:r>
        <w:rPr>
          <w:rFonts w:ascii="宋体" w:hAnsi="宋体" w:hint="eastAsia"/>
          <w:sz w:val="24"/>
        </w:rPr>
        <w:t>3）在信封的封装处加盖供应商公章。</w:t>
      </w:r>
    </w:p>
    <w:p w14:paraId="5CB94921"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lastRenderedPageBreak/>
        <w:t>所有信封上还应写明供应商名称和地址，以便若其响应文件被宣布为“迟到”时，能原封退回。</w:t>
      </w:r>
    </w:p>
    <w:p w14:paraId="4B374DFB"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如果供应商未按上述要求密封及加写标记，采购单位对响应文件的误投或过早启封概不负责。</w:t>
      </w:r>
    </w:p>
    <w:p w14:paraId="23B76B9B"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348" w:name="_Toc164351630"/>
      <w:bookmarkStart w:id="349" w:name="_Toc127161450"/>
      <w:bookmarkStart w:id="350" w:name="_Toc226309780"/>
      <w:bookmarkStart w:id="351" w:name="_Toc151193778"/>
      <w:bookmarkStart w:id="352" w:name="_Toc305158804"/>
      <w:bookmarkStart w:id="353" w:name="_Toc520356161"/>
      <w:bookmarkStart w:id="354" w:name="_Toc226965726"/>
      <w:bookmarkStart w:id="355" w:name="_Toc151193634"/>
      <w:bookmarkStart w:id="356" w:name="_Toc164608805"/>
      <w:bookmarkStart w:id="357" w:name="_Toc150774741"/>
      <w:bookmarkStart w:id="358" w:name="_Toc164608650"/>
      <w:bookmarkStart w:id="359" w:name="_Toc151190163"/>
      <w:bookmarkStart w:id="360" w:name="_Toc151193924"/>
      <w:bookmarkStart w:id="361" w:name="_Toc164229231"/>
      <w:bookmarkStart w:id="362" w:name="_Toc264969226"/>
      <w:bookmarkStart w:id="363" w:name="_Toc226337232"/>
      <w:bookmarkStart w:id="364" w:name="_Toc195842901"/>
      <w:bookmarkStart w:id="365" w:name="_Toc151193850"/>
      <w:bookmarkStart w:id="366" w:name="_Toc150509287"/>
      <w:bookmarkStart w:id="367" w:name="_Toc127151536"/>
      <w:bookmarkStart w:id="368" w:name="_Toc226965809"/>
      <w:bookmarkStart w:id="369" w:name="_Toc305158878"/>
      <w:bookmarkStart w:id="370" w:name="_Toc265228374"/>
      <w:bookmarkStart w:id="371" w:name="_Toc127151737"/>
      <w:bookmarkStart w:id="372" w:name="_Toc150774636"/>
      <w:bookmarkStart w:id="373" w:name="_Toc142311038"/>
      <w:bookmarkStart w:id="374" w:name="_Toc151193706"/>
      <w:bookmarkStart w:id="375" w:name="_Toc164229377"/>
      <w:bookmarkStart w:id="376" w:name="_Toc149720829"/>
      <w:bookmarkStart w:id="377" w:name="_Toc150480774"/>
      <w:r>
        <w:rPr>
          <w:rFonts w:ascii="宋体" w:hAnsi="宋体"/>
          <w:sz w:val="24"/>
        </w:rPr>
        <w:t>响应文件截止</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时间</w:t>
      </w:r>
    </w:p>
    <w:p w14:paraId="4EA7CF7B"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供应商应按磋商邀请规定的截止日期、时间和地点，将响应文件提交采购单位或采购代理机构。</w:t>
      </w:r>
    </w:p>
    <w:p w14:paraId="16CF880A"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采购单位有权按本须知的规定，通过修改采购文件延长提交响应文件截止期。在此情况下，采购单位和供应商受提交响应文件截止期制约的所有权利和义务均应延长至新的截止期。</w:t>
      </w:r>
    </w:p>
    <w:p w14:paraId="32A29FC1"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采购单位将拒绝并原封退回在本须知规定的提交响应文件截止期后收到的任何响应文件。</w:t>
      </w:r>
    </w:p>
    <w:p w14:paraId="23D78AD4"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378" w:name="_Toc151193851"/>
      <w:bookmarkStart w:id="379" w:name="_Toc195842902"/>
      <w:bookmarkStart w:id="380" w:name="_Toc150509288"/>
      <w:bookmarkStart w:id="381" w:name="_Toc226337233"/>
      <w:bookmarkStart w:id="382" w:name="_Toc164608806"/>
      <w:bookmarkStart w:id="383" w:name="_Toc305158879"/>
      <w:bookmarkStart w:id="384" w:name="_Toc226309781"/>
      <w:bookmarkStart w:id="385" w:name="_Toc265228375"/>
      <w:bookmarkStart w:id="386" w:name="_Toc226965727"/>
      <w:bookmarkStart w:id="387" w:name="_Toc226965810"/>
      <w:bookmarkStart w:id="388" w:name="_Toc127161451"/>
      <w:bookmarkStart w:id="389" w:name="_Toc151193779"/>
      <w:bookmarkStart w:id="390" w:name="_Toc142311039"/>
      <w:bookmarkStart w:id="391" w:name="_Toc150774742"/>
      <w:bookmarkStart w:id="392" w:name="_Toc127151738"/>
      <w:bookmarkStart w:id="393" w:name="_Toc164229378"/>
      <w:bookmarkStart w:id="394" w:name="_Toc305158805"/>
      <w:bookmarkStart w:id="395" w:name="_Toc151190164"/>
      <w:bookmarkStart w:id="396" w:name="_Toc151193635"/>
      <w:bookmarkStart w:id="397" w:name="_Toc150774637"/>
      <w:bookmarkStart w:id="398" w:name="_Toc151193707"/>
      <w:bookmarkStart w:id="399" w:name="_Toc149720830"/>
      <w:bookmarkStart w:id="400" w:name="_Toc520356162"/>
      <w:bookmarkStart w:id="401" w:name="_Toc150480775"/>
      <w:bookmarkStart w:id="402" w:name="_Toc151193925"/>
      <w:bookmarkStart w:id="403" w:name="_Toc127151537"/>
      <w:bookmarkStart w:id="404" w:name="_Toc164608651"/>
      <w:bookmarkStart w:id="405" w:name="_Toc164229232"/>
      <w:bookmarkStart w:id="406" w:name="_Toc164351631"/>
      <w:bookmarkStart w:id="407" w:name="_Toc264969227"/>
      <w:r>
        <w:rPr>
          <w:rFonts w:ascii="宋体" w:hAnsi="宋体"/>
          <w:sz w:val="24"/>
        </w:rPr>
        <w:t>响应文件的修改与撤回</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1EF5A715"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响应文件提交以后，如果供应商提出书面修改或撤回要求，在响应文件提交截止时间前送达采购单位者，采购单位将予以接受。</w:t>
      </w:r>
    </w:p>
    <w:p w14:paraId="51178FB8"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供应商对响应文件的补充、修改的内容应当按照竞争性磋商文件要求签署、盖章，作为响应文件的组成部分。</w:t>
      </w:r>
      <w:r>
        <w:rPr>
          <w:rFonts w:ascii="宋体" w:hAnsi="宋体"/>
          <w:kern w:val="0"/>
          <w:sz w:val="24"/>
        </w:rPr>
        <w:t>补充、修改的内容与响应文件不一致的，以补充、修改的内容为准。</w:t>
      </w:r>
    </w:p>
    <w:p w14:paraId="0FF15D70"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在响应文件提交截止期之后，供应商不得对其响应文件做任何修改或补充。</w:t>
      </w:r>
    </w:p>
    <w:p w14:paraId="399A5220"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从响应文件提交截止期至供应商在响应文件中确定的磋商有效期之间，供应商不得撤回其响应文件，否则其保证金将按照本须知的规定不予退回，除《政府采购竞争性磋商采购方式管理暂行办法》第二十二条所述情形外。</w:t>
      </w:r>
    </w:p>
    <w:p w14:paraId="704D778E" w14:textId="77777777" w:rsidR="00D95EA4" w:rsidRDefault="00D95EA4">
      <w:pPr>
        <w:tabs>
          <w:tab w:val="left" w:pos="900"/>
          <w:tab w:val="left" w:pos="1080"/>
          <w:tab w:val="left" w:pos="1589"/>
        </w:tabs>
        <w:snapToGrid w:val="0"/>
        <w:spacing w:line="360" w:lineRule="auto"/>
        <w:ind w:left="357"/>
        <w:rPr>
          <w:rFonts w:ascii="宋体" w:hAnsi="宋体" w:hint="eastAsia"/>
          <w:sz w:val="24"/>
        </w:rPr>
      </w:pPr>
    </w:p>
    <w:p w14:paraId="66F06BEF" w14:textId="77777777" w:rsidR="00D95EA4" w:rsidRDefault="00000000">
      <w:pPr>
        <w:pStyle w:val="21"/>
        <w:spacing w:before="0" w:line="360" w:lineRule="auto"/>
        <w:rPr>
          <w:rFonts w:ascii="宋体" w:eastAsia="宋体" w:hAnsi="宋体" w:hint="eastAsia"/>
          <w:sz w:val="28"/>
        </w:rPr>
      </w:pPr>
      <w:bookmarkStart w:id="408" w:name="_Toc151193708"/>
      <w:bookmarkStart w:id="409" w:name="_Toc265228376"/>
      <w:bookmarkStart w:id="410" w:name="_Toc150774638"/>
      <w:bookmarkStart w:id="411" w:name="_Toc151190165"/>
      <w:bookmarkStart w:id="412" w:name="_Toc150480776"/>
      <w:bookmarkStart w:id="413" w:name="_Toc127151538"/>
      <w:bookmarkStart w:id="414" w:name="_Toc142311040"/>
      <w:bookmarkStart w:id="415" w:name="_Toc226309782"/>
      <w:bookmarkStart w:id="416" w:name="_Toc264969228"/>
      <w:bookmarkStart w:id="417" w:name="_Toc151193926"/>
      <w:bookmarkStart w:id="418" w:name="_Toc151193636"/>
      <w:bookmarkStart w:id="419" w:name="_Toc150509289"/>
      <w:bookmarkStart w:id="420" w:name="_Toc151193780"/>
      <w:bookmarkStart w:id="421" w:name="_Toc305158880"/>
      <w:bookmarkStart w:id="422" w:name="_Toc195842903"/>
      <w:bookmarkStart w:id="423" w:name="_Toc520356163"/>
      <w:bookmarkStart w:id="424" w:name="_Toc151193852"/>
      <w:bookmarkStart w:id="425" w:name="_Toc226965811"/>
      <w:bookmarkStart w:id="426" w:name="_Toc226337234"/>
      <w:bookmarkStart w:id="427" w:name="_Toc305158806"/>
      <w:bookmarkStart w:id="428" w:name="_Toc150774743"/>
      <w:bookmarkStart w:id="429" w:name="_Toc226965728"/>
      <w:r>
        <w:rPr>
          <w:rFonts w:ascii="宋体" w:eastAsia="宋体" w:hAnsi="宋体"/>
          <w:sz w:val="28"/>
        </w:rPr>
        <w:t xml:space="preserve">五   </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eastAsia="宋体" w:hAnsi="宋体"/>
          <w:sz w:val="28"/>
        </w:rPr>
        <w:t>评审</w:t>
      </w:r>
    </w:p>
    <w:p w14:paraId="306998A6"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响应文件的</w:t>
      </w:r>
      <w:r>
        <w:rPr>
          <w:rFonts w:ascii="宋体" w:hAnsi="宋体" w:hint="eastAsia"/>
          <w:sz w:val="24"/>
        </w:rPr>
        <w:t>解密与</w:t>
      </w:r>
      <w:r>
        <w:rPr>
          <w:rFonts w:ascii="宋体" w:hAnsi="宋体"/>
          <w:sz w:val="24"/>
        </w:rPr>
        <w:t>开启</w:t>
      </w:r>
    </w:p>
    <w:p w14:paraId="5E11F690"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采购人或采购代理机构将按竞争性磋商文件的规定，在响应文件提交截止时间的同一时间和竞争性磋商文件预先确定的地点开启响应文件。</w:t>
      </w:r>
    </w:p>
    <w:p w14:paraId="722CDF7B"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采购单位应当按采购文件的规定，在磋商时间和地点进行磋商。磋商时所有供应商代表、采购代理机构、采购人（如有）和有关方面代表（如有）参加。供应商须派法定代表人或授权代表参加，签名报到以证明其出席。供应商授</w:t>
      </w:r>
      <w:r>
        <w:rPr>
          <w:rFonts w:ascii="宋体" w:hAnsi="宋体" w:hint="eastAsia"/>
          <w:sz w:val="24"/>
        </w:rPr>
        <w:lastRenderedPageBreak/>
        <w:t>权代表需另携带一份法人授权书及被授权人身份证原件和复印件至开标现场,以备查验。</w:t>
      </w:r>
    </w:p>
    <w:p w14:paraId="3E866479"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44C95A49"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供应商不足3家的，不予</w:t>
      </w:r>
      <w:r>
        <w:rPr>
          <w:rFonts w:ascii="宋体" w:hAnsi="宋体" w:hint="eastAsia"/>
          <w:sz w:val="24"/>
        </w:rPr>
        <w:t>开启</w:t>
      </w:r>
      <w:r>
        <w:rPr>
          <w:rFonts w:ascii="宋体" w:hAnsi="宋体"/>
          <w:sz w:val="24"/>
        </w:rPr>
        <w:t>。</w:t>
      </w:r>
    </w:p>
    <w:p w14:paraId="7B9984AC"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bookmarkStart w:id="430" w:name="_Toc520356165"/>
      <w:r>
        <w:rPr>
          <w:rFonts w:ascii="宋体" w:hAnsi="宋体"/>
          <w:sz w:val="24"/>
        </w:rPr>
        <w:t>本项目不公开报价。</w:t>
      </w:r>
    </w:p>
    <w:p w14:paraId="4B83B8BD"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磋商小组在供应商第一次报价之后（响应文件中写明的报价为第一次报价）组织磋商。</w:t>
      </w:r>
    </w:p>
    <w:p w14:paraId="1753070D"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hint="eastAsia"/>
          <w:sz w:val="24"/>
        </w:rPr>
        <w:t>所有报价须由供应商代表签字确认。</w:t>
      </w:r>
    </w:p>
    <w:bookmarkEnd w:id="430"/>
    <w:p w14:paraId="67422FC6"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磋商小组</w:t>
      </w:r>
    </w:p>
    <w:p w14:paraId="712FA5A7"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磋商小组根据政府采购有关规定和本次采购项目的特点进行组建，并负责具体评审事务，独立履行职责。</w:t>
      </w:r>
      <w:bookmarkStart w:id="431" w:name="_Toc520356166"/>
    </w:p>
    <w:p w14:paraId="4BF2F8FE"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Start w:id="432" w:name="_Toc520356169"/>
      <w:bookmarkEnd w:id="431"/>
    </w:p>
    <w:p w14:paraId="434715E5" w14:textId="77777777" w:rsidR="00D95EA4" w:rsidRDefault="00000000">
      <w:pPr>
        <w:numPr>
          <w:ilvl w:val="0"/>
          <w:numId w:val="18"/>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191FC211"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见第三章《评审方法和评审标准》。</w:t>
      </w:r>
    </w:p>
    <w:p w14:paraId="7264D1C7" w14:textId="77777777" w:rsidR="00D95EA4" w:rsidRDefault="00D95EA4">
      <w:pPr>
        <w:tabs>
          <w:tab w:val="left" w:pos="360"/>
          <w:tab w:val="left" w:pos="1080"/>
        </w:tabs>
        <w:snapToGrid w:val="0"/>
        <w:spacing w:line="360" w:lineRule="auto"/>
        <w:ind w:left="1080"/>
        <w:rPr>
          <w:rFonts w:ascii="宋体" w:hAnsi="宋体" w:hint="eastAsia"/>
          <w:sz w:val="24"/>
        </w:rPr>
      </w:pPr>
    </w:p>
    <w:p w14:paraId="20D0A3B3" w14:textId="77777777" w:rsidR="00D95EA4" w:rsidRDefault="00000000">
      <w:pPr>
        <w:pStyle w:val="21"/>
        <w:spacing w:before="0" w:line="360" w:lineRule="auto"/>
        <w:rPr>
          <w:rFonts w:ascii="宋体" w:eastAsia="宋体" w:hAnsi="宋体" w:hint="eastAsia"/>
          <w:sz w:val="28"/>
        </w:rPr>
      </w:pPr>
      <w:bookmarkStart w:id="433" w:name="_Toc150480783"/>
      <w:bookmarkStart w:id="434" w:name="_Toc150774645"/>
      <w:bookmarkStart w:id="435" w:name="_Toc150774750"/>
      <w:bookmarkStart w:id="436" w:name="_Toc151193715"/>
      <w:bookmarkStart w:id="437" w:name="_Toc127151545"/>
      <w:bookmarkStart w:id="438" w:name="_Toc264969235"/>
      <w:bookmarkStart w:id="439" w:name="_Toc226965818"/>
      <w:bookmarkStart w:id="440" w:name="_Toc226965735"/>
      <w:bookmarkStart w:id="441" w:name="_Toc151193859"/>
      <w:bookmarkStart w:id="442" w:name="_Toc151193933"/>
      <w:bookmarkStart w:id="443" w:name="_Toc305158887"/>
      <w:bookmarkStart w:id="444" w:name="_Toc151190172"/>
      <w:bookmarkStart w:id="445" w:name="_Toc195842910"/>
      <w:bookmarkStart w:id="446" w:name="_Toc151193787"/>
      <w:bookmarkStart w:id="447" w:name="_Toc151193643"/>
      <w:bookmarkStart w:id="448" w:name="_Toc150509296"/>
      <w:bookmarkStart w:id="449" w:name="_Toc305158813"/>
      <w:bookmarkStart w:id="450" w:name="_Toc142311047"/>
      <w:bookmarkStart w:id="451" w:name="_Toc226337241"/>
      <w:bookmarkStart w:id="452" w:name="_Toc265228383"/>
      <w:bookmarkStart w:id="453" w:name="_Toc226309789"/>
      <w:r>
        <w:rPr>
          <w:rFonts w:ascii="宋体" w:eastAsia="宋体" w:hAnsi="宋体"/>
          <w:sz w:val="28"/>
        </w:rPr>
        <w:t xml:space="preserve">六   </w:t>
      </w:r>
      <w:bookmarkEnd w:id="432"/>
      <w:r>
        <w:rPr>
          <w:rFonts w:ascii="宋体" w:eastAsia="宋体" w:hAnsi="宋体"/>
          <w:sz w:val="28"/>
        </w:rPr>
        <w:t>确定</w:t>
      </w:r>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宋体" w:eastAsia="宋体" w:hAnsi="宋体"/>
          <w:sz w:val="28"/>
        </w:rPr>
        <w:t>成交</w:t>
      </w:r>
    </w:p>
    <w:p w14:paraId="7F24CCC9"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454" w:name="_Toc226337243"/>
      <w:bookmarkStart w:id="455" w:name="_Toc151190174"/>
      <w:bookmarkStart w:id="456" w:name="_Toc151193935"/>
      <w:bookmarkStart w:id="457" w:name="_Toc151193861"/>
      <w:bookmarkStart w:id="458" w:name="_Toc150509298"/>
      <w:bookmarkStart w:id="459" w:name="_Toc195842912"/>
      <w:bookmarkStart w:id="460" w:name="_Toc151193645"/>
      <w:bookmarkStart w:id="461" w:name="_Toc226309791"/>
      <w:bookmarkStart w:id="462" w:name="_Toc226965820"/>
      <w:bookmarkStart w:id="463" w:name="_Toc305158815"/>
      <w:bookmarkStart w:id="464" w:name="_Toc305158889"/>
      <w:bookmarkStart w:id="465" w:name="_Toc150480785"/>
      <w:bookmarkStart w:id="466" w:name="_Toc127151547"/>
      <w:bookmarkStart w:id="467" w:name="_Toc149720840"/>
      <w:bookmarkStart w:id="468" w:name="_Toc226965737"/>
      <w:bookmarkStart w:id="469" w:name="_Toc150774647"/>
      <w:bookmarkStart w:id="470" w:name="_Toc164229388"/>
      <w:bookmarkStart w:id="471" w:name="_Toc164608661"/>
      <w:bookmarkStart w:id="472" w:name="_Toc164608816"/>
      <w:bookmarkStart w:id="473" w:name="_Toc164229242"/>
      <w:bookmarkStart w:id="474" w:name="_Toc142311049"/>
      <w:bookmarkStart w:id="475" w:name="_Toc127151748"/>
      <w:bookmarkStart w:id="476" w:name="_Toc164351641"/>
      <w:bookmarkStart w:id="477" w:name="_Toc151193717"/>
      <w:bookmarkStart w:id="478" w:name="_Toc127161461"/>
      <w:bookmarkStart w:id="479" w:name="_Toc264969237"/>
      <w:bookmarkStart w:id="480" w:name="_Toc151193789"/>
      <w:bookmarkStart w:id="481" w:name="_Toc265228385"/>
      <w:bookmarkStart w:id="482" w:name="_Toc150774752"/>
      <w:r>
        <w:rPr>
          <w:rFonts w:ascii="宋体" w:hAnsi="宋体"/>
          <w:sz w:val="24"/>
        </w:rPr>
        <w:t>确定成交供应商</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1D13527"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采购人将在收到评审报告后，从评审报告提出的成交候选供应商中，按照排序由高到低的原则确定成交供应商</w:t>
      </w:r>
      <w:r>
        <w:rPr>
          <w:rFonts w:ascii="宋体" w:hAnsi="宋体" w:hint="eastAsia"/>
          <w:sz w:val="24"/>
        </w:rPr>
        <w:t>。</w:t>
      </w:r>
      <w:r>
        <w:rPr>
          <w:rFonts w:ascii="宋体" w:hAnsi="宋体"/>
          <w:sz w:val="24"/>
        </w:rPr>
        <w:t>采购人是否授权</w:t>
      </w:r>
      <w:r>
        <w:rPr>
          <w:rFonts w:ascii="宋体" w:hAnsi="宋体" w:hint="eastAsia"/>
          <w:sz w:val="24"/>
        </w:rPr>
        <w:t>磋商</w:t>
      </w:r>
      <w:r>
        <w:rPr>
          <w:rFonts w:ascii="宋体" w:hAnsi="宋体"/>
          <w:sz w:val="24"/>
        </w:rPr>
        <w:t>小组直接确定成交供应商，见《供应商须知资料表》。成交候选人并列的，按照《供应商须知资料表》要求确定成交供应商。</w:t>
      </w:r>
    </w:p>
    <w:p w14:paraId="11F0F602"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483" w:name="_Toc305158817"/>
      <w:bookmarkStart w:id="484" w:name="_Toc305158891"/>
      <w:bookmarkStart w:id="485" w:name="_Toc150774754"/>
      <w:bookmarkStart w:id="486" w:name="_Toc195842914"/>
      <w:bookmarkStart w:id="487" w:name="_Toc142311051"/>
      <w:bookmarkStart w:id="488" w:name="_Toc226309793"/>
      <w:bookmarkStart w:id="489" w:name="_Toc150774649"/>
      <w:bookmarkStart w:id="490" w:name="_Toc150509300"/>
      <w:bookmarkStart w:id="491" w:name="_Toc226337245"/>
      <w:bookmarkStart w:id="492" w:name="_Toc164351643"/>
      <w:bookmarkStart w:id="493" w:name="_Toc150480787"/>
      <w:bookmarkStart w:id="494" w:name="_Toc164229390"/>
      <w:bookmarkStart w:id="495" w:name="_Toc226965739"/>
      <w:bookmarkStart w:id="496" w:name="_Toc151193937"/>
      <w:bookmarkStart w:id="497" w:name="_Toc265228387"/>
      <w:bookmarkStart w:id="498" w:name="_Toc127151750"/>
      <w:bookmarkStart w:id="499" w:name="_Toc151193719"/>
      <w:bookmarkStart w:id="500" w:name="_Toc151193647"/>
      <w:bookmarkStart w:id="501" w:name="_Toc164608663"/>
      <w:bookmarkStart w:id="502" w:name="_Toc149720842"/>
      <w:bookmarkStart w:id="503" w:name="_Toc164229244"/>
      <w:bookmarkStart w:id="504" w:name="_Toc127161463"/>
      <w:bookmarkStart w:id="505" w:name="_Toc151193791"/>
      <w:bookmarkStart w:id="506" w:name="_Toc151190176"/>
      <w:bookmarkStart w:id="507" w:name="_Toc127151549"/>
      <w:bookmarkStart w:id="508" w:name="_Toc151193863"/>
      <w:bookmarkStart w:id="509" w:name="_Toc226965822"/>
      <w:bookmarkStart w:id="510" w:name="_Toc164608818"/>
      <w:bookmarkStart w:id="511" w:name="_Toc264969239"/>
      <w:bookmarkStart w:id="512" w:name="_Toc520356176"/>
      <w:bookmarkStart w:id="513" w:name="_Ref467306425"/>
      <w:bookmarkStart w:id="514" w:name="_Ref467307090"/>
      <w:r>
        <w:rPr>
          <w:rFonts w:ascii="宋体" w:hAnsi="宋体"/>
          <w:sz w:val="24"/>
        </w:rPr>
        <w:t>成交公告与成交通知书</w:t>
      </w:r>
      <w:bookmarkEnd w:id="483"/>
      <w:bookmarkEnd w:id="484"/>
    </w:p>
    <w:p w14:paraId="641A6039"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采购人或采购代理机构将</w:t>
      </w:r>
      <w:r>
        <w:rPr>
          <w:rFonts w:ascii="宋体" w:hAnsi="宋体"/>
          <w:kern w:val="0"/>
          <w:sz w:val="24"/>
        </w:rPr>
        <w:t>在成交供应商确定后2个工作日内，在</w:t>
      </w:r>
      <w:r>
        <w:rPr>
          <w:rFonts w:ascii="宋体" w:hAnsi="宋体" w:hint="eastAsia"/>
          <w:sz w:val="24"/>
        </w:rPr>
        <w:t>北京市政府采购网</w:t>
      </w:r>
      <w:r>
        <w:rPr>
          <w:rFonts w:ascii="宋体" w:hAnsi="宋体"/>
          <w:kern w:val="0"/>
          <w:sz w:val="24"/>
        </w:rPr>
        <w:t>公告成交结果，同时向成交供应商发出成交通知书，</w:t>
      </w:r>
      <w:r>
        <w:rPr>
          <w:rFonts w:ascii="宋体" w:hAnsi="宋体"/>
          <w:sz w:val="24"/>
        </w:rPr>
        <w:t>成交公告期限为1个工作日。</w:t>
      </w:r>
    </w:p>
    <w:p w14:paraId="62EA5F12" w14:textId="77777777" w:rsidR="00D95EA4" w:rsidRDefault="00000000">
      <w:pPr>
        <w:numPr>
          <w:ilvl w:val="1"/>
          <w:numId w:val="18"/>
        </w:numPr>
        <w:tabs>
          <w:tab w:val="left" w:pos="1080"/>
          <w:tab w:val="left" w:pos="2014"/>
        </w:tabs>
        <w:snapToGrid w:val="0"/>
        <w:spacing w:line="360" w:lineRule="auto"/>
        <w:ind w:left="1080" w:hanging="720"/>
        <w:rPr>
          <w:rFonts w:ascii="宋体" w:hAnsi="宋体" w:hint="eastAsia"/>
          <w:sz w:val="24"/>
        </w:rPr>
      </w:pPr>
      <w:r>
        <w:rPr>
          <w:rFonts w:ascii="宋体" w:hAnsi="宋体"/>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ascii="宋体" w:hAnsi="宋体" w:hint="eastAsia"/>
          <w:sz w:val="24"/>
        </w:rPr>
        <w:t>。</w:t>
      </w:r>
    </w:p>
    <w:p w14:paraId="544E12C0"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终止</w:t>
      </w:r>
    </w:p>
    <w:p w14:paraId="52322817"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在采购中，出现下列情形之一的，采购人或采购代理机构将终止竞争性磋商采购活动，发布项目终止公告并说明原因，重新开展采购活动：</w:t>
      </w:r>
    </w:p>
    <w:p w14:paraId="6938DA1D"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因情况变化，不再符合规定的竞争性磋商采购方式适用情形的；</w:t>
      </w:r>
    </w:p>
    <w:p w14:paraId="4514699F"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出现影响采购公正的违法、违规行为的；</w:t>
      </w:r>
    </w:p>
    <w:p w14:paraId="3B24BF7F" w14:textId="77777777" w:rsidR="00D95EA4" w:rsidRDefault="00000000">
      <w:pPr>
        <w:numPr>
          <w:ilvl w:val="2"/>
          <w:numId w:val="18"/>
        </w:numPr>
        <w:snapToGrid w:val="0"/>
        <w:spacing w:line="360" w:lineRule="auto"/>
        <w:rPr>
          <w:rFonts w:ascii="宋体" w:hAnsi="宋体" w:hint="eastAsia"/>
          <w:sz w:val="24"/>
        </w:rPr>
      </w:pPr>
      <w:r>
        <w:rPr>
          <w:rFonts w:ascii="宋体" w:hAnsi="宋体"/>
          <w:snapToGrid w:val="0"/>
          <w:kern w:val="0"/>
          <w:sz w:val="24"/>
          <w:szCs w:val="20"/>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p w14:paraId="0BD33099"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bookmarkStart w:id="515" w:name="_Toc150480788"/>
      <w:bookmarkStart w:id="516" w:name="_Toc150509301"/>
      <w:bookmarkStart w:id="517" w:name="_Toc142311052"/>
      <w:bookmarkStart w:id="518" w:name="_Ref467307062"/>
      <w:bookmarkStart w:id="519" w:name="_Toc127151550"/>
      <w:bookmarkStart w:id="520" w:name="_Toc151193792"/>
      <w:bookmarkStart w:id="521" w:name="_Toc265228388"/>
      <w:bookmarkStart w:id="522" w:name="_Toc151193938"/>
      <w:bookmarkStart w:id="523" w:name="_Toc305158892"/>
      <w:bookmarkStart w:id="524" w:name="_Toc226965740"/>
      <w:bookmarkStart w:id="525" w:name="_Toc226965823"/>
      <w:bookmarkStart w:id="526" w:name="_Toc151193864"/>
      <w:bookmarkStart w:id="527" w:name="_Toc164351644"/>
      <w:bookmarkStart w:id="528" w:name="_Toc305158818"/>
      <w:bookmarkStart w:id="529" w:name="_Toc150774650"/>
      <w:bookmarkStart w:id="530" w:name="_Ref467306377"/>
      <w:bookmarkStart w:id="531" w:name="_Toc127151751"/>
      <w:bookmarkStart w:id="532" w:name="_Ref467306978"/>
      <w:bookmarkStart w:id="533" w:name="_Toc149720843"/>
      <w:bookmarkStart w:id="534" w:name="_Toc151190177"/>
      <w:bookmarkStart w:id="535" w:name="_Toc164229245"/>
      <w:bookmarkStart w:id="536" w:name="_Toc127161464"/>
      <w:bookmarkStart w:id="537" w:name="_Toc151193648"/>
      <w:bookmarkStart w:id="538" w:name="_Toc164229391"/>
      <w:bookmarkStart w:id="539" w:name="_Toc151193720"/>
      <w:bookmarkStart w:id="540" w:name="_Toc195842915"/>
      <w:bookmarkStart w:id="541" w:name="_Toc164608819"/>
      <w:bookmarkStart w:id="542" w:name="_Toc226309794"/>
      <w:bookmarkStart w:id="543" w:name="_Ref467307204"/>
      <w:bookmarkStart w:id="544" w:name="_Toc164608664"/>
      <w:bookmarkStart w:id="545" w:name="_Toc226337246"/>
      <w:bookmarkStart w:id="546" w:name="_Toc150774755"/>
      <w:bookmarkStart w:id="547" w:name="_Toc520356175"/>
      <w:bookmarkStart w:id="548" w:name="_Toc264969240"/>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r>
        <w:rPr>
          <w:rFonts w:ascii="宋体" w:hAnsi="宋体"/>
          <w:sz w:val="24"/>
        </w:rPr>
        <w:t>签订合同</w:t>
      </w:r>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p>
    <w:p w14:paraId="3FFC1FAB"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采购人与成交供应商将在成交通知书发出之日起30日内，按照磋商文件确定的合同文本以及采购标的、规格型号、采购金额、采购数量、技术和服务要求等事项签订政府采购合同。</w:t>
      </w:r>
    </w:p>
    <w:p w14:paraId="4657C4E7"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3029AD55"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联合体获得成交资格的，联合体各方应当共同与采购人签订合同，就成交项目向采购人承担连带责任。</w:t>
      </w:r>
    </w:p>
    <w:p w14:paraId="49EB606F"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政府采购合同不能转包。</w:t>
      </w:r>
    </w:p>
    <w:p w14:paraId="65DF51E5"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采购人允许采用分包方式履行合同的，成交供应商可以依法采取分包方式履行合同。本项目</w:t>
      </w:r>
      <w:r>
        <w:rPr>
          <w:rFonts w:ascii="宋体" w:hAnsi="宋体" w:hint="eastAsia"/>
          <w:sz w:val="24"/>
        </w:rPr>
        <w:t>是</w:t>
      </w:r>
      <w:r>
        <w:rPr>
          <w:rFonts w:ascii="宋体" w:hAnsi="宋体"/>
          <w:sz w:val="24"/>
        </w:rPr>
        <w:t>否允许分包，见《供应商须知资料表》。政府采购合同分包履行的，应当在响应文件中载明分包承担主体，分包承担主体应当具备相应资质条件且不得再次分包，</w:t>
      </w:r>
      <w:r>
        <w:rPr>
          <w:rFonts w:ascii="宋体" w:hAnsi="宋体"/>
          <w:b/>
          <w:sz w:val="24"/>
        </w:rPr>
        <w:t>否则响应无效</w:t>
      </w:r>
      <w:r>
        <w:rPr>
          <w:rFonts w:ascii="宋体" w:hAnsi="宋体"/>
          <w:sz w:val="24"/>
        </w:rPr>
        <w:t>。成交供应商就采购项目和分包项目向采购人负责，分包供应商就分包项目承担责任。</w:t>
      </w:r>
    </w:p>
    <w:bookmarkEnd w:id="512"/>
    <w:bookmarkEnd w:id="513"/>
    <w:bookmarkEnd w:id="514"/>
    <w:p w14:paraId="4355BAA6"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询问与质疑</w:t>
      </w:r>
    </w:p>
    <w:p w14:paraId="4AE640D4"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lastRenderedPageBreak/>
        <w:t>询问</w:t>
      </w:r>
    </w:p>
    <w:p w14:paraId="7E51ECA3"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供应商对政府采购活动事项有疑问的，可依法提出询问，并按《供应商须知资料表》载明的形式送达采购人或采购代理机构。</w:t>
      </w:r>
    </w:p>
    <w:p w14:paraId="27F03170"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采购人或采购代理机构对供应商依法提出的询问，在3个工作日内作出答复，但答复的内容不得涉及商业秘密。</w:t>
      </w:r>
    </w:p>
    <w:p w14:paraId="44A551DB"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质疑</w:t>
      </w:r>
    </w:p>
    <w:p w14:paraId="154212EE"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2DCFC2B"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质疑函须使用财政部制定的范本文件。</w:t>
      </w:r>
    </w:p>
    <w:p w14:paraId="12C2D0F2"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供应商为自然人的，应当由本人签字；供应商为法人或者其他组织的，应当由法定代表人、主要负责人，或者其授权代表签字或者盖章，并加盖公章。</w:t>
      </w:r>
    </w:p>
    <w:p w14:paraId="56D686CA" w14:textId="77777777" w:rsidR="00D95EA4" w:rsidRDefault="00000000">
      <w:pPr>
        <w:numPr>
          <w:ilvl w:val="2"/>
          <w:numId w:val="18"/>
        </w:numPr>
        <w:snapToGrid w:val="0"/>
        <w:spacing w:line="360" w:lineRule="auto"/>
        <w:rPr>
          <w:rFonts w:ascii="宋体" w:hAnsi="宋体" w:hint="eastAsia"/>
          <w:sz w:val="24"/>
        </w:rPr>
      </w:pPr>
      <w:r>
        <w:rPr>
          <w:rFonts w:ascii="宋体" w:hAnsi="宋体"/>
          <w:sz w:val="24"/>
        </w:rPr>
        <w:t>供应商应在法定质疑期内一次性提出针对同一采购程序环节的质疑，法定质疑期内针对同一采购程序环节再次提出的质疑，采购人、采购代理机构有权不予答复。</w:t>
      </w:r>
    </w:p>
    <w:p w14:paraId="7EFDDA08"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接收询问和质疑的联系部门、联系电话和通讯地址见《供应商须知资料表》</w:t>
      </w:r>
      <w:r>
        <w:rPr>
          <w:rFonts w:ascii="宋体" w:hAnsi="宋体" w:hint="eastAsia"/>
          <w:sz w:val="24"/>
        </w:rPr>
        <w:t>。</w:t>
      </w:r>
    </w:p>
    <w:p w14:paraId="6BA25F43" w14:textId="77777777" w:rsidR="00D95EA4" w:rsidRDefault="00000000">
      <w:pPr>
        <w:numPr>
          <w:ilvl w:val="0"/>
          <w:numId w:val="18"/>
        </w:numPr>
        <w:tabs>
          <w:tab w:val="left" w:pos="360"/>
        </w:tabs>
        <w:snapToGrid w:val="0"/>
        <w:spacing w:line="360" w:lineRule="auto"/>
        <w:ind w:left="357" w:hanging="357"/>
        <w:outlineLvl w:val="1"/>
        <w:rPr>
          <w:rFonts w:ascii="宋体" w:hAnsi="宋体" w:hint="eastAsia"/>
          <w:sz w:val="24"/>
        </w:rPr>
      </w:pPr>
      <w:r>
        <w:rPr>
          <w:rFonts w:ascii="宋体" w:hAnsi="宋体"/>
          <w:sz w:val="24"/>
        </w:rPr>
        <w:t>代理费</w:t>
      </w:r>
    </w:p>
    <w:p w14:paraId="4F2D7F01" w14:textId="77777777" w:rsidR="00D95EA4" w:rsidRDefault="00000000">
      <w:pPr>
        <w:numPr>
          <w:ilvl w:val="1"/>
          <w:numId w:val="18"/>
        </w:numPr>
        <w:tabs>
          <w:tab w:val="left" w:pos="1080"/>
          <w:tab w:val="left" w:pos="2014"/>
        </w:tabs>
        <w:snapToGrid w:val="0"/>
        <w:spacing w:line="360" w:lineRule="auto"/>
        <w:ind w:left="1077" w:hanging="720"/>
        <w:rPr>
          <w:rFonts w:ascii="宋体" w:hAnsi="宋体" w:hint="eastAsia"/>
          <w:sz w:val="24"/>
        </w:rPr>
      </w:pPr>
      <w:r>
        <w:rPr>
          <w:rFonts w:ascii="宋体" w:hAnsi="宋体"/>
          <w:sz w:val="24"/>
        </w:rPr>
        <w:t>收费对象、收费标准及缴纳时间见《供应商须知资料表》。由成交供应商支付的，成交供应商须一次性向采购代理机构缴纳代理费，报价应包含代理费用。</w:t>
      </w:r>
    </w:p>
    <w:p w14:paraId="1F6E3856" w14:textId="77777777" w:rsidR="00D95EA4" w:rsidRDefault="00D95EA4">
      <w:pPr>
        <w:tabs>
          <w:tab w:val="left" w:pos="360"/>
          <w:tab w:val="left" w:pos="1080"/>
        </w:tabs>
        <w:snapToGrid w:val="0"/>
        <w:spacing w:line="360" w:lineRule="auto"/>
        <w:ind w:left="360"/>
        <w:rPr>
          <w:rFonts w:ascii="宋体" w:hAnsi="宋体" w:hint="eastAsia"/>
          <w:sz w:val="24"/>
        </w:rPr>
      </w:pPr>
    </w:p>
    <w:p w14:paraId="6273EF17" w14:textId="77777777" w:rsidR="00D95EA4" w:rsidRDefault="00000000">
      <w:pPr>
        <w:spacing w:line="360" w:lineRule="auto"/>
        <w:jc w:val="center"/>
        <w:outlineLvl w:val="0"/>
        <w:rPr>
          <w:rFonts w:ascii="宋体" w:hAnsi="宋体" w:hint="eastAsia"/>
          <w:b/>
          <w:sz w:val="36"/>
          <w:szCs w:val="36"/>
        </w:rPr>
      </w:pPr>
      <w:bookmarkStart w:id="549" w:name="_Toc150480792"/>
      <w:bookmarkStart w:id="550" w:name="_Toc353873934"/>
      <w:bookmarkStart w:id="551" w:name="_Toc305158822"/>
      <w:bookmarkStart w:id="552" w:name="_Toc265228392"/>
      <w:bookmarkStart w:id="553" w:name="_Toc353825544"/>
      <w:bookmarkStart w:id="554" w:name="_Toc353873664"/>
      <w:bookmarkStart w:id="555" w:name="_Toc226965827"/>
      <w:bookmarkStart w:id="556" w:name="_Toc142311056"/>
      <w:bookmarkStart w:id="557" w:name="_Toc305158896"/>
      <w:bookmarkStart w:id="558" w:name="_Toc150774759"/>
      <w:bookmarkStart w:id="559" w:name="_Toc264969244"/>
      <w:bookmarkStart w:id="560" w:name="_Toc226337250"/>
      <w:bookmarkStart w:id="561" w:name="_Toc127151554"/>
      <w:r>
        <w:rPr>
          <w:rFonts w:ascii="宋体" w:hAnsi="宋体"/>
          <w:sz w:val="24"/>
        </w:rPr>
        <w:br w:type="page"/>
      </w:r>
      <w:bookmarkStart w:id="562" w:name="_Toc114235151"/>
      <w:r>
        <w:rPr>
          <w:rFonts w:ascii="宋体" w:hAnsi="宋体"/>
          <w:b/>
          <w:sz w:val="36"/>
          <w:szCs w:val="36"/>
        </w:rPr>
        <w:lastRenderedPageBreak/>
        <w:t xml:space="preserve">第三章   </w:t>
      </w:r>
      <w:bookmarkEnd w:id="549"/>
      <w:bookmarkEnd w:id="550"/>
      <w:bookmarkEnd w:id="551"/>
      <w:bookmarkEnd w:id="552"/>
      <w:bookmarkEnd w:id="553"/>
      <w:bookmarkEnd w:id="554"/>
      <w:bookmarkEnd w:id="555"/>
      <w:bookmarkEnd w:id="556"/>
      <w:bookmarkEnd w:id="557"/>
      <w:bookmarkEnd w:id="558"/>
      <w:bookmarkEnd w:id="559"/>
      <w:bookmarkEnd w:id="560"/>
      <w:bookmarkEnd w:id="561"/>
      <w:r>
        <w:rPr>
          <w:rFonts w:ascii="宋体" w:hAnsi="宋体"/>
          <w:b/>
          <w:sz w:val="36"/>
          <w:szCs w:val="36"/>
        </w:rPr>
        <w:t>评审方法和评审标准</w:t>
      </w:r>
      <w:bookmarkStart w:id="563" w:name="_Toc487900382"/>
      <w:bookmarkEnd w:id="562"/>
    </w:p>
    <w:p w14:paraId="14A839DF" w14:textId="77777777" w:rsidR="00D95EA4" w:rsidRDefault="00000000">
      <w:pPr>
        <w:pStyle w:val="21"/>
        <w:spacing w:before="0" w:line="360" w:lineRule="auto"/>
        <w:rPr>
          <w:rFonts w:ascii="宋体" w:eastAsia="宋体" w:hAnsi="宋体" w:hint="eastAsia"/>
          <w:sz w:val="24"/>
          <w:szCs w:val="24"/>
        </w:rPr>
      </w:pPr>
      <w:r>
        <w:rPr>
          <w:rFonts w:ascii="宋体" w:eastAsia="宋体" w:hAnsi="宋体"/>
          <w:sz w:val="24"/>
          <w:szCs w:val="24"/>
        </w:rPr>
        <w:t>一、资格审查程序</w:t>
      </w:r>
    </w:p>
    <w:p w14:paraId="14C0E4CD" w14:textId="77777777" w:rsidR="00D95EA4" w:rsidRDefault="00000000">
      <w:pPr>
        <w:tabs>
          <w:tab w:val="left" w:pos="1080"/>
        </w:tabs>
        <w:snapToGrid w:val="0"/>
        <w:jc w:val="left"/>
        <w:rPr>
          <w:rFonts w:ascii="宋体" w:hAnsi="宋体" w:hint="eastAsia"/>
          <w:b/>
          <w:sz w:val="24"/>
        </w:rPr>
      </w:pPr>
      <w:r>
        <w:rPr>
          <w:rFonts w:ascii="宋体" w:hAnsi="宋体"/>
          <w:b/>
          <w:sz w:val="24"/>
        </w:rPr>
        <w:tab/>
      </w:r>
    </w:p>
    <w:p w14:paraId="47163635" w14:textId="77777777" w:rsidR="00D95EA4" w:rsidRDefault="00000000">
      <w:pPr>
        <w:numPr>
          <w:ilvl w:val="0"/>
          <w:numId w:val="21"/>
        </w:numPr>
        <w:tabs>
          <w:tab w:val="left" w:pos="360"/>
        </w:tabs>
        <w:snapToGrid w:val="0"/>
        <w:spacing w:line="360" w:lineRule="auto"/>
        <w:outlineLvl w:val="1"/>
        <w:rPr>
          <w:rFonts w:ascii="宋体" w:hAnsi="宋体" w:hint="eastAsia"/>
          <w:sz w:val="24"/>
        </w:rPr>
      </w:pPr>
      <w:bookmarkStart w:id="564" w:name="_Toc226337237"/>
      <w:bookmarkStart w:id="565" w:name="_Toc150480779"/>
      <w:bookmarkStart w:id="566" w:name="_Toc164229236"/>
      <w:bookmarkStart w:id="567" w:name="_Toc142311043"/>
      <w:bookmarkStart w:id="568" w:name="_Toc226965731"/>
      <w:bookmarkStart w:id="569" w:name="_Toc150509292"/>
      <w:bookmarkStart w:id="570" w:name="_Toc127151541"/>
      <w:bookmarkStart w:id="571" w:name="_Toc150774641"/>
      <w:bookmarkStart w:id="572" w:name="_Toc149720834"/>
      <w:bookmarkStart w:id="573" w:name="_Toc127161455"/>
      <w:bookmarkStart w:id="574" w:name="_Toc164608810"/>
      <w:bookmarkStart w:id="575" w:name="_Toc151193711"/>
      <w:bookmarkStart w:id="576" w:name="_Toc226309785"/>
      <w:bookmarkStart w:id="577" w:name="_Toc164351635"/>
      <w:bookmarkStart w:id="578" w:name="_Toc305158883"/>
      <w:bookmarkStart w:id="579" w:name="_Toc151193855"/>
      <w:bookmarkStart w:id="580" w:name="_Toc265228379"/>
      <w:bookmarkStart w:id="581" w:name="_Toc164229382"/>
      <w:bookmarkStart w:id="582" w:name="_Toc151190168"/>
      <w:bookmarkStart w:id="583" w:name="_Toc264969231"/>
      <w:bookmarkStart w:id="584" w:name="_Toc226965814"/>
      <w:bookmarkStart w:id="585" w:name="_Toc151193639"/>
      <w:bookmarkStart w:id="586" w:name="_Toc150774746"/>
      <w:bookmarkStart w:id="587" w:name="_Toc151193783"/>
      <w:bookmarkStart w:id="588" w:name="_Toc151193929"/>
      <w:bookmarkStart w:id="589" w:name="_Toc305158809"/>
      <w:bookmarkStart w:id="590" w:name="_Toc195842906"/>
      <w:bookmarkStart w:id="591" w:name="_Toc164608655"/>
      <w:bookmarkStart w:id="592" w:name="_Toc127151742"/>
      <w:bookmarkStart w:id="593" w:name="_Toc353873941"/>
      <w:bookmarkStart w:id="594" w:name="_Toc353825551"/>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563"/>
      <w:r>
        <w:rPr>
          <w:rFonts w:ascii="宋体" w:hAnsi="宋体"/>
          <w:sz w:val="24"/>
        </w:rPr>
        <w:t>响应文件的</w:t>
      </w:r>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r>
        <w:rPr>
          <w:rFonts w:ascii="宋体" w:hAnsi="宋体"/>
          <w:sz w:val="24"/>
        </w:rPr>
        <w:t>资格性检查和符合性审查</w:t>
      </w:r>
    </w:p>
    <w:p w14:paraId="3A2A6FC3"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090E63E2"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《资格性检查要求》中对格式有要求的，除竞争性磋商文件另有规定外，均为“实质性格式”文件。</w:t>
      </w:r>
    </w:p>
    <w:p w14:paraId="081A98FE"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《资格性检查要求》见下表：</w:t>
      </w:r>
    </w:p>
    <w:p w14:paraId="7F6BEB1D" w14:textId="77777777" w:rsidR="00D95EA4" w:rsidRDefault="00000000">
      <w:pPr>
        <w:tabs>
          <w:tab w:val="left" w:pos="900"/>
          <w:tab w:val="left" w:pos="1080"/>
        </w:tabs>
        <w:snapToGrid w:val="0"/>
        <w:spacing w:line="360" w:lineRule="auto"/>
        <w:ind w:left="1077" w:firstLineChars="1100" w:firstLine="2650"/>
        <w:rPr>
          <w:rFonts w:ascii="宋体" w:hAnsi="宋体" w:hint="eastAsia"/>
          <w:b/>
          <w:sz w:val="24"/>
        </w:rPr>
      </w:pPr>
      <w:r>
        <w:rPr>
          <w:rFonts w:ascii="宋体" w:hAnsi="宋体"/>
          <w:b/>
          <w:sz w:val="24"/>
        </w:rPr>
        <w:t>资格性检查要求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D95EA4" w14:paraId="7DCBCF41" w14:textId="77777777">
        <w:trPr>
          <w:cantSplit/>
          <w:trHeight w:val="468"/>
          <w:tblHeader/>
        </w:trPr>
        <w:tc>
          <w:tcPr>
            <w:tcW w:w="825" w:type="dxa"/>
            <w:vAlign w:val="center"/>
          </w:tcPr>
          <w:p w14:paraId="3D8ECD64" w14:textId="77777777" w:rsidR="00D95EA4" w:rsidRDefault="00000000">
            <w:pPr>
              <w:tabs>
                <w:tab w:val="left" w:pos="1080"/>
              </w:tabs>
              <w:snapToGrid w:val="0"/>
              <w:jc w:val="center"/>
              <w:rPr>
                <w:rFonts w:ascii="宋体" w:hAnsi="宋体" w:cs="宋体" w:hint="eastAsia"/>
                <w:b/>
                <w:sz w:val="24"/>
              </w:rPr>
            </w:pPr>
            <w:bookmarkStart w:id="595" w:name="_Hlt487972895"/>
            <w:bookmarkEnd w:id="595"/>
            <w:r>
              <w:rPr>
                <w:rFonts w:ascii="宋体" w:hAnsi="宋体" w:cs="宋体" w:hint="eastAsia"/>
                <w:b/>
                <w:sz w:val="24"/>
              </w:rPr>
              <w:t>序号</w:t>
            </w:r>
          </w:p>
        </w:tc>
        <w:tc>
          <w:tcPr>
            <w:tcW w:w="1700" w:type="dxa"/>
            <w:vAlign w:val="center"/>
          </w:tcPr>
          <w:p w14:paraId="2A6A5503" w14:textId="77777777" w:rsidR="00D95EA4" w:rsidRDefault="00000000">
            <w:pPr>
              <w:tabs>
                <w:tab w:val="left" w:pos="1080"/>
              </w:tabs>
              <w:snapToGrid w:val="0"/>
              <w:jc w:val="center"/>
              <w:rPr>
                <w:rFonts w:ascii="宋体" w:hAnsi="宋体" w:cs="宋体" w:hint="eastAsia"/>
                <w:b/>
                <w:sz w:val="24"/>
              </w:rPr>
            </w:pPr>
            <w:r>
              <w:rPr>
                <w:rFonts w:ascii="宋体" w:hAnsi="宋体" w:cs="宋体" w:hint="eastAsia"/>
                <w:b/>
                <w:sz w:val="24"/>
              </w:rPr>
              <w:t>检查因素</w:t>
            </w:r>
          </w:p>
        </w:tc>
        <w:tc>
          <w:tcPr>
            <w:tcW w:w="4674" w:type="dxa"/>
            <w:vAlign w:val="center"/>
          </w:tcPr>
          <w:p w14:paraId="4C4C2C35" w14:textId="77777777" w:rsidR="00D95EA4" w:rsidRDefault="00000000">
            <w:pPr>
              <w:tabs>
                <w:tab w:val="left" w:pos="1080"/>
              </w:tabs>
              <w:snapToGrid w:val="0"/>
              <w:jc w:val="center"/>
              <w:rPr>
                <w:rFonts w:ascii="宋体" w:hAnsi="宋体" w:cs="宋体" w:hint="eastAsia"/>
                <w:b/>
                <w:sz w:val="24"/>
              </w:rPr>
            </w:pPr>
            <w:r>
              <w:rPr>
                <w:rFonts w:ascii="宋体" w:hAnsi="宋体" w:cs="宋体" w:hint="eastAsia"/>
                <w:b/>
                <w:sz w:val="24"/>
              </w:rPr>
              <w:t>检查内容</w:t>
            </w:r>
          </w:p>
        </w:tc>
        <w:tc>
          <w:tcPr>
            <w:tcW w:w="1863" w:type="dxa"/>
            <w:vAlign w:val="center"/>
          </w:tcPr>
          <w:p w14:paraId="2148B81C" w14:textId="77777777" w:rsidR="00D95EA4" w:rsidRDefault="00000000">
            <w:pPr>
              <w:tabs>
                <w:tab w:val="left" w:pos="1080"/>
              </w:tabs>
              <w:snapToGrid w:val="0"/>
              <w:jc w:val="center"/>
              <w:rPr>
                <w:rFonts w:ascii="宋体" w:hAnsi="宋体" w:cs="宋体" w:hint="eastAsia"/>
                <w:b/>
                <w:sz w:val="24"/>
              </w:rPr>
            </w:pPr>
            <w:r>
              <w:rPr>
                <w:rFonts w:ascii="宋体" w:hAnsi="宋体" w:cs="宋体" w:hint="eastAsia"/>
                <w:b/>
                <w:sz w:val="24"/>
              </w:rPr>
              <w:t>格式要求</w:t>
            </w:r>
          </w:p>
        </w:tc>
      </w:tr>
      <w:tr w:rsidR="00D95EA4" w14:paraId="78402AE6" w14:textId="77777777">
        <w:trPr>
          <w:cantSplit/>
          <w:trHeight w:val="468"/>
        </w:trPr>
        <w:tc>
          <w:tcPr>
            <w:tcW w:w="825" w:type="dxa"/>
            <w:vAlign w:val="center"/>
          </w:tcPr>
          <w:p w14:paraId="0EDADC97"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1</w:t>
            </w:r>
          </w:p>
        </w:tc>
        <w:tc>
          <w:tcPr>
            <w:tcW w:w="1700" w:type="dxa"/>
            <w:vAlign w:val="center"/>
          </w:tcPr>
          <w:p w14:paraId="7D4D3696" w14:textId="77777777" w:rsidR="00D95EA4" w:rsidRDefault="00000000">
            <w:pPr>
              <w:tabs>
                <w:tab w:val="left" w:pos="1080"/>
              </w:tabs>
              <w:snapToGrid w:val="0"/>
              <w:jc w:val="left"/>
              <w:rPr>
                <w:rFonts w:ascii="宋体" w:hAnsi="宋体" w:cs="宋体" w:hint="eastAsia"/>
                <w:sz w:val="24"/>
              </w:rPr>
            </w:pPr>
            <w:bookmarkStart w:id="596" w:name="OLE_LINK17"/>
            <w:r>
              <w:rPr>
                <w:rFonts w:ascii="宋体" w:hAnsi="宋体" w:cs="宋体" w:hint="eastAsia"/>
                <w:sz w:val="24"/>
              </w:rPr>
              <w:t>满足《中华人民共和国政府采购法》第二十二条规定</w:t>
            </w:r>
            <w:bookmarkEnd w:id="596"/>
          </w:p>
        </w:tc>
        <w:tc>
          <w:tcPr>
            <w:tcW w:w="4674" w:type="dxa"/>
            <w:vAlign w:val="center"/>
          </w:tcPr>
          <w:p w14:paraId="16341F5E" w14:textId="77777777" w:rsidR="00D95EA4" w:rsidRDefault="00000000">
            <w:pPr>
              <w:tabs>
                <w:tab w:val="left" w:pos="1080"/>
              </w:tabs>
              <w:snapToGrid w:val="0"/>
              <w:jc w:val="left"/>
              <w:rPr>
                <w:rFonts w:ascii="宋体" w:hAnsi="宋体" w:cs="宋体" w:hint="eastAsia"/>
                <w:sz w:val="24"/>
              </w:rPr>
            </w:pPr>
            <w:bookmarkStart w:id="597" w:name="OLE_LINK18"/>
            <w:r>
              <w:rPr>
                <w:rFonts w:ascii="宋体" w:hAnsi="宋体" w:cs="宋体" w:hint="eastAsia"/>
                <w:sz w:val="24"/>
              </w:rPr>
              <w:t>具体规定见第一章《采购邀请》</w:t>
            </w:r>
            <w:bookmarkEnd w:id="597"/>
          </w:p>
        </w:tc>
        <w:tc>
          <w:tcPr>
            <w:tcW w:w="1863" w:type="dxa"/>
            <w:vAlign w:val="center"/>
          </w:tcPr>
          <w:p w14:paraId="68A40AD3" w14:textId="77777777" w:rsidR="00D95EA4" w:rsidRDefault="00D95EA4">
            <w:pPr>
              <w:tabs>
                <w:tab w:val="left" w:pos="1080"/>
              </w:tabs>
              <w:snapToGrid w:val="0"/>
              <w:jc w:val="left"/>
              <w:rPr>
                <w:rFonts w:ascii="宋体" w:hAnsi="宋体" w:cs="宋体" w:hint="eastAsia"/>
                <w:sz w:val="24"/>
              </w:rPr>
            </w:pPr>
          </w:p>
        </w:tc>
      </w:tr>
      <w:tr w:rsidR="00D95EA4" w14:paraId="7630AC9A" w14:textId="77777777">
        <w:trPr>
          <w:cantSplit/>
          <w:trHeight w:val="468"/>
        </w:trPr>
        <w:tc>
          <w:tcPr>
            <w:tcW w:w="825" w:type="dxa"/>
            <w:vAlign w:val="center"/>
          </w:tcPr>
          <w:p w14:paraId="50BAA91F"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1-1</w:t>
            </w:r>
          </w:p>
        </w:tc>
        <w:tc>
          <w:tcPr>
            <w:tcW w:w="1700" w:type="dxa"/>
            <w:vAlign w:val="center"/>
          </w:tcPr>
          <w:p w14:paraId="23F6F5F0"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营业执照等证明文件</w:t>
            </w:r>
          </w:p>
        </w:tc>
        <w:tc>
          <w:tcPr>
            <w:tcW w:w="4674" w:type="dxa"/>
            <w:vAlign w:val="center"/>
          </w:tcPr>
          <w:p w14:paraId="5445AC56"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供应商为企业（包括合伙企业）的，应提供有效的“营业执照”；</w:t>
            </w:r>
          </w:p>
          <w:p w14:paraId="0FF14945"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供应商为事业单位的，应提供有效的“事业单位法人证书”；</w:t>
            </w:r>
          </w:p>
          <w:p w14:paraId="3694905E"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供应商是非企业机构的，应提供有效的“执业许可证”、“登记证书”等证明文件；</w:t>
            </w:r>
          </w:p>
          <w:p w14:paraId="7C7337BE"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供应商是个体工商户的，应提供有效的“个体工商户营业执照”；</w:t>
            </w:r>
          </w:p>
          <w:p w14:paraId="6B2E6CCE"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供应商是自然人的，应提供有效的自然人身份证明。</w:t>
            </w:r>
          </w:p>
          <w:p w14:paraId="6F11138B"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分支机构参加响应的，应提供该分支机构或其所属法人/其他组织的相应证明文件；同时还应提供其所属法人/其他组织出具的授权其参与本项目的授权书（格式自拟，须加盖其所属法人/其他组织的公章）；对于</w:t>
            </w:r>
            <w:r>
              <w:rPr>
                <w:rFonts w:ascii="宋体" w:hAnsi="宋体" w:cs="宋体" w:hint="eastAsia"/>
                <w:iCs/>
                <w:sz w:val="24"/>
              </w:rPr>
              <w:t>银行、保险、石油石化、电力、电信等行业的分支机构，可以提供上述</w:t>
            </w:r>
            <w:r>
              <w:rPr>
                <w:rFonts w:ascii="宋体" w:hAnsi="宋体" w:cs="宋体" w:hint="eastAsia"/>
                <w:sz w:val="24"/>
              </w:rPr>
              <w:t>授权，也可以提供其所属法人/其他组织的有关文件或制度等能够证明授权其独立开展业务的证明材料。</w:t>
            </w:r>
          </w:p>
        </w:tc>
        <w:tc>
          <w:tcPr>
            <w:tcW w:w="1863" w:type="dxa"/>
            <w:vAlign w:val="center"/>
          </w:tcPr>
          <w:p w14:paraId="7D27AD4F"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提供证明文件（复印件并加盖单位公章）</w:t>
            </w:r>
          </w:p>
        </w:tc>
      </w:tr>
      <w:tr w:rsidR="00D95EA4" w14:paraId="57F8198C" w14:textId="77777777">
        <w:trPr>
          <w:cantSplit/>
          <w:trHeight w:val="468"/>
        </w:trPr>
        <w:tc>
          <w:tcPr>
            <w:tcW w:w="825" w:type="dxa"/>
            <w:vAlign w:val="center"/>
          </w:tcPr>
          <w:p w14:paraId="445A885B"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1-2</w:t>
            </w:r>
          </w:p>
        </w:tc>
        <w:tc>
          <w:tcPr>
            <w:tcW w:w="1700" w:type="dxa"/>
            <w:vAlign w:val="center"/>
          </w:tcPr>
          <w:p w14:paraId="602DE100"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供应商资格声明书</w:t>
            </w:r>
          </w:p>
        </w:tc>
        <w:tc>
          <w:tcPr>
            <w:tcW w:w="4674" w:type="dxa"/>
            <w:vAlign w:val="center"/>
          </w:tcPr>
          <w:p w14:paraId="5B1DA3F3" w14:textId="77777777" w:rsidR="00D95EA4" w:rsidRDefault="00000000">
            <w:pPr>
              <w:tabs>
                <w:tab w:val="left" w:pos="1080"/>
              </w:tabs>
              <w:snapToGrid w:val="0"/>
              <w:jc w:val="left"/>
              <w:rPr>
                <w:rFonts w:ascii="宋体" w:hAnsi="宋体" w:cs="宋体" w:hint="eastAsia"/>
                <w:sz w:val="24"/>
              </w:rPr>
            </w:pPr>
            <w:bookmarkStart w:id="598" w:name="OLE_LINK19"/>
            <w:r>
              <w:rPr>
                <w:rFonts w:ascii="宋体" w:hAnsi="宋体" w:cs="宋体" w:hint="eastAsia"/>
                <w:sz w:val="24"/>
              </w:rPr>
              <w:t>提供了符合竞争性磋商文件要求的《供应商资格声明书》。</w:t>
            </w:r>
            <w:bookmarkEnd w:id="598"/>
          </w:p>
        </w:tc>
        <w:tc>
          <w:tcPr>
            <w:tcW w:w="1863" w:type="dxa"/>
            <w:vAlign w:val="center"/>
          </w:tcPr>
          <w:p w14:paraId="1B279126" w14:textId="77777777" w:rsidR="00D95EA4" w:rsidRDefault="00000000">
            <w:pPr>
              <w:tabs>
                <w:tab w:val="left" w:pos="1080"/>
              </w:tabs>
              <w:snapToGrid w:val="0"/>
              <w:jc w:val="left"/>
              <w:rPr>
                <w:rFonts w:ascii="宋体" w:hAnsi="宋体" w:cs="宋体" w:hint="eastAsia"/>
                <w:sz w:val="24"/>
              </w:rPr>
            </w:pPr>
            <w:bookmarkStart w:id="599" w:name="OLE_LINK20"/>
            <w:r>
              <w:rPr>
                <w:rFonts w:ascii="宋体" w:hAnsi="宋体" w:cs="宋体" w:hint="eastAsia"/>
                <w:sz w:val="24"/>
              </w:rPr>
              <w:t>格式见《响应文件格式》</w:t>
            </w:r>
            <w:bookmarkEnd w:id="599"/>
          </w:p>
        </w:tc>
      </w:tr>
      <w:tr w:rsidR="00D95EA4" w14:paraId="4CFC7FFC" w14:textId="77777777">
        <w:trPr>
          <w:cantSplit/>
          <w:trHeight w:val="468"/>
        </w:trPr>
        <w:tc>
          <w:tcPr>
            <w:tcW w:w="825" w:type="dxa"/>
            <w:vAlign w:val="center"/>
          </w:tcPr>
          <w:p w14:paraId="63F8F948"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1-3</w:t>
            </w:r>
          </w:p>
        </w:tc>
        <w:tc>
          <w:tcPr>
            <w:tcW w:w="1700" w:type="dxa"/>
            <w:vAlign w:val="center"/>
          </w:tcPr>
          <w:p w14:paraId="61802ECC"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供应商信用记录</w:t>
            </w:r>
          </w:p>
        </w:tc>
        <w:tc>
          <w:tcPr>
            <w:tcW w:w="4674" w:type="dxa"/>
            <w:vAlign w:val="center"/>
          </w:tcPr>
          <w:p w14:paraId="0D903AAE"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查询渠道：信用中国网站和中国政府采购网（</w:t>
            </w:r>
            <w:r>
              <w:rPr>
                <w:rFonts w:ascii="宋体" w:hAnsi="宋体" w:cs="宋体" w:hint="eastAsia"/>
              </w:rPr>
              <w:t>www.creditchina.gov.cn</w:t>
            </w:r>
            <w:r>
              <w:rPr>
                <w:rFonts w:ascii="宋体" w:hAnsi="宋体" w:cs="宋体" w:hint="eastAsia"/>
                <w:sz w:val="24"/>
              </w:rPr>
              <w:t>、</w:t>
            </w:r>
            <w:r>
              <w:rPr>
                <w:rFonts w:ascii="宋体" w:hAnsi="宋体" w:cs="宋体" w:hint="eastAsia"/>
              </w:rPr>
              <w:t>www.ccgp.gov.cn</w:t>
            </w:r>
            <w:r>
              <w:rPr>
                <w:rFonts w:ascii="宋体" w:hAnsi="宋体" w:cs="宋体" w:hint="eastAsia"/>
                <w:sz w:val="24"/>
              </w:rPr>
              <w:t>）；</w:t>
            </w:r>
          </w:p>
          <w:p w14:paraId="7127CE45" w14:textId="77777777" w:rsidR="00D95EA4" w:rsidRDefault="00000000">
            <w:pPr>
              <w:tabs>
                <w:tab w:val="left" w:pos="900"/>
                <w:tab w:val="left" w:pos="1980"/>
              </w:tabs>
              <w:snapToGrid w:val="0"/>
              <w:rPr>
                <w:rFonts w:ascii="宋体" w:hAnsi="宋体" w:cs="宋体" w:hint="eastAsia"/>
                <w:sz w:val="24"/>
              </w:rPr>
            </w:pPr>
            <w:r>
              <w:rPr>
                <w:rFonts w:ascii="宋体" w:hAnsi="宋体" w:cs="宋体" w:hint="eastAsia"/>
                <w:sz w:val="24"/>
              </w:rPr>
              <w:t>截止时点：</w:t>
            </w:r>
            <w:r>
              <w:rPr>
                <w:rFonts w:ascii="宋体" w:hAnsi="宋体" w:cs="宋体" w:hint="eastAsia"/>
                <w:kern w:val="0"/>
                <w:sz w:val="24"/>
                <w:szCs w:val="20"/>
              </w:rPr>
              <w:t>首次响应文件提交截止时间以后</w:t>
            </w:r>
            <w:r>
              <w:rPr>
                <w:rFonts w:ascii="宋体" w:hAnsi="宋体" w:cs="宋体" w:hint="eastAsia"/>
                <w:sz w:val="24"/>
              </w:rPr>
              <w:t>、资格审查阶段采购人或采购代理机构的实际查询时间；</w:t>
            </w:r>
          </w:p>
          <w:p w14:paraId="1F211B97" w14:textId="77777777" w:rsidR="00D95EA4" w:rsidRDefault="00000000">
            <w:pPr>
              <w:tabs>
                <w:tab w:val="left" w:pos="900"/>
                <w:tab w:val="left" w:pos="1980"/>
              </w:tabs>
              <w:snapToGrid w:val="0"/>
              <w:rPr>
                <w:rFonts w:ascii="宋体" w:hAnsi="宋体" w:cs="宋体" w:hint="eastAsia"/>
                <w:sz w:val="24"/>
              </w:rPr>
            </w:pPr>
            <w:r>
              <w:rPr>
                <w:rFonts w:ascii="宋体" w:hAnsi="宋体" w:cs="宋体" w:hint="eastAsia"/>
                <w:sz w:val="24"/>
              </w:rPr>
              <w:t>信用信息查询记录和证据留存具体方式：查询结果网页打印页作为查询记录和证据，与其他竞争性磋商文件一并保存；</w:t>
            </w:r>
          </w:p>
          <w:p w14:paraId="542C2055"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信用信息的使用原则：经认定的被列入失信被执行人、重大税收违法失信主体名单、政府采购严重违法失信行为记录名单的供应商，其</w:t>
            </w:r>
            <w:r>
              <w:rPr>
                <w:rFonts w:ascii="宋体" w:hAnsi="宋体" w:cs="宋体" w:hint="eastAsia"/>
                <w:b/>
                <w:sz w:val="24"/>
              </w:rPr>
              <w:t>响应无效</w:t>
            </w:r>
            <w:r>
              <w:rPr>
                <w:rFonts w:ascii="宋体" w:hAnsi="宋体" w:cs="宋体" w:hint="eastAsia"/>
                <w:sz w:val="24"/>
              </w:rPr>
              <w:t>。联合体形式磋商的，联合体成员存在不良信用记录，视同联合体存在不良信用记录。</w:t>
            </w:r>
          </w:p>
        </w:tc>
        <w:tc>
          <w:tcPr>
            <w:tcW w:w="1863" w:type="dxa"/>
            <w:vAlign w:val="center"/>
          </w:tcPr>
          <w:p w14:paraId="3BE14AB9" w14:textId="77777777" w:rsidR="00D95EA4" w:rsidRDefault="00000000">
            <w:pPr>
              <w:tabs>
                <w:tab w:val="left" w:pos="1080"/>
              </w:tabs>
              <w:snapToGrid w:val="0"/>
              <w:rPr>
                <w:rFonts w:ascii="宋体" w:hAnsi="宋体" w:cs="宋体" w:hint="eastAsia"/>
                <w:sz w:val="24"/>
              </w:rPr>
            </w:pPr>
            <w:bookmarkStart w:id="600" w:name="OLE_LINK21"/>
            <w:r>
              <w:rPr>
                <w:rFonts w:ascii="宋体" w:hAnsi="宋体" w:cs="宋体" w:hint="eastAsia"/>
                <w:sz w:val="24"/>
              </w:rPr>
              <w:t>无须供应商提供，由采购人或采购代理机构查询。</w:t>
            </w:r>
            <w:bookmarkEnd w:id="600"/>
          </w:p>
        </w:tc>
      </w:tr>
      <w:tr w:rsidR="00D95EA4" w14:paraId="6D834987" w14:textId="77777777">
        <w:trPr>
          <w:cantSplit/>
          <w:trHeight w:val="468"/>
        </w:trPr>
        <w:tc>
          <w:tcPr>
            <w:tcW w:w="825" w:type="dxa"/>
            <w:vAlign w:val="center"/>
          </w:tcPr>
          <w:p w14:paraId="0DC6CC27"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1-4</w:t>
            </w:r>
          </w:p>
        </w:tc>
        <w:tc>
          <w:tcPr>
            <w:tcW w:w="1700" w:type="dxa"/>
            <w:vAlign w:val="center"/>
          </w:tcPr>
          <w:p w14:paraId="1E92B356"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法律、行政法规规定的其他条件</w:t>
            </w:r>
          </w:p>
        </w:tc>
        <w:tc>
          <w:tcPr>
            <w:tcW w:w="4674" w:type="dxa"/>
            <w:vAlign w:val="center"/>
          </w:tcPr>
          <w:p w14:paraId="7CF6A26F" w14:textId="77777777" w:rsidR="00D95EA4" w:rsidRDefault="00000000">
            <w:pPr>
              <w:tabs>
                <w:tab w:val="left" w:pos="1080"/>
              </w:tabs>
              <w:snapToGrid w:val="0"/>
              <w:rPr>
                <w:rFonts w:ascii="宋体" w:hAnsi="宋体" w:cs="宋体" w:hint="eastAsia"/>
                <w:sz w:val="24"/>
              </w:rPr>
            </w:pPr>
            <w:bookmarkStart w:id="601" w:name="OLE_LINK22"/>
            <w:r>
              <w:rPr>
                <w:rFonts w:ascii="宋体" w:hAnsi="宋体" w:cs="宋体" w:hint="eastAsia"/>
                <w:sz w:val="24"/>
              </w:rPr>
              <w:t>法律、行政法规规定的其他条件</w:t>
            </w:r>
            <w:bookmarkEnd w:id="601"/>
          </w:p>
        </w:tc>
        <w:tc>
          <w:tcPr>
            <w:tcW w:w="1863" w:type="dxa"/>
            <w:vAlign w:val="center"/>
          </w:tcPr>
          <w:p w14:paraId="1CC2855F"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w:t>
            </w:r>
          </w:p>
        </w:tc>
      </w:tr>
      <w:tr w:rsidR="00D95EA4" w14:paraId="4A18B690" w14:textId="77777777">
        <w:trPr>
          <w:cantSplit/>
          <w:trHeight w:val="468"/>
        </w:trPr>
        <w:tc>
          <w:tcPr>
            <w:tcW w:w="825" w:type="dxa"/>
            <w:vAlign w:val="center"/>
          </w:tcPr>
          <w:p w14:paraId="60A8ACD6"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2</w:t>
            </w:r>
          </w:p>
        </w:tc>
        <w:tc>
          <w:tcPr>
            <w:tcW w:w="1700" w:type="dxa"/>
            <w:vAlign w:val="center"/>
          </w:tcPr>
          <w:p w14:paraId="41FB840E"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落实政府采购政策需满足的资格要求</w:t>
            </w:r>
          </w:p>
        </w:tc>
        <w:tc>
          <w:tcPr>
            <w:tcW w:w="4674" w:type="dxa"/>
            <w:vAlign w:val="center"/>
          </w:tcPr>
          <w:p w14:paraId="6905DFA8" w14:textId="77777777" w:rsidR="00D95EA4" w:rsidRDefault="00000000">
            <w:pPr>
              <w:tabs>
                <w:tab w:val="left" w:pos="1080"/>
              </w:tabs>
              <w:snapToGrid w:val="0"/>
              <w:jc w:val="left"/>
              <w:rPr>
                <w:rFonts w:ascii="宋体" w:hAnsi="宋体" w:cs="宋体" w:hint="eastAsia"/>
                <w:sz w:val="24"/>
              </w:rPr>
            </w:pPr>
            <w:bookmarkStart w:id="602" w:name="OLE_LINK23"/>
            <w:r>
              <w:rPr>
                <w:rFonts w:ascii="宋体" w:hAnsi="宋体" w:cs="宋体" w:hint="eastAsia"/>
                <w:sz w:val="24"/>
              </w:rPr>
              <w:t>具体要求见第一章《采购邀请》</w:t>
            </w:r>
            <w:bookmarkEnd w:id="602"/>
          </w:p>
        </w:tc>
        <w:tc>
          <w:tcPr>
            <w:tcW w:w="1863" w:type="dxa"/>
            <w:vAlign w:val="center"/>
          </w:tcPr>
          <w:p w14:paraId="21621051" w14:textId="77777777" w:rsidR="00D95EA4" w:rsidRDefault="00D95EA4">
            <w:pPr>
              <w:tabs>
                <w:tab w:val="left" w:pos="1080"/>
              </w:tabs>
              <w:snapToGrid w:val="0"/>
              <w:jc w:val="left"/>
              <w:rPr>
                <w:rFonts w:ascii="宋体" w:hAnsi="宋体" w:cs="宋体" w:hint="eastAsia"/>
                <w:sz w:val="24"/>
              </w:rPr>
            </w:pPr>
          </w:p>
        </w:tc>
      </w:tr>
      <w:tr w:rsidR="00D95EA4" w14:paraId="443EBC4E" w14:textId="77777777">
        <w:trPr>
          <w:cantSplit/>
          <w:trHeight w:val="468"/>
        </w:trPr>
        <w:tc>
          <w:tcPr>
            <w:tcW w:w="825" w:type="dxa"/>
            <w:vAlign w:val="center"/>
          </w:tcPr>
          <w:p w14:paraId="31208290"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2-1</w:t>
            </w:r>
          </w:p>
        </w:tc>
        <w:tc>
          <w:tcPr>
            <w:tcW w:w="1700" w:type="dxa"/>
            <w:vAlign w:val="center"/>
          </w:tcPr>
          <w:p w14:paraId="473D9665"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中小企业政策证明文件</w:t>
            </w:r>
          </w:p>
        </w:tc>
        <w:tc>
          <w:tcPr>
            <w:tcW w:w="4674" w:type="dxa"/>
            <w:vAlign w:val="center"/>
          </w:tcPr>
          <w:p w14:paraId="20BF707E"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具体要求见第一章《采购邀请》</w:t>
            </w:r>
          </w:p>
        </w:tc>
        <w:tc>
          <w:tcPr>
            <w:tcW w:w="1863" w:type="dxa"/>
            <w:vAlign w:val="center"/>
          </w:tcPr>
          <w:p w14:paraId="6B4B5668" w14:textId="77777777" w:rsidR="00D95EA4" w:rsidRDefault="00D95EA4">
            <w:pPr>
              <w:tabs>
                <w:tab w:val="left" w:pos="1080"/>
              </w:tabs>
              <w:snapToGrid w:val="0"/>
              <w:jc w:val="left"/>
              <w:rPr>
                <w:rFonts w:ascii="宋体" w:hAnsi="宋体" w:cs="宋体" w:hint="eastAsia"/>
                <w:sz w:val="24"/>
              </w:rPr>
            </w:pPr>
          </w:p>
        </w:tc>
      </w:tr>
      <w:tr w:rsidR="00D95EA4" w14:paraId="043DA189" w14:textId="77777777">
        <w:trPr>
          <w:cantSplit/>
          <w:trHeight w:val="468"/>
        </w:trPr>
        <w:tc>
          <w:tcPr>
            <w:tcW w:w="825" w:type="dxa"/>
            <w:vAlign w:val="center"/>
          </w:tcPr>
          <w:p w14:paraId="35CAE529"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2-1-1</w:t>
            </w:r>
          </w:p>
        </w:tc>
        <w:tc>
          <w:tcPr>
            <w:tcW w:w="1700" w:type="dxa"/>
            <w:vAlign w:val="center"/>
          </w:tcPr>
          <w:p w14:paraId="43C63428"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中小企业证明文件</w:t>
            </w:r>
          </w:p>
        </w:tc>
        <w:tc>
          <w:tcPr>
            <w:tcW w:w="4674" w:type="dxa"/>
            <w:vAlign w:val="center"/>
          </w:tcPr>
          <w:p w14:paraId="25CBA957"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 xml:space="preserve">当本项目（包）涉及预留份额专门面向中小企业采购，提供如下资料： </w:t>
            </w:r>
          </w:p>
          <w:p w14:paraId="112C3B09"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1、供应商单独响应的，应提供《中小企业声明函》或《残疾人福利性单位声明函》或由省级以上监狱管理局、戒毒管理局（含新疆生产建设兵团）出具的属于监狱企业的证明文件。</w:t>
            </w:r>
          </w:p>
          <w:p w14:paraId="68E1863C"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863" w:type="dxa"/>
            <w:vAlign w:val="center"/>
          </w:tcPr>
          <w:p w14:paraId="2EE78DF4"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D95EA4" w14:paraId="1D776B3E" w14:textId="77777777">
        <w:trPr>
          <w:cantSplit/>
          <w:trHeight w:val="468"/>
        </w:trPr>
        <w:tc>
          <w:tcPr>
            <w:tcW w:w="825" w:type="dxa"/>
            <w:vAlign w:val="center"/>
          </w:tcPr>
          <w:p w14:paraId="4B6ABAB8"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2-1-2</w:t>
            </w:r>
          </w:p>
        </w:tc>
        <w:tc>
          <w:tcPr>
            <w:tcW w:w="1700" w:type="dxa"/>
            <w:vAlign w:val="center"/>
          </w:tcPr>
          <w:p w14:paraId="5889F64A"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拟分包情况说明及分包意向协议</w:t>
            </w:r>
          </w:p>
        </w:tc>
        <w:tc>
          <w:tcPr>
            <w:tcW w:w="4674" w:type="dxa"/>
            <w:vAlign w:val="center"/>
          </w:tcPr>
          <w:p w14:paraId="3FBA5FBB"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如本项目（包）要求通过分包措施预留部分采购份额面向中小企业采购、且供应商因落实政府采购政策拟进行分包的，必须提供；否则无须提供。</w:t>
            </w:r>
          </w:p>
          <w:p w14:paraId="6BF76385" w14:textId="77777777" w:rsidR="00D95EA4" w:rsidRDefault="00000000">
            <w:pPr>
              <w:tabs>
                <w:tab w:val="left" w:pos="1080"/>
              </w:tabs>
              <w:snapToGrid w:val="0"/>
              <w:jc w:val="left"/>
              <w:rPr>
                <w:rFonts w:ascii="宋体" w:hAnsi="宋体" w:cs="宋体" w:hint="eastAsia"/>
                <w:b/>
                <w:sz w:val="24"/>
              </w:rPr>
            </w:pPr>
            <w:r>
              <w:rPr>
                <w:rFonts w:ascii="宋体" w:hAnsi="宋体" w:cs="宋体" w:hint="eastAsia"/>
                <w:sz w:val="24"/>
              </w:rPr>
              <w:t>对于预留份额专门面向中小企业采购的项目（包），组成联合体或者接受分包合同的中小企业与联合体内其他企业、分包企业之间不得存在直接控股、管理关系。</w:t>
            </w:r>
          </w:p>
        </w:tc>
        <w:tc>
          <w:tcPr>
            <w:tcW w:w="1863" w:type="dxa"/>
            <w:vAlign w:val="center"/>
          </w:tcPr>
          <w:p w14:paraId="0CB1D650"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格式见《响应文件格式》</w:t>
            </w:r>
          </w:p>
        </w:tc>
      </w:tr>
      <w:tr w:rsidR="00D95EA4" w14:paraId="145322E2" w14:textId="77777777">
        <w:trPr>
          <w:cantSplit/>
          <w:trHeight w:val="468"/>
        </w:trPr>
        <w:tc>
          <w:tcPr>
            <w:tcW w:w="825" w:type="dxa"/>
            <w:vAlign w:val="center"/>
          </w:tcPr>
          <w:p w14:paraId="0959FB80"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2-2</w:t>
            </w:r>
          </w:p>
        </w:tc>
        <w:tc>
          <w:tcPr>
            <w:tcW w:w="1700" w:type="dxa"/>
            <w:vAlign w:val="center"/>
          </w:tcPr>
          <w:p w14:paraId="5C120609"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其它落实政府采购政策的资格要求</w:t>
            </w:r>
          </w:p>
        </w:tc>
        <w:tc>
          <w:tcPr>
            <w:tcW w:w="4674" w:type="dxa"/>
            <w:vAlign w:val="center"/>
          </w:tcPr>
          <w:p w14:paraId="3A7E6B60"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1863" w:type="dxa"/>
            <w:vAlign w:val="center"/>
          </w:tcPr>
          <w:p w14:paraId="1EEA0F21"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提供证明文件（复印件并加盖单位公章）</w:t>
            </w:r>
          </w:p>
        </w:tc>
      </w:tr>
      <w:tr w:rsidR="00D95EA4" w14:paraId="5BA9532B" w14:textId="77777777">
        <w:trPr>
          <w:cantSplit/>
          <w:trHeight w:val="468"/>
        </w:trPr>
        <w:tc>
          <w:tcPr>
            <w:tcW w:w="825" w:type="dxa"/>
            <w:vAlign w:val="center"/>
          </w:tcPr>
          <w:p w14:paraId="546DECED"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3</w:t>
            </w:r>
          </w:p>
        </w:tc>
        <w:tc>
          <w:tcPr>
            <w:tcW w:w="1700" w:type="dxa"/>
            <w:vAlign w:val="center"/>
          </w:tcPr>
          <w:p w14:paraId="18271C1D"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本项目的特定资格要求</w:t>
            </w:r>
          </w:p>
        </w:tc>
        <w:tc>
          <w:tcPr>
            <w:tcW w:w="4674" w:type="dxa"/>
            <w:vAlign w:val="center"/>
          </w:tcPr>
          <w:p w14:paraId="2F6E3A1C"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如有，见第一章《采购邀请》</w:t>
            </w:r>
          </w:p>
        </w:tc>
        <w:tc>
          <w:tcPr>
            <w:tcW w:w="1863" w:type="dxa"/>
            <w:vAlign w:val="center"/>
          </w:tcPr>
          <w:p w14:paraId="32B81924" w14:textId="77777777" w:rsidR="00D95EA4" w:rsidRDefault="00000000">
            <w:pPr>
              <w:tabs>
                <w:tab w:val="left" w:pos="1080"/>
              </w:tabs>
              <w:snapToGrid w:val="0"/>
              <w:jc w:val="left"/>
              <w:rPr>
                <w:rFonts w:ascii="宋体" w:hAnsi="宋体" w:cs="宋体" w:hint="eastAsia"/>
                <w:sz w:val="24"/>
              </w:rPr>
            </w:pPr>
            <w:r>
              <w:rPr>
                <w:rFonts w:ascii="宋体" w:hAnsi="宋体" w:cs="宋体" w:hint="eastAsia"/>
                <w:sz w:val="24"/>
              </w:rPr>
              <w:t>提供相关证书（复印件并加盖公章）</w:t>
            </w:r>
          </w:p>
        </w:tc>
      </w:tr>
      <w:tr w:rsidR="00D95EA4" w14:paraId="1B8AE992" w14:textId="77777777">
        <w:trPr>
          <w:cantSplit/>
          <w:trHeight w:val="468"/>
        </w:trPr>
        <w:tc>
          <w:tcPr>
            <w:tcW w:w="825" w:type="dxa"/>
            <w:vAlign w:val="center"/>
          </w:tcPr>
          <w:p w14:paraId="09E87157"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lastRenderedPageBreak/>
              <w:t>3-1</w:t>
            </w:r>
          </w:p>
        </w:tc>
        <w:tc>
          <w:tcPr>
            <w:tcW w:w="1700" w:type="dxa"/>
            <w:vAlign w:val="center"/>
          </w:tcPr>
          <w:p w14:paraId="3550CC7B"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本项目对于联合体的要求</w:t>
            </w:r>
          </w:p>
        </w:tc>
        <w:tc>
          <w:tcPr>
            <w:tcW w:w="4674" w:type="dxa"/>
            <w:vAlign w:val="center"/>
          </w:tcPr>
          <w:p w14:paraId="77C15529"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1、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4EECF4DD"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2、联合体各成员单位均须提供本表中序号1-1、1-2的证明文件。联合体各成员单位均应满足本表3-2项规定。</w:t>
            </w:r>
          </w:p>
          <w:p w14:paraId="737A9C92"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3、本表序号3-3项规定的其他特定资格要求中的每一小项要求，联合体各方中至少应当有一方符合本表中其他资格要求并提供证明文件。</w:t>
            </w:r>
          </w:p>
          <w:p w14:paraId="41D58885"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4、联合体中有同类资质的供应商按照联合体分工承担相同工作的，应当按照资质等级较低的供应商确定资质等级。</w:t>
            </w:r>
          </w:p>
          <w:p w14:paraId="37E33D58"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5、以联合体形式参加政府采购活动的，联合体各方不得再单独参加或者与其他供应商另外组成联合体参加同一合同项下的政府采购活动。</w:t>
            </w:r>
          </w:p>
          <w:p w14:paraId="23B52972"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6、若联合体中任一成员单位中途退出，则该联合体的</w:t>
            </w:r>
            <w:r>
              <w:rPr>
                <w:rFonts w:ascii="宋体" w:hAnsi="宋体" w:cs="宋体" w:hint="eastAsia"/>
                <w:b/>
                <w:sz w:val="24"/>
              </w:rPr>
              <w:t>响应无效</w:t>
            </w:r>
            <w:r>
              <w:rPr>
                <w:rFonts w:ascii="宋体" w:hAnsi="宋体" w:cs="宋体" w:hint="eastAsia"/>
                <w:sz w:val="24"/>
              </w:rPr>
              <w:t>。</w:t>
            </w:r>
          </w:p>
          <w:p w14:paraId="7803B109"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 xml:space="preserve">7、本项目不接受联合体响应时，供应商不得为联合体。 </w:t>
            </w:r>
          </w:p>
        </w:tc>
        <w:tc>
          <w:tcPr>
            <w:tcW w:w="1863" w:type="dxa"/>
            <w:vAlign w:val="center"/>
          </w:tcPr>
          <w:p w14:paraId="40AB9012"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提供《联合协议》原件</w:t>
            </w:r>
          </w:p>
          <w:p w14:paraId="10C2C84D"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格式见《响应文件格式》</w:t>
            </w:r>
          </w:p>
        </w:tc>
      </w:tr>
      <w:tr w:rsidR="00D95EA4" w14:paraId="12953454" w14:textId="77777777">
        <w:trPr>
          <w:cantSplit/>
          <w:trHeight w:val="468"/>
        </w:trPr>
        <w:tc>
          <w:tcPr>
            <w:tcW w:w="825" w:type="dxa"/>
            <w:vAlign w:val="center"/>
          </w:tcPr>
          <w:p w14:paraId="3B2F5756"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3-2</w:t>
            </w:r>
          </w:p>
        </w:tc>
        <w:tc>
          <w:tcPr>
            <w:tcW w:w="1700" w:type="dxa"/>
            <w:vAlign w:val="center"/>
          </w:tcPr>
          <w:p w14:paraId="22365B28"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政府购买服务承接主体的要求</w:t>
            </w:r>
          </w:p>
        </w:tc>
        <w:tc>
          <w:tcPr>
            <w:tcW w:w="4674" w:type="dxa"/>
            <w:vAlign w:val="center"/>
          </w:tcPr>
          <w:p w14:paraId="1A53CA00"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如本项目属于政府购买服务，供应商不属于公益一类事业单位、使用事业编制且由财政拨款保障的群团组织。</w:t>
            </w:r>
          </w:p>
        </w:tc>
        <w:tc>
          <w:tcPr>
            <w:tcW w:w="1863" w:type="dxa"/>
            <w:vAlign w:val="center"/>
          </w:tcPr>
          <w:p w14:paraId="1B792BE2"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格式见《响应文件格式》“1-2 供应商资格声明书”</w:t>
            </w:r>
          </w:p>
        </w:tc>
      </w:tr>
      <w:tr w:rsidR="00D95EA4" w14:paraId="52E3D7B1" w14:textId="77777777">
        <w:trPr>
          <w:cantSplit/>
          <w:trHeight w:val="468"/>
        </w:trPr>
        <w:tc>
          <w:tcPr>
            <w:tcW w:w="825" w:type="dxa"/>
            <w:vAlign w:val="center"/>
          </w:tcPr>
          <w:p w14:paraId="010528FA"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3-3</w:t>
            </w:r>
          </w:p>
        </w:tc>
        <w:tc>
          <w:tcPr>
            <w:tcW w:w="1700" w:type="dxa"/>
            <w:vAlign w:val="center"/>
          </w:tcPr>
          <w:p w14:paraId="3E01A39C"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其他特定资格要求</w:t>
            </w:r>
          </w:p>
        </w:tc>
        <w:tc>
          <w:tcPr>
            <w:tcW w:w="4674" w:type="dxa"/>
            <w:vAlign w:val="center"/>
          </w:tcPr>
          <w:p w14:paraId="5FEE78A1"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如有，见第一章《采购邀请》</w:t>
            </w:r>
          </w:p>
          <w:p w14:paraId="5A969F70"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注：如联合体中有同类资质的供应商按照联合体分工承担相同工作的，均应当提供资质证书复印件。</w:t>
            </w:r>
          </w:p>
        </w:tc>
        <w:tc>
          <w:tcPr>
            <w:tcW w:w="1863" w:type="dxa"/>
            <w:vAlign w:val="center"/>
          </w:tcPr>
          <w:p w14:paraId="5F6F7B8E" w14:textId="77777777" w:rsidR="00D95EA4" w:rsidRDefault="00000000">
            <w:pPr>
              <w:tabs>
                <w:tab w:val="left" w:pos="1080"/>
              </w:tabs>
              <w:snapToGrid w:val="0"/>
              <w:rPr>
                <w:rFonts w:ascii="宋体" w:hAnsi="宋体" w:cs="宋体" w:hint="eastAsia"/>
                <w:sz w:val="24"/>
              </w:rPr>
            </w:pPr>
            <w:r>
              <w:rPr>
                <w:rFonts w:ascii="宋体" w:hAnsi="宋体" w:cs="宋体" w:hint="eastAsia"/>
                <w:sz w:val="24"/>
              </w:rPr>
              <w:t>提供证明文件的</w:t>
            </w:r>
            <w:r>
              <w:rPr>
                <w:rFonts w:ascii="宋体" w:hAnsi="宋体" w:hint="eastAsia"/>
                <w:sz w:val="24"/>
              </w:rPr>
              <w:t>复印件，并加盖公章</w:t>
            </w:r>
          </w:p>
        </w:tc>
      </w:tr>
      <w:tr w:rsidR="00D95EA4" w14:paraId="2D294FD7" w14:textId="77777777">
        <w:trPr>
          <w:cantSplit/>
          <w:trHeight w:val="468"/>
        </w:trPr>
        <w:tc>
          <w:tcPr>
            <w:tcW w:w="825" w:type="dxa"/>
            <w:vAlign w:val="center"/>
          </w:tcPr>
          <w:p w14:paraId="09D68ABB"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4</w:t>
            </w:r>
          </w:p>
        </w:tc>
        <w:tc>
          <w:tcPr>
            <w:tcW w:w="1700" w:type="dxa"/>
            <w:vAlign w:val="center"/>
          </w:tcPr>
          <w:p w14:paraId="0694CADB" w14:textId="77777777" w:rsidR="00D95EA4" w:rsidRDefault="00000000">
            <w:pPr>
              <w:tabs>
                <w:tab w:val="left" w:pos="1080"/>
              </w:tabs>
              <w:snapToGrid w:val="0"/>
              <w:rPr>
                <w:rFonts w:ascii="宋体" w:hAnsi="宋体" w:cs="宋体" w:hint="eastAsia"/>
                <w:sz w:val="24"/>
              </w:rPr>
            </w:pPr>
            <w:r>
              <w:rPr>
                <w:rFonts w:ascii="宋体" w:hAnsi="宋体" w:cs="宋体" w:hint="eastAsia"/>
                <w:kern w:val="0"/>
                <w:sz w:val="24"/>
              </w:rPr>
              <w:t>磋商保证金</w:t>
            </w:r>
          </w:p>
        </w:tc>
        <w:tc>
          <w:tcPr>
            <w:tcW w:w="4674" w:type="dxa"/>
            <w:vAlign w:val="center"/>
          </w:tcPr>
          <w:p w14:paraId="1536D966" w14:textId="77777777" w:rsidR="00D95EA4" w:rsidRDefault="00000000">
            <w:pPr>
              <w:tabs>
                <w:tab w:val="left" w:pos="1080"/>
              </w:tabs>
              <w:snapToGrid w:val="0"/>
              <w:rPr>
                <w:rFonts w:ascii="宋体" w:hAnsi="宋体" w:cs="宋体" w:hint="eastAsia"/>
                <w:sz w:val="24"/>
              </w:rPr>
            </w:pPr>
            <w:r>
              <w:rPr>
                <w:rFonts w:ascii="宋体" w:hAnsi="宋体" w:cs="宋体" w:hint="eastAsia"/>
                <w:kern w:val="0"/>
                <w:sz w:val="24"/>
              </w:rPr>
              <w:t>按照竞争性磋商文件的要求提交磋商保证金。</w:t>
            </w:r>
          </w:p>
        </w:tc>
        <w:tc>
          <w:tcPr>
            <w:tcW w:w="1863" w:type="dxa"/>
            <w:vAlign w:val="center"/>
          </w:tcPr>
          <w:p w14:paraId="743EED7A" w14:textId="77777777" w:rsidR="00D95EA4" w:rsidRDefault="00D95EA4">
            <w:pPr>
              <w:tabs>
                <w:tab w:val="left" w:pos="1080"/>
              </w:tabs>
              <w:snapToGrid w:val="0"/>
              <w:rPr>
                <w:rFonts w:ascii="宋体" w:hAnsi="宋体" w:cs="宋体" w:hint="eastAsia"/>
                <w:sz w:val="24"/>
              </w:rPr>
            </w:pPr>
          </w:p>
        </w:tc>
      </w:tr>
      <w:tr w:rsidR="00D95EA4" w14:paraId="77FD8CC8" w14:textId="77777777">
        <w:trPr>
          <w:cantSplit/>
          <w:trHeight w:val="468"/>
        </w:trPr>
        <w:tc>
          <w:tcPr>
            <w:tcW w:w="825" w:type="dxa"/>
            <w:vAlign w:val="center"/>
          </w:tcPr>
          <w:p w14:paraId="24E8C1F3" w14:textId="77777777" w:rsidR="00D95EA4" w:rsidRDefault="00000000">
            <w:pPr>
              <w:tabs>
                <w:tab w:val="left" w:pos="1080"/>
              </w:tabs>
              <w:snapToGrid w:val="0"/>
              <w:jc w:val="center"/>
              <w:rPr>
                <w:rFonts w:ascii="宋体" w:hAnsi="宋体" w:cs="宋体" w:hint="eastAsia"/>
                <w:sz w:val="24"/>
              </w:rPr>
            </w:pPr>
            <w:r>
              <w:rPr>
                <w:rFonts w:ascii="宋体" w:hAnsi="宋体" w:cs="宋体" w:hint="eastAsia"/>
                <w:sz w:val="24"/>
              </w:rPr>
              <w:t>5</w:t>
            </w:r>
          </w:p>
        </w:tc>
        <w:tc>
          <w:tcPr>
            <w:tcW w:w="1700" w:type="dxa"/>
            <w:vAlign w:val="center"/>
          </w:tcPr>
          <w:p w14:paraId="10654EC3" w14:textId="77777777" w:rsidR="00D95EA4" w:rsidRDefault="00000000">
            <w:pPr>
              <w:tabs>
                <w:tab w:val="left" w:pos="1080"/>
              </w:tabs>
              <w:snapToGrid w:val="0"/>
              <w:rPr>
                <w:rFonts w:ascii="宋体" w:hAnsi="宋体" w:cs="宋体" w:hint="eastAsia"/>
                <w:kern w:val="0"/>
                <w:sz w:val="24"/>
              </w:rPr>
            </w:pPr>
            <w:r>
              <w:rPr>
                <w:rFonts w:ascii="宋体" w:hAnsi="宋体" w:cs="宋体" w:hint="eastAsia"/>
                <w:kern w:val="0"/>
                <w:sz w:val="24"/>
              </w:rPr>
              <w:t>获取磋商文件</w:t>
            </w:r>
          </w:p>
        </w:tc>
        <w:tc>
          <w:tcPr>
            <w:tcW w:w="4674" w:type="dxa"/>
            <w:vAlign w:val="center"/>
          </w:tcPr>
          <w:p w14:paraId="198B4D42" w14:textId="77777777" w:rsidR="00D95EA4" w:rsidRDefault="00000000">
            <w:pPr>
              <w:tabs>
                <w:tab w:val="left" w:pos="1080"/>
              </w:tabs>
              <w:snapToGrid w:val="0"/>
              <w:rPr>
                <w:rFonts w:ascii="宋体" w:hAnsi="宋体" w:cs="宋体" w:hint="eastAsia"/>
                <w:kern w:val="0"/>
                <w:sz w:val="24"/>
              </w:rPr>
            </w:pPr>
            <w:r>
              <w:rPr>
                <w:rFonts w:ascii="宋体" w:hAnsi="宋体" w:cs="宋体" w:hint="eastAsia"/>
                <w:kern w:val="0"/>
                <w:sz w:val="24"/>
              </w:rPr>
              <w:t>在规定期限内通过北京市政府采购电子交易平台获取所参与包的磋商文件。</w:t>
            </w:r>
          </w:p>
          <w:p w14:paraId="101F9C38" w14:textId="77777777" w:rsidR="00D95EA4" w:rsidRDefault="00000000">
            <w:pPr>
              <w:tabs>
                <w:tab w:val="left" w:pos="1080"/>
              </w:tabs>
              <w:snapToGrid w:val="0"/>
              <w:rPr>
                <w:rFonts w:ascii="宋体" w:hAnsi="宋体" w:cs="宋体" w:hint="eastAsia"/>
                <w:kern w:val="0"/>
                <w:sz w:val="24"/>
              </w:rPr>
            </w:pPr>
            <w:r>
              <w:rPr>
                <w:rFonts w:ascii="宋体" w:hAnsi="宋体" w:cs="宋体" w:hint="eastAsia"/>
                <w:kern w:val="0"/>
                <w:sz w:val="24"/>
              </w:rPr>
              <w:t>注：如本项目接受联合体，且供应商为联合体时，联合体中任一成员获取文件即视为满足要求。</w:t>
            </w:r>
          </w:p>
        </w:tc>
        <w:tc>
          <w:tcPr>
            <w:tcW w:w="1863" w:type="dxa"/>
            <w:vAlign w:val="center"/>
          </w:tcPr>
          <w:p w14:paraId="27B8CF83" w14:textId="77777777" w:rsidR="00D95EA4" w:rsidRDefault="00D95EA4">
            <w:pPr>
              <w:tabs>
                <w:tab w:val="left" w:pos="1080"/>
              </w:tabs>
              <w:snapToGrid w:val="0"/>
              <w:rPr>
                <w:rFonts w:ascii="宋体" w:hAnsi="宋体" w:cs="宋体" w:hint="eastAsia"/>
                <w:sz w:val="24"/>
              </w:rPr>
            </w:pPr>
          </w:p>
        </w:tc>
      </w:tr>
    </w:tbl>
    <w:p w14:paraId="73D3CC25" w14:textId="77777777" w:rsidR="00D95EA4" w:rsidRDefault="00000000">
      <w:pPr>
        <w:widowControl/>
        <w:jc w:val="left"/>
        <w:rPr>
          <w:rFonts w:ascii="宋体" w:hAnsi="宋体" w:hint="eastAsia"/>
          <w:sz w:val="24"/>
        </w:rPr>
      </w:pPr>
      <w:r>
        <w:rPr>
          <w:rFonts w:ascii="宋体" w:hAnsi="宋体"/>
          <w:sz w:val="24"/>
        </w:rPr>
        <w:br w:type="page"/>
      </w:r>
    </w:p>
    <w:p w14:paraId="1F4B9AFC"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lastRenderedPageBreak/>
        <w:t>《符合性审查要求》见下表：</w:t>
      </w:r>
    </w:p>
    <w:p w14:paraId="32856C9F" w14:textId="77777777" w:rsidR="00D95EA4" w:rsidRDefault="00000000">
      <w:pPr>
        <w:widowControl/>
        <w:spacing w:line="360" w:lineRule="auto"/>
        <w:jc w:val="center"/>
        <w:rPr>
          <w:rFonts w:ascii="宋体" w:hAnsi="宋体" w:hint="eastAsia"/>
          <w:b/>
          <w:color w:val="000000"/>
          <w:kern w:val="0"/>
          <w:sz w:val="24"/>
        </w:rPr>
      </w:pPr>
      <w:r>
        <w:rPr>
          <w:rFonts w:ascii="宋体" w:hAnsi="宋体"/>
          <w:b/>
          <w:color w:val="000000"/>
          <w:kern w:val="0"/>
          <w:sz w:val="24"/>
        </w:rPr>
        <w:t>符合性审查要求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669"/>
        <w:gridCol w:w="2869"/>
        <w:gridCol w:w="3536"/>
      </w:tblGrid>
      <w:tr w:rsidR="00D95EA4" w14:paraId="50EB3032" w14:textId="77777777">
        <w:trPr>
          <w:trHeight w:val="685"/>
          <w:jc w:val="center"/>
        </w:trPr>
        <w:tc>
          <w:tcPr>
            <w:tcW w:w="988" w:type="dxa"/>
            <w:shd w:val="clear" w:color="000000" w:fill="FFFFFF"/>
            <w:vAlign w:val="center"/>
          </w:tcPr>
          <w:p w14:paraId="443F14CE" w14:textId="77777777" w:rsidR="00D95EA4" w:rsidRDefault="00000000">
            <w:pPr>
              <w:widowControl/>
              <w:jc w:val="center"/>
              <w:rPr>
                <w:rFonts w:ascii="宋体" w:hAnsi="宋体" w:cs="宋体" w:hint="eastAsia"/>
                <w:b/>
                <w:kern w:val="0"/>
                <w:sz w:val="24"/>
              </w:rPr>
            </w:pPr>
            <w:r>
              <w:rPr>
                <w:rFonts w:ascii="宋体" w:hAnsi="宋体" w:cs="宋体" w:hint="eastAsia"/>
                <w:b/>
                <w:kern w:val="0"/>
                <w:sz w:val="24"/>
              </w:rPr>
              <w:t>序号</w:t>
            </w:r>
          </w:p>
        </w:tc>
        <w:tc>
          <w:tcPr>
            <w:tcW w:w="1669" w:type="dxa"/>
            <w:shd w:val="clear" w:color="000000" w:fill="FFFFFF"/>
            <w:vAlign w:val="center"/>
          </w:tcPr>
          <w:p w14:paraId="430E0D62" w14:textId="77777777" w:rsidR="00D95EA4" w:rsidRDefault="00000000">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因素</w:t>
            </w:r>
          </w:p>
        </w:tc>
        <w:tc>
          <w:tcPr>
            <w:tcW w:w="2869" w:type="dxa"/>
            <w:shd w:val="clear" w:color="000000" w:fill="FFFFFF"/>
            <w:vAlign w:val="center"/>
          </w:tcPr>
          <w:p w14:paraId="0D244DAF" w14:textId="77777777" w:rsidR="00D95EA4" w:rsidRDefault="00000000">
            <w:pPr>
              <w:widowControl/>
              <w:jc w:val="center"/>
              <w:rPr>
                <w:rFonts w:ascii="宋体" w:hAnsi="宋体" w:cs="宋体" w:hint="eastAsia"/>
                <w:b/>
                <w:kern w:val="0"/>
                <w:sz w:val="24"/>
              </w:rPr>
            </w:pPr>
            <w:r>
              <w:rPr>
                <w:rFonts w:ascii="宋体" w:hAnsi="宋体" w:cs="宋体" w:hint="eastAsia"/>
                <w:b/>
                <w:sz w:val="24"/>
              </w:rPr>
              <w:t>检查</w:t>
            </w:r>
            <w:r>
              <w:rPr>
                <w:rFonts w:ascii="宋体" w:hAnsi="宋体" w:cs="宋体" w:hint="eastAsia"/>
                <w:b/>
                <w:kern w:val="0"/>
                <w:sz w:val="24"/>
              </w:rPr>
              <w:t>内容</w:t>
            </w:r>
          </w:p>
        </w:tc>
        <w:tc>
          <w:tcPr>
            <w:tcW w:w="3536" w:type="dxa"/>
            <w:shd w:val="clear" w:color="000000" w:fill="FFFFFF"/>
            <w:vAlign w:val="center"/>
          </w:tcPr>
          <w:p w14:paraId="44C4E753" w14:textId="77777777" w:rsidR="00D95EA4" w:rsidRDefault="00000000">
            <w:pPr>
              <w:widowControl/>
              <w:jc w:val="center"/>
              <w:rPr>
                <w:rFonts w:ascii="宋体" w:hAnsi="宋体" w:cs="宋体" w:hint="eastAsia"/>
                <w:b/>
                <w:kern w:val="0"/>
                <w:sz w:val="24"/>
              </w:rPr>
            </w:pPr>
            <w:r>
              <w:rPr>
                <w:rFonts w:ascii="宋体" w:hAnsi="宋体" w:cs="宋体" w:hint="eastAsia"/>
                <w:b/>
                <w:kern w:val="0"/>
                <w:sz w:val="24"/>
              </w:rPr>
              <w:t>是否允许澄清、说明或者更正</w:t>
            </w:r>
          </w:p>
        </w:tc>
      </w:tr>
      <w:tr w:rsidR="00D95EA4" w14:paraId="6B19D237" w14:textId="77777777">
        <w:trPr>
          <w:trHeight w:val="685"/>
          <w:jc w:val="center"/>
        </w:trPr>
        <w:tc>
          <w:tcPr>
            <w:tcW w:w="988" w:type="dxa"/>
            <w:shd w:val="clear" w:color="000000" w:fill="FFFFFF"/>
            <w:vAlign w:val="center"/>
          </w:tcPr>
          <w:p w14:paraId="69A4CE38"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1</w:t>
            </w:r>
          </w:p>
        </w:tc>
        <w:tc>
          <w:tcPr>
            <w:tcW w:w="1669" w:type="dxa"/>
            <w:shd w:val="clear" w:color="000000" w:fill="FFFFFF"/>
            <w:vAlign w:val="center"/>
          </w:tcPr>
          <w:p w14:paraId="7288354C"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授权委托书</w:t>
            </w:r>
          </w:p>
        </w:tc>
        <w:tc>
          <w:tcPr>
            <w:tcW w:w="2869" w:type="dxa"/>
            <w:shd w:val="clear" w:color="000000" w:fill="FFFFFF"/>
            <w:vAlign w:val="center"/>
          </w:tcPr>
          <w:p w14:paraId="6E71A795"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按采购文件要求提供授权委托书；</w:t>
            </w:r>
          </w:p>
        </w:tc>
        <w:tc>
          <w:tcPr>
            <w:tcW w:w="3536" w:type="dxa"/>
            <w:shd w:val="clear" w:color="000000" w:fill="FFFFFF"/>
            <w:vAlign w:val="center"/>
          </w:tcPr>
          <w:p w14:paraId="1936EC74"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5B61C3EF" w14:textId="77777777">
        <w:trPr>
          <w:trHeight w:val="685"/>
          <w:jc w:val="center"/>
        </w:trPr>
        <w:tc>
          <w:tcPr>
            <w:tcW w:w="988" w:type="dxa"/>
            <w:shd w:val="clear" w:color="000000" w:fill="FFFFFF"/>
            <w:vAlign w:val="center"/>
          </w:tcPr>
          <w:p w14:paraId="58A26B09"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2</w:t>
            </w:r>
          </w:p>
        </w:tc>
        <w:tc>
          <w:tcPr>
            <w:tcW w:w="1669" w:type="dxa"/>
            <w:shd w:val="clear" w:color="000000" w:fill="FFFFFF"/>
            <w:vAlign w:val="center"/>
          </w:tcPr>
          <w:p w14:paraId="69F11734" w14:textId="77777777" w:rsidR="00D95EA4" w:rsidRDefault="00000000">
            <w:pPr>
              <w:widowControl/>
              <w:jc w:val="center"/>
              <w:rPr>
                <w:rFonts w:ascii="宋体" w:hAnsi="宋体" w:cs="宋体" w:hint="eastAsia"/>
                <w:kern w:val="0"/>
                <w:sz w:val="24"/>
                <w:szCs w:val="22"/>
              </w:rPr>
            </w:pPr>
            <w:bookmarkStart w:id="603" w:name="OLE_LINK24"/>
            <w:r>
              <w:rPr>
                <w:rFonts w:ascii="宋体" w:hAnsi="宋体" w:cs="宋体" w:hint="eastAsia"/>
                <w:kern w:val="0"/>
                <w:sz w:val="24"/>
                <w:szCs w:val="22"/>
              </w:rPr>
              <w:t>投标完整性</w:t>
            </w:r>
            <w:bookmarkEnd w:id="603"/>
          </w:p>
        </w:tc>
        <w:tc>
          <w:tcPr>
            <w:tcW w:w="2869" w:type="dxa"/>
            <w:shd w:val="clear" w:color="000000" w:fill="FFFFFF"/>
            <w:vAlign w:val="center"/>
          </w:tcPr>
          <w:p w14:paraId="6114050C" w14:textId="77777777" w:rsidR="00D95EA4" w:rsidRDefault="00000000">
            <w:pPr>
              <w:widowControl/>
              <w:jc w:val="center"/>
              <w:rPr>
                <w:rFonts w:ascii="宋体" w:hAnsi="宋体" w:cs="宋体" w:hint="eastAsia"/>
                <w:kern w:val="0"/>
                <w:sz w:val="24"/>
                <w:szCs w:val="22"/>
              </w:rPr>
            </w:pPr>
            <w:bookmarkStart w:id="604" w:name="OLE_LINK25"/>
            <w:r>
              <w:rPr>
                <w:rFonts w:ascii="宋体" w:hAnsi="宋体" w:cs="宋体" w:hint="eastAsia"/>
                <w:sz w:val="24"/>
                <w:szCs w:val="22"/>
              </w:rPr>
              <w:t>未将一个采购包中的内容拆开投标；</w:t>
            </w:r>
            <w:bookmarkEnd w:id="604"/>
          </w:p>
        </w:tc>
        <w:tc>
          <w:tcPr>
            <w:tcW w:w="3536" w:type="dxa"/>
            <w:shd w:val="clear" w:color="000000" w:fill="FFFFFF"/>
            <w:vAlign w:val="center"/>
          </w:tcPr>
          <w:p w14:paraId="5812916C"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1E57D24A" w14:textId="77777777">
        <w:trPr>
          <w:trHeight w:val="685"/>
          <w:jc w:val="center"/>
        </w:trPr>
        <w:tc>
          <w:tcPr>
            <w:tcW w:w="988" w:type="dxa"/>
            <w:shd w:val="clear" w:color="000000" w:fill="FFFFFF"/>
            <w:vAlign w:val="center"/>
          </w:tcPr>
          <w:p w14:paraId="50A690A6"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3</w:t>
            </w:r>
          </w:p>
        </w:tc>
        <w:tc>
          <w:tcPr>
            <w:tcW w:w="1669" w:type="dxa"/>
            <w:shd w:val="clear" w:color="000000" w:fill="FFFFFF"/>
            <w:vAlign w:val="center"/>
          </w:tcPr>
          <w:p w14:paraId="21080E91"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投标报价</w:t>
            </w:r>
          </w:p>
        </w:tc>
        <w:tc>
          <w:tcPr>
            <w:tcW w:w="2869" w:type="dxa"/>
            <w:shd w:val="clear" w:color="000000" w:fill="FFFFFF"/>
            <w:vAlign w:val="center"/>
          </w:tcPr>
          <w:p w14:paraId="4D23977C" w14:textId="77777777" w:rsidR="00D95EA4" w:rsidRDefault="00000000">
            <w:pPr>
              <w:widowControl/>
              <w:jc w:val="center"/>
              <w:rPr>
                <w:rFonts w:ascii="宋体" w:hAnsi="宋体" w:cs="宋体" w:hint="eastAsia"/>
                <w:kern w:val="0"/>
                <w:sz w:val="24"/>
                <w:szCs w:val="22"/>
              </w:rPr>
            </w:pPr>
            <w:bookmarkStart w:id="605" w:name="OLE_LINK26"/>
            <w:r>
              <w:rPr>
                <w:rFonts w:ascii="宋体" w:hAnsi="宋体" w:cs="宋体" w:hint="eastAsia"/>
                <w:kern w:val="0"/>
                <w:sz w:val="24"/>
                <w:szCs w:val="22"/>
              </w:rPr>
              <w:t>投标报价未</w:t>
            </w:r>
            <w:r>
              <w:rPr>
                <w:rFonts w:ascii="宋体" w:hAnsi="宋体" w:cs="宋体" w:hint="eastAsia"/>
                <w:sz w:val="24"/>
                <w:szCs w:val="22"/>
              </w:rPr>
              <w:t>超过磋商文件中规定的项目/采购包预算金额或者项目/采购包最高限价</w:t>
            </w:r>
            <w:r>
              <w:rPr>
                <w:rFonts w:ascii="宋体" w:hAnsi="宋体" w:cs="宋体" w:hint="eastAsia"/>
                <w:kern w:val="0"/>
                <w:sz w:val="24"/>
                <w:szCs w:val="22"/>
              </w:rPr>
              <w:t>；</w:t>
            </w:r>
            <w:bookmarkEnd w:id="605"/>
          </w:p>
        </w:tc>
        <w:tc>
          <w:tcPr>
            <w:tcW w:w="3536" w:type="dxa"/>
            <w:shd w:val="clear" w:color="000000" w:fill="FFFFFF"/>
            <w:vAlign w:val="center"/>
          </w:tcPr>
          <w:p w14:paraId="69773C79"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1BEE53C5" w14:textId="77777777">
        <w:trPr>
          <w:trHeight w:val="685"/>
          <w:jc w:val="center"/>
        </w:trPr>
        <w:tc>
          <w:tcPr>
            <w:tcW w:w="988" w:type="dxa"/>
            <w:shd w:val="clear" w:color="000000" w:fill="FFFFFF"/>
            <w:vAlign w:val="center"/>
          </w:tcPr>
          <w:p w14:paraId="2A2B1CAD"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4</w:t>
            </w:r>
          </w:p>
        </w:tc>
        <w:tc>
          <w:tcPr>
            <w:tcW w:w="1669" w:type="dxa"/>
            <w:shd w:val="clear" w:color="000000" w:fill="FFFFFF"/>
            <w:vAlign w:val="center"/>
          </w:tcPr>
          <w:p w14:paraId="52F7F0BD"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报价唯一性</w:t>
            </w:r>
          </w:p>
        </w:tc>
        <w:tc>
          <w:tcPr>
            <w:tcW w:w="2869" w:type="dxa"/>
            <w:shd w:val="clear" w:color="000000" w:fill="FFFFFF"/>
            <w:vAlign w:val="center"/>
          </w:tcPr>
          <w:p w14:paraId="0CDB5EFA"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响应文件未</w:t>
            </w:r>
            <w:r>
              <w:rPr>
                <w:rFonts w:ascii="宋体" w:hAnsi="宋体" w:cs="宋体" w:hint="eastAsia"/>
                <w:sz w:val="24"/>
                <w:szCs w:val="22"/>
              </w:rPr>
              <w:t>出现可选择性或可调整的报价（招标文件另有规定的除外）</w:t>
            </w:r>
            <w:r>
              <w:rPr>
                <w:rFonts w:ascii="宋体" w:hAnsi="宋体" w:cs="宋体" w:hint="eastAsia"/>
                <w:kern w:val="0"/>
                <w:sz w:val="24"/>
                <w:szCs w:val="22"/>
              </w:rPr>
              <w:t>；</w:t>
            </w:r>
          </w:p>
        </w:tc>
        <w:tc>
          <w:tcPr>
            <w:tcW w:w="3536" w:type="dxa"/>
            <w:shd w:val="clear" w:color="000000" w:fill="FFFFFF"/>
            <w:vAlign w:val="center"/>
          </w:tcPr>
          <w:p w14:paraId="56D747E7"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067F8E5F" w14:textId="77777777">
        <w:trPr>
          <w:trHeight w:val="685"/>
          <w:jc w:val="center"/>
        </w:trPr>
        <w:tc>
          <w:tcPr>
            <w:tcW w:w="988" w:type="dxa"/>
            <w:shd w:val="clear" w:color="000000" w:fill="FFFFFF"/>
            <w:vAlign w:val="center"/>
          </w:tcPr>
          <w:p w14:paraId="211060CB"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5</w:t>
            </w:r>
          </w:p>
        </w:tc>
        <w:tc>
          <w:tcPr>
            <w:tcW w:w="1669" w:type="dxa"/>
            <w:shd w:val="clear" w:color="000000" w:fill="FFFFFF"/>
            <w:vAlign w:val="center"/>
          </w:tcPr>
          <w:p w14:paraId="0C5E1661"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投标有效期</w:t>
            </w:r>
          </w:p>
        </w:tc>
        <w:tc>
          <w:tcPr>
            <w:tcW w:w="2869" w:type="dxa"/>
            <w:shd w:val="clear" w:color="000000" w:fill="FFFFFF"/>
            <w:vAlign w:val="center"/>
          </w:tcPr>
          <w:p w14:paraId="108D376C"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响应文件中承诺的投标有效期满足招标文件中载明的投标有效期的；</w:t>
            </w:r>
          </w:p>
        </w:tc>
        <w:tc>
          <w:tcPr>
            <w:tcW w:w="3536" w:type="dxa"/>
            <w:shd w:val="clear" w:color="000000" w:fill="FFFFFF"/>
            <w:vAlign w:val="center"/>
          </w:tcPr>
          <w:p w14:paraId="1493D5D8"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0E72BECE" w14:textId="77777777">
        <w:trPr>
          <w:trHeight w:val="685"/>
          <w:jc w:val="center"/>
        </w:trPr>
        <w:tc>
          <w:tcPr>
            <w:tcW w:w="988" w:type="dxa"/>
            <w:shd w:val="clear" w:color="000000" w:fill="FFFFFF"/>
            <w:vAlign w:val="center"/>
          </w:tcPr>
          <w:p w14:paraId="66859040"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6</w:t>
            </w:r>
          </w:p>
        </w:tc>
        <w:tc>
          <w:tcPr>
            <w:tcW w:w="1669" w:type="dxa"/>
            <w:shd w:val="clear" w:color="000000" w:fill="FFFFFF"/>
            <w:vAlign w:val="center"/>
          </w:tcPr>
          <w:p w14:paraId="2CFBDADE"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签署、盖章</w:t>
            </w:r>
          </w:p>
        </w:tc>
        <w:tc>
          <w:tcPr>
            <w:tcW w:w="2869" w:type="dxa"/>
            <w:shd w:val="clear" w:color="000000" w:fill="FFFFFF"/>
            <w:vAlign w:val="center"/>
          </w:tcPr>
          <w:p w14:paraId="5508348A"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按照磋商文件要求签署、盖章的；</w:t>
            </w:r>
          </w:p>
        </w:tc>
        <w:tc>
          <w:tcPr>
            <w:tcW w:w="3536" w:type="dxa"/>
            <w:shd w:val="clear" w:color="000000" w:fill="FFFFFF"/>
            <w:vAlign w:val="center"/>
          </w:tcPr>
          <w:p w14:paraId="36D46D52"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4A1E6658" w14:textId="77777777">
        <w:trPr>
          <w:trHeight w:val="685"/>
          <w:jc w:val="center"/>
        </w:trPr>
        <w:tc>
          <w:tcPr>
            <w:tcW w:w="988" w:type="dxa"/>
            <w:shd w:val="clear" w:color="000000" w:fill="FFFFFF"/>
            <w:vAlign w:val="center"/>
          </w:tcPr>
          <w:p w14:paraId="630E9A68"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7</w:t>
            </w:r>
          </w:p>
        </w:tc>
        <w:tc>
          <w:tcPr>
            <w:tcW w:w="1669" w:type="dxa"/>
            <w:shd w:val="clear" w:color="000000" w:fill="FFFFFF"/>
            <w:vAlign w:val="center"/>
          </w:tcPr>
          <w:p w14:paraId="4246831D"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实质性格式</w:t>
            </w:r>
          </w:p>
        </w:tc>
        <w:tc>
          <w:tcPr>
            <w:tcW w:w="2869" w:type="dxa"/>
            <w:shd w:val="clear" w:color="000000" w:fill="FFFFFF"/>
            <w:vAlign w:val="center"/>
          </w:tcPr>
          <w:p w14:paraId="2620C8A0"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标记为“实质性格式”的文件均按招标文件要求提供；</w:t>
            </w:r>
          </w:p>
        </w:tc>
        <w:tc>
          <w:tcPr>
            <w:tcW w:w="3536" w:type="dxa"/>
            <w:shd w:val="clear" w:color="000000" w:fill="FFFFFF"/>
            <w:vAlign w:val="center"/>
          </w:tcPr>
          <w:p w14:paraId="52BD7AD7"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3A28910D" w14:textId="77777777">
        <w:trPr>
          <w:trHeight w:val="685"/>
          <w:jc w:val="center"/>
        </w:trPr>
        <w:tc>
          <w:tcPr>
            <w:tcW w:w="988" w:type="dxa"/>
            <w:shd w:val="clear" w:color="000000" w:fill="FFFFFF"/>
            <w:vAlign w:val="center"/>
          </w:tcPr>
          <w:p w14:paraId="0B490873"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8</w:t>
            </w:r>
          </w:p>
        </w:tc>
        <w:tc>
          <w:tcPr>
            <w:tcW w:w="1669" w:type="dxa"/>
            <w:shd w:val="clear" w:color="000000" w:fill="FFFFFF"/>
            <w:vAlign w:val="center"/>
          </w:tcPr>
          <w:p w14:paraId="0BD5EC63"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报价的修正（如有）</w:t>
            </w:r>
          </w:p>
        </w:tc>
        <w:tc>
          <w:tcPr>
            <w:tcW w:w="2869" w:type="dxa"/>
            <w:shd w:val="clear" w:color="000000" w:fill="FFFFFF"/>
            <w:vAlign w:val="center"/>
          </w:tcPr>
          <w:p w14:paraId="28DA45D1"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不涉及报价修正，或响应文件报价出现前后不一致时，投标人对修正后的报价予以确认；（如有）</w:t>
            </w:r>
          </w:p>
        </w:tc>
        <w:tc>
          <w:tcPr>
            <w:tcW w:w="3536" w:type="dxa"/>
            <w:shd w:val="clear" w:color="000000" w:fill="FFFFFF"/>
            <w:vAlign w:val="center"/>
          </w:tcPr>
          <w:p w14:paraId="58B53113" w14:textId="77777777" w:rsidR="00D95EA4" w:rsidRDefault="00000000">
            <w:pPr>
              <w:widowControl/>
              <w:jc w:val="center"/>
              <w:rPr>
                <w:rFonts w:ascii="宋体" w:hAnsi="宋体" w:cs="宋体" w:hint="eastAsia"/>
                <w:kern w:val="0"/>
                <w:sz w:val="24"/>
              </w:rPr>
            </w:pPr>
            <w:bookmarkStart w:id="606" w:name="OLE_LINK5"/>
            <w:r>
              <w:rPr>
                <w:rFonts w:ascii="仿宋" w:eastAsia="仿宋" w:hAnsi="仿宋"/>
                <w:sz w:val="24"/>
              </w:rPr>
              <w:t>不允许</w:t>
            </w:r>
            <w:bookmarkEnd w:id="606"/>
          </w:p>
        </w:tc>
      </w:tr>
      <w:tr w:rsidR="00D95EA4" w14:paraId="5816FF29" w14:textId="77777777">
        <w:trPr>
          <w:trHeight w:val="685"/>
          <w:jc w:val="center"/>
        </w:trPr>
        <w:tc>
          <w:tcPr>
            <w:tcW w:w="988" w:type="dxa"/>
            <w:shd w:val="clear" w:color="000000" w:fill="FFFFFF"/>
            <w:vAlign w:val="center"/>
          </w:tcPr>
          <w:p w14:paraId="41516FD2"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9</w:t>
            </w:r>
          </w:p>
        </w:tc>
        <w:tc>
          <w:tcPr>
            <w:tcW w:w="1669" w:type="dxa"/>
            <w:shd w:val="clear" w:color="000000" w:fill="FFFFFF"/>
            <w:vAlign w:val="center"/>
          </w:tcPr>
          <w:p w14:paraId="6C3BABCB"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报价合理性</w:t>
            </w:r>
          </w:p>
        </w:tc>
        <w:tc>
          <w:tcPr>
            <w:tcW w:w="2869" w:type="dxa"/>
            <w:shd w:val="clear" w:color="000000" w:fill="FFFFFF"/>
            <w:vAlign w:val="center"/>
          </w:tcPr>
          <w:p w14:paraId="483A8926"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报价合理，或</w:t>
            </w:r>
            <w:r>
              <w:rPr>
                <w:rFonts w:ascii="宋体" w:hAnsi="宋体" w:cs="宋体" w:hint="eastAsia"/>
                <w:sz w:val="24"/>
                <w:szCs w:val="22"/>
              </w:rPr>
              <w:t>投标人的报价明显低于其他通过符合性审查投标人的报价，有可能影响产品质量或者不能诚信履约的，能够应评标委员会要求在规定时间内证明其报价合理性的</w:t>
            </w:r>
            <w:r>
              <w:rPr>
                <w:rFonts w:ascii="宋体" w:hAnsi="宋体" w:cs="宋体" w:hint="eastAsia"/>
                <w:kern w:val="0"/>
                <w:sz w:val="24"/>
                <w:szCs w:val="22"/>
              </w:rPr>
              <w:t>；</w:t>
            </w:r>
          </w:p>
        </w:tc>
        <w:tc>
          <w:tcPr>
            <w:tcW w:w="3536" w:type="dxa"/>
            <w:shd w:val="clear" w:color="000000" w:fill="FFFFFF"/>
            <w:vAlign w:val="center"/>
          </w:tcPr>
          <w:p w14:paraId="08AC6122" w14:textId="77777777" w:rsidR="00D95EA4" w:rsidRDefault="00000000">
            <w:pPr>
              <w:widowControl/>
              <w:jc w:val="center"/>
              <w:rPr>
                <w:rFonts w:ascii="宋体" w:hAnsi="宋体" w:cs="宋体" w:hint="eastAsia"/>
                <w:kern w:val="0"/>
                <w:sz w:val="24"/>
              </w:rPr>
            </w:pPr>
            <w:r>
              <w:rPr>
                <w:rFonts w:ascii="仿宋" w:eastAsia="仿宋" w:hAnsi="仿宋"/>
                <w:sz w:val="24"/>
              </w:rPr>
              <w:t>允许</w:t>
            </w:r>
          </w:p>
        </w:tc>
      </w:tr>
      <w:tr w:rsidR="00D95EA4" w14:paraId="2DBB1A57" w14:textId="77777777">
        <w:trPr>
          <w:trHeight w:val="685"/>
          <w:jc w:val="center"/>
        </w:trPr>
        <w:tc>
          <w:tcPr>
            <w:tcW w:w="988" w:type="dxa"/>
            <w:shd w:val="clear" w:color="000000" w:fill="FFFFFF"/>
            <w:vAlign w:val="center"/>
          </w:tcPr>
          <w:p w14:paraId="0547AF60"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10</w:t>
            </w:r>
          </w:p>
        </w:tc>
        <w:tc>
          <w:tcPr>
            <w:tcW w:w="1669" w:type="dxa"/>
            <w:shd w:val="clear" w:color="000000" w:fill="FFFFFF"/>
            <w:vAlign w:val="center"/>
          </w:tcPr>
          <w:p w14:paraId="2A1FA36F"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公平竞争</w:t>
            </w:r>
          </w:p>
        </w:tc>
        <w:tc>
          <w:tcPr>
            <w:tcW w:w="2869" w:type="dxa"/>
            <w:shd w:val="clear" w:color="000000" w:fill="FFFFFF"/>
            <w:vAlign w:val="center"/>
          </w:tcPr>
          <w:p w14:paraId="1ACD9D96" w14:textId="77777777" w:rsidR="00D95EA4" w:rsidRDefault="00000000">
            <w:pPr>
              <w:widowControl/>
              <w:jc w:val="center"/>
              <w:rPr>
                <w:rFonts w:ascii="宋体" w:hAnsi="宋体" w:cs="宋体" w:hint="eastAsia"/>
                <w:kern w:val="0"/>
                <w:sz w:val="24"/>
                <w:szCs w:val="22"/>
              </w:rPr>
            </w:pPr>
            <w:r>
              <w:rPr>
                <w:rFonts w:ascii="宋体" w:hAnsi="宋体" w:cs="宋体" w:hint="eastAsia"/>
                <w:sz w:val="24"/>
                <w:szCs w:val="22"/>
              </w:rPr>
              <w:t>投标人遵循公平竞争的原则，不存在恶意串通，妨碍其他投标人的竞争行为，不存在损害采购人或者其他投标人的合法权益情形的；</w:t>
            </w:r>
          </w:p>
        </w:tc>
        <w:tc>
          <w:tcPr>
            <w:tcW w:w="3536" w:type="dxa"/>
            <w:shd w:val="clear" w:color="000000" w:fill="FFFFFF"/>
            <w:vAlign w:val="center"/>
          </w:tcPr>
          <w:p w14:paraId="5D23492D"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52BDB5E3" w14:textId="77777777">
        <w:trPr>
          <w:trHeight w:val="685"/>
          <w:jc w:val="center"/>
        </w:trPr>
        <w:tc>
          <w:tcPr>
            <w:tcW w:w="988" w:type="dxa"/>
            <w:shd w:val="clear" w:color="000000" w:fill="FFFFFF"/>
            <w:vAlign w:val="center"/>
          </w:tcPr>
          <w:p w14:paraId="7DEE5105"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11</w:t>
            </w:r>
          </w:p>
        </w:tc>
        <w:tc>
          <w:tcPr>
            <w:tcW w:w="1669" w:type="dxa"/>
            <w:shd w:val="clear" w:color="000000" w:fill="FFFFFF"/>
            <w:vAlign w:val="center"/>
          </w:tcPr>
          <w:p w14:paraId="3AA72FB7"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串通投标</w:t>
            </w:r>
          </w:p>
        </w:tc>
        <w:tc>
          <w:tcPr>
            <w:tcW w:w="2869" w:type="dxa"/>
            <w:shd w:val="clear" w:color="000000" w:fill="FFFFFF"/>
            <w:vAlign w:val="center"/>
          </w:tcPr>
          <w:p w14:paraId="3ADE65E8" w14:textId="77777777" w:rsidR="00D95EA4" w:rsidRDefault="00000000">
            <w:pPr>
              <w:widowControl/>
              <w:jc w:val="center"/>
              <w:rPr>
                <w:rFonts w:ascii="宋体" w:hAnsi="宋体" w:cs="宋体" w:hint="eastAsia"/>
                <w:kern w:val="0"/>
                <w:sz w:val="24"/>
                <w:szCs w:val="22"/>
              </w:rPr>
            </w:pPr>
            <w:r>
              <w:rPr>
                <w:rFonts w:ascii="宋体" w:hAnsi="宋体" w:cs="宋体" w:hint="eastAsia"/>
                <w:sz w:val="24"/>
                <w:szCs w:val="22"/>
              </w:rPr>
              <w:t>不存在《政府采购货物和服务招标投标管理办法》</w:t>
            </w:r>
            <w:r>
              <w:rPr>
                <w:rFonts w:ascii="宋体" w:hAnsi="宋体" w:cs="宋体" w:hint="eastAsia"/>
                <w:sz w:val="24"/>
                <w:szCs w:val="22"/>
              </w:rPr>
              <w:lastRenderedPageBreak/>
              <w:t>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p>
        </w:tc>
        <w:tc>
          <w:tcPr>
            <w:tcW w:w="3536" w:type="dxa"/>
            <w:shd w:val="clear" w:color="000000" w:fill="FFFFFF"/>
            <w:vAlign w:val="center"/>
          </w:tcPr>
          <w:p w14:paraId="00F85ABD" w14:textId="77777777" w:rsidR="00D95EA4" w:rsidRDefault="00000000">
            <w:pPr>
              <w:widowControl/>
              <w:jc w:val="center"/>
              <w:rPr>
                <w:rFonts w:ascii="宋体" w:hAnsi="宋体" w:cs="宋体" w:hint="eastAsia"/>
                <w:kern w:val="0"/>
                <w:sz w:val="24"/>
              </w:rPr>
            </w:pPr>
            <w:r>
              <w:rPr>
                <w:rFonts w:ascii="仿宋" w:eastAsia="仿宋" w:hAnsi="仿宋"/>
                <w:sz w:val="24"/>
              </w:rPr>
              <w:lastRenderedPageBreak/>
              <w:t>不允许</w:t>
            </w:r>
          </w:p>
        </w:tc>
      </w:tr>
      <w:tr w:rsidR="00D95EA4" w14:paraId="51A3503D" w14:textId="77777777">
        <w:trPr>
          <w:trHeight w:val="685"/>
          <w:jc w:val="center"/>
        </w:trPr>
        <w:tc>
          <w:tcPr>
            <w:tcW w:w="988" w:type="dxa"/>
            <w:shd w:val="clear" w:color="000000" w:fill="FFFFFF"/>
            <w:vAlign w:val="center"/>
          </w:tcPr>
          <w:p w14:paraId="52F7AC44"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12</w:t>
            </w:r>
          </w:p>
        </w:tc>
        <w:tc>
          <w:tcPr>
            <w:tcW w:w="1669" w:type="dxa"/>
            <w:shd w:val="clear" w:color="000000" w:fill="FFFFFF"/>
            <w:vAlign w:val="center"/>
          </w:tcPr>
          <w:p w14:paraId="02989A1A"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附加条件</w:t>
            </w:r>
          </w:p>
        </w:tc>
        <w:tc>
          <w:tcPr>
            <w:tcW w:w="2869" w:type="dxa"/>
            <w:shd w:val="clear" w:color="000000" w:fill="FFFFFF"/>
            <w:vAlign w:val="center"/>
          </w:tcPr>
          <w:p w14:paraId="335C926A"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响应文件未含有采购人不能接受的附加条件的；</w:t>
            </w:r>
          </w:p>
        </w:tc>
        <w:tc>
          <w:tcPr>
            <w:tcW w:w="3536" w:type="dxa"/>
            <w:shd w:val="clear" w:color="000000" w:fill="FFFFFF"/>
            <w:vAlign w:val="center"/>
          </w:tcPr>
          <w:p w14:paraId="0169C47B" w14:textId="77777777" w:rsidR="00D95EA4" w:rsidRDefault="00000000">
            <w:pPr>
              <w:widowControl/>
              <w:jc w:val="center"/>
              <w:rPr>
                <w:rFonts w:ascii="宋体" w:hAnsi="宋体" w:cs="宋体" w:hint="eastAsia"/>
                <w:kern w:val="0"/>
                <w:sz w:val="24"/>
              </w:rPr>
            </w:pPr>
            <w:r>
              <w:rPr>
                <w:rFonts w:ascii="仿宋" w:eastAsia="仿宋" w:hAnsi="仿宋"/>
                <w:sz w:val="24"/>
              </w:rPr>
              <w:t>不允许</w:t>
            </w:r>
          </w:p>
        </w:tc>
      </w:tr>
      <w:tr w:rsidR="00D95EA4" w14:paraId="007D5AA4" w14:textId="77777777">
        <w:trPr>
          <w:trHeight w:val="685"/>
          <w:jc w:val="center"/>
        </w:trPr>
        <w:tc>
          <w:tcPr>
            <w:tcW w:w="988" w:type="dxa"/>
            <w:shd w:val="clear" w:color="000000" w:fill="FFFFFF"/>
            <w:vAlign w:val="center"/>
          </w:tcPr>
          <w:p w14:paraId="014A1ECA"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13</w:t>
            </w:r>
          </w:p>
        </w:tc>
        <w:tc>
          <w:tcPr>
            <w:tcW w:w="1669" w:type="dxa"/>
            <w:shd w:val="clear" w:color="000000" w:fill="FFFFFF"/>
            <w:vAlign w:val="center"/>
          </w:tcPr>
          <w:p w14:paraId="138BD62B" w14:textId="77777777" w:rsidR="00D95EA4" w:rsidRDefault="00000000">
            <w:pPr>
              <w:widowControl/>
              <w:jc w:val="center"/>
              <w:rPr>
                <w:rFonts w:ascii="宋体" w:hAnsi="宋体" w:cs="宋体" w:hint="eastAsia"/>
                <w:kern w:val="0"/>
                <w:sz w:val="24"/>
                <w:szCs w:val="22"/>
              </w:rPr>
            </w:pPr>
            <w:r>
              <w:rPr>
                <w:rFonts w:ascii="宋体" w:hAnsi="宋体" w:cs="宋体" w:hint="eastAsia"/>
                <w:kern w:val="0"/>
                <w:sz w:val="24"/>
                <w:szCs w:val="22"/>
              </w:rPr>
              <w:t>其他无效情形</w:t>
            </w:r>
          </w:p>
        </w:tc>
        <w:tc>
          <w:tcPr>
            <w:tcW w:w="2869" w:type="dxa"/>
            <w:shd w:val="clear" w:color="000000" w:fill="FFFFFF"/>
            <w:vAlign w:val="center"/>
          </w:tcPr>
          <w:p w14:paraId="76A3FE98" w14:textId="77777777" w:rsidR="00D95EA4" w:rsidRDefault="00000000">
            <w:pPr>
              <w:widowControl/>
              <w:jc w:val="center"/>
              <w:rPr>
                <w:rFonts w:ascii="宋体" w:hAnsi="宋体" w:cs="宋体" w:hint="eastAsia"/>
                <w:kern w:val="0"/>
                <w:sz w:val="24"/>
                <w:szCs w:val="22"/>
              </w:rPr>
            </w:pPr>
            <w:r>
              <w:rPr>
                <w:rFonts w:ascii="宋体" w:hAnsi="宋体" w:cs="宋体" w:hint="eastAsia"/>
                <w:sz w:val="24"/>
                <w:szCs w:val="22"/>
              </w:rPr>
              <w:t>投标人、响应文件不存在不符合法律、法规和招标文件规定的其他无效情形。</w:t>
            </w:r>
          </w:p>
        </w:tc>
        <w:tc>
          <w:tcPr>
            <w:tcW w:w="3536" w:type="dxa"/>
            <w:shd w:val="clear" w:color="000000" w:fill="FFFFFF"/>
            <w:vAlign w:val="center"/>
          </w:tcPr>
          <w:p w14:paraId="0C6B03CC" w14:textId="77777777" w:rsidR="00D95EA4" w:rsidRDefault="00000000">
            <w:pPr>
              <w:widowControl/>
              <w:jc w:val="center"/>
              <w:rPr>
                <w:rFonts w:ascii="宋体" w:hAnsi="宋体" w:cs="宋体" w:hint="eastAsia"/>
                <w:kern w:val="0"/>
                <w:sz w:val="24"/>
              </w:rPr>
            </w:pPr>
            <w:r>
              <w:rPr>
                <w:rFonts w:ascii="仿宋" w:eastAsia="仿宋" w:hAnsi="仿宋"/>
                <w:sz w:val="24"/>
              </w:rPr>
              <w:t>允许</w:t>
            </w:r>
          </w:p>
        </w:tc>
      </w:tr>
    </w:tbl>
    <w:p w14:paraId="4D53E02D" w14:textId="77777777" w:rsidR="00D95EA4" w:rsidRDefault="00D95EA4">
      <w:pPr>
        <w:tabs>
          <w:tab w:val="left" w:pos="900"/>
          <w:tab w:val="left" w:pos="1080"/>
          <w:tab w:val="left" w:pos="1589"/>
        </w:tabs>
        <w:snapToGrid w:val="0"/>
        <w:spacing w:line="360" w:lineRule="auto"/>
        <w:rPr>
          <w:rFonts w:ascii="宋体" w:hAnsi="宋体" w:hint="eastAsia"/>
          <w:sz w:val="24"/>
        </w:rPr>
      </w:pPr>
    </w:p>
    <w:p w14:paraId="25CC0D18" w14:textId="77777777" w:rsidR="00D95EA4" w:rsidRDefault="00D95EA4">
      <w:pPr>
        <w:tabs>
          <w:tab w:val="left" w:pos="900"/>
          <w:tab w:val="left" w:pos="1080"/>
          <w:tab w:val="left" w:pos="1589"/>
        </w:tabs>
        <w:snapToGrid w:val="0"/>
        <w:spacing w:line="360" w:lineRule="auto"/>
        <w:rPr>
          <w:rFonts w:ascii="宋体" w:hAnsi="宋体" w:hint="eastAsia"/>
          <w:sz w:val="24"/>
        </w:rPr>
      </w:pPr>
    </w:p>
    <w:p w14:paraId="201F1708" w14:textId="77777777" w:rsidR="00D95EA4"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磋商、响应文件有关事项的澄清、说明或者更正和最后报价</w:t>
      </w:r>
    </w:p>
    <w:p w14:paraId="63C3420E"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磋商小组所有成员应当集中与单一供应商分别进行磋商，并给予所有参加磋商的供应商平等的磋商机会。</w:t>
      </w:r>
    </w:p>
    <w:p w14:paraId="54C9FD1C"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3FFF5D5"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对磋商文件作出的实质性变动是磋商文件的有效组成部分，磋商小组应当及时以书面形式同时通知所有参加磋商的供应商。</w:t>
      </w:r>
    </w:p>
    <w:p w14:paraId="6D86E456"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6AF2B006"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响应文件的澄清、说明或者更正</w:t>
      </w:r>
      <w:r>
        <w:rPr>
          <w:rFonts w:ascii="宋体" w:hAnsi="宋体" w:hint="eastAsia"/>
          <w:sz w:val="24"/>
        </w:rPr>
        <w:t>：</w:t>
      </w:r>
    </w:p>
    <w:p w14:paraId="7B57CEE3" w14:textId="77777777" w:rsidR="00D95EA4" w:rsidRDefault="00000000">
      <w:pPr>
        <w:numPr>
          <w:ilvl w:val="2"/>
          <w:numId w:val="21"/>
        </w:numPr>
        <w:snapToGrid w:val="0"/>
        <w:spacing w:line="360" w:lineRule="auto"/>
        <w:rPr>
          <w:rFonts w:ascii="宋体" w:hAnsi="宋体" w:hint="eastAsia"/>
          <w:sz w:val="24"/>
        </w:rPr>
      </w:pPr>
      <w:r>
        <w:rPr>
          <w:rFonts w:ascii="宋体" w:hAnsi="宋体"/>
          <w:sz w:val="24"/>
        </w:rPr>
        <w:t>磋商小组在对响应文件的有效性、完整性和响应程度进行审查时，可</w:t>
      </w:r>
      <w:r>
        <w:rPr>
          <w:rFonts w:ascii="宋体" w:hAnsi="宋体"/>
          <w:sz w:val="24"/>
        </w:rPr>
        <w:lastRenderedPageBreak/>
        <w:t>以要求供应商对响应文件中含义不明确、同类问题表述不一致或者有明显文字和计算错误的内容等作出必要的澄清、说明或者更正。</w:t>
      </w:r>
    </w:p>
    <w:p w14:paraId="72A8CC47" w14:textId="77777777" w:rsidR="00D95EA4" w:rsidRDefault="00000000">
      <w:pPr>
        <w:numPr>
          <w:ilvl w:val="2"/>
          <w:numId w:val="21"/>
        </w:numPr>
        <w:snapToGrid w:val="0"/>
        <w:spacing w:line="360" w:lineRule="auto"/>
        <w:rPr>
          <w:rFonts w:ascii="宋体" w:hAnsi="宋体" w:hint="eastAsia"/>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50B1BCB3" w14:textId="77777777" w:rsidR="00D95EA4" w:rsidRDefault="00000000">
      <w:pPr>
        <w:numPr>
          <w:ilvl w:val="2"/>
          <w:numId w:val="21"/>
        </w:numPr>
        <w:snapToGrid w:val="0"/>
        <w:spacing w:line="360" w:lineRule="auto"/>
        <w:rPr>
          <w:rFonts w:ascii="宋体" w:hAnsi="宋体" w:hint="eastAsia"/>
          <w:sz w:val="24"/>
        </w:rPr>
      </w:pPr>
      <w:r>
        <w:rPr>
          <w:rFonts w:ascii="宋体" w:hAnsi="宋体"/>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4DA0F113"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324D3BC5"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napToGrid w:val="0"/>
          <w:sz w:val="24"/>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7FAD48C"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最后报价是供应商响应文件的有效组成部分。</w:t>
      </w:r>
    </w:p>
    <w:p w14:paraId="4CB8F2D9"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已提交响应文件的供应商，在提交最后报价之前，可以根据磋商情况退出磋商。</w:t>
      </w:r>
    </w:p>
    <w:p w14:paraId="6E494F90" w14:textId="77777777" w:rsidR="00D95EA4"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lastRenderedPageBreak/>
        <w:t>最后报价的算术修正及政策调整</w:t>
      </w:r>
    </w:p>
    <w:p w14:paraId="0D7E3443"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rFonts w:ascii="宋体" w:hAnsi="宋体"/>
          <w:b/>
          <w:sz w:val="24"/>
        </w:rPr>
        <w:t>响应无效</w:t>
      </w:r>
      <w:r>
        <w:rPr>
          <w:rFonts w:ascii="宋体" w:hAnsi="宋体"/>
          <w:sz w:val="24"/>
        </w:rPr>
        <w:t>。</w:t>
      </w:r>
    </w:p>
    <w:p w14:paraId="3DA7A603"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最后报价出现前后不一致的，按照下列规定修正：</w:t>
      </w:r>
    </w:p>
    <w:p w14:paraId="6398995B" w14:textId="77777777" w:rsidR="00D95EA4" w:rsidRDefault="00000000">
      <w:pPr>
        <w:numPr>
          <w:ilvl w:val="2"/>
          <w:numId w:val="2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竞争性磋商文件对于报价修正是否另有规定：</w:t>
      </w:r>
    </w:p>
    <w:p w14:paraId="704010D9" w14:textId="77777777" w:rsidR="00D95EA4" w:rsidRDefault="00000000">
      <w:pPr>
        <w:tabs>
          <w:tab w:val="left" w:pos="1080"/>
          <w:tab w:val="left" w:pos="1589"/>
          <w:tab w:val="left" w:pos="2035"/>
          <w:tab w:val="left" w:pos="2114"/>
        </w:tabs>
        <w:snapToGrid w:val="0"/>
        <w:spacing w:line="360" w:lineRule="auto"/>
        <w:ind w:left="2035"/>
        <w:rPr>
          <w:rFonts w:ascii="宋体" w:hAnsi="宋体" w:hint="eastAsia"/>
          <w:sz w:val="24"/>
          <w:u w:val="single"/>
        </w:rPr>
      </w:pPr>
      <w:r>
        <w:rPr>
          <w:rFonts w:ascii="宋体" w:hAnsi="宋体"/>
          <w:sz w:val="24"/>
        </w:rPr>
        <w:t>□有，具体规定为：</w:t>
      </w:r>
      <w:r>
        <w:rPr>
          <w:rFonts w:ascii="宋体" w:hAnsi="宋体"/>
          <w:sz w:val="24"/>
          <w:u w:val="single"/>
        </w:rPr>
        <w:t>___________</w:t>
      </w:r>
    </w:p>
    <w:p w14:paraId="64D33809" w14:textId="77777777" w:rsidR="00D95EA4" w:rsidRDefault="00000000">
      <w:p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hint="eastAsia"/>
          <w:sz w:val="24"/>
        </w:rPr>
        <w:t>■</w:t>
      </w:r>
      <w:r>
        <w:rPr>
          <w:rFonts w:ascii="宋体" w:hAnsi="宋体"/>
          <w:sz w:val="24"/>
        </w:rPr>
        <w:t>无，按下述3.2.2-3.2.5项规定修正。</w:t>
      </w:r>
    </w:p>
    <w:p w14:paraId="16199DFE" w14:textId="77777777" w:rsidR="00D95EA4" w:rsidRDefault="00000000">
      <w:pPr>
        <w:numPr>
          <w:ilvl w:val="2"/>
          <w:numId w:val="21"/>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大写金额和小写金额不一致的，以大写金额为准；</w:t>
      </w:r>
    </w:p>
    <w:p w14:paraId="6FCEE240" w14:textId="77777777" w:rsidR="00D95EA4" w:rsidRDefault="00000000">
      <w:pPr>
        <w:numPr>
          <w:ilvl w:val="2"/>
          <w:numId w:val="21"/>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单价金额小数点或者百分比有明显错位的，以最后报价一览表的总价为准，并修改单价；</w:t>
      </w:r>
    </w:p>
    <w:p w14:paraId="6ECAAE4E" w14:textId="77777777" w:rsidR="00D95EA4" w:rsidRDefault="00000000">
      <w:pPr>
        <w:numPr>
          <w:ilvl w:val="2"/>
          <w:numId w:val="21"/>
        </w:numPr>
        <w:tabs>
          <w:tab w:val="left" w:pos="2035"/>
          <w:tab w:val="left" w:pos="2114"/>
          <w:tab w:val="left" w:pos="2977"/>
        </w:tabs>
        <w:snapToGrid w:val="0"/>
        <w:spacing w:line="360" w:lineRule="auto"/>
        <w:ind w:left="2035"/>
        <w:rPr>
          <w:rFonts w:ascii="宋体" w:hAnsi="宋体" w:hint="eastAsia"/>
          <w:color w:val="000000"/>
          <w:sz w:val="24"/>
        </w:rPr>
      </w:pPr>
      <w:r>
        <w:rPr>
          <w:rFonts w:ascii="宋体" w:hAnsi="宋体"/>
          <w:color w:val="000000"/>
          <w:sz w:val="24"/>
        </w:rPr>
        <w:t>总价金额与按单价汇总金额不一致的，以单价金额计算结果为准。</w:t>
      </w:r>
    </w:p>
    <w:p w14:paraId="708DC651" w14:textId="77777777" w:rsidR="00D95EA4" w:rsidRDefault="00000000">
      <w:pPr>
        <w:numPr>
          <w:ilvl w:val="2"/>
          <w:numId w:val="21"/>
        </w:numPr>
        <w:tabs>
          <w:tab w:val="left" w:pos="1080"/>
          <w:tab w:val="left" w:pos="1589"/>
          <w:tab w:val="left" w:pos="2035"/>
          <w:tab w:val="left" w:pos="2114"/>
        </w:tabs>
        <w:snapToGrid w:val="0"/>
        <w:spacing w:line="360" w:lineRule="auto"/>
        <w:ind w:left="2035"/>
        <w:rPr>
          <w:rFonts w:ascii="宋体" w:hAnsi="宋体" w:hint="eastAsia"/>
          <w:sz w:val="24"/>
        </w:rPr>
      </w:pPr>
      <w:r>
        <w:rPr>
          <w:rFonts w:ascii="宋体" w:hAnsi="宋体"/>
          <w:sz w:val="24"/>
        </w:rPr>
        <w:t>同时出现两种以上不一致的，按照前款规定的顺序修正。修正后的报价经供应商书面确认后产生约束力，供应商不确认的，</w:t>
      </w:r>
      <w:r>
        <w:rPr>
          <w:rFonts w:ascii="宋体" w:hAnsi="宋体"/>
          <w:b/>
          <w:sz w:val="24"/>
        </w:rPr>
        <w:t>其响应无效</w:t>
      </w:r>
      <w:r>
        <w:rPr>
          <w:rFonts w:ascii="宋体" w:hAnsi="宋体"/>
          <w:sz w:val="24"/>
        </w:rPr>
        <w:t>。</w:t>
      </w:r>
    </w:p>
    <w:p w14:paraId="09FE057E"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7125742F"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对于未预留份额专门面向中小企业采购的采购项目，以及预留份额项目中的非预留部分采购包，对小微企业报价</w:t>
      </w:r>
      <w:r>
        <w:rPr>
          <w:rFonts w:ascii="宋体" w:hAnsi="宋体"/>
          <w:b/>
          <w:bCs/>
          <w:sz w:val="24"/>
        </w:rPr>
        <w:t>给予</w:t>
      </w:r>
      <w:r>
        <w:rPr>
          <w:rFonts w:ascii="宋体" w:hAnsi="宋体" w:hint="eastAsia"/>
          <w:b/>
          <w:bCs/>
          <w:sz w:val="24"/>
          <w:u w:val="single"/>
        </w:rPr>
        <w:t xml:space="preserve"> 10</w:t>
      </w:r>
      <w:r>
        <w:rPr>
          <w:rFonts w:ascii="宋体" w:hAnsi="宋体"/>
          <w:b/>
          <w:bCs/>
          <w:sz w:val="24"/>
          <w:u w:val="single"/>
        </w:rPr>
        <w:t xml:space="preserve"> </w:t>
      </w:r>
      <w:r>
        <w:rPr>
          <w:rFonts w:ascii="宋体" w:hAnsi="宋体"/>
          <w:b/>
          <w:bCs/>
          <w:sz w:val="24"/>
        </w:rPr>
        <w:t>%的扣除</w:t>
      </w:r>
      <w:r>
        <w:rPr>
          <w:rFonts w:ascii="宋体" w:hAnsi="宋体"/>
          <w:sz w:val="24"/>
        </w:rPr>
        <w:t>，用扣除后的价格参加评审。</w:t>
      </w:r>
    </w:p>
    <w:p w14:paraId="44E71EDE"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30%以上的联合体或者大中型企业的报价给予______%的扣除，用扣除后的价格参加评审</w:t>
      </w:r>
      <w:r>
        <w:rPr>
          <w:rFonts w:ascii="宋体" w:hAnsi="宋体" w:hint="eastAsia"/>
          <w:b/>
          <w:bCs/>
          <w:sz w:val="24"/>
        </w:rPr>
        <w:t>（本项目不适用）</w:t>
      </w:r>
      <w:r>
        <w:rPr>
          <w:rFonts w:ascii="宋体" w:hAnsi="宋体"/>
          <w:sz w:val="24"/>
        </w:rPr>
        <w:t>。</w:t>
      </w:r>
    </w:p>
    <w:p w14:paraId="719804C9"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组成联合体或者接受分包的小微企业与联合体内其他企业、分包企业之间存在直接控股、管理关系的，不享受价格扣除优惠政策。</w:t>
      </w:r>
    </w:p>
    <w:p w14:paraId="6FFC8090"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价格扣除比例对小型企业和微型企业同等对待，不作区分。</w:t>
      </w:r>
    </w:p>
    <w:p w14:paraId="44DD03BB"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color w:val="000000"/>
          <w:sz w:val="24"/>
        </w:rPr>
        <w:lastRenderedPageBreak/>
        <w:t>中小企业参加政府采购活动，应当按照竞争性磋商文件给定的格式出具《中小企业声明函》，否则不得享受相关中小企业扶持政策。</w:t>
      </w:r>
    </w:p>
    <w:p w14:paraId="6DE4FAAB"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047154E1" w14:textId="77777777" w:rsidR="00D95EA4" w:rsidRDefault="00000000">
      <w:pPr>
        <w:numPr>
          <w:ilvl w:val="2"/>
          <w:numId w:val="21"/>
        </w:numPr>
        <w:tabs>
          <w:tab w:val="left" w:pos="1080"/>
          <w:tab w:val="left" w:pos="1589"/>
          <w:tab w:val="left" w:pos="2035"/>
        </w:tabs>
        <w:snapToGrid w:val="0"/>
        <w:spacing w:line="360" w:lineRule="auto"/>
        <w:ind w:left="2035"/>
        <w:rPr>
          <w:rFonts w:ascii="宋体" w:hAnsi="宋体" w:hint="eastAsia"/>
          <w:sz w:val="24"/>
        </w:rPr>
      </w:pPr>
      <w:r>
        <w:rPr>
          <w:rFonts w:ascii="宋体" w:hAnsi="宋体"/>
          <w:sz w:val="24"/>
        </w:rPr>
        <w:t>残疾人福利性单位按竞争性磋商文件要求提供了《残疾人福利性单位声明函》（见附件）的，视同小微企业。</w:t>
      </w:r>
    </w:p>
    <w:p w14:paraId="0AD1FECD" w14:textId="77777777" w:rsidR="00D95EA4" w:rsidRDefault="00000000">
      <w:pPr>
        <w:numPr>
          <w:ilvl w:val="2"/>
          <w:numId w:val="21"/>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若供应商同时属于小型或微型企业、监狱企业、残疾人福利性单位中的两种及以上，将不重复享受小微企业价格扣减的优惠政策。</w:t>
      </w:r>
    </w:p>
    <w:p w14:paraId="3528C7C1" w14:textId="77777777" w:rsidR="00D95EA4" w:rsidRDefault="00000000">
      <w:pPr>
        <w:numPr>
          <w:ilvl w:val="2"/>
          <w:numId w:val="21"/>
        </w:numPr>
        <w:tabs>
          <w:tab w:val="left" w:pos="1080"/>
          <w:tab w:val="left" w:pos="1589"/>
          <w:tab w:val="left" w:pos="2014"/>
        </w:tabs>
        <w:snapToGrid w:val="0"/>
        <w:spacing w:line="360" w:lineRule="auto"/>
        <w:ind w:left="2035"/>
        <w:rPr>
          <w:rFonts w:ascii="宋体" w:hAnsi="宋体" w:hint="eastAsia"/>
          <w:sz w:val="24"/>
        </w:rPr>
      </w:pPr>
      <w:r>
        <w:rPr>
          <w:rFonts w:ascii="宋体" w:hAnsi="宋体"/>
          <w:sz w:val="24"/>
        </w:rPr>
        <w:t>其他为落实政府采购政策实施的优先采购：</w:t>
      </w:r>
      <w:r>
        <w:rPr>
          <w:rFonts w:ascii="宋体" w:hAnsi="宋体"/>
          <w:sz w:val="24"/>
          <w:u w:val="single"/>
        </w:rPr>
        <w:t xml:space="preserve">    /    </w:t>
      </w:r>
      <w:r>
        <w:rPr>
          <w:rFonts w:ascii="宋体" w:hAnsi="宋体"/>
          <w:sz w:val="24"/>
        </w:rPr>
        <w:t>。</w:t>
      </w:r>
    </w:p>
    <w:p w14:paraId="78840350" w14:textId="77777777" w:rsidR="00D95EA4"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7B8009D9"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供应商对实质性变动不予确认的；</w:t>
      </w:r>
    </w:p>
    <w:p w14:paraId="7A06B859"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号条款或磋商文件技术指标超出磋商文件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6EDB2B89"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未按照磋商小组规定的时间、逾期提交最后报价的；</w:t>
      </w:r>
    </w:p>
    <w:p w14:paraId="692214B0"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如供应商的最后报价超过竞争性磋商文件中规定的项目/采购包预算金额或者项目/采购包最高限价的；</w:t>
      </w:r>
    </w:p>
    <w:p w14:paraId="5B808FC2"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响应文件中出现可选择性或可调整的报价的（竞争性磋商文件另有规定的除外）；</w:t>
      </w:r>
    </w:p>
    <w:p w14:paraId="6E17EDED"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最后报价出现前后不一致，供应商对修正后的报价不予确认的；</w:t>
      </w:r>
    </w:p>
    <w:p w14:paraId="270F7EE2" w14:textId="77777777" w:rsidR="00D95EA4" w:rsidRDefault="00000000">
      <w:pPr>
        <w:numPr>
          <w:ilvl w:val="1"/>
          <w:numId w:val="21"/>
        </w:numPr>
        <w:tabs>
          <w:tab w:val="left" w:pos="1080"/>
        </w:tabs>
        <w:snapToGrid w:val="0"/>
        <w:spacing w:line="360" w:lineRule="auto"/>
        <w:ind w:left="1077" w:hanging="720"/>
        <w:rPr>
          <w:rFonts w:ascii="宋体" w:hAnsi="宋体" w:hint="eastAsia"/>
          <w:sz w:val="24"/>
        </w:rPr>
      </w:pPr>
      <w:r>
        <w:rPr>
          <w:rFonts w:ascii="宋体" w:hAnsi="宋体"/>
          <w:sz w:val="24"/>
        </w:rPr>
        <w:t>其他：</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bookmarkEnd w:id="593"/>
    <w:bookmarkEnd w:id="594"/>
    <w:p w14:paraId="1883593A" w14:textId="77777777" w:rsidR="00D95EA4"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评审方法和评审标准</w:t>
      </w:r>
    </w:p>
    <w:p w14:paraId="0202D799"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215ADAC"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竞争性磋商文件中没有规定的评审标准不得作为评审依据。</w:t>
      </w:r>
    </w:p>
    <w:p w14:paraId="54B475F4"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14:paraId="2A1DF3A6"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关于无线局域网认证产品政府采购清单中的产品，优先采购的具体规定（如涉及）</w:t>
      </w:r>
      <w:r>
        <w:rPr>
          <w:rFonts w:ascii="宋体" w:hAnsi="宋体"/>
          <w:sz w:val="24"/>
          <w:u w:val="single"/>
        </w:rPr>
        <w:t xml:space="preserve">   </w:t>
      </w:r>
      <w:r>
        <w:rPr>
          <w:rFonts w:ascii="宋体" w:hAnsi="宋体" w:hint="eastAsia"/>
          <w:sz w:val="24"/>
          <w:u w:val="single"/>
        </w:rPr>
        <w:t>/</w:t>
      </w:r>
      <w:r>
        <w:rPr>
          <w:rFonts w:ascii="宋体" w:hAnsi="宋体"/>
          <w:sz w:val="24"/>
          <w:u w:val="single"/>
        </w:rPr>
        <w:t xml:space="preserve">   </w:t>
      </w:r>
      <w:r>
        <w:rPr>
          <w:rFonts w:ascii="宋体" w:hAnsi="宋体"/>
          <w:sz w:val="24"/>
        </w:rPr>
        <w:t>。</w:t>
      </w:r>
    </w:p>
    <w:p w14:paraId="5A18F142" w14:textId="77777777" w:rsidR="00D95EA4"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lastRenderedPageBreak/>
        <w:t>确定</w:t>
      </w:r>
      <w:bookmarkStart w:id="607" w:name="_Toc142311048"/>
      <w:bookmarkStart w:id="608" w:name="_Ref467307010"/>
      <w:bookmarkStart w:id="609" w:name="_Toc150509297"/>
      <w:bookmarkStart w:id="610" w:name="_Toc164229387"/>
      <w:bookmarkStart w:id="611" w:name="_Toc151193788"/>
      <w:bookmarkStart w:id="612" w:name="_Toc151193644"/>
      <w:bookmarkStart w:id="613" w:name="_Toc127161460"/>
      <w:bookmarkStart w:id="614" w:name="_Toc305158814"/>
      <w:bookmarkStart w:id="615" w:name="_Toc195842911"/>
      <w:bookmarkStart w:id="616" w:name="_Toc226337242"/>
      <w:bookmarkStart w:id="617" w:name="_Toc520356170"/>
      <w:bookmarkStart w:id="618" w:name="_Toc265228384"/>
      <w:bookmarkStart w:id="619" w:name="_Toc127151546"/>
      <w:bookmarkStart w:id="620" w:name="_Toc150774751"/>
      <w:bookmarkStart w:id="621" w:name="_Toc264969236"/>
      <w:bookmarkStart w:id="622" w:name="_Toc151190173"/>
      <w:bookmarkStart w:id="623" w:name="_Toc164351640"/>
      <w:bookmarkStart w:id="624" w:name="_Toc226965819"/>
      <w:bookmarkStart w:id="625" w:name="_Toc151193860"/>
      <w:bookmarkStart w:id="626" w:name="_Toc150774646"/>
      <w:bookmarkStart w:id="627" w:name="_Toc127151747"/>
      <w:bookmarkStart w:id="628" w:name="_Toc150480784"/>
      <w:bookmarkStart w:id="629" w:name="_Toc226309790"/>
      <w:bookmarkStart w:id="630" w:name="_Toc305158888"/>
      <w:bookmarkStart w:id="631" w:name="_Toc164608815"/>
      <w:bookmarkStart w:id="632" w:name="_Toc164229241"/>
      <w:bookmarkStart w:id="633" w:name="_Toc226965736"/>
      <w:bookmarkStart w:id="634" w:name="_Toc164608660"/>
      <w:bookmarkStart w:id="635" w:name="_Toc149720839"/>
      <w:bookmarkStart w:id="636" w:name="_Toc151193716"/>
      <w:bookmarkStart w:id="637" w:name="_Toc151193934"/>
      <w:r>
        <w:rPr>
          <w:rFonts w:ascii="宋体" w:hAnsi="宋体"/>
          <w:sz w:val="24"/>
        </w:rPr>
        <w:t>成交候选人名单</w:t>
      </w:r>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14:paraId="09EC5589"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A9A131B"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kern w:val="0"/>
          <w:sz w:val="24"/>
          <w:szCs w:val="20"/>
        </w:rPr>
        <w:t>磋商小组根据上述供应商排序，依次推荐排序前</w:t>
      </w:r>
      <w:r>
        <w:rPr>
          <w:rFonts w:ascii="宋体" w:hAnsi="宋体"/>
          <w:sz w:val="24"/>
          <w:u w:val="single"/>
        </w:rPr>
        <w:t xml:space="preserve">  3  </w:t>
      </w:r>
      <w:r>
        <w:rPr>
          <w:rFonts w:ascii="宋体" w:hAnsi="宋体"/>
          <w:sz w:val="24"/>
        </w:rPr>
        <w:t>名</w:t>
      </w:r>
      <w:r>
        <w:rPr>
          <w:rFonts w:ascii="宋体" w:hAnsi="宋体"/>
          <w:kern w:val="0"/>
          <w:sz w:val="24"/>
          <w:szCs w:val="20"/>
        </w:rPr>
        <w:t>的供应商为</w:t>
      </w:r>
      <w:r>
        <w:rPr>
          <w:rFonts w:ascii="宋体" w:hAnsi="宋体"/>
          <w:snapToGrid w:val="0"/>
          <w:kern w:val="0"/>
          <w:sz w:val="24"/>
          <w:szCs w:val="21"/>
        </w:rPr>
        <w:t>成交候选供应商</w:t>
      </w:r>
      <w:r>
        <w:rPr>
          <w:rFonts w:ascii="宋体" w:hAnsi="宋体"/>
          <w:kern w:val="0"/>
          <w:sz w:val="24"/>
          <w:szCs w:val="20"/>
        </w:rPr>
        <w:t>（若在磋商文件允许的情形下提交最后报价的供应商为二家，则依次推荐二名供应商为成交候选供应商），并编写评审报告。</w:t>
      </w:r>
    </w:p>
    <w:p w14:paraId="13DBBE57" w14:textId="77777777" w:rsidR="00D95EA4" w:rsidRDefault="00000000">
      <w:pPr>
        <w:numPr>
          <w:ilvl w:val="1"/>
          <w:numId w:val="21"/>
        </w:numPr>
        <w:tabs>
          <w:tab w:val="left" w:pos="1080"/>
          <w:tab w:val="left" w:pos="1872"/>
        </w:tabs>
        <w:snapToGrid w:val="0"/>
        <w:spacing w:line="360" w:lineRule="auto"/>
        <w:ind w:left="1077" w:hanging="720"/>
        <w:rPr>
          <w:rFonts w:ascii="宋体" w:hAnsi="宋体" w:hint="eastAsia"/>
          <w:sz w:val="24"/>
        </w:rPr>
      </w:pPr>
      <w:r>
        <w:rPr>
          <w:rFonts w:ascii="宋体" w:hAnsi="宋体"/>
          <w:sz w:val="24"/>
        </w:rPr>
        <w:t>磋商小组要对评分汇总情况进行复核，特别是对排名第一的、报价最低的、响应文件被认定为无效的情形进行重点复核。</w:t>
      </w:r>
    </w:p>
    <w:p w14:paraId="7021C6AD" w14:textId="77777777" w:rsidR="00D95EA4" w:rsidRDefault="00000000">
      <w:pPr>
        <w:numPr>
          <w:ilvl w:val="0"/>
          <w:numId w:val="21"/>
        </w:numPr>
        <w:tabs>
          <w:tab w:val="left" w:pos="360"/>
        </w:tabs>
        <w:snapToGrid w:val="0"/>
        <w:spacing w:line="360" w:lineRule="auto"/>
        <w:outlineLvl w:val="1"/>
        <w:rPr>
          <w:rFonts w:ascii="宋体" w:hAnsi="宋体" w:hint="eastAsia"/>
          <w:sz w:val="24"/>
        </w:rPr>
      </w:pPr>
      <w:r>
        <w:rPr>
          <w:rFonts w:ascii="宋体" w:hAnsi="宋体"/>
          <w:sz w:val="24"/>
        </w:rPr>
        <w:t>报告违法行为</w:t>
      </w:r>
    </w:p>
    <w:p w14:paraId="5ACFC818" w14:textId="77777777" w:rsidR="00D95EA4" w:rsidRDefault="00000000">
      <w:pPr>
        <w:widowControl/>
        <w:numPr>
          <w:ilvl w:val="1"/>
          <w:numId w:val="21"/>
        </w:numPr>
        <w:tabs>
          <w:tab w:val="left" w:pos="420"/>
          <w:tab w:val="left" w:pos="1872"/>
        </w:tabs>
        <w:snapToGrid w:val="0"/>
        <w:spacing w:line="360" w:lineRule="auto"/>
        <w:ind w:left="420" w:firstLine="0"/>
        <w:jc w:val="center"/>
        <w:rPr>
          <w:rFonts w:ascii="宋体" w:hAnsi="宋体" w:hint="eastAsia"/>
          <w:b/>
          <w:kern w:val="0"/>
          <w:sz w:val="24"/>
        </w:rPr>
      </w:pPr>
      <w:r>
        <w:rPr>
          <w:rFonts w:ascii="宋体" w:hAnsi="宋体"/>
          <w:sz w:val="24"/>
        </w:rPr>
        <w:t>磋商小组在评审过程中发现供应商有行贿、提供虚假材料或者串通等违法行为时，有向采购人、采购代理机构或者有关部门报告的职责。</w:t>
      </w:r>
    </w:p>
    <w:p w14:paraId="703C1443" w14:textId="77777777" w:rsidR="00D95EA4" w:rsidRDefault="00D95EA4">
      <w:pPr>
        <w:widowControl/>
        <w:tabs>
          <w:tab w:val="left" w:pos="420"/>
          <w:tab w:val="left" w:pos="1589"/>
          <w:tab w:val="left" w:pos="1872"/>
        </w:tabs>
        <w:snapToGrid w:val="0"/>
        <w:spacing w:line="360" w:lineRule="auto"/>
        <w:jc w:val="center"/>
        <w:rPr>
          <w:rFonts w:ascii="宋体" w:hAnsi="宋体" w:hint="eastAsia"/>
          <w:b/>
          <w:sz w:val="24"/>
        </w:rPr>
      </w:pPr>
    </w:p>
    <w:p w14:paraId="4BE23C7C" w14:textId="77777777" w:rsidR="00D95EA4" w:rsidRDefault="00D95EA4">
      <w:pPr>
        <w:widowControl/>
        <w:tabs>
          <w:tab w:val="left" w:pos="420"/>
          <w:tab w:val="left" w:pos="1589"/>
          <w:tab w:val="left" w:pos="1872"/>
        </w:tabs>
        <w:snapToGrid w:val="0"/>
        <w:spacing w:line="360" w:lineRule="auto"/>
        <w:jc w:val="center"/>
        <w:rPr>
          <w:rFonts w:ascii="宋体" w:hAnsi="宋体" w:hint="eastAsia"/>
          <w:b/>
          <w:kern w:val="0"/>
          <w:sz w:val="24"/>
        </w:rPr>
      </w:pPr>
    </w:p>
    <w:p w14:paraId="41373B7C" w14:textId="77777777" w:rsidR="00D95EA4" w:rsidRDefault="00000000">
      <w:pPr>
        <w:pStyle w:val="21"/>
        <w:spacing w:before="0" w:line="360" w:lineRule="auto"/>
        <w:rPr>
          <w:rFonts w:ascii="宋体" w:eastAsia="宋体" w:hAnsi="宋体" w:hint="eastAsia"/>
          <w:sz w:val="24"/>
          <w:szCs w:val="24"/>
        </w:rPr>
      </w:pPr>
      <w:r>
        <w:rPr>
          <w:rFonts w:ascii="宋体" w:eastAsia="宋体" w:hAnsi="宋体"/>
          <w:b w:val="0"/>
          <w:sz w:val="24"/>
        </w:rPr>
        <w:br w:type="page"/>
      </w: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4298"/>
        <w:gridCol w:w="2120"/>
      </w:tblGrid>
      <w:tr w:rsidR="00D95EA4" w14:paraId="41F189DA" w14:textId="77777777">
        <w:trPr>
          <w:jc w:val="center"/>
        </w:trPr>
        <w:tc>
          <w:tcPr>
            <w:tcW w:w="835" w:type="dxa"/>
            <w:vAlign w:val="center"/>
          </w:tcPr>
          <w:p w14:paraId="7EF1E719" w14:textId="77777777" w:rsidR="00D95EA4" w:rsidRDefault="00000000">
            <w:pPr>
              <w:ind w:firstLine="28"/>
              <w:jc w:val="center"/>
              <w:rPr>
                <w:rFonts w:ascii="宋体" w:hAnsi="宋体" w:hint="eastAsia"/>
                <w:b/>
                <w:sz w:val="24"/>
              </w:rPr>
            </w:pPr>
            <w:r>
              <w:rPr>
                <w:rFonts w:ascii="宋体" w:hAnsi="宋体"/>
                <w:b/>
                <w:sz w:val="24"/>
              </w:rPr>
              <w:t>序号</w:t>
            </w:r>
          </w:p>
        </w:tc>
        <w:tc>
          <w:tcPr>
            <w:tcW w:w="1462" w:type="dxa"/>
            <w:vAlign w:val="center"/>
          </w:tcPr>
          <w:p w14:paraId="213BAF3B" w14:textId="77777777" w:rsidR="00D95EA4" w:rsidRDefault="00000000">
            <w:pPr>
              <w:ind w:firstLine="28"/>
              <w:jc w:val="center"/>
              <w:rPr>
                <w:rFonts w:ascii="宋体" w:hAnsi="宋体" w:hint="eastAsia"/>
                <w:b/>
                <w:sz w:val="24"/>
              </w:rPr>
            </w:pPr>
            <w:r>
              <w:rPr>
                <w:rFonts w:ascii="宋体" w:hAnsi="宋体"/>
                <w:b/>
                <w:sz w:val="24"/>
              </w:rPr>
              <w:t>评分因素</w:t>
            </w:r>
          </w:p>
        </w:tc>
        <w:tc>
          <w:tcPr>
            <w:tcW w:w="913" w:type="dxa"/>
            <w:vAlign w:val="center"/>
          </w:tcPr>
          <w:p w14:paraId="09BE3BBC" w14:textId="77777777" w:rsidR="00D95EA4" w:rsidRDefault="00000000">
            <w:pPr>
              <w:ind w:firstLine="28"/>
              <w:jc w:val="center"/>
              <w:rPr>
                <w:rFonts w:ascii="宋体" w:hAnsi="宋体" w:hint="eastAsia"/>
                <w:b/>
                <w:sz w:val="24"/>
              </w:rPr>
            </w:pPr>
            <w:r>
              <w:rPr>
                <w:rFonts w:ascii="宋体" w:hAnsi="宋体"/>
                <w:b/>
                <w:sz w:val="24"/>
              </w:rPr>
              <w:t>分值</w:t>
            </w:r>
          </w:p>
        </w:tc>
        <w:tc>
          <w:tcPr>
            <w:tcW w:w="4298" w:type="dxa"/>
            <w:vAlign w:val="center"/>
          </w:tcPr>
          <w:p w14:paraId="620651D8" w14:textId="77777777" w:rsidR="00D95EA4" w:rsidRDefault="00000000">
            <w:pPr>
              <w:ind w:firstLine="28"/>
              <w:jc w:val="center"/>
              <w:rPr>
                <w:rFonts w:ascii="宋体" w:hAnsi="宋体" w:hint="eastAsia"/>
                <w:b/>
                <w:sz w:val="24"/>
              </w:rPr>
            </w:pPr>
            <w:r>
              <w:rPr>
                <w:rFonts w:ascii="宋体" w:hAnsi="宋体"/>
                <w:b/>
                <w:sz w:val="24"/>
              </w:rPr>
              <w:t>评分标准</w:t>
            </w:r>
          </w:p>
        </w:tc>
        <w:tc>
          <w:tcPr>
            <w:tcW w:w="2120" w:type="dxa"/>
            <w:vAlign w:val="center"/>
          </w:tcPr>
          <w:p w14:paraId="277EAE4D" w14:textId="77777777" w:rsidR="00D95EA4" w:rsidRDefault="00000000">
            <w:pPr>
              <w:pStyle w:val="afffff4"/>
              <w:spacing w:before="0" w:after="0" w:line="240" w:lineRule="auto"/>
              <w:rPr>
                <w:rFonts w:ascii="宋体" w:eastAsia="宋体" w:hAnsi="宋体" w:hint="eastAsia"/>
                <w:szCs w:val="24"/>
              </w:rPr>
            </w:pPr>
            <w:r>
              <w:rPr>
                <w:rFonts w:ascii="宋体" w:eastAsia="宋体" w:hAnsi="宋体"/>
                <w:szCs w:val="24"/>
              </w:rPr>
              <w:t>说明</w:t>
            </w:r>
          </w:p>
        </w:tc>
      </w:tr>
      <w:tr w:rsidR="00D95EA4" w14:paraId="0CAEC67B" w14:textId="77777777">
        <w:trPr>
          <w:trHeight w:val="539"/>
          <w:jc w:val="center"/>
        </w:trPr>
        <w:tc>
          <w:tcPr>
            <w:tcW w:w="9628" w:type="dxa"/>
            <w:gridSpan w:val="5"/>
            <w:vAlign w:val="center"/>
          </w:tcPr>
          <w:p w14:paraId="6A424DC7" w14:textId="77777777" w:rsidR="00D95EA4" w:rsidRDefault="00000000">
            <w:pPr>
              <w:pStyle w:val="afffff4"/>
              <w:spacing w:before="0" w:after="0" w:line="240" w:lineRule="auto"/>
              <w:rPr>
                <w:rFonts w:ascii="宋体" w:eastAsia="宋体" w:hAnsi="宋体" w:hint="eastAsia"/>
                <w:szCs w:val="24"/>
              </w:rPr>
            </w:pPr>
            <w:r>
              <w:rPr>
                <w:rFonts w:ascii="宋体" w:eastAsia="宋体" w:hAnsi="宋体" w:hint="eastAsia"/>
                <w:szCs w:val="24"/>
              </w:rPr>
              <w:t>经济部分（</w:t>
            </w:r>
            <w:r>
              <w:rPr>
                <w:rFonts w:ascii="宋体" w:eastAsia="宋体" w:hAnsi="宋体"/>
                <w:szCs w:val="24"/>
              </w:rPr>
              <w:t>10</w:t>
            </w:r>
            <w:r>
              <w:rPr>
                <w:rFonts w:ascii="宋体" w:eastAsia="宋体" w:hAnsi="宋体" w:hint="eastAsia"/>
                <w:szCs w:val="24"/>
              </w:rPr>
              <w:t>分）</w:t>
            </w:r>
          </w:p>
        </w:tc>
      </w:tr>
      <w:tr w:rsidR="00D95EA4" w14:paraId="4678CDFA" w14:textId="77777777">
        <w:trPr>
          <w:jc w:val="center"/>
        </w:trPr>
        <w:tc>
          <w:tcPr>
            <w:tcW w:w="835" w:type="dxa"/>
            <w:vAlign w:val="center"/>
          </w:tcPr>
          <w:p w14:paraId="2801017A" w14:textId="77777777" w:rsidR="00D95EA4" w:rsidRDefault="00000000">
            <w:pPr>
              <w:jc w:val="left"/>
              <w:rPr>
                <w:rFonts w:ascii="宋体" w:hAnsi="宋体" w:hint="eastAsia"/>
                <w:sz w:val="24"/>
              </w:rPr>
            </w:pPr>
            <w:r>
              <w:rPr>
                <w:rFonts w:ascii="宋体" w:hAnsi="宋体" w:hint="eastAsia"/>
                <w:sz w:val="24"/>
              </w:rPr>
              <w:t>1</w:t>
            </w:r>
          </w:p>
        </w:tc>
        <w:tc>
          <w:tcPr>
            <w:tcW w:w="1462" w:type="dxa"/>
            <w:vAlign w:val="center"/>
          </w:tcPr>
          <w:p w14:paraId="49A25FEA" w14:textId="77777777" w:rsidR="00D95EA4" w:rsidRDefault="00000000">
            <w:pPr>
              <w:jc w:val="left"/>
              <w:rPr>
                <w:rFonts w:ascii="宋体" w:hAnsi="宋体" w:hint="eastAsia"/>
                <w:sz w:val="24"/>
              </w:rPr>
            </w:pPr>
            <w:r>
              <w:rPr>
                <w:rFonts w:ascii="宋体" w:hAnsi="宋体"/>
                <w:sz w:val="24"/>
              </w:rPr>
              <w:t>报价</w:t>
            </w:r>
          </w:p>
        </w:tc>
        <w:tc>
          <w:tcPr>
            <w:tcW w:w="913" w:type="dxa"/>
            <w:vAlign w:val="center"/>
          </w:tcPr>
          <w:p w14:paraId="75466F7E" w14:textId="77777777" w:rsidR="00D95EA4" w:rsidRDefault="00000000">
            <w:pPr>
              <w:ind w:firstLine="28"/>
              <w:jc w:val="left"/>
              <w:rPr>
                <w:rFonts w:ascii="宋体" w:hAnsi="宋体" w:hint="eastAsia"/>
                <w:sz w:val="24"/>
              </w:rPr>
            </w:pPr>
            <w:r>
              <w:rPr>
                <w:rFonts w:ascii="宋体" w:hAnsi="宋体"/>
                <w:sz w:val="24"/>
              </w:rPr>
              <w:t>10</w:t>
            </w:r>
          </w:p>
        </w:tc>
        <w:tc>
          <w:tcPr>
            <w:tcW w:w="4298" w:type="dxa"/>
            <w:vAlign w:val="center"/>
          </w:tcPr>
          <w:p w14:paraId="2A302CA9" w14:textId="77777777" w:rsidR="00D95EA4" w:rsidRDefault="00000000">
            <w:pPr>
              <w:jc w:val="left"/>
              <w:rPr>
                <w:rFonts w:ascii="宋体" w:hAnsi="宋体" w:hint="eastAsia"/>
                <w:sz w:val="24"/>
              </w:rPr>
            </w:pPr>
            <w:r>
              <w:rPr>
                <w:rFonts w:ascii="宋体" w:hAnsi="宋体"/>
                <w:sz w:val="24"/>
              </w:rPr>
              <w:t>满足磋商文件要求的最后报价最低的供应商的价格为磋商基准价，其价格分为满分。其他供应商的价格分统一按照下列公式计算：</w:t>
            </w:r>
          </w:p>
          <w:p w14:paraId="152E1ADA" w14:textId="77777777" w:rsidR="00D95EA4" w:rsidRDefault="00000000">
            <w:pPr>
              <w:ind w:firstLine="28"/>
              <w:jc w:val="left"/>
              <w:rPr>
                <w:rFonts w:ascii="宋体" w:hAnsi="宋体" w:hint="eastAsia"/>
                <w:sz w:val="24"/>
              </w:rPr>
            </w:pPr>
            <w:r>
              <w:rPr>
                <w:rFonts w:ascii="宋体" w:hAnsi="宋体"/>
                <w:sz w:val="24"/>
              </w:rPr>
              <w:t>磋商报价得分=（磋商基准价/最后报价）×10</w:t>
            </w:r>
          </w:p>
        </w:tc>
        <w:tc>
          <w:tcPr>
            <w:tcW w:w="2120" w:type="dxa"/>
            <w:vAlign w:val="center"/>
          </w:tcPr>
          <w:p w14:paraId="24C8CD4D" w14:textId="77777777" w:rsidR="00D95EA4" w:rsidRDefault="00000000">
            <w:pPr>
              <w:jc w:val="left"/>
              <w:rPr>
                <w:rFonts w:ascii="宋体" w:hAnsi="宋体" w:hint="eastAsia"/>
                <w:sz w:val="24"/>
              </w:rPr>
            </w:pPr>
            <w:r>
              <w:rPr>
                <w:rFonts w:ascii="宋体" w:hAnsi="宋体"/>
                <w:sz w:val="24"/>
              </w:rPr>
              <w:t>此处最后报价指经过报价修正，及因落实政府采购政策进行价格调整后的报价，详见第三章《评审方法和评审标准》3.2、3.3</w:t>
            </w:r>
          </w:p>
        </w:tc>
      </w:tr>
      <w:tr w:rsidR="00D95EA4" w14:paraId="6A7995D5" w14:textId="77777777">
        <w:trPr>
          <w:trHeight w:val="524"/>
          <w:jc w:val="center"/>
        </w:trPr>
        <w:tc>
          <w:tcPr>
            <w:tcW w:w="9628" w:type="dxa"/>
            <w:gridSpan w:val="5"/>
            <w:vAlign w:val="center"/>
          </w:tcPr>
          <w:p w14:paraId="2382C2D8" w14:textId="77777777" w:rsidR="00D95EA4" w:rsidRDefault="00000000">
            <w:pPr>
              <w:pStyle w:val="afffff4"/>
              <w:spacing w:before="0" w:after="0" w:line="240" w:lineRule="auto"/>
              <w:rPr>
                <w:rFonts w:ascii="宋体" w:eastAsia="宋体" w:hAnsi="宋体" w:hint="eastAsia"/>
                <w:szCs w:val="24"/>
              </w:rPr>
            </w:pPr>
            <w:r>
              <w:rPr>
                <w:rFonts w:ascii="宋体" w:eastAsia="宋体" w:hAnsi="宋体" w:hint="eastAsia"/>
                <w:szCs w:val="24"/>
              </w:rPr>
              <w:t>商务部分（30分）</w:t>
            </w:r>
          </w:p>
        </w:tc>
      </w:tr>
      <w:tr w:rsidR="00D95EA4" w14:paraId="56D36744" w14:textId="77777777">
        <w:trPr>
          <w:trHeight w:val="1909"/>
          <w:jc w:val="center"/>
        </w:trPr>
        <w:tc>
          <w:tcPr>
            <w:tcW w:w="835" w:type="dxa"/>
            <w:vAlign w:val="center"/>
          </w:tcPr>
          <w:p w14:paraId="55760384" w14:textId="77777777" w:rsidR="00D95EA4" w:rsidRDefault="00000000">
            <w:pPr>
              <w:jc w:val="left"/>
              <w:rPr>
                <w:rFonts w:ascii="宋体" w:hAnsi="宋体" w:hint="eastAsia"/>
                <w:sz w:val="24"/>
              </w:rPr>
            </w:pPr>
            <w:r>
              <w:rPr>
                <w:rFonts w:ascii="宋体" w:hAnsi="宋体" w:hint="eastAsia"/>
                <w:sz w:val="24"/>
              </w:rPr>
              <w:t>2</w:t>
            </w:r>
          </w:p>
        </w:tc>
        <w:tc>
          <w:tcPr>
            <w:tcW w:w="1462" w:type="dxa"/>
            <w:vAlign w:val="center"/>
          </w:tcPr>
          <w:p w14:paraId="2B71B173" w14:textId="77777777" w:rsidR="00D95EA4" w:rsidRDefault="00000000">
            <w:pPr>
              <w:jc w:val="left"/>
              <w:rPr>
                <w:rFonts w:ascii="宋体" w:hAnsi="宋体" w:hint="eastAsia"/>
                <w:sz w:val="24"/>
              </w:rPr>
            </w:pPr>
            <w:r>
              <w:rPr>
                <w:rFonts w:ascii="宋体" w:hAnsi="宋体" w:hint="eastAsia"/>
                <w:sz w:val="24"/>
              </w:rPr>
              <w:t>类似项目业绩</w:t>
            </w:r>
          </w:p>
        </w:tc>
        <w:tc>
          <w:tcPr>
            <w:tcW w:w="913" w:type="dxa"/>
            <w:vAlign w:val="center"/>
          </w:tcPr>
          <w:p w14:paraId="43B16218" w14:textId="77777777" w:rsidR="00D95EA4" w:rsidRDefault="00000000">
            <w:pPr>
              <w:jc w:val="left"/>
              <w:rPr>
                <w:rFonts w:ascii="宋体" w:hAnsi="宋体" w:hint="eastAsia"/>
                <w:sz w:val="24"/>
              </w:rPr>
            </w:pPr>
            <w:r>
              <w:rPr>
                <w:rFonts w:ascii="宋体" w:hAnsi="宋体"/>
                <w:bCs/>
                <w:sz w:val="24"/>
              </w:rPr>
              <w:t>1</w:t>
            </w:r>
            <w:r>
              <w:rPr>
                <w:rFonts w:ascii="宋体" w:hAnsi="宋体" w:hint="eastAsia"/>
                <w:bCs/>
                <w:sz w:val="24"/>
              </w:rPr>
              <w:t>5</w:t>
            </w:r>
          </w:p>
        </w:tc>
        <w:tc>
          <w:tcPr>
            <w:tcW w:w="4298" w:type="dxa"/>
            <w:vAlign w:val="center"/>
          </w:tcPr>
          <w:p w14:paraId="070CF9FB" w14:textId="77777777" w:rsidR="00D95EA4" w:rsidRDefault="00000000">
            <w:pPr>
              <w:jc w:val="left"/>
              <w:rPr>
                <w:rFonts w:ascii="宋体" w:hAnsi="宋体" w:hint="eastAsia"/>
                <w:sz w:val="24"/>
              </w:rPr>
            </w:pPr>
            <w:bookmarkStart w:id="638" w:name="OLE_LINK1"/>
            <w:r>
              <w:rPr>
                <w:rFonts w:ascii="宋体" w:hAnsi="宋体" w:hint="eastAsia"/>
                <w:sz w:val="24"/>
              </w:rPr>
              <w:t>能提供近3年（2022年8月1日至今）与本项目相同或相似的项目服务经验（须附相关证明材料），每提供一个得5分，最多得15分。</w:t>
            </w:r>
            <w:bookmarkEnd w:id="638"/>
          </w:p>
        </w:tc>
        <w:tc>
          <w:tcPr>
            <w:tcW w:w="2120" w:type="dxa"/>
            <w:vAlign w:val="center"/>
          </w:tcPr>
          <w:p w14:paraId="17DEBBB2" w14:textId="77777777" w:rsidR="00D95EA4" w:rsidRDefault="00000000">
            <w:pPr>
              <w:jc w:val="left"/>
              <w:rPr>
                <w:rFonts w:ascii="宋体" w:hAnsi="宋体" w:hint="eastAsia"/>
                <w:sz w:val="24"/>
              </w:rPr>
            </w:pPr>
            <w:r>
              <w:rPr>
                <w:rFonts w:ascii="宋体" w:hAnsi="宋体" w:hint="eastAsia"/>
                <w:sz w:val="24"/>
              </w:rPr>
              <w:t>供应商必须提供能够证明其项目业绩真实性的</w:t>
            </w:r>
            <w:r>
              <w:rPr>
                <w:rFonts w:ascii="宋体" w:hAnsi="宋体" w:hint="eastAsia"/>
                <w:b/>
                <w:bCs/>
                <w:sz w:val="24"/>
              </w:rPr>
              <w:t>合同复印件</w:t>
            </w:r>
            <w:r>
              <w:rPr>
                <w:rFonts w:ascii="宋体" w:hAnsi="宋体" w:hint="eastAsia"/>
                <w:sz w:val="24"/>
              </w:rPr>
              <w:t>，合同复印件中至少包括合同的甲乙双方，合同详细标的金额、详细标的内容和双方签章及生效时间</w:t>
            </w:r>
          </w:p>
        </w:tc>
      </w:tr>
      <w:tr w:rsidR="00D95EA4" w14:paraId="4D3C89AD" w14:textId="77777777">
        <w:trPr>
          <w:trHeight w:val="46"/>
          <w:jc w:val="center"/>
        </w:trPr>
        <w:tc>
          <w:tcPr>
            <w:tcW w:w="835" w:type="dxa"/>
            <w:vAlign w:val="center"/>
          </w:tcPr>
          <w:p w14:paraId="7501E913" w14:textId="77777777" w:rsidR="00D95EA4" w:rsidRDefault="00000000">
            <w:pPr>
              <w:jc w:val="left"/>
              <w:rPr>
                <w:rFonts w:ascii="宋体" w:hAnsi="宋体" w:hint="eastAsia"/>
                <w:sz w:val="24"/>
              </w:rPr>
            </w:pPr>
            <w:r>
              <w:rPr>
                <w:rFonts w:ascii="宋体" w:hAnsi="宋体" w:hint="eastAsia"/>
                <w:sz w:val="24"/>
              </w:rPr>
              <w:t>3</w:t>
            </w:r>
          </w:p>
        </w:tc>
        <w:tc>
          <w:tcPr>
            <w:tcW w:w="1462" w:type="dxa"/>
            <w:vAlign w:val="center"/>
          </w:tcPr>
          <w:p w14:paraId="65578393" w14:textId="77777777" w:rsidR="00D95EA4" w:rsidRDefault="00000000">
            <w:pPr>
              <w:jc w:val="left"/>
              <w:rPr>
                <w:rFonts w:ascii="宋体" w:hAnsi="宋体" w:hint="eastAsia"/>
                <w:bCs/>
                <w:sz w:val="24"/>
              </w:rPr>
            </w:pPr>
            <w:bookmarkStart w:id="639" w:name="OLE_LINK2"/>
            <w:r>
              <w:rPr>
                <w:rFonts w:ascii="宋体" w:hAnsi="宋体" w:hint="eastAsia"/>
                <w:bCs/>
                <w:sz w:val="24"/>
              </w:rPr>
              <w:t>课题负责人职称</w:t>
            </w:r>
            <w:bookmarkEnd w:id="639"/>
          </w:p>
        </w:tc>
        <w:tc>
          <w:tcPr>
            <w:tcW w:w="913" w:type="dxa"/>
            <w:vAlign w:val="center"/>
          </w:tcPr>
          <w:p w14:paraId="695F7A0A" w14:textId="77777777" w:rsidR="00D95EA4" w:rsidRDefault="00000000">
            <w:pPr>
              <w:jc w:val="left"/>
              <w:rPr>
                <w:rFonts w:ascii="宋体" w:hAnsi="宋体" w:hint="eastAsia"/>
                <w:bCs/>
                <w:sz w:val="24"/>
              </w:rPr>
            </w:pPr>
            <w:r>
              <w:rPr>
                <w:rFonts w:ascii="宋体" w:hAnsi="宋体" w:hint="eastAsia"/>
                <w:bCs/>
                <w:sz w:val="24"/>
              </w:rPr>
              <w:t>4</w:t>
            </w:r>
          </w:p>
        </w:tc>
        <w:tc>
          <w:tcPr>
            <w:tcW w:w="4298" w:type="dxa"/>
            <w:vAlign w:val="center"/>
          </w:tcPr>
          <w:p w14:paraId="0ED9B118" w14:textId="77777777" w:rsidR="00D95EA4" w:rsidRDefault="00000000">
            <w:pPr>
              <w:jc w:val="left"/>
              <w:rPr>
                <w:rFonts w:ascii="宋体" w:hAnsi="宋体" w:hint="eastAsia"/>
                <w:bCs/>
                <w:sz w:val="24"/>
              </w:rPr>
            </w:pPr>
            <w:r>
              <w:rPr>
                <w:rFonts w:ascii="宋体" w:hAnsi="宋体" w:hint="eastAsia"/>
                <w:bCs/>
                <w:sz w:val="24"/>
              </w:rPr>
              <w:t>课题负责人具备中级（含及以上）职称，得2分，具备高级（含及以上）职称，得4分。</w:t>
            </w:r>
          </w:p>
        </w:tc>
        <w:tc>
          <w:tcPr>
            <w:tcW w:w="2120" w:type="dxa"/>
            <w:vAlign w:val="center"/>
          </w:tcPr>
          <w:p w14:paraId="506BA8EE" w14:textId="77777777" w:rsidR="00D95EA4" w:rsidRDefault="00000000">
            <w:pPr>
              <w:jc w:val="left"/>
              <w:rPr>
                <w:rFonts w:ascii="宋体" w:hAnsi="宋体" w:hint="eastAsia"/>
                <w:sz w:val="24"/>
              </w:rPr>
            </w:pPr>
            <w:r>
              <w:rPr>
                <w:rFonts w:ascii="宋体" w:hAnsi="宋体" w:hint="eastAsia"/>
                <w:sz w:val="24"/>
              </w:rPr>
              <w:t>须提供相关证件</w:t>
            </w:r>
          </w:p>
        </w:tc>
      </w:tr>
      <w:tr w:rsidR="00D95EA4" w14:paraId="54E6065C" w14:textId="77777777">
        <w:trPr>
          <w:trHeight w:val="46"/>
          <w:jc w:val="center"/>
        </w:trPr>
        <w:tc>
          <w:tcPr>
            <w:tcW w:w="835" w:type="dxa"/>
            <w:vAlign w:val="center"/>
          </w:tcPr>
          <w:p w14:paraId="267A9C2C" w14:textId="77777777" w:rsidR="00D95EA4" w:rsidRDefault="00000000">
            <w:pPr>
              <w:jc w:val="left"/>
              <w:rPr>
                <w:rFonts w:ascii="宋体" w:hAnsi="宋体" w:hint="eastAsia"/>
                <w:sz w:val="24"/>
              </w:rPr>
            </w:pPr>
            <w:r>
              <w:rPr>
                <w:rFonts w:ascii="宋体" w:hAnsi="宋体" w:hint="eastAsia"/>
                <w:sz w:val="24"/>
              </w:rPr>
              <w:t>4</w:t>
            </w:r>
          </w:p>
        </w:tc>
        <w:tc>
          <w:tcPr>
            <w:tcW w:w="1462" w:type="dxa"/>
            <w:vAlign w:val="center"/>
          </w:tcPr>
          <w:p w14:paraId="48C61428" w14:textId="77777777" w:rsidR="00D95EA4" w:rsidRDefault="00000000">
            <w:pPr>
              <w:jc w:val="left"/>
              <w:rPr>
                <w:rFonts w:ascii="宋体" w:hAnsi="宋体" w:hint="eastAsia"/>
                <w:bCs/>
                <w:sz w:val="24"/>
              </w:rPr>
            </w:pPr>
            <w:bookmarkStart w:id="640" w:name="OLE_LINK4"/>
            <w:r>
              <w:rPr>
                <w:rFonts w:ascii="宋体" w:hAnsi="宋体" w:hint="eastAsia"/>
                <w:bCs/>
                <w:sz w:val="24"/>
              </w:rPr>
              <w:t>课题负责人经验</w:t>
            </w:r>
            <w:bookmarkEnd w:id="640"/>
          </w:p>
        </w:tc>
        <w:tc>
          <w:tcPr>
            <w:tcW w:w="913" w:type="dxa"/>
            <w:vAlign w:val="center"/>
          </w:tcPr>
          <w:p w14:paraId="72002A01" w14:textId="77777777" w:rsidR="00D95EA4" w:rsidRDefault="00000000">
            <w:pPr>
              <w:jc w:val="left"/>
              <w:rPr>
                <w:rFonts w:ascii="宋体" w:hAnsi="宋体" w:hint="eastAsia"/>
                <w:bCs/>
                <w:sz w:val="24"/>
              </w:rPr>
            </w:pPr>
            <w:r>
              <w:rPr>
                <w:rFonts w:ascii="宋体" w:hAnsi="宋体" w:hint="eastAsia"/>
                <w:bCs/>
                <w:sz w:val="24"/>
              </w:rPr>
              <w:t>6</w:t>
            </w:r>
          </w:p>
        </w:tc>
        <w:tc>
          <w:tcPr>
            <w:tcW w:w="4298" w:type="dxa"/>
            <w:vAlign w:val="center"/>
          </w:tcPr>
          <w:p w14:paraId="0B5862A6" w14:textId="77777777" w:rsidR="00D95EA4" w:rsidRDefault="00000000">
            <w:pPr>
              <w:jc w:val="left"/>
              <w:rPr>
                <w:rFonts w:ascii="宋体" w:hAnsi="宋体" w:hint="eastAsia"/>
                <w:bCs/>
                <w:sz w:val="24"/>
              </w:rPr>
            </w:pPr>
            <w:bookmarkStart w:id="641" w:name="OLE_LINK6"/>
            <w:r>
              <w:rPr>
                <w:rFonts w:ascii="宋体" w:hAnsi="宋体" w:hint="eastAsia"/>
                <w:bCs/>
                <w:sz w:val="24"/>
              </w:rPr>
              <w:t>课题负责人自2022年8月1日（以合同签订日期为准）起至今承担过类似课题负责人业绩的，每提供1个同类或类似项目业绩得2分，最多得6分。</w:t>
            </w:r>
            <w:bookmarkEnd w:id="641"/>
          </w:p>
        </w:tc>
        <w:tc>
          <w:tcPr>
            <w:tcW w:w="2120" w:type="dxa"/>
            <w:vAlign w:val="center"/>
          </w:tcPr>
          <w:p w14:paraId="58CD3E90" w14:textId="77777777" w:rsidR="00D95EA4" w:rsidRDefault="00000000">
            <w:pPr>
              <w:jc w:val="left"/>
              <w:rPr>
                <w:rFonts w:ascii="宋体" w:hAnsi="宋体" w:hint="eastAsia"/>
                <w:sz w:val="24"/>
              </w:rPr>
            </w:pPr>
            <w:r>
              <w:rPr>
                <w:rFonts w:ascii="宋体" w:hAnsi="宋体" w:hint="eastAsia"/>
                <w:sz w:val="24"/>
              </w:rPr>
              <w:t>须提供相关证明材料</w:t>
            </w:r>
          </w:p>
        </w:tc>
      </w:tr>
      <w:tr w:rsidR="00D95EA4" w14:paraId="0D9CF598" w14:textId="77777777">
        <w:trPr>
          <w:trHeight w:val="46"/>
          <w:jc w:val="center"/>
        </w:trPr>
        <w:tc>
          <w:tcPr>
            <w:tcW w:w="835" w:type="dxa"/>
            <w:vAlign w:val="center"/>
          </w:tcPr>
          <w:p w14:paraId="178ECE6B" w14:textId="77777777" w:rsidR="00D95EA4" w:rsidRDefault="00000000">
            <w:pPr>
              <w:jc w:val="left"/>
              <w:rPr>
                <w:rFonts w:ascii="宋体" w:hAnsi="宋体" w:hint="eastAsia"/>
                <w:sz w:val="24"/>
              </w:rPr>
            </w:pPr>
            <w:r>
              <w:rPr>
                <w:rFonts w:ascii="宋体" w:hAnsi="宋体" w:hint="eastAsia"/>
                <w:sz w:val="24"/>
              </w:rPr>
              <w:t>5</w:t>
            </w:r>
          </w:p>
        </w:tc>
        <w:tc>
          <w:tcPr>
            <w:tcW w:w="1462" w:type="dxa"/>
            <w:vAlign w:val="center"/>
          </w:tcPr>
          <w:p w14:paraId="5C918DED" w14:textId="77777777" w:rsidR="00D95EA4" w:rsidRDefault="00000000">
            <w:pPr>
              <w:jc w:val="left"/>
              <w:rPr>
                <w:rFonts w:ascii="宋体" w:hAnsi="宋体" w:hint="eastAsia"/>
                <w:bCs/>
                <w:sz w:val="24"/>
              </w:rPr>
            </w:pPr>
            <w:bookmarkStart w:id="642" w:name="OLE_LINK7"/>
            <w:r>
              <w:rPr>
                <w:rFonts w:ascii="宋体" w:hAnsi="宋体" w:hint="eastAsia"/>
                <w:bCs/>
                <w:sz w:val="24"/>
              </w:rPr>
              <w:t>其他团队成员</w:t>
            </w:r>
            <w:bookmarkEnd w:id="642"/>
          </w:p>
        </w:tc>
        <w:tc>
          <w:tcPr>
            <w:tcW w:w="913" w:type="dxa"/>
            <w:vAlign w:val="center"/>
          </w:tcPr>
          <w:p w14:paraId="56FE99A2" w14:textId="77777777" w:rsidR="00D95EA4" w:rsidRDefault="00000000">
            <w:pPr>
              <w:jc w:val="left"/>
              <w:rPr>
                <w:rFonts w:ascii="宋体" w:hAnsi="宋体" w:hint="eastAsia"/>
                <w:bCs/>
                <w:sz w:val="24"/>
              </w:rPr>
            </w:pPr>
            <w:r>
              <w:rPr>
                <w:rFonts w:ascii="宋体" w:hAnsi="宋体" w:hint="eastAsia"/>
                <w:bCs/>
                <w:sz w:val="24"/>
              </w:rPr>
              <w:t>5</w:t>
            </w:r>
          </w:p>
        </w:tc>
        <w:tc>
          <w:tcPr>
            <w:tcW w:w="4298" w:type="dxa"/>
            <w:vAlign w:val="center"/>
          </w:tcPr>
          <w:p w14:paraId="0058C235" w14:textId="77777777" w:rsidR="00D95EA4" w:rsidRDefault="00000000">
            <w:pPr>
              <w:jc w:val="left"/>
              <w:rPr>
                <w:rFonts w:ascii="宋体" w:hAnsi="宋体" w:hint="eastAsia"/>
                <w:bCs/>
                <w:sz w:val="24"/>
              </w:rPr>
            </w:pPr>
            <w:bookmarkStart w:id="643" w:name="OLE_LINK8"/>
            <w:r>
              <w:rPr>
                <w:rFonts w:ascii="宋体" w:hAnsi="宋体" w:hint="eastAsia"/>
                <w:bCs/>
                <w:sz w:val="24"/>
              </w:rPr>
              <w:t>人员团队数量及构成合理，满足采购需求得5分，否则不得分。</w:t>
            </w:r>
            <w:bookmarkEnd w:id="643"/>
          </w:p>
        </w:tc>
        <w:tc>
          <w:tcPr>
            <w:tcW w:w="2120" w:type="dxa"/>
            <w:vAlign w:val="center"/>
          </w:tcPr>
          <w:p w14:paraId="681F2360" w14:textId="77777777" w:rsidR="00D95EA4" w:rsidRDefault="00000000">
            <w:pPr>
              <w:jc w:val="left"/>
              <w:rPr>
                <w:rFonts w:ascii="宋体" w:hAnsi="宋体" w:hint="eastAsia"/>
                <w:sz w:val="24"/>
              </w:rPr>
            </w:pPr>
            <w:r>
              <w:rPr>
                <w:rFonts w:ascii="宋体" w:hAnsi="宋体" w:hint="eastAsia"/>
                <w:sz w:val="24"/>
              </w:rPr>
              <w:t>须提供相关证明材料</w:t>
            </w:r>
          </w:p>
        </w:tc>
      </w:tr>
      <w:tr w:rsidR="00D95EA4" w14:paraId="158F40FF" w14:textId="77777777">
        <w:trPr>
          <w:trHeight w:val="567"/>
          <w:jc w:val="center"/>
        </w:trPr>
        <w:tc>
          <w:tcPr>
            <w:tcW w:w="9628" w:type="dxa"/>
            <w:gridSpan w:val="5"/>
            <w:vAlign w:val="center"/>
          </w:tcPr>
          <w:p w14:paraId="5986704E" w14:textId="77777777" w:rsidR="00D95EA4" w:rsidRDefault="00000000">
            <w:pPr>
              <w:jc w:val="center"/>
              <w:rPr>
                <w:rFonts w:ascii="宋体" w:hAnsi="宋体" w:hint="eastAsia"/>
                <w:b/>
                <w:bCs/>
                <w:sz w:val="24"/>
              </w:rPr>
            </w:pPr>
            <w:r>
              <w:rPr>
                <w:rFonts w:ascii="宋体" w:hAnsi="宋体" w:hint="eastAsia"/>
                <w:b/>
                <w:bCs/>
                <w:sz w:val="24"/>
              </w:rPr>
              <w:t>技术部分（60分）</w:t>
            </w:r>
          </w:p>
        </w:tc>
      </w:tr>
      <w:tr w:rsidR="00D95EA4" w14:paraId="48A84202" w14:textId="77777777">
        <w:trPr>
          <w:trHeight w:val="132"/>
          <w:jc w:val="center"/>
        </w:trPr>
        <w:tc>
          <w:tcPr>
            <w:tcW w:w="835" w:type="dxa"/>
            <w:vAlign w:val="center"/>
          </w:tcPr>
          <w:p w14:paraId="33BD3640" w14:textId="77777777" w:rsidR="00D95EA4" w:rsidRDefault="00000000">
            <w:pPr>
              <w:jc w:val="left"/>
              <w:rPr>
                <w:rFonts w:ascii="宋体" w:hAnsi="宋体" w:hint="eastAsia"/>
                <w:sz w:val="24"/>
              </w:rPr>
            </w:pPr>
            <w:bookmarkStart w:id="644" w:name="_Hlk206505246"/>
            <w:r>
              <w:rPr>
                <w:rFonts w:ascii="宋体" w:hAnsi="宋体" w:hint="eastAsia"/>
                <w:sz w:val="24"/>
              </w:rPr>
              <w:t>6</w:t>
            </w:r>
          </w:p>
        </w:tc>
        <w:tc>
          <w:tcPr>
            <w:tcW w:w="1462" w:type="dxa"/>
            <w:vAlign w:val="center"/>
          </w:tcPr>
          <w:p w14:paraId="7CD71741" w14:textId="77777777" w:rsidR="00D95EA4" w:rsidRDefault="00000000">
            <w:pPr>
              <w:jc w:val="left"/>
              <w:rPr>
                <w:rFonts w:ascii="宋体" w:hAnsi="宋体" w:hint="eastAsia"/>
                <w:sz w:val="24"/>
              </w:rPr>
            </w:pPr>
            <w:r>
              <w:rPr>
                <w:rFonts w:ascii="宋体" w:hAnsi="宋体" w:hint="eastAsia"/>
                <w:bCs/>
                <w:sz w:val="24"/>
              </w:rPr>
              <w:t>对本项目的整体认识和理解</w:t>
            </w:r>
          </w:p>
        </w:tc>
        <w:tc>
          <w:tcPr>
            <w:tcW w:w="913" w:type="dxa"/>
            <w:vAlign w:val="center"/>
          </w:tcPr>
          <w:p w14:paraId="62A408EE" w14:textId="77777777" w:rsidR="00D95EA4" w:rsidRDefault="00000000">
            <w:pPr>
              <w:jc w:val="left"/>
              <w:rPr>
                <w:rFonts w:ascii="宋体" w:hAnsi="宋体" w:hint="eastAsia"/>
                <w:sz w:val="24"/>
              </w:rPr>
            </w:pPr>
            <w:r>
              <w:rPr>
                <w:rFonts w:ascii="宋体" w:hAnsi="宋体" w:hint="eastAsia"/>
                <w:bCs/>
                <w:sz w:val="24"/>
              </w:rPr>
              <w:t>1</w:t>
            </w:r>
            <w:r>
              <w:rPr>
                <w:rFonts w:ascii="宋体" w:hAnsi="宋体"/>
                <w:bCs/>
                <w:sz w:val="24"/>
              </w:rPr>
              <w:t>0</w:t>
            </w:r>
          </w:p>
        </w:tc>
        <w:tc>
          <w:tcPr>
            <w:tcW w:w="4298" w:type="dxa"/>
            <w:vAlign w:val="center"/>
          </w:tcPr>
          <w:p w14:paraId="49F77717" w14:textId="77777777" w:rsidR="00D95EA4" w:rsidRDefault="00000000">
            <w:pPr>
              <w:jc w:val="left"/>
              <w:rPr>
                <w:rFonts w:ascii="宋体" w:hAnsi="宋体" w:hint="eastAsia"/>
                <w:bCs/>
                <w:sz w:val="24"/>
              </w:rPr>
            </w:pPr>
            <w:bookmarkStart w:id="645" w:name="OLE_LINK9"/>
            <w:r>
              <w:rPr>
                <w:rFonts w:ascii="宋体" w:hAnsi="宋体" w:hint="eastAsia"/>
                <w:bCs/>
                <w:sz w:val="24"/>
              </w:rPr>
              <w:t>投标人对本项目有充分的理解和认识。从地域及行业角度出发，能够列举出本项目的特点及难点，并进一步分析，且深入浅出，切合实际，有自身独到见解的，得10分；</w:t>
            </w:r>
          </w:p>
          <w:p w14:paraId="35A08506" w14:textId="77777777" w:rsidR="00D95EA4" w:rsidRDefault="00000000">
            <w:pPr>
              <w:jc w:val="left"/>
              <w:rPr>
                <w:rFonts w:ascii="宋体" w:hAnsi="宋体" w:hint="eastAsia"/>
                <w:bCs/>
                <w:sz w:val="24"/>
              </w:rPr>
            </w:pPr>
            <w:r>
              <w:rPr>
                <w:rFonts w:ascii="宋体" w:hAnsi="宋体" w:hint="eastAsia"/>
                <w:bCs/>
                <w:sz w:val="24"/>
              </w:rPr>
              <w:t>投标人对本项目有充分的理解和认识。从地域及行业角度出发，能够列举出本项目的特点及难点，并进一步分析，且有一定深度，切合实际的，得7分；</w:t>
            </w:r>
          </w:p>
          <w:p w14:paraId="6A1BFE96" w14:textId="77777777" w:rsidR="00D95EA4" w:rsidRDefault="00000000">
            <w:pPr>
              <w:jc w:val="left"/>
              <w:rPr>
                <w:rFonts w:ascii="宋体" w:hAnsi="宋体" w:hint="eastAsia"/>
                <w:bCs/>
                <w:sz w:val="24"/>
              </w:rPr>
            </w:pPr>
            <w:r>
              <w:rPr>
                <w:rFonts w:ascii="宋体" w:hAnsi="宋体" w:hint="eastAsia"/>
                <w:bCs/>
                <w:sz w:val="24"/>
              </w:rPr>
              <w:lastRenderedPageBreak/>
              <w:t>投标人对本项目有一定的理解和认识。从地域和行业角度出发，能够列举出本项目的特点及难点，并进一步分析，有一定的合理性，得5分；</w:t>
            </w:r>
          </w:p>
          <w:p w14:paraId="4F029E4D" w14:textId="77777777" w:rsidR="00D95EA4" w:rsidRDefault="00000000">
            <w:pPr>
              <w:jc w:val="left"/>
              <w:rPr>
                <w:rFonts w:ascii="宋体" w:hAnsi="宋体" w:hint="eastAsia"/>
                <w:bCs/>
                <w:sz w:val="24"/>
              </w:rPr>
            </w:pPr>
            <w:r>
              <w:rPr>
                <w:rFonts w:ascii="宋体" w:hAnsi="宋体" w:hint="eastAsia"/>
                <w:bCs/>
                <w:sz w:val="24"/>
              </w:rPr>
              <w:t>投标人对本项目的理解和认识不够充分。分析的出发点不够明确，仅列举出本项目的特点或难点一部分内容，并进行简要分析的，得3分；</w:t>
            </w:r>
          </w:p>
          <w:p w14:paraId="327FD9B3" w14:textId="77777777" w:rsidR="00D95EA4" w:rsidRDefault="00000000">
            <w:pPr>
              <w:jc w:val="left"/>
              <w:rPr>
                <w:rFonts w:ascii="宋体" w:hAnsi="宋体" w:hint="eastAsia"/>
                <w:sz w:val="24"/>
              </w:rPr>
            </w:pPr>
            <w:r>
              <w:rPr>
                <w:rFonts w:ascii="宋体" w:hAnsi="宋体" w:cs="宋体" w:hint="eastAsia"/>
                <w:kern w:val="0"/>
                <w:sz w:val="24"/>
              </w:rPr>
              <w:t>未提供本部分内容的，得0分。</w:t>
            </w:r>
            <w:bookmarkEnd w:id="645"/>
          </w:p>
        </w:tc>
        <w:tc>
          <w:tcPr>
            <w:tcW w:w="2120" w:type="dxa"/>
            <w:vAlign w:val="center"/>
          </w:tcPr>
          <w:p w14:paraId="6DCF66D1" w14:textId="77777777" w:rsidR="00D95EA4" w:rsidRDefault="00000000">
            <w:pPr>
              <w:pStyle w:val="afffff4"/>
              <w:spacing w:before="0" w:after="0" w:line="240" w:lineRule="auto"/>
              <w:jc w:val="left"/>
              <w:rPr>
                <w:rFonts w:ascii="宋体" w:eastAsia="宋体" w:hAnsi="宋体" w:hint="eastAsia"/>
                <w:b w:val="0"/>
                <w:bCs/>
                <w:szCs w:val="24"/>
              </w:rPr>
            </w:pPr>
            <w:r>
              <w:rPr>
                <w:rFonts w:ascii="宋体" w:eastAsia="宋体" w:hAnsi="宋体" w:hint="eastAsia"/>
                <w:b w:val="0"/>
                <w:bCs/>
                <w:szCs w:val="24"/>
              </w:rPr>
              <w:lastRenderedPageBreak/>
              <w:t>供应商自行拟定</w:t>
            </w:r>
          </w:p>
        </w:tc>
      </w:tr>
      <w:bookmarkEnd w:id="644"/>
      <w:tr w:rsidR="00D95EA4" w14:paraId="118E857F" w14:textId="77777777">
        <w:trPr>
          <w:trHeight w:val="1408"/>
          <w:jc w:val="center"/>
        </w:trPr>
        <w:tc>
          <w:tcPr>
            <w:tcW w:w="835" w:type="dxa"/>
            <w:vAlign w:val="center"/>
          </w:tcPr>
          <w:p w14:paraId="79F917B9" w14:textId="77777777" w:rsidR="00D95EA4" w:rsidRDefault="00000000">
            <w:pPr>
              <w:jc w:val="left"/>
              <w:rPr>
                <w:rFonts w:ascii="宋体" w:hAnsi="宋体" w:hint="eastAsia"/>
                <w:sz w:val="24"/>
              </w:rPr>
            </w:pPr>
            <w:r>
              <w:rPr>
                <w:rFonts w:ascii="宋体" w:hAnsi="宋体" w:hint="eastAsia"/>
                <w:sz w:val="24"/>
              </w:rPr>
              <w:t>7</w:t>
            </w:r>
          </w:p>
        </w:tc>
        <w:tc>
          <w:tcPr>
            <w:tcW w:w="1462" w:type="dxa"/>
            <w:vAlign w:val="center"/>
          </w:tcPr>
          <w:p w14:paraId="640FFB9B" w14:textId="77777777" w:rsidR="00D95EA4" w:rsidRDefault="00000000">
            <w:pPr>
              <w:jc w:val="left"/>
              <w:rPr>
                <w:rFonts w:ascii="宋体" w:hAnsi="宋体" w:hint="eastAsia"/>
                <w:sz w:val="24"/>
              </w:rPr>
            </w:pPr>
            <w:bookmarkStart w:id="646" w:name="OLE_LINK10"/>
            <w:r>
              <w:rPr>
                <w:rFonts w:ascii="宋体" w:hAnsi="宋体" w:hint="eastAsia"/>
                <w:bCs/>
                <w:sz w:val="24"/>
              </w:rPr>
              <w:t>研究工作组织方案</w:t>
            </w:r>
            <w:bookmarkEnd w:id="646"/>
          </w:p>
        </w:tc>
        <w:tc>
          <w:tcPr>
            <w:tcW w:w="913" w:type="dxa"/>
            <w:vAlign w:val="center"/>
          </w:tcPr>
          <w:p w14:paraId="54345C9F" w14:textId="77777777" w:rsidR="00D95EA4" w:rsidRDefault="00000000">
            <w:pPr>
              <w:jc w:val="left"/>
              <w:rPr>
                <w:rFonts w:ascii="宋体" w:hAnsi="宋体" w:hint="eastAsia"/>
                <w:sz w:val="24"/>
              </w:rPr>
            </w:pPr>
            <w:r>
              <w:rPr>
                <w:rFonts w:ascii="宋体" w:hAnsi="宋体" w:hint="eastAsia"/>
                <w:bCs/>
                <w:sz w:val="24"/>
              </w:rPr>
              <w:t>15</w:t>
            </w:r>
          </w:p>
        </w:tc>
        <w:tc>
          <w:tcPr>
            <w:tcW w:w="4298" w:type="dxa"/>
            <w:vAlign w:val="center"/>
          </w:tcPr>
          <w:p w14:paraId="77D22E81" w14:textId="77777777" w:rsidR="00D95EA4" w:rsidRDefault="00000000">
            <w:pPr>
              <w:jc w:val="left"/>
              <w:rPr>
                <w:rFonts w:ascii="宋体" w:hAnsi="宋体" w:hint="eastAsia"/>
                <w:sz w:val="24"/>
              </w:rPr>
            </w:pPr>
            <w:bookmarkStart w:id="647" w:name="OLE_LINK11"/>
            <w:r>
              <w:rPr>
                <w:rFonts w:ascii="宋体" w:hAnsi="宋体" w:hint="eastAsia"/>
                <w:sz w:val="24"/>
              </w:rPr>
              <w:t>综合考虑供应商针对采购需求所提供完整的课题研究工作方案，标准如下：</w:t>
            </w:r>
          </w:p>
          <w:p w14:paraId="554EF689" w14:textId="77777777" w:rsidR="00D95EA4" w:rsidRDefault="00000000">
            <w:pPr>
              <w:jc w:val="left"/>
              <w:rPr>
                <w:rFonts w:ascii="宋体" w:hAnsi="宋体" w:hint="eastAsia"/>
                <w:sz w:val="24"/>
              </w:rPr>
            </w:pPr>
            <w:r>
              <w:rPr>
                <w:rFonts w:ascii="宋体" w:hAnsi="宋体" w:hint="eastAsia"/>
                <w:sz w:val="24"/>
              </w:rPr>
              <w:t>1.方案内容完整详实，考虑细致周全，科学合理性、可行性、针对性强的得15分；</w:t>
            </w:r>
          </w:p>
          <w:p w14:paraId="5154C05B" w14:textId="77777777" w:rsidR="00D95EA4" w:rsidRDefault="00000000">
            <w:pPr>
              <w:jc w:val="left"/>
              <w:rPr>
                <w:rFonts w:ascii="宋体" w:hAnsi="宋体" w:hint="eastAsia"/>
                <w:sz w:val="24"/>
              </w:rPr>
            </w:pPr>
            <w:r>
              <w:rPr>
                <w:rFonts w:ascii="宋体" w:hAnsi="宋体" w:hint="eastAsia"/>
                <w:sz w:val="24"/>
              </w:rPr>
              <w:t>2.方案内容较完整详实，考虑较细致全面，科学合理性、可行性、针对性较强的，得11分；</w:t>
            </w:r>
          </w:p>
          <w:p w14:paraId="3B64540D" w14:textId="77777777" w:rsidR="00D95EA4" w:rsidRDefault="00000000">
            <w:pPr>
              <w:jc w:val="left"/>
              <w:rPr>
                <w:rFonts w:ascii="宋体" w:hAnsi="宋体" w:hint="eastAsia"/>
                <w:sz w:val="24"/>
              </w:rPr>
            </w:pPr>
            <w:r>
              <w:rPr>
                <w:rFonts w:ascii="宋体" w:hAnsi="宋体" w:hint="eastAsia"/>
                <w:sz w:val="24"/>
              </w:rPr>
              <w:t>3.方案内容基本完整，科学合理性、可行性、针对性一般的，得7分；</w:t>
            </w:r>
          </w:p>
          <w:p w14:paraId="12F94D45" w14:textId="77777777" w:rsidR="00D95EA4" w:rsidRDefault="00000000">
            <w:pPr>
              <w:jc w:val="left"/>
              <w:rPr>
                <w:rFonts w:ascii="宋体" w:hAnsi="宋体" w:hint="eastAsia"/>
                <w:sz w:val="24"/>
              </w:rPr>
            </w:pPr>
            <w:r>
              <w:rPr>
                <w:rFonts w:ascii="宋体" w:hAnsi="宋体" w:hint="eastAsia"/>
                <w:sz w:val="24"/>
              </w:rPr>
              <w:t>4.方案内容及条理性有所欠缺，可行性和针对性较差的，得3分；</w:t>
            </w:r>
          </w:p>
          <w:p w14:paraId="0115FBAE" w14:textId="77777777" w:rsidR="00D95EA4" w:rsidRDefault="00000000">
            <w:pPr>
              <w:jc w:val="left"/>
              <w:rPr>
                <w:rFonts w:ascii="宋体" w:hAnsi="宋体" w:hint="eastAsia"/>
                <w:sz w:val="24"/>
              </w:rPr>
            </w:pPr>
            <w:r>
              <w:rPr>
                <w:rFonts w:ascii="宋体" w:hAnsi="宋体" w:hint="eastAsia"/>
                <w:sz w:val="24"/>
              </w:rPr>
              <w:t>5.未提供不得分。</w:t>
            </w:r>
            <w:bookmarkEnd w:id="647"/>
          </w:p>
        </w:tc>
        <w:tc>
          <w:tcPr>
            <w:tcW w:w="2120" w:type="dxa"/>
            <w:vAlign w:val="center"/>
          </w:tcPr>
          <w:p w14:paraId="4364EABF" w14:textId="77777777" w:rsidR="00D95EA4"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D95EA4" w14:paraId="1A32E72B" w14:textId="77777777">
        <w:trPr>
          <w:trHeight w:val="1408"/>
          <w:jc w:val="center"/>
        </w:trPr>
        <w:tc>
          <w:tcPr>
            <w:tcW w:w="835" w:type="dxa"/>
            <w:vAlign w:val="center"/>
          </w:tcPr>
          <w:p w14:paraId="23A40B7E" w14:textId="77777777" w:rsidR="00D95EA4" w:rsidRDefault="00000000">
            <w:pPr>
              <w:jc w:val="left"/>
              <w:rPr>
                <w:rFonts w:ascii="宋体" w:hAnsi="宋体" w:hint="eastAsia"/>
                <w:sz w:val="24"/>
              </w:rPr>
            </w:pPr>
            <w:r>
              <w:rPr>
                <w:rFonts w:ascii="宋体" w:hAnsi="宋体" w:hint="eastAsia"/>
                <w:sz w:val="24"/>
              </w:rPr>
              <w:t>8</w:t>
            </w:r>
          </w:p>
        </w:tc>
        <w:tc>
          <w:tcPr>
            <w:tcW w:w="1462" w:type="dxa"/>
            <w:vAlign w:val="center"/>
          </w:tcPr>
          <w:p w14:paraId="675996A5" w14:textId="77777777" w:rsidR="00D95EA4" w:rsidRDefault="00000000">
            <w:pPr>
              <w:jc w:val="left"/>
              <w:rPr>
                <w:rFonts w:ascii="宋体" w:hAnsi="宋体" w:hint="eastAsia"/>
                <w:bCs/>
                <w:sz w:val="24"/>
              </w:rPr>
            </w:pPr>
            <w:bookmarkStart w:id="648" w:name="OLE_LINK12"/>
            <w:r>
              <w:rPr>
                <w:rFonts w:ascii="宋体" w:hAnsi="宋体" w:hint="eastAsia"/>
                <w:bCs/>
                <w:sz w:val="24"/>
              </w:rPr>
              <w:t>研究进度组织方案</w:t>
            </w:r>
            <w:bookmarkEnd w:id="648"/>
          </w:p>
        </w:tc>
        <w:tc>
          <w:tcPr>
            <w:tcW w:w="913" w:type="dxa"/>
            <w:vAlign w:val="center"/>
          </w:tcPr>
          <w:p w14:paraId="72F528C8" w14:textId="77777777" w:rsidR="00D95EA4" w:rsidRDefault="00000000">
            <w:pPr>
              <w:jc w:val="left"/>
              <w:rPr>
                <w:rFonts w:ascii="宋体" w:hAnsi="宋体" w:hint="eastAsia"/>
                <w:bCs/>
                <w:sz w:val="24"/>
              </w:rPr>
            </w:pPr>
            <w:r>
              <w:rPr>
                <w:rFonts w:ascii="宋体" w:hAnsi="宋体" w:hint="eastAsia"/>
                <w:bCs/>
                <w:sz w:val="24"/>
              </w:rPr>
              <w:t>10</w:t>
            </w:r>
          </w:p>
        </w:tc>
        <w:tc>
          <w:tcPr>
            <w:tcW w:w="4298" w:type="dxa"/>
            <w:vAlign w:val="center"/>
          </w:tcPr>
          <w:p w14:paraId="422A6FA0" w14:textId="77777777" w:rsidR="00D95EA4" w:rsidRDefault="00000000">
            <w:pPr>
              <w:jc w:val="left"/>
              <w:rPr>
                <w:rFonts w:ascii="宋体" w:hAnsi="宋体" w:hint="eastAsia"/>
                <w:sz w:val="24"/>
              </w:rPr>
            </w:pPr>
            <w:r>
              <w:rPr>
                <w:rFonts w:ascii="宋体" w:hAnsi="宋体" w:hint="eastAsia"/>
                <w:sz w:val="24"/>
              </w:rPr>
              <w:t>综合考虑供应商根据采购需求所提供的课题研究工作方案中研究进度计划。</w:t>
            </w:r>
          </w:p>
          <w:p w14:paraId="71092769" w14:textId="77777777" w:rsidR="00D95EA4" w:rsidRDefault="00000000">
            <w:pPr>
              <w:jc w:val="left"/>
              <w:rPr>
                <w:rFonts w:ascii="宋体" w:hAnsi="宋体" w:hint="eastAsia"/>
                <w:sz w:val="24"/>
              </w:rPr>
            </w:pPr>
            <w:r>
              <w:rPr>
                <w:rFonts w:ascii="宋体" w:hAnsi="宋体" w:hint="eastAsia"/>
                <w:sz w:val="24"/>
              </w:rPr>
              <w:t>1.研究进度计划内容全面详实、科学合理，各环节衔接紧凑，可执行性强，能够完全满足采购需求的，得10分；</w:t>
            </w:r>
          </w:p>
          <w:p w14:paraId="0739E2A1" w14:textId="77777777" w:rsidR="00D95EA4" w:rsidRDefault="00000000">
            <w:pPr>
              <w:jc w:val="left"/>
              <w:rPr>
                <w:rFonts w:ascii="宋体" w:hAnsi="宋体" w:hint="eastAsia"/>
                <w:sz w:val="24"/>
              </w:rPr>
            </w:pPr>
            <w:r>
              <w:rPr>
                <w:rFonts w:ascii="宋体" w:hAnsi="宋体" w:hint="eastAsia"/>
                <w:sz w:val="24"/>
              </w:rPr>
              <w:t>2.实施进度计划内容较全面详实、较科学合理，各环节衔接较紧凑，可执行性较强，能够较好满足采购需求的，得7分；</w:t>
            </w:r>
          </w:p>
          <w:p w14:paraId="52B7FB27" w14:textId="77777777" w:rsidR="00D95EA4" w:rsidRDefault="00000000">
            <w:pPr>
              <w:jc w:val="left"/>
              <w:rPr>
                <w:rFonts w:ascii="宋体" w:hAnsi="宋体" w:hint="eastAsia"/>
                <w:sz w:val="24"/>
              </w:rPr>
            </w:pPr>
            <w:r>
              <w:rPr>
                <w:rFonts w:ascii="宋体" w:hAnsi="宋体" w:hint="eastAsia"/>
                <w:sz w:val="24"/>
              </w:rPr>
              <w:t>3.实施进度计划可执行性一般，各环节衔接一般，采购需求满足程度一般的，得5分；</w:t>
            </w:r>
          </w:p>
          <w:p w14:paraId="772AD7A3" w14:textId="77777777" w:rsidR="00D95EA4" w:rsidRDefault="00000000">
            <w:pPr>
              <w:jc w:val="left"/>
              <w:rPr>
                <w:rFonts w:ascii="宋体" w:hAnsi="宋体" w:hint="eastAsia"/>
                <w:sz w:val="24"/>
              </w:rPr>
            </w:pPr>
            <w:r>
              <w:rPr>
                <w:rFonts w:ascii="宋体" w:hAnsi="宋体" w:hint="eastAsia"/>
                <w:sz w:val="24"/>
              </w:rPr>
              <w:t>4.实施进度可执行性较差，各环节衔接不合理，难以满足采购需求的，得3分；</w:t>
            </w:r>
          </w:p>
          <w:p w14:paraId="419F8B90" w14:textId="77777777" w:rsidR="00D95EA4" w:rsidRDefault="00000000">
            <w:pPr>
              <w:jc w:val="left"/>
              <w:rPr>
                <w:rFonts w:ascii="宋体" w:hAnsi="宋体" w:hint="eastAsia"/>
                <w:sz w:val="24"/>
              </w:rPr>
            </w:pPr>
            <w:r>
              <w:rPr>
                <w:rFonts w:ascii="宋体" w:hAnsi="宋体" w:hint="eastAsia"/>
                <w:sz w:val="24"/>
              </w:rPr>
              <w:t>5.未提供不得分。</w:t>
            </w:r>
          </w:p>
        </w:tc>
        <w:tc>
          <w:tcPr>
            <w:tcW w:w="2120" w:type="dxa"/>
            <w:vAlign w:val="center"/>
          </w:tcPr>
          <w:p w14:paraId="20B9FD30" w14:textId="77777777" w:rsidR="00D95EA4" w:rsidRDefault="00000000">
            <w:pPr>
              <w:pStyle w:val="afffff4"/>
              <w:spacing w:before="0" w:after="0" w:line="240" w:lineRule="auto"/>
              <w:jc w:val="left"/>
              <w:rPr>
                <w:rFonts w:ascii="宋体" w:eastAsia="宋体" w:hAnsi="宋体" w:hint="eastAsia"/>
                <w:b w:val="0"/>
                <w:bCs/>
                <w:szCs w:val="24"/>
              </w:rPr>
            </w:pPr>
            <w:r>
              <w:rPr>
                <w:rFonts w:ascii="宋体" w:eastAsia="宋体" w:hAnsi="宋体" w:hint="eastAsia"/>
                <w:b w:val="0"/>
                <w:bCs/>
                <w:szCs w:val="24"/>
              </w:rPr>
              <w:t>供应商自行拟定</w:t>
            </w:r>
          </w:p>
        </w:tc>
      </w:tr>
      <w:tr w:rsidR="00D95EA4" w14:paraId="66C052A4" w14:textId="77777777">
        <w:trPr>
          <w:trHeight w:val="3109"/>
          <w:jc w:val="center"/>
        </w:trPr>
        <w:tc>
          <w:tcPr>
            <w:tcW w:w="835" w:type="dxa"/>
            <w:vAlign w:val="center"/>
          </w:tcPr>
          <w:p w14:paraId="2DDB1019" w14:textId="77777777" w:rsidR="00D95EA4" w:rsidRDefault="00000000">
            <w:pPr>
              <w:jc w:val="left"/>
              <w:rPr>
                <w:rFonts w:ascii="宋体" w:hAnsi="宋体" w:hint="eastAsia"/>
                <w:sz w:val="24"/>
              </w:rPr>
            </w:pPr>
            <w:r>
              <w:rPr>
                <w:rFonts w:ascii="宋体" w:hAnsi="宋体" w:hint="eastAsia"/>
                <w:sz w:val="24"/>
              </w:rPr>
              <w:lastRenderedPageBreak/>
              <w:t>9</w:t>
            </w:r>
          </w:p>
        </w:tc>
        <w:tc>
          <w:tcPr>
            <w:tcW w:w="1462" w:type="dxa"/>
            <w:vAlign w:val="center"/>
          </w:tcPr>
          <w:p w14:paraId="480560C1" w14:textId="77777777" w:rsidR="00D95EA4" w:rsidRDefault="00000000">
            <w:pPr>
              <w:jc w:val="left"/>
              <w:rPr>
                <w:rFonts w:ascii="宋体" w:hAnsi="宋体" w:hint="eastAsia"/>
                <w:sz w:val="24"/>
              </w:rPr>
            </w:pPr>
            <w:bookmarkStart w:id="649" w:name="OLE_LINK13"/>
            <w:r>
              <w:rPr>
                <w:rFonts w:ascii="宋体" w:hAnsi="宋体" w:hint="eastAsia"/>
                <w:bCs/>
                <w:sz w:val="24"/>
              </w:rPr>
              <w:t>质量控制措施</w:t>
            </w:r>
            <w:bookmarkEnd w:id="649"/>
          </w:p>
        </w:tc>
        <w:tc>
          <w:tcPr>
            <w:tcW w:w="913" w:type="dxa"/>
            <w:vAlign w:val="center"/>
          </w:tcPr>
          <w:p w14:paraId="115DA582" w14:textId="77777777" w:rsidR="00D95EA4" w:rsidRDefault="00000000">
            <w:pPr>
              <w:jc w:val="left"/>
              <w:rPr>
                <w:rFonts w:ascii="宋体" w:hAnsi="宋体" w:hint="eastAsia"/>
                <w:sz w:val="24"/>
              </w:rPr>
            </w:pPr>
            <w:r>
              <w:rPr>
                <w:rFonts w:ascii="宋体" w:hAnsi="宋体" w:hint="eastAsia"/>
                <w:bCs/>
                <w:sz w:val="24"/>
              </w:rPr>
              <w:t>15</w:t>
            </w:r>
          </w:p>
        </w:tc>
        <w:tc>
          <w:tcPr>
            <w:tcW w:w="4298" w:type="dxa"/>
            <w:vAlign w:val="center"/>
          </w:tcPr>
          <w:p w14:paraId="50A31416" w14:textId="77777777" w:rsidR="00D95EA4" w:rsidRDefault="00000000">
            <w:pPr>
              <w:jc w:val="left"/>
              <w:rPr>
                <w:rFonts w:ascii="宋体" w:hAnsi="宋体" w:hint="eastAsia"/>
                <w:bCs/>
                <w:sz w:val="24"/>
              </w:rPr>
            </w:pPr>
            <w:r>
              <w:rPr>
                <w:rFonts w:ascii="宋体" w:hAnsi="宋体" w:hint="eastAsia"/>
                <w:bCs/>
                <w:sz w:val="24"/>
              </w:rPr>
              <w:t>质量控制措施全面、明确、合理、高效，能极大程度保障服务质量的，得15分；</w:t>
            </w:r>
          </w:p>
          <w:p w14:paraId="1B46821C" w14:textId="77777777" w:rsidR="00D95EA4" w:rsidRDefault="00000000">
            <w:pPr>
              <w:jc w:val="left"/>
              <w:rPr>
                <w:rFonts w:ascii="宋体" w:hAnsi="宋体" w:hint="eastAsia"/>
                <w:bCs/>
                <w:sz w:val="24"/>
              </w:rPr>
            </w:pPr>
            <w:r>
              <w:rPr>
                <w:rFonts w:ascii="宋体" w:hAnsi="宋体" w:hint="eastAsia"/>
                <w:bCs/>
                <w:sz w:val="24"/>
              </w:rPr>
              <w:t>内容全面，措施明确、合理可行，能保障常规服务质量的，得12分；</w:t>
            </w:r>
          </w:p>
          <w:p w14:paraId="7AFA3825" w14:textId="77777777" w:rsidR="00D95EA4" w:rsidRDefault="00000000">
            <w:pPr>
              <w:jc w:val="left"/>
              <w:rPr>
                <w:rFonts w:ascii="宋体" w:hAnsi="宋体" w:hint="eastAsia"/>
                <w:bCs/>
                <w:sz w:val="24"/>
              </w:rPr>
            </w:pPr>
            <w:r>
              <w:rPr>
                <w:rFonts w:ascii="宋体" w:hAnsi="宋体" w:hint="eastAsia"/>
                <w:bCs/>
                <w:sz w:val="24"/>
              </w:rPr>
              <w:t>内容全面，措施基本明确，具有一定的可行性，得8分；</w:t>
            </w:r>
          </w:p>
          <w:p w14:paraId="6C48EAAF" w14:textId="77777777" w:rsidR="00D95EA4" w:rsidRDefault="00000000">
            <w:pPr>
              <w:jc w:val="left"/>
              <w:rPr>
                <w:rFonts w:ascii="宋体" w:hAnsi="宋体" w:hint="eastAsia"/>
                <w:bCs/>
                <w:sz w:val="24"/>
              </w:rPr>
            </w:pPr>
            <w:r>
              <w:rPr>
                <w:rFonts w:ascii="宋体" w:hAnsi="宋体" w:hint="eastAsia"/>
                <w:bCs/>
                <w:sz w:val="24"/>
              </w:rPr>
              <w:t>内容不全，措施不够明确，可行性不强，得5分；</w:t>
            </w:r>
          </w:p>
          <w:p w14:paraId="44603688" w14:textId="77777777" w:rsidR="00D95EA4" w:rsidRDefault="00000000">
            <w:pPr>
              <w:jc w:val="left"/>
              <w:rPr>
                <w:rFonts w:ascii="宋体" w:hAnsi="宋体" w:hint="eastAsia"/>
                <w:sz w:val="24"/>
              </w:rPr>
            </w:pPr>
            <w:r>
              <w:rPr>
                <w:rFonts w:ascii="宋体" w:hAnsi="宋体" w:hint="eastAsia"/>
                <w:bCs/>
                <w:sz w:val="24"/>
              </w:rPr>
              <w:t>不提供此项内容不得分。</w:t>
            </w:r>
          </w:p>
        </w:tc>
        <w:tc>
          <w:tcPr>
            <w:tcW w:w="2120" w:type="dxa"/>
            <w:vAlign w:val="center"/>
          </w:tcPr>
          <w:p w14:paraId="3A18DC18" w14:textId="77777777" w:rsidR="00D95EA4"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D95EA4" w14:paraId="153BE939" w14:textId="77777777">
        <w:trPr>
          <w:trHeight w:val="699"/>
          <w:jc w:val="center"/>
        </w:trPr>
        <w:tc>
          <w:tcPr>
            <w:tcW w:w="835" w:type="dxa"/>
            <w:vAlign w:val="center"/>
          </w:tcPr>
          <w:p w14:paraId="7B2F5A2E" w14:textId="77777777" w:rsidR="00D95EA4" w:rsidRDefault="00000000">
            <w:pPr>
              <w:jc w:val="left"/>
              <w:rPr>
                <w:rFonts w:ascii="宋体" w:hAnsi="宋体" w:hint="eastAsia"/>
                <w:sz w:val="24"/>
              </w:rPr>
            </w:pPr>
            <w:r>
              <w:rPr>
                <w:rFonts w:ascii="宋体" w:hAnsi="宋体" w:hint="eastAsia"/>
                <w:sz w:val="24"/>
              </w:rPr>
              <w:t>10</w:t>
            </w:r>
          </w:p>
        </w:tc>
        <w:tc>
          <w:tcPr>
            <w:tcW w:w="1462" w:type="dxa"/>
            <w:vAlign w:val="center"/>
          </w:tcPr>
          <w:p w14:paraId="62A39989" w14:textId="77777777" w:rsidR="00D95EA4" w:rsidRDefault="00000000">
            <w:pPr>
              <w:jc w:val="left"/>
              <w:rPr>
                <w:rFonts w:ascii="宋体" w:hAnsi="宋体" w:hint="eastAsia"/>
                <w:sz w:val="24"/>
              </w:rPr>
            </w:pPr>
            <w:r>
              <w:rPr>
                <w:rFonts w:ascii="宋体" w:hAnsi="宋体" w:hint="eastAsia"/>
                <w:sz w:val="24"/>
              </w:rPr>
              <w:t>保密制度及措施</w:t>
            </w:r>
          </w:p>
        </w:tc>
        <w:tc>
          <w:tcPr>
            <w:tcW w:w="913" w:type="dxa"/>
            <w:vAlign w:val="center"/>
          </w:tcPr>
          <w:p w14:paraId="3945FC4E" w14:textId="77777777" w:rsidR="00D95EA4" w:rsidRDefault="00000000">
            <w:pPr>
              <w:jc w:val="left"/>
              <w:rPr>
                <w:rFonts w:ascii="宋体" w:hAnsi="宋体" w:hint="eastAsia"/>
                <w:sz w:val="24"/>
              </w:rPr>
            </w:pPr>
            <w:r>
              <w:rPr>
                <w:rFonts w:ascii="宋体" w:hAnsi="宋体" w:hint="eastAsia"/>
                <w:sz w:val="24"/>
              </w:rPr>
              <w:t>5</w:t>
            </w:r>
          </w:p>
        </w:tc>
        <w:tc>
          <w:tcPr>
            <w:tcW w:w="4298" w:type="dxa"/>
            <w:vAlign w:val="center"/>
          </w:tcPr>
          <w:p w14:paraId="4CED0684" w14:textId="77777777" w:rsidR="00D95EA4" w:rsidRDefault="00000000">
            <w:pPr>
              <w:jc w:val="left"/>
              <w:rPr>
                <w:rFonts w:ascii="宋体" w:hAnsi="宋体" w:hint="eastAsia"/>
                <w:sz w:val="24"/>
              </w:rPr>
            </w:pPr>
            <w:r>
              <w:rPr>
                <w:rFonts w:ascii="宋体" w:hAnsi="宋体" w:hint="eastAsia"/>
                <w:sz w:val="24"/>
              </w:rPr>
              <w:t>应结合项目特点及采购需求提供有效的保密措施：</w:t>
            </w:r>
          </w:p>
          <w:p w14:paraId="3C1FC90D" w14:textId="77777777" w:rsidR="00D95EA4" w:rsidRDefault="00000000">
            <w:pPr>
              <w:jc w:val="left"/>
              <w:rPr>
                <w:rFonts w:ascii="宋体" w:hAnsi="宋体" w:hint="eastAsia"/>
                <w:sz w:val="24"/>
              </w:rPr>
            </w:pPr>
            <w:r>
              <w:rPr>
                <w:rFonts w:ascii="宋体" w:hAnsi="宋体" w:hint="eastAsia"/>
                <w:sz w:val="24"/>
              </w:rPr>
              <w:t>1.保密制度健全、清晰，得5分；</w:t>
            </w:r>
          </w:p>
          <w:p w14:paraId="2A70BC0F" w14:textId="77777777" w:rsidR="00D95EA4" w:rsidRDefault="00000000">
            <w:pPr>
              <w:jc w:val="left"/>
              <w:rPr>
                <w:rFonts w:ascii="宋体" w:hAnsi="宋体" w:hint="eastAsia"/>
                <w:sz w:val="24"/>
              </w:rPr>
            </w:pPr>
            <w:r>
              <w:rPr>
                <w:rFonts w:ascii="宋体" w:hAnsi="宋体" w:hint="eastAsia"/>
                <w:sz w:val="24"/>
              </w:rPr>
              <w:t>2.保密制度较健全、较清晰，得3分；</w:t>
            </w:r>
          </w:p>
          <w:p w14:paraId="41EB581A" w14:textId="77777777" w:rsidR="00D95EA4" w:rsidRDefault="00000000">
            <w:pPr>
              <w:jc w:val="left"/>
              <w:rPr>
                <w:rFonts w:ascii="宋体" w:hAnsi="宋体" w:hint="eastAsia"/>
                <w:sz w:val="24"/>
              </w:rPr>
            </w:pPr>
            <w:r>
              <w:rPr>
                <w:rFonts w:ascii="宋体" w:hAnsi="宋体" w:hint="eastAsia"/>
                <w:sz w:val="24"/>
              </w:rPr>
              <w:t>3.制度不健全、不清晰、未提供不得分。</w:t>
            </w:r>
          </w:p>
        </w:tc>
        <w:tc>
          <w:tcPr>
            <w:tcW w:w="2120" w:type="dxa"/>
            <w:vAlign w:val="center"/>
          </w:tcPr>
          <w:p w14:paraId="7C9FB050" w14:textId="77777777" w:rsidR="00D95EA4" w:rsidRDefault="00000000">
            <w:pPr>
              <w:pStyle w:val="afffff4"/>
              <w:spacing w:before="0" w:after="0" w:line="240" w:lineRule="auto"/>
              <w:jc w:val="left"/>
              <w:rPr>
                <w:rFonts w:ascii="宋体" w:eastAsia="宋体" w:hAnsi="宋体" w:hint="eastAsia"/>
                <w:szCs w:val="24"/>
              </w:rPr>
            </w:pPr>
            <w:r>
              <w:rPr>
                <w:rFonts w:ascii="宋体" w:eastAsia="宋体" w:hAnsi="宋体" w:hint="eastAsia"/>
                <w:b w:val="0"/>
                <w:bCs/>
                <w:szCs w:val="24"/>
              </w:rPr>
              <w:t>供应商自行拟定</w:t>
            </w:r>
          </w:p>
        </w:tc>
      </w:tr>
      <w:tr w:rsidR="00D95EA4" w14:paraId="722D5300" w14:textId="77777777">
        <w:trPr>
          <w:trHeight w:val="2031"/>
          <w:jc w:val="center"/>
        </w:trPr>
        <w:tc>
          <w:tcPr>
            <w:tcW w:w="835" w:type="dxa"/>
            <w:vAlign w:val="center"/>
          </w:tcPr>
          <w:p w14:paraId="366EE26F" w14:textId="77777777" w:rsidR="00D95EA4" w:rsidRDefault="00000000">
            <w:pPr>
              <w:jc w:val="left"/>
              <w:rPr>
                <w:rFonts w:ascii="宋体" w:hAnsi="宋体" w:hint="eastAsia"/>
                <w:sz w:val="24"/>
              </w:rPr>
            </w:pPr>
            <w:r>
              <w:rPr>
                <w:rFonts w:ascii="宋体" w:hAnsi="宋体" w:hint="eastAsia"/>
                <w:sz w:val="24"/>
              </w:rPr>
              <w:t>11</w:t>
            </w:r>
          </w:p>
        </w:tc>
        <w:tc>
          <w:tcPr>
            <w:tcW w:w="1462" w:type="dxa"/>
            <w:vAlign w:val="center"/>
          </w:tcPr>
          <w:p w14:paraId="56F1950A" w14:textId="77777777" w:rsidR="00D95EA4" w:rsidRDefault="00000000">
            <w:pPr>
              <w:jc w:val="left"/>
              <w:rPr>
                <w:rFonts w:ascii="宋体" w:hAnsi="宋体" w:hint="eastAsia"/>
                <w:bCs/>
                <w:sz w:val="24"/>
              </w:rPr>
            </w:pPr>
            <w:bookmarkStart w:id="650" w:name="OLE_LINK14"/>
            <w:r>
              <w:rPr>
                <w:rFonts w:ascii="宋体" w:hAnsi="宋体" w:hint="eastAsia"/>
                <w:bCs/>
                <w:sz w:val="24"/>
              </w:rPr>
              <w:t>与采购人的沟通方案及措施</w:t>
            </w:r>
            <w:bookmarkEnd w:id="650"/>
          </w:p>
        </w:tc>
        <w:tc>
          <w:tcPr>
            <w:tcW w:w="913" w:type="dxa"/>
            <w:vAlign w:val="center"/>
          </w:tcPr>
          <w:p w14:paraId="0CEF7CDF" w14:textId="77777777" w:rsidR="00D95EA4" w:rsidRDefault="00000000">
            <w:pPr>
              <w:jc w:val="left"/>
              <w:rPr>
                <w:rFonts w:ascii="宋体" w:hAnsi="宋体" w:hint="eastAsia"/>
                <w:bCs/>
                <w:sz w:val="24"/>
              </w:rPr>
            </w:pPr>
            <w:r>
              <w:rPr>
                <w:rFonts w:ascii="宋体" w:hAnsi="宋体" w:hint="eastAsia"/>
                <w:bCs/>
                <w:sz w:val="24"/>
              </w:rPr>
              <w:t>5</w:t>
            </w:r>
          </w:p>
        </w:tc>
        <w:tc>
          <w:tcPr>
            <w:tcW w:w="4298" w:type="dxa"/>
            <w:vAlign w:val="center"/>
          </w:tcPr>
          <w:p w14:paraId="5A96417D" w14:textId="77777777" w:rsidR="00D95EA4" w:rsidRDefault="00000000">
            <w:pPr>
              <w:jc w:val="left"/>
              <w:rPr>
                <w:rFonts w:ascii="宋体" w:hAnsi="宋体" w:hint="eastAsia"/>
                <w:bCs/>
                <w:sz w:val="24"/>
              </w:rPr>
            </w:pPr>
            <w:bookmarkStart w:id="651" w:name="OLE_LINK15"/>
            <w:r>
              <w:rPr>
                <w:rFonts w:ascii="宋体" w:hAnsi="宋体" w:hint="eastAsia"/>
                <w:bCs/>
                <w:sz w:val="24"/>
              </w:rPr>
              <w:t>在执行项目的过程中，与采购人的沟通方案及措施明确、合理、切实有效，可达到沟通事项一步到位，能够有效降低时间及人员成本，且不容易出现沟通障碍的，得5分；</w:t>
            </w:r>
          </w:p>
          <w:p w14:paraId="515B4761" w14:textId="77777777" w:rsidR="00D95EA4" w:rsidRDefault="00000000">
            <w:pPr>
              <w:jc w:val="left"/>
              <w:rPr>
                <w:rFonts w:ascii="宋体" w:hAnsi="宋体" w:hint="eastAsia"/>
                <w:bCs/>
                <w:sz w:val="24"/>
              </w:rPr>
            </w:pPr>
            <w:r>
              <w:rPr>
                <w:rFonts w:ascii="宋体" w:hAnsi="宋体" w:cs="宋体" w:hint="eastAsia"/>
                <w:kern w:val="0"/>
                <w:sz w:val="24"/>
              </w:rPr>
              <w:t>沟通措施基本明确，比较合理、具有一定的操作性，得3分；</w:t>
            </w:r>
          </w:p>
          <w:p w14:paraId="35CE2E74" w14:textId="77777777" w:rsidR="00D95EA4" w:rsidRDefault="00000000">
            <w:pPr>
              <w:jc w:val="left"/>
              <w:rPr>
                <w:rFonts w:ascii="宋体" w:hAnsi="宋体" w:cs="宋体" w:hint="eastAsia"/>
                <w:kern w:val="0"/>
                <w:sz w:val="24"/>
              </w:rPr>
            </w:pPr>
            <w:r>
              <w:rPr>
                <w:rFonts w:ascii="宋体" w:hAnsi="宋体" w:cs="宋体" w:hint="eastAsia"/>
                <w:kern w:val="0"/>
                <w:sz w:val="24"/>
              </w:rPr>
              <w:t>沟通措施不够到位、不够明确，可操作性不强得</w:t>
            </w:r>
            <w:r>
              <w:rPr>
                <w:rFonts w:ascii="宋体" w:hAnsi="宋体" w:cs="宋体"/>
                <w:kern w:val="0"/>
                <w:sz w:val="24"/>
              </w:rPr>
              <w:t>1</w:t>
            </w:r>
            <w:r>
              <w:rPr>
                <w:rFonts w:ascii="宋体" w:hAnsi="宋体" w:cs="宋体" w:hint="eastAsia"/>
                <w:kern w:val="0"/>
                <w:sz w:val="24"/>
              </w:rPr>
              <w:t>分；</w:t>
            </w:r>
          </w:p>
          <w:p w14:paraId="41D8E64B" w14:textId="77777777" w:rsidR="00D95EA4" w:rsidRDefault="00000000">
            <w:pPr>
              <w:jc w:val="left"/>
              <w:rPr>
                <w:rFonts w:ascii="宋体" w:hAnsi="宋体" w:hint="eastAsia"/>
                <w:bCs/>
                <w:sz w:val="24"/>
              </w:rPr>
            </w:pPr>
            <w:r>
              <w:rPr>
                <w:rFonts w:ascii="宋体" w:hAnsi="宋体" w:cs="宋体" w:hint="eastAsia"/>
                <w:kern w:val="0"/>
                <w:sz w:val="24"/>
              </w:rPr>
              <w:t>不提供该项内容不得分。</w:t>
            </w:r>
            <w:bookmarkEnd w:id="651"/>
          </w:p>
        </w:tc>
        <w:tc>
          <w:tcPr>
            <w:tcW w:w="2120" w:type="dxa"/>
            <w:vAlign w:val="center"/>
          </w:tcPr>
          <w:p w14:paraId="39079008" w14:textId="77777777" w:rsidR="00D95EA4" w:rsidRDefault="00000000">
            <w:pPr>
              <w:pStyle w:val="afffff4"/>
              <w:spacing w:before="0" w:after="0" w:line="240" w:lineRule="auto"/>
              <w:jc w:val="left"/>
              <w:rPr>
                <w:rFonts w:ascii="宋体" w:eastAsia="宋体" w:hAnsi="宋体" w:hint="eastAsia"/>
                <w:b w:val="0"/>
                <w:bCs/>
                <w:szCs w:val="24"/>
              </w:rPr>
            </w:pPr>
            <w:r>
              <w:rPr>
                <w:rFonts w:ascii="宋体" w:eastAsia="宋体" w:hAnsi="宋体" w:hint="eastAsia"/>
                <w:b w:val="0"/>
                <w:bCs/>
                <w:szCs w:val="24"/>
              </w:rPr>
              <w:t>供应商自行拟定</w:t>
            </w:r>
          </w:p>
        </w:tc>
      </w:tr>
      <w:tr w:rsidR="00D95EA4" w14:paraId="7669C3B6" w14:textId="77777777">
        <w:trPr>
          <w:jc w:val="center"/>
        </w:trPr>
        <w:tc>
          <w:tcPr>
            <w:tcW w:w="2297" w:type="dxa"/>
            <w:gridSpan w:val="2"/>
            <w:vAlign w:val="center"/>
          </w:tcPr>
          <w:p w14:paraId="030D8ED5" w14:textId="77777777" w:rsidR="00D95EA4" w:rsidRDefault="00000000">
            <w:pPr>
              <w:ind w:firstLine="28"/>
              <w:jc w:val="center"/>
              <w:rPr>
                <w:rFonts w:ascii="宋体" w:hAnsi="宋体" w:hint="eastAsia"/>
                <w:sz w:val="24"/>
              </w:rPr>
            </w:pPr>
            <w:r>
              <w:rPr>
                <w:rFonts w:ascii="宋体" w:hAnsi="宋体"/>
                <w:sz w:val="24"/>
              </w:rPr>
              <w:t>合计</w:t>
            </w:r>
          </w:p>
        </w:tc>
        <w:tc>
          <w:tcPr>
            <w:tcW w:w="913" w:type="dxa"/>
            <w:vAlign w:val="center"/>
          </w:tcPr>
          <w:p w14:paraId="3A2D3023" w14:textId="77777777" w:rsidR="00D95EA4" w:rsidRDefault="00000000">
            <w:pPr>
              <w:ind w:firstLine="28"/>
              <w:jc w:val="center"/>
              <w:rPr>
                <w:rFonts w:ascii="宋体" w:hAnsi="宋体" w:hint="eastAsia"/>
                <w:sz w:val="24"/>
              </w:rPr>
            </w:pPr>
            <w:r>
              <w:rPr>
                <w:rFonts w:ascii="宋体" w:hAnsi="宋体"/>
                <w:sz w:val="24"/>
              </w:rPr>
              <w:t>100</w:t>
            </w:r>
          </w:p>
        </w:tc>
        <w:tc>
          <w:tcPr>
            <w:tcW w:w="6418" w:type="dxa"/>
            <w:gridSpan w:val="2"/>
            <w:vAlign w:val="center"/>
          </w:tcPr>
          <w:p w14:paraId="729C6F61" w14:textId="77777777" w:rsidR="00D95EA4" w:rsidRDefault="00D95EA4">
            <w:pPr>
              <w:rPr>
                <w:rFonts w:ascii="宋体" w:hAnsi="宋体" w:hint="eastAsia"/>
                <w:sz w:val="24"/>
              </w:rPr>
            </w:pPr>
          </w:p>
        </w:tc>
      </w:tr>
    </w:tbl>
    <w:p w14:paraId="52861779" w14:textId="77777777" w:rsidR="00D95EA4" w:rsidRDefault="00000000">
      <w:pPr>
        <w:spacing w:line="360" w:lineRule="auto"/>
        <w:jc w:val="center"/>
        <w:outlineLvl w:val="0"/>
        <w:rPr>
          <w:rFonts w:ascii="宋体" w:hAnsi="宋体" w:hint="eastAsia"/>
          <w:b/>
          <w:sz w:val="36"/>
          <w:szCs w:val="36"/>
        </w:rPr>
      </w:pPr>
      <w:r>
        <w:rPr>
          <w:rFonts w:ascii="宋体" w:hAnsi="宋体"/>
          <w:b/>
          <w:sz w:val="36"/>
          <w:szCs w:val="36"/>
        </w:rPr>
        <w:br w:type="page"/>
      </w:r>
      <w:bookmarkStart w:id="652" w:name="_Toc114235152"/>
      <w:r>
        <w:rPr>
          <w:rFonts w:ascii="宋体" w:hAnsi="宋体"/>
          <w:b/>
          <w:sz w:val="36"/>
          <w:szCs w:val="36"/>
        </w:rPr>
        <w:lastRenderedPageBreak/>
        <w:t xml:space="preserve">第四章   </w:t>
      </w:r>
      <w:bookmarkEnd w:id="652"/>
      <w:r>
        <w:rPr>
          <w:rFonts w:ascii="宋体" w:hAnsi="宋体" w:hint="eastAsia"/>
          <w:b/>
          <w:sz w:val="36"/>
          <w:szCs w:val="36"/>
        </w:rPr>
        <w:t>采购需求</w:t>
      </w:r>
    </w:p>
    <w:p w14:paraId="00A52891" w14:textId="77777777" w:rsidR="00D95EA4" w:rsidRDefault="00000000">
      <w:pPr>
        <w:spacing w:line="360" w:lineRule="auto"/>
        <w:ind w:firstLineChars="200" w:firstLine="482"/>
        <w:rPr>
          <w:rFonts w:ascii="宋体" w:hAnsi="宋体" w:cs="仿宋" w:hint="eastAsia"/>
          <w:b/>
          <w:bCs/>
          <w:sz w:val="24"/>
        </w:rPr>
      </w:pPr>
      <w:r>
        <w:rPr>
          <w:rFonts w:ascii="宋体" w:hAnsi="宋体" w:cs="仿宋" w:hint="eastAsia"/>
          <w:b/>
          <w:bCs/>
          <w:sz w:val="24"/>
        </w:rPr>
        <w:t>一、</w:t>
      </w:r>
      <w:r>
        <w:rPr>
          <w:rFonts w:ascii="宋体" w:hAnsi="宋体" w:cs="仿宋"/>
          <w:b/>
          <w:bCs/>
          <w:sz w:val="24"/>
        </w:rPr>
        <w:t>采购标的需实现的功能或者目标，以及为落实政府采购政策需满足的要求：</w:t>
      </w:r>
    </w:p>
    <w:p w14:paraId="5B11ED02" w14:textId="77777777" w:rsidR="00D95EA4" w:rsidRDefault="00000000">
      <w:pPr>
        <w:spacing w:line="360" w:lineRule="auto"/>
        <w:ind w:firstLineChars="200" w:firstLine="482"/>
        <w:rPr>
          <w:rFonts w:ascii="宋体" w:hAnsi="宋体" w:cs="仿宋" w:hint="eastAsia"/>
          <w:b/>
          <w:bCs/>
          <w:sz w:val="24"/>
        </w:rPr>
      </w:pPr>
      <w:r>
        <w:rPr>
          <w:rFonts w:ascii="宋体" w:hAnsi="宋体" w:cs="仿宋"/>
          <w:b/>
          <w:bCs/>
          <w:sz w:val="24"/>
        </w:rPr>
        <w:t>（一）采购标的需实现的功能或者目标</w:t>
      </w:r>
    </w:p>
    <w:p w14:paraId="59BE579E" w14:textId="77777777" w:rsidR="00D95EA4" w:rsidRDefault="00000000">
      <w:pPr>
        <w:spacing w:line="360" w:lineRule="auto"/>
        <w:ind w:firstLineChars="200" w:firstLine="480"/>
        <w:rPr>
          <w:rFonts w:ascii="宋体" w:hAnsi="宋体" w:cs="宋体" w:hint="eastAsia"/>
          <w:sz w:val="24"/>
        </w:rPr>
      </w:pPr>
      <w:r>
        <w:rPr>
          <w:rFonts w:ascii="宋体" w:hAnsi="宋体" w:cs="仿宋" w:hint="eastAsia"/>
          <w:sz w:val="24"/>
        </w:rPr>
        <w:t xml:space="preserve"> </w:t>
      </w:r>
      <w:r>
        <w:rPr>
          <w:rFonts w:ascii="宋体" w:hAnsi="宋体" w:cs="仿宋"/>
          <w:sz w:val="24"/>
        </w:rPr>
        <w:t xml:space="preserve"> </w:t>
      </w:r>
      <w:r>
        <w:rPr>
          <w:rFonts w:ascii="宋体" w:hAnsi="宋体" w:cs="宋体" w:hint="eastAsia"/>
          <w:sz w:val="24"/>
        </w:rPr>
        <w:t>党的二十届三中全会明确提出，完善青年创新人才发现、选拔、培养机制，更好保障青年科技人员待遇。市委市政府主要领导多次强调要吸引和用好青年人才。完善青年创新人才发现、选拔、培养机制，对于构建现代化经济体系、实现创新驱动发展战略目标具有深远意义。北京科教人才资源丰富，但由于创新创业成本较高，且近年来国内其他城市人才支持力度持续加大，本市对人才特别是青年人才吸引力有所下降。本课题拟对人工智能、生物医药、集成电路、商业航天等北京重点产业领域企业开展调研访谈，在摸清各领域人才数量、质量、结构等基础上，全面梳理青年创新创业人才发现渠道和现有政策实施情况，深入了解青年人才需求，提出下一步增强人才吸引力、加大青年人才支持力度的具体政策建议。</w:t>
      </w:r>
    </w:p>
    <w:p w14:paraId="7634314C" w14:textId="77777777" w:rsidR="00D95EA4" w:rsidRDefault="00000000">
      <w:pPr>
        <w:spacing w:line="360" w:lineRule="auto"/>
        <w:ind w:firstLineChars="200" w:firstLine="482"/>
        <w:rPr>
          <w:rFonts w:ascii="宋体" w:hAnsi="宋体" w:cs="仿宋" w:hint="eastAsia"/>
          <w:b/>
          <w:bCs/>
          <w:sz w:val="24"/>
        </w:rPr>
      </w:pPr>
      <w:r>
        <w:rPr>
          <w:rFonts w:ascii="宋体" w:hAnsi="宋体" w:cs="仿宋"/>
          <w:b/>
          <w:bCs/>
          <w:sz w:val="24"/>
        </w:rPr>
        <w:t>（二）为落实政府采购政策需满足的要求</w:t>
      </w:r>
    </w:p>
    <w:p w14:paraId="4B5415D6"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1.促进中小企业发展政策：根据《政府采购促进中小企业发展管理办法》规定，本项目采购服务由小型或微型企业承接的，供应商应出具招标文件要求的《中小企业声明函》给予证明.否则</w:t>
      </w:r>
      <w:r>
        <w:rPr>
          <w:rFonts w:ascii="宋体" w:hAnsi="宋体" w:cs="仿宋" w:hint="eastAsia"/>
          <w:sz w:val="24"/>
        </w:rPr>
        <w:t>磋商</w:t>
      </w:r>
      <w:r>
        <w:rPr>
          <w:rFonts w:ascii="宋体" w:hAnsi="宋体" w:cs="仿宋"/>
          <w:sz w:val="24"/>
        </w:rPr>
        <w:t>时不予认可。供应商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14:paraId="73D69BDD"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2.监狱企业扶持政策；供应商如为监狱企业将视同为小型或微型企业，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p>
    <w:p w14:paraId="0B26676C"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3.促进残疾人就业政府采购政策：根据《三部门联合发布关于促进残疾人就业政府采购政策的通知》（财库（2017）141号）规定，符合条件的残疾人福利性单位在参加本项目政府采购活动时，供应商应出具磁商文件要求的《残疾人福利性单位声明函》，并对声明的真实性承担法律责任。中标、成交供应商为残疾人福利性单位的，采购代理机构将随成交结果同时公告其《残疾人福利性单位声明函》，接受社会监督。残疾人福利性单位视同小型、微型企业。不重复享受政策。</w:t>
      </w:r>
    </w:p>
    <w:p w14:paraId="5B5A50B5"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lastRenderedPageBreak/>
        <w:t>4.鼓励节能政策：供应商的投标产品属于财政部、发展改革委公布的“节能产品政府采购品目清单”范围的，供应商需提供国家确定的认证机构出具的、处于有效期之内的节能产品认证证书。国家确定的认证机构和节能产品获证产品信息可从市场监管总局组建的节能产品、环境标志产品认证结果信息发布平台或中国政府采购网（www.ccgp.gov.cn）</w:t>
      </w:r>
    </w:p>
    <w:p w14:paraId="32D70B9E"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建立的认证结果信息发布平台链接中查询下载。</w:t>
      </w:r>
    </w:p>
    <w:p w14:paraId="7EE57A65"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5.鼓励环保政策：供应商的投标产品属于财政部、生态环境部公布的“环境标志产品政府采购品目清单”范围的，供应商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ww.ccgp.gov.cn）建立的认证结果信息发布平台链接中查询下载。</w:t>
      </w:r>
    </w:p>
    <w:p w14:paraId="44957844" w14:textId="77777777" w:rsidR="00D95EA4" w:rsidRDefault="00000000">
      <w:pPr>
        <w:spacing w:line="360" w:lineRule="auto"/>
        <w:ind w:firstLineChars="200" w:firstLine="482"/>
        <w:rPr>
          <w:rFonts w:ascii="宋体" w:hAnsi="宋体" w:cs="仿宋" w:hint="eastAsia"/>
          <w:b/>
          <w:bCs/>
          <w:sz w:val="24"/>
        </w:rPr>
      </w:pPr>
      <w:r>
        <w:rPr>
          <w:rFonts w:ascii="宋体" w:hAnsi="宋体" w:cs="仿宋"/>
          <w:b/>
          <w:bCs/>
          <w:sz w:val="24"/>
        </w:rPr>
        <w:t>二、采购标的需执行的国家相关标准、行业标准、地方标准或者其他标准、规范：</w:t>
      </w:r>
    </w:p>
    <w:p w14:paraId="3533A10B"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本项目不适用。</w:t>
      </w:r>
    </w:p>
    <w:p w14:paraId="18B602C2" w14:textId="77777777" w:rsidR="00D95EA4" w:rsidRDefault="00000000">
      <w:pPr>
        <w:spacing w:line="360" w:lineRule="auto"/>
        <w:ind w:firstLineChars="200" w:firstLine="482"/>
        <w:rPr>
          <w:rFonts w:ascii="宋体" w:hAnsi="宋体" w:cs="仿宋" w:hint="eastAsia"/>
          <w:b/>
          <w:bCs/>
          <w:sz w:val="24"/>
        </w:rPr>
      </w:pPr>
      <w:r>
        <w:rPr>
          <w:rFonts w:ascii="宋体" w:hAnsi="宋体" w:cs="仿宋"/>
          <w:b/>
          <w:bCs/>
          <w:sz w:val="24"/>
        </w:rPr>
        <w:t>三、采购标的的数量、采购项目交付或者实施的时间和地点：</w:t>
      </w:r>
    </w:p>
    <w:p w14:paraId="19948533"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（一）采购标的的数量：1项</w:t>
      </w:r>
    </w:p>
    <w:p w14:paraId="71C6BC42"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（二）采购项目交付或者实施的时间和地点</w:t>
      </w:r>
    </w:p>
    <w:p w14:paraId="70311BCC" w14:textId="77777777" w:rsidR="00D95EA4" w:rsidRDefault="00000000">
      <w:pPr>
        <w:spacing w:line="360" w:lineRule="auto"/>
        <w:ind w:firstLineChars="200" w:firstLine="480"/>
        <w:rPr>
          <w:rFonts w:ascii="CESI仿宋-GB2312" w:eastAsia="CESI仿宋-GB2312" w:hAnsi="CESI仿宋-GB2312" w:cs="CESI仿宋-GB2312" w:hint="eastAsia"/>
          <w:sz w:val="32"/>
          <w:szCs w:val="32"/>
        </w:rPr>
      </w:pPr>
      <w:r>
        <w:rPr>
          <w:rFonts w:ascii="宋体" w:hAnsi="宋体" w:cs="仿宋"/>
          <w:sz w:val="24"/>
        </w:rPr>
        <w:t>1.服务时间：</w:t>
      </w:r>
      <w:r>
        <w:rPr>
          <w:rFonts w:ascii="宋体" w:hAnsi="宋体" w:cs="仿宋" w:hint="eastAsia"/>
          <w:sz w:val="24"/>
        </w:rPr>
        <w:t>详见第一章合同履行期限相关规定。</w:t>
      </w:r>
      <w:r>
        <w:rPr>
          <w:rFonts w:ascii="CESI仿宋-GB2312" w:eastAsia="CESI仿宋-GB2312" w:hAnsi="CESI仿宋-GB2312" w:cs="CESI仿宋-GB2312" w:hint="eastAsia"/>
          <w:sz w:val="32"/>
          <w:szCs w:val="32"/>
        </w:rPr>
        <w:t xml:space="preserve"> </w:t>
      </w:r>
    </w:p>
    <w:p w14:paraId="270449A3" w14:textId="77777777" w:rsidR="00D95EA4" w:rsidRDefault="00000000">
      <w:pPr>
        <w:spacing w:line="360" w:lineRule="auto"/>
        <w:ind w:firstLineChars="200" w:firstLine="480"/>
        <w:rPr>
          <w:rFonts w:ascii="宋体" w:hAnsi="宋体" w:cs="仿宋" w:hint="eastAsia"/>
          <w:sz w:val="24"/>
        </w:rPr>
      </w:pPr>
      <w:r>
        <w:rPr>
          <w:rFonts w:ascii="宋体" w:hAnsi="宋体" w:cs="仿宋"/>
          <w:sz w:val="24"/>
        </w:rPr>
        <w:t>2.服务地点：</w:t>
      </w:r>
      <w:r>
        <w:rPr>
          <w:rFonts w:ascii="宋体" w:hAnsi="宋体" w:cs="仿宋" w:hint="eastAsia"/>
          <w:sz w:val="24"/>
        </w:rPr>
        <w:t xml:space="preserve">采购人指定地点。 </w:t>
      </w:r>
    </w:p>
    <w:p w14:paraId="6A89B4AD" w14:textId="77777777" w:rsidR="00D95EA4" w:rsidRDefault="00000000">
      <w:pPr>
        <w:spacing w:line="360" w:lineRule="auto"/>
        <w:ind w:firstLineChars="200" w:firstLine="482"/>
        <w:rPr>
          <w:rFonts w:ascii="宋体" w:hAnsi="宋体" w:cs="仿宋" w:hint="eastAsia"/>
          <w:b/>
          <w:bCs/>
          <w:sz w:val="24"/>
        </w:rPr>
      </w:pPr>
      <w:r>
        <w:rPr>
          <w:rFonts w:ascii="宋体" w:hAnsi="宋体" w:cs="仿宋"/>
          <w:b/>
          <w:bCs/>
          <w:sz w:val="24"/>
        </w:rPr>
        <w:t>四、采购标的需满足的服务标准、期限、效率等要求</w:t>
      </w:r>
    </w:p>
    <w:p w14:paraId="3FE52F1C" w14:textId="77777777" w:rsidR="00D95EA4" w:rsidRDefault="00000000">
      <w:pPr>
        <w:spacing w:line="360" w:lineRule="auto"/>
        <w:ind w:firstLineChars="200" w:firstLine="482"/>
        <w:rPr>
          <w:rFonts w:ascii="宋体" w:hAnsi="宋体" w:cs="仿宋" w:hint="eastAsia"/>
          <w:b/>
          <w:bCs/>
          <w:sz w:val="24"/>
        </w:rPr>
      </w:pPr>
      <w:r>
        <w:rPr>
          <w:rFonts w:ascii="宋体" w:hAnsi="宋体" w:cs="宋体" w:hint="eastAsia"/>
          <w:b/>
          <w:bCs/>
          <w:sz w:val="24"/>
        </w:rPr>
        <w:t>研究内容</w:t>
      </w:r>
    </w:p>
    <w:p w14:paraId="564D0BFA" w14:textId="77777777" w:rsidR="00D95EA4" w:rsidRDefault="00000000">
      <w:pPr>
        <w:spacing w:line="360" w:lineRule="auto"/>
        <w:ind w:firstLineChars="177" w:firstLine="425"/>
        <w:rPr>
          <w:rFonts w:ascii="宋体" w:hAnsi="宋体" w:cs="宋体" w:hint="eastAsia"/>
          <w:sz w:val="24"/>
        </w:rPr>
      </w:pPr>
      <w:r>
        <w:rPr>
          <w:rFonts w:ascii="宋体" w:hAnsi="宋体" w:cs="宋体" w:hint="eastAsia"/>
          <w:sz w:val="24"/>
        </w:rPr>
        <w:t xml:space="preserve">1.开展北京市重点产业领域人才基数与底数调研； </w:t>
      </w:r>
    </w:p>
    <w:p w14:paraId="64D1689C" w14:textId="77777777" w:rsidR="00D95EA4" w:rsidRDefault="00000000">
      <w:pPr>
        <w:spacing w:line="360" w:lineRule="auto"/>
        <w:ind w:firstLineChars="177" w:firstLine="425"/>
        <w:rPr>
          <w:rFonts w:ascii="宋体" w:hAnsi="宋体" w:cs="宋体" w:hint="eastAsia"/>
          <w:sz w:val="24"/>
        </w:rPr>
      </w:pPr>
      <w:r>
        <w:rPr>
          <w:rFonts w:ascii="宋体" w:hAnsi="宋体" w:cs="宋体" w:hint="eastAsia"/>
          <w:sz w:val="24"/>
        </w:rPr>
        <w:t>2.研究提出北京重点产业领域人才分类标准、各类人才统计方法及统计结果；</w:t>
      </w:r>
    </w:p>
    <w:p w14:paraId="50A70D00" w14:textId="77777777" w:rsidR="00D95EA4" w:rsidRDefault="00000000">
      <w:pPr>
        <w:spacing w:line="360" w:lineRule="auto"/>
        <w:ind w:firstLineChars="177" w:firstLine="425"/>
        <w:rPr>
          <w:rFonts w:ascii="宋体" w:hAnsi="宋体" w:cs="宋体" w:hint="eastAsia"/>
          <w:sz w:val="24"/>
        </w:rPr>
      </w:pPr>
      <w:r>
        <w:rPr>
          <w:rFonts w:ascii="宋体" w:hAnsi="宋体" w:cs="宋体" w:hint="eastAsia"/>
          <w:sz w:val="24"/>
        </w:rPr>
        <w:t>3.总结分析北京重点产业领域青年创新创业人才挖掘与培育现状、存在问题；</w:t>
      </w:r>
    </w:p>
    <w:p w14:paraId="33AA9B28" w14:textId="77777777" w:rsidR="00D95EA4" w:rsidRDefault="00000000">
      <w:pPr>
        <w:spacing w:line="360" w:lineRule="auto"/>
        <w:ind w:firstLineChars="177" w:firstLine="425"/>
        <w:rPr>
          <w:rFonts w:ascii="宋体" w:hAnsi="宋体" w:cs="宋体" w:hint="eastAsia"/>
          <w:sz w:val="24"/>
        </w:rPr>
      </w:pPr>
      <w:r>
        <w:rPr>
          <w:rFonts w:ascii="宋体" w:hAnsi="宋体" w:cs="宋体" w:hint="eastAsia"/>
          <w:sz w:val="24"/>
        </w:rPr>
        <w:t>4.调研分析潜力创新创业人才特点及人才发展诉求；</w:t>
      </w:r>
    </w:p>
    <w:p w14:paraId="330F256C" w14:textId="77777777" w:rsidR="00D95EA4" w:rsidRDefault="00000000">
      <w:pPr>
        <w:spacing w:line="360" w:lineRule="auto"/>
        <w:ind w:firstLineChars="177" w:firstLine="425"/>
        <w:rPr>
          <w:rFonts w:ascii="宋体" w:hAnsi="宋体" w:cs="宋体" w:hint="eastAsia"/>
          <w:sz w:val="24"/>
        </w:rPr>
      </w:pPr>
      <w:r>
        <w:rPr>
          <w:rFonts w:ascii="宋体" w:hAnsi="宋体" w:cs="宋体" w:hint="eastAsia"/>
          <w:sz w:val="24"/>
        </w:rPr>
        <w:t>5.总结提炼重点城市挖掘培育青年创新创业人才的经验做法；</w:t>
      </w:r>
    </w:p>
    <w:p w14:paraId="671B7C8B" w14:textId="77777777" w:rsidR="00D95EA4" w:rsidRDefault="00000000">
      <w:pPr>
        <w:spacing w:line="360" w:lineRule="auto"/>
        <w:ind w:firstLineChars="177" w:firstLine="425"/>
        <w:rPr>
          <w:rFonts w:ascii="宋体" w:hAnsi="宋体" w:cs="宋体" w:hint="eastAsia"/>
          <w:sz w:val="24"/>
        </w:rPr>
      </w:pPr>
      <w:r>
        <w:rPr>
          <w:rFonts w:ascii="宋体" w:hAnsi="宋体" w:cs="宋体" w:hint="eastAsia"/>
          <w:sz w:val="24"/>
        </w:rPr>
        <w:t>6.研究提出青年创新创业人才挖掘培养机制和模式，以及具体的对策建议。</w:t>
      </w:r>
    </w:p>
    <w:p w14:paraId="2485D84F" w14:textId="77777777" w:rsidR="00D95EA4"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成果要求</w:t>
      </w:r>
    </w:p>
    <w:p w14:paraId="3DC8132F" w14:textId="77777777" w:rsidR="00D95EA4" w:rsidRDefault="00000000">
      <w:pPr>
        <w:spacing w:line="360" w:lineRule="auto"/>
        <w:ind w:firstLineChars="200" w:firstLine="480"/>
        <w:rPr>
          <w:rFonts w:ascii="宋体" w:hAnsi="宋体" w:cs="宋体" w:hint="eastAsia"/>
          <w:sz w:val="24"/>
        </w:rPr>
      </w:pPr>
      <w:r>
        <w:rPr>
          <w:rFonts w:ascii="宋体" w:hAnsi="宋体" w:cs="宋体" w:hint="eastAsia"/>
          <w:sz w:val="24"/>
        </w:rPr>
        <w:t>1.研究形成总研究报告；</w:t>
      </w:r>
    </w:p>
    <w:p w14:paraId="3F94CCAA" w14:textId="77777777" w:rsidR="00D95EA4" w:rsidRDefault="00000000">
      <w:pPr>
        <w:spacing w:line="360" w:lineRule="auto"/>
        <w:ind w:firstLineChars="200" w:firstLine="480"/>
        <w:rPr>
          <w:rFonts w:ascii="宋体" w:hAnsi="宋体" w:cs="宋体" w:hint="eastAsia"/>
          <w:sz w:val="24"/>
        </w:rPr>
      </w:pPr>
      <w:r>
        <w:rPr>
          <w:rFonts w:ascii="宋体" w:hAnsi="宋体" w:cs="宋体" w:hint="eastAsia"/>
          <w:sz w:val="24"/>
        </w:rPr>
        <w:t>2.形成四大产业领域人才底数白皮书；</w:t>
      </w:r>
    </w:p>
    <w:p w14:paraId="4A7C6063" w14:textId="77777777" w:rsidR="00D95EA4" w:rsidRDefault="00000000">
      <w:pPr>
        <w:spacing w:line="360" w:lineRule="auto"/>
        <w:ind w:firstLineChars="200" w:firstLine="480"/>
        <w:rPr>
          <w:rFonts w:ascii="宋体" w:hAnsi="宋体" w:cs="宋体" w:hint="eastAsia"/>
          <w:sz w:val="24"/>
        </w:rPr>
      </w:pPr>
      <w:r>
        <w:rPr>
          <w:rFonts w:ascii="宋体" w:hAnsi="宋体" w:cs="宋体" w:hint="eastAsia"/>
          <w:sz w:val="24"/>
        </w:rPr>
        <w:t>3.形成四大产业领域人才分类标准、各类人才统计方法及统计结果专报；</w:t>
      </w:r>
    </w:p>
    <w:p w14:paraId="208A8C82" w14:textId="77777777" w:rsidR="00D95EA4" w:rsidRDefault="00000000">
      <w:pPr>
        <w:spacing w:line="360" w:lineRule="auto"/>
        <w:ind w:firstLineChars="200" w:firstLine="480"/>
        <w:rPr>
          <w:rFonts w:ascii="宋体" w:hAnsi="宋体" w:cs="宋体" w:hint="eastAsia"/>
          <w:sz w:val="24"/>
        </w:rPr>
      </w:pPr>
      <w:r>
        <w:rPr>
          <w:rFonts w:ascii="宋体" w:hAnsi="宋体" w:cs="宋体" w:hint="eastAsia"/>
          <w:sz w:val="24"/>
        </w:rPr>
        <w:lastRenderedPageBreak/>
        <w:t>4.提出本市重点产业领域青年创新创业人才发现与支持机制的对策建议。</w:t>
      </w:r>
    </w:p>
    <w:p w14:paraId="0869662E" w14:textId="77777777" w:rsidR="00D95EA4" w:rsidRDefault="00D95EA4">
      <w:pPr>
        <w:autoSpaceDE w:val="0"/>
        <w:autoSpaceDN w:val="0"/>
        <w:adjustRightInd w:val="0"/>
        <w:spacing w:line="360" w:lineRule="auto"/>
        <w:rPr>
          <w:rFonts w:ascii="宋体" w:hAnsi="宋体" w:cs="宋体" w:hint="eastAsia"/>
          <w:sz w:val="24"/>
          <w:lang w:val="zh-CN"/>
        </w:rPr>
      </w:pPr>
    </w:p>
    <w:p w14:paraId="4E81A549" w14:textId="77777777" w:rsidR="00D95EA4" w:rsidRDefault="00000000">
      <w:pPr>
        <w:spacing w:line="360" w:lineRule="auto"/>
        <w:jc w:val="center"/>
        <w:outlineLvl w:val="0"/>
        <w:rPr>
          <w:rFonts w:ascii="宋体" w:hAnsi="宋体" w:hint="eastAsia"/>
          <w:b/>
          <w:sz w:val="36"/>
          <w:szCs w:val="36"/>
        </w:rPr>
      </w:pPr>
      <w:bookmarkStart w:id="653" w:name="_Toc114235154"/>
      <w:r>
        <w:rPr>
          <w:rFonts w:ascii="宋体" w:hAnsi="宋体" w:hint="eastAsia"/>
          <w:b/>
          <w:sz w:val="36"/>
          <w:szCs w:val="36"/>
        </w:rPr>
        <w:br w:type="page"/>
      </w:r>
      <w:r>
        <w:rPr>
          <w:rFonts w:ascii="宋体" w:hAnsi="宋体"/>
          <w:b/>
          <w:sz w:val="36"/>
          <w:szCs w:val="36"/>
        </w:rPr>
        <w:lastRenderedPageBreak/>
        <w:t>第</w:t>
      </w:r>
      <w:r>
        <w:rPr>
          <w:rFonts w:ascii="宋体" w:hAnsi="宋体" w:hint="eastAsia"/>
          <w:b/>
          <w:sz w:val="36"/>
          <w:szCs w:val="36"/>
        </w:rPr>
        <w:t>五</w:t>
      </w:r>
      <w:r>
        <w:rPr>
          <w:rFonts w:ascii="宋体" w:hAnsi="宋体"/>
          <w:b/>
          <w:sz w:val="36"/>
          <w:szCs w:val="36"/>
        </w:rPr>
        <w:t>章   合同条款</w:t>
      </w:r>
      <w:bookmarkEnd w:id="653"/>
    </w:p>
    <w:p w14:paraId="5EAED2A9" w14:textId="77777777" w:rsidR="00D95EA4" w:rsidRDefault="00D95EA4">
      <w:pPr>
        <w:rPr>
          <w:rFonts w:ascii="宋体" w:hAnsi="宋体" w:hint="eastAsia"/>
        </w:rPr>
      </w:pPr>
    </w:p>
    <w:p w14:paraId="36DCECB1" w14:textId="77777777" w:rsidR="00D95EA4" w:rsidRDefault="00000000">
      <w:pPr>
        <w:widowControl/>
        <w:spacing w:line="480" w:lineRule="exact"/>
        <w:jc w:val="left"/>
        <w:rPr>
          <w:rStyle w:val="12"/>
          <w:rFonts w:hAnsi="宋体" w:cs="楷体_GB2312" w:hint="eastAsia"/>
          <w:bCs/>
        </w:rPr>
      </w:pPr>
      <w:bookmarkStart w:id="654" w:name="_Toc305158897"/>
      <w:bookmarkStart w:id="655" w:name="_Toc150774760"/>
      <w:bookmarkStart w:id="656" w:name="_Toc226337251"/>
      <w:bookmarkStart w:id="657" w:name="_Toc195842920"/>
      <w:bookmarkStart w:id="658" w:name="_Toc150480793"/>
      <w:bookmarkStart w:id="659" w:name="_Toc265228393"/>
      <w:bookmarkStart w:id="660" w:name="_Toc305158823"/>
      <w:bookmarkStart w:id="661" w:name="_Toc127151555"/>
      <w:bookmarkStart w:id="662" w:name="_Toc264969245"/>
      <w:bookmarkStart w:id="663" w:name="_Toc353873665"/>
      <w:bookmarkStart w:id="664" w:name="_Toc353825545"/>
      <w:bookmarkStart w:id="665" w:name="_Toc353873935"/>
      <w:bookmarkStart w:id="666" w:name="_Toc142311057"/>
      <w:bookmarkStart w:id="667" w:name="_Toc226965828"/>
      <w:r>
        <w:rPr>
          <w:rStyle w:val="12"/>
          <w:rFonts w:hAnsi="宋体" w:cs="楷体_GB2312" w:hint="eastAsia"/>
          <w:bCs/>
        </w:rPr>
        <w:t>课题委托协议</w:t>
      </w:r>
    </w:p>
    <w:p w14:paraId="0D0EC025" w14:textId="77777777" w:rsidR="00D95EA4" w:rsidRDefault="00D95EA4">
      <w:pPr>
        <w:widowControl/>
        <w:spacing w:line="480" w:lineRule="exact"/>
        <w:jc w:val="left"/>
        <w:rPr>
          <w:rFonts w:ascii="宋体" w:hAnsi="宋体" w:cs="楷体_GB2312" w:hint="eastAsia"/>
          <w:szCs w:val="32"/>
        </w:rPr>
      </w:pPr>
    </w:p>
    <w:tbl>
      <w:tblPr>
        <w:tblpPr w:leftFromText="180" w:rightFromText="180" w:vertAnchor="text" w:horzAnchor="page" w:tblpX="6186" w:tblpY="-136"/>
        <w:tblOverlap w:val="never"/>
        <w:tblW w:w="31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18"/>
        <w:gridCol w:w="1751"/>
      </w:tblGrid>
      <w:tr w:rsidR="00D95EA4" w14:paraId="06DD6C63" w14:textId="77777777">
        <w:trPr>
          <w:trHeight w:val="463"/>
        </w:trPr>
        <w:tc>
          <w:tcPr>
            <w:tcW w:w="1418" w:type="dxa"/>
            <w:vAlign w:val="center"/>
          </w:tcPr>
          <w:p w14:paraId="54710EF4" w14:textId="77777777" w:rsidR="00D95EA4" w:rsidRDefault="00000000">
            <w:pPr>
              <w:jc w:val="center"/>
              <w:rPr>
                <w:rFonts w:ascii="宋体" w:hAnsi="宋体" w:hint="eastAsia"/>
                <w:sz w:val="24"/>
              </w:rPr>
            </w:pPr>
            <w:r>
              <w:rPr>
                <w:rFonts w:ascii="宋体" w:hAnsi="宋体" w:hint="eastAsia"/>
                <w:sz w:val="24"/>
              </w:rPr>
              <w:t>课题编号</w:t>
            </w:r>
          </w:p>
        </w:tc>
        <w:tc>
          <w:tcPr>
            <w:tcW w:w="1751" w:type="dxa"/>
          </w:tcPr>
          <w:p w14:paraId="10577984" w14:textId="77777777" w:rsidR="00D95EA4" w:rsidRDefault="00D95EA4">
            <w:pPr>
              <w:rPr>
                <w:rFonts w:ascii="宋体" w:hAnsi="宋体" w:hint="eastAsia"/>
                <w:sz w:val="24"/>
              </w:rPr>
            </w:pPr>
          </w:p>
        </w:tc>
      </w:tr>
      <w:tr w:rsidR="00D95EA4" w14:paraId="18E772E0" w14:textId="77777777">
        <w:trPr>
          <w:trHeight w:val="463"/>
        </w:trPr>
        <w:tc>
          <w:tcPr>
            <w:tcW w:w="1418" w:type="dxa"/>
            <w:vAlign w:val="center"/>
          </w:tcPr>
          <w:p w14:paraId="7793C49D" w14:textId="77777777" w:rsidR="00D95EA4" w:rsidRDefault="00000000">
            <w:pPr>
              <w:jc w:val="center"/>
              <w:rPr>
                <w:rFonts w:ascii="宋体" w:hAnsi="宋体" w:hint="eastAsia"/>
                <w:sz w:val="24"/>
              </w:rPr>
            </w:pPr>
            <w:r>
              <w:rPr>
                <w:rFonts w:ascii="宋体" w:hAnsi="宋体" w:hint="eastAsia"/>
                <w:sz w:val="24"/>
              </w:rPr>
              <w:t>课题分类</w:t>
            </w:r>
          </w:p>
        </w:tc>
        <w:tc>
          <w:tcPr>
            <w:tcW w:w="1751" w:type="dxa"/>
          </w:tcPr>
          <w:p w14:paraId="7AEAB324" w14:textId="77777777" w:rsidR="00D95EA4" w:rsidRDefault="00D95EA4">
            <w:pPr>
              <w:rPr>
                <w:rFonts w:ascii="宋体" w:hAnsi="宋体" w:hint="eastAsia"/>
                <w:sz w:val="24"/>
              </w:rPr>
            </w:pPr>
          </w:p>
        </w:tc>
      </w:tr>
    </w:tbl>
    <w:p w14:paraId="022ECC87" w14:textId="77777777" w:rsidR="00D95EA4" w:rsidRDefault="00000000">
      <w:pPr>
        <w:widowControl/>
        <w:ind w:right="1120"/>
        <w:jc w:val="center"/>
        <w:rPr>
          <w:rFonts w:ascii="宋体" w:hAnsi="宋体" w:hint="eastAsia"/>
          <w:b/>
          <w:sz w:val="28"/>
          <w:szCs w:val="28"/>
        </w:rPr>
      </w:pPr>
      <w:r>
        <w:rPr>
          <w:rFonts w:ascii="宋体" w:hAnsi="宋体" w:hint="eastAsia"/>
          <w:b/>
          <w:sz w:val="28"/>
          <w:szCs w:val="28"/>
        </w:rPr>
        <w:t xml:space="preserve">                    </w:t>
      </w:r>
    </w:p>
    <w:p w14:paraId="5868FFA7" w14:textId="77777777" w:rsidR="00D95EA4" w:rsidRDefault="00000000">
      <w:pPr>
        <w:widowControl/>
        <w:rPr>
          <w:rFonts w:ascii="宋体" w:hAnsi="宋体" w:cs="Tahoma" w:hint="eastAsia"/>
          <w:spacing w:val="20"/>
          <w:sz w:val="28"/>
        </w:rPr>
      </w:pPr>
      <w:r>
        <w:rPr>
          <w:rFonts w:ascii="宋体" w:hAnsi="宋体" w:cs="Tahoma"/>
          <w:spacing w:val="20"/>
          <w:sz w:val="28"/>
          <w:szCs w:val="28"/>
        </w:rPr>
        <w:t xml:space="preserve"> </w:t>
      </w:r>
    </w:p>
    <w:p w14:paraId="2D5F794C" w14:textId="77777777" w:rsidR="00D95EA4" w:rsidRDefault="00D95EA4">
      <w:pPr>
        <w:spacing w:before="156" w:after="156" w:line="600" w:lineRule="exact"/>
        <w:jc w:val="center"/>
        <w:rPr>
          <w:rFonts w:ascii="宋体" w:hAnsi="宋体" w:cs="方正小标宋_GBK" w:hint="eastAsia"/>
          <w:bCs/>
          <w:spacing w:val="20"/>
          <w:sz w:val="44"/>
          <w:szCs w:val="44"/>
        </w:rPr>
      </w:pPr>
    </w:p>
    <w:p w14:paraId="4F2494BE" w14:textId="77777777" w:rsidR="00D95EA4" w:rsidRDefault="00000000">
      <w:pPr>
        <w:spacing w:before="156" w:after="156" w:line="600" w:lineRule="exact"/>
        <w:jc w:val="center"/>
        <w:rPr>
          <w:rFonts w:ascii="宋体" w:hAnsi="宋体" w:cs="方正小标宋_GBK" w:hint="eastAsia"/>
          <w:bCs/>
          <w:spacing w:val="20"/>
          <w:sz w:val="44"/>
          <w:szCs w:val="44"/>
        </w:rPr>
      </w:pPr>
      <w:r>
        <w:rPr>
          <w:rFonts w:ascii="宋体" w:hAnsi="宋体" w:cs="方正小标宋_GBK" w:hint="eastAsia"/>
          <w:bCs/>
          <w:spacing w:val="20"/>
          <w:sz w:val="44"/>
          <w:szCs w:val="44"/>
        </w:rPr>
        <w:t>北京市科学技术委员会、</w:t>
      </w:r>
    </w:p>
    <w:p w14:paraId="496B1D28" w14:textId="77777777" w:rsidR="00D95EA4" w:rsidRDefault="00000000">
      <w:pPr>
        <w:spacing w:before="156" w:after="156" w:line="600" w:lineRule="exact"/>
        <w:jc w:val="center"/>
        <w:rPr>
          <w:rFonts w:ascii="宋体" w:hAnsi="宋体" w:cs="方正小标宋_GBK" w:hint="eastAsia"/>
          <w:bCs/>
          <w:spacing w:val="20"/>
          <w:sz w:val="44"/>
          <w:szCs w:val="44"/>
        </w:rPr>
      </w:pPr>
      <w:r>
        <w:rPr>
          <w:rFonts w:ascii="宋体" w:hAnsi="宋体" w:cs="方正小标宋_GBK" w:hint="eastAsia"/>
          <w:bCs/>
          <w:spacing w:val="20"/>
          <w:sz w:val="44"/>
          <w:szCs w:val="44"/>
        </w:rPr>
        <w:t>中关村科技园区管理委员会</w:t>
      </w:r>
    </w:p>
    <w:p w14:paraId="2D4A6318" w14:textId="77777777" w:rsidR="00D95EA4" w:rsidRDefault="00000000">
      <w:pPr>
        <w:spacing w:line="600" w:lineRule="exact"/>
        <w:jc w:val="center"/>
        <w:rPr>
          <w:rFonts w:ascii="宋体" w:hAnsi="宋体" w:cs="方正小标宋_GBK" w:hint="eastAsia"/>
          <w:bCs/>
          <w:sz w:val="44"/>
          <w:szCs w:val="44"/>
        </w:rPr>
      </w:pPr>
      <w:r>
        <w:rPr>
          <w:rFonts w:ascii="宋体" w:hAnsi="宋体" w:cs="方正小标宋_GBK" w:hint="eastAsia"/>
          <w:bCs/>
          <w:sz w:val="44"/>
          <w:szCs w:val="44"/>
        </w:rPr>
        <w:t>课题研究合同</w:t>
      </w:r>
    </w:p>
    <w:p w14:paraId="19C86836" w14:textId="77777777" w:rsidR="00D95EA4" w:rsidRDefault="00000000">
      <w:pPr>
        <w:spacing w:line="560" w:lineRule="exact"/>
        <w:jc w:val="center"/>
        <w:rPr>
          <w:rFonts w:ascii="宋体" w:hAnsi="宋体" w:cs="Tahoma" w:hint="eastAsia"/>
          <w:sz w:val="36"/>
          <w:szCs w:val="32"/>
        </w:rPr>
      </w:pPr>
      <w:r>
        <w:rPr>
          <w:rFonts w:ascii="宋体" w:hAnsi="宋体" w:cs="Tahoma" w:hint="eastAsia"/>
          <w:sz w:val="36"/>
          <w:szCs w:val="32"/>
        </w:rPr>
        <w:t>（模板）</w:t>
      </w:r>
    </w:p>
    <w:p w14:paraId="3852A6F3" w14:textId="77777777" w:rsidR="00D95EA4" w:rsidRDefault="00D95EA4">
      <w:pPr>
        <w:rPr>
          <w:rFonts w:ascii="宋体" w:hAnsi="宋体" w:cs="Tahoma" w:hint="eastAsia"/>
          <w:sz w:val="30"/>
        </w:rPr>
      </w:pPr>
    </w:p>
    <w:p w14:paraId="55DB8F1E" w14:textId="77777777" w:rsidR="00D95EA4" w:rsidRDefault="00000000">
      <w:pPr>
        <w:adjustRightInd w:val="0"/>
        <w:snapToGrid w:val="0"/>
        <w:spacing w:line="560" w:lineRule="exact"/>
        <w:ind w:firstLineChars="100" w:firstLine="320"/>
        <w:rPr>
          <w:rFonts w:ascii="宋体" w:hAnsi="宋体" w:hint="eastAsia"/>
          <w:color w:val="000000"/>
          <w:szCs w:val="32"/>
          <w:u w:val="single"/>
        </w:rPr>
      </w:pPr>
      <w:r>
        <w:rPr>
          <w:rFonts w:ascii="宋体" w:hAnsi="宋体" w:hint="eastAsia"/>
          <w:color w:val="000000"/>
          <w:sz w:val="32"/>
          <w:szCs w:val="32"/>
        </w:rPr>
        <w:t>甲方：</w:t>
      </w:r>
    </w:p>
    <w:p w14:paraId="630E5FBE" w14:textId="77777777" w:rsidR="00D95EA4" w:rsidRDefault="00000000">
      <w:pPr>
        <w:adjustRightInd w:val="0"/>
        <w:snapToGrid w:val="0"/>
        <w:spacing w:line="560" w:lineRule="exact"/>
        <w:ind w:firstLineChars="100" w:firstLine="320"/>
        <w:rPr>
          <w:rFonts w:ascii="宋体" w:hAnsi="宋体" w:hint="eastAsia"/>
          <w:color w:val="000000"/>
          <w:szCs w:val="32"/>
        </w:rPr>
      </w:pPr>
      <w:r>
        <w:rPr>
          <w:rFonts w:ascii="宋体" w:hAnsi="宋体" w:hint="eastAsia"/>
          <w:color w:val="000000"/>
          <w:sz w:val="32"/>
          <w:szCs w:val="32"/>
        </w:rPr>
        <w:t>乙方：</w:t>
      </w:r>
    </w:p>
    <w:p w14:paraId="397BE0CD" w14:textId="77777777" w:rsidR="00D95EA4" w:rsidRDefault="00000000">
      <w:pPr>
        <w:adjustRightInd w:val="0"/>
        <w:snapToGrid w:val="0"/>
        <w:spacing w:line="560" w:lineRule="exact"/>
        <w:ind w:firstLineChars="100" w:firstLine="320"/>
        <w:rPr>
          <w:rFonts w:ascii="宋体" w:hAnsi="宋体" w:hint="eastAsia"/>
          <w:color w:val="000000"/>
          <w:szCs w:val="32"/>
        </w:rPr>
      </w:pPr>
      <w:r>
        <w:rPr>
          <w:rFonts w:ascii="宋体" w:hAnsi="宋体" w:hint="eastAsia"/>
          <w:color w:val="000000"/>
          <w:sz w:val="32"/>
          <w:szCs w:val="32"/>
        </w:rPr>
        <w:t>专项名称：</w:t>
      </w:r>
    </w:p>
    <w:p w14:paraId="606BFE13" w14:textId="77777777" w:rsidR="00D95EA4" w:rsidRDefault="00000000">
      <w:pPr>
        <w:adjustRightInd w:val="0"/>
        <w:snapToGrid w:val="0"/>
        <w:spacing w:line="560" w:lineRule="exact"/>
        <w:ind w:firstLineChars="100" w:firstLine="320"/>
        <w:rPr>
          <w:rFonts w:ascii="宋体" w:hAnsi="宋体" w:hint="eastAsia"/>
          <w:color w:val="000000"/>
          <w:szCs w:val="32"/>
        </w:rPr>
      </w:pPr>
      <w:r>
        <w:rPr>
          <w:rFonts w:ascii="宋体" w:hAnsi="宋体" w:hint="eastAsia"/>
          <w:color w:val="000000"/>
          <w:sz w:val="32"/>
          <w:szCs w:val="32"/>
        </w:rPr>
        <w:t>课题名称：</w:t>
      </w:r>
    </w:p>
    <w:p w14:paraId="29FF046F" w14:textId="77777777" w:rsidR="00D95EA4" w:rsidRDefault="00000000">
      <w:pPr>
        <w:adjustRightInd w:val="0"/>
        <w:snapToGrid w:val="0"/>
        <w:spacing w:line="560" w:lineRule="exact"/>
        <w:ind w:firstLineChars="100" w:firstLine="320"/>
        <w:rPr>
          <w:rFonts w:ascii="宋体" w:hAnsi="宋体" w:hint="eastAsia"/>
          <w:color w:val="000000"/>
          <w:szCs w:val="32"/>
          <w:u w:val="single"/>
        </w:rPr>
      </w:pPr>
      <w:r>
        <w:rPr>
          <w:rFonts w:ascii="宋体" w:hAnsi="宋体" w:hint="eastAsia"/>
          <w:color w:val="000000"/>
          <w:sz w:val="32"/>
          <w:szCs w:val="32"/>
        </w:rPr>
        <w:t>研究时间：</w:t>
      </w:r>
    </w:p>
    <w:p w14:paraId="3759CE85" w14:textId="77777777" w:rsidR="00D95EA4" w:rsidRDefault="00D95EA4">
      <w:pPr>
        <w:ind w:firstLine="1120"/>
        <w:rPr>
          <w:rFonts w:ascii="宋体" w:hAnsi="宋体" w:hint="eastAsia"/>
          <w:sz w:val="28"/>
          <w:u w:val="single"/>
        </w:rPr>
      </w:pPr>
    </w:p>
    <w:p w14:paraId="0B54A700" w14:textId="77777777" w:rsidR="00D95EA4" w:rsidRDefault="00D95EA4">
      <w:pPr>
        <w:ind w:firstLine="1120"/>
        <w:rPr>
          <w:rFonts w:ascii="宋体" w:hAnsi="宋体" w:hint="eastAsia"/>
          <w:sz w:val="28"/>
          <w:u w:val="single"/>
        </w:rPr>
      </w:pPr>
    </w:p>
    <w:p w14:paraId="499766F1" w14:textId="77777777" w:rsidR="00D95EA4" w:rsidRDefault="00D95EA4">
      <w:pPr>
        <w:ind w:firstLine="1120"/>
        <w:rPr>
          <w:rFonts w:ascii="宋体" w:hAnsi="宋体" w:hint="eastAsia"/>
          <w:sz w:val="28"/>
          <w:u w:val="single"/>
        </w:rPr>
      </w:pPr>
    </w:p>
    <w:p w14:paraId="50551161" w14:textId="77777777" w:rsidR="00D95EA4" w:rsidRDefault="00D95EA4">
      <w:pPr>
        <w:ind w:firstLine="1120"/>
        <w:rPr>
          <w:rFonts w:ascii="宋体" w:hAnsi="宋体" w:hint="eastAsia"/>
          <w:sz w:val="28"/>
          <w:u w:val="single"/>
        </w:rPr>
      </w:pPr>
    </w:p>
    <w:p w14:paraId="1B2EED74" w14:textId="77777777" w:rsidR="00D95EA4" w:rsidRDefault="00D95EA4">
      <w:pPr>
        <w:ind w:firstLine="1120"/>
        <w:rPr>
          <w:rFonts w:ascii="宋体" w:hAnsi="宋体" w:hint="eastAsia"/>
          <w:sz w:val="28"/>
          <w:u w:val="single"/>
        </w:rPr>
      </w:pPr>
    </w:p>
    <w:p w14:paraId="3C0CB48E" w14:textId="77777777" w:rsidR="00D95EA4" w:rsidRDefault="00D95EA4">
      <w:pPr>
        <w:ind w:firstLine="1120"/>
        <w:rPr>
          <w:rFonts w:ascii="宋体" w:hAnsi="宋体" w:hint="eastAsia"/>
          <w:sz w:val="28"/>
          <w:u w:val="single"/>
        </w:rPr>
      </w:pPr>
    </w:p>
    <w:p w14:paraId="132ECAE6" w14:textId="77777777" w:rsidR="00D95EA4" w:rsidRDefault="00D95EA4">
      <w:pPr>
        <w:ind w:firstLine="1120"/>
        <w:rPr>
          <w:rFonts w:ascii="宋体" w:hAnsi="宋体" w:hint="eastAsia"/>
          <w:sz w:val="28"/>
          <w:u w:val="single"/>
        </w:rPr>
      </w:pPr>
    </w:p>
    <w:p w14:paraId="052A9700" w14:textId="77777777" w:rsidR="00D95EA4" w:rsidRDefault="00D95EA4">
      <w:pPr>
        <w:rPr>
          <w:rFonts w:ascii="宋体" w:hAnsi="宋体" w:hint="eastAsia"/>
          <w:sz w:val="28"/>
          <w:u w:val="single"/>
        </w:rPr>
      </w:pPr>
    </w:p>
    <w:p w14:paraId="79E9339C" w14:textId="77777777" w:rsidR="00D95EA4" w:rsidRDefault="00000000">
      <w:pPr>
        <w:spacing w:line="360" w:lineRule="auto"/>
        <w:jc w:val="center"/>
        <w:rPr>
          <w:rFonts w:ascii="宋体" w:hAnsi="宋体" w:hint="eastAsia"/>
        </w:rPr>
      </w:pPr>
      <w:r>
        <w:rPr>
          <w:rFonts w:ascii="宋体" w:hAnsi="宋体" w:hint="eastAsia"/>
          <w:sz w:val="32"/>
        </w:rPr>
        <w:t>北京市科学技术委员会、</w:t>
      </w:r>
      <w:r>
        <w:rPr>
          <w:rFonts w:ascii="宋体" w:hAnsi="宋体"/>
          <w:sz w:val="32"/>
        </w:rPr>
        <w:t>中关村科技园区管理委员会制</w:t>
      </w:r>
    </w:p>
    <w:p w14:paraId="6DDB07BE" w14:textId="77777777" w:rsidR="00D95EA4" w:rsidRDefault="00D95EA4">
      <w:pPr>
        <w:spacing w:line="600" w:lineRule="exact"/>
        <w:ind w:firstLineChars="200" w:firstLine="640"/>
        <w:rPr>
          <w:rFonts w:ascii="宋体" w:hAnsi="宋体" w:cs="黑体" w:hint="eastAsia"/>
          <w:sz w:val="32"/>
          <w:szCs w:val="32"/>
        </w:rPr>
      </w:pPr>
    </w:p>
    <w:p w14:paraId="4C82965F" w14:textId="77777777" w:rsidR="00D95EA4" w:rsidRDefault="00D95EA4">
      <w:pPr>
        <w:spacing w:line="600" w:lineRule="exact"/>
        <w:ind w:firstLineChars="200" w:firstLine="480"/>
        <w:rPr>
          <w:rFonts w:ascii="宋体" w:hAnsi="宋体" w:cs="黑体" w:hint="eastAsia"/>
          <w:sz w:val="24"/>
        </w:rPr>
      </w:pPr>
    </w:p>
    <w:p w14:paraId="026DE7BA" w14:textId="77777777" w:rsidR="00D95EA4" w:rsidRDefault="00000000">
      <w:pPr>
        <w:spacing w:line="600" w:lineRule="exact"/>
        <w:ind w:firstLineChars="200" w:firstLine="480"/>
        <w:rPr>
          <w:rFonts w:ascii="宋体" w:hAnsi="宋体" w:cs="仿宋_GB2312" w:hint="eastAsia"/>
          <w:sz w:val="24"/>
        </w:rPr>
      </w:pPr>
      <w:r>
        <w:rPr>
          <w:rFonts w:ascii="宋体" w:hAnsi="宋体" w:cs="黑体" w:hint="eastAsia"/>
          <w:sz w:val="24"/>
        </w:rPr>
        <w:t>甲方：</w:t>
      </w:r>
      <w:r>
        <w:rPr>
          <w:rFonts w:ascii="宋体" w:hAnsi="宋体" w:cs="仿宋_GB2312" w:hint="eastAsia"/>
          <w:sz w:val="24"/>
        </w:rPr>
        <w:t xml:space="preserve"> </w:t>
      </w:r>
    </w:p>
    <w:p w14:paraId="4D5F8E61"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法定代表人：</w:t>
      </w:r>
    </w:p>
    <w:p w14:paraId="65E607D7" w14:textId="77777777" w:rsidR="00D95EA4" w:rsidRDefault="00000000">
      <w:pPr>
        <w:spacing w:line="600" w:lineRule="exact"/>
        <w:ind w:firstLineChars="200" w:firstLine="480"/>
        <w:rPr>
          <w:rFonts w:ascii="宋体" w:hAnsi="宋体" w:cs="仿宋_GB2312" w:hint="eastAsia"/>
          <w:sz w:val="24"/>
        </w:rPr>
      </w:pPr>
      <w:r>
        <w:rPr>
          <w:rFonts w:ascii="宋体" w:hAnsi="宋体" w:cs="黑体" w:hint="eastAsia"/>
          <w:sz w:val="24"/>
        </w:rPr>
        <w:t>地址：</w:t>
      </w:r>
      <w:r>
        <w:rPr>
          <w:rFonts w:ascii="宋体" w:hAnsi="宋体" w:cs="仿宋_GB2312" w:hint="eastAsia"/>
          <w:sz w:val="24"/>
        </w:rPr>
        <w:t xml:space="preserve"> </w:t>
      </w:r>
    </w:p>
    <w:p w14:paraId="44C7A377"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课题承担处室：</w:t>
      </w:r>
    </w:p>
    <w:p w14:paraId="39D6D656"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课题承担处室负责人：</w:t>
      </w:r>
    </w:p>
    <w:p w14:paraId="01E96D60"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联系电话：</w:t>
      </w:r>
    </w:p>
    <w:p w14:paraId="73159DF7"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课题承担处室主管工程师：</w:t>
      </w:r>
    </w:p>
    <w:p w14:paraId="1F59FF60"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联系电话：</w:t>
      </w:r>
    </w:p>
    <w:p w14:paraId="5AA6CCFB" w14:textId="77777777" w:rsidR="00D95EA4" w:rsidRDefault="00D95EA4">
      <w:pPr>
        <w:spacing w:line="600" w:lineRule="exact"/>
        <w:ind w:firstLineChars="200" w:firstLine="480"/>
        <w:rPr>
          <w:rFonts w:ascii="宋体" w:hAnsi="宋体" w:cs="黑体" w:hint="eastAsia"/>
          <w:sz w:val="24"/>
        </w:rPr>
      </w:pPr>
    </w:p>
    <w:p w14:paraId="4C12A17C"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乙方：</w:t>
      </w:r>
    </w:p>
    <w:p w14:paraId="01C9E5E5"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法定代表人：</w:t>
      </w:r>
    </w:p>
    <w:p w14:paraId="39853F7C"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地址：</w:t>
      </w:r>
    </w:p>
    <w:p w14:paraId="47E141DA"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课题负责人：</w:t>
      </w:r>
    </w:p>
    <w:p w14:paraId="27A835D1"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联系人：</w:t>
      </w:r>
    </w:p>
    <w:p w14:paraId="7B2562CC" w14:textId="77777777" w:rsidR="00D95EA4" w:rsidRDefault="00000000">
      <w:pPr>
        <w:spacing w:line="600" w:lineRule="exact"/>
        <w:ind w:firstLineChars="200" w:firstLine="480"/>
        <w:rPr>
          <w:rFonts w:ascii="宋体" w:hAnsi="宋体" w:cs="黑体" w:hint="eastAsia"/>
          <w:sz w:val="24"/>
        </w:rPr>
      </w:pPr>
      <w:r>
        <w:rPr>
          <w:rFonts w:ascii="宋体" w:hAnsi="宋体" w:cs="黑体" w:hint="eastAsia"/>
          <w:sz w:val="24"/>
        </w:rPr>
        <w:t>联系电话：</w:t>
      </w:r>
    </w:p>
    <w:p w14:paraId="644C1E13" w14:textId="77777777" w:rsidR="00D95EA4" w:rsidRDefault="00D95EA4">
      <w:pPr>
        <w:rPr>
          <w:rFonts w:ascii="宋体" w:hAnsi="宋体" w:hint="eastAsia"/>
          <w:sz w:val="24"/>
        </w:rPr>
      </w:pPr>
    </w:p>
    <w:p w14:paraId="6025256E" w14:textId="5907D97E" w:rsidR="00D95EA4" w:rsidRDefault="00000000">
      <w:pPr>
        <w:spacing w:line="600" w:lineRule="exact"/>
        <w:ind w:firstLineChars="200" w:firstLine="480"/>
        <w:rPr>
          <w:rFonts w:ascii="宋体" w:hAnsi="宋体" w:cs="黑体" w:hint="eastAsia"/>
          <w:bCs/>
          <w:sz w:val="24"/>
        </w:rPr>
      </w:pPr>
      <w:r>
        <w:rPr>
          <w:rFonts w:ascii="宋体" w:hAnsi="宋体" w:cs="仿宋_GB2312" w:hint="eastAsia"/>
          <w:sz w:val="24"/>
        </w:rPr>
        <w:t>依据《中华人民共和国民法典》，甲方将</w:t>
      </w:r>
      <w:r w:rsidR="00DC17BF">
        <w:rPr>
          <w:rFonts w:ascii="宋体" w:hAnsi="宋体" w:cs="仿宋_GB2312" w:hint="eastAsia"/>
          <w:sz w:val="24"/>
          <w:u w:val="single"/>
        </w:rPr>
        <w:t>北京重点产业领域青年创新创业人才发现与支持机制研究（二次）</w:t>
      </w:r>
      <w:r>
        <w:rPr>
          <w:rFonts w:ascii="宋体" w:hAnsi="宋体" w:cs="仿宋_GB2312" w:hint="eastAsia"/>
          <w:sz w:val="24"/>
        </w:rPr>
        <w:t xml:space="preserve"> 课题由乙方承担，经双方充分协商，达成一致，签订本合同，双方共同信守。</w:t>
      </w:r>
    </w:p>
    <w:p w14:paraId="572AA361"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一、合同内容</w:t>
      </w:r>
    </w:p>
    <w:p w14:paraId="074D9693"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1.本研究旨在对人工智能、生物医药、集成电路、商业航天等北京 重点产业领域企业开展调研访谈，在调研人才底数，包括各领域人才数量、质量、结构等基础上，梳理</w:t>
      </w:r>
      <w:r>
        <w:rPr>
          <w:rFonts w:ascii="宋体" w:hAnsi="宋体" w:cs="仿宋_GB2312" w:hint="eastAsia"/>
          <w:sz w:val="24"/>
        </w:rPr>
        <w:lastRenderedPageBreak/>
        <w:t>青年创新创业人才发现渠道和现有政策实施情况，深入了解青年人才需求，提出下一步增强人才吸引力、加大青年人才支持力度的具体政策建议。具体研究内容如下：</w:t>
      </w:r>
    </w:p>
    <w:p w14:paraId="01D24152"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1）开展重点领域人才底数统计工作。根据相关科技人才分类标准 等要求，研究提出北京重点产业领域人才分类标准、各类人才统计方法及统计结果，形成人才统计规范，通过数据模型搭建及方法论分析，形成北京市重点产业领域人才底数白皮书。</w:t>
      </w:r>
    </w:p>
    <w:p w14:paraId="28143D73"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2）调研分析青年人才现状问题与成长诉求。调研分析北京重点产业领域青年创新创业人才挖掘与培育现状、存在问题，人才特点及人才发展诉求等。</w:t>
      </w:r>
    </w:p>
    <w:p w14:paraId="4F4F37F7"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3）研究提出北京市重点产业领域青年创新创业人才发现与支持机制。通过对国内先进地区调研，分析其在青年创新创业人才识别、培 育、支持机制方面的特色做法与制度优势，研究提出北京市重点产业领域青年创新创业人才发现与支持机制及对策建议。</w:t>
      </w:r>
    </w:p>
    <w:p w14:paraId="53E40B9D"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2.工作方案</w:t>
      </w:r>
    </w:p>
    <w:p w14:paraId="416E4D4F"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研究工作主要分为三个阶段进行。</w:t>
      </w:r>
    </w:p>
    <w:p w14:paraId="593FDC26"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第一阶段：项目启动和开题阶段（1个月),正式启动项目研究工作，开展基础资料收集、组织开题评审等前期相关工作，完成项目开题。</w:t>
      </w:r>
    </w:p>
    <w:p w14:paraId="5B43DB81"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第二阶段：资料收集和调研阶段（2个月），结合课题研究需要，开展重点产业领域人才基数与底数调研，广泛收集整理重点城市挖掘培育青年人才的经验做法等材料。</w:t>
      </w:r>
    </w:p>
    <w:p w14:paraId="7C07DFFE"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第三阶段：研究报告撰写阶段（3个月），结合前期资料收集和调研情况，深化研究与分析，撰写研究报告初稿，进行阶段性成果汇报并深化研究。</w:t>
      </w:r>
    </w:p>
    <w:p w14:paraId="5FC73EAD"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第四阶段：结题和成果转化阶段（2个月），组织开展专家评审，结合专家意见，对研究报告进行修改与完善。</w:t>
      </w:r>
    </w:p>
    <w:p w14:paraId="58F37FD9"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3.成果要求</w:t>
      </w:r>
    </w:p>
    <w:p w14:paraId="5D736B5C"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1）形成《北京市重点产业领域青年创新创业人才发现与支持机制研究》总报告1份。</w:t>
      </w:r>
    </w:p>
    <w:p w14:paraId="1037CBBC"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2）形成包括人工智能、生物医药、集成电路、商业航天四大产业领域人才底数白皮</w:t>
      </w:r>
      <w:r>
        <w:rPr>
          <w:rFonts w:ascii="宋体" w:hAnsi="宋体" w:cs="仿宋_GB2312" w:hint="eastAsia"/>
          <w:sz w:val="24"/>
        </w:rPr>
        <w:lastRenderedPageBreak/>
        <w:t>书1份。</w:t>
      </w:r>
    </w:p>
    <w:p w14:paraId="25A72FD1"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3）形成人工智能、生物医药、集成电路、商业航天四大产业领域人才分类标准、各类人才统计方法及统计结果专报1份。</w:t>
      </w:r>
    </w:p>
    <w:p w14:paraId="1DE7082B"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4）提出北京市重点产业领域青年创新创业人才发现与支持机制的对策建议，形成专报1份。</w:t>
      </w:r>
    </w:p>
    <w:p w14:paraId="0FDB7C88"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二、合同费用</w:t>
      </w:r>
    </w:p>
    <w:p w14:paraId="7245241A"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1.合同费用（课题经费）共计人民币______万元。</w:t>
      </w:r>
    </w:p>
    <w:p w14:paraId="6186EA36"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2.课题经费拨付：合同签订后一次性拨付课题经费。</w:t>
      </w:r>
    </w:p>
    <w:p w14:paraId="0FD401B2"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3.乙方指定收款账户信息如下：</w:t>
      </w:r>
    </w:p>
    <w:p w14:paraId="5351C89A" w14:textId="77777777" w:rsidR="00D95EA4" w:rsidRDefault="00000000">
      <w:pPr>
        <w:spacing w:line="600" w:lineRule="exact"/>
        <w:ind w:firstLineChars="200" w:firstLine="480"/>
        <w:rPr>
          <w:rFonts w:ascii="宋体" w:hAnsi="宋体" w:cs="仿宋_GB2312" w:hint="eastAsia"/>
          <w:sz w:val="24"/>
          <w:u w:val="single"/>
        </w:rPr>
      </w:pPr>
      <w:r>
        <w:rPr>
          <w:rFonts w:ascii="宋体" w:hAnsi="宋体" w:cs="仿宋_GB2312" w:hint="eastAsia"/>
          <w:sz w:val="24"/>
        </w:rPr>
        <w:t>开户人：</w:t>
      </w:r>
    </w:p>
    <w:p w14:paraId="0389ABF8"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开户银行：___________________________</w:t>
      </w:r>
    </w:p>
    <w:p w14:paraId="5396EB69"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银行账号：____________________________</w:t>
      </w:r>
    </w:p>
    <w:p w14:paraId="5FD1FC53"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乙方保证上述信息真实、准确。乙方上述账户信息发生变化的，应至少于甲方付款前</w:t>
      </w:r>
      <w:r>
        <w:rPr>
          <w:rFonts w:ascii="宋体" w:hAnsi="宋体" w:cs="仿宋_GB2312" w:hint="eastAsia"/>
          <w:sz w:val="24"/>
          <w:u w:val="single"/>
        </w:rPr>
        <w:t>5</w:t>
      </w:r>
      <w:r>
        <w:rPr>
          <w:rFonts w:ascii="宋体" w:hAnsi="宋体" w:cs="仿宋_GB2312" w:hint="eastAsia"/>
          <w:sz w:val="24"/>
        </w:rPr>
        <w:t>个工作日书面通知甲方，否则由此导致的错付、逾期支付、无法支付等所有法律后果由乙方自行承担。</w:t>
      </w:r>
    </w:p>
    <w:p w14:paraId="15C9EC8C"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4.乙方应向甲方出具与乙方单位名称一致的正式发票（不包括往来款收据、非经营性收款收据）。</w:t>
      </w:r>
    </w:p>
    <w:p w14:paraId="7E847C04"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5.课题经费由乙方按照国家及北京市相关经费管理办法和会计制度统一管理，不得转包分包，不得截留、挤占、挪用，不得利用虚假票据套取资金，不得使用课题资金支付各种罚款、捐款、赞助、投资等费用，不得在课题经费中列支与课题研究无关的任何费用。</w:t>
      </w:r>
    </w:p>
    <w:p w14:paraId="3B969865"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三、甲方权利义务</w:t>
      </w:r>
    </w:p>
    <w:p w14:paraId="1B6126BF"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1.按合同约定金额提供课题研究经费。</w:t>
      </w:r>
    </w:p>
    <w:p w14:paraId="79182EDF"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lastRenderedPageBreak/>
        <w:t>2.为乙方开展课题研究提供必要的协助或便利。</w:t>
      </w:r>
    </w:p>
    <w:p w14:paraId="2FCB17C6"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3.掌握研究工作进度，指导监督乙方完成课题任务。</w:t>
      </w:r>
    </w:p>
    <w:p w14:paraId="1D5BDD06"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4.有权对乙方工作提出意见和建议，有权对课题验收。</w:t>
      </w:r>
    </w:p>
    <w:p w14:paraId="683AFDB4"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5.有权要求乙方更换不符合要求的课题研究人员。</w:t>
      </w:r>
    </w:p>
    <w:p w14:paraId="3A23CA04"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6.有权依据《</w:t>
      </w:r>
      <w:r>
        <w:rPr>
          <w:rFonts w:ascii="宋体" w:hAnsi="宋体" w:hint="eastAsia"/>
          <w:color w:val="000000"/>
          <w:sz w:val="24"/>
          <w:shd w:val="clear" w:color="auto" w:fill="FFFFFF"/>
        </w:rPr>
        <w:t>北京市市级党政机关课题经费管理办法》和</w:t>
      </w:r>
      <w:r>
        <w:rPr>
          <w:rFonts w:ascii="宋体" w:hAnsi="宋体" w:cs="仿宋_GB2312" w:hint="eastAsia"/>
          <w:sz w:val="24"/>
        </w:rPr>
        <w:t>《市科委、中关村管委会课题管理办法》执行课题相关管理工作。</w:t>
      </w:r>
    </w:p>
    <w:p w14:paraId="0A09DD50"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四、乙方权利义务</w:t>
      </w:r>
    </w:p>
    <w:p w14:paraId="377C0215"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1.根据甲方课题管理相关要求开展课题研究，并尽勤勉义务。</w:t>
      </w:r>
    </w:p>
    <w:p w14:paraId="2B68A610"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2.亲自处理受托事务,未经甲方书面同意，不得将本合同项下全部或部分工作转包、分包给任何第三方。</w:t>
      </w:r>
    </w:p>
    <w:p w14:paraId="68B783C2"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3.乙方应有独立法人资格、健全的财务和课题管理制度，保证研究团队具备完成课题研究所需的相应资信和能力。</w:t>
      </w:r>
    </w:p>
    <w:p w14:paraId="6346A269" w14:textId="77777777" w:rsidR="00D95EA4" w:rsidRDefault="00000000">
      <w:pPr>
        <w:autoSpaceDN w:val="0"/>
        <w:adjustRightInd w:val="0"/>
        <w:snapToGrid w:val="0"/>
        <w:spacing w:line="600" w:lineRule="exact"/>
        <w:ind w:firstLine="640"/>
        <w:rPr>
          <w:rFonts w:ascii="宋体" w:hAnsi="宋体" w:hint="eastAsia"/>
          <w:sz w:val="24"/>
        </w:rPr>
      </w:pPr>
      <w:r>
        <w:rPr>
          <w:rFonts w:ascii="宋体" w:hAnsi="宋体" w:cs="仿宋_GB2312" w:hint="eastAsia"/>
          <w:sz w:val="24"/>
        </w:rPr>
        <w:t>4.乙方应严格执行《</w:t>
      </w:r>
      <w:r>
        <w:rPr>
          <w:rFonts w:ascii="宋体" w:hAnsi="宋体" w:hint="eastAsia"/>
          <w:color w:val="000000"/>
          <w:sz w:val="24"/>
          <w:shd w:val="clear" w:color="auto" w:fill="FFFFFF"/>
        </w:rPr>
        <w:t>北京市市级党政机关课题经费管理办法</w:t>
      </w:r>
      <w:r>
        <w:rPr>
          <w:rFonts w:ascii="宋体" w:hAnsi="宋体" w:cs="仿宋_GB2312" w:hint="eastAsia"/>
          <w:sz w:val="24"/>
        </w:rPr>
        <w:t>》和《市科委、中关村管委会课题管理办法》有关要求，</w:t>
      </w:r>
      <w:r>
        <w:rPr>
          <w:rFonts w:ascii="宋体" w:hAnsi="宋体" w:hint="eastAsia"/>
          <w:sz w:val="24"/>
        </w:rPr>
        <w:t>课题经费使用应当符合国家和本市财政资金使用的相关办法标准和财务审计的要求，专款专用，单独核算。</w:t>
      </w:r>
    </w:p>
    <w:p w14:paraId="27D1766E"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5.按照甲方要求报告课题研究开展情况，对研究成果进行补充、修改。</w:t>
      </w:r>
    </w:p>
    <w:p w14:paraId="29B91D19"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6.乙方协助组织课题开题会、结题会，及时提交课题验收材料。</w:t>
      </w:r>
    </w:p>
    <w:p w14:paraId="3D9E1855"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7.课题经费的管理和使用情况接受甲方及相关主管部门的监督检查。</w:t>
      </w:r>
    </w:p>
    <w:p w14:paraId="75183CF5"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五、课题组织实施要求</w:t>
      </w:r>
    </w:p>
    <w:p w14:paraId="3DE7792B"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1.乙方应按照合同办法完成课题目标任务，不得擅自变更研究内容、课题负责人等。如课题研究条件发生重大变化，乙方应向甲方报告具体情况，研究提出解决方案。</w:t>
      </w:r>
    </w:p>
    <w:p w14:paraId="74202B54"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2.甲方负责组织专家对课题研究成果进行评审，并进行课题验收。</w:t>
      </w:r>
    </w:p>
    <w:p w14:paraId="112B2503"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3.未通过专家评审，乙方应按照评审会意见修改完善，并于</w:t>
      </w:r>
      <w:r>
        <w:rPr>
          <w:rFonts w:ascii="宋体" w:hAnsi="宋体" w:cs="宋体" w:hint="eastAsia"/>
          <w:color w:val="000000"/>
          <w:sz w:val="24"/>
        </w:rPr>
        <w:t>开题会或结题会结束之</w:t>
      </w:r>
      <w:r>
        <w:rPr>
          <w:rFonts w:ascii="宋体" w:hAnsi="宋体" w:cs="宋体" w:hint="eastAsia"/>
          <w:color w:val="000000"/>
          <w:sz w:val="24"/>
        </w:rPr>
        <w:lastRenderedPageBreak/>
        <w:t>日后20个工作日</w:t>
      </w:r>
      <w:r>
        <w:rPr>
          <w:rFonts w:ascii="宋体" w:hAnsi="宋体" w:cs="仿宋_GB2312" w:hint="eastAsia"/>
          <w:sz w:val="24"/>
        </w:rPr>
        <w:t>内召开第二次评审会。</w:t>
      </w:r>
    </w:p>
    <w:p w14:paraId="3F37A25B"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六、知识产权及保密条款</w:t>
      </w:r>
    </w:p>
    <w:p w14:paraId="545C54B9"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1.课题成果的知识产权归甲方所有。</w:t>
      </w:r>
    </w:p>
    <w:p w14:paraId="752B2AF9"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2.经甲方书面同意，乙方可发布、发表部分研究成果，但须标注“</w:t>
      </w:r>
      <w:r>
        <w:rPr>
          <w:rFonts w:ascii="宋体" w:hAnsi="宋体" w:cs="宋体" w:hint="eastAsia"/>
          <w:color w:val="000000"/>
          <w:kern w:val="0"/>
          <w:sz w:val="24"/>
        </w:rPr>
        <w:t>北京市科学技术委员会、中关村科技园区管理委员会支持研究成果</w:t>
      </w:r>
      <w:r>
        <w:rPr>
          <w:rFonts w:ascii="宋体" w:hAnsi="宋体" w:cs="仿宋_GB2312" w:hint="eastAsia"/>
          <w:sz w:val="24"/>
        </w:rPr>
        <w:t>”字样。未经甲方书面同意，任何参与课题研究的单位及个人不得擅自披露涉及甲方的有关数据、信息和资料。如发生上述情况，甲方将依法追究相关单位及个人责任。</w:t>
      </w:r>
    </w:p>
    <w:p w14:paraId="141C96A2"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3.乙方保证，本合同下的研究工作，不存在任何侵权问题，如发生侵权纠纷，由乙方自行承担所有责任，并赔偿甲方因此遭受的损失。</w:t>
      </w:r>
    </w:p>
    <w:p w14:paraId="27CB8837"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七、合同变更或解除</w:t>
      </w:r>
    </w:p>
    <w:p w14:paraId="463564C5"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经甲乙双方协商一致，可以变更或解除本合同。对本合同的变更或解除必须以书面合同进行。双方未签署书面变更或解除合同的，应认定为没有对本合同进行变更或解除。</w:t>
      </w:r>
    </w:p>
    <w:p w14:paraId="0967BBA7"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八、违约责任</w:t>
      </w:r>
    </w:p>
    <w:p w14:paraId="6B96A03A"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1.因乙方原因，导致课题研究工作未能在委托期限内完成，或者课题成果未能达到合同约定目标的，乙方应当采取措施，并承担由此而增加的费用。逾期未通过课题验收的，甲方有权解除合同。</w:t>
      </w:r>
    </w:p>
    <w:p w14:paraId="0C8DB182"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2.乙方因法定的不可抗力不能履行合同义务时，可以免除违约责任，但应在不可抗力事由发生之日起20日内通知甲方，并在30日内向甲方提供因不可抗力导致合同不能履行的证明。</w:t>
      </w:r>
    </w:p>
    <w:p w14:paraId="32DF7303" w14:textId="77777777" w:rsidR="00D95EA4" w:rsidRDefault="00000000">
      <w:pPr>
        <w:spacing w:line="600" w:lineRule="exact"/>
        <w:ind w:firstLineChars="200" w:firstLine="480"/>
        <w:rPr>
          <w:rFonts w:ascii="宋体" w:hAnsi="宋体" w:hint="eastAsia"/>
          <w:sz w:val="24"/>
          <w:lang w:val="en"/>
        </w:rPr>
      </w:pPr>
      <w:r>
        <w:rPr>
          <w:rFonts w:ascii="宋体" w:hAnsi="宋体" w:cs="仿宋_GB2312" w:hint="eastAsia"/>
          <w:sz w:val="24"/>
        </w:rPr>
        <w:t>3.本</w:t>
      </w:r>
      <w:r>
        <w:rPr>
          <w:rFonts w:ascii="宋体" w:hAnsi="宋体" w:hint="eastAsia"/>
          <w:sz w:val="24"/>
        </w:rPr>
        <w:t>课题终止或验收未通过的，乙方应依审计结果将结余资金原渠道返还甲方</w:t>
      </w:r>
      <w:r>
        <w:rPr>
          <w:rFonts w:ascii="宋体" w:hAnsi="宋体" w:hint="eastAsia"/>
          <w:sz w:val="24"/>
          <w:lang w:val="en"/>
        </w:rPr>
        <w:t>。</w:t>
      </w:r>
    </w:p>
    <w:p w14:paraId="414C0911"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九、解决争议</w:t>
      </w:r>
    </w:p>
    <w:p w14:paraId="1D0495E3"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凡与本合同有关的争议，双方应协商解决，经协商不能解决的，任何一方均应向甲方所在地有管辖权的人民法院提起诉讼。</w:t>
      </w:r>
    </w:p>
    <w:p w14:paraId="53F6EE98" w14:textId="77777777" w:rsidR="00D95EA4" w:rsidRDefault="00000000">
      <w:pPr>
        <w:spacing w:line="600" w:lineRule="exact"/>
        <w:rPr>
          <w:rFonts w:ascii="宋体" w:hAnsi="宋体" w:cs="仿宋_GB2312" w:hint="eastAsia"/>
          <w:sz w:val="24"/>
        </w:rPr>
      </w:pPr>
      <w:r>
        <w:rPr>
          <w:rFonts w:ascii="宋体" w:hAnsi="宋体" w:cs="仿宋_GB2312" w:hint="eastAsia"/>
          <w:sz w:val="24"/>
        </w:rPr>
        <w:lastRenderedPageBreak/>
        <w:t xml:space="preserve">争议解决过程中发生的费用，包括但不限于诉讼费、差旅费、保全费、律师费等，由败诉方承担。  </w:t>
      </w:r>
    </w:p>
    <w:p w14:paraId="432C21D9"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诉讼进行过程中，除双方有争议的部分外，本合同其他部分仍然有效，各方应继续履行。</w:t>
      </w:r>
    </w:p>
    <w:p w14:paraId="0F1B5980" w14:textId="77777777" w:rsidR="00D95EA4" w:rsidRDefault="00000000">
      <w:pPr>
        <w:spacing w:line="600" w:lineRule="exact"/>
        <w:ind w:firstLineChars="200" w:firstLine="480"/>
        <w:rPr>
          <w:rFonts w:ascii="宋体" w:hAnsi="宋体" w:cs="黑体" w:hint="eastAsia"/>
          <w:bCs/>
          <w:sz w:val="24"/>
        </w:rPr>
      </w:pPr>
      <w:r>
        <w:rPr>
          <w:rFonts w:ascii="宋体" w:hAnsi="宋体" w:cs="黑体" w:hint="eastAsia"/>
          <w:bCs/>
          <w:sz w:val="24"/>
        </w:rPr>
        <w:t>十、其他事项</w:t>
      </w:r>
    </w:p>
    <w:p w14:paraId="27454AE9" w14:textId="77777777" w:rsidR="00D95EA4" w:rsidRDefault="00000000">
      <w:pPr>
        <w:spacing w:line="600" w:lineRule="exact"/>
        <w:ind w:left="560"/>
        <w:rPr>
          <w:rFonts w:ascii="宋体" w:hAnsi="宋体" w:cs="仿宋_GB2312" w:hint="eastAsia"/>
          <w:sz w:val="24"/>
        </w:rPr>
      </w:pPr>
      <w:r>
        <w:rPr>
          <w:rFonts w:ascii="宋体" w:hAnsi="宋体" w:cs="仿宋_GB2312" w:hint="eastAsia"/>
          <w:sz w:val="24"/>
        </w:rPr>
        <w:t>1.本合同一式贰份，甲乙双方各执壹份，具有同等法律效力。</w:t>
      </w:r>
    </w:p>
    <w:p w14:paraId="28578418"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2.本合同自甲乙双方法定代表人或授权代表签字并加盖公章之日起生效。</w:t>
      </w:r>
    </w:p>
    <w:p w14:paraId="40735014"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3.本合同未尽事宜，甲乙双方可另行协商签订补充合同。</w:t>
      </w:r>
    </w:p>
    <w:p w14:paraId="22D3F46C"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4.附件与补充合同与本合同具有同等的法律效力。</w:t>
      </w:r>
    </w:p>
    <w:p w14:paraId="38548EF4" w14:textId="77777777" w:rsidR="00D95EA4" w:rsidRDefault="00D95EA4">
      <w:pPr>
        <w:spacing w:line="600" w:lineRule="exact"/>
        <w:ind w:firstLineChars="200" w:firstLine="480"/>
        <w:rPr>
          <w:rFonts w:ascii="宋体" w:hAnsi="宋体" w:cs="仿宋_GB2312" w:hint="eastAsia"/>
          <w:sz w:val="24"/>
        </w:rPr>
      </w:pPr>
    </w:p>
    <w:p w14:paraId="1EFCF791"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附件：课题研究工作方案</w:t>
      </w:r>
    </w:p>
    <w:p w14:paraId="69B22FBE" w14:textId="77777777" w:rsidR="00D95EA4" w:rsidRDefault="00D95EA4">
      <w:pPr>
        <w:spacing w:line="600" w:lineRule="exact"/>
        <w:ind w:firstLineChars="200" w:firstLine="480"/>
        <w:rPr>
          <w:rFonts w:ascii="宋体" w:hAnsi="宋体" w:cs="仿宋_GB2312" w:hint="eastAsia"/>
          <w:sz w:val="24"/>
        </w:rPr>
      </w:pPr>
    </w:p>
    <w:p w14:paraId="73DE8375" w14:textId="77777777" w:rsidR="00D95EA4" w:rsidRDefault="00000000">
      <w:pPr>
        <w:spacing w:line="600" w:lineRule="exact"/>
        <w:ind w:firstLineChars="200" w:firstLine="480"/>
        <w:rPr>
          <w:rFonts w:ascii="宋体" w:hAnsi="宋体" w:cs="仿宋_GB2312" w:hint="eastAsia"/>
          <w:sz w:val="24"/>
        </w:rPr>
      </w:pPr>
      <w:r>
        <w:rPr>
          <w:rFonts w:ascii="宋体" w:hAnsi="宋体" w:cs="仿宋_GB2312" w:hint="eastAsia"/>
          <w:sz w:val="24"/>
        </w:rPr>
        <w:t>（以下无正文）</w:t>
      </w:r>
    </w:p>
    <w:p w14:paraId="3A660DE0" w14:textId="77777777" w:rsidR="00D95EA4" w:rsidRDefault="00D95EA4">
      <w:pPr>
        <w:spacing w:line="600" w:lineRule="exact"/>
        <w:ind w:firstLineChars="200" w:firstLine="480"/>
        <w:rPr>
          <w:rFonts w:ascii="宋体" w:hAnsi="宋体" w:cs="仿宋_GB2312" w:hint="eastAsia"/>
          <w:sz w:val="24"/>
        </w:rPr>
      </w:pPr>
    </w:p>
    <w:p w14:paraId="410380E1" w14:textId="77777777" w:rsidR="00D95EA4" w:rsidRDefault="00D95EA4">
      <w:pPr>
        <w:spacing w:line="600" w:lineRule="exact"/>
        <w:ind w:firstLineChars="200" w:firstLine="480"/>
        <w:rPr>
          <w:rFonts w:ascii="宋体" w:hAnsi="宋体" w:cs="仿宋_GB2312" w:hint="eastAsia"/>
          <w:sz w:val="24"/>
        </w:rPr>
      </w:pPr>
    </w:p>
    <w:p w14:paraId="3E741BC5" w14:textId="77777777" w:rsidR="00D95EA4" w:rsidRDefault="00000000">
      <w:pPr>
        <w:spacing w:line="600" w:lineRule="exact"/>
        <w:ind w:firstLineChars="100" w:firstLine="240"/>
        <w:rPr>
          <w:rFonts w:ascii="宋体" w:hAnsi="宋体" w:cs="黑体" w:hint="eastAsia"/>
          <w:sz w:val="24"/>
        </w:rPr>
      </w:pPr>
      <w:r>
        <w:rPr>
          <w:rFonts w:ascii="宋体" w:hAnsi="宋体" w:cs="黑体" w:hint="eastAsia"/>
          <w:sz w:val="24"/>
        </w:rPr>
        <w:t>甲方（盖章）:                   乙方（盖章）：</w:t>
      </w:r>
    </w:p>
    <w:p w14:paraId="075A1ADA" w14:textId="77777777" w:rsidR="00D95EA4" w:rsidRDefault="00D95EA4">
      <w:pPr>
        <w:spacing w:line="600" w:lineRule="exact"/>
        <w:ind w:firstLineChars="200" w:firstLine="480"/>
        <w:jc w:val="center"/>
        <w:rPr>
          <w:rFonts w:ascii="宋体" w:hAnsi="宋体" w:cs="黑体" w:hint="eastAsia"/>
          <w:sz w:val="24"/>
        </w:rPr>
      </w:pPr>
    </w:p>
    <w:p w14:paraId="69B3CF11" w14:textId="77777777" w:rsidR="00D95EA4" w:rsidRDefault="00000000">
      <w:pPr>
        <w:spacing w:line="600" w:lineRule="exact"/>
        <w:ind w:firstLineChars="100" w:firstLine="240"/>
        <w:rPr>
          <w:rFonts w:ascii="宋体" w:hAnsi="宋体" w:cs="黑体" w:hint="eastAsia"/>
          <w:sz w:val="24"/>
        </w:rPr>
      </w:pPr>
      <w:r>
        <w:rPr>
          <w:rFonts w:ascii="宋体" w:hAnsi="宋体" w:cs="黑体" w:hint="eastAsia"/>
          <w:sz w:val="24"/>
        </w:rPr>
        <w:t>甲方（签字）：                  乙方（签字）：</w:t>
      </w:r>
    </w:p>
    <w:p w14:paraId="321B9EB6" w14:textId="77777777" w:rsidR="00D95EA4" w:rsidRDefault="00000000">
      <w:pPr>
        <w:spacing w:line="600" w:lineRule="exact"/>
        <w:rPr>
          <w:rFonts w:ascii="宋体" w:hAnsi="宋体" w:cs="仿宋_GB2312" w:hint="eastAsia"/>
          <w:sz w:val="24"/>
        </w:rPr>
      </w:pPr>
      <w:r>
        <w:rPr>
          <w:rFonts w:ascii="宋体" w:hAnsi="宋体" w:cs="仿宋_GB2312" w:hint="eastAsia"/>
          <w:sz w:val="24"/>
        </w:rPr>
        <w:t>（课题承担处室分管委领导）</w:t>
      </w:r>
    </w:p>
    <w:p w14:paraId="68A4764B" w14:textId="77777777" w:rsidR="00D95EA4" w:rsidRDefault="00000000">
      <w:pPr>
        <w:spacing w:line="600" w:lineRule="exact"/>
        <w:ind w:firstLineChars="100" w:firstLine="240"/>
        <w:rPr>
          <w:rFonts w:ascii="宋体" w:hAnsi="宋体" w:cs="黑体" w:hint="eastAsia"/>
          <w:color w:val="000000"/>
          <w:sz w:val="24"/>
        </w:rPr>
      </w:pPr>
      <w:r>
        <w:rPr>
          <w:rFonts w:ascii="宋体" w:hAnsi="宋体" w:cs="黑体" w:hint="eastAsia"/>
          <w:sz w:val="24"/>
        </w:rPr>
        <w:t>日期：                          日期：</w:t>
      </w:r>
    </w:p>
    <w:p w14:paraId="085B14B5" w14:textId="77777777" w:rsidR="00D95EA4" w:rsidRDefault="00D95EA4">
      <w:pPr>
        <w:widowControl/>
        <w:spacing w:line="560" w:lineRule="exact"/>
        <w:jc w:val="center"/>
        <w:rPr>
          <w:rFonts w:ascii="宋体" w:hAnsi="宋体" w:hint="eastAsia"/>
          <w:bCs/>
          <w:sz w:val="24"/>
        </w:rPr>
      </w:pPr>
    </w:p>
    <w:p w14:paraId="434A3B3E" w14:textId="77777777" w:rsidR="00D95EA4" w:rsidRDefault="00D95EA4">
      <w:pPr>
        <w:widowControl/>
        <w:spacing w:line="560" w:lineRule="exact"/>
        <w:jc w:val="center"/>
        <w:rPr>
          <w:rFonts w:ascii="宋体" w:hAnsi="宋体" w:hint="eastAsia"/>
          <w:bCs/>
          <w:sz w:val="24"/>
        </w:rPr>
      </w:pPr>
    </w:p>
    <w:p w14:paraId="61A31BFC" w14:textId="77777777" w:rsidR="00D95EA4" w:rsidRDefault="00D95EA4">
      <w:pPr>
        <w:widowControl/>
        <w:spacing w:line="560" w:lineRule="exact"/>
        <w:jc w:val="center"/>
        <w:rPr>
          <w:rFonts w:ascii="宋体" w:hAnsi="宋体" w:hint="eastAsia"/>
          <w:bCs/>
          <w:sz w:val="24"/>
        </w:rPr>
      </w:pPr>
    </w:p>
    <w:p w14:paraId="39FF75CD" w14:textId="77777777" w:rsidR="00D95EA4" w:rsidRDefault="00D95EA4">
      <w:pPr>
        <w:widowControl/>
        <w:spacing w:line="560" w:lineRule="exact"/>
        <w:jc w:val="center"/>
        <w:rPr>
          <w:rFonts w:ascii="宋体" w:hAnsi="宋体" w:hint="eastAsia"/>
          <w:bCs/>
          <w:sz w:val="24"/>
        </w:rPr>
      </w:pPr>
    </w:p>
    <w:p w14:paraId="5CA4373A" w14:textId="77777777" w:rsidR="00D95EA4" w:rsidRDefault="00D95EA4">
      <w:pPr>
        <w:widowControl/>
        <w:spacing w:line="560" w:lineRule="exact"/>
        <w:jc w:val="center"/>
        <w:rPr>
          <w:rFonts w:ascii="宋体" w:hAnsi="宋体" w:hint="eastAsia"/>
          <w:bCs/>
          <w:sz w:val="24"/>
        </w:rPr>
      </w:pPr>
    </w:p>
    <w:p w14:paraId="2BB1F7A6" w14:textId="77777777" w:rsidR="00D95EA4" w:rsidRDefault="00D95EA4">
      <w:pPr>
        <w:widowControl/>
        <w:spacing w:line="560" w:lineRule="exact"/>
        <w:jc w:val="center"/>
        <w:rPr>
          <w:rFonts w:ascii="宋体" w:hAnsi="宋体" w:hint="eastAsia"/>
          <w:bCs/>
          <w:sz w:val="24"/>
        </w:rPr>
      </w:pPr>
    </w:p>
    <w:p w14:paraId="0911E54D" w14:textId="77777777" w:rsidR="00D95EA4" w:rsidRDefault="00D95EA4">
      <w:pPr>
        <w:widowControl/>
        <w:spacing w:line="560" w:lineRule="exact"/>
        <w:jc w:val="center"/>
        <w:rPr>
          <w:rFonts w:ascii="宋体" w:hAnsi="宋体" w:hint="eastAsia"/>
          <w:bCs/>
          <w:sz w:val="24"/>
        </w:rPr>
      </w:pPr>
    </w:p>
    <w:p w14:paraId="3F2E7FE3" w14:textId="77777777" w:rsidR="00D95EA4" w:rsidRDefault="00D95EA4">
      <w:pPr>
        <w:widowControl/>
        <w:spacing w:line="560" w:lineRule="exact"/>
        <w:jc w:val="center"/>
        <w:rPr>
          <w:rFonts w:ascii="宋体" w:hAnsi="宋体" w:hint="eastAsia"/>
          <w:bCs/>
          <w:sz w:val="24"/>
        </w:rPr>
      </w:pPr>
    </w:p>
    <w:p w14:paraId="1D2A639C" w14:textId="77777777" w:rsidR="00D95EA4" w:rsidRDefault="00D95EA4">
      <w:pPr>
        <w:widowControl/>
        <w:spacing w:line="560" w:lineRule="exact"/>
        <w:jc w:val="center"/>
        <w:rPr>
          <w:rFonts w:ascii="宋体" w:hAnsi="宋体" w:hint="eastAsia"/>
          <w:bCs/>
          <w:sz w:val="24"/>
        </w:rPr>
      </w:pPr>
    </w:p>
    <w:p w14:paraId="62C3689C" w14:textId="77777777" w:rsidR="00D95EA4" w:rsidRDefault="00D95EA4">
      <w:pPr>
        <w:widowControl/>
        <w:spacing w:line="560" w:lineRule="exact"/>
        <w:jc w:val="center"/>
        <w:rPr>
          <w:rFonts w:ascii="宋体" w:hAnsi="宋体" w:hint="eastAsia"/>
          <w:bCs/>
          <w:sz w:val="24"/>
        </w:rPr>
      </w:pPr>
    </w:p>
    <w:p w14:paraId="42058BA3" w14:textId="77777777" w:rsidR="00D95EA4" w:rsidRDefault="00D95EA4">
      <w:pPr>
        <w:widowControl/>
        <w:spacing w:line="560" w:lineRule="exact"/>
        <w:jc w:val="center"/>
        <w:rPr>
          <w:rFonts w:ascii="宋体" w:hAnsi="宋体" w:hint="eastAsia"/>
          <w:bCs/>
          <w:sz w:val="24"/>
        </w:rPr>
      </w:pPr>
    </w:p>
    <w:p w14:paraId="2378D49F" w14:textId="77777777" w:rsidR="00D95EA4" w:rsidRDefault="00D95EA4">
      <w:pPr>
        <w:widowControl/>
        <w:spacing w:line="560" w:lineRule="exact"/>
        <w:jc w:val="center"/>
        <w:rPr>
          <w:rFonts w:ascii="宋体" w:hAnsi="宋体" w:hint="eastAsia"/>
          <w:bCs/>
          <w:sz w:val="24"/>
        </w:rPr>
      </w:pPr>
    </w:p>
    <w:p w14:paraId="75D245F1" w14:textId="77777777" w:rsidR="00D95EA4" w:rsidRDefault="00000000">
      <w:pPr>
        <w:widowControl/>
        <w:spacing w:line="560" w:lineRule="exact"/>
        <w:ind w:firstLineChars="1500" w:firstLine="3614"/>
        <w:rPr>
          <w:rFonts w:ascii="宋体" w:hAnsi="宋体" w:hint="eastAsia"/>
          <w:b/>
          <w:sz w:val="24"/>
        </w:rPr>
      </w:pPr>
      <w:r>
        <w:rPr>
          <w:rFonts w:ascii="宋体" w:hAnsi="宋体"/>
          <w:b/>
          <w:sz w:val="24"/>
        </w:rPr>
        <w:t>课题研究工作方案</w:t>
      </w:r>
    </w:p>
    <w:p w14:paraId="1ED2210B" w14:textId="77777777" w:rsidR="00D95EA4" w:rsidRDefault="00D95EA4">
      <w:pPr>
        <w:rPr>
          <w:rFonts w:ascii="宋体" w:hAnsi="宋体" w:hint="eastAsia"/>
          <w:sz w:val="24"/>
        </w:rPr>
      </w:pPr>
    </w:p>
    <w:p w14:paraId="49715406" w14:textId="77777777" w:rsidR="00D95EA4" w:rsidRDefault="00D95EA4">
      <w:pPr>
        <w:rPr>
          <w:rFonts w:ascii="宋体" w:hAnsi="宋体" w:hint="eastAsia"/>
          <w:sz w:val="24"/>
        </w:rPr>
      </w:pPr>
    </w:p>
    <w:p w14:paraId="7E4A6B73" w14:textId="77777777" w:rsidR="00D95EA4" w:rsidRDefault="00000000">
      <w:pPr>
        <w:widowControl/>
        <w:spacing w:line="600" w:lineRule="exact"/>
        <w:jc w:val="left"/>
        <w:rPr>
          <w:rFonts w:ascii="宋体" w:hAnsi="宋体" w:hint="eastAsia"/>
          <w:bCs/>
          <w:sz w:val="24"/>
        </w:rPr>
      </w:pPr>
      <w:r>
        <w:rPr>
          <w:rFonts w:ascii="宋体" w:hAnsi="宋体" w:hint="eastAsia"/>
          <w:bCs/>
          <w:sz w:val="24"/>
        </w:rPr>
        <w:t>一、基本信息</w:t>
      </w:r>
    </w:p>
    <w:tbl>
      <w:tblPr>
        <w:tblW w:w="9007" w:type="dxa"/>
        <w:jc w:val="center"/>
        <w:tblLayout w:type="fixed"/>
        <w:tblCellMar>
          <w:left w:w="0" w:type="dxa"/>
          <w:right w:w="0" w:type="dxa"/>
        </w:tblCellMar>
        <w:tblLook w:val="04A0" w:firstRow="1" w:lastRow="0" w:firstColumn="1" w:lastColumn="0" w:noHBand="0" w:noVBand="1"/>
      </w:tblPr>
      <w:tblGrid>
        <w:gridCol w:w="1037"/>
        <w:gridCol w:w="1141"/>
        <w:gridCol w:w="204"/>
        <w:gridCol w:w="742"/>
        <w:gridCol w:w="759"/>
        <w:gridCol w:w="375"/>
        <w:gridCol w:w="1192"/>
        <w:gridCol w:w="84"/>
        <w:gridCol w:w="1140"/>
        <w:gridCol w:w="343"/>
        <w:gridCol w:w="1990"/>
      </w:tblGrid>
      <w:tr w:rsidR="00D95EA4" w14:paraId="5E549869" w14:textId="77777777">
        <w:trPr>
          <w:trHeight w:val="331"/>
          <w:jc w:val="center"/>
        </w:trPr>
        <w:tc>
          <w:tcPr>
            <w:tcW w:w="9007" w:type="dxa"/>
            <w:gridSpan w:val="11"/>
            <w:tcBorders>
              <w:top w:val="single" w:sz="4" w:space="0" w:color="000000"/>
              <w:left w:val="single" w:sz="4" w:space="0" w:color="000000"/>
              <w:bottom w:val="single" w:sz="4" w:space="0" w:color="000000"/>
              <w:right w:val="single" w:sz="4" w:space="0" w:color="000000"/>
            </w:tcBorders>
            <w:vAlign w:val="center"/>
          </w:tcPr>
          <w:p w14:paraId="08090D6C"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Cs/>
                <w:sz w:val="24"/>
              </w:rPr>
              <w:t>课题负责人基本情况</w:t>
            </w:r>
          </w:p>
        </w:tc>
      </w:tr>
      <w:tr w:rsidR="00D95EA4" w14:paraId="53E01BF5" w14:textId="77777777">
        <w:trPr>
          <w:trHeight w:val="427"/>
          <w:jc w:val="center"/>
        </w:trPr>
        <w:tc>
          <w:tcPr>
            <w:tcW w:w="1037" w:type="dxa"/>
            <w:tcBorders>
              <w:top w:val="nil"/>
              <w:left w:val="single" w:sz="4" w:space="0" w:color="000000"/>
              <w:bottom w:val="single" w:sz="4" w:space="0" w:color="000000"/>
              <w:right w:val="single" w:sz="4" w:space="0" w:color="000000"/>
            </w:tcBorders>
            <w:vAlign w:val="center"/>
          </w:tcPr>
          <w:p w14:paraId="6E67EC7A" w14:textId="77777777" w:rsidR="00D95EA4" w:rsidRDefault="00000000">
            <w:pPr>
              <w:widowControl/>
              <w:spacing w:line="600" w:lineRule="exact"/>
              <w:ind w:firstLineChars="100" w:firstLine="241"/>
              <w:rPr>
                <w:rFonts w:ascii="宋体" w:hAnsi="宋体" w:cs="仿宋_GB2312" w:hint="eastAsia"/>
                <w:b/>
                <w:bCs/>
                <w:sz w:val="24"/>
              </w:rPr>
            </w:pPr>
            <w:r>
              <w:rPr>
                <w:rFonts w:ascii="宋体" w:hAnsi="宋体" w:cs="仿宋_GB2312" w:hint="eastAsia"/>
                <w:b/>
                <w:bCs/>
                <w:sz w:val="24"/>
              </w:rPr>
              <w:t>姓 名</w:t>
            </w:r>
          </w:p>
        </w:tc>
        <w:tc>
          <w:tcPr>
            <w:tcW w:w="1345" w:type="dxa"/>
            <w:gridSpan w:val="2"/>
            <w:tcBorders>
              <w:top w:val="single" w:sz="4" w:space="0" w:color="000000"/>
              <w:left w:val="nil"/>
              <w:bottom w:val="single" w:sz="4" w:space="0" w:color="000000"/>
              <w:right w:val="single" w:sz="4" w:space="0" w:color="000000"/>
            </w:tcBorders>
            <w:vAlign w:val="center"/>
          </w:tcPr>
          <w:p w14:paraId="23E7F996" w14:textId="77777777" w:rsidR="00D95EA4" w:rsidRDefault="00D95EA4">
            <w:pPr>
              <w:widowControl/>
              <w:spacing w:line="600" w:lineRule="exact"/>
              <w:jc w:val="center"/>
              <w:rPr>
                <w:rFonts w:ascii="宋体" w:hAnsi="宋体" w:cs="仿宋_GB2312" w:hint="eastAsia"/>
                <w:b/>
                <w:bCs/>
                <w:sz w:val="24"/>
              </w:rPr>
            </w:pPr>
          </w:p>
        </w:tc>
        <w:tc>
          <w:tcPr>
            <w:tcW w:w="1501" w:type="dxa"/>
            <w:gridSpan w:val="2"/>
            <w:tcBorders>
              <w:top w:val="single" w:sz="4" w:space="0" w:color="000000"/>
              <w:left w:val="nil"/>
              <w:bottom w:val="single" w:sz="4" w:space="0" w:color="000000"/>
              <w:right w:val="single" w:sz="4" w:space="0" w:color="000000"/>
            </w:tcBorders>
            <w:vAlign w:val="center"/>
          </w:tcPr>
          <w:p w14:paraId="155EAD50"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性 别</w:t>
            </w:r>
          </w:p>
        </w:tc>
        <w:tc>
          <w:tcPr>
            <w:tcW w:w="1567" w:type="dxa"/>
            <w:gridSpan w:val="2"/>
            <w:tcBorders>
              <w:top w:val="single" w:sz="4" w:space="0" w:color="000000"/>
              <w:left w:val="nil"/>
              <w:bottom w:val="single" w:sz="4" w:space="0" w:color="000000"/>
              <w:right w:val="single" w:sz="4" w:space="0" w:color="000000"/>
            </w:tcBorders>
            <w:vAlign w:val="center"/>
          </w:tcPr>
          <w:p w14:paraId="6C2B83EB" w14:textId="77777777" w:rsidR="00D95EA4" w:rsidRDefault="00D95EA4">
            <w:pPr>
              <w:widowControl/>
              <w:spacing w:line="600" w:lineRule="exact"/>
              <w:jc w:val="center"/>
              <w:rPr>
                <w:rFonts w:ascii="宋体" w:hAnsi="宋体" w:cs="仿宋_GB2312" w:hint="eastAsia"/>
                <w:b/>
                <w:bCs/>
                <w:sz w:val="24"/>
              </w:rPr>
            </w:pPr>
          </w:p>
        </w:tc>
        <w:tc>
          <w:tcPr>
            <w:tcW w:w="1224" w:type="dxa"/>
            <w:gridSpan w:val="2"/>
            <w:tcBorders>
              <w:top w:val="single" w:sz="4" w:space="0" w:color="000000"/>
              <w:left w:val="nil"/>
              <w:bottom w:val="single" w:sz="4" w:space="0" w:color="000000"/>
              <w:right w:val="single" w:sz="4" w:space="0" w:color="000000"/>
            </w:tcBorders>
            <w:vAlign w:val="center"/>
          </w:tcPr>
          <w:p w14:paraId="5C70AE81"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出生年月</w:t>
            </w:r>
          </w:p>
        </w:tc>
        <w:tc>
          <w:tcPr>
            <w:tcW w:w="2333" w:type="dxa"/>
            <w:gridSpan w:val="2"/>
            <w:tcBorders>
              <w:top w:val="single" w:sz="4" w:space="0" w:color="000000"/>
              <w:left w:val="nil"/>
              <w:bottom w:val="single" w:sz="4" w:space="0" w:color="000000"/>
              <w:right w:val="single" w:sz="4" w:space="0" w:color="000000"/>
            </w:tcBorders>
            <w:vAlign w:val="center"/>
          </w:tcPr>
          <w:p w14:paraId="69E36680" w14:textId="77777777" w:rsidR="00D95EA4" w:rsidRDefault="00D95EA4">
            <w:pPr>
              <w:widowControl/>
              <w:spacing w:line="600" w:lineRule="exact"/>
              <w:jc w:val="center"/>
              <w:rPr>
                <w:rFonts w:ascii="宋体" w:hAnsi="宋体" w:cs="仿宋_GB2312" w:hint="eastAsia"/>
                <w:b/>
                <w:bCs/>
                <w:sz w:val="24"/>
              </w:rPr>
            </w:pPr>
          </w:p>
        </w:tc>
      </w:tr>
      <w:tr w:rsidR="00D95EA4" w14:paraId="7C59AD3C" w14:textId="77777777">
        <w:trPr>
          <w:trHeight w:val="470"/>
          <w:jc w:val="center"/>
        </w:trPr>
        <w:tc>
          <w:tcPr>
            <w:tcW w:w="1037" w:type="dxa"/>
            <w:tcBorders>
              <w:top w:val="nil"/>
              <w:left w:val="single" w:sz="4" w:space="0" w:color="000000"/>
              <w:bottom w:val="single" w:sz="4" w:space="0" w:color="000000"/>
              <w:right w:val="single" w:sz="4" w:space="0" w:color="000000"/>
            </w:tcBorders>
            <w:vAlign w:val="center"/>
          </w:tcPr>
          <w:p w14:paraId="579D6F94"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专 业</w:t>
            </w:r>
          </w:p>
        </w:tc>
        <w:tc>
          <w:tcPr>
            <w:tcW w:w="1345" w:type="dxa"/>
            <w:gridSpan w:val="2"/>
            <w:tcBorders>
              <w:top w:val="nil"/>
              <w:left w:val="nil"/>
              <w:bottom w:val="single" w:sz="4" w:space="0" w:color="000000"/>
              <w:right w:val="single" w:sz="4" w:space="0" w:color="000000"/>
            </w:tcBorders>
            <w:vAlign w:val="center"/>
          </w:tcPr>
          <w:p w14:paraId="4DCE57FB" w14:textId="77777777" w:rsidR="00D95EA4" w:rsidRDefault="00D95EA4">
            <w:pPr>
              <w:widowControl/>
              <w:spacing w:line="600" w:lineRule="exact"/>
              <w:jc w:val="center"/>
              <w:rPr>
                <w:rFonts w:ascii="宋体" w:hAnsi="宋体" w:cs="仿宋_GB2312" w:hint="eastAsia"/>
                <w:b/>
                <w:bCs/>
                <w:sz w:val="24"/>
              </w:rPr>
            </w:pPr>
          </w:p>
        </w:tc>
        <w:tc>
          <w:tcPr>
            <w:tcW w:w="1501" w:type="dxa"/>
            <w:gridSpan w:val="2"/>
            <w:tcBorders>
              <w:top w:val="nil"/>
              <w:left w:val="nil"/>
              <w:bottom w:val="single" w:sz="4" w:space="0" w:color="000000"/>
              <w:right w:val="single" w:sz="4" w:space="0" w:color="000000"/>
            </w:tcBorders>
            <w:vAlign w:val="center"/>
          </w:tcPr>
          <w:p w14:paraId="00122283"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学 历</w:t>
            </w:r>
          </w:p>
        </w:tc>
        <w:tc>
          <w:tcPr>
            <w:tcW w:w="1567" w:type="dxa"/>
            <w:gridSpan w:val="2"/>
            <w:tcBorders>
              <w:top w:val="nil"/>
              <w:left w:val="nil"/>
              <w:bottom w:val="single" w:sz="4" w:space="0" w:color="000000"/>
              <w:right w:val="single" w:sz="4" w:space="0" w:color="000000"/>
            </w:tcBorders>
            <w:vAlign w:val="center"/>
          </w:tcPr>
          <w:p w14:paraId="52C2A566" w14:textId="77777777" w:rsidR="00D95EA4" w:rsidRDefault="00D95EA4">
            <w:pPr>
              <w:widowControl/>
              <w:spacing w:line="600" w:lineRule="exact"/>
              <w:jc w:val="center"/>
              <w:rPr>
                <w:rFonts w:ascii="宋体" w:hAnsi="宋体" w:cs="仿宋_GB2312" w:hint="eastAsia"/>
                <w:b/>
                <w:bCs/>
                <w:sz w:val="24"/>
              </w:rPr>
            </w:pPr>
          </w:p>
        </w:tc>
        <w:tc>
          <w:tcPr>
            <w:tcW w:w="1224" w:type="dxa"/>
            <w:gridSpan w:val="2"/>
            <w:tcBorders>
              <w:top w:val="nil"/>
              <w:left w:val="nil"/>
              <w:bottom w:val="single" w:sz="4" w:space="0" w:color="000000"/>
              <w:right w:val="single" w:sz="4" w:space="0" w:color="000000"/>
            </w:tcBorders>
            <w:vAlign w:val="center"/>
          </w:tcPr>
          <w:p w14:paraId="10502189"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职 称</w:t>
            </w:r>
          </w:p>
        </w:tc>
        <w:tc>
          <w:tcPr>
            <w:tcW w:w="2333" w:type="dxa"/>
            <w:gridSpan w:val="2"/>
            <w:tcBorders>
              <w:top w:val="nil"/>
              <w:left w:val="nil"/>
              <w:bottom w:val="single" w:sz="4" w:space="0" w:color="000000"/>
              <w:right w:val="single" w:sz="4" w:space="0" w:color="000000"/>
            </w:tcBorders>
            <w:vAlign w:val="center"/>
          </w:tcPr>
          <w:p w14:paraId="6D233FF6" w14:textId="77777777" w:rsidR="00D95EA4" w:rsidRDefault="00D95EA4">
            <w:pPr>
              <w:widowControl/>
              <w:spacing w:line="600" w:lineRule="exact"/>
              <w:jc w:val="center"/>
              <w:rPr>
                <w:rFonts w:ascii="宋体" w:hAnsi="宋体" w:cs="仿宋_GB2312" w:hint="eastAsia"/>
                <w:b/>
                <w:bCs/>
                <w:sz w:val="24"/>
              </w:rPr>
            </w:pPr>
          </w:p>
        </w:tc>
      </w:tr>
      <w:tr w:rsidR="00D95EA4" w14:paraId="0868C45C" w14:textId="77777777">
        <w:trPr>
          <w:trHeight w:val="219"/>
          <w:jc w:val="center"/>
        </w:trPr>
        <w:tc>
          <w:tcPr>
            <w:tcW w:w="1037" w:type="dxa"/>
            <w:tcBorders>
              <w:top w:val="nil"/>
              <w:left w:val="single" w:sz="4" w:space="0" w:color="000000"/>
              <w:bottom w:val="single" w:sz="4" w:space="0" w:color="000000"/>
              <w:right w:val="single" w:sz="4" w:space="0" w:color="000000"/>
            </w:tcBorders>
            <w:vAlign w:val="center"/>
          </w:tcPr>
          <w:p w14:paraId="1757D428"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电 话</w:t>
            </w:r>
          </w:p>
        </w:tc>
        <w:tc>
          <w:tcPr>
            <w:tcW w:w="1345" w:type="dxa"/>
            <w:gridSpan w:val="2"/>
            <w:tcBorders>
              <w:top w:val="nil"/>
              <w:left w:val="nil"/>
              <w:bottom w:val="single" w:sz="4" w:space="0" w:color="000000"/>
              <w:right w:val="single" w:sz="4" w:space="0" w:color="000000"/>
            </w:tcBorders>
            <w:vAlign w:val="center"/>
          </w:tcPr>
          <w:p w14:paraId="1F72B1AA" w14:textId="77777777" w:rsidR="00D95EA4" w:rsidRDefault="00D95EA4">
            <w:pPr>
              <w:widowControl/>
              <w:spacing w:line="600" w:lineRule="exact"/>
              <w:jc w:val="center"/>
              <w:rPr>
                <w:rFonts w:ascii="宋体" w:hAnsi="宋体" w:cs="仿宋_GB2312" w:hint="eastAsia"/>
                <w:b/>
                <w:bCs/>
                <w:sz w:val="24"/>
              </w:rPr>
            </w:pPr>
          </w:p>
        </w:tc>
        <w:tc>
          <w:tcPr>
            <w:tcW w:w="1501" w:type="dxa"/>
            <w:gridSpan w:val="2"/>
            <w:tcBorders>
              <w:top w:val="nil"/>
              <w:left w:val="nil"/>
              <w:bottom w:val="single" w:sz="4" w:space="0" w:color="000000"/>
              <w:right w:val="single" w:sz="4" w:space="0" w:color="000000"/>
            </w:tcBorders>
            <w:vAlign w:val="center"/>
          </w:tcPr>
          <w:p w14:paraId="0E1683E7"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手 机</w:t>
            </w:r>
          </w:p>
        </w:tc>
        <w:tc>
          <w:tcPr>
            <w:tcW w:w="1567" w:type="dxa"/>
            <w:gridSpan w:val="2"/>
            <w:tcBorders>
              <w:top w:val="nil"/>
              <w:left w:val="nil"/>
              <w:bottom w:val="single" w:sz="4" w:space="0" w:color="000000"/>
              <w:right w:val="single" w:sz="4" w:space="0" w:color="000000"/>
            </w:tcBorders>
            <w:vAlign w:val="center"/>
          </w:tcPr>
          <w:p w14:paraId="10CEF0CA" w14:textId="77777777" w:rsidR="00D95EA4" w:rsidRDefault="00D95EA4">
            <w:pPr>
              <w:widowControl/>
              <w:spacing w:line="600" w:lineRule="exact"/>
              <w:jc w:val="center"/>
              <w:rPr>
                <w:rFonts w:ascii="宋体" w:hAnsi="宋体" w:cs="仿宋_GB2312" w:hint="eastAsia"/>
                <w:b/>
                <w:bCs/>
                <w:sz w:val="24"/>
              </w:rPr>
            </w:pPr>
          </w:p>
        </w:tc>
        <w:tc>
          <w:tcPr>
            <w:tcW w:w="1224" w:type="dxa"/>
            <w:gridSpan w:val="2"/>
            <w:tcBorders>
              <w:top w:val="nil"/>
              <w:left w:val="nil"/>
              <w:bottom w:val="single" w:sz="4" w:space="0" w:color="000000"/>
              <w:right w:val="single" w:sz="4" w:space="0" w:color="000000"/>
            </w:tcBorders>
            <w:vAlign w:val="center"/>
          </w:tcPr>
          <w:p w14:paraId="6DF82DE0" w14:textId="77777777" w:rsidR="00D95EA4" w:rsidRDefault="00000000">
            <w:pPr>
              <w:widowControl/>
              <w:spacing w:line="600" w:lineRule="exact"/>
              <w:jc w:val="center"/>
              <w:rPr>
                <w:rFonts w:ascii="宋体" w:hAnsi="宋体" w:cs="仿宋_GB2312" w:hint="eastAsia"/>
                <w:b/>
                <w:bCs/>
                <w:sz w:val="24"/>
              </w:rPr>
            </w:pPr>
            <w:r>
              <w:rPr>
                <w:rFonts w:ascii="宋体" w:hAnsi="宋体" w:cs="仿宋_GB2312" w:hint="eastAsia"/>
                <w:b/>
                <w:bCs/>
                <w:sz w:val="24"/>
              </w:rPr>
              <w:t>邮 箱</w:t>
            </w:r>
          </w:p>
        </w:tc>
        <w:tc>
          <w:tcPr>
            <w:tcW w:w="2333" w:type="dxa"/>
            <w:gridSpan w:val="2"/>
            <w:tcBorders>
              <w:top w:val="nil"/>
              <w:left w:val="nil"/>
              <w:bottom w:val="single" w:sz="4" w:space="0" w:color="000000"/>
              <w:right w:val="single" w:sz="4" w:space="0" w:color="000000"/>
            </w:tcBorders>
            <w:vAlign w:val="center"/>
          </w:tcPr>
          <w:p w14:paraId="6504E8ED" w14:textId="77777777" w:rsidR="00D95EA4" w:rsidRDefault="00D95EA4">
            <w:pPr>
              <w:widowControl/>
              <w:spacing w:line="600" w:lineRule="exact"/>
              <w:jc w:val="center"/>
              <w:rPr>
                <w:rFonts w:ascii="宋体" w:hAnsi="宋体" w:cs="仿宋_GB2312" w:hint="eastAsia"/>
                <w:b/>
                <w:bCs/>
                <w:sz w:val="24"/>
              </w:rPr>
            </w:pPr>
          </w:p>
        </w:tc>
      </w:tr>
      <w:tr w:rsidR="00D95EA4" w14:paraId="143CF5EC" w14:textId="77777777">
        <w:trPr>
          <w:trHeight w:val="380"/>
          <w:jc w:val="center"/>
        </w:trPr>
        <w:tc>
          <w:tcPr>
            <w:tcW w:w="9007" w:type="dxa"/>
            <w:gridSpan w:val="11"/>
            <w:tcBorders>
              <w:top w:val="nil"/>
              <w:left w:val="single" w:sz="4" w:space="0" w:color="000000"/>
              <w:bottom w:val="single" w:sz="4" w:space="0" w:color="000000"/>
              <w:right w:val="single" w:sz="4" w:space="0" w:color="000000"/>
            </w:tcBorders>
          </w:tcPr>
          <w:p w14:paraId="3641C55B" w14:textId="77777777" w:rsidR="00D95EA4" w:rsidRDefault="00000000">
            <w:pPr>
              <w:widowControl/>
              <w:spacing w:line="600" w:lineRule="exact"/>
              <w:jc w:val="left"/>
              <w:rPr>
                <w:rFonts w:ascii="宋体" w:hAnsi="宋体" w:cs="仿宋_GB2312" w:hint="eastAsia"/>
                <w:b/>
                <w:bCs/>
                <w:sz w:val="24"/>
              </w:rPr>
            </w:pPr>
            <w:r>
              <w:rPr>
                <w:rFonts w:ascii="宋体" w:hAnsi="宋体" w:cs="仿宋_GB2312" w:hint="eastAsia"/>
                <w:b/>
                <w:bCs/>
                <w:sz w:val="24"/>
              </w:rPr>
              <w:t>承担单位：</w:t>
            </w:r>
          </w:p>
        </w:tc>
      </w:tr>
      <w:tr w:rsidR="00D95EA4" w14:paraId="519CE772" w14:textId="77777777">
        <w:trPr>
          <w:trHeight w:val="380"/>
          <w:jc w:val="center"/>
        </w:trPr>
        <w:tc>
          <w:tcPr>
            <w:tcW w:w="9007" w:type="dxa"/>
            <w:gridSpan w:val="11"/>
            <w:tcBorders>
              <w:top w:val="nil"/>
              <w:left w:val="single" w:sz="4" w:space="0" w:color="000000"/>
              <w:bottom w:val="single" w:sz="4" w:space="0" w:color="000000"/>
              <w:right w:val="single" w:sz="4" w:space="0" w:color="000000"/>
            </w:tcBorders>
          </w:tcPr>
          <w:p w14:paraId="01B32B9D" w14:textId="77777777" w:rsidR="00D95EA4" w:rsidRDefault="00000000">
            <w:pPr>
              <w:widowControl/>
              <w:spacing w:line="600" w:lineRule="exact"/>
              <w:jc w:val="left"/>
              <w:rPr>
                <w:rFonts w:ascii="宋体" w:hAnsi="宋体" w:cs="仿宋_GB2312" w:hint="eastAsia"/>
                <w:b/>
                <w:bCs/>
                <w:sz w:val="24"/>
              </w:rPr>
            </w:pPr>
            <w:r>
              <w:rPr>
                <w:rFonts w:ascii="宋体" w:hAnsi="宋体" w:cs="仿宋_GB2312" w:hint="eastAsia"/>
                <w:b/>
                <w:bCs/>
                <w:sz w:val="24"/>
              </w:rPr>
              <w:t>通讯地址：                                 邮编：</w:t>
            </w:r>
          </w:p>
        </w:tc>
      </w:tr>
      <w:tr w:rsidR="00D95EA4" w14:paraId="2D771266" w14:textId="77777777">
        <w:trPr>
          <w:trHeight w:val="654"/>
          <w:jc w:val="center"/>
        </w:trPr>
        <w:tc>
          <w:tcPr>
            <w:tcW w:w="9007" w:type="dxa"/>
            <w:gridSpan w:val="11"/>
            <w:tcBorders>
              <w:top w:val="nil"/>
              <w:left w:val="single" w:sz="4" w:space="0" w:color="000000"/>
              <w:bottom w:val="single" w:sz="4" w:space="0" w:color="auto"/>
              <w:right w:val="single" w:sz="4" w:space="0" w:color="000000"/>
            </w:tcBorders>
          </w:tcPr>
          <w:p w14:paraId="0B67F037" w14:textId="77777777" w:rsidR="00D95EA4" w:rsidRDefault="00000000">
            <w:pPr>
              <w:widowControl/>
              <w:spacing w:line="600" w:lineRule="exact"/>
              <w:jc w:val="center"/>
              <w:rPr>
                <w:rFonts w:ascii="宋体" w:hAnsi="宋体" w:cs="仿宋_GB2312" w:hint="eastAsia"/>
                <w:sz w:val="24"/>
              </w:rPr>
            </w:pPr>
            <w:r>
              <w:rPr>
                <w:rFonts w:ascii="宋体" w:hAnsi="宋体" w:cs="Calibri"/>
                <w:bCs/>
                <w:sz w:val="24"/>
              </w:rPr>
              <w:t> </w:t>
            </w:r>
            <w:r>
              <w:rPr>
                <w:rFonts w:ascii="宋体" w:hAnsi="宋体" w:cs="仿宋_GB2312" w:hint="eastAsia"/>
                <w:bCs/>
                <w:sz w:val="24"/>
              </w:rPr>
              <w:t>课题组主要成员基本情况</w:t>
            </w:r>
          </w:p>
        </w:tc>
      </w:tr>
      <w:tr w:rsidR="00D95EA4" w14:paraId="35EE19A5" w14:textId="77777777">
        <w:trPr>
          <w:trHeight w:val="480"/>
          <w:jc w:val="center"/>
        </w:trPr>
        <w:tc>
          <w:tcPr>
            <w:tcW w:w="1037" w:type="dxa"/>
            <w:tcBorders>
              <w:top w:val="single" w:sz="4" w:space="0" w:color="auto"/>
              <w:left w:val="single" w:sz="4" w:space="0" w:color="000000"/>
              <w:bottom w:val="single" w:sz="4" w:space="0" w:color="000000"/>
              <w:right w:val="single" w:sz="4" w:space="0" w:color="000000"/>
            </w:tcBorders>
            <w:vAlign w:val="center"/>
          </w:tcPr>
          <w:p w14:paraId="4C09912B"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姓名</w:t>
            </w:r>
          </w:p>
        </w:tc>
        <w:tc>
          <w:tcPr>
            <w:tcW w:w="1141" w:type="dxa"/>
            <w:tcBorders>
              <w:top w:val="single" w:sz="4" w:space="0" w:color="auto"/>
              <w:left w:val="nil"/>
              <w:bottom w:val="single" w:sz="4" w:space="0" w:color="000000"/>
              <w:right w:val="single" w:sz="4" w:space="0" w:color="000000"/>
            </w:tcBorders>
            <w:vAlign w:val="center"/>
          </w:tcPr>
          <w:p w14:paraId="26130EB7"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出生年月</w:t>
            </w:r>
          </w:p>
        </w:tc>
        <w:tc>
          <w:tcPr>
            <w:tcW w:w="946" w:type="dxa"/>
            <w:gridSpan w:val="2"/>
            <w:tcBorders>
              <w:top w:val="single" w:sz="4" w:space="0" w:color="auto"/>
              <w:left w:val="nil"/>
              <w:bottom w:val="single" w:sz="4" w:space="0" w:color="000000"/>
              <w:right w:val="single" w:sz="4" w:space="0" w:color="000000"/>
            </w:tcBorders>
            <w:vAlign w:val="center"/>
          </w:tcPr>
          <w:p w14:paraId="44285221"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专业</w:t>
            </w:r>
          </w:p>
        </w:tc>
        <w:tc>
          <w:tcPr>
            <w:tcW w:w="1134" w:type="dxa"/>
            <w:gridSpan w:val="2"/>
            <w:tcBorders>
              <w:top w:val="single" w:sz="4" w:space="0" w:color="auto"/>
              <w:left w:val="nil"/>
              <w:bottom w:val="single" w:sz="4" w:space="0" w:color="000000"/>
              <w:right w:val="single" w:sz="4" w:space="0" w:color="000000"/>
            </w:tcBorders>
            <w:vAlign w:val="center"/>
          </w:tcPr>
          <w:p w14:paraId="59E3990C"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学历</w:t>
            </w:r>
          </w:p>
        </w:tc>
        <w:tc>
          <w:tcPr>
            <w:tcW w:w="1276" w:type="dxa"/>
            <w:gridSpan w:val="2"/>
            <w:tcBorders>
              <w:top w:val="single" w:sz="4" w:space="0" w:color="auto"/>
              <w:left w:val="nil"/>
              <w:bottom w:val="single" w:sz="4" w:space="0" w:color="000000"/>
              <w:right w:val="single" w:sz="4" w:space="0" w:color="000000"/>
            </w:tcBorders>
            <w:vAlign w:val="center"/>
          </w:tcPr>
          <w:p w14:paraId="0B735221"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职称</w:t>
            </w:r>
          </w:p>
        </w:tc>
        <w:tc>
          <w:tcPr>
            <w:tcW w:w="1483" w:type="dxa"/>
            <w:gridSpan w:val="2"/>
            <w:tcBorders>
              <w:top w:val="single" w:sz="4" w:space="0" w:color="auto"/>
              <w:left w:val="nil"/>
              <w:bottom w:val="single" w:sz="4" w:space="0" w:color="000000"/>
              <w:right w:val="single" w:sz="4" w:space="0" w:color="000000"/>
            </w:tcBorders>
            <w:vAlign w:val="center"/>
          </w:tcPr>
          <w:p w14:paraId="62227DA0"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工作单位</w:t>
            </w:r>
          </w:p>
        </w:tc>
        <w:tc>
          <w:tcPr>
            <w:tcW w:w="1990" w:type="dxa"/>
            <w:tcBorders>
              <w:top w:val="single" w:sz="4" w:space="0" w:color="auto"/>
              <w:left w:val="nil"/>
              <w:bottom w:val="single" w:sz="4" w:space="0" w:color="000000"/>
              <w:right w:val="single" w:sz="4" w:space="0" w:color="000000"/>
            </w:tcBorders>
            <w:vAlign w:val="center"/>
          </w:tcPr>
          <w:p w14:paraId="603A4175" w14:textId="77777777" w:rsidR="00D95EA4" w:rsidRDefault="00000000">
            <w:pPr>
              <w:widowControl/>
              <w:spacing w:line="600" w:lineRule="exact"/>
              <w:jc w:val="center"/>
              <w:rPr>
                <w:rFonts w:ascii="宋体" w:hAnsi="宋体" w:cs="仿宋_GB2312" w:hint="eastAsia"/>
                <w:b/>
                <w:sz w:val="24"/>
              </w:rPr>
            </w:pPr>
            <w:r>
              <w:rPr>
                <w:rFonts w:ascii="宋体" w:hAnsi="宋体" w:cs="仿宋_GB2312" w:hint="eastAsia"/>
                <w:b/>
                <w:sz w:val="24"/>
              </w:rPr>
              <w:t>主要分工</w:t>
            </w:r>
          </w:p>
        </w:tc>
      </w:tr>
      <w:tr w:rsidR="00D95EA4" w14:paraId="03BA4E37" w14:textId="77777777">
        <w:trPr>
          <w:trHeight w:val="964"/>
          <w:jc w:val="center"/>
        </w:trPr>
        <w:tc>
          <w:tcPr>
            <w:tcW w:w="1037" w:type="dxa"/>
            <w:tcBorders>
              <w:top w:val="single" w:sz="4" w:space="0" w:color="auto"/>
              <w:left w:val="single" w:sz="4" w:space="0" w:color="000000"/>
              <w:bottom w:val="single" w:sz="4" w:space="0" w:color="auto"/>
              <w:right w:val="single" w:sz="4" w:space="0" w:color="000000"/>
            </w:tcBorders>
            <w:vAlign w:val="center"/>
          </w:tcPr>
          <w:p w14:paraId="0A5A9740" w14:textId="77777777" w:rsidR="00D95EA4" w:rsidRDefault="00D95EA4">
            <w:pPr>
              <w:widowControl/>
              <w:spacing w:line="600" w:lineRule="exact"/>
              <w:jc w:val="center"/>
              <w:rPr>
                <w:rFonts w:ascii="宋体" w:hAnsi="宋体" w:hint="eastAsia"/>
                <w:b/>
                <w:sz w:val="24"/>
              </w:rPr>
            </w:pPr>
          </w:p>
        </w:tc>
        <w:tc>
          <w:tcPr>
            <w:tcW w:w="1141" w:type="dxa"/>
            <w:tcBorders>
              <w:top w:val="single" w:sz="4" w:space="0" w:color="auto"/>
              <w:left w:val="nil"/>
              <w:bottom w:val="single" w:sz="4" w:space="0" w:color="auto"/>
              <w:right w:val="single" w:sz="4" w:space="0" w:color="000000"/>
            </w:tcBorders>
            <w:vAlign w:val="center"/>
          </w:tcPr>
          <w:p w14:paraId="50693097" w14:textId="77777777" w:rsidR="00D95EA4" w:rsidRDefault="00D95EA4">
            <w:pPr>
              <w:widowControl/>
              <w:spacing w:line="600" w:lineRule="exact"/>
              <w:jc w:val="center"/>
              <w:rPr>
                <w:rFonts w:ascii="宋体" w:hAnsi="宋体" w:hint="eastAsia"/>
                <w:b/>
                <w:sz w:val="24"/>
              </w:rPr>
            </w:pPr>
          </w:p>
        </w:tc>
        <w:tc>
          <w:tcPr>
            <w:tcW w:w="946" w:type="dxa"/>
            <w:gridSpan w:val="2"/>
            <w:tcBorders>
              <w:top w:val="single" w:sz="4" w:space="0" w:color="auto"/>
              <w:left w:val="nil"/>
              <w:bottom w:val="single" w:sz="4" w:space="0" w:color="auto"/>
              <w:right w:val="single" w:sz="4" w:space="0" w:color="000000"/>
            </w:tcBorders>
            <w:vAlign w:val="center"/>
          </w:tcPr>
          <w:p w14:paraId="6E79EF7D" w14:textId="77777777" w:rsidR="00D95EA4" w:rsidRDefault="00D95EA4">
            <w:pPr>
              <w:widowControl/>
              <w:spacing w:line="600" w:lineRule="exact"/>
              <w:jc w:val="center"/>
              <w:rPr>
                <w:rFonts w:ascii="宋体" w:hAnsi="宋体" w:hint="eastAsia"/>
                <w:b/>
                <w:sz w:val="24"/>
              </w:rPr>
            </w:pPr>
          </w:p>
        </w:tc>
        <w:tc>
          <w:tcPr>
            <w:tcW w:w="1134" w:type="dxa"/>
            <w:gridSpan w:val="2"/>
            <w:tcBorders>
              <w:top w:val="single" w:sz="4" w:space="0" w:color="auto"/>
              <w:left w:val="nil"/>
              <w:bottom w:val="single" w:sz="4" w:space="0" w:color="auto"/>
              <w:right w:val="single" w:sz="4" w:space="0" w:color="000000"/>
            </w:tcBorders>
            <w:vAlign w:val="center"/>
          </w:tcPr>
          <w:p w14:paraId="56E5780F" w14:textId="77777777" w:rsidR="00D95EA4" w:rsidRDefault="00D95EA4">
            <w:pPr>
              <w:widowControl/>
              <w:spacing w:line="600" w:lineRule="exact"/>
              <w:jc w:val="center"/>
              <w:rPr>
                <w:rFonts w:ascii="宋体" w:hAnsi="宋体" w:hint="eastAsia"/>
                <w:b/>
                <w:sz w:val="24"/>
              </w:rPr>
            </w:pPr>
          </w:p>
        </w:tc>
        <w:tc>
          <w:tcPr>
            <w:tcW w:w="1276" w:type="dxa"/>
            <w:gridSpan w:val="2"/>
            <w:tcBorders>
              <w:top w:val="single" w:sz="4" w:space="0" w:color="auto"/>
              <w:left w:val="nil"/>
              <w:bottom w:val="single" w:sz="4" w:space="0" w:color="auto"/>
              <w:right w:val="single" w:sz="4" w:space="0" w:color="000000"/>
            </w:tcBorders>
            <w:vAlign w:val="center"/>
          </w:tcPr>
          <w:p w14:paraId="3C3BB5C9" w14:textId="77777777" w:rsidR="00D95EA4" w:rsidRDefault="00D95EA4">
            <w:pPr>
              <w:widowControl/>
              <w:spacing w:line="600" w:lineRule="exact"/>
              <w:jc w:val="center"/>
              <w:rPr>
                <w:rFonts w:ascii="宋体" w:hAnsi="宋体" w:hint="eastAsia"/>
                <w:b/>
                <w:sz w:val="24"/>
              </w:rPr>
            </w:pPr>
          </w:p>
        </w:tc>
        <w:tc>
          <w:tcPr>
            <w:tcW w:w="1483" w:type="dxa"/>
            <w:gridSpan w:val="2"/>
            <w:tcBorders>
              <w:top w:val="single" w:sz="4" w:space="0" w:color="auto"/>
              <w:left w:val="nil"/>
              <w:bottom w:val="single" w:sz="4" w:space="0" w:color="auto"/>
              <w:right w:val="single" w:sz="4" w:space="0" w:color="000000"/>
            </w:tcBorders>
            <w:vAlign w:val="center"/>
          </w:tcPr>
          <w:p w14:paraId="59B9ADCB" w14:textId="77777777" w:rsidR="00D95EA4" w:rsidRDefault="00D95EA4">
            <w:pPr>
              <w:widowControl/>
              <w:spacing w:line="600" w:lineRule="exact"/>
              <w:jc w:val="center"/>
              <w:rPr>
                <w:rFonts w:ascii="宋体" w:hAnsi="宋体" w:hint="eastAsia"/>
                <w:b/>
                <w:sz w:val="24"/>
              </w:rPr>
            </w:pPr>
          </w:p>
        </w:tc>
        <w:tc>
          <w:tcPr>
            <w:tcW w:w="1990" w:type="dxa"/>
            <w:tcBorders>
              <w:top w:val="single" w:sz="4" w:space="0" w:color="auto"/>
              <w:left w:val="nil"/>
              <w:bottom w:val="single" w:sz="4" w:space="0" w:color="auto"/>
              <w:right w:val="single" w:sz="4" w:space="0" w:color="000000"/>
            </w:tcBorders>
            <w:vAlign w:val="center"/>
          </w:tcPr>
          <w:p w14:paraId="434D336A" w14:textId="77777777" w:rsidR="00D95EA4" w:rsidRDefault="00D95EA4">
            <w:pPr>
              <w:widowControl/>
              <w:spacing w:line="600" w:lineRule="exact"/>
              <w:jc w:val="center"/>
              <w:rPr>
                <w:rFonts w:ascii="宋体" w:hAnsi="宋体" w:hint="eastAsia"/>
                <w:b/>
                <w:sz w:val="24"/>
              </w:rPr>
            </w:pPr>
          </w:p>
        </w:tc>
      </w:tr>
      <w:tr w:rsidR="00D95EA4" w14:paraId="6C971FE5" w14:textId="77777777">
        <w:trPr>
          <w:trHeight w:val="964"/>
          <w:jc w:val="center"/>
        </w:trPr>
        <w:tc>
          <w:tcPr>
            <w:tcW w:w="1037" w:type="dxa"/>
            <w:tcBorders>
              <w:top w:val="single" w:sz="4" w:space="0" w:color="auto"/>
              <w:left w:val="single" w:sz="4" w:space="0" w:color="000000"/>
              <w:bottom w:val="single" w:sz="4" w:space="0" w:color="auto"/>
              <w:right w:val="single" w:sz="4" w:space="0" w:color="000000"/>
            </w:tcBorders>
            <w:vAlign w:val="center"/>
          </w:tcPr>
          <w:p w14:paraId="1D574C41" w14:textId="77777777" w:rsidR="00D95EA4" w:rsidRDefault="00D95EA4">
            <w:pPr>
              <w:widowControl/>
              <w:spacing w:line="600" w:lineRule="exact"/>
              <w:jc w:val="center"/>
              <w:rPr>
                <w:rFonts w:ascii="宋体" w:hAnsi="宋体" w:hint="eastAsia"/>
                <w:b/>
                <w:sz w:val="24"/>
              </w:rPr>
            </w:pPr>
          </w:p>
        </w:tc>
        <w:tc>
          <w:tcPr>
            <w:tcW w:w="1141" w:type="dxa"/>
            <w:tcBorders>
              <w:top w:val="single" w:sz="4" w:space="0" w:color="auto"/>
              <w:left w:val="nil"/>
              <w:bottom w:val="single" w:sz="4" w:space="0" w:color="auto"/>
              <w:right w:val="single" w:sz="4" w:space="0" w:color="000000"/>
            </w:tcBorders>
            <w:vAlign w:val="center"/>
          </w:tcPr>
          <w:p w14:paraId="39151CE6" w14:textId="77777777" w:rsidR="00D95EA4" w:rsidRDefault="00D95EA4">
            <w:pPr>
              <w:widowControl/>
              <w:spacing w:line="600" w:lineRule="exact"/>
              <w:jc w:val="center"/>
              <w:rPr>
                <w:rFonts w:ascii="宋体" w:hAnsi="宋体" w:hint="eastAsia"/>
                <w:b/>
                <w:sz w:val="24"/>
              </w:rPr>
            </w:pPr>
          </w:p>
        </w:tc>
        <w:tc>
          <w:tcPr>
            <w:tcW w:w="946" w:type="dxa"/>
            <w:gridSpan w:val="2"/>
            <w:tcBorders>
              <w:top w:val="single" w:sz="4" w:space="0" w:color="auto"/>
              <w:left w:val="nil"/>
              <w:bottom w:val="single" w:sz="4" w:space="0" w:color="auto"/>
              <w:right w:val="single" w:sz="4" w:space="0" w:color="000000"/>
            </w:tcBorders>
            <w:vAlign w:val="center"/>
          </w:tcPr>
          <w:p w14:paraId="7A0281BD" w14:textId="77777777" w:rsidR="00D95EA4" w:rsidRDefault="00D95EA4">
            <w:pPr>
              <w:widowControl/>
              <w:spacing w:line="600" w:lineRule="exact"/>
              <w:jc w:val="center"/>
              <w:rPr>
                <w:rFonts w:ascii="宋体" w:hAnsi="宋体" w:hint="eastAsia"/>
                <w:b/>
                <w:sz w:val="24"/>
              </w:rPr>
            </w:pPr>
          </w:p>
        </w:tc>
        <w:tc>
          <w:tcPr>
            <w:tcW w:w="1134" w:type="dxa"/>
            <w:gridSpan w:val="2"/>
            <w:tcBorders>
              <w:top w:val="single" w:sz="4" w:space="0" w:color="auto"/>
              <w:left w:val="nil"/>
              <w:bottom w:val="single" w:sz="4" w:space="0" w:color="auto"/>
              <w:right w:val="single" w:sz="4" w:space="0" w:color="000000"/>
            </w:tcBorders>
            <w:vAlign w:val="center"/>
          </w:tcPr>
          <w:p w14:paraId="4D3815DD" w14:textId="77777777" w:rsidR="00D95EA4" w:rsidRDefault="00D95EA4">
            <w:pPr>
              <w:widowControl/>
              <w:spacing w:line="600" w:lineRule="exact"/>
              <w:jc w:val="center"/>
              <w:rPr>
                <w:rFonts w:ascii="宋体" w:hAnsi="宋体" w:hint="eastAsia"/>
                <w:b/>
                <w:sz w:val="24"/>
              </w:rPr>
            </w:pPr>
          </w:p>
        </w:tc>
        <w:tc>
          <w:tcPr>
            <w:tcW w:w="1276" w:type="dxa"/>
            <w:gridSpan w:val="2"/>
            <w:tcBorders>
              <w:top w:val="single" w:sz="4" w:space="0" w:color="auto"/>
              <w:left w:val="nil"/>
              <w:bottom w:val="single" w:sz="4" w:space="0" w:color="auto"/>
              <w:right w:val="single" w:sz="4" w:space="0" w:color="000000"/>
            </w:tcBorders>
            <w:vAlign w:val="center"/>
          </w:tcPr>
          <w:p w14:paraId="7BAB8FD4" w14:textId="77777777" w:rsidR="00D95EA4" w:rsidRDefault="00D95EA4">
            <w:pPr>
              <w:widowControl/>
              <w:spacing w:line="600" w:lineRule="exact"/>
              <w:jc w:val="center"/>
              <w:rPr>
                <w:rFonts w:ascii="宋体" w:hAnsi="宋体" w:hint="eastAsia"/>
                <w:b/>
                <w:sz w:val="24"/>
              </w:rPr>
            </w:pPr>
          </w:p>
        </w:tc>
        <w:tc>
          <w:tcPr>
            <w:tcW w:w="1483" w:type="dxa"/>
            <w:gridSpan w:val="2"/>
            <w:tcBorders>
              <w:top w:val="single" w:sz="4" w:space="0" w:color="auto"/>
              <w:left w:val="nil"/>
              <w:bottom w:val="single" w:sz="4" w:space="0" w:color="auto"/>
              <w:right w:val="single" w:sz="4" w:space="0" w:color="000000"/>
            </w:tcBorders>
            <w:vAlign w:val="center"/>
          </w:tcPr>
          <w:p w14:paraId="7FB9C254" w14:textId="77777777" w:rsidR="00D95EA4" w:rsidRDefault="00D95EA4">
            <w:pPr>
              <w:widowControl/>
              <w:spacing w:line="600" w:lineRule="exact"/>
              <w:jc w:val="center"/>
              <w:rPr>
                <w:rFonts w:ascii="宋体" w:hAnsi="宋体" w:hint="eastAsia"/>
                <w:b/>
                <w:sz w:val="24"/>
              </w:rPr>
            </w:pPr>
          </w:p>
        </w:tc>
        <w:tc>
          <w:tcPr>
            <w:tcW w:w="1990" w:type="dxa"/>
            <w:tcBorders>
              <w:top w:val="single" w:sz="4" w:space="0" w:color="auto"/>
              <w:left w:val="nil"/>
              <w:bottom w:val="single" w:sz="4" w:space="0" w:color="auto"/>
              <w:right w:val="single" w:sz="4" w:space="0" w:color="000000"/>
            </w:tcBorders>
            <w:vAlign w:val="center"/>
          </w:tcPr>
          <w:p w14:paraId="14611CB6" w14:textId="77777777" w:rsidR="00D95EA4" w:rsidRDefault="00D95EA4">
            <w:pPr>
              <w:widowControl/>
              <w:spacing w:line="600" w:lineRule="exact"/>
              <w:jc w:val="center"/>
              <w:rPr>
                <w:rFonts w:ascii="宋体" w:hAnsi="宋体" w:hint="eastAsia"/>
                <w:b/>
                <w:sz w:val="24"/>
              </w:rPr>
            </w:pPr>
          </w:p>
        </w:tc>
      </w:tr>
      <w:tr w:rsidR="00D95EA4" w14:paraId="44461678" w14:textId="77777777">
        <w:trPr>
          <w:trHeight w:val="964"/>
          <w:jc w:val="center"/>
        </w:trPr>
        <w:tc>
          <w:tcPr>
            <w:tcW w:w="1037" w:type="dxa"/>
            <w:tcBorders>
              <w:top w:val="single" w:sz="4" w:space="0" w:color="auto"/>
              <w:left w:val="single" w:sz="4" w:space="0" w:color="000000"/>
              <w:bottom w:val="single" w:sz="4" w:space="0" w:color="auto"/>
              <w:right w:val="single" w:sz="4" w:space="0" w:color="000000"/>
            </w:tcBorders>
            <w:vAlign w:val="center"/>
          </w:tcPr>
          <w:p w14:paraId="7CAF93B7" w14:textId="77777777" w:rsidR="00D95EA4" w:rsidRDefault="00D95EA4">
            <w:pPr>
              <w:widowControl/>
              <w:spacing w:line="600" w:lineRule="exact"/>
              <w:jc w:val="center"/>
              <w:rPr>
                <w:rFonts w:ascii="宋体" w:hAnsi="宋体" w:hint="eastAsia"/>
                <w:b/>
                <w:sz w:val="24"/>
              </w:rPr>
            </w:pPr>
          </w:p>
        </w:tc>
        <w:tc>
          <w:tcPr>
            <w:tcW w:w="1141" w:type="dxa"/>
            <w:tcBorders>
              <w:top w:val="single" w:sz="4" w:space="0" w:color="auto"/>
              <w:left w:val="nil"/>
              <w:bottom w:val="single" w:sz="4" w:space="0" w:color="auto"/>
              <w:right w:val="single" w:sz="4" w:space="0" w:color="000000"/>
            </w:tcBorders>
            <w:vAlign w:val="center"/>
          </w:tcPr>
          <w:p w14:paraId="76C2D9AD" w14:textId="77777777" w:rsidR="00D95EA4" w:rsidRDefault="00D95EA4">
            <w:pPr>
              <w:widowControl/>
              <w:spacing w:line="600" w:lineRule="exact"/>
              <w:jc w:val="center"/>
              <w:rPr>
                <w:rFonts w:ascii="宋体" w:hAnsi="宋体" w:hint="eastAsia"/>
                <w:b/>
                <w:sz w:val="24"/>
              </w:rPr>
            </w:pPr>
          </w:p>
        </w:tc>
        <w:tc>
          <w:tcPr>
            <w:tcW w:w="946" w:type="dxa"/>
            <w:gridSpan w:val="2"/>
            <w:tcBorders>
              <w:top w:val="single" w:sz="4" w:space="0" w:color="auto"/>
              <w:left w:val="nil"/>
              <w:bottom w:val="single" w:sz="4" w:space="0" w:color="auto"/>
              <w:right w:val="single" w:sz="4" w:space="0" w:color="000000"/>
            </w:tcBorders>
            <w:vAlign w:val="center"/>
          </w:tcPr>
          <w:p w14:paraId="2C25A7FA" w14:textId="77777777" w:rsidR="00D95EA4" w:rsidRDefault="00D95EA4">
            <w:pPr>
              <w:widowControl/>
              <w:spacing w:line="600" w:lineRule="exact"/>
              <w:jc w:val="center"/>
              <w:rPr>
                <w:rFonts w:ascii="宋体" w:hAnsi="宋体" w:hint="eastAsia"/>
                <w:b/>
                <w:sz w:val="24"/>
              </w:rPr>
            </w:pPr>
          </w:p>
        </w:tc>
        <w:tc>
          <w:tcPr>
            <w:tcW w:w="1134" w:type="dxa"/>
            <w:gridSpan w:val="2"/>
            <w:tcBorders>
              <w:top w:val="single" w:sz="4" w:space="0" w:color="auto"/>
              <w:left w:val="nil"/>
              <w:bottom w:val="single" w:sz="4" w:space="0" w:color="auto"/>
              <w:right w:val="single" w:sz="4" w:space="0" w:color="000000"/>
            </w:tcBorders>
            <w:vAlign w:val="center"/>
          </w:tcPr>
          <w:p w14:paraId="3BA9EB7A" w14:textId="77777777" w:rsidR="00D95EA4" w:rsidRDefault="00D95EA4">
            <w:pPr>
              <w:widowControl/>
              <w:spacing w:line="600" w:lineRule="exact"/>
              <w:jc w:val="center"/>
              <w:rPr>
                <w:rFonts w:ascii="宋体" w:hAnsi="宋体" w:hint="eastAsia"/>
                <w:b/>
                <w:sz w:val="24"/>
              </w:rPr>
            </w:pPr>
          </w:p>
        </w:tc>
        <w:tc>
          <w:tcPr>
            <w:tcW w:w="1276" w:type="dxa"/>
            <w:gridSpan w:val="2"/>
            <w:tcBorders>
              <w:top w:val="single" w:sz="4" w:space="0" w:color="auto"/>
              <w:left w:val="nil"/>
              <w:bottom w:val="single" w:sz="4" w:space="0" w:color="auto"/>
              <w:right w:val="single" w:sz="4" w:space="0" w:color="000000"/>
            </w:tcBorders>
            <w:vAlign w:val="center"/>
          </w:tcPr>
          <w:p w14:paraId="00BB7001" w14:textId="77777777" w:rsidR="00D95EA4" w:rsidRDefault="00D95EA4">
            <w:pPr>
              <w:widowControl/>
              <w:spacing w:line="600" w:lineRule="exact"/>
              <w:jc w:val="center"/>
              <w:rPr>
                <w:rFonts w:ascii="宋体" w:hAnsi="宋体" w:hint="eastAsia"/>
                <w:b/>
                <w:sz w:val="24"/>
              </w:rPr>
            </w:pPr>
          </w:p>
        </w:tc>
        <w:tc>
          <w:tcPr>
            <w:tcW w:w="1483" w:type="dxa"/>
            <w:gridSpan w:val="2"/>
            <w:tcBorders>
              <w:top w:val="single" w:sz="4" w:space="0" w:color="auto"/>
              <w:left w:val="nil"/>
              <w:bottom w:val="single" w:sz="4" w:space="0" w:color="auto"/>
              <w:right w:val="single" w:sz="4" w:space="0" w:color="000000"/>
            </w:tcBorders>
            <w:vAlign w:val="center"/>
          </w:tcPr>
          <w:p w14:paraId="31C4912F" w14:textId="77777777" w:rsidR="00D95EA4" w:rsidRDefault="00D95EA4">
            <w:pPr>
              <w:widowControl/>
              <w:spacing w:line="600" w:lineRule="exact"/>
              <w:jc w:val="center"/>
              <w:rPr>
                <w:rFonts w:ascii="宋体" w:hAnsi="宋体" w:hint="eastAsia"/>
                <w:b/>
                <w:sz w:val="24"/>
              </w:rPr>
            </w:pPr>
          </w:p>
        </w:tc>
        <w:tc>
          <w:tcPr>
            <w:tcW w:w="1990" w:type="dxa"/>
            <w:tcBorders>
              <w:top w:val="single" w:sz="4" w:space="0" w:color="auto"/>
              <w:left w:val="nil"/>
              <w:bottom w:val="single" w:sz="4" w:space="0" w:color="auto"/>
              <w:right w:val="single" w:sz="4" w:space="0" w:color="000000"/>
            </w:tcBorders>
            <w:vAlign w:val="center"/>
          </w:tcPr>
          <w:p w14:paraId="5D02821A" w14:textId="77777777" w:rsidR="00D95EA4" w:rsidRDefault="00D95EA4">
            <w:pPr>
              <w:widowControl/>
              <w:spacing w:line="600" w:lineRule="exact"/>
              <w:jc w:val="center"/>
              <w:rPr>
                <w:rFonts w:ascii="宋体" w:hAnsi="宋体" w:hint="eastAsia"/>
                <w:b/>
                <w:sz w:val="24"/>
              </w:rPr>
            </w:pPr>
          </w:p>
        </w:tc>
      </w:tr>
      <w:tr w:rsidR="00D95EA4" w14:paraId="64151458" w14:textId="77777777">
        <w:trPr>
          <w:trHeight w:val="964"/>
          <w:jc w:val="center"/>
        </w:trPr>
        <w:tc>
          <w:tcPr>
            <w:tcW w:w="1037" w:type="dxa"/>
            <w:tcBorders>
              <w:top w:val="single" w:sz="4" w:space="0" w:color="auto"/>
              <w:left w:val="single" w:sz="4" w:space="0" w:color="000000"/>
              <w:bottom w:val="single" w:sz="4" w:space="0" w:color="auto"/>
              <w:right w:val="single" w:sz="4" w:space="0" w:color="000000"/>
            </w:tcBorders>
            <w:vAlign w:val="center"/>
          </w:tcPr>
          <w:p w14:paraId="4FD8D4DB" w14:textId="77777777" w:rsidR="00D95EA4" w:rsidRDefault="00D95EA4">
            <w:pPr>
              <w:widowControl/>
              <w:spacing w:line="600" w:lineRule="exact"/>
              <w:jc w:val="center"/>
              <w:rPr>
                <w:rFonts w:ascii="宋体" w:hAnsi="宋体" w:hint="eastAsia"/>
                <w:b/>
                <w:sz w:val="24"/>
              </w:rPr>
            </w:pPr>
          </w:p>
        </w:tc>
        <w:tc>
          <w:tcPr>
            <w:tcW w:w="1141" w:type="dxa"/>
            <w:tcBorders>
              <w:top w:val="single" w:sz="4" w:space="0" w:color="auto"/>
              <w:left w:val="nil"/>
              <w:bottom w:val="single" w:sz="4" w:space="0" w:color="auto"/>
              <w:right w:val="single" w:sz="4" w:space="0" w:color="000000"/>
            </w:tcBorders>
            <w:vAlign w:val="center"/>
          </w:tcPr>
          <w:p w14:paraId="4C6AB88A" w14:textId="77777777" w:rsidR="00D95EA4" w:rsidRDefault="00D95EA4">
            <w:pPr>
              <w:widowControl/>
              <w:spacing w:line="600" w:lineRule="exact"/>
              <w:jc w:val="center"/>
              <w:rPr>
                <w:rFonts w:ascii="宋体" w:hAnsi="宋体" w:hint="eastAsia"/>
                <w:b/>
                <w:sz w:val="24"/>
              </w:rPr>
            </w:pPr>
          </w:p>
        </w:tc>
        <w:tc>
          <w:tcPr>
            <w:tcW w:w="946" w:type="dxa"/>
            <w:gridSpan w:val="2"/>
            <w:tcBorders>
              <w:top w:val="single" w:sz="4" w:space="0" w:color="auto"/>
              <w:left w:val="nil"/>
              <w:bottom w:val="single" w:sz="4" w:space="0" w:color="auto"/>
              <w:right w:val="single" w:sz="4" w:space="0" w:color="000000"/>
            </w:tcBorders>
            <w:vAlign w:val="center"/>
          </w:tcPr>
          <w:p w14:paraId="35365DF3" w14:textId="77777777" w:rsidR="00D95EA4" w:rsidRDefault="00D95EA4">
            <w:pPr>
              <w:widowControl/>
              <w:spacing w:line="600" w:lineRule="exact"/>
              <w:jc w:val="center"/>
              <w:rPr>
                <w:rFonts w:ascii="宋体" w:hAnsi="宋体" w:hint="eastAsia"/>
                <w:b/>
                <w:sz w:val="24"/>
              </w:rPr>
            </w:pPr>
          </w:p>
        </w:tc>
        <w:tc>
          <w:tcPr>
            <w:tcW w:w="1134" w:type="dxa"/>
            <w:gridSpan w:val="2"/>
            <w:tcBorders>
              <w:top w:val="single" w:sz="4" w:space="0" w:color="auto"/>
              <w:left w:val="nil"/>
              <w:bottom w:val="single" w:sz="4" w:space="0" w:color="auto"/>
              <w:right w:val="single" w:sz="4" w:space="0" w:color="000000"/>
            </w:tcBorders>
            <w:vAlign w:val="center"/>
          </w:tcPr>
          <w:p w14:paraId="01BF08A0" w14:textId="77777777" w:rsidR="00D95EA4" w:rsidRDefault="00D95EA4">
            <w:pPr>
              <w:widowControl/>
              <w:spacing w:line="600" w:lineRule="exact"/>
              <w:jc w:val="center"/>
              <w:rPr>
                <w:rFonts w:ascii="宋体" w:hAnsi="宋体" w:hint="eastAsia"/>
                <w:b/>
                <w:sz w:val="24"/>
              </w:rPr>
            </w:pPr>
          </w:p>
        </w:tc>
        <w:tc>
          <w:tcPr>
            <w:tcW w:w="1276" w:type="dxa"/>
            <w:gridSpan w:val="2"/>
            <w:tcBorders>
              <w:top w:val="single" w:sz="4" w:space="0" w:color="auto"/>
              <w:left w:val="nil"/>
              <w:bottom w:val="single" w:sz="4" w:space="0" w:color="auto"/>
              <w:right w:val="single" w:sz="4" w:space="0" w:color="000000"/>
            </w:tcBorders>
            <w:vAlign w:val="center"/>
          </w:tcPr>
          <w:p w14:paraId="18BA9155" w14:textId="77777777" w:rsidR="00D95EA4" w:rsidRDefault="00D95EA4">
            <w:pPr>
              <w:widowControl/>
              <w:spacing w:line="600" w:lineRule="exact"/>
              <w:jc w:val="center"/>
              <w:rPr>
                <w:rFonts w:ascii="宋体" w:hAnsi="宋体" w:hint="eastAsia"/>
                <w:b/>
                <w:sz w:val="24"/>
              </w:rPr>
            </w:pPr>
          </w:p>
        </w:tc>
        <w:tc>
          <w:tcPr>
            <w:tcW w:w="1483" w:type="dxa"/>
            <w:gridSpan w:val="2"/>
            <w:tcBorders>
              <w:top w:val="single" w:sz="4" w:space="0" w:color="auto"/>
              <w:left w:val="nil"/>
              <w:bottom w:val="single" w:sz="4" w:space="0" w:color="auto"/>
              <w:right w:val="single" w:sz="4" w:space="0" w:color="000000"/>
            </w:tcBorders>
            <w:vAlign w:val="center"/>
          </w:tcPr>
          <w:p w14:paraId="48662DFE" w14:textId="77777777" w:rsidR="00D95EA4" w:rsidRDefault="00D95EA4">
            <w:pPr>
              <w:widowControl/>
              <w:spacing w:line="600" w:lineRule="exact"/>
              <w:jc w:val="center"/>
              <w:rPr>
                <w:rFonts w:ascii="宋体" w:hAnsi="宋体" w:hint="eastAsia"/>
                <w:b/>
                <w:sz w:val="24"/>
              </w:rPr>
            </w:pPr>
          </w:p>
        </w:tc>
        <w:tc>
          <w:tcPr>
            <w:tcW w:w="1990" w:type="dxa"/>
            <w:tcBorders>
              <w:top w:val="single" w:sz="4" w:space="0" w:color="auto"/>
              <w:left w:val="nil"/>
              <w:bottom w:val="single" w:sz="4" w:space="0" w:color="auto"/>
              <w:right w:val="single" w:sz="4" w:space="0" w:color="000000"/>
            </w:tcBorders>
            <w:vAlign w:val="center"/>
          </w:tcPr>
          <w:p w14:paraId="12FF3807" w14:textId="77777777" w:rsidR="00D95EA4" w:rsidRDefault="00D95EA4">
            <w:pPr>
              <w:widowControl/>
              <w:spacing w:line="600" w:lineRule="exact"/>
              <w:jc w:val="center"/>
              <w:rPr>
                <w:rFonts w:ascii="宋体" w:hAnsi="宋体" w:hint="eastAsia"/>
                <w:b/>
                <w:sz w:val="24"/>
              </w:rPr>
            </w:pPr>
          </w:p>
        </w:tc>
      </w:tr>
      <w:tr w:rsidR="00D95EA4" w14:paraId="76881B8C" w14:textId="77777777">
        <w:trPr>
          <w:trHeight w:val="964"/>
          <w:jc w:val="center"/>
        </w:trPr>
        <w:tc>
          <w:tcPr>
            <w:tcW w:w="1037" w:type="dxa"/>
            <w:tcBorders>
              <w:top w:val="single" w:sz="4" w:space="0" w:color="auto"/>
              <w:left w:val="single" w:sz="4" w:space="0" w:color="000000"/>
              <w:bottom w:val="single" w:sz="4" w:space="0" w:color="auto"/>
              <w:right w:val="single" w:sz="4" w:space="0" w:color="000000"/>
            </w:tcBorders>
            <w:vAlign w:val="center"/>
          </w:tcPr>
          <w:p w14:paraId="17BA6FD4" w14:textId="77777777" w:rsidR="00D95EA4" w:rsidRDefault="00D95EA4">
            <w:pPr>
              <w:widowControl/>
              <w:spacing w:line="600" w:lineRule="exact"/>
              <w:jc w:val="center"/>
              <w:rPr>
                <w:rFonts w:ascii="宋体" w:hAnsi="宋体" w:hint="eastAsia"/>
                <w:b/>
                <w:sz w:val="24"/>
              </w:rPr>
            </w:pPr>
          </w:p>
        </w:tc>
        <w:tc>
          <w:tcPr>
            <w:tcW w:w="1141" w:type="dxa"/>
            <w:tcBorders>
              <w:top w:val="single" w:sz="4" w:space="0" w:color="auto"/>
              <w:left w:val="nil"/>
              <w:bottom w:val="single" w:sz="4" w:space="0" w:color="auto"/>
              <w:right w:val="single" w:sz="4" w:space="0" w:color="000000"/>
            </w:tcBorders>
            <w:vAlign w:val="center"/>
          </w:tcPr>
          <w:p w14:paraId="6660D528" w14:textId="77777777" w:rsidR="00D95EA4" w:rsidRDefault="00D95EA4">
            <w:pPr>
              <w:widowControl/>
              <w:spacing w:line="600" w:lineRule="exact"/>
              <w:jc w:val="center"/>
              <w:rPr>
                <w:rFonts w:ascii="宋体" w:hAnsi="宋体" w:hint="eastAsia"/>
                <w:b/>
                <w:sz w:val="24"/>
              </w:rPr>
            </w:pPr>
          </w:p>
        </w:tc>
        <w:tc>
          <w:tcPr>
            <w:tcW w:w="946" w:type="dxa"/>
            <w:gridSpan w:val="2"/>
            <w:tcBorders>
              <w:top w:val="single" w:sz="4" w:space="0" w:color="auto"/>
              <w:left w:val="nil"/>
              <w:bottom w:val="single" w:sz="4" w:space="0" w:color="auto"/>
              <w:right w:val="single" w:sz="4" w:space="0" w:color="000000"/>
            </w:tcBorders>
            <w:vAlign w:val="center"/>
          </w:tcPr>
          <w:p w14:paraId="2BDE41C4" w14:textId="77777777" w:rsidR="00D95EA4" w:rsidRDefault="00D95EA4">
            <w:pPr>
              <w:widowControl/>
              <w:spacing w:line="600" w:lineRule="exact"/>
              <w:jc w:val="center"/>
              <w:rPr>
                <w:rFonts w:ascii="宋体" w:hAnsi="宋体" w:hint="eastAsia"/>
                <w:b/>
                <w:sz w:val="24"/>
              </w:rPr>
            </w:pPr>
          </w:p>
        </w:tc>
        <w:tc>
          <w:tcPr>
            <w:tcW w:w="1134" w:type="dxa"/>
            <w:gridSpan w:val="2"/>
            <w:tcBorders>
              <w:top w:val="single" w:sz="4" w:space="0" w:color="auto"/>
              <w:left w:val="nil"/>
              <w:bottom w:val="single" w:sz="4" w:space="0" w:color="auto"/>
              <w:right w:val="single" w:sz="4" w:space="0" w:color="000000"/>
            </w:tcBorders>
            <w:vAlign w:val="center"/>
          </w:tcPr>
          <w:p w14:paraId="088DB4B4" w14:textId="77777777" w:rsidR="00D95EA4" w:rsidRDefault="00D95EA4">
            <w:pPr>
              <w:widowControl/>
              <w:spacing w:line="600" w:lineRule="exact"/>
              <w:jc w:val="center"/>
              <w:rPr>
                <w:rFonts w:ascii="宋体" w:hAnsi="宋体" w:hint="eastAsia"/>
                <w:b/>
                <w:sz w:val="24"/>
              </w:rPr>
            </w:pPr>
          </w:p>
        </w:tc>
        <w:tc>
          <w:tcPr>
            <w:tcW w:w="1276" w:type="dxa"/>
            <w:gridSpan w:val="2"/>
            <w:tcBorders>
              <w:top w:val="single" w:sz="4" w:space="0" w:color="auto"/>
              <w:left w:val="nil"/>
              <w:bottom w:val="single" w:sz="4" w:space="0" w:color="auto"/>
              <w:right w:val="single" w:sz="4" w:space="0" w:color="000000"/>
            </w:tcBorders>
            <w:vAlign w:val="center"/>
          </w:tcPr>
          <w:p w14:paraId="3F5A0F38" w14:textId="77777777" w:rsidR="00D95EA4" w:rsidRDefault="00D95EA4">
            <w:pPr>
              <w:widowControl/>
              <w:spacing w:line="600" w:lineRule="exact"/>
              <w:jc w:val="center"/>
              <w:rPr>
                <w:rFonts w:ascii="宋体" w:hAnsi="宋体" w:hint="eastAsia"/>
                <w:b/>
                <w:sz w:val="24"/>
              </w:rPr>
            </w:pPr>
          </w:p>
        </w:tc>
        <w:tc>
          <w:tcPr>
            <w:tcW w:w="1483" w:type="dxa"/>
            <w:gridSpan w:val="2"/>
            <w:tcBorders>
              <w:top w:val="single" w:sz="4" w:space="0" w:color="auto"/>
              <w:left w:val="nil"/>
              <w:bottom w:val="single" w:sz="4" w:space="0" w:color="auto"/>
              <w:right w:val="single" w:sz="4" w:space="0" w:color="000000"/>
            </w:tcBorders>
            <w:vAlign w:val="center"/>
          </w:tcPr>
          <w:p w14:paraId="7D06A929" w14:textId="77777777" w:rsidR="00D95EA4" w:rsidRDefault="00D95EA4">
            <w:pPr>
              <w:widowControl/>
              <w:spacing w:line="600" w:lineRule="exact"/>
              <w:jc w:val="center"/>
              <w:rPr>
                <w:rFonts w:ascii="宋体" w:hAnsi="宋体" w:hint="eastAsia"/>
                <w:b/>
                <w:sz w:val="24"/>
              </w:rPr>
            </w:pPr>
          </w:p>
        </w:tc>
        <w:tc>
          <w:tcPr>
            <w:tcW w:w="1990" w:type="dxa"/>
            <w:tcBorders>
              <w:top w:val="single" w:sz="4" w:space="0" w:color="auto"/>
              <w:left w:val="nil"/>
              <w:bottom w:val="single" w:sz="4" w:space="0" w:color="auto"/>
              <w:right w:val="single" w:sz="4" w:space="0" w:color="000000"/>
            </w:tcBorders>
            <w:vAlign w:val="center"/>
          </w:tcPr>
          <w:p w14:paraId="03949797" w14:textId="77777777" w:rsidR="00D95EA4" w:rsidRDefault="00D95EA4">
            <w:pPr>
              <w:widowControl/>
              <w:spacing w:line="600" w:lineRule="exact"/>
              <w:jc w:val="center"/>
              <w:rPr>
                <w:rFonts w:ascii="宋体" w:hAnsi="宋体" w:hint="eastAsia"/>
                <w:b/>
                <w:sz w:val="24"/>
              </w:rPr>
            </w:pPr>
          </w:p>
        </w:tc>
      </w:tr>
      <w:tr w:rsidR="00D95EA4" w14:paraId="7789C68F" w14:textId="77777777">
        <w:trPr>
          <w:trHeight w:val="964"/>
          <w:jc w:val="center"/>
        </w:trPr>
        <w:tc>
          <w:tcPr>
            <w:tcW w:w="1037" w:type="dxa"/>
            <w:tcBorders>
              <w:top w:val="single" w:sz="4" w:space="0" w:color="auto"/>
              <w:left w:val="single" w:sz="4" w:space="0" w:color="000000"/>
              <w:bottom w:val="single" w:sz="4" w:space="0" w:color="auto"/>
              <w:right w:val="single" w:sz="4" w:space="0" w:color="000000"/>
            </w:tcBorders>
            <w:vAlign w:val="center"/>
          </w:tcPr>
          <w:p w14:paraId="5E95C3B1" w14:textId="77777777" w:rsidR="00D95EA4" w:rsidRDefault="00D95EA4">
            <w:pPr>
              <w:widowControl/>
              <w:spacing w:line="600" w:lineRule="exact"/>
              <w:jc w:val="center"/>
              <w:rPr>
                <w:rFonts w:ascii="宋体" w:hAnsi="宋体" w:hint="eastAsia"/>
                <w:b/>
                <w:sz w:val="24"/>
              </w:rPr>
            </w:pPr>
          </w:p>
        </w:tc>
        <w:tc>
          <w:tcPr>
            <w:tcW w:w="1141" w:type="dxa"/>
            <w:tcBorders>
              <w:top w:val="single" w:sz="4" w:space="0" w:color="auto"/>
              <w:left w:val="nil"/>
              <w:bottom w:val="single" w:sz="4" w:space="0" w:color="auto"/>
              <w:right w:val="single" w:sz="4" w:space="0" w:color="000000"/>
            </w:tcBorders>
            <w:vAlign w:val="center"/>
          </w:tcPr>
          <w:p w14:paraId="328144A1" w14:textId="77777777" w:rsidR="00D95EA4" w:rsidRDefault="00D95EA4">
            <w:pPr>
              <w:widowControl/>
              <w:spacing w:line="600" w:lineRule="exact"/>
              <w:jc w:val="center"/>
              <w:rPr>
                <w:rFonts w:ascii="宋体" w:hAnsi="宋体" w:hint="eastAsia"/>
                <w:b/>
                <w:sz w:val="24"/>
              </w:rPr>
            </w:pPr>
          </w:p>
        </w:tc>
        <w:tc>
          <w:tcPr>
            <w:tcW w:w="946" w:type="dxa"/>
            <w:gridSpan w:val="2"/>
            <w:tcBorders>
              <w:top w:val="single" w:sz="4" w:space="0" w:color="auto"/>
              <w:left w:val="nil"/>
              <w:bottom w:val="single" w:sz="4" w:space="0" w:color="auto"/>
              <w:right w:val="single" w:sz="4" w:space="0" w:color="000000"/>
            </w:tcBorders>
            <w:vAlign w:val="center"/>
          </w:tcPr>
          <w:p w14:paraId="24329A79" w14:textId="77777777" w:rsidR="00D95EA4" w:rsidRDefault="00D95EA4">
            <w:pPr>
              <w:widowControl/>
              <w:spacing w:line="600" w:lineRule="exact"/>
              <w:jc w:val="center"/>
              <w:rPr>
                <w:rFonts w:ascii="宋体" w:hAnsi="宋体" w:hint="eastAsia"/>
                <w:b/>
                <w:sz w:val="24"/>
              </w:rPr>
            </w:pPr>
          </w:p>
        </w:tc>
        <w:tc>
          <w:tcPr>
            <w:tcW w:w="1134" w:type="dxa"/>
            <w:gridSpan w:val="2"/>
            <w:tcBorders>
              <w:top w:val="single" w:sz="4" w:space="0" w:color="auto"/>
              <w:left w:val="nil"/>
              <w:bottom w:val="single" w:sz="4" w:space="0" w:color="auto"/>
              <w:right w:val="single" w:sz="4" w:space="0" w:color="000000"/>
            </w:tcBorders>
            <w:vAlign w:val="center"/>
          </w:tcPr>
          <w:p w14:paraId="445CE075" w14:textId="77777777" w:rsidR="00D95EA4" w:rsidRDefault="00D95EA4">
            <w:pPr>
              <w:widowControl/>
              <w:spacing w:line="600" w:lineRule="exact"/>
              <w:jc w:val="center"/>
              <w:rPr>
                <w:rFonts w:ascii="宋体" w:hAnsi="宋体" w:hint="eastAsia"/>
                <w:b/>
                <w:sz w:val="24"/>
              </w:rPr>
            </w:pPr>
          </w:p>
        </w:tc>
        <w:tc>
          <w:tcPr>
            <w:tcW w:w="1276" w:type="dxa"/>
            <w:gridSpan w:val="2"/>
            <w:tcBorders>
              <w:top w:val="single" w:sz="4" w:space="0" w:color="auto"/>
              <w:left w:val="nil"/>
              <w:bottom w:val="single" w:sz="4" w:space="0" w:color="auto"/>
              <w:right w:val="single" w:sz="4" w:space="0" w:color="000000"/>
            </w:tcBorders>
            <w:vAlign w:val="center"/>
          </w:tcPr>
          <w:p w14:paraId="3A1BD3CD" w14:textId="77777777" w:rsidR="00D95EA4" w:rsidRDefault="00D95EA4">
            <w:pPr>
              <w:widowControl/>
              <w:spacing w:line="600" w:lineRule="exact"/>
              <w:jc w:val="center"/>
              <w:rPr>
                <w:rFonts w:ascii="宋体" w:hAnsi="宋体" w:hint="eastAsia"/>
                <w:b/>
                <w:sz w:val="24"/>
              </w:rPr>
            </w:pPr>
          </w:p>
        </w:tc>
        <w:tc>
          <w:tcPr>
            <w:tcW w:w="1483" w:type="dxa"/>
            <w:gridSpan w:val="2"/>
            <w:tcBorders>
              <w:top w:val="single" w:sz="4" w:space="0" w:color="auto"/>
              <w:left w:val="nil"/>
              <w:bottom w:val="single" w:sz="4" w:space="0" w:color="auto"/>
              <w:right w:val="single" w:sz="4" w:space="0" w:color="000000"/>
            </w:tcBorders>
            <w:vAlign w:val="center"/>
          </w:tcPr>
          <w:p w14:paraId="58993D82" w14:textId="77777777" w:rsidR="00D95EA4" w:rsidRDefault="00D95EA4">
            <w:pPr>
              <w:widowControl/>
              <w:spacing w:line="600" w:lineRule="exact"/>
              <w:jc w:val="center"/>
              <w:rPr>
                <w:rFonts w:ascii="宋体" w:hAnsi="宋体" w:hint="eastAsia"/>
                <w:b/>
                <w:sz w:val="24"/>
              </w:rPr>
            </w:pPr>
          </w:p>
        </w:tc>
        <w:tc>
          <w:tcPr>
            <w:tcW w:w="1990" w:type="dxa"/>
            <w:tcBorders>
              <w:top w:val="single" w:sz="4" w:space="0" w:color="auto"/>
              <w:left w:val="nil"/>
              <w:bottom w:val="single" w:sz="4" w:space="0" w:color="auto"/>
              <w:right w:val="single" w:sz="4" w:space="0" w:color="000000"/>
            </w:tcBorders>
            <w:vAlign w:val="center"/>
          </w:tcPr>
          <w:p w14:paraId="09D97C7F" w14:textId="77777777" w:rsidR="00D95EA4" w:rsidRDefault="00D95EA4">
            <w:pPr>
              <w:widowControl/>
              <w:spacing w:line="600" w:lineRule="exact"/>
              <w:jc w:val="center"/>
              <w:rPr>
                <w:rFonts w:ascii="宋体" w:hAnsi="宋体" w:hint="eastAsia"/>
                <w:b/>
                <w:sz w:val="24"/>
              </w:rPr>
            </w:pPr>
          </w:p>
        </w:tc>
      </w:tr>
    </w:tbl>
    <w:p w14:paraId="7B936584" w14:textId="77777777" w:rsidR="00D95EA4" w:rsidRDefault="00D95EA4">
      <w:pPr>
        <w:widowControl/>
        <w:spacing w:line="600" w:lineRule="exact"/>
        <w:ind w:firstLineChars="200" w:firstLine="480"/>
        <w:jc w:val="left"/>
        <w:rPr>
          <w:rFonts w:ascii="宋体" w:hAnsi="宋体" w:hint="eastAsia"/>
          <w:bCs/>
          <w:sz w:val="24"/>
        </w:rPr>
      </w:pPr>
    </w:p>
    <w:p w14:paraId="60AA65AC" w14:textId="77777777" w:rsidR="00D95EA4" w:rsidRDefault="00D95EA4">
      <w:pPr>
        <w:widowControl/>
        <w:spacing w:line="600" w:lineRule="exact"/>
        <w:ind w:firstLineChars="200" w:firstLine="480"/>
        <w:jc w:val="left"/>
        <w:rPr>
          <w:rFonts w:ascii="宋体" w:hAnsi="宋体" w:hint="eastAsia"/>
          <w:bCs/>
          <w:sz w:val="24"/>
        </w:rPr>
      </w:pPr>
    </w:p>
    <w:p w14:paraId="040B66E8"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t>二、选题背景</w:t>
      </w:r>
    </w:p>
    <w:p w14:paraId="44778994" w14:textId="77777777" w:rsidR="00D95EA4" w:rsidRDefault="00000000">
      <w:pPr>
        <w:widowControl/>
        <w:spacing w:line="600" w:lineRule="exact"/>
        <w:ind w:firstLineChars="200" w:firstLine="480"/>
        <w:rPr>
          <w:rFonts w:ascii="宋体" w:hAnsi="宋体" w:cs="仿宋_GB2312" w:hint="eastAsia"/>
          <w:sz w:val="24"/>
        </w:rPr>
      </w:pPr>
      <w:r>
        <w:rPr>
          <w:rFonts w:ascii="宋体" w:hAnsi="宋体" w:cs="仿宋_GB2312" w:hint="eastAsia"/>
          <w:sz w:val="24"/>
        </w:rPr>
        <w:t>国内外相关研究的学术史梳理及研究动态；本课题相对于已有研究的学术价值、应用价值等。</w:t>
      </w:r>
    </w:p>
    <w:p w14:paraId="38E5CE8E"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t>三、研究基础</w:t>
      </w:r>
    </w:p>
    <w:p w14:paraId="6331E49E" w14:textId="77777777" w:rsidR="00D95EA4" w:rsidRDefault="00000000">
      <w:pPr>
        <w:widowControl/>
        <w:spacing w:line="600" w:lineRule="exact"/>
        <w:ind w:firstLineChars="200" w:firstLine="480"/>
        <w:rPr>
          <w:rFonts w:ascii="宋体" w:hAnsi="宋体" w:cs="仿宋_GB2312" w:hint="eastAsia"/>
          <w:sz w:val="24"/>
        </w:rPr>
      </w:pPr>
      <w:r>
        <w:rPr>
          <w:rFonts w:ascii="宋体" w:hAnsi="宋体" w:cs="仿宋_GB2312" w:hint="eastAsia"/>
          <w:sz w:val="24"/>
        </w:rPr>
        <w:t>课题组前期相关研究成果、核心观点及社会评价等，包括专项名称、委托机构、委托经费、结项情况、研究时间等。</w:t>
      </w:r>
    </w:p>
    <w:p w14:paraId="0C1C62BC"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t>四、研究内容</w:t>
      </w:r>
    </w:p>
    <w:p w14:paraId="380477E6" w14:textId="77777777" w:rsidR="00D95EA4" w:rsidRDefault="00000000">
      <w:pPr>
        <w:widowControl/>
        <w:spacing w:line="600" w:lineRule="exact"/>
        <w:ind w:firstLineChars="200" w:firstLine="480"/>
        <w:rPr>
          <w:rFonts w:ascii="宋体" w:hAnsi="宋体" w:cs="仿宋_GB2312" w:hint="eastAsia"/>
          <w:sz w:val="24"/>
        </w:rPr>
      </w:pPr>
      <w:r>
        <w:rPr>
          <w:rFonts w:ascii="宋体" w:hAnsi="宋体" w:cs="仿宋_GB2312" w:hint="eastAsia"/>
          <w:sz w:val="24"/>
        </w:rPr>
        <w:t>本课题的研究对象、总体框架、重点难点、主要目标等。</w:t>
      </w:r>
    </w:p>
    <w:p w14:paraId="1E7895D6"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t>五、思路方法</w:t>
      </w:r>
    </w:p>
    <w:p w14:paraId="13190012" w14:textId="77777777" w:rsidR="00D95EA4" w:rsidRDefault="00000000">
      <w:pPr>
        <w:widowControl/>
        <w:spacing w:line="600" w:lineRule="exact"/>
        <w:ind w:firstLineChars="200" w:firstLine="480"/>
        <w:rPr>
          <w:rFonts w:ascii="宋体" w:hAnsi="宋体" w:cs="仿宋_GB2312" w:hint="eastAsia"/>
          <w:bCs/>
          <w:kern w:val="0"/>
          <w:sz w:val="24"/>
        </w:rPr>
      </w:pPr>
      <w:r>
        <w:rPr>
          <w:rFonts w:ascii="宋体" w:hAnsi="宋体" w:cs="仿宋_GB2312" w:hint="eastAsia"/>
          <w:sz w:val="24"/>
        </w:rPr>
        <w:t>本课题研究的基本思路、具体方法等。</w:t>
      </w:r>
    </w:p>
    <w:p w14:paraId="41247766"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t>六、创新之处</w:t>
      </w:r>
    </w:p>
    <w:p w14:paraId="2F055B1F" w14:textId="77777777" w:rsidR="00D95EA4" w:rsidRDefault="00000000">
      <w:pPr>
        <w:widowControl/>
        <w:spacing w:line="600" w:lineRule="exact"/>
        <w:ind w:firstLineChars="200" w:firstLine="480"/>
        <w:rPr>
          <w:rFonts w:ascii="宋体" w:hAnsi="宋体" w:cs="仿宋_GB2312" w:hint="eastAsia"/>
          <w:sz w:val="24"/>
        </w:rPr>
      </w:pPr>
      <w:r>
        <w:rPr>
          <w:rFonts w:ascii="宋体" w:hAnsi="宋体" w:cs="仿宋_GB2312" w:hint="eastAsia"/>
          <w:sz w:val="24"/>
        </w:rPr>
        <w:t>在学术思想、学术观点、研究方法等方面的突破或创新之处。</w:t>
      </w:r>
    </w:p>
    <w:p w14:paraId="7B8590A5"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t>七、研究进度</w:t>
      </w:r>
    </w:p>
    <w:p w14:paraId="4E0B08B8" w14:textId="77777777" w:rsidR="00D95EA4" w:rsidRDefault="00000000">
      <w:pPr>
        <w:widowControl/>
        <w:spacing w:line="600" w:lineRule="exact"/>
        <w:ind w:firstLineChars="200" w:firstLine="480"/>
        <w:jc w:val="left"/>
        <w:rPr>
          <w:rFonts w:ascii="宋体" w:hAnsi="宋体" w:cs="仿宋_GB2312" w:hint="eastAsia"/>
          <w:sz w:val="24"/>
        </w:rPr>
      </w:pPr>
      <w:r>
        <w:rPr>
          <w:rFonts w:ascii="宋体" w:hAnsi="宋体" w:cs="仿宋_GB2312" w:hint="eastAsia"/>
          <w:sz w:val="24"/>
        </w:rPr>
        <w:t>本课题研究的进展计划。</w:t>
      </w:r>
    </w:p>
    <w:p w14:paraId="185A6193" w14:textId="77777777" w:rsidR="00D95EA4" w:rsidRDefault="00000000">
      <w:pPr>
        <w:widowControl/>
        <w:spacing w:line="600" w:lineRule="exact"/>
        <w:ind w:firstLineChars="200" w:firstLine="480"/>
        <w:jc w:val="left"/>
        <w:rPr>
          <w:rFonts w:ascii="宋体" w:hAnsi="宋体" w:hint="eastAsia"/>
          <w:bCs/>
          <w:sz w:val="24"/>
        </w:rPr>
      </w:pPr>
      <w:r>
        <w:rPr>
          <w:rFonts w:ascii="宋体" w:hAnsi="宋体" w:hint="eastAsia"/>
          <w:bCs/>
          <w:sz w:val="24"/>
        </w:rPr>
        <w:lastRenderedPageBreak/>
        <w:t>八、拟研究转化成果</w:t>
      </w:r>
    </w:p>
    <w:p w14:paraId="5E5DF900" w14:textId="77777777" w:rsidR="00D95EA4" w:rsidRDefault="00000000">
      <w:pPr>
        <w:widowControl/>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1.规划文本、政策文件等；</w:t>
      </w:r>
    </w:p>
    <w:p w14:paraId="56266278" w14:textId="77777777" w:rsidR="00D95EA4" w:rsidRDefault="00000000">
      <w:pPr>
        <w:widowControl/>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2.调研报告、参阅信息等；</w:t>
      </w:r>
    </w:p>
    <w:p w14:paraId="199C7DE6" w14:textId="77777777" w:rsidR="00D95EA4" w:rsidRDefault="00000000">
      <w:pPr>
        <w:widowControl/>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3.市级及以上公开或内部刊物上发表；</w:t>
      </w:r>
    </w:p>
    <w:p w14:paraId="23968E0A" w14:textId="77777777" w:rsidR="00D95EA4" w:rsidRDefault="00000000">
      <w:pPr>
        <w:widowControl/>
        <w:adjustRightInd w:val="0"/>
        <w:snapToGrid w:val="0"/>
        <w:spacing w:line="600" w:lineRule="exact"/>
        <w:ind w:firstLineChars="200" w:firstLine="480"/>
        <w:rPr>
          <w:rFonts w:ascii="宋体" w:hAnsi="宋体" w:cs="仿宋_GB2312" w:hint="eastAsia"/>
          <w:sz w:val="24"/>
        </w:rPr>
      </w:pPr>
      <w:r>
        <w:rPr>
          <w:rFonts w:ascii="宋体" w:hAnsi="宋体" w:cs="仿宋_GB2312" w:hint="eastAsia"/>
          <w:sz w:val="24"/>
        </w:rPr>
        <w:t>4.其他的转化应用形式。</w:t>
      </w:r>
    </w:p>
    <w:p w14:paraId="61D3D2EC" w14:textId="77777777" w:rsidR="00D95EA4" w:rsidRDefault="00000000">
      <w:pPr>
        <w:widowControl/>
        <w:spacing w:line="600" w:lineRule="exact"/>
        <w:ind w:firstLineChars="200" w:firstLine="480"/>
        <w:rPr>
          <w:rFonts w:ascii="宋体" w:hAnsi="宋体" w:cs="仿宋_GB2312" w:hint="eastAsia"/>
          <w:sz w:val="24"/>
        </w:rPr>
      </w:pPr>
      <w:r>
        <w:rPr>
          <w:rFonts w:ascii="宋体" w:hAnsi="宋体" w:cs="仿宋_GB2312" w:hint="eastAsia"/>
          <w:sz w:val="24"/>
        </w:rPr>
        <w:t>以上材料乙方须提供电子版及纸质版。课题研究中形成的其他原始调研资料，乙方应向甲方提供电子版。</w:t>
      </w:r>
    </w:p>
    <w:p w14:paraId="164F97E8" w14:textId="77777777" w:rsidR="00D95EA4" w:rsidRDefault="00D95EA4">
      <w:pPr>
        <w:tabs>
          <w:tab w:val="left" w:pos="804"/>
        </w:tabs>
        <w:rPr>
          <w:rFonts w:ascii="宋体" w:hAnsi="宋体" w:hint="eastAsia"/>
          <w:sz w:val="24"/>
        </w:rPr>
      </w:pPr>
    </w:p>
    <w:p w14:paraId="6C4974F2" w14:textId="77777777" w:rsidR="00D95EA4" w:rsidRDefault="00D95EA4">
      <w:pPr>
        <w:spacing w:line="360" w:lineRule="auto"/>
        <w:rPr>
          <w:rFonts w:ascii="宋体" w:hAnsi="宋体" w:hint="eastAsia"/>
          <w:sz w:val="24"/>
        </w:rPr>
      </w:pPr>
    </w:p>
    <w:p w14:paraId="591853CF" w14:textId="77777777" w:rsidR="00D95EA4" w:rsidRDefault="00000000">
      <w:pPr>
        <w:spacing w:line="360" w:lineRule="auto"/>
        <w:jc w:val="center"/>
        <w:outlineLvl w:val="0"/>
        <w:rPr>
          <w:rFonts w:ascii="宋体" w:hAnsi="宋体" w:hint="eastAsia"/>
          <w:b/>
          <w:sz w:val="36"/>
          <w:szCs w:val="36"/>
        </w:rPr>
      </w:pPr>
      <w:r>
        <w:rPr>
          <w:rFonts w:ascii="宋体" w:hAnsi="宋体"/>
          <w:b/>
          <w:sz w:val="24"/>
        </w:rPr>
        <w:br w:type="page"/>
      </w:r>
    </w:p>
    <w:p w14:paraId="15541B9F" w14:textId="77777777" w:rsidR="00D95EA4" w:rsidRDefault="00000000">
      <w:pPr>
        <w:spacing w:line="360" w:lineRule="auto"/>
        <w:jc w:val="center"/>
        <w:outlineLvl w:val="0"/>
        <w:rPr>
          <w:rFonts w:ascii="宋体" w:hAnsi="宋体" w:hint="eastAsia"/>
          <w:b/>
          <w:sz w:val="36"/>
          <w:szCs w:val="36"/>
        </w:rPr>
      </w:pPr>
      <w:bookmarkStart w:id="668" w:name="_Toc114235155"/>
      <w:r>
        <w:rPr>
          <w:rFonts w:ascii="宋体" w:hAnsi="宋体"/>
          <w:b/>
          <w:sz w:val="36"/>
          <w:szCs w:val="36"/>
        </w:rPr>
        <w:lastRenderedPageBreak/>
        <w:t>第六章   响应文件格式</w:t>
      </w:r>
      <w:bookmarkEnd w:id="668"/>
    </w:p>
    <w:p w14:paraId="56B45A0F" w14:textId="77777777" w:rsidR="00D95EA4" w:rsidRDefault="00D95EA4">
      <w:pPr>
        <w:widowControl/>
        <w:spacing w:line="360" w:lineRule="auto"/>
        <w:jc w:val="left"/>
        <w:rPr>
          <w:rFonts w:ascii="宋体" w:hAnsi="宋体" w:hint="eastAsia"/>
          <w:b/>
          <w:sz w:val="24"/>
        </w:rPr>
      </w:pPr>
    </w:p>
    <w:p w14:paraId="5FEFCD3C" w14:textId="77777777" w:rsidR="00D95EA4" w:rsidRDefault="00000000">
      <w:pPr>
        <w:tabs>
          <w:tab w:val="left" w:pos="900"/>
          <w:tab w:val="left" w:pos="1980"/>
        </w:tabs>
        <w:snapToGrid w:val="0"/>
        <w:spacing w:line="360" w:lineRule="auto"/>
        <w:rPr>
          <w:rFonts w:ascii="宋体" w:hAnsi="宋体" w:hint="eastAsia"/>
          <w:b/>
          <w:kern w:val="0"/>
          <w:sz w:val="24"/>
        </w:rPr>
      </w:pPr>
      <w:r>
        <w:rPr>
          <w:rFonts w:ascii="宋体" w:hAnsi="宋体" w:hint="eastAsia"/>
          <w:b/>
          <w:kern w:val="0"/>
          <w:sz w:val="24"/>
        </w:rPr>
        <w:t>供应商编制文件须知</w:t>
      </w:r>
    </w:p>
    <w:p w14:paraId="0DA16432" w14:textId="77777777" w:rsidR="00D95EA4"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1、供应商按照本部分的顺序编制响应文件，编制中涉及格式资料的，应按照本部分提供的内容和格式（所有表格的格式可扩展）填写提交。</w:t>
      </w:r>
    </w:p>
    <w:p w14:paraId="038D8D23" w14:textId="77777777" w:rsidR="00D95EA4" w:rsidRDefault="00000000">
      <w:pPr>
        <w:tabs>
          <w:tab w:val="left" w:pos="900"/>
          <w:tab w:val="left" w:pos="1980"/>
        </w:tabs>
        <w:snapToGrid w:val="0"/>
        <w:spacing w:line="360" w:lineRule="auto"/>
        <w:ind w:left="142"/>
        <w:rPr>
          <w:rFonts w:ascii="宋体" w:hAnsi="宋体" w:hint="eastAsia"/>
          <w:kern w:val="0"/>
          <w:sz w:val="24"/>
        </w:rPr>
      </w:pPr>
      <w:r>
        <w:rPr>
          <w:rFonts w:ascii="宋体" w:hAnsi="宋体"/>
          <w:sz w:val="24"/>
        </w:rPr>
        <w:t>2、</w:t>
      </w:r>
      <w:r>
        <w:rPr>
          <w:rFonts w:ascii="宋体" w:hAnsi="宋体"/>
          <w:kern w:val="0"/>
          <w:sz w:val="24"/>
        </w:rPr>
        <w:t>对于竞争性磋商文件中标记了“实质性格式”文件的，供应商</w:t>
      </w:r>
      <w:r>
        <w:rPr>
          <w:rFonts w:ascii="宋体" w:hAnsi="宋体"/>
          <w:sz w:val="24"/>
        </w:rPr>
        <w:t>不得改变格式中给定的文字所表达的含义，不得删减格式中的实质性内容，不得自行添加与格式中给定的文字内容相矛盾的内容，不得对应当填写的空格不填写或不实质性响应，</w:t>
      </w:r>
      <w:r>
        <w:rPr>
          <w:rFonts w:ascii="宋体" w:hAnsi="宋体"/>
          <w:b/>
          <w:kern w:val="0"/>
          <w:sz w:val="24"/>
        </w:rPr>
        <w:t>否则响应无效</w:t>
      </w:r>
      <w:r>
        <w:rPr>
          <w:rFonts w:ascii="宋体" w:hAnsi="宋体"/>
          <w:kern w:val="0"/>
          <w:sz w:val="24"/>
        </w:rPr>
        <w:t>。未标记“实质性格式”的文件和竞争性磋商文件未提供格式的内容，可由供应商自行编写。</w:t>
      </w:r>
    </w:p>
    <w:p w14:paraId="686C2951" w14:textId="77777777" w:rsidR="00D95EA4" w:rsidRDefault="00000000">
      <w:pPr>
        <w:tabs>
          <w:tab w:val="left" w:pos="900"/>
          <w:tab w:val="left" w:pos="1980"/>
        </w:tabs>
        <w:snapToGrid w:val="0"/>
        <w:spacing w:line="360" w:lineRule="auto"/>
        <w:ind w:left="142"/>
        <w:rPr>
          <w:rFonts w:ascii="宋体" w:hAnsi="宋体" w:hint="eastAsia"/>
          <w:sz w:val="24"/>
        </w:rPr>
      </w:pPr>
      <w:r>
        <w:rPr>
          <w:rFonts w:ascii="宋体" w:hAnsi="宋体"/>
          <w:sz w:val="24"/>
        </w:rPr>
        <w:t>3、全部声明和问题的回答及所附材料必须是真实的、准确的和完整的。</w:t>
      </w:r>
    </w:p>
    <w:p w14:paraId="1879EBB5" w14:textId="77777777" w:rsidR="00D95EA4" w:rsidRDefault="00D95EA4">
      <w:pPr>
        <w:tabs>
          <w:tab w:val="left" w:pos="900"/>
          <w:tab w:val="left" w:pos="1980"/>
        </w:tabs>
        <w:snapToGrid w:val="0"/>
        <w:spacing w:line="360" w:lineRule="auto"/>
        <w:ind w:left="142"/>
        <w:rPr>
          <w:rFonts w:ascii="宋体" w:hAnsi="宋体" w:hint="eastAsia"/>
          <w:sz w:val="24"/>
        </w:rPr>
      </w:pPr>
    </w:p>
    <w:p w14:paraId="18544C15" w14:textId="77777777" w:rsidR="00D95EA4" w:rsidRDefault="00000000">
      <w:pPr>
        <w:widowControl/>
        <w:jc w:val="left"/>
        <w:rPr>
          <w:rFonts w:ascii="宋体" w:hAnsi="宋体" w:hint="eastAsia"/>
          <w:sz w:val="24"/>
        </w:rPr>
      </w:pPr>
      <w:r>
        <w:rPr>
          <w:rFonts w:ascii="宋体" w:hAnsi="宋体"/>
          <w:sz w:val="24"/>
        </w:rPr>
        <w:br w:type="page"/>
      </w:r>
    </w:p>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p w14:paraId="74F7867C" w14:textId="77777777" w:rsidR="00D95EA4" w:rsidRDefault="00D95EA4">
      <w:pPr>
        <w:rPr>
          <w:rFonts w:ascii="宋体" w:hAnsi="宋体" w:hint="eastAsia"/>
          <w:b/>
          <w:spacing w:val="20"/>
          <w:szCs w:val="21"/>
        </w:rPr>
      </w:pPr>
    </w:p>
    <w:p w14:paraId="56EF407A" w14:textId="77777777" w:rsidR="00D95EA4" w:rsidRDefault="00000000">
      <w:pPr>
        <w:rPr>
          <w:rFonts w:ascii="宋体" w:hAnsi="宋体" w:hint="eastAsia"/>
          <w:b/>
          <w:sz w:val="24"/>
        </w:rPr>
      </w:pPr>
      <w:r>
        <w:rPr>
          <w:rFonts w:ascii="宋体" w:hAnsi="宋体"/>
          <w:b/>
          <w:spacing w:val="20"/>
          <w:sz w:val="24"/>
        </w:rPr>
        <w:t>响应文件</w:t>
      </w:r>
      <w:r>
        <w:rPr>
          <w:rFonts w:ascii="宋体" w:hAnsi="宋体"/>
          <w:b/>
          <w:sz w:val="24"/>
        </w:rPr>
        <w:t>封面（非实质性格式）</w:t>
      </w:r>
    </w:p>
    <w:p w14:paraId="338964DC" w14:textId="77777777" w:rsidR="00D95EA4" w:rsidRDefault="00D95EA4">
      <w:pPr>
        <w:jc w:val="center"/>
        <w:rPr>
          <w:rFonts w:ascii="宋体" w:hAnsi="宋体" w:hint="eastAsia"/>
          <w:szCs w:val="21"/>
        </w:rPr>
      </w:pPr>
    </w:p>
    <w:p w14:paraId="38EF0BE9" w14:textId="77777777" w:rsidR="00D95EA4" w:rsidRDefault="00000000">
      <w:pPr>
        <w:jc w:val="center"/>
        <w:rPr>
          <w:rFonts w:ascii="宋体" w:hAnsi="宋体" w:hint="eastAsia"/>
          <w:b/>
          <w:spacing w:val="60"/>
          <w:sz w:val="84"/>
          <w:szCs w:val="84"/>
        </w:rPr>
      </w:pPr>
      <w:r>
        <w:rPr>
          <w:rFonts w:ascii="宋体" w:hAnsi="宋体"/>
          <w:b/>
          <w:spacing w:val="60"/>
          <w:sz w:val="84"/>
          <w:szCs w:val="84"/>
        </w:rPr>
        <w:t>响 应 文 件</w:t>
      </w:r>
    </w:p>
    <w:p w14:paraId="45A8C821" w14:textId="77777777" w:rsidR="00D95EA4" w:rsidRDefault="00D95EA4">
      <w:pPr>
        <w:jc w:val="center"/>
        <w:rPr>
          <w:rFonts w:ascii="宋体" w:hAnsi="宋体" w:hint="eastAsia"/>
          <w:b/>
          <w:spacing w:val="60"/>
          <w:sz w:val="52"/>
          <w:szCs w:val="52"/>
        </w:rPr>
      </w:pPr>
    </w:p>
    <w:p w14:paraId="771275B3" w14:textId="77777777" w:rsidR="00D95EA4" w:rsidRDefault="00D95EA4">
      <w:pPr>
        <w:ind w:firstLineChars="150" w:firstLine="542"/>
        <w:rPr>
          <w:rFonts w:ascii="宋体" w:hAnsi="宋体" w:hint="eastAsia"/>
          <w:b/>
          <w:spacing w:val="20"/>
          <w:sz w:val="32"/>
          <w:szCs w:val="32"/>
        </w:rPr>
      </w:pPr>
    </w:p>
    <w:p w14:paraId="1A3A3A75" w14:textId="77777777" w:rsidR="00D95EA4" w:rsidRDefault="00D95EA4">
      <w:pPr>
        <w:ind w:firstLineChars="150" w:firstLine="542"/>
        <w:rPr>
          <w:rFonts w:ascii="宋体" w:hAnsi="宋体" w:hint="eastAsia"/>
          <w:b/>
          <w:spacing w:val="20"/>
          <w:sz w:val="32"/>
          <w:szCs w:val="32"/>
        </w:rPr>
      </w:pPr>
    </w:p>
    <w:p w14:paraId="46E159AB" w14:textId="77777777" w:rsidR="00D95EA4" w:rsidRDefault="00000000">
      <w:pPr>
        <w:spacing w:line="360" w:lineRule="auto"/>
        <w:rPr>
          <w:rFonts w:ascii="宋体" w:hAnsi="宋体" w:hint="eastAsia"/>
          <w:b/>
          <w:bCs/>
          <w:sz w:val="32"/>
          <w:szCs w:val="40"/>
        </w:rPr>
      </w:pPr>
      <w:r>
        <w:rPr>
          <w:rFonts w:ascii="宋体" w:hAnsi="宋体"/>
          <w:b/>
          <w:bCs/>
          <w:sz w:val="32"/>
          <w:szCs w:val="40"/>
        </w:rPr>
        <w:t>项目名称</w:t>
      </w:r>
      <w:r>
        <w:rPr>
          <w:rFonts w:ascii="宋体" w:hAnsi="宋体" w:hint="eastAsia"/>
          <w:b/>
          <w:bCs/>
          <w:sz w:val="32"/>
          <w:szCs w:val="40"/>
        </w:rPr>
        <w:t>：</w:t>
      </w:r>
    </w:p>
    <w:p w14:paraId="4E39D3AE" w14:textId="77777777" w:rsidR="00D95EA4" w:rsidRDefault="00000000">
      <w:pPr>
        <w:spacing w:line="360" w:lineRule="auto"/>
        <w:rPr>
          <w:rFonts w:ascii="宋体" w:hAnsi="宋体" w:hint="eastAsia"/>
          <w:b/>
          <w:bCs/>
          <w:sz w:val="32"/>
          <w:szCs w:val="40"/>
        </w:rPr>
      </w:pPr>
      <w:r>
        <w:rPr>
          <w:rFonts w:ascii="宋体" w:hAnsi="宋体"/>
          <w:b/>
          <w:bCs/>
          <w:sz w:val="32"/>
          <w:szCs w:val="40"/>
        </w:rPr>
        <w:t>项目编号</w:t>
      </w:r>
      <w:r>
        <w:rPr>
          <w:rFonts w:ascii="宋体" w:hAnsi="宋体" w:hint="eastAsia"/>
          <w:b/>
          <w:bCs/>
          <w:sz w:val="32"/>
          <w:szCs w:val="40"/>
        </w:rPr>
        <w:t>：</w:t>
      </w:r>
    </w:p>
    <w:p w14:paraId="1B7A9CE5" w14:textId="77777777" w:rsidR="00D95EA4" w:rsidRDefault="00D95EA4">
      <w:pPr>
        <w:spacing w:line="360" w:lineRule="auto"/>
        <w:rPr>
          <w:rFonts w:ascii="宋体" w:hAnsi="宋体" w:hint="eastAsia"/>
          <w:b/>
          <w:bCs/>
          <w:sz w:val="32"/>
          <w:szCs w:val="40"/>
        </w:rPr>
      </w:pPr>
    </w:p>
    <w:p w14:paraId="49E1B922" w14:textId="77777777" w:rsidR="00D95EA4" w:rsidRDefault="00D95EA4">
      <w:pPr>
        <w:ind w:firstLineChars="150" w:firstLine="542"/>
        <w:rPr>
          <w:rFonts w:ascii="宋体" w:hAnsi="宋体" w:hint="eastAsia"/>
          <w:b/>
          <w:spacing w:val="20"/>
          <w:sz w:val="32"/>
          <w:szCs w:val="32"/>
        </w:rPr>
      </w:pPr>
    </w:p>
    <w:p w14:paraId="7388332D" w14:textId="77777777" w:rsidR="00D95EA4" w:rsidRDefault="00D95EA4">
      <w:pPr>
        <w:ind w:firstLineChars="150" w:firstLine="542"/>
        <w:rPr>
          <w:rFonts w:ascii="宋体" w:hAnsi="宋体" w:hint="eastAsia"/>
          <w:b/>
          <w:spacing w:val="20"/>
          <w:sz w:val="32"/>
          <w:szCs w:val="32"/>
        </w:rPr>
      </w:pPr>
    </w:p>
    <w:p w14:paraId="4B203FC8" w14:textId="77777777" w:rsidR="00D95EA4" w:rsidRDefault="00D95EA4">
      <w:pPr>
        <w:jc w:val="center"/>
        <w:rPr>
          <w:rFonts w:ascii="宋体" w:hAnsi="宋体" w:hint="eastAsia"/>
          <w:b/>
          <w:sz w:val="32"/>
          <w:szCs w:val="32"/>
        </w:rPr>
      </w:pPr>
    </w:p>
    <w:p w14:paraId="2F3BAE01" w14:textId="77777777" w:rsidR="00D95EA4" w:rsidRDefault="00D95EA4">
      <w:pPr>
        <w:jc w:val="center"/>
        <w:rPr>
          <w:rFonts w:ascii="宋体" w:hAnsi="宋体" w:hint="eastAsia"/>
          <w:b/>
          <w:sz w:val="32"/>
          <w:szCs w:val="32"/>
        </w:rPr>
      </w:pPr>
    </w:p>
    <w:p w14:paraId="1F8F27BE" w14:textId="77777777" w:rsidR="00D95EA4" w:rsidRDefault="00D95EA4">
      <w:pPr>
        <w:jc w:val="center"/>
        <w:rPr>
          <w:rFonts w:ascii="宋体" w:hAnsi="宋体" w:hint="eastAsia"/>
          <w:b/>
          <w:sz w:val="32"/>
          <w:szCs w:val="32"/>
        </w:rPr>
      </w:pPr>
    </w:p>
    <w:p w14:paraId="51F47386" w14:textId="77777777" w:rsidR="00D95EA4" w:rsidRDefault="00D95EA4">
      <w:pPr>
        <w:jc w:val="center"/>
        <w:rPr>
          <w:rFonts w:ascii="宋体" w:hAnsi="宋体" w:hint="eastAsia"/>
          <w:b/>
          <w:spacing w:val="20"/>
          <w:sz w:val="32"/>
          <w:szCs w:val="32"/>
        </w:rPr>
      </w:pPr>
    </w:p>
    <w:p w14:paraId="2A00AACE" w14:textId="77777777" w:rsidR="00D95EA4" w:rsidRDefault="00D95EA4">
      <w:pPr>
        <w:jc w:val="center"/>
        <w:rPr>
          <w:rFonts w:ascii="宋体" w:hAnsi="宋体" w:hint="eastAsia"/>
          <w:b/>
          <w:spacing w:val="20"/>
          <w:sz w:val="32"/>
          <w:szCs w:val="32"/>
        </w:rPr>
      </w:pPr>
    </w:p>
    <w:p w14:paraId="76A5737B" w14:textId="77777777" w:rsidR="00D95EA4" w:rsidRDefault="00D95EA4">
      <w:pPr>
        <w:jc w:val="center"/>
        <w:rPr>
          <w:rFonts w:ascii="宋体" w:hAnsi="宋体" w:hint="eastAsia"/>
          <w:b/>
          <w:spacing w:val="20"/>
          <w:sz w:val="32"/>
          <w:szCs w:val="32"/>
        </w:rPr>
      </w:pPr>
    </w:p>
    <w:p w14:paraId="444C1CEF" w14:textId="77777777" w:rsidR="00D95EA4" w:rsidRDefault="00000000">
      <w:pPr>
        <w:spacing w:line="360" w:lineRule="auto"/>
        <w:ind w:firstLineChars="200" w:firstLine="643"/>
        <w:rPr>
          <w:rFonts w:ascii="宋体" w:hAnsi="宋体" w:hint="eastAsia"/>
          <w:b/>
          <w:bCs/>
          <w:sz w:val="32"/>
          <w:szCs w:val="40"/>
        </w:rPr>
      </w:pPr>
      <w:bookmarkStart w:id="669" w:name="_Hlk127142183"/>
      <w:r>
        <w:rPr>
          <w:rFonts w:ascii="宋体" w:hAnsi="宋体"/>
          <w:b/>
          <w:bCs/>
          <w:sz w:val="32"/>
          <w:szCs w:val="40"/>
        </w:rPr>
        <w:t>供应商名称</w:t>
      </w:r>
      <w:r>
        <w:rPr>
          <w:rFonts w:ascii="宋体" w:hAnsi="宋体" w:hint="eastAsia"/>
          <w:b/>
          <w:bCs/>
          <w:sz w:val="32"/>
          <w:szCs w:val="40"/>
        </w:rPr>
        <w:t>（公章）</w:t>
      </w:r>
      <w:r>
        <w:rPr>
          <w:rFonts w:ascii="宋体" w:hAnsi="宋体"/>
          <w:b/>
          <w:bCs/>
          <w:sz w:val="32"/>
          <w:szCs w:val="40"/>
        </w:rPr>
        <w:t>：</w:t>
      </w:r>
    </w:p>
    <w:p w14:paraId="36FEE25A" w14:textId="77777777" w:rsidR="00D95EA4" w:rsidRDefault="00000000">
      <w:pPr>
        <w:spacing w:line="360" w:lineRule="auto"/>
        <w:ind w:firstLineChars="200" w:firstLine="643"/>
        <w:rPr>
          <w:rFonts w:ascii="宋体" w:hAnsi="宋体" w:hint="eastAsia"/>
          <w:b/>
          <w:bCs/>
          <w:sz w:val="32"/>
          <w:szCs w:val="40"/>
        </w:rPr>
      </w:pPr>
      <w:r>
        <w:rPr>
          <w:rFonts w:ascii="宋体" w:hAnsi="宋体" w:hint="eastAsia"/>
          <w:b/>
          <w:bCs/>
          <w:sz w:val="32"/>
          <w:szCs w:val="40"/>
        </w:rPr>
        <w:t>法定代表人或授权代表（签字或盖章）：</w:t>
      </w:r>
    </w:p>
    <w:p w14:paraId="6B3E7541" w14:textId="77777777" w:rsidR="00D95EA4" w:rsidRDefault="00000000">
      <w:pPr>
        <w:spacing w:line="360" w:lineRule="auto"/>
        <w:ind w:firstLineChars="200" w:firstLine="643"/>
        <w:rPr>
          <w:rFonts w:ascii="宋体" w:hAnsi="宋体" w:hint="eastAsia"/>
          <w:b/>
          <w:bCs/>
          <w:sz w:val="32"/>
          <w:szCs w:val="40"/>
        </w:rPr>
      </w:pPr>
      <w:r>
        <w:rPr>
          <w:rFonts w:ascii="宋体" w:hAnsi="宋体" w:hint="eastAsia"/>
          <w:b/>
          <w:bCs/>
          <w:sz w:val="32"/>
          <w:szCs w:val="40"/>
        </w:rPr>
        <w:t>日</w:t>
      </w:r>
      <w:r>
        <w:rPr>
          <w:rFonts w:ascii="宋体" w:hAnsi="宋体"/>
          <w:b/>
          <w:bCs/>
          <w:sz w:val="32"/>
          <w:szCs w:val="40"/>
        </w:rPr>
        <w:t xml:space="preserve">  </w:t>
      </w:r>
      <w:r>
        <w:rPr>
          <w:rFonts w:ascii="宋体" w:hAnsi="宋体" w:hint="eastAsia"/>
          <w:b/>
          <w:bCs/>
          <w:sz w:val="32"/>
          <w:szCs w:val="40"/>
        </w:rPr>
        <w:t>期：</w:t>
      </w:r>
    </w:p>
    <w:bookmarkEnd w:id="669"/>
    <w:p w14:paraId="5625214B" w14:textId="77777777" w:rsidR="00D95EA4" w:rsidRDefault="00D95EA4">
      <w:pPr>
        <w:jc w:val="center"/>
        <w:rPr>
          <w:rFonts w:ascii="宋体" w:hAnsi="宋体" w:hint="eastAsia"/>
          <w:b/>
          <w:sz w:val="32"/>
          <w:szCs w:val="32"/>
        </w:rPr>
      </w:pPr>
    </w:p>
    <w:p w14:paraId="697B1CA0" w14:textId="77777777" w:rsidR="00D95EA4" w:rsidRDefault="00000000">
      <w:pPr>
        <w:rPr>
          <w:rFonts w:ascii="宋体" w:hAnsi="宋体" w:hint="eastAsia"/>
          <w:b/>
        </w:rPr>
      </w:pPr>
      <w:r>
        <w:rPr>
          <w:rFonts w:ascii="宋体" w:hAnsi="宋体"/>
          <w:b/>
          <w:spacing w:val="20"/>
          <w:sz w:val="32"/>
          <w:szCs w:val="32"/>
        </w:rPr>
        <w:br w:type="page"/>
      </w:r>
    </w:p>
    <w:p w14:paraId="330612EC"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1 满足《中华人民共和国政府采购法》第二十二条规定及法律法规的其他规定</w:t>
      </w:r>
    </w:p>
    <w:p w14:paraId="0B10B7B0" w14:textId="77777777" w:rsidR="00D95EA4" w:rsidRDefault="00000000">
      <w:pPr>
        <w:spacing w:line="360" w:lineRule="auto"/>
        <w:outlineLvl w:val="2"/>
        <w:rPr>
          <w:rFonts w:ascii="宋体" w:hAnsi="宋体" w:hint="eastAsia"/>
          <w:color w:val="000000"/>
          <w:sz w:val="24"/>
        </w:rPr>
      </w:pPr>
      <w:r>
        <w:rPr>
          <w:rFonts w:ascii="宋体" w:hAnsi="宋体"/>
          <w:color w:val="000000"/>
          <w:sz w:val="24"/>
        </w:rPr>
        <w:t>1-1营业执照等证明文件</w:t>
      </w:r>
    </w:p>
    <w:p w14:paraId="1B638726" w14:textId="77777777" w:rsidR="00D95EA4" w:rsidRDefault="00D95EA4">
      <w:pPr>
        <w:tabs>
          <w:tab w:val="left" w:pos="1080"/>
        </w:tabs>
        <w:snapToGrid w:val="0"/>
        <w:rPr>
          <w:rFonts w:ascii="宋体" w:hAnsi="宋体" w:hint="eastAsia"/>
          <w:sz w:val="24"/>
        </w:rPr>
      </w:pPr>
    </w:p>
    <w:p w14:paraId="544476B9" w14:textId="77777777" w:rsidR="00D95EA4" w:rsidRDefault="00000000">
      <w:pPr>
        <w:widowControl/>
        <w:jc w:val="left"/>
        <w:rPr>
          <w:rFonts w:ascii="宋体" w:hAnsi="宋体" w:hint="eastAsia"/>
          <w:color w:val="000000"/>
          <w:sz w:val="24"/>
          <w:szCs w:val="20"/>
        </w:rPr>
      </w:pPr>
      <w:r>
        <w:rPr>
          <w:rFonts w:ascii="宋体" w:hAnsi="宋体"/>
          <w:color w:val="000000"/>
          <w:sz w:val="24"/>
        </w:rPr>
        <w:br w:type="page"/>
      </w:r>
    </w:p>
    <w:p w14:paraId="618B80B4" w14:textId="77777777" w:rsidR="00D95EA4" w:rsidRDefault="00000000">
      <w:pPr>
        <w:pStyle w:val="30"/>
        <w:rPr>
          <w:rFonts w:hAnsi="宋体" w:hint="eastAsia"/>
          <w:b w:val="0"/>
          <w:bCs/>
          <w:color w:val="000000"/>
          <w:szCs w:val="24"/>
          <w:u w:val="none"/>
        </w:rPr>
      </w:pPr>
      <w:r>
        <w:rPr>
          <w:rFonts w:hAnsi="宋体"/>
          <w:b w:val="0"/>
          <w:color w:val="000000"/>
          <w:szCs w:val="24"/>
          <w:u w:val="none"/>
        </w:rPr>
        <w:lastRenderedPageBreak/>
        <w:t>1-2 供应商资格声明书（实质性格式）</w:t>
      </w:r>
    </w:p>
    <w:p w14:paraId="3FD57001" w14:textId="77777777" w:rsidR="00D95EA4" w:rsidRDefault="00000000">
      <w:pPr>
        <w:jc w:val="center"/>
        <w:rPr>
          <w:rFonts w:ascii="宋体" w:hAnsi="宋体" w:hint="eastAsia"/>
          <w:b/>
          <w:color w:val="000000"/>
          <w:sz w:val="36"/>
          <w:szCs w:val="36"/>
        </w:rPr>
      </w:pPr>
      <w:r>
        <w:rPr>
          <w:rFonts w:ascii="宋体" w:hAnsi="宋体" w:hint="eastAsia"/>
          <w:b/>
          <w:color w:val="000000"/>
          <w:sz w:val="36"/>
          <w:szCs w:val="36"/>
        </w:rPr>
        <w:t>供应商资格声明书</w:t>
      </w:r>
    </w:p>
    <w:p w14:paraId="7A369E71" w14:textId="77777777" w:rsidR="00D95EA4" w:rsidRDefault="00D95EA4">
      <w:pPr>
        <w:tabs>
          <w:tab w:val="left" w:pos="5580"/>
        </w:tabs>
        <w:spacing w:line="360" w:lineRule="auto"/>
        <w:rPr>
          <w:rFonts w:ascii="宋体" w:hAnsi="宋体" w:hint="eastAsia"/>
          <w:sz w:val="24"/>
        </w:rPr>
      </w:pPr>
    </w:p>
    <w:p w14:paraId="1C694B37" w14:textId="77777777" w:rsidR="00D95EA4" w:rsidRDefault="00000000">
      <w:pPr>
        <w:tabs>
          <w:tab w:val="left" w:pos="5580"/>
        </w:tabs>
        <w:spacing w:line="360" w:lineRule="auto"/>
        <w:rPr>
          <w:rFonts w:ascii="宋体" w:hAnsi="宋体" w:hint="eastAsia"/>
          <w:sz w:val="24"/>
        </w:rPr>
      </w:pPr>
      <w:r>
        <w:rPr>
          <w:rFonts w:ascii="宋体" w:hAnsi="宋体"/>
          <w:sz w:val="24"/>
        </w:rPr>
        <w:t>致：</w:t>
      </w:r>
      <w:r>
        <w:rPr>
          <w:rFonts w:ascii="宋体" w:hAnsi="宋体"/>
          <w:sz w:val="24"/>
          <w:u w:val="single"/>
        </w:rPr>
        <w:t>采购人或采购代理机构</w:t>
      </w:r>
    </w:p>
    <w:p w14:paraId="0E7741B1" w14:textId="77777777" w:rsidR="00D95EA4" w:rsidRDefault="00000000">
      <w:pPr>
        <w:spacing w:line="360" w:lineRule="auto"/>
        <w:ind w:firstLineChars="200" w:firstLine="480"/>
        <w:rPr>
          <w:rFonts w:ascii="宋体" w:hAnsi="宋体" w:hint="eastAsia"/>
          <w:sz w:val="24"/>
        </w:rPr>
      </w:pPr>
      <w:r>
        <w:rPr>
          <w:rFonts w:ascii="宋体" w:hAnsi="宋体"/>
          <w:sz w:val="24"/>
        </w:rPr>
        <w:t>在参与本次项目磋商中，我单位承诺：</w:t>
      </w:r>
    </w:p>
    <w:p w14:paraId="101FEC6F"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具有良好的商业信誉和健全的财务会计制度；</w:t>
      </w:r>
    </w:p>
    <w:p w14:paraId="33BE1C97"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具有履行合同所必需的设备和专业技术能力；</w:t>
      </w:r>
    </w:p>
    <w:p w14:paraId="1F5BA486"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有依法缴纳税收和社会保障资金的良好记录；</w:t>
      </w:r>
    </w:p>
    <w:p w14:paraId="19C37017"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79AFD9CD"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A437732"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9409E65" w14:textId="77777777" w:rsidR="00D95EA4" w:rsidRDefault="00000000">
      <w:pPr>
        <w:numPr>
          <w:ilvl w:val="0"/>
          <w:numId w:val="22"/>
        </w:numPr>
        <w:spacing w:line="360" w:lineRule="auto"/>
        <w:ind w:left="1134"/>
        <w:rPr>
          <w:rFonts w:ascii="宋体" w:hAnsi="宋体" w:hint="eastAsia"/>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D95EA4" w14:paraId="41547979" w14:textId="77777777">
        <w:trPr>
          <w:trHeight w:val="430"/>
          <w:jc w:val="center"/>
        </w:trPr>
        <w:tc>
          <w:tcPr>
            <w:tcW w:w="950" w:type="dxa"/>
            <w:vAlign w:val="center"/>
          </w:tcPr>
          <w:p w14:paraId="7F094B60" w14:textId="77777777" w:rsidR="00D95EA4" w:rsidRDefault="00000000">
            <w:pPr>
              <w:jc w:val="center"/>
              <w:rPr>
                <w:rFonts w:ascii="宋体" w:hAnsi="宋体" w:hint="eastAsia"/>
                <w:sz w:val="24"/>
              </w:rPr>
            </w:pPr>
            <w:r>
              <w:rPr>
                <w:rFonts w:ascii="宋体" w:hAnsi="宋体"/>
                <w:sz w:val="24"/>
              </w:rPr>
              <w:t>序号</w:t>
            </w:r>
          </w:p>
        </w:tc>
        <w:tc>
          <w:tcPr>
            <w:tcW w:w="4574" w:type="dxa"/>
            <w:vAlign w:val="center"/>
          </w:tcPr>
          <w:p w14:paraId="229D950B" w14:textId="77777777" w:rsidR="00D95EA4" w:rsidRDefault="00000000">
            <w:pPr>
              <w:jc w:val="center"/>
              <w:rPr>
                <w:rFonts w:ascii="宋体" w:hAnsi="宋体" w:hint="eastAsia"/>
                <w:sz w:val="24"/>
              </w:rPr>
            </w:pPr>
            <w:r>
              <w:rPr>
                <w:rFonts w:ascii="宋体" w:hAnsi="宋体"/>
                <w:sz w:val="24"/>
              </w:rPr>
              <w:t>单位名称</w:t>
            </w:r>
          </w:p>
        </w:tc>
        <w:tc>
          <w:tcPr>
            <w:tcW w:w="2976" w:type="dxa"/>
            <w:vAlign w:val="center"/>
          </w:tcPr>
          <w:p w14:paraId="126B8185" w14:textId="77777777" w:rsidR="00D95EA4" w:rsidRDefault="00000000">
            <w:pPr>
              <w:jc w:val="center"/>
              <w:rPr>
                <w:rFonts w:ascii="宋体" w:hAnsi="宋体" w:hint="eastAsia"/>
                <w:sz w:val="24"/>
              </w:rPr>
            </w:pPr>
            <w:r>
              <w:rPr>
                <w:rFonts w:ascii="宋体" w:hAnsi="宋体"/>
                <w:sz w:val="24"/>
              </w:rPr>
              <w:t>相互关系</w:t>
            </w:r>
          </w:p>
        </w:tc>
      </w:tr>
      <w:tr w:rsidR="00D95EA4" w14:paraId="6597C44D" w14:textId="77777777">
        <w:trPr>
          <w:trHeight w:val="430"/>
          <w:jc w:val="center"/>
        </w:trPr>
        <w:tc>
          <w:tcPr>
            <w:tcW w:w="950" w:type="dxa"/>
            <w:vAlign w:val="center"/>
          </w:tcPr>
          <w:p w14:paraId="60C4EC99" w14:textId="77777777" w:rsidR="00D95EA4" w:rsidRDefault="00000000">
            <w:pPr>
              <w:jc w:val="center"/>
              <w:rPr>
                <w:rFonts w:ascii="宋体" w:hAnsi="宋体" w:hint="eastAsia"/>
                <w:sz w:val="24"/>
              </w:rPr>
            </w:pPr>
            <w:r>
              <w:rPr>
                <w:rFonts w:ascii="宋体" w:hAnsi="宋体"/>
                <w:sz w:val="24"/>
              </w:rPr>
              <w:t>1</w:t>
            </w:r>
          </w:p>
        </w:tc>
        <w:tc>
          <w:tcPr>
            <w:tcW w:w="4574" w:type="dxa"/>
            <w:vAlign w:val="center"/>
          </w:tcPr>
          <w:p w14:paraId="7DB59B05" w14:textId="77777777" w:rsidR="00D95EA4" w:rsidRDefault="00D95EA4">
            <w:pPr>
              <w:jc w:val="center"/>
              <w:rPr>
                <w:rFonts w:ascii="宋体" w:hAnsi="宋体" w:hint="eastAsia"/>
                <w:sz w:val="24"/>
              </w:rPr>
            </w:pPr>
          </w:p>
        </w:tc>
        <w:tc>
          <w:tcPr>
            <w:tcW w:w="2976" w:type="dxa"/>
            <w:vAlign w:val="center"/>
          </w:tcPr>
          <w:p w14:paraId="3B090F2B" w14:textId="77777777" w:rsidR="00D95EA4" w:rsidRDefault="00D95EA4">
            <w:pPr>
              <w:jc w:val="center"/>
              <w:rPr>
                <w:rFonts w:ascii="宋体" w:hAnsi="宋体" w:hint="eastAsia"/>
                <w:sz w:val="24"/>
              </w:rPr>
            </w:pPr>
          </w:p>
        </w:tc>
      </w:tr>
      <w:tr w:rsidR="00D95EA4" w14:paraId="3D99E5D1" w14:textId="77777777">
        <w:trPr>
          <w:trHeight w:val="430"/>
          <w:jc w:val="center"/>
        </w:trPr>
        <w:tc>
          <w:tcPr>
            <w:tcW w:w="950" w:type="dxa"/>
            <w:vAlign w:val="center"/>
          </w:tcPr>
          <w:p w14:paraId="0A52BC75" w14:textId="77777777" w:rsidR="00D95EA4" w:rsidRDefault="00000000">
            <w:pPr>
              <w:jc w:val="center"/>
              <w:rPr>
                <w:rFonts w:ascii="宋体" w:hAnsi="宋体" w:hint="eastAsia"/>
                <w:sz w:val="24"/>
              </w:rPr>
            </w:pPr>
            <w:r>
              <w:rPr>
                <w:rFonts w:ascii="宋体" w:hAnsi="宋体"/>
                <w:sz w:val="24"/>
              </w:rPr>
              <w:t>2</w:t>
            </w:r>
          </w:p>
        </w:tc>
        <w:tc>
          <w:tcPr>
            <w:tcW w:w="4574" w:type="dxa"/>
            <w:vAlign w:val="center"/>
          </w:tcPr>
          <w:p w14:paraId="231478FF" w14:textId="77777777" w:rsidR="00D95EA4" w:rsidRDefault="00D95EA4">
            <w:pPr>
              <w:jc w:val="center"/>
              <w:rPr>
                <w:rFonts w:ascii="宋体" w:hAnsi="宋体" w:hint="eastAsia"/>
                <w:sz w:val="24"/>
              </w:rPr>
            </w:pPr>
          </w:p>
        </w:tc>
        <w:tc>
          <w:tcPr>
            <w:tcW w:w="2976" w:type="dxa"/>
            <w:vAlign w:val="center"/>
          </w:tcPr>
          <w:p w14:paraId="637293B8" w14:textId="77777777" w:rsidR="00D95EA4" w:rsidRDefault="00D95EA4">
            <w:pPr>
              <w:jc w:val="center"/>
              <w:rPr>
                <w:rFonts w:ascii="宋体" w:hAnsi="宋体" w:hint="eastAsia"/>
                <w:sz w:val="24"/>
              </w:rPr>
            </w:pPr>
          </w:p>
        </w:tc>
      </w:tr>
      <w:tr w:rsidR="00D95EA4" w14:paraId="488120DE" w14:textId="77777777">
        <w:trPr>
          <w:trHeight w:val="430"/>
          <w:jc w:val="center"/>
        </w:trPr>
        <w:tc>
          <w:tcPr>
            <w:tcW w:w="950" w:type="dxa"/>
            <w:vAlign w:val="center"/>
          </w:tcPr>
          <w:p w14:paraId="541252F3" w14:textId="77777777" w:rsidR="00D95EA4" w:rsidRDefault="00000000">
            <w:pPr>
              <w:jc w:val="center"/>
              <w:rPr>
                <w:rFonts w:ascii="宋体" w:hAnsi="宋体" w:hint="eastAsia"/>
                <w:sz w:val="24"/>
              </w:rPr>
            </w:pPr>
            <w:r>
              <w:rPr>
                <w:rFonts w:ascii="宋体" w:hAnsi="宋体"/>
                <w:sz w:val="24"/>
              </w:rPr>
              <w:t>…</w:t>
            </w:r>
          </w:p>
        </w:tc>
        <w:tc>
          <w:tcPr>
            <w:tcW w:w="4574" w:type="dxa"/>
            <w:vAlign w:val="center"/>
          </w:tcPr>
          <w:p w14:paraId="5E050DD1" w14:textId="77777777" w:rsidR="00D95EA4" w:rsidRDefault="00D95EA4">
            <w:pPr>
              <w:jc w:val="center"/>
              <w:rPr>
                <w:rFonts w:ascii="宋体" w:hAnsi="宋体" w:hint="eastAsia"/>
                <w:sz w:val="24"/>
              </w:rPr>
            </w:pPr>
          </w:p>
        </w:tc>
        <w:tc>
          <w:tcPr>
            <w:tcW w:w="2976" w:type="dxa"/>
            <w:vAlign w:val="center"/>
          </w:tcPr>
          <w:p w14:paraId="02EFE717" w14:textId="77777777" w:rsidR="00D95EA4" w:rsidRDefault="00D95EA4">
            <w:pPr>
              <w:jc w:val="center"/>
              <w:rPr>
                <w:rFonts w:ascii="宋体" w:hAnsi="宋体" w:hint="eastAsia"/>
                <w:sz w:val="24"/>
              </w:rPr>
            </w:pPr>
          </w:p>
        </w:tc>
      </w:tr>
    </w:tbl>
    <w:p w14:paraId="735FA0B7" w14:textId="77777777" w:rsidR="00D95EA4" w:rsidRDefault="00000000">
      <w:pPr>
        <w:ind w:firstLineChars="200" w:firstLine="480"/>
        <w:rPr>
          <w:rFonts w:ascii="宋体" w:hAnsi="宋体" w:hint="eastAsia"/>
          <w:sz w:val="24"/>
          <w:szCs w:val="22"/>
        </w:rPr>
      </w:pPr>
      <w:r>
        <w:rPr>
          <w:rFonts w:ascii="宋体" w:hAnsi="宋体"/>
          <w:sz w:val="24"/>
        </w:rPr>
        <w:t>上述声明真实有效，否则我方负全部责任。</w:t>
      </w:r>
    </w:p>
    <w:p w14:paraId="36A57B73"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057DC512"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44FDF24B" w14:textId="77777777" w:rsidR="00D95EA4" w:rsidRDefault="00000000">
      <w:pPr>
        <w:spacing w:line="360" w:lineRule="auto"/>
        <w:ind w:right="360" w:firstLine="480"/>
        <w:jc w:val="right"/>
        <w:rPr>
          <w:rFonts w:ascii="宋体" w:hAnsi="宋体" w:hint="eastAsia"/>
          <w:sz w:val="24"/>
        </w:rPr>
      </w:pPr>
      <w:r>
        <w:rPr>
          <w:rFonts w:ascii="宋体" w:hAnsi="宋体"/>
          <w:color w:val="000000"/>
          <w:sz w:val="24"/>
          <w:szCs w:val="20"/>
        </w:rPr>
        <w:t xml:space="preserve">日期：____年____月____日   </w:t>
      </w:r>
    </w:p>
    <w:p w14:paraId="5D450E45" w14:textId="77777777" w:rsidR="00D95EA4" w:rsidRDefault="00000000">
      <w:pPr>
        <w:spacing w:line="360" w:lineRule="auto"/>
        <w:rPr>
          <w:rFonts w:ascii="宋体" w:hAnsi="宋体" w:hint="eastAsia"/>
          <w:sz w:val="24"/>
        </w:rPr>
      </w:pPr>
      <w:r>
        <w:rPr>
          <w:rFonts w:ascii="宋体" w:hAnsi="宋体" w:hint="eastAsia"/>
          <w:sz w:val="24"/>
        </w:rPr>
        <w:t>说明：供应商承诺不实的，依据《政府采购法》第七十七条“提供虚假材料谋取中标、成交的”有关规定予以处理。</w:t>
      </w:r>
    </w:p>
    <w:p w14:paraId="3D4163E7" w14:textId="77777777" w:rsidR="00D95EA4" w:rsidRDefault="00D95EA4">
      <w:pPr>
        <w:tabs>
          <w:tab w:val="left" w:pos="5580"/>
        </w:tabs>
        <w:spacing w:line="360" w:lineRule="auto"/>
        <w:rPr>
          <w:rFonts w:ascii="宋体" w:hAnsi="宋体" w:hint="eastAsia"/>
          <w:sz w:val="24"/>
        </w:rPr>
        <w:sectPr w:rsidR="00D95EA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10A271E8"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2 落实政府采购政策需满足的资格要求（如有）</w:t>
      </w:r>
    </w:p>
    <w:p w14:paraId="42F894B8" w14:textId="77777777" w:rsidR="00D95EA4" w:rsidRDefault="00000000">
      <w:pPr>
        <w:spacing w:line="360" w:lineRule="auto"/>
        <w:outlineLvl w:val="2"/>
        <w:rPr>
          <w:rFonts w:ascii="宋体" w:hAnsi="宋体" w:hint="eastAsia"/>
          <w:color w:val="000000"/>
          <w:sz w:val="24"/>
          <w:szCs w:val="20"/>
        </w:rPr>
      </w:pPr>
      <w:r>
        <w:rPr>
          <w:rFonts w:ascii="宋体" w:hAnsi="宋体"/>
          <w:color w:val="000000"/>
          <w:sz w:val="24"/>
          <w:szCs w:val="20"/>
        </w:rPr>
        <w:t>2-1中小企业声明函</w:t>
      </w:r>
    </w:p>
    <w:p w14:paraId="556E1C9A" w14:textId="77777777" w:rsidR="00D95EA4" w:rsidRDefault="00D95EA4">
      <w:pPr>
        <w:tabs>
          <w:tab w:val="left" w:pos="5580"/>
        </w:tabs>
        <w:spacing w:line="360" w:lineRule="auto"/>
        <w:rPr>
          <w:rFonts w:ascii="宋体" w:hAnsi="宋体" w:hint="eastAsia"/>
          <w:sz w:val="24"/>
        </w:rPr>
      </w:pPr>
    </w:p>
    <w:p w14:paraId="7C4C1DE7" w14:textId="77777777" w:rsidR="00D95EA4" w:rsidRDefault="00000000">
      <w:pPr>
        <w:tabs>
          <w:tab w:val="left" w:pos="5580"/>
        </w:tabs>
        <w:spacing w:line="360" w:lineRule="auto"/>
        <w:rPr>
          <w:rFonts w:ascii="宋体" w:hAnsi="宋体" w:hint="eastAsia"/>
          <w:sz w:val="24"/>
        </w:rPr>
      </w:pPr>
      <w:r>
        <w:rPr>
          <w:rFonts w:ascii="宋体" w:hAnsi="宋体"/>
          <w:sz w:val="24"/>
        </w:rPr>
        <w:t>说明：</w:t>
      </w:r>
    </w:p>
    <w:p w14:paraId="0F241E95" w14:textId="77777777" w:rsidR="00D95EA4" w:rsidRDefault="00000000">
      <w:pPr>
        <w:tabs>
          <w:tab w:val="left" w:pos="5580"/>
        </w:tabs>
        <w:spacing w:line="360" w:lineRule="auto"/>
        <w:rPr>
          <w:rFonts w:ascii="宋体" w:hAnsi="宋体" w:hint="eastAsia"/>
          <w:sz w:val="24"/>
        </w:rPr>
      </w:pPr>
      <w:r>
        <w:rPr>
          <w:rFonts w:ascii="宋体" w:hAnsi="宋体"/>
          <w:sz w:val="24"/>
        </w:rPr>
        <w:t>（1）如本项目（包）不专门面向中小企业预留采购份额，</w:t>
      </w:r>
      <w:r>
        <w:rPr>
          <w:rFonts w:ascii="宋体" w:hAnsi="宋体" w:hint="eastAsia"/>
          <w:sz w:val="24"/>
        </w:rPr>
        <w:t>供应商非必须</w:t>
      </w:r>
      <w:r>
        <w:rPr>
          <w:rFonts w:ascii="宋体" w:hAnsi="宋体"/>
          <w:sz w:val="24"/>
        </w:rPr>
        <w:t>提供</w:t>
      </w:r>
      <w:r>
        <w:rPr>
          <w:rFonts w:ascii="宋体" w:hAnsi="宋体" w:hint="eastAsia"/>
          <w:sz w:val="24"/>
        </w:rPr>
        <w:t>；当小微企业拟享受中小企业扶持政策时，仍应提供</w:t>
      </w:r>
      <w:r>
        <w:rPr>
          <w:rFonts w:ascii="宋体" w:hAnsi="宋体"/>
          <w:sz w:val="24"/>
        </w:rPr>
        <w:t>《中小企业声明函》</w:t>
      </w:r>
      <w:r>
        <w:rPr>
          <w:rFonts w:ascii="宋体" w:hAnsi="宋体" w:hint="eastAsia"/>
          <w:sz w:val="24"/>
        </w:rPr>
        <w:t>，</w:t>
      </w:r>
      <w:r>
        <w:rPr>
          <w:rFonts w:ascii="宋体" w:hAnsi="宋体"/>
          <w:color w:val="000000"/>
          <w:sz w:val="24"/>
        </w:rPr>
        <w:t>否则不得享受相关中小企业扶持政策</w:t>
      </w:r>
      <w:r>
        <w:rPr>
          <w:rFonts w:ascii="宋体" w:hAnsi="宋体"/>
          <w:sz w:val="24"/>
        </w:rPr>
        <w:t>。</w:t>
      </w:r>
    </w:p>
    <w:p w14:paraId="77B5F0C0" w14:textId="77777777" w:rsidR="00D95EA4" w:rsidRDefault="00000000">
      <w:pPr>
        <w:tabs>
          <w:tab w:val="left" w:pos="5580"/>
        </w:tabs>
        <w:spacing w:line="360" w:lineRule="auto"/>
        <w:rPr>
          <w:rFonts w:ascii="宋体" w:hAnsi="宋体" w:hint="eastAsia"/>
          <w:sz w:val="24"/>
        </w:rPr>
      </w:pPr>
      <w:r>
        <w:rPr>
          <w:rFonts w:ascii="宋体" w:hAnsi="宋体"/>
          <w:sz w:val="24"/>
        </w:rPr>
        <w:t>（2）如本项目（包）专门面向中小/小微企业采购，须提供《中小企业声明函》（实质性格式）。</w:t>
      </w:r>
    </w:p>
    <w:p w14:paraId="19E1DF8D" w14:textId="77777777" w:rsidR="00D95EA4" w:rsidRDefault="00000000">
      <w:pPr>
        <w:tabs>
          <w:tab w:val="left" w:pos="5580"/>
        </w:tabs>
        <w:spacing w:line="360" w:lineRule="auto"/>
        <w:rPr>
          <w:rFonts w:ascii="宋体" w:hAnsi="宋体" w:hint="eastAsia"/>
          <w:sz w:val="24"/>
        </w:rPr>
      </w:pPr>
      <w:r>
        <w:rPr>
          <w:rFonts w:ascii="宋体" w:hAnsi="宋体"/>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0949E9FC" w14:textId="77777777" w:rsidR="00D95EA4" w:rsidRDefault="00000000">
      <w:pPr>
        <w:tabs>
          <w:tab w:val="left" w:pos="5580"/>
        </w:tabs>
        <w:spacing w:line="360" w:lineRule="auto"/>
        <w:rPr>
          <w:rFonts w:ascii="宋体" w:hAnsi="宋体" w:hint="eastAsia"/>
          <w:sz w:val="24"/>
        </w:rPr>
      </w:pPr>
      <w:r>
        <w:rPr>
          <w:rFonts w:ascii="宋体" w:hAnsi="宋体"/>
          <w:sz w:val="24"/>
        </w:rPr>
        <w:t>（4）其他</w:t>
      </w:r>
    </w:p>
    <w:p w14:paraId="73A22024" w14:textId="77777777" w:rsidR="00D95EA4" w:rsidRDefault="00000000">
      <w:pPr>
        <w:tabs>
          <w:tab w:val="left" w:pos="5580"/>
        </w:tabs>
        <w:spacing w:line="360" w:lineRule="auto"/>
        <w:rPr>
          <w:rFonts w:ascii="宋体" w:hAnsi="宋体" w:hint="eastAsia"/>
          <w:sz w:val="24"/>
        </w:rPr>
      </w:pPr>
      <w:r>
        <w:rPr>
          <w:rFonts w:ascii="宋体" w:hAnsi="宋体"/>
          <w:sz w:val="24"/>
        </w:rPr>
        <w:t>1）中小企业参加政府采购活动，应当出具此格式文件。《中小企业声明函》由参加政府采购活动的供应商出具。联合体响应的，《中小企业声明函》由牵头人出具。</w:t>
      </w:r>
    </w:p>
    <w:p w14:paraId="2DB7FCBD" w14:textId="77777777" w:rsidR="00D95EA4" w:rsidRDefault="00000000">
      <w:pPr>
        <w:tabs>
          <w:tab w:val="left" w:pos="5580"/>
        </w:tabs>
        <w:spacing w:line="360" w:lineRule="auto"/>
        <w:rPr>
          <w:rFonts w:ascii="宋体" w:hAnsi="宋体" w:hint="eastAsia"/>
          <w:sz w:val="24"/>
        </w:rPr>
      </w:pPr>
      <w:r>
        <w:rPr>
          <w:rFonts w:ascii="宋体" w:hAnsi="宋体"/>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0667BBA6" w14:textId="77777777" w:rsidR="00D95EA4" w:rsidRDefault="00000000">
      <w:pPr>
        <w:tabs>
          <w:tab w:val="left" w:pos="5580"/>
        </w:tabs>
        <w:spacing w:line="360" w:lineRule="auto"/>
        <w:rPr>
          <w:rFonts w:ascii="宋体" w:hAnsi="宋体" w:hint="eastAsia"/>
          <w:sz w:val="24"/>
        </w:rPr>
      </w:pPr>
      <w:r>
        <w:rPr>
          <w:rFonts w:ascii="宋体" w:hAnsi="宋体"/>
          <w:sz w:val="24"/>
        </w:rPr>
        <w:t>3）对于多标的的采购项目，供应商应充分、准确地了解所投产品制造企业信息。对相关情况了解不清楚的，不建议填报本声明函。</w:t>
      </w:r>
    </w:p>
    <w:p w14:paraId="549692BD" w14:textId="77777777" w:rsidR="00D95EA4" w:rsidRDefault="00000000">
      <w:pPr>
        <w:tabs>
          <w:tab w:val="left" w:pos="5580"/>
        </w:tabs>
        <w:spacing w:line="360" w:lineRule="auto"/>
        <w:rPr>
          <w:rFonts w:ascii="宋体" w:hAnsi="宋体" w:hint="eastAsia"/>
          <w:sz w:val="24"/>
        </w:rPr>
      </w:pPr>
      <w:r>
        <w:rPr>
          <w:rFonts w:ascii="宋体" w:hAnsi="宋体"/>
          <w:sz w:val="24"/>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2F8848C8" w14:textId="77777777" w:rsidR="00D95EA4" w:rsidRDefault="00D95EA4">
      <w:pPr>
        <w:tabs>
          <w:tab w:val="left" w:pos="5580"/>
        </w:tabs>
        <w:spacing w:line="360" w:lineRule="auto"/>
        <w:rPr>
          <w:rFonts w:ascii="宋体" w:hAnsi="宋体" w:hint="eastAsia"/>
          <w:sz w:val="24"/>
        </w:rPr>
      </w:pPr>
    </w:p>
    <w:p w14:paraId="1A5CFE9E" w14:textId="77777777" w:rsidR="00D95EA4" w:rsidRDefault="00000000">
      <w:pPr>
        <w:widowControl/>
        <w:jc w:val="left"/>
        <w:rPr>
          <w:rFonts w:ascii="宋体" w:hAnsi="宋体" w:hint="eastAsia"/>
          <w:sz w:val="24"/>
        </w:rPr>
      </w:pPr>
      <w:r>
        <w:rPr>
          <w:rFonts w:ascii="宋体" w:hAnsi="宋体"/>
          <w:sz w:val="24"/>
        </w:rPr>
        <w:br w:type="page"/>
      </w:r>
    </w:p>
    <w:p w14:paraId="7CA0C4B1" w14:textId="77777777" w:rsidR="00D95EA4" w:rsidRDefault="00000000">
      <w:pPr>
        <w:spacing w:beforeLines="100" w:before="240" w:afterLines="100" w:after="240" w:line="360" w:lineRule="auto"/>
        <w:jc w:val="center"/>
        <w:rPr>
          <w:rFonts w:ascii="宋体" w:hAnsi="宋体" w:hint="eastAsia"/>
          <w:b/>
          <w:bCs/>
          <w:color w:val="000000"/>
          <w:sz w:val="36"/>
          <w:szCs w:val="36"/>
        </w:rPr>
      </w:pPr>
      <w:r>
        <w:rPr>
          <w:rFonts w:ascii="宋体" w:hAnsi="宋体"/>
          <w:b/>
          <w:bCs/>
          <w:color w:val="000000"/>
          <w:sz w:val="36"/>
          <w:szCs w:val="36"/>
        </w:rPr>
        <w:lastRenderedPageBreak/>
        <w:t>中小企业声明函（服务）格式</w:t>
      </w:r>
    </w:p>
    <w:p w14:paraId="3EA6BD93" w14:textId="77777777" w:rsidR="00D95EA4" w:rsidRDefault="00000000">
      <w:pPr>
        <w:spacing w:line="360" w:lineRule="auto"/>
        <w:ind w:firstLine="504"/>
        <w:rPr>
          <w:rFonts w:ascii="宋体" w:hAnsi="宋体" w:hint="eastAsia"/>
          <w:spacing w:val="6"/>
          <w:sz w:val="24"/>
        </w:rPr>
      </w:pPr>
      <w:r>
        <w:rPr>
          <w:rFonts w:ascii="宋体" w:hAnsi="宋体"/>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DC3933C" w14:textId="77777777" w:rsidR="00D95EA4" w:rsidRDefault="00000000">
      <w:pPr>
        <w:spacing w:line="360" w:lineRule="auto"/>
        <w:ind w:firstLine="504"/>
        <w:rPr>
          <w:rFonts w:ascii="宋体" w:hAnsi="宋体" w:hint="eastAsia"/>
          <w:spacing w:val="6"/>
          <w:sz w:val="24"/>
        </w:rPr>
      </w:pPr>
      <w:r>
        <w:rPr>
          <w:rFonts w:ascii="宋体" w:hAnsi="宋体"/>
          <w:spacing w:val="6"/>
          <w:sz w:val="24"/>
        </w:rPr>
        <w:t>1.</w:t>
      </w:r>
      <w:r>
        <w:rPr>
          <w:rFonts w:ascii="宋体" w:hAnsi="宋体"/>
          <w:spacing w:val="6"/>
          <w:sz w:val="24"/>
          <w:u w:val="single"/>
        </w:rPr>
        <w:t xml:space="preserve"> （标的名称）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w:t>
      </w:r>
      <w:r>
        <w:rPr>
          <w:rFonts w:ascii="宋体" w:hAnsi="宋体"/>
          <w:spacing w:val="6"/>
          <w:sz w:val="24"/>
          <w:vertAlign w:val="superscript"/>
        </w:rPr>
        <w:t>1</w:t>
      </w:r>
      <w:r>
        <w:rPr>
          <w:rFonts w:ascii="宋体" w:hAnsi="宋体"/>
          <w:spacing w:val="6"/>
          <w:sz w:val="24"/>
        </w:rPr>
        <w:t>，属于（中型企业、小型企业、微型企业）；</w:t>
      </w:r>
    </w:p>
    <w:p w14:paraId="72F42EAC" w14:textId="77777777" w:rsidR="00D95EA4" w:rsidRDefault="00000000">
      <w:pPr>
        <w:spacing w:line="360" w:lineRule="auto"/>
        <w:ind w:firstLine="504"/>
        <w:rPr>
          <w:rFonts w:ascii="宋体" w:hAnsi="宋体" w:hint="eastAsia"/>
          <w:spacing w:val="6"/>
          <w:sz w:val="24"/>
        </w:rPr>
      </w:pPr>
      <w:r>
        <w:rPr>
          <w:rFonts w:ascii="宋体" w:hAnsi="宋体"/>
          <w:spacing w:val="6"/>
          <w:sz w:val="24"/>
        </w:rPr>
        <w:t xml:space="preserve">2. </w:t>
      </w:r>
      <w:r>
        <w:rPr>
          <w:rFonts w:ascii="宋体" w:hAnsi="宋体"/>
          <w:spacing w:val="6"/>
          <w:sz w:val="24"/>
          <w:u w:val="single"/>
        </w:rPr>
        <w:t xml:space="preserve">（标的名称） </w:t>
      </w:r>
      <w:r>
        <w:rPr>
          <w:rFonts w:ascii="宋体" w:hAnsi="宋体"/>
          <w:spacing w:val="6"/>
          <w:sz w:val="24"/>
        </w:rPr>
        <w:t>，属于</w:t>
      </w:r>
      <w:r>
        <w:rPr>
          <w:rFonts w:ascii="宋体" w:hAnsi="宋体"/>
          <w:spacing w:val="6"/>
          <w:sz w:val="24"/>
          <w:u w:val="single"/>
        </w:rPr>
        <w:t>（竞争性磋商文件中明确的所属行业）</w:t>
      </w:r>
      <w:r>
        <w:rPr>
          <w:rFonts w:ascii="宋体" w:hAnsi="宋体"/>
          <w:spacing w:val="6"/>
          <w:sz w:val="24"/>
        </w:rPr>
        <w:t>行业；承建（承接）企业为</w:t>
      </w:r>
      <w:r>
        <w:rPr>
          <w:rFonts w:ascii="宋体" w:hAnsi="宋体"/>
          <w:spacing w:val="6"/>
          <w:sz w:val="24"/>
          <w:u w:val="single"/>
        </w:rPr>
        <w:t>（企业名称）</w:t>
      </w:r>
      <w:r>
        <w:rPr>
          <w:rFonts w:ascii="宋体" w:hAnsi="宋体"/>
          <w:spacing w:val="6"/>
          <w:sz w:val="24"/>
        </w:rPr>
        <w:t>，从业人员</w:t>
      </w:r>
      <w:r>
        <w:rPr>
          <w:rFonts w:ascii="宋体" w:hAnsi="宋体"/>
          <w:sz w:val="24"/>
        </w:rPr>
        <w:t>______</w:t>
      </w:r>
      <w:r>
        <w:rPr>
          <w:rFonts w:ascii="宋体" w:hAnsi="宋体"/>
          <w:spacing w:val="6"/>
          <w:sz w:val="24"/>
        </w:rPr>
        <w:t>人，营业收入为</w:t>
      </w:r>
      <w:r>
        <w:rPr>
          <w:rFonts w:ascii="宋体" w:hAnsi="宋体"/>
          <w:sz w:val="24"/>
        </w:rPr>
        <w:t>______</w:t>
      </w:r>
      <w:r>
        <w:rPr>
          <w:rFonts w:ascii="宋体" w:hAnsi="宋体"/>
          <w:spacing w:val="6"/>
          <w:sz w:val="24"/>
        </w:rPr>
        <w:t>万元，资产总额为</w:t>
      </w:r>
      <w:r>
        <w:rPr>
          <w:rFonts w:ascii="宋体" w:hAnsi="宋体"/>
          <w:sz w:val="24"/>
        </w:rPr>
        <w:t>______</w:t>
      </w:r>
      <w:r>
        <w:rPr>
          <w:rFonts w:ascii="宋体" w:hAnsi="宋体"/>
          <w:spacing w:val="6"/>
          <w:sz w:val="24"/>
        </w:rPr>
        <w:t>万元，属于</w:t>
      </w:r>
      <w:r>
        <w:rPr>
          <w:rFonts w:ascii="宋体" w:hAnsi="宋体"/>
          <w:spacing w:val="6"/>
          <w:sz w:val="24"/>
          <w:u w:val="single"/>
        </w:rPr>
        <w:t>（中型企业、小型企业、微型企业）</w:t>
      </w:r>
      <w:r>
        <w:rPr>
          <w:rFonts w:ascii="宋体" w:hAnsi="宋体"/>
          <w:spacing w:val="6"/>
          <w:sz w:val="24"/>
        </w:rPr>
        <w:t>；</w:t>
      </w:r>
    </w:p>
    <w:p w14:paraId="1CAF8070" w14:textId="77777777" w:rsidR="00D95EA4" w:rsidRDefault="00D95EA4">
      <w:pPr>
        <w:spacing w:line="360" w:lineRule="auto"/>
        <w:ind w:firstLine="504"/>
        <w:rPr>
          <w:rFonts w:ascii="宋体" w:hAnsi="宋体" w:hint="eastAsia"/>
          <w:spacing w:val="6"/>
          <w:sz w:val="24"/>
        </w:rPr>
      </w:pPr>
    </w:p>
    <w:p w14:paraId="13DEF739" w14:textId="77777777" w:rsidR="00D95EA4" w:rsidRDefault="00000000">
      <w:pPr>
        <w:spacing w:line="360" w:lineRule="auto"/>
        <w:ind w:firstLine="504"/>
        <w:rPr>
          <w:rFonts w:ascii="宋体" w:hAnsi="宋体" w:hint="eastAsia"/>
          <w:spacing w:val="6"/>
          <w:sz w:val="24"/>
        </w:rPr>
      </w:pPr>
      <w:r>
        <w:rPr>
          <w:rFonts w:ascii="宋体" w:hAnsi="宋体"/>
          <w:spacing w:val="6"/>
          <w:sz w:val="24"/>
        </w:rPr>
        <w:t>……</w:t>
      </w:r>
    </w:p>
    <w:p w14:paraId="6BBEF176" w14:textId="77777777" w:rsidR="00D95EA4" w:rsidRDefault="00000000">
      <w:pPr>
        <w:spacing w:line="360" w:lineRule="auto"/>
        <w:ind w:firstLine="504"/>
        <w:rPr>
          <w:rFonts w:ascii="宋体" w:hAnsi="宋体" w:hint="eastAsia"/>
          <w:spacing w:val="6"/>
          <w:sz w:val="24"/>
        </w:rPr>
      </w:pPr>
      <w:r>
        <w:rPr>
          <w:rFonts w:ascii="宋体" w:hAnsi="宋体"/>
          <w:spacing w:val="6"/>
          <w:sz w:val="24"/>
        </w:rPr>
        <w:t>以上企业，不属于大企业的分支机构，不存在控股股东为大企业的情形，也不存在与大企业的负责人为同一人的情形。</w:t>
      </w:r>
    </w:p>
    <w:p w14:paraId="17423F12" w14:textId="77777777" w:rsidR="00D95EA4" w:rsidRDefault="00000000">
      <w:pPr>
        <w:spacing w:line="360" w:lineRule="auto"/>
        <w:ind w:firstLine="504"/>
        <w:rPr>
          <w:rFonts w:ascii="宋体" w:hAnsi="宋体" w:hint="eastAsia"/>
          <w:spacing w:val="6"/>
          <w:sz w:val="24"/>
        </w:rPr>
      </w:pPr>
      <w:r>
        <w:rPr>
          <w:rFonts w:ascii="宋体" w:hAnsi="宋体"/>
          <w:spacing w:val="6"/>
          <w:sz w:val="24"/>
        </w:rPr>
        <w:t>本企业对上述声明内容的真实性负责。如有虚假，将依法承担相应责任。</w:t>
      </w:r>
    </w:p>
    <w:p w14:paraId="637A4B1C" w14:textId="77777777" w:rsidR="00D95EA4" w:rsidRDefault="00D95EA4">
      <w:pPr>
        <w:spacing w:line="360" w:lineRule="auto"/>
        <w:ind w:right="360" w:firstLine="480"/>
        <w:jc w:val="right"/>
        <w:rPr>
          <w:rFonts w:ascii="宋体" w:hAnsi="宋体" w:hint="eastAsia"/>
          <w:color w:val="000000"/>
          <w:sz w:val="24"/>
        </w:rPr>
      </w:pPr>
    </w:p>
    <w:p w14:paraId="65A06C80"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566F69F4"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0B408E5C" w14:textId="77777777" w:rsidR="00D95EA4" w:rsidRDefault="00000000">
      <w:pPr>
        <w:spacing w:line="360" w:lineRule="auto"/>
        <w:ind w:right="360" w:firstLine="480"/>
        <w:jc w:val="right"/>
        <w:rPr>
          <w:rFonts w:ascii="宋体" w:hAnsi="宋体" w:hint="eastAsia"/>
          <w:color w:val="000000"/>
          <w:sz w:val="24"/>
        </w:rPr>
      </w:pPr>
      <w:r>
        <w:rPr>
          <w:rFonts w:ascii="宋体" w:hAnsi="宋体"/>
          <w:color w:val="000000"/>
          <w:sz w:val="24"/>
        </w:rPr>
        <w:t>日 期：</w:t>
      </w:r>
      <w:r>
        <w:rPr>
          <w:rFonts w:ascii="宋体" w:hAnsi="宋体"/>
          <w:sz w:val="24"/>
        </w:rPr>
        <w:t>______</w:t>
      </w:r>
    </w:p>
    <w:p w14:paraId="46A2154C" w14:textId="77777777" w:rsidR="00D95EA4" w:rsidRDefault="00D95EA4">
      <w:pPr>
        <w:adjustRightInd w:val="0"/>
        <w:snapToGrid w:val="0"/>
        <w:jc w:val="left"/>
        <w:rPr>
          <w:rFonts w:ascii="宋体" w:hAnsi="宋体" w:hint="eastAsia"/>
          <w:color w:val="000000"/>
          <w:sz w:val="24"/>
          <w:szCs w:val="21"/>
        </w:rPr>
      </w:pPr>
    </w:p>
    <w:p w14:paraId="5317CF16" w14:textId="77777777" w:rsidR="00D95EA4" w:rsidRDefault="00D95EA4">
      <w:pPr>
        <w:adjustRightInd w:val="0"/>
        <w:snapToGrid w:val="0"/>
        <w:jc w:val="left"/>
        <w:rPr>
          <w:rFonts w:ascii="宋体" w:hAnsi="宋体" w:hint="eastAsia"/>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95EA4" w14:paraId="1B375095" w14:textId="77777777">
        <w:tc>
          <w:tcPr>
            <w:tcW w:w="8946" w:type="dxa"/>
          </w:tcPr>
          <w:p w14:paraId="53706DF6" w14:textId="77777777" w:rsidR="00D95EA4" w:rsidRDefault="00000000">
            <w:pPr>
              <w:adjustRightInd w:val="0"/>
              <w:snapToGrid w:val="0"/>
              <w:jc w:val="left"/>
              <w:rPr>
                <w:rFonts w:ascii="宋体" w:hAnsi="宋体" w:hint="eastAsia"/>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341B3248" w14:textId="77777777" w:rsidR="00D95EA4" w:rsidRDefault="00D95EA4">
      <w:pPr>
        <w:adjustRightInd w:val="0"/>
        <w:snapToGrid w:val="0"/>
        <w:jc w:val="left"/>
        <w:rPr>
          <w:rFonts w:ascii="宋体" w:hAnsi="宋体" w:hint="eastAsia"/>
          <w:color w:val="000000"/>
          <w:szCs w:val="21"/>
          <w:vertAlign w:val="superscript"/>
        </w:rPr>
      </w:pPr>
    </w:p>
    <w:p w14:paraId="1264B8F2" w14:textId="77777777" w:rsidR="00D95EA4" w:rsidRDefault="00D95EA4">
      <w:pPr>
        <w:spacing w:line="360" w:lineRule="auto"/>
        <w:ind w:right="360" w:firstLine="480"/>
        <w:jc w:val="right"/>
        <w:rPr>
          <w:rFonts w:ascii="宋体" w:hAnsi="宋体" w:hint="eastAsia"/>
          <w:color w:val="000000"/>
          <w:sz w:val="24"/>
        </w:rPr>
      </w:pPr>
    </w:p>
    <w:p w14:paraId="3D17C5A6" w14:textId="77777777" w:rsidR="00D95EA4" w:rsidRDefault="00D95EA4">
      <w:pPr>
        <w:spacing w:line="360" w:lineRule="auto"/>
        <w:ind w:right="360" w:firstLine="480"/>
        <w:jc w:val="right"/>
        <w:rPr>
          <w:rFonts w:ascii="宋体" w:hAnsi="宋体" w:hint="eastAsia"/>
          <w:color w:val="000000"/>
          <w:sz w:val="24"/>
        </w:rPr>
      </w:pPr>
    </w:p>
    <w:p w14:paraId="540651D0" w14:textId="77777777" w:rsidR="00D95EA4" w:rsidRDefault="00000000">
      <w:pPr>
        <w:spacing w:line="360" w:lineRule="auto"/>
        <w:outlineLvl w:val="2"/>
        <w:rPr>
          <w:rFonts w:ascii="宋体" w:hAnsi="宋体" w:hint="eastAsia"/>
          <w:color w:val="000000"/>
          <w:sz w:val="24"/>
          <w:szCs w:val="20"/>
        </w:rPr>
      </w:pPr>
      <w:r>
        <w:rPr>
          <w:rFonts w:ascii="宋体" w:hAnsi="宋体"/>
          <w:color w:val="000000"/>
          <w:sz w:val="24"/>
          <w:szCs w:val="20"/>
        </w:rPr>
        <w:br w:type="page"/>
      </w:r>
    </w:p>
    <w:p w14:paraId="117D709B" w14:textId="77777777" w:rsidR="00D95EA4" w:rsidRDefault="00000000">
      <w:pPr>
        <w:spacing w:beforeLines="100" w:before="240" w:afterLines="100" w:after="240" w:line="360" w:lineRule="auto"/>
        <w:jc w:val="center"/>
        <w:rPr>
          <w:rFonts w:ascii="宋体" w:hAnsi="宋体" w:hint="eastAsia"/>
          <w:b/>
          <w:color w:val="000000"/>
          <w:sz w:val="36"/>
          <w:szCs w:val="36"/>
        </w:rPr>
      </w:pPr>
      <w:r>
        <w:rPr>
          <w:rFonts w:ascii="宋体" w:hAnsi="宋体"/>
          <w:b/>
          <w:bCs/>
          <w:color w:val="000000"/>
          <w:sz w:val="36"/>
          <w:szCs w:val="36"/>
        </w:rPr>
        <w:lastRenderedPageBreak/>
        <w:t>残疾人福利性单位声明函格式</w:t>
      </w:r>
      <w:r>
        <w:rPr>
          <w:rFonts w:ascii="宋体" w:hAnsi="宋体"/>
          <w:b/>
          <w:color w:val="000000"/>
          <w:sz w:val="36"/>
          <w:szCs w:val="36"/>
        </w:rPr>
        <w:t xml:space="preserve">       </w:t>
      </w:r>
    </w:p>
    <w:p w14:paraId="1455AE32" w14:textId="77777777" w:rsidR="00D95EA4" w:rsidRDefault="00000000">
      <w:pPr>
        <w:spacing w:line="588" w:lineRule="exact"/>
        <w:ind w:firstLine="504"/>
        <w:rPr>
          <w:rFonts w:ascii="宋体" w:hAnsi="宋体" w:hint="eastAsia"/>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 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6087D5F" w14:textId="77777777" w:rsidR="00D95EA4" w:rsidRDefault="00000000">
      <w:pPr>
        <w:spacing w:line="588" w:lineRule="exact"/>
        <w:ind w:firstLine="482"/>
        <w:rPr>
          <w:rFonts w:ascii="宋体" w:hAnsi="宋体" w:hint="eastAsia"/>
          <w:b/>
          <w:spacing w:val="6"/>
          <w:sz w:val="24"/>
        </w:rPr>
      </w:pPr>
      <w:r>
        <w:rPr>
          <w:rFonts w:ascii="宋体" w:hAnsi="宋体"/>
          <w:b/>
          <w:sz w:val="24"/>
        </w:rPr>
        <w:t>□</w:t>
      </w:r>
      <w:r>
        <w:rPr>
          <w:rFonts w:ascii="宋体" w:hAnsi="宋体"/>
          <w:b/>
          <w:spacing w:val="6"/>
          <w:sz w:val="24"/>
        </w:rPr>
        <w:t>不属于符合条件的残疾人福利性单位。</w:t>
      </w:r>
    </w:p>
    <w:p w14:paraId="7EBE6ABE" w14:textId="77777777" w:rsidR="00D95EA4" w:rsidRDefault="00000000">
      <w:pPr>
        <w:spacing w:line="588" w:lineRule="exact"/>
        <w:ind w:firstLine="482"/>
        <w:rPr>
          <w:rFonts w:ascii="宋体" w:hAnsi="宋体" w:hint="eastAsia"/>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w:t>
      </w:r>
      <w:r>
        <w:rPr>
          <w:rFonts w:ascii="宋体" w:hAnsi="宋体"/>
          <w:sz w:val="24"/>
        </w:rPr>
        <w:t>______</w:t>
      </w:r>
      <w:r>
        <w:rPr>
          <w:rFonts w:ascii="宋体" w:hAnsi="宋体"/>
          <w:spacing w:val="6"/>
          <w:sz w:val="24"/>
        </w:rPr>
        <w:t>单位的</w:t>
      </w:r>
      <w:r>
        <w:rPr>
          <w:rFonts w:ascii="宋体" w:hAnsi="宋体"/>
          <w:sz w:val="24"/>
        </w:rPr>
        <w:t>______</w:t>
      </w:r>
      <w:r>
        <w:rPr>
          <w:rFonts w:ascii="宋体" w:hAnsi="宋体"/>
          <w:spacing w:val="6"/>
          <w:sz w:val="24"/>
        </w:rPr>
        <w:t>项目采购活动提供本单位制造的货物（由本单位承担工程/提供服务），或者提供其他残疾人福利性单位制造的货物（不包括使用非残疾人福利性单位注册商标的货物）。</w:t>
      </w:r>
    </w:p>
    <w:p w14:paraId="6A11F4EE" w14:textId="77777777" w:rsidR="00D95EA4" w:rsidRDefault="00000000">
      <w:pPr>
        <w:spacing w:line="588" w:lineRule="exact"/>
        <w:ind w:firstLineChars="200" w:firstLine="506"/>
        <w:rPr>
          <w:rFonts w:ascii="宋体" w:hAnsi="宋体" w:hint="eastAsia"/>
          <w:spacing w:val="6"/>
          <w:sz w:val="24"/>
        </w:rPr>
      </w:pPr>
      <w:r>
        <w:rPr>
          <w:rFonts w:ascii="宋体" w:hAnsi="宋体"/>
          <w:b/>
          <w:spacing w:val="6"/>
          <w:sz w:val="24"/>
        </w:rPr>
        <w:t>本单位对上述声明的真实性负责。如有虚假，将依法承担相应责任。</w:t>
      </w:r>
    </w:p>
    <w:p w14:paraId="4DEE3CAE" w14:textId="77777777" w:rsidR="00D95EA4" w:rsidRDefault="00D95EA4">
      <w:pPr>
        <w:spacing w:line="588" w:lineRule="exact"/>
        <w:ind w:firstLineChars="200" w:firstLine="504"/>
        <w:rPr>
          <w:rFonts w:ascii="宋体" w:hAnsi="宋体" w:hint="eastAsia"/>
          <w:spacing w:val="6"/>
          <w:sz w:val="24"/>
        </w:rPr>
      </w:pPr>
    </w:p>
    <w:p w14:paraId="479AC078" w14:textId="77777777" w:rsidR="00D95EA4" w:rsidRDefault="00D95EA4">
      <w:pPr>
        <w:spacing w:line="588" w:lineRule="exact"/>
        <w:ind w:firstLineChars="200" w:firstLine="504"/>
        <w:rPr>
          <w:rFonts w:ascii="宋体" w:hAnsi="宋体" w:hint="eastAsia"/>
          <w:spacing w:val="6"/>
          <w:sz w:val="24"/>
        </w:rPr>
      </w:pPr>
    </w:p>
    <w:p w14:paraId="16D68C98"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3FDC6442"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04FF04EF" w14:textId="77777777" w:rsidR="00D95EA4" w:rsidRDefault="00000000">
      <w:pPr>
        <w:tabs>
          <w:tab w:val="left" w:pos="4860"/>
        </w:tabs>
        <w:spacing w:line="588" w:lineRule="exact"/>
        <w:ind w:right="1560" w:firstLineChars="200" w:firstLine="504"/>
        <w:jc w:val="right"/>
        <w:rPr>
          <w:rFonts w:ascii="宋体" w:hAnsi="宋体" w:hint="eastAsia"/>
          <w:spacing w:val="6"/>
          <w:sz w:val="24"/>
        </w:rPr>
      </w:pPr>
      <w:r>
        <w:rPr>
          <w:rFonts w:ascii="宋体" w:hAnsi="宋体"/>
          <w:spacing w:val="6"/>
          <w:sz w:val="24"/>
        </w:rPr>
        <w:t xml:space="preserve">       日  期：</w:t>
      </w:r>
      <w:r>
        <w:rPr>
          <w:rFonts w:ascii="宋体" w:hAnsi="宋体"/>
          <w:sz w:val="24"/>
        </w:rPr>
        <w:t>______</w:t>
      </w:r>
    </w:p>
    <w:p w14:paraId="466CE6D7" w14:textId="77777777" w:rsidR="00D95EA4"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5AE0B1C7" w14:textId="77777777" w:rsidR="00D95EA4"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2-1-1拟分包情况说明及分包意向协议（类型一）（实质性格式）</w:t>
      </w:r>
      <w:r>
        <w:rPr>
          <w:rFonts w:ascii="宋体" w:hAnsi="宋体" w:hint="eastAsia"/>
          <w:b/>
          <w:bCs/>
          <w:color w:val="000000"/>
          <w:sz w:val="24"/>
          <w:szCs w:val="20"/>
        </w:rPr>
        <w:t>（本项目不适用）</w:t>
      </w:r>
    </w:p>
    <w:p w14:paraId="7910F9CE" w14:textId="77777777" w:rsidR="00D95EA4" w:rsidRDefault="00D95EA4">
      <w:pPr>
        <w:autoSpaceDE w:val="0"/>
        <w:autoSpaceDN w:val="0"/>
        <w:adjustRightInd w:val="0"/>
        <w:jc w:val="center"/>
        <w:rPr>
          <w:rFonts w:ascii="宋体" w:hAnsi="宋体" w:hint="eastAsia"/>
          <w:color w:val="000000"/>
          <w:sz w:val="30"/>
          <w:szCs w:val="30"/>
        </w:rPr>
      </w:pPr>
    </w:p>
    <w:p w14:paraId="1B4C3DDD" w14:textId="77777777" w:rsidR="00D95EA4"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拟分包情况说明</w:t>
      </w:r>
    </w:p>
    <w:p w14:paraId="56EDFBA9" w14:textId="77777777" w:rsidR="00D95EA4"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02DC5AF7"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W w:w="90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7"/>
        <w:gridCol w:w="1286"/>
        <w:gridCol w:w="1512"/>
        <w:gridCol w:w="1125"/>
        <w:gridCol w:w="1560"/>
        <w:gridCol w:w="1497"/>
        <w:gridCol w:w="1563"/>
      </w:tblGrid>
      <w:tr w:rsidR="00D95EA4" w14:paraId="47AF9F52"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5A9A5DAA" w14:textId="77777777" w:rsidR="00D95EA4" w:rsidRDefault="00000000">
            <w:pPr>
              <w:pStyle w:val="TableParagraph"/>
              <w:jc w:val="center"/>
              <w:rPr>
                <w:rFonts w:hint="eastAsia"/>
                <w:sz w:val="24"/>
              </w:rPr>
            </w:pPr>
            <w:r>
              <w:rPr>
                <w:rFonts w:hint="eastAsia"/>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6F083BD7" w14:textId="77777777" w:rsidR="00D95EA4" w:rsidRDefault="00000000">
            <w:pPr>
              <w:pStyle w:val="TableParagraph"/>
              <w:jc w:val="center"/>
              <w:rPr>
                <w:rFonts w:hint="eastAsia"/>
                <w:sz w:val="24"/>
              </w:rPr>
            </w:pPr>
            <w:r>
              <w:rPr>
                <w:rFonts w:hint="eastAsia"/>
                <w:sz w:val="24"/>
              </w:rPr>
              <w:t>分包承担</w:t>
            </w:r>
          </w:p>
          <w:p w14:paraId="29ECAC54" w14:textId="77777777" w:rsidR="00D95EA4" w:rsidRDefault="00000000">
            <w:pPr>
              <w:pStyle w:val="TableParagraph"/>
              <w:jc w:val="center"/>
              <w:rPr>
                <w:rFonts w:hint="eastAsia"/>
                <w:sz w:val="24"/>
              </w:rPr>
            </w:pPr>
            <w:r>
              <w:rPr>
                <w:rFonts w:hint="eastAsia"/>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779BEADA" w14:textId="77777777" w:rsidR="00D95EA4" w:rsidRDefault="00000000">
            <w:pPr>
              <w:pStyle w:val="TableParagraph"/>
              <w:jc w:val="center"/>
              <w:rPr>
                <w:rFonts w:hint="eastAsia"/>
                <w:sz w:val="24"/>
                <w:lang w:eastAsia="zh-CN"/>
              </w:rPr>
            </w:pPr>
            <w:r>
              <w:rPr>
                <w:rFonts w:hint="eastAsia"/>
                <w:sz w:val="24"/>
                <w:lang w:eastAsia="zh-CN"/>
              </w:rPr>
              <w:t>分包承担</w:t>
            </w:r>
          </w:p>
          <w:p w14:paraId="338DB351" w14:textId="77777777" w:rsidR="00D95EA4" w:rsidRDefault="00000000">
            <w:pPr>
              <w:pStyle w:val="TableParagraph"/>
              <w:jc w:val="center"/>
              <w:rPr>
                <w:rFonts w:hint="eastAsia"/>
                <w:sz w:val="24"/>
                <w:lang w:eastAsia="zh-CN"/>
              </w:rPr>
            </w:pPr>
            <w:r>
              <w:rPr>
                <w:rFonts w:hint="eastAsia"/>
                <w:sz w:val="24"/>
                <w:lang w:eastAsia="zh-CN"/>
              </w:rPr>
              <w:t>主体类型</w:t>
            </w:r>
          </w:p>
          <w:p w14:paraId="5E2509A8" w14:textId="77777777" w:rsidR="00D95EA4" w:rsidRDefault="00000000">
            <w:pPr>
              <w:pStyle w:val="TableParagraph"/>
              <w:jc w:val="center"/>
              <w:rPr>
                <w:rFonts w:hint="eastAsia"/>
                <w:sz w:val="24"/>
                <w:lang w:eastAsia="zh-CN"/>
              </w:rPr>
            </w:pPr>
            <w:r>
              <w:rPr>
                <w:rFonts w:hint="eastAsia"/>
                <w:sz w:val="24"/>
                <w:lang w:eastAsia="zh-CN"/>
              </w:rPr>
              <w:t>（勾选）</w:t>
            </w:r>
          </w:p>
        </w:tc>
        <w:tc>
          <w:tcPr>
            <w:tcW w:w="1125" w:type="dxa"/>
            <w:tcBorders>
              <w:top w:val="single" w:sz="4" w:space="0" w:color="000000"/>
              <w:left w:val="single" w:sz="4" w:space="0" w:color="000000"/>
              <w:bottom w:val="single" w:sz="4" w:space="0" w:color="000000"/>
              <w:right w:val="single" w:sz="4" w:space="0" w:color="000000"/>
            </w:tcBorders>
            <w:vAlign w:val="center"/>
          </w:tcPr>
          <w:p w14:paraId="4DF06D10" w14:textId="77777777" w:rsidR="00D95EA4" w:rsidRDefault="00000000">
            <w:pPr>
              <w:pStyle w:val="TableParagraph"/>
              <w:jc w:val="center"/>
              <w:rPr>
                <w:rFonts w:hint="eastAsia"/>
                <w:sz w:val="24"/>
              </w:rPr>
            </w:pPr>
            <w:r>
              <w:rPr>
                <w:rFonts w:hint="eastAsia"/>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1B94E265" w14:textId="77777777" w:rsidR="00D95EA4" w:rsidRDefault="00000000">
            <w:pPr>
              <w:pStyle w:val="TableParagraph"/>
              <w:jc w:val="center"/>
              <w:rPr>
                <w:rFonts w:hint="eastAsia"/>
                <w:sz w:val="24"/>
              </w:rPr>
            </w:pPr>
            <w:r>
              <w:rPr>
                <w:rFonts w:hint="eastAsia"/>
                <w:sz w:val="24"/>
              </w:rPr>
              <w:t>拟分包</w:t>
            </w:r>
          </w:p>
          <w:p w14:paraId="39BDFF87" w14:textId="77777777" w:rsidR="00D95EA4" w:rsidRDefault="00000000">
            <w:pPr>
              <w:pStyle w:val="TableParagraph"/>
              <w:jc w:val="center"/>
              <w:rPr>
                <w:rFonts w:hint="eastAsia"/>
                <w:sz w:val="24"/>
              </w:rPr>
            </w:pPr>
            <w:r>
              <w:rPr>
                <w:rFonts w:hint="eastAsia"/>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4900B8C8" w14:textId="77777777" w:rsidR="00D95EA4" w:rsidRDefault="00000000">
            <w:pPr>
              <w:pStyle w:val="TableParagraph"/>
              <w:jc w:val="center"/>
              <w:rPr>
                <w:rFonts w:hint="eastAsia"/>
                <w:sz w:val="24"/>
                <w:lang w:eastAsia="zh-CN"/>
              </w:rPr>
            </w:pPr>
            <w:r>
              <w:rPr>
                <w:rFonts w:hint="eastAsia"/>
                <w:sz w:val="24"/>
                <w:lang w:eastAsia="zh-CN"/>
              </w:rPr>
              <w:t>拟分包</w:t>
            </w:r>
          </w:p>
          <w:p w14:paraId="3BBDA939" w14:textId="77777777" w:rsidR="00D95EA4" w:rsidRDefault="00000000">
            <w:pPr>
              <w:pStyle w:val="TableParagraph"/>
              <w:jc w:val="center"/>
              <w:rPr>
                <w:rFonts w:hint="eastAsia"/>
                <w:sz w:val="24"/>
                <w:lang w:eastAsia="zh-CN"/>
              </w:rPr>
            </w:pPr>
            <w:r>
              <w:rPr>
                <w:rFonts w:hint="eastAsia"/>
                <w:sz w:val="24"/>
                <w:lang w:eastAsia="zh-CN"/>
              </w:rPr>
              <w:t>合同金额</w:t>
            </w:r>
          </w:p>
          <w:p w14:paraId="7611BE01" w14:textId="77777777" w:rsidR="00D95EA4" w:rsidRDefault="00000000">
            <w:pPr>
              <w:pStyle w:val="TableParagraph"/>
              <w:jc w:val="center"/>
              <w:rPr>
                <w:rFonts w:hint="eastAsia"/>
                <w:sz w:val="24"/>
                <w:lang w:eastAsia="zh-CN"/>
              </w:rPr>
            </w:pPr>
            <w:r>
              <w:rPr>
                <w:rFonts w:hint="eastAsia"/>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21B32573" w14:textId="77777777" w:rsidR="00D95EA4" w:rsidRDefault="00000000">
            <w:pPr>
              <w:pStyle w:val="TableParagraph"/>
              <w:jc w:val="center"/>
              <w:rPr>
                <w:rFonts w:hint="eastAsia"/>
                <w:sz w:val="24"/>
                <w:lang w:eastAsia="zh-CN"/>
              </w:rPr>
            </w:pPr>
            <w:r>
              <w:rPr>
                <w:rFonts w:hint="eastAsia"/>
                <w:sz w:val="24"/>
                <w:lang w:eastAsia="zh-CN"/>
              </w:rPr>
              <w:t>占该采购包</w:t>
            </w:r>
          </w:p>
          <w:p w14:paraId="70B074A2" w14:textId="77777777" w:rsidR="00D95EA4" w:rsidRDefault="00000000">
            <w:pPr>
              <w:pStyle w:val="TableParagraph"/>
              <w:jc w:val="center"/>
              <w:rPr>
                <w:rFonts w:hint="eastAsia"/>
                <w:b/>
                <w:sz w:val="24"/>
                <w:lang w:eastAsia="zh-CN"/>
              </w:rPr>
            </w:pPr>
            <w:r>
              <w:rPr>
                <w:rFonts w:hint="eastAsia"/>
                <w:b/>
                <w:sz w:val="24"/>
                <w:lang w:eastAsia="zh-CN"/>
              </w:rPr>
              <w:t>预算金额的</w:t>
            </w:r>
          </w:p>
          <w:p w14:paraId="3C774C1C" w14:textId="77777777" w:rsidR="00D95EA4" w:rsidRDefault="00000000">
            <w:pPr>
              <w:pStyle w:val="TableParagraph"/>
              <w:jc w:val="center"/>
              <w:rPr>
                <w:rFonts w:hint="eastAsia"/>
                <w:sz w:val="24"/>
                <w:lang w:eastAsia="zh-CN"/>
              </w:rPr>
            </w:pPr>
            <w:r>
              <w:rPr>
                <w:rFonts w:hint="eastAsia"/>
                <w:sz w:val="24"/>
                <w:lang w:eastAsia="zh-CN"/>
              </w:rPr>
              <w:t>比例（</w:t>
            </w:r>
            <w:r>
              <w:rPr>
                <w:sz w:val="24"/>
                <w:lang w:eastAsia="zh-CN"/>
              </w:rPr>
              <w:t>%</w:t>
            </w:r>
            <w:r>
              <w:rPr>
                <w:rFonts w:hint="eastAsia"/>
                <w:sz w:val="24"/>
                <w:lang w:eastAsia="zh-CN"/>
              </w:rPr>
              <w:t>）</w:t>
            </w:r>
          </w:p>
        </w:tc>
      </w:tr>
      <w:tr w:rsidR="00D95EA4" w14:paraId="206D7EFF"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377FDBC4" w14:textId="77777777" w:rsidR="00D95EA4" w:rsidRDefault="00000000">
            <w:pPr>
              <w:pStyle w:val="TableParagraph"/>
              <w:jc w:val="center"/>
              <w:rPr>
                <w:rFonts w:hint="eastAsia"/>
                <w:sz w:val="24"/>
              </w:rPr>
            </w:pPr>
            <w:r>
              <w:rPr>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3F1EB2EA" w14:textId="77777777" w:rsidR="00D95EA4" w:rsidRDefault="00D95EA4">
            <w:pPr>
              <w:pStyle w:val="TableParagraph"/>
              <w:jc w:val="center"/>
              <w:rPr>
                <w:rFonts w:cs="Times New Roman"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7C28424" w14:textId="77777777" w:rsidR="00D95EA4"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中型企业</w:t>
            </w:r>
          </w:p>
          <w:p w14:paraId="1C541759" w14:textId="77777777" w:rsidR="00D95EA4"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611062A2" w14:textId="77777777" w:rsidR="00D95EA4" w:rsidRDefault="00D95EA4">
            <w:pPr>
              <w:pStyle w:val="TableParagraph"/>
              <w:jc w:val="center"/>
              <w:rPr>
                <w:rFonts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4CA4CE9F" w14:textId="77777777" w:rsidR="00D95EA4" w:rsidRDefault="00D95EA4">
            <w:pPr>
              <w:pStyle w:val="TableParagraph"/>
              <w:jc w:val="center"/>
              <w:rPr>
                <w:rFonts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69978792" w14:textId="77777777" w:rsidR="00D95EA4" w:rsidRDefault="00D95EA4">
            <w:pPr>
              <w:pStyle w:val="TableParagraph"/>
              <w:jc w:val="center"/>
              <w:rPr>
                <w:rFonts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538D5C3" w14:textId="77777777" w:rsidR="00D95EA4" w:rsidRDefault="00D95EA4">
            <w:pPr>
              <w:pStyle w:val="TableParagraph"/>
              <w:jc w:val="center"/>
              <w:rPr>
                <w:rFonts w:hint="eastAsia"/>
                <w:sz w:val="30"/>
                <w:lang w:eastAsia="zh-CN"/>
              </w:rPr>
            </w:pPr>
          </w:p>
        </w:tc>
      </w:tr>
      <w:tr w:rsidR="00D95EA4" w14:paraId="5098880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3ADB882" w14:textId="77777777" w:rsidR="00D95EA4" w:rsidRDefault="00000000">
            <w:pPr>
              <w:pStyle w:val="TableParagraph"/>
              <w:jc w:val="center"/>
              <w:rPr>
                <w:rFonts w:hint="eastAsia"/>
                <w:sz w:val="24"/>
                <w:lang w:eastAsia="zh-CN"/>
              </w:rPr>
            </w:pPr>
            <w:r>
              <w:rPr>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5A8C0BB9" w14:textId="77777777" w:rsidR="00D95EA4" w:rsidRDefault="00D95EA4">
            <w:pPr>
              <w:pStyle w:val="TableParagraph"/>
              <w:jc w:val="center"/>
              <w:rPr>
                <w:rFonts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9AA9066" w14:textId="77777777" w:rsidR="00D95EA4"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中型企业</w:t>
            </w:r>
          </w:p>
          <w:p w14:paraId="2F726AE1" w14:textId="77777777" w:rsidR="00D95EA4" w:rsidRDefault="00000000">
            <w:pPr>
              <w:pStyle w:val="TableParagraph"/>
              <w:tabs>
                <w:tab w:val="left" w:pos="235"/>
              </w:tabs>
              <w:ind w:leftChars="-43" w:left="1" w:hangingChars="38" w:hanging="91"/>
              <w:jc w:val="center"/>
              <w:rPr>
                <w:rFonts w:cs="Times New Roman" w:hint="eastAsia"/>
                <w:sz w:val="24"/>
                <w:lang w:eastAsia="zh-CN"/>
              </w:rPr>
            </w:pPr>
            <w:r>
              <w:rPr>
                <w:rFonts w:cs="Times New Roman"/>
                <w:sz w:val="24"/>
                <w:lang w:eastAsia="zh-CN"/>
              </w:rPr>
              <w:t>□</w:t>
            </w:r>
            <w:r>
              <w:rPr>
                <w:rFonts w:cs="Times New Roman" w:hint="eastAsia"/>
                <w:sz w:val="24"/>
                <w:lang w:eastAsia="zh-CN"/>
              </w:rPr>
              <w:t>小微企业</w:t>
            </w:r>
          </w:p>
        </w:tc>
        <w:tc>
          <w:tcPr>
            <w:tcW w:w="1125" w:type="dxa"/>
            <w:tcBorders>
              <w:top w:val="single" w:sz="4" w:space="0" w:color="000000"/>
              <w:left w:val="single" w:sz="4" w:space="0" w:color="000000"/>
              <w:bottom w:val="single" w:sz="4" w:space="0" w:color="000000"/>
              <w:right w:val="single" w:sz="4" w:space="0" w:color="000000"/>
            </w:tcBorders>
            <w:vAlign w:val="center"/>
          </w:tcPr>
          <w:p w14:paraId="537AFAB3" w14:textId="77777777" w:rsidR="00D95EA4" w:rsidRDefault="00D95EA4">
            <w:pPr>
              <w:pStyle w:val="TableParagraph"/>
              <w:jc w:val="center"/>
              <w:rPr>
                <w:rFonts w:hint="eastAsia"/>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FF09160" w14:textId="77777777" w:rsidR="00D95EA4" w:rsidRDefault="00D95EA4">
            <w:pPr>
              <w:pStyle w:val="TableParagraph"/>
              <w:jc w:val="center"/>
              <w:rPr>
                <w:rFonts w:hint="eastAsia"/>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3B05DC61" w14:textId="77777777" w:rsidR="00D95EA4" w:rsidRDefault="00D95EA4">
            <w:pPr>
              <w:pStyle w:val="TableParagraph"/>
              <w:jc w:val="center"/>
              <w:rPr>
                <w:rFonts w:hint="eastAsia"/>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AE43A2C" w14:textId="77777777" w:rsidR="00D95EA4" w:rsidRDefault="00D95EA4">
            <w:pPr>
              <w:pStyle w:val="TableParagraph"/>
              <w:jc w:val="center"/>
              <w:rPr>
                <w:rFonts w:hint="eastAsia"/>
                <w:sz w:val="30"/>
                <w:lang w:eastAsia="zh-CN"/>
              </w:rPr>
            </w:pPr>
          </w:p>
        </w:tc>
      </w:tr>
      <w:tr w:rsidR="00D95EA4" w14:paraId="3C330F9E"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6A70029" w14:textId="77777777" w:rsidR="00D95EA4" w:rsidRDefault="00000000">
            <w:pPr>
              <w:pStyle w:val="TableParagraph"/>
              <w:jc w:val="center"/>
              <w:rPr>
                <w:rFonts w:hint="eastAsia"/>
                <w:sz w:val="24"/>
                <w:lang w:eastAsia="zh-CN"/>
              </w:rPr>
            </w:pPr>
            <w:r>
              <w:rPr>
                <w:rFonts w:hint="eastAsia"/>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4FBDDE4A" w14:textId="77777777" w:rsidR="00D95EA4" w:rsidRDefault="00D95EA4">
            <w:pPr>
              <w:pStyle w:val="TableParagraph"/>
              <w:jc w:val="center"/>
              <w:rPr>
                <w:rFonts w:hint="eastAsia"/>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42059BF8" w14:textId="77777777" w:rsidR="00D95EA4" w:rsidRDefault="00D95EA4">
            <w:pPr>
              <w:pStyle w:val="TableParagraph"/>
              <w:tabs>
                <w:tab w:val="left" w:pos="235"/>
              </w:tabs>
              <w:jc w:val="center"/>
              <w:rPr>
                <w:rFonts w:hint="eastAsia"/>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6C3D3FD3" w14:textId="77777777" w:rsidR="00D95EA4" w:rsidRDefault="00D95EA4">
            <w:pPr>
              <w:pStyle w:val="TableParagraph"/>
              <w:jc w:val="center"/>
              <w:rPr>
                <w:rFonts w:hint="eastAsia"/>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04C66D7A" w14:textId="77777777" w:rsidR="00D95EA4" w:rsidRDefault="00D95EA4">
            <w:pPr>
              <w:pStyle w:val="TableParagraph"/>
              <w:jc w:val="center"/>
              <w:rPr>
                <w:rFonts w:hint="eastAsia"/>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4B62A37B" w14:textId="77777777" w:rsidR="00D95EA4" w:rsidRDefault="00D95EA4">
            <w:pPr>
              <w:pStyle w:val="TableParagraph"/>
              <w:jc w:val="center"/>
              <w:rPr>
                <w:rFonts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22268E6F" w14:textId="77777777" w:rsidR="00D95EA4" w:rsidRDefault="00D95EA4">
            <w:pPr>
              <w:pStyle w:val="TableParagraph"/>
              <w:jc w:val="center"/>
              <w:rPr>
                <w:rFonts w:hint="eastAsia"/>
                <w:sz w:val="30"/>
              </w:rPr>
            </w:pPr>
          </w:p>
        </w:tc>
      </w:tr>
      <w:tr w:rsidR="00D95EA4" w14:paraId="3B386E71"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0DEAEB55" w14:textId="77777777" w:rsidR="00D95EA4" w:rsidRDefault="00000000">
            <w:pPr>
              <w:pStyle w:val="TableParagraph"/>
              <w:ind w:rightChars="27" w:right="57"/>
              <w:jc w:val="right"/>
              <w:rPr>
                <w:rFonts w:hint="eastAsia"/>
                <w:sz w:val="24"/>
                <w:lang w:eastAsia="zh-CN"/>
              </w:rPr>
            </w:pPr>
            <w:r>
              <w:rPr>
                <w:rFonts w:hint="eastAsia"/>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0852C192" w14:textId="77777777" w:rsidR="00D95EA4" w:rsidRDefault="00D95EA4">
            <w:pPr>
              <w:pStyle w:val="TableParagraph"/>
              <w:jc w:val="center"/>
              <w:rPr>
                <w:rFonts w:hint="eastAsia"/>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69D8BF86" w14:textId="77777777" w:rsidR="00D95EA4" w:rsidRDefault="00D95EA4">
            <w:pPr>
              <w:pStyle w:val="TableParagraph"/>
              <w:jc w:val="center"/>
              <w:rPr>
                <w:rFonts w:hint="eastAsia"/>
                <w:sz w:val="30"/>
              </w:rPr>
            </w:pPr>
          </w:p>
        </w:tc>
      </w:tr>
    </w:tbl>
    <w:p w14:paraId="7EF1BB11" w14:textId="77777777" w:rsidR="00D95EA4" w:rsidRDefault="00D95EA4">
      <w:pPr>
        <w:adjustRightInd w:val="0"/>
        <w:snapToGrid w:val="0"/>
        <w:spacing w:line="360" w:lineRule="auto"/>
        <w:jc w:val="left"/>
        <w:rPr>
          <w:rFonts w:ascii="宋体" w:hAnsi="宋体" w:hint="eastAsia"/>
          <w:sz w:val="24"/>
        </w:rPr>
      </w:pPr>
    </w:p>
    <w:p w14:paraId="1AA26919"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63A6A98A"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lang w:val="zh-CN"/>
        </w:rPr>
      </w:pPr>
      <w:r>
        <w:rPr>
          <w:rFonts w:ascii="宋体" w:hAnsi="宋体" w:hint="eastAsia"/>
          <w:color w:val="000000"/>
          <w:sz w:val="24"/>
          <w:lang w:val="zh-CN"/>
        </w:rPr>
        <w:t>法定代表人或授权代表（签字或盖章）：</w:t>
      </w:r>
      <w:r>
        <w:rPr>
          <w:rFonts w:ascii="宋体" w:hAnsi="宋体" w:hint="eastAsia"/>
          <w:color w:val="000000"/>
          <w:sz w:val="24"/>
          <w:u w:val="single"/>
          <w:lang w:val="zh-CN"/>
        </w:rPr>
        <w:t xml:space="preserve"> </w:t>
      </w:r>
      <w:r>
        <w:rPr>
          <w:rFonts w:ascii="宋体" w:hAnsi="宋体"/>
          <w:color w:val="000000"/>
          <w:sz w:val="24"/>
          <w:u w:val="single"/>
          <w:lang w:val="zh-CN"/>
        </w:rPr>
        <w:t xml:space="preserve">           </w:t>
      </w:r>
    </w:p>
    <w:p w14:paraId="0BC2FB96" w14:textId="77777777" w:rsidR="00D95EA4" w:rsidRDefault="00000000">
      <w:pPr>
        <w:wordWrap w:val="0"/>
        <w:autoSpaceDE w:val="0"/>
        <w:autoSpaceDN w:val="0"/>
        <w:adjustRightInd w:val="0"/>
        <w:snapToGrid w:val="0"/>
        <w:spacing w:before="25" w:after="25" w:line="360" w:lineRule="auto"/>
        <w:ind w:right="360"/>
        <w:jc w:val="right"/>
        <w:rPr>
          <w:rFonts w:ascii="宋体" w:hAnsi="宋体" w:hint="eastAsia"/>
          <w:color w:val="000000"/>
          <w:sz w:val="24"/>
        </w:rPr>
      </w:pPr>
      <w:r>
        <w:rPr>
          <w:rFonts w:ascii="宋体" w:hAnsi="宋体"/>
          <w:color w:val="000000"/>
          <w:sz w:val="24"/>
        </w:rPr>
        <w:t>日期：___年___月___日</w:t>
      </w:r>
    </w:p>
    <w:p w14:paraId="523A64E9" w14:textId="77777777" w:rsidR="00D95EA4" w:rsidRDefault="00D95EA4">
      <w:pPr>
        <w:adjustRightInd w:val="0"/>
        <w:snapToGrid w:val="0"/>
        <w:spacing w:line="360" w:lineRule="auto"/>
        <w:jc w:val="left"/>
        <w:rPr>
          <w:rFonts w:ascii="宋体" w:hAnsi="宋体" w:hint="eastAsia"/>
          <w:sz w:val="24"/>
        </w:rPr>
      </w:pPr>
    </w:p>
    <w:p w14:paraId="253E1A0F" w14:textId="77777777" w:rsidR="00D95EA4" w:rsidRDefault="00000000">
      <w:pPr>
        <w:adjustRightInd w:val="0"/>
        <w:snapToGrid w:val="0"/>
        <w:spacing w:line="360" w:lineRule="auto"/>
        <w:jc w:val="left"/>
        <w:rPr>
          <w:rFonts w:ascii="宋体" w:hAnsi="宋体" w:hint="eastAsia"/>
          <w:sz w:val="24"/>
        </w:rPr>
      </w:pPr>
      <w:r>
        <w:rPr>
          <w:rFonts w:ascii="宋体" w:hAnsi="宋体"/>
          <w:sz w:val="24"/>
        </w:rPr>
        <w:t>说明：</w:t>
      </w:r>
    </w:p>
    <w:p w14:paraId="5A7A7C00" w14:textId="77777777" w:rsidR="00D95EA4" w:rsidRDefault="00000000">
      <w:pPr>
        <w:adjustRightInd w:val="0"/>
        <w:snapToGrid w:val="0"/>
        <w:spacing w:line="360" w:lineRule="auto"/>
        <w:jc w:val="left"/>
        <w:rPr>
          <w:rFonts w:ascii="宋体" w:hAnsi="宋体" w:hint="eastAsia"/>
          <w:sz w:val="24"/>
        </w:rPr>
      </w:pPr>
      <w:r>
        <w:rPr>
          <w:rFonts w:ascii="宋体" w:hAnsi="宋体"/>
          <w:sz w:val="24"/>
        </w:rPr>
        <w:t>（1）本表仅在供应商“为落实政府采购政策”而向中小企业分包时填写，非因“为落实政府采购政策”而进行的分包请按照《</w:t>
      </w:r>
      <w:r>
        <w:rPr>
          <w:rFonts w:ascii="宋体" w:hAnsi="宋体"/>
          <w:color w:val="000000"/>
          <w:sz w:val="24"/>
          <w:szCs w:val="20"/>
        </w:rPr>
        <w:t>拟分包情况说明（类型二）</w:t>
      </w:r>
      <w:r>
        <w:rPr>
          <w:rFonts w:ascii="宋体" w:hAnsi="宋体"/>
          <w:sz w:val="24"/>
        </w:rPr>
        <w:t>》要求填写。</w:t>
      </w:r>
    </w:p>
    <w:p w14:paraId="27F401F0" w14:textId="77777777" w:rsidR="00D95EA4" w:rsidRDefault="00000000">
      <w:pPr>
        <w:adjustRightInd w:val="0"/>
        <w:snapToGrid w:val="0"/>
        <w:spacing w:line="360" w:lineRule="auto"/>
        <w:jc w:val="left"/>
        <w:rPr>
          <w:rFonts w:ascii="宋体" w:hAnsi="宋体" w:hint="eastAsia"/>
          <w:sz w:val="24"/>
        </w:rPr>
      </w:pPr>
      <w:r>
        <w:rPr>
          <w:rFonts w:ascii="宋体" w:hAnsi="宋体"/>
          <w:sz w:val="24"/>
        </w:rPr>
        <w:t>（2）如本竞争性磋商文件《供应商须知资料表》载明本项目分包承担主体应具备的相应资质条件，则供应商须在本表中列明分包承担主体的资质等级，并后附资质证书电子件，否则</w:t>
      </w:r>
      <w:r>
        <w:rPr>
          <w:rFonts w:ascii="宋体" w:hAnsi="宋体"/>
          <w:b/>
          <w:sz w:val="24"/>
        </w:rPr>
        <w:t>响应无效</w:t>
      </w:r>
      <w:r>
        <w:rPr>
          <w:rFonts w:ascii="宋体" w:hAnsi="宋体"/>
          <w:sz w:val="24"/>
        </w:rPr>
        <w:t>。</w:t>
      </w:r>
    </w:p>
    <w:p w14:paraId="56FB2A47" w14:textId="77777777" w:rsidR="00D95EA4" w:rsidRDefault="00000000">
      <w:pPr>
        <w:adjustRightInd w:val="0"/>
        <w:snapToGrid w:val="0"/>
        <w:spacing w:line="360" w:lineRule="auto"/>
        <w:jc w:val="left"/>
        <w:rPr>
          <w:rFonts w:ascii="宋体" w:hAnsi="宋体" w:hint="eastAsia"/>
          <w:color w:val="000000"/>
          <w:sz w:val="30"/>
          <w:szCs w:val="30"/>
        </w:rPr>
      </w:pPr>
      <w:r>
        <w:rPr>
          <w:rFonts w:ascii="宋体" w:hAnsi="宋体"/>
          <w:sz w:val="24"/>
        </w:rPr>
        <w:t>（3）供应商与上述拟分包承担主体签署的《分包意向协议》后附。</w:t>
      </w:r>
    </w:p>
    <w:p w14:paraId="7C91DAAD" w14:textId="77777777" w:rsidR="00D95EA4"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color w:val="000000"/>
          <w:sz w:val="30"/>
          <w:szCs w:val="30"/>
        </w:rPr>
        <w:br w:type="page"/>
      </w:r>
      <w:r>
        <w:rPr>
          <w:rFonts w:ascii="宋体" w:hAnsi="宋体" w:hint="eastAsia"/>
          <w:b/>
          <w:color w:val="000000"/>
          <w:sz w:val="36"/>
          <w:szCs w:val="36"/>
        </w:rPr>
        <w:lastRenderedPageBreak/>
        <w:t>附：分包意向协议（实质性格式）（本项目不适用）</w:t>
      </w:r>
    </w:p>
    <w:p w14:paraId="027F2CD7"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甲方（供应商）：______</w:t>
      </w:r>
    </w:p>
    <w:p w14:paraId="63E7EFAC"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乙方（拟分包单位）：______</w:t>
      </w:r>
    </w:p>
    <w:p w14:paraId="53E282D6"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甲方承诺，一旦在______（采购项目名称）（项目编号/包号为：______）采购项目中获得采购合同，将按照下述约定将合同项下部分内容分包给乙方：</w:t>
      </w:r>
    </w:p>
    <w:p w14:paraId="33C2250F"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1.分包内容：______。</w:t>
      </w:r>
    </w:p>
    <w:p w14:paraId="3A1477B5"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2.分包金额：______，该金额占该采购包预算总金额的比例为______%。</w:t>
      </w:r>
    </w:p>
    <w:p w14:paraId="3E412AA1" w14:textId="77777777" w:rsidR="00D95EA4" w:rsidRDefault="00000000">
      <w:pPr>
        <w:adjustRightInd w:val="0"/>
        <w:snapToGrid w:val="0"/>
        <w:spacing w:line="360" w:lineRule="auto"/>
        <w:ind w:firstLineChars="200" w:firstLine="480"/>
        <w:jc w:val="left"/>
        <w:rPr>
          <w:rFonts w:ascii="宋体" w:hAnsi="宋体" w:hint="eastAsia"/>
          <w:bCs/>
          <w:color w:val="000000"/>
          <w:sz w:val="24"/>
        </w:rPr>
      </w:pPr>
      <w:r>
        <w:rPr>
          <w:rFonts w:ascii="宋体" w:hAnsi="宋体"/>
          <w:sz w:val="24"/>
        </w:rPr>
        <w:t>乙方承诺将在上述情况下与甲方签订分包合同。</w:t>
      </w:r>
    </w:p>
    <w:p w14:paraId="650D2E17" w14:textId="77777777" w:rsidR="00D95EA4" w:rsidRDefault="00000000">
      <w:pPr>
        <w:adjustRightInd w:val="0"/>
        <w:snapToGrid w:val="0"/>
        <w:spacing w:line="360" w:lineRule="auto"/>
        <w:ind w:firstLineChars="200" w:firstLine="480"/>
        <w:jc w:val="left"/>
        <w:rPr>
          <w:rFonts w:ascii="宋体" w:hAnsi="宋体" w:hint="eastAsia"/>
          <w:sz w:val="24"/>
        </w:rPr>
      </w:pPr>
      <w:r>
        <w:rPr>
          <w:rFonts w:ascii="宋体" w:hAnsi="宋体"/>
          <w:sz w:val="24"/>
        </w:rPr>
        <w:t>本协议自各方盖章之日起生效，如甲方未在该项目（采购包）成交，本协议自动终止。</w:t>
      </w:r>
    </w:p>
    <w:p w14:paraId="45AE0CC2" w14:textId="77777777" w:rsidR="00D95EA4" w:rsidRDefault="00D95EA4">
      <w:pPr>
        <w:spacing w:line="360" w:lineRule="auto"/>
        <w:ind w:firstLine="471"/>
        <w:rPr>
          <w:rFonts w:ascii="宋体" w:hAnsi="宋体" w:hint="eastAsia"/>
          <w:b/>
          <w:color w:val="000000"/>
          <w:sz w:val="24"/>
        </w:rPr>
      </w:pPr>
    </w:p>
    <w:p w14:paraId="412C579A" w14:textId="77777777" w:rsidR="00D95EA4" w:rsidRDefault="00000000">
      <w:pPr>
        <w:spacing w:line="360" w:lineRule="auto"/>
        <w:ind w:firstLine="471"/>
        <w:rPr>
          <w:rFonts w:ascii="宋体" w:hAnsi="宋体" w:hint="eastAsia"/>
          <w:b/>
          <w:color w:val="000000"/>
          <w:sz w:val="24"/>
        </w:rPr>
      </w:pPr>
      <w:r>
        <w:rPr>
          <w:rFonts w:ascii="宋体" w:hAnsi="宋体"/>
          <w:color w:val="000000"/>
          <w:sz w:val="24"/>
        </w:rPr>
        <w:t>甲方（盖章）：</w:t>
      </w:r>
      <w:r>
        <w:rPr>
          <w:rFonts w:ascii="宋体" w:hAnsi="宋体"/>
          <w:sz w:val="24"/>
        </w:rPr>
        <w:t>______</w:t>
      </w:r>
      <w:r>
        <w:rPr>
          <w:rFonts w:ascii="宋体" w:hAnsi="宋体"/>
          <w:color w:val="000000"/>
          <w:sz w:val="24"/>
        </w:rPr>
        <w:t xml:space="preserve">                     乙方（盖章）：</w:t>
      </w:r>
      <w:r>
        <w:rPr>
          <w:rFonts w:ascii="宋体" w:hAnsi="宋体"/>
          <w:sz w:val="24"/>
        </w:rPr>
        <w:t>______</w:t>
      </w:r>
    </w:p>
    <w:p w14:paraId="5D2982B7" w14:textId="77777777" w:rsidR="00D95EA4" w:rsidRDefault="00D95EA4">
      <w:pPr>
        <w:spacing w:line="360" w:lineRule="auto"/>
        <w:ind w:left="480"/>
        <w:jc w:val="right"/>
        <w:rPr>
          <w:rFonts w:ascii="宋体" w:hAnsi="宋体" w:hint="eastAsia"/>
          <w:color w:val="000000"/>
          <w:sz w:val="24"/>
        </w:rPr>
      </w:pPr>
    </w:p>
    <w:p w14:paraId="1C88832B" w14:textId="77777777" w:rsidR="00D95EA4" w:rsidRDefault="00000000">
      <w:pPr>
        <w:wordWrap w:val="0"/>
        <w:spacing w:line="360" w:lineRule="auto"/>
        <w:ind w:left="480"/>
        <w:jc w:val="right"/>
        <w:rPr>
          <w:rFonts w:ascii="宋体" w:hAnsi="宋体" w:hint="eastAsia"/>
          <w:b/>
          <w:color w:val="000000"/>
          <w:sz w:val="24"/>
        </w:rPr>
      </w:pPr>
      <w:r>
        <w:rPr>
          <w:rFonts w:ascii="宋体" w:hAnsi="宋体"/>
          <w:color w:val="000000"/>
          <w:sz w:val="24"/>
          <w:szCs w:val="20"/>
        </w:rPr>
        <w:t>日期：</w:t>
      </w:r>
      <w:r>
        <w:rPr>
          <w:rFonts w:ascii="宋体" w:hAnsi="宋体"/>
          <w:sz w:val="24"/>
        </w:rPr>
        <w:t>______</w:t>
      </w:r>
      <w:r>
        <w:rPr>
          <w:rFonts w:ascii="宋体" w:hAnsi="宋体"/>
          <w:color w:val="000000"/>
          <w:sz w:val="24"/>
          <w:szCs w:val="20"/>
        </w:rPr>
        <w:t>年</w:t>
      </w:r>
      <w:r>
        <w:rPr>
          <w:rFonts w:ascii="宋体" w:hAnsi="宋体"/>
          <w:sz w:val="24"/>
        </w:rPr>
        <w:t>______</w:t>
      </w:r>
      <w:r>
        <w:rPr>
          <w:rFonts w:ascii="宋体" w:hAnsi="宋体"/>
          <w:color w:val="000000"/>
          <w:sz w:val="24"/>
          <w:szCs w:val="20"/>
        </w:rPr>
        <w:t>月</w:t>
      </w:r>
      <w:r>
        <w:rPr>
          <w:rFonts w:ascii="宋体" w:hAnsi="宋体"/>
          <w:sz w:val="24"/>
        </w:rPr>
        <w:t>______</w:t>
      </w:r>
      <w:r>
        <w:rPr>
          <w:rFonts w:ascii="宋体" w:hAnsi="宋体"/>
          <w:color w:val="000000"/>
          <w:sz w:val="24"/>
          <w:szCs w:val="20"/>
        </w:rPr>
        <w:t xml:space="preserve">日   </w:t>
      </w:r>
    </w:p>
    <w:p w14:paraId="3C1CD68C" w14:textId="77777777" w:rsidR="00D95EA4" w:rsidRDefault="00D95EA4">
      <w:pPr>
        <w:tabs>
          <w:tab w:val="left" w:pos="8280"/>
        </w:tabs>
        <w:spacing w:line="360" w:lineRule="auto"/>
        <w:ind w:firstLine="480"/>
        <w:rPr>
          <w:rFonts w:ascii="宋体" w:hAnsi="宋体" w:hint="eastAsia"/>
          <w:color w:val="000000"/>
          <w:sz w:val="24"/>
        </w:rPr>
      </w:pPr>
    </w:p>
    <w:p w14:paraId="395F8F1A" w14:textId="77777777" w:rsidR="00D95EA4" w:rsidRDefault="00000000">
      <w:pPr>
        <w:tabs>
          <w:tab w:val="left" w:pos="8280"/>
        </w:tabs>
        <w:spacing w:line="360" w:lineRule="auto"/>
        <w:rPr>
          <w:rFonts w:ascii="宋体" w:hAnsi="宋体" w:hint="eastAsia"/>
          <w:color w:val="000000"/>
          <w:sz w:val="24"/>
        </w:rPr>
        <w:sectPr w:rsidR="00D95EA4">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Pr>
          <w:rFonts w:ascii="宋体" w:hAnsi="宋体"/>
          <w:color w:val="000000"/>
          <w:sz w:val="24"/>
        </w:rPr>
        <w:t>说明：供应商须与所有拟分包单位分别签订《分包意向协议》，每单位签订一份，并在响应文件中提交全部协议原件的电子件，否则</w:t>
      </w:r>
      <w:r>
        <w:rPr>
          <w:rFonts w:ascii="宋体" w:hAnsi="宋体"/>
          <w:b/>
          <w:color w:val="000000"/>
          <w:sz w:val="24"/>
        </w:rPr>
        <w:t>响应无效</w:t>
      </w:r>
      <w:r>
        <w:rPr>
          <w:rFonts w:ascii="宋体" w:hAnsi="宋体"/>
          <w:color w:val="000000"/>
          <w:sz w:val="24"/>
        </w:rPr>
        <w:t>。</w:t>
      </w:r>
    </w:p>
    <w:p w14:paraId="2201B4E9" w14:textId="77777777" w:rsidR="00D95EA4" w:rsidRDefault="00000000">
      <w:pPr>
        <w:spacing w:line="360" w:lineRule="auto"/>
        <w:outlineLvl w:val="2"/>
        <w:rPr>
          <w:rFonts w:ascii="宋体" w:hAnsi="宋体" w:hint="eastAsia"/>
          <w:color w:val="000000"/>
          <w:sz w:val="24"/>
          <w:szCs w:val="20"/>
        </w:rPr>
      </w:pPr>
      <w:r>
        <w:rPr>
          <w:rFonts w:ascii="宋体" w:hAnsi="宋体"/>
          <w:color w:val="000000"/>
          <w:sz w:val="24"/>
          <w:szCs w:val="20"/>
        </w:rPr>
        <w:lastRenderedPageBreak/>
        <w:t xml:space="preserve">2-2 </w:t>
      </w:r>
      <w:r>
        <w:rPr>
          <w:rFonts w:ascii="宋体" w:hAnsi="宋体"/>
          <w:sz w:val="24"/>
        </w:rPr>
        <w:t>其它落实政府采购政策的资格要求</w:t>
      </w:r>
      <w:r>
        <w:rPr>
          <w:rFonts w:ascii="宋体" w:hAnsi="宋体"/>
          <w:color w:val="000000"/>
          <w:sz w:val="24"/>
          <w:szCs w:val="20"/>
        </w:rPr>
        <w:t>（如有）</w:t>
      </w:r>
    </w:p>
    <w:p w14:paraId="368607AA" w14:textId="77777777" w:rsidR="00D95EA4" w:rsidRDefault="00D95EA4">
      <w:pPr>
        <w:widowControl/>
        <w:jc w:val="left"/>
        <w:rPr>
          <w:rFonts w:ascii="宋体" w:hAnsi="宋体" w:hint="eastAsia"/>
          <w:sz w:val="24"/>
        </w:rPr>
      </w:pPr>
    </w:p>
    <w:p w14:paraId="4EE0E75D" w14:textId="77777777" w:rsidR="00D95EA4" w:rsidRDefault="00000000">
      <w:pPr>
        <w:widowControl/>
        <w:jc w:val="left"/>
        <w:rPr>
          <w:rFonts w:ascii="宋体" w:hAnsi="宋体" w:hint="eastAsia"/>
          <w:sz w:val="24"/>
        </w:rPr>
      </w:pPr>
      <w:r>
        <w:rPr>
          <w:rFonts w:ascii="宋体" w:hAnsi="宋体"/>
          <w:sz w:val="24"/>
        </w:rPr>
        <w:br w:type="page"/>
      </w:r>
    </w:p>
    <w:p w14:paraId="2518B620"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3 本项目的特定资格要求（如有）</w:t>
      </w:r>
    </w:p>
    <w:p w14:paraId="400FAD36" w14:textId="77777777" w:rsidR="00D95EA4" w:rsidRDefault="00000000">
      <w:pPr>
        <w:spacing w:line="360" w:lineRule="auto"/>
        <w:outlineLvl w:val="2"/>
        <w:rPr>
          <w:rFonts w:ascii="宋体" w:hAnsi="宋体" w:hint="eastAsia"/>
          <w:color w:val="000000"/>
          <w:sz w:val="24"/>
          <w:szCs w:val="20"/>
        </w:rPr>
      </w:pPr>
      <w:r>
        <w:rPr>
          <w:rFonts w:ascii="宋体" w:hAnsi="宋体"/>
          <w:color w:val="000000"/>
          <w:sz w:val="24"/>
          <w:szCs w:val="20"/>
        </w:rPr>
        <w:t>3-1联合协议（如有）（实质性格式）</w:t>
      </w:r>
      <w:r>
        <w:rPr>
          <w:rFonts w:ascii="宋体" w:hAnsi="宋体" w:hint="eastAsia"/>
          <w:b/>
          <w:bCs/>
          <w:color w:val="000000"/>
          <w:sz w:val="24"/>
          <w:szCs w:val="20"/>
        </w:rPr>
        <w:t>（本项目不适用）</w:t>
      </w:r>
    </w:p>
    <w:p w14:paraId="3474C450" w14:textId="77777777" w:rsidR="00D95EA4" w:rsidRDefault="00D95EA4">
      <w:pPr>
        <w:spacing w:line="360" w:lineRule="auto"/>
        <w:ind w:leftChars="228" w:left="719" w:hangingChars="100" w:hanging="240"/>
        <w:rPr>
          <w:rFonts w:ascii="宋体" w:hAnsi="宋体" w:hint="eastAsia"/>
          <w:color w:val="000000"/>
          <w:sz w:val="24"/>
        </w:rPr>
      </w:pPr>
    </w:p>
    <w:p w14:paraId="7E9C06C7" w14:textId="77777777" w:rsidR="00D95EA4" w:rsidRDefault="00000000">
      <w:pPr>
        <w:widowControl/>
        <w:jc w:val="left"/>
        <w:rPr>
          <w:rFonts w:ascii="宋体" w:hAnsi="宋体" w:hint="eastAsia"/>
          <w:sz w:val="24"/>
        </w:rPr>
      </w:pPr>
      <w:r>
        <w:rPr>
          <w:rFonts w:ascii="宋体" w:hAnsi="宋体"/>
          <w:sz w:val="24"/>
        </w:rPr>
        <w:br w:type="page"/>
      </w:r>
    </w:p>
    <w:p w14:paraId="42BCF8B4" w14:textId="77777777" w:rsidR="00D95EA4" w:rsidRDefault="00000000">
      <w:pPr>
        <w:spacing w:line="360" w:lineRule="auto"/>
        <w:outlineLvl w:val="2"/>
        <w:rPr>
          <w:rFonts w:ascii="宋体" w:hAnsi="宋体" w:hint="eastAsia"/>
          <w:sz w:val="24"/>
          <w:szCs w:val="20"/>
        </w:rPr>
      </w:pPr>
      <w:r>
        <w:rPr>
          <w:rFonts w:ascii="宋体" w:hAnsi="宋体"/>
          <w:color w:val="000000"/>
          <w:sz w:val="24"/>
          <w:szCs w:val="20"/>
        </w:rPr>
        <w:lastRenderedPageBreak/>
        <w:t>3-2其他</w:t>
      </w:r>
      <w:r>
        <w:rPr>
          <w:rFonts w:ascii="宋体" w:hAnsi="宋体"/>
          <w:sz w:val="24"/>
          <w:szCs w:val="20"/>
        </w:rPr>
        <w:t>特定资格要求</w:t>
      </w:r>
      <w:r>
        <w:rPr>
          <w:rFonts w:ascii="宋体" w:hAnsi="宋体" w:hint="eastAsia"/>
          <w:sz w:val="24"/>
          <w:szCs w:val="20"/>
        </w:rPr>
        <w:t>（如有）</w:t>
      </w:r>
    </w:p>
    <w:p w14:paraId="669DE755" w14:textId="77777777" w:rsidR="00D95EA4" w:rsidRDefault="00D95EA4">
      <w:pPr>
        <w:spacing w:line="360" w:lineRule="auto"/>
        <w:rPr>
          <w:rFonts w:ascii="宋体" w:hAnsi="宋体" w:hint="eastAsia"/>
          <w:sz w:val="24"/>
          <w:szCs w:val="32"/>
        </w:rPr>
      </w:pPr>
    </w:p>
    <w:p w14:paraId="52C08ED4" w14:textId="77777777" w:rsidR="00D95EA4" w:rsidRDefault="00D95EA4">
      <w:pPr>
        <w:spacing w:line="360" w:lineRule="auto"/>
        <w:rPr>
          <w:rFonts w:ascii="宋体" w:hAnsi="宋体" w:hint="eastAsia"/>
          <w:sz w:val="24"/>
          <w:szCs w:val="32"/>
        </w:rPr>
      </w:pPr>
    </w:p>
    <w:p w14:paraId="40344AE2" w14:textId="77777777" w:rsidR="00D95EA4" w:rsidRDefault="00D95EA4">
      <w:pPr>
        <w:spacing w:line="360" w:lineRule="auto"/>
        <w:rPr>
          <w:rFonts w:ascii="宋体" w:hAnsi="宋体" w:hint="eastAsia"/>
          <w:sz w:val="24"/>
          <w:szCs w:val="32"/>
        </w:rPr>
      </w:pPr>
    </w:p>
    <w:p w14:paraId="3129A136" w14:textId="77777777" w:rsidR="00D95EA4" w:rsidRDefault="00D95EA4">
      <w:pPr>
        <w:spacing w:line="360" w:lineRule="auto"/>
        <w:rPr>
          <w:rFonts w:ascii="宋体" w:hAnsi="宋体" w:hint="eastAsia"/>
          <w:sz w:val="24"/>
          <w:szCs w:val="32"/>
        </w:rPr>
      </w:pPr>
    </w:p>
    <w:p w14:paraId="251A57AE" w14:textId="77777777" w:rsidR="00D95EA4" w:rsidRDefault="00D95EA4">
      <w:pPr>
        <w:spacing w:line="360" w:lineRule="auto"/>
        <w:rPr>
          <w:rFonts w:ascii="宋体" w:hAnsi="宋体" w:hint="eastAsia"/>
          <w:sz w:val="24"/>
          <w:szCs w:val="32"/>
        </w:rPr>
      </w:pPr>
    </w:p>
    <w:p w14:paraId="7EA2777D" w14:textId="77777777" w:rsidR="00D95EA4" w:rsidRDefault="00D95EA4">
      <w:pPr>
        <w:spacing w:line="360" w:lineRule="auto"/>
        <w:rPr>
          <w:rFonts w:ascii="宋体" w:hAnsi="宋体" w:hint="eastAsia"/>
          <w:sz w:val="24"/>
          <w:szCs w:val="32"/>
        </w:rPr>
      </w:pPr>
    </w:p>
    <w:p w14:paraId="39CEE8FA" w14:textId="77777777" w:rsidR="00D95EA4" w:rsidRDefault="00D95EA4">
      <w:pPr>
        <w:tabs>
          <w:tab w:val="left" w:pos="5580"/>
        </w:tabs>
        <w:spacing w:line="360" w:lineRule="auto"/>
        <w:rPr>
          <w:rFonts w:ascii="宋体" w:hAnsi="宋体" w:hint="eastAsia"/>
          <w:sz w:val="24"/>
        </w:rPr>
      </w:pPr>
    </w:p>
    <w:p w14:paraId="51CC8E52" w14:textId="77777777" w:rsidR="00D95EA4" w:rsidRDefault="00000000">
      <w:pPr>
        <w:widowControl/>
        <w:jc w:val="left"/>
        <w:rPr>
          <w:rFonts w:ascii="宋体" w:hAnsi="宋体" w:hint="eastAsia"/>
          <w:sz w:val="24"/>
          <w:szCs w:val="20"/>
        </w:rPr>
      </w:pPr>
      <w:r>
        <w:rPr>
          <w:rFonts w:ascii="宋体" w:hAnsi="宋体"/>
          <w:sz w:val="24"/>
          <w:szCs w:val="20"/>
        </w:rPr>
        <w:br w:type="page"/>
      </w:r>
    </w:p>
    <w:p w14:paraId="2F7CAEEA"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4 磋商保证金凭证/交款单据电子件</w:t>
      </w:r>
    </w:p>
    <w:p w14:paraId="5D4F19A7" w14:textId="77777777" w:rsidR="00D95EA4" w:rsidRDefault="00000000">
      <w:pPr>
        <w:widowControl/>
        <w:jc w:val="left"/>
        <w:rPr>
          <w:rFonts w:ascii="宋体" w:hAnsi="宋体" w:hint="eastAsia"/>
          <w:kern w:val="0"/>
          <w:sz w:val="24"/>
          <w:szCs w:val="20"/>
        </w:rPr>
      </w:pPr>
      <w:r>
        <w:rPr>
          <w:rFonts w:ascii="宋体" w:hAnsi="宋体"/>
          <w:b/>
          <w:sz w:val="24"/>
        </w:rPr>
        <w:br w:type="page"/>
      </w:r>
    </w:p>
    <w:p w14:paraId="3E9802EB" w14:textId="77777777" w:rsidR="00D95EA4" w:rsidRDefault="00000000">
      <w:pPr>
        <w:tabs>
          <w:tab w:val="left" w:pos="360"/>
        </w:tabs>
        <w:snapToGrid w:val="0"/>
        <w:spacing w:line="360" w:lineRule="auto"/>
        <w:outlineLvl w:val="1"/>
        <w:rPr>
          <w:rFonts w:ascii="宋体" w:hAnsi="宋体" w:hint="eastAsia"/>
          <w:sz w:val="24"/>
        </w:rPr>
      </w:pPr>
      <w:bookmarkStart w:id="670" w:name="_Hlt520350918"/>
      <w:bookmarkStart w:id="671" w:name="_Hlt520274407"/>
      <w:bookmarkStart w:id="672" w:name="_Hlt520274121"/>
      <w:bookmarkStart w:id="673" w:name="_Hlt520274393"/>
      <w:bookmarkStart w:id="674" w:name="_Hlt520355504"/>
      <w:bookmarkStart w:id="675" w:name="_Hlt520343392"/>
      <w:bookmarkStart w:id="676" w:name="_Hlt520343000"/>
      <w:bookmarkStart w:id="677" w:name="_Hlt520274065"/>
      <w:bookmarkStart w:id="678" w:name="_Hlt520271212"/>
      <w:bookmarkStart w:id="679" w:name="_Hlt520273711"/>
      <w:bookmarkStart w:id="680" w:name="_Ref467988698"/>
      <w:bookmarkStart w:id="681" w:name="_Toc480942349"/>
      <w:bookmarkStart w:id="682" w:name="_Toc226965746"/>
      <w:bookmarkStart w:id="683" w:name="_Toc150774761"/>
      <w:bookmarkStart w:id="684" w:name="_Toc142311058"/>
      <w:bookmarkStart w:id="685" w:name="_Toc150480794"/>
      <w:bookmarkStart w:id="686" w:name="_Toc195842921"/>
      <w:bookmarkStart w:id="687" w:name="_Toc226309800"/>
      <w:bookmarkStart w:id="688" w:name="_Toc226337252"/>
      <w:bookmarkStart w:id="689" w:name="_Toc520356217"/>
      <w:bookmarkStart w:id="690" w:name="_Toc226965829"/>
      <w:bookmarkStart w:id="691" w:name="_Toc127151556"/>
      <w:bookmarkEnd w:id="670"/>
      <w:bookmarkEnd w:id="671"/>
      <w:bookmarkEnd w:id="672"/>
      <w:bookmarkEnd w:id="673"/>
      <w:bookmarkEnd w:id="674"/>
      <w:bookmarkEnd w:id="675"/>
      <w:bookmarkEnd w:id="676"/>
      <w:bookmarkEnd w:id="677"/>
      <w:bookmarkEnd w:id="678"/>
      <w:bookmarkEnd w:id="679"/>
      <w:r>
        <w:rPr>
          <w:rFonts w:ascii="宋体" w:hAnsi="宋体"/>
          <w:sz w:val="24"/>
        </w:rPr>
        <w:lastRenderedPageBreak/>
        <w:t xml:space="preserve">5  </w:t>
      </w:r>
      <w:bookmarkEnd w:id="680"/>
      <w:bookmarkEnd w:id="681"/>
      <w:r>
        <w:rPr>
          <w:rFonts w:ascii="宋体" w:hAnsi="宋体"/>
          <w:sz w:val="24"/>
        </w:rPr>
        <w:t>响应书</w:t>
      </w:r>
      <w:bookmarkEnd w:id="682"/>
      <w:bookmarkEnd w:id="683"/>
      <w:bookmarkEnd w:id="684"/>
      <w:bookmarkEnd w:id="685"/>
      <w:bookmarkEnd w:id="686"/>
      <w:bookmarkEnd w:id="687"/>
      <w:bookmarkEnd w:id="688"/>
      <w:bookmarkEnd w:id="689"/>
      <w:bookmarkEnd w:id="690"/>
      <w:bookmarkEnd w:id="691"/>
    </w:p>
    <w:p w14:paraId="68B4D6BF" w14:textId="77777777" w:rsidR="00D95EA4" w:rsidRDefault="00D95EA4">
      <w:pPr>
        <w:tabs>
          <w:tab w:val="left" w:pos="5580"/>
        </w:tabs>
        <w:spacing w:line="360" w:lineRule="auto"/>
        <w:rPr>
          <w:rFonts w:ascii="宋体" w:hAnsi="宋体" w:hint="eastAsia"/>
          <w:color w:val="000000"/>
          <w:sz w:val="24"/>
        </w:rPr>
      </w:pPr>
    </w:p>
    <w:p w14:paraId="7C9F545F" w14:textId="77777777" w:rsidR="00D95EA4" w:rsidRDefault="00000000">
      <w:pPr>
        <w:spacing w:line="360" w:lineRule="auto"/>
        <w:jc w:val="center"/>
        <w:rPr>
          <w:rFonts w:ascii="宋体" w:hAnsi="宋体" w:hint="eastAsia"/>
          <w:b/>
          <w:color w:val="000000"/>
          <w:sz w:val="36"/>
          <w:szCs w:val="36"/>
        </w:rPr>
      </w:pPr>
      <w:r>
        <w:rPr>
          <w:rFonts w:ascii="宋体" w:hAnsi="宋体" w:hint="eastAsia"/>
          <w:b/>
          <w:color w:val="000000"/>
          <w:sz w:val="36"/>
          <w:szCs w:val="36"/>
        </w:rPr>
        <w:t>响应书</w:t>
      </w:r>
    </w:p>
    <w:p w14:paraId="0774AB70" w14:textId="77777777" w:rsidR="00D95EA4"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u w:val="single"/>
        </w:rPr>
        <w:t>（采购人或采购代理机构）</w:t>
      </w:r>
    </w:p>
    <w:p w14:paraId="21E1A2F5" w14:textId="77777777" w:rsidR="00D95EA4" w:rsidRDefault="00D95EA4">
      <w:pPr>
        <w:tabs>
          <w:tab w:val="left" w:pos="5580"/>
        </w:tabs>
        <w:spacing w:line="360" w:lineRule="auto"/>
        <w:rPr>
          <w:rFonts w:ascii="宋体" w:hAnsi="宋体" w:hint="eastAsia"/>
          <w:color w:val="000000"/>
          <w:sz w:val="24"/>
          <w:szCs w:val="20"/>
        </w:rPr>
      </w:pPr>
    </w:p>
    <w:p w14:paraId="68355E7A" w14:textId="77777777" w:rsidR="00D95EA4"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我方参加你方就</w:t>
      </w:r>
      <w:r>
        <w:rPr>
          <w:rFonts w:ascii="宋体" w:hAnsi="宋体"/>
          <w:sz w:val="24"/>
          <w:u w:val="single"/>
        </w:rPr>
        <w:t>______</w:t>
      </w:r>
      <w:r>
        <w:rPr>
          <w:rFonts w:ascii="宋体" w:hAnsi="宋体"/>
          <w:color w:val="000000"/>
          <w:sz w:val="24"/>
          <w:szCs w:val="20"/>
        </w:rPr>
        <w:t>（项目名称，项目编号）组织的采购活动，并对此项目进行磋商。</w:t>
      </w:r>
    </w:p>
    <w:p w14:paraId="6276677A" w14:textId="77777777" w:rsidR="00D95EA4" w:rsidRDefault="00000000">
      <w:pPr>
        <w:tabs>
          <w:tab w:val="left" w:pos="5580"/>
        </w:tabs>
        <w:spacing w:line="360" w:lineRule="auto"/>
        <w:ind w:firstLine="408"/>
        <w:rPr>
          <w:rFonts w:ascii="宋体" w:hAnsi="宋体" w:hint="eastAsia"/>
          <w:color w:val="000000"/>
          <w:sz w:val="24"/>
          <w:szCs w:val="20"/>
        </w:rPr>
      </w:pPr>
      <w:r>
        <w:rPr>
          <w:rFonts w:ascii="宋体" w:hAnsi="宋体"/>
          <w:color w:val="000000"/>
          <w:sz w:val="24"/>
          <w:szCs w:val="20"/>
        </w:rPr>
        <w:t>1. 我方</w:t>
      </w:r>
      <w:r>
        <w:rPr>
          <w:rFonts w:ascii="宋体" w:hAnsi="宋体"/>
          <w:color w:val="000000"/>
          <w:sz w:val="24"/>
        </w:rPr>
        <w:t>已详细审查全部竞争性磋商文件</w:t>
      </w:r>
      <w:r>
        <w:rPr>
          <w:rFonts w:ascii="宋体" w:hAnsi="宋体"/>
          <w:color w:val="000000"/>
          <w:sz w:val="24"/>
          <w:szCs w:val="20"/>
        </w:rPr>
        <w:t>，自愿参与磋商并承诺如下：</w:t>
      </w:r>
    </w:p>
    <w:p w14:paraId="736CA881" w14:textId="77777777" w:rsidR="00D95EA4"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（1）本响应有效期为自提交响应文件的截止之日起</w:t>
      </w:r>
      <w:r>
        <w:rPr>
          <w:rFonts w:ascii="宋体" w:hAnsi="宋体" w:hint="eastAsia"/>
          <w:sz w:val="24"/>
          <w:u w:val="single"/>
        </w:rPr>
        <w:t xml:space="preserve">  90  </w:t>
      </w:r>
      <w:r>
        <w:rPr>
          <w:rFonts w:ascii="宋体" w:hAnsi="宋体"/>
          <w:color w:val="000000"/>
          <w:sz w:val="24"/>
          <w:szCs w:val="20"/>
        </w:rPr>
        <w:t>个日历日。</w:t>
      </w:r>
    </w:p>
    <w:p w14:paraId="2A89605D" w14:textId="77777777" w:rsidR="00D95EA4" w:rsidRDefault="00000000">
      <w:pPr>
        <w:tabs>
          <w:tab w:val="left" w:pos="720"/>
          <w:tab w:val="left" w:pos="900"/>
        </w:tabs>
        <w:spacing w:line="360" w:lineRule="auto"/>
        <w:ind w:left="360" w:firstLineChars="30" w:firstLine="72"/>
        <w:rPr>
          <w:rFonts w:ascii="宋体" w:hAnsi="宋体" w:hint="eastAsia"/>
          <w:color w:val="000000"/>
          <w:sz w:val="24"/>
          <w:szCs w:val="20"/>
        </w:rPr>
      </w:pPr>
      <w:r>
        <w:rPr>
          <w:rFonts w:ascii="宋体" w:hAnsi="宋体"/>
          <w:color w:val="000000"/>
          <w:sz w:val="24"/>
          <w:szCs w:val="20"/>
        </w:rPr>
        <w:t>（2）除合同条款及采购需求偏离表列出的偏离外，我方响应竞争性磋商文件的全部要求。</w:t>
      </w:r>
    </w:p>
    <w:p w14:paraId="7342A13B" w14:textId="77777777" w:rsidR="00D95EA4" w:rsidRDefault="00000000">
      <w:pPr>
        <w:tabs>
          <w:tab w:val="left" w:pos="5580"/>
        </w:tabs>
        <w:spacing w:line="360" w:lineRule="auto"/>
        <w:ind w:firstLineChars="175" w:firstLine="420"/>
        <w:rPr>
          <w:rFonts w:ascii="宋体" w:hAnsi="宋体" w:hint="eastAsia"/>
          <w:color w:val="000000"/>
          <w:sz w:val="24"/>
          <w:szCs w:val="20"/>
        </w:rPr>
      </w:pPr>
      <w:r>
        <w:rPr>
          <w:rFonts w:ascii="宋体" w:hAnsi="宋体"/>
          <w:color w:val="000000"/>
          <w:sz w:val="24"/>
          <w:szCs w:val="20"/>
        </w:rPr>
        <w:t>（3）我方已提供的全部文件资料是真实、准确的，并对此承担一切法律后果。</w:t>
      </w:r>
    </w:p>
    <w:p w14:paraId="5E303F48" w14:textId="77777777" w:rsidR="00D95EA4" w:rsidRDefault="00000000">
      <w:pPr>
        <w:tabs>
          <w:tab w:val="left" w:pos="5580"/>
        </w:tabs>
        <w:spacing w:line="360" w:lineRule="auto"/>
        <w:ind w:firstLineChars="175" w:firstLine="420"/>
        <w:rPr>
          <w:rFonts w:ascii="宋体" w:hAnsi="宋体" w:hint="eastAsia"/>
          <w:color w:val="000000"/>
          <w:sz w:val="24"/>
        </w:rPr>
      </w:pPr>
      <w:r>
        <w:rPr>
          <w:rFonts w:ascii="宋体" w:hAnsi="宋体"/>
          <w:color w:val="000000"/>
          <w:sz w:val="24"/>
          <w:szCs w:val="20"/>
        </w:rPr>
        <w:t>（4）如我方成交，我方将在法律规定的期限内与你方签订合同，按照竞争性磋商文件要求提交履约保证金，并在合同约定的期限内完成合同规定的全部义务。</w:t>
      </w:r>
    </w:p>
    <w:p w14:paraId="7BF887E4" w14:textId="77777777" w:rsidR="00D95EA4" w:rsidRDefault="00000000">
      <w:pPr>
        <w:spacing w:line="360" w:lineRule="auto"/>
        <w:ind w:left="420"/>
        <w:rPr>
          <w:rFonts w:ascii="宋体" w:hAnsi="宋体" w:hint="eastAsia"/>
          <w:color w:val="000000"/>
          <w:sz w:val="24"/>
        </w:rPr>
      </w:pPr>
      <w:r>
        <w:rPr>
          <w:rFonts w:ascii="宋体" w:hAnsi="宋体"/>
          <w:color w:val="000000"/>
          <w:sz w:val="24"/>
        </w:rPr>
        <w:t>2. 其他补充条款</w:t>
      </w:r>
      <w:r>
        <w:rPr>
          <w:rFonts w:ascii="宋体" w:hAnsi="宋体" w:hint="eastAsia"/>
          <w:color w:val="000000"/>
          <w:sz w:val="24"/>
        </w:rPr>
        <w:t>（如有）</w:t>
      </w:r>
      <w:r>
        <w:rPr>
          <w:rFonts w:ascii="宋体" w:hAnsi="宋体"/>
          <w:color w:val="000000"/>
          <w:sz w:val="24"/>
        </w:rPr>
        <w:t>：</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w:t>
      </w:r>
    </w:p>
    <w:p w14:paraId="088234C3" w14:textId="77777777" w:rsidR="00D95EA4" w:rsidRDefault="00000000">
      <w:pPr>
        <w:spacing w:line="360" w:lineRule="auto"/>
        <w:ind w:firstLineChars="200" w:firstLine="480"/>
        <w:rPr>
          <w:rFonts w:ascii="宋体" w:hAnsi="宋体" w:hint="eastAsia"/>
          <w:color w:val="000000"/>
          <w:sz w:val="24"/>
        </w:rPr>
      </w:pPr>
      <w:r>
        <w:rPr>
          <w:rFonts w:ascii="宋体" w:hAnsi="宋体"/>
          <w:color w:val="000000"/>
          <w:sz w:val="24"/>
        </w:rPr>
        <w:t>与本磋商有关的一切正式往来信函请寄：</w:t>
      </w:r>
    </w:p>
    <w:p w14:paraId="062EC4EE" w14:textId="77777777" w:rsidR="00D95EA4" w:rsidRDefault="00D95EA4">
      <w:pPr>
        <w:tabs>
          <w:tab w:val="left" w:pos="5580"/>
        </w:tabs>
        <w:spacing w:line="360" w:lineRule="auto"/>
        <w:ind w:left="420"/>
        <w:rPr>
          <w:rFonts w:ascii="宋体" w:hAnsi="宋体" w:hint="eastAsia"/>
          <w:color w:val="000000"/>
          <w:sz w:val="24"/>
          <w:szCs w:val="20"/>
        </w:rPr>
      </w:pPr>
    </w:p>
    <w:p w14:paraId="4B4598C1" w14:textId="77777777" w:rsidR="00D95EA4"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地址</w:t>
      </w:r>
      <w:r>
        <w:rPr>
          <w:rFonts w:ascii="宋体" w:hAnsi="宋体"/>
          <w:bCs/>
          <w:color w:val="000000"/>
          <w:sz w:val="24"/>
        </w:rPr>
        <w:t>_________________________</w:t>
      </w:r>
      <w:r>
        <w:rPr>
          <w:rFonts w:ascii="宋体" w:hAnsi="宋体"/>
          <w:color w:val="000000"/>
          <w:sz w:val="24"/>
          <w:szCs w:val="20"/>
        </w:rPr>
        <w:t xml:space="preserve">      传   真</w:t>
      </w:r>
      <w:r>
        <w:rPr>
          <w:rFonts w:ascii="宋体" w:hAnsi="宋体"/>
          <w:bCs/>
          <w:color w:val="000000"/>
          <w:sz w:val="24"/>
        </w:rPr>
        <w:t>_________________________</w:t>
      </w:r>
    </w:p>
    <w:p w14:paraId="48020A17" w14:textId="77777777" w:rsidR="00D95EA4" w:rsidRDefault="00000000">
      <w:pPr>
        <w:tabs>
          <w:tab w:val="left" w:pos="5580"/>
        </w:tabs>
        <w:spacing w:line="360" w:lineRule="auto"/>
        <w:ind w:left="420"/>
        <w:rPr>
          <w:rFonts w:ascii="宋体" w:hAnsi="宋体" w:hint="eastAsia"/>
          <w:color w:val="000000"/>
          <w:sz w:val="24"/>
          <w:szCs w:val="20"/>
        </w:rPr>
      </w:pPr>
      <w:r>
        <w:rPr>
          <w:rFonts w:ascii="宋体" w:hAnsi="宋体"/>
          <w:color w:val="000000"/>
          <w:sz w:val="24"/>
          <w:szCs w:val="20"/>
        </w:rPr>
        <w:t>电话</w:t>
      </w:r>
      <w:r>
        <w:rPr>
          <w:rFonts w:ascii="宋体" w:hAnsi="宋体"/>
          <w:bCs/>
          <w:color w:val="000000"/>
          <w:sz w:val="24"/>
        </w:rPr>
        <w:t>_________________________</w:t>
      </w:r>
      <w:r>
        <w:rPr>
          <w:rFonts w:ascii="宋体" w:hAnsi="宋体"/>
          <w:color w:val="000000"/>
          <w:sz w:val="24"/>
          <w:szCs w:val="20"/>
        </w:rPr>
        <w:t xml:space="preserve">      电子函件</w:t>
      </w:r>
      <w:r>
        <w:rPr>
          <w:rFonts w:ascii="宋体" w:hAnsi="宋体"/>
          <w:bCs/>
          <w:color w:val="000000"/>
          <w:sz w:val="24"/>
        </w:rPr>
        <w:t>_________________________</w:t>
      </w:r>
    </w:p>
    <w:p w14:paraId="1149F65D" w14:textId="77777777" w:rsidR="00D95EA4" w:rsidRDefault="00D95EA4">
      <w:pPr>
        <w:tabs>
          <w:tab w:val="left" w:pos="5580"/>
        </w:tabs>
        <w:spacing w:line="360" w:lineRule="auto"/>
        <w:ind w:left="420"/>
        <w:rPr>
          <w:rFonts w:ascii="宋体" w:hAnsi="宋体" w:hint="eastAsia"/>
          <w:color w:val="000000"/>
          <w:sz w:val="24"/>
          <w:szCs w:val="20"/>
        </w:rPr>
      </w:pPr>
    </w:p>
    <w:p w14:paraId="5D7D17BD" w14:textId="77777777" w:rsidR="00D95EA4" w:rsidRDefault="00000000">
      <w:pPr>
        <w:autoSpaceDE w:val="0"/>
        <w:autoSpaceDN w:val="0"/>
        <w:adjustRightInd w:val="0"/>
        <w:snapToGrid w:val="0"/>
        <w:spacing w:before="25" w:after="25" w:line="360" w:lineRule="auto"/>
        <w:ind w:right="360" w:firstLineChars="150" w:firstLine="360"/>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3049237" w14:textId="77777777" w:rsidR="00D95EA4" w:rsidRDefault="00000000">
      <w:pPr>
        <w:autoSpaceDE w:val="0"/>
        <w:autoSpaceDN w:val="0"/>
        <w:adjustRightInd w:val="0"/>
        <w:snapToGrid w:val="0"/>
        <w:spacing w:before="25" w:after="25" w:line="360" w:lineRule="auto"/>
        <w:ind w:right="360" w:firstLineChars="150" w:firstLine="360"/>
        <w:rPr>
          <w:rFonts w:ascii="宋体" w:hAnsi="宋体" w:hint="eastAsia"/>
          <w:color w:val="000000"/>
          <w:sz w:val="24"/>
          <w:lang w:val="zh-CN"/>
        </w:rPr>
      </w:pPr>
      <w:r>
        <w:rPr>
          <w:rFonts w:ascii="宋体" w:hAnsi="宋体" w:hint="eastAsia"/>
          <w:sz w:val="24"/>
        </w:rPr>
        <w:t>法定代表人或授权代表（签字或盖章）：</w:t>
      </w:r>
      <w:r>
        <w:rPr>
          <w:rFonts w:ascii="宋体" w:hAnsi="宋体" w:hint="eastAsia"/>
          <w:sz w:val="24"/>
          <w:u w:val="single"/>
        </w:rPr>
        <w:t xml:space="preserve"> </w:t>
      </w:r>
      <w:r>
        <w:rPr>
          <w:rFonts w:ascii="宋体" w:hAnsi="宋体"/>
          <w:sz w:val="24"/>
          <w:u w:val="single"/>
        </w:rPr>
        <w:t xml:space="preserve">          </w:t>
      </w:r>
    </w:p>
    <w:p w14:paraId="016A18AF" w14:textId="77777777" w:rsidR="00D95EA4" w:rsidRDefault="00000000">
      <w:pPr>
        <w:tabs>
          <w:tab w:val="left" w:pos="5580"/>
        </w:tabs>
        <w:spacing w:line="360" w:lineRule="auto"/>
        <w:ind w:firstLineChars="150" w:firstLine="360"/>
        <w:rPr>
          <w:rFonts w:ascii="宋体" w:hAnsi="宋体" w:hint="eastAsia"/>
          <w:color w:val="000000"/>
          <w:sz w:val="24"/>
          <w:szCs w:val="20"/>
        </w:rPr>
      </w:pPr>
      <w:r>
        <w:rPr>
          <w:rFonts w:ascii="宋体" w:hAnsi="宋体"/>
          <w:color w:val="000000"/>
          <w:sz w:val="24"/>
          <w:szCs w:val="20"/>
        </w:rPr>
        <w:t xml:space="preserve">日期：____年____月____日  </w:t>
      </w:r>
    </w:p>
    <w:p w14:paraId="5E4196BD" w14:textId="77777777" w:rsidR="00D95EA4" w:rsidRDefault="00D95EA4">
      <w:pPr>
        <w:widowControl/>
        <w:jc w:val="left"/>
        <w:rPr>
          <w:rFonts w:ascii="宋体" w:hAnsi="宋体" w:hint="eastAsia"/>
          <w:b/>
          <w:color w:val="000000"/>
          <w:sz w:val="24"/>
          <w:szCs w:val="20"/>
        </w:rPr>
      </w:pPr>
      <w:bookmarkStart w:id="692" w:name="_Hlt520355938"/>
      <w:bookmarkStart w:id="693" w:name="_Hlt520356243"/>
      <w:bookmarkStart w:id="694" w:name="_Toc150774762"/>
      <w:bookmarkStart w:id="695" w:name="_Toc226309801"/>
      <w:bookmarkStart w:id="696" w:name="_Toc226965747"/>
      <w:bookmarkStart w:id="697" w:name="_Toc226337253"/>
      <w:bookmarkStart w:id="698" w:name="_Toc226965830"/>
      <w:bookmarkStart w:id="699" w:name="_Toc150480795"/>
      <w:bookmarkStart w:id="700" w:name="_Toc142311059"/>
      <w:bookmarkStart w:id="701" w:name="_Toc520356218"/>
      <w:bookmarkStart w:id="702" w:name="_Toc127151557"/>
      <w:bookmarkStart w:id="703" w:name="_Toc195842922"/>
      <w:bookmarkStart w:id="704" w:name="_Toc305158899"/>
      <w:bookmarkStart w:id="705" w:name="_Toc265228395"/>
      <w:bookmarkStart w:id="706" w:name="_Toc305158825"/>
      <w:bookmarkStart w:id="707" w:name="_Ref467988705"/>
      <w:bookmarkStart w:id="708" w:name="_Toc480942350"/>
      <w:bookmarkStart w:id="709" w:name="_Toc264969247"/>
      <w:bookmarkEnd w:id="692"/>
      <w:bookmarkEnd w:id="693"/>
    </w:p>
    <w:p w14:paraId="1540AE1A"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br w:type="page"/>
      </w:r>
      <w:r>
        <w:rPr>
          <w:rFonts w:ascii="宋体" w:hAnsi="宋体"/>
          <w:sz w:val="24"/>
        </w:rPr>
        <w:lastRenderedPageBreak/>
        <w:t>6  授权委托书</w:t>
      </w:r>
    </w:p>
    <w:p w14:paraId="6D63C76D" w14:textId="77777777" w:rsidR="00D95EA4"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授权委托书</w:t>
      </w:r>
    </w:p>
    <w:p w14:paraId="27E69257" w14:textId="77777777" w:rsidR="00D95EA4" w:rsidRDefault="00000000">
      <w:pPr>
        <w:spacing w:line="360" w:lineRule="auto"/>
        <w:ind w:firstLine="420"/>
        <w:rPr>
          <w:rFonts w:ascii="宋体" w:hAnsi="宋体" w:hint="eastAsia"/>
          <w:color w:val="000000"/>
          <w:sz w:val="24"/>
          <w:szCs w:val="20"/>
        </w:rPr>
      </w:pPr>
      <w:r>
        <w:rPr>
          <w:rFonts w:ascii="宋体" w:hAnsi="宋体"/>
          <w:color w:val="000000"/>
          <w:sz w:val="24"/>
          <w:szCs w:val="20"/>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388E341" w14:textId="77777777" w:rsidR="00D95EA4" w:rsidRDefault="00000000">
      <w:pPr>
        <w:spacing w:line="360" w:lineRule="auto"/>
        <w:ind w:firstLine="420"/>
        <w:rPr>
          <w:rFonts w:ascii="宋体" w:hAnsi="宋体" w:hint="eastAsia"/>
          <w:color w:val="000000"/>
          <w:sz w:val="24"/>
          <w:szCs w:val="20"/>
        </w:rPr>
      </w:pPr>
      <w:r>
        <w:rPr>
          <w:rFonts w:ascii="宋体" w:hAnsi="宋体"/>
          <w:color w:val="000000"/>
          <w:sz w:val="24"/>
          <w:szCs w:val="20"/>
        </w:rPr>
        <w:t>委托期限：自本授权委托书签署之日起至响应有效期届满之日止。</w:t>
      </w:r>
    </w:p>
    <w:p w14:paraId="458311AD" w14:textId="77777777" w:rsidR="00D95EA4" w:rsidRDefault="00000000">
      <w:pPr>
        <w:spacing w:line="360" w:lineRule="auto"/>
        <w:ind w:firstLine="420"/>
        <w:rPr>
          <w:rFonts w:ascii="宋体" w:hAnsi="宋体" w:hint="eastAsia"/>
          <w:color w:val="000000"/>
          <w:sz w:val="24"/>
          <w:szCs w:val="20"/>
        </w:rPr>
      </w:pPr>
      <w:r>
        <w:rPr>
          <w:rFonts w:ascii="宋体" w:hAnsi="宋体"/>
          <w:color w:val="000000"/>
          <w:sz w:val="24"/>
          <w:szCs w:val="20"/>
        </w:rPr>
        <w:t>代理人无转委托权。</w:t>
      </w:r>
      <w:r>
        <w:rPr>
          <w:rFonts w:ascii="宋体" w:hAnsi="宋体"/>
          <w:color w:val="000000"/>
          <w:sz w:val="24"/>
          <w:szCs w:val="20"/>
        </w:rPr>
        <w:cr/>
      </w:r>
    </w:p>
    <w:p w14:paraId="5049E440" w14:textId="77777777" w:rsidR="00D95EA4" w:rsidRDefault="00000000">
      <w:pPr>
        <w:spacing w:line="360" w:lineRule="auto"/>
        <w:rPr>
          <w:rFonts w:ascii="宋体" w:hAnsi="宋体" w:hint="eastAsia"/>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color w:val="000000"/>
          <w:sz w:val="24"/>
          <w:szCs w:val="20"/>
        </w:rPr>
        <w:t>______________</w:t>
      </w:r>
    </w:p>
    <w:p w14:paraId="3DC65340" w14:textId="77777777" w:rsidR="00D95EA4" w:rsidRDefault="00000000">
      <w:pPr>
        <w:spacing w:line="360" w:lineRule="auto"/>
        <w:rPr>
          <w:rFonts w:ascii="宋体" w:hAnsi="宋体" w:hint="eastAsia"/>
          <w:color w:val="000000"/>
          <w:sz w:val="24"/>
          <w:szCs w:val="20"/>
        </w:rPr>
      </w:pPr>
      <w:r>
        <w:rPr>
          <w:rFonts w:ascii="宋体" w:hAnsi="宋体"/>
          <w:color w:val="000000"/>
          <w:sz w:val="24"/>
          <w:szCs w:val="20"/>
        </w:rPr>
        <w:t>法定代表人（单位负责人）（</w:t>
      </w:r>
      <w:bookmarkStart w:id="710" w:name="_Hlk103038338"/>
      <w:r>
        <w:rPr>
          <w:rFonts w:ascii="宋体" w:hAnsi="宋体" w:hint="eastAsia"/>
          <w:color w:val="000000"/>
          <w:sz w:val="24"/>
          <w:szCs w:val="20"/>
        </w:rPr>
        <w:t>签字或盖章</w:t>
      </w:r>
      <w:bookmarkEnd w:id="710"/>
      <w:r>
        <w:rPr>
          <w:rFonts w:ascii="宋体" w:hAnsi="宋体"/>
          <w:color w:val="000000"/>
          <w:sz w:val="24"/>
          <w:szCs w:val="20"/>
        </w:rPr>
        <w:t>）：______________</w:t>
      </w:r>
    </w:p>
    <w:p w14:paraId="7C749C95"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委托代理人（</w:t>
      </w:r>
      <w:r>
        <w:rPr>
          <w:rFonts w:ascii="宋体" w:hAnsi="宋体" w:hint="eastAsia"/>
          <w:color w:val="000000"/>
          <w:sz w:val="24"/>
        </w:rPr>
        <w:t>签字或盖章</w:t>
      </w:r>
      <w:r>
        <w:rPr>
          <w:rFonts w:ascii="宋体" w:hAnsi="宋体"/>
          <w:color w:val="000000"/>
          <w:sz w:val="24"/>
        </w:rPr>
        <w:t>）：</w:t>
      </w:r>
      <w:r>
        <w:rPr>
          <w:rFonts w:ascii="宋体" w:hAnsi="宋体"/>
          <w:color w:val="000000"/>
          <w:sz w:val="24"/>
          <w:szCs w:val="20"/>
        </w:rPr>
        <w:t>______________</w:t>
      </w:r>
    </w:p>
    <w:p w14:paraId="20A7F445"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w:t>
      </w:r>
      <w:r>
        <w:rPr>
          <w:rFonts w:ascii="宋体" w:hAnsi="宋体"/>
          <w:color w:val="000000"/>
          <w:sz w:val="24"/>
        </w:rPr>
        <w:t>年</w:t>
      </w:r>
      <w:r>
        <w:rPr>
          <w:rFonts w:ascii="宋体" w:hAnsi="宋体"/>
          <w:color w:val="000000"/>
          <w:sz w:val="24"/>
          <w:szCs w:val="20"/>
        </w:rPr>
        <w:t>____</w:t>
      </w:r>
      <w:r>
        <w:rPr>
          <w:rFonts w:ascii="宋体" w:hAnsi="宋体"/>
          <w:color w:val="000000"/>
          <w:sz w:val="24"/>
        </w:rPr>
        <w:t>月</w:t>
      </w:r>
      <w:r>
        <w:rPr>
          <w:rFonts w:ascii="宋体" w:hAnsi="宋体"/>
          <w:color w:val="000000"/>
          <w:sz w:val="24"/>
          <w:szCs w:val="20"/>
        </w:rPr>
        <w:t>____</w:t>
      </w:r>
      <w:r>
        <w:rPr>
          <w:rFonts w:ascii="宋体" w:hAnsi="宋体"/>
          <w:color w:val="000000"/>
          <w:sz w:val="24"/>
        </w:rPr>
        <w:t>日</w:t>
      </w:r>
    </w:p>
    <w:p w14:paraId="6652C385" w14:textId="77777777" w:rsidR="00D95EA4" w:rsidRDefault="00D95EA4">
      <w:pPr>
        <w:tabs>
          <w:tab w:val="left" w:pos="5580"/>
        </w:tabs>
        <w:spacing w:line="360" w:lineRule="auto"/>
        <w:ind w:firstLineChars="200" w:firstLine="480"/>
        <w:rPr>
          <w:rFonts w:ascii="宋体" w:hAnsi="宋体" w:hint="eastAsia"/>
          <w:color w:val="000000"/>
          <w:sz w:val="24"/>
          <w:szCs w:val="20"/>
        </w:rPr>
      </w:pPr>
    </w:p>
    <w:p w14:paraId="1023B7F6" w14:textId="77777777" w:rsidR="00D95EA4"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95EA4" w14:paraId="3441091B" w14:textId="77777777">
        <w:trPr>
          <w:trHeight w:val="1399"/>
        </w:trPr>
        <w:tc>
          <w:tcPr>
            <w:tcW w:w="4673" w:type="dxa"/>
          </w:tcPr>
          <w:p w14:paraId="45550865" w14:textId="77777777" w:rsidR="00D95EA4" w:rsidRDefault="00D95EA4">
            <w:pPr>
              <w:tabs>
                <w:tab w:val="left" w:pos="5580"/>
              </w:tabs>
              <w:spacing w:line="360" w:lineRule="auto"/>
              <w:jc w:val="left"/>
              <w:rPr>
                <w:rFonts w:ascii="宋体" w:hAnsi="宋体" w:hint="eastAsia"/>
                <w:color w:val="000000"/>
                <w:sz w:val="24"/>
                <w:szCs w:val="20"/>
              </w:rPr>
            </w:pPr>
          </w:p>
          <w:p w14:paraId="6A2FF516" w14:textId="77777777" w:rsidR="00D95EA4" w:rsidRDefault="00D95EA4">
            <w:pPr>
              <w:tabs>
                <w:tab w:val="left" w:pos="5580"/>
              </w:tabs>
              <w:spacing w:line="360" w:lineRule="auto"/>
              <w:jc w:val="left"/>
              <w:rPr>
                <w:rFonts w:ascii="宋体" w:hAnsi="宋体" w:hint="eastAsia"/>
                <w:color w:val="000000"/>
                <w:sz w:val="24"/>
                <w:szCs w:val="20"/>
              </w:rPr>
            </w:pPr>
          </w:p>
          <w:p w14:paraId="4CDA4A7F" w14:textId="77777777" w:rsidR="00D95EA4" w:rsidRDefault="00D95EA4">
            <w:pPr>
              <w:tabs>
                <w:tab w:val="left" w:pos="5580"/>
              </w:tabs>
              <w:spacing w:line="360" w:lineRule="auto"/>
              <w:jc w:val="left"/>
              <w:rPr>
                <w:rFonts w:ascii="宋体" w:hAnsi="宋体" w:hint="eastAsia"/>
                <w:color w:val="000000"/>
                <w:sz w:val="24"/>
                <w:szCs w:val="20"/>
              </w:rPr>
            </w:pPr>
          </w:p>
        </w:tc>
        <w:tc>
          <w:tcPr>
            <w:tcW w:w="4536" w:type="dxa"/>
          </w:tcPr>
          <w:p w14:paraId="6D68CD7D" w14:textId="77777777" w:rsidR="00D95EA4" w:rsidRDefault="00D95EA4">
            <w:pPr>
              <w:tabs>
                <w:tab w:val="left" w:pos="5580"/>
              </w:tabs>
              <w:spacing w:line="360" w:lineRule="auto"/>
              <w:jc w:val="left"/>
              <w:rPr>
                <w:rFonts w:ascii="宋体" w:hAnsi="宋体" w:hint="eastAsia"/>
                <w:color w:val="000000"/>
                <w:sz w:val="24"/>
                <w:szCs w:val="20"/>
              </w:rPr>
            </w:pPr>
          </w:p>
          <w:p w14:paraId="68A02F11" w14:textId="77777777" w:rsidR="00D95EA4" w:rsidRDefault="00D95EA4">
            <w:pPr>
              <w:tabs>
                <w:tab w:val="left" w:pos="5580"/>
              </w:tabs>
              <w:spacing w:line="360" w:lineRule="auto"/>
              <w:jc w:val="left"/>
              <w:rPr>
                <w:rFonts w:ascii="宋体" w:hAnsi="宋体" w:hint="eastAsia"/>
                <w:color w:val="000000"/>
                <w:sz w:val="24"/>
                <w:szCs w:val="20"/>
              </w:rPr>
            </w:pPr>
          </w:p>
          <w:p w14:paraId="643A865A" w14:textId="77777777" w:rsidR="00D95EA4" w:rsidRDefault="00D95EA4">
            <w:pPr>
              <w:tabs>
                <w:tab w:val="left" w:pos="5580"/>
              </w:tabs>
              <w:spacing w:line="360" w:lineRule="auto"/>
              <w:jc w:val="left"/>
              <w:rPr>
                <w:rFonts w:ascii="宋体" w:hAnsi="宋体" w:hint="eastAsia"/>
                <w:color w:val="000000"/>
                <w:sz w:val="24"/>
                <w:szCs w:val="20"/>
              </w:rPr>
            </w:pPr>
          </w:p>
        </w:tc>
      </w:tr>
    </w:tbl>
    <w:p w14:paraId="3E07258E" w14:textId="77777777" w:rsidR="00D95EA4"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委托代理人有效期内的身份证</w:t>
      </w:r>
      <w:r>
        <w:rPr>
          <w:rFonts w:ascii="宋体" w:hAnsi="宋体"/>
          <w:b/>
          <w:color w:val="000000"/>
          <w:sz w:val="24"/>
          <w:szCs w:val="20"/>
        </w:rPr>
        <w:t>正反面</w:t>
      </w:r>
      <w:r>
        <w:rPr>
          <w:rFonts w:ascii="宋体" w:hAnsi="宋体"/>
          <w:color w:val="000000"/>
          <w:sz w:val="24"/>
          <w:szCs w:val="20"/>
        </w:rPr>
        <w:t>电子件：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D95EA4" w14:paraId="1F85F854" w14:textId="77777777">
        <w:trPr>
          <w:trHeight w:val="1399"/>
        </w:trPr>
        <w:tc>
          <w:tcPr>
            <w:tcW w:w="4673" w:type="dxa"/>
          </w:tcPr>
          <w:p w14:paraId="33387CC6" w14:textId="77777777" w:rsidR="00D95EA4" w:rsidRDefault="00D95EA4">
            <w:pPr>
              <w:tabs>
                <w:tab w:val="left" w:pos="5580"/>
              </w:tabs>
              <w:spacing w:line="360" w:lineRule="auto"/>
              <w:jc w:val="left"/>
              <w:rPr>
                <w:rFonts w:ascii="宋体" w:hAnsi="宋体" w:hint="eastAsia"/>
                <w:color w:val="000000"/>
                <w:sz w:val="24"/>
                <w:szCs w:val="20"/>
              </w:rPr>
            </w:pPr>
          </w:p>
          <w:p w14:paraId="191776A6" w14:textId="77777777" w:rsidR="00D95EA4" w:rsidRDefault="00D95EA4">
            <w:pPr>
              <w:tabs>
                <w:tab w:val="left" w:pos="5580"/>
              </w:tabs>
              <w:spacing w:line="360" w:lineRule="auto"/>
              <w:jc w:val="left"/>
              <w:rPr>
                <w:rFonts w:ascii="宋体" w:hAnsi="宋体" w:hint="eastAsia"/>
                <w:color w:val="000000"/>
                <w:sz w:val="24"/>
                <w:szCs w:val="20"/>
              </w:rPr>
            </w:pPr>
          </w:p>
          <w:p w14:paraId="342F730E" w14:textId="77777777" w:rsidR="00D95EA4" w:rsidRDefault="00D95EA4">
            <w:pPr>
              <w:tabs>
                <w:tab w:val="left" w:pos="5580"/>
              </w:tabs>
              <w:spacing w:line="360" w:lineRule="auto"/>
              <w:jc w:val="left"/>
              <w:rPr>
                <w:rFonts w:ascii="宋体" w:hAnsi="宋体" w:hint="eastAsia"/>
                <w:color w:val="000000"/>
                <w:sz w:val="24"/>
                <w:szCs w:val="20"/>
              </w:rPr>
            </w:pPr>
          </w:p>
        </w:tc>
        <w:tc>
          <w:tcPr>
            <w:tcW w:w="4536" w:type="dxa"/>
          </w:tcPr>
          <w:p w14:paraId="1B5DB522" w14:textId="77777777" w:rsidR="00D95EA4" w:rsidRDefault="00D95EA4">
            <w:pPr>
              <w:tabs>
                <w:tab w:val="left" w:pos="5580"/>
              </w:tabs>
              <w:spacing w:line="360" w:lineRule="auto"/>
              <w:jc w:val="left"/>
              <w:rPr>
                <w:rFonts w:ascii="宋体" w:hAnsi="宋体" w:hint="eastAsia"/>
                <w:color w:val="000000"/>
                <w:sz w:val="24"/>
                <w:szCs w:val="20"/>
              </w:rPr>
            </w:pPr>
          </w:p>
          <w:p w14:paraId="74FA930B" w14:textId="77777777" w:rsidR="00D95EA4" w:rsidRDefault="00D95EA4">
            <w:pPr>
              <w:tabs>
                <w:tab w:val="left" w:pos="5580"/>
              </w:tabs>
              <w:spacing w:line="360" w:lineRule="auto"/>
              <w:jc w:val="left"/>
              <w:rPr>
                <w:rFonts w:ascii="宋体" w:hAnsi="宋体" w:hint="eastAsia"/>
                <w:color w:val="000000"/>
                <w:sz w:val="24"/>
                <w:szCs w:val="20"/>
              </w:rPr>
            </w:pPr>
          </w:p>
          <w:p w14:paraId="4BE807F4" w14:textId="77777777" w:rsidR="00D95EA4" w:rsidRDefault="00D95EA4">
            <w:pPr>
              <w:tabs>
                <w:tab w:val="left" w:pos="5580"/>
              </w:tabs>
              <w:spacing w:line="360" w:lineRule="auto"/>
              <w:jc w:val="left"/>
              <w:rPr>
                <w:rFonts w:ascii="宋体" w:hAnsi="宋体" w:hint="eastAsia"/>
                <w:color w:val="000000"/>
                <w:sz w:val="24"/>
                <w:szCs w:val="20"/>
              </w:rPr>
            </w:pPr>
          </w:p>
        </w:tc>
      </w:tr>
    </w:tbl>
    <w:p w14:paraId="71947C70" w14:textId="77777777" w:rsidR="00D95EA4"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说明：</w:t>
      </w:r>
    </w:p>
    <w:p w14:paraId="6876D14B" w14:textId="77777777" w:rsidR="00D95EA4"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1.若供应商为事业单位或其他组织或分支机构（仅当磋商文件注明允许分支机构响应的），则法定代表人（单位负责人）处的签署人可为单位负责人。</w:t>
      </w:r>
    </w:p>
    <w:p w14:paraId="314806C9" w14:textId="77777777" w:rsidR="00D95EA4"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2.若响应文件中签字之处均为法定代表人（单位负责人）本人签署，则可不提供本《授权委托书》，但须提供《法定代表人（单位负责人）身份证明》（实质性格式）。</w:t>
      </w:r>
    </w:p>
    <w:p w14:paraId="33390D02" w14:textId="77777777" w:rsidR="00D95EA4" w:rsidRDefault="00000000">
      <w:pPr>
        <w:tabs>
          <w:tab w:val="left" w:pos="5580"/>
        </w:tabs>
        <w:spacing w:line="360" w:lineRule="auto"/>
        <w:jc w:val="left"/>
        <w:rPr>
          <w:rFonts w:ascii="宋体" w:hAnsi="宋体" w:hint="eastAsia"/>
          <w:color w:val="000000"/>
          <w:sz w:val="24"/>
          <w:szCs w:val="20"/>
        </w:rPr>
      </w:pPr>
      <w:r>
        <w:rPr>
          <w:rFonts w:ascii="宋体" w:hAnsi="宋体"/>
          <w:color w:val="000000"/>
          <w:sz w:val="24"/>
          <w:szCs w:val="20"/>
        </w:rPr>
        <w:t>3.供应商为自然人的情形，可不提供本《授权委托书》。</w:t>
      </w:r>
    </w:p>
    <w:p w14:paraId="2EB4E436" w14:textId="77777777" w:rsidR="00D95EA4" w:rsidRDefault="00000000">
      <w:pPr>
        <w:widowControl/>
        <w:jc w:val="left"/>
        <w:rPr>
          <w:rFonts w:ascii="宋体" w:hAnsi="宋体" w:hint="eastAsia"/>
          <w:color w:val="000000"/>
          <w:sz w:val="30"/>
          <w:szCs w:val="30"/>
        </w:rPr>
      </w:pPr>
      <w:r>
        <w:rPr>
          <w:rFonts w:ascii="宋体" w:hAnsi="宋体"/>
          <w:color w:val="000000"/>
          <w:sz w:val="30"/>
          <w:szCs w:val="30"/>
        </w:rPr>
        <w:br w:type="page"/>
      </w:r>
    </w:p>
    <w:p w14:paraId="6CA3C754" w14:textId="77777777" w:rsidR="00D95EA4"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lastRenderedPageBreak/>
        <w:t>附：法定代表人（单位负责人）身份证明</w:t>
      </w:r>
    </w:p>
    <w:p w14:paraId="6222C7F1" w14:textId="77777777" w:rsidR="00D95EA4" w:rsidRDefault="00D95EA4">
      <w:pPr>
        <w:kinsoku w:val="0"/>
        <w:overflowPunct w:val="0"/>
        <w:spacing w:line="200" w:lineRule="exact"/>
        <w:rPr>
          <w:rFonts w:ascii="宋体" w:hAnsi="宋体" w:hint="eastAsia"/>
          <w:sz w:val="20"/>
          <w:szCs w:val="20"/>
        </w:rPr>
      </w:pPr>
    </w:p>
    <w:p w14:paraId="6B5D4E14" w14:textId="77777777" w:rsidR="00D95EA4" w:rsidRDefault="00000000">
      <w:pPr>
        <w:tabs>
          <w:tab w:val="left" w:pos="5580"/>
        </w:tabs>
        <w:spacing w:line="360" w:lineRule="auto"/>
        <w:rPr>
          <w:rFonts w:ascii="宋体" w:hAnsi="宋体" w:hint="eastAsia"/>
          <w:color w:val="000000"/>
          <w:sz w:val="24"/>
        </w:rPr>
      </w:pPr>
      <w:r>
        <w:rPr>
          <w:rFonts w:ascii="宋体" w:hAnsi="宋体"/>
          <w:color w:val="000000"/>
          <w:sz w:val="24"/>
        </w:rPr>
        <w:t>致：</w:t>
      </w:r>
      <w:r>
        <w:rPr>
          <w:rFonts w:ascii="宋体" w:hAnsi="宋体"/>
          <w:color w:val="000000"/>
          <w:sz w:val="24"/>
          <w:szCs w:val="20"/>
        </w:rPr>
        <w:t>____</w:t>
      </w:r>
      <w:r>
        <w:rPr>
          <w:rFonts w:ascii="宋体" w:hAnsi="宋体"/>
          <w:color w:val="000000"/>
          <w:sz w:val="24"/>
        </w:rPr>
        <w:t>（采购人或采购代理机构）</w:t>
      </w:r>
    </w:p>
    <w:p w14:paraId="758933D2" w14:textId="77777777" w:rsidR="00D95EA4" w:rsidRDefault="00000000">
      <w:pPr>
        <w:pStyle w:val="afa"/>
        <w:tabs>
          <w:tab w:val="left" w:pos="2412"/>
          <w:tab w:val="left" w:pos="3883"/>
          <w:tab w:val="left" w:pos="5352"/>
          <w:tab w:val="left" w:pos="6821"/>
        </w:tabs>
        <w:kinsoku w:val="0"/>
        <w:overflowPunct w:val="0"/>
        <w:spacing w:line="335" w:lineRule="exact"/>
        <w:ind w:firstLineChars="200" w:firstLine="480"/>
        <w:rPr>
          <w:rFonts w:hint="eastAsia"/>
        </w:rPr>
      </w:pPr>
      <w:r>
        <w:t>兹证明，</w:t>
      </w:r>
    </w:p>
    <w:p w14:paraId="2B96087C" w14:textId="77777777" w:rsidR="00D95EA4" w:rsidRDefault="00000000">
      <w:pPr>
        <w:pStyle w:val="afa"/>
        <w:tabs>
          <w:tab w:val="left" w:pos="1690"/>
          <w:tab w:val="left" w:pos="3400"/>
          <w:tab w:val="left" w:pos="5110"/>
          <w:tab w:val="left" w:pos="6821"/>
        </w:tabs>
        <w:kinsoku w:val="0"/>
        <w:overflowPunct w:val="0"/>
        <w:spacing w:line="335" w:lineRule="exact"/>
        <w:rPr>
          <w:rFonts w:hint="eastAsia"/>
        </w:rPr>
      </w:pPr>
      <w:r>
        <w:t>姓名：</w:t>
      </w:r>
      <w:r>
        <w:rPr>
          <w:color w:val="000000"/>
          <w:szCs w:val="20"/>
        </w:rPr>
        <w:t>____</w:t>
      </w:r>
      <w:r>
        <w:t>性别：</w:t>
      </w:r>
      <w:r>
        <w:rPr>
          <w:color w:val="000000"/>
          <w:szCs w:val="20"/>
        </w:rPr>
        <w:t>____</w:t>
      </w:r>
      <w:r>
        <w:t>年龄：</w:t>
      </w:r>
      <w:r>
        <w:rPr>
          <w:color w:val="000000"/>
          <w:szCs w:val="20"/>
        </w:rPr>
        <w:t>____</w:t>
      </w:r>
      <w:r>
        <w:t>职务：</w:t>
      </w:r>
      <w:r>
        <w:rPr>
          <w:color w:val="000000"/>
          <w:szCs w:val="20"/>
        </w:rPr>
        <w:t>____</w:t>
      </w:r>
    </w:p>
    <w:p w14:paraId="35D04701" w14:textId="77777777" w:rsidR="00D95EA4" w:rsidRDefault="00D95EA4">
      <w:pPr>
        <w:pStyle w:val="afa"/>
        <w:tabs>
          <w:tab w:val="left" w:pos="2412"/>
          <w:tab w:val="left" w:pos="3883"/>
          <w:tab w:val="left" w:pos="5352"/>
          <w:tab w:val="left" w:pos="6821"/>
        </w:tabs>
        <w:kinsoku w:val="0"/>
        <w:overflowPunct w:val="0"/>
        <w:spacing w:line="335" w:lineRule="exact"/>
        <w:rPr>
          <w:rFonts w:hint="eastAsia"/>
        </w:rPr>
      </w:pPr>
    </w:p>
    <w:p w14:paraId="1240AF8F" w14:textId="77777777" w:rsidR="00D95EA4" w:rsidRDefault="00000000">
      <w:pPr>
        <w:pStyle w:val="afa"/>
        <w:tabs>
          <w:tab w:val="clear" w:pos="567"/>
          <w:tab w:val="left" w:pos="2250"/>
          <w:tab w:val="left" w:pos="2412"/>
          <w:tab w:val="left" w:pos="3883"/>
          <w:tab w:val="left" w:pos="5352"/>
          <w:tab w:val="left" w:pos="6821"/>
        </w:tabs>
        <w:kinsoku w:val="0"/>
        <w:overflowPunct w:val="0"/>
        <w:spacing w:line="335" w:lineRule="exact"/>
        <w:rPr>
          <w:rFonts w:hint="eastAsia"/>
        </w:rPr>
      </w:pPr>
      <w:r>
        <w:t>系</w:t>
      </w:r>
      <w:r>
        <w:rPr>
          <w:color w:val="000000"/>
          <w:szCs w:val="20"/>
        </w:rPr>
        <w:t>__________</w:t>
      </w:r>
      <w:r>
        <w:t>（供应商名称）的法定代表人（单位负责人）。</w:t>
      </w:r>
    </w:p>
    <w:p w14:paraId="569BAB48" w14:textId="77777777" w:rsidR="00D95EA4" w:rsidRDefault="00D95EA4">
      <w:pPr>
        <w:pStyle w:val="afa"/>
        <w:tabs>
          <w:tab w:val="left" w:pos="2412"/>
          <w:tab w:val="left" w:pos="3883"/>
          <w:tab w:val="left" w:pos="5352"/>
          <w:tab w:val="left" w:pos="6821"/>
        </w:tabs>
        <w:kinsoku w:val="0"/>
        <w:overflowPunct w:val="0"/>
        <w:spacing w:line="335" w:lineRule="exact"/>
        <w:rPr>
          <w:rFonts w:hint="eastAsia"/>
        </w:rPr>
      </w:pPr>
    </w:p>
    <w:p w14:paraId="2D06DB0C" w14:textId="77777777" w:rsidR="00D95EA4" w:rsidRDefault="00D95EA4">
      <w:pPr>
        <w:pStyle w:val="afa"/>
        <w:tabs>
          <w:tab w:val="left" w:pos="2412"/>
          <w:tab w:val="left" w:pos="3883"/>
          <w:tab w:val="left" w:pos="5352"/>
          <w:tab w:val="left" w:pos="6821"/>
        </w:tabs>
        <w:kinsoku w:val="0"/>
        <w:overflowPunct w:val="0"/>
        <w:spacing w:line="335" w:lineRule="exact"/>
        <w:rPr>
          <w:rFonts w:hint="eastAsia"/>
        </w:rPr>
      </w:pPr>
    </w:p>
    <w:p w14:paraId="7B0E38CB" w14:textId="77777777" w:rsidR="00D95EA4" w:rsidRDefault="00D95EA4">
      <w:pPr>
        <w:pStyle w:val="afa"/>
        <w:tabs>
          <w:tab w:val="left" w:pos="2412"/>
          <w:tab w:val="left" w:pos="3883"/>
          <w:tab w:val="left" w:pos="5352"/>
          <w:tab w:val="left" w:pos="6821"/>
        </w:tabs>
        <w:kinsoku w:val="0"/>
        <w:overflowPunct w:val="0"/>
        <w:spacing w:line="335" w:lineRule="exact"/>
        <w:rPr>
          <w:rFonts w:hint="eastAsia"/>
        </w:rPr>
      </w:pPr>
    </w:p>
    <w:p w14:paraId="6BA5B0FD" w14:textId="77777777" w:rsidR="00D95EA4" w:rsidRDefault="00000000">
      <w:pPr>
        <w:pStyle w:val="afa"/>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）有效期内的身份证正反面电子件。</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17"/>
        <w:gridCol w:w="4545"/>
      </w:tblGrid>
      <w:tr w:rsidR="00D95EA4" w14:paraId="38D984E7" w14:textId="77777777">
        <w:trPr>
          <w:trHeight w:val="1399"/>
        </w:trPr>
        <w:tc>
          <w:tcPr>
            <w:tcW w:w="2492" w:type="pct"/>
          </w:tcPr>
          <w:p w14:paraId="4E83D3D1" w14:textId="77777777" w:rsidR="00D95EA4" w:rsidRDefault="00D95EA4">
            <w:pPr>
              <w:tabs>
                <w:tab w:val="left" w:pos="5580"/>
              </w:tabs>
              <w:spacing w:line="360" w:lineRule="auto"/>
              <w:jc w:val="left"/>
              <w:rPr>
                <w:rFonts w:ascii="宋体" w:hAnsi="宋体" w:hint="eastAsia"/>
                <w:color w:val="000000"/>
                <w:sz w:val="24"/>
                <w:szCs w:val="20"/>
              </w:rPr>
            </w:pPr>
          </w:p>
          <w:p w14:paraId="3261E725" w14:textId="77777777" w:rsidR="00D95EA4" w:rsidRDefault="00D95EA4">
            <w:pPr>
              <w:tabs>
                <w:tab w:val="left" w:pos="5580"/>
              </w:tabs>
              <w:spacing w:line="360" w:lineRule="auto"/>
              <w:jc w:val="left"/>
              <w:rPr>
                <w:rFonts w:ascii="宋体" w:hAnsi="宋体" w:hint="eastAsia"/>
                <w:color w:val="000000"/>
                <w:sz w:val="24"/>
                <w:szCs w:val="20"/>
              </w:rPr>
            </w:pPr>
          </w:p>
          <w:p w14:paraId="70ED57B2" w14:textId="77777777" w:rsidR="00D95EA4" w:rsidRDefault="00D95EA4">
            <w:pPr>
              <w:tabs>
                <w:tab w:val="left" w:pos="5580"/>
              </w:tabs>
              <w:spacing w:line="360" w:lineRule="auto"/>
              <w:jc w:val="left"/>
              <w:rPr>
                <w:rFonts w:ascii="宋体" w:hAnsi="宋体" w:hint="eastAsia"/>
                <w:color w:val="000000"/>
                <w:sz w:val="24"/>
                <w:szCs w:val="20"/>
              </w:rPr>
            </w:pPr>
          </w:p>
        </w:tc>
        <w:tc>
          <w:tcPr>
            <w:tcW w:w="2508" w:type="pct"/>
          </w:tcPr>
          <w:p w14:paraId="5C4A3F06" w14:textId="77777777" w:rsidR="00D95EA4" w:rsidRDefault="00D95EA4">
            <w:pPr>
              <w:tabs>
                <w:tab w:val="left" w:pos="5580"/>
              </w:tabs>
              <w:spacing w:line="360" w:lineRule="auto"/>
              <w:jc w:val="left"/>
              <w:rPr>
                <w:rFonts w:ascii="宋体" w:hAnsi="宋体" w:hint="eastAsia"/>
                <w:color w:val="000000"/>
                <w:sz w:val="24"/>
                <w:szCs w:val="20"/>
              </w:rPr>
            </w:pPr>
          </w:p>
          <w:p w14:paraId="2760B0A8" w14:textId="77777777" w:rsidR="00D95EA4" w:rsidRDefault="00D95EA4">
            <w:pPr>
              <w:tabs>
                <w:tab w:val="left" w:pos="5580"/>
              </w:tabs>
              <w:spacing w:line="360" w:lineRule="auto"/>
              <w:jc w:val="left"/>
              <w:rPr>
                <w:rFonts w:ascii="宋体" w:hAnsi="宋体" w:hint="eastAsia"/>
                <w:color w:val="000000"/>
                <w:sz w:val="24"/>
                <w:szCs w:val="20"/>
              </w:rPr>
            </w:pPr>
          </w:p>
          <w:p w14:paraId="4365F0F3" w14:textId="77777777" w:rsidR="00D95EA4" w:rsidRDefault="00D95EA4">
            <w:pPr>
              <w:tabs>
                <w:tab w:val="left" w:pos="5580"/>
              </w:tabs>
              <w:spacing w:line="360" w:lineRule="auto"/>
              <w:jc w:val="left"/>
              <w:rPr>
                <w:rFonts w:ascii="宋体" w:hAnsi="宋体" w:hint="eastAsia"/>
                <w:color w:val="000000"/>
                <w:sz w:val="24"/>
                <w:szCs w:val="20"/>
              </w:rPr>
            </w:pPr>
          </w:p>
        </w:tc>
      </w:tr>
    </w:tbl>
    <w:p w14:paraId="0BCC579B" w14:textId="77777777" w:rsidR="00D95EA4" w:rsidRDefault="00D95EA4">
      <w:pPr>
        <w:pStyle w:val="afa"/>
        <w:kinsoku w:val="0"/>
        <w:overflowPunct w:val="0"/>
        <w:spacing w:line="583" w:lineRule="auto"/>
        <w:ind w:right="4305"/>
        <w:rPr>
          <w:rFonts w:hint="eastAsia"/>
          <w:spacing w:val="-3"/>
        </w:rPr>
      </w:pPr>
    </w:p>
    <w:p w14:paraId="394985F0" w14:textId="77777777" w:rsidR="00D95EA4" w:rsidRDefault="00D95EA4">
      <w:pPr>
        <w:pStyle w:val="afa"/>
        <w:kinsoku w:val="0"/>
        <w:overflowPunct w:val="0"/>
        <w:spacing w:line="583" w:lineRule="auto"/>
        <w:ind w:right="4305"/>
        <w:rPr>
          <w:rFonts w:hint="eastAsia"/>
          <w:spacing w:val="-3"/>
        </w:rPr>
      </w:pPr>
    </w:p>
    <w:p w14:paraId="54A41D9B" w14:textId="77777777" w:rsidR="00D95EA4" w:rsidRDefault="00D95EA4">
      <w:pPr>
        <w:pStyle w:val="afa"/>
        <w:kinsoku w:val="0"/>
        <w:overflowPunct w:val="0"/>
        <w:spacing w:line="583" w:lineRule="auto"/>
        <w:ind w:right="4305"/>
        <w:rPr>
          <w:rFonts w:hint="eastAsia"/>
          <w:spacing w:val="-3"/>
        </w:rPr>
      </w:pPr>
    </w:p>
    <w:p w14:paraId="37109FD9"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供应商名称（加盖公章）</w:t>
      </w:r>
      <w:r>
        <w:rPr>
          <w:rFonts w:ascii="宋体" w:hAnsi="宋体"/>
          <w:color w:val="000000"/>
          <w:sz w:val="24"/>
          <w:lang w:val="zh-CN"/>
        </w:rPr>
        <w:t>：</w:t>
      </w:r>
      <w:r>
        <w:rPr>
          <w:rFonts w:ascii="宋体" w:hAnsi="宋体"/>
          <w:sz w:val="24"/>
        </w:rPr>
        <w:t>______</w:t>
      </w:r>
    </w:p>
    <w:p w14:paraId="13D107D3"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spacing w:val="-3"/>
          <w:sz w:val="24"/>
        </w:rPr>
        <w:t>法定代表人（</w:t>
      </w:r>
      <w:r>
        <w:rPr>
          <w:rFonts w:ascii="宋体" w:hAnsi="宋体"/>
          <w:sz w:val="24"/>
        </w:rPr>
        <w:t>单位负责人</w:t>
      </w:r>
      <w:r>
        <w:rPr>
          <w:rFonts w:ascii="宋体" w:hAnsi="宋体"/>
          <w:spacing w:val="-3"/>
          <w:sz w:val="24"/>
        </w:rPr>
        <w:t>）（</w:t>
      </w:r>
      <w:r>
        <w:rPr>
          <w:rFonts w:ascii="宋体" w:hAnsi="宋体" w:hint="eastAsia"/>
          <w:spacing w:val="-3"/>
          <w:sz w:val="24"/>
        </w:rPr>
        <w:t>签字或盖章</w:t>
      </w:r>
      <w:r>
        <w:rPr>
          <w:rFonts w:ascii="宋体" w:hAnsi="宋体"/>
          <w:spacing w:val="-3"/>
          <w:sz w:val="24"/>
        </w:rPr>
        <w:t>）：</w:t>
      </w:r>
      <w:r>
        <w:rPr>
          <w:rFonts w:ascii="宋体" w:hAnsi="宋体"/>
          <w:sz w:val="24"/>
        </w:rPr>
        <w:t>______</w:t>
      </w:r>
    </w:p>
    <w:p w14:paraId="5525E1C6"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____年____月____日</w:t>
      </w:r>
    </w:p>
    <w:p w14:paraId="295344A5" w14:textId="77777777" w:rsidR="00D95EA4" w:rsidRDefault="00D95EA4">
      <w:pPr>
        <w:widowControl/>
        <w:jc w:val="left"/>
        <w:rPr>
          <w:rFonts w:ascii="宋体" w:hAnsi="宋体" w:hint="eastAsia"/>
          <w:i/>
          <w:color w:val="000000"/>
          <w:sz w:val="24"/>
          <w:szCs w:val="20"/>
          <w:u w:val="single"/>
        </w:rPr>
      </w:pPr>
    </w:p>
    <w:p w14:paraId="7A7D2E00" w14:textId="77777777" w:rsidR="00D95EA4" w:rsidRDefault="00000000">
      <w:pPr>
        <w:widowControl/>
        <w:jc w:val="left"/>
        <w:rPr>
          <w:rFonts w:ascii="宋体" w:hAnsi="宋体" w:hint="eastAsia"/>
          <w:color w:val="000000"/>
          <w:sz w:val="24"/>
          <w:szCs w:val="20"/>
        </w:rPr>
      </w:pPr>
      <w:r>
        <w:rPr>
          <w:rFonts w:ascii="宋体" w:hAnsi="宋体"/>
          <w:color w:val="000000"/>
          <w:sz w:val="24"/>
          <w:szCs w:val="20"/>
        </w:rPr>
        <w:br w:type="page"/>
      </w:r>
    </w:p>
    <w:p w14:paraId="2F5AC1D1"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7  报价一览表</w:t>
      </w:r>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p w14:paraId="47CA46AB" w14:textId="77777777" w:rsidR="00D95EA4" w:rsidRDefault="00000000">
      <w:pPr>
        <w:spacing w:line="360" w:lineRule="exact"/>
        <w:jc w:val="center"/>
        <w:rPr>
          <w:rFonts w:ascii="宋体" w:hAnsi="宋体" w:hint="eastAsia"/>
          <w:b/>
          <w:color w:val="000000"/>
          <w:sz w:val="36"/>
          <w:szCs w:val="36"/>
        </w:rPr>
      </w:pPr>
      <w:bookmarkStart w:id="711" w:name="_Toc226965748"/>
      <w:bookmarkStart w:id="712" w:name="_Toc226337254"/>
      <w:bookmarkStart w:id="713" w:name="_Toc305158900"/>
      <w:bookmarkStart w:id="714" w:name="_Toc305158826"/>
      <w:bookmarkStart w:id="715" w:name="_Toc264969248"/>
      <w:bookmarkStart w:id="716" w:name="_Toc164608827"/>
      <w:bookmarkStart w:id="717" w:name="_Toc195842923"/>
      <w:bookmarkStart w:id="718" w:name="_Toc226309802"/>
      <w:bookmarkStart w:id="719" w:name="_Toc226965831"/>
      <w:bookmarkStart w:id="720" w:name="_Toc265228396"/>
      <w:bookmarkStart w:id="721" w:name="_Toc164608672"/>
      <w:r>
        <w:rPr>
          <w:rFonts w:ascii="宋体" w:hAnsi="宋体" w:hint="eastAsia"/>
          <w:b/>
          <w:color w:val="000000"/>
          <w:sz w:val="36"/>
          <w:szCs w:val="36"/>
        </w:rPr>
        <w:t>报价一览表</w:t>
      </w:r>
      <w:bookmarkEnd w:id="711"/>
      <w:bookmarkEnd w:id="712"/>
      <w:bookmarkEnd w:id="713"/>
      <w:bookmarkEnd w:id="714"/>
      <w:bookmarkEnd w:id="715"/>
      <w:bookmarkEnd w:id="716"/>
      <w:bookmarkEnd w:id="717"/>
      <w:bookmarkEnd w:id="718"/>
      <w:bookmarkEnd w:id="719"/>
      <w:bookmarkEnd w:id="720"/>
      <w:bookmarkEnd w:id="721"/>
    </w:p>
    <w:p w14:paraId="3605DC7F" w14:textId="77777777" w:rsidR="00D95EA4" w:rsidRDefault="00D95EA4">
      <w:pPr>
        <w:tabs>
          <w:tab w:val="left" w:pos="1800"/>
          <w:tab w:val="left" w:pos="5580"/>
        </w:tabs>
        <w:spacing w:line="360" w:lineRule="auto"/>
        <w:jc w:val="left"/>
        <w:rPr>
          <w:rFonts w:ascii="宋体" w:hAnsi="宋体" w:hint="eastAsia"/>
          <w:color w:val="000000"/>
          <w:sz w:val="24"/>
        </w:rPr>
      </w:pPr>
    </w:p>
    <w:p w14:paraId="19E8CDD4" w14:textId="77777777" w:rsidR="00D95EA4" w:rsidRDefault="00000000">
      <w:pPr>
        <w:tabs>
          <w:tab w:val="left" w:pos="1800"/>
          <w:tab w:val="left" w:pos="5580"/>
        </w:tabs>
        <w:spacing w:line="360" w:lineRule="auto"/>
        <w:ind w:firstLineChars="100" w:firstLine="240"/>
        <w:jc w:val="left"/>
        <w:rPr>
          <w:rFonts w:ascii="宋体" w:hAnsi="宋体" w:hint="eastAsia"/>
          <w:color w:val="000000"/>
          <w:sz w:val="24"/>
          <w:u w:val="single"/>
        </w:rPr>
      </w:pPr>
      <w:r>
        <w:rPr>
          <w:rFonts w:ascii="宋体" w:hAnsi="宋体"/>
          <w:color w:val="000000"/>
          <w:sz w:val="24"/>
        </w:rPr>
        <w:t>项目编号</w:t>
      </w:r>
      <w:r>
        <w:rPr>
          <w:rFonts w:ascii="宋体" w:hAnsi="宋体" w:hint="eastAsia"/>
          <w:color w:val="000000"/>
          <w:sz w:val="24"/>
        </w:rPr>
        <w:t>/包号</w:t>
      </w:r>
      <w:r>
        <w:rPr>
          <w:rFonts w:ascii="宋体" w:hAnsi="宋体"/>
          <w:color w:val="000000"/>
          <w:sz w:val="24"/>
        </w:rPr>
        <w:t>：</w:t>
      </w:r>
      <w:r>
        <w:rPr>
          <w:rFonts w:ascii="宋体" w:hAnsi="宋体"/>
          <w:sz w:val="24"/>
        </w:rPr>
        <w:t>___________</w:t>
      </w:r>
      <w:r>
        <w:rPr>
          <w:rFonts w:ascii="宋体" w:hAnsi="宋体"/>
          <w:color w:val="000000"/>
          <w:sz w:val="24"/>
        </w:rPr>
        <w:t xml:space="preserve">       项目名称：</w:t>
      </w:r>
      <w:r>
        <w:rPr>
          <w:rFonts w:ascii="宋体" w:hAnsi="宋体"/>
          <w:sz w:val="24"/>
        </w:rPr>
        <w:t>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1"/>
        <w:gridCol w:w="2015"/>
        <w:gridCol w:w="3177"/>
        <w:gridCol w:w="3179"/>
      </w:tblGrid>
      <w:tr w:rsidR="00D95EA4" w14:paraId="11425F11" w14:textId="77777777">
        <w:trPr>
          <w:trHeight w:val="531"/>
          <w:jc w:val="center"/>
        </w:trPr>
        <w:tc>
          <w:tcPr>
            <w:tcW w:w="381" w:type="pct"/>
            <w:vMerge w:val="restart"/>
            <w:vAlign w:val="center"/>
          </w:tcPr>
          <w:p w14:paraId="132D01C1" w14:textId="77777777" w:rsidR="00D95EA4" w:rsidRDefault="00000000">
            <w:pPr>
              <w:tabs>
                <w:tab w:val="left" w:pos="5580"/>
              </w:tabs>
              <w:jc w:val="center"/>
              <w:rPr>
                <w:rFonts w:ascii="宋体" w:hAnsi="宋体" w:hint="eastAsia"/>
                <w:b/>
                <w:sz w:val="24"/>
              </w:rPr>
            </w:pPr>
            <w:r>
              <w:rPr>
                <w:rFonts w:ascii="宋体" w:hAnsi="宋体" w:hint="eastAsia"/>
                <w:b/>
                <w:sz w:val="24"/>
              </w:rPr>
              <w:t>序号</w:t>
            </w:r>
          </w:p>
        </w:tc>
        <w:tc>
          <w:tcPr>
            <w:tcW w:w="1112" w:type="pct"/>
            <w:vMerge w:val="restart"/>
            <w:vAlign w:val="center"/>
          </w:tcPr>
          <w:p w14:paraId="40A90462" w14:textId="77777777" w:rsidR="00D95EA4" w:rsidRDefault="00000000">
            <w:pPr>
              <w:tabs>
                <w:tab w:val="left" w:pos="5580"/>
              </w:tabs>
              <w:jc w:val="center"/>
              <w:rPr>
                <w:rFonts w:ascii="宋体" w:hAnsi="宋体" w:hint="eastAsia"/>
                <w:b/>
                <w:sz w:val="24"/>
              </w:rPr>
            </w:pPr>
            <w:r>
              <w:rPr>
                <w:rFonts w:ascii="宋体" w:hAnsi="宋体" w:hint="eastAsia"/>
                <w:b/>
                <w:sz w:val="24"/>
              </w:rPr>
              <w:t>供应商名称</w:t>
            </w:r>
          </w:p>
        </w:tc>
        <w:tc>
          <w:tcPr>
            <w:tcW w:w="3507" w:type="pct"/>
            <w:gridSpan w:val="2"/>
            <w:vAlign w:val="center"/>
          </w:tcPr>
          <w:p w14:paraId="2F19F114" w14:textId="77777777" w:rsidR="00D95EA4" w:rsidRDefault="00000000">
            <w:pPr>
              <w:tabs>
                <w:tab w:val="left" w:pos="5580"/>
              </w:tabs>
              <w:jc w:val="center"/>
              <w:rPr>
                <w:rFonts w:ascii="宋体" w:hAnsi="宋体" w:hint="eastAsia"/>
                <w:b/>
                <w:sz w:val="24"/>
              </w:rPr>
            </w:pPr>
            <w:r>
              <w:rPr>
                <w:rFonts w:ascii="宋体" w:hAnsi="宋体" w:hint="eastAsia"/>
                <w:b/>
                <w:sz w:val="24"/>
              </w:rPr>
              <w:t>报价（人民币）</w:t>
            </w:r>
          </w:p>
        </w:tc>
      </w:tr>
      <w:tr w:rsidR="00D95EA4" w14:paraId="2CAD625D" w14:textId="77777777">
        <w:trPr>
          <w:trHeight w:val="674"/>
          <w:jc w:val="center"/>
        </w:trPr>
        <w:tc>
          <w:tcPr>
            <w:tcW w:w="381" w:type="pct"/>
            <w:vMerge/>
            <w:vAlign w:val="center"/>
          </w:tcPr>
          <w:p w14:paraId="3A45B7A3" w14:textId="77777777" w:rsidR="00D95EA4" w:rsidRDefault="00D95EA4">
            <w:pPr>
              <w:widowControl/>
              <w:jc w:val="left"/>
              <w:rPr>
                <w:rFonts w:ascii="宋体" w:hAnsi="宋体" w:hint="eastAsia"/>
                <w:b/>
                <w:sz w:val="24"/>
              </w:rPr>
            </w:pPr>
          </w:p>
        </w:tc>
        <w:tc>
          <w:tcPr>
            <w:tcW w:w="1112" w:type="pct"/>
            <w:vMerge/>
            <w:vAlign w:val="center"/>
          </w:tcPr>
          <w:p w14:paraId="1FA2C55A" w14:textId="77777777" w:rsidR="00D95EA4" w:rsidRDefault="00D95EA4">
            <w:pPr>
              <w:widowControl/>
              <w:jc w:val="left"/>
              <w:rPr>
                <w:rFonts w:ascii="宋体" w:hAnsi="宋体" w:hint="eastAsia"/>
                <w:b/>
                <w:sz w:val="24"/>
              </w:rPr>
            </w:pPr>
          </w:p>
        </w:tc>
        <w:tc>
          <w:tcPr>
            <w:tcW w:w="1753" w:type="pct"/>
            <w:vAlign w:val="center"/>
          </w:tcPr>
          <w:p w14:paraId="4279DF11" w14:textId="77777777" w:rsidR="00D95EA4" w:rsidRDefault="00000000">
            <w:pPr>
              <w:tabs>
                <w:tab w:val="left" w:pos="5580"/>
              </w:tabs>
              <w:jc w:val="center"/>
              <w:rPr>
                <w:rFonts w:ascii="宋体" w:hAnsi="宋体" w:hint="eastAsia"/>
                <w:b/>
                <w:sz w:val="24"/>
              </w:rPr>
            </w:pPr>
            <w:r>
              <w:rPr>
                <w:rFonts w:ascii="宋体" w:hAnsi="宋体" w:hint="eastAsia"/>
                <w:b/>
                <w:sz w:val="24"/>
              </w:rPr>
              <w:t>大写</w:t>
            </w:r>
          </w:p>
        </w:tc>
        <w:tc>
          <w:tcPr>
            <w:tcW w:w="1754" w:type="pct"/>
            <w:vAlign w:val="center"/>
          </w:tcPr>
          <w:p w14:paraId="586F730E" w14:textId="77777777" w:rsidR="00D95EA4" w:rsidRDefault="00000000">
            <w:pPr>
              <w:tabs>
                <w:tab w:val="left" w:pos="5580"/>
              </w:tabs>
              <w:jc w:val="center"/>
              <w:rPr>
                <w:rFonts w:ascii="宋体" w:hAnsi="宋体" w:hint="eastAsia"/>
                <w:b/>
                <w:sz w:val="24"/>
              </w:rPr>
            </w:pPr>
            <w:r>
              <w:rPr>
                <w:rFonts w:ascii="宋体" w:hAnsi="宋体" w:hint="eastAsia"/>
                <w:b/>
                <w:sz w:val="24"/>
              </w:rPr>
              <w:t>小写</w:t>
            </w:r>
          </w:p>
          <w:p w14:paraId="469DBECC" w14:textId="77777777" w:rsidR="00D95EA4" w:rsidRDefault="00000000">
            <w:pPr>
              <w:tabs>
                <w:tab w:val="left" w:pos="5580"/>
              </w:tabs>
              <w:jc w:val="center"/>
              <w:rPr>
                <w:rFonts w:ascii="宋体" w:hAnsi="宋体" w:hint="eastAsia"/>
                <w:b/>
                <w:sz w:val="24"/>
              </w:rPr>
            </w:pPr>
            <w:r>
              <w:rPr>
                <w:rFonts w:ascii="宋体" w:hAnsi="宋体" w:hint="eastAsia"/>
                <w:b/>
                <w:sz w:val="24"/>
              </w:rPr>
              <w:t>（万元）</w:t>
            </w:r>
          </w:p>
        </w:tc>
      </w:tr>
      <w:tr w:rsidR="00D95EA4" w14:paraId="6CB08A6D" w14:textId="77777777">
        <w:trPr>
          <w:trHeight w:val="1186"/>
          <w:jc w:val="center"/>
        </w:trPr>
        <w:tc>
          <w:tcPr>
            <w:tcW w:w="381" w:type="pct"/>
            <w:vAlign w:val="center"/>
          </w:tcPr>
          <w:p w14:paraId="12A363DA" w14:textId="77777777" w:rsidR="00D95EA4" w:rsidRDefault="00D95EA4">
            <w:pPr>
              <w:tabs>
                <w:tab w:val="left" w:pos="5580"/>
              </w:tabs>
              <w:jc w:val="center"/>
              <w:rPr>
                <w:rFonts w:ascii="宋体" w:hAnsi="宋体" w:hint="eastAsia"/>
                <w:sz w:val="24"/>
              </w:rPr>
            </w:pPr>
          </w:p>
        </w:tc>
        <w:tc>
          <w:tcPr>
            <w:tcW w:w="1112" w:type="pct"/>
            <w:vAlign w:val="center"/>
          </w:tcPr>
          <w:p w14:paraId="213A6269" w14:textId="77777777" w:rsidR="00D95EA4" w:rsidRDefault="00D95EA4">
            <w:pPr>
              <w:tabs>
                <w:tab w:val="left" w:pos="5580"/>
              </w:tabs>
              <w:jc w:val="center"/>
              <w:rPr>
                <w:rFonts w:ascii="宋体" w:hAnsi="宋体" w:hint="eastAsia"/>
                <w:sz w:val="24"/>
              </w:rPr>
            </w:pPr>
          </w:p>
        </w:tc>
        <w:tc>
          <w:tcPr>
            <w:tcW w:w="1753" w:type="pct"/>
            <w:vAlign w:val="center"/>
          </w:tcPr>
          <w:p w14:paraId="57DE232B" w14:textId="77777777" w:rsidR="00D95EA4" w:rsidRDefault="00D95EA4">
            <w:pPr>
              <w:tabs>
                <w:tab w:val="left" w:pos="5580"/>
              </w:tabs>
              <w:jc w:val="center"/>
              <w:rPr>
                <w:rFonts w:ascii="宋体" w:hAnsi="宋体" w:hint="eastAsia"/>
                <w:sz w:val="24"/>
              </w:rPr>
            </w:pPr>
          </w:p>
        </w:tc>
        <w:tc>
          <w:tcPr>
            <w:tcW w:w="1754" w:type="pct"/>
            <w:vAlign w:val="center"/>
          </w:tcPr>
          <w:p w14:paraId="7FF81E54" w14:textId="77777777" w:rsidR="00D95EA4" w:rsidRDefault="00D95EA4">
            <w:pPr>
              <w:tabs>
                <w:tab w:val="left" w:pos="5580"/>
              </w:tabs>
              <w:jc w:val="center"/>
              <w:rPr>
                <w:rFonts w:ascii="宋体" w:hAnsi="宋体" w:hint="eastAsia"/>
                <w:sz w:val="24"/>
              </w:rPr>
            </w:pPr>
          </w:p>
        </w:tc>
      </w:tr>
    </w:tbl>
    <w:p w14:paraId="4BBB7900" w14:textId="77777777" w:rsidR="00D95EA4" w:rsidRDefault="00D95EA4">
      <w:pPr>
        <w:autoSpaceDE w:val="0"/>
        <w:autoSpaceDN w:val="0"/>
        <w:adjustRightInd w:val="0"/>
        <w:jc w:val="left"/>
        <w:rPr>
          <w:rFonts w:ascii="宋体" w:hAnsi="宋体" w:hint="eastAsia"/>
          <w:color w:val="000000"/>
          <w:kern w:val="0"/>
          <w:sz w:val="24"/>
        </w:rPr>
      </w:pPr>
    </w:p>
    <w:p w14:paraId="721DC326" w14:textId="77777777" w:rsidR="00D95EA4" w:rsidRDefault="00000000">
      <w:pPr>
        <w:autoSpaceDE w:val="0"/>
        <w:autoSpaceDN w:val="0"/>
        <w:adjustRightInd w:val="0"/>
        <w:jc w:val="left"/>
        <w:rPr>
          <w:rFonts w:ascii="宋体" w:hAnsi="宋体" w:hint="eastAsia"/>
          <w:color w:val="000000"/>
          <w:sz w:val="24"/>
          <w:szCs w:val="20"/>
        </w:rPr>
      </w:pPr>
      <w:r>
        <w:rPr>
          <w:rFonts w:ascii="宋体" w:hAnsi="宋体"/>
          <w:color w:val="000000"/>
          <w:kern w:val="0"/>
          <w:sz w:val="24"/>
        </w:rPr>
        <w:t>注：1</w:t>
      </w:r>
      <w:r>
        <w:rPr>
          <w:rFonts w:ascii="宋体" w:hAnsi="宋体"/>
          <w:color w:val="000000"/>
          <w:sz w:val="24"/>
          <w:szCs w:val="20"/>
        </w:rPr>
        <w:t>.此表中的报价应和《分项报价表》中的总价相一致。</w:t>
      </w:r>
    </w:p>
    <w:p w14:paraId="7AD473F3" w14:textId="77777777" w:rsidR="00D95EA4" w:rsidRDefault="00D95EA4">
      <w:pPr>
        <w:tabs>
          <w:tab w:val="left" w:pos="5580"/>
        </w:tabs>
        <w:rPr>
          <w:rFonts w:ascii="宋体" w:hAnsi="宋体" w:hint="eastAsia"/>
          <w:color w:val="000000"/>
          <w:sz w:val="24"/>
          <w:szCs w:val="20"/>
        </w:rPr>
      </w:pPr>
    </w:p>
    <w:p w14:paraId="437127E4" w14:textId="77777777" w:rsidR="00D95EA4" w:rsidRDefault="00D95EA4">
      <w:pPr>
        <w:tabs>
          <w:tab w:val="left" w:pos="5580"/>
        </w:tabs>
        <w:rPr>
          <w:rFonts w:ascii="宋体" w:hAnsi="宋体" w:hint="eastAsia"/>
          <w:color w:val="000000"/>
          <w:sz w:val="24"/>
          <w:szCs w:val="20"/>
        </w:rPr>
      </w:pPr>
    </w:p>
    <w:p w14:paraId="67141DFB" w14:textId="77777777" w:rsidR="00D95EA4" w:rsidRDefault="00D95EA4">
      <w:pPr>
        <w:autoSpaceDE w:val="0"/>
        <w:autoSpaceDN w:val="0"/>
        <w:adjustRightInd w:val="0"/>
        <w:snapToGrid w:val="0"/>
        <w:spacing w:before="25" w:after="25" w:line="360" w:lineRule="auto"/>
        <w:rPr>
          <w:rFonts w:ascii="宋体" w:hAnsi="宋体" w:hint="eastAsia"/>
          <w:color w:val="000000"/>
          <w:sz w:val="24"/>
          <w:lang w:val="zh-CN"/>
        </w:rPr>
      </w:pPr>
    </w:p>
    <w:p w14:paraId="09CF2351" w14:textId="77777777" w:rsidR="00D95EA4"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lang w:val="zh-CN"/>
        </w:rPr>
        <w:t xml:space="preserve">   </w:t>
      </w:r>
    </w:p>
    <w:p w14:paraId="6A8A9AF0" w14:textId="77777777" w:rsidR="00D95EA4"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供应商名称（加盖公章）：</w:t>
      </w:r>
      <w:r>
        <w:rPr>
          <w:rFonts w:ascii="宋体" w:hAnsi="宋体" w:hint="eastAsia"/>
          <w:color w:val="000000"/>
          <w:sz w:val="24"/>
          <w:u w:val="single"/>
        </w:rPr>
        <w:t xml:space="preserve">                       </w:t>
      </w:r>
    </w:p>
    <w:p w14:paraId="6266D216" w14:textId="77777777" w:rsidR="00D95EA4"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法定代表人或授权代表（签字或盖章）：</w:t>
      </w:r>
      <w:r>
        <w:rPr>
          <w:rFonts w:ascii="宋体" w:hAnsi="宋体" w:hint="eastAsia"/>
          <w:color w:val="000000"/>
          <w:sz w:val="24"/>
          <w:u w:val="single"/>
        </w:rPr>
        <w:t xml:space="preserve">           </w:t>
      </w:r>
    </w:p>
    <w:p w14:paraId="1D967B39"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____年____月____日</w:t>
      </w:r>
    </w:p>
    <w:p w14:paraId="3101FC65" w14:textId="77777777" w:rsidR="00D95EA4"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  </w:t>
      </w:r>
    </w:p>
    <w:p w14:paraId="343C7B7E" w14:textId="77777777" w:rsidR="00D95EA4" w:rsidRDefault="00000000">
      <w:pPr>
        <w:widowControl/>
        <w:jc w:val="left"/>
        <w:rPr>
          <w:rFonts w:ascii="宋体" w:hAnsi="宋体" w:hint="eastAsia"/>
          <w:color w:val="000000"/>
          <w:sz w:val="24"/>
          <w:szCs w:val="20"/>
        </w:rPr>
      </w:pPr>
      <w:bookmarkStart w:id="722" w:name="_Toc305158901"/>
      <w:bookmarkStart w:id="723" w:name="_Toc142311060"/>
      <w:bookmarkStart w:id="724" w:name="_Toc226337255"/>
      <w:bookmarkStart w:id="725" w:name="_Toc264969249"/>
      <w:bookmarkStart w:id="726" w:name="_Toc226965832"/>
      <w:bookmarkStart w:id="727" w:name="_Toc150480796"/>
      <w:bookmarkStart w:id="728" w:name="_Toc226965749"/>
      <w:bookmarkStart w:id="729" w:name="_Toc127151558"/>
      <w:bookmarkStart w:id="730" w:name="_Toc150774763"/>
      <w:bookmarkStart w:id="731" w:name="_Toc226309803"/>
      <w:bookmarkStart w:id="732" w:name="_Toc265228397"/>
      <w:bookmarkStart w:id="733" w:name="_Toc305158827"/>
      <w:bookmarkStart w:id="734" w:name="_Toc195842924"/>
      <w:r>
        <w:rPr>
          <w:rFonts w:ascii="宋体" w:hAnsi="宋体"/>
          <w:color w:val="000000"/>
          <w:sz w:val="24"/>
          <w:szCs w:val="20"/>
        </w:rPr>
        <w:br w:type="page"/>
      </w:r>
    </w:p>
    <w:p w14:paraId="0F5A7196"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sz w:val="24"/>
        </w:rPr>
        <w:lastRenderedPageBreak/>
        <w:t xml:space="preserve">8  </w:t>
      </w:r>
      <w:bookmarkEnd w:id="722"/>
      <w:bookmarkEnd w:id="723"/>
      <w:bookmarkEnd w:id="724"/>
      <w:bookmarkEnd w:id="725"/>
      <w:bookmarkEnd w:id="726"/>
      <w:bookmarkEnd w:id="727"/>
      <w:bookmarkEnd w:id="728"/>
      <w:bookmarkEnd w:id="729"/>
      <w:bookmarkEnd w:id="730"/>
      <w:bookmarkEnd w:id="731"/>
      <w:bookmarkEnd w:id="732"/>
      <w:bookmarkEnd w:id="733"/>
      <w:bookmarkEnd w:id="734"/>
      <w:r>
        <w:rPr>
          <w:rFonts w:ascii="宋体" w:hAnsi="宋体" w:hint="eastAsia"/>
          <w:sz w:val="24"/>
        </w:rPr>
        <w:t>分项报价表</w:t>
      </w:r>
    </w:p>
    <w:p w14:paraId="1BC42EAF" w14:textId="77777777" w:rsidR="00D95EA4" w:rsidRDefault="00000000">
      <w:pPr>
        <w:tabs>
          <w:tab w:val="left" w:pos="1800"/>
          <w:tab w:val="left" w:pos="5580"/>
        </w:tabs>
        <w:rPr>
          <w:rFonts w:ascii="宋体" w:hAnsi="宋体" w:hint="eastAsia"/>
          <w:color w:val="000000"/>
          <w:sz w:val="24"/>
        </w:rPr>
      </w:pPr>
      <w:r>
        <w:rPr>
          <w:rFonts w:ascii="宋体" w:hAnsi="宋体"/>
          <w:color w:val="000000"/>
          <w:sz w:val="24"/>
        </w:rPr>
        <w:t>项目编号/包号：_________ 项目名称：_________报价单位：人民币元</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3319"/>
        <w:gridCol w:w="1524"/>
        <w:gridCol w:w="1522"/>
        <w:gridCol w:w="1933"/>
      </w:tblGrid>
      <w:tr w:rsidR="00D95EA4" w14:paraId="3B733122" w14:textId="77777777">
        <w:trPr>
          <w:trHeight w:val="20"/>
        </w:trPr>
        <w:tc>
          <w:tcPr>
            <w:tcW w:w="382" w:type="pct"/>
            <w:vAlign w:val="center"/>
          </w:tcPr>
          <w:p w14:paraId="503FA2F9" w14:textId="77777777" w:rsidR="00D95EA4" w:rsidRDefault="00000000">
            <w:pPr>
              <w:adjustRightInd w:val="0"/>
              <w:snapToGrid w:val="0"/>
              <w:jc w:val="left"/>
              <w:rPr>
                <w:rFonts w:ascii="宋体" w:hAnsi="宋体" w:hint="eastAsia"/>
                <w:b/>
                <w:color w:val="000000"/>
                <w:sz w:val="24"/>
              </w:rPr>
            </w:pPr>
            <w:r>
              <w:rPr>
                <w:rFonts w:ascii="宋体" w:hAnsi="宋体"/>
                <w:b/>
                <w:color w:val="000000"/>
                <w:sz w:val="24"/>
              </w:rPr>
              <w:t>序号</w:t>
            </w:r>
          </w:p>
        </w:tc>
        <w:tc>
          <w:tcPr>
            <w:tcW w:w="1847" w:type="pct"/>
            <w:vAlign w:val="center"/>
          </w:tcPr>
          <w:p w14:paraId="345C1B86" w14:textId="77777777" w:rsidR="00D95EA4" w:rsidRDefault="00000000">
            <w:pPr>
              <w:adjustRightInd w:val="0"/>
              <w:snapToGrid w:val="0"/>
              <w:jc w:val="left"/>
              <w:rPr>
                <w:rFonts w:ascii="宋体" w:hAnsi="宋体" w:hint="eastAsia"/>
                <w:b/>
                <w:color w:val="000000"/>
                <w:sz w:val="24"/>
              </w:rPr>
            </w:pPr>
            <w:r>
              <w:rPr>
                <w:rFonts w:ascii="宋体" w:hAnsi="宋体"/>
                <w:b/>
                <w:color w:val="000000"/>
                <w:sz w:val="24"/>
              </w:rPr>
              <w:t>分项名称</w:t>
            </w:r>
          </w:p>
        </w:tc>
        <w:tc>
          <w:tcPr>
            <w:tcW w:w="848" w:type="pct"/>
            <w:vAlign w:val="center"/>
          </w:tcPr>
          <w:p w14:paraId="4C98C131" w14:textId="77777777" w:rsidR="00D95EA4" w:rsidRDefault="00000000">
            <w:pPr>
              <w:adjustRightInd w:val="0"/>
              <w:snapToGrid w:val="0"/>
              <w:jc w:val="left"/>
              <w:rPr>
                <w:rFonts w:ascii="宋体" w:hAnsi="宋体" w:hint="eastAsia"/>
                <w:b/>
                <w:color w:val="000000"/>
                <w:sz w:val="24"/>
              </w:rPr>
            </w:pPr>
            <w:r>
              <w:rPr>
                <w:rFonts w:ascii="宋体" w:hAnsi="宋体"/>
                <w:b/>
                <w:color w:val="000000"/>
                <w:sz w:val="24"/>
              </w:rPr>
              <w:t>单价（元）</w:t>
            </w:r>
          </w:p>
        </w:tc>
        <w:tc>
          <w:tcPr>
            <w:tcW w:w="847" w:type="pct"/>
            <w:vAlign w:val="center"/>
          </w:tcPr>
          <w:p w14:paraId="1B3842A7" w14:textId="77777777" w:rsidR="00D95EA4" w:rsidRDefault="00000000">
            <w:pPr>
              <w:adjustRightInd w:val="0"/>
              <w:snapToGrid w:val="0"/>
              <w:jc w:val="left"/>
              <w:rPr>
                <w:rFonts w:ascii="宋体" w:hAnsi="宋体" w:hint="eastAsia"/>
                <w:b/>
                <w:color w:val="000000"/>
                <w:sz w:val="24"/>
              </w:rPr>
            </w:pPr>
            <w:r>
              <w:rPr>
                <w:rFonts w:ascii="宋体" w:hAnsi="宋体"/>
                <w:b/>
                <w:color w:val="000000"/>
                <w:sz w:val="24"/>
              </w:rPr>
              <w:t>合价（元）</w:t>
            </w:r>
          </w:p>
        </w:tc>
        <w:tc>
          <w:tcPr>
            <w:tcW w:w="1076" w:type="pct"/>
            <w:vAlign w:val="center"/>
          </w:tcPr>
          <w:p w14:paraId="5861CFF1" w14:textId="77777777" w:rsidR="00D95EA4" w:rsidRDefault="00000000">
            <w:pPr>
              <w:adjustRightInd w:val="0"/>
              <w:snapToGrid w:val="0"/>
              <w:jc w:val="left"/>
              <w:rPr>
                <w:rFonts w:ascii="宋体" w:hAnsi="宋体" w:hint="eastAsia"/>
                <w:b/>
                <w:color w:val="000000"/>
                <w:sz w:val="24"/>
              </w:rPr>
            </w:pPr>
            <w:r>
              <w:rPr>
                <w:rFonts w:ascii="宋体" w:hAnsi="宋体"/>
                <w:b/>
                <w:color w:val="000000"/>
                <w:sz w:val="24"/>
              </w:rPr>
              <w:t>备注/说明</w:t>
            </w:r>
          </w:p>
        </w:tc>
      </w:tr>
      <w:tr w:rsidR="00D95EA4" w14:paraId="07C2F9EB" w14:textId="77777777">
        <w:trPr>
          <w:trHeight w:val="509"/>
        </w:trPr>
        <w:tc>
          <w:tcPr>
            <w:tcW w:w="382" w:type="pct"/>
            <w:vAlign w:val="center"/>
          </w:tcPr>
          <w:p w14:paraId="4D30C45C"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1</w:t>
            </w:r>
          </w:p>
        </w:tc>
        <w:tc>
          <w:tcPr>
            <w:tcW w:w="1847" w:type="pct"/>
            <w:vAlign w:val="center"/>
          </w:tcPr>
          <w:p w14:paraId="62E9E38C" w14:textId="77777777" w:rsidR="00D95EA4" w:rsidRDefault="00D95EA4">
            <w:pPr>
              <w:adjustRightInd w:val="0"/>
              <w:snapToGrid w:val="0"/>
              <w:jc w:val="left"/>
              <w:rPr>
                <w:rFonts w:ascii="宋体" w:hAnsi="宋体" w:hint="eastAsia"/>
                <w:color w:val="000000"/>
                <w:sz w:val="24"/>
              </w:rPr>
            </w:pPr>
          </w:p>
        </w:tc>
        <w:tc>
          <w:tcPr>
            <w:tcW w:w="848" w:type="pct"/>
            <w:vAlign w:val="center"/>
          </w:tcPr>
          <w:p w14:paraId="41CB61CD" w14:textId="77777777" w:rsidR="00D95EA4" w:rsidRDefault="00D95EA4">
            <w:pPr>
              <w:adjustRightInd w:val="0"/>
              <w:snapToGrid w:val="0"/>
              <w:jc w:val="left"/>
              <w:rPr>
                <w:rFonts w:ascii="宋体" w:hAnsi="宋体" w:hint="eastAsia"/>
                <w:color w:val="000000"/>
                <w:sz w:val="24"/>
              </w:rPr>
            </w:pPr>
          </w:p>
        </w:tc>
        <w:tc>
          <w:tcPr>
            <w:tcW w:w="847" w:type="pct"/>
            <w:vAlign w:val="center"/>
          </w:tcPr>
          <w:p w14:paraId="3273DD8D" w14:textId="77777777" w:rsidR="00D95EA4" w:rsidRDefault="00D95EA4">
            <w:pPr>
              <w:adjustRightInd w:val="0"/>
              <w:snapToGrid w:val="0"/>
              <w:jc w:val="left"/>
              <w:rPr>
                <w:rFonts w:ascii="宋体" w:hAnsi="宋体" w:hint="eastAsia"/>
                <w:color w:val="000000"/>
                <w:sz w:val="24"/>
              </w:rPr>
            </w:pPr>
          </w:p>
        </w:tc>
        <w:tc>
          <w:tcPr>
            <w:tcW w:w="1076" w:type="pct"/>
            <w:vAlign w:val="center"/>
          </w:tcPr>
          <w:p w14:paraId="2207292A" w14:textId="77777777" w:rsidR="00D95EA4" w:rsidRDefault="00D95EA4">
            <w:pPr>
              <w:adjustRightInd w:val="0"/>
              <w:snapToGrid w:val="0"/>
              <w:jc w:val="left"/>
              <w:rPr>
                <w:rFonts w:ascii="宋体" w:hAnsi="宋体" w:hint="eastAsia"/>
                <w:color w:val="000000"/>
                <w:sz w:val="24"/>
              </w:rPr>
            </w:pPr>
          </w:p>
        </w:tc>
      </w:tr>
      <w:tr w:rsidR="00D95EA4" w14:paraId="378E337A" w14:textId="77777777">
        <w:trPr>
          <w:trHeight w:val="415"/>
        </w:trPr>
        <w:tc>
          <w:tcPr>
            <w:tcW w:w="382" w:type="pct"/>
            <w:vAlign w:val="center"/>
          </w:tcPr>
          <w:p w14:paraId="5DFA4EB0"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2</w:t>
            </w:r>
          </w:p>
        </w:tc>
        <w:tc>
          <w:tcPr>
            <w:tcW w:w="1847" w:type="pct"/>
            <w:vAlign w:val="center"/>
          </w:tcPr>
          <w:p w14:paraId="66A9971E" w14:textId="77777777" w:rsidR="00D95EA4" w:rsidRDefault="00D95EA4">
            <w:pPr>
              <w:adjustRightInd w:val="0"/>
              <w:snapToGrid w:val="0"/>
              <w:jc w:val="left"/>
              <w:rPr>
                <w:rFonts w:ascii="宋体" w:hAnsi="宋体" w:hint="eastAsia"/>
                <w:color w:val="000000"/>
                <w:sz w:val="24"/>
              </w:rPr>
            </w:pPr>
          </w:p>
        </w:tc>
        <w:tc>
          <w:tcPr>
            <w:tcW w:w="848" w:type="pct"/>
            <w:vAlign w:val="center"/>
          </w:tcPr>
          <w:p w14:paraId="13174A4B" w14:textId="77777777" w:rsidR="00D95EA4" w:rsidRDefault="00D95EA4">
            <w:pPr>
              <w:adjustRightInd w:val="0"/>
              <w:snapToGrid w:val="0"/>
              <w:jc w:val="left"/>
              <w:rPr>
                <w:rFonts w:ascii="宋体" w:hAnsi="宋体" w:hint="eastAsia"/>
                <w:color w:val="000000"/>
                <w:sz w:val="24"/>
              </w:rPr>
            </w:pPr>
          </w:p>
        </w:tc>
        <w:tc>
          <w:tcPr>
            <w:tcW w:w="847" w:type="pct"/>
            <w:vAlign w:val="center"/>
          </w:tcPr>
          <w:p w14:paraId="7F89E467" w14:textId="77777777" w:rsidR="00D95EA4" w:rsidRDefault="00D95EA4">
            <w:pPr>
              <w:adjustRightInd w:val="0"/>
              <w:snapToGrid w:val="0"/>
              <w:jc w:val="left"/>
              <w:rPr>
                <w:rFonts w:ascii="宋体" w:hAnsi="宋体" w:hint="eastAsia"/>
                <w:color w:val="000000"/>
                <w:sz w:val="24"/>
              </w:rPr>
            </w:pPr>
          </w:p>
        </w:tc>
        <w:tc>
          <w:tcPr>
            <w:tcW w:w="1076" w:type="pct"/>
            <w:vAlign w:val="center"/>
          </w:tcPr>
          <w:p w14:paraId="680C365B" w14:textId="77777777" w:rsidR="00D95EA4" w:rsidRDefault="00D95EA4">
            <w:pPr>
              <w:adjustRightInd w:val="0"/>
              <w:snapToGrid w:val="0"/>
              <w:jc w:val="left"/>
              <w:rPr>
                <w:rFonts w:ascii="宋体" w:hAnsi="宋体" w:hint="eastAsia"/>
                <w:color w:val="000000"/>
                <w:sz w:val="24"/>
              </w:rPr>
            </w:pPr>
          </w:p>
        </w:tc>
      </w:tr>
      <w:tr w:rsidR="00D95EA4" w14:paraId="02A2BB5F" w14:textId="77777777">
        <w:trPr>
          <w:trHeight w:val="407"/>
        </w:trPr>
        <w:tc>
          <w:tcPr>
            <w:tcW w:w="382" w:type="pct"/>
            <w:vAlign w:val="center"/>
          </w:tcPr>
          <w:p w14:paraId="655990CE"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3</w:t>
            </w:r>
          </w:p>
        </w:tc>
        <w:tc>
          <w:tcPr>
            <w:tcW w:w="1847" w:type="pct"/>
            <w:vAlign w:val="center"/>
          </w:tcPr>
          <w:p w14:paraId="38152599" w14:textId="77777777" w:rsidR="00D95EA4" w:rsidRDefault="00000000">
            <w:pPr>
              <w:adjustRightInd w:val="0"/>
              <w:snapToGrid w:val="0"/>
              <w:jc w:val="left"/>
              <w:rPr>
                <w:rFonts w:ascii="宋体" w:hAnsi="宋体" w:hint="eastAsia"/>
                <w:color w:val="000000"/>
                <w:sz w:val="24"/>
              </w:rPr>
            </w:pPr>
            <w:r>
              <w:rPr>
                <w:rFonts w:ascii="宋体" w:hAnsi="宋体"/>
                <w:color w:val="000000"/>
                <w:sz w:val="24"/>
              </w:rPr>
              <w:t>…</w:t>
            </w:r>
          </w:p>
        </w:tc>
        <w:tc>
          <w:tcPr>
            <w:tcW w:w="848" w:type="pct"/>
            <w:vAlign w:val="center"/>
          </w:tcPr>
          <w:p w14:paraId="1E50349A" w14:textId="77777777" w:rsidR="00D95EA4" w:rsidRDefault="00D95EA4">
            <w:pPr>
              <w:adjustRightInd w:val="0"/>
              <w:snapToGrid w:val="0"/>
              <w:jc w:val="left"/>
              <w:rPr>
                <w:rFonts w:ascii="宋体" w:hAnsi="宋体" w:hint="eastAsia"/>
                <w:color w:val="000000"/>
                <w:sz w:val="24"/>
              </w:rPr>
            </w:pPr>
          </w:p>
        </w:tc>
        <w:tc>
          <w:tcPr>
            <w:tcW w:w="847" w:type="pct"/>
            <w:vAlign w:val="center"/>
          </w:tcPr>
          <w:p w14:paraId="05FEBF81" w14:textId="77777777" w:rsidR="00D95EA4" w:rsidRDefault="00D95EA4">
            <w:pPr>
              <w:adjustRightInd w:val="0"/>
              <w:snapToGrid w:val="0"/>
              <w:jc w:val="left"/>
              <w:rPr>
                <w:rFonts w:ascii="宋体" w:hAnsi="宋体" w:hint="eastAsia"/>
                <w:color w:val="000000"/>
                <w:sz w:val="24"/>
              </w:rPr>
            </w:pPr>
          </w:p>
        </w:tc>
        <w:tc>
          <w:tcPr>
            <w:tcW w:w="1076" w:type="pct"/>
            <w:vAlign w:val="center"/>
          </w:tcPr>
          <w:p w14:paraId="19057D40" w14:textId="77777777" w:rsidR="00D95EA4" w:rsidRDefault="00D95EA4">
            <w:pPr>
              <w:adjustRightInd w:val="0"/>
              <w:snapToGrid w:val="0"/>
              <w:jc w:val="left"/>
              <w:rPr>
                <w:rFonts w:ascii="宋体" w:hAnsi="宋体" w:hint="eastAsia"/>
                <w:color w:val="000000"/>
                <w:sz w:val="24"/>
              </w:rPr>
            </w:pPr>
          </w:p>
        </w:tc>
      </w:tr>
      <w:tr w:rsidR="00D95EA4" w14:paraId="2941277C" w14:textId="77777777">
        <w:trPr>
          <w:trHeight w:val="407"/>
        </w:trPr>
        <w:tc>
          <w:tcPr>
            <w:tcW w:w="3077" w:type="pct"/>
            <w:gridSpan w:val="3"/>
            <w:vAlign w:val="center"/>
          </w:tcPr>
          <w:p w14:paraId="37FAEB0D" w14:textId="77777777" w:rsidR="00D95EA4" w:rsidRDefault="00000000">
            <w:pPr>
              <w:adjustRightInd w:val="0"/>
              <w:snapToGrid w:val="0"/>
              <w:jc w:val="left"/>
              <w:rPr>
                <w:rFonts w:ascii="宋体" w:hAnsi="宋体" w:hint="eastAsia"/>
                <w:color w:val="000000"/>
                <w:sz w:val="24"/>
              </w:rPr>
            </w:pPr>
            <w:r>
              <w:rPr>
                <w:rFonts w:ascii="宋体" w:hAnsi="宋体"/>
                <w:color w:val="000000"/>
                <w:sz w:val="24"/>
              </w:rPr>
              <w:t>总价（元）</w:t>
            </w:r>
          </w:p>
        </w:tc>
        <w:tc>
          <w:tcPr>
            <w:tcW w:w="847" w:type="pct"/>
            <w:vAlign w:val="center"/>
          </w:tcPr>
          <w:p w14:paraId="30182CC4" w14:textId="77777777" w:rsidR="00D95EA4" w:rsidRDefault="00D95EA4">
            <w:pPr>
              <w:adjustRightInd w:val="0"/>
              <w:snapToGrid w:val="0"/>
              <w:jc w:val="left"/>
              <w:rPr>
                <w:rFonts w:ascii="宋体" w:hAnsi="宋体" w:hint="eastAsia"/>
                <w:color w:val="000000"/>
                <w:sz w:val="24"/>
              </w:rPr>
            </w:pPr>
          </w:p>
        </w:tc>
        <w:tc>
          <w:tcPr>
            <w:tcW w:w="1076" w:type="pct"/>
            <w:vAlign w:val="center"/>
          </w:tcPr>
          <w:p w14:paraId="2A7A19EB" w14:textId="77777777" w:rsidR="00D95EA4" w:rsidRDefault="00D95EA4">
            <w:pPr>
              <w:adjustRightInd w:val="0"/>
              <w:snapToGrid w:val="0"/>
              <w:jc w:val="left"/>
              <w:rPr>
                <w:rFonts w:ascii="宋体" w:hAnsi="宋体" w:hint="eastAsia"/>
                <w:color w:val="000000"/>
                <w:sz w:val="24"/>
              </w:rPr>
            </w:pPr>
          </w:p>
        </w:tc>
      </w:tr>
    </w:tbl>
    <w:p w14:paraId="43949517" w14:textId="77777777" w:rsidR="00D95EA4" w:rsidRDefault="00D95EA4">
      <w:pPr>
        <w:tabs>
          <w:tab w:val="left" w:pos="1800"/>
          <w:tab w:val="left" w:pos="5580"/>
        </w:tabs>
        <w:jc w:val="left"/>
        <w:rPr>
          <w:rFonts w:ascii="宋体" w:hAnsi="宋体" w:hint="eastAsia"/>
          <w:color w:val="000000"/>
          <w:sz w:val="24"/>
        </w:rPr>
      </w:pPr>
    </w:p>
    <w:p w14:paraId="3628736A" w14:textId="77777777" w:rsidR="00D95EA4" w:rsidRDefault="00D95EA4">
      <w:pPr>
        <w:autoSpaceDE w:val="0"/>
        <w:autoSpaceDN w:val="0"/>
        <w:adjustRightInd w:val="0"/>
        <w:snapToGrid w:val="0"/>
        <w:spacing w:before="25" w:after="25" w:line="360" w:lineRule="auto"/>
        <w:rPr>
          <w:rFonts w:ascii="宋体" w:hAnsi="宋体" w:hint="eastAsia"/>
          <w:color w:val="000000"/>
          <w:sz w:val="24"/>
          <w:lang w:val="zh-CN"/>
        </w:rPr>
      </w:pPr>
    </w:p>
    <w:p w14:paraId="48E07E1A" w14:textId="77777777" w:rsidR="00D95EA4" w:rsidRDefault="00D95EA4">
      <w:pPr>
        <w:autoSpaceDE w:val="0"/>
        <w:autoSpaceDN w:val="0"/>
        <w:adjustRightInd w:val="0"/>
        <w:snapToGrid w:val="0"/>
        <w:spacing w:before="25" w:after="25" w:line="360" w:lineRule="auto"/>
        <w:rPr>
          <w:rFonts w:ascii="宋体" w:hAnsi="宋体" w:hint="eastAsia"/>
          <w:color w:val="000000"/>
          <w:sz w:val="24"/>
          <w:lang w:val="zh-CN"/>
        </w:rPr>
      </w:pPr>
    </w:p>
    <w:p w14:paraId="6752880E" w14:textId="77777777" w:rsidR="00D95EA4" w:rsidRDefault="00D95EA4">
      <w:pPr>
        <w:autoSpaceDE w:val="0"/>
        <w:autoSpaceDN w:val="0"/>
        <w:adjustRightInd w:val="0"/>
        <w:snapToGrid w:val="0"/>
        <w:spacing w:before="25" w:after="25" w:line="360" w:lineRule="auto"/>
        <w:rPr>
          <w:rFonts w:ascii="宋体" w:hAnsi="宋体" w:hint="eastAsia"/>
          <w:color w:val="000000"/>
          <w:sz w:val="24"/>
          <w:lang w:val="zh-CN"/>
        </w:rPr>
      </w:pPr>
    </w:p>
    <w:p w14:paraId="643A6E68" w14:textId="77777777" w:rsidR="00D95EA4" w:rsidRDefault="00D95EA4">
      <w:pPr>
        <w:autoSpaceDE w:val="0"/>
        <w:autoSpaceDN w:val="0"/>
        <w:adjustRightInd w:val="0"/>
        <w:snapToGrid w:val="0"/>
        <w:spacing w:before="25" w:after="25" w:line="360" w:lineRule="auto"/>
        <w:rPr>
          <w:rFonts w:ascii="宋体" w:hAnsi="宋体" w:hint="eastAsia"/>
          <w:color w:val="000000"/>
          <w:sz w:val="24"/>
          <w:lang w:val="zh-CN"/>
        </w:rPr>
      </w:pPr>
    </w:p>
    <w:p w14:paraId="30AA6625" w14:textId="77777777" w:rsidR="00D95EA4"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供应商名称（加盖公章）：</w:t>
      </w:r>
      <w:r>
        <w:rPr>
          <w:rFonts w:ascii="宋体" w:hAnsi="宋体" w:hint="eastAsia"/>
          <w:color w:val="000000"/>
          <w:sz w:val="24"/>
          <w:u w:val="single"/>
        </w:rPr>
        <w:t xml:space="preserve">                       </w:t>
      </w:r>
    </w:p>
    <w:p w14:paraId="141D7588" w14:textId="77777777" w:rsidR="00D95EA4" w:rsidRDefault="00000000">
      <w:pPr>
        <w:autoSpaceDE w:val="0"/>
        <w:autoSpaceDN w:val="0"/>
        <w:adjustRightInd w:val="0"/>
        <w:snapToGrid w:val="0"/>
        <w:spacing w:line="360" w:lineRule="auto"/>
        <w:rPr>
          <w:rFonts w:ascii="宋体" w:hAnsi="宋体" w:hint="eastAsia"/>
          <w:color w:val="000000"/>
          <w:sz w:val="24"/>
        </w:rPr>
      </w:pPr>
      <w:r>
        <w:rPr>
          <w:rFonts w:ascii="宋体" w:hAnsi="宋体" w:hint="eastAsia"/>
          <w:color w:val="000000"/>
          <w:sz w:val="24"/>
        </w:rPr>
        <w:t>法定代表人或授权代表（签字或盖章）：</w:t>
      </w:r>
      <w:r>
        <w:rPr>
          <w:rFonts w:ascii="宋体" w:hAnsi="宋体" w:hint="eastAsia"/>
          <w:color w:val="000000"/>
          <w:sz w:val="24"/>
          <w:u w:val="single"/>
        </w:rPr>
        <w:t xml:space="preserve">           </w:t>
      </w:r>
    </w:p>
    <w:p w14:paraId="49329EF3" w14:textId="77777777" w:rsidR="00D95EA4" w:rsidRDefault="00000000">
      <w:pPr>
        <w:autoSpaceDE w:val="0"/>
        <w:autoSpaceDN w:val="0"/>
        <w:adjustRightInd w:val="0"/>
        <w:snapToGrid w:val="0"/>
        <w:spacing w:line="360" w:lineRule="auto"/>
        <w:rPr>
          <w:rFonts w:ascii="宋体" w:hAnsi="宋体" w:hint="eastAsia"/>
          <w:color w:val="000000"/>
          <w:sz w:val="24"/>
          <w:lang w:val="zh-CN"/>
        </w:rPr>
      </w:pPr>
      <w:r>
        <w:rPr>
          <w:rFonts w:ascii="宋体" w:hAnsi="宋体"/>
          <w:color w:val="000000"/>
          <w:sz w:val="24"/>
        </w:rPr>
        <w:t>日期：</w:t>
      </w:r>
      <w:r>
        <w:rPr>
          <w:rFonts w:ascii="宋体" w:hAnsi="宋体"/>
          <w:color w:val="000000"/>
          <w:sz w:val="24"/>
          <w:szCs w:val="20"/>
        </w:rPr>
        <w:t>____年____月____日</w:t>
      </w:r>
    </w:p>
    <w:p w14:paraId="3608A120" w14:textId="77777777" w:rsidR="00D95EA4" w:rsidRDefault="00D95EA4">
      <w:pPr>
        <w:spacing w:line="360" w:lineRule="auto"/>
        <w:rPr>
          <w:rFonts w:ascii="宋体" w:hAnsi="宋体" w:hint="eastAsia"/>
          <w:sz w:val="32"/>
          <w:szCs w:val="40"/>
        </w:rPr>
      </w:pPr>
    </w:p>
    <w:p w14:paraId="041A2218" w14:textId="77777777" w:rsidR="00D95EA4" w:rsidRDefault="00D95EA4">
      <w:pPr>
        <w:spacing w:line="360" w:lineRule="auto"/>
        <w:rPr>
          <w:rFonts w:ascii="宋体" w:hAnsi="宋体" w:hint="eastAsia"/>
          <w:sz w:val="32"/>
          <w:szCs w:val="40"/>
        </w:rPr>
      </w:pPr>
    </w:p>
    <w:p w14:paraId="799AA18C" w14:textId="77777777" w:rsidR="00D95EA4" w:rsidRDefault="00000000">
      <w:pPr>
        <w:tabs>
          <w:tab w:val="left" w:pos="360"/>
        </w:tabs>
        <w:snapToGrid w:val="0"/>
        <w:spacing w:line="360" w:lineRule="auto"/>
        <w:outlineLvl w:val="1"/>
        <w:rPr>
          <w:rFonts w:ascii="宋体" w:hAnsi="宋体" w:hint="eastAsia"/>
          <w:color w:val="000000"/>
          <w:sz w:val="24"/>
          <w:szCs w:val="20"/>
        </w:rPr>
      </w:pPr>
      <w:bookmarkStart w:id="735" w:name="_Toc305158830"/>
      <w:bookmarkStart w:id="736" w:name="_Toc226337258"/>
      <w:bookmarkStart w:id="737" w:name="_Toc127151562"/>
      <w:bookmarkStart w:id="738" w:name="_Toc226965835"/>
      <w:bookmarkStart w:id="739" w:name="_Toc195842927"/>
      <w:bookmarkStart w:id="740" w:name="_Toc264969252"/>
      <w:bookmarkStart w:id="741" w:name="_Toc226965752"/>
      <w:bookmarkStart w:id="742" w:name="_Toc226309806"/>
      <w:bookmarkStart w:id="743" w:name="_Toc305158904"/>
      <w:bookmarkStart w:id="744" w:name="_Toc150774765"/>
      <w:bookmarkStart w:id="745" w:name="_Toc150480798"/>
      <w:bookmarkStart w:id="746" w:name="_Toc142311062"/>
      <w:bookmarkStart w:id="747" w:name="_Toc265228400"/>
      <w:bookmarkStart w:id="748" w:name="_Toc226337257"/>
      <w:bookmarkStart w:id="749" w:name="_Toc265228399"/>
      <w:bookmarkStart w:id="750" w:name="_Toc226965751"/>
      <w:bookmarkStart w:id="751" w:name="_Toc226965834"/>
      <w:bookmarkStart w:id="752" w:name="_Toc305158903"/>
      <w:bookmarkStart w:id="753" w:name="_Toc264969251"/>
      <w:bookmarkStart w:id="754" w:name="_Toc142311061"/>
      <w:bookmarkStart w:id="755" w:name="_Toc195842926"/>
      <w:bookmarkStart w:id="756" w:name="_Toc305158829"/>
      <w:bookmarkStart w:id="757" w:name="_Toc150480797"/>
      <w:bookmarkStart w:id="758" w:name="_Toc127151561"/>
      <w:bookmarkStart w:id="759" w:name="_Toc226309805"/>
      <w:bookmarkStart w:id="760" w:name="_Toc150774764"/>
      <w:r>
        <w:rPr>
          <w:rFonts w:ascii="宋体" w:hAnsi="宋体"/>
          <w:color w:val="000000"/>
          <w:sz w:val="24"/>
          <w:szCs w:val="20"/>
        </w:rPr>
        <w:br w:type="page"/>
      </w:r>
      <w:r>
        <w:rPr>
          <w:rFonts w:ascii="宋体" w:hAnsi="宋体"/>
          <w:sz w:val="24"/>
        </w:rPr>
        <w:lastRenderedPageBreak/>
        <w:t>9  合同条款偏离表</w:t>
      </w:r>
      <w:bookmarkEnd w:id="735"/>
      <w:bookmarkEnd w:id="736"/>
      <w:bookmarkEnd w:id="737"/>
      <w:bookmarkEnd w:id="738"/>
      <w:bookmarkEnd w:id="739"/>
      <w:bookmarkEnd w:id="740"/>
      <w:bookmarkEnd w:id="741"/>
      <w:bookmarkEnd w:id="742"/>
      <w:bookmarkEnd w:id="743"/>
      <w:bookmarkEnd w:id="744"/>
      <w:bookmarkEnd w:id="745"/>
      <w:bookmarkEnd w:id="746"/>
      <w:bookmarkEnd w:id="747"/>
    </w:p>
    <w:p w14:paraId="3C3465DB" w14:textId="77777777" w:rsidR="00D95EA4" w:rsidRDefault="00D95EA4">
      <w:pPr>
        <w:spacing w:line="360" w:lineRule="auto"/>
        <w:rPr>
          <w:rFonts w:ascii="宋体" w:hAnsi="宋体" w:hint="eastAsia"/>
          <w:color w:val="000000"/>
          <w:sz w:val="24"/>
          <w:szCs w:val="20"/>
        </w:rPr>
      </w:pPr>
    </w:p>
    <w:p w14:paraId="41344EE9" w14:textId="77777777" w:rsidR="00D95EA4" w:rsidRDefault="00000000">
      <w:pPr>
        <w:tabs>
          <w:tab w:val="left" w:pos="2775"/>
          <w:tab w:val="center" w:pos="4153"/>
        </w:tabs>
        <w:autoSpaceDE w:val="0"/>
        <w:autoSpaceDN w:val="0"/>
        <w:adjustRightInd w:val="0"/>
        <w:spacing w:line="360" w:lineRule="auto"/>
        <w:jc w:val="left"/>
        <w:rPr>
          <w:rFonts w:ascii="宋体" w:hAnsi="宋体" w:hint="eastAsia"/>
          <w:b/>
          <w:color w:val="000000"/>
          <w:sz w:val="36"/>
          <w:szCs w:val="36"/>
        </w:rPr>
      </w:pPr>
      <w:r>
        <w:rPr>
          <w:rFonts w:ascii="宋体" w:hAnsi="宋体"/>
          <w:color w:val="000000"/>
          <w:sz w:val="36"/>
          <w:szCs w:val="36"/>
        </w:rPr>
        <w:tab/>
      </w:r>
      <w:r>
        <w:rPr>
          <w:rFonts w:ascii="宋体" w:hAnsi="宋体"/>
          <w:b/>
          <w:color w:val="000000"/>
          <w:sz w:val="36"/>
          <w:szCs w:val="36"/>
        </w:rPr>
        <w:tab/>
      </w:r>
      <w:r>
        <w:rPr>
          <w:rFonts w:ascii="宋体" w:hAnsi="宋体" w:hint="eastAsia"/>
          <w:b/>
          <w:color w:val="000000"/>
          <w:sz w:val="36"/>
          <w:szCs w:val="36"/>
        </w:rPr>
        <w:t>合同条款偏离表</w:t>
      </w:r>
    </w:p>
    <w:p w14:paraId="0EC41E02" w14:textId="77777777" w:rsidR="00D95EA4" w:rsidRDefault="00D95EA4">
      <w:pPr>
        <w:spacing w:line="360" w:lineRule="auto"/>
        <w:rPr>
          <w:rFonts w:ascii="宋体" w:hAnsi="宋体" w:hint="eastAsia"/>
          <w:color w:val="000000"/>
          <w:sz w:val="24"/>
          <w:szCs w:val="20"/>
        </w:rPr>
      </w:pPr>
    </w:p>
    <w:p w14:paraId="14BFF2A5" w14:textId="77777777" w:rsidR="00D95EA4"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w:t>
      </w:r>
      <w:r>
        <w:rPr>
          <w:rFonts w:ascii="宋体" w:hAnsi="宋体" w:hint="eastAsia"/>
          <w:color w:val="000000"/>
          <w:sz w:val="24"/>
        </w:rPr>
        <w:t>，</w:t>
      </w:r>
      <w:r>
        <w:rPr>
          <w:rFonts w:ascii="宋体" w:hAnsi="宋体"/>
          <w:color w:val="000000"/>
          <w:sz w:val="24"/>
        </w:rPr>
        <w:t>包号：_______________     项目名称：_______________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1268"/>
        <w:gridCol w:w="1923"/>
        <w:gridCol w:w="1924"/>
        <w:gridCol w:w="2363"/>
        <w:gridCol w:w="770"/>
      </w:tblGrid>
      <w:tr w:rsidR="00D95EA4" w14:paraId="5369D267" w14:textId="77777777">
        <w:trPr>
          <w:trHeight w:val="930"/>
          <w:jc w:val="center"/>
        </w:trPr>
        <w:tc>
          <w:tcPr>
            <w:tcW w:w="0" w:type="auto"/>
            <w:gridSpan w:val="6"/>
            <w:vAlign w:val="center"/>
          </w:tcPr>
          <w:p w14:paraId="22CC5519" w14:textId="77777777" w:rsidR="00D95EA4" w:rsidRDefault="00000000">
            <w:pPr>
              <w:adjustRightInd w:val="0"/>
              <w:snapToGrid w:val="0"/>
              <w:jc w:val="left"/>
              <w:rPr>
                <w:rFonts w:ascii="宋体" w:hAnsi="宋体" w:hint="eastAsia"/>
                <w:b/>
                <w:color w:val="000000"/>
                <w:sz w:val="24"/>
              </w:rPr>
            </w:pPr>
            <w:r>
              <w:rPr>
                <w:rFonts w:ascii="宋体" w:hAnsi="宋体" w:hint="eastAsia"/>
                <w:b/>
                <w:color w:val="000000"/>
                <w:sz w:val="24"/>
              </w:rPr>
              <w:t>对本项目合同条款的偏离情况（请进行勾选）：</w:t>
            </w:r>
          </w:p>
          <w:p w14:paraId="13E9598E" w14:textId="77777777" w:rsidR="00D95EA4" w:rsidRDefault="00000000">
            <w:pPr>
              <w:adjustRightInd w:val="0"/>
              <w:snapToGrid w:val="0"/>
              <w:jc w:val="left"/>
              <w:rPr>
                <w:rFonts w:ascii="宋体" w:hAnsi="宋体" w:hint="eastAsia"/>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7A1D5C46" w14:textId="77777777" w:rsidR="00D95EA4" w:rsidRDefault="00000000">
            <w:pPr>
              <w:adjustRightInd w:val="0"/>
              <w:snapToGrid w:val="0"/>
              <w:jc w:val="left"/>
              <w:rPr>
                <w:rFonts w:ascii="宋体" w:hAnsi="宋体" w:hint="eastAsia"/>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如有负偏离，</w:t>
            </w:r>
            <w:r>
              <w:rPr>
                <w:rFonts w:ascii="宋体" w:hAnsi="宋体"/>
                <w:color w:val="000000"/>
                <w:sz w:val="24"/>
              </w:rPr>
              <w:t>则须在本表中对负偏离项逐一列明）</w:t>
            </w:r>
          </w:p>
        </w:tc>
      </w:tr>
      <w:tr w:rsidR="00D95EA4" w14:paraId="694BA245" w14:textId="77777777">
        <w:trPr>
          <w:trHeight w:val="930"/>
          <w:jc w:val="center"/>
        </w:trPr>
        <w:tc>
          <w:tcPr>
            <w:tcW w:w="834" w:type="dxa"/>
            <w:vAlign w:val="center"/>
          </w:tcPr>
          <w:p w14:paraId="1DB9A5B1"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301" w:type="dxa"/>
            <w:vAlign w:val="center"/>
          </w:tcPr>
          <w:p w14:paraId="76163CD5"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szCs w:val="21"/>
              </w:rPr>
              <w:t>竞争性磋商文件</w:t>
            </w:r>
            <w:r>
              <w:rPr>
                <w:rFonts w:ascii="宋体" w:hAnsi="宋体"/>
                <w:color w:val="000000"/>
                <w:sz w:val="24"/>
              </w:rPr>
              <w:t>条目号（页码）</w:t>
            </w:r>
          </w:p>
        </w:tc>
        <w:tc>
          <w:tcPr>
            <w:tcW w:w="2007" w:type="dxa"/>
            <w:vAlign w:val="center"/>
          </w:tcPr>
          <w:p w14:paraId="4E28A6CC"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szCs w:val="21"/>
              </w:rPr>
              <w:t>竞争性磋商文件</w:t>
            </w:r>
            <w:r>
              <w:rPr>
                <w:rFonts w:ascii="宋体" w:hAnsi="宋体"/>
                <w:color w:val="000000"/>
                <w:sz w:val="24"/>
              </w:rPr>
              <w:t>要求</w:t>
            </w:r>
          </w:p>
        </w:tc>
        <w:tc>
          <w:tcPr>
            <w:tcW w:w="2008" w:type="dxa"/>
            <w:vAlign w:val="center"/>
          </w:tcPr>
          <w:p w14:paraId="0893BDD9"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响应文件内容</w:t>
            </w:r>
          </w:p>
        </w:tc>
        <w:tc>
          <w:tcPr>
            <w:tcW w:w="2458" w:type="dxa"/>
            <w:vAlign w:val="center"/>
          </w:tcPr>
          <w:p w14:paraId="26E6EA3A"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偏离情况</w:t>
            </w:r>
          </w:p>
          <w:p w14:paraId="03B475FC"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（据实填写）</w:t>
            </w:r>
          </w:p>
        </w:tc>
        <w:tc>
          <w:tcPr>
            <w:tcW w:w="788" w:type="dxa"/>
            <w:vAlign w:val="center"/>
          </w:tcPr>
          <w:p w14:paraId="3D1EFFE4"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D95EA4" w14:paraId="71FFD0C9" w14:textId="77777777">
        <w:trPr>
          <w:trHeight w:val="930"/>
          <w:jc w:val="center"/>
        </w:trPr>
        <w:tc>
          <w:tcPr>
            <w:tcW w:w="834" w:type="dxa"/>
            <w:vAlign w:val="center"/>
          </w:tcPr>
          <w:p w14:paraId="159D261B" w14:textId="77777777" w:rsidR="00D95EA4" w:rsidRDefault="00D95EA4">
            <w:pPr>
              <w:adjustRightInd w:val="0"/>
              <w:snapToGrid w:val="0"/>
              <w:jc w:val="center"/>
              <w:rPr>
                <w:rFonts w:ascii="宋体" w:hAnsi="宋体" w:hint="eastAsia"/>
                <w:color w:val="000000"/>
                <w:sz w:val="24"/>
              </w:rPr>
            </w:pPr>
          </w:p>
        </w:tc>
        <w:tc>
          <w:tcPr>
            <w:tcW w:w="1301" w:type="dxa"/>
            <w:vAlign w:val="center"/>
          </w:tcPr>
          <w:p w14:paraId="48CBA902" w14:textId="77777777" w:rsidR="00D95EA4" w:rsidRDefault="00D95EA4">
            <w:pPr>
              <w:adjustRightInd w:val="0"/>
              <w:snapToGrid w:val="0"/>
              <w:jc w:val="center"/>
              <w:rPr>
                <w:rFonts w:ascii="宋体" w:hAnsi="宋体" w:hint="eastAsia"/>
                <w:color w:val="000000"/>
                <w:sz w:val="24"/>
              </w:rPr>
            </w:pPr>
          </w:p>
        </w:tc>
        <w:tc>
          <w:tcPr>
            <w:tcW w:w="2007" w:type="dxa"/>
            <w:vAlign w:val="center"/>
          </w:tcPr>
          <w:p w14:paraId="481F8B57" w14:textId="77777777" w:rsidR="00D95EA4" w:rsidRDefault="00D95EA4">
            <w:pPr>
              <w:adjustRightInd w:val="0"/>
              <w:snapToGrid w:val="0"/>
              <w:jc w:val="center"/>
              <w:rPr>
                <w:rFonts w:ascii="宋体" w:hAnsi="宋体" w:hint="eastAsia"/>
                <w:color w:val="000000"/>
                <w:sz w:val="24"/>
              </w:rPr>
            </w:pPr>
          </w:p>
        </w:tc>
        <w:tc>
          <w:tcPr>
            <w:tcW w:w="2008" w:type="dxa"/>
            <w:vAlign w:val="center"/>
          </w:tcPr>
          <w:p w14:paraId="7D316BBB" w14:textId="77777777" w:rsidR="00D95EA4" w:rsidRDefault="00D95EA4">
            <w:pPr>
              <w:adjustRightInd w:val="0"/>
              <w:snapToGrid w:val="0"/>
              <w:jc w:val="center"/>
              <w:rPr>
                <w:rFonts w:ascii="宋体" w:hAnsi="宋体" w:hint="eastAsia"/>
                <w:color w:val="000000"/>
                <w:sz w:val="24"/>
              </w:rPr>
            </w:pPr>
          </w:p>
        </w:tc>
        <w:tc>
          <w:tcPr>
            <w:tcW w:w="2458" w:type="dxa"/>
            <w:vAlign w:val="center"/>
          </w:tcPr>
          <w:p w14:paraId="6BFEF10C" w14:textId="77777777" w:rsidR="00D95EA4" w:rsidRDefault="00D95EA4">
            <w:pPr>
              <w:adjustRightInd w:val="0"/>
              <w:snapToGrid w:val="0"/>
              <w:jc w:val="center"/>
              <w:rPr>
                <w:rFonts w:ascii="宋体" w:hAnsi="宋体" w:hint="eastAsia"/>
                <w:color w:val="000000"/>
                <w:sz w:val="24"/>
              </w:rPr>
            </w:pPr>
          </w:p>
        </w:tc>
        <w:tc>
          <w:tcPr>
            <w:tcW w:w="788" w:type="dxa"/>
            <w:vAlign w:val="center"/>
          </w:tcPr>
          <w:p w14:paraId="2E724CFA" w14:textId="77777777" w:rsidR="00D95EA4" w:rsidRDefault="00D95EA4">
            <w:pPr>
              <w:adjustRightInd w:val="0"/>
              <w:snapToGrid w:val="0"/>
              <w:jc w:val="center"/>
              <w:rPr>
                <w:rFonts w:ascii="宋体" w:hAnsi="宋体" w:hint="eastAsia"/>
                <w:color w:val="000000"/>
                <w:sz w:val="24"/>
              </w:rPr>
            </w:pPr>
          </w:p>
        </w:tc>
      </w:tr>
      <w:tr w:rsidR="00D95EA4" w14:paraId="181CD40F" w14:textId="77777777">
        <w:trPr>
          <w:trHeight w:val="930"/>
          <w:jc w:val="center"/>
        </w:trPr>
        <w:tc>
          <w:tcPr>
            <w:tcW w:w="834" w:type="dxa"/>
            <w:vAlign w:val="center"/>
          </w:tcPr>
          <w:p w14:paraId="7DF9912C" w14:textId="77777777" w:rsidR="00D95EA4" w:rsidRDefault="00D95EA4">
            <w:pPr>
              <w:adjustRightInd w:val="0"/>
              <w:snapToGrid w:val="0"/>
              <w:jc w:val="center"/>
              <w:rPr>
                <w:rFonts w:ascii="宋体" w:hAnsi="宋体" w:hint="eastAsia"/>
                <w:color w:val="000000"/>
                <w:sz w:val="24"/>
              </w:rPr>
            </w:pPr>
          </w:p>
        </w:tc>
        <w:tc>
          <w:tcPr>
            <w:tcW w:w="1301" w:type="dxa"/>
            <w:vAlign w:val="center"/>
          </w:tcPr>
          <w:p w14:paraId="6A434363" w14:textId="77777777" w:rsidR="00D95EA4" w:rsidRDefault="00D95EA4">
            <w:pPr>
              <w:adjustRightInd w:val="0"/>
              <w:snapToGrid w:val="0"/>
              <w:jc w:val="center"/>
              <w:rPr>
                <w:rFonts w:ascii="宋体" w:hAnsi="宋体" w:hint="eastAsia"/>
                <w:color w:val="000000"/>
                <w:sz w:val="24"/>
              </w:rPr>
            </w:pPr>
          </w:p>
        </w:tc>
        <w:tc>
          <w:tcPr>
            <w:tcW w:w="2007" w:type="dxa"/>
            <w:vAlign w:val="center"/>
          </w:tcPr>
          <w:p w14:paraId="317D174A" w14:textId="77777777" w:rsidR="00D95EA4" w:rsidRDefault="00D95EA4">
            <w:pPr>
              <w:adjustRightInd w:val="0"/>
              <w:snapToGrid w:val="0"/>
              <w:jc w:val="center"/>
              <w:rPr>
                <w:rFonts w:ascii="宋体" w:hAnsi="宋体" w:hint="eastAsia"/>
                <w:color w:val="000000"/>
                <w:sz w:val="24"/>
              </w:rPr>
            </w:pPr>
          </w:p>
        </w:tc>
        <w:tc>
          <w:tcPr>
            <w:tcW w:w="2008" w:type="dxa"/>
            <w:vAlign w:val="center"/>
          </w:tcPr>
          <w:p w14:paraId="26F3420F" w14:textId="77777777" w:rsidR="00D95EA4" w:rsidRDefault="00D95EA4">
            <w:pPr>
              <w:adjustRightInd w:val="0"/>
              <w:snapToGrid w:val="0"/>
              <w:jc w:val="center"/>
              <w:rPr>
                <w:rFonts w:ascii="宋体" w:hAnsi="宋体" w:hint="eastAsia"/>
                <w:color w:val="000000"/>
                <w:sz w:val="24"/>
              </w:rPr>
            </w:pPr>
          </w:p>
        </w:tc>
        <w:tc>
          <w:tcPr>
            <w:tcW w:w="2458" w:type="dxa"/>
            <w:vAlign w:val="center"/>
          </w:tcPr>
          <w:p w14:paraId="5D39FA8F" w14:textId="77777777" w:rsidR="00D95EA4" w:rsidRDefault="00D95EA4">
            <w:pPr>
              <w:adjustRightInd w:val="0"/>
              <w:snapToGrid w:val="0"/>
              <w:jc w:val="center"/>
              <w:rPr>
                <w:rFonts w:ascii="宋体" w:hAnsi="宋体" w:hint="eastAsia"/>
                <w:color w:val="000000"/>
                <w:sz w:val="24"/>
              </w:rPr>
            </w:pPr>
          </w:p>
        </w:tc>
        <w:tc>
          <w:tcPr>
            <w:tcW w:w="788" w:type="dxa"/>
            <w:vAlign w:val="center"/>
          </w:tcPr>
          <w:p w14:paraId="144E3A3C" w14:textId="77777777" w:rsidR="00D95EA4" w:rsidRDefault="00D95EA4">
            <w:pPr>
              <w:adjustRightInd w:val="0"/>
              <w:snapToGrid w:val="0"/>
              <w:jc w:val="center"/>
              <w:rPr>
                <w:rFonts w:ascii="宋体" w:hAnsi="宋体" w:hint="eastAsia"/>
                <w:color w:val="000000"/>
                <w:sz w:val="24"/>
              </w:rPr>
            </w:pPr>
          </w:p>
        </w:tc>
      </w:tr>
      <w:tr w:rsidR="00D95EA4" w14:paraId="3B461AEC" w14:textId="77777777">
        <w:trPr>
          <w:trHeight w:val="930"/>
          <w:jc w:val="center"/>
        </w:trPr>
        <w:tc>
          <w:tcPr>
            <w:tcW w:w="834" w:type="dxa"/>
            <w:vAlign w:val="center"/>
          </w:tcPr>
          <w:p w14:paraId="25000922" w14:textId="77777777" w:rsidR="00D95EA4" w:rsidRDefault="00D95EA4">
            <w:pPr>
              <w:adjustRightInd w:val="0"/>
              <w:snapToGrid w:val="0"/>
              <w:jc w:val="center"/>
              <w:rPr>
                <w:rFonts w:ascii="宋体" w:hAnsi="宋体" w:hint="eastAsia"/>
                <w:color w:val="000000"/>
                <w:sz w:val="24"/>
              </w:rPr>
            </w:pPr>
          </w:p>
        </w:tc>
        <w:tc>
          <w:tcPr>
            <w:tcW w:w="1301" w:type="dxa"/>
            <w:vAlign w:val="center"/>
          </w:tcPr>
          <w:p w14:paraId="0D6B3459" w14:textId="77777777" w:rsidR="00D95EA4" w:rsidRDefault="00D95EA4">
            <w:pPr>
              <w:adjustRightInd w:val="0"/>
              <w:snapToGrid w:val="0"/>
              <w:jc w:val="center"/>
              <w:rPr>
                <w:rFonts w:ascii="宋体" w:hAnsi="宋体" w:hint="eastAsia"/>
                <w:color w:val="000000"/>
                <w:sz w:val="24"/>
              </w:rPr>
            </w:pPr>
          </w:p>
        </w:tc>
        <w:tc>
          <w:tcPr>
            <w:tcW w:w="2007" w:type="dxa"/>
            <w:vAlign w:val="center"/>
          </w:tcPr>
          <w:p w14:paraId="64C3E963" w14:textId="77777777" w:rsidR="00D95EA4" w:rsidRDefault="00D95EA4">
            <w:pPr>
              <w:adjustRightInd w:val="0"/>
              <w:snapToGrid w:val="0"/>
              <w:jc w:val="center"/>
              <w:rPr>
                <w:rFonts w:ascii="宋体" w:hAnsi="宋体" w:hint="eastAsia"/>
                <w:color w:val="000000"/>
                <w:sz w:val="24"/>
              </w:rPr>
            </w:pPr>
          </w:p>
        </w:tc>
        <w:tc>
          <w:tcPr>
            <w:tcW w:w="2008" w:type="dxa"/>
            <w:vAlign w:val="center"/>
          </w:tcPr>
          <w:p w14:paraId="4ADD5780" w14:textId="77777777" w:rsidR="00D95EA4" w:rsidRDefault="00D95EA4">
            <w:pPr>
              <w:adjustRightInd w:val="0"/>
              <w:snapToGrid w:val="0"/>
              <w:jc w:val="center"/>
              <w:rPr>
                <w:rFonts w:ascii="宋体" w:hAnsi="宋体" w:hint="eastAsia"/>
                <w:color w:val="000000"/>
                <w:sz w:val="24"/>
              </w:rPr>
            </w:pPr>
          </w:p>
        </w:tc>
        <w:tc>
          <w:tcPr>
            <w:tcW w:w="2458" w:type="dxa"/>
            <w:vAlign w:val="center"/>
          </w:tcPr>
          <w:p w14:paraId="2872AFDB" w14:textId="77777777" w:rsidR="00D95EA4" w:rsidRDefault="00D95EA4">
            <w:pPr>
              <w:adjustRightInd w:val="0"/>
              <w:snapToGrid w:val="0"/>
              <w:jc w:val="center"/>
              <w:rPr>
                <w:rFonts w:ascii="宋体" w:hAnsi="宋体" w:hint="eastAsia"/>
                <w:color w:val="000000"/>
                <w:sz w:val="24"/>
              </w:rPr>
            </w:pPr>
          </w:p>
        </w:tc>
        <w:tc>
          <w:tcPr>
            <w:tcW w:w="788" w:type="dxa"/>
            <w:vAlign w:val="center"/>
          </w:tcPr>
          <w:p w14:paraId="52D11CAE" w14:textId="77777777" w:rsidR="00D95EA4" w:rsidRDefault="00D95EA4">
            <w:pPr>
              <w:adjustRightInd w:val="0"/>
              <w:snapToGrid w:val="0"/>
              <w:jc w:val="center"/>
              <w:rPr>
                <w:rFonts w:ascii="宋体" w:hAnsi="宋体" w:hint="eastAsia"/>
                <w:color w:val="000000"/>
                <w:sz w:val="24"/>
              </w:rPr>
            </w:pPr>
          </w:p>
        </w:tc>
      </w:tr>
      <w:tr w:rsidR="00D95EA4" w14:paraId="4873218D" w14:textId="77777777">
        <w:trPr>
          <w:trHeight w:val="930"/>
          <w:jc w:val="center"/>
        </w:trPr>
        <w:tc>
          <w:tcPr>
            <w:tcW w:w="834" w:type="dxa"/>
            <w:vAlign w:val="center"/>
          </w:tcPr>
          <w:p w14:paraId="0B83B62A" w14:textId="77777777" w:rsidR="00D95EA4" w:rsidRDefault="00D95EA4">
            <w:pPr>
              <w:adjustRightInd w:val="0"/>
              <w:snapToGrid w:val="0"/>
              <w:jc w:val="center"/>
              <w:rPr>
                <w:rFonts w:ascii="宋体" w:hAnsi="宋体" w:hint="eastAsia"/>
                <w:color w:val="000000"/>
                <w:sz w:val="24"/>
              </w:rPr>
            </w:pPr>
          </w:p>
        </w:tc>
        <w:tc>
          <w:tcPr>
            <w:tcW w:w="1301" w:type="dxa"/>
            <w:vAlign w:val="center"/>
          </w:tcPr>
          <w:p w14:paraId="56F02859" w14:textId="77777777" w:rsidR="00D95EA4" w:rsidRDefault="00D95EA4">
            <w:pPr>
              <w:adjustRightInd w:val="0"/>
              <w:snapToGrid w:val="0"/>
              <w:jc w:val="center"/>
              <w:rPr>
                <w:rFonts w:ascii="宋体" w:hAnsi="宋体" w:hint="eastAsia"/>
                <w:color w:val="000000"/>
                <w:sz w:val="24"/>
              </w:rPr>
            </w:pPr>
          </w:p>
        </w:tc>
        <w:tc>
          <w:tcPr>
            <w:tcW w:w="2007" w:type="dxa"/>
            <w:vAlign w:val="center"/>
          </w:tcPr>
          <w:p w14:paraId="5648B5EC" w14:textId="77777777" w:rsidR="00D95EA4" w:rsidRDefault="00D95EA4">
            <w:pPr>
              <w:adjustRightInd w:val="0"/>
              <w:snapToGrid w:val="0"/>
              <w:jc w:val="center"/>
              <w:rPr>
                <w:rFonts w:ascii="宋体" w:hAnsi="宋体" w:hint="eastAsia"/>
                <w:color w:val="000000"/>
                <w:sz w:val="24"/>
              </w:rPr>
            </w:pPr>
          </w:p>
        </w:tc>
        <w:tc>
          <w:tcPr>
            <w:tcW w:w="2008" w:type="dxa"/>
            <w:vAlign w:val="center"/>
          </w:tcPr>
          <w:p w14:paraId="3E780589" w14:textId="77777777" w:rsidR="00D95EA4" w:rsidRDefault="00D95EA4">
            <w:pPr>
              <w:adjustRightInd w:val="0"/>
              <w:snapToGrid w:val="0"/>
              <w:jc w:val="center"/>
              <w:rPr>
                <w:rFonts w:ascii="宋体" w:hAnsi="宋体" w:hint="eastAsia"/>
                <w:color w:val="000000"/>
                <w:sz w:val="24"/>
              </w:rPr>
            </w:pPr>
          </w:p>
        </w:tc>
        <w:tc>
          <w:tcPr>
            <w:tcW w:w="2458" w:type="dxa"/>
            <w:vAlign w:val="center"/>
          </w:tcPr>
          <w:p w14:paraId="1D793AB4" w14:textId="77777777" w:rsidR="00D95EA4" w:rsidRDefault="00D95EA4">
            <w:pPr>
              <w:adjustRightInd w:val="0"/>
              <w:snapToGrid w:val="0"/>
              <w:jc w:val="center"/>
              <w:rPr>
                <w:rFonts w:ascii="宋体" w:hAnsi="宋体" w:hint="eastAsia"/>
                <w:color w:val="000000"/>
                <w:sz w:val="24"/>
              </w:rPr>
            </w:pPr>
          </w:p>
        </w:tc>
        <w:tc>
          <w:tcPr>
            <w:tcW w:w="788" w:type="dxa"/>
            <w:vAlign w:val="center"/>
          </w:tcPr>
          <w:p w14:paraId="4ECDCE60" w14:textId="77777777" w:rsidR="00D95EA4" w:rsidRDefault="00D95EA4">
            <w:pPr>
              <w:adjustRightInd w:val="0"/>
              <w:snapToGrid w:val="0"/>
              <w:jc w:val="center"/>
              <w:rPr>
                <w:rFonts w:ascii="宋体" w:hAnsi="宋体" w:hint="eastAsia"/>
                <w:color w:val="000000"/>
                <w:sz w:val="24"/>
              </w:rPr>
            </w:pPr>
          </w:p>
        </w:tc>
      </w:tr>
    </w:tbl>
    <w:p w14:paraId="03DAEE8D" w14:textId="77777777" w:rsidR="00D95EA4" w:rsidRDefault="00D95EA4">
      <w:pPr>
        <w:tabs>
          <w:tab w:val="left" w:pos="1800"/>
          <w:tab w:val="left" w:pos="5580"/>
        </w:tabs>
        <w:jc w:val="left"/>
        <w:rPr>
          <w:rFonts w:ascii="宋体" w:hAnsi="宋体" w:hint="eastAsia"/>
          <w:color w:val="000000"/>
          <w:sz w:val="24"/>
        </w:rPr>
      </w:pPr>
    </w:p>
    <w:p w14:paraId="00FE3FEA" w14:textId="77777777" w:rsidR="00D95EA4" w:rsidRDefault="00000000">
      <w:pPr>
        <w:tabs>
          <w:tab w:val="left" w:pos="1800"/>
          <w:tab w:val="left" w:pos="5580"/>
        </w:tabs>
        <w:jc w:val="left"/>
        <w:rPr>
          <w:rFonts w:ascii="宋体" w:hAnsi="宋体" w:hint="eastAsia"/>
          <w:color w:val="000000"/>
          <w:sz w:val="24"/>
        </w:rPr>
      </w:pPr>
      <w:r>
        <w:rPr>
          <w:rFonts w:ascii="宋体" w:hAnsi="宋体" w:hint="eastAsia"/>
          <w:color w:val="000000"/>
          <w:sz w:val="24"/>
        </w:rPr>
        <w:t>注：</w:t>
      </w:r>
    </w:p>
    <w:p w14:paraId="34E69953" w14:textId="77777777" w:rsidR="00D95EA4" w:rsidRDefault="00000000">
      <w:pPr>
        <w:tabs>
          <w:tab w:val="left" w:pos="1800"/>
          <w:tab w:val="left" w:pos="5580"/>
        </w:tabs>
        <w:jc w:val="left"/>
        <w:rPr>
          <w:rFonts w:ascii="宋体" w:hAnsi="宋体" w:hint="eastAsia"/>
          <w:sz w:val="24"/>
        </w:rPr>
      </w:pPr>
      <w:r>
        <w:rPr>
          <w:rFonts w:ascii="宋体" w:hAnsi="宋体"/>
          <w:color w:val="000000"/>
          <w:sz w:val="24"/>
        </w:rPr>
        <w:t xml:space="preserve">1. </w:t>
      </w:r>
      <w:r>
        <w:rPr>
          <w:rFonts w:ascii="宋体" w:hAnsi="宋体" w:hint="eastAsia"/>
          <w:sz w:val="24"/>
        </w:rPr>
        <w:t>对合同条款中的所有要求，除本表所列明的所有偏离外，均视作供应商已对之理解和响应。</w:t>
      </w:r>
    </w:p>
    <w:p w14:paraId="0D94CA2A" w14:textId="77777777" w:rsidR="00D95EA4" w:rsidRDefault="00000000">
      <w:pPr>
        <w:tabs>
          <w:tab w:val="left" w:pos="1800"/>
          <w:tab w:val="left" w:pos="5580"/>
        </w:tabs>
        <w:jc w:val="left"/>
        <w:rPr>
          <w:rFonts w:ascii="宋体" w:hAnsi="宋体" w:hint="eastAsia"/>
          <w:color w:val="000000"/>
          <w:sz w:val="24"/>
        </w:rPr>
      </w:pPr>
      <w:r>
        <w:rPr>
          <w:rFonts w:ascii="宋体" w:hAnsi="宋体"/>
          <w:sz w:val="24"/>
        </w:rPr>
        <w:t xml:space="preserve">2. </w:t>
      </w:r>
      <w:r>
        <w:rPr>
          <w:rFonts w:ascii="宋体" w:hAnsi="宋体" w:hint="eastAsia"/>
          <w:sz w:val="24"/>
        </w:rPr>
        <w:t>“偏离情况”列应</w:t>
      </w:r>
      <w:r>
        <w:rPr>
          <w:rFonts w:ascii="宋体" w:hAnsi="宋体" w:hint="eastAsia"/>
          <w:color w:val="000000"/>
          <w:sz w:val="24"/>
        </w:rPr>
        <w:t>据实</w:t>
      </w:r>
      <w:r>
        <w:rPr>
          <w:rFonts w:ascii="宋体" w:hAnsi="宋体" w:hint="eastAsia"/>
          <w:sz w:val="24"/>
        </w:rPr>
        <w:t>填写“正偏离”或“负偏离”。</w:t>
      </w:r>
    </w:p>
    <w:p w14:paraId="201C7767" w14:textId="77777777" w:rsidR="00D95EA4" w:rsidRDefault="00D95EA4">
      <w:pPr>
        <w:spacing w:line="360" w:lineRule="auto"/>
        <w:rPr>
          <w:rFonts w:ascii="宋体" w:hAnsi="宋体" w:hint="eastAsia"/>
          <w:color w:val="000000"/>
          <w:sz w:val="24"/>
          <w:szCs w:val="20"/>
        </w:rPr>
      </w:pPr>
    </w:p>
    <w:p w14:paraId="7F1D66D8" w14:textId="77777777" w:rsidR="00D95EA4" w:rsidRDefault="00000000">
      <w:pPr>
        <w:autoSpaceDE w:val="0"/>
        <w:autoSpaceDN w:val="0"/>
        <w:adjustRightInd w:val="0"/>
        <w:snapToGrid w:val="0"/>
        <w:spacing w:before="25" w:after="25" w:line="360" w:lineRule="auto"/>
        <w:ind w:right="360"/>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25FF6C69" w14:textId="77777777" w:rsidR="00D95EA4" w:rsidRDefault="00000000">
      <w:pPr>
        <w:autoSpaceDE w:val="0"/>
        <w:autoSpaceDN w:val="0"/>
        <w:adjustRightInd w:val="0"/>
        <w:snapToGrid w:val="0"/>
        <w:spacing w:before="25" w:after="25" w:line="360" w:lineRule="auto"/>
        <w:ind w:right="360"/>
        <w:rPr>
          <w:rFonts w:ascii="宋体" w:hAnsi="宋体" w:hint="eastAsia"/>
          <w:color w:val="000000"/>
          <w:sz w:val="24"/>
          <w:lang w:val="zh-CN"/>
        </w:rPr>
      </w:pPr>
      <w:r>
        <w:rPr>
          <w:rFonts w:ascii="宋体" w:hAnsi="宋体" w:hint="eastAsia"/>
          <w:sz w:val="24"/>
        </w:rPr>
        <w:t>法定代表人或授权代表（签字或盖章）：</w:t>
      </w:r>
      <w:r>
        <w:rPr>
          <w:rFonts w:ascii="宋体" w:hAnsi="宋体" w:hint="eastAsia"/>
          <w:sz w:val="24"/>
          <w:u w:val="single"/>
        </w:rPr>
        <w:t xml:space="preserve"> </w:t>
      </w:r>
      <w:r>
        <w:rPr>
          <w:rFonts w:ascii="宋体" w:hAnsi="宋体"/>
          <w:sz w:val="24"/>
          <w:u w:val="single"/>
        </w:rPr>
        <w:t xml:space="preserve">          </w:t>
      </w:r>
    </w:p>
    <w:p w14:paraId="52EEC4A5" w14:textId="77777777" w:rsidR="00D95EA4" w:rsidRDefault="00D95EA4">
      <w:pPr>
        <w:autoSpaceDE w:val="0"/>
        <w:autoSpaceDN w:val="0"/>
        <w:adjustRightInd w:val="0"/>
        <w:snapToGrid w:val="0"/>
        <w:spacing w:before="25" w:after="25" w:line="360" w:lineRule="auto"/>
        <w:rPr>
          <w:rFonts w:ascii="宋体" w:hAnsi="宋体" w:hint="eastAsia"/>
          <w:color w:val="000000"/>
          <w:sz w:val="24"/>
          <w:lang w:val="zh-CN"/>
        </w:rPr>
      </w:pPr>
    </w:p>
    <w:p w14:paraId="2CFAD93D" w14:textId="77777777" w:rsidR="00D95EA4" w:rsidRDefault="00000000">
      <w:pPr>
        <w:autoSpaceDE w:val="0"/>
        <w:autoSpaceDN w:val="0"/>
        <w:adjustRightInd w:val="0"/>
        <w:snapToGrid w:val="0"/>
        <w:spacing w:before="25" w:after="25" w:line="360" w:lineRule="auto"/>
        <w:rPr>
          <w:rFonts w:ascii="宋体" w:hAnsi="宋体" w:hint="eastAsia"/>
          <w:color w:val="000000"/>
          <w:sz w:val="24"/>
          <w:lang w:val="zh-CN"/>
        </w:rPr>
      </w:pPr>
      <w:r>
        <w:rPr>
          <w:rFonts w:ascii="宋体" w:hAnsi="宋体"/>
          <w:color w:val="000000"/>
          <w:sz w:val="24"/>
          <w:szCs w:val="20"/>
        </w:rPr>
        <w:t xml:space="preserve">日期：____年____月____日    </w:t>
      </w:r>
    </w:p>
    <w:p w14:paraId="2E6CD732" w14:textId="77777777" w:rsidR="00D95EA4" w:rsidRDefault="00000000">
      <w:pPr>
        <w:tabs>
          <w:tab w:val="left" w:pos="360"/>
        </w:tabs>
        <w:snapToGrid w:val="0"/>
        <w:spacing w:line="360" w:lineRule="auto"/>
        <w:outlineLvl w:val="1"/>
        <w:rPr>
          <w:rFonts w:ascii="宋体" w:hAnsi="宋体" w:hint="eastAsia"/>
          <w:color w:val="000000"/>
          <w:sz w:val="24"/>
          <w:szCs w:val="20"/>
        </w:rPr>
      </w:pPr>
      <w:r>
        <w:rPr>
          <w:rFonts w:ascii="宋体" w:hAnsi="宋体"/>
          <w:color w:val="000000"/>
          <w:sz w:val="24"/>
          <w:szCs w:val="20"/>
        </w:rPr>
        <w:br w:type="page"/>
      </w:r>
      <w:r>
        <w:rPr>
          <w:rFonts w:ascii="宋体" w:hAnsi="宋体"/>
          <w:sz w:val="24"/>
        </w:rPr>
        <w:lastRenderedPageBreak/>
        <w:t xml:space="preserve">10  </w:t>
      </w:r>
      <w:bookmarkEnd w:id="748"/>
      <w:bookmarkEnd w:id="749"/>
      <w:bookmarkEnd w:id="750"/>
      <w:bookmarkEnd w:id="751"/>
      <w:bookmarkEnd w:id="752"/>
      <w:bookmarkEnd w:id="753"/>
      <w:bookmarkEnd w:id="754"/>
      <w:bookmarkEnd w:id="755"/>
      <w:bookmarkEnd w:id="756"/>
      <w:bookmarkEnd w:id="757"/>
      <w:bookmarkEnd w:id="758"/>
      <w:bookmarkEnd w:id="759"/>
      <w:bookmarkEnd w:id="760"/>
      <w:r>
        <w:rPr>
          <w:rFonts w:ascii="宋体" w:hAnsi="宋体"/>
          <w:sz w:val="24"/>
        </w:rPr>
        <w:t>采购需求偏离表</w:t>
      </w:r>
    </w:p>
    <w:p w14:paraId="2088716F" w14:textId="77777777" w:rsidR="00D95EA4" w:rsidRDefault="00000000">
      <w:pPr>
        <w:autoSpaceDE w:val="0"/>
        <w:autoSpaceDN w:val="0"/>
        <w:adjustRightInd w:val="0"/>
        <w:spacing w:line="360" w:lineRule="auto"/>
        <w:jc w:val="center"/>
        <w:rPr>
          <w:rFonts w:ascii="宋体" w:hAnsi="宋体" w:hint="eastAsia"/>
          <w:b/>
          <w:color w:val="000000"/>
          <w:sz w:val="36"/>
          <w:szCs w:val="36"/>
        </w:rPr>
      </w:pPr>
      <w:r>
        <w:rPr>
          <w:rFonts w:ascii="宋体" w:hAnsi="宋体" w:hint="eastAsia"/>
          <w:b/>
          <w:color w:val="000000"/>
          <w:sz w:val="36"/>
          <w:szCs w:val="36"/>
        </w:rPr>
        <w:t>技术要求偏离表</w:t>
      </w:r>
    </w:p>
    <w:p w14:paraId="2D7461C1" w14:textId="77777777" w:rsidR="00D95EA4" w:rsidRDefault="00000000">
      <w:pPr>
        <w:tabs>
          <w:tab w:val="left" w:pos="1800"/>
          <w:tab w:val="left" w:pos="5580"/>
        </w:tabs>
        <w:spacing w:line="360" w:lineRule="auto"/>
        <w:ind w:firstLineChars="150" w:firstLine="360"/>
        <w:jc w:val="left"/>
        <w:rPr>
          <w:rFonts w:ascii="宋体" w:hAnsi="宋体" w:hint="eastAsia"/>
          <w:color w:val="000000"/>
          <w:sz w:val="24"/>
        </w:rPr>
      </w:pPr>
      <w:r>
        <w:rPr>
          <w:rFonts w:ascii="宋体" w:hAnsi="宋体"/>
          <w:color w:val="000000"/>
          <w:sz w:val="24"/>
        </w:rPr>
        <w:t>项目编号</w:t>
      </w:r>
      <w:r>
        <w:rPr>
          <w:rFonts w:ascii="宋体" w:hAnsi="宋体" w:hint="eastAsia"/>
          <w:color w:val="000000"/>
          <w:sz w:val="24"/>
        </w:rPr>
        <w:t>，</w:t>
      </w:r>
      <w:r>
        <w:rPr>
          <w:rFonts w:ascii="宋体" w:hAnsi="宋体"/>
          <w:color w:val="000000"/>
          <w:sz w:val="24"/>
        </w:rPr>
        <w:t>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95EA4" w14:paraId="0ECA4E2F" w14:textId="77777777">
        <w:trPr>
          <w:trHeight w:val="1053"/>
          <w:jc w:val="center"/>
        </w:trPr>
        <w:tc>
          <w:tcPr>
            <w:tcW w:w="775" w:type="dxa"/>
            <w:vAlign w:val="center"/>
          </w:tcPr>
          <w:p w14:paraId="64D6E5F4"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序号</w:t>
            </w:r>
          </w:p>
        </w:tc>
        <w:tc>
          <w:tcPr>
            <w:tcW w:w="1482" w:type="dxa"/>
            <w:vAlign w:val="center"/>
          </w:tcPr>
          <w:p w14:paraId="2340AE5D"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竞争性磋商文件条目号(页码)</w:t>
            </w:r>
          </w:p>
        </w:tc>
        <w:tc>
          <w:tcPr>
            <w:tcW w:w="2384" w:type="dxa"/>
            <w:vAlign w:val="center"/>
          </w:tcPr>
          <w:p w14:paraId="036DEEC5"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竞争性磋商文件要求</w:t>
            </w:r>
          </w:p>
        </w:tc>
        <w:tc>
          <w:tcPr>
            <w:tcW w:w="2126" w:type="dxa"/>
            <w:vAlign w:val="center"/>
          </w:tcPr>
          <w:p w14:paraId="2B6DABE6"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响应内容</w:t>
            </w:r>
          </w:p>
        </w:tc>
        <w:tc>
          <w:tcPr>
            <w:tcW w:w="1875" w:type="dxa"/>
            <w:vAlign w:val="center"/>
          </w:tcPr>
          <w:p w14:paraId="2968501A"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偏离情况</w:t>
            </w:r>
          </w:p>
          <w:p w14:paraId="21D5BC1B"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szCs w:val="21"/>
              </w:rPr>
              <w:t>（据实填写）</w:t>
            </w:r>
          </w:p>
        </w:tc>
        <w:tc>
          <w:tcPr>
            <w:tcW w:w="1009" w:type="dxa"/>
            <w:vAlign w:val="center"/>
          </w:tcPr>
          <w:p w14:paraId="1F9E164D" w14:textId="77777777" w:rsidR="00D95EA4" w:rsidRDefault="00000000">
            <w:pPr>
              <w:adjustRightInd w:val="0"/>
              <w:snapToGrid w:val="0"/>
              <w:jc w:val="center"/>
              <w:rPr>
                <w:rFonts w:ascii="宋体" w:hAnsi="宋体" w:hint="eastAsia"/>
                <w:color w:val="000000"/>
                <w:sz w:val="24"/>
              </w:rPr>
            </w:pPr>
            <w:r>
              <w:rPr>
                <w:rFonts w:ascii="宋体" w:hAnsi="宋体"/>
                <w:color w:val="000000"/>
                <w:sz w:val="24"/>
              </w:rPr>
              <w:t>说明</w:t>
            </w:r>
          </w:p>
        </w:tc>
      </w:tr>
      <w:tr w:rsidR="00D95EA4" w14:paraId="65718600" w14:textId="77777777">
        <w:trPr>
          <w:trHeight w:val="930"/>
          <w:jc w:val="center"/>
        </w:trPr>
        <w:tc>
          <w:tcPr>
            <w:tcW w:w="775" w:type="dxa"/>
            <w:vAlign w:val="center"/>
          </w:tcPr>
          <w:p w14:paraId="02261C1F" w14:textId="77777777" w:rsidR="00D95EA4" w:rsidRDefault="00D95EA4">
            <w:pPr>
              <w:adjustRightInd w:val="0"/>
              <w:snapToGrid w:val="0"/>
              <w:jc w:val="center"/>
              <w:rPr>
                <w:rFonts w:ascii="宋体" w:hAnsi="宋体" w:hint="eastAsia"/>
                <w:color w:val="000000"/>
                <w:sz w:val="24"/>
              </w:rPr>
            </w:pPr>
          </w:p>
        </w:tc>
        <w:tc>
          <w:tcPr>
            <w:tcW w:w="1482" w:type="dxa"/>
            <w:vAlign w:val="center"/>
          </w:tcPr>
          <w:p w14:paraId="0B1189D6" w14:textId="77777777" w:rsidR="00D95EA4" w:rsidRDefault="00D95EA4">
            <w:pPr>
              <w:adjustRightInd w:val="0"/>
              <w:snapToGrid w:val="0"/>
              <w:jc w:val="center"/>
              <w:rPr>
                <w:rFonts w:ascii="宋体" w:hAnsi="宋体" w:hint="eastAsia"/>
                <w:color w:val="000000"/>
                <w:sz w:val="24"/>
              </w:rPr>
            </w:pPr>
          </w:p>
        </w:tc>
        <w:tc>
          <w:tcPr>
            <w:tcW w:w="2384" w:type="dxa"/>
            <w:vAlign w:val="center"/>
          </w:tcPr>
          <w:p w14:paraId="3AE18F8A" w14:textId="77777777" w:rsidR="00D95EA4" w:rsidRDefault="00D95EA4">
            <w:pPr>
              <w:adjustRightInd w:val="0"/>
              <w:snapToGrid w:val="0"/>
              <w:jc w:val="center"/>
              <w:rPr>
                <w:rFonts w:ascii="宋体" w:hAnsi="宋体" w:hint="eastAsia"/>
                <w:color w:val="000000"/>
                <w:sz w:val="24"/>
              </w:rPr>
            </w:pPr>
          </w:p>
        </w:tc>
        <w:tc>
          <w:tcPr>
            <w:tcW w:w="2126" w:type="dxa"/>
            <w:vAlign w:val="center"/>
          </w:tcPr>
          <w:p w14:paraId="7A4C85D3" w14:textId="77777777" w:rsidR="00D95EA4" w:rsidRDefault="00D95EA4">
            <w:pPr>
              <w:adjustRightInd w:val="0"/>
              <w:snapToGrid w:val="0"/>
              <w:jc w:val="center"/>
              <w:rPr>
                <w:rFonts w:ascii="宋体" w:hAnsi="宋体" w:hint="eastAsia"/>
                <w:color w:val="000000"/>
                <w:sz w:val="24"/>
              </w:rPr>
            </w:pPr>
          </w:p>
        </w:tc>
        <w:tc>
          <w:tcPr>
            <w:tcW w:w="1875" w:type="dxa"/>
            <w:vAlign w:val="center"/>
          </w:tcPr>
          <w:p w14:paraId="64B6E55D" w14:textId="77777777" w:rsidR="00D95EA4" w:rsidRDefault="00D95EA4">
            <w:pPr>
              <w:adjustRightInd w:val="0"/>
              <w:snapToGrid w:val="0"/>
              <w:jc w:val="center"/>
              <w:rPr>
                <w:rFonts w:ascii="宋体" w:hAnsi="宋体" w:hint="eastAsia"/>
                <w:color w:val="000000"/>
                <w:sz w:val="24"/>
              </w:rPr>
            </w:pPr>
          </w:p>
        </w:tc>
        <w:tc>
          <w:tcPr>
            <w:tcW w:w="1009" w:type="dxa"/>
            <w:vAlign w:val="center"/>
          </w:tcPr>
          <w:p w14:paraId="578A0869" w14:textId="77777777" w:rsidR="00D95EA4" w:rsidRDefault="00D95EA4">
            <w:pPr>
              <w:adjustRightInd w:val="0"/>
              <w:snapToGrid w:val="0"/>
              <w:jc w:val="center"/>
              <w:rPr>
                <w:rFonts w:ascii="宋体" w:hAnsi="宋体" w:hint="eastAsia"/>
                <w:color w:val="000000"/>
                <w:sz w:val="24"/>
              </w:rPr>
            </w:pPr>
          </w:p>
        </w:tc>
      </w:tr>
      <w:tr w:rsidR="00D95EA4" w14:paraId="6BAD8DD9" w14:textId="77777777">
        <w:trPr>
          <w:trHeight w:val="930"/>
          <w:jc w:val="center"/>
        </w:trPr>
        <w:tc>
          <w:tcPr>
            <w:tcW w:w="775" w:type="dxa"/>
            <w:vAlign w:val="center"/>
          </w:tcPr>
          <w:p w14:paraId="4F2E9061" w14:textId="77777777" w:rsidR="00D95EA4" w:rsidRDefault="00D95EA4">
            <w:pPr>
              <w:adjustRightInd w:val="0"/>
              <w:snapToGrid w:val="0"/>
              <w:jc w:val="center"/>
              <w:rPr>
                <w:rFonts w:ascii="宋体" w:hAnsi="宋体" w:hint="eastAsia"/>
                <w:color w:val="000000"/>
                <w:sz w:val="24"/>
              </w:rPr>
            </w:pPr>
          </w:p>
        </w:tc>
        <w:tc>
          <w:tcPr>
            <w:tcW w:w="1482" w:type="dxa"/>
            <w:vAlign w:val="center"/>
          </w:tcPr>
          <w:p w14:paraId="4865C609" w14:textId="77777777" w:rsidR="00D95EA4" w:rsidRDefault="00D95EA4">
            <w:pPr>
              <w:adjustRightInd w:val="0"/>
              <w:snapToGrid w:val="0"/>
              <w:jc w:val="center"/>
              <w:rPr>
                <w:rFonts w:ascii="宋体" w:hAnsi="宋体" w:hint="eastAsia"/>
                <w:color w:val="000000"/>
                <w:sz w:val="24"/>
              </w:rPr>
            </w:pPr>
          </w:p>
        </w:tc>
        <w:tc>
          <w:tcPr>
            <w:tcW w:w="2384" w:type="dxa"/>
            <w:vAlign w:val="center"/>
          </w:tcPr>
          <w:p w14:paraId="036B1739" w14:textId="77777777" w:rsidR="00D95EA4" w:rsidRDefault="00D95EA4">
            <w:pPr>
              <w:adjustRightInd w:val="0"/>
              <w:snapToGrid w:val="0"/>
              <w:jc w:val="center"/>
              <w:rPr>
                <w:rFonts w:ascii="宋体" w:hAnsi="宋体" w:hint="eastAsia"/>
                <w:color w:val="000000"/>
                <w:sz w:val="24"/>
              </w:rPr>
            </w:pPr>
          </w:p>
        </w:tc>
        <w:tc>
          <w:tcPr>
            <w:tcW w:w="2126" w:type="dxa"/>
            <w:vAlign w:val="center"/>
          </w:tcPr>
          <w:p w14:paraId="3E6691EA" w14:textId="77777777" w:rsidR="00D95EA4" w:rsidRDefault="00D95EA4">
            <w:pPr>
              <w:adjustRightInd w:val="0"/>
              <w:snapToGrid w:val="0"/>
              <w:jc w:val="center"/>
              <w:rPr>
                <w:rFonts w:ascii="宋体" w:hAnsi="宋体" w:hint="eastAsia"/>
                <w:color w:val="000000"/>
                <w:sz w:val="24"/>
              </w:rPr>
            </w:pPr>
          </w:p>
        </w:tc>
        <w:tc>
          <w:tcPr>
            <w:tcW w:w="1875" w:type="dxa"/>
            <w:vAlign w:val="center"/>
          </w:tcPr>
          <w:p w14:paraId="7FF89E49" w14:textId="77777777" w:rsidR="00D95EA4" w:rsidRDefault="00D95EA4">
            <w:pPr>
              <w:adjustRightInd w:val="0"/>
              <w:snapToGrid w:val="0"/>
              <w:jc w:val="center"/>
              <w:rPr>
                <w:rFonts w:ascii="宋体" w:hAnsi="宋体" w:hint="eastAsia"/>
                <w:color w:val="000000"/>
                <w:sz w:val="24"/>
              </w:rPr>
            </w:pPr>
          </w:p>
        </w:tc>
        <w:tc>
          <w:tcPr>
            <w:tcW w:w="1009" w:type="dxa"/>
            <w:vAlign w:val="center"/>
          </w:tcPr>
          <w:p w14:paraId="7FDD6661" w14:textId="77777777" w:rsidR="00D95EA4" w:rsidRDefault="00D95EA4">
            <w:pPr>
              <w:adjustRightInd w:val="0"/>
              <w:snapToGrid w:val="0"/>
              <w:jc w:val="center"/>
              <w:rPr>
                <w:rFonts w:ascii="宋体" w:hAnsi="宋体" w:hint="eastAsia"/>
                <w:color w:val="000000"/>
                <w:sz w:val="24"/>
              </w:rPr>
            </w:pPr>
          </w:p>
        </w:tc>
      </w:tr>
      <w:tr w:rsidR="00D95EA4" w14:paraId="313BB0E1" w14:textId="77777777">
        <w:trPr>
          <w:trHeight w:val="930"/>
          <w:jc w:val="center"/>
        </w:trPr>
        <w:tc>
          <w:tcPr>
            <w:tcW w:w="775" w:type="dxa"/>
            <w:vAlign w:val="center"/>
          </w:tcPr>
          <w:p w14:paraId="7C27AC59" w14:textId="77777777" w:rsidR="00D95EA4" w:rsidRDefault="00D95EA4">
            <w:pPr>
              <w:adjustRightInd w:val="0"/>
              <w:snapToGrid w:val="0"/>
              <w:jc w:val="center"/>
              <w:rPr>
                <w:rFonts w:ascii="宋体" w:hAnsi="宋体" w:hint="eastAsia"/>
                <w:color w:val="000000"/>
                <w:sz w:val="24"/>
              </w:rPr>
            </w:pPr>
          </w:p>
        </w:tc>
        <w:tc>
          <w:tcPr>
            <w:tcW w:w="1482" w:type="dxa"/>
            <w:vAlign w:val="center"/>
          </w:tcPr>
          <w:p w14:paraId="190BCF8A" w14:textId="77777777" w:rsidR="00D95EA4" w:rsidRDefault="00D95EA4">
            <w:pPr>
              <w:adjustRightInd w:val="0"/>
              <w:snapToGrid w:val="0"/>
              <w:jc w:val="center"/>
              <w:rPr>
                <w:rFonts w:ascii="宋体" w:hAnsi="宋体" w:hint="eastAsia"/>
                <w:color w:val="000000"/>
                <w:sz w:val="24"/>
              </w:rPr>
            </w:pPr>
          </w:p>
        </w:tc>
        <w:tc>
          <w:tcPr>
            <w:tcW w:w="2384" w:type="dxa"/>
            <w:vAlign w:val="center"/>
          </w:tcPr>
          <w:p w14:paraId="7525A8B0" w14:textId="77777777" w:rsidR="00D95EA4" w:rsidRDefault="00D95EA4">
            <w:pPr>
              <w:adjustRightInd w:val="0"/>
              <w:snapToGrid w:val="0"/>
              <w:jc w:val="center"/>
              <w:rPr>
                <w:rFonts w:ascii="宋体" w:hAnsi="宋体" w:hint="eastAsia"/>
                <w:color w:val="000000"/>
                <w:sz w:val="24"/>
              </w:rPr>
            </w:pPr>
          </w:p>
        </w:tc>
        <w:tc>
          <w:tcPr>
            <w:tcW w:w="2126" w:type="dxa"/>
            <w:vAlign w:val="center"/>
          </w:tcPr>
          <w:p w14:paraId="40C553AF" w14:textId="77777777" w:rsidR="00D95EA4" w:rsidRDefault="00D95EA4">
            <w:pPr>
              <w:adjustRightInd w:val="0"/>
              <w:snapToGrid w:val="0"/>
              <w:jc w:val="center"/>
              <w:rPr>
                <w:rFonts w:ascii="宋体" w:hAnsi="宋体" w:hint="eastAsia"/>
                <w:color w:val="000000"/>
                <w:sz w:val="24"/>
              </w:rPr>
            </w:pPr>
          </w:p>
        </w:tc>
        <w:tc>
          <w:tcPr>
            <w:tcW w:w="1875" w:type="dxa"/>
            <w:vAlign w:val="center"/>
          </w:tcPr>
          <w:p w14:paraId="6D284234" w14:textId="77777777" w:rsidR="00D95EA4" w:rsidRDefault="00D95EA4">
            <w:pPr>
              <w:adjustRightInd w:val="0"/>
              <w:snapToGrid w:val="0"/>
              <w:jc w:val="center"/>
              <w:rPr>
                <w:rFonts w:ascii="宋体" w:hAnsi="宋体" w:hint="eastAsia"/>
                <w:color w:val="000000"/>
                <w:sz w:val="24"/>
              </w:rPr>
            </w:pPr>
          </w:p>
        </w:tc>
        <w:tc>
          <w:tcPr>
            <w:tcW w:w="1009" w:type="dxa"/>
            <w:vAlign w:val="center"/>
          </w:tcPr>
          <w:p w14:paraId="3C80B8BB" w14:textId="77777777" w:rsidR="00D95EA4" w:rsidRDefault="00D95EA4">
            <w:pPr>
              <w:adjustRightInd w:val="0"/>
              <w:snapToGrid w:val="0"/>
              <w:jc w:val="center"/>
              <w:rPr>
                <w:rFonts w:ascii="宋体" w:hAnsi="宋体" w:hint="eastAsia"/>
                <w:color w:val="000000"/>
                <w:sz w:val="24"/>
              </w:rPr>
            </w:pPr>
          </w:p>
        </w:tc>
      </w:tr>
      <w:tr w:rsidR="00D95EA4" w14:paraId="70EA35CB" w14:textId="77777777">
        <w:trPr>
          <w:trHeight w:val="930"/>
          <w:jc w:val="center"/>
        </w:trPr>
        <w:tc>
          <w:tcPr>
            <w:tcW w:w="775" w:type="dxa"/>
            <w:vAlign w:val="center"/>
          </w:tcPr>
          <w:p w14:paraId="59FD8480" w14:textId="77777777" w:rsidR="00D95EA4" w:rsidRDefault="00D95EA4">
            <w:pPr>
              <w:adjustRightInd w:val="0"/>
              <w:snapToGrid w:val="0"/>
              <w:jc w:val="center"/>
              <w:rPr>
                <w:rFonts w:ascii="宋体" w:hAnsi="宋体" w:hint="eastAsia"/>
                <w:color w:val="000000"/>
                <w:sz w:val="24"/>
              </w:rPr>
            </w:pPr>
          </w:p>
        </w:tc>
        <w:tc>
          <w:tcPr>
            <w:tcW w:w="1482" w:type="dxa"/>
            <w:vAlign w:val="center"/>
          </w:tcPr>
          <w:p w14:paraId="6DD0F764" w14:textId="77777777" w:rsidR="00D95EA4" w:rsidRDefault="00D95EA4">
            <w:pPr>
              <w:adjustRightInd w:val="0"/>
              <w:snapToGrid w:val="0"/>
              <w:jc w:val="center"/>
              <w:rPr>
                <w:rFonts w:ascii="宋体" w:hAnsi="宋体" w:hint="eastAsia"/>
                <w:color w:val="000000"/>
                <w:sz w:val="24"/>
              </w:rPr>
            </w:pPr>
          </w:p>
        </w:tc>
        <w:tc>
          <w:tcPr>
            <w:tcW w:w="2384" w:type="dxa"/>
            <w:vAlign w:val="center"/>
          </w:tcPr>
          <w:p w14:paraId="04AFAFD1" w14:textId="77777777" w:rsidR="00D95EA4" w:rsidRDefault="00D95EA4">
            <w:pPr>
              <w:adjustRightInd w:val="0"/>
              <w:snapToGrid w:val="0"/>
              <w:jc w:val="center"/>
              <w:rPr>
                <w:rFonts w:ascii="宋体" w:hAnsi="宋体" w:hint="eastAsia"/>
                <w:color w:val="000000"/>
                <w:sz w:val="24"/>
              </w:rPr>
            </w:pPr>
          </w:p>
        </w:tc>
        <w:tc>
          <w:tcPr>
            <w:tcW w:w="2126" w:type="dxa"/>
            <w:vAlign w:val="center"/>
          </w:tcPr>
          <w:p w14:paraId="62F89B66" w14:textId="77777777" w:rsidR="00D95EA4" w:rsidRDefault="00D95EA4">
            <w:pPr>
              <w:adjustRightInd w:val="0"/>
              <w:snapToGrid w:val="0"/>
              <w:jc w:val="center"/>
              <w:rPr>
                <w:rFonts w:ascii="宋体" w:hAnsi="宋体" w:hint="eastAsia"/>
                <w:color w:val="000000"/>
                <w:sz w:val="24"/>
              </w:rPr>
            </w:pPr>
          </w:p>
        </w:tc>
        <w:tc>
          <w:tcPr>
            <w:tcW w:w="1875" w:type="dxa"/>
            <w:vAlign w:val="center"/>
          </w:tcPr>
          <w:p w14:paraId="766E73EA" w14:textId="77777777" w:rsidR="00D95EA4" w:rsidRDefault="00D95EA4">
            <w:pPr>
              <w:adjustRightInd w:val="0"/>
              <w:snapToGrid w:val="0"/>
              <w:jc w:val="center"/>
              <w:rPr>
                <w:rFonts w:ascii="宋体" w:hAnsi="宋体" w:hint="eastAsia"/>
                <w:color w:val="000000"/>
                <w:sz w:val="24"/>
              </w:rPr>
            </w:pPr>
          </w:p>
        </w:tc>
        <w:tc>
          <w:tcPr>
            <w:tcW w:w="1009" w:type="dxa"/>
            <w:vAlign w:val="center"/>
          </w:tcPr>
          <w:p w14:paraId="0661CC60" w14:textId="77777777" w:rsidR="00D95EA4" w:rsidRDefault="00D95EA4">
            <w:pPr>
              <w:adjustRightInd w:val="0"/>
              <w:snapToGrid w:val="0"/>
              <w:jc w:val="center"/>
              <w:rPr>
                <w:rFonts w:ascii="宋体" w:hAnsi="宋体" w:hint="eastAsia"/>
                <w:color w:val="000000"/>
                <w:sz w:val="24"/>
              </w:rPr>
            </w:pPr>
          </w:p>
        </w:tc>
      </w:tr>
      <w:tr w:rsidR="00D95EA4" w14:paraId="76812753" w14:textId="77777777">
        <w:trPr>
          <w:trHeight w:val="930"/>
          <w:jc w:val="center"/>
        </w:trPr>
        <w:tc>
          <w:tcPr>
            <w:tcW w:w="775" w:type="dxa"/>
            <w:vAlign w:val="center"/>
          </w:tcPr>
          <w:p w14:paraId="641EB26B" w14:textId="77777777" w:rsidR="00D95EA4" w:rsidRDefault="00D95EA4">
            <w:pPr>
              <w:adjustRightInd w:val="0"/>
              <w:snapToGrid w:val="0"/>
              <w:jc w:val="center"/>
              <w:rPr>
                <w:rFonts w:ascii="宋体" w:hAnsi="宋体" w:hint="eastAsia"/>
                <w:color w:val="000000"/>
                <w:sz w:val="24"/>
              </w:rPr>
            </w:pPr>
          </w:p>
        </w:tc>
        <w:tc>
          <w:tcPr>
            <w:tcW w:w="1482" w:type="dxa"/>
            <w:vAlign w:val="center"/>
          </w:tcPr>
          <w:p w14:paraId="08AF8E83" w14:textId="77777777" w:rsidR="00D95EA4" w:rsidRDefault="00D95EA4">
            <w:pPr>
              <w:adjustRightInd w:val="0"/>
              <w:snapToGrid w:val="0"/>
              <w:jc w:val="center"/>
              <w:rPr>
                <w:rFonts w:ascii="宋体" w:hAnsi="宋体" w:hint="eastAsia"/>
                <w:color w:val="000000"/>
                <w:sz w:val="24"/>
              </w:rPr>
            </w:pPr>
          </w:p>
        </w:tc>
        <w:tc>
          <w:tcPr>
            <w:tcW w:w="2384" w:type="dxa"/>
            <w:vAlign w:val="center"/>
          </w:tcPr>
          <w:p w14:paraId="51FAF0AF" w14:textId="77777777" w:rsidR="00D95EA4" w:rsidRDefault="00D95EA4">
            <w:pPr>
              <w:adjustRightInd w:val="0"/>
              <w:snapToGrid w:val="0"/>
              <w:jc w:val="center"/>
              <w:rPr>
                <w:rFonts w:ascii="宋体" w:hAnsi="宋体" w:hint="eastAsia"/>
                <w:color w:val="000000"/>
                <w:sz w:val="24"/>
              </w:rPr>
            </w:pPr>
          </w:p>
        </w:tc>
        <w:tc>
          <w:tcPr>
            <w:tcW w:w="2126" w:type="dxa"/>
            <w:vAlign w:val="center"/>
          </w:tcPr>
          <w:p w14:paraId="22F05326" w14:textId="77777777" w:rsidR="00D95EA4" w:rsidRDefault="00D95EA4">
            <w:pPr>
              <w:adjustRightInd w:val="0"/>
              <w:snapToGrid w:val="0"/>
              <w:jc w:val="center"/>
              <w:rPr>
                <w:rFonts w:ascii="宋体" w:hAnsi="宋体" w:hint="eastAsia"/>
                <w:color w:val="000000"/>
                <w:sz w:val="24"/>
              </w:rPr>
            </w:pPr>
          </w:p>
        </w:tc>
        <w:tc>
          <w:tcPr>
            <w:tcW w:w="1875" w:type="dxa"/>
            <w:vAlign w:val="center"/>
          </w:tcPr>
          <w:p w14:paraId="78B2B005" w14:textId="77777777" w:rsidR="00D95EA4" w:rsidRDefault="00D95EA4">
            <w:pPr>
              <w:adjustRightInd w:val="0"/>
              <w:snapToGrid w:val="0"/>
              <w:jc w:val="center"/>
              <w:rPr>
                <w:rFonts w:ascii="宋体" w:hAnsi="宋体" w:hint="eastAsia"/>
                <w:color w:val="000000"/>
                <w:sz w:val="24"/>
              </w:rPr>
            </w:pPr>
          </w:p>
        </w:tc>
        <w:tc>
          <w:tcPr>
            <w:tcW w:w="1009" w:type="dxa"/>
            <w:vAlign w:val="center"/>
          </w:tcPr>
          <w:p w14:paraId="7A179A23" w14:textId="77777777" w:rsidR="00D95EA4" w:rsidRDefault="00D95EA4">
            <w:pPr>
              <w:adjustRightInd w:val="0"/>
              <w:snapToGrid w:val="0"/>
              <w:jc w:val="center"/>
              <w:rPr>
                <w:rFonts w:ascii="宋体" w:hAnsi="宋体" w:hint="eastAsia"/>
                <w:color w:val="000000"/>
                <w:sz w:val="24"/>
              </w:rPr>
            </w:pPr>
          </w:p>
        </w:tc>
      </w:tr>
      <w:tr w:rsidR="00D95EA4" w14:paraId="44C64296" w14:textId="77777777">
        <w:trPr>
          <w:trHeight w:val="930"/>
          <w:jc w:val="center"/>
        </w:trPr>
        <w:tc>
          <w:tcPr>
            <w:tcW w:w="775" w:type="dxa"/>
            <w:vAlign w:val="center"/>
          </w:tcPr>
          <w:p w14:paraId="53CE89AC" w14:textId="77777777" w:rsidR="00D95EA4" w:rsidRDefault="00D95EA4">
            <w:pPr>
              <w:adjustRightInd w:val="0"/>
              <w:snapToGrid w:val="0"/>
              <w:jc w:val="center"/>
              <w:rPr>
                <w:rFonts w:ascii="宋体" w:hAnsi="宋体" w:hint="eastAsia"/>
                <w:color w:val="000000"/>
                <w:sz w:val="24"/>
              </w:rPr>
            </w:pPr>
          </w:p>
        </w:tc>
        <w:tc>
          <w:tcPr>
            <w:tcW w:w="1482" w:type="dxa"/>
            <w:vAlign w:val="center"/>
          </w:tcPr>
          <w:p w14:paraId="35846254" w14:textId="77777777" w:rsidR="00D95EA4" w:rsidRDefault="00D95EA4">
            <w:pPr>
              <w:adjustRightInd w:val="0"/>
              <w:snapToGrid w:val="0"/>
              <w:jc w:val="center"/>
              <w:rPr>
                <w:rFonts w:ascii="宋体" w:hAnsi="宋体" w:hint="eastAsia"/>
                <w:color w:val="000000"/>
                <w:sz w:val="24"/>
              </w:rPr>
            </w:pPr>
          </w:p>
        </w:tc>
        <w:tc>
          <w:tcPr>
            <w:tcW w:w="2384" w:type="dxa"/>
            <w:vAlign w:val="center"/>
          </w:tcPr>
          <w:p w14:paraId="32BCF800" w14:textId="77777777" w:rsidR="00D95EA4" w:rsidRDefault="00D95EA4">
            <w:pPr>
              <w:adjustRightInd w:val="0"/>
              <w:snapToGrid w:val="0"/>
              <w:jc w:val="center"/>
              <w:rPr>
                <w:rFonts w:ascii="宋体" w:hAnsi="宋体" w:hint="eastAsia"/>
                <w:color w:val="000000"/>
                <w:sz w:val="24"/>
              </w:rPr>
            </w:pPr>
          </w:p>
        </w:tc>
        <w:tc>
          <w:tcPr>
            <w:tcW w:w="2126" w:type="dxa"/>
            <w:vAlign w:val="center"/>
          </w:tcPr>
          <w:p w14:paraId="1682D66B" w14:textId="77777777" w:rsidR="00D95EA4" w:rsidRDefault="00D95EA4">
            <w:pPr>
              <w:adjustRightInd w:val="0"/>
              <w:snapToGrid w:val="0"/>
              <w:jc w:val="center"/>
              <w:rPr>
                <w:rFonts w:ascii="宋体" w:hAnsi="宋体" w:hint="eastAsia"/>
                <w:color w:val="000000"/>
                <w:sz w:val="24"/>
              </w:rPr>
            </w:pPr>
          </w:p>
        </w:tc>
        <w:tc>
          <w:tcPr>
            <w:tcW w:w="1875" w:type="dxa"/>
            <w:vAlign w:val="center"/>
          </w:tcPr>
          <w:p w14:paraId="3468861D" w14:textId="77777777" w:rsidR="00D95EA4" w:rsidRDefault="00D95EA4">
            <w:pPr>
              <w:adjustRightInd w:val="0"/>
              <w:snapToGrid w:val="0"/>
              <w:jc w:val="center"/>
              <w:rPr>
                <w:rFonts w:ascii="宋体" w:hAnsi="宋体" w:hint="eastAsia"/>
                <w:color w:val="000000"/>
                <w:sz w:val="24"/>
              </w:rPr>
            </w:pPr>
          </w:p>
        </w:tc>
        <w:tc>
          <w:tcPr>
            <w:tcW w:w="1009" w:type="dxa"/>
            <w:vAlign w:val="center"/>
          </w:tcPr>
          <w:p w14:paraId="28EDC5B4" w14:textId="77777777" w:rsidR="00D95EA4" w:rsidRDefault="00D95EA4">
            <w:pPr>
              <w:adjustRightInd w:val="0"/>
              <w:snapToGrid w:val="0"/>
              <w:jc w:val="center"/>
              <w:rPr>
                <w:rFonts w:ascii="宋体" w:hAnsi="宋体" w:hint="eastAsia"/>
                <w:color w:val="000000"/>
                <w:sz w:val="24"/>
              </w:rPr>
            </w:pPr>
          </w:p>
        </w:tc>
      </w:tr>
    </w:tbl>
    <w:p w14:paraId="04F5572D" w14:textId="77777777" w:rsidR="00D95EA4" w:rsidRDefault="00D95EA4">
      <w:pPr>
        <w:tabs>
          <w:tab w:val="left" w:pos="1800"/>
          <w:tab w:val="left" w:pos="5580"/>
        </w:tabs>
        <w:spacing w:line="360" w:lineRule="auto"/>
        <w:ind w:firstLineChars="150" w:firstLine="360"/>
        <w:jc w:val="left"/>
        <w:rPr>
          <w:rFonts w:ascii="宋体" w:hAnsi="宋体" w:hint="eastAsia"/>
          <w:color w:val="000000"/>
          <w:sz w:val="24"/>
          <w:u w:val="single"/>
        </w:rPr>
      </w:pPr>
    </w:p>
    <w:p w14:paraId="531E154A" w14:textId="77777777" w:rsidR="00D95EA4" w:rsidRDefault="00D95EA4">
      <w:pPr>
        <w:tabs>
          <w:tab w:val="left" w:pos="1800"/>
          <w:tab w:val="left" w:pos="5580"/>
        </w:tabs>
        <w:spacing w:line="360" w:lineRule="auto"/>
        <w:ind w:firstLineChars="150" w:firstLine="360"/>
        <w:jc w:val="left"/>
        <w:rPr>
          <w:rFonts w:ascii="宋体" w:hAnsi="宋体" w:hint="eastAsia"/>
          <w:color w:val="000000"/>
          <w:sz w:val="24"/>
          <w:u w:val="single"/>
        </w:rPr>
      </w:pPr>
    </w:p>
    <w:p w14:paraId="44239DB6" w14:textId="77777777" w:rsidR="00D95EA4" w:rsidRDefault="00000000">
      <w:pPr>
        <w:tabs>
          <w:tab w:val="left" w:pos="1800"/>
          <w:tab w:val="left" w:pos="5580"/>
        </w:tabs>
        <w:jc w:val="left"/>
        <w:rPr>
          <w:rFonts w:ascii="宋体" w:hAnsi="宋体" w:hint="eastAsia"/>
          <w:color w:val="000000"/>
          <w:sz w:val="24"/>
        </w:rPr>
      </w:pPr>
      <w:r>
        <w:rPr>
          <w:rFonts w:ascii="宋体" w:hAnsi="宋体"/>
          <w:color w:val="000000"/>
          <w:sz w:val="24"/>
        </w:rPr>
        <w:t>注：</w:t>
      </w:r>
    </w:p>
    <w:p w14:paraId="25662330" w14:textId="77777777" w:rsidR="00D95EA4" w:rsidRDefault="00000000">
      <w:pPr>
        <w:tabs>
          <w:tab w:val="left" w:pos="1800"/>
          <w:tab w:val="left" w:pos="5580"/>
        </w:tabs>
        <w:jc w:val="left"/>
        <w:rPr>
          <w:rFonts w:ascii="宋体" w:hAnsi="宋体" w:hint="eastAsia"/>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对竞争性磋商文件中的所有商务、技术要求，除本表所列明的所有偏离外，均视作供应商已对之理解和响应。此表中若无任何文字说明，内容为空白的</w:t>
      </w:r>
      <w:r>
        <w:rPr>
          <w:rFonts w:ascii="宋体" w:hAnsi="宋体"/>
          <w:b/>
          <w:sz w:val="24"/>
        </w:rPr>
        <w:t>响应无效</w:t>
      </w:r>
      <w:r>
        <w:rPr>
          <w:rFonts w:ascii="宋体" w:hAnsi="宋体"/>
          <w:sz w:val="24"/>
        </w:rPr>
        <w:t>。</w:t>
      </w:r>
    </w:p>
    <w:p w14:paraId="5A60BAA2" w14:textId="77777777" w:rsidR="00D95EA4" w:rsidRDefault="00000000">
      <w:pPr>
        <w:tabs>
          <w:tab w:val="left" w:pos="1800"/>
          <w:tab w:val="left" w:pos="5580"/>
        </w:tabs>
        <w:jc w:val="left"/>
        <w:rPr>
          <w:rFonts w:ascii="宋体" w:hAnsi="宋体" w:hint="eastAsia"/>
          <w:color w:val="000000"/>
          <w:sz w:val="24"/>
        </w:rPr>
      </w:pPr>
      <w:r>
        <w:rPr>
          <w:rFonts w:ascii="宋体" w:hAnsi="宋体"/>
          <w:sz w:val="24"/>
        </w:rPr>
        <w:t>2.</w:t>
      </w:r>
      <w:r>
        <w:rPr>
          <w:rFonts w:ascii="宋体" w:hAnsi="宋体" w:hint="eastAsia"/>
          <w:sz w:val="24"/>
        </w:rPr>
        <w:t>“偏离情况”列应</w:t>
      </w:r>
      <w:r>
        <w:rPr>
          <w:rFonts w:ascii="宋体" w:hAnsi="宋体" w:hint="eastAsia"/>
          <w:color w:val="000000"/>
          <w:sz w:val="24"/>
        </w:rPr>
        <w:t>据实</w:t>
      </w:r>
      <w:r>
        <w:rPr>
          <w:rFonts w:ascii="宋体" w:hAnsi="宋体" w:hint="eastAsia"/>
          <w:sz w:val="24"/>
        </w:rPr>
        <w:t>填写“正偏离”或“负偏离”或“无偏离”。</w:t>
      </w:r>
    </w:p>
    <w:p w14:paraId="4BE4BCA8" w14:textId="77777777" w:rsidR="00D95EA4" w:rsidRDefault="00D95EA4">
      <w:pPr>
        <w:tabs>
          <w:tab w:val="left" w:pos="1800"/>
          <w:tab w:val="left" w:pos="5580"/>
        </w:tabs>
        <w:jc w:val="left"/>
        <w:rPr>
          <w:rFonts w:ascii="宋体" w:hAnsi="宋体" w:hint="eastAsia"/>
          <w:color w:val="000000"/>
          <w:sz w:val="24"/>
        </w:rPr>
      </w:pPr>
    </w:p>
    <w:p w14:paraId="212650C6" w14:textId="77777777" w:rsidR="00D95EA4" w:rsidRDefault="00D95EA4">
      <w:pPr>
        <w:rPr>
          <w:rFonts w:ascii="宋体" w:hAnsi="宋体" w:hint="eastAsia"/>
          <w:color w:val="000000"/>
          <w:sz w:val="24"/>
          <w:szCs w:val="20"/>
        </w:rPr>
      </w:pPr>
    </w:p>
    <w:p w14:paraId="55F58A4E" w14:textId="77777777" w:rsidR="00D95EA4" w:rsidRDefault="00000000">
      <w:pPr>
        <w:autoSpaceDE w:val="0"/>
        <w:autoSpaceDN w:val="0"/>
        <w:adjustRightInd w:val="0"/>
        <w:snapToGrid w:val="0"/>
        <w:spacing w:before="25" w:after="25" w:line="360" w:lineRule="auto"/>
        <w:ind w:right="360"/>
        <w:rPr>
          <w:rFonts w:ascii="宋体" w:hAnsi="宋体" w:hint="eastAsia"/>
          <w:sz w:val="24"/>
        </w:rPr>
      </w:pPr>
      <w:r>
        <w:rPr>
          <w:rFonts w:ascii="宋体" w:hAnsi="宋体"/>
          <w:color w:val="000000"/>
          <w:sz w:val="24"/>
        </w:rPr>
        <w:t>供应商名称（加盖公章）</w:t>
      </w:r>
      <w:r>
        <w:rPr>
          <w:rFonts w:ascii="宋体" w:hAnsi="宋体"/>
          <w:color w:val="000000"/>
          <w:sz w:val="24"/>
          <w:lang w:val="zh-CN"/>
        </w:rPr>
        <w:t>：</w:t>
      </w:r>
      <w:r>
        <w:rPr>
          <w:rFonts w:ascii="宋体" w:hAnsi="宋体"/>
          <w:sz w:val="24"/>
          <w:u w:val="single"/>
        </w:rPr>
        <w:t xml:space="preserve">                       </w:t>
      </w:r>
    </w:p>
    <w:p w14:paraId="47C7AC06" w14:textId="77777777" w:rsidR="00D95EA4" w:rsidRDefault="00000000">
      <w:pPr>
        <w:autoSpaceDE w:val="0"/>
        <w:autoSpaceDN w:val="0"/>
        <w:adjustRightInd w:val="0"/>
        <w:snapToGrid w:val="0"/>
        <w:spacing w:before="25" w:after="25" w:line="360" w:lineRule="auto"/>
        <w:ind w:right="360"/>
        <w:rPr>
          <w:rFonts w:ascii="宋体" w:hAnsi="宋体" w:hint="eastAsia"/>
          <w:color w:val="000000"/>
          <w:sz w:val="24"/>
          <w:lang w:val="zh-CN"/>
        </w:rPr>
      </w:pPr>
      <w:r>
        <w:rPr>
          <w:rFonts w:ascii="宋体" w:hAnsi="宋体" w:hint="eastAsia"/>
          <w:sz w:val="24"/>
        </w:rPr>
        <w:t>法定代表人或授权代表（签字或盖章）：</w:t>
      </w:r>
      <w:r>
        <w:rPr>
          <w:rFonts w:ascii="宋体" w:hAnsi="宋体" w:hint="eastAsia"/>
          <w:sz w:val="24"/>
          <w:u w:val="single"/>
        </w:rPr>
        <w:t xml:space="preserve"> </w:t>
      </w:r>
      <w:r>
        <w:rPr>
          <w:rFonts w:ascii="宋体" w:hAnsi="宋体"/>
          <w:sz w:val="24"/>
          <w:u w:val="single"/>
        </w:rPr>
        <w:t xml:space="preserve">          </w:t>
      </w:r>
    </w:p>
    <w:p w14:paraId="521F4C47" w14:textId="77777777" w:rsidR="00D95EA4" w:rsidRDefault="00D95EA4">
      <w:pPr>
        <w:autoSpaceDE w:val="0"/>
        <w:autoSpaceDN w:val="0"/>
        <w:adjustRightInd w:val="0"/>
        <w:snapToGrid w:val="0"/>
        <w:spacing w:before="25" w:after="25" w:line="360" w:lineRule="auto"/>
        <w:ind w:right="360"/>
        <w:jc w:val="left"/>
        <w:rPr>
          <w:rFonts w:ascii="宋体" w:hAnsi="宋体" w:hint="eastAsia"/>
          <w:color w:val="000000"/>
          <w:sz w:val="24"/>
          <w:lang w:val="zh-CN"/>
        </w:rPr>
      </w:pPr>
    </w:p>
    <w:p w14:paraId="15BE216D" w14:textId="77777777" w:rsidR="00D95EA4" w:rsidRDefault="00000000">
      <w:pPr>
        <w:autoSpaceDE w:val="0"/>
        <w:autoSpaceDN w:val="0"/>
        <w:adjustRightInd w:val="0"/>
        <w:snapToGrid w:val="0"/>
        <w:spacing w:before="25" w:after="25" w:line="360" w:lineRule="auto"/>
        <w:ind w:right="360"/>
        <w:jc w:val="left"/>
        <w:rPr>
          <w:rFonts w:ascii="宋体" w:hAnsi="宋体" w:hint="eastAsia"/>
          <w:color w:val="000000"/>
          <w:sz w:val="24"/>
          <w:szCs w:val="20"/>
        </w:rPr>
      </w:pPr>
      <w:r>
        <w:rPr>
          <w:rFonts w:ascii="宋体" w:hAnsi="宋体"/>
          <w:color w:val="000000"/>
          <w:sz w:val="24"/>
          <w:szCs w:val="20"/>
        </w:rPr>
        <w:t xml:space="preserve">日期：____年____月____日 </w:t>
      </w:r>
    </w:p>
    <w:p w14:paraId="3A152013" w14:textId="77777777" w:rsidR="00D95EA4" w:rsidRDefault="00000000">
      <w:pPr>
        <w:tabs>
          <w:tab w:val="left" w:pos="360"/>
        </w:tabs>
        <w:snapToGrid w:val="0"/>
        <w:spacing w:line="360" w:lineRule="auto"/>
        <w:outlineLvl w:val="1"/>
        <w:rPr>
          <w:rFonts w:ascii="宋体" w:hAnsi="宋体" w:hint="eastAsia"/>
          <w:sz w:val="24"/>
        </w:rPr>
      </w:pPr>
      <w:r>
        <w:rPr>
          <w:rFonts w:ascii="宋体" w:hAnsi="宋体"/>
          <w:color w:val="000000"/>
          <w:sz w:val="24"/>
          <w:szCs w:val="20"/>
        </w:rPr>
        <w:br w:type="page"/>
      </w:r>
    </w:p>
    <w:p w14:paraId="577C4BB2" w14:textId="77777777" w:rsidR="00D95EA4" w:rsidRDefault="00000000">
      <w:pPr>
        <w:tabs>
          <w:tab w:val="left" w:pos="360"/>
        </w:tabs>
        <w:snapToGrid w:val="0"/>
        <w:spacing w:line="360" w:lineRule="auto"/>
        <w:outlineLvl w:val="1"/>
        <w:rPr>
          <w:rFonts w:ascii="宋体" w:hAnsi="宋体" w:hint="eastAsia"/>
          <w:color w:val="000000"/>
          <w:sz w:val="24"/>
          <w:szCs w:val="20"/>
        </w:rPr>
      </w:pPr>
      <w:r>
        <w:rPr>
          <w:rFonts w:ascii="宋体" w:hAnsi="宋体"/>
          <w:sz w:val="24"/>
        </w:rPr>
        <w:lastRenderedPageBreak/>
        <w:t>11  拟分包情况说明（类型二）</w:t>
      </w:r>
      <w:r>
        <w:rPr>
          <w:rFonts w:ascii="宋体" w:hAnsi="宋体" w:hint="eastAsia"/>
          <w:b/>
          <w:bCs/>
          <w:sz w:val="24"/>
        </w:rPr>
        <w:t>（本项目不适用）</w:t>
      </w:r>
    </w:p>
    <w:p w14:paraId="5670E0DA" w14:textId="77777777" w:rsidR="00D95EA4" w:rsidRDefault="00D95EA4">
      <w:pPr>
        <w:autoSpaceDE w:val="0"/>
        <w:autoSpaceDN w:val="0"/>
        <w:adjustRightInd w:val="0"/>
        <w:jc w:val="center"/>
        <w:rPr>
          <w:rFonts w:ascii="宋体" w:hAnsi="宋体" w:hint="eastAsia"/>
          <w:color w:val="000000"/>
          <w:sz w:val="30"/>
          <w:szCs w:val="30"/>
        </w:rPr>
      </w:pPr>
    </w:p>
    <w:p w14:paraId="436EE855" w14:textId="77777777" w:rsidR="00D95EA4" w:rsidRDefault="00D95EA4">
      <w:pPr>
        <w:spacing w:line="360" w:lineRule="auto"/>
        <w:jc w:val="right"/>
        <w:rPr>
          <w:rFonts w:ascii="宋体" w:hAnsi="宋体" w:hint="eastAsia"/>
          <w:b/>
          <w:color w:val="000000"/>
          <w:sz w:val="24"/>
        </w:rPr>
      </w:pPr>
    </w:p>
    <w:p w14:paraId="10D3D641" w14:textId="77777777" w:rsidR="00D95EA4" w:rsidRDefault="00000000">
      <w:pPr>
        <w:tabs>
          <w:tab w:val="left" w:pos="360"/>
        </w:tabs>
        <w:snapToGrid w:val="0"/>
        <w:spacing w:line="360" w:lineRule="auto"/>
        <w:outlineLvl w:val="1"/>
        <w:rPr>
          <w:rFonts w:ascii="宋体" w:hAnsi="宋体" w:hint="eastAsia"/>
          <w:color w:val="000000"/>
          <w:sz w:val="24"/>
          <w:szCs w:val="20"/>
        </w:rPr>
      </w:pPr>
      <w:r>
        <w:rPr>
          <w:rFonts w:ascii="宋体" w:hAnsi="宋体"/>
          <w:color w:val="000000"/>
          <w:sz w:val="24"/>
          <w:szCs w:val="20"/>
        </w:rPr>
        <w:br w:type="page"/>
      </w:r>
      <w:r>
        <w:rPr>
          <w:rFonts w:ascii="宋体" w:hAnsi="宋体"/>
          <w:sz w:val="24"/>
        </w:rPr>
        <w:lastRenderedPageBreak/>
        <w:t>12  竞争性磋商文件要求提供或供应商认为应附的其他材料</w:t>
      </w:r>
    </w:p>
    <w:p w14:paraId="29CF3922" w14:textId="77777777" w:rsidR="00D95EA4" w:rsidRDefault="00D95EA4">
      <w:pPr>
        <w:widowControl/>
        <w:jc w:val="left"/>
        <w:rPr>
          <w:rFonts w:ascii="宋体" w:hAnsi="宋体" w:hint="eastAsia"/>
          <w:b/>
          <w:sz w:val="36"/>
          <w:szCs w:val="36"/>
        </w:rPr>
      </w:pPr>
    </w:p>
    <w:p w14:paraId="0DCF85B3" w14:textId="77777777" w:rsidR="00D95EA4" w:rsidRDefault="00000000">
      <w:pPr>
        <w:widowControl/>
        <w:jc w:val="center"/>
        <w:rPr>
          <w:rFonts w:ascii="宋体" w:hAnsi="宋体" w:hint="eastAsia"/>
          <w:b/>
          <w:sz w:val="36"/>
          <w:szCs w:val="36"/>
        </w:rPr>
      </w:pPr>
      <w:r>
        <w:rPr>
          <w:rFonts w:ascii="宋体" w:hAnsi="宋体" w:hint="eastAsia"/>
          <w:b/>
          <w:sz w:val="36"/>
          <w:szCs w:val="36"/>
        </w:rPr>
        <w:t>包含响应文件的其余全部内容</w:t>
      </w:r>
    </w:p>
    <w:p w14:paraId="6D48EE47" w14:textId="77777777" w:rsidR="00D95EA4" w:rsidRDefault="00D95EA4">
      <w:pPr>
        <w:widowControl/>
        <w:spacing w:line="360" w:lineRule="auto"/>
        <w:jc w:val="left"/>
        <w:rPr>
          <w:rFonts w:ascii="宋体" w:hAnsi="宋体" w:hint="eastAsia"/>
          <w:b/>
          <w:sz w:val="24"/>
        </w:rPr>
      </w:pPr>
    </w:p>
    <w:p w14:paraId="21EA1A39" w14:textId="77777777" w:rsidR="00D95EA4" w:rsidRDefault="00000000">
      <w:pPr>
        <w:widowControl/>
        <w:spacing w:line="360" w:lineRule="auto"/>
        <w:jc w:val="left"/>
        <w:rPr>
          <w:rFonts w:ascii="宋体" w:hAnsi="宋体" w:hint="eastAsia"/>
          <w:b/>
          <w:sz w:val="24"/>
        </w:rPr>
      </w:pPr>
      <w:r>
        <w:rPr>
          <w:rFonts w:ascii="宋体" w:hAnsi="宋体" w:hint="eastAsia"/>
          <w:b/>
          <w:sz w:val="24"/>
        </w:rPr>
        <w:t>商务部分：</w:t>
      </w:r>
    </w:p>
    <w:p w14:paraId="2CFCBD12" w14:textId="77777777" w:rsidR="00D95EA4" w:rsidRDefault="00000000">
      <w:pPr>
        <w:widowControl/>
        <w:spacing w:line="360" w:lineRule="auto"/>
        <w:jc w:val="left"/>
        <w:rPr>
          <w:rFonts w:ascii="宋体" w:hAnsi="宋体" w:hint="eastAsia"/>
          <w:bCs/>
          <w:sz w:val="24"/>
        </w:rPr>
      </w:pPr>
      <w:r>
        <w:rPr>
          <w:rFonts w:ascii="宋体" w:hAnsi="宋体" w:hint="eastAsia"/>
          <w:bCs/>
          <w:sz w:val="24"/>
        </w:rPr>
        <w:t>至少应包含供应商基本情况介绍、类似项目业绩汇总表、服务承诺、拟投入项目组成员一览表等（以上内容均格式自拟）</w:t>
      </w:r>
    </w:p>
    <w:p w14:paraId="76EE3680" w14:textId="77777777" w:rsidR="00D95EA4" w:rsidRDefault="00D95EA4">
      <w:pPr>
        <w:widowControl/>
        <w:spacing w:line="360" w:lineRule="auto"/>
        <w:jc w:val="left"/>
        <w:rPr>
          <w:rFonts w:ascii="宋体" w:hAnsi="宋体" w:hint="eastAsia"/>
          <w:b/>
          <w:sz w:val="24"/>
        </w:rPr>
      </w:pPr>
    </w:p>
    <w:p w14:paraId="2BADB9F9" w14:textId="77777777" w:rsidR="00D95EA4" w:rsidRDefault="00000000">
      <w:pPr>
        <w:widowControl/>
        <w:spacing w:line="360" w:lineRule="auto"/>
        <w:jc w:val="left"/>
        <w:rPr>
          <w:rFonts w:ascii="宋体" w:hAnsi="宋体" w:hint="eastAsia"/>
          <w:b/>
          <w:sz w:val="24"/>
        </w:rPr>
      </w:pPr>
      <w:r>
        <w:rPr>
          <w:rFonts w:ascii="宋体" w:hAnsi="宋体" w:hint="eastAsia"/>
          <w:b/>
          <w:sz w:val="24"/>
        </w:rPr>
        <w:t>技术部分：</w:t>
      </w:r>
    </w:p>
    <w:p w14:paraId="42C44778" w14:textId="77777777" w:rsidR="00D95EA4" w:rsidRDefault="00000000">
      <w:pPr>
        <w:widowControl/>
        <w:spacing w:line="360" w:lineRule="auto"/>
        <w:jc w:val="left"/>
        <w:rPr>
          <w:rFonts w:ascii="宋体" w:hAnsi="宋体" w:hint="eastAsia"/>
          <w:bCs/>
          <w:sz w:val="24"/>
        </w:rPr>
      </w:pPr>
      <w:r>
        <w:rPr>
          <w:rFonts w:ascii="宋体" w:hAnsi="宋体" w:hint="eastAsia"/>
          <w:bCs/>
          <w:sz w:val="24"/>
        </w:rPr>
        <w:t>（格式自拟）</w:t>
      </w:r>
    </w:p>
    <w:p w14:paraId="7EF6A167" w14:textId="77777777" w:rsidR="00D95EA4" w:rsidRDefault="00D95EA4">
      <w:pPr>
        <w:widowControl/>
        <w:spacing w:line="360" w:lineRule="auto"/>
        <w:jc w:val="left"/>
        <w:rPr>
          <w:rFonts w:ascii="宋体" w:hAnsi="宋体" w:hint="eastAsia"/>
          <w:b/>
          <w:sz w:val="24"/>
        </w:rPr>
      </w:pPr>
    </w:p>
    <w:p w14:paraId="569AF250" w14:textId="77777777" w:rsidR="00D95EA4" w:rsidRDefault="00000000">
      <w:pPr>
        <w:widowControl/>
        <w:spacing w:line="360" w:lineRule="auto"/>
        <w:jc w:val="left"/>
        <w:rPr>
          <w:rFonts w:ascii="宋体" w:hAnsi="宋体" w:hint="eastAsia"/>
          <w:b/>
          <w:sz w:val="24"/>
        </w:rPr>
      </w:pPr>
      <w:r>
        <w:rPr>
          <w:rFonts w:ascii="宋体" w:hAnsi="宋体" w:hint="eastAsia"/>
          <w:b/>
          <w:sz w:val="24"/>
        </w:rPr>
        <w:t>供应商认为应提供的其它必要文件</w:t>
      </w:r>
    </w:p>
    <w:p w14:paraId="114ED7AF" w14:textId="77777777" w:rsidR="00D95EA4" w:rsidRDefault="00000000">
      <w:pPr>
        <w:widowControl/>
        <w:jc w:val="left"/>
        <w:rPr>
          <w:rFonts w:ascii="宋体" w:hAnsi="宋体" w:hint="eastAsia"/>
          <w:b/>
          <w:sz w:val="24"/>
        </w:rPr>
      </w:pPr>
      <w:r>
        <w:rPr>
          <w:rFonts w:ascii="宋体" w:hAnsi="宋体" w:hint="eastAsia"/>
          <w:b/>
          <w:sz w:val="24"/>
        </w:rPr>
        <w:br w:type="page"/>
      </w:r>
    </w:p>
    <w:p w14:paraId="3531C479" w14:textId="77777777" w:rsidR="00D95EA4" w:rsidRDefault="00000000">
      <w:pPr>
        <w:widowControl/>
        <w:spacing w:line="360" w:lineRule="auto"/>
        <w:jc w:val="left"/>
        <w:rPr>
          <w:rFonts w:ascii="宋体" w:hAnsi="宋体" w:hint="eastAsia"/>
          <w:b/>
          <w:sz w:val="24"/>
        </w:rPr>
      </w:pPr>
      <w:r>
        <w:rPr>
          <w:rFonts w:ascii="宋体" w:hAnsi="宋体" w:hint="eastAsia"/>
          <w:b/>
          <w:sz w:val="24"/>
        </w:rPr>
        <w:lastRenderedPageBreak/>
        <w:t>13 最后报价一览表</w:t>
      </w:r>
      <w:r>
        <w:rPr>
          <w:sz w:val="24"/>
        </w:rPr>
        <w:t>（实质性格式，磋商后提交）</w:t>
      </w:r>
    </w:p>
    <w:p w14:paraId="514B3364" w14:textId="77777777" w:rsidR="00D95EA4" w:rsidRDefault="00D95EA4">
      <w:pPr>
        <w:widowControl/>
        <w:jc w:val="left"/>
        <w:rPr>
          <w:kern w:val="0"/>
          <w:sz w:val="24"/>
          <w:szCs w:val="20"/>
        </w:rPr>
      </w:pPr>
    </w:p>
    <w:p w14:paraId="4CFF7093" w14:textId="77777777" w:rsidR="00D95EA4" w:rsidRDefault="00000000">
      <w:pPr>
        <w:spacing w:line="360" w:lineRule="exact"/>
        <w:ind w:firstLine="720"/>
        <w:jc w:val="center"/>
        <w:rPr>
          <w:b/>
          <w:color w:val="000000"/>
          <w:sz w:val="36"/>
          <w:szCs w:val="36"/>
        </w:rPr>
      </w:pPr>
      <w:r>
        <w:rPr>
          <w:b/>
          <w:color w:val="000000"/>
          <w:sz w:val="36"/>
          <w:szCs w:val="36"/>
        </w:rPr>
        <w:t>最后报价一览表</w:t>
      </w:r>
    </w:p>
    <w:p w14:paraId="7E8E8ACB" w14:textId="77777777" w:rsidR="00D95EA4" w:rsidRDefault="00D95EA4">
      <w:pPr>
        <w:tabs>
          <w:tab w:val="left" w:pos="1800"/>
          <w:tab w:val="left" w:pos="5580"/>
        </w:tabs>
        <w:spacing w:line="360" w:lineRule="auto"/>
        <w:jc w:val="left"/>
        <w:rPr>
          <w:color w:val="000000"/>
          <w:sz w:val="24"/>
        </w:rPr>
      </w:pPr>
    </w:p>
    <w:p w14:paraId="3D6F9451" w14:textId="77777777" w:rsidR="00D95EA4"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     </w:t>
      </w:r>
      <w:r>
        <w:rPr>
          <w:color w:val="000000"/>
          <w:sz w:val="24"/>
        </w:rPr>
        <w:t>项目名称：</w:t>
      </w:r>
      <w:r>
        <w:rPr>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2"/>
        <w:gridCol w:w="2590"/>
        <w:gridCol w:w="1925"/>
        <w:gridCol w:w="1715"/>
        <w:gridCol w:w="1640"/>
      </w:tblGrid>
      <w:tr w:rsidR="00D95EA4" w14:paraId="16C8C283" w14:textId="77777777">
        <w:trPr>
          <w:trHeight w:val="575"/>
          <w:jc w:val="center"/>
        </w:trPr>
        <w:tc>
          <w:tcPr>
            <w:tcW w:w="772" w:type="dxa"/>
            <w:vMerge w:val="restart"/>
            <w:vAlign w:val="center"/>
          </w:tcPr>
          <w:p w14:paraId="7C99C9F4" w14:textId="77777777" w:rsidR="00D95EA4" w:rsidRDefault="00000000">
            <w:pPr>
              <w:tabs>
                <w:tab w:val="left" w:pos="5580"/>
              </w:tabs>
              <w:jc w:val="center"/>
              <w:rPr>
                <w:b/>
                <w:sz w:val="24"/>
              </w:rPr>
            </w:pPr>
            <w:r>
              <w:rPr>
                <w:b/>
                <w:sz w:val="24"/>
              </w:rPr>
              <w:t>序号</w:t>
            </w:r>
          </w:p>
        </w:tc>
        <w:tc>
          <w:tcPr>
            <w:tcW w:w="2590" w:type="dxa"/>
            <w:vMerge w:val="restart"/>
            <w:vAlign w:val="center"/>
          </w:tcPr>
          <w:p w14:paraId="32E59060" w14:textId="77777777" w:rsidR="00D95EA4" w:rsidRDefault="00000000">
            <w:pPr>
              <w:tabs>
                <w:tab w:val="left" w:pos="5580"/>
              </w:tabs>
              <w:jc w:val="center"/>
              <w:rPr>
                <w:b/>
                <w:sz w:val="24"/>
              </w:rPr>
            </w:pPr>
            <w:r>
              <w:rPr>
                <w:b/>
                <w:sz w:val="24"/>
              </w:rPr>
              <w:t>供应商名称</w:t>
            </w:r>
          </w:p>
        </w:tc>
        <w:tc>
          <w:tcPr>
            <w:tcW w:w="3640" w:type="dxa"/>
            <w:gridSpan w:val="2"/>
            <w:vAlign w:val="center"/>
          </w:tcPr>
          <w:p w14:paraId="2BE07ABC" w14:textId="77777777" w:rsidR="00D95EA4" w:rsidRDefault="00000000">
            <w:pPr>
              <w:tabs>
                <w:tab w:val="left" w:pos="5580"/>
              </w:tabs>
              <w:jc w:val="center"/>
              <w:rPr>
                <w:b/>
                <w:sz w:val="24"/>
              </w:rPr>
            </w:pPr>
            <w:r>
              <w:rPr>
                <w:b/>
                <w:sz w:val="24"/>
              </w:rPr>
              <w:t>最后报价</w:t>
            </w:r>
          </w:p>
        </w:tc>
        <w:tc>
          <w:tcPr>
            <w:tcW w:w="1640" w:type="dxa"/>
            <w:vMerge w:val="restart"/>
            <w:vAlign w:val="center"/>
          </w:tcPr>
          <w:p w14:paraId="5DD13930" w14:textId="77777777" w:rsidR="00D95EA4" w:rsidRDefault="00000000">
            <w:pPr>
              <w:tabs>
                <w:tab w:val="left" w:pos="5580"/>
              </w:tabs>
              <w:jc w:val="center"/>
              <w:rPr>
                <w:b/>
                <w:sz w:val="24"/>
              </w:rPr>
            </w:pPr>
            <w:r>
              <w:rPr>
                <w:b/>
                <w:sz w:val="24"/>
              </w:rPr>
              <w:t>其他</w:t>
            </w:r>
          </w:p>
          <w:p w14:paraId="3E8BDDCC" w14:textId="77777777" w:rsidR="00D95EA4" w:rsidRDefault="00000000">
            <w:pPr>
              <w:tabs>
                <w:tab w:val="left" w:pos="5580"/>
              </w:tabs>
              <w:jc w:val="center"/>
              <w:rPr>
                <w:b/>
                <w:sz w:val="24"/>
              </w:rPr>
            </w:pPr>
            <w:r>
              <w:rPr>
                <w:b/>
                <w:sz w:val="24"/>
              </w:rPr>
              <w:t>声明</w:t>
            </w:r>
          </w:p>
        </w:tc>
      </w:tr>
      <w:tr w:rsidR="00D95EA4" w14:paraId="245CFFEF" w14:textId="77777777">
        <w:trPr>
          <w:trHeight w:val="730"/>
          <w:jc w:val="center"/>
        </w:trPr>
        <w:tc>
          <w:tcPr>
            <w:tcW w:w="772" w:type="dxa"/>
            <w:vMerge/>
            <w:vAlign w:val="center"/>
          </w:tcPr>
          <w:p w14:paraId="2EDAE88B" w14:textId="77777777" w:rsidR="00D95EA4" w:rsidRDefault="00D95EA4">
            <w:pPr>
              <w:tabs>
                <w:tab w:val="left" w:pos="5580"/>
              </w:tabs>
              <w:jc w:val="center"/>
              <w:rPr>
                <w:sz w:val="24"/>
              </w:rPr>
            </w:pPr>
          </w:p>
        </w:tc>
        <w:tc>
          <w:tcPr>
            <w:tcW w:w="2590" w:type="dxa"/>
            <w:vMerge/>
            <w:vAlign w:val="center"/>
          </w:tcPr>
          <w:p w14:paraId="1F17E4E1" w14:textId="77777777" w:rsidR="00D95EA4" w:rsidRDefault="00D95EA4">
            <w:pPr>
              <w:tabs>
                <w:tab w:val="left" w:pos="5580"/>
              </w:tabs>
              <w:jc w:val="center"/>
              <w:rPr>
                <w:sz w:val="24"/>
              </w:rPr>
            </w:pPr>
          </w:p>
        </w:tc>
        <w:tc>
          <w:tcPr>
            <w:tcW w:w="1925" w:type="dxa"/>
            <w:vAlign w:val="center"/>
          </w:tcPr>
          <w:p w14:paraId="72B4510B" w14:textId="77777777" w:rsidR="00D95EA4" w:rsidRDefault="00000000">
            <w:pPr>
              <w:tabs>
                <w:tab w:val="left" w:pos="5580"/>
              </w:tabs>
              <w:jc w:val="center"/>
              <w:rPr>
                <w:b/>
                <w:sz w:val="24"/>
              </w:rPr>
            </w:pPr>
            <w:r>
              <w:rPr>
                <w:b/>
                <w:sz w:val="24"/>
              </w:rPr>
              <w:t>大写</w:t>
            </w:r>
          </w:p>
        </w:tc>
        <w:tc>
          <w:tcPr>
            <w:tcW w:w="1715" w:type="dxa"/>
            <w:vAlign w:val="center"/>
          </w:tcPr>
          <w:p w14:paraId="0A9613E0" w14:textId="77777777" w:rsidR="00D95EA4" w:rsidRDefault="00000000">
            <w:pPr>
              <w:tabs>
                <w:tab w:val="left" w:pos="5580"/>
              </w:tabs>
              <w:jc w:val="center"/>
              <w:rPr>
                <w:b/>
                <w:sz w:val="24"/>
              </w:rPr>
            </w:pPr>
            <w:r>
              <w:rPr>
                <w:b/>
                <w:sz w:val="24"/>
              </w:rPr>
              <w:t>小写</w:t>
            </w:r>
          </w:p>
        </w:tc>
        <w:tc>
          <w:tcPr>
            <w:tcW w:w="1640" w:type="dxa"/>
            <w:vMerge/>
            <w:vAlign w:val="center"/>
          </w:tcPr>
          <w:p w14:paraId="3A853C09" w14:textId="77777777" w:rsidR="00D95EA4" w:rsidRDefault="00D95EA4">
            <w:pPr>
              <w:tabs>
                <w:tab w:val="left" w:pos="5580"/>
              </w:tabs>
              <w:ind w:firstLine="482"/>
              <w:jc w:val="center"/>
              <w:rPr>
                <w:b/>
                <w:sz w:val="24"/>
              </w:rPr>
            </w:pPr>
          </w:p>
        </w:tc>
      </w:tr>
      <w:tr w:rsidR="00D95EA4" w14:paraId="6BA4B36B" w14:textId="77777777">
        <w:trPr>
          <w:trHeight w:val="1057"/>
          <w:jc w:val="center"/>
        </w:trPr>
        <w:tc>
          <w:tcPr>
            <w:tcW w:w="772" w:type="dxa"/>
            <w:vAlign w:val="center"/>
          </w:tcPr>
          <w:p w14:paraId="1ED3456C" w14:textId="77777777" w:rsidR="00D95EA4" w:rsidRDefault="00D95EA4">
            <w:pPr>
              <w:tabs>
                <w:tab w:val="left" w:pos="5580"/>
              </w:tabs>
              <w:jc w:val="center"/>
              <w:rPr>
                <w:sz w:val="24"/>
              </w:rPr>
            </w:pPr>
          </w:p>
        </w:tc>
        <w:tc>
          <w:tcPr>
            <w:tcW w:w="2590" w:type="dxa"/>
            <w:vAlign w:val="center"/>
          </w:tcPr>
          <w:p w14:paraId="2A1B12A8" w14:textId="77777777" w:rsidR="00D95EA4" w:rsidRDefault="00D95EA4">
            <w:pPr>
              <w:tabs>
                <w:tab w:val="left" w:pos="5580"/>
              </w:tabs>
              <w:jc w:val="center"/>
              <w:rPr>
                <w:sz w:val="24"/>
              </w:rPr>
            </w:pPr>
          </w:p>
        </w:tc>
        <w:tc>
          <w:tcPr>
            <w:tcW w:w="1925" w:type="dxa"/>
            <w:vAlign w:val="center"/>
          </w:tcPr>
          <w:p w14:paraId="6BA78960" w14:textId="77777777" w:rsidR="00D95EA4" w:rsidRDefault="00D95EA4">
            <w:pPr>
              <w:tabs>
                <w:tab w:val="left" w:pos="5580"/>
              </w:tabs>
              <w:jc w:val="center"/>
              <w:rPr>
                <w:sz w:val="24"/>
              </w:rPr>
            </w:pPr>
          </w:p>
        </w:tc>
        <w:tc>
          <w:tcPr>
            <w:tcW w:w="1715" w:type="dxa"/>
            <w:vAlign w:val="center"/>
          </w:tcPr>
          <w:p w14:paraId="154E199E" w14:textId="77777777" w:rsidR="00D95EA4" w:rsidRDefault="00D95EA4">
            <w:pPr>
              <w:tabs>
                <w:tab w:val="left" w:pos="5580"/>
              </w:tabs>
              <w:jc w:val="center"/>
              <w:rPr>
                <w:sz w:val="24"/>
              </w:rPr>
            </w:pPr>
          </w:p>
        </w:tc>
        <w:tc>
          <w:tcPr>
            <w:tcW w:w="1640" w:type="dxa"/>
            <w:vAlign w:val="center"/>
          </w:tcPr>
          <w:p w14:paraId="7039920B" w14:textId="77777777" w:rsidR="00D95EA4" w:rsidRDefault="00D95EA4">
            <w:pPr>
              <w:tabs>
                <w:tab w:val="left" w:pos="5580"/>
              </w:tabs>
              <w:jc w:val="center"/>
              <w:rPr>
                <w:sz w:val="24"/>
              </w:rPr>
            </w:pPr>
          </w:p>
        </w:tc>
      </w:tr>
    </w:tbl>
    <w:p w14:paraId="288400CA" w14:textId="77777777" w:rsidR="00D95EA4" w:rsidRDefault="00D95EA4">
      <w:pPr>
        <w:autoSpaceDE w:val="0"/>
        <w:autoSpaceDN w:val="0"/>
        <w:adjustRightInd w:val="0"/>
        <w:jc w:val="left"/>
        <w:rPr>
          <w:color w:val="000000"/>
          <w:kern w:val="0"/>
          <w:sz w:val="24"/>
        </w:rPr>
      </w:pPr>
    </w:p>
    <w:p w14:paraId="6B1F1507" w14:textId="77777777" w:rsidR="00D95EA4" w:rsidRDefault="00D95EA4">
      <w:pPr>
        <w:autoSpaceDE w:val="0"/>
        <w:autoSpaceDN w:val="0"/>
        <w:adjustRightInd w:val="0"/>
        <w:jc w:val="left"/>
        <w:rPr>
          <w:color w:val="000000"/>
          <w:kern w:val="0"/>
          <w:sz w:val="24"/>
        </w:rPr>
      </w:pPr>
    </w:p>
    <w:p w14:paraId="2276B0F8" w14:textId="77777777" w:rsidR="00D95EA4" w:rsidRDefault="00D95EA4">
      <w:pPr>
        <w:autoSpaceDE w:val="0"/>
        <w:autoSpaceDN w:val="0"/>
        <w:adjustRightInd w:val="0"/>
        <w:jc w:val="left"/>
        <w:rPr>
          <w:color w:val="000000"/>
          <w:kern w:val="0"/>
          <w:sz w:val="24"/>
        </w:rPr>
      </w:pPr>
    </w:p>
    <w:p w14:paraId="3E6FE4A6" w14:textId="77777777" w:rsidR="00D95EA4" w:rsidRDefault="00D95EA4">
      <w:pPr>
        <w:autoSpaceDE w:val="0"/>
        <w:autoSpaceDN w:val="0"/>
        <w:adjustRightInd w:val="0"/>
        <w:jc w:val="left"/>
        <w:rPr>
          <w:color w:val="000000"/>
          <w:kern w:val="0"/>
          <w:sz w:val="24"/>
        </w:rPr>
      </w:pPr>
    </w:p>
    <w:p w14:paraId="65A383E0" w14:textId="77777777" w:rsidR="00D95EA4" w:rsidRDefault="00000000">
      <w:pPr>
        <w:autoSpaceDE w:val="0"/>
        <w:autoSpaceDN w:val="0"/>
        <w:adjustRightInd w:val="0"/>
        <w:ind w:firstLineChars="100" w:firstLine="24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此表中，每包的最后报价应和《最后分项报价表》中的总价相一致。</w:t>
      </w:r>
    </w:p>
    <w:p w14:paraId="4D0724D5" w14:textId="77777777" w:rsidR="00D95EA4" w:rsidRDefault="00000000">
      <w:pPr>
        <w:tabs>
          <w:tab w:val="left" w:pos="5580"/>
        </w:tabs>
        <w:ind w:firstLineChars="300" w:firstLine="720"/>
        <w:rPr>
          <w:color w:val="000000"/>
          <w:sz w:val="24"/>
          <w:szCs w:val="20"/>
        </w:rPr>
      </w:pPr>
      <w:r>
        <w:rPr>
          <w:color w:val="000000"/>
          <w:sz w:val="24"/>
          <w:szCs w:val="20"/>
        </w:rPr>
        <w:t>2.</w:t>
      </w:r>
      <w:r>
        <w:rPr>
          <w:color w:val="000000"/>
          <w:sz w:val="24"/>
          <w:szCs w:val="20"/>
        </w:rPr>
        <w:t>本表必须按包分别填写。</w:t>
      </w:r>
    </w:p>
    <w:p w14:paraId="261CCDE8" w14:textId="77777777" w:rsidR="00D95EA4" w:rsidRDefault="00000000">
      <w:pPr>
        <w:pStyle w:val="affffc"/>
        <w:ind w:leftChars="227" w:left="477" w:firstLineChars="100" w:firstLine="240"/>
        <w:rPr>
          <w:rFonts w:ascii="Times New Roman" w:hAnsi="Times New Roman"/>
          <w:sz w:val="24"/>
          <w:szCs w:val="24"/>
        </w:rPr>
      </w:pPr>
      <w:r>
        <w:rPr>
          <w:rFonts w:ascii="Times New Roman" w:hAnsi="Times New Roman"/>
          <w:sz w:val="24"/>
          <w:szCs w:val="24"/>
        </w:rPr>
        <w:t>3.</w:t>
      </w:r>
      <w:bookmarkStart w:id="761" w:name="_Hlk137145809"/>
      <w:r>
        <w:rPr>
          <w:rFonts w:ascii="Times New Roman" w:hAnsi="Times New Roman"/>
          <w:sz w:val="24"/>
          <w:szCs w:val="24"/>
        </w:rPr>
        <w:t>此表无需在响应文件中提交，磋商后供应商按磋商小组要求提交。</w:t>
      </w:r>
      <w:bookmarkEnd w:id="761"/>
    </w:p>
    <w:p w14:paraId="3A13FE8B" w14:textId="77777777" w:rsidR="00D95EA4" w:rsidRDefault="00D95EA4">
      <w:pPr>
        <w:tabs>
          <w:tab w:val="left" w:pos="5580"/>
        </w:tabs>
        <w:ind w:firstLineChars="200" w:firstLine="480"/>
        <w:rPr>
          <w:color w:val="000000"/>
          <w:sz w:val="24"/>
          <w:szCs w:val="20"/>
        </w:rPr>
      </w:pPr>
    </w:p>
    <w:p w14:paraId="2C18FC5B" w14:textId="77777777" w:rsidR="00D95EA4" w:rsidRDefault="00D95EA4">
      <w:pPr>
        <w:autoSpaceDE w:val="0"/>
        <w:autoSpaceDN w:val="0"/>
        <w:adjustRightInd w:val="0"/>
        <w:snapToGrid w:val="0"/>
        <w:spacing w:before="25" w:after="25" w:line="360" w:lineRule="auto"/>
        <w:rPr>
          <w:color w:val="000000"/>
          <w:sz w:val="24"/>
          <w:lang w:val="zh-CN"/>
        </w:rPr>
      </w:pPr>
    </w:p>
    <w:p w14:paraId="5595EB13" w14:textId="77777777" w:rsidR="00D95EA4"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36824B2" w14:textId="77777777" w:rsidR="00D95EA4" w:rsidRDefault="00000000">
      <w:pPr>
        <w:autoSpaceDE w:val="0"/>
        <w:autoSpaceDN w:val="0"/>
        <w:adjustRightInd w:val="0"/>
        <w:snapToGrid w:val="0"/>
        <w:spacing w:before="25" w:after="25" w:line="360" w:lineRule="auto"/>
        <w:ind w:firstLineChars="100" w:firstLine="240"/>
        <w:rPr>
          <w:color w:val="000000"/>
          <w:sz w:val="24"/>
          <w:lang w:val="zh-CN"/>
        </w:rPr>
      </w:pPr>
      <w:r>
        <w:rPr>
          <w:color w:val="000000"/>
          <w:sz w:val="24"/>
        </w:rPr>
        <w:t>供应商授权代表签字（或加盖供应商公章）</w:t>
      </w:r>
      <w:r>
        <w:rPr>
          <w:color w:val="000000"/>
          <w:sz w:val="24"/>
          <w:lang w:val="zh-CN"/>
        </w:rPr>
        <w:t>：</w:t>
      </w:r>
      <w:r>
        <w:rPr>
          <w:color w:val="000000"/>
          <w:sz w:val="24"/>
          <w:lang w:val="zh-CN"/>
        </w:rPr>
        <w:t xml:space="preserve">___________ </w:t>
      </w:r>
    </w:p>
    <w:p w14:paraId="7D54B6F9" w14:textId="77777777" w:rsidR="00D95EA4" w:rsidRDefault="00000000">
      <w:pPr>
        <w:widowControl/>
        <w:ind w:firstLineChars="100" w:firstLine="240"/>
        <w:jc w:val="left"/>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r>
        <w:rPr>
          <w:color w:val="000000"/>
          <w:sz w:val="24"/>
          <w:szCs w:val="20"/>
        </w:rPr>
        <w:t xml:space="preserve">   </w:t>
      </w:r>
    </w:p>
    <w:p w14:paraId="35FC6778" w14:textId="77777777" w:rsidR="00D95EA4" w:rsidRDefault="00D95EA4">
      <w:pPr>
        <w:widowControl/>
        <w:jc w:val="left"/>
        <w:rPr>
          <w:color w:val="000000"/>
          <w:sz w:val="24"/>
          <w:szCs w:val="20"/>
        </w:rPr>
      </w:pPr>
    </w:p>
    <w:p w14:paraId="2F1A278F" w14:textId="77777777" w:rsidR="00D95EA4" w:rsidRDefault="00D95EA4">
      <w:pPr>
        <w:widowControl/>
        <w:spacing w:line="360" w:lineRule="auto"/>
        <w:jc w:val="left"/>
        <w:rPr>
          <w:rFonts w:ascii="宋体" w:hAnsi="宋体" w:hint="eastAsia"/>
          <w:b/>
          <w:sz w:val="24"/>
        </w:rPr>
      </w:pPr>
    </w:p>
    <w:p w14:paraId="18B50847" w14:textId="77777777" w:rsidR="00D95EA4" w:rsidRDefault="00000000">
      <w:pPr>
        <w:widowControl/>
        <w:spacing w:line="360" w:lineRule="auto"/>
        <w:jc w:val="left"/>
        <w:rPr>
          <w:rFonts w:ascii="宋体" w:hAnsi="宋体" w:hint="eastAsia"/>
          <w:b/>
          <w:sz w:val="24"/>
        </w:rPr>
      </w:pPr>
      <w:r>
        <w:rPr>
          <w:rFonts w:ascii="宋体" w:hAnsi="宋体"/>
          <w:color w:val="000000"/>
          <w:sz w:val="24"/>
        </w:rPr>
        <w:br w:type="page"/>
      </w:r>
      <w:r>
        <w:rPr>
          <w:rFonts w:ascii="宋体" w:hAnsi="宋体" w:hint="eastAsia"/>
          <w:b/>
          <w:sz w:val="36"/>
          <w:szCs w:val="36"/>
        </w:rPr>
        <w:lastRenderedPageBreak/>
        <w:t>附件：</w:t>
      </w:r>
    </w:p>
    <w:p w14:paraId="740B4C01" w14:textId="77777777" w:rsidR="00D95EA4" w:rsidRDefault="00000000">
      <w:pPr>
        <w:pStyle w:val="21"/>
        <w:tabs>
          <w:tab w:val="left" w:pos="142"/>
        </w:tabs>
        <w:rPr>
          <w:rFonts w:ascii="宋体" w:eastAsia="宋体" w:hAnsi="宋体" w:hint="eastAsia"/>
          <w:sz w:val="24"/>
          <w:szCs w:val="24"/>
          <w:shd w:val="clear" w:color="auto" w:fill="FFFFFF"/>
        </w:rPr>
      </w:pPr>
      <w:r>
        <w:rPr>
          <w:rFonts w:ascii="宋体" w:eastAsia="宋体" w:hAnsi="宋体" w:hint="eastAsia"/>
          <w:bCs/>
          <w:sz w:val="24"/>
          <w:szCs w:val="24"/>
          <w:shd w:val="clear" w:color="auto" w:fill="FFFFFF"/>
        </w:rPr>
        <w:t>中小企业划型标准规定</w:t>
      </w:r>
    </w:p>
    <w:p w14:paraId="706FB5C0" w14:textId="77777777" w:rsidR="00D95EA4" w:rsidRDefault="00000000">
      <w:pPr>
        <w:pStyle w:val="affb"/>
        <w:spacing w:line="440" w:lineRule="exact"/>
        <w:rPr>
          <w:rFonts w:hint="eastAsia"/>
          <w:color w:val="000000"/>
        </w:rPr>
      </w:pPr>
      <w:r>
        <w:rPr>
          <w:rFonts w:hint="eastAsia"/>
          <w:color w:val="000000"/>
        </w:rPr>
        <w:t> 　一、根据《中华人民共和国中小企业促进法》和《国务院关于进一步促进中小企业发展的若干意见》(国发〔2009〕36号)，制定本规定。</w:t>
      </w:r>
      <w:r>
        <w:rPr>
          <w:rFonts w:hint="eastAsia"/>
          <w:color w:val="000000"/>
        </w:rPr>
        <w:br/>
        <w:t xml:space="preserve">　　二、中小企业划分为中型、小型、微型三种类型，具体标准根据企业从业人员、营业收入、资产总额等指标，结合行业特点制定。</w:t>
      </w:r>
      <w:r>
        <w:rPr>
          <w:rFonts w:hint="eastAsia"/>
          <w:color w:val="000000"/>
        </w:rPr>
        <w:b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t xml:space="preserve">　　四、各行业划型标准为：</w:t>
      </w:r>
      <w:r>
        <w:rPr>
          <w:rFonts w:hint="eastAsia"/>
          <w:color w:val="000000"/>
        </w:rPr>
        <w:br/>
        <w:t xml:space="preserve">　　（一）农、林、牧、渔业。营业收入20000万元以下的为中小微型企业。其中，营业收入500万元及以上的为中型企业，营业收入50万元及以上的为小型企业，营业收入50万元以下的为微型企业。</w:t>
      </w:r>
      <w:r>
        <w:rPr>
          <w:rFonts w:hint="eastAsia"/>
          <w:color w:val="000000"/>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color w:val="000000"/>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color w:val="000000"/>
        </w:rPr>
        <w:b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color w:val="000000"/>
        </w:rPr>
        <w:br/>
        <w:t xml:space="preserve">　　（五）零售业。从业人员300人以下或营业收入20000万元以下的为中小微型企业。其中，从业人员50人及以上，且营业收入500万元及以上的为中型企业；从业人</w:t>
      </w:r>
      <w:r>
        <w:rPr>
          <w:rFonts w:hint="eastAsia"/>
          <w:color w:val="000000"/>
        </w:rPr>
        <w:lastRenderedPageBreak/>
        <w:t>员10人及以上，且营业收入100万元及以上的为小型企业；从业人员10人以下或营业收入100万元以下的为微型企业。</w:t>
      </w:r>
      <w:r>
        <w:rPr>
          <w:rFonts w:hint="eastAsia"/>
          <w:color w:val="000000"/>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color w:val="000000"/>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color w:val="000000"/>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color w:val="000000"/>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color w:val="000000"/>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color w:val="000000"/>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color w:val="000000"/>
        </w:rPr>
        <w:br/>
        <w:t xml:space="preserve">　　（十三）房地产开发经营。营业收入200000万元以下或资产总额10000万元以下</w:t>
      </w:r>
      <w:r>
        <w:rPr>
          <w:rFonts w:hint="eastAsia"/>
          <w:color w:val="000000"/>
        </w:rPr>
        <w:lastRenderedPageBreak/>
        <w:t>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color w:val="000000"/>
        </w:rPr>
        <w:b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color w:val="000000"/>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color w:val="000000"/>
        </w:rPr>
        <w:br/>
      </w:r>
      <w:r>
        <w:rPr>
          <w:rFonts w:hint="eastAsia"/>
          <w:b/>
          <w:bCs/>
          <w:color w:val="000000"/>
        </w:rPr>
        <w:t xml:space="preserve">　　（十六）其他未列明行业。从业人员300人以下的为中小微型企业。其中，从业人员100人及以上的为中型企业；从业人员10人及以上的为小型企业；从业人员10人以下的为微型企业。</w:t>
      </w:r>
      <w:r>
        <w:rPr>
          <w:rFonts w:hint="eastAsia"/>
          <w:b/>
          <w:bCs/>
          <w:color w:val="000000"/>
        </w:rPr>
        <w:br/>
      </w:r>
      <w:r>
        <w:rPr>
          <w:rFonts w:hint="eastAsia"/>
          <w:color w:val="000000"/>
        </w:rPr>
        <w:t xml:space="preserve">　　五、企业类型的划分以统计部门的统计数据为依据。</w:t>
      </w:r>
      <w:r>
        <w:rPr>
          <w:rFonts w:hint="eastAsia"/>
          <w:color w:val="000000"/>
        </w:rPr>
        <w:br/>
        <w:t xml:space="preserve">　　六、本规定适用于在中华人民共和国境内依法设立的各类所有制和各种组织形式的企业。个体工商户和本规定以外的行业，参照本规定进行划型。</w:t>
      </w:r>
      <w:r>
        <w:rPr>
          <w:rFonts w:hint="eastAsia"/>
          <w:color w:val="000000"/>
        </w:rPr>
        <w:b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t xml:space="preserve">　　八、本规定由工业和信息化部、国家统计局会同有关部门根据《国民经济行业分类》修订情况和企业发展变化情况适时修订。</w:t>
      </w:r>
      <w:r>
        <w:rPr>
          <w:rFonts w:hint="eastAsia"/>
          <w:color w:val="000000"/>
        </w:rPr>
        <w:br/>
        <w:t xml:space="preserve">　　九、本规定由工业和信息化部、国家统计局会同有关部门负责解释。</w:t>
      </w:r>
      <w:r>
        <w:rPr>
          <w:rFonts w:hint="eastAsia"/>
          <w:color w:val="000000"/>
        </w:rPr>
        <w:br/>
        <w:t xml:space="preserve">　　十、本规定自发布之日起执行，原国家经贸委、原国家计委、财政部和国家统计局2003年颁布的《中小企业标准暂行规定》同时废止。</w:t>
      </w:r>
    </w:p>
    <w:p w14:paraId="089C7C77" w14:textId="77777777" w:rsidR="00D95EA4" w:rsidRDefault="00D95EA4">
      <w:pPr>
        <w:spacing w:line="360" w:lineRule="auto"/>
        <w:rPr>
          <w:rFonts w:ascii="宋体" w:hAnsi="宋体" w:hint="eastAsia"/>
          <w:color w:val="000000"/>
          <w:sz w:val="24"/>
        </w:rPr>
      </w:pPr>
    </w:p>
    <w:p w14:paraId="765FA27D" w14:textId="77777777" w:rsidR="00D95EA4" w:rsidRDefault="00000000">
      <w:pPr>
        <w:spacing w:line="360" w:lineRule="auto"/>
        <w:jc w:val="right"/>
        <w:rPr>
          <w:rFonts w:ascii="宋体" w:hAnsi="宋体" w:hint="eastAsia"/>
          <w:color w:val="000000"/>
          <w:sz w:val="24"/>
        </w:rPr>
      </w:pPr>
      <w:r>
        <w:rPr>
          <w:rFonts w:ascii="宋体" w:hAnsi="宋体" w:hint="eastAsia"/>
          <w:color w:val="000000"/>
          <w:sz w:val="24"/>
        </w:rPr>
        <w:t>工业和信息化部   国家统计局</w:t>
      </w:r>
    </w:p>
    <w:p w14:paraId="4DE99DA1" w14:textId="77777777" w:rsidR="00D95EA4" w:rsidRDefault="00000000">
      <w:pPr>
        <w:spacing w:line="360" w:lineRule="auto"/>
        <w:jc w:val="right"/>
        <w:rPr>
          <w:rFonts w:ascii="宋体" w:hAnsi="宋体" w:hint="eastAsia"/>
          <w:color w:val="000000"/>
          <w:sz w:val="24"/>
        </w:rPr>
      </w:pPr>
      <w:r>
        <w:rPr>
          <w:rFonts w:ascii="宋体" w:hAnsi="宋体" w:hint="eastAsia"/>
          <w:color w:val="000000"/>
          <w:sz w:val="24"/>
        </w:rPr>
        <w:t>国家发展和改革委员会  财政部</w:t>
      </w:r>
    </w:p>
    <w:p w14:paraId="16510C06" w14:textId="77777777" w:rsidR="00D95EA4" w:rsidRDefault="00000000">
      <w:pPr>
        <w:spacing w:line="360" w:lineRule="auto"/>
        <w:ind w:right="240"/>
        <w:jc w:val="right"/>
        <w:rPr>
          <w:rFonts w:ascii="宋体" w:hAnsi="宋体" w:hint="eastAsia"/>
          <w:color w:val="000000"/>
          <w:sz w:val="24"/>
        </w:rPr>
      </w:pPr>
      <w:r>
        <w:rPr>
          <w:rFonts w:ascii="宋体" w:hAnsi="宋体" w:hint="eastAsia"/>
          <w:color w:val="000000"/>
          <w:sz w:val="24"/>
        </w:rPr>
        <w:t>二〇一一年六月十八日</w:t>
      </w:r>
    </w:p>
    <w:sectPr w:rsidR="00D95EA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B6FBA" w14:textId="77777777" w:rsidR="00777A4E" w:rsidRDefault="00777A4E">
      <w:r>
        <w:separator/>
      </w:r>
    </w:p>
  </w:endnote>
  <w:endnote w:type="continuationSeparator" w:id="0">
    <w:p w14:paraId="32F176CE" w14:textId="77777777" w:rsidR="00777A4E" w:rsidRDefault="0077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ì.">
    <w:altName w:val="宋体"/>
    <w:charset w:val="00"/>
    <w:family w:val="roma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1" w:usb1="080E0000" w:usb2="00000000" w:usb3="00000000" w:csb0="00040000" w:csb1="00000000"/>
  </w:font>
  <w:font w:name="ˎ̥">
    <w:altName w:val="宋体"/>
    <w:charset w:val="00"/>
    <w:family w:val="roman"/>
    <w:pitch w:val="default"/>
    <w:sig w:usb0="00000000" w:usb1="00000000" w:usb2="00000000" w:usb3="00000000" w:csb0="00040001" w:csb1="00000000"/>
  </w:font>
  <w:font w:name="Arial Unicode MS">
    <w:panose1 w:val="020B0604020202020204"/>
    <w:charset w:val="80"/>
    <w:family w:val="swiss"/>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auto"/>
    <w:pitch w:val="default"/>
    <w:sig w:usb0="00000000" w:usb1="0000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
    <w:altName w:val="华文中宋"/>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Helvetica-Condensed-Bold">
    <w:altName w:val="仿宋"/>
    <w:charset w:val="00"/>
    <w:family w:val="auto"/>
    <w:pitch w:val="default"/>
    <w:sig w:usb0="00000000" w:usb1="00000000" w:usb2="00000010" w:usb3="00000000" w:csb0="00040000" w:csb1="00000000"/>
  </w:font>
  <w:font w:name="方正书宋简体">
    <w:altName w:val="微软雅黑"/>
    <w:charset w:val="00"/>
    <w:family w:val="auto"/>
    <w:pitch w:val="default"/>
    <w:sig w:usb0="00000000" w:usb1="00000000" w:usb2="00000010" w:usb3="00000000" w:csb0="00040000" w:csb1="00000000"/>
  </w:font>
  <w:font w:name="方正小标宋简体">
    <w:charset w:val="86"/>
    <w:family w:val="auto"/>
    <w:pitch w:val="default"/>
    <w:sig w:usb0="00000001" w:usb1="080E0000" w:usb2="00000000" w:usb3="00000000" w:csb0="00040000" w:csb1="00000000"/>
  </w:font>
  <w:font w:name="Ari">
    <w:altName w:val="Calibri"/>
    <w:charset w:val="00"/>
    <w:family w:val="auto"/>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全真中明體">
    <w:altName w:val="Segoe Print"/>
    <w:charset w:val="00"/>
    <w:family w:val="auto"/>
    <w:pitch w:val="default"/>
    <w:sig w:usb0="00000000" w:usb1="00000000" w:usb2="00000010" w:usb3="00000000" w:csb0="00100000" w:csb1="00000000"/>
  </w:font>
  <w:font w:name="微软雅黑">
    <w:panose1 w:val="020B0503020204020204"/>
    <w:charset w:val="86"/>
    <w:family w:val="swiss"/>
    <w:pitch w:val="variable"/>
    <w:sig w:usb0="80000287" w:usb1="2ACF3C50" w:usb2="00000016" w:usb3="00000000" w:csb0="0004001F" w:csb1="00000000"/>
  </w:font>
  <w:font w:name="Sim Sun+ 2">
    <w:altName w:val="微软雅黑"/>
    <w:charset w:val="00"/>
    <w:family w:val="auto"/>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NewRomanPSMT">
    <w:altName w:val="Times New Roman"/>
    <w:charset w:val="00"/>
    <w:family w:val="roman"/>
    <w:pitch w:val="default"/>
    <w:sig w:usb0="00000000" w:usb1="00000000" w:usb2="00000010"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CESI仿宋-GB2312">
    <w:altName w:val="仿宋"/>
    <w:charset w:val="86"/>
    <w:family w:val="auto"/>
    <w:pitch w:val="default"/>
    <w:sig w:usb0="00000000" w:usb1="00000000" w:usb2="00000010" w:usb3="00000000" w:csb0="0004000F" w:csb1="00000000"/>
  </w:font>
  <w:font w:name="方正小标宋_GBK">
    <w:charset w:val="86"/>
    <w:family w:val="script"/>
    <w:pitch w:val="default"/>
    <w:sig w:usb0="00000001" w:usb1="080E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6EF82" w14:textId="77777777" w:rsidR="00D95EA4" w:rsidRDefault="00000000">
    <w:pPr>
      <w:pStyle w:val="aff4"/>
      <w:framePr w:wrap="around" w:vAnchor="text" w:hAnchor="margin" w:xAlign="center" w:y="1"/>
      <w:rPr>
        <w:rStyle w:val="afff6"/>
      </w:rPr>
    </w:pPr>
    <w:r>
      <w:fldChar w:fldCharType="begin"/>
    </w:r>
    <w:r>
      <w:rPr>
        <w:rStyle w:val="afff6"/>
      </w:rPr>
      <w:instrText xml:space="preserve">PAGE  </w:instrText>
    </w:r>
    <w:r>
      <w:fldChar w:fldCharType="end"/>
    </w:r>
  </w:p>
  <w:p w14:paraId="647F1568" w14:textId="77777777" w:rsidR="00D95EA4" w:rsidRDefault="00D95EA4">
    <w:pPr>
      <w:pStyle w:val="aff4"/>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07D" w14:textId="77777777" w:rsidR="00D95EA4" w:rsidRDefault="00000000">
    <w:pPr>
      <w:pStyle w:val="af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7CC1C835" w14:textId="77777777" w:rsidR="00D95EA4" w:rsidRDefault="00D95EA4">
    <w:pPr>
      <w:pStyle w:val="aff4"/>
      <w:ind w:right="360"/>
    </w:pPr>
  </w:p>
  <w:p w14:paraId="312AA06D" w14:textId="77777777" w:rsidR="00D95EA4" w:rsidRDefault="00D95EA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7E789" w14:textId="77777777" w:rsidR="00D95EA4" w:rsidRDefault="00D95EA4">
    <w:pPr>
      <w:pStyle w:val="af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9073" w14:textId="77777777" w:rsidR="00D95EA4" w:rsidRDefault="00D95EA4">
    <w:pPr>
      <w:pStyle w:val="aff4"/>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1DB71" w14:textId="77777777" w:rsidR="00D95EA4" w:rsidRDefault="00D95EA4">
    <w:pPr>
      <w:pStyle w:val="aff4"/>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CB88" w14:textId="77777777" w:rsidR="00D95EA4" w:rsidRDefault="00000000">
    <w:pPr>
      <w:pStyle w:val="aff4"/>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FB42D" w14:textId="77777777" w:rsidR="00D95EA4" w:rsidRDefault="00000000">
    <w:pPr>
      <w:pStyle w:val="aff4"/>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4FE40" w14:textId="77777777" w:rsidR="00D95EA4" w:rsidRDefault="00000000">
    <w:pPr>
      <w:pStyle w:val="af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7C3AC03A" w14:textId="77777777" w:rsidR="00D95EA4" w:rsidRDefault="00D95EA4">
    <w:pPr>
      <w:pStyle w:val="aff4"/>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78C5C" w14:textId="77777777" w:rsidR="00D95EA4" w:rsidRDefault="00D95EA4">
    <w:pPr>
      <w:pStyle w:val="aff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CE544" w14:textId="77777777" w:rsidR="00D95EA4" w:rsidRDefault="00000000">
    <w:pPr>
      <w:pStyle w:val="aff4"/>
      <w:framePr w:wrap="around" w:vAnchor="text" w:hAnchor="margin" w:xAlign="right" w:y="1"/>
      <w:rPr>
        <w:rStyle w:val="afff6"/>
      </w:rPr>
    </w:pPr>
    <w:r>
      <w:rPr>
        <w:rStyle w:val="afff6"/>
      </w:rPr>
      <w:fldChar w:fldCharType="begin"/>
    </w:r>
    <w:r>
      <w:rPr>
        <w:rStyle w:val="afff6"/>
      </w:rPr>
      <w:instrText xml:space="preserve">PAGE  </w:instrText>
    </w:r>
    <w:r>
      <w:rPr>
        <w:rStyle w:val="afff6"/>
      </w:rPr>
      <w:fldChar w:fldCharType="end"/>
    </w:r>
  </w:p>
  <w:p w14:paraId="33542750" w14:textId="77777777" w:rsidR="00D95EA4" w:rsidRDefault="00D95EA4">
    <w:pPr>
      <w:pStyle w:val="aff4"/>
      <w:ind w:right="360"/>
    </w:pPr>
  </w:p>
  <w:p w14:paraId="3E74F816" w14:textId="77777777" w:rsidR="00D95EA4" w:rsidRDefault="00D95EA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097F3" w14:textId="77777777" w:rsidR="00D95EA4" w:rsidRDefault="00D95EA4">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742D" w14:textId="77777777" w:rsidR="00777A4E" w:rsidRDefault="00777A4E">
      <w:r>
        <w:separator/>
      </w:r>
    </w:p>
  </w:footnote>
  <w:footnote w:type="continuationSeparator" w:id="0">
    <w:p w14:paraId="717D2195" w14:textId="77777777" w:rsidR="00777A4E" w:rsidRDefault="0077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EDC79" w14:textId="77777777" w:rsidR="00D95EA4" w:rsidRDefault="00D95EA4">
    <w:pPr>
      <w:pStyle w:val="aff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40528" w14:textId="77777777" w:rsidR="00D95EA4" w:rsidRDefault="00000000">
    <w:pPr>
      <w:pStyle w:val="aff6"/>
      <w:jc w:val="right"/>
    </w:pPr>
    <w:r>
      <w:rPr>
        <w:rFonts w:hint="eastAsia"/>
      </w:rPr>
      <w:t>北京市政府采购项目竞争性磋商文件</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60B3" w14:textId="77777777" w:rsidR="00D95EA4" w:rsidRDefault="00000000">
    <w:pPr>
      <w:pStyle w:val="aff6"/>
      <w:pBdr>
        <w:bottom w:val="single" w:sz="4" w:space="1" w:color="auto"/>
      </w:pBdr>
      <w:jc w:val="right"/>
    </w:pPr>
    <w:r>
      <w:rPr>
        <w:rFonts w:hint="eastAsia"/>
      </w:rPr>
      <w:t>北京市政府采购项目竞争性磋商文件</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22750" w14:textId="77777777" w:rsidR="00D95EA4" w:rsidRDefault="00D95EA4">
    <w:pPr>
      <w:pStyle w:val="aff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1BF98" w14:textId="77777777" w:rsidR="00D95EA4" w:rsidRDefault="00D95EA4">
    <w:pPr>
      <w:pStyle w:val="aff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47C9E" w14:textId="77777777" w:rsidR="00D95EA4" w:rsidRDefault="00D95EA4">
    <w:pPr>
      <w:pStyle w:val="aff6"/>
    </w:pPr>
  </w:p>
  <w:p w14:paraId="2FDD6B27" w14:textId="77777777" w:rsidR="00D95EA4" w:rsidRDefault="00D95EA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B6691" w14:textId="77777777" w:rsidR="00D95EA4" w:rsidRDefault="00D95EA4">
    <w:pPr>
      <w:pStyle w:val="aff6"/>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9391" w14:textId="77777777" w:rsidR="00D95EA4" w:rsidRDefault="00D95EA4">
    <w:pPr>
      <w:pStyle w:val="aff6"/>
    </w:pPr>
  </w:p>
  <w:p w14:paraId="1E9A216F" w14:textId="77777777" w:rsidR="00D95EA4" w:rsidRDefault="00D95EA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1E292" w14:textId="77777777" w:rsidR="00D95EA4" w:rsidRDefault="00D95EA4">
    <w:pPr>
      <w:pStyle w:val="aff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1F"/>
    <w:multiLevelType w:val="multilevel"/>
    <w:tmpl w:val="0000001F"/>
    <w:lvl w:ilvl="0">
      <w:start w:val="1"/>
      <w:numFmt w:val="decimal"/>
      <w:pStyle w:val="a"/>
      <w:suff w:val="space"/>
      <w:lvlText w:val="%1"/>
      <w:lvlJc w:val="left"/>
      <w:pPr>
        <w:ind w:left="0" w:firstLine="0"/>
      </w:pPr>
    </w:lvl>
    <w:lvl w:ilvl="1">
      <w:start w:val="1"/>
      <w:numFmt w:val="decimal"/>
      <w:pStyle w:val="MMTopic2"/>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5" w15:restartNumberingAfterBreak="0">
    <w:nsid w:val="00000026"/>
    <w:multiLevelType w:val="multilevel"/>
    <w:tmpl w:val="00000026"/>
    <w:lvl w:ilvl="0">
      <w:start w:val="1"/>
      <w:numFmt w:val="decimal"/>
      <w:pStyle w:val="a0"/>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1"/>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2"/>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3"/>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4"/>
      <w:isLgl/>
      <w:suff w:val="nothing"/>
      <w:lvlText w:val="%1.%2.%3.%4.%5.%6　"/>
      <w:lvlJc w:val="left"/>
      <w:pPr>
        <w:ind w:left="-25" w:firstLine="0"/>
      </w:pPr>
      <w:rPr>
        <w:rFonts w:ascii="Times New Roman" w:eastAsia="宋体" w:hAnsi="Times New Roman" w:hint="default"/>
        <w:b/>
        <w:i w:val="0"/>
        <w:sz w:val="28"/>
      </w:rPr>
    </w:lvl>
    <w:lvl w:ilvl="6">
      <w:start w:val="1"/>
      <w:numFmt w:val="lowerLetter"/>
      <w:pStyle w:val="a5"/>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6"/>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A"/>
    <w:multiLevelType w:val="multilevel"/>
    <w:tmpl w:val="0000002A"/>
    <w:lvl w:ilvl="0">
      <w:start w:val="1"/>
      <w:numFmt w:val="decimal"/>
      <w:pStyle w:val="CharChar1CharCharCharCharCharCharChar"/>
      <w:lvlText w:val="(%1)."/>
      <w:lvlJc w:val="left"/>
      <w:pPr>
        <w:tabs>
          <w:tab w:val="left" w:pos="964"/>
        </w:tabs>
        <w:ind w:left="964" w:hanging="482"/>
      </w:pPr>
      <w:rPr>
        <w:rFonts w:hint="eastAsia"/>
        <w:b w:val="0"/>
        <w:i w:val="0"/>
        <w:sz w:val="24"/>
        <w:szCs w:val="24"/>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0000002C"/>
    <w:multiLevelType w:val="multilevel"/>
    <w:tmpl w:val="0000002C"/>
    <w:lvl w:ilvl="0">
      <w:start w:val="1"/>
      <w:numFmt w:val="bullet"/>
      <w:pStyle w:val="FA"/>
      <w:lvlText w:val=""/>
      <w:lvlJc w:val="left"/>
      <w:pPr>
        <w:tabs>
          <w:tab w:val="left" w:pos="960"/>
        </w:tabs>
        <w:ind w:left="960" w:hanging="420"/>
      </w:pPr>
      <w:rPr>
        <w:rFonts w:ascii="Wingdings" w:hAnsi="Wingdings" w:hint="default"/>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10"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00000030"/>
    <w:multiLevelType w:val="multilevel"/>
    <w:tmpl w:val="00000030"/>
    <w:lvl w:ilvl="0">
      <w:numFmt w:val="decimal"/>
      <w:pStyle w:val="he"/>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0000036"/>
    <w:multiLevelType w:val="multilevel"/>
    <w:tmpl w:val="00000036"/>
    <w:lvl w:ilvl="0">
      <w:start w:val="1"/>
      <w:numFmt w:val="decimal"/>
      <w:suff w:val="space"/>
      <w:lvlText w:val="第%1章"/>
      <w:lvlJc w:val="left"/>
      <w:pPr>
        <w:ind w:left="0" w:firstLine="0"/>
      </w:pPr>
      <w:rPr>
        <w:rFonts w:hint="eastAsia"/>
      </w:rPr>
    </w:lvl>
    <w:lvl w:ilvl="1">
      <w:start w:val="1"/>
      <w:numFmt w:val="decimal"/>
      <w:suff w:val="space"/>
      <w:lvlText w:val="%1.%2"/>
      <w:lvlJc w:val="left"/>
      <w:pPr>
        <w:ind w:left="0" w:firstLine="0"/>
      </w:pPr>
      <w:rPr>
        <w:rFonts w:cs="Times New Roman" w:hint="eastAsia"/>
        <w:b/>
        <w:bCs w:val="0"/>
        <w:i w:val="0"/>
        <w:iCs w:val="0"/>
        <w:caps w:val="0"/>
        <w:smallCaps w:val="0"/>
        <w:vanish w:val="0"/>
        <w:color w:val="000000"/>
        <w:spacing w:val="0"/>
        <w:position w:val="0"/>
        <w:u w:val="none"/>
        <w:vertAlign w:val="baseline"/>
      </w:rPr>
    </w:lvl>
    <w:lvl w:ilvl="2">
      <w:start w:val="1"/>
      <w:numFmt w:val="decimal"/>
      <w:suff w:val="space"/>
      <w:lvlText w:val="%1.%2.%3"/>
      <w:lvlJc w:val="left"/>
      <w:pPr>
        <w:ind w:left="0" w:firstLine="0"/>
      </w:pPr>
      <w:rPr>
        <w:rFonts w:ascii="Cambria" w:hAnsi="Cambria" w:cs="Times New Roman" w:hint="default"/>
        <w:b/>
        <w:bCs w:val="0"/>
        <w:i w:val="0"/>
        <w:iCs w:val="0"/>
        <w:caps w:val="0"/>
        <w:smallCaps w:val="0"/>
        <w:vanish w:val="0"/>
        <w:color w:val="000000"/>
        <w:spacing w:val="0"/>
        <w:position w:val="0"/>
        <w:u w:val="none"/>
        <w:vertAlign w:val="baseline"/>
      </w:rPr>
    </w:lvl>
    <w:lvl w:ilvl="3">
      <w:start w:val="1"/>
      <w:numFmt w:val="decimal"/>
      <w:suff w:val="space"/>
      <w:lvlText w:val="%1.%2.%3.%4"/>
      <w:lvlJc w:val="left"/>
      <w:pPr>
        <w:ind w:left="0" w:firstLine="0"/>
      </w:pPr>
      <w:rPr>
        <w:rFonts w:cs="Times New Roman" w:hint="eastAsia"/>
        <w:b/>
        <w:bCs w:val="0"/>
        <w:i w:val="0"/>
        <w:iCs w:val="0"/>
        <w:caps w:val="0"/>
        <w:smallCaps w:val="0"/>
        <w:vanish w:val="0"/>
        <w:color w:val="000000"/>
        <w:spacing w:val="0"/>
        <w:position w:val="0"/>
        <w:u w:val="none"/>
        <w:vertAlign w:val="baseline"/>
      </w:rPr>
    </w:lvl>
    <w:lvl w:ilvl="4">
      <w:start w:val="1"/>
      <w:numFmt w:val="decimal"/>
      <w:suff w:val="space"/>
      <w:lvlText w:val="%1.%2.%3.%4.%5"/>
      <w:lvlJc w:val="left"/>
      <w:pPr>
        <w:ind w:left="0" w:firstLine="0"/>
      </w:pPr>
      <w:rPr>
        <w:rFonts w:ascii="Cambria" w:hAnsi="Cambria" w:cs="Times New Roman" w:hint="default"/>
        <w:b w:val="0"/>
        <w:bCs w:val="0"/>
        <w:i w:val="0"/>
        <w:iCs w:val="0"/>
        <w:caps w:val="0"/>
        <w:smallCaps w:val="0"/>
        <w:vanish w:val="0"/>
        <w:color w:val="000000"/>
        <w:spacing w:val="0"/>
        <w:position w:val="0"/>
        <w:u w:val="none"/>
        <w:vertAlign w:val="baseline"/>
      </w:rPr>
    </w:lvl>
    <w:lvl w:ilvl="5">
      <w:start w:val="1"/>
      <w:numFmt w:val="decimal"/>
      <w:suff w:val="space"/>
      <w:lvlText w:val="%1.%2.%3.%4.%5.%6"/>
      <w:lvlJc w:val="left"/>
      <w:pPr>
        <w:ind w:left="851" w:firstLine="0"/>
      </w:pPr>
      <w:rPr>
        <w:rFonts w:cs="Times New Roman" w:hint="eastAsia"/>
        <w:b/>
        <w:bCs w:val="0"/>
        <w:i w:val="0"/>
        <w:iCs w:val="0"/>
        <w:caps w:val="0"/>
        <w:smallCaps w:val="0"/>
        <w:vanish w:val="0"/>
        <w:color w:val="000000"/>
        <w:spacing w:val="0"/>
        <w:position w:val="0"/>
        <w:u w:val="none"/>
        <w:vertAlign w:val="baseline"/>
      </w:rPr>
    </w:lvl>
    <w:lvl w:ilvl="6">
      <w:start w:val="1"/>
      <w:numFmt w:val="decimal"/>
      <w:pStyle w:val="a7"/>
      <w:suff w:val="space"/>
      <w:lvlText w:val="(%7)"/>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7">
      <w:start w:val="1"/>
      <w:numFmt w:val="lowerLetter"/>
      <w:pStyle w:val="a8"/>
      <w:suff w:val="space"/>
      <w:lvlText w:val="%8)"/>
      <w:lvlJc w:val="left"/>
      <w:pPr>
        <w:ind w:left="0" w:firstLine="0"/>
      </w:pPr>
      <w:rPr>
        <w:rFonts w:cs="Times New Roman" w:hint="eastAsia"/>
        <w:b w:val="0"/>
        <w:bCs w:val="0"/>
        <w:i w:val="0"/>
        <w:iCs w:val="0"/>
        <w:caps w:val="0"/>
        <w:smallCaps w:val="0"/>
        <w:vanish w:val="0"/>
        <w:color w:val="000000"/>
        <w:spacing w:val="0"/>
        <w:position w:val="0"/>
        <w:u w:val="none"/>
        <w:vertAlign w:val="baseline"/>
      </w:rPr>
    </w:lvl>
    <w:lvl w:ilvl="8">
      <w:start w:val="1"/>
      <w:numFmt w:val="decimal"/>
      <w:lvlText w:val="%1.%2.%3.%4.%5.%6.%7.%8.%9"/>
      <w:lvlJc w:val="left"/>
      <w:pPr>
        <w:ind w:left="0" w:firstLine="0"/>
      </w:pPr>
      <w:rPr>
        <w:rFonts w:hint="eastAsia"/>
      </w:rPr>
    </w:lvl>
  </w:abstractNum>
  <w:abstractNum w:abstractNumId="13" w15:restartNumberingAfterBreak="0">
    <w:nsid w:val="00000043"/>
    <w:multiLevelType w:val="multilevel"/>
    <w:tmpl w:val="00000043"/>
    <w:lvl w:ilvl="0">
      <w:start w:val="1"/>
      <w:numFmt w:val="chineseCountingThousand"/>
      <w:lvlText w:val="第%1章"/>
      <w:lvlJc w:val="left"/>
      <w:pPr>
        <w:tabs>
          <w:tab w:val="left" w:pos="1440"/>
        </w:tabs>
        <w:ind w:left="425" w:hanging="425"/>
      </w:pPr>
    </w:lvl>
    <w:lvl w:ilvl="1">
      <w:start w:val="1"/>
      <w:numFmt w:val="decimal"/>
      <w:isLgl/>
      <w:lvlText w:val="%1.%2"/>
      <w:lvlJc w:val="left"/>
      <w:pPr>
        <w:tabs>
          <w:tab w:val="left" w:pos="567"/>
        </w:tabs>
        <w:ind w:left="567" w:hanging="567"/>
      </w:pPr>
      <w:rPr>
        <w:rFonts w:ascii="Arial" w:hAnsi="Arial" w:cs="Arial" w:hint="default"/>
      </w:rPr>
    </w:lvl>
    <w:lvl w:ilvl="2">
      <w:start w:val="1"/>
      <w:numFmt w:val="decimal"/>
      <w:isLgl/>
      <w:lvlText w:val="%1.%2.%3"/>
      <w:lvlJc w:val="left"/>
      <w:pPr>
        <w:tabs>
          <w:tab w:val="left" w:pos="1080"/>
        </w:tabs>
        <w:ind w:left="709" w:hanging="709"/>
      </w:pPr>
      <w:rPr>
        <w:b/>
        <w:i w:val="0"/>
      </w:rPr>
    </w:lvl>
    <w:lvl w:ilvl="3">
      <w:start w:val="1"/>
      <w:numFmt w:val="decimal"/>
      <w:pStyle w:val="a9"/>
      <w:isLgl/>
      <w:lvlText w:val="%1.%2.%3.%4"/>
      <w:lvlJc w:val="left"/>
      <w:pPr>
        <w:tabs>
          <w:tab w:val="left" w:pos="1191"/>
        </w:tabs>
        <w:ind w:left="851" w:hanging="738"/>
      </w:pPr>
      <w:rPr>
        <w:b/>
        <w:i w:val="0"/>
      </w:rPr>
    </w:lvl>
    <w:lvl w:ilvl="4">
      <w:start w:val="1"/>
      <w:numFmt w:val="decimal"/>
      <w:isLg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4" w15:restartNumberingAfterBreak="0">
    <w:nsid w:val="00000044"/>
    <w:multiLevelType w:val="multilevel"/>
    <w:tmpl w:val="00000044"/>
    <w:lvl w:ilvl="0">
      <w:numFmt w:val="decimal"/>
      <w:lvlText w:val=""/>
      <w:lvlJc w:val="left"/>
    </w:lvl>
    <w:lvl w:ilvl="1">
      <w:numFmt w:val="decimal"/>
      <w:pStyle w:val="StyleHeading2Linespacing15lines"/>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000004A"/>
    <w:multiLevelType w:val="multilevel"/>
    <w:tmpl w:val="0000004A"/>
    <w:lvl w:ilvl="0">
      <w:start w:val="1"/>
      <w:numFmt w:val="bullet"/>
      <w:pStyle w:val="aa"/>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000004D"/>
    <w:multiLevelType w:val="singleLevel"/>
    <w:tmpl w:val="0000004D"/>
    <w:lvl w:ilvl="0">
      <w:numFmt w:val="decimal"/>
      <w:pStyle w:val="ab"/>
      <w:lvlText w:val=""/>
      <w:lvlJc w:val="left"/>
    </w:lvl>
  </w:abstractNum>
  <w:abstractNum w:abstractNumId="17"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8"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1" w15:restartNumberingAfterBreak="0">
    <w:nsid w:val="76933334"/>
    <w:multiLevelType w:val="multilevel"/>
    <w:tmpl w:val="76933334"/>
    <w:lvl w:ilvl="0">
      <w:start w:val="1"/>
      <w:numFmt w:val="none"/>
      <w:pStyle w:val="ac"/>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538471215">
    <w:abstractNumId w:val="5"/>
  </w:num>
  <w:num w:numId="2" w16cid:durableId="1481538813">
    <w:abstractNumId w:val="10"/>
  </w:num>
  <w:num w:numId="3" w16cid:durableId="193546237">
    <w:abstractNumId w:val="1"/>
  </w:num>
  <w:num w:numId="4" w16cid:durableId="902178190">
    <w:abstractNumId w:val="6"/>
  </w:num>
  <w:num w:numId="5" w16cid:durableId="1181705858">
    <w:abstractNumId w:val="3"/>
  </w:num>
  <w:num w:numId="6" w16cid:durableId="31804096">
    <w:abstractNumId w:val="2"/>
  </w:num>
  <w:num w:numId="7" w16cid:durableId="1655797771">
    <w:abstractNumId w:val="17"/>
  </w:num>
  <w:num w:numId="8" w16cid:durableId="1873111903">
    <w:abstractNumId w:val="12"/>
  </w:num>
  <w:num w:numId="9" w16cid:durableId="1178034350">
    <w:abstractNumId w:val="15"/>
  </w:num>
  <w:num w:numId="10" w16cid:durableId="1567841248">
    <w:abstractNumId w:val="4"/>
  </w:num>
  <w:num w:numId="11" w16cid:durableId="18084262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6110677">
    <w:abstractNumId w:val="16"/>
  </w:num>
  <w:num w:numId="13" w16cid:durableId="1960917389">
    <w:abstractNumId w:val="14"/>
  </w:num>
  <w:num w:numId="14" w16cid:durableId="721368201">
    <w:abstractNumId w:val="11"/>
  </w:num>
  <w:num w:numId="15" w16cid:durableId="861825411">
    <w:abstractNumId w:val="8"/>
  </w:num>
  <w:num w:numId="16" w16cid:durableId="416024493">
    <w:abstractNumId w:val="9"/>
  </w:num>
  <w:num w:numId="17" w16cid:durableId="120612896">
    <w:abstractNumId w:val="21"/>
  </w:num>
  <w:num w:numId="18" w16cid:durableId="329798197">
    <w:abstractNumId w:val="7"/>
  </w:num>
  <w:num w:numId="19" w16cid:durableId="1823621217">
    <w:abstractNumId w:val="19"/>
  </w:num>
  <w:num w:numId="20" w16cid:durableId="303436823">
    <w:abstractNumId w:val="0"/>
  </w:num>
  <w:num w:numId="21" w16cid:durableId="1566136593">
    <w:abstractNumId w:val="18"/>
  </w:num>
  <w:num w:numId="22" w16cid:durableId="6485612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ODM0YmNhMTY0MzE0Mjg3ZThlODdmNzEyNzY3YWE4OTIifQ=="/>
    <w:docVar w:name="VTCASE" w:val="4"/>
    <w:docVar w:name="VTCommandPending" w:val="NONE"/>
  </w:docVars>
  <w:rsids>
    <w:rsidRoot w:val="00172A27"/>
    <w:rsid w:val="ABFB2EEB"/>
    <w:rsid w:val="ABFF0EFB"/>
    <w:rsid w:val="BA7B23C6"/>
    <w:rsid w:val="D6FF100E"/>
    <w:rsid w:val="D9EF1B29"/>
    <w:rsid w:val="DF7AD8D6"/>
    <w:rsid w:val="EAA3B8E0"/>
    <w:rsid w:val="F3EFEC6E"/>
    <w:rsid w:val="F773E1B9"/>
    <w:rsid w:val="F7EBFF6D"/>
    <w:rsid w:val="F7FFB9E5"/>
    <w:rsid w:val="FDFC4496"/>
    <w:rsid w:val="00000277"/>
    <w:rsid w:val="000002C4"/>
    <w:rsid w:val="00000368"/>
    <w:rsid w:val="00000432"/>
    <w:rsid w:val="00000448"/>
    <w:rsid w:val="00000905"/>
    <w:rsid w:val="00000BDD"/>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60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34"/>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2B"/>
    <w:rsid w:val="00022BE1"/>
    <w:rsid w:val="00022C7A"/>
    <w:rsid w:val="00022D53"/>
    <w:rsid w:val="00022F7D"/>
    <w:rsid w:val="0002328F"/>
    <w:rsid w:val="00023458"/>
    <w:rsid w:val="000234AD"/>
    <w:rsid w:val="000238CE"/>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27BE9"/>
    <w:rsid w:val="0003010B"/>
    <w:rsid w:val="000301C2"/>
    <w:rsid w:val="000304E9"/>
    <w:rsid w:val="00030640"/>
    <w:rsid w:val="0003072E"/>
    <w:rsid w:val="000307A8"/>
    <w:rsid w:val="00030887"/>
    <w:rsid w:val="00030993"/>
    <w:rsid w:val="00030D81"/>
    <w:rsid w:val="00030EDC"/>
    <w:rsid w:val="00031069"/>
    <w:rsid w:val="0003130C"/>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23"/>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33"/>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34C"/>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40A5"/>
    <w:rsid w:val="0006434E"/>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58"/>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D3D"/>
    <w:rsid w:val="00076E3C"/>
    <w:rsid w:val="00076E8A"/>
    <w:rsid w:val="00076EFF"/>
    <w:rsid w:val="00076F9C"/>
    <w:rsid w:val="00076FDA"/>
    <w:rsid w:val="00077079"/>
    <w:rsid w:val="000770B3"/>
    <w:rsid w:val="0007728D"/>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8C4"/>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861"/>
    <w:rsid w:val="00094A82"/>
    <w:rsid w:val="00094BE8"/>
    <w:rsid w:val="00094C51"/>
    <w:rsid w:val="00094C99"/>
    <w:rsid w:val="00094CC8"/>
    <w:rsid w:val="00094CE8"/>
    <w:rsid w:val="000950F5"/>
    <w:rsid w:val="00095154"/>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7F0"/>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88F"/>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376"/>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FB"/>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A36"/>
    <w:rsid w:val="000C6D78"/>
    <w:rsid w:val="000C6EBF"/>
    <w:rsid w:val="000C6F06"/>
    <w:rsid w:val="000C70D6"/>
    <w:rsid w:val="000C7478"/>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5EF9"/>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0A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ABF"/>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438"/>
    <w:rsid w:val="000F37A3"/>
    <w:rsid w:val="000F3843"/>
    <w:rsid w:val="000F385E"/>
    <w:rsid w:val="000F3C91"/>
    <w:rsid w:val="000F3D72"/>
    <w:rsid w:val="000F42A6"/>
    <w:rsid w:val="000F4378"/>
    <w:rsid w:val="000F43EF"/>
    <w:rsid w:val="000F44ED"/>
    <w:rsid w:val="000F46E1"/>
    <w:rsid w:val="000F470E"/>
    <w:rsid w:val="000F4813"/>
    <w:rsid w:val="000F4A8F"/>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42B"/>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6F68"/>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66D"/>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97"/>
    <w:rsid w:val="001174DD"/>
    <w:rsid w:val="00117562"/>
    <w:rsid w:val="00117635"/>
    <w:rsid w:val="00117A2B"/>
    <w:rsid w:val="00117BC8"/>
    <w:rsid w:val="00117C45"/>
    <w:rsid w:val="00117C62"/>
    <w:rsid w:val="00117CA0"/>
    <w:rsid w:val="00117D44"/>
    <w:rsid w:val="00117E59"/>
    <w:rsid w:val="00117E5C"/>
    <w:rsid w:val="00120019"/>
    <w:rsid w:val="0012056F"/>
    <w:rsid w:val="001206A9"/>
    <w:rsid w:val="0012074E"/>
    <w:rsid w:val="001207FD"/>
    <w:rsid w:val="00120871"/>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D56"/>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1AC"/>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AE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16D"/>
    <w:rsid w:val="00155202"/>
    <w:rsid w:val="0015538F"/>
    <w:rsid w:val="00155434"/>
    <w:rsid w:val="00155982"/>
    <w:rsid w:val="001564FC"/>
    <w:rsid w:val="00156968"/>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78"/>
    <w:rsid w:val="00164AB5"/>
    <w:rsid w:val="00164B73"/>
    <w:rsid w:val="00164F9C"/>
    <w:rsid w:val="001650B0"/>
    <w:rsid w:val="001655BB"/>
    <w:rsid w:val="00165797"/>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AF6"/>
    <w:rsid w:val="00174B65"/>
    <w:rsid w:val="00174B82"/>
    <w:rsid w:val="00174D35"/>
    <w:rsid w:val="00175843"/>
    <w:rsid w:val="0017592F"/>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2F7"/>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6E7"/>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16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0B8"/>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399"/>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6C"/>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10"/>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823"/>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3C4"/>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DD"/>
    <w:rsid w:val="001F77FE"/>
    <w:rsid w:val="001F78C7"/>
    <w:rsid w:val="001F7959"/>
    <w:rsid w:val="001F7A9B"/>
    <w:rsid w:val="001F7B18"/>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83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683"/>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58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A3D"/>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68E"/>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047"/>
    <w:rsid w:val="0025510B"/>
    <w:rsid w:val="002553A1"/>
    <w:rsid w:val="002554EF"/>
    <w:rsid w:val="00255507"/>
    <w:rsid w:val="002557F8"/>
    <w:rsid w:val="002558CE"/>
    <w:rsid w:val="00255909"/>
    <w:rsid w:val="00255AE2"/>
    <w:rsid w:val="00255AFF"/>
    <w:rsid w:val="00255C30"/>
    <w:rsid w:val="00255DB7"/>
    <w:rsid w:val="00256234"/>
    <w:rsid w:val="00256587"/>
    <w:rsid w:val="002565FB"/>
    <w:rsid w:val="0025662A"/>
    <w:rsid w:val="00256B21"/>
    <w:rsid w:val="00256DC3"/>
    <w:rsid w:val="00256FCA"/>
    <w:rsid w:val="002570CA"/>
    <w:rsid w:val="0025735E"/>
    <w:rsid w:val="00257615"/>
    <w:rsid w:val="002577C5"/>
    <w:rsid w:val="0025784D"/>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2FE0"/>
    <w:rsid w:val="00263043"/>
    <w:rsid w:val="00263075"/>
    <w:rsid w:val="00263554"/>
    <w:rsid w:val="0026355D"/>
    <w:rsid w:val="0026375B"/>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E74"/>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D25"/>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02"/>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ADD"/>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B45"/>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575"/>
    <w:rsid w:val="00295708"/>
    <w:rsid w:val="002957E5"/>
    <w:rsid w:val="00295929"/>
    <w:rsid w:val="00295B27"/>
    <w:rsid w:val="00295D7A"/>
    <w:rsid w:val="00295FC1"/>
    <w:rsid w:val="00296334"/>
    <w:rsid w:val="0029639D"/>
    <w:rsid w:val="00296560"/>
    <w:rsid w:val="00296B1D"/>
    <w:rsid w:val="00296D6B"/>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1B"/>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4DC"/>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73A"/>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00"/>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1F0"/>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7E3"/>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38C"/>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237"/>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1E9"/>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CF8"/>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9E6"/>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8E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EA1"/>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35E"/>
    <w:rsid w:val="003426DD"/>
    <w:rsid w:val="00342785"/>
    <w:rsid w:val="003428E8"/>
    <w:rsid w:val="00342B67"/>
    <w:rsid w:val="00342C1D"/>
    <w:rsid w:val="00342F69"/>
    <w:rsid w:val="00343098"/>
    <w:rsid w:val="00343137"/>
    <w:rsid w:val="00343555"/>
    <w:rsid w:val="00343567"/>
    <w:rsid w:val="003435AD"/>
    <w:rsid w:val="0034379F"/>
    <w:rsid w:val="0034386E"/>
    <w:rsid w:val="00343CCD"/>
    <w:rsid w:val="00343F1C"/>
    <w:rsid w:val="00343FE3"/>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0F6"/>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425"/>
    <w:rsid w:val="00360548"/>
    <w:rsid w:val="003606B1"/>
    <w:rsid w:val="00360902"/>
    <w:rsid w:val="00360CAA"/>
    <w:rsid w:val="003610BA"/>
    <w:rsid w:val="003611CD"/>
    <w:rsid w:val="003611D0"/>
    <w:rsid w:val="003611EB"/>
    <w:rsid w:val="00361229"/>
    <w:rsid w:val="0036146B"/>
    <w:rsid w:val="00361558"/>
    <w:rsid w:val="003615B0"/>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08"/>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119"/>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87D6C"/>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7F2"/>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212"/>
    <w:rsid w:val="003A1452"/>
    <w:rsid w:val="003A14A7"/>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AEB"/>
    <w:rsid w:val="003A2B0C"/>
    <w:rsid w:val="003A2B85"/>
    <w:rsid w:val="003A306B"/>
    <w:rsid w:val="003A3088"/>
    <w:rsid w:val="003A3092"/>
    <w:rsid w:val="003A30C7"/>
    <w:rsid w:val="003A3234"/>
    <w:rsid w:val="003A3373"/>
    <w:rsid w:val="003A3562"/>
    <w:rsid w:val="003A359E"/>
    <w:rsid w:val="003A368D"/>
    <w:rsid w:val="003A3799"/>
    <w:rsid w:val="003A38FB"/>
    <w:rsid w:val="003A398A"/>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71C"/>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20E"/>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D3E"/>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CAC"/>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1D6"/>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D2C"/>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49D"/>
    <w:rsid w:val="003F5537"/>
    <w:rsid w:val="003F55BE"/>
    <w:rsid w:val="003F57E9"/>
    <w:rsid w:val="003F583E"/>
    <w:rsid w:val="003F5CFF"/>
    <w:rsid w:val="003F6044"/>
    <w:rsid w:val="003F6088"/>
    <w:rsid w:val="003F6454"/>
    <w:rsid w:val="003F66BB"/>
    <w:rsid w:val="003F6817"/>
    <w:rsid w:val="003F6A80"/>
    <w:rsid w:val="003F6D84"/>
    <w:rsid w:val="003F6DA0"/>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DB7"/>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41"/>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7A"/>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A76"/>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69E"/>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325"/>
    <w:rsid w:val="00443636"/>
    <w:rsid w:val="0044365F"/>
    <w:rsid w:val="0044383B"/>
    <w:rsid w:val="00443B3F"/>
    <w:rsid w:val="00443B9B"/>
    <w:rsid w:val="00443BD1"/>
    <w:rsid w:val="00443D32"/>
    <w:rsid w:val="0044440B"/>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88B"/>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5C"/>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8C8"/>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413"/>
    <w:rsid w:val="0049470E"/>
    <w:rsid w:val="00494904"/>
    <w:rsid w:val="004949B4"/>
    <w:rsid w:val="00494C2E"/>
    <w:rsid w:val="00494EF5"/>
    <w:rsid w:val="00495188"/>
    <w:rsid w:val="0049534C"/>
    <w:rsid w:val="00495397"/>
    <w:rsid w:val="00495552"/>
    <w:rsid w:val="004958F4"/>
    <w:rsid w:val="00495930"/>
    <w:rsid w:val="00495A40"/>
    <w:rsid w:val="00495A52"/>
    <w:rsid w:val="00495B6C"/>
    <w:rsid w:val="00495DC4"/>
    <w:rsid w:val="00495FA6"/>
    <w:rsid w:val="0049656B"/>
    <w:rsid w:val="0049674B"/>
    <w:rsid w:val="00496C69"/>
    <w:rsid w:val="00496D74"/>
    <w:rsid w:val="00496E65"/>
    <w:rsid w:val="0049720F"/>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86"/>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CC8"/>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0A2"/>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91"/>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71E"/>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5F1"/>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A92"/>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B8"/>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DF6"/>
    <w:rsid w:val="00512E71"/>
    <w:rsid w:val="00512F31"/>
    <w:rsid w:val="00512FD4"/>
    <w:rsid w:val="005130A0"/>
    <w:rsid w:val="005130CC"/>
    <w:rsid w:val="0051312A"/>
    <w:rsid w:val="005133D7"/>
    <w:rsid w:val="005135BD"/>
    <w:rsid w:val="005135E5"/>
    <w:rsid w:val="005139BE"/>
    <w:rsid w:val="00513B7A"/>
    <w:rsid w:val="00513CC8"/>
    <w:rsid w:val="00514436"/>
    <w:rsid w:val="005145E2"/>
    <w:rsid w:val="00514A01"/>
    <w:rsid w:val="00514B4F"/>
    <w:rsid w:val="005151AE"/>
    <w:rsid w:val="00515238"/>
    <w:rsid w:val="0051554E"/>
    <w:rsid w:val="0051557F"/>
    <w:rsid w:val="005156C8"/>
    <w:rsid w:val="00515A8D"/>
    <w:rsid w:val="00515DEB"/>
    <w:rsid w:val="00515E1A"/>
    <w:rsid w:val="00515F11"/>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9D7"/>
    <w:rsid w:val="00517A3D"/>
    <w:rsid w:val="00517A74"/>
    <w:rsid w:val="00517EE4"/>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9"/>
    <w:rsid w:val="00543BCD"/>
    <w:rsid w:val="00543DE6"/>
    <w:rsid w:val="00543DF4"/>
    <w:rsid w:val="00543F80"/>
    <w:rsid w:val="0054402D"/>
    <w:rsid w:val="00544325"/>
    <w:rsid w:val="005444F1"/>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91C"/>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8AE"/>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66F"/>
    <w:rsid w:val="0056269D"/>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79E"/>
    <w:rsid w:val="005668B5"/>
    <w:rsid w:val="00566ADD"/>
    <w:rsid w:val="00566D9F"/>
    <w:rsid w:val="00566EFD"/>
    <w:rsid w:val="00566FBD"/>
    <w:rsid w:val="00567211"/>
    <w:rsid w:val="005672DB"/>
    <w:rsid w:val="00567674"/>
    <w:rsid w:val="00567C2A"/>
    <w:rsid w:val="00567C4F"/>
    <w:rsid w:val="00567CF3"/>
    <w:rsid w:val="00567DAA"/>
    <w:rsid w:val="00567EDB"/>
    <w:rsid w:val="00567F2D"/>
    <w:rsid w:val="00570154"/>
    <w:rsid w:val="00570707"/>
    <w:rsid w:val="00570896"/>
    <w:rsid w:val="005708B3"/>
    <w:rsid w:val="00571152"/>
    <w:rsid w:val="0057137F"/>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4F62"/>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5EA"/>
    <w:rsid w:val="00576715"/>
    <w:rsid w:val="00576B5F"/>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291"/>
    <w:rsid w:val="0058342B"/>
    <w:rsid w:val="0058361D"/>
    <w:rsid w:val="005839EF"/>
    <w:rsid w:val="00583A26"/>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326"/>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3FE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4AE"/>
    <w:rsid w:val="005A44D3"/>
    <w:rsid w:val="005A44ED"/>
    <w:rsid w:val="005A4A2A"/>
    <w:rsid w:val="005A4EB2"/>
    <w:rsid w:val="005A4FD3"/>
    <w:rsid w:val="005A523A"/>
    <w:rsid w:val="005A532E"/>
    <w:rsid w:val="005A536D"/>
    <w:rsid w:val="005A53AD"/>
    <w:rsid w:val="005A5532"/>
    <w:rsid w:val="005A5704"/>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79E"/>
    <w:rsid w:val="005B3823"/>
    <w:rsid w:val="005B39E2"/>
    <w:rsid w:val="005B3AC6"/>
    <w:rsid w:val="005B3C99"/>
    <w:rsid w:val="005B3E7B"/>
    <w:rsid w:val="005B3EFF"/>
    <w:rsid w:val="005B404D"/>
    <w:rsid w:val="005B40C9"/>
    <w:rsid w:val="005B4888"/>
    <w:rsid w:val="005B49B4"/>
    <w:rsid w:val="005B4B6C"/>
    <w:rsid w:val="005B4BC9"/>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78B"/>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511"/>
    <w:rsid w:val="005C3596"/>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964"/>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507"/>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1B"/>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318"/>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ACD"/>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4E1"/>
    <w:rsid w:val="006436AA"/>
    <w:rsid w:val="0064372A"/>
    <w:rsid w:val="006438AC"/>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C1"/>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ADE"/>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072"/>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49C"/>
    <w:rsid w:val="006967E7"/>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54"/>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0B"/>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D5"/>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827"/>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AC4"/>
    <w:rsid w:val="00702B46"/>
    <w:rsid w:val="0070331E"/>
    <w:rsid w:val="007037AA"/>
    <w:rsid w:val="007037C8"/>
    <w:rsid w:val="00703821"/>
    <w:rsid w:val="007038BE"/>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98"/>
    <w:rsid w:val="00724AF1"/>
    <w:rsid w:val="00724B26"/>
    <w:rsid w:val="00724C3A"/>
    <w:rsid w:val="00724EFD"/>
    <w:rsid w:val="007251B7"/>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5B3"/>
    <w:rsid w:val="00731615"/>
    <w:rsid w:val="007316A1"/>
    <w:rsid w:val="00731964"/>
    <w:rsid w:val="00731A45"/>
    <w:rsid w:val="00731A7C"/>
    <w:rsid w:val="00731C3C"/>
    <w:rsid w:val="00731D06"/>
    <w:rsid w:val="00731D9B"/>
    <w:rsid w:val="00731EF3"/>
    <w:rsid w:val="00732414"/>
    <w:rsid w:val="007325A8"/>
    <w:rsid w:val="007327A2"/>
    <w:rsid w:val="00732C13"/>
    <w:rsid w:val="00732C39"/>
    <w:rsid w:val="00732DFF"/>
    <w:rsid w:val="00732E65"/>
    <w:rsid w:val="00732F34"/>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52F"/>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BF9"/>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73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4C9"/>
    <w:rsid w:val="00766703"/>
    <w:rsid w:val="00766763"/>
    <w:rsid w:val="0076680D"/>
    <w:rsid w:val="00766AD4"/>
    <w:rsid w:val="00766F8B"/>
    <w:rsid w:val="00767563"/>
    <w:rsid w:val="007677FF"/>
    <w:rsid w:val="00767818"/>
    <w:rsid w:val="00767B17"/>
    <w:rsid w:val="00767C00"/>
    <w:rsid w:val="00767C58"/>
    <w:rsid w:val="00767CCF"/>
    <w:rsid w:val="00767E29"/>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1E6E"/>
    <w:rsid w:val="00772046"/>
    <w:rsid w:val="007723D6"/>
    <w:rsid w:val="0077248E"/>
    <w:rsid w:val="007728B1"/>
    <w:rsid w:val="007729F5"/>
    <w:rsid w:val="00772A24"/>
    <w:rsid w:val="00772A52"/>
    <w:rsid w:val="00772ED5"/>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A4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796"/>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680"/>
    <w:rsid w:val="0079278D"/>
    <w:rsid w:val="00792E2C"/>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93C"/>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19"/>
    <w:rsid w:val="007A54A3"/>
    <w:rsid w:val="007A55CA"/>
    <w:rsid w:val="007A5B79"/>
    <w:rsid w:val="007A5BC9"/>
    <w:rsid w:val="007A5C27"/>
    <w:rsid w:val="007A5C5C"/>
    <w:rsid w:val="007A5F13"/>
    <w:rsid w:val="007A5F25"/>
    <w:rsid w:val="007A610C"/>
    <w:rsid w:val="007A613F"/>
    <w:rsid w:val="007A61BA"/>
    <w:rsid w:val="007A6266"/>
    <w:rsid w:val="007A6383"/>
    <w:rsid w:val="007A63AB"/>
    <w:rsid w:val="007A6583"/>
    <w:rsid w:val="007A66DD"/>
    <w:rsid w:val="007A677F"/>
    <w:rsid w:val="007A6B54"/>
    <w:rsid w:val="007A6C2B"/>
    <w:rsid w:val="007A70AB"/>
    <w:rsid w:val="007A70C1"/>
    <w:rsid w:val="007A7128"/>
    <w:rsid w:val="007A736E"/>
    <w:rsid w:val="007A743B"/>
    <w:rsid w:val="007A74E1"/>
    <w:rsid w:val="007A788C"/>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1C6"/>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97"/>
    <w:rsid w:val="007C0DC3"/>
    <w:rsid w:val="007C1117"/>
    <w:rsid w:val="007C1443"/>
    <w:rsid w:val="007C156D"/>
    <w:rsid w:val="007C1981"/>
    <w:rsid w:val="007C1ADC"/>
    <w:rsid w:val="007C1EBE"/>
    <w:rsid w:val="007C1FEA"/>
    <w:rsid w:val="007C212C"/>
    <w:rsid w:val="007C235B"/>
    <w:rsid w:val="007C2570"/>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B7"/>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5E2"/>
    <w:rsid w:val="007E4740"/>
    <w:rsid w:val="007E4760"/>
    <w:rsid w:val="007E4853"/>
    <w:rsid w:val="007E4AAA"/>
    <w:rsid w:val="007E4F14"/>
    <w:rsid w:val="007E5284"/>
    <w:rsid w:val="007E53A0"/>
    <w:rsid w:val="007E5E24"/>
    <w:rsid w:val="007E5F1A"/>
    <w:rsid w:val="007E60DE"/>
    <w:rsid w:val="007E6261"/>
    <w:rsid w:val="007E63F7"/>
    <w:rsid w:val="007E6995"/>
    <w:rsid w:val="007E69B0"/>
    <w:rsid w:val="007E6A2A"/>
    <w:rsid w:val="007E6D4F"/>
    <w:rsid w:val="007E6DCC"/>
    <w:rsid w:val="007E6DD5"/>
    <w:rsid w:val="007E6F84"/>
    <w:rsid w:val="007E72D2"/>
    <w:rsid w:val="007E72DD"/>
    <w:rsid w:val="007E747A"/>
    <w:rsid w:val="007E750A"/>
    <w:rsid w:val="007E761A"/>
    <w:rsid w:val="007E7AD7"/>
    <w:rsid w:val="007E7DF4"/>
    <w:rsid w:val="007E7ED3"/>
    <w:rsid w:val="007E7EE2"/>
    <w:rsid w:val="007E7F95"/>
    <w:rsid w:val="007E7FA0"/>
    <w:rsid w:val="007F02BA"/>
    <w:rsid w:val="007F075E"/>
    <w:rsid w:val="007F07AE"/>
    <w:rsid w:val="007F08B3"/>
    <w:rsid w:val="007F09FA"/>
    <w:rsid w:val="007F0C35"/>
    <w:rsid w:val="007F0C6A"/>
    <w:rsid w:val="007F0FD6"/>
    <w:rsid w:val="007F109E"/>
    <w:rsid w:val="007F1255"/>
    <w:rsid w:val="007F1320"/>
    <w:rsid w:val="007F16CB"/>
    <w:rsid w:val="007F1709"/>
    <w:rsid w:val="007F1864"/>
    <w:rsid w:val="007F199C"/>
    <w:rsid w:val="007F1AF1"/>
    <w:rsid w:val="007F1B3D"/>
    <w:rsid w:val="007F1B44"/>
    <w:rsid w:val="007F1BB4"/>
    <w:rsid w:val="007F1E3F"/>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211"/>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CCB"/>
    <w:rsid w:val="00816E17"/>
    <w:rsid w:val="0081721F"/>
    <w:rsid w:val="008172C2"/>
    <w:rsid w:val="0081733D"/>
    <w:rsid w:val="0081746B"/>
    <w:rsid w:val="00817D68"/>
    <w:rsid w:val="00817D77"/>
    <w:rsid w:val="00817EEC"/>
    <w:rsid w:val="00820288"/>
    <w:rsid w:val="008206CD"/>
    <w:rsid w:val="00820870"/>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11A"/>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AF"/>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07E"/>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985"/>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B9E"/>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9B8"/>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52"/>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7CF"/>
    <w:rsid w:val="008727D4"/>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8A2"/>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1"/>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C22"/>
    <w:rsid w:val="008A5EC5"/>
    <w:rsid w:val="008A5ED2"/>
    <w:rsid w:val="008A5F93"/>
    <w:rsid w:val="008A6040"/>
    <w:rsid w:val="008A6082"/>
    <w:rsid w:val="008A60B6"/>
    <w:rsid w:val="008A613D"/>
    <w:rsid w:val="008A632B"/>
    <w:rsid w:val="008A6519"/>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5DA"/>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0E"/>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7C"/>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211"/>
    <w:rsid w:val="008E28A5"/>
    <w:rsid w:val="008E298E"/>
    <w:rsid w:val="008E2D49"/>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6E8"/>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E6"/>
    <w:rsid w:val="008F19F6"/>
    <w:rsid w:val="008F1D28"/>
    <w:rsid w:val="008F2218"/>
    <w:rsid w:val="008F22A6"/>
    <w:rsid w:val="008F2342"/>
    <w:rsid w:val="008F23EF"/>
    <w:rsid w:val="008F245D"/>
    <w:rsid w:val="008F24D9"/>
    <w:rsid w:val="008F2700"/>
    <w:rsid w:val="008F2982"/>
    <w:rsid w:val="008F298A"/>
    <w:rsid w:val="008F2A75"/>
    <w:rsid w:val="008F2DCE"/>
    <w:rsid w:val="008F2E16"/>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DE9"/>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19A"/>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529"/>
    <w:rsid w:val="00921624"/>
    <w:rsid w:val="00921859"/>
    <w:rsid w:val="0092189C"/>
    <w:rsid w:val="0092192C"/>
    <w:rsid w:val="00921973"/>
    <w:rsid w:val="009219DC"/>
    <w:rsid w:val="00921C31"/>
    <w:rsid w:val="00921DF6"/>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11"/>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0A"/>
    <w:rsid w:val="009465DB"/>
    <w:rsid w:val="009465FF"/>
    <w:rsid w:val="00946666"/>
    <w:rsid w:val="009468A6"/>
    <w:rsid w:val="009469D8"/>
    <w:rsid w:val="00946AA1"/>
    <w:rsid w:val="00946BDB"/>
    <w:rsid w:val="00946CCD"/>
    <w:rsid w:val="00946DF8"/>
    <w:rsid w:val="009471F9"/>
    <w:rsid w:val="00947531"/>
    <w:rsid w:val="0094774C"/>
    <w:rsid w:val="00947C7A"/>
    <w:rsid w:val="00950054"/>
    <w:rsid w:val="009500EF"/>
    <w:rsid w:val="00950333"/>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0D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9A4"/>
    <w:rsid w:val="00955C13"/>
    <w:rsid w:val="00955DA2"/>
    <w:rsid w:val="00955EE1"/>
    <w:rsid w:val="0095603A"/>
    <w:rsid w:val="00956060"/>
    <w:rsid w:val="009561D9"/>
    <w:rsid w:val="0095632F"/>
    <w:rsid w:val="0095634D"/>
    <w:rsid w:val="00956636"/>
    <w:rsid w:val="00956C12"/>
    <w:rsid w:val="00956DAB"/>
    <w:rsid w:val="00956E27"/>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4DCC"/>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332"/>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43"/>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3BA"/>
    <w:rsid w:val="009A151C"/>
    <w:rsid w:val="009A1666"/>
    <w:rsid w:val="009A1919"/>
    <w:rsid w:val="009A1ADC"/>
    <w:rsid w:val="009A1BF5"/>
    <w:rsid w:val="009A1E5C"/>
    <w:rsid w:val="009A1F1E"/>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3D3"/>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BA"/>
    <w:rsid w:val="009B6CDC"/>
    <w:rsid w:val="009B6DB4"/>
    <w:rsid w:val="009B6F01"/>
    <w:rsid w:val="009B7077"/>
    <w:rsid w:val="009B720E"/>
    <w:rsid w:val="009B7285"/>
    <w:rsid w:val="009B7610"/>
    <w:rsid w:val="009B76DE"/>
    <w:rsid w:val="009B7765"/>
    <w:rsid w:val="009B7834"/>
    <w:rsid w:val="009B79E6"/>
    <w:rsid w:val="009B7BA9"/>
    <w:rsid w:val="009B7BC3"/>
    <w:rsid w:val="009B7BF0"/>
    <w:rsid w:val="009B7E93"/>
    <w:rsid w:val="009C004B"/>
    <w:rsid w:val="009C02F4"/>
    <w:rsid w:val="009C0529"/>
    <w:rsid w:val="009C08FE"/>
    <w:rsid w:val="009C0B37"/>
    <w:rsid w:val="009C0E08"/>
    <w:rsid w:val="009C113D"/>
    <w:rsid w:val="009C11C0"/>
    <w:rsid w:val="009C15EC"/>
    <w:rsid w:val="009C15F0"/>
    <w:rsid w:val="009C16A5"/>
    <w:rsid w:val="009C16E8"/>
    <w:rsid w:val="009C1993"/>
    <w:rsid w:val="009C199B"/>
    <w:rsid w:val="009C1D81"/>
    <w:rsid w:val="009C1D8C"/>
    <w:rsid w:val="009C1FBB"/>
    <w:rsid w:val="009C1FCE"/>
    <w:rsid w:val="009C20F4"/>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4EED"/>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A12"/>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4A6A"/>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8FB"/>
    <w:rsid w:val="009F297A"/>
    <w:rsid w:val="009F2B85"/>
    <w:rsid w:val="009F2C29"/>
    <w:rsid w:val="009F302A"/>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A4D"/>
    <w:rsid w:val="009F6B7C"/>
    <w:rsid w:val="009F6DF8"/>
    <w:rsid w:val="009F6E76"/>
    <w:rsid w:val="009F7088"/>
    <w:rsid w:val="009F727D"/>
    <w:rsid w:val="009F736A"/>
    <w:rsid w:val="009F761D"/>
    <w:rsid w:val="009F7866"/>
    <w:rsid w:val="009F7902"/>
    <w:rsid w:val="00A00029"/>
    <w:rsid w:val="00A000E8"/>
    <w:rsid w:val="00A00524"/>
    <w:rsid w:val="00A00581"/>
    <w:rsid w:val="00A0071E"/>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06D"/>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2CB"/>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6A0"/>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42"/>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9A9"/>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7B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43"/>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61B5"/>
    <w:rsid w:val="00A96605"/>
    <w:rsid w:val="00A96A05"/>
    <w:rsid w:val="00A96BAE"/>
    <w:rsid w:val="00A96C2C"/>
    <w:rsid w:val="00A96CD2"/>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950"/>
    <w:rsid w:val="00AA5B08"/>
    <w:rsid w:val="00AA5C8A"/>
    <w:rsid w:val="00AA5CD0"/>
    <w:rsid w:val="00AA5EDA"/>
    <w:rsid w:val="00AA6193"/>
    <w:rsid w:val="00AA6619"/>
    <w:rsid w:val="00AA6802"/>
    <w:rsid w:val="00AA6883"/>
    <w:rsid w:val="00AA6A4A"/>
    <w:rsid w:val="00AA6B6C"/>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C9B"/>
    <w:rsid w:val="00AB3D53"/>
    <w:rsid w:val="00AB3E6E"/>
    <w:rsid w:val="00AB4283"/>
    <w:rsid w:val="00AB456C"/>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CE2"/>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94B"/>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816"/>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59"/>
    <w:rsid w:val="00AD678D"/>
    <w:rsid w:val="00AD67CF"/>
    <w:rsid w:val="00AD6BDF"/>
    <w:rsid w:val="00AD70DA"/>
    <w:rsid w:val="00AD73C9"/>
    <w:rsid w:val="00AD75BF"/>
    <w:rsid w:val="00AD75EE"/>
    <w:rsid w:val="00AD764F"/>
    <w:rsid w:val="00AD76E3"/>
    <w:rsid w:val="00AD77CA"/>
    <w:rsid w:val="00AD78E8"/>
    <w:rsid w:val="00AD7A28"/>
    <w:rsid w:val="00AD7CE7"/>
    <w:rsid w:val="00AD7E0D"/>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478"/>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3FA6"/>
    <w:rsid w:val="00AF40A0"/>
    <w:rsid w:val="00AF44F8"/>
    <w:rsid w:val="00AF4514"/>
    <w:rsid w:val="00AF46C4"/>
    <w:rsid w:val="00AF46C7"/>
    <w:rsid w:val="00AF4717"/>
    <w:rsid w:val="00AF4956"/>
    <w:rsid w:val="00AF53A4"/>
    <w:rsid w:val="00AF5798"/>
    <w:rsid w:val="00AF5959"/>
    <w:rsid w:val="00AF5C7C"/>
    <w:rsid w:val="00AF5CC9"/>
    <w:rsid w:val="00AF5EC5"/>
    <w:rsid w:val="00AF6595"/>
    <w:rsid w:val="00AF66DE"/>
    <w:rsid w:val="00AF6A8A"/>
    <w:rsid w:val="00AF6B26"/>
    <w:rsid w:val="00AF6BDB"/>
    <w:rsid w:val="00AF6D83"/>
    <w:rsid w:val="00AF6DB3"/>
    <w:rsid w:val="00AF6DD6"/>
    <w:rsid w:val="00AF6F80"/>
    <w:rsid w:val="00AF70CB"/>
    <w:rsid w:val="00AF7535"/>
    <w:rsid w:val="00AF799C"/>
    <w:rsid w:val="00B00000"/>
    <w:rsid w:val="00B00959"/>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6C9"/>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8C6"/>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3F06"/>
    <w:rsid w:val="00B44310"/>
    <w:rsid w:val="00B443C7"/>
    <w:rsid w:val="00B44697"/>
    <w:rsid w:val="00B446B0"/>
    <w:rsid w:val="00B446CA"/>
    <w:rsid w:val="00B4476A"/>
    <w:rsid w:val="00B447CE"/>
    <w:rsid w:val="00B447D6"/>
    <w:rsid w:val="00B4488D"/>
    <w:rsid w:val="00B449E8"/>
    <w:rsid w:val="00B44A4E"/>
    <w:rsid w:val="00B44AAD"/>
    <w:rsid w:val="00B44D2A"/>
    <w:rsid w:val="00B44D4F"/>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17"/>
    <w:rsid w:val="00B47A9B"/>
    <w:rsid w:val="00B47E82"/>
    <w:rsid w:val="00B47EAF"/>
    <w:rsid w:val="00B47EF4"/>
    <w:rsid w:val="00B47F59"/>
    <w:rsid w:val="00B5005D"/>
    <w:rsid w:val="00B501AD"/>
    <w:rsid w:val="00B502E7"/>
    <w:rsid w:val="00B503AE"/>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F21"/>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A0"/>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29D"/>
    <w:rsid w:val="00B90535"/>
    <w:rsid w:val="00B90566"/>
    <w:rsid w:val="00B905E0"/>
    <w:rsid w:val="00B90619"/>
    <w:rsid w:val="00B908C8"/>
    <w:rsid w:val="00B908E0"/>
    <w:rsid w:val="00B909A7"/>
    <w:rsid w:val="00B90E70"/>
    <w:rsid w:val="00B90F66"/>
    <w:rsid w:val="00B90F72"/>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B99"/>
    <w:rsid w:val="00B93DB6"/>
    <w:rsid w:val="00B93F37"/>
    <w:rsid w:val="00B93F6C"/>
    <w:rsid w:val="00B94007"/>
    <w:rsid w:val="00B945FA"/>
    <w:rsid w:val="00B948DA"/>
    <w:rsid w:val="00B94CD2"/>
    <w:rsid w:val="00B94F39"/>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66"/>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5FF8"/>
    <w:rsid w:val="00BA615C"/>
    <w:rsid w:val="00BA62AC"/>
    <w:rsid w:val="00BA639F"/>
    <w:rsid w:val="00BA650B"/>
    <w:rsid w:val="00BA6B0A"/>
    <w:rsid w:val="00BA6B73"/>
    <w:rsid w:val="00BA6C68"/>
    <w:rsid w:val="00BA7008"/>
    <w:rsid w:val="00BA7068"/>
    <w:rsid w:val="00BA71B4"/>
    <w:rsid w:val="00BA7218"/>
    <w:rsid w:val="00BA72BD"/>
    <w:rsid w:val="00BA73E5"/>
    <w:rsid w:val="00BA73F4"/>
    <w:rsid w:val="00BA78BA"/>
    <w:rsid w:val="00BA7AB7"/>
    <w:rsid w:val="00BA7D90"/>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278"/>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D00"/>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112"/>
    <w:rsid w:val="00BF6260"/>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06"/>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08A"/>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8A"/>
    <w:rsid w:val="00C11AAC"/>
    <w:rsid w:val="00C11D8F"/>
    <w:rsid w:val="00C11E99"/>
    <w:rsid w:val="00C11EE1"/>
    <w:rsid w:val="00C123F5"/>
    <w:rsid w:val="00C12574"/>
    <w:rsid w:val="00C125F2"/>
    <w:rsid w:val="00C1299E"/>
    <w:rsid w:val="00C12A56"/>
    <w:rsid w:val="00C12BF3"/>
    <w:rsid w:val="00C12C47"/>
    <w:rsid w:val="00C12C7C"/>
    <w:rsid w:val="00C12DE2"/>
    <w:rsid w:val="00C12E59"/>
    <w:rsid w:val="00C12E7E"/>
    <w:rsid w:val="00C12E82"/>
    <w:rsid w:val="00C12FEB"/>
    <w:rsid w:val="00C13236"/>
    <w:rsid w:val="00C136F8"/>
    <w:rsid w:val="00C13848"/>
    <w:rsid w:val="00C138B0"/>
    <w:rsid w:val="00C138F3"/>
    <w:rsid w:val="00C13C45"/>
    <w:rsid w:val="00C13CAC"/>
    <w:rsid w:val="00C13EEE"/>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358"/>
    <w:rsid w:val="00C1649C"/>
    <w:rsid w:val="00C16745"/>
    <w:rsid w:val="00C16A2E"/>
    <w:rsid w:val="00C16AAA"/>
    <w:rsid w:val="00C16CBF"/>
    <w:rsid w:val="00C17509"/>
    <w:rsid w:val="00C176E9"/>
    <w:rsid w:val="00C178E6"/>
    <w:rsid w:val="00C179EB"/>
    <w:rsid w:val="00C17EA5"/>
    <w:rsid w:val="00C17FC3"/>
    <w:rsid w:val="00C2012B"/>
    <w:rsid w:val="00C203E8"/>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B8D"/>
    <w:rsid w:val="00C24FF6"/>
    <w:rsid w:val="00C250CC"/>
    <w:rsid w:val="00C253D2"/>
    <w:rsid w:val="00C25A2D"/>
    <w:rsid w:val="00C25ECC"/>
    <w:rsid w:val="00C25EFB"/>
    <w:rsid w:val="00C26018"/>
    <w:rsid w:val="00C267F3"/>
    <w:rsid w:val="00C2684E"/>
    <w:rsid w:val="00C26B1C"/>
    <w:rsid w:val="00C26BBA"/>
    <w:rsid w:val="00C26BE9"/>
    <w:rsid w:val="00C26D6D"/>
    <w:rsid w:val="00C26D83"/>
    <w:rsid w:val="00C26E34"/>
    <w:rsid w:val="00C27245"/>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5FB7"/>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BD3"/>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478"/>
    <w:rsid w:val="00C406A2"/>
    <w:rsid w:val="00C40A33"/>
    <w:rsid w:val="00C40AA1"/>
    <w:rsid w:val="00C40B04"/>
    <w:rsid w:val="00C40B8D"/>
    <w:rsid w:val="00C40C5C"/>
    <w:rsid w:val="00C40E29"/>
    <w:rsid w:val="00C40E4D"/>
    <w:rsid w:val="00C40E78"/>
    <w:rsid w:val="00C412CD"/>
    <w:rsid w:val="00C41407"/>
    <w:rsid w:val="00C41557"/>
    <w:rsid w:val="00C41A77"/>
    <w:rsid w:val="00C41F9B"/>
    <w:rsid w:val="00C429B4"/>
    <w:rsid w:val="00C42A62"/>
    <w:rsid w:val="00C42B80"/>
    <w:rsid w:val="00C430C6"/>
    <w:rsid w:val="00C43ADE"/>
    <w:rsid w:val="00C43E49"/>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57C"/>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AB"/>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9E5"/>
    <w:rsid w:val="00C57BE1"/>
    <w:rsid w:val="00C57F1F"/>
    <w:rsid w:val="00C60013"/>
    <w:rsid w:val="00C60015"/>
    <w:rsid w:val="00C60042"/>
    <w:rsid w:val="00C6091C"/>
    <w:rsid w:val="00C60E2E"/>
    <w:rsid w:val="00C610D2"/>
    <w:rsid w:val="00C61270"/>
    <w:rsid w:val="00C6144E"/>
    <w:rsid w:val="00C61533"/>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7DC"/>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677"/>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8A"/>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4"/>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64E"/>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126"/>
    <w:rsid w:val="00CC5215"/>
    <w:rsid w:val="00CC52AC"/>
    <w:rsid w:val="00CC53FF"/>
    <w:rsid w:val="00CC540C"/>
    <w:rsid w:val="00CC5883"/>
    <w:rsid w:val="00CC5A11"/>
    <w:rsid w:val="00CC5CA1"/>
    <w:rsid w:val="00CC5CDE"/>
    <w:rsid w:val="00CC5E4D"/>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A33"/>
    <w:rsid w:val="00CD1B9A"/>
    <w:rsid w:val="00CD1E7D"/>
    <w:rsid w:val="00CD21EC"/>
    <w:rsid w:val="00CD222E"/>
    <w:rsid w:val="00CD227E"/>
    <w:rsid w:val="00CD229A"/>
    <w:rsid w:val="00CD23E0"/>
    <w:rsid w:val="00CD24AA"/>
    <w:rsid w:val="00CD263E"/>
    <w:rsid w:val="00CD26E1"/>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BA9"/>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D87"/>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172"/>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920"/>
    <w:rsid w:val="00D25B49"/>
    <w:rsid w:val="00D25C74"/>
    <w:rsid w:val="00D26391"/>
    <w:rsid w:val="00D26472"/>
    <w:rsid w:val="00D264F3"/>
    <w:rsid w:val="00D26746"/>
    <w:rsid w:val="00D26752"/>
    <w:rsid w:val="00D26ABB"/>
    <w:rsid w:val="00D26AF0"/>
    <w:rsid w:val="00D26BBE"/>
    <w:rsid w:val="00D26CEA"/>
    <w:rsid w:val="00D26D28"/>
    <w:rsid w:val="00D270B4"/>
    <w:rsid w:val="00D27362"/>
    <w:rsid w:val="00D27423"/>
    <w:rsid w:val="00D27428"/>
    <w:rsid w:val="00D274B4"/>
    <w:rsid w:val="00D278A2"/>
    <w:rsid w:val="00D2796E"/>
    <w:rsid w:val="00D279E0"/>
    <w:rsid w:val="00D27BB6"/>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29AE"/>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A0F"/>
    <w:rsid w:val="00D37C9A"/>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CFC"/>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40"/>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08"/>
    <w:rsid w:val="00D80E22"/>
    <w:rsid w:val="00D8112F"/>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1A"/>
    <w:rsid w:val="00D9585A"/>
    <w:rsid w:val="00D958DF"/>
    <w:rsid w:val="00D9591B"/>
    <w:rsid w:val="00D959AF"/>
    <w:rsid w:val="00D95B05"/>
    <w:rsid w:val="00D95C5C"/>
    <w:rsid w:val="00D95CDE"/>
    <w:rsid w:val="00D95E0F"/>
    <w:rsid w:val="00D95EA4"/>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45E"/>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7BF"/>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B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E6"/>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7A"/>
    <w:rsid w:val="00DF27A3"/>
    <w:rsid w:val="00DF2A16"/>
    <w:rsid w:val="00DF2CF9"/>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B08"/>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B6"/>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837"/>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A02"/>
    <w:rsid w:val="00E25B2A"/>
    <w:rsid w:val="00E25CF9"/>
    <w:rsid w:val="00E25E67"/>
    <w:rsid w:val="00E261ED"/>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4EB"/>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B4"/>
    <w:rsid w:val="00E353C2"/>
    <w:rsid w:val="00E3571D"/>
    <w:rsid w:val="00E3578F"/>
    <w:rsid w:val="00E35BB4"/>
    <w:rsid w:val="00E35C74"/>
    <w:rsid w:val="00E35D78"/>
    <w:rsid w:val="00E36081"/>
    <w:rsid w:val="00E36137"/>
    <w:rsid w:val="00E3630E"/>
    <w:rsid w:val="00E363D7"/>
    <w:rsid w:val="00E36682"/>
    <w:rsid w:val="00E36870"/>
    <w:rsid w:val="00E36894"/>
    <w:rsid w:val="00E36B12"/>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83"/>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8E3"/>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3E"/>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25"/>
    <w:rsid w:val="00E669C1"/>
    <w:rsid w:val="00E66E5F"/>
    <w:rsid w:val="00E670A6"/>
    <w:rsid w:val="00E673CC"/>
    <w:rsid w:val="00E673DD"/>
    <w:rsid w:val="00E674AE"/>
    <w:rsid w:val="00E67716"/>
    <w:rsid w:val="00E677F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5FC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500"/>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769"/>
    <w:rsid w:val="00E9383F"/>
    <w:rsid w:val="00E93848"/>
    <w:rsid w:val="00E93881"/>
    <w:rsid w:val="00E939BA"/>
    <w:rsid w:val="00E939E2"/>
    <w:rsid w:val="00E93A3F"/>
    <w:rsid w:val="00E93AEA"/>
    <w:rsid w:val="00E93E62"/>
    <w:rsid w:val="00E94035"/>
    <w:rsid w:val="00E940E2"/>
    <w:rsid w:val="00E9427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25"/>
    <w:rsid w:val="00E96FCA"/>
    <w:rsid w:val="00E9700B"/>
    <w:rsid w:val="00E9702D"/>
    <w:rsid w:val="00E970F0"/>
    <w:rsid w:val="00E972FC"/>
    <w:rsid w:val="00E97449"/>
    <w:rsid w:val="00E97637"/>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A1E"/>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751"/>
    <w:rsid w:val="00EB27A3"/>
    <w:rsid w:val="00EB27BF"/>
    <w:rsid w:val="00EB293F"/>
    <w:rsid w:val="00EB2971"/>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7"/>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8D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1F49"/>
    <w:rsid w:val="00ED2146"/>
    <w:rsid w:val="00ED21DF"/>
    <w:rsid w:val="00ED2590"/>
    <w:rsid w:val="00ED2759"/>
    <w:rsid w:val="00ED2DCB"/>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0"/>
    <w:rsid w:val="00ED66D4"/>
    <w:rsid w:val="00ED67AC"/>
    <w:rsid w:val="00ED67D5"/>
    <w:rsid w:val="00ED68E4"/>
    <w:rsid w:val="00ED6A48"/>
    <w:rsid w:val="00ED6E81"/>
    <w:rsid w:val="00ED7019"/>
    <w:rsid w:val="00ED72B1"/>
    <w:rsid w:val="00ED7599"/>
    <w:rsid w:val="00ED7626"/>
    <w:rsid w:val="00ED7B25"/>
    <w:rsid w:val="00ED7B82"/>
    <w:rsid w:val="00ED7E8F"/>
    <w:rsid w:val="00ED7ED4"/>
    <w:rsid w:val="00EE01D1"/>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2F47"/>
    <w:rsid w:val="00EE31C3"/>
    <w:rsid w:val="00EE34B9"/>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6C9D"/>
    <w:rsid w:val="00EE71D1"/>
    <w:rsid w:val="00EE7277"/>
    <w:rsid w:val="00EE7804"/>
    <w:rsid w:val="00EE78C0"/>
    <w:rsid w:val="00EE7A4F"/>
    <w:rsid w:val="00EE7C07"/>
    <w:rsid w:val="00EE7D09"/>
    <w:rsid w:val="00EE7D7C"/>
    <w:rsid w:val="00EE7DE0"/>
    <w:rsid w:val="00EE7EE6"/>
    <w:rsid w:val="00EE7F40"/>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1CC2"/>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533"/>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A1E"/>
    <w:rsid w:val="00F04B5B"/>
    <w:rsid w:val="00F04CE1"/>
    <w:rsid w:val="00F0507E"/>
    <w:rsid w:val="00F050A7"/>
    <w:rsid w:val="00F05190"/>
    <w:rsid w:val="00F054D8"/>
    <w:rsid w:val="00F0559B"/>
    <w:rsid w:val="00F0561B"/>
    <w:rsid w:val="00F05755"/>
    <w:rsid w:val="00F05789"/>
    <w:rsid w:val="00F05BA9"/>
    <w:rsid w:val="00F05FFD"/>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00"/>
    <w:rsid w:val="00F13E1C"/>
    <w:rsid w:val="00F14006"/>
    <w:rsid w:val="00F1400E"/>
    <w:rsid w:val="00F140AD"/>
    <w:rsid w:val="00F1429C"/>
    <w:rsid w:val="00F142D6"/>
    <w:rsid w:val="00F14575"/>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0E8"/>
    <w:rsid w:val="00F231F2"/>
    <w:rsid w:val="00F23224"/>
    <w:rsid w:val="00F234A1"/>
    <w:rsid w:val="00F234F2"/>
    <w:rsid w:val="00F23753"/>
    <w:rsid w:val="00F237F4"/>
    <w:rsid w:val="00F2398D"/>
    <w:rsid w:val="00F23B3F"/>
    <w:rsid w:val="00F23EB1"/>
    <w:rsid w:val="00F2412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E9E"/>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CFA"/>
    <w:rsid w:val="00F41D85"/>
    <w:rsid w:val="00F41EBB"/>
    <w:rsid w:val="00F4205E"/>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8D5"/>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5BA"/>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8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42E"/>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5AF"/>
    <w:rsid w:val="00F90764"/>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0F"/>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E4F"/>
    <w:rsid w:val="00FA5F08"/>
    <w:rsid w:val="00FA5F91"/>
    <w:rsid w:val="00FA6163"/>
    <w:rsid w:val="00FA633B"/>
    <w:rsid w:val="00FA659E"/>
    <w:rsid w:val="00FA664D"/>
    <w:rsid w:val="00FA6688"/>
    <w:rsid w:val="00FA6A53"/>
    <w:rsid w:val="00FA6AE5"/>
    <w:rsid w:val="00FA6CFB"/>
    <w:rsid w:val="00FA6EF1"/>
    <w:rsid w:val="00FA6F0B"/>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90C"/>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D14"/>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37"/>
    <w:rsid w:val="00FD7650"/>
    <w:rsid w:val="00FD7805"/>
    <w:rsid w:val="00FD7864"/>
    <w:rsid w:val="00FD7B88"/>
    <w:rsid w:val="00FD7C8B"/>
    <w:rsid w:val="00FD7DCF"/>
    <w:rsid w:val="00FD7F14"/>
    <w:rsid w:val="00FD7FDF"/>
    <w:rsid w:val="00FE00AA"/>
    <w:rsid w:val="00FE03E4"/>
    <w:rsid w:val="00FE04AB"/>
    <w:rsid w:val="00FE055F"/>
    <w:rsid w:val="00FE0863"/>
    <w:rsid w:val="00FE09DF"/>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BF7"/>
    <w:rsid w:val="00FF7D03"/>
    <w:rsid w:val="08E54434"/>
    <w:rsid w:val="09B22356"/>
    <w:rsid w:val="09B434E5"/>
    <w:rsid w:val="0B660C1A"/>
    <w:rsid w:val="0CEE0C06"/>
    <w:rsid w:val="14951E1C"/>
    <w:rsid w:val="175F9016"/>
    <w:rsid w:val="17F93E0B"/>
    <w:rsid w:val="1C455CA5"/>
    <w:rsid w:val="1C6312BF"/>
    <w:rsid w:val="1D2C69D2"/>
    <w:rsid w:val="23397A94"/>
    <w:rsid w:val="239E00B4"/>
    <w:rsid w:val="251E74A4"/>
    <w:rsid w:val="27843CE5"/>
    <w:rsid w:val="32EB653A"/>
    <w:rsid w:val="371E6817"/>
    <w:rsid w:val="37FB5683"/>
    <w:rsid w:val="3B506C34"/>
    <w:rsid w:val="3BCB6780"/>
    <w:rsid w:val="3FBD073F"/>
    <w:rsid w:val="3FF5F3AE"/>
    <w:rsid w:val="42CD0A98"/>
    <w:rsid w:val="431A0C09"/>
    <w:rsid w:val="480E2158"/>
    <w:rsid w:val="4A044FDD"/>
    <w:rsid w:val="4B59218C"/>
    <w:rsid w:val="4B65373A"/>
    <w:rsid w:val="4D00163A"/>
    <w:rsid w:val="4F0F5BE3"/>
    <w:rsid w:val="52422029"/>
    <w:rsid w:val="55040901"/>
    <w:rsid w:val="55F643BD"/>
    <w:rsid w:val="56DF05DE"/>
    <w:rsid w:val="57A24F77"/>
    <w:rsid w:val="57FC6189"/>
    <w:rsid w:val="5DFA4991"/>
    <w:rsid w:val="5F073306"/>
    <w:rsid w:val="5F5F73B9"/>
    <w:rsid w:val="5FEF963E"/>
    <w:rsid w:val="5FF78675"/>
    <w:rsid w:val="6838144E"/>
    <w:rsid w:val="68AA1FF7"/>
    <w:rsid w:val="68AA7398"/>
    <w:rsid w:val="73FEEB40"/>
    <w:rsid w:val="742C597A"/>
    <w:rsid w:val="757DE146"/>
    <w:rsid w:val="77FB43E9"/>
    <w:rsid w:val="7AAB97F9"/>
    <w:rsid w:val="7B500A5B"/>
    <w:rsid w:val="7BB764CF"/>
    <w:rsid w:val="7FCFBA23"/>
    <w:rsid w:val="7FFB7D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3F158D"/>
  <w15:docId w15:val="{BDB1ECB7-0C8B-44EE-A63A-3266D35E6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5"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endnote reference" w:qFormat="1"/>
    <w:lsdException w:name="List" w:qFormat="1"/>
    <w:lsdException w:name="List 2" w:qFormat="1"/>
    <w:lsdException w:name="List 3" w:qFormat="1"/>
    <w:lsdException w:name="List 4" w:qFormat="1"/>
    <w:lsdException w:name="List 5" w:qFormat="1"/>
    <w:lsdException w:name="List Bullet 3" w:qFormat="1"/>
    <w:lsdException w:name="Title" w:qFormat="1"/>
    <w:lsdException w:name="Default Paragraph Font" w:semiHidden="1" w:uiPriority="1" w:unhideWhenUsed="1" w:qFormat="1"/>
    <w:lsdException w:name="Body Text" w:qFormat="1"/>
    <w:lsdException w:name="Body Text Indent" w:qFormat="1"/>
    <w:lsdException w:name="List Continue 2" w:qFormat="1"/>
    <w:lsdException w:name="List Continue 5" w:qFormat="1"/>
    <w:lsdException w:name="Subtitle" w:qFormat="1"/>
    <w:lsdException w:name="Salutation" w:qFormat="1"/>
    <w:lsdException w:name="Date" w:qFormat="1"/>
    <w:lsdException w:name="Body Text First Indent" w:qFormat="1"/>
    <w:lsdException w:name="Body Text First Indent 2" w:uiPriority="99"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nhideWhenUsed="1" w:qFormat="1"/>
    <w:lsdException w:name="HTML Cite" w:qFormat="1"/>
    <w:lsdException w:name="HTML Preformatted" w:qFormat="1"/>
    <w:lsdException w:name="HTML Typewriter"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d">
    <w:name w:val="Normal"/>
    <w:qFormat/>
    <w:pPr>
      <w:widowControl w:val="0"/>
      <w:jc w:val="both"/>
    </w:pPr>
    <w:rPr>
      <w:kern w:val="2"/>
      <w:sz w:val="21"/>
      <w:szCs w:val="24"/>
    </w:rPr>
  </w:style>
  <w:style w:type="paragraph" w:styleId="11">
    <w:name w:val="heading 1"/>
    <w:basedOn w:val="ad"/>
    <w:next w:val="ad"/>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d"/>
    <w:next w:val="ae"/>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d"/>
    <w:next w:val="ae"/>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d"/>
    <w:next w:val="ad"/>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d"/>
    <w:next w:val="ad"/>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d"/>
    <w:next w:val="ad"/>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d"/>
    <w:next w:val="ad"/>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d"/>
    <w:next w:val="ad"/>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d"/>
    <w:next w:val="ad"/>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f">
    <w:name w:val="Default Paragraph Font"/>
    <w:uiPriority w:val="1"/>
    <w:semiHidden/>
    <w:unhideWhenUsed/>
  </w:style>
  <w:style w:type="table" w:default="1" w:styleId="af0">
    <w:name w:val="Normal Table"/>
    <w:uiPriority w:val="99"/>
    <w:semiHidden/>
    <w:unhideWhenUsed/>
    <w:tblPr>
      <w:tblInd w:w="0" w:type="dxa"/>
      <w:tblCellMar>
        <w:top w:w="0" w:type="dxa"/>
        <w:left w:w="108" w:type="dxa"/>
        <w:bottom w:w="0" w:type="dxa"/>
        <w:right w:w="108" w:type="dxa"/>
      </w:tblCellMar>
    </w:tblPr>
  </w:style>
  <w:style w:type="numbering" w:default="1" w:styleId="af1">
    <w:name w:val="No List"/>
    <w:uiPriority w:val="99"/>
    <w:semiHidden/>
    <w:unhideWhenUsed/>
  </w:style>
  <w:style w:type="paragraph" w:styleId="ae">
    <w:name w:val="Normal Indent"/>
    <w:basedOn w:val="ad"/>
    <w:link w:val="af2"/>
    <w:qFormat/>
    <w:pPr>
      <w:autoSpaceDE w:val="0"/>
      <w:autoSpaceDN w:val="0"/>
      <w:adjustRightInd w:val="0"/>
      <w:ind w:firstLine="420"/>
      <w:jc w:val="left"/>
    </w:pPr>
    <w:rPr>
      <w:rFonts w:ascii="宋体"/>
      <w:sz w:val="24"/>
    </w:rPr>
  </w:style>
  <w:style w:type="paragraph" w:styleId="32">
    <w:name w:val="List 3"/>
    <w:basedOn w:val="ad"/>
    <w:qFormat/>
    <w:pPr>
      <w:spacing w:line="360" w:lineRule="auto"/>
      <w:ind w:leftChars="400" w:left="100" w:hangingChars="200" w:hanging="200"/>
    </w:pPr>
    <w:rPr>
      <w:rFonts w:ascii="Calibri" w:hAnsi="Calibri"/>
      <w:sz w:val="28"/>
    </w:rPr>
  </w:style>
  <w:style w:type="paragraph" w:styleId="TOC7">
    <w:name w:val="toc 7"/>
    <w:basedOn w:val="ad"/>
    <w:next w:val="ad"/>
    <w:uiPriority w:val="39"/>
    <w:qFormat/>
    <w:pPr>
      <w:ind w:leftChars="1200" w:left="2520"/>
    </w:pPr>
  </w:style>
  <w:style w:type="paragraph" w:styleId="af3">
    <w:name w:val="Note Heading"/>
    <w:basedOn w:val="Default"/>
    <w:next w:val="Default"/>
    <w:link w:val="13"/>
    <w:qFormat/>
    <w:rPr>
      <w:rFonts w:ascii="..ì." w:eastAsia="..ì." w:hAnsi="Times New Roman" w:cs="Times New Roman"/>
      <w:color w:val="auto"/>
      <w:szCs w:val="20"/>
      <w:lang w:val="zh-CN"/>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styleId="af4">
    <w:name w:val="caption"/>
    <w:basedOn w:val="ad"/>
    <w:next w:val="ad"/>
    <w:link w:val="af5"/>
    <w:qFormat/>
    <w:pPr>
      <w:spacing w:line="480" w:lineRule="auto"/>
    </w:pPr>
    <w:rPr>
      <w:rFonts w:ascii="华文中宋" w:eastAsia="华文中宋" w:hAnsi="华文中宋"/>
      <w:sz w:val="36"/>
      <w:szCs w:val="20"/>
    </w:rPr>
  </w:style>
  <w:style w:type="paragraph" w:styleId="51">
    <w:name w:val="index 5"/>
    <w:basedOn w:val="ad"/>
    <w:next w:val="ad"/>
    <w:qFormat/>
    <w:pPr>
      <w:ind w:leftChars="800" w:left="800"/>
    </w:pPr>
    <w:rPr>
      <w:rFonts w:ascii="Calibri" w:hAnsi="Calibri"/>
    </w:rPr>
  </w:style>
  <w:style w:type="paragraph" w:styleId="af6">
    <w:name w:val="Document Map"/>
    <w:basedOn w:val="ad"/>
    <w:link w:val="af7"/>
    <w:qFormat/>
    <w:pPr>
      <w:shd w:val="clear" w:color="auto" w:fill="000080"/>
    </w:pPr>
  </w:style>
  <w:style w:type="paragraph" w:styleId="af8">
    <w:name w:val="annotation text"/>
    <w:basedOn w:val="ad"/>
    <w:link w:val="14"/>
    <w:qFormat/>
    <w:pPr>
      <w:jc w:val="left"/>
    </w:pPr>
  </w:style>
  <w:style w:type="paragraph" w:styleId="af9">
    <w:name w:val="Salutation"/>
    <w:basedOn w:val="ad"/>
    <w:next w:val="ad"/>
    <w:link w:val="15"/>
    <w:qFormat/>
    <w:rPr>
      <w:sz w:val="28"/>
      <w:szCs w:val="20"/>
    </w:rPr>
  </w:style>
  <w:style w:type="paragraph" w:styleId="33">
    <w:name w:val="Body Text 3"/>
    <w:basedOn w:val="ad"/>
    <w:link w:val="34"/>
    <w:qFormat/>
    <w:pPr>
      <w:spacing w:after="120"/>
    </w:pPr>
    <w:rPr>
      <w:sz w:val="16"/>
      <w:szCs w:val="16"/>
    </w:rPr>
  </w:style>
  <w:style w:type="paragraph" w:styleId="35">
    <w:name w:val="List Bullet 3"/>
    <w:basedOn w:val="ad"/>
    <w:qFormat/>
    <w:pPr>
      <w:widowControl/>
      <w:tabs>
        <w:tab w:val="left" w:pos="435"/>
      </w:tabs>
      <w:spacing w:after="120" w:line="360" w:lineRule="auto"/>
      <w:ind w:left="435" w:hanging="454"/>
      <w:jc w:val="left"/>
    </w:pPr>
    <w:rPr>
      <w:rFonts w:ascii="Calibri" w:hAnsi="Calibri" w:cs="Arial"/>
      <w:kern w:val="0"/>
      <w:sz w:val="20"/>
      <w:szCs w:val="20"/>
    </w:rPr>
  </w:style>
  <w:style w:type="paragraph" w:styleId="afa">
    <w:name w:val="Body Text"/>
    <w:basedOn w:val="ad"/>
    <w:link w:val="afb"/>
    <w:qFormat/>
    <w:pPr>
      <w:tabs>
        <w:tab w:val="left" w:pos="567"/>
      </w:tabs>
      <w:spacing w:before="120" w:line="22" w:lineRule="atLeast"/>
    </w:pPr>
    <w:rPr>
      <w:rFonts w:ascii="宋体" w:hAnsi="宋体"/>
      <w:sz w:val="24"/>
    </w:rPr>
  </w:style>
  <w:style w:type="paragraph" w:styleId="afc">
    <w:name w:val="Body Text Indent"/>
    <w:basedOn w:val="ad"/>
    <w:link w:val="afd"/>
    <w:qFormat/>
    <w:pPr>
      <w:spacing w:line="360" w:lineRule="auto"/>
      <w:ind w:firstLine="570"/>
    </w:pPr>
    <w:rPr>
      <w:sz w:val="24"/>
    </w:rPr>
  </w:style>
  <w:style w:type="paragraph" w:styleId="23">
    <w:name w:val="List 2"/>
    <w:basedOn w:val="ad"/>
    <w:qFormat/>
    <w:pPr>
      <w:ind w:leftChars="200" w:left="100" w:hangingChars="200" w:hanging="200"/>
    </w:pPr>
  </w:style>
  <w:style w:type="paragraph" w:styleId="afe">
    <w:name w:val="Block Text"/>
    <w:basedOn w:val="ad"/>
    <w:qFormat/>
    <w:pPr>
      <w:widowControl/>
      <w:ind w:left="480" w:right="-341" w:firstLine="513"/>
    </w:pPr>
    <w:rPr>
      <w:kern w:val="0"/>
      <w:sz w:val="24"/>
      <w:szCs w:val="20"/>
    </w:rPr>
  </w:style>
  <w:style w:type="paragraph" w:styleId="TOC5">
    <w:name w:val="toc 5"/>
    <w:basedOn w:val="ad"/>
    <w:next w:val="ad"/>
    <w:uiPriority w:val="39"/>
    <w:qFormat/>
    <w:pPr>
      <w:ind w:leftChars="800" w:left="1680"/>
    </w:pPr>
  </w:style>
  <w:style w:type="paragraph" w:styleId="TOC3">
    <w:name w:val="toc 3"/>
    <w:basedOn w:val="ad"/>
    <w:next w:val="ad"/>
    <w:uiPriority w:val="39"/>
    <w:qFormat/>
    <w:pPr>
      <w:ind w:leftChars="400" w:left="840"/>
    </w:pPr>
  </w:style>
  <w:style w:type="paragraph" w:styleId="aff">
    <w:name w:val="Plain Text"/>
    <w:basedOn w:val="ad"/>
    <w:link w:val="24"/>
    <w:qFormat/>
    <w:rPr>
      <w:rFonts w:ascii="宋体" w:hAnsi="Courier New" w:hint="eastAsia"/>
      <w:szCs w:val="20"/>
    </w:rPr>
  </w:style>
  <w:style w:type="paragraph" w:styleId="TOC8">
    <w:name w:val="toc 8"/>
    <w:basedOn w:val="ad"/>
    <w:next w:val="ad"/>
    <w:uiPriority w:val="39"/>
    <w:qFormat/>
    <w:pPr>
      <w:ind w:leftChars="1400" w:left="2940"/>
    </w:pPr>
  </w:style>
  <w:style w:type="paragraph" w:styleId="aff0">
    <w:name w:val="Date"/>
    <w:basedOn w:val="ad"/>
    <w:next w:val="ad"/>
    <w:link w:val="aff1"/>
    <w:qFormat/>
    <w:pPr>
      <w:ind w:leftChars="2500" w:left="100"/>
    </w:pPr>
    <w:rPr>
      <w:rFonts w:ascii="仿宋_GB2312" w:eastAsia="仿宋_GB2312" w:hAnsi="宋体"/>
      <w:color w:val="000000"/>
      <w:sz w:val="24"/>
    </w:rPr>
  </w:style>
  <w:style w:type="paragraph" w:styleId="25">
    <w:name w:val="Body Text Indent 2"/>
    <w:basedOn w:val="ad"/>
    <w:link w:val="26"/>
    <w:qFormat/>
    <w:pPr>
      <w:ind w:firstLineChars="200" w:firstLine="480"/>
    </w:pPr>
    <w:rPr>
      <w:rFonts w:ascii="仿宋_GB2312" w:eastAsia="仿宋_GB2312"/>
      <w:sz w:val="24"/>
    </w:rPr>
  </w:style>
  <w:style w:type="paragraph" w:styleId="52">
    <w:name w:val="List Continue 5"/>
    <w:basedOn w:val="ad"/>
    <w:qFormat/>
    <w:pPr>
      <w:spacing w:after="120" w:line="360" w:lineRule="auto"/>
      <w:ind w:leftChars="1000" w:left="2100"/>
    </w:pPr>
    <w:rPr>
      <w:rFonts w:ascii="Calibri" w:hAnsi="Calibri"/>
      <w:sz w:val="28"/>
    </w:rPr>
  </w:style>
  <w:style w:type="paragraph" w:styleId="aff2">
    <w:name w:val="Balloon Text"/>
    <w:basedOn w:val="ad"/>
    <w:link w:val="aff3"/>
    <w:qFormat/>
    <w:rPr>
      <w:sz w:val="18"/>
      <w:szCs w:val="18"/>
    </w:rPr>
  </w:style>
  <w:style w:type="paragraph" w:styleId="aff4">
    <w:name w:val="footer"/>
    <w:basedOn w:val="ad"/>
    <w:link w:val="aff5"/>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f6">
    <w:name w:val="header"/>
    <w:basedOn w:val="ad"/>
    <w:link w:val="aff7"/>
    <w:qFormat/>
    <w:pPr>
      <w:pBdr>
        <w:bottom w:val="single" w:sz="6" w:space="1" w:color="auto"/>
      </w:pBdr>
      <w:tabs>
        <w:tab w:val="center" w:pos="4153"/>
        <w:tab w:val="right" w:pos="8306"/>
      </w:tabs>
      <w:snapToGrid w:val="0"/>
      <w:jc w:val="center"/>
    </w:pPr>
    <w:rPr>
      <w:sz w:val="18"/>
      <w:szCs w:val="18"/>
    </w:rPr>
  </w:style>
  <w:style w:type="paragraph" w:styleId="TOC1">
    <w:name w:val="toc 1"/>
    <w:basedOn w:val="ad"/>
    <w:next w:val="ad"/>
    <w:uiPriority w:val="39"/>
    <w:qFormat/>
    <w:pPr>
      <w:tabs>
        <w:tab w:val="left" w:pos="1050"/>
        <w:tab w:val="right" w:leader="dot" w:pos="8937"/>
      </w:tabs>
      <w:spacing w:line="300" w:lineRule="auto"/>
    </w:pPr>
    <w:rPr>
      <w:rFonts w:ascii="宋体" w:hAnsi="宋体"/>
      <w:b/>
      <w:sz w:val="24"/>
    </w:rPr>
  </w:style>
  <w:style w:type="paragraph" w:styleId="TOC4">
    <w:name w:val="toc 4"/>
    <w:basedOn w:val="ad"/>
    <w:next w:val="ad"/>
    <w:uiPriority w:val="39"/>
    <w:qFormat/>
    <w:pPr>
      <w:ind w:leftChars="600" w:left="1260"/>
    </w:pPr>
  </w:style>
  <w:style w:type="paragraph" w:styleId="aff8">
    <w:name w:val="List"/>
    <w:basedOn w:val="ad"/>
    <w:qFormat/>
    <w:pPr>
      <w:adjustRightInd w:val="0"/>
      <w:spacing w:line="360" w:lineRule="atLeast"/>
      <w:ind w:left="420" w:hanging="420"/>
      <w:jc w:val="left"/>
    </w:pPr>
    <w:rPr>
      <w:rFonts w:ascii="宋体" w:hAnsi="Calibri" w:hint="eastAsia"/>
      <w:kern w:val="0"/>
      <w:sz w:val="24"/>
      <w:szCs w:val="20"/>
    </w:rPr>
  </w:style>
  <w:style w:type="paragraph" w:styleId="aff9">
    <w:name w:val="footnote text"/>
    <w:basedOn w:val="ad"/>
    <w:link w:val="affa"/>
    <w:qFormat/>
    <w:pPr>
      <w:snapToGrid w:val="0"/>
      <w:jc w:val="left"/>
    </w:pPr>
    <w:rPr>
      <w:kern w:val="0"/>
      <w:sz w:val="18"/>
      <w:szCs w:val="18"/>
    </w:rPr>
  </w:style>
  <w:style w:type="paragraph" w:styleId="TOC6">
    <w:name w:val="toc 6"/>
    <w:basedOn w:val="ad"/>
    <w:next w:val="ad"/>
    <w:uiPriority w:val="39"/>
    <w:qFormat/>
    <w:pPr>
      <w:ind w:leftChars="1000" w:left="2100"/>
    </w:pPr>
  </w:style>
  <w:style w:type="paragraph" w:styleId="53">
    <w:name w:val="List 5"/>
    <w:basedOn w:val="ad"/>
    <w:qFormat/>
    <w:pPr>
      <w:spacing w:line="360" w:lineRule="auto"/>
      <w:ind w:leftChars="800" w:left="100" w:hangingChars="200" w:hanging="200"/>
    </w:pPr>
    <w:rPr>
      <w:rFonts w:ascii="Calibri" w:hAnsi="Calibri"/>
      <w:sz w:val="28"/>
    </w:rPr>
  </w:style>
  <w:style w:type="paragraph" w:styleId="36">
    <w:name w:val="Body Text Indent 3"/>
    <w:basedOn w:val="ad"/>
    <w:link w:val="37"/>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d"/>
    <w:next w:val="ad"/>
    <w:uiPriority w:val="39"/>
    <w:qFormat/>
    <w:pPr>
      <w:tabs>
        <w:tab w:val="right" w:leader="dot" w:pos="8937"/>
      </w:tabs>
      <w:spacing w:line="312" w:lineRule="auto"/>
      <w:ind w:leftChars="200" w:left="420"/>
    </w:pPr>
  </w:style>
  <w:style w:type="paragraph" w:styleId="TOC9">
    <w:name w:val="toc 9"/>
    <w:basedOn w:val="ad"/>
    <w:next w:val="ad"/>
    <w:uiPriority w:val="39"/>
    <w:qFormat/>
    <w:pPr>
      <w:ind w:leftChars="1600" w:left="3360"/>
    </w:pPr>
  </w:style>
  <w:style w:type="paragraph" w:styleId="27">
    <w:name w:val="Body Text 2"/>
    <w:basedOn w:val="ad"/>
    <w:link w:val="28"/>
    <w:qFormat/>
    <w:pPr>
      <w:jc w:val="center"/>
    </w:pPr>
    <w:rPr>
      <w:rFonts w:eastAsia="黑体"/>
      <w:bCs/>
      <w:sz w:val="72"/>
    </w:rPr>
  </w:style>
  <w:style w:type="paragraph" w:styleId="41">
    <w:name w:val="List 4"/>
    <w:basedOn w:val="ad"/>
    <w:qFormat/>
    <w:pPr>
      <w:spacing w:line="360" w:lineRule="auto"/>
      <w:ind w:leftChars="600" w:left="100" w:hangingChars="200" w:hanging="200"/>
    </w:pPr>
    <w:rPr>
      <w:rFonts w:ascii="Calibri" w:hAnsi="Calibri"/>
      <w:sz w:val="28"/>
    </w:rPr>
  </w:style>
  <w:style w:type="paragraph" w:styleId="29">
    <w:name w:val="List Continue 2"/>
    <w:basedOn w:val="ad"/>
    <w:qFormat/>
    <w:pPr>
      <w:spacing w:after="120" w:line="360" w:lineRule="auto"/>
      <w:ind w:leftChars="400" w:left="840"/>
    </w:pPr>
    <w:rPr>
      <w:rFonts w:ascii="Calibri" w:hAnsi="Calibri"/>
      <w:sz w:val="28"/>
    </w:rPr>
  </w:style>
  <w:style w:type="paragraph" w:styleId="HTML">
    <w:name w:val="HTML Preformatted"/>
    <w:basedOn w:val="ad"/>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b">
    <w:name w:val="Normal (Web)"/>
    <w:basedOn w:val="ad"/>
    <w:link w:val="affc"/>
    <w:unhideWhenUsed/>
    <w:qFormat/>
    <w:pPr>
      <w:widowControl/>
      <w:spacing w:before="100" w:beforeAutospacing="1" w:after="100" w:afterAutospacing="1"/>
      <w:jc w:val="left"/>
    </w:pPr>
    <w:rPr>
      <w:rFonts w:ascii="宋体" w:hAnsi="宋体" w:cs="宋体"/>
      <w:kern w:val="0"/>
      <w:sz w:val="24"/>
    </w:rPr>
  </w:style>
  <w:style w:type="paragraph" w:styleId="16">
    <w:name w:val="index 1"/>
    <w:basedOn w:val="ad"/>
    <w:next w:val="ad"/>
    <w:qFormat/>
    <w:rPr>
      <w:szCs w:val="20"/>
    </w:rPr>
  </w:style>
  <w:style w:type="paragraph" w:styleId="affd">
    <w:name w:val="Title"/>
    <w:basedOn w:val="ad"/>
    <w:link w:val="affe"/>
    <w:qFormat/>
    <w:pPr>
      <w:jc w:val="center"/>
      <w:outlineLvl w:val="0"/>
    </w:pPr>
    <w:rPr>
      <w:b/>
      <w:sz w:val="32"/>
      <w:szCs w:val="20"/>
    </w:rPr>
  </w:style>
  <w:style w:type="paragraph" w:styleId="afff">
    <w:name w:val="annotation subject"/>
    <w:basedOn w:val="af8"/>
    <w:next w:val="af8"/>
    <w:link w:val="afff0"/>
    <w:qFormat/>
    <w:rPr>
      <w:b/>
      <w:bCs/>
    </w:rPr>
  </w:style>
  <w:style w:type="paragraph" w:styleId="afff1">
    <w:name w:val="Body Text First Indent"/>
    <w:basedOn w:val="afa"/>
    <w:link w:val="afff2"/>
    <w:qFormat/>
    <w:pPr>
      <w:spacing w:before="0" w:after="120" w:line="240" w:lineRule="auto"/>
      <w:ind w:firstLineChars="100" w:firstLine="420"/>
    </w:pPr>
    <w:rPr>
      <w:rFonts w:ascii="Times New Roman" w:hAnsi="Times New Roman"/>
      <w:kern w:val="0"/>
    </w:rPr>
  </w:style>
  <w:style w:type="paragraph" w:styleId="2a">
    <w:name w:val="Body Text First Indent 2"/>
    <w:basedOn w:val="afc"/>
    <w:link w:val="2b"/>
    <w:uiPriority w:val="99"/>
    <w:qFormat/>
    <w:pPr>
      <w:spacing w:after="120" w:line="480" w:lineRule="exact"/>
      <w:ind w:leftChars="200" w:left="420" w:firstLineChars="200" w:firstLine="420"/>
    </w:pPr>
    <w:rPr>
      <w:szCs w:val="20"/>
    </w:rPr>
  </w:style>
  <w:style w:type="table" w:styleId="afff3">
    <w:name w:val="Table Grid"/>
    <w:basedOn w:val="af0"/>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f0"/>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f4">
    <w:name w:val="Strong"/>
    <w:qFormat/>
    <w:rPr>
      <w:b/>
      <w:bCs/>
    </w:rPr>
  </w:style>
  <w:style w:type="character" w:styleId="afff5">
    <w:name w:val="endnote reference"/>
    <w:qFormat/>
    <w:rPr>
      <w:vertAlign w:val="superscript"/>
    </w:rPr>
  </w:style>
  <w:style w:type="character" w:styleId="afff6">
    <w:name w:val="page number"/>
    <w:qFormat/>
  </w:style>
  <w:style w:type="character" w:styleId="afff7">
    <w:name w:val="FollowedHyperlink"/>
    <w:qFormat/>
    <w:rPr>
      <w:color w:val="800080"/>
      <w:u w:val="single"/>
    </w:rPr>
  </w:style>
  <w:style w:type="character" w:styleId="afff8">
    <w:name w:val="Emphasis"/>
    <w:qFormat/>
    <w:rPr>
      <w:color w:val="CC0033"/>
    </w:rPr>
  </w:style>
  <w:style w:type="character" w:styleId="HTML1">
    <w:name w:val="HTML Typewriter"/>
    <w:qFormat/>
    <w:rPr>
      <w:rFonts w:ascii="宋体" w:eastAsia="宋体" w:hAnsi="宋体" w:cs="Times New Roman"/>
      <w:sz w:val="18"/>
    </w:rPr>
  </w:style>
  <w:style w:type="character" w:styleId="afff9">
    <w:name w:val="Hyperlink"/>
    <w:uiPriority w:val="99"/>
    <w:qFormat/>
    <w:rPr>
      <w:color w:val="0000FF"/>
      <w:u w:val="single"/>
    </w:rPr>
  </w:style>
  <w:style w:type="character" w:styleId="afffa">
    <w:name w:val="annotation reference"/>
    <w:qFormat/>
    <w:rPr>
      <w:sz w:val="21"/>
      <w:szCs w:val="21"/>
    </w:rPr>
  </w:style>
  <w:style w:type="character" w:styleId="HTML2">
    <w:name w:val="HTML Cite"/>
    <w:qFormat/>
    <w:rPr>
      <w:i/>
      <w:iCs/>
    </w:rPr>
  </w:style>
  <w:style w:type="character" w:styleId="afffb">
    <w:name w:val="footnote reference"/>
    <w:qFormat/>
    <w:rPr>
      <w:rFonts w:ascii="Calibri" w:eastAsia="宋体" w:hAnsi="Calibri" w:cs="Times New Roman"/>
      <w:vertAlign w:val="superscript"/>
    </w:rPr>
  </w:style>
  <w:style w:type="character" w:customStyle="1" w:styleId="1Char">
    <w:name w:val="标题 1 Char"/>
    <w:uiPriority w:val="99"/>
    <w:qFormat/>
    <w:rPr>
      <w:rFonts w:ascii="宋体" w:eastAsia="宋体" w:hAnsi="Times New Roman" w:cs="Times New Roman"/>
      <w:b/>
      <w:kern w:val="44"/>
      <w:sz w:val="32"/>
      <w:szCs w:val="20"/>
    </w:rPr>
  </w:style>
  <w:style w:type="paragraph" w:customStyle="1" w:styleId="17">
    <w:name w:val="样式1"/>
    <w:basedOn w:val="aff"/>
    <w:qFormat/>
    <w:pPr>
      <w:widowControl/>
      <w:spacing w:before="100" w:beforeAutospacing="1" w:after="100" w:afterAutospacing="1" w:line="0" w:lineRule="atLeast"/>
      <w:ind w:firstLine="480"/>
      <w:jc w:val="center"/>
      <w:outlineLvl w:val="0"/>
    </w:pPr>
    <w:rPr>
      <w:rFonts w:ascii="黑体" w:eastAsia="黑体" w:hAnsi="宋体" w:hint="default"/>
      <w:kern w:val="0"/>
      <w:sz w:val="32"/>
    </w:rPr>
  </w:style>
  <w:style w:type="character" w:customStyle="1" w:styleId="2Char">
    <w:name w:val="标题 2 Char"/>
    <w:qFormat/>
    <w:rPr>
      <w:rFonts w:ascii="Arial" w:eastAsia="黑体" w:hAnsi="Arial"/>
      <w:b/>
      <w:sz w:val="30"/>
      <w:lang w:val="en-US" w:eastAsia="zh-CN" w:bidi="ar-SA"/>
    </w:rPr>
  </w:style>
  <w:style w:type="character" w:customStyle="1" w:styleId="12">
    <w:name w:val="标题 1 字符"/>
    <w:link w:val="11"/>
    <w:uiPriority w:val="9"/>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f2">
    <w:name w:val="正文缩进 字符"/>
    <w:link w:val="ae"/>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13">
    <w:name w:val="注释标题 字符1"/>
    <w:link w:val="af3"/>
    <w:qFormat/>
    <w:rPr>
      <w:rFonts w:ascii="..ì." w:eastAsia="..ì."/>
      <w:sz w:val="24"/>
      <w:lang w:val="zh-CN"/>
    </w:rPr>
  </w:style>
  <w:style w:type="character" w:customStyle="1" w:styleId="af5">
    <w:name w:val="题注 字符"/>
    <w:link w:val="af4"/>
    <w:qFormat/>
    <w:rPr>
      <w:rFonts w:ascii="华文中宋" w:eastAsia="华文中宋" w:hAnsi="华文中宋"/>
      <w:kern w:val="2"/>
      <w:sz w:val="36"/>
    </w:rPr>
  </w:style>
  <w:style w:type="character" w:customStyle="1" w:styleId="af7">
    <w:name w:val="文档结构图 字符"/>
    <w:link w:val="af6"/>
    <w:qFormat/>
    <w:rPr>
      <w:kern w:val="2"/>
      <w:sz w:val="21"/>
      <w:szCs w:val="24"/>
      <w:shd w:val="clear" w:color="auto" w:fill="000080"/>
    </w:rPr>
  </w:style>
  <w:style w:type="character" w:customStyle="1" w:styleId="14">
    <w:name w:val="批注文字 字符1"/>
    <w:link w:val="af8"/>
    <w:uiPriority w:val="99"/>
    <w:qFormat/>
    <w:rPr>
      <w:kern w:val="2"/>
      <w:sz w:val="21"/>
      <w:szCs w:val="24"/>
    </w:rPr>
  </w:style>
  <w:style w:type="character" w:customStyle="1" w:styleId="15">
    <w:name w:val="称呼 字符1"/>
    <w:link w:val="af9"/>
    <w:qFormat/>
    <w:rPr>
      <w:kern w:val="2"/>
      <w:sz w:val="28"/>
    </w:rPr>
  </w:style>
  <w:style w:type="character" w:customStyle="1" w:styleId="34">
    <w:name w:val="正文文本 3 字符"/>
    <w:link w:val="33"/>
    <w:qFormat/>
    <w:rPr>
      <w:kern w:val="2"/>
      <w:sz w:val="16"/>
      <w:szCs w:val="16"/>
    </w:rPr>
  </w:style>
  <w:style w:type="character" w:customStyle="1" w:styleId="afb">
    <w:name w:val="正文文本 字符"/>
    <w:link w:val="afa"/>
    <w:qFormat/>
    <w:rPr>
      <w:rFonts w:ascii="宋体" w:hAnsi="宋体"/>
      <w:kern w:val="2"/>
      <w:sz w:val="24"/>
      <w:szCs w:val="24"/>
    </w:rPr>
  </w:style>
  <w:style w:type="character" w:customStyle="1" w:styleId="afd">
    <w:name w:val="正文文本缩进 字符"/>
    <w:link w:val="afc"/>
    <w:qFormat/>
    <w:rPr>
      <w:rFonts w:eastAsia="宋体"/>
      <w:kern w:val="2"/>
      <w:sz w:val="24"/>
      <w:szCs w:val="24"/>
      <w:lang w:val="en-US" w:eastAsia="zh-CN" w:bidi="ar-SA"/>
    </w:rPr>
  </w:style>
  <w:style w:type="character" w:customStyle="1" w:styleId="24">
    <w:name w:val="纯文本 字符2"/>
    <w:link w:val="aff"/>
    <w:qFormat/>
    <w:rPr>
      <w:rFonts w:ascii="宋体" w:eastAsia="宋体" w:hAnsi="Courier New" w:cs="宋体" w:hint="eastAsia"/>
      <w:kern w:val="2"/>
      <w:sz w:val="21"/>
    </w:rPr>
  </w:style>
  <w:style w:type="character" w:customStyle="1" w:styleId="aff1">
    <w:name w:val="日期 字符"/>
    <w:link w:val="aff0"/>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f3">
    <w:name w:val="批注框文本 字符"/>
    <w:link w:val="aff2"/>
    <w:qFormat/>
    <w:rPr>
      <w:kern w:val="2"/>
      <w:sz w:val="18"/>
      <w:szCs w:val="18"/>
    </w:rPr>
  </w:style>
  <w:style w:type="character" w:customStyle="1" w:styleId="aff5">
    <w:name w:val="页脚 字符"/>
    <w:link w:val="aff4"/>
    <w:qFormat/>
    <w:rPr>
      <w:rFonts w:ascii="宋体" w:eastAsia="宋体"/>
      <w:sz w:val="18"/>
      <w:lang w:val="en-US" w:eastAsia="zh-CN" w:bidi="ar-SA"/>
    </w:rPr>
  </w:style>
  <w:style w:type="character" w:customStyle="1" w:styleId="aff7">
    <w:name w:val="页眉 字符"/>
    <w:link w:val="aff6"/>
    <w:qFormat/>
    <w:rPr>
      <w:rFonts w:eastAsia="宋体"/>
      <w:kern w:val="2"/>
      <w:sz w:val="18"/>
      <w:szCs w:val="18"/>
      <w:lang w:val="en-US" w:eastAsia="zh-CN" w:bidi="ar-SA"/>
    </w:rPr>
  </w:style>
  <w:style w:type="character" w:customStyle="1" w:styleId="affa">
    <w:name w:val="脚注文本 字符"/>
    <w:link w:val="aff9"/>
    <w:qFormat/>
    <w:rPr>
      <w:sz w:val="18"/>
      <w:szCs w:val="18"/>
    </w:rPr>
  </w:style>
  <w:style w:type="character" w:customStyle="1" w:styleId="37">
    <w:name w:val="正文文本缩进 3 字符"/>
    <w:link w:val="36"/>
    <w:qFormat/>
    <w:rPr>
      <w:rFonts w:ascii="宋体"/>
      <w:sz w:val="24"/>
    </w:rPr>
  </w:style>
  <w:style w:type="character" w:customStyle="1" w:styleId="28">
    <w:name w:val="正文文本 2 字符"/>
    <w:link w:val="27"/>
    <w:qFormat/>
    <w:rPr>
      <w:rFonts w:eastAsia="黑体"/>
      <w:bCs/>
      <w:kern w:val="2"/>
      <w:sz w:val="72"/>
      <w:szCs w:val="24"/>
    </w:rPr>
  </w:style>
  <w:style w:type="character" w:customStyle="1" w:styleId="HTML0">
    <w:name w:val="HTML 预设格式 字符"/>
    <w:link w:val="HTML"/>
    <w:qFormat/>
    <w:rPr>
      <w:rFonts w:ascii="宋体" w:hAnsi="宋体" w:cs="宋体"/>
      <w:sz w:val="24"/>
      <w:szCs w:val="24"/>
    </w:rPr>
  </w:style>
  <w:style w:type="character" w:customStyle="1" w:styleId="affc">
    <w:name w:val="普通(网站) 字符"/>
    <w:link w:val="affb"/>
    <w:qFormat/>
    <w:rPr>
      <w:rFonts w:ascii="宋体" w:hAnsi="宋体" w:cs="宋体"/>
      <w:sz w:val="24"/>
      <w:szCs w:val="24"/>
    </w:rPr>
  </w:style>
  <w:style w:type="character" w:customStyle="1" w:styleId="affe">
    <w:name w:val="标题 字符"/>
    <w:link w:val="affd"/>
    <w:qFormat/>
    <w:rPr>
      <w:b/>
      <w:kern w:val="2"/>
      <w:sz w:val="32"/>
    </w:rPr>
  </w:style>
  <w:style w:type="character" w:customStyle="1" w:styleId="afff0">
    <w:name w:val="批注主题 字符"/>
    <w:link w:val="afff"/>
    <w:qFormat/>
    <w:rPr>
      <w:rFonts w:ascii="Times New Roman" w:eastAsia="宋体" w:hAnsi="Times New Roman" w:cs="Times New Roman"/>
      <w:b/>
      <w:bCs/>
      <w:kern w:val="2"/>
      <w:sz w:val="21"/>
      <w:szCs w:val="24"/>
      <w:lang w:val="en-US" w:eastAsia="zh-CN" w:bidi="ar-SA"/>
    </w:rPr>
  </w:style>
  <w:style w:type="character" w:customStyle="1" w:styleId="afff2">
    <w:name w:val="正文文本首行缩进 字符"/>
    <w:link w:val="afff1"/>
    <w:qFormat/>
  </w:style>
  <w:style w:type="character" w:customStyle="1" w:styleId="2b">
    <w:name w:val="正文文本首行缩进 2 字符"/>
    <w:link w:val="2a"/>
    <w:uiPriority w:val="99"/>
    <w:qFormat/>
    <w:rPr>
      <w:rFonts w:eastAsia="宋体"/>
      <w:kern w:val="2"/>
      <w:sz w:val="24"/>
      <w:szCs w:val="24"/>
      <w:lang w:val="en-US" w:eastAsia="zh-CN" w:bidi="ar-SA"/>
    </w:rPr>
  </w:style>
  <w:style w:type="character" w:customStyle="1" w:styleId="afffc">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8"/>
    <w:uiPriority w:val="99"/>
    <w:qFormat/>
    <w:rPr>
      <w:rFonts w:ascii="宋体" w:eastAsia="宋体" w:hAnsi="宋体"/>
      <w:sz w:val="24"/>
      <w:szCs w:val="24"/>
      <w:lang w:bidi="ar-SA"/>
    </w:rPr>
  </w:style>
  <w:style w:type="paragraph" w:customStyle="1" w:styleId="18">
    <w:name w:val="正文文本缩进1"/>
    <w:basedOn w:val="ad"/>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9"/>
    <w:qFormat/>
    <w:rPr>
      <w:rFonts w:ascii="宋体" w:eastAsia="宋体"/>
      <w:snapToGrid w:val="0"/>
      <w:color w:val="000000"/>
      <w:kern w:val="28"/>
      <w:sz w:val="28"/>
      <w:lang w:bidi="ar-SA"/>
    </w:rPr>
  </w:style>
  <w:style w:type="paragraph" w:customStyle="1" w:styleId="19">
    <w:name w:val="正文缩进1"/>
    <w:basedOn w:val="ad"/>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fd">
    <w:name w:val="列表段落 字符"/>
    <w:link w:val="afffe"/>
    <w:uiPriority w:val="34"/>
    <w:qFormat/>
    <w:rPr>
      <w:rFonts w:ascii="Calibri" w:eastAsia="宋体" w:hAnsi="Calibri"/>
      <w:kern w:val="2"/>
      <w:sz w:val="21"/>
      <w:szCs w:val="22"/>
      <w:lang w:val="en-US" w:eastAsia="zh-CN" w:bidi="ar-SA"/>
    </w:rPr>
  </w:style>
  <w:style w:type="paragraph" w:styleId="afffe">
    <w:name w:val="List Paragraph"/>
    <w:basedOn w:val="ad"/>
    <w:link w:val="afffd"/>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f">
    <w:name w:val="二级条标题"/>
    <w:basedOn w:val="a1"/>
    <w:next w:val="ad"/>
    <w:link w:val="Char"/>
    <w:qFormat/>
    <w:pPr>
      <w:numPr>
        <w:ilvl w:val="0"/>
        <w:numId w:val="0"/>
      </w:numPr>
      <w:ind w:hanging="840"/>
      <w:outlineLvl w:val="2"/>
    </w:pPr>
    <w:rPr>
      <w:rFonts w:ascii="宋体" w:eastAsia="宋体"/>
      <w:b w:val="0"/>
    </w:rPr>
  </w:style>
  <w:style w:type="paragraph" w:customStyle="1" w:styleId="a1">
    <w:name w:val="一级条标题"/>
    <w:basedOn w:val="a0"/>
    <w:next w:val="ad"/>
    <w:link w:val="Char0"/>
    <w:qFormat/>
    <w:pPr>
      <w:numPr>
        <w:ilvl w:val="1"/>
      </w:numPr>
      <w:tabs>
        <w:tab w:val="left" w:pos="360"/>
        <w:tab w:val="left" w:pos="840"/>
      </w:tabs>
      <w:ind w:left="0" w:hanging="840"/>
      <w:outlineLvl w:val="1"/>
    </w:pPr>
  </w:style>
  <w:style w:type="paragraph" w:customStyle="1" w:styleId="a0">
    <w:name w:val="章标题"/>
    <w:next w:val="ad"/>
    <w:link w:val="Char2"/>
    <w:qFormat/>
    <w:pPr>
      <w:numPr>
        <w:numId w:val="1"/>
      </w:numPr>
      <w:spacing w:beforeLines="50" w:before="156" w:afterLines="50" w:after="156" w:line="460" w:lineRule="exact"/>
      <w:ind w:left="0"/>
      <w:jc w:val="both"/>
      <w:outlineLvl w:val="0"/>
    </w:pPr>
    <w:rPr>
      <w:rFonts w:ascii="黑体" w:eastAsia="黑体"/>
      <w:b/>
      <w:sz w:val="28"/>
    </w:rPr>
  </w:style>
  <w:style w:type="character" w:customStyle="1" w:styleId="Char2">
    <w:name w:val="章标题 Char"/>
    <w:link w:val="a0"/>
    <w:qFormat/>
    <w:rPr>
      <w:rFonts w:ascii="黑体" w:eastAsia="黑体"/>
      <w:b/>
      <w:sz w:val="28"/>
    </w:rPr>
  </w:style>
  <w:style w:type="character" w:customStyle="1" w:styleId="Char0">
    <w:name w:val="一级条标题 Char"/>
    <w:link w:val="a1"/>
    <w:qFormat/>
    <w:rPr>
      <w:rFonts w:ascii="黑体" w:eastAsia="黑体"/>
      <w:b/>
      <w:sz w:val="28"/>
    </w:rPr>
  </w:style>
  <w:style w:type="character" w:customStyle="1" w:styleId="Char">
    <w:name w:val="二级条标题 Char"/>
    <w:link w:val="affff"/>
    <w:qFormat/>
    <w:rPr>
      <w:rFonts w:ascii="宋体"/>
      <w:sz w:val="28"/>
    </w:rPr>
  </w:style>
  <w:style w:type="paragraph" w:customStyle="1" w:styleId="font7">
    <w:name w:val="font7"/>
    <w:basedOn w:val="ad"/>
    <w:qFormat/>
    <w:pPr>
      <w:widowControl/>
      <w:spacing w:before="100" w:beforeAutospacing="1" w:after="100" w:afterAutospacing="1"/>
      <w:jc w:val="left"/>
    </w:pPr>
    <w:rPr>
      <w:rFonts w:eastAsia="Arial Unicode MS"/>
      <w:b/>
      <w:bCs/>
      <w:color w:val="000000"/>
      <w:kern w:val="0"/>
      <w:sz w:val="20"/>
      <w:szCs w:val="20"/>
    </w:rPr>
  </w:style>
  <w:style w:type="paragraph" w:customStyle="1" w:styleId="affff0">
    <w:name w:val="字元 字元"/>
    <w:basedOn w:val="ad"/>
    <w:qFormat/>
    <w:rPr>
      <w:rFonts w:ascii="Tahoma" w:hAnsi="Tahoma"/>
      <w:sz w:val="24"/>
      <w:szCs w:val="20"/>
    </w:rPr>
  </w:style>
  <w:style w:type="paragraph" w:customStyle="1" w:styleId="Char3CharCharChar">
    <w:name w:val="Char3 Char Char Char"/>
    <w:basedOn w:val="ad"/>
    <w:qFormat/>
    <w:rPr>
      <w:rFonts w:ascii="Tahoma" w:hAnsi="Tahoma"/>
      <w:sz w:val="24"/>
      <w:szCs w:val="20"/>
    </w:rPr>
  </w:style>
  <w:style w:type="paragraph" w:customStyle="1" w:styleId="font6">
    <w:name w:val="font6"/>
    <w:basedOn w:val="ad"/>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d"/>
    <w:qFormat/>
    <w:pPr>
      <w:numPr>
        <w:numId w:val="3"/>
      </w:numPr>
      <w:spacing w:before="100" w:beforeAutospacing="1" w:after="100" w:afterAutospacing="1" w:line="360" w:lineRule="auto"/>
    </w:pPr>
    <w:rPr>
      <w:sz w:val="24"/>
    </w:rPr>
  </w:style>
  <w:style w:type="paragraph" w:customStyle="1" w:styleId="affff1">
    <w:name w:val="图中文字"/>
    <w:basedOn w:val="ad"/>
    <w:qFormat/>
    <w:pPr>
      <w:adjustRightInd w:val="0"/>
      <w:snapToGrid w:val="0"/>
      <w:spacing w:line="0" w:lineRule="atLeast"/>
      <w:jc w:val="center"/>
    </w:pPr>
    <w:rPr>
      <w:sz w:val="24"/>
      <w:szCs w:val="20"/>
    </w:rPr>
  </w:style>
  <w:style w:type="paragraph" w:customStyle="1" w:styleId="xl46">
    <w:name w:val="xl46"/>
    <w:basedOn w:val="ad"/>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d"/>
    <w:qFormat/>
    <w:rPr>
      <w:rFonts w:ascii="Tahoma" w:hAnsi="Tahoma"/>
      <w:sz w:val="24"/>
      <w:szCs w:val="20"/>
    </w:rPr>
  </w:style>
  <w:style w:type="paragraph" w:customStyle="1" w:styleId="xl35">
    <w:name w:val="xl35"/>
    <w:basedOn w:val="ad"/>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d"/>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d"/>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d"/>
    <w:qFormat/>
    <w:pPr>
      <w:snapToGrid w:val="0"/>
      <w:spacing w:line="360" w:lineRule="auto"/>
      <w:ind w:firstLineChars="200" w:firstLine="200"/>
    </w:pPr>
    <w:rPr>
      <w:rFonts w:eastAsia="仿宋_GB2312"/>
      <w:sz w:val="24"/>
    </w:rPr>
  </w:style>
  <w:style w:type="paragraph" w:customStyle="1" w:styleId="xl38">
    <w:name w:val="xl38"/>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d"/>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2">
    <w:name w:val="正文 + 宋体"/>
    <w:basedOn w:val="ad"/>
    <w:qFormat/>
    <w:pPr>
      <w:widowControl/>
      <w:ind w:left="360" w:hanging="360"/>
      <w:jc w:val="left"/>
    </w:pPr>
    <w:rPr>
      <w:rFonts w:ascii="宋体" w:hAnsi="宋体" w:cs="宋体"/>
      <w:b/>
      <w:bCs/>
      <w:color w:val="000000"/>
      <w:kern w:val="0"/>
      <w:sz w:val="18"/>
      <w:szCs w:val="18"/>
    </w:rPr>
  </w:style>
  <w:style w:type="paragraph" w:customStyle="1" w:styleId="a6">
    <w:name w:val="正文列项_数字"/>
    <w:basedOn w:val="ad"/>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d"/>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d"/>
    <w:qFormat/>
    <w:pPr>
      <w:widowControl/>
      <w:spacing w:before="100" w:beforeAutospacing="1" w:after="100" w:afterAutospacing="1"/>
      <w:jc w:val="left"/>
    </w:pPr>
    <w:rPr>
      <w:kern w:val="0"/>
      <w:sz w:val="36"/>
      <w:szCs w:val="36"/>
    </w:rPr>
  </w:style>
  <w:style w:type="paragraph" w:customStyle="1" w:styleId="Char3">
    <w:name w:val="Char"/>
    <w:basedOn w:val="ad"/>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d"/>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d"/>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d"/>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f6"/>
    <w:qFormat/>
    <w:rPr>
      <w:rFonts w:ascii="Tahoma" w:hAnsi="Tahoma"/>
      <w:sz w:val="24"/>
    </w:rPr>
  </w:style>
  <w:style w:type="paragraph" w:customStyle="1" w:styleId="xl26">
    <w:name w:val="xl26"/>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d"/>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3">
    <w:name w:val="样式 宋体 五号 行距: 单倍行距"/>
    <w:basedOn w:val="ad"/>
    <w:qFormat/>
    <w:pPr>
      <w:adjustRightInd w:val="0"/>
      <w:jc w:val="left"/>
      <w:textAlignment w:val="baseline"/>
    </w:pPr>
    <w:rPr>
      <w:rFonts w:ascii="宋体" w:hAnsi="宋体"/>
      <w:kern w:val="0"/>
      <w:szCs w:val="20"/>
    </w:rPr>
  </w:style>
  <w:style w:type="paragraph" w:customStyle="1" w:styleId="Char1CharCharChar1">
    <w:name w:val="Char1 Char Char Char1"/>
    <w:basedOn w:val="ad"/>
    <w:qFormat/>
    <w:rPr>
      <w:rFonts w:ascii="Tahoma" w:hAnsi="Tahoma" w:cs="仿宋_GB2312"/>
      <w:sz w:val="24"/>
      <w:szCs w:val="28"/>
    </w:rPr>
  </w:style>
  <w:style w:type="paragraph" w:customStyle="1" w:styleId="a3">
    <w:name w:val="四级条标题"/>
    <w:basedOn w:val="a2"/>
    <w:next w:val="ad"/>
    <w:qFormat/>
    <w:pPr>
      <w:numPr>
        <w:ilvl w:val="4"/>
      </w:numPr>
      <w:ind w:left="0" w:hanging="840"/>
      <w:outlineLvl w:val="4"/>
    </w:pPr>
  </w:style>
  <w:style w:type="paragraph" w:customStyle="1" w:styleId="a2">
    <w:name w:val="三级条标题"/>
    <w:basedOn w:val="affff"/>
    <w:next w:val="ad"/>
    <w:qFormat/>
    <w:pPr>
      <w:numPr>
        <w:ilvl w:val="3"/>
        <w:numId w:val="1"/>
      </w:numPr>
      <w:ind w:left="0" w:hanging="840"/>
      <w:outlineLvl w:val="3"/>
    </w:pPr>
  </w:style>
  <w:style w:type="paragraph" w:customStyle="1" w:styleId="affff4">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d"/>
    <w:qFormat/>
    <w:pPr>
      <w:ind w:firstLineChars="200" w:firstLine="420"/>
    </w:pPr>
    <w:rPr>
      <w:rFonts w:ascii="Calibri" w:hAnsi="Calibri"/>
      <w:szCs w:val="22"/>
    </w:rPr>
  </w:style>
  <w:style w:type="paragraph" w:customStyle="1" w:styleId="1a">
    <w:name w:val="项目符号1"/>
    <w:basedOn w:val="affff5"/>
    <w:qFormat/>
    <w:pPr>
      <w:ind w:left="-25" w:firstLine="0"/>
    </w:pPr>
  </w:style>
  <w:style w:type="paragraph" w:customStyle="1" w:styleId="affff5">
    <w:name w:val="正文文本样式"/>
    <w:basedOn w:val="ad"/>
    <w:qFormat/>
    <w:pPr>
      <w:spacing w:line="360" w:lineRule="auto"/>
      <w:ind w:firstLine="482"/>
    </w:pPr>
    <w:rPr>
      <w:rFonts w:cs="宋体"/>
      <w:sz w:val="24"/>
      <w:szCs w:val="20"/>
    </w:rPr>
  </w:style>
  <w:style w:type="paragraph" w:customStyle="1" w:styleId="xl27">
    <w:name w:val="xl27"/>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d"/>
    <w:qFormat/>
    <w:pPr>
      <w:widowControl/>
      <w:spacing w:before="100" w:beforeAutospacing="1" w:after="100" w:afterAutospacing="1"/>
      <w:jc w:val="left"/>
    </w:pPr>
    <w:rPr>
      <w:rFonts w:ascii="宋体" w:hAnsi="宋体" w:cs="宋体"/>
      <w:kern w:val="0"/>
      <w:sz w:val="18"/>
      <w:szCs w:val="18"/>
    </w:rPr>
  </w:style>
  <w:style w:type="paragraph" w:customStyle="1" w:styleId="a4">
    <w:name w:val="五级条标题"/>
    <w:basedOn w:val="a3"/>
    <w:next w:val="ad"/>
    <w:qFormat/>
    <w:pPr>
      <w:numPr>
        <w:ilvl w:val="5"/>
      </w:numPr>
      <w:ind w:left="0" w:hanging="840"/>
      <w:outlineLvl w:val="5"/>
    </w:pPr>
  </w:style>
  <w:style w:type="paragraph" w:customStyle="1" w:styleId="xl49">
    <w:name w:val="xl49"/>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f6">
    <w:name w:val="文档正文"/>
    <w:basedOn w:val="ad"/>
    <w:qFormat/>
    <w:pPr>
      <w:snapToGrid w:val="0"/>
      <w:spacing w:before="120" w:after="120" w:line="180" w:lineRule="auto"/>
    </w:pPr>
    <w:rPr>
      <w:rFonts w:ascii="Arial" w:hAnsi="Arial"/>
      <w:szCs w:val="20"/>
    </w:rPr>
  </w:style>
  <w:style w:type="paragraph" w:customStyle="1" w:styleId="xl33">
    <w:name w:val="xl33"/>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d"/>
    <w:qFormat/>
    <w:rPr>
      <w:rFonts w:ascii="Tahoma" w:hAnsi="Tahoma"/>
      <w:sz w:val="24"/>
      <w:szCs w:val="20"/>
    </w:rPr>
  </w:style>
  <w:style w:type="paragraph" w:customStyle="1" w:styleId="xl44">
    <w:name w:val="xl44"/>
    <w:basedOn w:val="ad"/>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d"/>
    <w:qFormat/>
    <w:pPr>
      <w:numPr>
        <w:numId w:val="5"/>
      </w:numPr>
      <w:spacing w:before="120"/>
    </w:pPr>
    <w:rPr>
      <w:rFonts w:ascii="宋体"/>
      <w:sz w:val="28"/>
      <w:szCs w:val="20"/>
    </w:rPr>
  </w:style>
  <w:style w:type="paragraph" w:customStyle="1" w:styleId="font9">
    <w:name w:val="font9"/>
    <w:basedOn w:val="ad"/>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d"/>
    <w:qFormat/>
    <w:rPr>
      <w:rFonts w:ascii="Tahoma" w:hAnsi="Tahoma"/>
      <w:sz w:val="24"/>
      <w:szCs w:val="20"/>
    </w:rPr>
  </w:style>
  <w:style w:type="paragraph" w:customStyle="1" w:styleId="CharCharCharCharCharCharCharCharCharChar">
    <w:name w:val="Char Char Char Char Char Char Char Char Char Char"/>
    <w:basedOn w:val="ad"/>
    <w:qFormat/>
  </w:style>
  <w:style w:type="paragraph" w:customStyle="1" w:styleId="CharChar1CharCharCharCharCharCharCharChar">
    <w:name w:val="Char Char1 Char Char Char Char Char Char Char Char"/>
    <w:basedOn w:val="ad"/>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d"/>
    <w:qFormat/>
    <w:pPr>
      <w:tabs>
        <w:tab w:val="left" w:pos="360"/>
      </w:tabs>
    </w:pPr>
    <w:rPr>
      <w:sz w:val="24"/>
    </w:rPr>
  </w:style>
  <w:style w:type="paragraph" w:customStyle="1" w:styleId="a5">
    <w:name w:val="正文列项_字母"/>
    <w:basedOn w:val="ad"/>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d"/>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d"/>
    <w:qFormat/>
    <w:rPr>
      <w:rFonts w:ascii="Arial" w:hAnsi="Arial" w:cs="Arial"/>
      <w:szCs w:val="21"/>
    </w:rPr>
  </w:style>
  <w:style w:type="paragraph" w:customStyle="1" w:styleId="xl48">
    <w:name w:val="xl48"/>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d"/>
    <w:qFormat/>
    <w:rPr>
      <w:rFonts w:ascii="Tahoma" w:hAnsi="Tahoma"/>
      <w:sz w:val="24"/>
      <w:szCs w:val="20"/>
    </w:rPr>
  </w:style>
  <w:style w:type="paragraph" w:customStyle="1" w:styleId="xl50">
    <w:name w:val="xl5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f7">
    <w:name w:val="缺省文本"/>
    <w:basedOn w:val="ad"/>
    <w:qFormat/>
    <w:pPr>
      <w:autoSpaceDE w:val="0"/>
      <w:autoSpaceDN w:val="0"/>
      <w:adjustRightInd w:val="0"/>
      <w:jc w:val="left"/>
    </w:pPr>
    <w:rPr>
      <w:kern w:val="0"/>
      <w:sz w:val="24"/>
    </w:rPr>
  </w:style>
  <w:style w:type="paragraph" w:customStyle="1" w:styleId="CharCharChar1">
    <w:name w:val="Char Char Char1"/>
    <w:basedOn w:val="ad"/>
    <w:qFormat/>
    <w:rPr>
      <w:rFonts w:ascii="Tahoma" w:hAnsi="Tahoma"/>
      <w:sz w:val="24"/>
      <w:szCs w:val="20"/>
    </w:rPr>
  </w:style>
  <w:style w:type="paragraph" w:customStyle="1" w:styleId="CharCharCharCharCharCharChar1">
    <w:name w:val="Char Char Char Char Char Char Char1"/>
    <w:basedOn w:val="ad"/>
    <w:qFormat/>
    <w:pPr>
      <w:snapToGrid w:val="0"/>
      <w:spacing w:line="360" w:lineRule="auto"/>
      <w:ind w:firstLineChars="200" w:firstLine="200"/>
    </w:pPr>
    <w:rPr>
      <w:rFonts w:eastAsia="仿宋_GB2312"/>
      <w:sz w:val="24"/>
    </w:rPr>
  </w:style>
  <w:style w:type="paragraph" w:customStyle="1" w:styleId="xl51">
    <w:name w:val="xl51"/>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c">
    <w:name w:val="样式2"/>
    <w:basedOn w:val="16"/>
    <w:qFormat/>
    <w:pPr>
      <w:spacing w:line="360" w:lineRule="auto"/>
      <w:jc w:val="center"/>
    </w:pPr>
    <w:rPr>
      <w:sz w:val="24"/>
    </w:rPr>
  </w:style>
  <w:style w:type="paragraph" w:customStyle="1" w:styleId="xl24">
    <w:name w:val="xl24"/>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d"/>
    <w:qFormat/>
    <w:pPr>
      <w:widowControl/>
      <w:jc w:val="left"/>
    </w:pPr>
    <w:rPr>
      <w:rFonts w:ascii="楷体_GB2312" w:eastAsia="楷体_GB2312" w:cs="Arial"/>
      <w:kern w:val="0"/>
      <w:sz w:val="24"/>
    </w:rPr>
  </w:style>
  <w:style w:type="paragraph" w:customStyle="1" w:styleId="xl34">
    <w:name w:val="xl34"/>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d"/>
    <w:qFormat/>
    <w:rPr>
      <w:rFonts w:ascii="Tahoma" w:hAnsi="Tahoma"/>
      <w:sz w:val="24"/>
      <w:szCs w:val="20"/>
    </w:rPr>
  </w:style>
  <w:style w:type="paragraph" w:customStyle="1" w:styleId="1b">
    <w:name w:val="列出段落1"/>
    <w:basedOn w:val="ad"/>
    <w:link w:val="Char12"/>
    <w:qFormat/>
    <w:pPr>
      <w:ind w:firstLineChars="200" w:firstLine="420"/>
    </w:pPr>
    <w:rPr>
      <w:rFonts w:ascii="Calibri" w:hAnsi="Calibri"/>
      <w:szCs w:val="22"/>
    </w:rPr>
  </w:style>
  <w:style w:type="character" w:customStyle="1" w:styleId="Char12">
    <w:name w:val="列出段落 Char1"/>
    <w:link w:val="1b"/>
    <w:qFormat/>
    <w:rPr>
      <w:rFonts w:ascii="Calibri" w:hAnsi="Calibri"/>
      <w:kern w:val="2"/>
      <w:sz w:val="21"/>
      <w:szCs w:val="22"/>
    </w:rPr>
  </w:style>
  <w:style w:type="paragraph" w:customStyle="1" w:styleId="default0">
    <w:name w:val="default"/>
    <w:basedOn w:val="ad"/>
    <w:qFormat/>
    <w:pPr>
      <w:widowControl/>
      <w:spacing w:before="100" w:beforeAutospacing="1" w:after="100" w:afterAutospacing="1"/>
      <w:jc w:val="left"/>
    </w:pPr>
    <w:rPr>
      <w:rFonts w:ascii="宋体" w:hAnsi="宋体" w:cs="宋体"/>
      <w:kern w:val="0"/>
      <w:sz w:val="24"/>
    </w:rPr>
  </w:style>
  <w:style w:type="paragraph" w:customStyle="1" w:styleId="1c">
    <w:name w:val="字元 字元1"/>
    <w:basedOn w:val="ad"/>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f5"/>
    <w:qFormat/>
    <w:pPr>
      <w:numPr>
        <w:numId w:val="6"/>
      </w:numPr>
    </w:pPr>
  </w:style>
  <w:style w:type="paragraph" w:customStyle="1" w:styleId="Char21">
    <w:name w:val="Char21"/>
    <w:basedOn w:val="ad"/>
    <w:qFormat/>
    <w:rPr>
      <w:rFonts w:ascii="Tahoma" w:hAnsi="Tahoma"/>
      <w:sz w:val="24"/>
      <w:szCs w:val="20"/>
    </w:rPr>
  </w:style>
  <w:style w:type="paragraph" w:customStyle="1" w:styleId="affff8">
    <w:name w:val="表格文字"/>
    <w:basedOn w:val="af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d"/>
    <w:qFormat/>
    <w:rPr>
      <w:rFonts w:ascii="宋体" w:hAnsi="宋体" w:cs="Courier New"/>
      <w:sz w:val="32"/>
      <w:szCs w:val="32"/>
    </w:rPr>
  </w:style>
  <w:style w:type="paragraph" w:customStyle="1" w:styleId="affff9">
    <w:name w:val="正文文本样式 加粗"/>
    <w:basedOn w:val="affff5"/>
    <w:qFormat/>
    <w:rPr>
      <w:b/>
    </w:rPr>
  </w:style>
  <w:style w:type="paragraph" w:customStyle="1" w:styleId="Char2CharCharCharCharCharChar">
    <w:name w:val="Char2 Char Char Char Char Char Char"/>
    <w:basedOn w:val="ad"/>
    <w:qFormat/>
    <w:pPr>
      <w:widowControl/>
      <w:spacing w:line="400" w:lineRule="exact"/>
      <w:jc w:val="center"/>
    </w:pPr>
  </w:style>
  <w:style w:type="paragraph" w:customStyle="1" w:styleId="CharChar4">
    <w:name w:val="Char Char4"/>
    <w:basedOn w:val="ad"/>
    <w:qFormat/>
    <w:pPr>
      <w:widowControl/>
      <w:spacing w:line="400" w:lineRule="exact"/>
      <w:jc w:val="center"/>
    </w:pPr>
  </w:style>
  <w:style w:type="paragraph" w:customStyle="1" w:styleId="Char3CharCharChar1">
    <w:name w:val="Char3 Char Char Char1"/>
    <w:basedOn w:val="ad"/>
    <w:qFormat/>
    <w:rPr>
      <w:rFonts w:ascii="Tahoma" w:hAnsi="Tahoma"/>
      <w:sz w:val="24"/>
      <w:szCs w:val="20"/>
    </w:rPr>
  </w:style>
  <w:style w:type="paragraph" w:styleId="affffa">
    <w:name w:val="No Spacing"/>
    <w:qFormat/>
    <w:pPr>
      <w:widowControl w:val="0"/>
      <w:jc w:val="both"/>
    </w:pPr>
    <w:rPr>
      <w:kern w:val="2"/>
      <w:sz w:val="21"/>
      <w:szCs w:val="24"/>
    </w:rPr>
  </w:style>
  <w:style w:type="paragraph" w:customStyle="1" w:styleId="22222222222222">
    <w:name w:val="22222222222222"/>
    <w:basedOn w:val="ad"/>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d"/>
    <w:qFormat/>
    <w:rPr>
      <w:kern w:val="2"/>
      <w:sz w:val="21"/>
      <w:szCs w:val="24"/>
      <w:lang w:val="zh-CN" w:eastAsia="zh-CN"/>
    </w:rPr>
  </w:style>
  <w:style w:type="paragraph" w:customStyle="1" w:styleId="1d">
    <w:name w:val="1"/>
    <w:link w:val="1-2Char"/>
    <w:qFormat/>
    <w:rPr>
      <w:kern w:val="2"/>
      <w:sz w:val="21"/>
      <w:szCs w:val="24"/>
      <w:lang w:val="zh-CN"/>
    </w:rPr>
  </w:style>
  <w:style w:type="paragraph" w:customStyle="1" w:styleId="affffb">
    <w:name w:val="图文"/>
    <w:basedOn w:val="ad"/>
    <w:qFormat/>
    <w:pPr>
      <w:adjustRightInd w:val="0"/>
      <w:snapToGrid w:val="0"/>
      <w:spacing w:after="50" w:line="360" w:lineRule="auto"/>
    </w:pPr>
    <w:rPr>
      <w:sz w:val="24"/>
    </w:rPr>
  </w:style>
  <w:style w:type="paragraph" w:customStyle="1" w:styleId="xl23">
    <w:name w:val="xl23"/>
    <w:basedOn w:val="ad"/>
    <w:qFormat/>
    <w:pPr>
      <w:widowControl/>
      <w:spacing w:before="100" w:beforeAutospacing="1" w:after="100" w:afterAutospacing="1" w:line="360" w:lineRule="auto"/>
      <w:textAlignment w:val="top"/>
    </w:pPr>
    <w:rPr>
      <w:kern w:val="0"/>
      <w:sz w:val="24"/>
      <w:szCs w:val="20"/>
    </w:rPr>
  </w:style>
  <w:style w:type="paragraph" w:customStyle="1" w:styleId="affffc">
    <w:name w:val="正文表格"/>
    <w:basedOn w:val="ad"/>
    <w:link w:val="Char4"/>
    <w:qFormat/>
    <w:pPr>
      <w:adjustRightInd w:val="0"/>
      <w:snapToGrid w:val="0"/>
      <w:jc w:val="left"/>
    </w:pPr>
    <w:rPr>
      <w:rFonts w:ascii="宋体" w:hAnsi="宋体"/>
      <w:color w:val="000000"/>
      <w:szCs w:val="21"/>
    </w:rPr>
  </w:style>
  <w:style w:type="character" w:customStyle="1" w:styleId="Char4">
    <w:name w:val="正文表格 Char"/>
    <w:link w:val="affffc"/>
    <w:qFormat/>
    <w:rPr>
      <w:rFonts w:ascii="宋体" w:hAnsi="宋体"/>
      <w:color w:val="000000"/>
      <w:kern w:val="2"/>
      <w:sz w:val="21"/>
      <w:szCs w:val="21"/>
    </w:rPr>
  </w:style>
  <w:style w:type="paragraph" w:customStyle="1" w:styleId="affffd">
    <w:name w:val="正文重点"/>
    <w:basedOn w:val="ad"/>
    <w:link w:val="Char5"/>
    <w:qFormat/>
    <w:pPr>
      <w:adjustRightInd w:val="0"/>
      <w:spacing w:line="360" w:lineRule="auto"/>
      <w:ind w:firstLineChars="200" w:firstLine="482"/>
      <w:jc w:val="left"/>
      <w:textAlignment w:val="baseline"/>
    </w:pPr>
    <w:rPr>
      <w:b/>
      <w:kern w:val="0"/>
      <w:sz w:val="24"/>
      <w:szCs w:val="20"/>
    </w:rPr>
  </w:style>
  <w:style w:type="character" w:customStyle="1" w:styleId="Char5">
    <w:name w:val="正文重点 Char"/>
    <w:link w:val="affffd"/>
    <w:qFormat/>
    <w:rPr>
      <w:b/>
      <w:sz w:val="24"/>
    </w:rPr>
  </w:style>
  <w:style w:type="paragraph" w:customStyle="1" w:styleId="1-">
    <w:name w:val="标题1-附件"/>
    <w:basedOn w:val="11"/>
    <w:qFormat/>
    <w:pPr>
      <w:jc w:val="left"/>
    </w:pPr>
    <w:rPr>
      <w:sz w:val="24"/>
      <w:szCs w:val="24"/>
    </w:rPr>
  </w:style>
  <w:style w:type="paragraph" w:customStyle="1" w:styleId="affffe">
    <w:name w:val="正文小标题"/>
    <w:basedOn w:val="ad"/>
    <w:next w:val="ae"/>
    <w:link w:val="Char6"/>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6">
    <w:name w:val="正文小标题 Char"/>
    <w:link w:val="affffe"/>
    <w:qFormat/>
    <w:rPr>
      <w:rFonts w:ascii="宋体" w:hAnsi="宋体"/>
      <w:b/>
      <w:i/>
      <w:color w:val="FF0000"/>
      <w:kern w:val="2"/>
      <w:sz w:val="24"/>
    </w:rPr>
  </w:style>
  <w:style w:type="paragraph" w:customStyle="1" w:styleId="afffff">
    <w:name w:val="正文大标题"/>
    <w:basedOn w:val="affffe"/>
    <w:next w:val="ae"/>
    <w:link w:val="Char7"/>
    <w:qFormat/>
    <w:pPr>
      <w:jc w:val="center"/>
    </w:pPr>
    <w:rPr>
      <w:i w:val="0"/>
      <w:color w:val="000000"/>
      <w:sz w:val="28"/>
      <w:szCs w:val="21"/>
    </w:rPr>
  </w:style>
  <w:style w:type="character" w:customStyle="1" w:styleId="Char7">
    <w:name w:val="正文大标题 Char"/>
    <w:link w:val="afffff"/>
    <w:qFormat/>
    <w:rPr>
      <w:rFonts w:ascii="宋体" w:hAnsi="宋体"/>
      <w:b/>
      <w:color w:val="000000"/>
      <w:kern w:val="2"/>
      <w:sz w:val="28"/>
      <w:szCs w:val="21"/>
    </w:rPr>
  </w:style>
  <w:style w:type="paragraph" w:customStyle="1" w:styleId="afffff0">
    <w:name w:val="注释"/>
    <w:basedOn w:val="ad"/>
    <w:link w:val="Char8"/>
    <w:qFormat/>
    <w:pPr>
      <w:adjustRightInd w:val="0"/>
      <w:snapToGrid w:val="0"/>
      <w:ind w:left="420" w:hangingChars="200" w:hanging="420"/>
      <w:jc w:val="left"/>
    </w:pPr>
    <w:rPr>
      <w:rFonts w:ascii="宋体" w:hAnsi="宋体"/>
      <w:szCs w:val="21"/>
    </w:rPr>
  </w:style>
  <w:style w:type="character" w:customStyle="1" w:styleId="Char8">
    <w:name w:val="注释 Char"/>
    <w:link w:val="afffff0"/>
    <w:qFormat/>
    <w:rPr>
      <w:rFonts w:ascii="宋体" w:hAnsi="宋体"/>
      <w:kern w:val="2"/>
      <w:sz w:val="21"/>
      <w:szCs w:val="21"/>
    </w:rPr>
  </w:style>
  <w:style w:type="paragraph" w:customStyle="1" w:styleId="-1">
    <w:name w:val="正文须知-1级"/>
    <w:basedOn w:val="ad"/>
    <w:next w:val="ad"/>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d"/>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d"/>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f1">
    <w:name w:val="纯文本 字符"/>
    <w:qFormat/>
    <w:rPr>
      <w:rFonts w:ascii="宋体" w:eastAsia="宋体" w:hAnsi="Courier New" w:cs="Times New Roman"/>
      <w:kern w:val="2"/>
      <w:sz w:val="21"/>
      <w:szCs w:val="21"/>
      <w:lang w:val="en-US" w:eastAsia="zh-CN" w:bidi="ar-SA"/>
    </w:rPr>
  </w:style>
  <w:style w:type="paragraph" w:customStyle="1" w:styleId="1e">
    <w:name w:val="表格1"/>
    <w:basedOn w:val="ad"/>
    <w:qFormat/>
    <w:pPr>
      <w:ind w:firstLineChars="200" w:firstLine="480"/>
      <w:jc w:val="center"/>
    </w:pPr>
    <w:rPr>
      <w:sz w:val="24"/>
      <w:szCs w:val="20"/>
    </w:rPr>
  </w:style>
  <w:style w:type="character" w:customStyle="1" w:styleId="1f">
    <w:name w:val="纯文本 字符1"/>
    <w:qFormat/>
    <w:rPr>
      <w:rFonts w:ascii="宋体" w:hAnsi="Courier New"/>
    </w:rPr>
  </w:style>
  <w:style w:type="character" w:customStyle="1" w:styleId="bjh-p">
    <w:name w:val="bjh-p"/>
    <w:qFormat/>
  </w:style>
  <w:style w:type="paragraph" w:customStyle="1" w:styleId="afffff2">
    <w:name w:val="无标题条"/>
    <w:next w:val="ad"/>
    <w:qFormat/>
    <w:pPr>
      <w:jc w:val="both"/>
    </w:pPr>
    <w:rPr>
      <w:sz w:val="21"/>
    </w:rPr>
  </w:style>
  <w:style w:type="character" w:customStyle="1" w:styleId="Char9">
    <w:name w:val="正文格式 Char"/>
    <w:link w:val="afffff3"/>
    <w:qFormat/>
    <w:locked/>
    <w:rPr>
      <w:rFonts w:ascii="宋体" w:hAnsi="宋体"/>
      <w:sz w:val="24"/>
      <w:szCs w:val="24"/>
      <w:lang w:val="en-GB"/>
    </w:rPr>
  </w:style>
  <w:style w:type="paragraph" w:customStyle="1" w:styleId="afffff3">
    <w:name w:val="正文格式"/>
    <w:basedOn w:val="ad"/>
    <w:link w:val="Char9"/>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a">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b">
    <w:name w:val="正文文本缩进 Char"/>
    <w:qFormat/>
    <w:rPr>
      <w:rFonts w:eastAsia="宋体"/>
      <w:kern w:val="2"/>
      <w:sz w:val="24"/>
      <w:szCs w:val="24"/>
      <w:lang w:val="en-US" w:eastAsia="zh-CN" w:bidi="ar-SA"/>
    </w:rPr>
  </w:style>
  <w:style w:type="character" w:customStyle="1" w:styleId="Charc">
    <w:name w:val="列出段落 Char"/>
    <w:uiPriority w:val="34"/>
    <w:qFormat/>
    <w:rPr>
      <w:rFonts w:ascii="Calibri" w:eastAsia="宋体" w:hAnsi="Calibri"/>
      <w:kern w:val="2"/>
      <w:sz w:val="21"/>
      <w:szCs w:val="22"/>
      <w:lang w:val="en-US" w:eastAsia="zh-CN" w:bidi="ar-SA"/>
    </w:rPr>
  </w:style>
  <w:style w:type="character" w:customStyle="1" w:styleId="Chard">
    <w:name w:val="页眉 Char"/>
    <w:qFormat/>
    <w:rPr>
      <w:rFonts w:eastAsia="宋体"/>
      <w:kern w:val="2"/>
      <w:sz w:val="18"/>
      <w:szCs w:val="18"/>
      <w:lang w:val="en-US" w:eastAsia="zh-CN" w:bidi="ar-SA"/>
    </w:rPr>
  </w:style>
  <w:style w:type="paragraph" w:customStyle="1" w:styleId="2d">
    <w:name w:val="字元 字元2"/>
    <w:basedOn w:val="ad"/>
    <w:qFormat/>
    <w:rPr>
      <w:rFonts w:ascii="Tahoma" w:hAnsi="Tahoma"/>
      <w:sz w:val="24"/>
      <w:szCs w:val="20"/>
    </w:rPr>
  </w:style>
  <w:style w:type="paragraph" w:customStyle="1" w:styleId="Char3CharCharChar2">
    <w:name w:val="Char3 Char Char Char2"/>
    <w:basedOn w:val="ad"/>
    <w:qFormat/>
    <w:rPr>
      <w:rFonts w:ascii="Tahoma" w:hAnsi="Tahoma"/>
      <w:sz w:val="24"/>
      <w:szCs w:val="20"/>
    </w:rPr>
  </w:style>
  <w:style w:type="paragraph" w:customStyle="1" w:styleId="2e">
    <w:name w:val="正文文本缩进2"/>
    <w:basedOn w:val="ad"/>
    <w:qFormat/>
    <w:pPr>
      <w:spacing w:line="480" w:lineRule="exact"/>
      <w:ind w:firstLineChars="200" w:firstLine="480"/>
    </w:pPr>
    <w:rPr>
      <w:rFonts w:ascii="宋体" w:hAnsi="宋体"/>
      <w:kern w:val="0"/>
      <w:sz w:val="24"/>
      <w:lang w:val="zh-CN"/>
    </w:rPr>
  </w:style>
  <w:style w:type="paragraph" w:customStyle="1" w:styleId="Char30">
    <w:name w:val="Char3"/>
    <w:basedOn w:val="ad"/>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d"/>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d"/>
    <w:qFormat/>
    <w:pPr>
      <w:widowControl/>
      <w:spacing w:after="160" w:line="240" w:lineRule="exact"/>
      <w:jc w:val="left"/>
    </w:pPr>
    <w:rPr>
      <w:rFonts w:ascii="Verdana" w:eastAsia="仿宋_GB2312" w:hAnsi="Verdana"/>
      <w:kern w:val="0"/>
      <w:sz w:val="24"/>
      <w:szCs w:val="20"/>
      <w:lang w:eastAsia="en-US"/>
    </w:rPr>
  </w:style>
  <w:style w:type="paragraph" w:customStyle="1" w:styleId="2f">
    <w:name w:val="列出段落2"/>
    <w:basedOn w:val="ad"/>
    <w:uiPriority w:val="34"/>
    <w:qFormat/>
    <w:pPr>
      <w:ind w:firstLineChars="200" w:firstLine="420"/>
    </w:pPr>
    <w:rPr>
      <w:rFonts w:ascii="Calibri" w:hAnsi="Calibri"/>
      <w:szCs w:val="22"/>
    </w:rPr>
  </w:style>
  <w:style w:type="paragraph" w:customStyle="1" w:styleId="CharCharChar1Char2">
    <w:name w:val="Char Char Char1 Char2"/>
    <w:basedOn w:val="ad"/>
    <w:qFormat/>
    <w:rPr>
      <w:rFonts w:ascii="Tahoma" w:hAnsi="Tahoma"/>
      <w:sz w:val="24"/>
      <w:szCs w:val="20"/>
    </w:rPr>
  </w:style>
  <w:style w:type="paragraph" w:customStyle="1" w:styleId="CharCharChar2">
    <w:name w:val="Char Char Char2"/>
    <w:basedOn w:val="ad"/>
    <w:qFormat/>
    <w:rPr>
      <w:rFonts w:ascii="Tahoma" w:hAnsi="Tahoma"/>
      <w:sz w:val="24"/>
      <w:szCs w:val="20"/>
    </w:rPr>
  </w:style>
  <w:style w:type="paragraph" w:customStyle="1" w:styleId="CharCharCharCharCharCharChar2">
    <w:name w:val="Char Char Char Char Char Char Char2"/>
    <w:basedOn w:val="ad"/>
    <w:qFormat/>
    <w:pPr>
      <w:snapToGrid w:val="0"/>
      <w:spacing w:line="360" w:lineRule="auto"/>
      <w:ind w:firstLineChars="200" w:firstLine="200"/>
    </w:pPr>
    <w:rPr>
      <w:rFonts w:eastAsia="仿宋_GB2312"/>
      <w:sz w:val="24"/>
    </w:rPr>
  </w:style>
  <w:style w:type="paragraph" w:customStyle="1" w:styleId="2f0">
    <w:name w:val="正文缩进2"/>
    <w:basedOn w:val="ad"/>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0">
    <w:name w:val="修订1"/>
    <w:qFormat/>
    <w:rPr>
      <w:kern w:val="2"/>
      <w:sz w:val="21"/>
      <w:szCs w:val="24"/>
    </w:rPr>
  </w:style>
  <w:style w:type="paragraph" w:customStyle="1" w:styleId="Char22">
    <w:name w:val="Char22"/>
    <w:basedOn w:val="ad"/>
    <w:qFormat/>
    <w:rPr>
      <w:rFonts w:ascii="Tahoma" w:hAnsi="Tahoma"/>
      <w:sz w:val="24"/>
      <w:szCs w:val="20"/>
    </w:rPr>
  </w:style>
  <w:style w:type="paragraph" w:customStyle="1" w:styleId="CharCharCharCharCharCharCharCharCharChar2">
    <w:name w:val="Char Char Char Char Char Char Char Char Char Char2"/>
    <w:basedOn w:val="ad"/>
    <w:qFormat/>
    <w:rPr>
      <w:rFonts w:ascii="宋体" w:hAnsi="宋体" w:cs="Courier New"/>
      <w:sz w:val="32"/>
      <w:szCs w:val="32"/>
    </w:rPr>
  </w:style>
  <w:style w:type="paragraph" w:customStyle="1" w:styleId="Char2CharCharCharCharCharChar1">
    <w:name w:val="Char2 Char Char Char Char Char Char1"/>
    <w:basedOn w:val="ad"/>
    <w:qFormat/>
    <w:pPr>
      <w:widowControl/>
      <w:spacing w:line="400" w:lineRule="exact"/>
      <w:jc w:val="center"/>
    </w:pPr>
  </w:style>
  <w:style w:type="character" w:customStyle="1" w:styleId="Chare">
    <w:name w:val="页脚 Char"/>
    <w:uiPriority w:val="99"/>
    <w:qFormat/>
    <w:rPr>
      <w:rFonts w:ascii="宋体" w:eastAsia="宋体"/>
      <w:sz w:val="18"/>
      <w:lang w:val="en-US" w:eastAsia="zh-CN" w:bidi="ar-SA"/>
    </w:rPr>
  </w:style>
  <w:style w:type="paragraph" w:customStyle="1" w:styleId="CharChar41">
    <w:name w:val="Char Char41"/>
    <w:basedOn w:val="ad"/>
    <w:qFormat/>
    <w:pPr>
      <w:widowControl/>
      <w:spacing w:line="400" w:lineRule="exact"/>
      <w:jc w:val="center"/>
    </w:pPr>
  </w:style>
  <w:style w:type="character" w:customStyle="1" w:styleId="Charf">
    <w:name w:val="批注文字 Char"/>
    <w:qFormat/>
    <w:rPr>
      <w:kern w:val="2"/>
      <w:sz w:val="21"/>
      <w:szCs w:val="24"/>
    </w:rPr>
  </w:style>
  <w:style w:type="character" w:customStyle="1" w:styleId="Charf0">
    <w:name w:val="标题 Char"/>
    <w:qFormat/>
    <w:rPr>
      <w:b/>
      <w:kern w:val="2"/>
      <w:sz w:val="32"/>
    </w:rPr>
  </w:style>
  <w:style w:type="paragraph" w:customStyle="1" w:styleId="afffff4">
    <w:name w:val="图例"/>
    <w:basedOn w:val="ad"/>
    <w:qFormat/>
    <w:pPr>
      <w:spacing w:before="120" w:after="120" w:line="360" w:lineRule="auto"/>
      <w:jc w:val="center"/>
    </w:pPr>
    <w:rPr>
      <w:rFonts w:eastAsia="仿宋_GB2312"/>
      <w:b/>
      <w:sz w:val="24"/>
      <w:szCs w:val="20"/>
    </w:rPr>
  </w:style>
  <w:style w:type="paragraph" w:customStyle="1" w:styleId="TableParagraph">
    <w:name w:val="Table Paragraph"/>
    <w:basedOn w:val="ad"/>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f1">
    <w:name w:val="È¡ÀÊ¡ÎÄ¡À¾1"/>
    <w:basedOn w:val="ad"/>
    <w:qFormat/>
    <w:pPr>
      <w:widowControl/>
      <w:overflowPunct w:val="0"/>
      <w:autoSpaceDE w:val="0"/>
      <w:autoSpaceDN w:val="0"/>
      <w:adjustRightInd w:val="0"/>
      <w:spacing w:line="360" w:lineRule="auto"/>
      <w:jc w:val="left"/>
      <w:textAlignment w:val="baseline"/>
    </w:pPr>
    <w:rPr>
      <w:rFonts w:ascii="宋体" w:hAnsi="宋体"/>
      <w:kern w:val="0"/>
      <w:sz w:val="24"/>
      <w:szCs w:val="20"/>
    </w:rPr>
  </w:style>
  <w:style w:type="paragraph" w:customStyle="1" w:styleId="2f1">
    <w:name w:val="修订2"/>
    <w:uiPriority w:val="99"/>
    <w:unhideWhenUsed/>
    <w:qFormat/>
    <w:rPr>
      <w:kern w:val="2"/>
      <w:sz w:val="21"/>
      <w:szCs w:val="24"/>
    </w:rPr>
  </w:style>
  <w:style w:type="paragraph" w:customStyle="1" w:styleId="085">
    <w:name w:val="样式 小四 加粗 居中 首行缩进:  0.85 厘米"/>
    <w:basedOn w:val="ad"/>
    <w:qFormat/>
    <w:pPr>
      <w:jc w:val="center"/>
    </w:pPr>
    <w:rPr>
      <w:rFonts w:cs="宋体"/>
      <w:b/>
      <w:bCs/>
      <w:szCs w:val="20"/>
    </w:rPr>
  </w:style>
  <w:style w:type="character" w:customStyle="1" w:styleId="afffff5">
    <w:name w:val="注释标题 字符"/>
    <w:uiPriority w:val="99"/>
    <w:qFormat/>
    <w:rPr>
      <w:kern w:val="2"/>
      <w:sz w:val="21"/>
      <w:szCs w:val="24"/>
    </w:rPr>
  </w:style>
  <w:style w:type="character" w:customStyle="1" w:styleId="afffff6">
    <w:name w:val="称呼 字符"/>
    <w:uiPriority w:val="99"/>
    <w:qFormat/>
    <w:rPr>
      <w:kern w:val="2"/>
      <w:sz w:val="21"/>
      <w:szCs w:val="24"/>
    </w:rPr>
  </w:style>
  <w:style w:type="character" w:customStyle="1" w:styleId="zChar">
    <w:name w:val="z正文 Char"/>
    <w:link w:val="z"/>
    <w:qFormat/>
    <w:rPr>
      <w:sz w:val="24"/>
    </w:rPr>
  </w:style>
  <w:style w:type="paragraph" w:customStyle="1" w:styleId="z">
    <w:name w:val="z正文"/>
    <w:basedOn w:val="ad"/>
    <w:next w:val="ad"/>
    <w:link w:val="zChar"/>
    <w:qFormat/>
    <w:pPr>
      <w:spacing w:line="360" w:lineRule="auto"/>
      <w:ind w:firstLineChars="200" w:firstLine="200"/>
    </w:pPr>
    <w:rPr>
      <w:kern w:val="0"/>
      <w:sz w:val="24"/>
      <w:szCs w:val="20"/>
    </w:rPr>
  </w:style>
  <w:style w:type="character" w:customStyle="1" w:styleId="Charf1">
    <w:name w:val="日期 Char"/>
    <w:qFormat/>
    <w:rPr>
      <w:rFonts w:ascii="仿宋_GB2312" w:eastAsia="仿宋_GB2312" w:hAnsi="宋体" w:cs="Times New Roman"/>
      <w:color w:val="000000"/>
      <w:sz w:val="24"/>
      <w:szCs w:val="24"/>
    </w:rPr>
  </w:style>
  <w:style w:type="character" w:customStyle="1" w:styleId="TexteCharChar">
    <w:name w:val="Texte Char Char"/>
    <w:qFormat/>
    <w:rPr>
      <w:rFonts w:ascii="宋体" w:eastAsia="宋体" w:hAnsi="Courier New" w:cs="Times New Roman"/>
      <w:kern w:val="2"/>
      <w:sz w:val="21"/>
      <w:lang w:val="en-US" w:eastAsia="zh-CN" w:bidi="ar-SA"/>
    </w:rPr>
  </w:style>
  <w:style w:type="character" w:customStyle="1" w:styleId="productname1">
    <w:name w:val="product_name1"/>
    <w:qFormat/>
    <w:rPr>
      <w:rFonts w:ascii="Arial" w:eastAsia="宋体" w:hAnsi="Arial" w:cs="Arial" w:hint="default"/>
      <w:b/>
      <w:bCs/>
      <w:sz w:val="24"/>
      <w:szCs w:val="24"/>
    </w:rPr>
  </w:style>
  <w:style w:type="character" w:customStyle="1" w:styleId="Charf2">
    <w:name w:val="正文首行缩进 Char"/>
    <w:qFormat/>
    <w:rPr>
      <w:rFonts w:ascii="Times New Roman" w:eastAsia="宋体" w:hAnsi="Times New Roman" w:cs="Times New Roman"/>
      <w:sz w:val="24"/>
      <w:szCs w:val="24"/>
    </w:rPr>
  </w:style>
  <w:style w:type="character" w:customStyle="1" w:styleId="Charf3">
    <w:name w:val="段落内容二级列表 Char"/>
    <w:link w:val="a8"/>
    <w:qFormat/>
    <w:rPr>
      <w:rFonts w:ascii="宋体" w:hAnsi="宋体"/>
      <w:sz w:val="24"/>
      <w:szCs w:val="24"/>
      <w:lang w:bidi="en-US"/>
    </w:rPr>
  </w:style>
  <w:style w:type="paragraph" w:customStyle="1" w:styleId="a8">
    <w:name w:val="段落内容二级列表"/>
    <w:basedOn w:val="ad"/>
    <w:link w:val="Charf3"/>
    <w:qFormat/>
    <w:pPr>
      <w:numPr>
        <w:ilvl w:val="7"/>
        <w:numId w:val="8"/>
      </w:numPr>
    </w:pPr>
    <w:rPr>
      <w:rFonts w:ascii="宋体" w:hAnsi="宋体"/>
      <w:kern w:val="0"/>
      <w:sz w:val="24"/>
      <w:lang w:bidi="en-US"/>
    </w:rPr>
  </w:style>
  <w:style w:type="character" w:customStyle="1" w:styleId="Charf4">
    <w:name w:val="正文段落内容 Char"/>
    <w:link w:val="afffff7"/>
    <w:qFormat/>
    <w:rPr>
      <w:rFonts w:ascii="宋体" w:hAnsi="宋体"/>
      <w:sz w:val="24"/>
      <w:szCs w:val="24"/>
      <w:lang w:bidi="en-US"/>
    </w:rPr>
  </w:style>
  <w:style w:type="paragraph" w:customStyle="1" w:styleId="afffff7">
    <w:name w:val="正文段落内容"/>
    <w:basedOn w:val="ad"/>
    <w:link w:val="Charf4"/>
    <w:qFormat/>
    <w:pPr>
      <w:ind w:firstLineChars="177" w:firstLine="425"/>
    </w:pPr>
    <w:rPr>
      <w:rFonts w:ascii="宋体" w:hAnsi="宋体"/>
      <w:kern w:val="0"/>
      <w:sz w:val="24"/>
      <w:lang w:bidi="en-US"/>
    </w:rPr>
  </w:style>
  <w:style w:type="character" w:customStyle="1" w:styleId="CharCharCharChar1">
    <w:name w:val="Char Char Char Char1"/>
    <w:qFormat/>
    <w:rPr>
      <w:rFonts w:ascii="宋体" w:eastAsia="宋体" w:hAnsi="Calibri" w:cs="Times New Roman"/>
      <w:kern w:val="2"/>
      <w:sz w:val="24"/>
      <w:lang w:val="en-US" w:eastAsia="zh-CN"/>
    </w:rPr>
  </w:style>
  <w:style w:type="character" w:customStyle="1" w:styleId="Charf5">
    <w:name w:val="纯文本 Char"/>
    <w:qFormat/>
    <w:rPr>
      <w:rFonts w:ascii="宋体" w:eastAsia="宋体" w:hAnsi="Courier New" w:cs="Courier New"/>
      <w:szCs w:val="21"/>
    </w:rPr>
  </w:style>
  <w:style w:type="character" w:customStyle="1" w:styleId="msonormal0">
    <w:name w:val="msonormal"/>
    <w:qFormat/>
    <w:rPr>
      <w:rFonts w:ascii="Tahoma" w:eastAsia="仿宋_GB2312" w:hAnsi="Tahoma" w:cs="Times New Roman"/>
      <w:kern w:val="2"/>
      <w:sz w:val="24"/>
      <w:lang w:val="en-US" w:eastAsia="ar-SA" w:bidi="ar-SA"/>
    </w:rPr>
  </w:style>
  <w:style w:type="character" w:customStyle="1" w:styleId="xxhaChar">
    <w:name w:val="正文 xxha Char"/>
    <w:link w:val="xxha"/>
    <w:qFormat/>
    <w:rPr>
      <w:sz w:val="24"/>
      <w:szCs w:val="24"/>
    </w:rPr>
  </w:style>
  <w:style w:type="paragraph" w:customStyle="1" w:styleId="xxha">
    <w:name w:val="正文 xxha"/>
    <w:basedOn w:val="ad"/>
    <w:link w:val="xxhaChar"/>
    <w:qFormat/>
    <w:pPr>
      <w:snapToGrid w:val="0"/>
      <w:spacing w:line="360" w:lineRule="auto"/>
      <w:ind w:firstLineChars="200" w:firstLine="200"/>
    </w:pPr>
    <w:rPr>
      <w:kern w:val="0"/>
      <w:sz w:val="24"/>
    </w:rPr>
  </w:style>
  <w:style w:type="character" w:customStyle="1" w:styleId="2Char0">
    <w:name w:val="正文文本 2 Char"/>
    <w:qFormat/>
    <w:rPr>
      <w:rFonts w:ascii="Times New Roman" w:eastAsia="黑体" w:hAnsi="Times New Roman" w:cs="Times New Roman"/>
      <w:bCs/>
      <w:kern w:val="2"/>
      <w:sz w:val="72"/>
      <w:szCs w:val="24"/>
    </w:rPr>
  </w:style>
  <w:style w:type="character" w:customStyle="1" w:styleId="3Char0">
    <w:name w:val="正文文本 3 Char"/>
    <w:qFormat/>
    <w:rPr>
      <w:rFonts w:ascii="宋体" w:eastAsia="宋体" w:hAnsi="宋体" w:cs="Times New Roman"/>
      <w:b/>
      <w:sz w:val="24"/>
      <w:szCs w:val="24"/>
    </w:rPr>
  </w:style>
  <w:style w:type="character" w:customStyle="1" w:styleId="Parahead">
    <w:name w:val="Para head"/>
    <w:qFormat/>
    <w:rPr>
      <w:rFonts w:ascii="Arial" w:eastAsia="宋体" w:hAnsi="Arial" w:cs="Times New Roman"/>
      <w:sz w:val="20"/>
    </w:rPr>
  </w:style>
  <w:style w:type="character" w:customStyle="1" w:styleId="Charf6">
    <w:name w:val="内加粗 Char"/>
    <w:link w:val="afffff8"/>
    <w:qFormat/>
    <w:rPr>
      <w:rFonts w:ascii="宋体" w:hAnsi="宋体" w:cs="宋体"/>
      <w:b/>
      <w:sz w:val="24"/>
      <w:szCs w:val="28"/>
    </w:rPr>
  </w:style>
  <w:style w:type="paragraph" w:customStyle="1" w:styleId="afffff8">
    <w:name w:val="内加粗"/>
    <w:basedOn w:val="afffff9"/>
    <w:link w:val="Charf6"/>
    <w:qFormat/>
    <w:pPr>
      <w:ind w:firstLine="482"/>
    </w:pPr>
    <w:rPr>
      <w:rFonts w:cs="宋体"/>
      <w:b/>
    </w:rPr>
  </w:style>
  <w:style w:type="paragraph" w:customStyle="1" w:styleId="afffff9">
    <w:name w:val="内文"/>
    <w:basedOn w:val="ad"/>
    <w:link w:val="Charf7"/>
    <w:qFormat/>
    <w:pPr>
      <w:spacing w:line="560" w:lineRule="exact"/>
      <w:ind w:firstLineChars="200" w:firstLine="200"/>
      <w:jc w:val="left"/>
    </w:pPr>
    <w:rPr>
      <w:rFonts w:ascii="宋体" w:hAnsi="宋体"/>
      <w:kern w:val="0"/>
      <w:sz w:val="24"/>
      <w:szCs w:val="28"/>
    </w:rPr>
  </w:style>
  <w:style w:type="character" w:customStyle="1" w:styleId="Charf7">
    <w:name w:val="内文 Char"/>
    <w:link w:val="afffff9"/>
    <w:qFormat/>
    <w:rPr>
      <w:rFonts w:ascii="宋体" w:hAnsi="宋体"/>
      <w:sz w:val="24"/>
      <w:szCs w:val="28"/>
    </w:rPr>
  </w:style>
  <w:style w:type="character" w:customStyle="1" w:styleId="body1">
    <w:name w:val="body1"/>
    <w:qFormat/>
    <w:rPr>
      <w:rFonts w:ascii="Arial" w:eastAsia="宋体" w:hAnsi="Arial" w:cs="Times New Roman"/>
      <w:color w:val="000000"/>
      <w:sz w:val="20"/>
      <w:u w:val="none"/>
    </w:rPr>
  </w:style>
  <w:style w:type="character" w:customStyle="1" w:styleId="Charf8">
    <w:name w:val="正文文本 Char"/>
    <w:qFormat/>
    <w:rPr>
      <w:rFonts w:ascii="宋体" w:eastAsia="宋体" w:hAnsi="宋体" w:cs="Times New Roman"/>
      <w:sz w:val="24"/>
      <w:szCs w:val="24"/>
    </w:rPr>
  </w:style>
  <w:style w:type="character" w:customStyle="1" w:styleId="GB23120">
    <w:name w:val="样式 楷体_GB2312"/>
    <w:qFormat/>
    <w:rPr>
      <w:rFonts w:ascii="楷体_GB2312" w:eastAsia="楷体_GB2312" w:hAnsi="楷体_GB2312" w:cs="Times New Roman"/>
    </w:rPr>
  </w:style>
  <w:style w:type="character" w:customStyle="1" w:styleId="Char13">
    <w:name w:val="页脚 Char1"/>
    <w:uiPriority w:val="99"/>
    <w:semiHidden/>
    <w:qFormat/>
    <w:rPr>
      <w:rFonts w:ascii="Times New Roman" w:eastAsia="宋体" w:hAnsi="Times New Roman" w:cs="Times New Roman"/>
      <w:kern w:val="2"/>
      <w:sz w:val="18"/>
      <w:szCs w:val="18"/>
    </w:rPr>
  </w:style>
  <w:style w:type="character" w:customStyle="1" w:styleId="Charf9">
    <w:name w:val="样式 标书正文 + 黑色 Char"/>
    <w:qFormat/>
    <w:rPr>
      <w:rFonts w:ascii="Calibri" w:eastAsia="Times New Roman" w:hAnsi="Calibri" w:cs="Times New Roman"/>
      <w:color w:val="000000"/>
      <w:kern w:val="2"/>
      <w:sz w:val="28"/>
      <w:lang w:val="en-US" w:eastAsia="zh-CN"/>
    </w:rPr>
  </w:style>
  <w:style w:type="character" w:customStyle="1" w:styleId="MMTopic1CharChar">
    <w:name w:val="MM Topic 1 Char Char"/>
    <w:link w:val="MMTopic1"/>
    <w:qFormat/>
    <w:rPr>
      <w:b/>
      <w:bCs/>
      <w:kern w:val="44"/>
      <w:sz w:val="36"/>
      <w:szCs w:val="44"/>
    </w:rPr>
  </w:style>
  <w:style w:type="paragraph" w:customStyle="1" w:styleId="MMTopic1">
    <w:name w:val="MM Topic 1"/>
    <w:basedOn w:val="11"/>
    <w:link w:val="MMTopic1CharChar"/>
    <w:qFormat/>
    <w:pPr>
      <w:autoSpaceDE/>
      <w:autoSpaceDN/>
      <w:adjustRightInd/>
      <w:spacing w:before="100" w:beforeAutospacing="1" w:after="100" w:afterAutospacing="1" w:line="576" w:lineRule="auto"/>
      <w:jc w:val="both"/>
    </w:pPr>
    <w:rPr>
      <w:rFonts w:ascii="Times New Roman"/>
      <w:bCs/>
      <w:sz w:val="36"/>
      <w:szCs w:val="44"/>
    </w:rPr>
  </w:style>
  <w:style w:type="character" w:customStyle="1" w:styleId="content1">
    <w:name w:val="content1"/>
    <w:qFormat/>
    <w:rPr>
      <w:rFonts w:ascii="??" w:eastAsia="宋体" w:hAnsi="??" w:cs="Times New Roman"/>
      <w:color w:val="000000"/>
      <w:sz w:val="21"/>
    </w:rPr>
  </w:style>
  <w:style w:type="character" w:customStyle="1" w:styleId="Charfa">
    <w:name w:val="图表编号及题目 Char"/>
    <w:link w:val="afffffa"/>
    <w:uiPriority w:val="99"/>
    <w:qFormat/>
    <w:rPr>
      <w:rFonts w:ascii="黑体" w:eastAsia="黑体"/>
      <w:b/>
      <w:bCs/>
      <w:szCs w:val="21"/>
    </w:rPr>
  </w:style>
  <w:style w:type="paragraph" w:customStyle="1" w:styleId="afffffa">
    <w:name w:val="图表编号及题目"/>
    <w:basedOn w:val="ad"/>
    <w:link w:val="Charfa"/>
    <w:uiPriority w:val="99"/>
    <w:qFormat/>
    <w:pPr>
      <w:adjustRightInd w:val="0"/>
      <w:snapToGrid w:val="0"/>
      <w:spacing w:before="60" w:after="60" w:line="300" w:lineRule="auto"/>
      <w:ind w:firstLine="420"/>
      <w:jc w:val="center"/>
    </w:pPr>
    <w:rPr>
      <w:rFonts w:ascii="黑体" w:eastAsia="黑体"/>
      <w:b/>
      <w:bCs/>
      <w:kern w:val="0"/>
      <w:sz w:val="20"/>
      <w:szCs w:val="21"/>
    </w:rPr>
  </w:style>
  <w:style w:type="character" w:customStyle="1" w:styleId="WW-Zeilennummer">
    <w:name w:val="WW-Zeilennummer"/>
    <w:qFormat/>
    <w:rPr>
      <w:rFonts w:ascii="Arial" w:eastAsia="宋体" w:hAnsi="Arial" w:cs="Times New Roman"/>
      <w:sz w:val="18"/>
    </w:rPr>
  </w:style>
  <w:style w:type="character" w:customStyle="1" w:styleId="Charfb">
    <w:name w:val="题注 Char"/>
    <w:qFormat/>
    <w:rPr>
      <w:rFonts w:ascii="Arial" w:eastAsia="黑体" w:hAnsi="Arial" w:cs="Arial"/>
      <w:kern w:val="2"/>
      <w:lang w:eastAsia="ar-SA"/>
    </w:rPr>
  </w:style>
  <w:style w:type="character" w:customStyle="1" w:styleId="GCYChar">
    <w:name w:val="GCY 正文 Char"/>
    <w:link w:val="GCY"/>
    <w:qFormat/>
    <w:rPr>
      <w:sz w:val="24"/>
      <w:szCs w:val="24"/>
    </w:rPr>
  </w:style>
  <w:style w:type="paragraph" w:customStyle="1" w:styleId="GCY">
    <w:name w:val="GCY 正文"/>
    <w:basedOn w:val="ad"/>
    <w:next w:val="ad"/>
    <w:link w:val="GCYChar"/>
    <w:qFormat/>
    <w:pPr>
      <w:spacing w:beforeLines="20" w:line="360" w:lineRule="auto"/>
      <w:ind w:firstLineChars="200" w:firstLine="200"/>
    </w:pPr>
    <w:rPr>
      <w:kern w:val="0"/>
      <w:sz w:val="24"/>
    </w:rPr>
  </w:style>
  <w:style w:type="character" w:customStyle="1" w:styleId="8Char">
    <w:name w:val="标题 8 Char"/>
    <w:qFormat/>
    <w:rPr>
      <w:rFonts w:ascii="Arial" w:eastAsia="黑体" w:hAnsi="Arial" w:cs="Times New Roman"/>
      <w:sz w:val="24"/>
    </w:rPr>
  </w:style>
  <w:style w:type="character" w:customStyle="1" w:styleId="3Char1">
    <w:name w:val="标题 3 Char1"/>
    <w:qFormat/>
    <w:rPr>
      <w:rFonts w:ascii="黑体" w:eastAsia="黑体" w:hAnsi="Calibri" w:cs="Times New Roman"/>
      <w:sz w:val="28"/>
      <w:szCs w:val="24"/>
      <w:lang w:val="en-US" w:eastAsia="zh-CN" w:bidi="ar-SA"/>
    </w:rPr>
  </w:style>
  <w:style w:type="character" w:customStyle="1" w:styleId="5Char">
    <w:name w:val="标题 5 Char"/>
    <w:qFormat/>
    <w:rPr>
      <w:b/>
      <w:bCs/>
      <w:sz w:val="28"/>
      <w:szCs w:val="28"/>
      <w:lang w:eastAsia="ar-SA"/>
    </w:rPr>
  </w:style>
  <w:style w:type="character" w:customStyle="1" w:styleId="4Char">
    <w:name w:val="标题 4 Char"/>
    <w:qFormat/>
    <w:rPr>
      <w:rFonts w:ascii="Arial" w:eastAsia="黑体" w:hAnsi="Arial" w:cs="Times New Roman"/>
      <w:b/>
      <w:bCs/>
      <w:sz w:val="28"/>
      <w:szCs w:val="28"/>
    </w:rPr>
  </w:style>
  <w:style w:type="character" w:customStyle="1" w:styleId="CharChar5">
    <w:name w:val="Char Char5"/>
    <w:qFormat/>
    <w:rPr>
      <w:rFonts w:ascii="宋体" w:eastAsia="宋体" w:hAnsi="Calibri" w:cs="Times New Roman"/>
      <w:sz w:val="24"/>
      <w:szCs w:val="24"/>
      <w:lang w:val="en-US" w:eastAsia="zh-CN" w:bidi="ar-SA"/>
    </w:rPr>
  </w:style>
  <w:style w:type="character" w:customStyle="1" w:styleId="6Char">
    <w:name w:val="标题 6 Char"/>
    <w:qFormat/>
    <w:rPr>
      <w:rFonts w:ascii="Arial" w:eastAsia="黑体" w:hAnsi="Arial" w:cs="Times New Roman"/>
      <w:b/>
      <w:bCs/>
      <w:sz w:val="24"/>
      <w:szCs w:val="24"/>
    </w:rPr>
  </w:style>
  <w:style w:type="character" w:customStyle="1" w:styleId="DateChar">
    <w:name w:val="Date Char"/>
    <w:qFormat/>
    <w:rPr>
      <w:rFonts w:ascii="Calibri" w:eastAsia="宋体" w:hAnsi="Calibri" w:cs="Times New Roman"/>
      <w:sz w:val="20"/>
      <w:szCs w:val="20"/>
    </w:rPr>
  </w:style>
  <w:style w:type="character" w:customStyle="1" w:styleId="2Char1">
    <w:name w:val="正文文本缩进 2 Char"/>
    <w:qFormat/>
    <w:rPr>
      <w:rFonts w:ascii="仿宋_GB2312" w:eastAsia="仿宋_GB2312" w:hAnsi="Times New Roman" w:cs="Times New Roman"/>
      <w:sz w:val="24"/>
      <w:szCs w:val="24"/>
    </w:rPr>
  </w:style>
  <w:style w:type="character" w:customStyle="1" w:styleId="h6Char1">
    <w:name w:val="h6 Char1"/>
    <w:qFormat/>
    <w:rPr>
      <w:rFonts w:ascii="Cambria" w:eastAsia="宋体" w:hAnsi="Cambria" w:cs="Times New Roman"/>
      <w:b/>
      <w:bCs/>
      <w:kern w:val="2"/>
      <w:sz w:val="24"/>
      <w:szCs w:val="24"/>
      <w:lang w:val="en-US" w:eastAsia="zh-CN" w:bidi="ar-SA"/>
    </w:rPr>
  </w:style>
  <w:style w:type="character" w:customStyle="1" w:styleId="tpccontent">
    <w:name w:val="tpccontent"/>
    <w:qFormat/>
    <w:rPr>
      <w:rFonts w:ascii="Calibri" w:eastAsia="宋体" w:hAnsi="Calibri" w:cs="Times New Roman"/>
    </w:rPr>
  </w:style>
  <w:style w:type="character" w:customStyle="1" w:styleId="Char14">
    <w:name w:val="批注文字 Char1"/>
    <w:qFormat/>
    <w:rPr>
      <w:rFonts w:ascii="Times New Roman" w:eastAsia="宋体" w:hAnsi="Times New Roman" w:cs="Times New Roman"/>
      <w:kern w:val="2"/>
      <w:sz w:val="21"/>
      <w:szCs w:val="24"/>
    </w:rPr>
  </w:style>
  <w:style w:type="character" w:customStyle="1" w:styleId="Charfc">
    <w:name w:val="段落内容三级列表 Char"/>
    <w:link w:val="afffffb"/>
    <w:qFormat/>
    <w:rPr>
      <w:rFonts w:ascii="宋体" w:hAnsi="宋体"/>
      <w:sz w:val="24"/>
      <w:szCs w:val="24"/>
      <w:lang w:bidi="en-US"/>
    </w:rPr>
  </w:style>
  <w:style w:type="paragraph" w:customStyle="1" w:styleId="afffffb">
    <w:name w:val="段落内容三级列表"/>
    <w:link w:val="Charfc"/>
    <w:qFormat/>
    <w:pPr>
      <w:spacing w:line="360" w:lineRule="auto"/>
    </w:pPr>
    <w:rPr>
      <w:rFonts w:ascii="宋体" w:hAnsi="宋体"/>
      <w:sz w:val="24"/>
      <w:szCs w:val="24"/>
      <w:lang w:bidi="en-US"/>
    </w:rPr>
  </w:style>
  <w:style w:type="character" w:customStyle="1" w:styleId="Charfd">
    <w:name w:val="投标书正文 Char"/>
    <w:link w:val="afffffc"/>
    <w:qFormat/>
    <w:rPr>
      <w:sz w:val="24"/>
      <w:szCs w:val="24"/>
    </w:rPr>
  </w:style>
  <w:style w:type="paragraph" w:customStyle="1" w:styleId="afffffc">
    <w:name w:val="投标书正文"/>
    <w:link w:val="Charfd"/>
    <w:qFormat/>
    <w:pPr>
      <w:autoSpaceDE w:val="0"/>
      <w:spacing w:line="360" w:lineRule="auto"/>
      <w:ind w:firstLineChars="200" w:firstLine="200"/>
    </w:pPr>
    <w:rPr>
      <w:sz w:val="24"/>
      <w:szCs w:val="24"/>
    </w:rPr>
  </w:style>
  <w:style w:type="character" w:customStyle="1" w:styleId="Charfe">
    <w:name w:val="段落内容无序列表 Char"/>
    <w:link w:val="aa"/>
    <w:qFormat/>
    <w:rPr>
      <w:rFonts w:ascii="宋体" w:hAnsi="宋体"/>
      <w:sz w:val="24"/>
      <w:szCs w:val="24"/>
      <w:lang w:bidi="en-US"/>
    </w:rPr>
  </w:style>
  <w:style w:type="paragraph" w:customStyle="1" w:styleId="aa">
    <w:name w:val="段落内容无序列表"/>
    <w:basedOn w:val="ad"/>
    <w:link w:val="Charfe"/>
    <w:qFormat/>
    <w:pPr>
      <w:widowControl/>
      <w:numPr>
        <w:numId w:val="9"/>
      </w:numPr>
      <w:wordWrap w:val="0"/>
      <w:ind w:firstLineChars="177" w:firstLine="177"/>
    </w:pPr>
    <w:rPr>
      <w:rFonts w:ascii="宋体" w:hAnsi="宋体"/>
      <w:kern w:val="0"/>
      <w:sz w:val="24"/>
      <w:lang w:bidi="en-US"/>
    </w:rPr>
  </w:style>
  <w:style w:type="character" w:customStyle="1" w:styleId="CharChar0">
    <w:name w:val="Char Char"/>
    <w:qFormat/>
    <w:rPr>
      <w:rFonts w:ascii="宋体" w:eastAsia="宋体" w:hAnsi="Calibri" w:cs="Times New Roman"/>
      <w:sz w:val="24"/>
      <w:lang w:val="en-US" w:eastAsia="zh-CN"/>
    </w:rPr>
  </w:style>
  <w:style w:type="character" w:customStyle="1" w:styleId="CharChar7">
    <w:name w:val="Char Char7"/>
    <w:qFormat/>
    <w:rPr>
      <w:rFonts w:ascii="宋体" w:eastAsia="宋体" w:hAnsi="宋体" w:cs="Times New Roman"/>
      <w:b/>
      <w:sz w:val="24"/>
      <w:szCs w:val="24"/>
      <w:lang w:val="en-US" w:eastAsia="zh-CN" w:bidi="ar-SA"/>
    </w:rPr>
  </w:style>
  <w:style w:type="character" w:customStyle="1" w:styleId="CharChar12">
    <w:name w:val="Char Char12"/>
    <w:uiPriority w:val="99"/>
    <w:qFormat/>
    <w:rPr>
      <w:rFonts w:eastAsia="宋体"/>
      <w:kern w:val="2"/>
      <w:sz w:val="24"/>
      <w:lang w:val="en-US" w:eastAsia="zh-CN"/>
    </w:rPr>
  </w:style>
  <w:style w:type="character" w:customStyle="1" w:styleId="middle1">
    <w:name w:val="middle1"/>
    <w:qFormat/>
    <w:rPr>
      <w:rFonts w:ascii="Calibri" w:eastAsia="宋体" w:hAnsi="Calibri" w:cs="Times New Roman"/>
      <w:sz w:val="21"/>
    </w:rPr>
  </w:style>
  <w:style w:type="character" w:customStyle="1" w:styleId="style11">
    <w:name w:val="style11"/>
    <w:qFormat/>
    <w:rPr>
      <w:color w:val="000000"/>
      <w:sz w:val="18"/>
      <w:szCs w:val="18"/>
    </w:rPr>
  </w:style>
  <w:style w:type="character" w:customStyle="1" w:styleId="2Char10">
    <w:name w:val="正文文本缩进 2 Char1"/>
    <w:semiHidden/>
    <w:qFormat/>
    <w:rPr>
      <w:rFonts w:ascii="Times New Roman" w:eastAsia="宋体" w:hAnsi="Times New Roman" w:cs="Times New Roman"/>
      <w:kern w:val="2"/>
      <w:sz w:val="21"/>
      <w:szCs w:val="24"/>
    </w:rPr>
  </w:style>
  <w:style w:type="character" w:customStyle="1" w:styleId="CharChar2">
    <w:name w:val="Char Char2"/>
    <w:uiPriority w:val="99"/>
    <w:qFormat/>
    <w:rPr>
      <w:rFonts w:ascii="Arial" w:eastAsia="黑体" w:hAnsi="Arial" w:cs="Times New Roman"/>
      <w:b/>
      <w:bCs/>
      <w:kern w:val="2"/>
      <w:sz w:val="32"/>
      <w:szCs w:val="32"/>
      <w:lang w:val="en-US" w:eastAsia="zh-CN" w:bidi="ar-SA"/>
    </w:rPr>
  </w:style>
  <w:style w:type="character" w:customStyle="1" w:styleId="text11px1">
    <w:name w:val="text11px1"/>
    <w:qFormat/>
    <w:rPr>
      <w:rFonts w:ascii="Arial" w:eastAsia="宋体" w:hAnsi="Arial" w:cs="Arial" w:hint="default"/>
      <w:color w:val="000000"/>
      <w:sz w:val="17"/>
      <w:szCs w:val="17"/>
    </w:rPr>
  </w:style>
  <w:style w:type="character" w:customStyle="1" w:styleId="text11pxbold1">
    <w:name w:val="text11pxbold1"/>
    <w:qFormat/>
    <w:rPr>
      <w:rFonts w:ascii="Arial" w:eastAsia="宋体" w:hAnsi="Arial" w:cs="Arial" w:hint="default"/>
      <w:b/>
      <w:bCs/>
      <w:color w:val="000000"/>
      <w:sz w:val="17"/>
      <w:szCs w:val="17"/>
    </w:rPr>
  </w:style>
  <w:style w:type="character" w:customStyle="1" w:styleId="grame">
    <w:name w:val="grame"/>
    <w:qFormat/>
    <w:rPr>
      <w:rFonts w:ascii="Calibri" w:eastAsia="宋体" w:hAnsi="Calibri" w:cs="Times New Roman"/>
    </w:rPr>
  </w:style>
  <w:style w:type="character" w:customStyle="1" w:styleId="Charff">
    <w:name w:val="表格 Char"/>
    <w:link w:val="afffffd"/>
    <w:qFormat/>
    <w:rPr>
      <w:rFonts w:ascii="华文细黑" w:hAnsi="华文细黑"/>
    </w:rPr>
  </w:style>
  <w:style w:type="paragraph" w:customStyle="1" w:styleId="afffffd">
    <w:name w:val="表格"/>
    <w:basedOn w:val="ad"/>
    <w:link w:val="Charff"/>
    <w:qFormat/>
    <w:pPr>
      <w:jc w:val="center"/>
      <w:textAlignment w:val="center"/>
    </w:pPr>
    <w:rPr>
      <w:rFonts w:ascii="华文细黑" w:hAnsi="华文细黑"/>
      <w:kern w:val="0"/>
      <w:sz w:val="20"/>
      <w:szCs w:val="20"/>
    </w:rPr>
  </w:style>
  <w:style w:type="character" w:customStyle="1" w:styleId="MMTopic3Char">
    <w:name w:val="MM Topic 3 Char"/>
    <w:link w:val="MMTopic3"/>
    <w:qFormat/>
    <w:rPr>
      <w:b/>
      <w:bCs/>
      <w:sz w:val="32"/>
      <w:szCs w:val="32"/>
    </w:rPr>
  </w:style>
  <w:style w:type="paragraph" w:customStyle="1" w:styleId="MMTopic3">
    <w:name w:val="MM Topic 3"/>
    <w:basedOn w:val="30"/>
    <w:link w:val="MMTopic3Char"/>
    <w:qFormat/>
    <w:pPr>
      <w:widowControl/>
      <w:numPr>
        <w:ilvl w:val="2"/>
        <w:numId w:val="10"/>
      </w:numPr>
      <w:autoSpaceDE/>
      <w:autoSpaceDN/>
      <w:adjustRightInd/>
      <w:spacing w:before="260" w:after="260" w:line="416" w:lineRule="auto"/>
      <w:jc w:val="both"/>
    </w:pPr>
    <w:rPr>
      <w:rFonts w:ascii="Times New Roman"/>
      <w:bCs/>
      <w:sz w:val="32"/>
      <w:szCs w:val="32"/>
      <w:u w:val="none"/>
    </w:rPr>
  </w:style>
  <w:style w:type="character" w:customStyle="1" w:styleId="9Char">
    <w:name w:val="标题 9 Char"/>
    <w:qFormat/>
    <w:rPr>
      <w:rFonts w:ascii="Arial" w:eastAsia="黑体" w:hAnsi="Arial" w:cs="Times New Roman"/>
      <w:sz w:val="21"/>
    </w:rPr>
  </w:style>
  <w:style w:type="character" w:customStyle="1" w:styleId="Charff0">
    <w:name w:val="脚注文本 Char"/>
    <w:qFormat/>
    <w:rPr>
      <w:rFonts w:ascii="Times New Roman" w:eastAsia="宋体" w:hAnsi="Times New Roman" w:cs="Times New Roman"/>
      <w:sz w:val="18"/>
      <w:szCs w:val="18"/>
    </w:rPr>
  </w:style>
  <w:style w:type="character" w:customStyle="1" w:styleId="-CharChar1">
    <w:name w:val="页脚-有边框 Char Char1"/>
    <w:qFormat/>
    <w:rPr>
      <w:rFonts w:ascii="Calibri" w:eastAsia="宋体" w:hAnsi="Calibri" w:cs="Times New Roman"/>
      <w:kern w:val="2"/>
      <w:sz w:val="18"/>
      <w:szCs w:val="18"/>
      <w:lang w:val="en-US" w:eastAsia="zh-CN" w:bidi="ar-SA"/>
    </w:rPr>
  </w:style>
  <w:style w:type="character" w:customStyle="1" w:styleId="afffffe">
    <w:name w:val="样式 宋体 四号"/>
    <w:qFormat/>
    <w:rPr>
      <w:rFonts w:ascii="宋体" w:eastAsia="仿宋_GB2312" w:hAnsi="宋体" w:cs="Times New Roman"/>
      <w:sz w:val="28"/>
    </w:rPr>
  </w:style>
  <w:style w:type="character" w:customStyle="1" w:styleId="pd011">
    <w:name w:val="pd011"/>
    <w:qFormat/>
    <w:rPr>
      <w:rFonts w:ascii="Arial" w:eastAsia="宋体" w:hAnsi="Arial" w:cs="Arial" w:hint="default"/>
      <w:sz w:val="18"/>
      <w:szCs w:val="18"/>
    </w:rPr>
  </w:style>
  <w:style w:type="character" w:customStyle="1" w:styleId="1f2">
    <w:name w:val="书籍标题1"/>
    <w:uiPriority w:val="33"/>
    <w:qFormat/>
    <w:rPr>
      <w:rFonts w:ascii="Calibri" w:eastAsia="宋体" w:hAnsi="Calibri" w:cs="Times New Roman"/>
      <w:b/>
      <w:bCs/>
      <w:smallCaps/>
      <w:spacing w:val="5"/>
    </w:rPr>
  </w:style>
  <w:style w:type="character" w:customStyle="1" w:styleId="Charff1">
    <w:name w:val="样式 标书正文 + 下划线 Char"/>
    <w:qFormat/>
    <w:rPr>
      <w:rFonts w:ascii="Calibri" w:eastAsia="Times New Roman" w:hAnsi="Calibri" w:cs="Times New Roman"/>
      <w:kern w:val="2"/>
      <w:sz w:val="28"/>
      <w:u w:val="single"/>
      <w:lang w:val="en-US" w:eastAsia="zh-CN"/>
    </w:rPr>
  </w:style>
  <w:style w:type="character" w:customStyle="1" w:styleId="CharCharCharCharChar1">
    <w:name w:val="Char Char Char Char Char1"/>
    <w:qFormat/>
    <w:rPr>
      <w:rFonts w:ascii="宋体" w:eastAsia="宋体" w:hAnsi="Calibri" w:cs="Times New Roman"/>
      <w:kern w:val="2"/>
      <w:sz w:val="24"/>
      <w:lang w:val="en-US" w:eastAsia="zh-CN"/>
    </w:rPr>
  </w:style>
  <w:style w:type="character" w:customStyle="1" w:styleId="myChar">
    <w:name w:val="my正文 Char"/>
    <w:link w:val="my"/>
    <w:qFormat/>
    <w:rPr>
      <w:sz w:val="24"/>
      <w:szCs w:val="24"/>
    </w:rPr>
  </w:style>
  <w:style w:type="paragraph" w:customStyle="1" w:styleId="my">
    <w:name w:val="my正文"/>
    <w:basedOn w:val="ad"/>
    <w:link w:val="myChar"/>
    <w:qFormat/>
    <w:pPr>
      <w:spacing w:line="360" w:lineRule="auto"/>
      <w:ind w:firstLineChars="200" w:firstLine="480"/>
    </w:pPr>
    <w:rPr>
      <w:kern w:val="0"/>
      <w:sz w:val="24"/>
    </w:rPr>
  </w:style>
  <w:style w:type="character" w:customStyle="1" w:styleId="GPChar">
    <w:name w:val="GP正文(首行缩进) Char"/>
    <w:link w:val="GP"/>
    <w:qFormat/>
    <w:rPr>
      <w:rFonts w:ascii="宋体" w:hAnsi="宋体"/>
      <w:sz w:val="24"/>
      <w:szCs w:val="24"/>
    </w:rPr>
  </w:style>
  <w:style w:type="paragraph" w:customStyle="1" w:styleId="GP">
    <w:name w:val="GP正文(首行缩进)"/>
    <w:basedOn w:val="ad"/>
    <w:link w:val="GPChar"/>
    <w:qFormat/>
    <w:pPr>
      <w:ind w:firstLine="482"/>
    </w:pPr>
    <w:rPr>
      <w:rFonts w:ascii="宋体" w:hAnsi="宋体"/>
      <w:kern w:val="0"/>
      <w:sz w:val="24"/>
    </w:rPr>
  </w:style>
  <w:style w:type="character" w:customStyle="1" w:styleId="Charff2">
    <w:name w:val="标书突出内容（文字加粗） Char"/>
    <w:link w:val="affffff"/>
    <w:uiPriority w:val="1"/>
    <w:qFormat/>
    <w:rPr>
      <w:rFonts w:ascii="宋体" w:hAnsi="宋体"/>
      <w:b/>
      <w:sz w:val="24"/>
      <w:szCs w:val="24"/>
      <w:lang w:bidi="en-US"/>
    </w:rPr>
  </w:style>
  <w:style w:type="paragraph" w:customStyle="1" w:styleId="affffff">
    <w:name w:val="标书突出内容（文字加粗）"/>
    <w:basedOn w:val="afffff7"/>
    <w:next w:val="afffff7"/>
    <w:link w:val="Charff2"/>
    <w:uiPriority w:val="1"/>
    <w:qFormat/>
    <w:rPr>
      <w:b/>
    </w:rPr>
  </w:style>
  <w:style w:type="character" w:customStyle="1" w:styleId="Charff3">
    <w:name w:val="批注框文本 Char"/>
    <w:qFormat/>
    <w:rPr>
      <w:rFonts w:ascii="Times New Roman" w:eastAsia="宋体" w:hAnsi="Times New Roman" w:cs="Times New Roman"/>
      <w:sz w:val="18"/>
      <w:szCs w:val="18"/>
    </w:rPr>
  </w:style>
  <w:style w:type="character" w:customStyle="1" w:styleId="Charff4">
    <w:name w:val="批注主题 Char"/>
    <w:uiPriority w:val="99"/>
    <w:qFormat/>
    <w:rPr>
      <w:rFonts w:ascii="Times New Roman" w:eastAsia="宋体" w:hAnsi="Times New Roman" w:cs="Times New Roman"/>
      <w:b/>
      <w:bCs/>
      <w:szCs w:val="24"/>
    </w:rPr>
  </w:style>
  <w:style w:type="character" w:customStyle="1" w:styleId="affffff0">
    <w:name w:val="样式 粉红"/>
    <w:qFormat/>
    <w:rPr>
      <w:rFonts w:ascii="Calibri" w:eastAsia="宋体" w:hAnsi="Calibri" w:cs="Times New Roman"/>
      <w:color w:val="auto"/>
      <w:u w:val="none"/>
    </w:rPr>
  </w:style>
  <w:style w:type="character" w:customStyle="1" w:styleId="WW-">
    <w:name w:val="WW-默认段落字体"/>
    <w:qFormat/>
    <w:rPr>
      <w:rFonts w:ascii="Calibri" w:eastAsia="宋体" w:hAnsi="Calibri" w:cs="Times New Roman"/>
    </w:rPr>
  </w:style>
  <w:style w:type="character" w:customStyle="1" w:styleId="GB2312GB2312">
    <w:name w:val="样式 (西文) 仿宋_GB2312 (中文) 仿宋_GB2312 三号"/>
    <w:qFormat/>
    <w:rPr>
      <w:rFonts w:ascii="仿宋_GB2312" w:eastAsia="仿宋_GB2312" w:hAnsi="仿宋_GB2312" w:cs="Times New Roman"/>
      <w:sz w:val="24"/>
    </w:rPr>
  </w:style>
  <w:style w:type="character" w:customStyle="1" w:styleId="Charff5">
    <w:name w:val="标题正文 Char"/>
    <w:link w:val="affffff1"/>
    <w:qFormat/>
    <w:rPr>
      <w:rFonts w:ascii="宋体" w:hAnsi="宋体"/>
      <w:spacing w:val="12"/>
      <w:sz w:val="28"/>
      <w:szCs w:val="24"/>
    </w:rPr>
  </w:style>
  <w:style w:type="paragraph" w:customStyle="1" w:styleId="affffff1">
    <w:name w:val="标题正文"/>
    <w:basedOn w:val="ad"/>
    <w:link w:val="Charff5"/>
    <w:qFormat/>
    <w:pPr>
      <w:adjustRightInd w:val="0"/>
      <w:snapToGrid w:val="0"/>
      <w:spacing w:line="360" w:lineRule="auto"/>
      <w:ind w:firstLineChars="200" w:firstLine="200"/>
    </w:pPr>
    <w:rPr>
      <w:rFonts w:ascii="宋体" w:hAnsi="宋体"/>
      <w:spacing w:val="12"/>
      <w:kern w:val="0"/>
      <w:sz w:val="28"/>
    </w:rPr>
  </w:style>
  <w:style w:type="character" w:customStyle="1" w:styleId="CharChar6">
    <w:name w:val="Char Char6"/>
    <w:qFormat/>
    <w:rPr>
      <w:rFonts w:ascii="Calibri" w:eastAsia="宋体" w:hAnsi="Calibri" w:cs="Times New Roman"/>
      <w:kern w:val="2"/>
      <w:sz w:val="21"/>
      <w:szCs w:val="24"/>
      <w:lang w:val="en-US" w:eastAsia="zh-CN" w:bidi="ar-SA"/>
    </w:rPr>
  </w:style>
  <w:style w:type="character" w:customStyle="1" w:styleId="HTMLChar">
    <w:name w:val="HTML 预设格式 Char"/>
    <w:qFormat/>
    <w:rPr>
      <w:rFonts w:ascii="宋体" w:eastAsia="宋体" w:hAnsi="宋体" w:cs="宋体"/>
      <w:kern w:val="0"/>
      <w:sz w:val="24"/>
      <w:szCs w:val="24"/>
    </w:rPr>
  </w:style>
  <w:style w:type="character" w:customStyle="1" w:styleId="Charff6">
    <w:name w:val="图片（居中） Char"/>
    <w:link w:val="affffff2"/>
    <w:qFormat/>
    <w:rPr>
      <w:rFonts w:ascii="宋体" w:hAnsi="宋体"/>
      <w:sz w:val="24"/>
      <w:szCs w:val="24"/>
      <w:lang w:bidi="en-US"/>
    </w:rPr>
  </w:style>
  <w:style w:type="paragraph" w:customStyle="1" w:styleId="affffff2">
    <w:name w:val="图片（居中）"/>
    <w:basedOn w:val="ad"/>
    <w:next w:val="afffff7"/>
    <w:link w:val="Charff6"/>
    <w:qFormat/>
    <w:pPr>
      <w:jc w:val="center"/>
    </w:pPr>
    <w:rPr>
      <w:rFonts w:ascii="宋体" w:hAnsi="宋体"/>
      <w:kern w:val="0"/>
      <w:sz w:val="24"/>
      <w:lang w:bidi="en-US"/>
    </w:rPr>
  </w:style>
  <w:style w:type="character" w:customStyle="1" w:styleId="headline-content2">
    <w:name w:val="headline-content2"/>
    <w:qFormat/>
    <w:rPr>
      <w:rFonts w:ascii="Calibri" w:eastAsia="宋体" w:hAnsi="Calibri" w:cs="Times New Roman"/>
    </w:rPr>
  </w:style>
  <w:style w:type="character" w:customStyle="1" w:styleId="CharCharCharCharChar2">
    <w:name w:val="Char Char Char Char Char2"/>
    <w:qFormat/>
    <w:rPr>
      <w:rFonts w:ascii="宋体" w:eastAsia="宋体" w:hAnsi="Calibri" w:cs="Times New Roman"/>
      <w:sz w:val="24"/>
      <w:lang w:val="en-US" w:eastAsia="zh-CN"/>
    </w:rPr>
  </w:style>
  <w:style w:type="character" w:customStyle="1" w:styleId="MMTopic3CharChar">
    <w:name w:val="MM Topic 3 Char Char"/>
    <w:qFormat/>
    <w:rPr>
      <w:rFonts w:ascii="Calibri" w:eastAsia="宋体" w:hAnsi="Calibri" w:cs="Times New Roman"/>
      <w:b/>
      <w:bCs/>
      <w:sz w:val="30"/>
      <w:szCs w:val="32"/>
    </w:rPr>
  </w:style>
  <w:style w:type="character" w:customStyle="1" w:styleId="BISMCharChar">
    <w:name w:val="BISM正文 Char Char"/>
    <w:link w:val="BISM"/>
    <w:qFormat/>
    <w:rPr>
      <w:rFonts w:ascii="宋体" w:hAnsi="宋体"/>
      <w:sz w:val="24"/>
      <w:szCs w:val="24"/>
    </w:rPr>
  </w:style>
  <w:style w:type="paragraph" w:customStyle="1" w:styleId="BISM">
    <w:name w:val="BISM正文"/>
    <w:basedOn w:val="ad"/>
    <w:link w:val="BISMCharChar"/>
    <w:qFormat/>
    <w:pPr>
      <w:spacing w:line="360" w:lineRule="auto"/>
      <w:ind w:firstLineChars="200" w:firstLine="200"/>
    </w:pPr>
    <w:rPr>
      <w:rFonts w:ascii="宋体" w:hAnsi="宋体"/>
      <w:kern w:val="0"/>
      <w:sz w:val="24"/>
    </w:rPr>
  </w:style>
  <w:style w:type="character" w:customStyle="1" w:styleId="xh">
    <w:name w:val="xh"/>
    <w:qFormat/>
    <w:rPr>
      <w:rFonts w:ascii="Calibri" w:eastAsia="宋体" w:hAnsi="Calibri" w:cs="Times New Roman"/>
    </w:rPr>
  </w:style>
  <w:style w:type="character" w:customStyle="1" w:styleId="font161">
    <w:name w:val="font161"/>
    <w:qFormat/>
    <w:rPr>
      <w:rFonts w:ascii="Calibri" w:eastAsia="宋体" w:hAnsi="Calibri" w:cs="Times New Roman"/>
      <w:b/>
      <w:bCs/>
      <w:sz w:val="32"/>
      <w:szCs w:val="32"/>
    </w:rPr>
  </w:style>
  <w:style w:type="character" w:customStyle="1" w:styleId="7Char">
    <w:name w:val="标题 7 Char"/>
    <w:qFormat/>
    <w:rPr>
      <w:rFonts w:ascii="Times New Roman" w:eastAsia="宋体" w:hAnsi="Times New Roman" w:cs="Times New Roman"/>
      <w:b/>
      <w:bCs/>
      <w:sz w:val="24"/>
      <w:szCs w:val="24"/>
    </w:rPr>
  </w:style>
  <w:style w:type="character" w:customStyle="1" w:styleId="Char15">
    <w:name w:val="日期 Char1"/>
    <w:qFormat/>
    <w:rPr>
      <w:rFonts w:ascii="Times New Roman" w:eastAsia="宋体" w:hAnsi="Times New Roman" w:cs="Times New Roman"/>
      <w:sz w:val="20"/>
      <w:szCs w:val="20"/>
    </w:rPr>
  </w:style>
  <w:style w:type="character" w:customStyle="1" w:styleId="MMTopic2CharChar">
    <w:name w:val="MM Topic 2 Char Char"/>
    <w:qFormat/>
    <w:rPr>
      <w:rFonts w:ascii="Cambria" w:eastAsia="宋体" w:hAnsi="Cambria" w:cs="黑体"/>
      <w:b/>
      <w:bCs/>
      <w:sz w:val="32"/>
      <w:szCs w:val="32"/>
    </w:rPr>
  </w:style>
  <w:style w:type="character" w:customStyle="1" w:styleId="CharChar31">
    <w:name w:val="Char Char31"/>
    <w:qFormat/>
    <w:rPr>
      <w:rFonts w:ascii="宋体" w:eastAsia="宋体" w:hAnsi="Calibri" w:cs="Times New Roman"/>
      <w:b/>
      <w:bCs/>
      <w:sz w:val="24"/>
      <w:szCs w:val="24"/>
      <w:lang w:val="en-US" w:eastAsia="zh-CN" w:bidi="ar-SA"/>
    </w:rPr>
  </w:style>
  <w:style w:type="character" w:customStyle="1" w:styleId="CharChar3">
    <w:name w:val="合同标题 Char Char"/>
    <w:qFormat/>
    <w:rPr>
      <w:rFonts w:ascii="黑体" w:eastAsia="黑体" w:hAnsi="Calibri" w:cs="Times New Roman"/>
      <w:b/>
      <w:sz w:val="21"/>
      <w:szCs w:val="24"/>
      <w:lang w:val="en-US" w:eastAsia="zh-CN" w:bidi="ar-SA"/>
    </w:rPr>
  </w:style>
  <w:style w:type="character" w:customStyle="1" w:styleId="z21">
    <w:name w:val="z21"/>
    <w:qFormat/>
    <w:rPr>
      <w:rFonts w:ascii="Calibri" w:eastAsia="宋体" w:hAnsi="Calibri" w:cs="Times New Roman"/>
      <w:color w:val="666666"/>
      <w:sz w:val="24"/>
      <w:szCs w:val="24"/>
    </w:rPr>
  </w:style>
  <w:style w:type="character" w:customStyle="1" w:styleId="Charff7">
    <w:name w:val="文档结构图 Char"/>
    <w:qFormat/>
    <w:rPr>
      <w:rFonts w:ascii="Times New Roman" w:eastAsia="宋体" w:hAnsi="Times New Roman" w:cs="Times New Roman"/>
      <w:szCs w:val="24"/>
      <w:shd w:val="clear" w:color="auto" w:fill="000080"/>
    </w:rPr>
  </w:style>
  <w:style w:type="character" w:customStyle="1" w:styleId="Char16">
    <w:name w:val="页眉 Char1"/>
    <w:semiHidden/>
    <w:qFormat/>
    <w:rPr>
      <w:rFonts w:ascii="Times New Roman" w:eastAsia="宋体" w:hAnsi="Times New Roman" w:cs="Times New Roman"/>
      <w:kern w:val="2"/>
      <w:sz w:val="18"/>
      <w:szCs w:val="18"/>
    </w:rPr>
  </w:style>
  <w:style w:type="character" w:customStyle="1" w:styleId="gray9pt1">
    <w:name w:val="gray9pt1"/>
    <w:qFormat/>
    <w:rPr>
      <w:rFonts w:ascii="Arial" w:eastAsia="宋体" w:hAnsi="Arial" w:cs="Arial" w:hint="default"/>
      <w:color w:val="666666"/>
      <w:sz w:val="18"/>
      <w:szCs w:val="18"/>
    </w:rPr>
  </w:style>
  <w:style w:type="character" w:customStyle="1" w:styleId="CharChar30">
    <w:name w:val="Char Char3"/>
    <w:qFormat/>
    <w:rPr>
      <w:rFonts w:ascii="Calibri" w:eastAsia="宋体" w:hAnsi="Calibri" w:cs="Times New Roman"/>
      <w:sz w:val="24"/>
      <w:lang w:val="en-US" w:eastAsia="zh-CN" w:bidi="ar-SA"/>
    </w:rPr>
  </w:style>
  <w:style w:type="character" w:customStyle="1" w:styleId="Charff8">
    <w:name w:val="段落内容一级列表 Char"/>
    <w:link w:val="a7"/>
    <w:qFormat/>
    <w:rPr>
      <w:rFonts w:ascii="宋体" w:hAnsi="宋体"/>
      <w:sz w:val="24"/>
      <w:szCs w:val="24"/>
      <w:lang w:bidi="en-US"/>
    </w:rPr>
  </w:style>
  <w:style w:type="paragraph" w:customStyle="1" w:styleId="a7">
    <w:name w:val="段落内容一级列表"/>
    <w:basedOn w:val="ad"/>
    <w:link w:val="Charff8"/>
    <w:qFormat/>
    <w:pPr>
      <w:numPr>
        <w:ilvl w:val="6"/>
        <w:numId w:val="8"/>
      </w:numPr>
      <w:adjustRightInd w:val="0"/>
    </w:pPr>
    <w:rPr>
      <w:rFonts w:ascii="宋体" w:hAnsi="宋体"/>
      <w:kern w:val="0"/>
      <w:sz w:val="24"/>
      <w:lang w:bidi="en-US"/>
    </w:rPr>
  </w:style>
  <w:style w:type="character" w:customStyle="1" w:styleId="biaotizi1">
    <w:name w:val="biaotizi1"/>
    <w:qFormat/>
    <w:rPr>
      <w:rFonts w:ascii="Calibri" w:eastAsia="宋体" w:hAnsi="Calibri" w:cs="Times New Roman"/>
      <w:color w:val="0A2656"/>
      <w:sz w:val="18"/>
      <w:szCs w:val="18"/>
      <w:u w:val="none"/>
    </w:rPr>
  </w:style>
  <w:style w:type="character" w:customStyle="1" w:styleId="MMTopic4CharChar">
    <w:name w:val="MM Topic 4 Char Char"/>
    <w:link w:val="MMTopic4"/>
    <w:qFormat/>
    <w:rPr>
      <w:rFonts w:ascii="Arial" w:eastAsia="黑体" w:hAnsi="Arial"/>
      <w:b/>
      <w:bCs/>
      <w:sz w:val="28"/>
      <w:szCs w:val="28"/>
    </w:rPr>
  </w:style>
  <w:style w:type="paragraph" w:customStyle="1" w:styleId="MMTopic4">
    <w:name w:val="MM Topic 4"/>
    <w:basedOn w:val="4"/>
    <w:link w:val="MMTopic4CharChar"/>
    <w:qFormat/>
    <w:pPr>
      <w:adjustRightInd/>
      <w:spacing w:before="100" w:beforeAutospacing="1" w:after="100" w:afterAutospacing="1" w:line="374" w:lineRule="auto"/>
      <w:textAlignment w:val="auto"/>
    </w:pPr>
    <w:rPr>
      <w:bCs/>
      <w:szCs w:val="28"/>
    </w:rPr>
  </w:style>
  <w:style w:type="character" w:customStyle="1" w:styleId="Char17">
    <w:name w:val="正文文本 Char1"/>
    <w:uiPriority w:val="99"/>
    <w:semiHidden/>
    <w:qFormat/>
    <w:rPr>
      <w:rFonts w:ascii="Times New Roman" w:eastAsia="宋体" w:hAnsi="Times New Roman" w:cs="Times New Roman"/>
      <w:kern w:val="2"/>
      <w:sz w:val="21"/>
      <w:szCs w:val="24"/>
    </w:rPr>
  </w:style>
  <w:style w:type="character" w:customStyle="1" w:styleId="MMTopic2Char">
    <w:name w:val="MM Topic 2 Char"/>
    <w:link w:val="MMTopic2"/>
    <w:qFormat/>
    <w:rPr>
      <w:rFonts w:ascii="Cambria" w:hAnsi="Cambria"/>
      <w:b/>
      <w:bCs/>
      <w:sz w:val="32"/>
      <w:szCs w:val="32"/>
    </w:rPr>
  </w:style>
  <w:style w:type="paragraph" w:customStyle="1" w:styleId="MMTopic2">
    <w:name w:val="MM Topic 2"/>
    <w:basedOn w:val="21"/>
    <w:link w:val="MMTopic2Char"/>
    <w:qFormat/>
    <w:pPr>
      <w:widowControl/>
      <w:numPr>
        <w:ilvl w:val="1"/>
        <w:numId w:val="10"/>
      </w:numPr>
      <w:autoSpaceDE/>
      <w:autoSpaceDN/>
      <w:adjustRightInd/>
      <w:spacing w:before="260" w:after="260" w:line="416" w:lineRule="auto"/>
    </w:pPr>
    <w:rPr>
      <w:rFonts w:ascii="Cambria" w:eastAsia="宋体" w:hAnsi="Cambria"/>
      <w:bCs/>
      <w:sz w:val="32"/>
      <w:szCs w:val="32"/>
    </w:rPr>
  </w:style>
  <w:style w:type="character" w:customStyle="1" w:styleId="3Char2">
    <w:name w:val="正文文本缩进 3 Char"/>
    <w:qFormat/>
    <w:rPr>
      <w:rFonts w:ascii="宋体" w:eastAsia="宋体" w:hAnsi="Times New Roman" w:cs="Times New Roman"/>
      <w:kern w:val="0"/>
      <w:sz w:val="24"/>
      <w:szCs w:val="20"/>
    </w:rPr>
  </w:style>
  <w:style w:type="paragraph" w:customStyle="1" w:styleId="affffff3">
    <w:name w:val="样式一"/>
    <w:basedOn w:val="ad"/>
    <w:qFormat/>
    <w:pPr>
      <w:autoSpaceDE w:val="0"/>
      <w:autoSpaceDN w:val="0"/>
      <w:adjustRightInd w:val="0"/>
      <w:spacing w:line="360" w:lineRule="auto"/>
      <w:textAlignment w:val="baseline"/>
    </w:pPr>
    <w:rPr>
      <w:rFonts w:ascii="宋体" w:hAnsi="宋体"/>
      <w:kern w:val="0"/>
      <w:sz w:val="24"/>
      <w:szCs w:val="20"/>
      <w:lang w:val="en-GB"/>
    </w:rPr>
  </w:style>
  <w:style w:type="paragraph" w:customStyle="1" w:styleId="2f2">
    <w:name w:val="标题2"/>
    <w:basedOn w:val="21"/>
    <w:qFormat/>
    <w:pPr>
      <w:widowControl/>
      <w:autoSpaceDE/>
      <w:autoSpaceDN/>
      <w:adjustRightInd/>
      <w:spacing w:before="260" w:after="260" w:line="360" w:lineRule="auto"/>
      <w:ind w:left="426"/>
    </w:pPr>
    <w:rPr>
      <w:rFonts w:ascii="Times New Roman" w:eastAsia="宋体" w:hAnsi="Times New Roman"/>
      <w:bCs/>
      <w:sz w:val="36"/>
      <w:szCs w:val="36"/>
      <w:lang w:bidi="en-US"/>
    </w:rPr>
  </w:style>
  <w:style w:type="paragraph" w:customStyle="1" w:styleId="affffff4">
    <w:name w:val="简单回函地址"/>
    <w:basedOn w:val="ad"/>
    <w:qFormat/>
    <w:rPr>
      <w:rFonts w:ascii="Calibri" w:hAnsi="Calibri"/>
      <w:szCs w:val="20"/>
    </w:rPr>
  </w:style>
  <w:style w:type="paragraph" w:customStyle="1" w:styleId="font10">
    <w:name w:val="font10"/>
    <w:basedOn w:val="ad"/>
    <w:qFormat/>
    <w:pPr>
      <w:widowControl/>
      <w:spacing w:before="100" w:beforeAutospacing="1" w:after="100" w:afterAutospacing="1"/>
      <w:jc w:val="left"/>
    </w:pPr>
    <w:rPr>
      <w:rFonts w:ascii="Calibri" w:hAnsi="Calibri"/>
      <w:kern w:val="0"/>
      <w:sz w:val="20"/>
      <w:szCs w:val="20"/>
    </w:rPr>
  </w:style>
  <w:style w:type="paragraph" w:customStyle="1" w:styleId="CharCharCharCharCharCharCharCharChar2CharCharCharCharCharCharCharCharCharCharCharCharChar2">
    <w:name w:val="Char Char Char Char Char Char Char Char Char2 Char Char Char Char Char Char Char Char Char Char Char Char Char2"/>
    <w:basedOn w:val="ad"/>
    <w:qFormat/>
    <w:rPr>
      <w:rFonts w:ascii="Calibri" w:hAnsi="Calibri"/>
    </w:rPr>
  </w:style>
  <w:style w:type="paragraph" w:customStyle="1" w:styleId="07415">
    <w:name w:val="样式 宋体 加粗 首行缩进:  0.74 厘米 行距: 1.5 倍行距"/>
    <w:basedOn w:val="ad"/>
    <w:qFormat/>
    <w:pPr>
      <w:ind w:firstLine="420"/>
    </w:pPr>
    <w:rPr>
      <w:rFonts w:ascii="宋体" w:hAnsi="宋体" w:cs="宋体"/>
      <w:b/>
      <w:bCs/>
      <w:spacing w:val="4"/>
      <w:sz w:val="24"/>
    </w:rPr>
  </w:style>
  <w:style w:type="paragraph" w:customStyle="1" w:styleId="CharCharCharCharCharChar1Char">
    <w:name w:val="Char Char Char Char Char Char1 Char"/>
    <w:basedOn w:val="ad"/>
    <w:qFormat/>
    <w:pPr>
      <w:widowControl/>
      <w:wordWrap w:val="0"/>
      <w:jc w:val="left"/>
    </w:pPr>
    <w:rPr>
      <w:rFonts w:ascii="Tahoma" w:hAnsi="Tahoma"/>
      <w:sz w:val="24"/>
      <w:szCs w:val="20"/>
    </w:rPr>
  </w:style>
  <w:style w:type="paragraph" w:customStyle="1" w:styleId="affffff5">
    <w:name w:val="合同"/>
    <w:basedOn w:val="ad"/>
    <w:qFormat/>
    <w:pPr>
      <w:widowControl/>
      <w:jc w:val="center"/>
    </w:pPr>
    <w:rPr>
      <w:rFonts w:ascii="宋体" w:hAnsi="宋体" w:cs="宋体"/>
      <w:b/>
      <w:bCs/>
      <w:kern w:val="0"/>
      <w:sz w:val="44"/>
      <w:szCs w:val="44"/>
    </w:rPr>
  </w:style>
  <w:style w:type="paragraph" w:customStyle="1" w:styleId="t">
    <w:name w:val="t"/>
    <w:basedOn w:val="ad"/>
    <w:qFormat/>
    <w:pPr>
      <w:widowControl/>
      <w:tabs>
        <w:tab w:val="left" w:pos="-1440"/>
        <w:tab w:val="left" w:pos="-720"/>
      </w:tabs>
      <w:suppressAutoHyphens/>
    </w:pPr>
    <w:rPr>
      <w:rFonts w:ascii="Arial" w:hAnsi="Arial"/>
      <w:kern w:val="0"/>
      <w:sz w:val="20"/>
      <w:szCs w:val="20"/>
      <w:lang w:eastAsia="en-US"/>
    </w:rPr>
  </w:style>
  <w:style w:type="paragraph" w:customStyle="1" w:styleId="xl62">
    <w:name w:val="xl62"/>
    <w:basedOn w:val="ad"/>
    <w:qFormat/>
    <w:pPr>
      <w:widowControl/>
      <w:pBdr>
        <w:left w:val="single" w:sz="4" w:space="0" w:color="auto"/>
        <w:bottom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Blockquote">
    <w:name w:val="Blockquote"/>
    <w:basedOn w:val="ad"/>
    <w:qFormat/>
    <w:pPr>
      <w:autoSpaceDE w:val="0"/>
      <w:autoSpaceDN w:val="0"/>
      <w:adjustRightInd w:val="0"/>
      <w:spacing w:before="100" w:after="100"/>
      <w:ind w:left="360" w:right="360"/>
      <w:jc w:val="left"/>
    </w:pPr>
    <w:rPr>
      <w:rFonts w:ascii="Calibri" w:hAnsi="Calibri"/>
      <w:kern w:val="0"/>
      <w:sz w:val="24"/>
      <w:szCs w:val="20"/>
    </w:rPr>
  </w:style>
  <w:style w:type="paragraph" w:customStyle="1" w:styleId="2f3">
    <w:name w:val="菲页2"/>
    <w:basedOn w:val="30"/>
    <w:qFormat/>
    <w:pPr>
      <w:widowControl/>
      <w:tabs>
        <w:tab w:val="left" w:pos="1241"/>
      </w:tabs>
      <w:autoSpaceDE/>
      <w:autoSpaceDN/>
      <w:adjustRightInd/>
      <w:spacing w:before="120" w:line="360" w:lineRule="auto"/>
      <w:ind w:left="1241" w:hanging="420"/>
      <w:jc w:val="center"/>
    </w:pPr>
    <w:rPr>
      <w:rFonts w:ascii="黑体" w:eastAsia="黑体" w:hAnsi="宋体"/>
      <w:b w:val="0"/>
      <w:sz w:val="44"/>
      <w:u w:val="none"/>
    </w:rPr>
  </w:style>
  <w:style w:type="paragraph" w:customStyle="1" w:styleId="CharChar13">
    <w:name w:val="Char Char13"/>
    <w:basedOn w:val="af6"/>
    <w:qFormat/>
    <w:rPr>
      <w:rFonts w:ascii="Tahoma" w:hAnsi="Tahoma"/>
      <w:kern w:val="0"/>
      <w:sz w:val="24"/>
    </w:rPr>
  </w:style>
  <w:style w:type="paragraph" w:customStyle="1" w:styleId="206">
    <w:name w:val="样式 正文缩进 + 首行缩进:  2.06 字符"/>
    <w:basedOn w:val="ae"/>
    <w:qFormat/>
    <w:pPr>
      <w:autoSpaceDE/>
      <w:autoSpaceDN/>
      <w:adjustRightInd/>
      <w:spacing w:line="360" w:lineRule="auto"/>
      <w:ind w:rightChars="15" w:right="31" w:firstLineChars="206" w:firstLine="433"/>
      <w:jc w:val="both"/>
    </w:pPr>
    <w:rPr>
      <w:rFonts w:ascii="Calibri" w:hAnsi="宋体" w:cs="宋体"/>
      <w:szCs w:val="20"/>
    </w:rPr>
  </w:style>
  <w:style w:type="paragraph" w:customStyle="1" w:styleId="Pa4">
    <w:name w:val="Pa4"/>
    <w:basedOn w:val="ad"/>
    <w:next w:val="ad"/>
    <w:qFormat/>
    <w:pPr>
      <w:autoSpaceDE w:val="0"/>
      <w:autoSpaceDN w:val="0"/>
      <w:adjustRightInd w:val="0"/>
      <w:spacing w:before="80" w:line="140" w:lineRule="auto"/>
      <w:jc w:val="left"/>
    </w:pPr>
    <w:rPr>
      <w:rFonts w:ascii="Helvetica-Condensed-Bold" w:eastAsia="Helvetica-Condensed-Bold" w:hAnsi="Calibri"/>
      <w:kern w:val="0"/>
      <w:sz w:val="20"/>
    </w:rPr>
  </w:style>
  <w:style w:type="paragraph" w:customStyle="1" w:styleId="3CharCharCharCharCharCharChar">
    <w:name w:val="3 Char Char Char Char Char Char Char"/>
    <w:basedOn w:val="ad"/>
    <w:qFormat/>
    <w:rPr>
      <w:rFonts w:ascii="仿宋_GB2312" w:eastAsia="仿宋_GB2312" w:hAnsi="Calibri"/>
      <w:b/>
      <w:sz w:val="32"/>
      <w:szCs w:val="32"/>
    </w:rPr>
  </w:style>
  <w:style w:type="paragraph" w:customStyle="1" w:styleId="WW-3">
    <w:name w:val="WW-正文文本缩进 3"/>
    <w:basedOn w:val="ad"/>
    <w:qFormat/>
    <w:pPr>
      <w:suppressAutoHyphens/>
      <w:spacing w:line="360" w:lineRule="auto"/>
      <w:ind w:left="2" w:firstLine="482"/>
    </w:pPr>
    <w:rPr>
      <w:rFonts w:ascii="宋体" w:hAnsi="宋体" w:hint="eastAsia"/>
      <w:sz w:val="24"/>
      <w:lang w:val="zh-CN" w:eastAsia="ar-SA"/>
    </w:rPr>
  </w:style>
  <w:style w:type="paragraph" w:customStyle="1" w:styleId="SANGFOR61">
    <w:name w:val="SANGFOR_6_1级编号"/>
    <w:basedOn w:val="ad"/>
    <w:qFormat/>
    <w:pPr>
      <w:tabs>
        <w:tab w:val="left" w:pos="0"/>
      </w:tabs>
    </w:pPr>
    <w:rPr>
      <w:rFonts w:ascii="Calibri" w:hAnsi="Calibri"/>
    </w:rPr>
  </w:style>
  <w:style w:type="paragraph" w:customStyle="1" w:styleId="ParaCharCharCharCharCharCharChar">
    <w:name w:val="默认段落字体 Para Char Char Char Char Char Char Char"/>
    <w:basedOn w:val="af6"/>
    <w:qFormat/>
    <w:pPr>
      <w:adjustRightInd w:val="0"/>
      <w:spacing w:line="436" w:lineRule="exact"/>
      <w:ind w:left="357"/>
      <w:jc w:val="left"/>
      <w:outlineLvl w:val="3"/>
    </w:pPr>
    <w:rPr>
      <w:rFonts w:ascii="Calibri" w:eastAsia="Times New Roman" w:hAnsi="Calibri"/>
      <w:kern w:val="0"/>
      <w:sz w:val="20"/>
      <w:szCs w:val="20"/>
    </w:rPr>
  </w:style>
  <w:style w:type="paragraph" w:customStyle="1" w:styleId="1f3">
    <w:name w:val="列表1"/>
    <w:basedOn w:val="ad"/>
    <w:qFormat/>
    <w:pPr>
      <w:tabs>
        <w:tab w:val="left" w:pos="360"/>
      </w:tabs>
      <w:spacing w:line="328" w:lineRule="auto"/>
      <w:ind w:left="360" w:hanging="360"/>
      <w:jc w:val="center"/>
    </w:pPr>
    <w:rPr>
      <w:rFonts w:ascii="宋体" w:hAnsi="宋体"/>
      <w:sz w:val="24"/>
      <w:szCs w:val="44"/>
    </w:rPr>
  </w:style>
  <w:style w:type="paragraph" w:customStyle="1" w:styleId="CharCharCharCharCharCharCharCharCharCharCharCharChar">
    <w:name w:val="Char Char Char Char Char Char Char Char Char Char Char Char Char"/>
    <w:basedOn w:val="ad"/>
    <w:qFormat/>
    <w:rPr>
      <w:rFonts w:ascii="仿宋_GB2312" w:eastAsia="仿宋_GB2312" w:hAnsi="Calibri"/>
      <w:b/>
      <w:sz w:val="32"/>
      <w:szCs w:val="32"/>
    </w:rPr>
  </w:style>
  <w:style w:type="paragraph" w:customStyle="1" w:styleId="210">
    <w:name w:val="正文文本 21"/>
    <w:basedOn w:val="ad"/>
    <w:qFormat/>
    <w:pPr>
      <w:adjustRightInd w:val="0"/>
      <w:spacing w:line="300" w:lineRule="auto"/>
      <w:jc w:val="center"/>
      <w:textAlignment w:val="baseline"/>
    </w:pPr>
    <w:rPr>
      <w:rFonts w:ascii="宋体" w:hAnsi="宋体"/>
      <w:sz w:val="24"/>
    </w:rPr>
  </w:style>
  <w:style w:type="paragraph" w:customStyle="1" w:styleId="2152">
    <w:name w:val="样式 标题 2 + (西文) 方正书宋简体 (中文) 方正黑体简体 非加粗 黑色 行距: 固定值 15 磅2"/>
    <w:basedOn w:val="21"/>
    <w:qFormat/>
    <w:pPr>
      <w:tabs>
        <w:tab w:val="left" w:pos="1418"/>
      </w:tabs>
      <w:autoSpaceDE/>
      <w:autoSpaceDN/>
      <w:adjustRightInd/>
      <w:spacing w:before="0" w:line="300" w:lineRule="exact"/>
      <w:ind w:firstLineChars="200" w:firstLine="200"/>
      <w:jc w:val="left"/>
    </w:pPr>
    <w:rPr>
      <w:rFonts w:ascii="方正书宋简体" w:eastAsia="方正小标宋简体" w:hAnsi="Calibri" w:cs="宋体"/>
      <w:b w:val="0"/>
      <w:color w:val="000000"/>
      <w:kern w:val="2"/>
      <w:sz w:val="21"/>
    </w:rPr>
  </w:style>
  <w:style w:type="paragraph" w:customStyle="1" w:styleId="affffff6">
    <w:name w:val="第一章"/>
    <w:basedOn w:val="ad"/>
    <w:qFormat/>
    <w:pPr>
      <w:pageBreakBefore/>
      <w:spacing w:afterLines="100" w:line="360" w:lineRule="auto"/>
      <w:ind w:firstLineChars="200" w:firstLine="200"/>
      <w:jc w:val="left"/>
    </w:pPr>
    <w:rPr>
      <w:rFonts w:ascii="Calibri" w:eastAsia="黑体" w:hAnsi="Calibri"/>
      <w:b/>
      <w:sz w:val="32"/>
    </w:rPr>
  </w:style>
  <w:style w:type="paragraph" w:customStyle="1" w:styleId="110">
    <w:name w:val="普通(网站)11"/>
    <w:basedOn w:val="ad"/>
    <w:qFormat/>
    <w:pPr>
      <w:widowControl/>
      <w:spacing w:before="100" w:beforeAutospacing="1" w:after="100" w:afterAutospacing="1"/>
      <w:jc w:val="left"/>
    </w:pPr>
    <w:rPr>
      <w:rFonts w:ascii="宋体" w:hAnsi="Calibri" w:hint="eastAsia"/>
      <w:kern w:val="0"/>
      <w:sz w:val="24"/>
    </w:rPr>
  </w:style>
  <w:style w:type="paragraph" w:customStyle="1" w:styleId="affffff7">
    <w:name w:val="表格标题"/>
    <w:basedOn w:val="ad"/>
    <w:qFormat/>
    <w:pPr>
      <w:adjustRightInd w:val="0"/>
      <w:snapToGrid w:val="0"/>
      <w:ind w:leftChars="1" w:left="505" w:right="113" w:hanging="503"/>
      <w:jc w:val="center"/>
    </w:pPr>
    <w:rPr>
      <w:rFonts w:ascii="Ari" w:eastAsia="Times New Roman" w:hAnsi="Calibri"/>
      <w:color w:val="000000"/>
      <w:sz w:val="36"/>
      <w:szCs w:val="36"/>
    </w:rPr>
  </w:style>
  <w:style w:type="paragraph" w:customStyle="1" w:styleId="Normal0">
    <w:name w:val="Normal_0"/>
    <w:uiPriority w:val="99"/>
    <w:qFormat/>
    <w:pPr>
      <w:spacing w:before="120" w:after="240"/>
      <w:jc w:val="both"/>
    </w:pPr>
    <w:rPr>
      <w:rFonts w:ascii="Calibri" w:eastAsia="Calibri" w:hAnsi="Calibri"/>
      <w:sz w:val="22"/>
      <w:szCs w:val="22"/>
      <w:lang w:val="ru-RU" w:eastAsia="en-US"/>
    </w:rPr>
  </w:style>
  <w:style w:type="paragraph" w:customStyle="1" w:styleId="2f4">
    <w:name w:val="2"/>
    <w:basedOn w:val="ad"/>
    <w:qFormat/>
    <w:rPr>
      <w:rFonts w:ascii="Calibri" w:hAnsi="Calibri"/>
    </w:rPr>
  </w:style>
  <w:style w:type="paragraph" w:customStyle="1" w:styleId="Style243">
    <w:name w:val="_Style 243"/>
    <w:qFormat/>
    <w:pPr>
      <w:widowControl w:val="0"/>
      <w:jc w:val="both"/>
    </w:pPr>
    <w:rPr>
      <w:kern w:val="2"/>
      <w:sz w:val="21"/>
      <w:szCs w:val="24"/>
    </w:rPr>
  </w:style>
  <w:style w:type="paragraph" w:customStyle="1" w:styleId="affffff8">
    <w:name w:val="强调文字"/>
    <w:basedOn w:val="ad"/>
    <w:qFormat/>
    <w:pPr>
      <w:spacing w:line="440" w:lineRule="exact"/>
      <w:ind w:firstLineChars="200" w:firstLine="480"/>
    </w:pPr>
    <w:rPr>
      <w:rFonts w:ascii="华文细黑" w:eastAsia="黑体" w:hAnsi="华文细黑" w:cs="Arial"/>
      <w:color w:val="800000"/>
      <w:kern w:val="0"/>
      <w:sz w:val="24"/>
      <w:szCs w:val="28"/>
    </w:rPr>
  </w:style>
  <w:style w:type="paragraph" w:customStyle="1" w:styleId="CharCharCharCharCharCharCharCharChar2CharCharCharCharCharCharCharCharCharCharCharCharChar1">
    <w:name w:val="Char Char Char Char Char Char Char Char Char2 Char Char Char Char Char Char Char Char Char Char Char Char Char1"/>
    <w:basedOn w:val="ad"/>
    <w:qFormat/>
    <w:rPr>
      <w:rFonts w:ascii="Calibri" w:hAnsi="Calibri"/>
    </w:rPr>
  </w:style>
  <w:style w:type="paragraph" w:customStyle="1" w:styleId="xl61">
    <w:name w:val="xl61"/>
    <w:basedOn w:val="ad"/>
    <w:qFormat/>
    <w:pPr>
      <w:widowControl/>
      <w:spacing w:before="100" w:beforeAutospacing="1" w:after="100" w:afterAutospacing="1"/>
      <w:jc w:val="left"/>
      <w:textAlignment w:val="bottom"/>
    </w:pPr>
    <w:rPr>
      <w:rFonts w:ascii="Calibri" w:hAnsi="Calibri"/>
      <w:kern w:val="0"/>
      <w:sz w:val="24"/>
    </w:rPr>
  </w:style>
  <w:style w:type="paragraph" w:customStyle="1" w:styleId="2151">
    <w:name w:val="样式 标题 2 + (西文) 方正书宋简体 (中文) 方正黑体简体 非加粗 黑色 行距: 固定值 15 磅1"/>
    <w:basedOn w:val="21"/>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rial">
    <w:name w:val="正文 + Arial"/>
    <w:basedOn w:val="ad"/>
    <w:qFormat/>
    <w:pPr>
      <w:jc w:val="center"/>
    </w:pPr>
    <w:rPr>
      <w:rFonts w:ascii="宋体" w:hAnsi="宋体" w:cs="Arial"/>
      <w:szCs w:val="21"/>
    </w:rPr>
  </w:style>
  <w:style w:type="paragraph" w:customStyle="1" w:styleId="111">
    <w:name w:val="列出段落11"/>
    <w:basedOn w:val="ad"/>
    <w:uiPriority w:val="34"/>
    <w:qFormat/>
    <w:pPr>
      <w:ind w:firstLineChars="200" w:firstLine="420"/>
    </w:pPr>
    <w:rPr>
      <w:rFonts w:ascii="Calibri" w:hAnsi="Calibri"/>
      <w:szCs w:val="22"/>
    </w:rPr>
  </w:style>
  <w:style w:type="paragraph" w:customStyle="1" w:styleId="1f4">
    <w:name w:val="普通(网站)1"/>
    <w:basedOn w:val="ad"/>
    <w:qFormat/>
    <w:pPr>
      <w:widowControl/>
      <w:spacing w:before="100" w:beforeAutospacing="1" w:after="100" w:afterAutospacing="1"/>
      <w:jc w:val="left"/>
    </w:pPr>
    <w:rPr>
      <w:rFonts w:ascii="宋体" w:hAnsi="Calibri" w:hint="eastAsia"/>
      <w:kern w:val="0"/>
      <w:sz w:val="24"/>
    </w:rPr>
  </w:style>
  <w:style w:type="paragraph" w:customStyle="1" w:styleId="3CharCharCharCharCharCharCharCharCharCharCharChar">
    <w:name w:val="3 Char Char Char Char Char Char Char Char Char Char Char Char"/>
    <w:basedOn w:val="ad"/>
    <w:qFormat/>
    <w:rPr>
      <w:rFonts w:ascii="仿宋_GB2312" w:eastAsia="仿宋_GB2312" w:hAnsi="Calibri"/>
      <w:b/>
      <w:sz w:val="32"/>
      <w:szCs w:val="32"/>
    </w:rPr>
  </w:style>
  <w:style w:type="paragraph" w:customStyle="1" w:styleId="CharCharCharChar2">
    <w:name w:val="Char Char Char Char2"/>
    <w:basedOn w:val="ad"/>
    <w:uiPriority w:val="99"/>
    <w:qFormat/>
    <w:rPr>
      <w:rFonts w:ascii="Tahoma" w:hAnsi="Tahoma"/>
      <w:sz w:val="24"/>
      <w:szCs w:val="20"/>
    </w:rPr>
  </w:style>
  <w:style w:type="paragraph" w:customStyle="1" w:styleId="affffff9">
    <w:name w:val="图片"/>
    <w:basedOn w:val="ad"/>
    <w:next w:val="afffff7"/>
    <w:qFormat/>
    <w:pPr>
      <w:jc w:val="center"/>
    </w:pPr>
    <w:rPr>
      <w:rFonts w:ascii="Calibri" w:hAnsi="Calibri" w:cs="宋体"/>
      <w:sz w:val="24"/>
    </w:rPr>
  </w:style>
  <w:style w:type="paragraph" w:customStyle="1" w:styleId="Arial229">
    <w:name w:val="样式 Arial 左侧:  2 字符 行距: 固定值 29 磅"/>
    <w:basedOn w:val="ad"/>
    <w:qFormat/>
    <w:pPr>
      <w:adjustRightInd w:val="0"/>
      <w:spacing w:line="580" w:lineRule="atLeast"/>
    </w:pPr>
    <w:rPr>
      <w:rFonts w:ascii="Arial" w:hAnsi="Arial"/>
      <w:kern w:val="0"/>
      <w:sz w:val="24"/>
      <w:szCs w:val="20"/>
    </w:rPr>
  </w:style>
  <w:style w:type="paragraph" w:customStyle="1" w:styleId="1f5">
    <w:name w:val="正文1"/>
    <w:qFormat/>
    <w:pPr>
      <w:widowControl w:val="0"/>
      <w:adjustRightInd w:val="0"/>
      <w:spacing w:line="312" w:lineRule="atLeast"/>
      <w:jc w:val="both"/>
      <w:textAlignment w:val="baseline"/>
    </w:pPr>
    <w:rPr>
      <w:rFonts w:ascii="宋体"/>
      <w:sz w:val="34"/>
    </w:rPr>
  </w:style>
  <w:style w:type="paragraph" w:customStyle="1" w:styleId="CharCharCharCharCharCharCharCharChar2CharCharCharCharCharCharCharCharCharCharCharCharChar">
    <w:name w:val="Char Char Char Char Char Char Char Char Char2 Char Char Char Char Char Char Char Char Char Char Char Char Char"/>
    <w:basedOn w:val="ad"/>
    <w:qFormat/>
    <w:rPr>
      <w:rFonts w:ascii="仿宋_GB2312" w:eastAsia="仿宋_GB2312" w:hAnsi="Calibri"/>
      <w:b/>
      <w:sz w:val="32"/>
      <w:szCs w:val="32"/>
    </w:rPr>
  </w:style>
  <w:style w:type="paragraph" w:customStyle="1" w:styleId="a9">
    <w:name w:val="二级节标题"/>
    <w:next w:val="ad"/>
    <w:qFormat/>
    <w:pPr>
      <w:numPr>
        <w:ilvl w:val="3"/>
        <w:numId w:val="11"/>
      </w:numPr>
      <w:tabs>
        <w:tab w:val="left" w:pos="672"/>
      </w:tabs>
      <w:spacing w:before="240" w:after="240" w:line="400" w:lineRule="atLeast"/>
      <w:outlineLvl w:val="2"/>
    </w:pPr>
    <w:rPr>
      <w:rFonts w:ascii="Arial" w:hAnsi="Arial"/>
      <w:b/>
      <w:sz w:val="30"/>
      <w:szCs w:val="30"/>
    </w:rPr>
  </w:style>
  <w:style w:type="paragraph" w:customStyle="1" w:styleId="affffffa">
    <w:name w:val="目录文字"/>
    <w:basedOn w:val="ad"/>
    <w:qFormat/>
    <w:pPr>
      <w:widowControl/>
      <w:spacing w:line="480" w:lineRule="auto"/>
      <w:jc w:val="left"/>
    </w:pPr>
    <w:rPr>
      <w:rFonts w:ascii="宋体" w:hAnsi="宋体"/>
      <w:kern w:val="0"/>
      <w:sz w:val="24"/>
      <w:szCs w:val="20"/>
    </w:rPr>
  </w:style>
  <w:style w:type="paragraph" w:customStyle="1" w:styleId="xl54">
    <w:name w:val="xl54"/>
    <w:basedOn w:val="ad"/>
    <w:qFormat/>
    <w:pPr>
      <w:widowControl/>
      <w:spacing w:before="100" w:beforeAutospacing="1" w:after="100" w:afterAutospacing="1"/>
      <w:jc w:val="left"/>
    </w:pPr>
    <w:rPr>
      <w:rFonts w:ascii="Arial Unicode MS" w:hAnsi="Arial Unicode MS" w:cs="Arial Unicode MS"/>
      <w:kern w:val="0"/>
      <w:sz w:val="24"/>
    </w:rPr>
  </w:style>
  <w:style w:type="paragraph" w:customStyle="1" w:styleId="affffffb">
    <w:name w:val="代码"/>
    <w:basedOn w:val="ad"/>
    <w:qFormat/>
    <w:pPr>
      <w:spacing w:beforeLines="50" w:afterLines="50"/>
      <w:ind w:leftChars="400" w:left="960"/>
    </w:pPr>
    <w:rPr>
      <w:rFonts w:ascii="Courier New" w:eastAsia="楷体_GB2312" w:hAnsi="Courier New"/>
      <w:szCs w:val="21"/>
    </w:rPr>
  </w:style>
  <w:style w:type="paragraph" w:customStyle="1" w:styleId="affffffc">
    <w:name w:val="菲页(卷)"/>
    <w:basedOn w:val="11"/>
    <w:next w:val="112"/>
    <w:qFormat/>
    <w:pPr>
      <w:widowControl/>
      <w:tabs>
        <w:tab w:val="left" w:pos="435"/>
      </w:tabs>
      <w:autoSpaceDE/>
      <w:autoSpaceDN/>
      <w:adjustRightInd/>
      <w:spacing w:before="0" w:after="0" w:line="240" w:lineRule="auto"/>
      <w:ind w:left="435" w:hanging="454"/>
      <w:outlineLvl w:val="1"/>
    </w:pPr>
    <w:rPr>
      <w:rFonts w:ascii="黑体" w:eastAsia="黑体" w:hAnsi="Calibri"/>
      <w:b w:val="0"/>
      <w:kern w:val="0"/>
      <w:sz w:val="52"/>
    </w:rPr>
  </w:style>
  <w:style w:type="paragraph" w:customStyle="1" w:styleId="112">
    <w:name w:val="正文11"/>
    <w:qFormat/>
    <w:pPr>
      <w:widowControl w:val="0"/>
      <w:adjustRightInd w:val="0"/>
      <w:spacing w:line="312" w:lineRule="atLeast"/>
      <w:jc w:val="both"/>
      <w:textAlignment w:val="baseline"/>
    </w:pPr>
    <w:rPr>
      <w:rFonts w:ascii="宋体"/>
      <w:sz w:val="34"/>
    </w:rPr>
  </w:style>
  <w:style w:type="paragraph" w:customStyle="1" w:styleId="242415">
    <w:name w:val="样式 题注 + (西文) 宋体 五号 加粗 段前: 2.4 磅 段后: 2.4 磅 行距: 1.5 倍行距"/>
    <w:basedOn w:val="af4"/>
    <w:qFormat/>
    <w:pPr>
      <w:spacing w:before="48" w:after="48" w:line="360" w:lineRule="auto"/>
    </w:pPr>
    <w:rPr>
      <w:rFonts w:ascii="宋体" w:eastAsia="宋体" w:hAnsi="宋体" w:cs="宋体"/>
      <w:b/>
      <w:bCs/>
      <w:kern w:val="0"/>
      <w:sz w:val="24"/>
      <w:lang w:eastAsia="ar-SA"/>
    </w:rPr>
  </w:style>
  <w:style w:type="paragraph" w:customStyle="1" w:styleId="xl59">
    <w:name w:val="xl59"/>
    <w:basedOn w:val="ad"/>
    <w:qFormat/>
    <w:pPr>
      <w:widowControl/>
      <w:spacing w:before="100" w:beforeAutospacing="1" w:after="100" w:afterAutospacing="1"/>
      <w:jc w:val="left"/>
      <w:textAlignment w:val="bottom"/>
    </w:pPr>
    <w:rPr>
      <w:rFonts w:ascii="Arial Unicode MS" w:hAnsi="Arial Unicode MS" w:cs="Arial Unicode MS"/>
      <w:kern w:val="0"/>
      <w:sz w:val="24"/>
    </w:rPr>
  </w:style>
  <w:style w:type="paragraph" w:customStyle="1" w:styleId="affffffd">
    <w:name w:val="金安桥正文"/>
    <w:basedOn w:val="afc"/>
    <w:qFormat/>
    <w:pPr>
      <w:adjustRightInd w:val="0"/>
      <w:spacing w:line="300" w:lineRule="auto"/>
      <w:ind w:firstLineChars="200" w:firstLine="200"/>
      <w:jc w:val="left"/>
    </w:pPr>
    <w:rPr>
      <w:rFonts w:ascii="Calibri" w:hAnsi="Calibri"/>
      <w:kern w:val="0"/>
      <w:szCs w:val="20"/>
    </w:rPr>
  </w:style>
  <w:style w:type="paragraph" w:customStyle="1" w:styleId="61">
    <w:name w:val="6'"/>
    <w:basedOn w:val="ad"/>
    <w:qFormat/>
    <w:pPr>
      <w:autoSpaceDE w:val="0"/>
      <w:autoSpaceDN w:val="0"/>
      <w:adjustRightInd w:val="0"/>
      <w:snapToGrid w:val="0"/>
      <w:spacing w:line="320" w:lineRule="exact"/>
      <w:jc w:val="center"/>
      <w:textAlignment w:val="baseline"/>
    </w:pPr>
    <w:rPr>
      <w:rFonts w:ascii="Calibri" w:hAnsi="Calibri"/>
      <w:spacing w:val="20"/>
      <w:kern w:val="28"/>
      <w:szCs w:val="20"/>
    </w:rPr>
  </w:style>
  <w:style w:type="paragraph" w:customStyle="1" w:styleId="ab">
    <w:name w:val="图标"/>
    <w:basedOn w:val="ad"/>
    <w:next w:val="ad"/>
    <w:qFormat/>
    <w:pPr>
      <w:numPr>
        <w:numId w:val="12"/>
      </w:numPr>
      <w:tabs>
        <w:tab w:val="left" w:pos="567"/>
      </w:tabs>
      <w:autoSpaceDE w:val="0"/>
      <w:autoSpaceDN w:val="0"/>
      <w:adjustRightInd w:val="0"/>
      <w:snapToGrid w:val="0"/>
      <w:spacing w:before="120" w:after="120" w:line="320" w:lineRule="atLeast"/>
      <w:jc w:val="center"/>
      <w:textAlignment w:val="baseline"/>
    </w:pPr>
    <w:rPr>
      <w:rFonts w:ascii="Calibri" w:eastAsia="仿宋_GB2312" w:hAnsi="Calibri"/>
      <w:kern w:val="0"/>
      <w:sz w:val="24"/>
    </w:rPr>
  </w:style>
  <w:style w:type="paragraph" w:customStyle="1" w:styleId="font11">
    <w:name w:val="font11"/>
    <w:basedOn w:val="ad"/>
    <w:qFormat/>
    <w:pPr>
      <w:widowControl/>
      <w:spacing w:before="100" w:beforeAutospacing="1" w:after="100" w:afterAutospacing="1"/>
      <w:jc w:val="left"/>
    </w:pPr>
    <w:rPr>
      <w:rFonts w:ascii="宋体" w:hAnsi="宋体" w:cs="Arial Unicode MS"/>
      <w:b/>
      <w:bCs/>
      <w:kern w:val="0"/>
      <w:sz w:val="22"/>
      <w:szCs w:val="22"/>
    </w:rPr>
  </w:style>
  <w:style w:type="paragraph" w:customStyle="1" w:styleId="StyleHeading2Linespacing15lines">
    <w:name w:val="Style Heading 2 + Line spacing:  1.5 lines"/>
    <w:basedOn w:val="21"/>
    <w:qFormat/>
    <w:pPr>
      <w:numPr>
        <w:ilvl w:val="1"/>
        <w:numId w:val="13"/>
      </w:numPr>
      <w:autoSpaceDE/>
      <w:autoSpaceDN/>
      <w:adjustRightInd/>
      <w:spacing w:after="120" w:line="360" w:lineRule="auto"/>
    </w:pPr>
    <w:rPr>
      <w:rFonts w:ascii="Calibri" w:eastAsia="宋体" w:hAnsi="Calibri"/>
      <w:bCs/>
      <w:kern w:val="2"/>
      <w:sz w:val="32"/>
      <w:szCs w:val="32"/>
    </w:rPr>
  </w:style>
  <w:style w:type="paragraph" w:customStyle="1" w:styleId="CharCharCharCharCharCharCharCharCharCharCharCharChar1">
    <w:name w:val="Char Char Char Char Char Char Char Char Char Char Char Char Char1"/>
    <w:basedOn w:val="ad"/>
    <w:qFormat/>
    <w:rPr>
      <w:rFonts w:ascii="仿宋_GB2312" w:eastAsia="仿宋_GB2312" w:hAnsi="Calibri"/>
      <w:b/>
      <w:sz w:val="32"/>
      <w:szCs w:val="32"/>
    </w:rPr>
  </w:style>
  <w:style w:type="paragraph" w:customStyle="1" w:styleId="chap">
    <w:name w:val="chap"/>
    <w:basedOn w:val="ad"/>
    <w:qFormat/>
    <w:pPr>
      <w:widowControl/>
      <w:ind w:right="-30"/>
    </w:pPr>
    <w:rPr>
      <w:rFonts w:ascii="Arial" w:hAnsi="Arial"/>
      <w:b/>
      <w:caps/>
      <w:kern w:val="0"/>
      <w:sz w:val="24"/>
      <w:szCs w:val="20"/>
      <w:lang w:val="fr-FR" w:eastAsia="fr-FR"/>
    </w:rPr>
  </w:style>
  <w:style w:type="paragraph" w:customStyle="1" w:styleId="an">
    <w:name w:val="正文an"/>
    <w:basedOn w:val="ad"/>
    <w:qFormat/>
    <w:pPr>
      <w:adjustRightInd w:val="0"/>
      <w:snapToGrid w:val="0"/>
      <w:spacing w:line="300" w:lineRule="auto"/>
    </w:pPr>
    <w:rPr>
      <w:rFonts w:ascii="Arial Narrow" w:eastAsia="楷体_GB2312" w:hAnsi="Arial Narrow"/>
      <w:sz w:val="26"/>
    </w:rPr>
  </w:style>
  <w:style w:type="paragraph" w:customStyle="1" w:styleId="1f6">
    <w:name w:val="菲页1"/>
    <w:basedOn w:val="21"/>
    <w:qFormat/>
    <w:pPr>
      <w:widowControl/>
      <w:autoSpaceDE/>
      <w:autoSpaceDN/>
      <w:adjustRightInd/>
      <w:spacing w:before="260" w:after="260" w:line="415" w:lineRule="auto"/>
    </w:pPr>
    <w:rPr>
      <w:rFonts w:ascii="黑体" w:eastAsia="宋体" w:hAnsi="宋体"/>
      <w:b w:val="0"/>
      <w:sz w:val="52"/>
    </w:rPr>
  </w:style>
  <w:style w:type="paragraph" w:customStyle="1" w:styleId="Char110">
    <w:name w:val="Char11"/>
    <w:basedOn w:val="ad"/>
    <w:uiPriority w:val="99"/>
    <w:qFormat/>
    <w:rPr>
      <w:rFonts w:ascii="Tahoma" w:hAnsi="Tahoma"/>
      <w:sz w:val="24"/>
      <w:szCs w:val="20"/>
    </w:rPr>
  </w:style>
  <w:style w:type="paragraph" w:customStyle="1" w:styleId="xl65">
    <w:name w:val="xl65"/>
    <w:basedOn w:val="ad"/>
    <w:qFormat/>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xl57">
    <w:name w:val="xl57"/>
    <w:basedOn w:val="ad"/>
    <w:qFormat/>
    <w:pPr>
      <w:widowControl/>
      <w:pBdr>
        <w:top w:val="single" w:sz="4" w:space="0" w:color="auto"/>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TOC10">
    <w:name w:val="TOC 标题1"/>
    <w:basedOn w:val="11"/>
    <w:next w:val="ad"/>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P1">
    <w:name w:val="P1"/>
    <w:qFormat/>
    <w:pPr>
      <w:widowControl w:val="0"/>
      <w:adjustRightInd w:val="0"/>
      <w:spacing w:after="240" w:line="240" w:lineRule="atLeast"/>
      <w:ind w:left="2304" w:hanging="576"/>
      <w:jc w:val="both"/>
      <w:textAlignment w:val="baseline"/>
    </w:pPr>
    <w:rPr>
      <w:rFonts w:eastAsia="全真中明體"/>
      <w:spacing w:val="20"/>
      <w:sz w:val="24"/>
      <w:lang w:eastAsia="zh-TW"/>
    </w:rPr>
  </w:style>
  <w:style w:type="paragraph" w:customStyle="1" w:styleId="CharCharCharCharCharChar">
    <w:name w:val="Char Char Char Char Char Char"/>
    <w:basedOn w:val="ad"/>
    <w:qFormat/>
    <w:pPr>
      <w:adjustRightInd w:val="0"/>
      <w:spacing w:line="360" w:lineRule="auto"/>
    </w:pPr>
    <w:rPr>
      <w:rFonts w:ascii="Calibri" w:hAnsi="Calibri"/>
      <w:kern w:val="0"/>
      <w:sz w:val="24"/>
      <w:szCs w:val="20"/>
    </w:rPr>
  </w:style>
  <w:style w:type="paragraph" w:customStyle="1" w:styleId="he">
    <w:name w:val="he"/>
    <w:basedOn w:val="ad"/>
    <w:next w:val="ad"/>
    <w:qFormat/>
    <w:pPr>
      <w:keepNext/>
      <w:keepLines/>
      <w:widowControl/>
      <w:numPr>
        <w:numId w:val="14"/>
      </w:numPr>
      <w:spacing w:before="340" w:after="330"/>
      <w:jc w:val="center"/>
      <w:outlineLvl w:val="0"/>
    </w:pPr>
    <w:rPr>
      <w:rFonts w:ascii="宋体" w:eastAsia="黑体" w:hAnsi="宋体"/>
      <w:b/>
      <w:bCs/>
      <w:kern w:val="44"/>
      <w:sz w:val="44"/>
      <w:szCs w:val="44"/>
      <w:lang w:bidi="en-US"/>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jc w:val="both"/>
    </w:pPr>
    <w:rPr>
      <w:rFonts w:ascii="Times New Roman" w:eastAsia="黑体" w:hAnsi="Calibri"/>
      <w:b w:val="0"/>
      <w:kern w:val="2"/>
      <w:u w:val="none"/>
    </w:rPr>
  </w:style>
  <w:style w:type="paragraph" w:customStyle="1" w:styleId="xl22">
    <w:name w:val="xl22"/>
    <w:basedOn w:val="ad"/>
    <w:qFormat/>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宋体" w:hAnsi="宋体"/>
      <w:color w:val="000000"/>
      <w:kern w:val="0"/>
      <w:sz w:val="18"/>
      <w:szCs w:val="18"/>
    </w:rPr>
  </w:style>
  <w:style w:type="paragraph" w:customStyle="1" w:styleId="affffffe">
    <w:name w:val="首行缩进"/>
    <w:qFormat/>
    <w:pPr>
      <w:spacing w:line="360" w:lineRule="auto"/>
      <w:ind w:firstLineChars="200" w:firstLine="480"/>
    </w:pPr>
    <w:rPr>
      <w:kern w:val="2"/>
      <w:sz w:val="24"/>
      <w:szCs w:val="24"/>
    </w:rPr>
  </w:style>
  <w:style w:type="paragraph" w:customStyle="1" w:styleId="1f7">
    <w:name w:val="访问过的超链接1"/>
    <w:uiPriority w:val="99"/>
    <w:qFormat/>
    <w:pPr>
      <w:widowControl w:val="0"/>
      <w:jc w:val="both"/>
    </w:pPr>
    <w:rPr>
      <w:kern w:val="2"/>
      <w:sz w:val="21"/>
      <w:szCs w:val="24"/>
    </w:rPr>
  </w:style>
  <w:style w:type="paragraph" w:customStyle="1" w:styleId="xl55">
    <w:name w:val="xl55"/>
    <w:basedOn w:val="ad"/>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xl66">
    <w:name w:val="xl66"/>
    <w:basedOn w:val="ad"/>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Calibri" w:hAnsi="Calibri"/>
      <w:kern w:val="0"/>
      <w:sz w:val="20"/>
      <w:szCs w:val="20"/>
    </w:rPr>
  </w:style>
  <w:style w:type="paragraph" w:customStyle="1" w:styleId="afffffff">
    <w:name w:val="正文首缩两字"/>
    <w:basedOn w:val="ad"/>
    <w:qFormat/>
    <w:pPr>
      <w:spacing w:line="360" w:lineRule="auto"/>
      <w:ind w:left="210" w:right="210" w:firstLineChars="200" w:firstLine="480"/>
      <w:jc w:val="left"/>
    </w:pPr>
    <w:rPr>
      <w:rFonts w:ascii="宋体" w:hAnsi="宋体"/>
      <w:color w:val="000000"/>
      <w:sz w:val="24"/>
      <w:szCs w:val="20"/>
    </w:rPr>
  </w:style>
  <w:style w:type="paragraph" w:customStyle="1" w:styleId="font1">
    <w:name w:val="font1"/>
    <w:basedOn w:val="ad"/>
    <w:qFormat/>
    <w:pPr>
      <w:widowControl/>
      <w:spacing w:before="100" w:beforeAutospacing="1" w:after="100" w:afterAutospacing="1"/>
      <w:jc w:val="left"/>
    </w:pPr>
    <w:rPr>
      <w:rFonts w:ascii="宋体" w:hAnsi="宋体" w:cs="宋体"/>
      <w:kern w:val="0"/>
      <w:sz w:val="24"/>
    </w:rPr>
  </w:style>
  <w:style w:type="paragraph" w:customStyle="1" w:styleId="1f8">
    <w:name w:val="1)"/>
    <w:basedOn w:val="ad"/>
    <w:qFormat/>
    <w:pPr>
      <w:tabs>
        <w:tab w:val="left" w:pos="964"/>
      </w:tabs>
      <w:spacing w:line="360" w:lineRule="auto"/>
      <w:ind w:left="964" w:hanging="482"/>
    </w:pPr>
    <w:rPr>
      <w:rFonts w:ascii="Calibri" w:hAnsi="Calibri"/>
      <w:sz w:val="24"/>
    </w:rPr>
  </w:style>
  <w:style w:type="paragraph" w:customStyle="1" w:styleId="Preformatted">
    <w:name w:val="Preformatted"/>
    <w:basedOn w:val="ad"/>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3CharCharCharChar">
    <w:name w:val="3 Char Char Char Char"/>
    <w:basedOn w:val="ad"/>
    <w:qFormat/>
    <w:rPr>
      <w:rFonts w:ascii="仿宋_GB2312" w:eastAsia="仿宋_GB2312" w:hAnsi="Calibri"/>
      <w:b/>
      <w:sz w:val="32"/>
      <w:szCs w:val="32"/>
    </w:rPr>
  </w:style>
  <w:style w:type="paragraph" w:customStyle="1" w:styleId="1111CharCharCharChar">
    <w:name w:val="1111 Char Char Char Char"/>
    <w:basedOn w:val="ad"/>
    <w:qFormat/>
    <w:pPr>
      <w:spacing w:line="360" w:lineRule="auto"/>
      <w:ind w:firstLineChars="200" w:firstLine="560"/>
    </w:pPr>
    <w:rPr>
      <w:rFonts w:ascii="Calibri" w:hAnsi="Calibri"/>
      <w:szCs w:val="20"/>
    </w:rPr>
  </w:style>
  <w:style w:type="paragraph" w:customStyle="1" w:styleId="p17">
    <w:name w:val="p17"/>
    <w:basedOn w:val="ad"/>
    <w:qFormat/>
    <w:pPr>
      <w:widowControl/>
    </w:pPr>
    <w:rPr>
      <w:rFonts w:ascii="Calibri" w:hAnsi="Calibri"/>
      <w:kern w:val="0"/>
      <w:szCs w:val="21"/>
    </w:rPr>
  </w:style>
  <w:style w:type="paragraph" w:customStyle="1" w:styleId="xl58">
    <w:name w:val="xl58"/>
    <w:basedOn w:val="ad"/>
    <w:qFormat/>
    <w:pPr>
      <w:widowControl/>
      <w:pBdr>
        <w:lef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afffffff0">
    <w:name w:val="底端对齐"/>
    <w:basedOn w:val="ad"/>
    <w:next w:val="ad"/>
    <w:qFormat/>
    <w:pPr>
      <w:textAlignment w:val="bottom"/>
    </w:pPr>
    <w:rPr>
      <w:rFonts w:ascii="宋体" w:hAnsi="宋体"/>
      <w:szCs w:val="21"/>
    </w:rPr>
  </w:style>
  <w:style w:type="paragraph" w:customStyle="1" w:styleId="afffffff1">
    <w:name w:val="标书正文"/>
    <w:basedOn w:val="ad"/>
    <w:qFormat/>
    <w:pPr>
      <w:tabs>
        <w:tab w:val="left" w:pos="600"/>
      </w:tabs>
      <w:snapToGrid w:val="0"/>
      <w:spacing w:line="480" w:lineRule="atLeast"/>
      <w:jc w:val="center"/>
    </w:pPr>
    <w:rPr>
      <w:rFonts w:ascii="Calibri" w:eastAsia="黑体" w:hAnsi="Calibri"/>
      <w:b/>
      <w:sz w:val="30"/>
      <w:szCs w:val="30"/>
    </w:rPr>
  </w:style>
  <w:style w:type="paragraph" w:customStyle="1" w:styleId="CharChar1CharCharCharCharCharCharChar">
    <w:name w:val="Char Char1 Char Char Char Char Char Char Char"/>
    <w:basedOn w:val="ad"/>
    <w:qFormat/>
    <w:pPr>
      <w:numPr>
        <w:numId w:val="15"/>
      </w:numPr>
      <w:tabs>
        <w:tab w:val="clear" w:pos="964"/>
      </w:tabs>
      <w:ind w:left="0" w:firstLine="0"/>
    </w:pPr>
    <w:rPr>
      <w:rFonts w:ascii="Tahoma" w:hAnsi="Tahoma"/>
      <w:sz w:val="24"/>
      <w:szCs w:val="20"/>
    </w:rPr>
  </w:style>
  <w:style w:type="paragraph" w:customStyle="1" w:styleId="FA">
    <w:name w:val="FA正文"/>
    <w:basedOn w:val="ad"/>
    <w:qFormat/>
    <w:pPr>
      <w:numPr>
        <w:numId w:val="16"/>
      </w:numPr>
      <w:ind w:firstLine="0"/>
    </w:pPr>
    <w:rPr>
      <w:rFonts w:ascii="Calibri" w:hAnsi="宋体" w:cs="宋体"/>
      <w:sz w:val="24"/>
      <w:szCs w:val="21"/>
    </w:rPr>
  </w:style>
  <w:style w:type="paragraph" w:customStyle="1" w:styleId="font0">
    <w:name w:val="font0"/>
    <w:basedOn w:val="ad"/>
    <w:qFormat/>
    <w:pPr>
      <w:widowControl/>
      <w:spacing w:before="100" w:beforeAutospacing="1" w:after="100" w:afterAutospacing="1"/>
      <w:jc w:val="left"/>
    </w:pPr>
    <w:rPr>
      <w:rFonts w:ascii="宋体" w:hAnsi="宋体" w:cs="宋体"/>
      <w:kern w:val="0"/>
      <w:sz w:val="24"/>
    </w:rPr>
  </w:style>
  <w:style w:type="paragraph" w:customStyle="1" w:styleId="xl60">
    <w:name w:val="xl60"/>
    <w:basedOn w:val="ad"/>
    <w:qFormat/>
    <w:pPr>
      <w:widowControl/>
      <w:pBdr>
        <w:right w:val="single" w:sz="4" w:space="0" w:color="auto"/>
      </w:pBdr>
      <w:spacing w:before="100" w:beforeAutospacing="1" w:after="100" w:afterAutospacing="1"/>
      <w:jc w:val="left"/>
      <w:textAlignment w:val="bottom"/>
    </w:pPr>
    <w:rPr>
      <w:rFonts w:ascii="Arial Unicode MS" w:hAnsi="Arial Unicode MS" w:cs="Arial Unicode MS"/>
      <w:kern w:val="0"/>
      <w:sz w:val="24"/>
    </w:rPr>
  </w:style>
  <w:style w:type="paragraph" w:customStyle="1" w:styleId="MMTopic6">
    <w:name w:val="MM Topic 6"/>
    <w:basedOn w:val="6"/>
    <w:qFormat/>
    <w:pPr>
      <w:adjustRightInd/>
      <w:spacing w:line="319" w:lineRule="auto"/>
      <w:ind w:firstLineChars="200" w:firstLine="200"/>
      <w:textAlignment w:val="auto"/>
    </w:pPr>
    <w:rPr>
      <w:rFonts w:ascii="Calibri" w:eastAsia="宋体" w:hAnsi="Calibri"/>
      <w:bCs/>
      <w:szCs w:val="24"/>
    </w:rPr>
  </w:style>
  <w:style w:type="paragraph" w:customStyle="1" w:styleId="MMTopic5">
    <w:name w:val="MM Topic 5"/>
    <w:basedOn w:val="5"/>
    <w:qFormat/>
    <w:pPr>
      <w:adjustRightInd/>
      <w:spacing w:line="374" w:lineRule="auto"/>
      <w:ind w:firstLineChars="200" w:firstLine="200"/>
      <w:textAlignment w:val="auto"/>
    </w:pPr>
    <w:rPr>
      <w:bCs/>
      <w:szCs w:val="28"/>
      <w:lang w:eastAsia="ar-SA"/>
    </w:rPr>
  </w:style>
  <w:style w:type="paragraph" w:customStyle="1" w:styleId="item11">
    <w:name w:val="item1.1"/>
    <w:basedOn w:val="ad"/>
    <w:qFormat/>
    <w:pPr>
      <w:tabs>
        <w:tab w:val="left" w:pos="4140"/>
      </w:tabs>
      <w:spacing w:line="700" w:lineRule="exact"/>
    </w:pPr>
    <w:rPr>
      <w:rFonts w:ascii="宋体" w:hAnsi="宋体"/>
      <w:sz w:val="24"/>
    </w:rPr>
  </w:style>
  <w:style w:type="paragraph" w:customStyle="1" w:styleId="1f9">
    <w:name w:val="1."/>
    <w:basedOn w:val="ad"/>
    <w:qFormat/>
    <w:pPr>
      <w:spacing w:line="360" w:lineRule="auto"/>
    </w:pPr>
    <w:rPr>
      <w:rFonts w:ascii="Calibri" w:hAnsi="Calibri"/>
      <w:sz w:val="24"/>
    </w:rPr>
  </w:style>
  <w:style w:type="paragraph" w:customStyle="1" w:styleId="style4">
    <w:name w:val="style4"/>
    <w:basedOn w:val="ad"/>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6">
    <w:name w:val="xl56"/>
    <w:basedOn w:val="ad"/>
    <w:qFormat/>
    <w:pPr>
      <w:widowControl/>
      <w:pBdr>
        <w:top w:val="single" w:sz="4" w:space="0" w:color="auto"/>
        <w:left w:val="single" w:sz="4" w:space="0" w:color="auto"/>
      </w:pBdr>
      <w:spacing w:before="100" w:beforeAutospacing="1" w:after="100" w:afterAutospacing="1"/>
      <w:jc w:val="center"/>
    </w:pPr>
    <w:rPr>
      <w:rFonts w:ascii="Arial Unicode MS" w:hAnsi="Arial Unicode MS" w:cs="Arial Unicode MS"/>
      <w:b/>
      <w:bCs/>
      <w:kern w:val="0"/>
      <w:sz w:val="18"/>
      <w:szCs w:val="18"/>
    </w:rPr>
  </w:style>
  <w:style w:type="paragraph" w:customStyle="1" w:styleId="2TimesNewRoman5020">
    <w:name w:val="样式 标题 2 + Times New Roman 四号 非加粗 段前: 5 磅 段后: 0 磅 行距: 固定值 20..."/>
    <w:basedOn w:val="21"/>
    <w:qFormat/>
    <w:pPr>
      <w:autoSpaceDE/>
      <w:autoSpaceDN/>
      <w:adjustRightInd/>
      <w:spacing w:before="100" w:line="400" w:lineRule="exact"/>
      <w:jc w:val="both"/>
    </w:pPr>
    <w:rPr>
      <w:rFonts w:ascii="Times New Roman" w:eastAsia="宋体" w:hAnsi="Times New Roman" w:cs="宋体"/>
      <w:b w:val="0"/>
      <w:kern w:val="2"/>
      <w:sz w:val="28"/>
    </w:rPr>
  </w:style>
  <w:style w:type="paragraph" w:customStyle="1" w:styleId="xl64">
    <w:name w:val="xl64"/>
    <w:basedOn w:val="ad"/>
    <w:qFormat/>
    <w:pPr>
      <w:widowControl/>
      <w:pBdr>
        <w:top w:val="single" w:sz="4" w:space="0" w:color="auto"/>
        <w:bottom w:val="single" w:sz="4" w:space="0" w:color="auto"/>
        <w:right w:val="single" w:sz="4" w:space="0" w:color="auto"/>
      </w:pBdr>
      <w:spacing w:before="100" w:beforeAutospacing="1" w:after="100" w:afterAutospacing="1"/>
      <w:jc w:val="center"/>
      <w:textAlignment w:val="bottom"/>
    </w:pPr>
    <w:rPr>
      <w:rFonts w:ascii="Arial Unicode MS" w:hAnsi="Arial Unicode MS" w:cs="Arial Unicode MS"/>
      <w:kern w:val="0"/>
      <w:sz w:val="20"/>
      <w:szCs w:val="20"/>
    </w:rPr>
  </w:style>
  <w:style w:type="paragraph" w:customStyle="1" w:styleId="CharCharCharChar">
    <w:name w:val="Char Char Char Char"/>
    <w:basedOn w:val="ad"/>
    <w:qFormat/>
    <w:pPr>
      <w:widowControl/>
      <w:spacing w:after="160" w:line="240" w:lineRule="exact"/>
      <w:jc w:val="left"/>
    </w:pPr>
    <w:rPr>
      <w:rFonts w:ascii="Calibri" w:hAnsi="Calibri"/>
      <w:szCs w:val="20"/>
    </w:rPr>
  </w:style>
  <w:style w:type="paragraph" w:customStyle="1" w:styleId="2f5">
    <w:name w:val="强调文字2"/>
    <w:basedOn w:val="affffff8"/>
    <w:qFormat/>
    <w:rPr>
      <w:rFonts w:ascii="Calibri" w:eastAsia="宋体" w:hAnsi="Calibri" w:cs="Times New Roman"/>
    </w:rPr>
  </w:style>
  <w:style w:type="paragraph" w:customStyle="1" w:styleId="Style189">
    <w:name w:val="_Style 189"/>
    <w:next w:val="ad"/>
    <w:qFormat/>
    <w:pPr>
      <w:widowControl w:val="0"/>
      <w:jc w:val="both"/>
    </w:pPr>
    <w:rPr>
      <w:kern w:val="2"/>
      <w:sz w:val="21"/>
      <w:szCs w:val="24"/>
    </w:rPr>
  </w:style>
  <w:style w:type="paragraph" w:customStyle="1" w:styleId="CharCharCharChar3">
    <w:name w:val="Char Char Char Char3"/>
    <w:basedOn w:val="ad"/>
    <w:qFormat/>
    <w:pPr>
      <w:widowControl/>
      <w:spacing w:after="160" w:line="240" w:lineRule="exact"/>
      <w:jc w:val="left"/>
    </w:pPr>
    <w:rPr>
      <w:rFonts w:ascii="Calibri" w:hAnsi="Calibri"/>
      <w:szCs w:val="20"/>
    </w:rPr>
  </w:style>
  <w:style w:type="paragraph" w:customStyle="1" w:styleId="00522">
    <w:name w:val="样式 右侧:  0.05 厘米 段前: 2 磅 段后: 2 磅"/>
    <w:basedOn w:val="ad"/>
    <w:qFormat/>
    <w:pPr>
      <w:ind w:right="28" w:firstLine="420"/>
    </w:pPr>
    <w:rPr>
      <w:rFonts w:ascii="Calibri" w:hAnsi="Calibri"/>
    </w:rPr>
  </w:style>
  <w:style w:type="paragraph" w:customStyle="1" w:styleId="42">
    <w:name w:val="4"/>
    <w:qFormat/>
    <w:pPr>
      <w:widowControl w:val="0"/>
      <w:jc w:val="both"/>
    </w:pPr>
    <w:rPr>
      <w:kern w:val="2"/>
      <w:sz w:val="21"/>
    </w:rPr>
  </w:style>
  <w:style w:type="paragraph" w:customStyle="1" w:styleId="38">
    <w:name w:val="3"/>
    <w:basedOn w:val="ad"/>
    <w:qFormat/>
    <w:rPr>
      <w:rFonts w:ascii="Calibri" w:hAnsi="Calibri"/>
      <w:szCs w:val="20"/>
    </w:rPr>
  </w:style>
  <w:style w:type="paragraph" w:customStyle="1" w:styleId="211">
    <w:name w:val="列出段落21"/>
    <w:basedOn w:val="ad"/>
    <w:qFormat/>
    <w:pPr>
      <w:widowControl/>
      <w:adjustRightInd w:val="0"/>
      <w:snapToGrid w:val="0"/>
      <w:spacing w:after="200"/>
      <w:ind w:firstLineChars="200" w:firstLine="420"/>
      <w:jc w:val="left"/>
    </w:pPr>
    <w:rPr>
      <w:rFonts w:ascii="Tahoma" w:eastAsia="微软雅黑" w:hAnsi="Tahoma"/>
      <w:kern w:val="0"/>
      <w:sz w:val="22"/>
      <w:szCs w:val="22"/>
    </w:rPr>
  </w:style>
  <w:style w:type="paragraph" w:customStyle="1" w:styleId="XW">
    <w:name w:val="XW正文"/>
    <w:basedOn w:val="afc"/>
    <w:qFormat/>
    <w:pPr>
      <w:adjustRightInd w:val="0"/>
      <w:snapToGrid w:val="0"/>
      <w:spacing w:line="300" w:lineRule="auto"/>
      <w:ind w:firstLineChars="200" w:firstLine="520"/>
      <w:jc w:val="left"/>
    </w:pPr>
    <w:rPr>
      <w:rFonts w:ascii="Calibri" w:hAnsi="Calibri"/>
      <w:kern w:val="0"/>
      <w:sz w:val="21"/>
    </w:rPr>
  </w:style>
  <w:style w:type="paragraph" w:customStyle="1" w:styleId="news">
    <w:name w:val="news"/>
    <w:basedOn w:val="ad"/>
    <w:qFormat/>
    <w:pPr>
      <w:widowControl/>
      <w:spacing w:before="100" w:beforeAutospacing="1" w:after="100" w:afterAutospacing="1"/>
      <w:jc w:val="left"/>
    </w:pPr>
    <w:rPr>
      <w:rFonts w:ascii="宋体" w:hAnsi="宋体"/>
      <w:kern w:val="0"/>
      <w:sz w:val="20"/>
      <w:szCs w:val="20"/>
    </w:rPr>
  </w:style>
  <w:style w:type="paragraph" w:customStyle="1" w:styleId="215">
    <w:name w:val="样式 标题 2 + (西文) 方正书宋简体 (中文) 方正黑体简体 非加粗 黑色 行距: 固定值 15 磅"/>
    <w:basedOn w:val="21"/>
    <w:qFormat/>
    <w:pPr>
      <w:tabs>
        <w:tab w:val="left" w:pos="1418"/>
      </w:tabs>
      <w:autoSpaceDE/>
      <w:autoSpaceDN/>
      <w:adjustRightInd/>
      <w:spacing w:before="0" w:line="300" w:lineRule="exact"/>
      <w:ind w:firstLineChars="200" w:firstLine="200"/>
      <w:jc w:val="left"/>
    </w:pPr>
    <w:rPr>
      <w:rFonts w:ascii="方正书宋简体" w:eastAsia="方正小标宋简体" w:hAnsi="宋体" w:cs="宋体"/>
      <w:b w:val="0"/>
      <w:color w:val="000000"/>
      <w:kern w:val="2"/>
      <w:sz w:val="21"/>
    </w:rPr>
  </w:style>
  <w:style w:type="paragraph" w:customStyle="1" w:styleId="p0">
    <w:name w:val="p0"/>
    <w:basedOn w:val="ad"/>
    <w:qFormat/>
    <w:pPr>
      <w:widowControl/>
    </w:pPr>
    <w:rPr>
      <w:rFonts w:ascii="Calibri" w:hAnsi="Calibri"/>
      <w:kern w:val="0"/>
      <w:szCs w:val="21"/>
    </w:rPr>
  </w:style>
  <w:style w:type="paragraph" w:customStyle="1" w:styleId="1fa">
    <w:name w:val="纯文本1"/>
    <w:basedOn w:val="ad"/>
    <w:qFormat/>
    <w:rPr>
      <w:rFonts w:ascii="宋体" w:hAnsi="Courier New"/>
      <w:szCs w:val="20"/>
    </w:rPr>
  </w:style>
  <w:style w:type="paragraph" w:customStyle="1" w:styleId="Char1CharChar">
    <w:name w:val="Char1 Char Char"/>
    <w:basedOn w:val="ad"/>
    <w:qFormat/>
    <w:rPr>
      <w:rFonts w:ascii="仿宋_GB2312" w:eastAsia="仿宋_GB2312" w:hAnsi="Calibri"/>
      <w:b/>
      <w:sz w:val="32"/>
      <w:szCs w:val="32"/>
    </w:rPr>
  </w:style>
  <w:style w:type="paragraph" w:customStyle="1" w:styleId="afffffff2">
    <w:name w:val="标书正文居左"/>
    <w:basedOn w:val="afffffff1"/>
    <w:qFormat/>
    <w:pPr>
      <w:tabs>
        <w:tab w:val="clear" w:pos="600"/>
      </w:tabs>
      <w:jc w:val="both"/>
    </w:pPr>
    <w:rPr>
      <w:rFonts w:eastAsia="宋体"/>
      <w:b w:val="0"/>
      <w:bCs/>
      <w:color w:val="000000"/>
      <w:sz w:val="24"/>
      <w:szCs w:val="24"/>
      <w:shd w:val="clear" w:color="auto" w:fill="FFFFFF"/>
    </w:rPr>
  </w:style>
  <w:style w:type="paragraph" w:customStyle="1" w:styleId="113">
    <w:name w:val="修订11"/>
    <w:uiPriority w:val="99"/>
    <w:qFormat/>
    <w:rPr>
      <w:kern w:val="2"/>
      <w:sz w:val="21"/>
      <w:szCs w:val="24"/>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afffffff3">
    <w:name w:val=".."/>
    <w:basedOn w:val="ad"/>
    <w:next w:val="ad"/>
    <w:qFormat/>
    <w:pPr>
      <w:autoSpaceDE w:val="0"/>
      <w:autoSpaceDN w:val="0"/>
      <w:adjustRightInd w:val="0"/>
      <w:jc w:val="left"/>
    </w:pPr>
    <w:rPr>
      <w:rFonts w:ascii="Sim Sun+ 2" w:eastAsia="Sim Sun+ 2" w:hAnsi="Calibri"/>
      <w:kern w:val="0"/>
      <w:sz w:val="20"/>
      <w:lang w:eastAsia="en-US"/>
    </w:rPr>
  </w:style>
  <w:style w:type="paragraph" w:customStyle="1" w:styleId="Char120">
    <w:name w:val="Char12"/>
    <w:basedOn w:val="ad"/>
    <w:uiPriority w:val="99"/>
    <w:qFormat/>
    <w:rPr>
      <w:rFonts w:ascii="Tahoma" w:hAnsi="Tahoma"/>
      <w:sz w:val="24"/>
      <w:szCs w:val="20"/>
    </w:rPr>
  </w:style>
  <w:style w:type="paragraph" w:customStyle="1" w:styleId="xl63">
    <w:name w:val="xl63"/>
    <w:basedOn w:val="ad"/>
    <w:qFormat/>
    <w:pPr>
      <w:widowControl/>
      <w:pBdr>
        <w:left w:val="single" w:sz="4" w:space="0" w:color="auto"/>
      </w:pBdr>
      <w:spacing w:before="100" w:beforeAutospacing="1" w:after="100" w:afterAutospacing="1"/>
      <w:jc w:val="left"/>
      <w:textAlignment w:val="bottom"/>
    </w:pPr>
    <w:rPr>
      <w:rFonts w:ascii="Arial Unicode MS" w:hAnsi="Arial Unicode MS" w:cs="Arial Unicode MS"/>
      <w:b/>
      <w:bCs/>
      <w:kern w:val="0"/>
      <w:sz w:val="24"/>
    </w:rPr>
  </w:style>
  <w:style w:type="paragraph" w:customStyle="1" w:styleId="CharCharCharChar4">
    <w:name w:val="Char Char Char Char4"/>
    <w:basedOn w:val="ad"/>
    <w:qFormat/>
    <w:pPr>
      <w:widowControl/>
      <w:spacing w:after="160" w:line="240" w:lineRule="exact"/>
      <w:jc w:val="left"/>
    </w:pPr>
    <w:rPr>
      <w:szCs w:val="20"/>
    </w:rPr>
  </w:style>
  <w:style w:type="paragraph" w:customStyle="1" w:styleId="200">
    <w:name w:val="样式 标题 2 + (西文) 方正书宋简体 (中文) 方正黑体简体 非加粗 黑色 段前: 0 磅 段后: 0 磅 行..."/>
    <w:basedOn w:val="21"/>
    <w:qFormat/>
    <w:pPr>
      <w:tabs>
        <w:tab w:val="left" w:pos="1134"/>
      </w:tabs>
      <w:autoSpaceDE/>
      <w:autoSpaceDN/>
      <w:adjustRightInd/>
      <w:spacing w:before="0" w:line="300" w:lineRule="exact"/>
      <w:jc w:val="left"/>
    </w:pPr>
    <w:rPr>
      <w:rFonts w:ascii="方正书宋简体" w:eastAsia="方正小标宋简体" w:hAnsi="宋体" w:cs="宋体"/>
      <w:b w:val="0"/>
      <w:color w:val="000000"/>
      <w:kern w:val="2"/>
      <w:sz w:val="21"/>
    </w:rPr>
  </w:style>
  <w:style w:type="paragraph" w:customStyle="1" w:styleId="afffffff4">
    <w:name w:val="样式"/>
    <w:uiPriority w:val="99"/>
    <w:qFormat/>
    <w:pPr>
      <w:widowControl w:val="0"/>
      <w:jc w:val="both"/>
    </w:pPr>
    <w:rPr>
      <w:kern w:val="2"/>
      <w:sz w:val="21"/>
      <w:szCs w:val="24"/>
    </w:rPr>
  </w:style>
  <w:style w:type="paragraph" w:customStyle="1" w:styleId="Char130">
    <w:name w:val="Char13"/>
    <w:basedOn w:val="ad"/>
    <w:qFormat/>
    <w:rPr>
      <w:rFonts w:ascii="Tahoma" w:hAnsi="Tahoma"/>
      <w:sz w:val="24"/>
      <w:szCs w:val="20"/>
    </w:rPr>
  </w:style>
  <w:style w:type="paragraph" w:customStyle="1" w:styleId="Afffffff5">
    <w:name w:val="项目符号A"/>
    <w:basedOn w:val="ad"/>
    <w:qFormat/>
    <w:pPr>
      <w:tabs>
        <w:tab w:val="left" w:pos="1936"/>
      </w:tabs>
      <w:spacing w:line="360" w:lineRule="auto"/>
      <w:ind w:left="420"/>
      <w:jc w:val="left"/>
    </w:pPr>
    <w:rPr>
      <w:rFonts w:ascii="Arial" w:hAnsi="Arial"/>
      <w:b/>
      <w:bCs/>
      <w:color w:val="000000"/>
      <w:sz w:val="24"/>
    </w:rPr>
  </w:style>
  <w:style w:type="table" w:customStyle="1" w:styleId="1fb">
    <w:name w:val="网格型1"/>
    <w:basedOn w:val="af0"/>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qFormat/>
    <w:rPr>
      <w:rFonts w:ascii="宋体" w:eastAsia="宋体" w:hAnsi="宋体" w:hint="eastAsia"/>
      <w:color w:val="000000"/>
      <w:sz w:val="36"/>
      <w:szCs w:val="36"/>
    </w:rPr>
  </w:style>
  <w:style w:type="character" w:customStyle="1" w:styleId="fontstyle21">
    <w:name w:val="fontstyle21"/>
    <w:qFormat/>
    <w:rPr>
      <w:rFonts w:ascii="仿宋" w:eastAsia="仿宋" w:hAnsi="仿宋" w:hint="eastAsia"/>
      <w:color w:val="000000"/>
      <w:sz w:val="32"/>
      <w:szCs w:val="32"/>
    </w:rPr>
  </w:style>
  <w:style w:type="character" w:customStyle="1" w:styleId="fontstyle31">
    <w:name w:val="fontstyle31"/>
    <w:qFormat/>
    <w:rPr>
      <w:rFonts w:ascii="TimesNewRomanPSMT" w:hAnsi="TimesNewRomanPSMT" w:hint="default"/>
      <w:color w:val="000000"/>
      <w:sz w:val="12"/>
      <w:szCs w:val="12"/>
    </w:rPr>
  </w:style>
  <w:style w:type="character" w:customStyle="1" w:styleId="1fc">
    <w:name w:val="未处理的提及1"/>
    <w:uiPriority w:val="99"/>
    <w:unhideWhenUsed/>
    <w:qFormat/>
    <w:rPr>
      <w:color w:val="605E5C"/>
      <w:shd w:val="clear" w:color="auto" w:fill="E1DFDD"/>
    </w:rPr>
  </w:style>
  <w:style w:type="paragraph" w:customStyle="1" w:styleId="TOC20">
    <w:name w:val="TOC 标题2"/>
    <w:basedOn w:val="11"/>
    <w:next w:val="ad"/>
    <w:uiPriority w:val="39"/>
    <w:unhideWhenUsed/>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2f6">
    <w:name w:val="正文2"/>
    <w:qFormat/>
    <w:pPr>
      <w:widowControl w:val="0"/>
      <w:adjustRightInd w:val="0"/>
      <w:spacing w:line="312" w:lineRule="atLeast"/>
      <w:jc w:val="both"/>
      <w:textAlignment w:val="baseline"/>
    </w:pPr>
    <w:rPr>
      <w:rFonts w:ascii="宋体"/>
      <w:sz w:val="34"/>
    </w:rPr>
  </w:style>
  <w:style w:type="character" w:customStyle="1" w:styleId="f14b1">
    <w:name w:val="f14b1"/>
    <w:qFormat/>
    <w:rPr>
      <w:b/>
      <w:bCs/>
      <w:sz w:val="21"/>
      <w:szCs w:val="21"/>
    </w:rPr>
  </w:style>
  <w:style w:type="paragraph" w:customStyle="1" w:styleId="font12">
    <w:name w:val="font12"/>
    <w:basedOn w:val="ad"/>
    <w:qFormat/>
    <w:pPr>
      <w:widowControl/>
      <w:spacing w:before="100" w:beforeAutospacing="1" w:after="100" w:afterAutospacing="1"/>
      <w:jc w:val="left"/>
    </w:pPr>
    <w:rPr>
      <w:rFonts w:ascii="宋体" w:hAnsi="宋体" w:cs="Arial Unicode MS" w:hint="eastAsia"/>
      <w:b/>
      <w:bCs/>
      <w:color w:val="000000"/>
      <w:kern w:val="0"/>
      <w:sz w:val="20"/>
      <w:szCs w:val="20"/>
    </w:rPr>
  </w:style>
  <w:style w:type="paragraph" w:customStyle="1" w:styleId="afffffff6">
    <w:name w:val="标准段"/>
    <w:basedOn w:val="ad"/>
    <w:qFormat/>
    <w:pPr>
      <w:widowControl/>
      <w:overflowPunct w:val="0"/>
      <w:autoSpaceDE w:val="0"/>
      <w:adjustRightInd w:val="0"/>
      <w:snapToGrid w:val="0"/>
      <w:spacing w:before="100" w:after="100"/>
      <w:ind w:left="718" w:right="26"/>
      <w:textAlignment w:val="baseline"/>
    </w:pPr>
    <w:rPr>
      <w:color w:val="000000"/>
      <w:kern w:val="0"/>
      <w:sz w:val="24"/>
      <w:szCs w:val="20"/>
    </w:rPr>
  </w:style>
  <w:style w:type="paragraph" w:customStyle="1" w:styleId="ParaCharCharCharCharCharCharCharCharCharChar">
    <w:name w:val="默认段落字体 Para Char Char Char Char Char Char Char Char Char Char"/>
    <w:basedOn w:val="ad"/>
    <w:qFormat/>
    <w:rPr>
      <w:rFonts w:ascii="Tahoma" w:hAnsi="Tahoma"/>
      <w:sz w:val="24"/>
      <w:szCs w:val="20"/>
    </w:rPr>
  </w:style>
  <w:style w:type="paragraph" w:customStyle="1" w:styleId="afffffff7">
    <w:name w:val="附件"/>
    <w:basedOn w:val="ad"/>
    <w:qFormat/>
    <w:pPr>
      <w:jc w:val="center"/>
    </w:pPr>
    <w:rPr>
      <w:rFonts w:ascii="宋体"/>
      <w:b/>
      <w:color w:val="000000"/>
      <w:sz w:val="36"/>
      <w:szCs w:val="36"/>
    </w:rPr>
  </w:style>
  <w:style w:type="paragraph" w:customStyle="1" w:styleId="Style418">
    <w:name w:val="_Style 418"/>
    <w:basedOn w:val="ad"/>
    <w:next w:val="afffe"/>
    <w:link w:val="2Char2"/>
    <w:qFormat/>
    <w:pPr>
      <w:ind w:firstLineChars="200" w:firstLine="420"/>
    </w:pPr>
    <w:rPr>
      <w:rFonts w:ascii="Calibri" w:hAnsi="Calibri"/>
      <w:kern w:val="0"/>
      <w:sz w:val="20"/>
      <w:szCs w:val="20"/>
    </w:rPr>
  </w:style>
  <w:style w:type="character" w:customStyle="1" w:styleId="2Char2">
    <w:name w:val="正文首行缩进 2 Char"/>
    <w:link w:val="Style418"/>
    <w:qFormat/>
    <w:rPr>
      <w:rFonts w:ascii="Calibri" w:hAnsi="Calibri"/>
    </w:rPr>
  </w:style>
  <w:style w:type="paragraph" w:customStyle="1" w:styleId="afffffff8">
    <w:name w:val="文章标题"/>
    <w:basedOn w:val="ad"/>
    <w:qFormat/>
    <w:pPr>
      <w:spacing w:line="480" w:lineRule="auto"/>
      <w:ind w:firstLineChars="150" w:firstLine="541"/>
    </w:pPr>
    <w:rPr>
      <w:rFonts w:ascii="宋体" w:hAnsi="宋体"/>
      <w:b/>
      <w:bCs/>
      <w:sz w:val="36"/>
      <w:szCs w:val="20"/>
    </w:rPr>
  </w:style>
  <w:style w:type="paragraph" w:customStyle="1" w:styleId="2f7">
    <w:name w:val="封面2"/>
    <w:basedOn w:val="ad"/>
    <w:qFormat/>
    <w:pPr>
      <w:adjustRightInd w:val="0"/>
      <w:spacing w:line="400" w:lineRule="exact"/>
      <w:ind w:firstLineChars="200" w:firstLine="480"/>
      <w:textAlignment w:val="baseline"/>
    </w:pPr>
    <w:rPr>
      <w:kern w:val="0"/>
      <w:sz w:val="32"/>
      <w:szCs w:val="34"/>
    </w:rPr>
  </w:style>
  <w:style w:type="paragraph" w:customStyle="1" w:styleId="2f8">
    <w:name w:val="纯文本2"/>
    <w:basedOn w:val="ad"/>
    <w:qFormat/>
    <w:pPr>
      <w:adjustRightInd w:val="0"/>
    </w:pPr>
    <w:rPr>
      <w:szCs w:val="20"/>
    </w:rPr>
  </w:style>
  <w:style w:type="paragraph" w:customStyle="1" w:styleId="a">
    <w:name w:val="."/>
    <w:basedOn w:val="ad"/>
    <w:qFormat/>
    <w:pPr>
      <w:widowControl/>
      <w:numPr>
        <w:numId w:val="10"/>
      </w:numPr>
      <w:tabs>
        <w:tab w:val="left" w:pos="360"/>
      </w:tabs>
      <w:jc w:val="left"/>
    </w:pPr>
    <w:rPr>
      <w:kern w:val="0"/>
      <w:sz w:val="20"/>
      <w:szCs w:val="20"/>
    </w:rPr>
  </w:style>
  <w:style w:type="paragraph" w:customStyle="1" w:styleId="afffffff9">
    <w:name w:val="封面"/>
    <w:basedOn w:val="ad"/>
    <w:qFormat/>
    <w:pPr>
      <w:widowControl/>
      <w:tabs>
        <w:tab w:val="left" w:pos="6240"/>
      </w:tabs>
      <w:autoSpaceDE w:val="0"/>
      <w:autoSpaceDN w:val="0"/>
      <w:adjustRightInd w:val="0"/>
      <w:snapToGrid w:val="0"/>
      <w:jc w:val="center"/>
      <w:textAlignment w:val="bottom"/>
    </w:pPr>
    <w:rPr>
      <w:b/>
      <w:w w:val="90"/>
      <w:kern w:val="0"/>
      <w:sz w:val="48"/>
      <w:szCs w:val="48"/>
    </w:rPr>
  </w:style>
  <w:style w:type="paragraph" w:customStyle="1" w:styleId="afffffffa">
    <w:name w:val="目录"/>
    <w:basedOn w:val="ad"/>
    <w:qFormat/>
    <w:pPr>
      <w:widowControl/>
      <w:jc w:val="center"/>
    </w:pPr>
    <w:rPr>
      <w:rFonts w:ascii="宋体" w:hint="eastAsia"/>
      <w:b/>
      <w:kern w:val="0"/>
      <w:sz w:val="36"/>
      <w:szCs w:val="20"/>
    </w:rPr>
  </w:style>
  <w:style w:type="paragraph" w:customStyle="1" w:styleId="afffffffb">
    <w:name w:val="一"/>
    <w:basedOn w:val="ad"/>
    <w:qFormat/>
    <w:pPr>
      <w:tabs>
        <w:tab w:val="left" w:pos="0"/>
        <w:tab w:val="left" w:pos="840"/>
      </w:tabs>
    </w:pPr>
    <w:rPr>
      <w:rFonts w:eastAsia="黑体"/>
      <w:b/>
      <w:sz w:val="24"/>
      <w:szCs w:val="20"/>
    </w:rPr>
  </w:style>
  <w:style w:type="paragraph" w:customStyle="1" w:styleId="114">
    <w:name w:val="1.1"/>
    <w:basedOn w:val="ad"/>
    <w:qFormat/>
    <w:pPr>
      <w:spacing w:line="360" w:lineRule="auto"/>
      <w:ind w:left="1" w:hanging="1"/>
    </w:pPr>
    <w:rPr>
      <w:rFonts w:ascii="宋体" w:hAnsi="宋体"/>
      <w:b/>
      <w:bCs/>
      <w:color w:val="000000"/>
      <w:sz w:val="24"/>
    </w:rPr>
  </w:style>
  <w:style w:type="paragraph" w:customStyle="1" w:styleId="Char1CharCharCharCharCharChar">
    <w:name w:val="Char1 Char Char Char Char Char Char"/>
    <w:basedOn w:val="ad"/>
    <w:qFormat/>
    <w:rPr>
      <w:rFonts w:ascii="Tahoma" w:hAnsi="Tahoma"/>
      <w:sz w:val="24"/>
      <w:szCs w:val="20"/>
    </w:rPr>
  </w:style>
  <w:style w:type="character" w:customStyle="1" w:styleId="apple-converted-space">
    <w:name w:val="apple-converted-space"/>
    <w:qFormat/>
  </w:style>
  <w:style w:type="paragraph" w:customStyle="1" w:styleId="afffffffc">
    <w:name w:val="倪芳"/>
    <w:basedOn w:val="ad"/>
    <w:qFormat/>
    <w:pPr>
      <w:spacing w:beforeLines="25" w:before="25" w:afterLines="15" w:after="15" w:line="400" w:lineRule="exact"/>
    </w:pPr>
    <w:rPr>
      <w:rFonts w:ascii="宋体" w:hAnsi="Courier New" w:cs="Courier New"/>
      <w:sz w:val="24"/>
      <w:szCs w:val="21"/>
    </w:rPr>
  </w:style>
  <w:style w:type="paragraph" w:customStyle="1" w:styleId="Web">
    <w:name w:val="普通 (Web)"/>
    <w:basedOn w:val="ad"/>
    <w:qFormat/>
    <w:pPr>
      <w:widowControl/>
      <w:spacing w:before="100" w:beforeAutospacing="1" w:after="100" w:afterAutospacing="1"/>
      <w:jc w:val="left"/>
    </w:pPr>
    <w:rPr>
      <w:rFonts w:ascii="宋体" w:hAnsi="宋体"/>
      <w:kern w:val="0"/>
      <w:sz w:val="24"/>
    </w:rPr>
  </w:style>
  <w:style w:type="paragraph" w:customStyle="1" w:styleId="2f9">
    <w:name w:val="样式 标题 2 + (符号) 宋体 小四"/>
    <w:basedOn w:val="21"/>
    <w:qFormat/>
    <w:pPr>
      <w:autoSpaceDE/>
      <w:autoSpaceDN/>
      <w:adjustRightInd/>
      <w:spacing w:before="260" w:after="260" w:line="416" w:lineRule="auto"/>
      <w:jc w:val="both"/>
    </w:pPr>
    <w:rPr>
      <w:rFonts w:eastAsia="宋体"/>
      <w:b w:val="0"/>
      <w:bCs/>
      <w:kern w:val="2"/>
      <w:sz w:val="24"/>
      <w:szCs w:val="32"/>
      <w:lang w:val="zh-CN"/>
    </w:rPr>
  </w:style>
  <w:style w:type="character" w:customStyle="1" w:styleId="2Char3">
    <w:name w:val="样式 标题 2 + (符号) 宋体 小四 Char"/>
    <w:qFormat/>
    <w:rPr>
      <w:rFonts w:ascii="Arial" w:eastAsia="宋体" w:hAnsi="Arial"/>
      <w:b/>
      <w:bCs/>
      <w:kern w:val="2"/>
      <w:sz w:val="24"/>
      <w:szCs w:val="32"/>
      <w:lang w:val="en-US" w:eastAsia="zh-CN" w:bidi="ar-SA"/>
    </w:rPr>
  </w:style>
  <w:style w:type="paragraph" w:customStyle="1" w:styleId="39">
    <w:name w:val="标题3"/>
    <w:basedOn w:val="ad"/>
    <w:next w:val="30"/>
    <w:qFormat/>
    <w:pPr>
      <w:tabs>
        <w:tab w:val="left" w:pos="795"/>
      </w:tabs>
      <w:ind w:left="795" w:rightChars="100" w:right="26" w:hanging="375"/>
      <w:jc w:val="left"/>
    </w:pPr>
    <w:rPr>
      <w:rFonts w:ascii="黑体" w:hAnsi="黑体"/>
      <w:sz w:val="24"/>
      <w:szCs w:val="20"/>
    </w:rPr>
  </w:style>
  <w:style w:type="character" w:customStyle="1" w:styleId="CharChar16">
    <w:name w:val="Char Char16"/>
    <w:qFormat/>
    <w:rPr>
      <w:rFonts w:eastAsia="宋体"/>
      <w:kern w:val="2"/>
      <w:sz w:val="24"/>
      <w:lang w:val="en-US" w:eastAsia="zh-CN" w:bidi="ar-SA"/>
    </w:rPr>
  </w:style>
  <w:style w:type="paragraph" w:customStyle="1" w:styleId="212">
    <w:name w:val="修订21"/>
    <w:semiHidden/>
    <w:qFormat/>
    <w:rPr>
      <w:kern w:val="2"/>
      <w:sz w:val="21"/>
      <w:szCs w:val="24"/>
    </w:rPr>
  </w:style>
  <w:style w:type="paragraph" w:customStyle="1" w:styleId="TOC30">
    <w:name w:val="TOC 标题3"/>
    <w:basedOn w:val="11"/>
    <w:next w:val="ad"/>
    <w:qFormat/>
    <w:pPr>
      <w:autoSpaceDE/>
      <w:autoSpaceDN/>
      <w:adjustRightInd/>
      <w:spacing w:before="340" w:after="330" w:line="578" w:lineRule="auto"/>
      <w:jc w:val="both"/>
      <w:outlineLvl w:val="9"/>
    </w:pPr>
    <w:rPr>
      <w:rFonts w:ascii="Times New Roman"/>
      <w:bCs/>
      <w:sz w:val="44"/>
      <w:szCs w:val="44"/>
      <w:lang w:val="zh-CN"/>
    </w:rPr>
  </w:style>
  <w:style w:type="character" w:customStyle="1" w:styleId="1Char10">
    <w:name w:val="标题 1 Char1"/>
    <w:qFormat/>
    <w:rPr>
      <w:rFonts w:ascii="楷体_GB2312" w:eastAsia="楷体_GB2312"/>
      <w:b/>
      <w:bCs/>
      <w:color w:val="FF0000"/>
      <w:kern w:val="2"/>
      <w:sz w:val="24"/>
      <w:lang w:val="en-US" w:eastAsia="zh-CN" w:bidi="ar-SA"/>
    </w:rPr>
  </w:style>
  <w:style w:type="character" w:customStyle="1" w:styleId="2Char11">
    <w:name w:val="标题 2 Char1"/>
    <w:qFormat/>
    <w:rPr>
      <w:rFonts w:ascii="Arial" w:eastAsia="黑体" w:hAnsi="Arial"/>
      <w:b/>
      <w:bCs/>
      <w:kern w:val="2"/>
      <w:sz w:val="32"/>
      <w:szCs w:val="32"/>
      <w:lang w:val="en-US" w:eastAsia="zh-CN" w:bidi="ar-SA"/>
    </w:rPr>
  </w:style>
  <w:style w:type="character" w:customStyle="1" w:styleId="CharChar9">
    <w:name w:val="Char Char9"/>
    <w:qFormat/>
    <w:rPr>
      <w:rFonts w:ascii="宋体"/>
      <w:kern w:val="2"/>
      <w:sz w:val="21"/>
    </w:rPr>
  </w:style>
  <w:style w:type="character" w:customStyle="1" w:styleId="Char18">
    <w:name w:val="标题 Char1"/>
    <w:qFormat/>
    <w:rPr>
      <w:rFonts w:ascii="Cambria" w:eastAsia="宋体" w:hAnsi="Cambria"/>
      <w:b/>
      <w:bCs/>
      <w:kern w:val="2"/>
      <w:sz w:val="32"/>
      <w:szCs w:val="32"/>
      <w:lang w:val="en-US" w:eastAsia="zh-CN" w:bidi="ar-SA"/>
    </w:rPr>
  </w:style>
  <w:style w:type="character" w:customStyle="1" w:styleId="H4Char">
    <w:name w:val="H4 Char"/>
    <w:qFormat/>
    <w:rPr>
      <w:b/>
      <w:sz w:val="28"/>
    </w:rPr>
  </w:style>
  <w:style w:type="character" w:customStyle="1" w:styleId="Heading1Char">
    <w:name w:val="Heading 1 Char"/>
    <w:qFormat/>
    <w:locked/>
    <w:rPr>
      <w:rFonts w:ascii="黑体" w:eastAsia="黑体" w:hAnsi="Times New Roman" w:cs="Times New Roman"/>
      <w:kern w:val="0"/>
      <w:sz w:val="20"/>
      <w:szCs w:val="20"/>
    </w:rPr>
  </w:style>
  <w:style w:type="character" w:customStyle="1" w:styleId="Heading2Char">
    <w:name w:val="Heading 2 Char"/>
    <w:qFormat/>
    <w:locked/>
    <w:rPr>
      <w:rFonts w:ascii="Times New Roman" w:eastAsia="宋体" w:hAnsi="Times New Roman" w:cs="Times New Roman"/>
      <w:b/>
      <w:kern w:val="0"/>
      <w:sz w:val="32"/>
      <w:szCs w:val="32"/>
    </w:rPr>
  </w:style>
  <w:style w:type="character" w:customStyle="1" w:styleId="Heading4Char">
    <w:name w:val="Heading 4 Char"/>
    <w:qFormat/>
    <w:locked/>
    <w:rPr>
      <w:rFonts w:ascii="Times New Roman" w:eastAsia="宋体" w:hAnsi="Times New Roman" w:cs="Times New Roman"/>
      <w:b/>
      <w:kern w:val="0"/>
      <w:sz w:val="20"/>
      <w:szCs w:val="20"/>
    </w:rPr>
  </w:style>
  <w:style w:type="character" w:customStyle="1" w:styleId="Heading5Char">
    <w:name w:val="Heading 5 Char"/>
    <w:qFormat/>
    <w:locked/>
    <w:rPr>
      <w:rFonts w:ascii="Times New Roman" w:eastAsia="宋体" w:hAnsi="Times New Roman" w:cs="Times New Roman"/>
      <w:b/>
      <w:bCs/>
      <w:sz w:val="28"/>
      <w:szCs w:val="28"/>
    </w:rPr>
  </w:style>
  <w:style w:type="character" w:customStyle="1" w:styleId="Heading6Char">
    <w:name w:val="Heading 6 Char"/>
    <w:qFormat/>
    <w:locked/>
    <w:rPr>
      <w:rFonts w:ascii="Arial" w:eastAsia="黑体" w:hAnsi="Arial" w:cs="Times New Roman"/>
      <w:b/>
      <w:bCs/>
      <w:kern w:val="0"/>
      <w:sz w:val="24"/>
      <w:szCs w:val="24"/>
    </w:rPr>
  </w:style>
  <w:style w:type="character" w:customStyle="1" w:styleId="Heading7Char">
    <w:name w:val="Heading 7 Char"/>
    <w:qFormat/>
    <w:locked/>
    <w:rPr>
      <w:rFonts w:ascii="Times New Roman" w:eastAsia="宋体" w:hAnsi="Times New Roman" w:cs="Times New Roman"/>
      <w:b/>
      <w:bCs/>
      <w:kern w:val="0"/>
      <w:sz w:val="24"/>
      <w:szCs w:val="24"/>
    </w:rPr>
  </w:style>
  <w:style w:type="character" w:customStyle="1" w:styleId="Heading8Char">
    <w:name w:val="Heading 8 Char"/>
    <w:qFormat/>
    <w:locked/>
    <w:rPr>
      <w:rFonts w:ascii="Arial" w:eastAsia="黑体" w:hAnsi="Arial" w:cs="Times New Roman"/>
      <w:kern w:val="0"/>
      <w:sz w:val="24"/>
      <w:szCs w:val="24"/>
    </w:rPr>
  </w:style>
  <w:style w:type="character" w:customStyle="1" w:styleId="Heading9Char">
    <w:name w:val="Heading 9 Char"/>
    <w:qFormat/>
    <w:locked/>
    <w:rPr>
      <w:rFonts w:ascii="Arial" w:eastAsia="黑体" w:hAnsi="Arial" w:cs="Times New Roman"/>
      <w:kern w:val="0"/>
      <w:sz w:val="21"/>
      <w:szCs w:val="21"/>
    </w:rPr>
  </w:style>
  <w:style w:type="character" w:customStyle="1" w:styleId="DocumentMapChar">
    <w:name w:val="Document Map Char"/>
    <w:qFormat/>
    <w:locked/>
    <w:rPr>
      <w:rFonts w:ascii="Times New Roman" w:eastAsia="宋体" w:hAnsi="Times New Roman" w:cs="Times New Roman"/>
      <w:sz w:val="24"/>
      <w:szCs w:val="24"/>
      <w:shd w:val="clear" w:color="auto" w:fill="000080"/>
    </w:rPr>
  </w:style>
  <w:style w:type="character" w:customStyle="1" w:styleId="HeaderChar">
    <w:name w:val="Header Char"/>
    <w:qFormat/>
    <w:locked/>
    <w:rPr>
      <w:rFonts w:ascii="Times New Roman" w:eastAsia="宋体" w:hAnsi="Times New Roman" w:cs="Times New Roman"/>
      <w:kern w:val="0"/>
      <w:sz w:val="20"/>
      <w:szCs w:val="20"/>
    </w:rPr>
  </w:style>
  <w:style w:type="character" w:customStyle="1" w:styleId="FooterChar">
    <w:name w:val="Footer Char"/>
    <w:qFormat/>
    <w:locked/>
    <w:rPr>
      <w:rFonts w:ascii="Times New Roman" w:eastAsia="宋体" w:hAnsi="Times New Roman" w:cs="Times New Roman"/>
      <w:kern w:val="0"/>
      <w:sz w:val="20"/>
      <w:szCs w:val="20"/>
    </w:rPr>
  </w:style>
  <w:style w:type="character" w:customStyle="1" w:styleId="BodyTextIndentChar">
    <w:name w:val="Body Text Indent Char"/>
    <w:qFormat/>
    <w:locked/>
    <w:rPr>
      <w:rFonts w:ascii="Times New Roman" w:eastAsia="宋体" w:hAnsi="Times New Roman" w:cs="Times New Roman"/>
      <w:sz w:val="24"/>
      <w:szCs w:val="24"/>
    </w:rPr>
  </w:style>
  <w:style w:type="character" w:customStyle="1" w:styleId="PlainTextChar">
    <w:name w:val="Plain Text Char"/>
    <w:qFormat/>
    <w:locked/>
    <w:rPr>
      <w:rFonts w:ascii="宋体" w:eastAsia="宋体" w:hAnsi="Courier New" w:cs="Times New Roman"/>
      <w:sz w:val="20"/>
      <w:szCs w:val="20"/>
    </w:rPr>
  </w:style>
  <w:style w:type="character" w:customStyle="1" w:styleId="BodyTextIndent2Char">
    <w:name w:val="Body Text Indent 2 Char"/>
    <w:qFormat/>
    <w:locked/>
    <w:rPr>
      <w:rFonts w:ascii="Times New Roman" w:eastAsia="宋体" w:hAnsi="Times New Roman" w:cs="Times New Roman"/>
      <w:sz w:val="30"/>
      <w:szCs w:val="30"/>
    </w:rPr>
  </w:style>
  <w:style w:type="character" w:customStyle="1" w:styleId="BodyTextIndent3Char">
    <w:name w:val="Body Text Indent 3 Char"/>
    <w:qFormat/>
    <w:locked/>
    <w:rPr>
      <w:rFonts w:ascii="Times New Roman" w:eastAsia="宋体" w:hAnsi="Times New Roman" w:cs="Times New Roman"/>
      <w:sz w:val="30"/>
      <w:szCs w:val="30"/>
    </w:rPr>
  </w:style>
  <w:style w:type="character" w:customStyle="1" w:styleId="BodyTextFirstIndent2Char">
    <w:name w:val="Body Text First Indent 2 Char"/>
    <w:qFormat/>
    <w:locked/>
  </w:style>
  <w:style w:type="character" w:customStyle="1" w:styleId="BodyText2Char">
    <w:name w:val="Body Text 2 Char"/>
    <w:qFormat/>
    <w:locked/>
    <w:rPr>
      <w:rFonts w:ascii="宋体" w:eastAsia="宋体" w:hAnsi="Times New Roman" w:cs="Times New Roman"/>
      <w:sz w:val="20"/>
      <w:szCs w:val="20"/>
    </w:rPr>
  </w:style>
  <w:style w:type="character" w:customStyle="1" w:styleId="BalloonTextChar">
    <w:name w:val="Balloon Text Char"/>
    <w:qFormat/>
    <w:locked/>
    <w:rPr>
      <w:rFonts w:ascii="Times New Roman" w:eastAsia="宋体" w:hAnsi="Times New Roman" w:cs="Times New Roman"/>
      <w:sz w:val="18"/>
      <w:szCs w:val="18"/>
    </w:rPr>
  </w:style>
  <w:style w:type="character" w:customStyle="1" w:styleId="SalutationChar">
    <w:name w:val="Salutation Char"/>
    <w:qFormat/>
    <w:locked/>
    <w:rPr>
      <w:rFonts w:ascii="..ì." w:eastAsia="..ì." w:hAnsi="Times New Roman" w:cs="Times New Roman"/>
      <w:kern w:val="0"/>
      <w:sz w:val="20"/>
      <w:szCs w:val="20"/>
    </w:rPr>
  </w:style>
  <w:style w:type="character" w:customStyle="1" w:styleId="NoteHeadingChar">
    <w:name w:val="Note Heading Char"/>
    <w:qFormat/>
    <w:locked/>
    <w:rPr>
      <w:rFonts w:ascii="..ì." w:eastAsia="..ì." w:hAnsi="Times New Roman" w:cs="Times New Roman"/>
      <w:kern w:val="0"/>
      <w:sz w:val="20"/>
      <w:szCs w:val="20"/>
    </w:rPr>
  </w:style>
  <w:style w:type="paragraph" w:customStyle="1" w:styleId="Revision1">
    <w:name w:val="Revision1"/>
    <w:semiHidden/>
    <w:qFormat/>
    <w:rPr>
      <w:kern w:val="2"/>
      <w:sz w:val="21"/>
      <w:szCs w:val="24"/>
    </w:rPr>
  </w:style>
  <w:style w:type="paragraph" w:customStyle="1" w:styleId="TOCHeading1">
    <w:name w:val="TOC Heading1"/>
    <w:basedOn w:val="11"/>
    <w:next w:val="ad"/>
    <w:qFormat/>
    <w:pPr>
      <w:autoSpaceDE/>
      <w:autoSpaceDN/>
      <w:adjustRightInd/>
      <w:spacing w:before="340" w:after="330" w:line="578" w:lineRule="auto"/>
      <w:jc w:val="both"/>
      <w:outlineLvl w:val="9"/>
    </w:pPr>
    <w:rPr>
      <w:rFonts w:ascii="Times New Roman"/>
      <w:bCs/>
      <w:sz w:val="44"/>
      <w:szCs w:val="44"/>
    </w:rPr>
  </w:style>
  <w:style w:type="character" w:customStyle="1" w:styleId="BodyText3Char">
    <w:name w:val="Body Text 3 Char"/>
    <w:qFormat/>
    <w:locked/>
    <w:rPr>
      <w:rFonts w:ascii="Times New Roman" w:eastAsia="宋体" w:hAnsi="Times New Roman" w:cs="Times New Roman"/>
      <w:sz w:val="16"/>
      <w:szCs w:val="16"/>
    </w:rPr>
  </w:style>
  <w:style w:type="character" w:customStyle="1" w:styleId="TitleChar">
    <w:name w:val="Title Char"/>
    <w:qFormat/>
    <w:locked/>
    <w:rPr>
      <w:rFonts w:ascii="Arial" w:eastAsia="宋体" w:hAnsi="Arial" w:cs="Times New Roman"/>
      <w:b/>
      <w:kern w:val="0"/>
      <w:sz w:val="20"/>
      <w:szCs w:val="20"/>
    </w:rPr>
  </w:style>
  <w:style w:type="character" w:customStyle="1" w:styleId="CommentSubjectChar">
    <w:name w:val="Comment Subject Char"/>
    <w:qFormat/>
    <w:locked/>
    <w:rPr>
      <w:rFonts w:ascii="Times New Roman" w:eastAsia="宋体" w:hAnsi="Times New Roman" w:cs="Times New Roman"/>
      <w:b/>
      <w:bCs/>
      <w:sz w:val="24"/>
      <w:szCs w:val="24"/>
    </w:rPr>
  </w:style>
  <w:style w:type="character" w:customStyle="1" w:styleId="CommentTextChar">
    <w:name w:val="Comment Text Char"/>
    <w:qFormat/>
    <w:locked/>
    <w:rPr>
      <w:rFonts w:ascii="Times New Roman" w:eastAsia="宋体" w:hAnsi="Times New Roman"/>
      <w:sz w:val="24"/>
    </w:rPr>
  </w:style>
  <w:style w:type="paragraph" w:customStyle="1" w:styleId="xl67">
    <w:name w:val="xl67"/>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8">
    <w:name w:val="xl68"/>
    <w:basedOn w:val="ad"/>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9">
    <w:name w:val="xl69"/>
    <w:basedOn w:val="ad"/>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0">
    <w:name w:val="xl70"/>
    <w:basedOn w:val="ad"/>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71">
    <w:name w:val="xl71"/>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d"/>
    <w:qFormat/>
    <w:pPr>
      <w:widowControl/>
      <w:spacing w:before="100" w:beforeAutospacing="1" w:after="100" w:afterAutospacing="1"/>
      <w:jc w:val="left"/>
    </w:pPr>
    <w:rPr>
      <w:rFonts w:ascii="宋体" w:hAnsi="宋体" w:cs="宋体"/>
      <w:b/>
      <w:bCs/>
      <w:kern w:val="0"/>
      <w:sz w:val="24"/>
    </w:rPr>
  </w:style>
  <w:style w:type="paragraph" w:customStyle="1" w:styleId="xl73">
    <w:name w:val="xl73"/>
    <w:basedOn w:val="ad"/>
    <w:qFormat/>
    <w:pPr>
      <w:widowControl/>
      <w:pBdr>
        <w:top w:val="single" w:sz="4" w:space="0" w:color="auto"/>
        <w:bottom w:val="single" w:sz="4" w:space="0" w:color="auto"/>
      </w:pBdr>
      <w:spacing w:before="100" w:beforeAutospacing="1" w:after="100" w:afterAutospacing="1"/>
      <w:jc w:val="left"/>
      <w:textAlignment w:val="center"/>
    </w:pPr>
    <w:rPr>
      <w:rFonts w:ascii="宋体" w:hAnsi="宋体" w:cs="宋体"/>
      <w:b/>
      <w:bCs/>
      <w:kern w:val="0"/>
      <w:sz w:val="24"/>
    </w:rPr>
  </w:style>
  <w:style w:type="paragraph" w:customStyle="1" w:styleId="afffffffd">
    <w:name w:val="前言、引言标题"/>
    <w:next w:val="ad"/>
    <w:qFormat/>
    <w:pPr>
      <w:shd w:val="clear" w:color="FFFFFF" w:fill="FFFFFF"/>
      <w:spacing w:before="640" w:after="560"/>
      <w:jc w:val="center"/>
      <w:outlineLvl w:val="0"/>
    </w:pPr>
    <w:rPr>
      <w:rFonts w:ascii="黑体" w:eastAsia="黑体"/>
      <w:sz w:val="32"/>
    </w:rPr>
  </w:style>
  <w:style w:type="paragraph" w:customStyle="1" w:styleId="ac">
    <w:name w:val="列项——"/>
    <w:qFormat/>
    <w:pPr>
      <w:widowControl w:val="0"/>
      <w:numPr>
        <w:numId w:val="17"/>
      </w:numPr>
      <w:jc w:val="both"/>
    </w:pPr>
    <w:rPr>
      <w:rFonts w:ascii="宋体"/>
      <w:sz w:val="21"/>
    </w:rPr>
  </w:style>
  <w:style w:type="paragraph" w:customStyle="1" w:styleId="xl90">
    <w:name w:val="xl90"/>
    <w:basedOn w:val="ad"/>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8"/>
      <w:szCs w:val="18"/>
    </w:rPr>
  </w:style>
  <w:style w:type="character" w:customStyle="1" w:styleId="2fa">
    <w:name w:val="批注文字 字符2"/>
    <w:qFormat/>
    <w:rPr>
      <w:rFonts w:ascii="Times New Roman" w:eastAsia="宋体" w:hAnsi="Times New Roman" w:cs="Times New Roman"/>
      <w:szCs w:val="24"/>
    </w:rPr>
  </w:style>
  <w:style w:type="character" w:customStyle="1" w:styleId="1fd">
    <w:name w:val="列表段落 字符1"/>
    <w:qFormat/>
    <w:rPr>
      <w:rFonts w:ascii="Times New Roman" w:hAnsi="Times New Roman"/>
      <w:kern w:val="2"/>
      <w:sz w:val="24"/>
      <w:szCs w:val="24"/>
    </w:rPr>
  </w:style>
  <w:style w:type="character" w:customStyle="1" w:styleId="310">
    <w:name w:val="标题 3 字符1"/>
    <w:qFormat/>
    <w:rPr>
      <w:rFonts w:ascii="宋体" w:eastAsia="宋体" w:hAnsi="Times New Roman" w:cs="Times New Roman"/>
      <w:b/>
      <w:kern w:val="0"/>
      <w:sz w:val="24"/>
      <w:szCs w:val="20"/>
      <w:u w:val="single"/>
    </w:rPr>
  </w:style>
  <w:style w:type="character" w:customStyle="1" w:styleId="1fe">
    <w:name w:val="正文缩进 字符1"/>
    <w:qFormat/>
    <w:rPr>
      <w:rFonts w:ascii="宋体" w:eastAsia="宋体" w:hAnsi="Times New Roman" w:cs="Times New Roman"/>
      <w:kern w:val="0"/>
      <w:sz w:val="24"/>
      <w:szCs w:val="20"/>
    </w:rPr>
  </w:style>
  <w:style w:type="paragraph" w:customStyle="1" w:styleId="Heading11">
    <w:name w:val="Heading #1|1"/>
    <w:basedOn w:val="ad"/>
    <w:qFormat/>
    <w:pPr>
      <w:spacing w:before="240" w:after="520"/>
      <w:jc w:val="center"/>
      <w:outlineLvl w:val="0"/>
    </w:pPr>
    <w:rPr>
      <w:rFonts w:ascii="宋体" w:hAnsi="宋体" w:cs="宋体"/>
      <w:sz w:val="34"/>
      <w:szCs w:val="34"/>
      <w:lang w:val="zh-TW" w:eastAsia="zh-TW" w:bidi="zh-TW"/>
    </w:rPr>
  </w:style>
  <w:style w:type="paragraph" w:customStyle="1" w:styleId="Bodytext1">
    <w:name w:val="Body text|1"/>
    <w:basedOn w:val="ad"/>
    <w:qFormat/>
    <w:pPr>
      <w:spacing w:line="470" w:lineRule="auto"/>
      <w:ind w:firstLine="400"/>
    </w:pPr>
    <w:rPr>
      <w:rFonts w:ascii="宋体" w:hAnsi="宋体" w:cs="宋体"/>
      <w:lang w:val="zh-TW" w:eastAsia="zh-TW" w:bidi="zh-TW"/>
    </w:rPr>
  </w:style>
  <w:style w:type="paragraph" w:customStyle="1" w:styleId="1ff">
    <w:name w:val="列表段落1"/>
    <w:basedOn w:val="ad"/>
    <w:uiPriority w:val="99"/>
    <w:unhideWhenUsed/>
    <w:qFormat/>
    <w:pPr>
      <w:ind w:firstLineChars="200" w:firstLine="420"/>
    </w:pPr>
    <w:rPr>
      <w:rFonts w:ascii="Calibri" w:hAnsi="Calibri"/>
    </w:rPr>
  </w:style>
  <w:style w:type="paragraph" w:customStyle="1" w:styleId="3a">
    <w:name w:val="修订3"/>
    <w:hidden/>
    <w:uiPriority w:val="99"/>
    <w:semiHidden/>
    <w:qFormat/>
    <w:rPr>
      <w:kern w:val="2"/>
      <w:sz w:val="21"/>
      <w:szCs w:val="24"/>
    </w:rPr>
  </w:style>
  <w:style w:type="paragraph" w:customStyle="1" w:styleId="43">
    <w:name w:val="修订4"/>
    <w:hidden/>
    <w:uiPriority w:val="99"/>
    <w:unhideWhenUsed/>
    <w:qFormat/>
    <w:rPr>
      <w:kern w:val="2"/>
      <w:sz w:val="21"/>
      <w:szCs w:val="24"/>
    </w:rPr>
  </w:style>
  <w:style w:type="paragraph" w:styleId="afffffffe">
    <w:name w:val="Revision"/>
    <w:hidden/>
    <w:uiPriority w:val="99"/>
    <w:unhideWhenUsed/>
    <w:rsid w:val="008748A2"/>
    <w:rPr>
      <w:kern w:val="2"/>
      <w:sz w:val="21"/>
      <w:szCs w:val="24"/>
    </w:rPr>
  </w:style>
  <w:style w:type="character" w:styleId="affffffff">
    <w:name w:val="Unresolved Mention"/>
    <w:basedOn w:val="af"/>
    <w:uiPriority w:val="99"/>
    <w:semiHidden/>
    <w:unhideWhenUsed/>
    <w:rsid w:val="005713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74</Pages>
  <Words>18114</Words>
  <Characters>19384</Characters>
  <Application>Microsoft Office Word</Application>
  <DocSecurity>0</DocSecurity>
  <Lines>1292</Lines>
  <Paragraphs>1136</Paragraphs>
  <ScaleCrop>false</ScaleCrop>
  <Company>China</Company>
  <LinksUpToDate>false</LinksUpToDate>
  <CharactersWithSpaces>36362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许建平</dc:creator>
  <cp:lastModifiedBy>du xiao</cp:lastModifiedBy>
  <cp:revision>33</cp:revision>
  <cp:lastPrinted>2020-04-03T11:13:00Z</cp:lastPrinted>
  <dcterms:created xsi:type="dcterms:W3CDTF">2024-08-07T09:53:00Z</dcterms:created>
  <dcterms:modified xsi:type="dcterms:W3CDTF">2025-09-23T02:50:00Z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DE61C4AE8D1F480DA1CF4517891A93AB_13</vt:lpwstr>
  </property>
  <property fmtid="{D5CDD505-2E9C-101B-9397-08002B2CF9AE}" pid="4" name="KSOTemplateDocerSaveRecord">
    <vt:lpwstr>eyJoZGlkIjoiMDBkNGE0MzViZTg2YTUwYjVkYjIyYjZkMzE5YzkxNGIiLCJ1c2VySWQiOiIzMzAwNjIzNDYifQ==</vt:lpwstr>
  </property>
</Properties>
</file>