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A801C0">
      <w:pPr>
        <w:pStyle w:val="9"/>
        <w:tabs>
          <w:tab w:val="left" w:pos="0"/>
        </w:tabs>
        <w:autoSpaceDE w:val="0"/>
        <w:autoSpaceDN w:val="0"/>
        <w:adjustRightInd w:val="0"/>
        <w:jc w:val="center"/>
        <w:rPr>
          <w:rFonts w:hint="eastAsia"/>
          <w:lang w:eastAsia="zh-CN"/>
        </w:rPr>
      </w:pPr>
      <w:bookmarkStart w:id="0" w:name="_Toc13070"/>
      <w:bookmarkStart w:id="1" w:name="_Toc35393809"/>
      <w:bookmarkStart w:id="2" w:name="_Toc28359022"/>
      <w:bookmarkStart w:id="18" w:name="_GoBack"/>
      <w:r>
        <w:rPr>
          <w:rFonts w:hint="eastAsia" w:cs="宋体"/>
          <w:sz w:val="28"/>
          <w:szCs w:val="28"/>
          <w:lang w:eastAsia="zh-CN"/>
        </w:rPr>
        <w:t>北京市属医院2025年医用设备集中带量采购项目超声及机器人组（超声类）</w:t>
      </w:r>
      <w:bookmarkEnd w:id="18"/>
    </w:p>
    <w:p w14:paraId="3BFC5984">
      <w:pPr>
        <w:pStyle w:val="9"/>
        <w:tabs>
          <w:tab w:val="left" w:pos="0"/>
        </w:tabs>
        <w:autoSpaceDE w:val="0"/>
        <w:autoSpaceDN w:val="0"/>
        <w:adjustRightInd w:val="0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4783A68C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项目编号：0686-2511BI041177Z</w:t>
      </w:r>
    </w:p>
    <w:p w14:paraId="2DB1C7B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北京市属医院2025年医用设备集中带量采购项目超声及机器人组（超声类）</w:t>
      </w:r>
    </w:p>
    <w:p w14:paraId="01DE412D">
      <w:pPr>
        <w:tabs>
          <w:tab w:val="left" w:pos="3519"/>
        </w:tabs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  <w:r>
        <w:rPr>
          <w:rFonts w:ascii="宋体" w:hAnsi="宋体" w:cs="宋体"/>
          <w:b/>
          <w:bCs/>
        </w:rPr>
        <w:tab/>
      </w:r>
    </w:p>
    <w:tbl>
      <w:tblPr>
        <w:tblStyle w:val="20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464"/>
        <w:gridCol w:w="1794"/>
        <w:gridCol w:w="2256"/>
        <w:gridCol w:w="1777"/>
        <w:gridCol w:w="1757"/>
      </w:tblGrid>
      <w:tr w14:paraId="1B49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 w14:paraId="297A3213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包号</w:t>
            </w:r>
          </w:p>
        </w:tc>
        <w:tc>
          <w:tcPr>
            <w:tcW w:w="1464" w:type="dxa"/>
            <w:vAlign w:val="center"/>
          </w:tcPr>
          <w:p w14:paraId="55C5C334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标的名称</w:t>
            </w:r>
          </w:p>
        </w:tc>
        <w:tc>
          <w:tcPr>
            <w:tcW w:w="1794" w:type="dxa"/>
            <w:vAlign w:val="center"/>
          </w:tcPr>
          <w:p w14:paraId="2E989981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中标供应商名称</w:t>
            </w:r>
          </w:p>
        </w:tc>
        <w:tc>
          <w:tcPr>
            <w:tcW w:w="2256" w:type="dxa"/>
            <w:vAlign w:val="center"/>
          </w:tcPr>
          <w:p w14:paraId="1E34F95F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中标供应商地址</w:t>
            </w:r>
          </w:p>
        </w:tc>
        <w:tc>
          <w:tcPr>
            <w:tcW w:w="1777" w:type="dxa"/>
            <w:vAlign w:val="center"/>
          </w:tcPr>
          <w:p w14:paraId="15AAF796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中标金额</w:t>
            </w:r>
          </w:p>
          <w:p w14:paraId="65F39C23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（小写）</w:t>
            </w:r>
          </w:p>
        </w:tc>
        <w:tc>
          <w:tcPr>
            <w:tcW w:w="1757" w:type="dxa"/>
          </w:tcPr>
          <w:p w14:paraId="700F22F4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中标金额</w:t>
            </w:r>
          </w:p>
          <w:p w14:paraId="33F72895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（大写）</w:t>
            </w:r>
          </w:p>
        </w:tc>
      </w:tr>
      <w:tr w14:paraId="3DA4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23" w:type="dxa"/>
            <w:vAlign w:val="center"/>
          </w:tcPr>
          <w:p w14:paraId="401E724B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1464" w:type="dxa"/>
            <w:vAlign w:val="center"/>
          </w:tcPr>
          <w:p w14:paraId="08A89C15">
            <w:pPr>
              <w:pStyle w:val="17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ar"/>
              </w:rPr>
              <w:t>超声诊断仪（妇产类）</w:t>
            </w:r>
          </w:p>
        </w:tc>
        <w:tc>
          <w:tcPr>
            <w:tcW w:w="1794" w:type="dxa"/>
            <w:vAlign w:val="center"/>
          </w:tcPr>
          <w:p w14:paraId="05EEE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北京京淼众联商贸有限公司</w:t>
            </w:r>
          </w:p>
        </w:tc>
        <w:tc>
          <w:tcPr>
            <w:tcW w:w="2256" w:type="dxa"/>
            <w:vAlign w:val="center"/>
          </w:tcPr>
          <w:p w14:paraId="162CD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北京市丰台区开阳路1号楼—2至16层101内16层7号</w:t>
            </w:r>
          </w:p>
        </w:tc>
        <w:tc>
          <w:tcPr>
            <w:tcW w:w="1777" w:type="dxa"/>
            <w:vAlign w:val="center"/>
          </w:tcPr>
          <w:p w14:paraId="78102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¥8,790,000.00</w:t>
            </w:r>
          </w:p>
        </w:tc>
        <w:tc>
          <w:tcPr>
            <w:tcW w:w="1757" w:type="dxa"/>
            <w:vAlign w:val="center"/>
          </w:tcPr>
          <w:p w14:paraId="019CD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捌佰柒拾玖万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元整</w:t>
            </w:r>
          </w:p>
        </w:tc>
      </w:tr>
      <w:tr w14:paraId="311D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23" w:type="dxa"/>
            <w:vAlign w:val="center"/>
          </w:tcPr>
          <w:p w14:paraId="408205E2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1464" w:type="dxa"/>
            <w:vAlign w:val="center"/>
          </w:tcPr>
          <w:p w14:paraId="49669174">
            <w:pPr>
              <w:pStyle w:val="17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ar"/>
              </w:rPr>
              <w:t>超声诊断仪（全身高端）</w:t>
            </w:r>
          </w:p>
        </w:tc>
        <w:tc>
          <w:tcPr>
            <w:tcW w:w="1794" w:type="dxa"/>
            <w:vAlign w:val="center"/>
          </w:tcPr>
          <w:p w14:paraId="1C6EC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北京京淼众联商贸有限公司</w:t>
            </w:r>
          </w:p>
        </w:tc>
        <w:tc>
          <w:tcPr>
            <w:tcW w:w="2256" w:type="dxa"/>
            <w:vAlign w:val="center"/>
          </w:tcPr>
          <w:p w14:paraId="1CB91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北京市丰台区开阳路1号楼—2至16层101内16层7号</w:t>
            </w:r>
          </w:p>
        </w:tc>
        <w:tc>
          <w:tcPr>
            <w:tcW w:w="1777" w:type="dxa"/>
            <w:vAlign w:val="center"/>
          </w:tcPr>
          <w:p w14:paraId="1B0E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¥1,360,000.00</w:t>
            </w:r>
          </w:p>
        </w:tc>
        <w:tc>
          <w:tcPr>
            <w:tcW w:w="1757" w:type="dxa"/>
            <w:vAlign w:val="center"/>
          </w:tcPr>
          <w:p w14:paraId="28945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壹佰叁拾陆万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元整</w:t>
            </w:r>
          </w:p>
        </w:tc>
      </w:tr>
      <w:tr w14:paraId="40E7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23" w:type="dxa"/>
            <w:vAlign w:val="center"/>
          </w:tcPr>
          <w:p w14:paraId="140E8FD6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04</w:t>
            </w:r>
          </w:p>
        </w:tc>
        <w:tc>
          <w:tcPr>
            <w:tcW w:w="1464" w:type="dxa"/>
            <w:vAlign w:val="center"/>
          </w:tcPr>
          <w:p w14:paraId="69684A51">
            <w:pPr>
              <w:pStyle w:val="17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ar"/>
              </w:rPr>
              <w:t>超声诊断仪（全身中高端）</w:t>
            </w:r>
          </w:p>
        </w:tc>
        <w:tc>
          <w:tcPr>
            <w:tcW w:w="1794" w:type="dxa"/>
            <w:vAlign w:val="center"/>
          </w:tcPr>
          <w:p w14:paraId="54D011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北京千千树医疗设备有限公司</w:t>
            </w:r>
          </w:p>
        </w:tc>
        <w:tc>
          <w:tcPr>
            <w:tcW w:w="2256" w:type="dxa"/>
            <w:vAlign w:val="center"/>
          </w:tcPr>
          <w:p w14:paraId="7C317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北京市密云区康宝路9号院1号楼等6幢（1号楼2层44号）</w:t>
            </w:r>
          </w:p>
        </w:tc>
        <w:tc>
          <w:tcPr>
            <w:tcW w:w="1777" w:type="dxa"/>
            <w:vAlign w:val="center"/>
          </w:tcPr>
          <w:p w14:paraId="1E620A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¥2,880,000.00</w:t>
            </w:r>
          </w:p>
        </w:tc>
        <w:tc>
          <w:tcPr>
            <w:tcW w:w="1757" w:type="dxa"/>
            <w:vAlign w:val="center"/>
          </w:tcPr>
          <w:p w14:paraId="071312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贰佰捌拾捌万元整</w:t>
            </w:r>
          </w:p>
        </w:tc>
      </w:tr>
      <w:tr w14:paraId="1E1A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23" w:type="dxa"/>
            <w:vAlign w:val="center"/>
          </w:tcPr>
          <w:p w14:paraId="0C962716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05</w:t>
            </w:r>
          </w:p>
        </w:tc>
        <w:tc>
          <w:tcPr>
            <w:tcW w:w="1464" w:type="dxa"/>
            <w:vAlign w:val="center"/>
          </w:tcPr>
          <w:p w14:paraId="39B7ECB0">
            <w:pPr>
              <w:pStyle w:val="17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ar"/>
              </w:rPr>
              <w:t>超声诊断仪（麻醉类）</w:t>
            </w:r>
          </w:p>
        </w:tc>
        <w:tc>
          <w:tcPr>
            <w:tcW w:w="1794" w:type="dxa"/>
            <w:vAlign w:val="center"/>
          </w:tcPr>
          <w:p w14:paraId="7D58E3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北京泰士特商贸有限公司</w:t>
            </w:r>
          </w:p>
        </w:tc>
        <w:tc>
          <w:tcPr>
            <w:tcW w:w="2256" w:type="dxa"/>
            <w:vAlign w:val="center"/>
          </w:tcPr>
          <w:p w14:paraId="537C0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北京市朝阳区曙光西里甲6号1号楼2909 </w:t>
            </w:r>
          </w:p>
        </w:tc>
        <w:tc>
          <w:tcPr>
            <w:tcW w:w="1777" w:type="dxa"/>
            <w:vAlign w:val="center"/>
          </w:tcPr>
          <w:p w14:paraId="5EF3F4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¥2,996,000.00</w:t>
            </w:r>
          </w:p>
        </w:tc>
        <w:tc>
          <w:tcPr>
            <w:tcW w:w="1757" w:type="dxa"/>
            <w:vAlign w:val="center"/>
          </w:tcPr>
          <w:p w14:paraId="53930F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贰佰玖拾玖万陆仟元整</w:t>
            </w:r>
          </w:p>
        </w:tc>
      </w:tr>
      <w:tr w14:paraId="3AA0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23" w:type="dxa"/>
            <w:vAlign w:val="center"/>
          </w:tcPr>
          <w:p w14:paraId="7E1D9F00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06</w:t>
            </w:r>
          </w:p>
        </w:tc>
        <w:tc>
          <w:tcPr>
            <w:tcW w:w="1464" w:type="dxa"/>
            <w:vAlign w:val="center"/>
          </w:tcPr>
          <w:p w14:paraId="3155D699">
            <w:pPr>
              <w:pStyle w:val="17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ar"/>
              </w:rPr>
              <w:t>便携式超声诊断仪（高端）</w:t>
            </w:r>
          </w:p>
        </w:tc>
        <w:tc>
          <w:tcPr>
            <w:tcW w:w="1794" w:type="dxa"/>
            <w:vAlign w:val="center"/>
          </w:tcPr>
          <w:p w14:paraId="545620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北京中瑞京科科技发展有限公司</w:t>
            </w:r>
          </w:p>
        </w:tc>
        <w:tc>
          <w:tcPr>
            <w:tcW w:w="2256" w:type="dxa"/>
            <w:vAlign w:val="center"/>
          </w:tcPr>
          <w:p w14:paraId="63554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北京市密云区西大桥路37-3号1至3层（8号）</w:t>
            </w:r>
          </w:p>
        </w:tc>
        <w:tc>
          <w:tcPr>
            <w:tcW w:w="1777" w:type="dxa"/>
            <w:vAlign w:val="center"/>
          </w:tcPr>
          <w:p w14:paraId="702FBA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¥2,394,000.00</w:t>
            </w:r>
          </w:p>
        </w:tc>
        <w:tc>
          <w:tcPr>
            <w:tcW w:w="1757" w:type="dxa"/>
            <w:vAlign w:val="center"/>
          </w:tcPr>
          <w:p w14:paraId="3FD7B1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贰佰叁拾玖万肆仟元整</w:t>
            </w:r>
          </w:p>
        </w:tc>
      </w:tr>
      <w:tr w14:paraId="4AA9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23" w:type="dxa"/>
            <w:vAlign w:val="center"/>
          </w:tcPr>
          <w:p w14:paraId="162B28D7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</w:t>
            </w:r>
          </w:p>
        </w:tc>
        <w:tc>
          <w:tcPr>
            <w:tcW w:w="1464" w:type="dxa"/>
            <w:vAlign w:val="center"/>
          </w:tcPr>
          <w:p w14:paraId="51863171">
            <w:pPr>
              <w:pStyle w:val="17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ar"/>
              </w:rPr>
              <w:t>便携式超声诊断仪（中高端）</w:t>
            </w:r>
          </w:p>
        </w:tc>
        <w:tc>
          <w:tcPr>
            <w:tcW w:w="1794" w:type="dxa"/>
            <w:vAlign w:val="center"/>
          </w:tcPr>
          <w:p w14:paraId="554573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北京中瑞京科科技发展有限公司</w:t>
            </w:r>
          </w:p>
        </w:tc>
        <w:tc>
          <w:tcPr>
            <w:tcW w:w="2256" w:type="dxa"/>
            <w:vAlign w:val="center"/>
          </w:tcPr>
          <w:p w14:paraId="72671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北京市密云区西大桥路37-3号1至3层（8号）</w:t>
            </w:r>
          </w:p>
        </w:tc>
        <w:tc>
          <w:tcPr>
            <w:tcW w:w="1777" w:type="dxa"/>
            <w:vAlign w:val="center"/>
          </w:tcPr>
          <w:p w14:paraId="3E0272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¥1,739,000.00</w:t>
            </w:r>
          </w:p>
        </w:tc>
        <w:tc>
          <w:tcPr>
            <w:tcW w:w="1757" w:type="dxa"/>
            <w:vAlign w:val="center"/>
          </w:tcPr>
          <w:p w14:paraId="7F0E1D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壹佰柒拾叁万玖仟元整</w:t>
            </w:r>
          </w:p>
        </w:tc>
      </w:tr>
    </w:tbl>
    <w:p w14:paraId="701A07CA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四、主要标的信息</w:t>
      </w:r>
    </w:p>
    <w:tbl>
      <w:tblPr>
        <w:tblStyle w:val="19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09"/>
        <w:gridCol w:w="2503"/>
        <w:gridCol w:w="862"/>
        <w:gridCol w:w="1932"/>
        <w:gridCol w:w="951"/>
        <w:gridCol w:w="1739"/>
      </w:tblGrid>
      <w:tr w14:paraId="72CB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2" w:type="dxa"/>
            <w:shd w:val="clear" w:color="auto" w:fill="auto"/>
            <w:vAlign w:val="center"/>
          </w:tcPr>
          <w:p w14:paraId="0CD52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64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品目号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6266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1C47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0961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2660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数量(台/套)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6B6C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单价（人民币元）</w:t>
            </w:r>
          </w:p>
        </w:tc>
      </w:tr>
      <w:tr w14:paraId="7836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1AF1B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880EA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2-1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7B411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1</w:t>
            </w:r>
          </w:p>
          <w:p w14:paraId="1CA613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（妇产类）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5A66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B729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Voluson E10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82E5FC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201E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900,000.00</w:t>
            </w:r>
          </w:p>
        </w:tc>
      </w:tr>
      <w:tr w14:paraId="3952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60315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D27C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2-2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9B540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2</w:t>
            </w:r>
          </w:p>
          <w:p w14:paraId="1E4C790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（妇产类）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0647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9494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LOGIQ E20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7F623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D450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950,000.00</w:t>
            </w:r>
          </w:p>
        </w:tc>
      </w:tr>
      <w:tr w14:paraId="1624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04159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B16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2-3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FA93C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3</w:t>
            </w:r>
          </w:p>
          <w:p w14:paraId="6D0353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（妇产类）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EAE2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7E0B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Voluson SWIFT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D992D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F008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 w14:paraId="4D71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61EA4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858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2-4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44F76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4</w:t>
            </w:r>
          </w:p>
          <w:p w14:paraId="1A5752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（妇产类）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8097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FC99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LOGIQ E20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21FA1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9B74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950,000.00</w:t>
            </w:r>
          </w:p>
        </w:tc>
      </w:tr>
      <w:tr w14:paraId="6440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012F4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2782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2-5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D75DA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5</w:t>
            </w:r>
          </w:p>
          <w:p w14:paraId="619D6C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（妇产类）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984B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2839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LOGIQ Fortis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6F6020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2BA1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340,000.00</w:t>
            </w:r>
          </w:p>
        </w:tc>
      </w:tr>
      <w:tr w14:paraId="58E1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shd w:val="clear" w:color="auto" w:fill="auto"/>
            <w:vAlign w:val="center"/>
          </w:tcPr>
          <w:p w14:paraId="1DC1A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995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3-1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7C251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超声诊断仪</w:t>
            </w:r>
          </w:p>
          <w:p w14:paraId="50BBBA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（全身高端）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7BB8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5BF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LOGIQ Fortis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6189E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0FA2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340,000.00</w:t>
            </w:r>
          </w:p>
        </w:tc>
      </w:tr>
      <w:tr w14:paraId="32B4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78151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B67C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4-1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C232E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1</w:t>
            </w:r>
          </w:p>
          <w:p w14:paraId="2E54C1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（全身中高端）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0236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EEA9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Resona R9T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9DB11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7654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 w14:paraId="6EE9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6E459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1F7C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4-2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EE9B8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2</w:t>
            </w:r>
          </w:p>
          <w:p w14:paraId="75BA8D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（全身中高端）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272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D379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Resona IV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717F6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2A0A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380,000.00</w:t>
            </w:r>
          </w:p>
        </w:tc>
      </w:tr>
      <w:tr w14:paraId="272C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1165C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47B8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5-1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CFB70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1</w:t>
            </w:r>
          </w:p>
          <w:p w14:paraId="3672DF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（麻醉类）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86B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DDDE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TEX20T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B13BC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44E3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1,298,000.00</w:t>
            </w:r>
          </w:p>
        </w:tc>
      </w:tr>
      <w:tr w14:paraId="42D6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32A00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4AF1D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5-2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8B284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2</w:t>
            </w:r>
          </w:p>
          <w:p w14:paraId="59DB74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（麻醉类）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C383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3418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Resona IV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00F87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C6E0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400,000.00</w:t>
            </w:r>
          </w:p>
        </w:tc>
      </w:tr>
      <w:tr w14:paraId="032F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63633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6962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6-1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39A20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便携式</w:t>
            </w: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1</w:t>
            </w:r>
          </w:p>
          <w:p w14:paraId="6812EB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AF2A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4CDF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M9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2B011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B79F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242,000.00</w:t>
            </w:r>
          </w:p>
        </w:tc>
      </w:tr>
      <w:tr w14:paraId="43FF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6F8A8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DD47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6-2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3B1FA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便携式</w:t>
            </w: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2</w:t>
            </w:r>
          </w:p>
          <w:p w14:paraId="7D3534E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46C3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40E6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TE9T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4FF69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58E8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160,000.00</w:t>
            </w:r>
          </w:p>
        </w:tc>
      </w:tr>
      <w:tr w14:paraId="5D13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73264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2FDD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6-3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A6F34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便携式</w:t>
            </w: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3</w:t>
            </w:r>
          </w:p>
          <w:p w14:paraId="4EFE72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93FF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C703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Zeus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FF38D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9C87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149,000.00</w:t>
            </w:r>
          </w:p>
        </w:tc>
      </w:tr>
      <w:tr w14:paraId="6D5D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178EB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232A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6-4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99028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便携式</w:t>
            </w: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4</w:t>
            </w:r>
          </w:p>
          <w:p w14:paraId="416EC7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63ED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257E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Zeus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54D1D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84D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149,000.00</w:t>
            </w:r>
          </w:p>
        </w:tc>
      </w:tr>
      <w:tr w14:paraId="3949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6A60B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11D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7-1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C1883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便携式</w:t>
            </w: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1</w:t>
            </w:r>
          </w:p>
          <w:p w14:paraId="269D4D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（中高端）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7A62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469A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Zeus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5EAB5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0802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149,000.00</w:t>
            </w:r>
          </w:p>
        </w:tc>
      </w:tr>
      <w:tr w14:paraId="2994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52447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ABEF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7-2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D4643E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便携式</w:t>
            </w: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2</w:t>
            </w:r>
          </w:p>
          <w:p w14:paraId="051958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（中高端）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28FD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E765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9CE3D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E39F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105,000.00</w:t>
            </w:r>
          </w:p>
        </w:tc>
      </w:tr>
      <w:tr w14:paraId="601C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 w14:paraId="48888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FE85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cs="宋体"/>
                <w:color w:val="auto"/>
                <w:kern w:val="0"/>
                <w:sz w:val="24"/>
                <w:szCs w:val="24"/>
                <w:lang w:bidi="ar"/>
              </w:rPr>
              <w:t>7-3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95A65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便携式</w:t>
            </w:r>
            <w:r>
              <w:rPr>
                <w:rFonts w:hint="default" w:ascii="宋体" w:hAnsi="宋体" w:cs="宋体"/>
                <w:sz w:val="24"/>
                <w:szCs w:val="24"/>
              </w:rPr>
              <w:t>超声诊断仪</w:t>
            </w:r>
            <w:r>
              <w:rPr>
                <w:rFonts w:hint="default" w:ascii="宋体" w:cs="宋体"/>
                <w:sz w:val="24"/>
                <w:szCs w:val="24"/>
              </w:rPr>
              <w:t>3</w:t>
            </w:r>
          </w:p>
          <w:p w14:paraId="162029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宋体" w:cs="宋体"/>
                <w:sz w:val="24"/>
                <w:szCs w:val="24"/>
              </w:rPr>
            </w:pPr>
            <w:r>
              <w:rPr>
                <w:rFonts w:hint="default" w:ascii="宋体" w:cs="宋体"/>
                <w:sz w:val="24"/>
                <w:szCs w:val="24"/>
              </w:rPr>
              <w:t>（中高端）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B3C7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3B2A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TE7S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4CA37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E509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85,000.00</w:t>
            </w:r>
          </w:p>
        </w:tc>
      </w:tr>
    </w:tbl>
    <w:p w14:paraId="06B3EE44">
      <w:pPr>
        <w:spacing w:before="163" w:beforeLines="50" w:line="360" w:lineRule="auto"/>
        <w:rPr>
          <w:rFonts w:hint="eastAsia" w:ascii="宋体" w:hAnsi="宋体" w:cs="宋体"/>
          <w:b/>
          <w:bCs/>
        </w:rPr>
      </w:pPr>
    </w:p>
    <w:p w14:paraId="5C9C8A14">
      <w:pPr>
        <w:spacing w:before="163" w:beforeLines="50" w:line="360" w:lineRule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b/>
          <w:bCs/>
        </w:rPr>
        <w:t>五、</w:t>
      </w:r>
      <w:r>
        <w:rPr>
          <w:rFonts w:hint="eastAsia" w:ascii="宋体" w:hAnsi="宋体" w:cs="宋体"/>
          <w:b/>
        </w:rPr>
        <w:t>评审专家</w:t>
      </w:r>
      <w:r>
        <w:rPr>
          <w:rFonts w:hint="eastAsia" w:ascii="宋体" w:hAnsi="宋体" w:cs="宋体"/>
          <w:b/>
          <w:highlight w:val="none"/>
        </w:rPr>
        <w:t>名单</w:t>
      </w:r>
      <w:r>
        <w:rPr>
          <w:rFonts w:hint="eastAsia" w:ascii="宋体" w:hAnsi="宋体" w:cs="宋体"/>
          <w:highlight w:val="none"/>
        </w:rPr>
        <w:t>：朴春南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周敏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高芃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刘雪林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杨燕佳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刘勇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张华斌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76344B28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1995A1E7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代理服务收费标准：参照国家发展计划委员会颁发的《招标代理服务收费管理暂行办法》（计价格[2002]1980号）和国家发展改革委办公厅关于招标代理服务收费有关问题的通知（发改办价格[2003]857号）执行。</w:t>
      </w:r>
      <w:r>
        <w:rPr>
          <w:rFonts w:hint="eastAsia" w:ascii="宋体" w:hAnsi="宋体" w:cs="宋体"/>
          <w:highlight w:val="none"/>
          <w:lang w:val="en-US" w:eastAsia="zh-CN"/>
        </w:rPr>
        <w:t>02</w:t>
      </w:r>
      <w:r>
        <w:rPr>
          <w:rFonts w:hint="eastAsia" w:ascii="宋体" w:hAnsi="宋体" w:cs="宋体"/>
          <w:highlight w:val="none"/>
        </w:rPr>
        <w:t>包：</w:t>
      </w:r>
      <w:r>
        <w:rPr>
          <w:rFonts w:hint="eastAsia" w:ascii="宋体" w:hAnsi="宋体" w:cs="宋体"/>
          <w:highlight w:val="none"/>
          <w:lang w:val="en-US" w:eastAsia="zh-CN"/>
        </w:rPr>
        <w:t>8.932</w:t>
      </w:r>
      <w:r>
        <w:rPr>
          <w:rFonts w:hint="eastAsia" w:ascii="宋体" w:hAnsi="宋体" w:cs="宋体"/>
          <w:highlight w:val="none"/>
        </w:rPr>
        <w:t>万元，</w:t>
      </w:r>
      <w:r>
        <w:rPr>
          <w:rFonts w:hint="eastAsia" w:ascii="宋体" w:hAnsi="宋体" w:cs="宋体"/>
          <w:highlight w:val="none"/>
          <w:lang w:val="en-US" w:eastAsia="zh-CN"/>
        </w:rPr>
        <w:t>03</w:t>
      </w:r>
      <w:r>
        <w:rPr>
          <w:rFonts w:hint="eastAsia" w:ascii="宋体" w:hAnsi="宋体" w:cs="宋体"/>
          <w:highlight w:val="none"/>
        </w:rPr>
        <w:t>包</w:t>
      </w:r>
      <w:r>
        <w:rPr>
          <w:rFonts w:hint="eastAsia" w:ascii="宋体" w:hAnsi="宋体" w:cs="宋体"/>
          <w:highlight w:val="none"/>
          <w:lang w:val="en-US" w:eastAsia="zh-CN"/>
        </w:rPr>
        <w:t>1.896万元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</w:rPr>
        <w:t>0</w:t>
      </w:r>
      <w:r>
        <w:rPr>
          <w:rFonts w:hint="eastAsia" w:ascii="宋体" w:hAnsi="宋体" w:cs="宋体"/>
          <w:highlight w:val="none"/>
          <w:lang w:val="en-US" w:eastAsia="zh-CN"/>
        </w:rPr>
        <w:t>4</w:t>
      </w:r>
      <w:r>
        <w:rPr>
          <w:rFonts w:hint="eastAsia" w:ascii="宋体" w:hAnsi="宋体" w:cs="宋体"/>
          <w:highlight w:val="none"/>
        </w:rPr>
        <w:t>包</w:t>
      </w:r>
      <w:r>
        <w:rPr>
          <w:rFonts w:hint="eastAsia" w:ascii="宋体" w:hAnsi="宋体" w:cs="宋体"/>
          <w:highlight w:val="none"/>
          <w:lang w:val="en-US" w:eastAsia="zh-CN"/>
        </w:rPr>
        <w:t>3.568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</w:rPr>
        <w:t>0</w:t>
      </w:r>
      <w:r>
        <w:rPr>
          <w:rFonts w:hint="eastAsia" w:ascii="宋体" w:hAnsi="宋体" w:cs="宋体"/>
          <w:highlight w:val="none"/>
          <w:lang w:val="en-US" w:eastAsia="zh-CN"/>
        </w:rPr>
        <w:t>5</w:t>
      </w:r>
      <w:r>
        <w:rPr>
          <w:rFonts w:hint="eastAsia" w:ascii="宋体" w:hAnsi="宋体" w:cs="宋体"/>
          <w:highlight w:val="none"/>
        </w:rPr>
        <w:t>包：</w:t>
      </w:r>
      <w:r>
        <w:rPr>
          <w:rFonts w:hint="eastAsia" w:ascii="宋体" w:hAnsi="宋体" w:cs="宋体"/>
          <w:highlight w:val="none"/>
          <w:lang w:val="en-US" w:eastAsia="zh-CN"/>
        </w:rPr>
        <w:t>3.6956</w:t>
      </w:r>
      <w:r>
        <w:rPr>
          <w:rFonts w:hint="eastAsia" w:ascii="宋体" w:hAnsi="宋体" w:cs="宋体"/>
          <w:highlight w:val="none"/>
        </w:rPr>
        <w:t>万元，0</w:t>
      </w:r>
      <w:r>
        <w:rPr>
          <w:rFonts w:hint="eastAsia" w:ascii="宋体" w:hAnsi="宋体" w:cs="宋体"/>
          <w:highlight w:val="none"/>
          <w:lang w:val="en-US" w:eastAsia="zh-CN"/>
        </w:rPr>
        <w:t>6：3.0334</w:t>
      </w:r>
      <w:r>
        <w:rPr>
          <w:rFonts w:hint="eastAsia" w:ascii="宋体" w:hAnsi="宋体" w:cs="宋体"/>
          <w:highlight w:val="none"/>
        </w:rPr>
        <w:t>包万元</w:t>
      </w:r>
      <w:r>
        <w:rPr>
          <w:rFonts w:hint="eastAsia" w:ascii="宋体" w:hAnsi="宋体" w:cs="宋体"/>
          <w:highlight w:val="none"/>
          <w:lang w:eastAsia="zh-CN"/>
        </w:rPr>
        <w:t>，0</w:t>
      </w:r>
      <w:r>
        <w:rPr>
          <w:rFonts w:hint="eastAsia" w:ascii="宋体" w:hAnsi="宋体" w:cs="宋体"/>
          <w:highlight w:val="none"/>
          <w:lang w:val="en-US" w:eastAsia="zh-CN"/>
        </w:rPr>
        <w:t>7</w:t>
      </w:r>
      <w:r>
        <w:rPr>
          <w:rFonts w:hint="eastAsia" w:ascii="宋体" w:hAnsi="宋体" w:cs="宋体"/>
          <w:highlight w:val="none"/>
          <w:lang w:eastAsia="zh-CN"/>
        </w:rPr>
        <w:t>包：</w:t>
      </w:r>
      <w:r>
        <w:rPr>
          <w:rFonts w:hint="eastAsia" w:ascii="宋体" w:hAnsi="宋体" w:cs="宋体"/>
          <w:highlight w:val="none"/>
          <w:lang w:val="en-US" w:eastAsia="zh-CN"/>
        </w:rPr>
        <w:t>2.3129</w:t>
      </w:r>
      <w:r>
        <w:rPr>
          <w:rFonts w:hint="eastAsia" w:ascii="宋体" w:hAnsi="宋体" w:cs="宋体"/>
          <w:highlight w:val="none"/>
          <w:lang w:eastAsia="zh-CN"/>
        </w:rPr>
        <w:t>万元。</w:t>
      </w:r>
    </w:p>
    <w:p w14:paraId="4C81B7F9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23.4379</w:t>
      </w:r>
      <w:r>
        <w:rPr>
          <w:rFonts w:hint="eastAsia" w:ascii="宋体" w:hAnsi="宋体" w:cs="宋体"/>
          <w:highlight w:val="none"/>
        </w:rPr>
        <w:t>万元。</w:t>
      </w:r>
    </w:p>
    <w:p w14:paraId="312F8899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0440860F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自本公告发布之日起1个工作日。</w:t>
      </w:r>
    </w:p>
    <w:p w14:paraId="78935D42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009A5F0A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highlight w:val="none"/>
        </w:rPr>
        <w:t>包：北京京淼众联商贸有限公司评审总得分(总平均分):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84.4</w:t>
      </w:r>
      <w:r>
        <w:rPr>
          <w:rFonts w:hint="eastAsia" w:ascii="宋体" w:hAnsi="宋体" w:cs="宋体"/>
          <w:kern w:val="0"/>
          <w:highlight w:val="none"/>
        </w:rPr>
        <w:t>0。</w:t>
      </w:r>
    </w:p>
    <w:p w14:paraId="75D01381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03包：北京京淼众联商贸有限公司评审总得分(总平均分):9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highlight w:val="none"/>
        </w:rPr>
        <w:t>.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68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7FD42FA4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highlight w:val="none"/>
        </w:rPr>
        <w:t>包：北京千千树医疗设备有限公司评审总得分(总平均分):9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highlight w:val="none"/>
        </w:rPr>
        <w:t>.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highlight w:val="none"/>
        </w:rPr>
        <w:t>0。</w:t>
      </w:r>
    </w:p>
    <w:p w14:paraId="42ECD975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highlight w:val="none"/>
        </w:rPr>
        <w:t>包：北京泰士特商贸有限公司评审总得分(总平均分):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80</w:t>
      </w:r>
      <w:r>
        <w:rPr>
          <w:rFonts w:hint="eastAsia" w:ascii="宋体" w:hAnsi="宋体" w:cs="宋体"/>
          <w:kern w:val="0"/>
          <w:highlight w:val="none"/>
        </w:rPr>
        <w:t>.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31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660C3B6C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highlight w:val="none"/>
        </w:rPr>
        <w:t>包：北京中瑞京科科技发展有限公司评审总得分(总平均分):9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highlight w:val="none"/>
        </w:rPr>
        <w:t>.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35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06ABB624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highlight w:val="none"/>
        </w:rPr>
        <w:t>包：北京中瑞京科科技发展有限公司评审总得分(总平均分):9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highlight w:val="none"/>
        </w:rPr>
        <w:t>.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38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6CC92977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41A9356A">
      <w:pPr>
        <w:pStyle w:val="10"/>
        <w:spacing w:before="0" w:after="0"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19952"/>
      <w:bookmarkStart w:id="4" w:name="_Toc35393810"/>
      <w:bookmarkStart w:id="5" w:name="_Toc28359100"/>
      <w:bookmarkStart w:id="6" w:name="_Toc28359023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4C1DDFDF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28359024"/>
      <w:bookmarkStart w:id="9" w:name="_Toc28359101"/>
      <w:bookmarkStart w:id="10" w:name="_Toc30495"/>
      <w:bookmarkStart w:id="11" w:name="_Toc35393642"/>
      <w:bookmarkStart w:id="12" w:name="_Toc35393811"/>
      <w:r>
        <w:rPr>
          <w:rFonts w:hint="eastAsia" w:ascii="宋体" w:hAnsi="宋体" w:cs="宋体"/>
        </w:rPr>
        <w:t>名 称：首都医科大学附属北京世纪坛医院</w:t>
      </w:r>
    </w:p>
    <w:p w14:paraId="6F021F52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址：北京市海淀区羊坊店铁医路10号</w:t>
      </w:r>
    </w:p>
    <w:p w14:paraId="750F81A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联系方式：杨老师,010-63926970　</w:t>
      </w:r>
    </w:p>
    <w:p w14:paraId="718708F1">
      <w:pPr>
        <w:pStyle w:val="10"/>
        <w:spacing w:before="0" w:after="0" w:line="360" w:lineRule="auto"/>
        <w:ind w:firstLine="480" w:firstLineChars="2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04419D12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名 称：北京国际贸易有限公司</w:t>
      </w:r>
    </w:p>
    <w:p w14:paraId="2EC237CC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址：北京市朝阳区建国门外大街甲3号</w:t>
      </w:r>
    </w:p>
    <w:p w14:paraId="456D82EC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联系方式：010-85343457</w:t>
      </w:r>
    </w:p>
    <w:p w14:paraId="7532DD39">
      <w:pPr>
        <w:pStyle w:val="10"/>
        <w:spacing w:before="0" w:after="0" w:line="360" w:lineRule="auto"/>
        <w:ind w:firstLine="480" w:firstLineChars="200"/>
        <w:rPr>
          <w:rFonts w:ascii="宋体" w:hAnsi="宋体" w:cs="宋体"/>
          <w:b w:val="0"/>
          <w:sz w:val="24"/>
          <w:szCs w:val="24"/>
        </w:rPr>
      </w:pPr>
      <w:bookmarkStart w:id="13" w:name="_Toc28359102"/>
      <w:bookmarkStart w:id="14" w:name="_Toc35393643"/>
      <w:bookmarkStart w:id="15" w:name="_Toc23427"/>
      <w:bookmarkStart w:id="16" w:name="_Toc35393812"/>
      <w:bookmarkStart w:id="17" w:name="_Toc28359025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11DF1306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项目联系人：梁潇、齐汉、臧妍、张珊</w:t>
      </w:r>
    </w:p>
    <w:p w14:paraId="052B1952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   话：010-85343457、010-85343458、010-85343434</w:t>
      </w:r>
    </w:p>
    <w:p w14:paraId="34D68BE7">
      <w:pPr>
        <w:spacing w:line="360" w:lineRule="auto"/>
        <w:ind w:firstLine="720" w:firstLineChars="300"/>
        <w:rPr>
          <w:rFonts w:ascii="宋体" w:hAnsi="宋体" w:cs="宋体"/>
        </w:rPr>
      </w:pPr>
    </w:p>
    <w:sectPr>
      <w:pgSz w:w="11906" w:h="16838"/>
      <w:pgMar w:top="1134" w:right="1417" w:bottom="1276" w:left="141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ZTNjYWE3NzJkN2QyNzI0ZDUxMDFlZTAzODYzMjMifQ=="/>
    <w:docVar w:name="KSO_WPS_MARK_KEY" w:val="50681b96-93ce-4270-9ece-f5b25121debe"/>
  </w:docVars>
  <w:rsids>
    <w:rsidRoot w:val="00172A27"/>
    <w:rsid w:val="00061667"/>
    <w:rsid w:val="00073EA9"/>
    <w:rsid w:val="00180A8E"/>
    <w:rsid w:val="00185B0D"/>
    <w:rsid w:val="00187FF4"/>
    <w:rsid w:val="00200EEE"/>
    <w:rsid w:val="00266D5F"/>
    <w:rsid w:val="00280F95"/>
    <w:rsid w:val="00291C04"/>
    <w:rsid w:val="002E61A2"/>
    <w:rsid w:val="003018CC"/>
    <w:rsid w:val="00345AAC"/>
    <w:rsid w:val="003E6BF2"/>
    <w:rsid w:val="004231B7"/>
    <w:rsid w:val="00547EB9"/>
    <w:rsid w:val="005D7374"/>
    <w:rsid w:val="00624AF5"/>
    <w:rsid w:val="00750002"/>
    <w:rsid w:val="00785867"/>
    <w:rsid w:val="007E5ED7"/>
    <w:rsid w:val="007F577D"/>
    <w:rsid w:val="008224F1"/>
    <w:rsid w:val="00904D58"/>
    <w:rsid w:val="009315E0"/>
    <w:rsid w:val="00996B9E"/>
    <w:rsid w:val="009B011D"/>
    <w:rsid w:val="009B5ABA"/>
    <w:rsid w:val="009D0E71"/>
    <w:rsid w:val="00A12D6C"/>
    <w:rsid w:val="00A308DC"/>
    <w:rsid w:val="00A33149"/>
    <w:rsid w:val="00A4341D"/>
    <w:rsid w:val="00A558FA"/>
    <w:rsid w:val="00AD1E11"/>
    <w:rsid w:val="00B240C9"/>
    <w:rsid w:val="00B25266"/>
    <w:rsid w:val="00B445E6"/>
    <w:rsid w:val="00B52DA6"/>
    <w:rsid w:val="00BD459D"/>
    <w:rsid w:val="00C00AB1"/>
    <w:rsid w:val="00C1297F"/>
    <w:rsid w:val="00C16E10"/>
    <w:rsid w:val="00C715F8"/>
    <w:rsid w:val="00C91578"/>
    <w:rsid w:val="00CF12C0"/>
    <w:rsid w:val="00DD0D21"/>
    <w:rsid w:val="00E42CAE"/>
    <w:rsid w:val="00ED7BE2"/>
    <w:rsid w:val="00F72714"/>
    <w:rsid w:val="00F767A0"/>
    <w:rsid w:val="00FA54E3"/>
    <w:rsid w:val="0134074C"/>
    <w:rsid w:val="016078DE"/>
    <w:rsid w:val="016C71F3"/>
    <w:rsid w:val="01DC3BC6"/>
    <w:rsid w:val="01F3086F"/>
    <w:rsid w:val="0229329B"/>
    <w:rsid w:val="02377801"/>
    <w:rsid w:val="030955B5"/>
    <w:rsid w:val="032A7268"/>
    <w:rsid w:val="03312FA5"/>
    <w:rsid w:val="043F62F0"/>
    <w:rsid w:val="04D01847"/>
    <w:rsid w:val="04F217BD"/>
    <w:rsid w:val="05035BC7"/>
    <w:rsid w:val="05D532D8"/>
    <w:rsid w:val="06771F57"/>
    <w:rsid w:val="07E92107"/>
    <w:rsid w:val="07F76E9E"/>
    <w:rsid w:val="087E1C1F"/>
    <w:rsid w:val="09A6526C"/>
    <w:rsid w:val="0A674CCF"/>
    <w:rsid w:val="0ACE05D7"/>
    <w:rsid w:val="0AD63DA4"/>
    <w:rsid w:val="0B505490"/>
    <w:rsid w:val="0B925298"/>
    <w:rsid w:val="0CAF74DE"/>
    <w:rsid w:val="0D4234FE"/>
    <w:rsid w:val="0D745C17"/>
    <w:rsid w:val="0DB273A9"/>
    <w:rsid w:val="0EA00F4E"/>
    <w:rsid w:val="0F725466"/>
    <w:rsid w:val="0F947930"/>
    <w:rsid w:val="10175072"/>
    <w:rsid w:val="108A4FA0"/>
    <w:rsid w:val="10EC787A"/>
    <w:rsid w:val="11976170"/>
    <w:rsid w:val="11DB77E2"/>
    <w:rsid w:val="11E52936"/>
    <w:rsid w:val="1215360D"/>
    <w:rsid w:val="122E4051"/>
    <w:rsid w:val="125C7F89"/>
    <w:rsid w:val="12723F3D"/>
    <w:rsid w:val="13437036"/>
    <w:rsid w:val="142A16A8"/>
    <w:rsid w:val="148B7239"/>
    <w:rsid w:val="14F1166B"/>
    <w:rsid w:val="152467E1"/>
    <w:rsid w:val="16B17D25"/>
    <w:rsid w:val="16F37BE3"/>
    <w:rsid w:val="17CA5D64"/>
    <w:rsid w:val="1897544C"/>
    <w:rsid w:val="18FF04F5"/>
    <w:rsid w:val="19304BB8"/>
    <w:rsid w:val="1A220065"/>
    <w:rsid w:val="1A3A6D2A"/>
    <w:rsid w:val="1AD621D9"/>
    <w:rsid w:val="1B86476A"/>
    <w:rsid w:val="1C690F5D"/>
    <w:rsid w:val="1C9D24FF"/>
    <w:rsid w:val="1CA13205"/>
    <w:rsid w:val="1E0C21B4"/>
    <w:rsid w:val="1EA87CD0"/>
    <w:rsid w:val="1FDE43C2"/>
    <w:rsid w:val="201A5DBA"/>
    <w:rsid w:val="20270625"/>
    <w:rsid w:val="20B83463"/>
    <w:rsid w:val="21BC3427"/>
    <w:rsid w:val="221B63A0"/>
    <w:rsid w:val="22486BE4"/>
    <w:rsid w:val="228E36F9"/>
    <w:rsid w:val="22B60C01"/>
    <w:rsid w:val="23151909"/>
    <w:rsid w:val="233B5473"/>
    <w:rsid w:val="236365BE"/>
    <w:rsid w:val="237E163D"/>
    <w:rsid w:val="23A83EF9"/>
    <w:rsid w:val="23E46C65"/>
    <w:rsid w:val="243240C2"/>
    <w:rsid w:val="248D1853"/>
    <w:rsid w:val="24BC4B5A"/>
    <w:rsid w:val="24D40A88"/>
    <w:rsid w:val="25664D38"/>
    <w:rsid w:val="256F5577"/>
    <w:rsid w:val="265213ED"/>
    <w:rsid w:val="269B7A7E"/>
    <w:rsid w:val="26CA69A6"/>
    <w:rsid w:val="277709C4"/>
    <w:rsid w:val="282B6C11"/>
    <w:rsid w:val="284230DA"/>
    <w:rsid w:val="28845678"/>
    <w:rsid w:val="28857DCC"/>
    <w:rsid w:val="28A60136"/>
    <w:rsid w:val="28E6501B"/>
    <w:rsid w:val="28FB4F40"/>
    <w:rsid w:val="29AA01EA"/>
    <w:rsid w:val="29DC60D2"/>
    <w:rsid w:val="2A7F350E"/>
    <w:rsid w:val="2B6F3246"/>
    <w:rsid w:val="2BA81E59"/>
    <w:rsid w:val="2BAD3DBD"/>
    <w:rsid w:val="2BCB7E65"/>
    <w:rsid w:val="2C63190A"/>
    <w:rsid w:val="2D2E552D"/>
    <w:rsid w:val="2DAE77E9"/>
    <w:rsid w:val="2DD32D28"/>
    <w:rsid w:val="2DF216DA"/>
    <w:rsid w:val="2EE62A5F"/>
    <w:rsid w:val="2F52193A"/>
    <w:rsid w:val="30665FF5"/>
    <w:rsid w:val="31197F4E"/>
    <w:rsid w:val="31561180"/>
    <w:rsid w:val="327411B4"/>
    <w:rsid w:val="333D6679"/>
    <w:rsid w:val="335D791C"/>
    <w:rsid w:val="34010499"/>
    <w:rsid w:val="34014CC9"/>
    <w:rsid w:val="341F4229"/>
    <w:rsid w:val="345F6B7A"/>
    <w:rsid w:val="35057307"/>
    <w:rsid w:val="352112E7"/>
    <w:rsid w:val="35345359"/>
    <w:rsid w:val="353C37C6"/>
    <w:rsid w:val="365D6C5A"/>
    <w:rsid w:val="36FB4867"/>
    <w:rsid w:val="373A063E"/>
    <w:rsid w:val="37684573"/>
    <w:rsid w:val="377E7441"/>
    <w:rsid w:val="39711FA9"/>
    <w:rsid w:val="3A0917BB"/>
    <w:rsid w:val="3A5143AD"/>
    <w:rsid w:val="3A6E436D"/>
    <w:rsid w:val="3B4C4FF2"/>
    <w:rsid w:val="3BA62369"/>
    <w:rsid w:val="3C991F43"/>
    <w:rsid w:val="3CD216D4"/>
    <w:rsid w:val="3D995F73"/>
    <w:rsid w:val="3F0C0958"/>
    <w:rsid w:val="3F433989"/>
    <w:rsid w:val="3FA2676A"/>
    <w:rsid w:val="402F02D2"/>
    <w:rsid w:val="40C60753"/>
    <w:rsid w:val="40CB1D5D"/>
    <w:rsid w:val="40F94DDB"/>
    <w:rsid w:val="414B6F06"/>
    <w:rsid w:val="42334BE8"/>
    <w:rsid w:val="42BC698B"/>
    <w:rsid w:val="42F567E9"/>
    <w:rsid w:val="43605AB3"/>
    <w:rsid w:val="443A0ED6"/>
    <w:rsid w:val="44443C9B"/>
    <w:rsid w:val="452A1A9B"/>
    <w:rsid w:val="453D5CB9"/>
    <w:rsid w:val="45B02AFE"/>
    <w:rsid w:val="45B27966"/>
    <w:rsid w:val="471072A6"/>
    <w:rsid w:val="471A14B7"/>
    <w:rsid w:val="472B71D3"/>
    <w:rsid w:val="47394A4E"/>
    <w:rsid w:val="47DD11F5"/>
    <w:rsid w:val="483376F0"/>
    <w:rsid w:val="486850A2"/>
    <w:rsid w:val="49573D83"/>
    <w:rsid w:val="49F67D15"/>
    <w:rsid w:val="4A5B47E7"/>
    <w:rsid w:val="4A6F5CAB"/>
    <w:rsid w:val="4A8F07EE"/>
    <w:rsid w:val="4BD034A7"/>
    <w:rsid w:val="4C72127C"/>
    <w:rsid w:val="4D267823"/>
    <w:rsid w:val="4D3D2DBF"/>
    <w:rsid w:val="4DF26BF1"/>
    <w:rsid w:val="50903205"/>
    <w:rsid w:val="509714EB"/>
    <w:rsid w:val="526E27AC"/>
    <w:rsid w:val="53584606"/>
    <w:rsid w:val="540A5F92"/>
    <w:rsid w:val="54494ACA"/>
    <w:rsid w:val="550D609A"/>
    <w:rsid w:val="55F44741"/>
    <w:rsid w:val="56B90783"/>
    <w:rsid w:val="57BD0747"/>
    <w:rsid w:val="57FA2DD8"/>
    <w:rsid w:val="58BC54DF"/>
    <w:rsid w:val="59B14918"/>
    <w:rsid w:val="5A2A46CB"/>
    <w:rsid w:val="5A392494"/>
    <w:rsid w:val="5A9D30EE"/>
    <w:rsid w:val="5AC70954"/>
    <w:rsid w:val="5B024938"/>
    <w:rsid w:val="5B240F12"/>
    <w:rsid w:val="5B5B5FE3"/>
    <w:rsid w:val="5BFD597C"/>
    <w:rsid w:val="5C863F23"/>
    <w:rsid w:val="5D120C2C"/>
    <w:rsid w:val="5D487342"/>
    <w:rsid w:val="5D9C47EC"/>
    <w:rsid w:val="5E5D76E0"/>
    <w:rsid w:val="5E7F7F5F"/>
    <w:rsid w:val="5F372E38"/>
    <w:rsid w:val="5F4E5B91"/>
    <w:rsid w:val="5FAD0307"/>
    <w:rsid w:val="6018165B"/>
    <w:rsid w:val="6055781B"/>
    <w:rsid w:val="605818CD"/>
    <w:rsid w:val="60791F08"/>
    <w:rsid w:val="60D10C16"/>
    <w:rsid w:val="60ED4ED1"/>
    <w:rsid w:val="612C2AD6"/>
    <w:rsid w:val="624D3A32"/>
    <w:rsid w:val="62DE72BF"/>
    <w:rsid w:val="63422A85"/>
    <w:rsid w:val="64235F78"/>
    <w:rsid w:val="64722EF6"/>
    <w:rsid w:val="64A10C94"/>
    <w:rsid w:val="656E0126"/>
    <w:rsid w:val="659770B8"/>
    <w:rsid w:val="6662273B"/>
    <w:rsid w:val="66AF27AC"/>
    <w:rsid w:val="66C43C73"/>
    <w:rsid w:val="68092E60"/>
    <w:rsid w:val="682E257A"/>
    <w:rsid w:val="68443044"/>
    <w:rsid w:val="68815DFE"/>
    <w:rsid w:val="69242AFE"/>
    <w:rsid w:val="69B83CD2"/>
    <w:rsid w:val="6B2A44E1"/>
    <w:rsid w:val="6BBE5EEA"/>
    <w:rsid w:val="6C511742"/>
    <w:rsid w:val="6CE3256F"/>
    <w:rsid w:val="6E27485E"/>
    <w:rsid w:val="6EAA7099"/>
    <w:rsid w:val="6EAB5982"/>
    <w:rsid w:val="6F4833A8"/>
    <w:rsid w:val="70F00814"/>
    <w:rsid w:val="715220E5"/>
    <w:rsid w:val="71F47640"/>
    <w:rsid w:val="721D0945"/>
    <w:rsid w:val="72323445"/>
    <w:rsid w:val="72545F38"/>
    <w:rsid w:val="72B50B7E"/>
    <w:rsid w:val="72E36D0B"/>
    <w:rsid w:val="72F74268"/>
    <w:rsid w:val="73663A61"/>
    <w:rsid w:val="73D70B56"/>
    <w:rsid w:val="741E320F"/>
    <w:rsid w:val="744101B6"/>
    <w:rsid w:val="75071F04"/>
    <w:rsid w:val="75322959"/>
    <w:rsid w:val="75991CE6"/>
    <w:rsid w:val="75A11CFC"/>
    <w:rsid w:val="763C5112"/>
    <w:rsid w:val="76B30C4A"/>
    <w:rsid w:val="770F2826"/>
    <w:rsid w:val="774A7690"/>
    <w:rsid w:val="78152BFC"/>
    <w:rsid w:val="787723BE"/>
    <w:rsid w:val="788674CE"/>
    <w:rsid w:val="78A86196"/>
    <w:rsid w:val="79C601B6"/>
    <w:rsid w:val="7A376587"/>
    <w:rsid w:val="7AD502FA"/>
    <w:rsid w:val="7B022DCE"/>
    <w:rsid w:val="7B0F7299"/>
    <w:rsid w:val="7B465D29"/>
    <w:rsid w:val="7B6C1C0D"/>
    <w:rsid w:val="7C324AB8"/>
    <w:rsid w:val="7C497DE0"/>
    <w:rsid w:val="7C577A67"/>
    <w:rsid w:val="7CD014D5"/>
    <w:rsid w:val="7D9F4038"/>
    <w:rsid w:val="7EC1104D"/>
    <w:rsid w:val="7F182BC0"/>
    <w:rsid w:val="7F24051A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9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10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11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keepNext w:val="0"/>
      <w:keepLines w:val="0"/>
      <w:widowControl w:val="0"/>
      <w:suppressLineNumbers w:val="0"/>
      <w:tabs>
        <w:tab w:val="left" w:pos="1080"/>
      </w:tabs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header"/>
    <w:basedOn w:val="1"/>
    <w:next w:val="5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_Style 5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6">
    <w:name w:val="Body Text First Indent 2"/>
    <w:basedOn w:val="7"/>
    <w:qFormat/>
    <w:uiPriority w:val="99"/>
    <w:pPr>
      <w:tabs>
        <w:tab w:val="left" w:pos="1020"/>
        <w:tab w:val="left" w:pos="5520"/>
      </w:tabs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tabs>
        <w:tab w:val="left" w:pos="1020"/>
        <w:tab w:val="left" w:pos="5520"/>
      </w:tabs>
      <w:spacing w:line="360" w:lineRule="auto"/>
      <w:ind w:firstLine="456" w:firstLineChars="190"/>
      <w:jc w:val="left"/>
    </w:pPr>
    <w:rPr>
      <w:rFonts w:ascii="宋体" w:hAnsi="宋体"/>
      <w:color w:val="000000"/>
      <w:sz w:val="24"/>
      <w:szCs w:val="22"/>
    </w:rPr>
  </w:style>
  <w:style w:type="paragraph" w:styleId="8">
    <w:name w:val="toc 6"/>
    <w:basedOn w:val="1"/>
    <w:next w:val="1"/>
    <w:semiHidden/>
    <w:qFormat/>
    <w:uiPriority w:val="0"/>
    <w:pPr>
      <w:ind w:left="2100" w:leftChars="1000"/>
    </w:pPr>
  </w:style>
  <w:style w:type="paragraph" w:styleId="1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13">
    <w:name w:val="annotation text"/>
    <w:basedOn w:val="1"/>
    <w:link w:val="28"/>
    <w:qFormat/>
    <w:uiPriority w:val="0"/>
    <w:pPr>
      <w:jc w:val="left"/>
    </w:pPr>
  </w:style>
  <w:style w:type="paragraph" w:styleId="14">
    <w:name w:val="Plain Text"/>
    <w:basedOn w:val="1"/>
    <w:qFormat/>
    <w:uiPriority w:val="0"/>
    <w:rPr>
      <w:rFonts w:ascii="宋体" w:hAnsi="Courier New"/>
      <w:szCs w:val="22"/>
    </w:rPr>
  </w:style>
  <w:style w:type="paragraph" w:styleId="15">
    <w:name w:val="Balloon Text"/>
    <w:basedOn w:val="1"/>
    <w:link w:val="30"/>
    <w:qFormat/>
    <w:uiPriority w:val="0"/>
    <w:rPr>
      <w:sz w:val="18"/>
      <w:szCs w:val="18"/>
    </w:rPr>
  </w:style>
  <w:style w:type="paragraph" w:styleId="16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 w:line="312" w:lineRule="auto"/>
      <w:jc w:val="left"/>
    </w:pPr>
    <w:rPr>
      <w:rFonts w:hint="eastAsia" w:ascii="宋体" w:hAnsi="宋体" w:eastAsia="宋体" w:cs="宋体"/>
      <w:kern w:val="0"/>
      <w:sz w:val="18"/>
      <w:szCs w:val="18"/>
    </w:rPr>
  </w:style>
  <w:style w:type="paragraph" w:styleId="18">
    <w:name w:val="annotation subject"/>
    <w:basedOn w:val="13"/>
    <w:next w:val="13"/>
    <w:link w:val="29"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qFormat/>
    <w:uiPriority w:val="0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paragraph" w:customStyle="1" w:styleId="24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5">
    <w:name w:val="页眉 字符"/>
    <w:basedOn w:val="21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21"/>
    <w:link w:val="1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Table Paragraph"/>
    <w:basedOn w:val="1"/>
    <w:qFormat/>
    <w:uiPriority w:val="1"/>
    <w:rPr>
      <w:rFonts w:ascii="Times New Roman" w:hAnsi="Times New Roman"/>
      <w:sz w:val="21"/>
      <w:szCs w:val="21"/>
    </w:rPr>
  </w:style>
  <w:style w:type="character" w:customStyle="1" w:styleId="28">
    <w:name w:val="批注文字 字符"/>
    <w:basedOn w:val="21"/>
    <w:link w:val="13"/>
    <w:qFormat/>
    <w:uiPriority w:val="0"/>
    <w:rPr>
      <w:rFonts w:ascii="Calibri" w:hAnsi="Calibri"/>
      <w:kern w:val="2"/>
      <w:sz w:val="24"/>
      <w:szCs w:val="24"/>
    </w:rPr>
  </w:style>
  <w:style w:type="character" w:customStyle="1" w:styleId="29">
    <w:name w:val="批注主题 字符"/>
    <w:basedOn w:val="28"/>
    <w:link w:val="18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30">
    <w:name w:val="批注框文本 字符"/>
    <w:basedOn w:val="21"/>
    <w:link w:val="1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font31"/>
    <w:basedOn w:val="2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1375</Words>
  <Characters>1937</Characters>
  <Lines>1</Lines>
  <Paragraphs>1</Paragraphs>
  <TotalTime>6</TotalTime>
  <ScaleCrop>false</ScaleCrop>
  <LinksUpToDate>false</LinksUpToDate>
  <CharactersWithSpaces>1964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2025-10-22T05:49:00Z</cp:lastPrinted>
  <dcterms:modified xsi:type="dcterms:W3CDTF">2025-10-23T07:37:35Z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CAD1FD32BD3643B1BCF5E01E1FBC5A39_13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