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9CA2D" w14:textId="77777777" w:rsidR="00E90DCC" w:rsidRDefault="00E90DCC">
      <w:pPr>
        <w:pStyle w:val="a7"/>
        <w:spacing w:line="273" w:lineRule="auto"/>
        <w:rPr>
          <w:rFonts w:ascii="宋体" w:eastAsia="宋体" w:hAnsi="宋体" w:cs="宋体" w:hint="eastAsia"/>
          <w:color w:val="auto"/>
        </w:rPr>
      </w:pPr>
    </w:p>
    <w:p w14:paraId="3BEDCDC1" w14:textId="77777777" w:rsidR="00E90DCC" w:rsidRDefault="00E90DCC">
      <w:pPr>
        <w:pStyle w:val="a7"/>
        <w:spacing w:line="274" w:lineRule="auto"/>
        <w:rPr>
          <w:rFonts w:ascii="宋体" w:eastAsia="宋体" w:hAnsi="宋体" w:cs="宋体" w:hint="eastAsia"/>
          <w:color w:val="auto"/>
          <w:lang w:eastAsia="zh-CN"/>
        </w:rPr>
      </w:pPr>
    </w:p>
    <w:p w14:paraId="2CFB41CD" w14:textId="77777777" w:rsidR="00E90DCC" w:rsidRDefault="00000000">
      <w:pPr>
        <w:spacing w:line="360" w:lineRule="auto"/>
        <w:jc w:val="center"/>
        <w:outlineLvl w:val="0"/>
        <w:rPr>
          <w:rFonts w:ascii="宋体" w:eastAsia="宋体" w:hAnsi="宋体" w:cs="宋体" w:hint="eastAsia"/>
          <w:color w:val="auto"/>
          <w:sz w:val="59"/>
          <w:szCs w:val="59"/>
          <w:lang w:eastAsia="zh-CN"/>
        </w:rPr>
      </w:pPr>
      <w:bookmarkStart w:id="0" w:name="_Toc184117804"/>
      <w:bookmarkStart w:id="1" w:name="_Toc210044937"/>
      <w:r>
        <w:rPr>
          <w:rFonts w:ascii="宋体" w:eastAsia="宋体" w:hAnsi="宋体" w:cs="宋体" w:hint="eastAsia"/>
          <w:b/>
          <w:bCs/>
          <w:color w:val="auto"/>
          <w:spacing w:val="10"/>
          <w:sz w:val="59"/>
          <w:szCs w:val="59"/>
          <w:lang w:eastAsia="zh-CN"/>
        </w:rPr>
        <w:t>北京市政府采购项目</w:t>
      </w:r>
      <w:bookmarkEnd w:id="0"/>
      <w:bookmarkEnd w:id="1"/>
    </w:p>
    <w:p w14:paraId="3E182366" w14:textId="77777777" w:rsidR="00E90DCC" w:rsidRDefault="00000000">
      <w:pPr>
        <w:spacing w:line="360" w:lineRule="auto"/>
        <w:jc w:val="center"/>
        <w:rPr>
          <w:rFonts w:ascii="宋体" w:eastAsia="宋体" w:hAnsi="宋体" w:cs="宋体" w:hint="eastAsia"/>
          <w:color w:val="auto"/>
          <w:sz w:val="59"/>
          <w:szCs w:val="59"/>
          <w:lang w:eastAsia="zh-CN"/>
        </w:rPr>
      </w:pPr>
      <w:r>
        <w:rPr>
          <w:rFonts w:ascii="宋体" w:eastAsia="宋体" w:hAnsi="宋体" w:cs="宋体" w:hint="eastAsia"/>
          <w:b/>
          <w:bCs/>
          <w:color w:val="auto"/>
          <w:spacing w:val="11"/>
          <w:sz w:val="59"/>
          <w:szCs w:val="59"/>
          <w:lang w:eastAsia="zh-CN"/>
        </w:rPr>
        <w:t>竞争性磋商文件</w:t>
      </w:r>
    </w:p>
    <w:p w14:paraId="3F12D64C" w14:textId="77777777" w:rsidR="00E90DCC" w:rsidRDefault="00E90DCC">
      <w:pPr>
        <w:pStyle w:val="a7"/>
        <w:spacing w:line="360" w:lineRule="auto"/>
        <w:jc w:val="center"/>
        <w:rPr>
          <w:rFonts w:ascii="宋体" w:eastAsia="宋体" w:hAnsi="宋体" w:cs="宋体" w:hint="eastAsia"/>
          <w:color w:val="auto"/>
          <w:lang w:eastAsia="zh-CN"/>
        </w:rPr>
      </w:pPr>
    </w:p>
    <w:p w14:paraId="50B3FE12" w14:textId="77777777" w:rsidR="00E90DCC" w:rsidRDefault="00E90DCC">
      <w:pPr>
        <w:pStyle w:val="a7"/>
        <w:spacing w:line="360" w:lineRule="auto"/>
        <w:jc w:val="center"/>
        <w:rPr>
          <w:rFonts w:ascii="宋体" w:eastAsia="宋体" w:hAnsi="宋体" w:cs="宋体" w:hint="eastAsia"/>
          <w:color w:val="auto"/>
          <w:lang w:eastAsia="zh-CN"/>
        </w:rPr>
      </w:pPr>
    </w:p>
    <w:p w14:paraId="2426D7ED" w14:textId="77777777" w:rsidR="00E90DCC" w:rsidRDefault="00000000">
      <w:pPr>
        <w:pStyle w:val="a7"/>
        <w:spacing w:line="360" w:lineRule="auto"/>
        <w:jc w:val="center"/>
        <w:rPr>
          <w:rFonts w:ascii="宋体" w:eastAsia="宋体" w:hAnsi="宋体" w:cs="宋体" w:hint="eastAsia"/>
          <w:color w:val="auto"/>
          <w:lang w:eastAsia="zh-CN"/>
        </w:rPr>
      </w:pPr>
      <w:r>
        <w:rPr>
          <w:rFonts w:asciiTheme="minorEastAsia" w:eastAsiaTheme="minorEastAsia" w:hAnsiTheme="minorEastAsia"/>
          <w:b/>
          <w:bCs/>
          <w:noProof/>
          <w:color w:val="auto"/>
          <w:sz w:val="60"/>
          <w:szCs w:val="60"/>
        </w:rPr>
        <w:drawing>
          <wp:inline distT="0" distB="0" distL="0" distR="0" wp14:anchorId="655AFCE1" wp14:editId="6EA423DE">
            <wp:extent cx="1790700" cy="2095500"/>
            <wp:effectExtent l="0" t="0" r="0" b="0"/>
            <wp:docPr id="13542429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4294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01365B58" w14:textId="77777777" w:rsidR="00E90DCC" w:rsidRDefault="00E90DCC">
      <w:pPr>
        <w:rPr>
          <w:rFonts w:eastAsiaTheme="minorEastAsia"/>
          <w:color w:val="auto"/>
          <w:lang w:eastAsia="zh-CN"/>
        </w:rPr>
      </w:pPr>
    </w:p>
    <w:p w14:paraId="1D5AF3F2" w14:textId="77777777" w:rsidR="00E90DCC" w:rsidRDefault="00E90DCC">
      <w:pPr>
        <w:pStyle w:val="af1"/>
        <w:ind w:firstLine="240"/>
      </w:pPr>
    </w:p>
    <w:p w14:paraId="454D4E80" w14:textId="77777777" w:rsidR="00E90DCC" w:rsidRDefault="00E90DCC">
      <w:pPr>
        <w:pStyle w:val="a7"/>
        <w:spacing w:line="241" w:lineRule="auto"/>
        <w:jc w:val="center"/>
        <w:rPr>
          <w:rFonts w:ascii="宋体" w:eastAsia="宋体" w:hAnsi="宋体" w:cs="宋体" w:hint="eastAsia"/>
          <w:color w:val="auto"/>
          <w:lang w:eastAsia="zh-CN"/>
        </w:rPr>
      </w:pPr>
    </w:p>
    <w:p w14:paraId="41C963B2" w14:textId="77777777" w:rsidR="00E90DCC" w:rsidRDefault="00000000">
      <w:pPr>
        <w:pStyle w:val="a7"/>
        <w:spacing w:line="360" w:lineRule="auto"/>
        <w:ind w:firstLineChars="350" w:firstLine="1267"/>
        <w:rPr>
          <w:rFonts w:ascii="宋体" w:eastAsia="宋体" w:hAnsi="宋体" w:cs="宋体" w:hint="eastAsia"/>
          <w:color w:val="auto"/>
          <w:spacing w:val="1"/>
          <w:sz w:val="35"/>
          <w:szCs w:val="35"/>
          <w:lang w:eastAsia="zh-CN"/>
        </w:rPr>
      </w:pPr>
      <w:r>
        <w:rPr>
          <w:rFonts w:ascii="宋体" w:eastAsia="宋体" w:hAnsi="宋体" w:cs="宋体" w:hint="eastAsia"/>
          <w:color w:val="auto"/>
          <w:spacing w:val="6"/>
          <w:sz w:val="35"/>
          <w:szCs w:val="35"/>
          <w:lang w:eastAsia="zh-CN"/>
        </w:rPr>
        <w:t>项目名称</w:t>
      </w:r>
      <w:r>
        <w:rPr>
          <w:rFonts w:ascii="宋体" w:eastAsia="宋体" w:hAnsi="宋体" w:cs="宋体" w:hint="eastAsia"/>
          <w:color w:val="auto"/>
          <w:spacing w:val="1"/>
          <w:sz w:val="35"/>
          <w:szCs w:val="35"/>
          <w:lang w:eastAsia="zh-CN"/>
        </w:rPr>
        <w:t>：夏季项目网球队外训服务项目</w:t>
      </w:r>
    </w:p>
    <w:p w14:paraId="66028811" w14:textId="77777777" w:rsidR="00E90DCC" w:rsidRDefault="00000000">
      <w:pPr>
        <w:pStyle w:val="a7"/>
        <w:spacing w:line="360" w:lineRule="auto"/>
        <w:ind w:firstLineChars="350" w:firstLine="1232"/>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项目编号：</w:t>
      </w:r>
      <w:r>
        <w:rPr>
          <w:rFonts w:ascii="宋体" w:eastAsia="宋体" w:hAnsi="宋体" w:cs="宋体"/>
          <w:color w:val="auto"/>
          <w:spacing w:val="1"/>
          <w:sz w:val="35"/>
          <w:szCs w:val="35"/>
          <w:lang w:eastAsia="zh-CN"/>
        </w:rPr>
        <w:t>11000025210200149351-XM001</w:t>
      </w:r>
      <w:r>
        <w:rPr>
          <w:rFonts w:ascii="宋体" w:eastAsia="宋体" w:hAnsi="宋体" w:cs="宋体" w:hint="eastAsia"/>
          <w:color w:val="auto"/>
          <w:spacing w:val="1"/>
          <w:sz w:val="35"/>
          <w:szCs w:val="35"/>
          <w:lang w:eastAsia="zh-CN"/>
        </w:rPr>
        <w:t xml:space="preserve"> </w:t>
      </w:r>
      <w:hyperlink r:id="rId9" w:history="1"/>
      <w:r>
        <w:rPr>
          <w:rFonts w:ascii="宋体" w:eastAsia="宋体" w:hAnsi="宋体" w:cs="宋体" w:hint="eastAsia"/>
          <w:color w:val="auto"/>
          <w:spacing w:val="1"/>
          <w:sz w:val="35"/>
          <w:szCs w:val="35"/>
          <w:lang w:eastAsia="zh-CN"/>
        </w:rPr>
        <w:t xml:space="preserve"> </w:t>
      </w:r>
      <w:hyperlink r:id="rId10" w:history="1"/>
      <w:r>
        <w:rPr>
          <w:rFonts w:ascii="宋体" w:eastAsia="宋体" w:hAnsi="宋体" w:cs="宋体" w:hint="eastAsia"/>
          <w:color w:val="auto"/>
          <w:spacing w:val="1"/>
          <w:sz w:val="35"/>
          <w:szCs w:val="35"/>
          <w:lang w:eastAsia="zh-CN"/>
        </w:rPr>
        <w:t xml:space="preserve"> </w:t>
      </w:r>
    </w:p>
    <w:p w14:paraId="0A2ADD4E" w14:textId="77777777" w:rsidR="00E90DCC" w:rsidRDefault="00000000">
      <w:pPr>
        <w:pStyle w:val="a7"/>
        <w:spacing w:line="360" w:lineRule="auto"/>
        <w:ind w:firstLineChars="350" w:firstLine="1232"/>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 xml:space="preserve">采购人：北京市残疾人文化体育服务中心  </w:t>
      </w:r>
    </w:p>
    <w:p w14:paraId="2978A6BF" w14:textId="77777777" w:rsidR="00E90DCC" w:rsidRDefault="00000000">
      <w:pPr>
        <w:pStyle w:val="a7"/>
        <w:spacing w:line="360" w:lineRule="auto"/>
        <w:ind w:firstLineChars="350" w:firstLine="1232"/>
        <w:rPr>
          <w:rFonts w:ascii="宋体" w:eastAsia="宋体" w:hAnsi="宋体" w:cs="宋体" w:hint="eastAsia"/>
          <w:color w:val="auto"/>
          <w:sz w:val="35"/>
          <w:szCs w:val="35"/>
          <w:lang w:eastAsia="zh-CN"/>
        </w:rPr>
        <w:sectPr w:rsidR="00E90DCC">
          <w:headerReference w:type="default" r:id="rId11"/>
          <w:pgSz w:w="11906" w:h="16839"/>
          <w:pgMar w:top="1267" w:right="1274" w:bottom="0" w:left="1418" w:header="0" w:footer="0" w:gutter="0"/>
          <w:cols w:space="720"/>
        </w:sectPr>
      </w:pPr>
      <w:r>
        <w:rPr>
          <w:rFonts w:ascii="宋体" w:eastAsia="宋体" w:hAnsi="宋体" w:cs="宋体" w:hint="eastAsia"/>
          <w:color w:val="auto"/>
          <w:spacing w:val="1"/>
          <w:sz w:val="35"/>
          <w:szCs w:val="35"/>
          <w:lang w:eastAsia="zh-CN"/>
        </w:rPr>
        <w:t>采购代理</w:t>
      </w:r>
      <w:r>
        <w:rPr>
          <w:rFonts w:ascii="宋体" w:eastAsia="宋体" w:hAnsi="宋体" w:cs="宋体" w:hint="eastAsia"/>
          <w:color w:val="auto"/>
          <w:spacing w:val="7"/>
          <w:sz w:val="35"/>
          <w:szCs w:val="35"/>
          <w:lang w:eastAsia="zh-CN"/>
        </w:rPr>
        <w:t>机构：</w:t>
      </w:r>
      <w:r>
        <w:rPr>
          <w:rFonts w:ascii="宋体" w:eastAsia="宋体" w:hAnsi="宋体" w:cs="宋体" w:hint="eastAsia"/>
          <w:color w:val="auto"/>
          <w:sz w:val="35"/>
          <w:szCs w:val="35"/>
          <w:lang w:eastAsia="zh-CN"/>
        </w:rPr>
        <w:t xml:space="preserve">华夏林达咨询有限公司 </w:t>
      </w:r>
    </w:p>
    <w:p w14:paraId="14A1A3B6" w14:textId="77777777" w:rsidR="00E90DCC" w:rsidRDefault="00E90DCC">
      <w:pPr>
        <w:pStyle w:val="a7"/>
        <w:spacing w:line="256" w:lineRule="auto"/>
        <w:rPr>
          <w:rFonts w:ascii="宋体" w:eastAsia="宋体" w:hAnsi="宋体" w:cs="宋体" w:hint="eastAsia"/>
          <w:color w:val="auto"/>
          <w:lang w:eastAsia="zh-CN"/>
        </w:rPr>
      </w:pPr>
    </w:p>
    <w:p w14:paraId="18124B0C" w14:textId="77777777" w:rsidR="00E90DCC" w:rsidRDefault="00000000">
      <w:pPr>
        <w:spacing w:before="150" w:line="205" w:lineRule="auto"/>
        <w:ind w:left="3710"/>
        <w:outlineLvl w:val="0"/>
        <w:rPr>
          <w:rFonts w:ascii="宋体" w:eastAsia="宋体" w:hAnsi="宋体" w:cs="宋体" w:hint="eastAsia"/>
          <w:color w:val="auto"/>
          <w:sz w:val="35"/>
          <w:szCs w:val="35"/>
          <w:lang w:eastAsia="zh-CN"/>
        </w:rPr>
      </w:pPr>
      <w:bookmarkStart w:id="2" w:name="bookmark1"/>
      <w:bookmarkStart w:id="3" w:name="_Toc184117805"/>
      <w:bookmarkStart w:id="4" w:name="_Toc210044938"/>
      <w:bookmarkEnd w:id="2"/>
      <w:r>
        <w:rPr>
          <w:rFonts w:ascii="宋体" w:eastAsia="宋体" w:hAnsi="宋体" w:cs="宋体" w:hint="eastAsia"/>
          <w:b/>
          <w:bCs/>
          <w:color w:val="auto"/>
          <w:spacing w:val="-33"/>
          <w:sz w:val="35"/>
          <w:szCs w:val="35"/>
          <w:lang w:eastAsia="zh-CN"/>
        </w:rPr>
        <w:t>目      录</w:t>
      </w:r>
      <w:bookmarkEnd w:id="3"/>
      <w:bookmarkEnd w:id="4"/>
    </w:p>
    <w:p w14:paraId="727CEF9E" w14:textId="3340D419" w:rsidR="00E90DCC" w:rsidRDefault="00000000" w:rsidP="005200E9">
      <w:pPr>
        <w:pStyle w:val="TOC1"/>
        <w:tabs>
          <w:tab w:val="right" w:leader="dot" w:pos="9065"/>
        </w:tabs>
        <w:rPr>
          <w:rFonts w:asciiTheme="minorHAnsi" w:eastAsiaTheme="minorEastAsia" w:hAnsiTheme="minorHAnsi" w:cstheme="minorBidi"/>
          <w:snapToGrid/>
          <w:color w:val="auto"/>
          <w:kern w:val="2"/>
          <w:sz w:val="22"/>
          <w:szCs w:val="24"/>
          <w:lang w:eastAsia="zh-CN"/>
          <w14:ligatures w14:val="standardContextual"/>
        </w:rPr>
      </w:pPr>
      <w:r>
        <w:rPr>
          <w:rFonts w:ascii="宋体" w:eastAsia="宋体" w:hAnsi="宋体" w:cs="宋体" w:hint="eastAsia"/>
          <w:color w:val="auto"/>
          <w:lang w:eastAsia="zh-CN"/>
        </w:rPr>
        <w:fldChar w:fldCharType="begin"/>
      </w:r>
      <w:r>
        <w:rPr>
          <w:rFonts w:ascii="宋体" w:eastAsia="宋体" w:hAnsi="宋体" w:cs="宋体" w:hint="eastAsia"/>
          <w:color w:val="auto"/>
          <w:lang w:eastAsia="zh-CN"/>
        </w:rPr>
        <w:instrText xml:space="preserve"> TOC \o "1-1" \h \z \u </w:instrText>
      </w:r>
      <w:r>
        <w:rPr>
          <w:rFonts w:ascii="宋体" w:eastAsia="宋体" w:hAnsi="宋体" w:cs="宋体" w:hint="eastAsia"/>
          <w:color w:val="auto"/>
          <w:lang w:eastAsia="zh-CN"/>
        </w:rPr>
        <w:fldChar w:fldCharType="separate"/>
      </w:r>
      <w:hyperlink w:anchor="_Toc210044937" w:history="1"/>
    </w:p>
    <w:p w14:paraId="3E018625" w14:textId="77777777" w:rsidR="00E90DCC" w:rsidRDefault="00E90DCC">
      <w:pPr>
        <w:pStyle w:val="TOC1"/>
        <w:tabs>
          <w:tab w:val="right" w:leader="dot" w:pos="9065"/>
        </w:tabs>
        <w:rPr>
          <w:rFonts w:asciiTheme="minorHAnsi" w:eastAsiaTheme="minorEastAsia" w:hAnsiTheme="minorHAnsi" w:cstheme="minorBidi"/>
          <w:snapToGrid/>
          <w:color w:val="auto"/>
          <w:kern w:val="2"/>
          <w:sz w:val="22"/>
          <w:szCs w:val="24"/>
          <w:lang w:eastAsia="zh-CN"/>
          <w14:ligatures w14:val="standardContextual"/>
        </w:rPr>
      </w:pPr>
      <w:hyperlink w:anchor="_Toc210044939" w:history="1">
        <w:r>
          <w:rPr>
            <w:rStyle w:val="af7"/>
            <w:rFonts w:ascii="宋体" w:eastAsia="宋体" w:hAnsi="宋体" w:cs="宋体" w:hint="eastAsia"/>
            <w:b/>
            <w:bCs/>
            <w:spacing w:val="7"/>
            <w:lang w:eastAsia="zh-CN"/>
          </w:rPr>
          <w:t>第一章采购邀请</w:t>
        </w:r>
        <w:r>
          <w:rPr>
            <w:rFonts w:hint="eastAsia"/>
          </w:rPr>
          <w:tab/>
        </w:r>
        <w:r>
          <w:rPr>
            <w:rFonts w:hint="eastAsia"/>
          </w:rPr>
          <w:fldChar w:fldCharType="begin"/>
        </w:r>
        <w:r>
          <w:rPr>
            <w:rFonts w:hint="eastAsia"/>
          </w:rPr>
          <w:instrText xml:space="preserve"> </w:instrText>
        </w:r>
        <w:r>
          <w:instrText>PAGEREF _Toc210044939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B841C1F" w14:textId="77777777" w:rsidR="00E90DCC" w:rsidRDefault="00E90DCC">
      <w:pPr>
        <w:pStyle w:val="TOC1"/>
        <w:tabs>
          <w:tab w:val="right" w:leader="dot" w:pos="9065"/>
        </w:tabs>
        <w:rPr>
          <w:rFonts w:asciiTheme="minorHAnsi" w:eastAsiaTheme="minorEastAsia" w:hAnsiTheme="minorHAnsi" w:cstheme="minorBidi"/>
          <w:snapToGrid/>
          <w:color w:val="auto"/>
          <w:kern w:val="2"/>
          <w:sz w:val="22"/>
          <w:szCs w:val="24"/>
          <w:lang w:eastAsia="zh-CN"/>
          <w14:ligatures w14:val="standardContextual"/>
        </w:rPr>
      </w:pPr>
      <w:hyperlink w:anchor="_Toc210044940" w:history="1">
        <w:r>
          <w:rPr>
            <w:rStyle w:val="af7"/>
            <w:rFonts w:ascii="宋体" w:eastAsia="宋体" w:hAnsi="宋体" w:cs="宋体" w:hint="eastAsia"/>
            <w:b/>
            <w:bCs/>
            <w:spacing w:val="7"/>
            <w:lang w:eastAsia="zh-CN"/>
          </w:rPr>
          <w:t>第二章供应商须知</w:t>
        </w:r>
        <w:r>
          <w:rPr>
            <w:rFonts w:hint="eastAsia"/>
          </w:rPr>
          <w:tab/>
        </w:r>
        <w:r>
          <w:rPr>
            <w:rFonts w:hint="eastAsia"/>
          </w:rPr>
          <w:fldChar w:fldCharType="begin"/>
        </w:r>
        <w:r>
          <w:rPr>
            <w:rFonts w:hint="eastAsia"/>
          </w:rPr>
          <w:instrText xml:space="preserve"> </w:instrText>
        </w:r>
        <w:r>
          <w:instrText>PAGEREF _Toc210044940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7637B391" w14:textId="77777777" w:rsidR="00E90DCC" w:rsidRDefault="00E90DCC">
      <w:pPr>
        <w:pStyle w:val="TOC1"/>
        <w:tabs>
          <w:tab w:val="right" w:leader="dot" w:pos="9065"/>
        </w:tabs>
        <w:rPr>
          <w:rFonts w:asciiTheme="minorHAnsi" w:eastAsiaTheme="minorEastAsia" w:hAnsiTheme="minorHAnsi" w:cstheme="minorBidi"/>
          <w:snapToGrid/>
          <w:color w:val="auto"/>
          <w:kern w:val="2"/>
          <w:sz w:val="22"/>
          <w:szCs w:val="24"/>
          <w:lang w:eastAsia="zh-CN"/>
          <w14:ligatures w14:val="standardContextual"/>
        </w:rPr>
      </w:pPr>
      <w:hyperlink w:anchor="_Toc210044941" w:history="1">
        <w:r>
          <w:rPr>
            <w:rStyle w:val="af7"/>
            <w:rFonts w:ascii="宋体" w:eastAsia="宋体" w:hAnsi="宋体" w:cs="宋体" w:hint="eastAsia"/>
            <w:b/>
            <w:bCs/>
            <w:spacing w:val="7"/>
            <w:lang w:eastAsia="zh-CN"/>
          </w:rPr>
          <w:t>第三章评审方法和评审标准</w:t>
        </w:r>
        <w:r>
          <w:rPr>
            <w:rFonts w:hint="eastAsia"/>
          </w:rPr>
          <w:tab/>
        </w:r>
        <w:r>
          <w:rPr>
            <w:rFonts w:hint="eastAsia"/>
          </w:rPr>
          <w:fldChar w:fldCharType="begin"/>
        </w:r>
        <w:r>
          <w:rPr>
            <w:rFonts w:hint="eastAsia"/>
          </w:rPr>
          <w:instrText xml:space="preserve"> </w:instrText>
        </w:r>
        <w:r>
          <w:instrText>PAGEREF _Toc210044941 \h</w:instrText>
        </w:r>
        <w:r>
          <w:rPr>
            <w:rFonts w:hint="eastAsia"/>
          </w:rPr>
          <w:instrText xml:space="preserve"> </w:instrText>
        </w:r>
        <w:r>
          <w:rPr>
            <w:rFonts w:hint="eastAsia"/>
          </w:rPr>
        </w:r>
        <w:r>
          <w:rPr>
            <w:rFonts w:hint="eastAsia"/>
          </w:rPr>
          <w:fldChar w:fldCharType="separate"/>
        </w:r>
        <w:r>
          <w:t>24</w:t>
        </w:r>
        <w:r>
          <w:rPr>
            <w:rFonts w:hint="eastAsia"/>
          </w:rPr>
          <w:fldChar w:fldCharType="end"/>
        </w:r>
      </w:hyperlink>
    </w:p>
    <w:p w14:paraId="51F0A781" w14:textId="77777777" w:rsidR="00E90DCC" w:rsidRDefault="00E90DCC">
      <w:pPr>
        <w:pStyle w:val="TOC1"/>
        <w:tabs>
          <w:tab w:val="right" w:leader="dot" w:pos="9065"/>
        </w:tabs>
        <w:rPr>
          <w:rFonts w:asciiTheme="minorHAnsi" w:eastAsiaTheme="minorEastAsia" w:hAnsiTheme="minorHAnsi" w:cstheme="minorBidi"/>
          <w:snapToGrid/>
          <w:color w:val="auto"/>
          <w:kern w:val="2"/>
          <w:sz w:val="22"/>
          <w:szCs w:val="24"/>
          <w:lang w:eastAsia="zh-CN"/>
          <w14:ligatures w14:val="standardContextual"/>
        </w:rPr>
      </w:pPr>
      <w:hyperlink w:anchor="_Toc210044942" w:history="1">
        <w:r>
          <w:rPr>
            <w:rStyle w:val="af7"/>
            <w:rFonts w:ascii="宋体" w:eastAsia="宋体" w:hAnsi="宋体" w:cs="宋体" w:hint="eastAsia"/>
            <w:b/>
            <w:bCs/>
            <w:spacing w:val="7"/>
            <w:lang w:eastAsia="zh-CN"/>
          </w:rPr>
          <w:t>第四章采购需求</w:t>
        </w:r>
        <w:r>
          <w:rPr>
            <w:rFonts w:hint="eastAsia"/>
          </w:rPr>
          <w:tab/>
        </w:r>
        <w:r>
          <w:rPr>
            <w:rFonts w:hint="eastAsia"/>
          </w:rPr>
          <w:fldChar w:fldCharType="begin"/>
        </w:r>
        <w:r>
          <w:rPr>
            <w:rFonts w:hint="eastAsia"/>
          </w:rPr>
          <w:instrText xml:space="preserve"> </w:instrText>
        </w:r>
        <w:r>
          <w:instrText>PAGEREF _Toc210044942 \h</w:instrText>
        </w:r>
        <w:r>
          <w:rPr>
            <w:rFonts w:hint="eastAsia"/>
          </w:rPr>
          <w:instrText xml:space="preserve"> </w:instrText>
        </w:r>
        <w:r>
          <w:rPr>
            <w:rFonts w:hint="eastAsia"/>
          </w:rPr>
        </w:r>
        <w:r>
          <w:rPr>
            <w:rFonts w:hint="eastAsia"/>
          </w:rPr>
          <w:fldChar w:fldCharType="separate"/>
        </w:r>
        <w:r>
          <w:t>35</w:t>
        </w:r>
        <w:r>
          <w:rPr>
            <w:rFonts w:hint="eastAsia"/>
          </w:rPr>
          <w:fldChar w:fldCharType="end"/>
        </w:r>
      </w:hyperlink>
    </w:p>
    <w:p w14:paraId="1856D403" w14:textId="77777777" w:rsidR="00E90DCC" w:rsidRDefault="00E90DCC">
      <w:pPr>
        <w:pStyle w:val="TOC1"/>
        <w:tabs>
          <w:tab w:val="right" w:leader="dot" w:pos="9065"/>
        </w:tabs>
        <w:rPr>
          <w:rFonts w:asciiTheme="minorHAnsi" w:eastAsiaTheme="minorEastAsia" w:hAnsiTheme="minorHAnsi" w:cstheme="minorBidi"/>
          <w:snapToGrid/>
          <w:color w:val="auto"/>
          <w:kern w:val="2"/>
          <w:sz w:val="22"/>
          <w:szCs w:val="24"/>
          <w:lang w:eastAsia="zh-CN"/>
          <w14:ligatures w14:val="standardContextual"/>
        </w:rPr>
      </w:pPr>
      <w:hyperlink w:anchor="_Toc210044943" w:history="1">
        <w:r>
          <w:rPr>
            <w:rStyle w:val="af7"/>
            <w:rFonts w:ascii="宋体" w:eastAsia="宋体" w:hAnsi="宋体" w:cs="宋体" w:hint="eastAsia"/>
            <w:b/>
            <w:bCs/>
            <w:spacing w:val="7"/>
            <w:lang w:eastAsia="zh-CN"/>
          </w:rPr>
          <w:t>第五章合同草案条款</w:t>
        </w:r>
        <w:r>
          <w:rPr>
            <w:rFonts w:hint="eastAsia"/>
          </w:rPr>
          <w:tab/>
        </w:r>
        <w:r>
          <w:rPr>
            <w:rFonts w:hint="eastAsia"/>
          </w:rPr>
          <w:fldChar w:fldCharType="begin"/>
        </w:r>
        <w:r>
          <w:rPr>
            <w:rFonts w:hint="eastAsia"/>
          </w:rPr>
          <w:instrText xml:space="preserve"> </w:instrText>
        </w:r>
        <w:r>
          <w:instrText>PAGEREF _Toc210044943 \h</w:instrText>
        </w:r>
        <w:r>
          <w:rPr>
            <w:rFonts w:hint="eastAsia"/>
          </w:rPr>
          <w:instrText xml:space="preserve"> </w:instrText>
        </w:r>
        <w:r>
          <w:rPr>
            <w:rFonts w:hint="eastAsia"/>
          </w:rPr>
        </w:r>
        <w:r>
          <w:rPr>
            <w:rFonts w:hint="eastAsia"/>
          </w:rPr>
          <w:fldChar w:fldCharType="separate"/>
        </w:r>
        <w:r>
          <w:t>36</w:t>
        </w:r>
        <w:r>
          <w:rPr>
            <w:rFonts w:hint="eastAsia"/>
          </w:rPr>
          <w:fldChar w:fldCharType="end"/>
        </w:r>
      </w:hyperlink>
    </w:p>
    <w:p w14:paraId="561029E4" w14:textId="77777777" w:rsidR="00E90DCC" w:rsidRDefault="00E90DCC">
      <w:pPr>
        <w:pStyle w:val="TOC1"/>
        <w:tabs>
          <w:tab w:val="right" w:leader="dot" w:pos="9065"/>
        </w:tabs>
        <w:rPr>
          <w:rFonts w:asciiTheme="minorHAnsi" w:eastAsiaTheme="minorEastAsia" w:hAnsiTheme="minorHAnsi" w:cstheme="minorBidi"/>
          <w:snapToGrid/>
          <w:color w:val="auto"/>
          <w:kern w:val="2"/>
          <w:sz w:val="22"/>
          <w:szCs w:val="24"/>
          <w:lang w:eastAsia="zh-CN"/>
          <w14:ligatures w14:val="standardContextual"/>
        </w:rPr>
      </w:pPr>
      <w:hyperlink w:anchor="_Toc210044945" w:history="1">
        <w:r>
          <w:rPr>
            <w:rStyle w:val="af7"/>
            <w:rFonts w:ascii="宋体" w:eastAsia="宋体" w:hAnsi="宋体" w:cs="宋体" w:hint="eastAsia"/>
            <w:b/>
            <w:bCs/>
            <w:spacing w:val="7"/>
            <w:lang w:eastAsia="zh-CN"/>
          </w:rPr>
          <w:t>第六章响应文件格式</w:t>
        </w:r>
        <w:r>
          <w:rPr>
            <w:rFonts w:hint="eastAsia"/>
          </w:rPr>
          <w:tab/>
        </w:r>
        <w:r>
          <w:rPr>
            <w:rFonts w:hint="eastAsia"/>
          </w:rPr>
          <w:fldChar w:fldCharType="begin"/>
        </w:r>
        <w:r>
          <w:rPr>
            <w:rFonts w:hint="eastAsia"/>
          </w:rPr>
          <w:instrText xml:space="preserve"> </w:instrText>
        </w:r>
        <w:r>
          <w:instrText>PAGEREF _Toc210044945 \h</w:instrText>
        </w:r>
        <w:r>
          <w:rPr>
            <w:rFonts w:hint="eastAsia"/>
          </w:rPr>
          <w:instrText xml:space="preserve"> </w:instrText>
        </w:r>
        <w:r>
          <w:rPr>
            <w:rFonts w:hint="eastAsia"/>
          </w:rPr>
        </w:r>
        <w:r>
          <w:rPr>
            <w:rFonts w:hint="eastAsia"/>
          </w:rPr>
          <w:fldChar w:fldCharType="separate"/>
        </w:r>
        <w:r>
          <w:t>43</w:t>
        </w:r>
        <w:r>
          <w:rPr>
            <w:rFonts w:hint="eastAsia"/>
          </w:rPr>
          <w:fldChar w:fldCharType="end"/>
        </w:r>
      </w:hyperlink>
    </w:p>
    <w:p w14:paraId="4523EF83" w14:textId="77777777" w:rsidR="00E90DCC" w:rsidRDefault="00000000">
      <w:pPr>
        <w:pStyle w:val="a7"/>
        <w:spacing w:line="279" w:lineRule="auto"/>
        <w:rPr>
          <w:rFonts w:ascii="宋体" w:eastAsia="宋体" w:hAnsi="宋体" w:cs="宋体" w:hint="eastAsia"/>
          <w:color w:val="auto"/>
          <w:lang w:eastAsia="zh-CN"/>
        </w:rPr>
      </w:pPr>
      <w:r>
        <w:rPr>
          <w:rFonts w:ascii="宋体" w:eastAsia="宋体" w:hAnsi="宋体" w:cs="宋体" w:hint="eastAsia"/>
          <w:color w:val="auto"/>
          <w:lang w:eastAsia="zh-CN"/>
        </w:rPr>
        <w:fldChar w:fldCharType="end"/>
      </w:r>
    </w:p>
    <w:p w14:paraId="0EA84CB5" w14:textId="77777777" w:rsidR="00E90DCC" w:rsidRDefault="00E90DCC">
      <w:pPr>
        <w:pStyle w:val="a7"/>
        <w:spacing w:line="279" w:lineRule="auto"/>
        <w:rPr>
          <w:rFonts w:ascii="宋体" w:eastAsia="宋体" w:hAnsi="宋体" w:cs="宋体" w:hint="eastAsia"/>
          <w:color w:val="auto"/>
          <w:lang w:eastAsia="zh-CN"/>
        </w:rPr>
      </w:pPr>
    </w:p>
    <w:p w14:paraId="6993869B" w14:textId="77777777" w:rsidR="00E90DCC" w:rsidRDefault="00E90DCC">
      <w:pPr>
        <w:pStyle w:val="a7"/>
        <w:spacing w:line="279" w:lineRule="auto"/>
        <w:rPr>
          <w:rFonts w:ascii="宋体" w:eastAsia="宋体" w:hAnsi="宋体" w:cs="宋体" w:hint="eastAsia"/>
          <w:color w:val="auto"/>
          <w:lang w:eastAsia="zh-CN"/>
        </w:rPr>
      </w:pPr>
    </w:p>
    <w:p w14:paraId="5B9FD3C1" w14:textId="77777777" w:rsidR="00E90DCC" w:rsidRDefault="00000000">
      <w:pPr>
        <w:pStyle w:val="a7"/>
        <w:spacing w:before="104" w:line="300" w:lineRule="auto"/>
        <w:ind w:left="4" w:firstLine="6"/>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注：采购文件条款中以“■”形式标记的内容适用于本项目</w:t>
      </w:r>
      <w:r>
        <w:rPr>
          <w:rFonts w:ascii="宋体" w:eastAsia="宋体" w:hAnsi="宋体" w:cs="宋体" w:hint="eastAsia"/>
          <w:color w:val="auto"/>
          <w:spacing w:val="7"/>
          <w:sz w:val="24"/>
          <w:szCs w:val="24"/>
          <w:lang w:eastAsia="zh-CN"/>
        </w:rPr>
        <w:t>，以“□”形式标记的内容不</w:t>
      </w:r>
      <w:r>
        <w:rPr>
          <w:rFonts w:ascii="宋体" w:eastAsia="宋体" w:hAnsi="宋体" w:cs="宋体" w:hint="eastAsia"/>
          <w:color w:val="auto"/>
          <w:spacing w:val="-1"/>
          <w:sz w:val="24"/>
          <w:szCs w:val="24"/>
          <w:lang w:eastAsia="zh-CN"/>
        </w:rPr>
        <w:t>适用于本项目。</w:t>
      </w:r>
    </w:p>
    <w:p w14:paraId="1D8B7F16" w14:textId="77777777" w:rsidR="00E90DCC" w:rsidRDefault="00E90DCC">
      <w:pPr>
        <w:spacing w:line="300" w:lineRule="auto"/>
        <w:rPr>
          <w:rFonts w:ascii="宋体" w:eastAsia="宋体" w:hAnsi="宋体" w:cs="宋体" w:hint="eastAsia"/>
          <w:color w:val="auto"/>
          <w:sz w:val="24"/>
          <w:szCs w:val="24"/>
          <w:lang w:eastAsia="zh-CN"/>
        </w:rPr>
        <w:sectPr w:rsidR="00E90DCC">
          <w:headerReference w:type="default" r:id="rId12"/>
          <w:pgSz w:w="11907" w:h="16840"/>
          <w:pgMar w:top="1149" w:right="1131" w:bottom="0" w:left="1701" w:header="875" w:footer="0" w:gutter="0"/>
          <w:cols w:space="720"/>
        </w:sectPr>
      </w:pPr>
    </w:p>
    <w:p w14:paraId="0B973F05" w14:textId="77777777" w:rsidR="00E90DCC" w:rsidRDefault="00000000">
      <w:pPr>
        <w:spacing w:line="360" w:lineRule="auto"/>
        <w:jc w:val="center"/>
        <w:outlineLvl w:val="0"/>
        <w:rPr>
          <w:rFonts w:ascii="宋体" w:eastAsia="宋体" w:hAnsi="宋体" w:cs="宋体" w:hint="eastAsia"/>
          <w:color w:val="auto"/>
          <w:sz w:val="35"/>
          <w:szCs w:val="35"/>
          <w:lang w:eastAsia="zh-CN"/>
        </w:rPr>
      </w:pPr>
      <w:bookmarkStart w:id="5" w:name="bookmark2"/>
      <w:bookmarkStart w:id="6" w:name="_Toc210044939"/>
      <w:bookmarkStart w:id="7" w:name="_Hlk191389680"/>
      <w:bookmarkEnd w:id="5"/>
      <w:r>
        <w:rPr>
          <w:rFonts w:ascii="宋体" w:eastAsia="宋体" w:hAnsi="宋体" w:cs="宋体" w:hint="eastAsia"/>
          <w:b/>
          <w:bCs/>
          <w:color w:val="auto"/>
          <w:spacing w:val="7"/>
          <w:sz w:val="35"/>
          <w:szCs w:val="35"/>
          <w:lang w:eastAsia="zh-CN"/>
        </w:rPr>
        <w:lastRenderedPageBreak/>
        <w:t>第一章采购邀请</w:t>
      </w:r>
      <w:bookmarkEnd w:id="6"/>
    </w:p>
    <w:p w14:paraId="445955FE" w14:textId="77777777" w:rsidR="00E90DCC" w:rsidRDefault="00E90DCC">
      <w:pPr>
        <w:pStyle w:val="a7"/>
        <w:spacing w:line="280" w:lineRule="auto"/>
        <w:rPr>
          <w:rFonts w:ascii="宋体" w:eastAsia="宋体" w:hAnsi="宋体" w:cs="宋体" w:hint="eastAsia"/>
          <w:color w:val="auto"/>
          <w:lang w:eastAsia="zh-CN"/>
        </w:rPr>
      </w:pPr>
    </w:p>
    <w:p w14:paraId="3244CD70" w14:textId="77777777" w:rsidR="00E90DCC" w:rsidRDefault="00000000">
      <w:pPr>
        <w:spacing w:line="360" w:lineRule="auto"/>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一、项目基本情况</w:t>
      </w:r>
    </w:p>
    <w:p w14:paraId="148A0533" w14:textId="77777777" w:rsidR="00E90DCC"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1.项目编号：</w:t>
      </w:r>
      <w:hyperlink r:id="rId13" w:history="1">
        <w:r w:rsidR="00E90DCC">
          <w:rPr>
            <w:color w:val="auto"/>
            <w:lang w:eastAsia="zh-CN"/>
          </w:rPr>
          <w:t>11000025210200149351-XM001</w:t>
        </w:r>
      </w:hyperlink>
      <w:r>
        <w:rPr>
          <w:rFonts w:ascii="宋体" w:eastAsia="宋体" w:hAnsi="宋体" w:cs="宋体" w:hint="eastAsia"/>
          <w:color w:val="auto"/>
          <w:sz w:val="24"/>
          <w:szCs w:val="24"/>
          <w:lang w:eastAsia="zh-CN"/>
        </w:rPr>
        <w:t xml:space="preserve">   </w:t>
      </w:r>
    </w:p>
    <w:p w14:paraId="0DF64242" w14:textId="77777777" w:rsidR="00E90DCC"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2.项目名称：夏季项目网球队外训服务项目</w:t>
      </w:r>
    </w:p>
    <w:p w14:paraId="3B589174" w14:textId="77777777" w:rsidR="00E90DCC"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3.采购方式：竞争性磋商</w:t>
      </w:r>
    </w:p>
    <w:p w14:paraId="4FD0E0D0" w14:textId="77777777" w:rsidR="00E90DCC"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4.项目预算金额：</w:t>
      </w:r>
      <w:r>
        <w:rPr>
          <w:rFonts w:ascii="宋体" w:eastAsia="宋体" w:hAnsi="宋体" w:cs="宋体" w:hint="eastAsia"/>
          <w:color w:val="auto"/>
          <w:spacing w:val="5"/>
          <w:sz w:val="24"/>
          <w:szCs w:val="24"/>
          <w:u w:val="single"/>
          <w:lang w:eastAsia="zh-CN"/>
        </w:rPr>
        <w:t>20.5</w:t>
      </w:r>
      <w:r>
        <w:rPr>
          <w:rFonts w:ascii="宋体" w:eastAsia="宋体" w:hAnsi="宋体" w:cs="宋体" w:hint="eastAsia"/>
          <w:color w:val="auto"/>
          <w:sz w:val="24"/>
          <w:szCs w:val="24"/>
          <w:lang w:eastAsia="zh-CN"/>
        </w:rPr>
        <w:t>万元、项目最高限价（如有</w:t>
      </w:r>
      <w:r>
        <w:rPr>
          <w:rFonts w:ascii="宋体" w:eastAsia="宋体" w:hAnsi="宋体" w:cs="宋体" w:hint="eastAsia"/>
          <w:color w:val="auto"/>
          <w:spacing w:val="-61"/>
          <w:sz w:val="24"/>
          <w:szCs w:val="24"/>
          <w:lang w:eastAsia="zh-CN"/>
        </w:rPr>
        <w:t>）：</w:t>
      </w:r>
      <w:r>
        <w:rPr>
          <w:rFonts w:ascii="宋体" w:eastAsia="宋体" w:hAnsi="宋体" w:cs="宋体" w:hint="eastAsia"/>
          <w:color w:val="auto"/>
          <w:spacing w:val="5"/>
          <w:sz w:val="24"/>
          <w:szCs w:val="24"/>
          <w:u w:val="single"/>
          <w:lang w:eastAsia="zh-CN"/>
        </w:rPr>
        <w:t>20.5</w:t>
      </w:r>
      <w:r>
        <w:rPr>
          <w:rFonts w:ascii="宋体" w:eastAsia="宋体" w:hAnsi="宋体" w:cs="宋体" w:hint="eastAsia"/>
          <w:color w:val="auto"/>
          <w:sz w:val="24"/>
          <w:szCs w:val="24"/>
          <w:lang w:eastAsia="zh-CN"/>
        </w:rPr>
        <w:t>万元</w:t>
      </w:r>
    </w:p>
    <w:p w14:paraId="1B4D64F4" w14:textId="77777777" w:rsidR="00E90DCC" w:rsidRDefault="00000000">
      <w:pPr>
        <w:pStyle w:val="a7"/>
        <w:spacing w:line="360" w:lineRule="auto"/>
        <w:ind w:firstLineChars="200" w:firstLine="484"/>
        <w:rPr>
          <w:rFonts w:ascii="宋体" w:eastAsia="宋体" w:hAnsi="宋体" w:cs="宋体" w:hint="eastAsia"/>
          <w:color w:val="auto"/>
          <w:sz w:val="24"/>
          <w:szCs w:val="24"/>
        </w:rPr>
      </w:pPr>
      <w:r>
        <w:rPr>
          <w:rFonts w:ascii="宋体" w:eastAsia="宋体" w:hAnsi="宋体" w:cs="宋体" w:hint="eastAsia"/>
          <w:color w:val="auto"/>
          <w:spacing w:val="1"/>
          <w:sz w:val="24"/>
          <w:szCs w:val="24"/>
        </w:rPr>
        <w:t>5.采购需求：</w:t>
      </w:r>
    </w:p>
    <w:p w14:paraId="0326B2DF" w14:textId="77777777" w:rsidR="00E90DCC" w:rsidRDefault="00E90DCC">
      <w:pPr>
        <w:spacing w:line="136" w:lineRule="exact"/>
        <w:rPr>
          <w:rFonts w:ascii="宋体" w:eastAsia="宋体" w:hAnsi="宋体" w:cs="宋体" w:hint="eastAsia"/>
          <w:color w:val="auto"/>
        </w:rPr>
      </w:pP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7"/>
        <w:gridCol w:w="4278"/>
      </w:tblGrid>
      <w:tr w:rsidR="00E90DCC" w14:paraId="086B2D12" w14:textId="77777777">
        <w:trPr>
          <w:trHeight w:val="617"/>
        </w:trPr>
        <w:tc>
          <w:tcPr>
            <w:tcW w:w="707" w:type="dxa"/>
            <w:vAlign w:val="center"/>
          </w:tcPr>
          <w:p w14:paraId="7EA8BA66" w14:textId="77777777" w:rsidR="00E90DCC" w:rsidRDefault="00000000">
            <w:pPr>
              <w:jc w:val="center"/>
              <w:rPr>
                <w:rFonts w:ascii="宋体" w:eastAsia="宋体" w:hAnsi="宋体" w:cs="宋体" w:hint="eastAsia"/>
                <w:color w:val="auto"/>
              </w:rPr>
            </w:pPr>
            <w:r>
              <w:rPr>
                <w:rFonts w:ascii="宋体" w:eastAsia="宋体" w:hAnsi="宋体" w:cs="宋体" w:hint="eastAsia"/>
                <w:color w:val="auto"/>
                <w:spacing w:val="7"/>
              </w:rPr>
              <w:t>包号</w:t>
            </w:r>
          </w:p>
        </w:tc>
        <w:tc>
          <w:tcPr>
            <w:tcW w:w="1557" w:type="dxa"/>
            <w:vAlign w:val="center"/>
          </w:tcPr>
          <w:p w14:paraId="2A03CD66" w14:textId="77777777" w:rsidR="00E90DCC" w:rsidRDefault="00000000">
            <w:pPr>
              <w:jc w:val="center"/>
              <w:rPr>
                <w:rFonts w:ascii="宋体" w:eastAsia="宋体" w:hAnsi="宋体" w:cs="宋体" w:hint="eastAsia"/>
                <w:color w:val="auto"/>
              </w:rPr>
            </w:pPr>
            <w:r>
              <w:rPr>
                <w:rFonts w:ascii="宋体" w:eastAsia="宋体" w:hAnsi="宋体" w:cs="宋体" w:hint="eastAsia"/>
                <w:color w:val="auto"/>
                <w:spacing w:val="8"/>
              </w:rPr>
              <w:t>标的名称</w:t>
            </w:r>
          </w:p>
        </w:tc>
        <w:tc>
          <w:tcPr>
            <w:tcW w:w="1701" w:type="dxa"/>
            <w:vAlign w:val="center"/>
          </w:tcPr>
          <w:p w14:paraId="6EEB93A6" w14:textId="77777777" w:rsidR="00E90DCC" w:rsidRDefault="00000000">
            <w:pPr>
              <w:jc w:val="center"/>
              <w:rPr>
                <w:rFonts w:ascii="宋体" w:eastAsia="宋体" w:hAnsi="宋体" w:cs="宋体" w:hint="eastAsia"/>
                <w:color w:val="auto"/>
                <w:lang w:eastAsia="zh-CN"/>
              </w:rPr>
            </w:pPr>
            <w:r>
              <w:rPr>
                <w:rFonts w:ascii="宋体" w:eastAsia="宋体" w:hAnsi="宋体" w:cs="宋体" w:hint="eastAsia"/>
                <w:color w:val="auto"/>
                <w:spacing w:val="9"/>
                <w:lang w:eastAsia="zh-CN"/>
              </w:rPr>
              <w:t>采购包预算金额</w:t>
            </w:r>
          </w:p>
          <w:p w14:paraId="5E8C4016" w14:textId="77777777" w:rsidR="00E90DCC" w:rsidRDefault="00000000">
            <w:pPr>
              <w:jc w:val="center"/>
              <w:rPr>
                <w:rFonts w:ascii="宋体" w:eastAsia="宋体" w:hAnsi="宋体" w:cs="宋体" w:hint="eastAsia"/>
                <w:color w:val="auto"/>
                <w:lang w:eastAsia="zh-CN"/>
              </w:rPr>
            </w:pPr>
            <w:r>
              <w:rPr>
                <w:rFonts w:ascii="宋体" w:eastAsia="宋体" w:hAnsi="宋体" w:cs="宋体" w:hint="eastAsia"/>
                <w:color w:val="auto"/>
                <w:spacing w:val="11"/>
                <w:lang w:eastAsia="zh-CN"/>
              </w:rPr>
              <w:t>（万元）</w:t>
            </w:r>
          </w:p>
        </w:tc>
        <w:tc>
          <w:tcPr>
            <w:tcW w:w="997" w:type="dxa"/>
            <w:vAlign w:val="center"/>
          </w:tcPr>
          <w:p w14:paraId="458384B4" w14:textId="77777777" w:rsidR="00E90DCC" w:rsidRDefault="00000000">
            <w:pPr>
              <w:jc w:val="center"/>
              <w:rPr>
                <w:rFonts w:ascii="宋体" w:eastAsia="宋体" w:hAnsi="宋体" w:cs="宋体" w:hint="eastAsia"/>
                <w:color w:val="auto"/>
              </w:rPr>
            </w:pPr>
            <w:r>
              <w:rPr>
                <w:rFonts w:ascii="宋体" w:eastAsia="宋体" w:hAnsi="宋体" w:cs="宋体" w:hint="eastAsia"/>
                <w:color w:val="auto"/>
                <w:spacing w:val="6"/>
              </w:rPr>
              <w:t>数量</w:t>
            </w:r>
          </w:p>
        </w:tc>
        <w:tc>
          <w:tcPr>
            <w:tcW w:w="4278" w:type="dxa"/>
            <w:vAlign w:val="center"/>
          </w:tcPr>
          <w:p w14:paraId="6186B8C4" w14:textId="77777777" w:rsidR="00E90DCC" w:rsidRDefault="00000000">
            <w:pPr>
              <w:jc w:val="center"/>
              <w:rPr>
                <w:rFonts w:ascii="宋体" w:eastAsia="宋体" w:hAnsi="宋体" w:cs="宋体" w:hint="eastAsia"/>
                <w:color w:val="auto"/>
                <w:lang w:eastAsia="zh-CN"/>
              </w:rPr>
            </w:pPr>
            <w:r>
              <w:rPr>
                <w:rFonts w:ascii="宋体" w:eastAsia="宋体" w:hAnsi="宋体" w:cs="宋体" w:hint="eastAsia"/>
                <w:color w:val="auto"/>
                <w:spacing w:val="9"/>
                <w:lang w:eastAsia="zh-CN"/>
              </w:rPr>
              <w:t>简要技术需求或服务要求</w:t>
            </w:r>
          </w:p>
        </w:tc>
      </w:tr>
      <w:tr w:rsidR="00E90DCC" w14:paraId="6B285C16" w14:textId="77777777">
        <w:trPr>
          <w:trHeight w:val="458"/>
        </w:trPr>
        <w:tc>
          <w:tcPr>
            <w:tcW w:w="707" w:type="dxa"/>
            <w:vAlign w:val="center"/>
          </w:tcPr>
          <w:p w14:paraId="12ACB44E" w14:textId="77777777" w:rsidR="00E90DCC" w:rsidRDefault="00000000">
            <w:pPr>
              <w:pStyle w:val="TableText"/>
              <w:jc w:val="center"/>
              <w:rPr>
                <w:rFonts w:ascii="宋体" w:eastAsia="宋体" w:hAnsi="宋体" w:cs="宋体" w:hint="eastAsia"/>
                <w:color w:val="auto"/>
              </w:rPr>
            </w:pPr>
            <w:r>
              <w:rPr>
                <w:rFonts w:ascii="宋体" w:eastAsia="宋体" w:hAnsi="宋体" w:cs="宋体" w:hint="eastAsia"/>
                <w:color w:val="auto"/>
                <w:spacing w:val="14"/>
              </w:rPr>
              <w:t>01</w:t>
            </w:r>
          </w:p>
        </w:tc>
        <w:tc>
          <w:tcPr>
            <w:tcW w:w="1557" w:type="dxa"/>
            <w:vAlign w:val="center"/>
          </w:tcPr>
          <w:p w14:paraId="068DC09F"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cs="宋体" w:hint="eastAsia"/>
                <w:color w:val="auto"/>
                <w:lang w:eastAsia="zh-CN"/>
              </w:rPr>
              <w:t>夏季项目网球队外训服务项目</w:t>
            </w:r>
          </w:p>
        </w:tc>
        <w:tc>
          <w:tcPr>
            <w:tcW w:w="1701" w:type="dxa"/>
            <w:vAlign w:val="center"/>
          </w:tcPr>
          <w:p w14:paraId="072354A7"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cs="宋体" w:hint="eastAsia"/>
                <w:color w:val="auto"/>
                <w:lang w:eastAsia="zh-CN"/>
              </w:rPr>
              <w:t>20.5</w:t>
            </w:r>
          </w:p>
        </w:tc>
        <w:tc>
          <w:tcPr>
            <w:tcW w:w="997" w:type="dxa"/>
            <w:vAlign w:val="center"/>
          </w:tcPr>
          <w:p w14:paraId="717349AE"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cs="宋体" w:hint="eastAsia"/>
                <w:color w:val="auto"/>
                <w:lang w:eastAsia="zh-CN"/>
              </w:rPr>
              <w:t>1</w:t>
            </w:r>
          </w:p>
        </w:tc>
        <w:tc>
          <w:tcPr>
            <w:tcW w:w="4278" w:type="dxa"/>
            <w:vAlign w:val="center"/>
          </w:tcPr>
          <w:p w14:paraId="6EDE8F32" w14:textId="77777777" w:rsidR="00E90DCC" w:rsidRDefault="00000000">
            <w:pPr>
              <w:pStyle w:val="TableText"/>
              <w:rPr>
                <w:rFonts w:ascii="宋体" w:eastAsia="宋体" w:hAnsi="宋体" w:cs="宋体" w:hint="eastAsia"/>
                <w:color w:val="auto"/>
                <w:lang w:eastAsia="zh-CN"/>
              </w:rPr>
            </w:pPr>
            <w:r>
              <w:rPr>
                <w:rFonts w:ascii="宋体" w:eastAsia="宋体" w:hAnsi="宋体" w:cs="宋体" w:hint="eastAsia"/>
                <w:color w:val="auto"/>
                <w:lang w:eastAsia="zh-CN"/>
              </w:rPr>
              <w:t xml:space="preserve"> 承接北京市残疾人网球队（不超</w:t>
            </w:r>
            <w:r>
              <w:rPr>
                <w:rFonts w:ascii="宋体" w:eastAsia="宋体" w:hAnsi="宋体" w:cs="宋体"/>
                <w:color w:val="auto"/>
                <w:lang w:eastAsia="zh-CN"/>
              </w:rPr>
              <w:t>20</w:t>
            </w:r>
            <w:r>
              <w:rPr>
                <w:rFonts w:ascii="宋体" w:eastAsia="宋体" w:hAnsi="宋体" w:cs="宋体" w:hint="eastAsia"/>
                <w:color w:val="auto"/>
                <w:lang w:eastAsia="zh-CN"/>
              </w:rPr>
              <w:t>人）</w:t>
            </w:r>
            <w:r>
              <w:rPr>
                <w:rFonts w:ascii="宋体" w:eastAsia="宋体" w:hAnsi="宋体" w:cs="宋体"/>
                <w:color w:val="auto"/>
                <w:lang w:eastAsia="zh-CN"/>
              </w:rPr>
              <w:t>10</w:t>
            </w:r>
            <w:r>
              <w:rPr>
                <w:rFonts w:ascii="宋体" w:eastAsia="宋体" w:hAnsi="宋体" w:cs="宋体" w:hint="eastAsia"/>
                <w:color w:val="auto"/>
                <w:lang w:eastAsia="zh-CN"/>
              </w:rPr>
              <w:t>月下旬至</w:t>
            </w:r>
            <w:r>
              <w:rPr>
                <w:rFonts w:ascii="宋体" w:eastAsia="宋体" w:hAnsi="宋体" w:cs="宋体"/>
                <w:color w:val="auto"/>
                <w:lang w:eastAsia="zh-CN"/>
              </w:rPr>
              <w:t>11</w:t>
            </w:r>
            <w:r>
              <w:rPr>
                <w:rFonts w:ascii="宋体" w:eastAsia="宋体" w:hAnsi="宋体" w:cs="宋体" w:hint="eastAsia"/>
                <w:color w:val="auto"/>
                <w:lang w:eastAsia="zh-CN"/>
              </w:rPr>
              <w:t>月夏训一个月的外训服务的餐饮、住宿及训练场地等服务。(采购需求详见第四章)</w:t>
            </w:r>
          </w:p>
        </w:tc>
      </w:tr>
    </w:tbl>
    <w:p w14:paraId="066199A1" w14:textId="77777777" w:rsidR="00E90DCC" w:rsidRDefault="00E90DCC">
      <w:pPr>
        <w:pStyle w:val="a7"/>
        <w:spacing w:line="352" w:lineRule="auto"/>
        <w:rPr>
          <w:rFonts w:ascii="宋体" w:eastAsia="宋体" w:hAnsi="宋体" w:cs="宋体" w:hint="eastAsia"/>
          <w:color w:val="auto"/>
          <w:lang w:eastAsia="zh-CN"/>
        </w:rPr>
      </w:pPr>
    </w:p>
    <w:p w14:paraId="694F5CAC" w14:textId="77777777" w:rsidR="00E90DCC"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6.合同履行期限：30天</w:t>
      </w:r>
    </w:p>
    <w:p w14:paraId="24A3329D" w14:textId="77777777" w:rsidR="00E90DCC" w:rsidRDefault="00000000">
      <w:pPr>
        <w:pStyle w:val="a7"/>
        <w:spacing w:line="360" w:lineRule="auto"/>
        <w:ind w:firstLineChars="200" w:firstLine="50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7.本项目是否接受联合体：</w:t>
      </w:r>
      <w:r>
        <w:rPr>
          <w:rFonts w:ascii="宋体" w:eastAsia="宋体" w:hAnsi="宋体" w:cs="宋体" w:hint="eastAsia"/>
          <w:color w:val="auto"/>
          <w:spacing w:val="5"/>
          <w:sz w:val="20"/>
          <w:szCs w:val="20"/>
          <w:lang w:eastAsia="zh-CN"/>
        </w:rPr>
        <w:t>□</w:t>
      </w:r>
      <w:r>
        <w:rPr>
          <w:rFonts w:ascii="宋体" w:eastAsia="宋体" w:hAnsi="宋体" w:cs="宋体" w:hint="eastAsia"/>
          <w:color w:val="auto"/>
          <w:spacing w:val="5"/>
          <w:sz w:val="24"/>
          <w:szCs w:val="24"/>
          <w:lang w:eastAsia="zh-CN"/>
        </w:rPr>
        <w:t>是</w:t>
      </w: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5"/>
          <w:sz w:val="24"/>
          <w:szCs w:val="24"/>
          <w:lang w:eastAsia="zh-CN"/>
        </w:rPr>
        <w:t>否。</w:t>
      </w:r>
    </w:p>
    <w:p w14:paraId="23D97BBE" w14:textId="77777777" w:rsidR="00E90DCC" w:rsidRDefault="00E90DCC">
      <w:pPr>
        <w:pStyle w:val="a7"/>
        <w:spacing w:line="246" w:lineRule="auto"/>
        <w:rPr>
          <w:rFonts w:ascii="宋体" w:eastAsia="宋体" w:hAnsi="宋体" w:cs="宋体" w:hint="eastAsia"/>
          <w:color w:val="auto"/>
          <w:lang w:eastAsia="zh-CN"/>
        </w:rPr>
      </w:pPr>
    </w:p>
    <w:p w14:paraId="696CDF2B" w14:textId="77777777" w:rsidR="00E90DCC" w:rsidRDefault="00000000">
      <w:pPr>
        <w:spacing w:line="360" w:lineRule="auto"/>
        <w:outlineLvl w:val="1"/>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二、申请人的资格要求（须同时满足）</w:t>
      </w:r>
    </w:p>
    <w:p w14:paraId="10BA68D7" w14:textId="77777777" w:rsidR="00E90DCC" w:rsidRDefault="00000000">
      <w:pPr>
        <w:pStyle w:val="a7"/>
        <w:spacing w:line="360" w:lineRule="auto"/>
        <w:ind w:firstLineChars="200" w:firstLine="472"/>
        <w:rPr>
          <w:rFonts w:ascii="宋体" w:eastAsia="宋体" w:hAnsi="宋体" w:cs="宋体" w:hint="eastAsia"/>
          <w:color w:val="auto"/>
          <w:spacing w:val="8"/>
          <w:sz w:val="24"/>
          <w:szCs w:val="24"/>
          <w:lang w:eastAsia="zh-CN"/>
        </w:rPr>
      </w:pPr>
      <w:r>
        <w:rPr>
          <w:rFonts w:ascii="宋体" w:eastAsia="宋体" w:hAnsi="宋体" w:cs="宋体" w:hint="eastAsia"/>
          <w:color w:val="auto"/>
          <w:spacing w:val="-2"/>
          <w:sz w:val="24"/>
          <w:szCs w:val="24"/>
          <w:lang w:eastAsia="zh-CN"/>
        </w:rPr>
        <w:t>1.满足《中华人民共和国政府采购法》第二十二条规定；</w:t>
      </w:r>
    </w:p>
    <w:p w14:paraId="5A54A904" w14:textId="77777777" w:rsidR="00E90DCC"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2.落实政府采购政策需满足的资格要求：</w:t>
      </w:r>
    </w:p>
    <w:p w14:paraId="7CE4DF08" w14:textId="77777777" w:rsidR="00E90DCC" w:rsidRDefault="00000000">
      <w:pPr>
        <w:pStyle w:val="a7"/>
        <w:spacing w:line="360" w:lineRule="auto"/>
        <w:ind w:firstLineChars="200" w:firstLine="484"/>
        <w:rPr>
          <w:rFonts w:ascii="宋体" w:eastAsia="宋体" w:hAnsi="宋体" w:cs="宋体" w:hint="eastAsia"/>
          <w:color w:val="auto"/>
          <w:sz w:val="24"/>
          <w:szCs w:val="24"/>
          <w:lang w:eastAsia="zh-CN"/>
        </w:rPr>
      </w:pPr>
      <w:bookmarkStart w:id="8" w:name="_Hlk191390043"/>
      <w:r>
        <w:rPr>
          <w:rFonts w:ascii="宋体" w:eastAsia="宋体" w:hAnsi="宋体" w:cs="宋体" w:hint="eastAsia"/>
          <w:color w:val="auto"/>
          <w:spacing w:val="1"/>
          <w:sz w:val="24"/>
          <w:szCs w:val="24"/>
          <w:lang w:eastAsia="zh-CN"/>
        </w:rPr>
        <w:t>2.1中小企业政策</w:t>
      </w:r>
    </w:p>
    <w:p w14:paraId="734D3B47" w14:textId="77777777" w:rsidR="00E90DCC" w:rsidRDefault="00000000">
      <w:pPr>
        <w:pStyle w:val="a7"/>
        <w:spacing w:line="360" w:lineRule="auto"/>
        <w:ind w:firstLineChars="200" w:firstLine="512"/>
        <w:jc w:val="both"/>
        <w:rPr>
          <w:rFonts w:ascii="宋体" w:eastAsia="宋体" w:hAnsi="宋体" w:cs="宋体" w:hint="eastAsia"/>
          <w:color w:val="auto"/>
          <w:spacing w:val="8"/>
          <w:sz w:val="24"/>
          <w:szCs w:val="24"/>
          <w:lang w:eastAsia="zh-CN"/>
        </w:rPr>
      </w:pPr>
      <w:r>
        <w:rPr>
          <w:rFonts w:ascii="宋体" w:eastAsia="宋体" w:hAnsi="宋体" w:cs="宋体" w:hint="eastAsia"/>
          <w:color w:val="auto"/>
          <w:spacing w:val="8"/>
          <w:sz w:val="24"/>
          <w:szCs w:val="24"/>
          <w:lang w:eastAsia="zh-CN"/>
        </w:rPr>
        <w:t>□本项目不专门面向中小企业预留采购份额。</w:t>
      </w:r>
    </w:p>
    <w:p w14:paraId="74E7F8EB" w14:textId="77777777" w:rsidR="00E90DCC" w:rsidRDefault="00000000">
      <w:pPr>
        <w:pStyle w:val="a7"/>
        <w:spacing w:line="360" w:lineRule="auto"/>
        <w:ind w:firstLineChars="200" w:firstLine="512"/>
        <w:jc w:val="both"/>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■本项目专门面向□中小■小微企业采购</w:t>
      </w:r>
      <w:r>
        <w:rPr>
          <w:rFonts w:ascii="宋体" w:eastAsia="宋体" w:hAnsi="宋体" w:cs="宋体" w:hint="eastAsia"/>
          <w:color w:val="auto"/>
          <w:spacing w:val="4"/>
          <w:sz w:val="24"/>
          <w:szCs w:val="24"/>
          <w:lang w:eastAsia="zh-CN"/>
        </w:rPr>
        <w:t>。即：提供的货物全部由符合政策要</w:t>
      </w:r>
      <w:r>
        <w:rPr>
          <w:rFonts w:ascii="宋体" w:eastAsia="宋体" w:hAnsi="宋体" w:cs="宋体" w:hint="eastAsia"/>
          <w:color w:val="auto"/>
          <w:spacing w:val="1"/>
          <w:sz w:val="24"/>
          <w:szCs w:val="24"/>
          <w:lang w:eastAsia="zh-CN"/>
        </w:rPr>
        <w:t>求的中小/小微企业制造、服务全部由符合政策</w:t>
      </w:r>
      <w:r>
        <w:rPr>
          <w:rFonts w:ascii="宋体" w:eastAsia="宋体" w:hAnsi="宋体" w:cs="宋体" w:hint="eastAsia"/>
          <w:color w:val="auto"/>
          <w:sz w:val="24"/>
          <w:szCs w:val="24"/>
          <w:lang w:eastAsia="zh-CN"/>
        </w:rPr>
        <w:t>要求的中小/小微企业承接。</w:t>
      </w:r>
    </w:p>
    <w:p w14:paraId="02453F65" w14:textId="77777777" w:rsidR="00E90DCC" w:rsidRDefault="00000000">
      <w:pPr>
        <w:pStyle w:val="a7"/>
        <w:spacing w:line="360" w:lineRule="auto"/>
        <w:ind w:firstLineChars="200" w:firstLine="40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0"/>
          <w:szCs w:val="20"/>
          <w:lang w:eastAsia="zh-CN"/>
        </w:rPr>
        <w:lastRenderedPageBreak/>
        <w:t>□</w:t>
      </w:r>
      <w:r>
        <w:rPr>
          <w:rFonts w:ascii="宋体" w:eastAsia="宋体" w:hAnsi="宋体" w:cs="宋体" w:hint="eastAsia"/>
          <w:color w:val="auto"/>
          <w:spacing w:val="1"/>
          <w:sz w:val="24"/>
          <w:szCs w:val="24"/>
          <w:lang w:eastAsia="zh-CN"/>
        </w:rPr>
        <w:t>本项目预留部分采购项目预算专门面向中小企业采购。对于预留份额，提供的货</w:t>
      </w:r>
      <w:r>
        <w:rPr>
          <w:rFonts w:ascii="宋体" w:eastAsia="宋体" w:hAnsi="宋体" w:cs="宋体" w:hint="eastAsia"/>
          <w:color w:val="auto"/>
          <w:spacing w:val="-2"/>
          <w:sz w:val="24"/>
          <w:szCs w:val="24"/>
          <w:lang w:eastAsia="zh-CN"/>
        </w:rPr>
        <w:t>物由符合政策要求的中小企业制造、服务由符合政策要求的中小企业承接。预留份额通</w:t>
      </w:r>
      <w:r>
        <w:rPr>
          <w:rFonts w:ascii="宋体" w:eastAsia="宋体" w:hAnsi="宋体" w:cs="宋体" w:hint="eastAsia"/>
          <w:color w:val="auto"/>
          <w:spacing w:val="-1"/>
          <w:sz w:val="24"/>
          <w:szCs w:val="24"/>
          <w:lang w:eastAsia="zh-CN"/>
        </w:rPr>
        <w:t>过以下措施进行：。</w:t>
      </w:r>
    </w:p>
    <w:p w14:paraId="359DA816" w14:textId="77777777" w:rsidR="00E90DCC"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2.2其它落实政府采购政策的资格要求（如有</w:t>
      </w:r>
      <w:r>
        <w:rPr>
          <w:rFonts w:ascii="宋体" w:eastAsia="宋体" w:hAnsi="宋体" w:cs="宋体" w:hint="eastAsia"/>
          <w:color w:val="auto"/>
          <w:spacing w:val="-60"/>
          <w:sz w:val="24"/>
          <w:szCs w:val="24"/>
          <w:lang w:eastAsia="zh-CN"/>
        </w:rPr>
        <w:t>）：/</w:t>
      </w:r>
      <w:r>
        <w:rPr>
          <w:rFonts w:ascii="宋体" w:eastAsia="宋体" w:hAnsi="宋体" w:cs="宋体" w:hint="eastAsia"/>
          <w:color w:val="auto"/>
          <w:spacing w:val="1"/>
          <w:sz w:val="24"/>
          <w:szCs w:val="24"/>
          <w:lang w:eastAsia="zh-CN"/>
        </w:rPr>
        <w:t>。</w:t>
      </w:r>
    </w:p>
    <w:p w14:paraId="7C4615C7" w14:textId="77777777" w:rsidR="00E90DCC"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3.本项目的特定资格要求：</w:t>
      </w:r>
    </w:p>
    <w:p w14:paraId="27BE7692" w14:textId="77777777" w:rsidR="00E90DCC"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3.1本项目是否属于政府购买服务：</w:t>
      </w:r>
    </w:p>
    <w:p w14:paraId="50D77B81" w14:textId="77777777" w:rsidR="00E90DCC" w:rsidRDefault="00000000">
      <w:pPr>
        <w:pStyle w:val="a7"/>
        <w:spacing w:line="360" w:lineRule="auto"/>
        <w:ind w:firstLineChars="200" w:firstLine="512"/>
        <w:rPr>
          <w:rFonts w:ascii="宋体" w:eastAsia="宋体" w:hAnsi="宋体" w:cs="宋体" w:hint="eastAsia"/>
          <w:color w:val="auto"/>
          <w:spacing w:val="1"/>
          <w:sz w:val="24"/>
          <w:szCs w:val="24"/>
          <w:lang w:eastAsia="zh-CN"/>
        </w:rPr>
      </w:pP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1"/>
          <w:sz w:val="24"/>
          <w:szCs w:val="24"/>
          <w:lang w:eastAsia="zh-CN"/>
        </w:rPr>
        <w:t>否</w:t>
      </w:r>
    </w:p>
    <w:p w14:paraId="75A9F41A" w14:textId="77777777" w:rsidR="00E90DCC"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□是，公益一类事业单位、使用事业编制且由财政拨款保障的群团组织，不得作为承接主体；</w:t>
      </w:r>
    </w:p>
    <w:p w14:paraId="14068D66" w14:textId="77777777" w:rsidR="00E90DCC"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3.2其他特定资格要求：</w:t>
      </w:r>
      <w:r>
        <w:rPr>
          <w:rFonts w:ascii="宋体" w:eastAsia="宋体" w:hAnsi="宋体" w:hint="eastAsia"/>
          <w:color w:val="auto"/>
          <w:spacing w:val="-2"/>
          <w:sz w:val="24"/>
          <w:szCs w:val="24"/>
          <w:lang w:eastAsia="zh-CN" w:bidi="ar"/>
        </w:rPr>
        <w:t>/</w:t>
      </w:r>
      <w:r>
        <w:rPr>
          <w:rFonts w:ascii="宋体" w:eastAsia="宋体" w:hAnsi="宋体" w:cs="宋体" w:hint="eastAsia"/>
          <w:color w:val="auto"/>
          <w:sz w:val="24"/>
          <w:lang w:eastAsia="zh-CN" w:bidi="ar"/>
        </w:rPr>
        <w:t>。</w:t>
      </w:r>
    </w:p>
    <w:bookmarkEnd w:id="8"/>
    <w:p w14:paraId="5A6B3095" w14:textId="77777777" w:rsidR="00E90DCC" w:rsidRDefault="00000000">
      <w:pPr>
        <w:spacing w:line="360" w:lineRule="auto"/>
        <w:outlineLvl w:val="1"/>
        <w:rPr>
          <w:rFonts w:ascii="宋体" w:eastAsia="宋体" w:hAnsi="宋体" w:cs="宋体" w:hint="eastAsia"/>
          <w:color w:val="auto"/>
          <w:sz w:val="24"/>
          <w:szCs w:val="24"/>
          <w:lang w:eastAsia="zh-CN"/>
        </w:rPr>
      </w:pPr>
      <w:r>
        <w:rPr>
          <w:rFonts w:ascii="宋体" w:eastAsia="宋体" w:hAnsi="宋体" w:cs="宋体" w:hint="eastAsia"/>
          <w:b/>
          <w:bCs/>
          <w:color w:val="auto"/>
          <w:spacing w:val="-1"/>
          <w:sz w:val="24"/>
          <w:szCs w:val="24"/>
          <w:lang w:eastAsia="zh-CN"/>
        </w:rPr>
        <w:t>三、获取采购文件</w:t>
      </w:r>
    </w:p>
    <w:p w14:paraId="5D33BC9D" w14:textId="77777777" w:rsidR="00E90DCC" w:rsidRDefault="00000000">
      <w:pPr>
        <w:pStyle w:val="a7"/>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1.时间：2025年09月30日至</w:t>
      </w:r>
      <w:r>
        <w:rPr>
          <w:rFonts w:ascii="宋体" w:eastAsia="宋体" w:hAnsi="宋体" w:cs="宋体" w:hint="eastAsia"/>
          <w:color w:val="auto"/>
          <w:spacing w:val="1"/>
          <w:sz w:val="24"/>
          <w:szCs w:val="24"/>
          <w:lang w:eastAsia="zh-CN"/>
        </w:rPr>
        <w:t>2025</w:t>
      </w:r>
      <w:r>
        <w:rPr>
          <w:rFonts w:ascii="宋体" w:eastAsia="宋体" w:hAnsi="宋体" w:cs="宋体" w:hint="eastAsia"/>
          <w:color w:val="auto"/>
          <w:spacing w:val="-6"/>
          <w:sz w:val="24"/>
          <w:szCs w:val="24"/>
          <w:lang w:eastAsia="zh-CN"/>
        </w:rPr>
        <w:t>年</w:t>
      </w:r>
      <w:r>
        <w:rPr>
          <w:rFonts w:ascii="宋体" w:eastAsia="宋体" w:hAnsi="宋体" w:cs="宋体" w:hint="eastAsia"/>
          <w:color w:val="auto"/>
          <w:spacing w:val="1"/>
          <w:sz w:val="24"/>
          <w:szCs w:val="24"/>
          <w:lang w:eastAsia="zh-CN"/>
        </w:rPr>
        <w:t>10</w:t>
      </w:r>
      <w:r>
        <w:rPr>
          <w:rFonts w:ascii="宋体" w:eastAsia="宋体" w:hAnsi="宋体" w:cs="宋体" w:hint="eastAsia"/>
          <w:color w:val="auto"/>
          <w:spacing w:val="-6"/>
          <w:sz w:val="24"/>
          <w:szCs w:val="24"/>
          <w:lang w:eastAsia="zh-CN"/>
        </w:rPr>
        <w:t>月14日，每天上午</w:t>
      </w:r>
      <w:r>
        <w:rPr>
          <w:rFonts w:ascii="宋体" w:eastAsia="宋体" w:hAnsi="宋体" w:cs="宋体" w:hint="eastAsia"/>
          <w:color w:val="auto"/>
          <w:spacing w:val="1"/>
          <w:sz w:val="24"/>
          <w:szCs w:val="24"/>
          <w:u w:val="single"/>
          <w:lang w:eastAsia="zh-CN"/>
        </w:rPr>
        <w:t>09：30</w:t>
      </w:r>
      <w:r>
        <w:rPr>
          <w:rFonts w:ascii="宋体" w:eastAsia="宋体" w:hAnsi="宋体" w:cs="宋体" w:hint="eastAsia"/>
          <w:color w:val="auto"/>
          <w:spacing w:val="-6"/>
          <w:sz w:val="24"/>
          <w:szCs w:val="24"/>
          <w:lang w:eastAsia="zh-CN"/>
        </w:rPr>
        <w:t>至</w:t>
      </w:r>
      <w:r>
        <w:rPr>
          <w:rFonts w:ascii="宋体" w:eastAsia="宋体" w:hAnsi="宋体" w:cs="宋体" w:hint="eastAsia"/>
          <w:color w:val="auto"/>
          <w:spacing w:val="-6"/>
          <w:sz w:val="24"/>
          <w:szCs w:val="24"/>
          <w:u w:val="single"/>
          <w:lang w:eastAsia="zh-CN"/>
        </w:rPr>
        <w:t>12：00</w:t>
      </w:r>
      <w:r>
        <w:rPr>
          <w:rFonts w:ascii="宋体" w:eastAsia="宋体" w:hAnsi="宋体" w:cs="宋体" w:hint="eastAsia"/>
          <w:color w:val="auto"/>
          <w:spacing w:val="-6"/>
          <w:sz w:val="24"/>
          <w:szCs w:val="24"/>
          <w:lang w:eastAsia="zh-CN"/>
        </w:rPr>
        <w:t>，下午</w:t>
      </w:r>
      <w:r>
        <w:rPr>
          <w:rFonts w:ascii="宋体" w:eastAsia="宋体" w:hAnsi="宋体" w:cs="宋体" w:hint="eastAsia"/>
          <w:color w:val="auto"/>
          <w:spacing w:val="1"/>
          <w:sz w:val="24"/>
          <w:szCs w:val="24"/>
          <w:u w:val="single"/>
          <w:lang w:eastAsia="zh-CN"/>
        </w:rPr>
        <w:t>13：30</w:t>
      </w:r>
      <w:r>
        <w:rPr>
          <w:rFonts w:ascii="宋体" w:eastAsia="宋体" w:hAnsi="宋体" w:cs="宋体" w:hint="eastAsia"/>
          <w:color w:val="auto"/>
          <w:spacing w:val="-6"/>
          <w:sz w:val="24"/>
          <w:szCs w:val="24"/>
          <w:lang w:eastAsia="zh-CN"/>
        </w:rPr>
        <w:t>至</w:t>
      </w:r>
      <w:r>
        <w:rPr>
          <w:rFonts w:ascii="宋体" w:eastAsia="宋体" w:hAnsi="宋体" w:cs="宋体" w:hint="eastAsia"/>
          <w:color w:val="auto"/>
          <w:sz w:val="24"/>
          <w:szCs w:val="24"/>
          <w:u w:val="single"/>
          <w:lang w:eastAsia="zh-CN"/>
        </w:rPr>
        <w:t>16：00</w:t>
      </w:r>
      <w:r>
        <w:rPr>
          <w:rFonts w:ascii="宋体" w:eastAsia="宋体" w:hAnsi="宋体" w:cs="宋体" w:hint="eastAsia"/>
          <w:color w:val="auto"/>
          <w:spacing w:val="-7"/>
          <w:sz w:val="24"/>
          <w:szCs w:val="24"/>
          <w:lang w:eastAsia="zh-CN"/>
        </w:rPr>
        <w:t>（北京时间，法定节假日除外）。</w:t>
      </w:r>
    </w:p>
    <w:p w14:paraId="24D7AFE0"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2.地点：北京市政府采购电子交易平台</w:t>
      </w:r>
    </w:p>
    <w:p w14:paraId="0182D9E1" w14:textId="77777777" w:rsidR="00E90DCC"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3.方式：供应商使用</w:t>
      </w:r>
      <w:r>
        <w:rPr>
          <w:rFonts w:ascii="宋体" w:eastAsia="宋体" w:hAnsi="宋体" w:cs="宋体" w:hint="eastAsia"/>
          <w:color w:val="auto"/>
          <w:sz w:val="24"/>
          <w:szCs w:val="24"/>
          <w:lang w:eastAsia="zh-CN"/>
        </w:rPr>
        <w:t>CA</w:t>
      </w:r>
      <w:r>
        <w:rPr>
          <w:rFonts w:ascii="宋体" w:eastAsia="宋体" w:hAnsi="宋体" w:cs="宋体" w:hint="eastAsia"/>
          <w:color w:val="auto"/>
          <w:spacing w:val="1"/>
          <w:sz w:val="24"/>
          <w:szCs w:val="24"/>
          <w:lang w:eastAsia="zh-CN"/>
        </w:rPr>
        <w:t>数字证书或电子营业执照登录北京市政府采购电子交易平</w:t>
      </w:r>
      <w:r>
        <w:rPr>
          <w:rFonts w:ascii="宋体" w:eastAsia="宋体" w:hAnsi="宋体" w:cs="宋体" w:hint="eastAsia"/>
          <w:color w:val="auto"/>
          <w:spacing w:val="14"/>
          <w:sz w:val="24"/>
          <w:szCs w:val="24"/>
          <w:lang w:eastAsia="zh-CN"/>
        </w:rPr>
        <w:t>台（http://zbcg-bjzc.zhongcy.com/bjczj-portal-site/index.html#/hom</w:t>
      </w:r>
      <w:r>
        <w:rPr>
          <w:rFonts w:ascii="宋体" w:eastAsia="宋体" w:hAnsi="宋体" w:cs="宋体" w:hint="eastAsia"/>
          <w:color w:val="auto"/>
          <w:spacing w:val="13"/>
          <w:sz w:val="24"/>
          <w:szCs w:val="24"/>
          <w:lang w:eastAsia="zh-CN"/>
        </w:rPr>
        <w:t>e）获取</w:t>
      </w:r>
      <w:r>
        <w:rPr>
          <w:rFonts w:ascii="宋体" w:eastAsia="宋体" w:hAnsi="宋体" w:cs="宋体" w:hint="eastAsia"/>
          <w:color w:val="auto"/>
          <w:spacing w:val="-3"/>
          <w:sz w:val="24"/>
          <w:szCs w:val="24"/>
          <w:lang w:eastAsia="zh-CN"/>
        </w:rPr>
        <w:t>电子版竞争性磋商文件。</w:t>
      </w:r>
    </w:p>
    <w:p w14:paraId="13ED3461" w14:textId="77777777" w:rsidR="00E90DCC" w:rsidRDefault="00000000">
      <w:pPr>
        <w:pStyle w:val="a7"/>
        <w:spacing w:line="360" w:lineRule="auto"/>
        <w:ind w:firstLineChars="200" w:firstLine="47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4.售价：0元。</w:t>
      </w:r>
    </w:p>
    <w:p w14:paraId="0DFF2417" w14:textId="77777777" w:rsidR="00E90DCC" w:rsidRDefault="00E90DCC">
      <w:pPr>
        <w:pStyle w:val="a7"/>
        <w:spacing w:line="245" w:lineRule="auto"/>
        <w:rPr>
          <w:rFonts w:ascii="宋体" w:eastAsia="宋体" w:hAnsi="宋体" w:cs="宋体" w:hint="eastAsia"/>
          <w:color w:val="auto"/>
          <w:lang w:eastAsia="zh-CN"/>
        </w:rPr>
      </w:pPr>
    </w:p>
    <w:p w14:paraId="101843D6" w14:textId="77777777" w:rsidR="00E90DCC"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四、响应文件提交</w:t>
      </w:r>
    </w:p>
    <w:p w14:paraId="0DEF30CA"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截止时间：2025年10月17日9点30分</w:t>
      </w:r>
    </w:p>
    <w:p w14:paraId="2C2F6E84"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地点：北京市丰台区富丰路4号工商联大厦A座1002</w:t>
      </w:r>
    </w:p>
    <w:p w14:paraId="32AF97D5" w14:textId="77777777" w:rsidR="00E90DCC" w:rsidRDefault="00E90DCC">
      <w:pPr>
        <w:pStyle w:val="a7"/>
        <w:spacing w:line="243" w:lineRule="auto"/>
        <w:rPr>
          <w:rFonts w:ascii="宋体" w:eastAsia="宋体" w:hAnsi="宋体" w:cs="宋体" w:hint="eastAsia"/>
          <w:color w:val="auto"/>
          <w:lang w:eastAsia="zh-CN"/>
        </w:rPr>
      </w:pPr>
    </w:p>
    <w:p w14:paraId="1560885B" w14:textId="77777777" w:rsidR="00E90DCC"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五、开启</w:t>
      </w:r>
    </w:p>
    <w:p w14:paraId="335BCF35"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时间：2025年10月17日9点30分</w:t>
      </w:r>
    </w:p>
    <w:p w14:paraId="6428F2AA"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地点：</w:t>
      </w:r>
      <w:bookmarkStart w:id="9" w:name="_Hlk190855340"/>
      <w:r>
        <w:rPr>
          <w:rFonts w:ascii="宋体" w:eastAsia="宋体" w:hAnsi="宋体" w:cs="宋体" w:hint="eastAsia"/>
          <w:color w:val="auto"/>
          <w:sz w:val="24"/>
          <w:szCs w:val="24"/>
          <w:lang w:eastAsia="zh-CN"/>
        </w:rPr>
        <w:t>北京市丰台区富丰路4号工商联大厦A座1002</w:t>
      </w:r>
      <w:bookmarkEnd w:id="9"/>
    </w:p>
    <w:p w14:paraId="11F2541E" w14:textId="77777777" w:rsidR="00E90DCC" w:rsidRDefault="00E90DCC">
      <w:pPr>
        <w:pStyle w:val="a7"/>
        <w:spacing w:line="243" w:lineRule="auto"/>
        <w:rPr>
          <w:rFonts w:ascii="宋体" w:eastAsia="宋体" w:hAnsi="宋体" w:cs="宋体" w:hint="eastAsia"/>
          <w:color w:val="auto"/>
          <w:lang w:eastAsia="zh-CN"/>
        </w:rPr>
      </w:pPr>
    </w:p>
    <w:p w14:paraId="1891B15B" w14:textId="77777777" w:rsidR="00E90DCC"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六、公告期限</w:t>
      </w:r>
    </w:p>
    <w:p w14:paraId="284DBB37"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自本公告发布之日起3个工作日。</w:t>
      </w:r>
    </w:p>
    <w:p w14:paraId="4913E793" w14:textId="77777777" w:rsidR="00E90DCC" w:rsidRDefault="00E90DCC">
      <w:pPr>
        <w:pStyle w:val="a7"/>
        <w:spacing w:line="245" w:lineRule="auto"/>
        <w:rPr>
          <w:rFonts w:ascii="宋体" w:eastAsia="宋体" w:hAnsi="宋体" w:cs="宋体" w:hint="eastAsia"/>
          <w:color w:val="auto"/>
          <w:lang w:eastAsia="zh-CN"/>
        </w:rPr>
      </w:pPr>
    </w:p>
    <w:p w14:paraId="1BA7CDE4" w14:textId="77777777" w:rsidR="00E90DCC"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七、其他补充事宜</w:t>
      </w:r>
    </w:p>
    <w:p w14:paraId="0F92755A"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bookmarkStart w:id="10" w:name="OLE_LINK1"/>
      <w:r>
        <w:rPr>
          <w:rFonts w:ascii="宋体" w:eastAsia="宋体" w:hAnsi="宋体" w:cs="宋体" w:hint="eastAsia"/>
          <w:color w:val="auto"/>
          <w:sz w:val="24"/>
          <w:szCs w:val="24"/>
          <w:lang w:eastAsia="zh-CN"/>
        </w:rPr>
        <w:t>1.本项目需要落实的政采购政策：</w:t>
      </w:r>
      <w:r>
        <w:rPr>
          <w:rFonts w:ascii="宋体" w:eastAsia="宋体" w:hAnsi="宋体" w:cs="宋体" w:hint="eastAsia"/>
          <w:color w:val="auto"/>
          <w:spacing w:val="20"/>
          <w:sz w:val="24"/>
          <w:szCs w:val="24"/>
          <w:lang w:eastAsia="zh-CN" w:bidi="ar"/>
        </w:rPr>
        <w:t>节约能源、保护环境、扶持不发达地区和少数民族地区、促进中小企业发展、支持监狱企业发展、促进残疾人就业等。</w:t>
      </w:r>
    </w:p>
    <w:p w14:paraId="00ACC927"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r>
        <w:rPr>
          <w:rFonts w:hint="eastAsia"/>
          <w:color w:val="auto"/>
          <w:lang w:eastAsia="zh-CN"/>
        </w:rPr>
        <w:t xml:space="preserve"> </w:t>
      </w:r>
      <w:r>
        <w:rPr>
          <w:rFonts w:ascii="宋体" w:eastAsia="宋体" w:hAnsi="宋体" w:cs="宋体" w:hint="eastAsia"/>
          <w:color w:val="auto"/>
          <w:sz w:val="24"/>
          <w:szCs w:val="24"/>
          <w:lang w:eastAsia="zh-CN"/>
        </w:rPr>
        <w:t>本项目采用线上线下相结合的采购方式，请供应商认真学习北京市政府采购电子交易平台发布的相关操作手册（供应商可在交易平台下载相关手册），办理</w:t>
      </w:r>
      <w:r>
        <w:rPr>
          <w:rFonts w:ascii="宋体" w:eastAsia="宋体" w:hAnsi="宋体" w:cs="宋体"/>
          <w:color w:val="auto"/>
          <w:sz w:val="24"/>
          <w:szCs w:val="24"/>
          <w:lang w:eastAsia="zh-CN"/>
        </w:rPr>
        <w:t>CA</w:t>
      </w:r>
      <w:r>
        <w:rPr>
          <w:rFonts w:ascii="宋体" w:eastAsia="宋体" w:hAnsi="宋体" w:cs="宋体" w:hint="eastAsia"/>
          <w:color w:val="auto"/>
          <w:sz w:val="24"/>
          <w:szCs w:val="24"/>
          <w:lang w:eastAsia="zh-CN"/>
        </w:rPr>
        <w:t>数字证书或电子营业执照、进行北京市政府采购电子交易平台注册绑定，并认真核实</w:t>
      </w:r>
      <w:r>
        <w:rPr>
          <w:rFonts w:ascii="宋体" w:eastAsia="宋体" w:hAnsi="宋体" w:cs="宋体"/>
          <w:color w:val="auto"/>
          <w:sz w:val="24"/>
          <w:szCs w:val="24"/>
          <w:lang w:eastAsia="zh-CN"/>
        </w:rPr>
        <w:t>CA</w:t>
      </w:r>
      <w:r>
        <w:rPr>
          <w:rFonts w:ascii="宋体" w:eastAsia="宋体" w:hAnsi="宋体" w:cs="宋体" w:hint="eastAsia"/>
          <w:color w:val="auto"/>
          <w:sz w:val="24"/>
          <w:szCs w:val="24"/>
          <w:lang w:eastAsia="zh-CN"/>
        </w:rPr>
        <w:t>数字证书或电子营业执照情况确认是否符合本项目电子化采购流程要求。</w:t>
      </w:r>
    </w:p>
    <w:p w14:paraId="7FAD8D45"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CA数字证书服务热线010-58511086电子营业执照服务热线400-699-7000技术支持服务热线010-86483801</w:t>
      </w:r>
    </w:p>
    <w:p w14:paraId="4011816F"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2.1办理CA数字证书或电子营业执照</w:t>
      </w:r>
    </w:p>
    <w:p w14:paraId="7A9F5DF5" w14:textId="77777777" w:rsidR="00E90DCC" w:rsidRDefault="00000000">
      <w:pPr>
        <w:pStyle w:val="a7"/>
        <w:widowControl w:val="0"/>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供应商登录北京市政府采购电子交易平台查阅“用户指南”—“操作指南”—“市场主体CA办理操作流程指引”/“电子营业执照使用指南”，按照程序要求办理。</w:t>
      </w:r>
    </w:p>
    <w:p w14:paraId="4EE469A7" w14:textId="77777777" w:rsidR="00E90DCC" w:rsidRDefault="00000000">
      <w:pPr>
        <w:pStyle w:val="a7"/>
        <w:widowControl w:val="0"/>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2.2注册</w:t>
      </w:r>
    </w:p>
    <w:p w14:paraId="2BB60A01" w14:textId="77777777" w:rsidR="00E90DCC" w:rsidRDefault="00000000">
      <w:pPr>
        <w:pStyle w:val="a7"/>
        <w:widowControl w:val="0"/>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供应商登录北京市政府采购电子交易平台“用户指南”—“操作指南”—“市场主体注册入库操作流程指引”进行自助注册绑定。</w:t>
      </w:r>
    </w:p>
    <w:p w14:paraId="01AA9625" w14:textId="77777777" w:rsidR="00E90DCC" w:rsidRDefault="00000000">
      <w:pPr>
        <w:pStyle w:val="a7"/>
        <w:widowControl w:val="0"/>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2.3驱动、客户端下载</w:t>
      </w:r>
    </w:p>
    <w:p w14:paraId="084EAB63" w14:textId="77777777" w:rsidR="00E90DCC" w:rsidRDefault="00000000">
      <w:pPr>
        <w:pStyle w:val="a7"/>
        <w:widowControl w:val="0"/>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供应商登录北京市政府采购电子交易平台“用户指南”—“工具下载”—“招标采购系统文件驱动安装包”下载相关驱动。</w:t>
      </w:r>
    </w:p>
    <w:p w14:paraId="4D11B34F"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供应商登录北京市政府采购电子交易平台“用户指南”—“工具下载”—“投标文件编制工具”下载相关客户端。</w:t>
      </w:r>
    </w:p>
    <w:p w14:paraId="3B18ACF7"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2.4获取电子竞争性磋商文件</w:t>
      </w:r>
    </w:p>
    <w:p w14:paraId="3CB05107"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供应商使用CA数字证书或电子营业执照登录北京市政府采购电子交易平台获取电子竞争性磋商文件。</w:t>
      </w:r>
    </w:p>
    <w:p w14:paraId="53215674"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响应文件。</w:t>
      </w:r>
    </w:p>
    <w:p w14:paraId="40FE82F9"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color w:val="auto"/>
          <w:sz w:val="24"/>
          <w:szCs w:val="24"/>
          <w:lang w:eastAsia="zh-CN"/>
        </w:rPr>
        <w:t>.</w:t>
      </w:r>
      <w:r>
        <w:rPr>
          <w:rFonts w:ascii="宋体" w:eastAsia="宋体" w:hAnsi="宋体" w:cs="宋体" w:hint="eastAsia"/>
          <w:color w:val="auto"/>
          <w:sz w:val="24"/>
          <w:szCs w:val="24"/>
          <w:lang w:eastAsia="zh-CN"/>
        </w:rPr>
        <w:t>本公告在中国政府采购网（</w:t>
      </w:r>
      <w:r>
        <w:rPr>
          <w:rFonts w:ascii="宋体" w:eastAsia="宋体" w:hAnsi="宋体" w:cs="宋体"/>
          <w:color w:val="auto"/>
          <w:sz w:val="24"/>
          <w:szCs w:val="24"/>
          <w:lang w:eastAsia="zh-CN"/>
        </w:rPr>
        <w:t>http://www.ccgp.gov.cn</w:t>
      </w:r>
      <w:r>
        <w:rPr>
          <w:rFonts w:ascii="宋体" w:eastAsia="宋体" w:hAnsi="宋体" w:cs="宋体" w:hint="eastAsia"/>
          <w:color w:val="auto"/>
          <w:sz w:val="24"/>
          <w:szCs w:val="24"/>
          <w:lang w:eastAsia="zh-CN"/>
        </w:rPr>
        <w:t>）、北京市政府采购网</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http://www.ccgp-beijing.gov.cn/</w:t>
      </w:r>
      <w:r>
        <w:rPr>
          <w:rFonts w:ascii="宋体" w:eastAsia="宋体" w:hAnsi="宋体" w:cs="宋体" w:hint="eastAsia"/>
          <w:color w:val="auto"/>
          <w:sz w:val="24"/>
          <w:szCs w:val="24"/>
          <w:lang w:eastAsia="zh-CN"/>
        </w:rPr>
        <w:t>）上发布。</w:t>
      </w:r>
    </w:p>
    <w:p w14:paraId="7EF35455"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w:t>
      </w:r>
      <w:r>
        <w:rPr>
          <w:rFonts w:ascii="宋体" w:eastAsia="宋体" w:hAnsi="宋体" w:cs="宋体"/>
          <w:color w:val="auto"/>
          <w:sz w:val="24"/>
          <w:szCs w:val="24"/>
          <w:lang w:eastAsia="zh-CN"/>
        </w:rPr>
        <w:t>.</w:t>
      </w:r>
      <w:r>
        <w:rPr>
          <w:rFonts w:ascii="宋体" w:eastAsia="宋体" w:hAnsi="宋体" w:cs="宋体" w:hint="eastAsia"/>
          <w:color w:val="auto"/>
          <w:sz w:val="24"/>
          <w:szCs w:val="24"/>
          <w:lang w:eastAsia="zh-CN"/>
        </w:rPr>
        <w:t>服务费账户：</w:t>
      </w:r>
      <w:r>
        <w:rPr>
          <w:rFonts w:ascii="宋体" w:eastAsia="宋体" w:hAnsi="宋体" w:cs="宋体"/>
          <w:color w:val="auto"/>
          <w:sz w:val="24"/>
          <w:szCs w:val="24"/>
          <w:lang w:eastAsia="zh-CN"/>
        </w:rPr>
        <w:t xml:space="preserve"> </w:t>
      </w:r>
    </w:p>
    <w:p w14:paraId="57F744D4"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账户名称</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华夏林达咨询有限公司</w:t>
      </w:r>
    </w:p>
    <w:p w14:paraId="44184DE9"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账</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号</w:t>
      </w:r>
      <w:r>
        <w:rPr>
          <w:rFonts w:ascii="宋体" w:eastAsia="宋体" w:hAnsi="宋体" w:cs="宋体"/>
          <w:color w:val="auto"/>
          <w:sz w:val="24"/>
          <w:szCs w:val="24"/>
          <w:lang w:eastAsia="zh-CN"/>
        </w:rPr>
        <w:t>: 11050110071100000626</w:t>
      </w:r>
    </w:p>
    <w:p w14:paraId="7371B5C3"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开户银行</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中国建设银行股份有限公司北京怀柔府前街支行</w:t>
      </w:r>
    </w:p>
    <w:p w14:paraId="6C56FD09"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请供应商在汇款时务必注明所投项目的磋商编号及用途，否则，因款项用途不明导致磋商无效等后果由供应商自行承担。</w:t>
      </w:r>
    </w:p>
    <w:p w14:paraId="60364491"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w:t>
      </w:r>
      <w:r>
        <w:rPr>
          <w:rFonts w:ascii="宋体" w:eastAsia="宋体" w:hAnsi="宋体" w:cs="宋体"/>
          <w:color w:val="auto"/>
          <w:sz w:val="24"/>
          <w:szCs w:val="24"/>
          <w:lang w:eastAsia="zh-CN"/>
        </w:rPr>
        <w:t>.</w:t>
      </w:r>
      <w:r>
        <w:rPr>
          <w:rFonts w:ascii="宋体" w:eastAsia="宋体" w:hAnsi="宋体" w:cs="宋体" w:hint="eastAsia"/>
          <w:color w:val="auto"/>
          <w:sz w:val="24"/>
          <w:szCs w:val="24"/>
          <w:lang w:eastAsia="zh-CN"/>
        </w:rPr>
        <w:t>评标方法和标准：综合评分法。</w:t>
      </w:r>
    </w:p>
    <w:p w14:paraId="1CF16A16"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 xml:space="preserve">6．磋商编号： </w:t>
      </w:r>
      <w:r>
        <w:rPr>
          <w:rFonts w:ascii="宋体" w:eastAsia="宋体" w:hAnsi="宋体" w:cs="宋体"/>
          <w:color w:val="auto"/>
          <w:sz w:val="24"/>
          <w:szCs w:val="24"/>
          <w:lang w:eastAsia="zh-CN"/>
        </w:rPr>
        <w:t>HXLDZB-FW-20250273</w:t>
      </w:r>
    </w:p>
    <w:bookmarkEnd w:id="10"/>
    <w:p w14:paraId="747F87AF" w14:textId="77777777" w:rsidR="00E90DCC"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八、对本次采购提出询问，请按以下方式联系。</w:t>
      </w:r>
    </w:p>
    <w:p w14:paraId="5B853F88" w14:textId="77777777" w:rsidR="00E90DCC" w:rsidRDefault="00000000">
      <w:pPr>
        <w:pStyle w:val="a7"/>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1.采购人信息</w:t>
      </w:r>
    </w:p>
    <w:p w14:paraId="21E32118" w14:textId="77777777" w:rsidR="00E90DCC"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名称：</w:t>
      </w:r>
      <w:r>
        <w:rPr>
          <w:rFonts w:ascii="宋体" w:eastAsia="宋体" w:hAnsi="宋体" w:hint="eastAsia"/>
          <w:color w:val="auto"/>
          <w:spacing w:val="-14"/>
          <w:sz w:val="24"/>
          <w:szCs w:val="24"/>
          <w:u w:val="single"/>
          <w:lang w:eastAsia="zh-CN" w:bidi="ar"/>
        </w:rPr>
        <w:t xml:space="preserve">北京市残疾人文化体育服务中心  </w:t>
      </w:r>
    </w:p>
    <w:p w14:paraId="217963A5" w14:textId="77777777" w:rsidR="00E90DCC" w:rsidRDefault="00000000">
      <w:pPr>
        <w:spacing w:line="360" w:lineRule="auto"/>
        <w:ind w:firstLineChars="200" w:firstLine="472"/>
        <w:jc w:val="both"/>
        <w:rPr>
          <w:rFonts w:ascii="宋体" w:eastAsia="宋体" w:hAnsi="宋体" w:hint="eastAsia"/>
          <w:color w:val="auto"/>
          <w:sz w:val="24"/>
          <w:szCs w:val="24"/>
          <w:u w:val="single"/>
          <w:lang w:eastAsia="zh-CN"/>
        </w:rPr>
      </w:pPr>
      <w:r>
        <w:rPr>
          <w:rFonts w:ascii="宋体" w:eastAsia="宋体" w:hAnsi="宋体" w:cs="宋体" w:hint="eastAsia"/>
          <w:color w:val="auto"/>
          <w:spacing w:val="-2"/>
          <w:sz w:val="24"/>
          <w:szCs w:val="24"/>
          <w:lang w:eastAsia="zh-CN"/>
        </w:rPr>
        <w:t>地址：</w:t>
      </w:r>
      <w:r>
        <w:rPr>
          <w:rFonts w:ascii="宋体" w:eastAsia="宋体" w:hAnsi="宋体" w:hint="eastAsia"/>
          <w:bCs/>
          <w:color w:val="auto"/>
          <w:spacing w:val="-14"/>
          <w:sz w:val="24"/>
          <w:szCs w:val="24"/>
          <w:u w:val="single"/>
          <w:lang w:eastAsia="zh-CN" w:bidi="ar"/>
        </w:rPr>
        <w:t xml:space="preserve"> </w:t>
      </w:r>
      <w:r>
        <w:rPr>
          <w:rFonts w:ascii="宋体" w:eastAsia="宋体" w:hAnsi="宋体" w:cs="宋体" w:hint="eastAsia"/>
          <w:color w:val="auto"/>
          <w:spacing w:val="-14"/>
          <w:sz w:val="24"/>
          <w:szCs w:val="24"/>
          <w:u w:val="single"/>
          <w:lang w:eastAsia="zh-CN"/>
        </w:rPr>
        <w:t>北京市大兴区芦求路黄村段</w:t>
      </w:r>
      <w:r>
        <w:rPr>
          <w:rFonts w:ascii="宋体" w:eastAsia="宋体" w:hAnsi="宋体" w:cs="宋体"/>
          <w:color w:val="auto"/>
          <w:spacing w:val="-14"/>
          <w:sz w:val="24"/>
          <w:szCs w:val="24"/>
          <w:u w:val="single"/>
          <w:lang w:eastAsia="zh-CN"/>
        </w:rPr>
        <w:t>118</w:t>
      </w:r>
      <w:r>
        <w:rPr>
          <w:rFonts w:ascii="宋体" w:eastAsia="宋体" w:hAnsi="宋体" w:cs="宋体" w:hint="eastAsia"/>
          <w:color w:val="auto"/>
          <w:spacing w:val="-14"/>
          <w:sz w:val="24"/>
          <w:szCs w:val="24"/>
          <w:u w:val="single"/>
          <w:lang w:eastAsia="zh-CN"/>
        </w:rPr>
        <w:t>号</w:t>
      </w:r>
    </w:p>
    <w:p w14:paraId="48F0872F" w14:textId="77777777" w:rsidR="00E90DCC" w:rsidRDefault="00000000">
      <w:pPr>
        <w:spacing w:line="360" w:lineRule="auto"/>
        <w:ind w:firstLineChars="200" w:firstLine="472"/>
        <w:rPr>
          <w:rFonts w:ascii="宋体" w:eastAsia="宋体" w:hAnsi="宋体" w:cs="宋体" w:hint="eastAsia"/>
          <w:color w:val="auto"/>
          <w:spacing w:val="-15"/>
          <w:sz w:val="24"/>
          <w:szCs w:val="24"/>
          <w:u w:val="single"/>
          <w:lang w:eastAsia="zh-CN" w:bidi="ar"/>
        </w:rPr>
      </w:pPr>
      <w:r>
        <w:rPr>
          <w:rFonts w:ascii="宋体" w:eastAsia="宋体" w:hAnsi="宋体" w:cs="宋体" w:hint="eastAsia"/>
          <w:color w:val="auto"/>
          <w:spacing w:val="-2"/>
          <w:sz w:val="24"/>
          <w:szCs w:val="24"/>
          <w:lang w:eastAsia="zh-CN"/>
        </w:rPr>
        <w:t>联系方式：</w:t>
      </w:r>
      <w:r>
        <w:rPr>
          <w:rFonts w:ascii="宋体" w:eastAsia="宋体" w:hAnsi="宋体" w:cs="宋体" w:hint="eastAsia"/>
          <w:color w:val="auto"/>
          <w:spacing w:val="-2"/>
          <w:sz w:val="24"/>
          <w:szCs w:val="24"/>
          <w:u w:val="single"/>
          <w:lang w:eastAsia="zh-CN"/>
        </w:rPr>
        <w:t xml:space="preserve">陈老师   </w:t>
      </w:r>
      <w:r>
        <w:rPr>
          <w:rFonts w:ascii="宋体" w:eastAsia="宋体" w:hAnsi="宋体" w:cs="宋体"/>
          <w:color w:val="auto"/>
          <w:spacing w:val="-2"/>
          <w:sz w:val="24"/>
          <w:szCs w:val="24"/>
          <w:u w:val="single"/>
          <w:lang w:eastAsia="zh-CN"/>
        </w:rPr>
        <w:t>61231111</w:t>
      </w:r>
    </w:p>
    <w:p w14:paraId="4E7EF289" w14:textId="77777777" w:rsidR="00E90DCC" w:rsidRDefault="00000000">
      <w:pPr>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2.采购代理机构信息</w:t>
      </w:r>
    </w:p>
    <w:p w14:paraId="772B5126" w14:textId="77777777" w:rsidR="00E90DCC"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名称：</w:t>
      </w:r>
      <w:r>
        <w:rPr>
          <w:rFonts w:ascii="宋体" w:eastAsia="宋体" w:hAnsi="宋体" w:hint="eastAsia"/>
          <w:color w:val="auto"/>
          <w:spacing w:val="-14"/>
          <w:sz w:val="24"/>
          <w:szCs w:val="24"/>
          <w:u w:val="single"/>
          <w:lang w:eastAsia="zh-CN" w:bidi="ar"/>
        </w:rPr>
        <w:t xml:space="preserve">华夏林达咨询有限公司 </w:t>
      </w:r>
    </w:p>
    <w:p w14:paraId="53D527C6" w14:textId="77777777" w:rsidR="00E90DCC" w:rsidRDefault="00000000">
      <w:pPr>
        <w:spacing w:line="360" w:lineRule="auto"/>
        <w:ind w:firstLineChars="200" w:firstLine="472"/>
        <w:rPr>
          <w:rFonts w:ascii="宋体" w:eastAsia="宋体" w:hAnsi="宋体" w:cs="宋体" w:hint="eastAsia"/>
          <w:color w:val="auto"/>
          <w:sz w:val="24"/>
          <w:szCs w:val="24"/>
          <w:u w:val="single"/>
          <w:lang w:eastAsia="zh-CN"/>
        </w:rPr>
      </w:pPr>
      <w:r>
        <w:rPr>
          <w:rFonts w:ascii="宋体" w:eastAsia="宋体" w:hAnsi="宋体" w:cs="宋体" w:hint="eastAsia"/>
          <w:color w:val="auto"/>
          <w:spacing w:val="-2"/>
          <w:sz w:val="24"/>
          <w:szCs w:val="24"/>
          <w:lang w:eastAsia="zh-CN"/>
        </w:rPr>
        <w:lastRenderedPageBreak/>
        <w:t>地址：</w:t>
      </w:r>
      <w:r>
        <w:rPr>
          <w:rFonts w:ascii="宋体" w:eastAsia="宋体" w:hAnsi="宋体" w:cs="宋体" w:hint="eastAsia"/>
          <w:color w:val="auto"/>
          <w:spacing w:val="-2"/>
          <w:sz w:val="24"/>
          <w:szCs w:val="24"/>
          <w:u w:val="single"/>
          <w:lang w:eastAsia="zh-CN"/>
        </w:rPr>
        <w:t>北京市丰台区富丰路4号工商联大厦A座1002</w:t>
      </w:r>
    </w:p>
    <w:p w14:paraId="3363B245" w14:textId="77777777" w:rsidR="00E90DCC" w:rsidRDefault="00000000">
      <w:pPr>
        <w:spacing w:line="360" w:lineRule="auto"/>
        <w:ind w:firstLineChars="200" w:firstLine="472"/>
        <w:rPr>
          <w:rFonts w:ascii="宋体" w:eastAsia="宋体" w:hAnsi="宋体" w:hint="eastAsia"/>
          <w:bCs/>
          <w:color w:val="auto"/>
          <w:spacing w:val="-15"/>
          <w:sz w:val="24"/>
          <w:szCs w:val="24"/>
          <w:u w:val="single"/>
          <w:lang w:eastAsia="zh-CN" w:bidi="ar"/>
        </w:rPr>
      </w:pPr>
      <w:r>
        <w:rPr>
          <w:rFonts w:ascii="宋体" w:eastAsia="宋体" w:hAnsi="宋体" w:cs="宋体" w:hint="eastAsia"/>
          <w:color w:val="auto"/>
          <w:spacing w:val="-2"/>
          <w:sz w:val="24"/>
          <w:szCs w:val="24"/>
          <w:lang w:eastAsia="zh-CN"/>
        </w:rPr>
        <w:t>联系方式：</w:t>
      </w:r>
      <w:r>
        <w:rPr>
          <w:rFonts w:ascii="宋体" w:eastAsia="宋体" w:hAnsi="宋体" w:hint="eastAsia"/>
          <w:bCs/>
          <w:color w:val="auto"/>
          <w:spacing w:val="-15"/>
          <w:sz w:val="24"/>
          <w:szCs w:val="24"/>
          <w:u w:val="single"/>
          <w:lang w:eastAsia="zh-CN" w:bidi="ar"/>
        </w:rPr>
        <w:t>关鑫、王悦、林原、何英富，</w:t>
      </w:r>
      <w:r>
        <w:rPr>
          <w:rFonts w:ascii="宋体" w:eastAsia="宋体" w:hAnsi="宋体"/>
          <w:bCs/>
          <w:color w:val="auto"/>
          <w:spacing w:val="-15"/>
          <w:sz w:val="24"/>
          <w:szCs w:val="24"/>
          <w:u w:val="single"/>
          <w:lang w:eastAsia="zh-CN" w:bidi="ar"/>
        </w:rPr>
        <w:t>010-60716601-8002</w:t>
      </w:r>
      <w:r>
        <w:rPr>
          <w:rFonts w:ascii="宋体" w:eastAsia="宋体" w:hAnsi="宋体" w:hint="eastAsia"/>
          <w:bCs/>
          <w:color w:val="auto"/>
          <w:spacing w:val="-15"/>
          <w:sz w:val="24"/>
          <w:szCs w:val="24"/>
          <w:u w:val="single"/>
          <w:lang w:eastAsia="zh-CN" w:bidi="ar"/>
        </w:rPr>
        <w:t>、13716402588</w:t>
      </w:r>
    </w:p>
    <w:p w14:paraId="12BAC4A8" w14:textId="77777777" w:rsidR="00E90DCC" w:rsidRDefault="00000000">
      <w:pPr>
        <w:spacing w:line="360" w:lineRule="auto"/>
        <w:ind w:firstLineChars="200" w:firstLine="498"/>
        <w:rPr>
          <w:rFonts w:ascii="宋体" w:eastAsia="宋体" w:hAnsi="宋体" w:cs="宋体" w:hint="eastAsia"/>
          <w:b/>
          <w:bCs/>
          <w:color w:val="auto"/>
          <w:spacing w:val="4"/>
          <w:sz w:val="24"/>
          <w:szCs w:val="24"/>
          <w:lang w:eastAsia="zh-CN"/>
        </w:rPr>
      </w:pPr>
      <w:r>
        <w:rPr>
          <w:rFonts w:ascii="宋体" w:eastAsia="宋体" w:hAnsi="宋体" w:cs="宋体" w:hint="eastAsia"/>
          <w:b/>
          <w:bCs/>
          <w:color w:val="auto"/>
          <w:spacing w:val="4"/>
          <w:sz w:val="24"/>
          <w:szCs w:val="24"/>
          <w:lang w:eastAsia="zh-CN"/>
        </w:rPr>
        <w:t>3.项目联系方式</w:t>
      </w:r>
    </w:p>
    <w:p w14:paraId="22170E5D" w14:textId="77777777" w:rsidR="00E90DCC" w:rsidRDefault="00000000">
      <w:pPr>
        <w:spacing w:line="360" w:lineRule="auto"/>
        <w:ind w:firstLineChars="200" w:firstLine="472"/>
        <w:rPr>
          <w:rFonts w:ascii="宋体" w:eastAsia="宋体" w:hAnsi="宋体" w:hint="eastAsia"/>
          <w:bCs/>
          <w:color w:val="auto"/>
          <w:spacing w:val="-15"/>
          <w:sz w:val="24"/>
          <w:szCs w:val="24"/>
          <w:u w:val="single"/>
          <w:lang w:eastAsia="zh-CN" w:bidi="ar"/>
        </w:rPr>
      </w:pPr>
      <w:r>
        <w:rPr>
          <w:rFonts w:ascii="宋体" w:eastAsia="宋体" w:hAnsi="宋体" w:cs="宋体" w:hint="eastAsia"/>
          <w:color w:val="auto"/>
          <w:spacing w:val="-2"/>
          <w:sz w:val="24"/>
          <w:szCs w:val="24"/>
          <w:lang w:eastAsia="zh-CN"/>
        </w:rPr>
        <w:t>项目联系人：</w:t>
      </w:r>
      <w:r>
        <w:rPr>
          <w:rFonts w:ascii="宋体" w:eastAsia="宋体" w:hAnsi="宋体" w:hint="eastAsia"/>
          <w:bCs/>
          <w:color w:val="auto"/>
          <w:spacing w:val="-15"/>
          <w:sz w:val="24"/>
          <w:szCs w:val="24"/>
          <w:u w:val="single"/>
          <w:lang w:eastAsia="zh-CN" w:bidi="ar"/>
        </w:rPr>
        <w:t>关鑫、王悦、林原、何英富</w:t>
      </w:r>
    </w:p>
    <w:p w14:paraId="698EDB80" w14:textId="77777777" w:rsidR="00E90DCC" w:rsidRDefault="00000000">
      <w:pPr>
        <w:spacing w:line="360" w:lineRule="auto"/>
        <w:ind w:firstLineChars="200" w:firstLine="472"/>
        <w:rPr>
          <w:rFonts w:ascii="宋体" w:eastAsia="宋体" w:hAnsi="宋体" w:cs="宋体" w:hint="eastAsia"/>
          <w:color w:val="auto"/>
          <w:spacing w:val="-2"/>
          <w:sz w:val="24"/>
          <w:szCs w:val="24"/>
          <w:lang w:eastAsia="zh-CN"/>
        </w:rPr>
        <w:sectPr w:rsidR="00E90DCC">
          <w:headerReference w:type="default" r:id="rId14"/>
          <w:footerReference w:type="default" r:id="rId15"/>
          <w:pgSz w:w="11907" w:h="16840"/>
          <w:pgMar w:top="1151" w:right="940" w:bottom="1054" w:left="1417" w:header="875" w:footer="884" w:gutter="0"/>
          <w:pgNumType w:start="1"/>
          <w:cols w:space="0"/>
        </w:sectPr>
      </w:pPr>
      <w:r>
        <w:rPr>
          <w:rFonts w:ascii="宋体" w:eastAsia="宋体" w:hAnsi="宋体" w:cs="宋体" w:hint="eastAsia"/>
          <w:color w:val="auto"/>
          <w:spacing w:val="-2"/>
          <w:sz w:val="24"/>
          <w:szCs w:val="24"/>
          <w:lang w:eastAsia="zh-CN"/>
        </w:rPr>
        <w:t>电话：</w:t>
      </w:r>
      <w:bookmarkStart w:id="11" w:name="OLE_LINK2"/>
      <w:r>
        <w:rPr>
          <w:rFonts w:ascii="宋体" w:eastAsia="宋体" w:hAnsi="宋体"/>
          <w:bCs/>
          <w:color w:val="auto"/>
          <w:spacing w:val="-15"/>
          <w:sz w:val="24"/>
          <w:szCs w:val="24"/>
          <w:u w:val="single"/>
          <w:lang w:eastAsia="zh-CN" w:bidi="ar"/>
        </w:rPr>
        <w:t>010-60716601-8002</w:t>
      </w:r>
      <w:r>
        <w:rPr>
          <w:rFonts w:ascii="宋体" w:eastAsia="宋体" w:hAnsi="宋体" w:hint="eastAsia"/>
          <w:bCs/>
          <w:color w:val="auto"/>
          <w:spacing w:val="-15"/>
          <w:sz w:val="24"/>
          <w:szCs w:val="24"/>
          <w:u w:val="single"/>
          <w:lang w:eastAsia="zh-CN" w:bidi="ar"/>
        </w:rPr>
        <w:t>、13716402588</w:t>
      </w:r>
      <w:bookmarkEnd w:id="11"/>
    </w:p>
    <w:p w14:paraId="2887B5E9" w14:textId="77777777" w:rsidR="00E90DCC" w:rsidRDefault="00000000">
      <w:pPr>
        <w:spacing w:before="329" w:line="360" w:lineRule="auto"/>
        <w:jc w:val="center"/>
        <w:outlineLvl w:val="0"/>
        <w:rPr>
          <w:rFonts w:ascii="宋体" w:eastAsia="宋体" w:hAnsi="宋体" w:cs="宋体" w:hint="eastAsia"/>
          <w:color w:val="auto"/>
          <w:sz w:val="35"/>
          <w:szCs w:val="35"/>
          <w:lang w:eastAsia="zh-CN"/>
        </w:rPr>
      </w:pPr>
      <w:bookmarkStart w:id="12" w:name="bookmark3"/>
      <w:bookmarkStart w:id="13" w:name="bookmark4"/>
      <w:bookmarkStart w:id="14" w:name="_Toc210044940"/>
      <w:bookmarkEnd w:id="7"/>
      <w:bookmarkEnd w:id="12"/>
      <w:bookmarkEnd w:id="13"/>
      <w:r>
        <w:rPr>
          <w:rFonts w:ascii="宋体" w:eastAsia="宋体" w:hAnsi="宋体" w:cs="宋体" w:hint="eastAsia"/>
          <w:b/>
          <w:bCs/>
          <w:color w:val="auto"/>
          <w:spacing w:val="7"/>
          <w:sz w:val="35"/>
          <w:szCs w:val="35"/>
          <w:lang w:eastAsia="zh-CN"/>
        </w:rPr>
        <w:lastRenderedPageBreak/>
        <w:t>第二章供应商须知</w:t>
      </w:r>
      <w:bookmarkEnd w:id="14"/>
    </w:p>
    <w:p w14:paraId="795A8182" w14:textId="77777777" w:rsidR="00E90DCC" w:rsidRDefault="00000000">
      <w:pPr>
        <w:spacing w:before="256" w:line="360" w:lineRule="auto"/>
        <w:jc w:val="center"/>
        <w:outlineLvl w:val="1"/>
        <w:rPr>
          <w:rFonts w:ascii="宋体" w:eastAsia="宋体" w:hAnsi="宋体" w:cs="宋体" w:hint="eastAsia"/>
          <w:color w:val="auto"/>
          <w:sz w:val="28"/>
          <w:szCs w:val="28"/>
          <w:lang w:eastAsia="zh-CN"/>
        </w:rPr>
      </w:pPr>
      <w:r>
        <w:rPr>
          <w:rFonts w:ascii="宋体" w:eastAsia="宋体" w:hAnsi="宋体" w:cs="宋体" w:hint="eastAsia"/>
          <w:b/>
          <w:bCs/>
          <w:color w:val="auto"/>
          <w:sz w:val="28"/>
          <w:szCs w:val="28"/>
          <w:lang w:eastAsia="zh-CN"/>
        </w:rPr>
        <w:t>供应商须知资料表</w:t>
      </w:r>
    </w:p>
    <w:p w14:paraId="20275E93" w14:textId="77777777" w:rsidR="00E90DCC" w:rsidRDefault="00E90DCC">
      <w:pPr>
        <w:pStyle w:val="a7"/>
        <w:spacing w:line="422" w:lineRule="auto"/>
        <w:rPr>
          <w:rFonts w:ascii="宋体" w:eastAsia="宋体" w:hAnsi="宋体" w:cs="宋体" w:hint="eastAsia"/>
          <w:color w:val="auto"/>
          <w:lang w:eastAsia="zh-CN"/>
        </w:rPr>
      </w:pPr>
    </w:p>
    <w:p w14:paraId="2163FB1B" w14:textId="77777777" w:rsidR="00E90DCC" w:rsidRDefault="00000000">
      <w:pPr>
        <w:spacing w:before="103" w:line="200" w:lineRule="auto"/>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本表是对供应商须知的具体补充和修改，如有矛盾，均以本资料表为准。</w:t>
      </w:r>
    </w:p>
    <w:tbl>
      <w:tblPr>
        <w:tblStyle w:val="TableNormal"/>
        <w:tblpPr w:leftFromText="180" w:rightFromText="180" w:vertAnchor="text" w:horzAnchor="page" w:tblpXSpec="center" w:tblpY="109"/>
        <w:tblOverlap w:val="never"/>
        <w:tblW w:w="99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254"/>
      </w:tblGrid>
      <w:tr w:rsidR="00E90DCC" w14:paraId="46DFE08A" w14:textId="77777777">
        <w:trPr>
          <w:trHeight w:val="603"/>
          <w:jc w:val="center"/>
        </w:trPr>
        <w:tc>
          <w:tcPr>
            <w:tcW w:w="992" w:type="dxa"/>
            <w:vAlign w:val="center"/>
          </w:tcPr>
          <w:p w14:paraId="13A4FC26"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条款号</w:t>
            </w:r>
          </w:p>
        </w:tc>
        <w:tc>
          <w:tcPr>
            <w:tcW w:w="1700" w:type="dxa"/>
            <w:vAlign w:val="center"/>
          </w:tcPr>
          <w:p w14:paraId="3B6A0044"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条目</w:t>
            </w:r>
          </w:p>
        </w:tc>
        <w:tc>
          <w:tcPr>
            <w:tcW w:w="7254" w:type="dxa"/>
            <w:vAlign w:val="center"/>
          </w:tcPr>
          <w:p w14:paraId="6C990EF6"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5"/>
                <w:sz w:val="24"/>
                <w:szCs w:val="24"/>
              </w:rPr>
              <w:t>内容</w:t>
            </w:r>
          </w:p>
        </w:tc>
      </w:tr>
      <w:tr w:rsidR="00E90DCC" w14:paraId="6495FE08" w14:textId="77777777">
        <w:trPr>
          <w:trHeight w:val="1395"/>
          <w:jc w:val="center"/>
        </w:trPr>
        <w:tc>
          <w:tcPr>
            <w:tcW w:w="992" w:type="dxa"/>
            <w:vAlign w:val="center"/>
          </w:tcPr>
          <w:p w14:paraId="15B5DAA3"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9"/>
                <w:sz w:val="24"/>
                <w:szCs w:val="24"/>
              </w:rPr>
              <w:t>2.2</w:t>
            </w:r>
          </w:p>
        </w:tc>
        <w:tc>
          <w:tcPr>
            <w:tcW w:w="1700" w:type="dxa"/>
            <w:vAlign w:val="center"/>
          </w:tcPr>
          <w:p w14:paraId="7C916425"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项目属性</w:t>
            </w:r>
          </w:p>
        </w:tc>
        <w:tc>
          <w:tcPr>
            <w:tcW w:w="7254" w:type="dxa"/>
          </w:tcPr>
          <w:p w14:paraId="70BBE3D6" w14:textId="77777777" w:rsidR="00E90DCC"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项目属性：</w:t>
            </w:r>
          </w:p>
          <w:p w14:paraId="73208771" w14:textId="77777777" w:rsidR="00E90DCC" w:rsidRDefault="00000000">
            <w:pPr>
              <w:jc w:val="both"/>
              <w:rPr>
                <w:rFonts w:ascii="宋体" w:eastAsia="宋体" w:hAnsi="宋体" w:cs="宋体" w:hint="eastAsia"/>
                <w:color w:val="auto"/>
                <w:spacing w:val="-11"/>
                <w:sz w:val="24"/>
                <w:szCs w:val="24"/>
                <w:lang w:eastAsia="zh-CN" w:bidi="ar"/>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11"/>
                <w:sz w:val="24"/>
                <w:szCs w:val="24"/>
                <w:lang w:eastAsia="zh-CN" w:bidi="ar"/>
              </w:rPr>
              <w:t>服务</w:t>
            </w:r>
          </w:p>
          <w:p w14:paraId="41F9003F" w14:textId="77777777" w:rsidR="00E90DCC" w:rsidRDefault="00000000">
            <w:pPr>
              <w:jc w:val="both"/>
              <w:rPr>
                <w:rFonts w:ascii="宋体" w:eastAsia="宋体" w:hAnsi="宋体" w:cs="宋体" w:hint="eastAsia"/>
                <w:color w:val="auto"/>
                <w:spacing w:val="-11"/>
                <w:sz w:val="24"/>
                <w:szCs w:val="24"/>
                <w:lang w:eastAsia="zh-CN" w:bidi="ar"/>
              </w:rPr>
            </w:pPr>
            <w:r>
              <w:rPr>
                <w:rFonts w:ascii="宋体" w:eastAsia="宋体" w:hAnsi="宋体" w:cs="宋体" w:hint="eastAsia"/>
                <w:color w:val="auto"/>
                <w:spacing w:val="-11"/>
                <w:sz w:val="24"/>
                <w:szCs w:val="24"/>
                <w:lang w:eastAsia="zh-CN" w:bidi="ar"/>
              </w:rPr>
              <w:t>□货物</w:t>
            </w:r>
          </w:p>
          <w:p w14:paraId="088B5705" w14:textId="77777777" w:rsidR="00E90DCC" w:rsidRDefault="00000000">
            <w:pPr>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lang w:eastAsia="zh-CN" w:bidi="ar"/>
              </w:rPr>
              <w:t>□工程</w:t>
            </w:r>
          </w:p>
        </w:tc>
      </w:tr>
      <w:tr w:rsidR="00E90DCC" w14:paraId="46777C21" w14:textId="77777777">
        <w:trPr>
          <w:trHeight w:val="1049"/>
          <w:jc w:val="center"/>
        </w:trPr>
        <w:tc>
          <w:tcPr>
            <w:tcW w:w="992" w:type="dxa"/>
            <w:vAlign w:val="center"/>
          </w:tcPr>
          <w:p w14:paraId="693F60FB"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9"/>
                <w:sz w:val="24"/>
                <w:szCs w:val="24"/>
              </w:rPr>
              <w:t>2.3</w:t>
            </w:r>
          </w:p>
        </w:tc>
        <w:tc>
          <w:tcPr>
            <w:tcW w:w="1700" w:type="dxa"/>
            <w:vAlign w:val="center"/>
          </w:tcPr>
          <w:p w14:paraId="3F78627D"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科研仪器设备</w:t>
            </w:r>
          </w:p>
        </w:tc>
        <w:tc>
          <w:tcPr>
            <w:tcW w:w="7254" w:type="dxa"/>
          </w:tcPr>
          <w:p w14:paraId="08671F12" w14:textId="77777777" w:rsidR="00E90DCC" w:rsidRDefault="00000000">
            <w:pPr>
              <w:pStyle w:val="TableText"/>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是否属于科研仪器设备采购项目：</w:t>
            </w:r>
          </w:p>
          <w:p w14:paraId="771F97DA" w14:textId="77777777" w:rsidR="00E90DCC" w:rsidRDefault="00000000">
            <w:pPr>
              <w:pStyle w:val="TableText"/>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rPr>
              <w:t>是</w:t>
            </w:r>
          </w:p>
          <w:p w14:paraId="12118DBE" w14:textId="77777777" w:rsidR="00E90DCC" w:rsidRDefault="00000000">
            <w:pPr>
              <w:pStyle w:val="TableText"/>
              <w:jc w:val="both"/>
              <w:rPr>
                <w:rFonts w:ascii="宋体" w:eastAsia="宋体" w:hAnsi="宋体" w:cs="宋体" w:hint="eastAsia"/>
                <w:color w:val="auto"/>
                <w:sz w:val="24"/>
                <w:szCs w:val="24"/>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28"/>
                <w:sz w:val="24"/>
                <w:szCs w:val="24"/>
              </w:rPr>
              <w:t>否</w:t>
            </w:r>
          </w:p>
        </w:tc>
      </w:tr>
      <w:tr w:rsidR="00E90DCC" w14:paraId="013AF0AC" w14:textId="77777777">
        <w:trPr>
          <w:trHeight w:val="1048"/>
          <w:jc w:val="center"/>
        </w:trPr>
        <w:tc>
          <w:tcPr>
            <w:tcW w:w="992" w:type="dxa"/>
            <w:vMerge w:val="restart"/>
            <w:tcBorders>
              <w:bottom w:val="nil"/>
            </w:tcBorders>
            <w:vAlign w:val="center"/>
          </w:tcPr>
          <w:p w14:paraId="70E1CA1D"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9"/>
                <w:sz w:val="24"/>
                <w:szCs w:val="24"/>
              </w:rPr>
              <w:t>3.1</w:t>
            </w:r>
          </w:p>
        </w:tc>
        <w:tc>
          <w:tcPr>
            <w:tcW w:w="1700" w:type="dxa"/>
            <w:vAlign w:val="center"/>
          </w:tcPr>
          <w:p w14:paraId="2113A95B"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现场考察</w:t>
            </w:r>
          </w:p>
        </w:tc>
        <w:tc>
          <w:tcPr>
            <w:tcW w:w="7254" w:type="dxa"/>
          </w:tcPr>
          <w:p w14:paraId="0A54D46A" w14:textId="77777777" w:rsidR="00E90DCC"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14"/>
                <w:sz w:val="24"/>
                <w:szCs w:val="24"/>
                <w:lang w:eastAsia="zh-CN"/>
              </w:rPr>
              <w:t>不组织</w:t>
            </w:r>
          </w:p>
          <w:p w14:paraId="73659D81" w14:textId="77777777" w:rsidR="00E90DCC"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z w:val="24"/>
                <w:szCs w:val="24"/>
                <w:lang w:eastAsia="zh-CN"/>
              </w:rPr>
              <w:t>组织，考察时间：年月日点分</w:t>
            </w:r>
          </w:p>
          <w:p w14:paraId="1C584425" w14:textId="77777777" w:rsidR="00E90DCC" w:rsidRDefault="00000000">
            <w:pPr>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考察地点：。</w:t>
            </w:r>
          </w:p>
        </w:tc>
      </w:tr>
      <w:tr w:rsidR="00E90DCC" w14:paraId="34381BA9" w14:textId="77777777">
        <w:trPr>
          <w:trHeight w:val="1048"/>
          <w:jc w:val="center"/>
        </w:trPr>
        <w:tc>
          <w:tcPr>
            <w:tcW w:w="992" w:type="dxa"/>
            <w:vMerge/>
            <w:tcBorders>
              <w:top w:val="nil"/>
            </w:tcBorders>
            <w:vAlign w:val="center"/>
          </w:tcPr>
          <w:p w14:paraId="4D2FB6EC" w14:textId="77777777" w:rsidR="00E90DCC" w:rsidRDefault="00E90DCC">
            <w:pPr>
              <w:pStyle w:val="TableText"/>
              <w:jc w:val="center"/>
              <w:rPr>
                <w:rFonts w:ascii="宋体" w:eastAsia="宋体" w:hAnsi="宋体" w:cs="宋体" w:hint="eastAsia"/>
                <w:color w:val="auto"/>
              </w:rPr>
            </w:pPr>
          </w:p>
        </w:tc>
        <w:tc>
          <w:tcPr>
            <w:tcW w:w="1700" w:type="dxa"/>
            <w:vAlign w:val="center"/>
          </w:tcPr>
          <w:p w14:paraId="3A895DAB"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磋商前答疑会</w:t>
            </w:r>
          </w:p>
        </w:tc>
        <w:tc>
          <w:tcPr>
            <w:tcW w:w="7254" w:type="dxa"/>
          </w:tcPr>
          <w:p w14:paraId="42DB3792" w14:textId="77777777" w:rsidR="00E90DCC"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14"/>
                <w:sz w:val="24"/>
                <w:szCs w:val="24"/>
                <w:lang w:eastAsia="zh-CN"/>
              </w:rPr>
              <w:t>不召开</w:t>
            </w:r>
          </w:p>
          <w:p w14:paraId="6EEFBCB2" w14:textId="77777777" w:rsidR="00E90DCC"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3"/>
                <w:sz w:val="24"/>
                <w:szCs w:val="24"/>
                <w:lang w:eastAsia="zh-CN"/>
              </w:rPr>
              <w:t>召开，召开时间：年月日点分</w:t>
            </w:r>
          </w:p>
          <w:p w14:paraId="7E26DEA3" w14:textId="77777777" w:rsidR="00E90DCC" w:rsidRDefault="00000000">
            <w:pPr>
              <w:jc w:val="both"/>
              <w:rPr>
                <w:rFonts w:ascii="宋体" w:eastAsia="宋体" w:hAnsi="宋体" w:cs="宋体" w:hint="eastAsia"/>
                <w:color w:val="auto"/>
                <w:sz w:val="24"/>
                <w:szCs w:val="24"/>
              </w:rPr>
            </w:pPr>
            <w:r>
              <w:rPr>
                <w:rFonts w:ascii="宋体" w:eastAsia="宋体" w:hAnsi="宋体" w:cs="宋体" w:hint="eastAsia"/>
                <w:color w:val="auto"/>
                <w:spacing w:val="-3"/>
                <w:sz w:val="24"/>
                <w:szCs w:val="24"/>
              </w:rPr>
              <w:t>召开地点：。</w:t>
            </w:r>
          </w:p>
        </w:tc>
      </w:tr>
      <w:tr w:rsidR="00E90DCC" w14:paraId="383B60FF" w14:textId="77777777">
        <w:trPr>
          <w:trHeight w:val="1539"/>
          <w:jc w:val="center"/>
        </w:trPr>
        <w:tc>
          <w:tcPr>
            <w:tcW w:w="992" w:type="dxa"/>
            <w:vAlign w:val="center"/>
          </w:tcPr>
          <w:p w14:paraId="6789F364"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4.2.5</w:t>
            </w:r>
          </w:p>
        </w:tc>
        <w:tc>
          <w:tcPr>
            <w:tcW w:w="1700" w:type="dxa"/>
            <w:vAlign w:val="center"/>
          </w:tcPr>
          <w:p w14:paraId="324B2ABB"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标的所属行业</w:t>
            </w:r>
          </w:p>
        </w:tc>
        <w:tc>
          <w:tcPr>
            <w:tcW w:w="7254" w:type="dxa"/>
          </w:tcPr>
          <w:p w14:paraId="08B314E3" w14:textId="77777777" w:rsidR="00E90DCC"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本项目采购标的对应的中小企业划分标准所属行业：</w:t>
            </w:r>
          </w:p>
          <w:tbl>
            <w:tblPr>
              <w:tblStyle w:val="TableNormal"/>
              <w:tblW w:w="653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2688"/>
              <w:gridCol w:w="3114"/>
            </w:tblGrid>
            <w:tr w:rsidR="00E90DCC" w14:paraId="04D8D7E2" w14:textId="77777777">
              <w:trPr>
                <w:trHeight w:val="461"/>
              </w:trPr>
              <w:tc>
                <w:tcPr>
                  <w:tcW w:w="737" w:type="dxa"/>
                  <w:vAlign w:val="center"/>
                </w:tcPr>
                <w:p w14:paraId="593510D8" w14:textId="77777777" w:rsidR="00E90DCC" w:rsidRDefault="00000000" w:rsidP="005D3880">
                  <w:pPr>
                    <w:framePr w:hSpace="180" w:wrap="around" w:vAnchor="text" w:hAnchor="page" w:xAlign="center" w:y="109"/>
                    <w:suppressOverlap/>
                    <w:jc w:val="center"/>
                    <w:rPr>
                      <w:rFonts w:ascii="宋体" w:eastAsia="宋体" w:hAnsi="宋体" w:cs="宋体" w:hint="eastAsia"/>
                      <w:color w:val="auto"/>
                    </w:rPr>
                  </w:pPr>
                  <w:r>
                    <w:rPr>
                      <w:rFonts w:ascii="宋体" w:eastAsia="宋体" w:hAnsi="宋体" w:cs="宋体" w:hint="eastAsia"/>
                      <w:color w:val="auto"/>
                      <w:spacing w:val="-2"/>
                    </w:rPr>
                    <w:t>包号</w:t>
                  </w:r>
                </w:p>
              </w:tc>
              <w:tc>
                <w:tcPr>
                  <w:tcW w:w="2688" w:type="dxa"/>
                  <w:vAlign w:val="center"/>
                </w:tcPr>
                <w:p w14:paraId="63D41A24" w14:textId="77777777" w:rsidR="00E90DCC" w:rsidRDefault="00000000" w:rsidP="005D3880">
                  <w:pPr>
                    <w:framePr w:hSpace="180" w:wrap="around" w:vAnchor="text" w:hAnchor="page" w:xAlign="center" w:y="109"/>
                    <w:suppressOverlap/>
                    <w:jc w:val="center"/>
                    <w:rPr>
                      <w:rFonts w:ascii="宋体" w:eastAsia="宋体" w:hAnsi="宋体" w:cs="宋体" w:hint="eastAsia"/>
                      <w:color w:val="auto"/>
                    </w:rPr>
                  </w:pPr>
                  <w:r>
                    <w:rPr>
                      <w:rFonts w:ascii="宋体" w:eastAsia="宋体" w:hAnsi="宋体" w:cs="宋体" w:hint="eastAsia"/>
                      <w:color w:val="auto"/>
                      <w:spacing w:val="-1"/>
                    </w:rPr>
                    <w:t>标的名称</w:t>
                  </w:r>
                </w:p>
              </w:tc>
              <w:tc>
                <w:tcPr>
                  <w:tcW w:w="3114" w:type="dxa"/>
                  <w:vAlign w:val="center"/>
                </w:tcPr>
                <w:p w14:paraId="5AFBB197" w14:textId="77777777" w:rsidR="00E90DCC" w:rsidRDefault="00000000" w:rsidP="005D3880">
                  <w:pPr>
                    <w:framePr w:hSpace="180" w:wrap="around" w:vAnchor="text" w:hAnchor="page" w:xAlign="center" w:y="109"/>
                    <w:suppressOverlap/>
                    <w:jc w:val="center"/>
                    <w:rPr>
                      <w:rFonts w:ascii="宋体" w:eastAsia="宋体" w:hAnsi="宋体" w:cs="宋体" w:hint="eastAsia"/>
                      <w:color w:val="auto"/>
                      <w:lang w:eastAsia="zh-CN"/>
                    </w:rPr>
                  </w:pPr>
                  <w:r>
                    <w:rPr>
                      <w:rFonts w:ascii="宋体" w:eastAsia="宋体" w:hAnsi="宋体" w:cs="宋体" w:hint="eastAsia"/>
                      <w:color w:val="auto"/>
                      <w:spacing w:val="-3"/>
                      <w:lang w:eastAsia="zh-CN"/>
                    </w:rPr>
                    <w:t>中小企业划分标准所属行业</w:t>
                  </w:r>
                </w:p>
              </w:tc>
            </w:tr>
            <w:tr w:rsidR="00E90DCC" w14:paraId="649DACB8" w14:textId="77777777">
              <w:trPr>
                <w:trHeight w:val="459"/>
              </w:trPr>
              <w:tc>
                <w:tcPr>
                  <w:tcW w:w="737" w:type="dxa"/>
                  <w:vAlign w:val="center"/>
                </w:tcPr>
                <w:p w14:paraId="0DDEAD68" w14:textId="77777777" w:rsidR="00E90DCC" w:rsidRDefault="00000000" w:rsidP="005D3880">
                  <w:pPr>
                    <w:pStyle w:val="TableText"/>
                    <w:framePr w:hSpace="180" w:wrap="around" w:vAnchor="text" w:hAnchor="page" w:xAlign="center" w:y="109"/>
                    <w:suppressOverlap/>
                    <w:jc w:val="center"/>
                    <w:rPr>
                      <w:rFonts w:ascii="宋体" w:eastAsia="宋体" w:hAnsi="宋体" w:cs="宋体" w:hint="eastAsia"/>
                      <w:color w:val="auto"/>
                      <w:lang w:eastAsia="zh-CN"/>
                    </w:rPr>
                  </w:pPr>
                  <w:r>
                    <w:rPr>
                      <w:rFonts w:ascii="宋体" w:eastAsia="宋体" w:hAnsi="宋体" w:cs="宋体" w:hint="eastAsia"/>
                      <w:color w:val="auto"/>
                      <w:lang w:eastAsia="zh-CN"/>
                    </w:rPr>
                    <w:t>01</w:t>
                  </w:r>
                </w:p>
              </w:tc>
              <w:tc>
                <w:tcPr>
                  <w:tcW w:w="2688" w:type="dxa"/>
                  <w:vAlign w:val="center"/>
                </w:tcPr>
                <w:p w14:paraId="32AF1A04" w14:textId="77777777" w:rsidR="00E90DCC" w:rsidRDefault="00000000" w:rsidP="005D3880">
                  <w:pPr>
                    <w:pStyle w:val="TableText"/>
                    <w:framePr w:hSpace="180" w:wrap="around" w:vAnchor="text" w:hAnchor="page" w:xAlign="center" w:y="109"/>
                    <w:suppressOverlap/>
                    <w:jc w:val="center"/>
                    <w:rPr>
                      <w:rFonts w:ascii="宋体" w:eastAsia="宋体" w:hAnsi="宋体" w:cs="宋体" w:hint="eastAsia"/>
                      <w:color w:val="auto"/>
                      <w:lang w:eastAsia="zh-CN"/>
                    </w:rPr>
                  </w:pPr>
                  <w:r>
                    <w:rPr>
                      <w:rFonts w:ascii="宋体" w:eastAsia="宋体" w:hAnsi="宋体" w:cs="宋体" w:hint="eastAsia"/>
                      <w:color w:val="auto"/>
                      <w:lang w:eastAsia="zh-CN"/>
                    </w:rPr>
                    <w:t>夏季项目网球队外训服务项目</w:t>
                  </w:r>
                </w:p>
              </w:tc>
              <w:tc>
                <w:tcPr>
                  <w:tcW w:w="3114" w:type="dxa"/>
                  <w:vAlign w:val="center"/>
                </w:tcPr>
                <w:p w14:paraId="0285DDE1" w14:textId="77777777" w:rsidR="00E90DCC" w:rsidRDefault="00000000" w:rsidP="005D3880">
                  <w:pPr>
                    <w:pStyle w:val="TableText"/>
                    <w:framePr w:hSpace="180" w:wrap="around" w:vAnchor="text" w:hAnchor="page" w:xAlign="center" w:y="109"/>
                    <w:suppressOverlap/>
                    <w:jc w:val="center"/>
                    <w:rPr>
                      <w:rFonts w:ascii="宋体" w:eastAsia="宋体" w:hAnsi="宋体" w:cs="宋体" w:hint="eastAsia"/>
                      <w:color w:val="auto"/>
                      <w:lang w:eastAsia="zh-CN"/>
                    </w:rPr>
                  </w:pPr>
                  <w:r>
                    <w:rPr>
                      <w:rFonts w:ascii="宋体" w:eastAsia="宋体" w:hAnsi="宋体" w:cs="宋体" w:hint="eastAsia"/>
                      <w:color w:val="auto"/>
                      <w:spacing w:val="-2"/>
                      <w:lang w:eastAsia="zh-CN"/>
                    </w:rPr>
                    <w:t>其它未列明行业</w:t>
                  </w:r>
                </w:p>
              </w:tc>
            </w:tr>
          </w:tbl>
          <w:p w14:paraId="0FF80097" w14:textId="77777777" w:rsidR="00E90DCC" w:rsidRDefault="00E90DCC">
            <w:pPr>
              <w:pStyle w:val="TableText"/>
              <w:jc w:val="both"/>
              <w:rPr>
                <w:rFonts w:ascii="宋体" w:eastAsia="宋体" w:hAnsi="宋体" w:cs="宋体" w:hint="eastAsia"/>
                <w:color w:val="auto"/>
              </w:rPr>
            </w:pPr>
          </w:p>
        </w:tc>
      </w:tr>
      <w:tr w:rsidR="00E90DCC" w14:paraId="2AFF2EBA" w14:textId="77777777">
        <w:trPr>
          <w:trHeight w:val="1048"/>
          <w:jc w:val="center"/>
        </w:trPr>
        <w:tc>
          <w:tcPr>
            <w:tcW w:w="992" w:type="dxa"/>
            <w:vAlign w:val="center"/>
          </w:tcPr>
          <w:p w14:paraId="5904DCB2"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10.2</w:t>
            </w:r>
          </w:p>
        </w:tc>
        <w:tc>
          <w:tcPr>
            <w:tcW w:w="1700" w:type="dxa"/>
            <w:vAlign w:val="center"/>
          </w:tcPr>
          <w:p w14:paraId="2A936C23"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报价</w:t>
            </w:r>
          </w:p>
        </w:tc>
        <w:tc>
          <w:tcPr>
            <w:tcW w:w="7254" w:type="dxa"/>
            <w:vAlign w:val="center"/>
          </w:tcPr>
          <w:p w14:paraId="74A83B86" w14:textId="77777777" w:rsidR="00E90DCC"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报价的特殊规定：</w:t>
            </w:r>
          </w:p>
          <w:p w14:paraId="75008873" w14:textId="77777777" w:rsidR="00E90DCC"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lang w:eastAsia="zh-CN"/>
              </w:rPr>
              <w:t>无</w:t>
            </w:r>
          </w:p>
          <w:p w14:paraId="307F9EE3" w14:textId="77777777" w:rsidR="00E90DCC" w:rsidRDefault="00000000">
            <w:pPr>
              <w:pStyle w:val="TableText"/>
              <w:jc w:val="both"/>
              <w:rPr>
                <w:rFonts w:ascii="宋体" w:eastAsia="宋体" w:hAnsi="宋体" w:cs="宋体" w:hint="eastAsia"/>
                <w:color w:val="auto"/>
                <w:sz w:val="24"/>
                <w:szCs w:val="24"/>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3"/>
                <w:sz w:val="24"/>
                <w:szCs w:val="24"/>
                <w:lang w:eastAsia="zh-CN"/>
              </w:rPr>
              <w:t>有，具体情形：</w:t>
            </w:r>
            <w:r>
              <w:rPr>
                <w:rFonts w:ascii="宋体" w:eastAsia="宋体" w:hAnsi="宋体" w:cs="宋体" w:hint="eastAsia"/>
                <w:color w:val="auto"/>
                <w:spacing w:val="-10"/>
                <w:sz w:val="24"/>
                <w:szCs w:val="24"/>
                <w:u w:val="single"/>
                <w:lang w:eastAsia="zh-CN" w:bidi="ar"/>
              </w:rPr>
              <w:t>1、采购人就本合同约定内容将不再支付最后报价以外的费用。因响应发生的费用缺漏项将是磋商供应商的风险，磋商供应商将</w:t>
            </w:r>
            <w:r>
              <w:rPr>
                <w:rFonts w:ascii="宋体" w:eastAsia="宋体" w:hAnsi="宋体" w:cs="宋体" w:hint="eastAsia"/>
                <w:color w:val="auto"/>
                <w:spacing w:val="-10"/>
                <w:sz w:val="24"/>
                <w:szCs w:val="24"/>
                <w:u w:val="single"/>
                <w:lang w:eastAsia="zh-CN" w:bidi="ar"/>
              </w:rPr>
              <w:lastRenderedPageBreak/>
              <w:t>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rsidR="00E90DCC" w14:paraId="1845D035" w14:textId="77777777">
        <w:trPr>
          <w:trHeight w:val="1395"/>
          <w:jc w:val="center"/>
        </w:trPr>
        <w:tc>
          <w:tcPr>
            <w:tcW w:w="992" w:type="dxa"/>
            <w:vAlign w:val="center"/>
          </w:tcPr>
          <w:p w14:paraId="1AB05B42"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lastRenderedPageBreak/>
              <w:t>11.1</w:t>
            </w:r>
          </w:p>
        </w:tc>
        <w:tc>
          <w:tcPr>
            <w:tcW w:w="1700" w:type="dxa"/>
            <w:vMerge w:val="restart"/>
            <w:tcBorders>
              <w:bottom w:val="nil"/>
            </w:tcBorders>
            <w:vAlign w:val="center"/>
          </w:tcPr>
          <w:p w14:paraId="7AA9A39A"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磋商保证金</w:t>
            </w:r>
          </w:p>
        </w:tc>
        <w:tc>
          <w:tcPr>
            <w:tcW w:w="7254" w:type="dxa"/>
          </w:tcPr>
          <w:p w14:paraId="58F646BA" w14:textId="77777777" w:rsidR="00E90DCC" w:rsidRDefault="00000000">
            <w:pPr>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1、磋商保证金金额：0.41万元</w:t>
            </w:r>
          </w:p>
          <w:p w14:paraId="7B042A1A" w14:textId="77777777" w:rsidR="00E90DCC" w:rsidRDefault="00000000">
            <w:pPr>
              <w:pStyle w:val="TableText"/>
              <w:ind w:leftChars="-1082" w:left="-2272"/>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 xml:space="preserve">01包：12000元；    </w:t>
            </w:r>
            <w:r>
              <w:rPr>
                <w:rFonts w:ascii="宋体" w:eastAsia="宋体" w:hAnsi="宋体" w:cs="宋体"/>
                <w:color w:val="auto"/>
                <w:spacing w:val="-1"/>
                <w:sz w:val="24"/>
                <w:szCs w:val="24"/>
                <w:lang w:eastAsia="zh-CN"/>
              </w:rPr>
              <w:t>2</w:t>
            </w:r>
            <w:r>
              <w:rPr>
                <w:rFonts w:ascii="宋体" w:eastAsia="宋体" w:hAnsi="宋体" w:cs="宋体" w:hint="eastAsia"/>
                <w:color w:val="auto"/>
                <w:spacing w:val="-1"/>
                <w:sz w:val="24"/>
                <w:szCs w:val="24"/>
                <w:lang w:eastAsia="zh-CN"/>
              </w:rPr>
              <w:t>、磋商保证金形式：</w:t>
            </w:r>
          </w:p>
          <w:p w14:paraId="69D03429" w14:textId="77777777" w:rsidR="00E90DCC" w:rsidRDefault="00000000">
            <w:pPr>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（1）银行转账（对公转账）、支票、汇票、本票等非现金形式，并在响应文件中附磋商保证金缴纳凭证复印件。</w:t>
            </w:r>
          </w:p>
          <w:p w14:paraId="736DE787" w14:textId="77777777" w:rsidR="00E90DCC" w:rsidRDefault="00000000">
            <w:pPr>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（2）由具有融资性担保机构经营许可证的试点专业担保机构出具的磋商担保函。</w:t>
            </w:r>
          </w:p>
          <w:p w14:paraId="5A580FB1" w14:textId="77777777" w:rsidR="00E90DCC" w:rsidRDefault="00000000">
            <w:pPr>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3、递交方式：</w:t>
            </w:r>
          </w:p>
          <w:p w14:paraId="7F5ED7A2" w14:textId="77777777" w:rsidR="00E90DCC" w:rsidRDefault="00000000">
            <w:pPr>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（1）递交要求：</w:t>
            </w:r>
          </w:p>
          <w:p w14:paraId="748355FD" w14:textId="77777777" w:rsidR="00E90DCC" w:rsidRDefault="00000000">
            <w:pPr>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■采用银行汇款、电汇支付的磋商保证金，必须保证开标前到达采购代理机构指定账户(需备注磋商编号)。</w:t>
            </w:r>
          </w:p>
          <w:p w14:paraId="6D86B9BA" w14:textId="77777777" w:rsidR="00E90DCC" w:rsidRDefault="00000000">
            <w:pPr>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账户名称: 华夏林达咨询有限公司</w:t>
            </w:r>
          </w:p>
          <w:p w14:paraId="64900749" w14:textId="77777777" w:rsidR="00E90DCC" w:rsidRDefault="00000000">
            <w:pPr>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账    号: 321350100100193347</w:t>
            </w:r>
          </w:p>
          <w:p w14:paraId="047458F6" w14:textId="77777777" w:rsidR="00E90DCC" w:rsidRDefault="00000000">
            <w:pPr>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开户银行: 兴业银行北京石景山支行</w:t>
            </w:r>
          </w:p>
          <w:p w14:paraId="7E8575E2" w14:textId="77777777" w:rsidR="00E90DCC" w:rsidRDefault="00000000">
            <w:pPr>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■采用磋商担保函形式递交的应随响应文件一并提交。</w:t>
            </w:r>
          </w:p>
          <w:p w14:paraId="610858DC" w14:textId="77777777" w:rsidR="00E90DCC" w:rsidRDefault="00000000">
            <w:pPr>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（2）磋商保证金在磋商文件规定的响应文件递交截止时间未能到达采购代理机构指定账户的，均视为无磋商保证金，磋商保证金有效期与响应有效期一致。</w:t>
            </w:r>
          </w:p>
        </w:tc>
      </w:tr>
      <w:tr w:rsidR="00E90DCC" w14:paraId="00F316E6" w14:textId="77777777">
        <w:trPr>
          <w:trHeight w:val="1049"/>
          <w:jc w:val="center"/>
        </w:trPr>
        <w:tc>
          <w:tcPr>
            <w:tcW w:w="992" w:type="dxa"/>
            <w:vAlign w:val="center"/>
          </w:tcPr>
          <w:p w14:paraId="49514464"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11.8.5</w:t>
            </w:r>
          </w:p>
        </w:tc>
        <w:tc>
          <w:tcPr>
            <w:tcW w:w="1700" w:type="dxa"/>
            <w:vMerge/>
            <w:tcBorders>
              <w:top w:val="nil"/>
            </w:tcBorders>
            <w:vAlign w:val="center"/>
          </w:tcPr>
          <w:p w14:paraId="4DB98093" w14:textId="77777777" w:rsidR="00E90DCC" w:rsidRDefault="00E90DCC">
            <w:pPr>
              <w:pStyle w:val="TableText"/>
              <w:jc w:val="center"/>
              <w:rPr>
                <w:rFonts w:ascii="宋体" w:eastAsia="宋体" w:hAnsi="宋体" w:cs="宋体" w:hint="eastAsia"/>
                <w:color w:val="auto"/>
              </w:rPr>
            </w:pPr>
          </w:p>
        </w:tc>
        <w:tc>
          <w:tcPr>
            <w:tcW w:w="7254" w:type="dxa"/>
          </w:tcPr>
          <w:p w14:paraId="608675D8" w14:textId="77777777" w:rsidR="00E90DCC" w:rsidRDefault="00000000">
            <w:pPr>
              <w:pStyle w:val="TableText"/>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磋商保证金不予退还的其他情形：</w:t>
            </w:r>
          </w:p>
          <w:p w14:paraId="2163D5A2" w14:textId="77777777" w:rsidR="00E90DCC"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lang w:eastAsia="zh-CN"/>
              </w:rPr>
              <w:t>无</w:t>
            </w:r>
          </w:p>
          <w:p w14:paraId="0E076C7D" w14:textId="77777777" w:rsidR="00E90DCC" w:rsidRDefault="00000000">
            <w:pPr>
              <w:pStyle w:val="TableText"/>
              <w:jc w:val="both"/>
              <w:rPr>
                <w:rFonts w:ascii="宋体" w:eastAsia="宋体" w:hAnsi="宋体" w:cs="宋体" w:hint="eastAsia"/>
                <w:color w:val="auto"/>
                <w:spacing w:val="3"/>
                <w:sz w:val="24"/>
                <w:szCs w:val="24"/>
                <w:lang w:eastAsia="zh-CN"/>
              </w:rPr>
            </w:pPr>
            <w:r>
              <w:rPr>
                <w:rFonts w:ascii="宋体" w:eastAsia="宋体" w:hAnsi="宋体" w:cs="宋体" w:hint="eastAsia"/>
                <w:color w:val="auto"/>
                <w:sz w:val="24"/>
                <w:szCs w:val="24"/>
                <w:lang w:eastAsia="zh-CN" w:bidi="ar"/>
              </w:rPr>
              <w:t>■</w:t>
            </w:r>
            <w:r>
              <w:rPr>
                <w:rFonts w:ascii="宋体" w:eastAsia="宋体" w:hAnsi="宋体" w:cs="宋体" w:hint="eastAsia"/>
                <w:color w:val="auto"/>
                <w:spacing w:val="3"/>
                <w:sz w:val="24"/>
                <w:szCs w:val="24"/>
                <w:lang w:eastAsia="zh-CN"/>
              </w:rPr>
              <w:t>有，具体情形：</w:t>
            </w:r>
          </w:p>
          <w:p w14:paraId="4DD9B992" w14:textId="77777777" w:rsidR="00E90DCC"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color w:val="auto"/>
                <w:kern w:val="2"/>
                <w:sz w:val="24"/>
                <w:szCs w:val="20"/>
                <w:lang w:eastAsia="zh-CN" w:bidi="ar"/>
              </w:rPr>
              <w:t>1供应商在提交响应文件截止时间后撤回响应文件的；</w:t>
            </w:r>
          </w:p>
          <w:p w14:paraId="34B0FECA" w14:textId="77777777" w:rsidR="00E90DCC"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color w:val="auto"/>
                <w:kern w:val="2"/>
                <w:sz w:val="24"/>
                <w:szCs w:val="20"/>
                <w:lang w:eastAsia="zh-CN" w:bidi="ar"/>
              </w:rPr>
              <w:t>2供应商在响应文件中提供虚假材料的；</w:t>
            </w:r>
          </w:p>
          <w:p w14:paraId="052B62AE" w14:textId="77777777" w:rsidR="00E90DCC"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color w:val="auto"/>
                <w:kern w:val="2"/>
                <w:sz w:val="24"/>
                <w:szCs w:val="20"/>
                <w:lang w:eastAsia="zh-CN" w:bidi="ar"/>
              </w:rPr>
              <w:t>3除因不可抗力或磋商文件认可的情形以外，成交供应商不与采购人签订合同的；</w:t>
            </w:r>
          </w:p>
          <w:p w14:paraId="6C7551C6" w14:textId="77777777" w:rsidR="00E90DCC"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color w:val="auto"/>
                <w:kern w:val="2"/>
                <w:sz w:val="24"/>
                <w:szCs w:val="20"/>
                <w:lang w:eastAsia="zh-CN" w:bidi="ar"/>
              </w:rPr>
              <w:t>4供应商与采购人、其他供应商或者采购代理机构恶意串通的；</w:t>
            </w:r>
          </w:p>
          <w:p w14:paraId="6BCF0B58" w14:textId="77777777" w:rsidR="00E90DCC" w:rsidRDefault="00000000">
            <w:pPr>
              <w:rPr>
                <w:rFonts w:ascii="宋体" w:eastAsia="宋体" w:hAnsi="宋体" w:cs="宋体" w:hint="eastAsia"/>
                <w:color w:val="auto"/>
                <w:spacing w:val="3"/>
                <w:sz w:val="24"/>
                <w:szCs w:val="24"/>
                <w:lang w:eastAsia="zh-CN"/>
              </w:rPr>
            </w:pPr>
            <w:r>
              <w:rPr>
                <w:rFonts w:ascii="宋体" w:eastAsia="宋体" w:hAnsi="宋体" w:cs="Times New Roman" w:hint="eastAsia"/>
                <w:color w:val="auto"/>
                <w:kern w:val="2"/>
                <w:sz w:val="24"/>
                <w:szCs w:val="24"/>
                <w:lang w:eastAsia="zh-CN" w:bidi="ar"/>
              </w:rPr>
              <w:t>5《供应商须知资料表》规定的其他情形。</w:t>
            </w:r>
          </w:p>
        </w:tc>
      </w:tr>
      <w:tr w:rsidR="00E90DCC" w14:paraId="7BCD7E6A" w14:textId="77777777">
        <w:trPr>
          <w:trHeight w:val="352"/>
          <w:jc w:val="center"/>
        </w:trPr>
        <w:tc>
          <w:tcPr>
            <w:tcW w:w="992" w:type="dxa"/>
            <w:vAlign w:val="center"/>
          </w:tcPr>
          <w:p w14:paraId="08C226A3"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lastRenderedPageBreak/>
              <w:t>12.1</w:t>
            </w:r>
          </w:p>
        </w:tc>
        <w:tc>
          <w:tcPr>
            <w:tcW w:w="1700" w:type="dxa"/>
            <w:vAlign w:val="center"/>
          </w:tcPr>
          <w:p w14:paraId="1B50EDB8"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响应有效期</w:t>
            </w:r>
          </w:p>
        </w:tc>
        <w:tc>
          <w:tcPr>
            <w:tcW w:w="7254" w:type="dxa"/>
          </w:tcPr>
          <w:p w14:paraId="0ABC7B29" w14:textId="77777777" w:rsidR="00E90DCC"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自响应文件提交截止之日起算</w:t>
            </w:r>
            <w:r>
              <w:rPr>
                <w:rFonts w:ascii="宋体" w:eastAsia="宋体" w:hAnsi="宋体" w:cs="宋体" w:hint="eastAsia"/>
                <w:color w:val="auto"/>
                <w:spacing w:val="-4"/>
                <w:sz w:val="24"/>
                <w:szCs w:val="24"/>
                <w:u w:val="single"/>
                <w:lang w:eastAsia="zh-CN"/>
              </w:rPr>
              <w:t>90</w:t>
            </w:r>
            <w:r>
              <w:rPr>
                <w:rFonts w:ascii="宋体" w:eastAsia="宋体" w:hAnsi="宋体" w:cs="宋体" w:hint="eastAsia"/>
                <w:color w:val="auto"/>
                <w:spacing w:val="-5"/>
                <w:sz w:val="24"/>
                <w:szCs w:val="24"/>
                <w:lang w:eastAsia="zh-CN"/>
              </w:rPr>
              <w:t>日历天。</w:t>
            </w:r>
          </w:p>
        </w:tc>
      </w:tr>
      <w:tr w:rsidR="00E90DCC" w14:paraId="77DAC53F" w14:textId="77777777">
        <w:trPr>
          <w:trHeight w:val="703"/>
          <w:jc w:val="center"/>
        </w:trPr>
        <w:tc>
          <w:tcPr>
            <w:tcW w:w="992" w:type="dxa"/>
            <w:vAlign w:val="center"/>
          </w:tcPr>
          <w:p w14:paraId="157798A4"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20.1</w:t>
            </w:r>
          </w:p>
        </w:tc>
        <w:tc>
          <w:tcPr>
            <w:tcW w:w="1700" w:type="dxa"/>
            <w:vAlign w:val="center"/>
          </w:tcPr>
          <w:p w14:paraId="28278BA5"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确定成交供应</w:t>
            </w:r>
            <w:r>
              <w:rPr>
                <w:rFonts w:ascii="宋体" w:eastAsia="宋体" w:hAnsi="宋体" w:cs="宋体" w:hint="eastAsia"/>
                <w:color w:val="auto"/>
                <w:sz w:val="24"/>
                <w:szCs w:val="24"/>
              </w:rPr>
              <w:t>商</w:t>
            </w:r>
          </w:p>
        </w:tc>
        <w:tc>
          <w:tcPr>
            <w:tcW w:w="7254" w:type="dxa"/>
          </w:tcPr>
          <w:p w14:paraId="1024F809" w14:textId="77777777" w:rsidR="00E90DCC" w:rsidRDefault="00000000">
            <w:pPr>
              <w:pStyle w:val="TableText"/>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采购人是否授权磋商小组直接确定成交供应商：</w:t>
            </w:r>
          </w:p>
          <w:p w14:paraId="754C227F" w14:textId="77777777" w:rsidR="00E90DCC" w:rsidRDefault="00000000">
            <w:pPr>
              <w:pStyle w:val="TableText"/>
              <w:jc w:val="both"/>
              <w:rPr>
                <w:rFonts w:ascii="宋体" w:eastAsia="宋体" w:hAnsi="宋体" w:cs="宋体" w:hint="eastAsia"/>
                <w:color w:val="auto"/>
                <w:spacing w:val="28"/>
                <w:sz w:val="24"/>
                <w:szCs w:val="24"/>
                <w:highlight w:val="cyan"/>
                <w:lang w:eastAsia="zh-CN"/>
              </w:rPr>
            </w:pPr>
            <w:r>
              <w:rPr>
                <w:rFonts w:ascii="宋体" w:eastAsia="宋体" w:hAnsi="宋体" w:cs="宋体" w:hint="eastAsia"/>
                <w:color w:val="auto"/>
                <w:sz w:val="24"/>
                <w:szCs w:val="24"/>
                <w:lang w:eastAsia="zh-CN" w:bidi="ar"/>
              </w:rPr>
              <w:t>■</w:t>
            </w:r>
            <w:r>
              <w:rPr>
                <w:rFonts w:ascii="宋体" w:eastAsia="宋体" w:hAnsi="宋体" w:cs="宋体" w:hint="eastAsia"/>
                <w:color w:val="auto"/>
                <w:spacing w:val="28"/>
                <w:sz w:val="24"/>
                <w:szCs w:val="24"/>
                <w:lang w:eastAsia="zh-CN"/>
              </w:rPr>
              <w:t>否</w:t>
            </w:r>
          </w:p>
          <w:p w14:paraId="04D448F1" w14:textId="77777777" w:rsidR="00E90DCC" w:rsidRDefault="00000000">
            <w:pPr>
              <w:pStyle w:val="TableText"/>
              <w:spacing w:before="41" w:line="200"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lang w:eastAsia="zh-CN"/>
              </w:rPr>
              <w:t>是</w:t>
            </w:r>
          </w:p>
          <w:p w14:paraId="5EFF011E" w14:textId="77777777" w:rsidR="00E90DCC" w:rsidRDefault="00000000">
            <w:pPr>
              <w:pStyle w:val="TableText"/>
              <w:jc w:val="both"/>
              <w:rPr>
                <w:rFonts w:ascii="宋体" w:eastAsia="宋体" w:hAnsi="宋体" w:cs="宋体" w:hint="eastAsia"/>
                <w:color w:val="auto"/>
                <w:spacing w:val="28"/>
                <w:sz w:val="24"/>
                <w:szCs w:val="24"/>
                <w:lang w:eastAsia="zh-CN"/>
              </w:rPr>
            </w:pPr>
            <w:r>
              <w:rPr>
                <w:rFonts w:ascii="宋体" w:eastAsia="宋体" w:hAnsi="宋体" w:cs="宋体" w:hint="eastAsia"/>
                <w:color w:val="auto"/>
                <w:spacing w:val="-1"/>
                <w:sz w:val="24"/>
                <w:szCs w:val="24"/>
                <w:lang w:eastAsia="zh-CN"/>
              </w:rPr>
              <w:t>成交候选人并列的，按照以下方式确定成交供应商：</w:t>
            </w:r>
            <w:r>
              <w:rPr>
                <w:rFonts w:ascii="宋体" w:eastAsia="宋体" w:hAnsi="宋体" w:hint="eastAsia"/>
                <w:color w:val="auto"/>
                <w:spacing w:val="-10"/>
                <w:sz w:val="24"/>
                <w:szCs w:val="24"/>
                <w:u w:val="single"/>
                <w:lang w:eastAsia="zh-CN" w:bidi="ar"/>
              </w:rPr>
              <w:t>评审得分相同的，按照最后报价由低到高的顺序推荐。评审得分且最后报价相同的，按照技术评分优劣顺序推荐</w:t>
            </w:r>
            <w:r>
              <w:rPr>
                <w:rFonts w:ascii="宋体" w:eastAsia="宋体" w:hAnsi="宋体" w:cs="宋体" w:hint="eastAsia"/>
                <w:color w:val="auto"/>
                <w:spacing w:val="-10"/>
                <w:sz w:val="24"/>
                <w:szCs w:val="24"/>
                <w:lang w:eastAsia="zh-CN" w:bidi="ar"/>
              </w:rPr>
              <w:t>。</w:t>
            </w:r>
          </w:p>
        </w:tc>
      </w:tr>
      <w:tr w:rsidR="00E90DCC" w14:paraId="17D62F99" w14:textId="77777777">
        <w:trPr>
          <w:trHeight w:val="703"/>
          <w:jc w:val="center"/>
        </w:trPr>
        <w:tc>
          <w:tcPr>
            <w:tcW w:w="992" w:type="dxa"/>
            <w:vAlign w:val="center"/>
          </w:tcPr>
          <w:p w14:paraId="1ECDEA90" w14:textId="77777777" w:rsidR="00E90DCC" w:rsidRDefault="00000000">
            <w:pPr>
              <w:pStyle w:val="TableText"/>
              <w:jc w:val="center"/>
              <w:rPr>
                <w:rFonts w:ascii="宋体" w:eastAsia="宋体" w:hAnsi="宋体" w:cs="宋体" w:hint="eastAsia"/>
                <w:color w:val="auto"/>
                <w:spacing w:val="12"/>
                <w:sz w:val="24"/>
                <w:szCs w:val="24"/>
              </w:rPr>
            </w:pPr>
            <w:r>
              <w:rPr>
                <w:rFonts w:ascii="宋体" w:eastAsia="宋体" w:hAnsi="宋体" w:cs="宋体" w:hint="eastAsia"/>
                <w:color w:val="auto"/>
                <w:spacing w:val="12"/>
                <w:sz w:val="24"/>
                <w:szCs w:val="24"/>
              </w:rPr>
              <w:t>23.5</w:t>
            </w:r>
          </w:p>
        </w:tc>
        <w:tc>
          <w:tcPr>
            <w:tcW w:w="1700" w:type="dxa"/>
            <w:vAlign w:val="center"/>
          </w:tcPr>
          <w:p w14:paraId="5CAC66B6" w14:textId="77777777" w:rsidR="00E90DCC" w:rsidRDefault="00000000">
            <w:pPr>
              <w:jc w:val="center"/>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分包</w:t>
            </w:r>
          </w:p>
        </w:tc>
        <w:tc>
          <w:tcPr>
            <w:tcW w:w="7254" w:type="dxa"/>
          </w:tcPr>
          <w:p w14:paraId="5CED2A22" w14:textId="77777777" w:rsidR="00E90DCC" w:rsidRDefault="00000000">
            <w:pPr>
              <w:pStyle w:val="TableText"/>
              <w:spacing w:before="42" w:line="201" w:lineRule="auto"/>
              <w:ind w:left="123" w:right="4793" w:hanging="15"/>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本项目是否允许分包：</w:t>
            </w:r>
            <w:r>
              <w:rPr>
                <w:rFonts w:ascii="宋体" w:eastAsia="宋体" w:hAnsi="宋体" w:cs="宋体" w:hint="eastAsia"/>
                <w:color w:val="auto"/>
                <w:sz w:val="24"/>
                <w:szCs w:val="24"/>
                <w:lang w:eastAsia="zh-CN" w:bidi="ar"/>
              </w:rPr>
              <w:t>■</w:t>
            </w:r>
            <w:r>
              <w:rPr>
                <w:rFonts w:ascii="宋体" w:eastAsia="宋体" w:hAnsi="宋体" w:cs="宋体" w:hint="eastAsia"/>
                <w:color w:val="auto"/>
                <w:spacing w:val="14"/>
                <w:sz w:val="24"/>
                <w:szCs w:val="24"/>
                <w:lang w:eastAsia="zh-CN"/>
              </w:rPr>
              <w:t>不允许</w:t>
            </w:r>
          </w:p>
          <w:p w14:paraId="11764846" w14:textId="77777777" w:rsidR="00E90DCC" w:rsidRDefault="00000000">
            <w:pPr>
              <w:pStyle w:val="TableText"/>
              <w:spacing w:before="3" w:line="200" w:lineRule="auto"/>
              <w:ind w:left="123"/>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5"/>
                <w:sz w:val="24"/>
                <w:szCs w:val="24"/>
                <w:lang w:eastAsia="zh-CN"/>
              </w:rPr>
              <w:t>允许，具体要求：。</w:t>
            </w:r>
          </w:p>
          <w:p w14:paraId="01BF6AD1" w14:textId="77777777" w:rsidR="00E90DCC" w:rsidRDefault="00000000">
            <w:pPr>
              <w:pStyle w:val="TableText"/>
              <w:spacing w:before="3" w:line="196" w:lineRule="auto"/>
              <w:ind w:left="99"/>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（1）可以分包履行的具体内容</w:t>
            </w:r>
            <w:r>
              <w:rPr>
                <w:rFonts w:ascii="宋体" w:eastAsia="宋体" w:hAnsi="宋体" w:cs="宋体" w:hint="eastAsia"/>
                <w:color w:val="auto"/>
                <w:spacing w:val="4"/>
                <w:sz w:val="24"/>
                <w:szCs w:val="24"/>
                <w:lang w:eastAsia="zh-CN"/>
              </w:rPr>
              <w:t>：；</w:t>
            </w:r>
          </w:p>
          <w:p w14:paraId="27718F0C" w14:textId="77777777" w:rsidR="00E90DCC" w:rsidRDefault="00000000">
            <w:pPr>
              <w:pStyle w:val="TableText"/>
              <w:spacing w:before="11" w:line="196" w:lineRule="auto"/>
              <w:ind w:left="99"/>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（2）允许分包的金额或者比例</w:t>
            </w:r>
            <w:r>
              <w:rPr>
                <w:rFonts w:ascii="宋体" w:eastAsia="宋体" w:hAnsi="宋体" w:cs="宋体" w:hint="eastAsia"/>
                <w:color w:val="auto"/>
                <w:spacing w:val="5"/>
                <w:sz w:val="24"/>
                <w:szCs w:val="24"/>
                <w:lang w:eastAsia="zh-CN"/>
              </w:rPr>
              <w:t>：；</w:t>
            </w:r>
          </w:p>
          <w:p w14:paraId="4A897EE7" w14:textId="77777777" w:rsidR="00E90DCC" w:rsidRDefault="00000000">
            <w:pPr>
              <w:pStyle w:val="TableText"/>
              <w:spacing w:before="12" w:line="176" w:lineRule="auto"/>
              <w:ind w:left="99"/>
              <w:rPr>
                <w:rFonts w:ascii="宋体" w:eastAsia="宋体" w:hAnsi="宋体" w:cs="宋体" w:hint="eastAsia"/>
                <w:color w:val="auto"/>
                <w:spacing w:val="-3"/>
                <w:sz w:val="24"/>
                <w:szCs w:val="24"/>
              </w:rPr>
            </w:pPr>
            <w:r>
              <w:rPr>
                <w:rFonts w:ascii="宋体" w:eastAsia="宋体" w:hAnsi="宋体" w:cs="宋体" w:hint="eastAsia"/>
                <w:color w:val="auto"/>
                <w:spacing w:val="2"/>
                <w:sz w:val="24"/>
                <w:szCs w:val="24"/>
              </w:rPr>
              <w:t>（3）其他要求：。</w:t>
            </w:r>
          </w:p>
        </w:tc>
      </w:tr>
      <w:tr w:rsidR="00E90DCC" w14:paraId="2D96C758" w14:textId="77777777">
        <w:trPr>
          <w:trHeight w:val="703"/>
          <w:jc w:val="center"/>
        </w:trPr>
        <w:tc>
          <w:tcPr>
            <w:tcW w:w="992" w:type="dxa"/>
            <w:vAlign w:val="center"/>
          </w:tcPr>
          <w:p w14:paraId="0EECC598" w14:textId="77777777" w:rsidR="00E90DCC" w:rsidRDefault="00000000">
            <w:pPr>
              <w:pStyle w:val="TableText"/>
              <w:jc w:val="center"/>
              <w:rPr>
                <w:rFonts w:ascii="宋体" w:eastAsia="宋体" w:hAnsi="宋体" w:cs="宋体" w:hint="eastAsia"/>
                <w:color w:val="auto"/>
                <w:spacing w:val="12"/>
                <w:sz w:val="24"/>
                <w:szCs w:val="24"/>
              </w:rPr>
            </w:pPr>
            <w:r>
              <w:rPr>
                <w:rFonts w:ascii="宋体" w:eastAsia="宋体" w:hAnsi="宋体" w:cs="宋体" w:hint="eastAsia"/>
                <w:color w:val="auto"/>
                <w:spacing w:val="12"/>
                <w:sz w:val="24"/>
                <w:szCs w:val="24"/>
              </w:rPr>
              <w:t>23.6</w:t>
            </w:r>
          </w:p>
        </w:tc>
        <w:tc>
          <w:tcPr>
            <w:tcW w:w="1700" w:type="dxa"/>
            <w:vAlign w:val="center"/>
          </w:tcPr>
          <w:p w14:paraId="2C6516DC" w14:textId="77777777" w:rsidR="00E90DCC" w:rsidRDefault="00000000">
            <w:pPr>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政采贷</w:t>
            </w:r>
          </w:p>
        </w:tc>
        <w:tc>
          <w:tcPr>
            <w:tcW w:w="7254" w:type="dxa"/>
          </w:tcPr>
          <w:p w14:paraId="3D2ACA11" w14:textId="77777777" w:rsidR="00E90DCC" w:rsidRDefault="00000000">
            <w:pPr>
              <w:pStyle w:val="TableText"/>
              <w:spacing w:before="37" w:line="199" w:lineRule="auto"/>
              <w:ind w:left="99" w:right="69" w:firstLine="16"/>
              <w:rPr>
                <w:rFonts w:ascii="宋体" w:eastAsia="宋体" w:hAnsi="宋体" w:cs="宋体" w:hint="eastAsia"/>
                <w:color w:val="auto"/>
                <w:spacing w:val="-3"/>
                <w:sz w:val="24"/>
                <w:szCs w:val="24"/>
                <w:lang w:eastAsia="zh-CN"/>
              </w:rPr>
            </w:pPr>
            <w:r>
              <w:rPr>
                <w:rFonts w:ascii="宋体" w:eastAsia="宋体" w:hAnsi="宋体" w:cs="宋体" w:hint="eastAsia"/>
                <w:color w:val="auto"/>
                <w:spacing w:val="-1"/>
                <w:sz w:val="24"/>
                <w:szCs w:val="24"/>
                <w:lang w:eastAsia="zh-CN"/>
              </w:rPr>
              <w:t>为更大力度激发市场活力和社会创造力，增强发展动力，按照《北</w:t>
            </w:r>
            <w:r>
              <w:rPr>
                <w:rFonts w:ascii="宋体" w:eastAsia="宋体" w:hAnsi="宋体" w:cs="宋体" w:hint="eastAsia"/>
                <w:color w:val="auto"/>
                <w:sz w:val="24"/>
                <w:szCs w:val="24"/>
                <w:lang w:eastAsia="zh-CN"/>
              </w:rPr>
              <w:t>京市全面优化营商环境助力企业高质量发展实施方案》（京政办发</w:t>
            </w:r>
            <w:r>
              <w:rPr>
                <w:rFonts w:ascii="宋体" w:eastAsia="宋体" w:hAnsi="宋体" w:cs="宋体" w:hint="eastAsia"/>
                <w:color w:val="auto"/>
                <w:spacing w:val="4"/>
                <w:sz w:val="24"/>
                <w:szCs w:val="24"/>
                <w:lang w:eastAsia="zh-CN"/>
              </w:rPr>
              <w:t>〔2023〕8号）部署，进一步加强政府采购合同线上融资“一站式”</w:t>
            </w:r>
            <w:r>
              <w:rPr>
                <w:rFonts w:ascii="宋体" w:eastAsia="宋体" w:hAnsi="宋体" w:cs="宋体" w:hint="eastAsia"/>
                <w:color w:val="auto"/>
                <w:spacing w:val="1"/>
                <w:sz w:val="24"/>
                <w:szCs w:val="24"/>
                <w:lang w:eastAsia="zh-CN"/>
              </w:rPr>
              <w:t>服务（以下简称“政采贷”</w:t>
            </w:r>
            <w:r>
              <w:rPr>
                <w:rFonts w:ascii="宋体" w:eastAsia="宋体" w:hAnsi="宋体" w:cs="宋体" w:hint="eastAsia"/>
                <w:color w:val="auto"/>
                <w:spacing w:val="-23"/>
                <w:sz w:val="24"/>
                <w:szCs w:val="24"/>
                <w:lang w:eastAsia="zh-CN"/>
              </w:rPr>
              <w:t>），</w:t>
            </w:r>
            <w:r>
              <w:rPr>
                <w:rFonts w:ascii="宋体" w:eastAsia="宋体" w:hAnsi="宋体" w:cs="宋体" w:hint="eastAsia"/>
                <w:color w:val="auto"/>
                <w:spacing w:val="1"/>
                <w:sz w:val="24"/>
                <w:szCs w:val="24"/>
                <w:lang w:eastAsia="zh-CN"/>
              </w:rPr>
              <w:t>北京市财政局、中国人民银行营业管理部联合发布《关于推进政府采购合同线上融资有关工</w:t>
            </w:r>
            <w:r>
              <w:rPr>
                <w:rFonts w:ascii="宋体" w:eastAsia="宋体" w:hAnsi="宋体" w:cs="宋体" w:hint="eastAsia"/>
                <w:color w:val="auto"/>
                <w:sz w:val="24"/>
                <w:szCs w:val="24"/>
                <w:lang w:eastAsia="zh-CN"/>
              </w:rPr>
              <w:t>作的通知》</w:t>
            </w:r>
            <w:r>
              <w:rPr>
                <w:rFonts w:ascii="宋体" w:eastAsia="宋体" w:hAnsi="宋体" w:cs="宋体" w:hint="eastAsia"/>
                <w:color w:val="auto"/>
                <w:spacing w:val="1"/>
                <w:sz w:val="24"/>
                <w:szCs w:val="24"/>
                <w:lang w:eastAsia="zh-CN"/>
              </w:rPr>
              <w:t>（京财采购〔2023〕637号）。有需求的供应商，可按上述通知要</w:t>
            </w:r>
            <w:r>
              <w:rPr>
                <w:rFonts w:ascii="宋体" w:eastAsia="宋体" w:hAnsi="宋体" w:cs="宋体" w:hint="eastAsia"/>
                <w:color w:val="auto"/>
                <w:spacing w:val="5"/>
                <w:sz w:val="24"/>
                <w:szCs w:val="24"/>
                <w:lang w:eastAsia="zh-CN"/>
              </w:rPr>
              <w:t>求办理“政采贷”。</w:t>
            </w:r>
          </w:p>
        </w:tc>
      </w:tr>
      <w:tr w:rsidR="00E90DCC" w14:paraId="29BFA3A5" w14:textId="77777777">
        <w:trPr>
          <w:trHeight w:val="703"/>
          <w:jc w:val="center"/>
        </w:trPr>
        <w:tc>
          <w:tcPr>
            <w:tcW w:w="992" w:type="dxa"/>
            <w:vAlign w:val="center"/>
          </w:tcPr>
          <w:p w14:paraId="0C6A344B" w14:textId="77777777" w:rsidR="00E90DCC" w:rsidRDefault="00000000">
            <w:pPr>
              <w:pStyle w:val="TableText"/>
              <w:jc w:val="center"/>
              <w:rPr>
                <w:rFonts w:ascii="宋体" w:eastAsia="宋体" w:hAnsi="宋体" w:cs="宋体" w:hint="eastAsia"/>
                <w:color w:val="auto"/>
                <w:spacing w:val="12"/>
                <w:sz w:val="24"/>
                <w:szCs w:val="24"/>
              </w:rPr>
            </w:pPr>
            <w:r>
              <w:rPr>
                <w:rFonts w:ascii="宋体" w:eastAsia="宋体" w:hAnsi="宋体" w:cs="宋体" w:hint="eastAsia"/>
                <w:color w:val="auto"/>
                <w:spacing w:val="12"/>
                <w:sz w:val="24"/>
                <w:szCs w:val="24"/>
              </w:rPr>
              <w:t>24.1.1</w:t>
            </w:r>
          </w:p>
        </w:tc>
        <w:tc>
          <w:tcPr>
            <w:tcW w:w="1700" w:type="dxa"/>
            <w:vAlign w:val="center"/>
          </w:tcPr>
          <w:p w14:paraId="6164D2FF" w14:textId="77777777" w:rsidR="00E90DCC" w:rsidRDefault="00000000">
            <w:pPr>
              <w:jc w:val="center"/>
              <w:rPr>
                <w:rFonts w:ascii="宋体" w:eastAsia="宋体" w:hAnsi="宋体" w:cs="宋体" w:hint="eastAsia"/>
                <w:color w:val="auto"/>
                <w:spacing w:val="-2"/>
                <w:sz w:val="24"/>
                <w:szCs w:val="24"/>
              </w:rPr>
            </w:pPr>
            <w:r>
              <w:rPr>
                <w:rFonts w:ascii="宋体" w:eastAsia="宋体" w:hAnsi="宋体" w:cs="宋体" w:hint="eastAsia"/>
                <w:color w:val="auto"/>
                <w:spacing w:val="-4"/>
                <w:sz w:val="24"/>
                <w:szCs w:val="24"/>
              </w:rPr>
              <w:t>询问</w:t>
            </w:r>
          </w:p>
        </w:tc>
        <w:tc>
          <w:tcPr>
            <w:tcW w:w="7254" w:type="dxa"/>
            <w:vAlign w:val="center"/>
          </w:tcPr>
          <w:p w14:paraId="73FF71DA" w14:textId="77777777" w:rsidR="00E90DCC" w:rsidRDefault="00000000">
            <w:pPr>
              <w:spacing w:before="42" w:line="175" w:lineRule="auto"/>
              <w:ind w:left="112"/>
              <w:rPr>
                <w:rFonts w:ascii="宋体" w:eastAsia="宋体" w:hAnsi="宋体" w:cs="宋体" w:hint="eastAsia"/>
                <w:color w:val="auto"/>
                <w:spacing w:val="-3"/>
                <w:sz w:val="24"/>
                <w:szCs w:val="24"/>
                <w:lang w:eastAsia="zh-CN"/>
              </w:rPr>
            </w:pPr>
            <w:r>
              <w:rPr>
                <w:rFonts w:ascii="宋体" w:eastAsia="宋体" w:hAnsi="宋体" w:cs="宋体" w:hint="eastAsia"/>
                <w:color w:val="auto"/>
                <w:spacing w:val="-2"/>
                <w:sz w:val="24"/>
                <w:szCs w:val="24"/>
                <w:lang w:eastAsia="zh-CN"/>
              </w:rPr>
              <w:t>询问提出形式：</w:t>
            </w:r>
            <w:r>
              <w:rPr>
                <w:rFonts w:ascii="宋体" w:eastAsia="宋体" w:hAnsi="宋体" w:hint="eastAsia"/>
                <w:color w:val="auto"/>
                <w:spacing w:val="-14"/>
                <w:sz w:val="24"/>
                <w:szCs w:val="24"/>
                <w:u w:val="single"/>
                <w:lang w:eastAsia="zh-CN" w:bidi="ar"/>
              </w:rPr>
              <w:t>纸质版，书面形式</w:t>
            </w:r>
            <w:r>
              <w:rPr>
                <w:rFonts w:ascii="宋体" w:eastAsia="宋体" w:hAnsi="宋体" w:cs="宋体" w:hint="eastAsia"/>
                <w:color w:val="auto"/>
                <w:spacing w:val="-2"/>
                <w:sz w:val="24"/>
                <w:szCs w:val="24"/>
                <w:lang w:eastAsia="zh-CN"/>
              </w:rPr>
              <w:t>。</w:t>
            </w:r>
          </w:p>
        </w:tc>
      </w:tr>
      <w:tr w:rsidR="00E90DCC" w14:paraId="37C52C62" w14:textId="77777777">
        <w:trPr>
          <w:trHeight w:val="262"/>
          <w:jc w:val="center"/>
        </w:trPr>
        <w:tc>
          <w:tcPr>
            <w:tcW w:w="992" w:type="dxa"/>
            <w:vAlign w:val="center"/>
          </w:tcPr>
          <w:p w14:paraId="37F5B6B3" w14:textId="77777777" w:rsidR="00E90DCC" w:rsidRDefault="00000000">
            <w:pPr>
              <w:pStyle w:val="TableText"/>
              <w:jc w:val="center"/>
              <w:rPr>
                <w:rFonts w:ascii="宋体" w:eastAsia="宋体" w:hAnsi="宋体" w:cs="宋体" w:hint="eastAsia"/>
                <w:color w:val="auto"/>
                <w:spacing w:val="12"/>
                <w:sz w:val="24"/>
                <w:szCs w:val="24"/>
              </w:rPr>
            </w:pPr>
            <w:r>
              <w:rPr>
                <w:rFonts w:ascii="宋体" w:eastAsia="宋体" w:hAnsi="宋体" w:cs="宋体" w:hint="eastAsia"/>
                <w:color w:val="auto"/>
                <w:spacing w:val="12"/>
                <w:sz w:val="24"/>
                <w:szCs w:val="24"/>
              </w:rPr>
              <w:t>24.3</w:t>
            </w:r>
          </w:p>
        </w:tc>
        <w:tc>
          <w:tcPr>
            <w:tcW w:w="1700" w:type="dxa"/>
            <w:vAlign w:val="center"/>
          </w:tcPr>
          <w:p w14:paraId="686ECEFC" w14:textId="77777777" w:rsidR="00E90DCC" w:rsidRDefault="00000000">
            <w:pPr>
              <w:jc w:val="center"/>
              <w:rPr>
                <w:rFonts w:ascii="宋体" w:eastAsia="宋体" w:hAnsi="宋体" w:cs="宋体" w:hint="eastAsia"/>
                <w:color w:val="auto"/>
                <w:spacing w:val="-4"/>
                <w:sz w:val="24"/>
                <w:szCs w:val="24"/>
              </w:rPr>
            </w:pPr>
            <w:r>
              <w:rPr>
                <w:rFonts w:ascii="宋体" w:eastAsia="宋体" w:hAnsi="宋体" w:cs="宋体" w:hint="eastAsia"/>
                <w:color w:val="auto"/>
                <w:spacing w:val="-2"/>
                <w:sz w:val="24"/>
                <w:szCs w:val="24"/>
              </w:rPr>
              <w:t>联系方式</w:t>
            </w:r>
          </w:p>
        </w:tc>
        <w:tc>
          <w:tcPr>
            <w:tcW w:w="7254" w:type="dxa"/>
          </w:tcPr>
          <w:p w14:paraId="7E079134" w14:textId="77777777" w:rsidR="00E90DCC"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bidi="ar"/>
              </w:rPr>
              <w:t>接收询问和质疑的</w:t>
            </w:r>
            <w:r>
              <w:rPr>
                <w:rFonts w:ascii="宋体" w:eastAsia="宋体" w:hAnsi="宋体" w:cs="宋体" w:hint="eastAsia"/>
                <w:color w:val="auto"/>
                <w:sz w:val="24"/>
                <w:szCs w:val="24"/>
                <w:lang w:eastAsia="zh-CN" w:bidi="ar"/>
              </w:rPr>
              <w:t>联系方式：</w:t>
            </w:r>
          </w:p>
          <w:p w14:paraId="035A7B2B" w14:textId="77777777" w:rsidR="00E90DCC" w:rsidRDefault="00000000">
            <w:pPr>
              <w:rPr>
                <w:rFonts w:asciiTheme="minorEastAsia" w:eastAsiaTheme="minorEastAsia" w:hAnsiTheme="minorEastAsia" w:cs="宋体" w:hint="eastAsia"/>
                <w:color w:val="auto"/>
                <w:sz w:val="24"/>
                <w:lang w:eastAsia="zh-CN"/>
              </w:rPr>
            </w:pPr>
            <w:r>
              <w:rPr>
                <w:rFonts w:asciiTheme="minorEastAsia" w:eastAsiaTheme="minorEastAsia" w:hAnsiTheme="minorEastAsia" w:cs="宋体" w:hint="eastAsia"/>
                <w:color w:val="auto"/>
                <w:sz w:val="24"/>
                <w:lang w:eastAsia="zh-CN"/>
              </w:rPr>
              <w:t>联系部门：</w:t>
            </w:r>
            <w:r>
              <w:rPr>
                <w:rFonts w:asciiTheme="minorEastAsia" w:eastAsiaTheme="minorEastAsia" w:hAnsiTheme="minorEastAsia" w:cs="宋体" w:hint="eastAsia"/>
                <w:color w:val="auto"/>
                <w:spacing w:val="-8"/>
                <w:sz w:val="24"/>
                <w:u w:val="single"/>
                <w:lang w:eastAsia="zh-CN"/>
              </w:rPr>
              <w:t>采购部</w:t>
            </w:r>
            <w:r>
              <w:rPr>
                <w:rFonts w:asciiTheme="minorEastAsia" w:eastAsiaTheme="minorEastAsia" w:hAnsiTheme="minorEastAsia" w:cs="宋体" w:hint="eastAsia"/>
                <w:color w:val="auto"/>
                <w:sz w:val="24"/>
                <w:lang w:eastAsia="zh-CN"/>
              </w:rPr>
              <w:t>；</w:t>
            </w:r>
          </w:p>
          <w:p w14:paraId="4133DD17" w14:textId="77777777" w:rsidR="00E90DCC" w:rsidRDefault="00000000">
            <w:pPr>
              <w:rPr>
                <w:rFonts w:asciiTheme="minorEastAsia" w:eastAsiaTheme="minorEastAsia" w:hAnsiTheme="minorEastAsia" w:cs="宋体" w:hint="eastAsia"/>
                <w:color w:val="auto"/>
                <w:sz w:val="24"/>
                <w:lang w:eastAsia="zh-CN"/>
              </w:rPr>
            </w:pPr>
            <w:r>
              <w:rPr>
                <w:rFonts w:asciiTheme="minorEastAsia" w:eastAsiaTheme="minorEastAsia" w:hAnsiTheme="minorEastAsia" w:cs="宋体" w:hint="eastAsia"/>
                <w:color w:val="auto"/>
                <w:sz w:val="24"/>
                <w:lang w:eastAsia="zh-CN"/>
              </w:rPr>
              <w:t>联系电话：</w:t>
            </w:r>
            <w:r>
              <w:rPr>
                <w:rFonts w:asciiTheme="minorEastAsia" w:eastAsiaTheme="minorEastAsia" w:hAnsiTheme="minorEastAsia" w:cs="宋体" w:hint="eastAsia"/>
                <w:color w:val="auto"/>
                <w:spacing w:val="-8"/>
                <w:sz w:val="24"/>
                <w:u w:val="single"/>
                <w:lang w:eastAsia="zh-CN"/>
              </w:rPr>
              <w:t>010-60716601-8002</w:t>
            </w:r>
            <w:r>
              <w:rPr>
                <w:rFonts w:asciiTheme="minorEastAsia" w:eastAsiaTheme="minorEastAsia" w:hAnsiTheme="minorEastAsia" w:cs="宋体" w:hint="eastAsia"/>
                <w:color w:val="auto"/>
                <w:sz w:val="24"/>
                <w:lang w:eastAsia="zh-CN"/>
              </w:rPr>
              <w:t>；</w:t>
            </w:r>
          </w:p>
          <w:p w14:paraId="7DB5853B" w14:textId="77777777" w:rsidR="00E90DCC" w:rsidRDefault="00000000">
            <w:pPr>
              <w:rPr>
                <w:rFonts w:ascii="宋体" w:eastAsia="宋体" w:hAnsi="宋体" w:cs="宋体" w:hint="eastAsia"/>
                <w:color w:val="auto"/>
                <w:spacing w:val="-2"/>
                <w:sz w:val="24"/>
                <w:szCs w:val="24"/>
                <w:lang w:eastAsia="zh-CN"/>
              </w:rPr>
            </w:pPr>
            <w:r>
              <w:rPr>
                <w:rFonts w:asciiTheme="minorEastAsia" w:eastAsiaTheme="minorEastAsia" w:hAnsiTheme="minorEastAsia" w:cs="宋体" w:hint="eastAsia"/>
                <w:color w:val="auto"/>
                <w:sz w:val="24"/>
                <w:lang w:eastAsia="zh-CN"/>
              </w:rPr>
              <w:t>通讯地址：</w:t>
            </w:r>
            <w:r>
              <w:rPr>
                <w:rFonts w:asciiTheme="minorEastAsia" w:eastAsiaTheme="minorEastAsia" w:hAnsiTheme="minorEastAsia" w:cs="宋体" w:hint="eastAsia"/>
                <w:color w:val="auto"/>
                <w:spacing w:val="-8"/>
                <w:sz w:val="24"/>
                <w:u w:val="single"/>
                <w:lang w:eastAsia="zh-CN"/>
              </w:rPr>
              <w:t>北京市丰台区富丰路4号工商联大厦A座10层1002</w:t>
            </w:r>
            <w:r>
              <w:rPr>
                <w:rFonts w:asciiTheme="minorEastAsia" w:eastAsiaTheme="minorEastAsia" w:hAnsiTheme="minorEastAsia" w:cs="宋体" w:hint="eastAsia"/>
                <w:color w:val="auto"/>
                <w:sz w:val="24"/>
                <w:lang w:eastAsia="zh-CN"/>
              </w:rPr>
              <w:t>。</w:t>
            </w:r>
          </w:p>
        </w:tc>
      </w:tr>
      <w:tr w:rsidR="00E90DCC" w14:paraId="0BCE6F6F" w14:textId="77777777">
        <w:trPr>
          <w:trHeight w:val="1555"/>
          <w:jc w:val="center"/>
        </w:trPr>
        <w:tc>
          <w:tcPr>
            <w:tcW w:w="992" w:type="dxa"/>
          </w:tcPr>
          <w:p w14:paraId="2244807F" w14:textId="77777777" w:rsidR="00E90DCC" w:rsidRDefault="00E90DCC">
            <w:pPr>
              <w:pStyle w:val="TableText"/>
              <w:spacing w:line="351" w:lineRule="auto"/>
              <w:rPr>
                <w:rFonts w:ascii="宋体" w:eastAsia="宋体" w:hAnsi="宋体" w:cs="宋体" w:hint="eastAsia"/>
                <w:color w:val="auto"/>
                <w:lang w:eastAsia="zh-CN"/>
              </w:rPr>
            </w:pPr>
          </w:p>
          <w:p w14:paraId="39025A42" w14:textId="77777777" w:rsidR="00E90DCC" w:rsidRDefault="00E90DCC">
            <w:pPr>
              <w:pStyle w:val="TableText"/>
              <w:spacing w:line="351" w:lineRule="auto"/>
              <w:rPr>
                <w:rFonts w:ascii="宋体" w:eastAsia="宋体" w:hAnsi="宋体" w:cs="宋体" w:hint="eastAsia"/>
                <w:color w:val="auto"/>
                <w:lang w:eastAsia="zh-CN"/>
              </w:rPr>
            </w:pPr>
          </w:p>
          <w:p w14:paraId="2A4D72D0" w14:textId="77777777" w:rsidR="00E90DCC" w:rsidRDefault="00000000">
            <w:pPr>
              <w:pStyle w:val="TableText"/>
              <w:spacing w:before="69" w:line="202" w:lineRule="auto"/>
              <w:ind w:left="359"/>
              <w:rPr>
                <w:rFonts w:ascii="宋体" w:eastAsia="宋体" w:hAnsi="宋体" w:cs="宋体" w:hint="eastAsia"/>
                <w:color w:val="auto"/>
                <w:spacing w:val="12"/>
                <w:sz w:val="24"/>
                <w:szCs w:val="24"/>
              </w:rPr>
            </w:pPr>
            <w:r>
              <w:rPr>
                <w:rFonts w:ascii="宋体" w:eastAsia="宋体" w:hAnsi="宋体" w:cs="宋体" w:hint="eastAsia"/>
                <w:color w:val="auto"/>
                <w:spacing w:val="9"/>
                <w:sz w:val="24"/>
                <w:szCs w:val="24"/>
              </w:rPr>
              <w:t>25</w:t>
            </w:r>
          </w:p>
        </w:tc>
        <w:tc>
          <w:tcPr>
            <w:tcW w:w="1700" w:type="dxa"/>
          </w:tcPr>
          <w:p w14:paraId="783A716C" w14:textId="77777777" w:rsidR="00E90DCC" w:rsidRDefault="00E90DCC">
            <w:pPr>
              <w:pStyle w:val="TableText"/>
              <w:spacing w:line="316" w:lineRule="auto"/>
              <w:rPr>
                <w:rFonts w:ascii="宋体" w:eastAsia="宋体" w:hAnsi="宋体" w:cs="宋体" w:hint="eastAsia"/>
                <w:color w:val="auto"/>
              </w:rPr>
            </w:pPr>
          </w:p>
          <w:p w14:paraId="751E3098" w14:textId="77777777" w:rsidR="00E90DCC" w:rsidRDefault="00E90DCC">
            <w:pPr>
              <w:pStyle w:val="TableText"/>
              <w:spacing w:line="317" w:lineRule="auto"/>
              <w:rPr>
                <w:rFonts w:ascii="宋体" w:eastAsia="宋体" w:hAnsi="宋体" w:cs="宋体" w:hint="eastAsia"/>
                <w:color w:val="auto"/>
              </w:rPr>
            </w:pPr>
          </w:p>
          <w:p w14:paraId="223B3ADF" w14:textId="77777777" w:rsidR="00E90DCC" w:rsidRDefault="00000000">
            <w:pPr>
              <w:spacing w:before="103" w:line="201" w:lineRule="auto"/>
              <w:ind w:left="488"/>
              <w:rPr>
                <w:rFonts w:ascii="宋体" w:eastAsia="宋体" w:hAnsi="宋体" w:cs="宋体" w:hint="eastAsia"/>
                <w:color w:val="auto"/>
                <w:spacing w:val="-4"/>
                <w:sz w:val="24"/>
                <w:szCs w:val="24"/>
              </w:rPr>
            </w:pPr>
            <w:r>
              <w:rPr>
                <w:rFonts w:ascii="宋体" w:eastAsia="宋体" w:hAnsi="宋体" w:cs="宋体" w:hint="eastAsia"/>
                <w:color w:val="auto"/>
                <w:spacing w:val="-2"/>
                <w:sz w:val="24"/>
                <w:szCs w:val="24"/>
              </w:rPr>
              <w:t>代理费</w:t>
            </w:r>
          </w:p>
        </w:tc>
        <w:tc>
          <w:tcPr>
            <w:tcW w:w="7254" w:type="dxa"/>
          </w:tcPr>
          <w:p w14:paraId="554E3608" w14:textId="77777777" w:rsidR="00E90DCC"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收费对象：</w:t>
            </w:r>
          </w:p>
          <w:p w14:paraId="347BB383" w14:textId="77777777" w:rsidR="00E90DCC"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□采购人</w:t>
            </w:r>
          </w:p>
          <w:p w14:paraId="08A283EE" w14:textId="77777777" w:rsidR="00E90DCC"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■成交供应商</w:t>
            </w:r>
          </w:p>
          <w:p w14:paraId="5DAC050B" w14:textId="77777777" w:rsidR="00E90DCC"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收费标准：参照原《国家计委关于印发招标代理服务收费管理暂行办法的通知》（计价格〔2002〕1980号）和《国家发展改革委办公厅关于招标代理服务收费有关问题的通知》（发改办价格〔2003〕857号）的规定进行收取。</w:t>
            </w:r>
          </w:p>
          <w:p w14:paraId="2B4A710E" w14:textId="77777777" w:rsidR="00E90DCC"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缴纳时间：成交单位领取成交通知书后五日内一次性支付。</w:t>
            </w:r>
          </w:p>
          <w:p w14:paraId="61DFFBCD" w14:textId="77777777" w:rsidR="00E90DCC"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服务费</w:t>
            </w:r>
            <w:r>
              <w:rPr>
                <w:rFonts w:ascii="宋体" w:eastAsia="宋体" w:hAnsi="宋体" w:cs="宋体"/>
                <w:color w:val="auto"/>
                <w:spacing w:val="-3"/>
                <w:sz w:val="24"/>
                <w:szCs w:val="24"/>
                <w:lang w:eastAsia="zh-CN"/>
              </w:rPr>
              <w:t xml:space="preserve">账户： </w:t>
            </w:r>
          </w:p>
          <w:p w14:paraId="68CBDFE1" w14:textId="77777777" w:rsidR="00E90DCC"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账户名称</w:t>
            </w:r>
            <w:r>
              <w:rPr>
                <w:rFonts w:ascii="宋体" w:eastAsia="宋体" w:hAnsi="宋体" w:cs="宋体"/>
                <w:color w:val="auto"/>
                <w:spacing w:val="-3"/>
                <w:sz w:val="24"/>
                <w:szCs w:val="24"/>
                <w:lang w:eastAsia="zh-CN"/>
              </w:rPr>
              <w:t xml:space="preserve">: </w:t>
            </w:r>
            <w:r>
              <w:rPr>
                <w:rFonts w:ascii="宋体" w:eastAsia="宋体" w:hAnsi="宋体" w:cs="宋体" w:hint="eastAsia"/>
                <w:color w:val="auto"/>
                <w:spacing w:val="-3"/>
                <w:sz w:val="24"/>
                <w:szCs w:val="24"/>
                <w:lang w:eastAsia="zh-CN"/>
              </w:rPr>
              <w:t>华夏林达咨询有限公司</w:t>
            </w:r>
          </w:p>
          <w:p w14:paraId="7058B6F7" w14:textId="77777777" w:rsidR="00E90DCC"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lastRenderedPageBreak/>
              <w:t>账</w:t>
            </w:r>
            <w:r>
              <w:rPr>
                <w:rFonts w:ascii="宋体" w:eastAsia="宋体" w:hAnsi="宋体" w:cs="宋体"/>
                <w:color w:val="auto"/>
                <w:spacing w:val="-3"/>
                <w:sz w:val="24"/>
                <w:szCs w:val="24"/>
                <w:lang w:eastAsia="zh-CN"/>
              </w:rPr>
              <w:t xml:space="preserve">    </w:t>
            </w:r>
            <w:r>
              <w:rPr>
                <w:rFonts w:ascii="宋体" w:eastAsia="宋体" w:hAnsi="宋体" w:cs="宋体" w:hint="eastAsia"/>
                <w:color w:val="auto"/>
                <w:spacing w:val="-3"/>
                <w:sz w:val="24"/>
                <w:szCs w:val="24"/>
                <w:lang w:eastAsia="zh-CN"/>
              </w:rPr>
              <w:t>号</w:t>
            </w:r>
            <w:r>
              <w:rPr>
                <w:rFonts w:ascii="宋体" w:eastAsia="宋体" w:hAnsi="宋体" w:cs="宋体"/>
                <w:color w:val="auto"/>
                <w:spacing w:val="-3"/>
                <w:sz w:val="24"/>
                <w:szCs w:val="24"/>
                <w:lang w:eastAsia="zh-CN"/>
              </w:rPr>
              <w:t>: 11050110071100000626</w:t>
            </w:r>
          </w:p>
          <w:p w14:paraId="16702814" w14:textId="77777777" w:rsidR="00E90DCC"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开户银行</w:t>
            </w:r>
            <w:r>
              <w:rPr>
                <w:rFonts w:ascii="宋体" w:eastAsia="宋体" w:hAnsi="宋体" w:cs="宋体"/>
                <w:color w:val="auto"/>
                <w:spacing w:val="-3"/>
                <w:sz w:val="24"/>
                <w:szCs w:val="24"/>
                <w:lang w:eastAsia="zh-CN"/>
              </w:rPr>
              <w:t xml:space="preserve">: </w:t>
            </w:r>
            <w:r>
              <w:rPr>
                <w:rFonts w:ascii="宋体" w:eastAsia="宋体" w:hAnsi="宋体" w:cs="宋体" w:hint="eastAsia"/>
                <w:color w:val="auto"/>
                <w:spacing w:val="-3"/>
                <w:sz w:val="24"/>
                <w:szCs w:val="24"/>
                <w:lang w:eastAsia="zh-CN"/>
              </w:rPr>
              <w:t>中国建设银行股份有限公司北京怀柔府前街支行</w:t>
            </w:r>
          </w:p>
          <w:p w14:paraId="67BE54F7" w14:textId="77777777" w:rsidR="00E90DCC"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color w:val="auto"/>
                <w:spacing w:val="-3"/>
                <w:sz w:val="24"/>
                <w:szCs w:val="24"/>
                <w:lang w:eastAsia="zh-CN"/>
              </w:rPr>
              <w:t>请供应商在汇款时务必注明所投项目的</w:t>
            </w:r>
            <w:r>
              <w:rPr>
                <w:rFonts w:ascii="宋体" w:eastAsia="宋体" w:hAnsi="宋体" w:cs="宋体" w:hint="eastAsia"/>
                <w:color w:val="auto"/>
                <w:spacing w:val="-3"/>
                <w:sz w:val="24"/>
                <w:szCs w:val="24"/>
                <w:lang w:eastAsia="zh-CN"/>
              </w:rPr>
              <w:t>磋商</w:t>
            </w:r>
            <w:r>
              <w:rPr>
                <w:rFonts w:ascii="宋体" w:eastAsia="宋体" w:hAnsi="宋体" w:cs="宋体"/>
                <w:color w:val="auto"/>
                <w:spacing w:val="-3"/>
                <w:sz w:val="24"/>
                <w:szCs w:val="24"/>
                <w:lang w:eastAsia="zh-CN"/>
              </w:rPr>
              <w:t>编号及用途，否则，因款项用途不明导致磋商无效等后果由供应商自行承担。</w:t>
            </w:r>
          </w:p>
        </w:tc>
      </w:tr>
    </w:tbl>
    <w:p w14:paraId="0995B7CA" w14:textId="77777777" w:rsidR="00E90DCC" w:rsidRDefault="00E90DCC">
      <w:pPr>
        <w:pStyle w:val="a7"/>
        <w:rPr>
          <w:rFonts w:ascii="宋体" w:eastAsia="宋体" w:hAnsi="宋体" w:cs="宋体" w:hint="eastAsia"/>
          <w:color w:val="auto"/>
          <w:lang w:eastAsia="zh-CN"/>
        </w:rPr>
      </w:pPr>
    </w:p>
    <w:p w14:paraId="4FB87847" w14:textId="77777777" w:rsidR="00E90DCC" w:rsidRDefault="00E90DCC">
      <w:pPr>
        <w:rPr>
          <w:rFonts w:ascii="宋体" w:eastAsia="宋体" w:hAnsi="宋体" w:cs="宋体" w:hint="eastAsia"/>
          <w:color w:val="auto"/>
          <w:lang w:eastAsia="zh-CN"/>
        </w:rPr>
        <w:sectPr w:rsidR="00E90DCC">
          <w:headerReference w:type="default" r:id="rId16"/>
          <w:pgSz w:w="11907" w:h="16840"/>
          <w:pgMar w:top="1149" w:right="694" w:bottom="1057" w:left="1261" w:header="875" w:footer="886" w:gutter="0"/>
          <w:cols w:space="720"/>
        </w:sectPr>
      </w:pPr>
    </w:p>
    <w:p w14:paraId="72EB28F6" w14:textId="77777777" w:rsidR="00E90DCC" w:rsidRDefault="00000000">
      <w:pPr>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b/>
          <w:bCs/>
          <w:color w:val="auto"/>
          <w:spacing w:val="-1"/>
          <w:sz w:val="28"/>
          <w:szCs w:val="28"/>
          <w:lang w:eastAsia="zh-CN"/>
        </w:rPr>
        <w:lastRenderedPageBreak/>
        <w:t>供应商须知</w:t>
      </w:r>
    </w:p>
    <w:p w14:paraId="428F5828" w14:textId="77777777" w:rsidR="00E90DCC" w:rsidRDefault="00000000">
      <w:pPr>
        <w:spacing w:before="121" w:line="360" w:lineRule="auto"/>
        <w:jc w:val="center"/>
        <w:outlineLvl w:val="1"/>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一 说明</w:t>
      </w:r>
    </w:p>
    <w:p w14:paraId="1035DADD" w14:textId="77777777" w:rsidR="00E90DCC" w:rsidRDefault="00000000">
      <w:pPr>
        <w:pStyle w:val="a7"/>
        <w:widowControl w:val="0"/>
        <w:spacing w:line="360" w:lineRule="auto"/>
        <w:ind w:left="26"/>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1采购人、采购代理机构、供应商、联合体</w:t>
      </w:r>
    </w:p>
    <w:p w14:paraId="7D1A0C13" w14:textId="77777777" w:rsidR="00E90DCC" w:rsidRDefault="00000000">
      <w:pPr>
        <w:pStyle w:val="a7"/>
        <w:widowControl w:val="0"/>
        <w:spacing w:line="360" w:lineRule="auto"/>
        <w:ind w:left="1085" w:right="7" w:hanging="698"/>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1.1采购人、采购代理机构：指依法进行政府采购的国家机关、事业单位、团体</w:t>
      </w:r>
      <w:r>
        <w:rPr>
          <w:rFonts w:ascii="宋体" w:eastAsia="宋体" w:hAnsi="宋体" w:cs="宋体" w:hint="eastAsia"/>
          <w:color w:val="auto"/>
          <w:spacing w:val="-5"/>
          <w:sz w:val="24"/>
          <w:szCs w:val="24"/>
          <w:lang w:eastAsia="zh-CN"/>
        </w:rPr>
        <w:t>组织，及其委托的采购代理机构。本项目采购人、采购代理机构见第</w:t>
      </w:r>
      <w:r>
        <w:rPr>
          <w:rFonts w:ascii="宋体" w:eastAsia="宋体" w:hAnsi="宋体" w:cs="宋体" w:hint="eastAsia"/>
          <w:color w:val="auto"/>
          <w:spacing w:val="-6"/>
          <w:sz w:val="24"/>
          <w:szCs w:val="24"/>
          <w:lang w:eastAsia="zh-CN"/>
        </w:rPr>
        <w:t>一章《采</w:t>
      </w:r>
      <w:r>
        <w:rPr>
          <w:rFonts w:ascii="宋体" w:eastAsia="宋体" w:hAnsi="宋体" w:cs="宋体" w:hint="eastAsia"/>
          <w:color w:val="auto"/>
          <w:spacing w:val="-16"/>
          <w:w w:val="97"/>
          <w:sz w:val="24"/>
          <w:szCs w:val="24"/>
          <w:lang w:eastAsia="zh-CN"/>
        </w:rPr>
        <w:t>购邀请》。</w:t>
      </w:r>
    </w:p>
    <w:p w14:paraId="6B4E3327" w14:textId="77777777" w:rsidR="00E90DCC" w:rsidRDefault="00000000">
      <w:pPr>
        <w:pStyle w:val="a7"/>
        <w:widowControl w:val="0"/>
        <w:spacing w:line="360" w:lineRule="auto"/>
        <w:ind w:left="1085" w:right="4" w:hanging="69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1.2供应商（也称“申请人”</w:t>
      </w:r>
      <w:r>
        <w:rPr>
          <w:rFonts w:ascii="宋体" w:eastAsia="宋体" w:hAnsi="宋体" w:cs="宋体" w:hint="eastAsia"/>
          <w:color w:val="auto"/>
          <w:spacing w:val="-58"/>
          <w:w w:val="88"/>
          <w:sz w:val="24"/>
          <w:szCs w:val="24"/>
          <w:lang w:eastAsia="zh-CN"/>
        </w:rPr>
        <w:t>）：</w:t>
      </w:r>
      <w:r>
        <w:rPr>
          <w:rFonts w:ascii="宋体" w:eastAsia="宋体" w:hAnsi="宋体" w:cs="宋体" w:hint="eastAsia"/>
          <w:color w:val="auto"/>
          <w:sz w:val="24"/>
          <w:szCs w:val="24"/>
          <w:lang w:eastAsia="zh-CN"/>
        </w:rPr>
        <w:t>指向采购人提供货物、工程或</w:t>
      </w:r>
      <w:r>
        <w:rPr>
          <w:rFonts w:ascii="宋体" w:eastAsia="宋体" w:hAnsi="宋体" w:cs="宋体" w:hint="eastAsia"/>
          <w:color w:val="auto"/>
          <w:spacing w:val="-1"/>
          <w:sz w:val="24"/>
          <w:szCs w:val="24"/>
          <w:lang w:eastAsia="zh-CN"/>
        </w:rPr>
        <w:t>者服务的法人、其他组织或者自然人。</w:t>
      </w:r>
    </w:p>
    <w:p w14:paraId="320D61EB"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1.3联合体：指两个以上的自然人、法人或者其他组织组成一个联合体，以一个</w:t>
      </w:r>
      <w:r>
        <w:rPr>
          <w:rFonts w:ascii="宋体" w:eastAsia="宋体" w:hAnsi="宋体" w:cs="宋体" w:hint="eastAsia"/>
          <w:color w:val="auto"/>
          <w:spacing w:val="-1"/>
          <w:sz w:val="24"/>
          <w:szCs w:val="24"/>
          <w:lang w:eastAsia="zh-CN"/>
        </w:rPr>
        <w:t>供应商的身份共同参加政府采购。</w:t>
      </w:r>
    </w:p>
    <w:p w14:paraId="46724CDD" w14:textId="77777777" w:rsidR="00E90DCC" w:rsidRDefault="00000000">
      <w:pPr>
        <w:pStyle w:val="a7"/>
        <w:widowControl w:val="0"/>
        <w:spacing w:line="360" w:lineRule="auto"/>
        <w:ind w:left="18"/>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2资金来源、项目属性、科研仪器设备采购</w:t>
      </w:r>
    </w:p>
    <w:p w14:paraId="29FB819E"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2.1资金来源为财政性资金和/或本项目采购中无法与财政性资金分割的非财政性资金。</w:t>
      </w:r>
    </w:p>
    <w:p w14:paraId="30A8613E"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2.2项目属性见《供应商须知资料表》。</w:t>
      </w:r>
    </w:p>
    <w:p w14:paraId="46A74F01"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2.3是否属于科研仪器设备采购见《供应商须知资料表》。</w:t>
      </w:r>
    </w:p>
    <w:p w14:paraId="1B8EBE25" w14:textId="77777777" w:rsidR="00E90DCC" w:rsidRDefault="00000000">
      <w:pPr>
        <w:pStyle w:val="a7"/>
        <w:widowControl w:val="0"/>
        <w:spacing w:line="360" w:lineRule="auto"/>
        <w:ind w:left="18"/>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3现场考察、磋商前答疑会</w:t>
      </w:r>
    </w:p>
    <w:p w14:paraId="4E2150AE"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3.1若《供应商须知资料表》中规定了组织现场考察、召开磋商前答疑会，则供应商应按要求在规定的时间和地点参加。</w:t>
      </w:r>
    </w:p>
    <w:p w14:paraId="6F2108BC"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61591938"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4政府采购政策（包括但不限于下列具体政策要求）</w:t>
      </w:r>
    </w:p>
    <w:p w14:paraId="32295C2D"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4.1采购本国货物、工程和服务</w:t>
      </w:r>
    </w:p>
    <w:p w14:paraId="77C1F439"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4.1.1政府采购应当采购本国货物、工程和服务。但有《中华人民共和国政府采购法》第十条规定情形的除外。</w:t>
      </w:r>
    </w:p>
    <w:p w14:paraId="66C332A7"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4.1.2本项目如接受非本国货物、工程、服务参与响应，则具体要求见第</w:t>
      </w:r>
      <w:r>
        <w:rPr>
          <w:rFonts w:ascii="宋体" w:eastAsia="宋体" w:hAnsi="宋体" w:cs="宋体" w:hint="eastAsia"/>
          <w:color w:val="auto"/>
          <w:spacing w:val="6"/>
          <w:sz w:val="24"/>
          <w:szCs w:val="24"/>
          <w:lang w:eastAsia="zh-CN"/>
        </w:rPr>
        <w:lastRenderedPageBreak/>
        <w:t>四章《采购需求》。</w:t>
      </w:r>
    </w:p>
    <w:p w14:paraId="697B2BEC" w14:textId="77777777" w:rsidR="00E90DCC" w:rsidRDefault="00000000">
      <w:pPr>
        <w:pStyle w:val="a7"/>
        <w:widowControl w:val="0"/>
        <w:spacing w:line="360" w:lineRule="auto"/>
        <w:ind w:left="1986" w:right="133" w:hanging="894"/>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4.1.3进口产品指通过中国海关报关验放进入中国</w:t>
      </w:r>
      <w:r>
        <w:rPr>
          <w:rFonts w:ascii="宋体" w:eastAsia="宋体" w:hAnsi="宋体" w:cs="宋体" w:hint="eastAsia"/>
          <w:color w:val="auto"/>
          <w:spacing w:val="5"/>
          <w:sz w:val="24"/>
          <w:szCs w:val="24"/>
          <w:lang w:eastAsia="zh-CN"/>
        </w:rPr>
        <w:t>境内且产自关境外的产</w:t>
      </w:r>
      <w:r>
        <w:rPr>
          <w:rFonts w:ascii="宋体" w:eastAsia="宋体" w:hAnsi="宋体" w:cs="宋体" w:hint="eastAsia"/>
          <w:color w:val="auto"/>
          <w:spacing w:val="-4"/>
          <w:sz w:val="24"/>
          <w:szCs w:val="24"/>
          <w:lang w:eastAsia="zh-CN"/>
        </w:rPr>
        <w:t>品，包括已经进入中国境内的进口产品。关于进口产品的相关规定依</w:t>
      </w:r>
      <w:r>
        <w:rPr>
          <w:rFonts w:ascii="宋体" w:eastAsia="宋体" w:hAnsi="宋体" w:cs="宋体" w:hint="eastAsia"/>
          <w:color w:val="auto"/>
          <w:spacing w:val="-6"/>
          <w:sz w:val="24"/>
          <w:szCs w:val="24"/>
          <w:lang w:eastAsia="zh-CN"/>
        </w:rPr>
        <w:t>据《政府采购进口产品管理办法》（财库〔2007〕119号文）、《关</w:t>
      </w:r>
      <w:r>
        <w:rPr>
          <w:rFonts w:ascii="宋体" w:eastAsia="宋体" w:hAnsi="宋体" w:cs="宋体" w:hint="eastAsia"/>
          <w:color w:val="auto"/>
          <w:spacing w:val="4"/>
          <w:sz w:val="24"/>
          <w:szCs w:val="24"/>
          <w:lang w:eastAsia="zh-CN"/>
        </w:rPr>
        <w:t>于政府采购进口产品管理有关问题的通知》（财办库〔2</w:t>
      </w:r>
      <w:r>
        <w:rPr>
          <w:rFonts w:ascii="宋体" w:eastAsia="宋体" w:hAnsi="宋体" w:cs="宋体" w:hint="eastAsia"/>
          <w:color w:val="auto"/>
          <w:spacing w:val="3"/>
          <w:sz w:val="24"/>
          <w:szCs w:val="24"/>
          <w:lang w:eastAsia="zh-CN"/>
        </w:rPr>
        <w:t>008〕</w:t>
      </w:r>
      <w:r>
        <w:rPr>
          <w:rFonts w:ascii="宋体" w:eastAsia="宋体" w:hAnsi="宋体" w:cs="宋体" w:hint="eastAsia"/>
          <w:color w:val="auto"/>
          <w:spacing w:val="4"/>
          <w:sz w:val="24"/>
          <w:szCs w:val="24"/>
          <w:lang w:eastAsia="zh-CN"/>
        </w:rPr>
        <w:t>248号文</w:t>
      </w:r>
      <w:r>
        <w:rPr>
          <w:rFonts w:ascii="宋体" w:eastAsia="宋体" w:hAnsi="宋体" w:cs="宋体" w:hint="eastAsia"/>
          <w:color w:val="auto"/>
          <w:spacing w:val="-21"/>
          <w:w w:val="96"/>
          <w:sz w:val="24"/>
          <w:szCs w:val="24"/>
          <w:lang w:eastAsia="zh-CN"/>
        </w:rPr>
        <w:t>）。</w:t>
      </w:r>
    </w:p>
    <w:p w14:paraId="3550F538" w14:textId="77777777" w:rsidR="00E90DCC" w:rsidRDefault="00000000">
      <w:pPr>
        <w:pStyle w:val="a7"/>
        <w:widowControl w:val="0"/>
        <w:spacing w:line="360" w:lineRule="auto"/>
        <w:ind w:left="372"/>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4.2中小企业、监狱企业及残疾人福利性单位</w:t>
      </w:r>
    </w:p>
    <w:p w14:paraId="7DDC422D" w14:textId="77777777" w:rsidR="00E90DCC" w:rsidRDefault="00000000">
      <w:pPr>
        <w:pStyle w:val="a7"/>
        <w:widowControl w:val="0"/>
        <w:spacing w:line="360" w:lineRule="auto"/>
        <w:ind w:left="109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4.2.1中小企业定义：</w:t>
      </w:r>
    </w:p>
    <w:p w14:paraId="05E3BA94" w14:textId="77777777" w:rsidR="00E90DCC" w:rsidRDefault="00E90DCC">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hyperlink r:id="rId17" w:history="1">
        <w:r>
          <w:rPr>
            <w:rFonts w:ascii="宋体" w:eastAsia="宋体" w:hAnsi="宋体" w:cs="宋体" w:hint="eastAsia"/>
            <w:color w:val="auto"/>
            <w:sz w:val="24"/>
            <w:szCs w:val="24"/>
            <w:lang w:eastAsia="zh-CN"/>
          </w:rPr>
          <w:t>4.2.1.1</w:t>
        </w:r>
      </w:hyperlink>
      <w:r>
        <w:rPr>
          <w:rFonts w:ascii="宋体" w:eastAsia="宋体" w:hAnsi="宋体" w:cs="宋体" w:hint="eastAsia"/>
          <w:color w:val="auto"/>
          <w:sz w:val="24"/>
          <w:szCs w:val="24"/>
          <w:lang w:eastAsia="zh-CN"/>
        </w:rPr>
        <w:t>中小企业是指在中华人民共和国境内依法设立，依据国务院</w:t>
      </w:r>
      <w:r>
        <w:rPr>
          <w:rFonts w:ascii="宋体" w:eastAsia="宋体" w:hAnsi="宋体" w:cs="宋体" w:hint="eastAsia"/>
          <w:color w:val="auto"/>
          <w:spacing w:val="-2"/>
          <w:sz w:val="24"/>
          <w:szCs w:val="24"/>
          <w:lang w:eastAsia="zh-CN"/>
        </w:rPr>
        <w:t>批准的中小企业划分</w:t>
      </w:r>
      <w:r>
        <w:rPr>
          <w:rFonts w:ascii="宋体" w:eastAsia="宋体" w:hAnsi="宋体" w:cs="宋体" w:hint="eastAsia"/>
          <w:color w:val="auto"/>
          <w:spacing w:val="-16"/>
          <w:sz w:val="24"/>
          <w:szCs w:val="24"/>
          <w:lang w:eastAsia="zh-CN"/>
        </w:rPr>
        <w:t>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0C79678E" w14:textId="77777777" w:rsidR="00E90DCC" w:rsidRDefault="00E90DCC">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hyperlink r:id="rId18" w:history="1">
        <w:r>
          <w:rPr>
            <w:rFonts w:ascii="宋体" w:eastAsia="宋体" w:hAnsi="宋体" w:cs="宋体" w:hint="eastAsia"/>
            <w:color w:val="auto"/>
            <w:spacing w:val="-16"/>
            <w:sz w:val="24"/>
            <w:szCs w:val="24"/>
            <w:lang w:eastAsia="zh-CN"/>
          </w:rPr>
          <w:t>4.2.1.2</w:t>
        </w:r>
      </w:hyperlink>
      <w:r>
        <w:rPr>
          <w:rFonts w:ascii="宋体" w:eastAsia="宋体" w:hAnsi="宋体" w:cs="宋体" w:hint="eastAsia"/>
          <w:color w:val="auto"/>
          <w:spacing w:val="-16"/>
          <w:sz w:val="24"/>
          <w:szCs w:val="24"/>
          <w:lang w:eastAsia="zh-CN"/>
        </w:rPr>
        <w:t>供应商提供的货物、工程或者服务符合下列情形的，享受中小企业扶持政策：</w:t>
      </w:r>
    </w:p>
    <w:p w14:paraId="2886775F"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（1）在货物采购项目中，货物由中小企业制造，即货物由中小企业生产且使用该中小企业商号或者注册商标；</w:t>
      </w:r>
    </w:p>
    <w:p w14:paraId="499E479C"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（2）在工程采购项目中，工程由中小企业承建，即工程施工单位为中小企业；</w:t>
      </w:r>
    </w:p>
    <w:p w14:paraId="582E0C2E"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（3）在服务采购项目中，服务由中小企业承接，即提供服务的人员为中小企业依照《中华人民共和国劳动合同法》订立劳动合同的从业人员。</w:t>
      </w:r>
    </w:p>
    <w:p w14:paraId="799618C0" w14:textId="77777777" w:rsidR="00E90DCC" w:rsidRDefault="00E90DCC">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hyperlink r:id="rId19" w:history="1">
        <w:r>
          <w:rPr>
            <w:rFonts w:ascii="宋体" w:eastAsia="宋体" w:hAnsi="宋体" w:cs="宋体" w:hint="eastAsia"/>
            <w:color w:val="auto"/>
            <w:spacing w:val="-16"/>
            <w:sz w:val="24"/>
            <w:szCs w:val="24"/>
            <w:lang w:eastAsia="zh-CN"/>
          </w:rPr>
          <w:t>4.2.1.3</w:t>
        </w:r>
      </w:hyperlink>
      <w:r>
        <w:rPr>
          <w:rFonts w:ascii="宋体" w:eastAsia="宋体" w:hAnsi="宋体" w:cs="宋体" w:hint="eastAsia"/>
          <w:color w:val="auto"/>
          <w:spacing w:val="-16"/>
          <w:sz w:val="24"/>
          <w:szCs w:val="24"/>
          <w:lang w:eastAsia="zh-CN"/>
        </w:rPr>
        <w:t>在货物采购项目中，供应商提供的货物既有中小企业制造货物，也有大型企业制造货物的，不享受中小企业扶持政策。</w:t>
      </w:r>
    </w:p>
    <w:p w14:paraId="0E406800" w14:textId="77777777" w:rsidR="00E90DCC" w:rsidRDefault="00E90DCC">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hyperlink r:id="rId20" w:history="1">
        <w:r>
          <w:rPr>
            <w:rFonts w:ascii="宋体" w:eastAsia="宋体" w:hAnsi="宋体" w:cs="宋体" w:hint="eastAsia"/>
            <w:color w:val="auto"/>
            <w:spacing w:val="-16"/>
            <w:sz w:val="24"/>
            <w:szCs w:val="24"/>
            <w:lang w:eastAsia="zh-CN"/>
          </w:rPr>
          <w:t>4.2.1.4</w:t>
        </w:r>
      </w:hyperlink>
      <w:r>
        <w:rPr>
          <w:rFonts w:ascii="宋体" w:eastAsia="宋体" w:hAnsi="宋体" w:cs="宋体" w:hint="eastAsia"/>
          <w:color w:val="auto"/>
          <w:spacing w:val="-16"/>
          <w:sz w:val="24"/>
          <w:szCs w:val="24"/>
          <w:lang w:eastAsia="zh-CN"/>
        </w:rPr>
        <w:t>以联合体形式参加政府采购活动，联合体各方均为中小企业的，联合体视同中小企业。其中，联合体各方均为小微企业的，联合体视同小微企业。</w:t>
      </w:r>
    </w:p>
    <w:p w14:paraId="57E2915B"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4.2.2在政府采购活动中，监狱企业视同小型、微型企业，享受预留份额、评审中价格扣除等政府采购</w:t>
      </w:r>
      <w:r>
        <w:rPr>
          <w:rFonts w:ascii="宋体" w:eastAsia="宋体" w:hAnsi="宋体" w:cs="宋体" w:hint="eastAsia"/>
          <w:color w:val="auto"/>
          <w:spacing w:val="-16"/>
          <w:sz w:val="24"/>
          <w:szCs w:val="24"/>
          <w:lang w:eastAsia="zh-CN"/>
        </w:rPr>
        <w:lastRenderedPageBreak/>
        <w:t>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EF233B"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62759BC" w14:textId="77777777" w:rsidR="00E90DCC" w:rsidRDefault="00E90DCC">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hyperlink r:id="rId21" w:history="1">
        <w:r>
          <w:rPr>
            <w:rFonts w:ascii="宋体" w:eastAsia="宋体" w:hAnsi="宋体" w:cs="宋体" w:hint="eastAsia"/>
            <w:color w:val="auto"/>
            <w:spacing w:val="-16"/>
            <w:sz w:val="24"/>
            <w:szCs w:val="24"/>
            <w:lang w:eastAsia="zh-CN"/>
          </w:rPr>
          <w:t>4.2.3.1</w:t>
        </w:r>
      </w:hyperlink>
      <w:r>
        <w:rPr>
          <w:rFonts w:ascii="宋体" w:eastAsia="宋体" w:hAnsi="宋体" w:cs="宋体" w:hint="eastAsia"/>
          <w:color w:val="auto"/>
          <w:spacing w:val="-16"/>
          <w:sz w:val="24"/>
          <w:szCs w:val="24"/>
          <w:lang w:eastAsia="zh-CN"/>
        </w:rPr>
        <w:t>安置的残疾人占本单位在职职工人数的比例不低于25%（含25%），并且安置的残疾人人数不少于10人（含10人）；</w:t>
      </w:r>
    </w:p>
    <w:p w14:paraId="3EAA7031" w14:textId="77777777" w:rsidR="00E90DCC" w:rsidRDefault="00E90DCC">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hyperlink r:id="rId22" w:history="1">
        <w:r>
          <w:rPr>
            <w:rFonts w:ascii="宋体" w:eastAsia="宋体" w:hAnsi="宋体" w:cs="宋体" w:hint="eastAsia"/>
            <w:color w:val="auto"/>
            <w:spacing w:val="-16"/>
            <w:sz w:val="24"/>
            <w:szCs w:val="24"/>
            <w:lang w:eastAsia="zh-CN"/>
          </w:rPr>
          <w:t>4.2.3.2</w:t>
        </w:r>
      </w:hyperlink>
      <w:r>
        <w:rPr>
          <w:rFonts w:ascii="宋体" w:eastAsia="宋体" w:hAnsi="宋体" w:cs="宋体" w:hint="eastAsia"/>
          <w:color w:val="auto"/>
          <w:spacing w:val="-16"/>
          <w:sz w:val="24"/>
          <w:szCs w:val="24"/>
          <w:lang w:eastAsia="zh-CN"/>
        </w:rPr>
        <w:t>依法与安置的每位残疾人签订了一年以上（含一年）的劳动合同或服务协议；</w:t>
      </w:r>
    </w:p>
    <w:p w14:paraId="2B9EDB0C" w14:textId="77777777" w:rsidR="00E90DCC" w:rsidRDefault="00E90DCC">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hyperlink r:id="rId23" w:history="1">
        <w:r>
          <w:rPr>
            <w:rFonts w:ascii="宋体" w:eastAsia="宋体" w:hAnsi="宋体" w:cs="宋体" w:hint="eastAsia"/>
            <w:color w:val="auto"/>
            <w:spacing w:val="-16"/>
            <w:sz w:val="24"/>
            <w:szCs w:val="24"/>
            <w:lang w:eastAsia="zh-CN"/>
          </w:rPr>
          <w:t>4.2.3.3</w:t>
        </w:r>
      </w:hyperlink>
      <w:r>
        <w:rPr>
          <w:rFonts w:ascii="宋体" w:eastAsia="宋体" w:hAnsi="宋体" w:cs="宋体" w:hint="eastAsia"/>
          <w:color w:val="auto"/>
          <w:spacing w:val="-16"/>
          <w:sz w:val="24"/>
          <w:szCs w:val="24"/>
          <w:lang w:eastAsia="zh-CN"/>
        </w:rPr>
        <w:t>为安置的每位残疾人按月足额缴纳了基本养老保险、基本医疗保险、失业保险、工伤保险和生育保险等社会保险费；</w:t>
      </w:r>
    </w:p>
    <w:p w14:paraId="08462DA2" w14:textId="77777777" w:rsidR="00E90DCC" w:rsidRDefault="00E90DCC">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hyperlink r:id="rId24" w:history="1">
        <w:r>
          <w:rPr>
            <w:rFonts w:ascii="宋体" w:eastAsia="宋体" w:hAnsi="宋体" w:cs="宋体" w:hint="eastAsia"/>
            <w:color w:val="auto"/>
            <w:spacing w:val="-16"/>
            <w:sz w:val="24"/>
            <w:szCs w:val="24"/>
            <w:lang w:eastAsia="zh-CN"/>
          </w:rPr>
          <w:t>4.2.3.4</w:t>
        </w:r>
      </w:hyperlink>
      <w:r>
        <w:rPr>
          <w:rFonts w:ascii="宋体" w:eastAsia="宋体" w:hAnsi="宋体" w:cs="宋体" w:hint="eastAsia"/>
          <w:color w:val="auto"/>
          <w:spacing w:val="-16"/>
          <w:sz w:val="24"/>
          <w:szCs w:val="24"/>
          <w:lang w:eastAsia="zh-CN"/>
        </w:rPr>
        <w:t>通过银行等金融机构向安置的每位残疾人，按月支付了不低于单位所在区县适用的经省级人民政府批准的月最低工资标准的工资；</w:t>
      </w:r>
    </w:p>
    <w:p w14:paraId="07516444" w14:textId="77777777" w:rsidR="00E90DCC" w:rsidRDefault="00E90DCC">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hyperlink r:id="rId25" w:history="1">
        <w:r>
          <w:rPr>
            <w:rFonts w:ascii="宋体" w:eastAsia="宋体" w:hAnsi="宋体" w:cs="宋体" w:hint="eastAsia"/>
            <w:color w:val="auto"/>
            <w:spacing w:val="-16"/>
            <w:sz w:val="24"/>
            <w:szCs w:val="24"/>
            <w:lang w:eastAsia="zh-CN"/>
          </w:rPr>
          <w:t>4.2.3.5</w:t>
        </w:r>
      </w:hyperlink>
      <w:r>
        <w:rPr>
          <w:rFonts w:ascii="宋体" w:eastAsia="宋体" w:hAnsi="宋体" w:cs="宋体" w:hint="eastAsia"/>
          <w:color w:val="auto"/>
          <w:spacing w:val="-16"/>
          <w:sz w:val="24"/>
          <w:szCs w:val="24"/>
          <w:lang w:eastAsia="zh-CN"/>
        </w:rPr>
        <w:t>提供本单位制造的货物、承担的工程或者服务（以下简称产品），或者提供其他残疾人福利性单位制造的货物（不包括使用非残疾人福利性单位注册商标的货物）；</w:t>
      </w:r>
    </w:p>
    <w:p w14:paraId="588031F5" w14:textId="77777777" w:rsidR="00E90DCC" w:rsidRDefault="00E90DCC">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hyperlink r:id="rId26" w:history="1">
        <w:r>
          <w:rPr>
            <w:rFonts w:ascii="宋体" w:eastAsia="宋体" w:hAnsi="宋体" w:cs="宋体" w:hint="eastAsia"/>
            <w:color w:val="auto"/>
            <w:spacing w:val="-16"/>
            <w:sz w:val="24"/>
            <w:szCs w:val="24"/>
            <w:lang w:eastAsia="zh-CN"/>
          </w:rPr>
          <w:t>4.2.3.6</w:t>
        </w:r>
      </w:hyperlink>
      <w:r>
        <w:rPr>
          <w:rFonts w:ascii="宋体" w:eastAsia="宋体" w:hAnsi="宋体" w:cs="宋体" w:hint="eastAsia"/>
          <w:color w:val="auto"/>
          <w:spacing w:val="-16"/>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909791E"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4.2.4本项目是否专门面向中小企业预留采购份额见第一章《采购邀请》。</w:t>
      </w:r>
    </w:p>
    <w:p w14:paraId="0B784A12"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4.2.5采购标的对应的中小企业划分标准所属行业见《供应商须知资料表》。</w:t>
      </w:r>
    </w:p>
    <w:p w14:paraId="20BE43AC"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4.2.6小微企业价格评审优惠的政策调整：见第三章《评审方法和评审标准》。</w:t>
      </w:r>
    </w:p>
    <w:p w14:paraId="3E36DAA0"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4.3政府采购节能产品、环境标志产品</w:t>
      </w:r>
    </w:p>
    <w:p w14:paraId="596E0E5B"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w:t>
      </w:r>
      <w:r>
        <w:rPr>
          <w:rFonts w:ascii="宋体" w:eastAsia="宋体" w:hAnsi="宋体" w:cs="宋体" w:hint="eastAsia"/>
          <w:color w:val="auto"/>
          <w:spacing w:val="-16"/>
          <w:sz w:val="24"/>
          <w:szCs w:val="24"/>
          <w:lang w:eastAsia="zh-CN"/>
        </w:rPr>
        <w:lastRenderedPageBreak/>
        <w:t>和认证证书实施政府优先采购和强制采购。</w:t>
      </w:r>
    </w:p>
    <w:p w14:paraId="6E2997EA"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CB5EA90"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79F46835"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4.3.4非政府强制采购的节能产品或环境标志产品，依据品目清单和认证证书实施政府优先采购。优先采购的具体规定见第三章《评审方法和评审标准》（如涉及）。</w:t>
      </w:r>
    </w:p>
    <w:p w14:paraId="304EA78D"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4.4正版软件</w:t>
      </w:r>
    </w:p>
    <w:p w14:paraId="547E8E15"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61DAEDF"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4.5网络安全专用产品</w:t>
      </w:r>
    </w:p>
    <w:p w14:paraId="0BCA626D"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E2EB906"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4.6推广使用低挥发性有机化合物（VOCs）</w:t>
      </w:r>
    </w:p>
    <w:p w14:paraId="117D1BAF"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079BCFD6"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lastRenderedPageBreak/>
        <w:t>4.7采购需求标准</w:t>
      </w:r>
    </w:p>
    <w:p w14:paraId="7F80EE40"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4.7.1商品包装、快递包装政府采购需求标准（试行）</w:t>
      </w:r>
    </w:p>
    <w:p w14:paraId="1040FF38"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88BC576"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4.7.2其他政府采购需求标准</w:t>
      </w:r>
    </w:p>
    <w:p w14:paraId="15230999"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7C34023A"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5响应费用</w:t>
      </w:r>
    </w:p>
    <w:p w14:paraId="72466E7E" w14:textId="77777777" w:rsidR="00E90DCC" w:rsidRDefault="00000000">
      <w:pPr>
        <w:pStyle w:val="a7"/>
        <w:widowControl w:val="0"/>
        <w:spacing w:line="360" w:lineRule="auto"/>
        <w:ind w:left="709" w:right="12" w:hanging="892"/>
        <w:jc w:val="both"/>
        <w:rPr>
          <w:rFonts w:ascii="宋体" w:eastAsia="宋体" w:hAnsi="宋体" w:cs="宋体" w:hint="eastAsia"/>
          <w:color w:val="auto"/>
          <w:spacing w:val="-16"/>
          <w:sz w:val="24"/>
          <w:szCs w:val="24"/>
          <w:lang w:eastAsia="zh-CN"/>
        </w:rPr>
      </w:pPr>
      <w:r>
        <w:rPr>
          <w:rFonts w:ascii="宋体" w:eastAsia="宋体" w:hAnsi="宋体" w:cs="宋体" w:hint="eastAsia"/>
          <w:color w:val="auto"/>
          <w:spacing w:val="-16"/>
          <w:sz w:val="24"/>
          <w:szCs w:val="24"/>
          <w:lang w:eastAsia="zh-CN"/>
        </w:rPr>
        <w:t>5.1供应商应自行承担所有与准备和参加磋商有关的费用，无论磋商的结果如何，采购人或采购代理机构在任何情况下均无承担这些费用的义务和责任。</w:t>
      </w:r>
    </w:p>
    <w:p w14:paraId="1309C8B2" w14:textId="77777777" w:rsidR="00E90DCC" w:rsidRDefault="00E90DCC">
      <w:pPr>
        <w:pStyle w:val="a7"/>
        <w:spacing w:line="274" w:lineRule="auto"/>
        <w:rPr>
          <w:rFonts w:ascii="宋体" w:eastAsia="宋体" w:hAnsi="宋体" w:cs="宋体" w:hint="eastAsia"/>
          <w:color w:val="auto"/>
          <w:lang w:eastAsia="zh-CN"/>
        </w:rPr>
      </w:pPr>
    </w:p>
    <w:p w14:paraId="7964FDF2" w14:textId="77777777" w:rsidR="00E90DCC" w:rsidRDefault="00E90DCC">
      <w:pPr>
        <w:pStyle w:val="a7"/>
        <w:spacing w:line="275" w:lineRule="auto"/>
        <w:rPr>
          <w:rFonts w:ascii="宋体" w:eastAsia="宋体" w:hAnsi="宋体" w:cs="宋体" w:hint="eastAsia"/>
          <w:color w:val="auto"/>
          <w:lang w:eastAsia="zh-CN"/>
        </w:rPr>
      </w:pPr>
    </w:p>
    <w:p w14:paraId="326F3057" w14:textId="77777777" w:rsidR="00E90DCC" w:rsidRDefault="00000000">
      <w:pPr>
        <w:spacing w:before="121" w:line="360" w:lineRule="auto"/>
        <w:jc w:val="center"/>
        <w:outlineLvl w:val="1"/>
        <w:rPr>
          <w:rFonts w:ascii="宋体" w:eastAsia="宋体" w:hAnsi="宋体" w:cs="宋体" w:hint="eastAsia"/>
          <w:color w:val="auto"/>
          <w:sz w:val="28"/>
          <w:szCs w:val="28"/>
          <w:lang w:eastAsia="zh-CN"/>
        </w:rPr>
      </w:pPr>
      <w:r>
        <w:rPr>
          <w:rFonts w:ascii="宋体" w:eastAsia="宋体" w:hAnsi="宋体" w:cs="宋体" w:hint="eastAsia"/>
          <w:b/>
          <w:bCs/>
          <w:color w:val="auto"/>
          <w:sz w:val="28"/>
          <w:szCs w:val="28"/>
          <w:lang w:eastAsia="zh-CN"/>
        </w:rPr>
        <w:t>二 竞争性磋商文件</w:t>
      </w:r>
    </w:p>
    <w:p w14:paraId="6E9E4428"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6竞争性磋商文件构成</w:t>
      </w:r>
    </w:p>
    <w:p w14:paraId="48A9A878" w14:textId="77777777" w:rsidR="00E90DCC" w:rsidRDefault="00000000">
      <w:pPr>
        <w:pStyle w:val="a7"/>
        <w:spacing w:line="360" w:lineRule="auto"/>
        <w:ind w:left="1446" w:hanging="1071"/>
        <w:rPr>
          <w:rFonts w:ascii="宋体" w:eastAsia="宋体" w:hAnsi="宋体" w:cs="宋体" w:hint="eastAsia"/>
          <w:color w:val="auto"/>
          <w:spacing w:val="8"/>
          <w:sz w:val="24"/>
          <w:szCs w:val="24"/>
          <w:lang w:eastAsia="zh-CN"/>
        </w:rPr>
      </w:pPr>
      <w:r>
        <w:rPr>
          <w:rFonts w:ascii="宋体" w:eastAsia="宋体" w:hAnsi="宋体" w:cs="宋体" w:hint="eastAsia"/>
          <w:color w:val="auto"/>
          <w:spacing w:val="-1"/>
          <w:sz w:val="24"/>
          <w:szCs w:val="24"/>
          <w:lang w:eastAsia="zh-CN"/>
        </w:rPr>
        <w:t>6.1竞争性磋商文件包括以下部分：</w:t>
      </w:r>
    </w:p>
    <w:p w14:paraId="2FB0D9D6" w14:textId="77777777" w:rsidR="00E90DCC" w:rsidRDefault="00000000">
      <w:pPr>
        <w:spacing w:line="360" w:lineRule="auto"/>
        <w:ind w:left="1446"/>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第一章采购邀请</w:t>
      </w:r>
    </w:p>
    <w:p w14:paraId="2EA1C335" w14:textId="77777777" w:rsidR="00E90DCC" w:rsidRDefault="00000000">
      <w:pPr>
        <w:spacing w:line="360" w:lineRule="auto"/>
        <w:ind w:left="144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第二章供应商须知</w:t>
      </w:r>
    </w:p>
    <w:p w14:paraId="0ECA8147" w14:textId="77777777" w:rsidR="00E90DCC" w:rsidRDefault="00000000">
      <w:pPr>
        <w:spacing w:line="360" w:lineRule="auto"/>
        <w:ind w:left="144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第三章评审方法和评审标准</w:t>
      </w:r>
    </w:p>
    <w:p w14:paraId="09CE3D0A" w14:textId="77777777" w:rsidR="00E90DCC" w:rsidRDefault="00000000">
      <w:pPr>
        <w:spacing w:line="360" w:lineRule="auto"/>
        <w:ind w:left="144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第四章采购需求</w:t>
      </w:r>
    </w:p>
    <w:p w14:paraId="48085D9B" w14:textId="77777777" w:rsidR="00E90DCC" w:rsidRDefault="00000000">
      <w:pPr>
        <w:spacing w:line="360" w:lineRule="auto"/>
        <w:ind w:left="144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第五章合同草案条款</w:t>
      </w:r>
    </w:p>
    <w:p w14:paraId="03FBED43" w14:textId="77777777" w:rsidR="00E90DCC" w:rsidRDefault="00000000">
      <w:pPr>
        <w:spacing w:line="360" w:lineRule="auto"/>
        <w:ind w:left="144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第六章响应文件格式</w:t>
      </w:r>
    </w:p>
    <w:p w14:paraId="72C9D0AB"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6.2供应商应认真阅读竞争性磋商文件的全部内容。供应商应按照竞争性磋商文件要求提交响应文件并保证所提供的全部资料的真实性，并对竞争性磋商文件做</w:t>
      </w:r>
      <w:r>
        <w:rPr>
          <w:rFonts w:ascii="宋体" w:eastAsia="宋体" w:hAnsi="宋体" w:cs="宋体" w:hint="eastAsia"/>
          <w:color w:val="auto"/>
          <w:sz w:val="24"/>
          <w:szCs w:val="24"/>
          <w:lang w:eastAsia="zh-CN"/>
        </w:rPr>
        <w:lastRenderedPageBreak/>
        <w:t>出实质性响应，否则响应无效。</w:t>
      </w:r>
    </w:p>
    <w:p w14:paraId="43572C34"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7对竞争性磋商文件的澄清或修改</w:t>
      </w:r>
    </w:p>
    <w:p w14:paraId="024798F1"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FC3050F"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7.2上述书面通知，按照获取竞争性磋商文件的潜在供应商提供的联系方式发出，因提供的信息有误导致通知延迟或无法通知的，采购人或采购代理机构不承担责任。</w:t>
      </w:r>
    </w:p>
    <w:p w14:paraId="47A5CA12"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3E45F92B" w14:textId="77777777" w:rsidR="00E90DCC" w:rsidRDefault="00E90DCC">
      <w:pPr>
        <w:pStyle w:val="a7"/>
        <w:spacing w:line="273" w:lineRule="auto"/>
        <w:rPr>
          <w:rFonts w:ascii="宋体" w:eastAsia="宋体" w:hAnsi="宋体" w:cs="宋体" w:hint="eastAsia"/>
          <w:color w:val="auto"/>
          <w:lang w:eastAsia="zh-CN"/>
        </w:rPr>
      </w:pPr>
    </w:p>
    <w:p w14:paraId="1D74BE4A" w14:textId="77777777" w:rsidR="00E90DCC" w:rsidRDefault="00E90DCC">
      <w:pPr>
        <w:pStyle w:val="a7"/>
        <w:spacing w:line="274" w:lineRule="auto"/>
        <w:rPr>
          <w:rFonts w:ascii="宋体" w:eastAsia="宋体" w:hAnsi="宋体" w:cs="宋体" w:hint="eastAsia"/>
          <w:color w:val="auto"/>
          <w:lang w:eastAsia="zh-CN"/>
        </w:rPr>
      </w:pPr>
    </w:p>
    <w:p w14:paraId="22B4E44B" w14:textId="77777777" w:rsidR="00E90DCC" w:rsidRDefault="00000000">
      <w:pPr>
        <w:spacing w:before="121" w:line="360" w:lineRule="auto"/>
        <w:jc w:val="center"/>
        <w:outlineLvl w:val="1"/>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三 响应文件的编制</w:t>
      </w:r>
    </w:p>
    <w:p w14:paraId="10A6C8B2"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8响应范围、竞争性磋商文件中计量单位的使用及磋商语言</w:t>
      </w:r>
    </w:p>
    <w:p w14:paraId="696E1806"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3F9C8355"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8.2除竞争性磋商文件有特殊要求外，本项目磋商所使用的计量单位，应采用中华人民共和国法定计量单位。</w:t>
      </w:r>
    </w:p>
    <w:p w14:paraId="726735F5"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C8DEF49"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9响应文件构成</w:t>
      </w:r>
    </w:p>
    <w:p w14:paraId="6C21CA50"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9.1供应商应当按照竞争性磋商文件的要求编制响应文件，并对其提交的响应文件的真实性、合法性承担法律责任。响应文件的部分格式要求，见第六章《响应文件格式》。</w:t>
      </w:r>
    </w:p>
    <w:p w14:paraId="675B5692"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36151474"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9.3第三章《评审方法和评审标准》中涉及的证明文件。</w:t>
      </w:r>
    </w:p>
    <w:p w14:paraId="61BE71D1"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62214A4C"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9.5供应商认为应附的其他材料。</w:t>
      </w:r>
    </w:p>
    <w:p w14:paraId="322C2A9D"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10报价</w:t>
      </w:r>
    </w:p>
    <w:p w14:paraId="636B9D2E"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10.1所有响应均以人民币为计价货币。</w:t>
      </w:r>
    </w:p>
    <w:p w14:paraId="3279C6E0"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04CF5F10"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27E9A91"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10.2.2按照竞争性磋商文件要求完成本项目的全部相关费用。</w:t>
      </w:r>
    </w:p>
    <w:p w14:paraId="6DFC7787"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10.3采购人不得向供应商索要或者接受其给予的赠品、回扣或者与采购无关的其他商品、服务。</w:t>
      </w:r>
    </w:p>
    <w:p w14:paraId="0982617E"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10.4供应商不能提供任何有选择性或可调整的最后报价（竞争性磋商文件另有规定的除外），否则其响应无效。</w:t>
      </w:r>
    </w:p>
    <w:p w14:paraId="69E2E488"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11磋商保证金</w:t>
      </w:r>
    </w:p>
    <w:p w14:paraId="4066135E"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11.1供应商应按《供应商须知资料表》中规定的金额及要求交纳磋商保证金。供应商自愿超额缴纳磋商保证金的，响应文件不做无效处理。</w:t>
      </w:r>
    </w:p>
    <w:p w14:paraId="2701CE73"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11.2交纳磋商保证金可采用的形式：政府采购法律法规接受的支票、汇票、本票、网上银行支付或者金融机构、担保机构出具的保函等非现金形式。</w:t>
      </w:r>
    </w:p>
    <w:p w14:paraId="0B59C854"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0E66FAFC"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11.4供应商除需在响应文件中提供“磋商保证金凭证/交款单据电子件”，还需在首次响应文件提交截止时间前，通过电子交易平台上传“磋商保证金凭证/交款单据电子件”。</w:t>
      </w:r>
    </w:p>
    <w:p w14:paraId="1FB75F6E"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11.5磋商保证金有效期同响应有效期。</w:t>
      </w:r>
    </w:p>
    <w:p w14:paraId="58D4B62F"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11.6供应商为联合体的，可以由联合体中的一方或者多方共同交纳磋商保证金，其交纳的保证金对联合体各方均具有约束力。</w:t>
      </w:r>
    </w:p>
    <w:p w14:paraId="735DFDE4"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77E20557"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11.7.1已提交响应文件的供应商，在提交最后报价之前，可以根据磋商情况退出磋商。采购人、采购代理机构将退还退出磋商的供应商的磋商保证金；</w:t>
      </w:r>
    </w:p>
    <w:p w14:paraId="34F3E200"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11.7.2成交供应商的磋商保证金，在采购合同签订后5个工作日内退还成交供应商；</w:t>
      </w:r>
    </w:p>
    <w:p w14:paraId="0B31FC89"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11.7.3未成交供应商的磋商保证金，在成交通知书发出后5个工作日内退</w:t>
      </w:r>
      <w:r>
        <w:rPr>
          <w:rFonts w:ascii="宋体" w:eastAsia="宋体" w:hAnsi="宋体" w:cs="宋体" w:hint="eastAsia"/>
          <w:color w:val="auto"/>
          <w:spacing w:val="6"/>
          <w:sz w:val="24"/>
          <w:szCs w:val="24"/>
          <w:lang w:eastAsia="zh-CN"/>
        </w:rPr>
        <w:lastRenderedPageBreak/>
        <w:t>还。</w:t>
      </w:r>
    </w:p>
    <w:p w14:paraId="17B1C1C7"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11.8有下列情形之一的，采购人或采购代理机构不予退还磋商保证金：</w:t>
      </w:r>
    </w:p>
    <w:p w14:paraId="1963B701"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11.8.1供应商在响应文件提交截止时间后撤回响应文件的；</w:t>
      </w:r>
    </w:p>
    <w:p w14:paraId="21704E53"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11.8.2供应商在响应文件中提供虚假材料的；</w:t>
      </w:r>
    </w:p>
    <w:p w14:paraId="6C797907"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11.8.3除因不可抗力或磋商文件认可的情形以外，成交供应商不与采购人签订合同的；</w:t>
      </w:r>
    </w:p>
    <w:p w14:paraId="0B24E833"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11.8.4供应商与采购人、其他供应商或者采购代理机构恶意串通的；</w:t>
      </w:r>
    </w:p>
    <w:p w14:paraId="21EC9A50"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11.8.5《供应商须知资料表》规定的其他情形。</w:t>
      </w:r>
    </w:p>
    <w:p w14:paraId="0CE8A1DE"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12响应有效期</w:t>
      </w:r>
    </w:p>
    <w:p w14:paraId="53967AF8"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12.1响应文件应在本竞争性磋商文件《供应商须知资料表》中规定的响应有效期内保持有效，响应有效期少于竞争性磋商文件规定期限的，其响应无效。</w:t>
      </w:r>
    </w:p>
    <w:p w14:paraId="4EF85435"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13响应文件的签署、盖章</w:t>
      </w:r>
    </w:p>
    <w:p w14:paraId="27C36679" w14:textId="77777777" w:rsidR="00E90DCC"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13.1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E3EF50B"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13.2竞争性磋商文件要求盖章的内容，一般通过投标文件编制工具加盖电子签章。</w:t>
      </w:r>
    </w:p>
    <w:p w14:paraId="204B6C9B" w14:textId="77777777" w:rsidR="00E90DCC" w:rsidRDefault="00E90DCC">
      <w:pPr>
        <w:pStyle w:val="a7"/>
        <w:spacing w:line="425" w:lineRule="auto"/>
        <w:rPr>
          <w:rFonts w:ascii="宋体" w:eastAsia="宋体" w:hAnsi="宋体" w:cs="宋体" w:hint="eastAsia"/>
          <w:color w:val="auto"/>
          <w:lang w:eastAsia="zh-CN"/>
        </w:rPr>
      </w:pPr>
    </w:p>
    <w:p w14:paraId="08924656" w14:textId="77777777" w:rsidR="00E90DCC" w:rsidRDefault="00000000">
      <w:pPr>
        <w:spacing w:before="121" w:line="360" w:lineRule="auto"/>
        <w:jc w:val="center"/>
        <w:outlineLvl w:val="1"/>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四 响应文件的提交</w:t>
      </w:r>
    </w:p>
    <w:p w14:paraId="6EA1046A" w14:textId="77777777" w:rsidR="00E90DCC" w:rsidRDefault="00000000">
      <w:pPr>
        <w:pStyle w:val="a7"/>
        <w:widowControl w:val="0"/>
        <w:spacing w:line="360" w:lineRule="auto"/>
        <w:ind w:left="12" w:firstLine="24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14响应文件的提交</w:t>
      </w:r>
    </w:p>
    <w:p w14:paraId="32335909" w14:textId="77777777" w:rsidR="00E90DCC" w:rsidRDefault="00000000">
      <w:pPr>
        <w:pStyle w:val="a7"/>
        <w:widowControl w:val="0"/>
        <w:kinsoku/>
        <w:spacing w:line="360" w:lineRule="auto"/>
        <w:ind w:left="1083" w:right="6" w:firstLine="24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14.1本项目使用北京市政府采购电子交易平台。供应商根据竞争性磋商公告及电子交易平台供应商操作手册要求获取竞争性磋商文件并根据竞争性磋商文件要求提交响应文件。</w:t>
      </w:r>
    </w:p>
    <w:p w14:paraId="76EB71ED" w14:textId="77777777" w:rsidR="00E90DCC" w:rsidRDefault="00000000">
      <w:pPr>
        <w:pStyle w:val="a7"/>
        <w:widowControl w:val="0"/>
        <w:kinsoku/>
        <w:spacing w:line="360" w:lineRule="auto"/>
        <w:ind w:left="1083" w:right="6" w:firstLine="240"/>
        <w:jc w:val="both"/>
        <w:rPr>
          <w:rFonts w:ascii="宋体" w:eastAsia="宋体" w:hAnsi="宋体" w:cs="宋体" w:hint="eastAsia"/>
          <w:color w:val="auto"/>
          <w:spacing w:val="-3"/>
          <w:sz w:val="24"/>
          <w:szCs w:val="24"/>
          <w:lang w:eastAsia="zh-CN"/>
        </w:rPr>
      </w:pPr>
      <w:r>
        <w:rPr>
          <w:rFonts w:ascii="宋体" w:eastAsia="宋体" w:hAnsi="宋体" w:cs="宋体" w:hint="eastAsia"/>
          <w:color w:val="auto"/>
          <w:sz w:val="24"/>
          <w:szCs w:val="24"/>
          <w:lang w:eastAsia="zh-CN"/>
        </w:rPr>
        <w:t>14.2</w:t>
      </w:r>
      <w:r>
        <w:rPr>
          <w:rFonts w:ascii="宋体" w:eastAsia="宋体" w:hAnsi="宋体" w:cs="宋体" w:hint="eastAsia"/>
          <w:color w:val="auto"/>
          <w:spacing w:val="4"/>
          <w:sz w:val="24"/>
          <w:szCs w:val="24"/>
          <w:lang w:eastAsia="zh-CN"/>
        </w:rPr>
        <w:t>供应商应将响应文件的正本、副本和电子文件分别包装密封,且在包装正面标明“正本”、“副本”和“电子文件”。采购代理机构将拒绝接</w:t>
      </w:r>
      <w:r>
        <w:rPr>
          <w:rFonts w:ascii="宋体" w:eastAsia="宋体" w:hAnsi="宋体" w:cs="宋体" w:hint="eastAsia"/>
          <w:color w:val="auto"/>
          <w:spacing w:val="4"/>
          <w:sz w:val="24"/>
          <w:szCs w:val="24"/>
          <w:lang w:eastAsia="zh-CN"/>
        </w:rPr>
        <w:lastRenderedPageBreak/>
        <w:t>收未密封的响应文件</w:t>
      </w:r>
      <w:r>
        <w:rPr>
          <w:rFonts w:ascii="宋体" w:eastAsia="宋体" w:hAnsi="宋体" w:cs="宋体"/>
          <w:color w:val="auto"/>
          <w:spacing w:val="-3"/>
          <w:sz w:val="24"/>
          <w:szCs w:val="24"/>
          <w:lang w:eastAsia="zh-CN"/>
        </w:rPr>
        <w:t>。</w:t>
      </w:r>
    </w:p>
    <w:p w14:paraId="417E9220" w14:textId="77777777" w:rsidR="00E90DCC" w:rsidRDefault="00000000">
      <w:pPr>
        <w:pStyle w:val="a7"/>
        <w:widowControl w:val="0"/>
        <w:kinsoku/>
        <w:spacing w:line="360" w:lineRule="auto"/>
        <w:ind w:left="1083" w:right="6" w:firstLine="234"/>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14.3</w:t>
      </w:r>
      <w:r>
        <w:rPr>
          <w:rFonts w:ascii="宋体" w:eastAsia="宋体" w:hAnsi="宋体" w:cs="宋体" w:hint="eastAsia"/>
          <w:b/>
          <w:bCs/>
          <w:color w:val="auto"/>
          <w:spacing w:val="-3"/>
          <w:sz w:val="24"/>
          <w:szCs w:val="24"/>
          <w:lang w:eastAsia="zh-CN"/>
        </w:rPr>
        <w:t>供应商需提交响应文件正本一份、副本二份、电子版一份（包含可编辑word版及签字盖章后的扫描件pdf版）</w:t>
      </w:r>
    </w:p>
    <w:p w14:paraId="2FB8A760" w14:textId="77777777" w:rsidR="00E90DCC" w:rsidRDefault="00000000">
      <w:pPr>
        <w:pStyle w:val="a7"/>
        <w:widowControl w:val="0"/>
        <w:spacing w:line="360" w:lineRule="auto"/>
        <w:ind w:left="12" w:firstLine="24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15响应文件提交截止时间</w:t>
      </w:r>
    </w:p>
    <w:p w14:paraId="59F9C7DE" w14:textId="77777777" w:rsidR="00E90DCC" w:rsidRDefault="00000000">
      <w:pPr>
        <w:spacing w:line="360" w:lineRule="auto"/>
        <w:ind w:firstLineChars="200" w:firstLine="512"/>
        <w:jc w:val="both"/>
        <w:rPr>
          <w:rFonts w:ascii="宋体" w:eastAsia="宋体" w:hAnsi="宋体" w:cs="宋体" w:hint="eastAsia"/>
          <w:color w:val="auto"/>
          <w:spacing w:val="-4"/>
          <w:sz w:val="24"/>
          <w:szCs w:val="24"/>
          <w:lang w:eastAsia="zh-CN"/>
        </w:rPr>
      </w:pPr>
      <w:r>
        <w:rPr>
          <w:rFonts w:ascii="宋体" w:eastAsia="宋体" w:hAnsi="宋体"/>
          <w:color w:val="auto"/>
          <w:spacing w:val="8"/>
          <w:sz w:val="24"/>
          <w:szCs w:val="24"/>
          <w:lang w:eastAsia="zh-CN"/>
        </w:rPr>
        <w:t>15</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hint="eastAsia"/>
          <w:color w:val="auto"/>
          <w:spacing w:val="4"/>
          <w:sz w:val="24"/>
          <w:szCs w:val="24"/>
          <w:lang w:eastAsia="zh-CN"/>
        </w:rPr>
        <w:t>供应商应在不迟于“供应商须知前附表”中规定的报价截止时间之前将响应文件递交至采购代理机构，递交地点应是“供应商须知前附表”中指明的地址</w:t>
      </w:r>
      <w:r>
        <w:rPr>
          <w:rFonts w:ascii="宋体" w:eastAsia="宋体" w:hAnsi="宋体" w:cs="宋体"/>
          <w:color w:val="auto"/>
          <w:spacing w:val="-4"/>
          <w:sz w:val="24"/>
          <w:szCs w:val="24"/>
          <w:lang w:eastAsia="zh-CN"/>
        </w:rPr>
        <w:t>。</w:t>
      </w:r>
      <w:r>
        <w:rPr>
          <w:rFonts w:ascii="宋体" w:eastAsia="宋体" w:hAnsi="宋体" w:cs="宋体" w:hint="eastAsia"/>
          <w:color w:val="auto"/>
          <w:spacing w:val="4"/>
          <w:sz w:val="24"/>
          <w:szCs w:val="24"/>
          <w:lang w:eastAsia="zh-CN"/>
        </w:rPr>
        <w:t>迟于“供应商须知前附表”中规定的报价截止时间递交的响应文件，采购代理机构将不予接收。</w:t>
      </w:r>
    </w:p>
    <w:p w14:paraId="5E75801D" w14:textId="77777777" w:rsidR="00E90DCC" w:rsidRDefault="00000000">
      <w:pPr>
        <w:pStyle w:val="a7"/>
        <w:widowControl w:val="0"/>
        <w:spacing w:line="360" w:lineRule="auto"/>
        <w:ind w:firstLineChars="200" w:firstLine="512"/>
        <w:jc w:val="both"/>
        <w:rPr>
          <w:rFonts w:ascii="宋体" w:eastAsia="宋体" w:hAnsi="宋体" w:hint="eastAsia"/>
          <w:color w:val="auto"/>
          <w:spacing w:val="8"/>
          <w:sz w:val="24"/>
          <w:szCs w:val="24"/>
          <w:lang w:eastAsia="zh-CN"/>
        </w:rPr>
      </w:pPr>
      <w:r>
        <w:rPr>
          <w:rFonts w:ascii="宋体" w:eastAsia="宋体" w:hAnsi="宋体"/>
          <w:color w:val="auto"/>
          <w:spacing w:val="8"/>
          <w:sz w:val="24"/>
          <w:szCs w:val="24"/>
          <w:lang w:eastAsia="zh-CN"/>
        </w:rPr>
        <w:t>15.2</w:t>
      </w:r>
      <w:r>
        <w:rPr>
          <w:rFonts w:ascii="宋体" w:eastAsia="宋体" w:hAnsi="宋体" w:hint="eastAsia"/>
          <w:color w:val="auto"/>
          <w:spacing w:val="8"/>
          <w:sz w:val="24"/>
          <w:szCs w:val="24"/>
          <w:lang w:eastAsia="zh-CN"/>
        </w:rPr>
        <w:t>采购代理机构可以按本项目规定，通知修改竞争性磋商文件磋商时间。</w:t>
      </w:r>
    </w:p>
    <w:p w14:paraId="5CC0CB06" w14:textId="77777777" w:rsidR="00E90DCC" w:rsidRDefault="00000000">
      <w:pPr>
        <w:pStyle w:val="a7"/>
        <w:widowControl w:val="0"/>
        <w:spacing w:line="360" w:lineRule="auto"/>
        <w:ind w:left="12" w:firstLine="24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16响应文件的修改与撤回</w:t>
      </w:r>
    </w:p>
    <w:p w14:paraId="6B3993FF" w14:textId="77777777" w:rsidR="00E90DCC" w:rsidRDefault="00000000">
      <w:pPr>
        <w:spacing w:line="360" w:lineRule="auto"/>
        <w:ind w:firstLineChars="200" w:firstLine="512"/>
        <w:jc w:val="both"/>
        <w:rPr>
          <w:rFonts w:ascii="宋体" w:eastAsia="宋体" w:hAnsi="宋体" w:cs="宋体" w:hint="eastAsia"/>
          <w:color w:val="auto"/>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color w:val="auto"/>
          <w:spacing w:val="4"/>
          <w:sz w:val="24"/>
          <w:szCs w:val="24"/>
          <w:lang w:eastAsia="zh-CN"/>
        </w:rPr>
        <w:t>提交响应文件截止时间前，供应商可以对所提交的响应文件</w:t>
      </w:r>
      <w:r>
        <w:rPr>
          <w:rFonts w:ascii="宋体" w:eastAsia="宋体" w:hAnsi="宋体" w:cs="宋体"/>
          <w:color w:val="auto"/>
          <w:spacing w:val="3"/>
          <w:sz w:val="24"/>
          <w:szCs w:val="24"/>
          <w:lang w:eastAsia="zh-CN"/>
        </w:rPr>
        <w:t>进</w:t>
      </w:r>
      <w:r>
        <w:rPr>
          <w:rFonts w:ascii="宋体" w:eastAsia="宋体" w:hAnsi="宋体" w:cs="宋体"/>
          <w:color w:val="auto"/>
          <w:spacing w:val="2"/>
          <w:sz w:val="24"/>
          <w:szCs w:val="24"/>
          <w:lang w:eastAsia="zh-CN"/>
        </w:rPr>
        <w:t>行补充、修改或者撤回。磋商保证金的补充、修改</w:t>
      </w:r>
      <w:r>
        <w:rPr>
          <w:rFonts w:ascii="宋体" w:eastAsia="宋体" w:hAnsi="宋体" w:cs="宋体"/>
          <w:color w:val="auto"/>
          <w:spacing w:val="-2"/>
          <w:sz w:val="24"/>
          <w:szCs w:val="24"/>
          <w:lang w:eastAsia="zh-CN"/>
        </w:rPr>
        <w:t>应</w:t>
      </w:r>
      <w:r>
        <w:rPr>
          <w:rFonts w:ascii="宋体" w:eastAsia="宋体" w:hAnsi="宋体" w:cs="宋体"/>
          <w:color w:val="auto"/>
          <w:spacing w:val="-1"/>
          <w:sz w:val="24"/>
          <w:szCs w:val="24"/>
          <w:lang w:eastAsia="zh-CN"/>
        </w:rPr>
        <w:t>通知采购人或采购代理机构。</w:t>
      </w:r>
    </w:p>
    <w:p w14:paraId="1AEF9048" w14:textId="77777777" w:rsidR="00E90DCC" w:rsidRDefault="00000000">
      <w:pPr>
        <w:spacing w:line="360" w:lineRule="auto"/>
        <w:ind w:firstLineChars="200" w:firstLine="512"/>
        <w:jc w:val="both"/>
        <w:rPr>
          <w:rFonts w:ascii="宋体" w:eastAsia="宋体" w:hAnsi="宋体" w:cs="宋体" w:hint="eastAsia"/>
          <w:color w:val="auto"/>
          <w:spacing w:val="-5"/>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5"/>
          <w:sz w:val="24"/>
          <w:szCs w:val="24"/>
          <w:lang w:eastAsia="zh-CN"/>
        </w:rPr>
        <w:t>.</w:t>
      </w:r>
      <w:r>
        <w:rPr>
          <w:rFonts w:ascii="宋体" w:eastAsia="宋体" w:hAnsi="宋体"/>
          <w:color w:val="auto"/>
          <w:spacing w:val="4"/>
          <w:sz w:val="24"/>
          <w:szCs w:val="24"/>
          <w:lang w:eastAsia="zh-CN"/>
        </w:rPr>
        <w:t>2</w:t>
      </w:r>
      <w:r>
        <w:rPr>
          <w:rFonts w:ascii="宋体" w:eastAsia="宋体" w:hAnsi="宋体" w:cs="宋体"/>
          <w:color w:val="auto"/>
          <w:spacing w:val="4"/>
          <w:sz w:val="24"/>
          <w:szCs w:val="24"/>
          <w:lang w:eastAsia="zh-CN"/>
        </w:rPr>
        <w:t>供应商对响应文件的补充、修改的内容应当按照竞争性磋商文件要求签署、</w:t>
      </w:r>
      <w:r>
        <w:rPr>
          <w:rFonts w:ascii="宋体" w:eastAsia="宋体" w:hAnsi="宋体" w:cs="宋体"/>
          <w:color w:val="auto"/>
          <w:spacing w:val="1"/>
          <w:sz w:val="24"/>
          <w:szCs w:val="24"/>
          <w:lang w:eastAsia="zh-CN"/>
        </w:rPr>
        <w:t>盖章，作为响应文件的组成部分。</w:t>
      </w:r>
      <w:r>
        <w:rPr>
          <w:rFonts w:ascii="宋体" w:eastAsia="宋体" w:hAnsi="宋体" w:cs="宋体"/>
          <w:color w:val="auto"/>
          <w:sz w:val="24"/>
          <w:szCs w:val="24"/>
          <w:lang w:eastAsia="zh-CN"/>
        </w:rPr>
        <w:t>补充、修改的内容与响应文件不一致的，</w:t>
      </w:r>
      <w:r>
        <w:rPr>
          <w:rFonts w:ascii="宋体" w:eastAsia="宋体" w:hAnsi="宋体" w:cs="宋体"/>
          <w:color w:val="auto"/>
          <w:spacing w:val="-10"/>
          <w:sz w:val="24"/>
          <w:szCs w:val="24"/>
          <w:lang w:eastAsia="zh-CN"/>
        </w:rPr>
        <w:t>以</w:t>
      </w:r>
      <w:r>
        <w:rPr>
          <w:rFonts w:ascii="宋体" w:eastAsia="宋体" w:hAnsi="宋体" w:cs="宋体"/>
          <w:color w:val="auto"/>
          <w:spacing w:val="-5"/>
          <w:sz w:val="24"/>
          <w:szCs w:val="24"/>
          <w:lang w:eastAsia="zh-CN"/>
        </w:rPr>
        <w:t>补充、修改的内容为准。</w:t>
      </w:r>
    </w:p>
    <w:p w14:paraId="737ECA55"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3</w:t>
      </w:r>
      <w:bookmarkStart w:id="15" w:name="_Hlk147921465"/>
      <w:r>
        <w:rPr>
          <w:rFonts w:ascii="宋体" w:eastAsia="宋体" w:hAnsi="宋体" w:cs="宋体" w:hint="eastAsia"/>
          <w:color w:val="auto"/>
          <w:sz w:val="24"/>
          <w:szCs w:val="24"/>
          <w:lang w:eastAsia="zh-CN"/>
        </w:rPr>
        <w:t>供应商的修改或撤回通知应加盖公章并密封递交</w:t>
      </w:r>
      <w:bookmarkEnd w:id="15"/>
      <w:r>
        <w:rPr>
          <w:rFonts w:ascii="宋体" w:eastAsia="宋体" w:hAnsi="宋体" w:cs="宋体" w:hint="eastAsia"/>
          <w:color w:val="auto"/>
          <w:sz w:val="24"/>
          <w:szCs w:val="24"/>
          <w:lang w:eastAsia="zh-CN"/>
        </w:rPr>
        <w:t>。</w:t>
      </w:r>
    </w:p>
    <w:p w14:paraId="62251736" w14:textId="77777777" w:rsidR="00E90DCC" w:rsidRDefault="00E90DCC">
      <w:pPr>
        <w:pStyle w:val="a7"/>
        <w:spacing w:line="316" w:lineRule="auto"/>
        <w:rPr>
          <w:rFonts w:ascii="宋体" w:eastAsia="宋体" w:hAnsi="宋体" w:cs="宋体" w:hint="eastAsia"/>
          <w:color w:val="auto"/>
          <w:lang w:eastAsia="zh-CN"/>
        </w:rPr>
      </w:pPr>
    </w:p>
    <w:p w14:paraId="43F86808" w14:textId="77777777" w:rsidR="00E90DCC" w:rsidRDefault="00000000">
      <w:pPr>
        <w:spacing w:before="121" w:line="360" w:lineRule="auto"/>
        <w:jc w:val="center"/>
        <w:outlineLvl w:val="1"/>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五 评审</w:t>
      </w:r>
    </w:p>
    <w:p w14:paraId="2BBBC696"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 响应文件开启</w:t>
      </w:r>
    </w:p>
    <w:p w14:paraId="5DBE2D80"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17.1采购人或采购代理机构将按竞争性磋商文件的规定，在响应文件提交截止时间的同一时间和竞争性磋商文件预先确定的地点开启响应文件。</w:t>
      </w:r>
    </w:p>
    <w:p w14:paraId="63E46C80"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D236502"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17.3供应商不足3家的，不予拆封文件后进行评审。</w:t>
      </w:r>
    </w:p>
    <w:p w14:paraId="61E6D6E4"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17.4本项目不公开报价。</w:t>
      </w:r>
    </w:p>
    <w:p w14:paraId="6FCEC882"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 磋商小组</w:t>
      </w:r>
    </w:p>
    <w:p w14:paraId="6AEF21B4"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18.1磋商小组根据政府采购有关规定和本次采购项目的特点进行组建，并负责具体评审与磋商事务，独立履行职责。</w:t>
      </w:r>
    </w:p>
    <w:p w14:paraId="72ECE79B"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057E10D6"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 评审方法和评审标准</w:t>
      </w:r>
    </w:p>
    <w:p w14:paraId="50588808"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19.1见第三章《评审方法和评审标准》。</w:t>
      </w:r>
    </w:p>
    <w:p w14:paraId="6F676DC6" w14:textId="77777777" w:rsidR="00E90DCC"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19.1见第三章《评审方法和评审标准》。</w:t>
      </w:r>
    </w:p>
    <w:p w14:paraId="6DEB4115" w14:textId="77777777" w:rsidR="00E90DCC" w:rsidRDefault="00E90DCC">
      <w:pPr>
        <w:spacing w:line="360" w:lineRule="auto"/>
        <w:ind w:firstLineChars="200" w:firstLine="480"/>
        <w:jc w:val="both"/>
        <w:rPr>
          <w:rFonts w:ascii="宋体" w:eastAsia="宋体" w:hAnsi="宋体" w:cs="宋体" w:hint="eastAsia"/>
          <w:color w:val="auto"/>
          <w:sz w:val="24"/>
          <w:szCs w:val="24"/>
          <w:lang w:eastAsia="zh-CN"/>
        </w:rPr>
      </w:pPr>
    </w:p>
    <w:p w14:paraId="752CC214" w14:textId="77777777" w:rsidR="00E90DCC" w:rsidRDefault="00E90DCC">
      <w:pPr>
        <w:pStyle w:val="a7"/>
        <w:spacing w:before="176" w:line="201" w:lineRule="auto"/>
        <w:ind w:left="382"/>
        <w:rPr>
          <w:rFonts w:ascii="宋体" w:eastAsia="宋体" w:hAnsi="宋体" w:cs="宋体" w:hint="eastAsia"/>
          <w:color w:val="auto"/>
          <w:spacing w:val="-4"/>
          <w:sz w:val="24"/>
          <w:szCs w:val="24"/>
          <w:lang w:eastAsia="zh-CN"/>
        </w:rPr>
      </w:pPr>
    </w:p>
    <w:p w14:paraId="511E786B" w14:textId="77777777" w:rsidR="00E90DCC" w:rsidRDefault="00000000">
      <w:pPr>
        <w:spacing w:before="121" w:line="360" w:lineRule="auto"/>
        <w:jc w:val="center"/>
        <w:outlineLvl w:val="1"/>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六 确定成交</w:t>
      </w:r>
    </w:p>
    <w:p w14:paraId="18FE8427"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20确定成交供应商</w:t>
      </w:r>
    </w:p>
    <w:p w14:paraId="7720997E"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8AD61FF"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21成交公告与成交通知书</w:t>
      </w:r>
    </w:p>
    <w:p w14:paraId="6E954AC7"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14:paraId="706297A5"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21.2成交通知书对采购人和成交供应商均具有法律效力。成交通知书发出后，采购人改变成交结果的，或者成交供应商放弃成交项目的，应当依法承担法律责任。</w:t>
      </w:r>
    </w:p>
    <w:p w14:paraId="11608FC1"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22终止</w:t>
      </w:r>
    </w:p>
    <w:p w14:paraId="40778780"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22.1出现下列情形之一的，采购人或采购代理机构将终止竞争性磋商采购活动，发布项目终止公告并说明原因，重新开展采购活动：</w:t>
      </w:r>
    </w:p>
    <w:p w14:paraId="44960FAB" w14:textId="77777777" w:rsidR="00E90DCC" w:rsidRDefault="00000000">
      <w:pPr>
        <w:pStyle w:val="a7"/>
        <w:widowControl w:val="0"/>
        <w:kinsoku/>
        <w:spacing w:line="360" w:lineRule="auto"/>
        <w:ind w:left="1990" w:right="130" w:hanging="896"/>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22.1.1因情况变化，不再符合规定的竞争性磋商采购方式适用情形的；</w:t>
      </w:r>
    </w:p>
    <w:p w14:paraId="4BE3E89D"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22.1.2出现影响采购公正的违法、违规行为的；</w:t>
      </w:r>
    </w:p>
    <w:p w14:paraId="015FB28B"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4F513A5D"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23签订合同</w:t>
      </w:r>
    </w:p>
    <w:p w14:paraId="7A38E0A4"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730EFD98"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123A08A"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23.3联合体成交的，联合体各方应当共同与采购人签订合同，就采购合同约定的事项向采购人承担连带责任。</w:t>
      </w:r>
    </w:p>
    <w:p w14:paraId="6ED28C65"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23.4政府采购合同不能转包。</w:t>
      </w:r>
    </w:p>
    <w:p w14:paraId="1E60FCB9"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9CC0CC4"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23.6“政采贷”融资指引：详见《供应商须知资料表》。</w:t>
      </w:r>
    </w:p>
    <w:p w14:paraId="74128095"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24询问与质疑</w:t>
      </w:r>
    </w:p>
    <w:p w14:paraId="04DBDBFA"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24.1询问</w:t>
      </w:r>
    </w:p>
    <w:p w14:paraId="0192C570"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24.1.1供应商对政府采购活动事项有疑问的，可依法向采购人或采购代理机构提出询问，提出形式见《供应商须知资料表》。</w:t>
      </w:r>
    </w:p>
    <w:p w14:paraId="76AD1554"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24.1.2采购人或采购代理机构对供应商依法提出的询问，在3个工作日内作出答复，但答复的内容不得涉及商业秘密。</w:t>
      </w:r>
    </w:p>
    <w:p w14:paraId="691827D5"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24.2质疑</w:t>
      </w:r>
    </w:p>
    <w:p w14:paraId="5EBD068C"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4B0FF7B"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6545C442"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087091E" w14:textId="77777777" w:rsidR="00E90DCC"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1775A861"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24.3接收询问和质疑的联系部门、联系电话和通讯地址见《供应商须知资料表》。</w:t>
      </w:r>
    </w:p>
    <w:p w14:paraId="17C95AF8" w14:textId="77777777" w:rsidR="00E90DCC"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25代理费</w:t>
      </w:r>
    </w:p>
    <w:p w14:paraId="22B3ABBF" w14:textId="77777777" w:rsidR="00E90DCC"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25.1收费对象、收费标准及缴纳时间见《供应商须知资料表》。由成交供应商支付的，成交供应商须一次性向采购代理机构缴纳代理费，报价应包含代理费用。</w:t>
      </w:r>
    </w:p>
    <w:p w14:paraId="61D07515" w14:textId="77777777" w:rsidR="00E90DCC" w:rsidRDefault="00E90DCC">
      <w:pPr>
        <w:pStyle w:val="a7"/>
        <w:widowControl w:val="0"/>
        <w:kinsoku/>
        <w:spacing w:line="360" w:lineRule="auto"/>
        <w:ind w:left="1083" w:right="6" w:hanging="697"/>
        <w:jc w:val="both"/>
        <w:rPr>
          <w:rFonts w:ascii="宋体" w:eastAsia="宋体" w:hAnsi="宋体" w:cs="宋体" w:hint="eastAsia"/>
          <w:color w:val="auto"/>
          <w:sz w:val="24"/>
          <w:szCs w:val="24"/>
          <w:lang w:eastAsia="zh-CN"/>
        </w:rPr>
        <w:sectPr w:rsidR="00E90DCC">
          <w:headerReference w:type="default" r:id="rId27"/>
          <w:pgSz w:w="11907" w:h="16840"/>
          <w:pgMar w:top="1149" w:right="1041" w:bottom="1060" w:left="1701" w:header="875" w:footer="886" w:gutter="0"/>
          <w:cols w:space="720"/>
        </w:sectPr>
      </w:pPr>
    </w:p>
    <w:p w14:paraId="15289766" w14:textId="77777777" w:rsidR="00E90DCC" w:rsidRDefault="00000000">
      <w:pPr>
        <w:spacing w:before="329" w:line="360" w:lineRule="auto"/>
        <w:jc w:val="center"/>
        <w:outlineLvl w:val="0"/>
        <w:rPr>
          <w:rFonts w:ascii="宋体" w:eastAsia="宋体" w:hAnsi="宋体" w:cs="宋体" w:hint="eastAsia"/>
          <w:b/>
          <w:bCs/>
          <w:color w:val="auto"/>
          <w:spacing w:val="7"/>
          <w:sz w:val="35"/>
          <w:szCs w:val="35"/>
          <w:lang w:eastAsia="zh-CN"/>
        </w:rPr>
      </w:pPr>
      <w:bookmarkStart w:id="16" w:name="bookmark5"/>
      <w:bookmarkStart w:id="17" w:name="bookmark6"/>
      <w:bookmarkStart w:id="18" w:name="_Toc210044941"/>
      <w:bookmarkEnd w:id="16"/>
      <w:bookmarkEnd w:id="17"/>
      <w:r>
        <w:rPr>
          <w:rFonts w:ascii="宋体" w:eastAsia="宋体" w:hAnsi="宋体" w:cs="宋体" w:hint="eastAsia"/>
          <w:b/>
          <w:bCs/>
          <w:color w:val="auto"/>
          <w:spacing w:val="7"/>
          <w:sz w:val="35"/>
          <w:szCs w:val="35"/>
          <w:lang w:eastAsia="zh-CN"/>
        </w:rPr>
        <w:lastRenderedPageBreak/>
        <w:t>第三章评审方法和评审标准</w:t>
      </w:r>
      <w:bookmarkEnd w:id="18"/>
    </w:p>
    <w:p w14:paraId="5144E5B1" w14:textId="77777777" w:rsidR="00E90DCC" w:rsidRDefault="00000000">
      <w:pPr>
        <w:spacing w:before="250" w:line="360" w:lineRule="auto"/>
        <w:jc w:val="center"/>
        <w:outlineLvl w:val="1"/>
        <w:rPr>
          <w:rFonts w:ascii="宋体" w:eastAsia="宋体" w:hAnsi="宋体" w:cs="宋体" w:hint="eastAsia"/>
          <w:color w:val="auto"/>
          <w:sz w:val="24"/>
          <w:szCs w:val="24"/>
          <w:lang w:eastAsia="zh-CN"/>
        </w:rPr>
      </w:pPr>
      <w:r>
        <w:rPr>
          <w:rFonts w:ascii="宋体" w:eastAsia="宋体" w:hAnsi="宋体" w:cs="宋体" w:hint="eastAsia"/>
          <w:b/>
          <w:bCs/>
          <w:color w:val="auto"/>
          <w:spacing w:val="-1"/>
          <w:sz w:val="24"/>
          <w:szCs w:val="24"/>
          <w:lang w:eastAsia="zh-CN"/>
        </w:rPr>
        <w:t>一、评审程序和方法</w:t>
      </w:r>
    </w:p>
    <w:p w14:paraId="5B2C95A2" w14:textId="77777777" w:rsidR="00E90DCC" w:rsidRDefault="00E90DCC">
      <w:pPr>
        <w:pStyle w:val="a7"/>
        <w:spacing w:line="352" w:lineRule="auto"/>
        <w:rPr>
          <w:rFonts w:ascii="宋体" w:eastAsia="宋体" w:hAnsi="宋体" w:cs="宋体" w:hint="eastAsia"/>
          <w:color w:val="auto"/>
          <w:lang w:eastAsia="zh-CN"/>
        </w:rPr>
      </w:pPr>
    </w:p>
    <w:p w14:paraId="58755BFD" w14:textId="77777777" w:rsidR="00E90DCC" w:rsidRDefault="00000000">
      <w:pPr>
        <w:pStyle w:val="a7"/>
        <w:spacing w:line="360" w:lineRule="auto"/>
        <w:ind w:left="139"/>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1响应文件的资格审查和符合性审查</w:t>
      </w:r>
    </w:p>
    <w:p w14:paraId="2956E795" w14:textId="77777777" w:rsidR="00E90DCC" w:rsidRDefault="00000000">
      <w:pPr>
        <w:pStyle w:val="a7"/>
        <w:spacing w:line="360" w:lineRule="auto"/>
        <w:ind w:left="1173" w:right="109" w:hanging="67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1.1磋商小组将根据《资格审查要求》和</w:t>
      </w:r>
      <w:r>
        <w:rPr>
          <w:rFonts w:ascii="宋体" w:eastAsia="宋体" w:hAnsi="宋体" w:cs="宋体" w:hint="eastAsia"/>
          <w:color w:val="auto"/>
          <w:spacing w:val="1"/>
          <w:sz w:val="24"/>
          <w:szCs w:val="24"/>
          <w:lang w:eastAsia="zh-CN"/>
        </w:rPr>
        <w:t>《符合性审查要求》中规定的内容，对</w:t>
      </w:r>
      <w:r>
        <w:rPr>
          <w:rFonts w:ascii="宋体" w:eastAsia="宋体" w:hAnsi="宋体" w:cs="宋体" w:hint="eastAsia"/>
          <w:color w:val="auto"/>
          <w:spacing w:val="2"/>
          <w:sz w:val="24"/>
          <w:szCs w:val="24"/>
          <w:lang w:eastAsia="zh-CN"/>
        </w:rPr>
        <w:t>供应商进行检查，并形成检查结果。供应商《响应文件</w:t>
      </w:r>
      <w:r>
        <w:rPr>
          <w:rFonts w:ascii="宋体" w:eastAsia="宋体" w:hAnsi="宋体" w:cs="宋体" w:hint="eastAsia"/>
          <w:color w:val="auto"/>
          <w:spacing w:val="1"/>
          <w:sz w:val="24"/>
          <w:szCs w:val="24"/>
          <w:lang w:eastAsia="zh-CN"/>
        </w:rPr>
        <w:t>》有任何一项不符合</w:t>
      </w:r>
      <w:r>
        <w:rPr>
          <w:rFonts w:ascii="宋体" w:eastAsia="宋体" w:hAnsi="宋体" w:cs="宋体" w:hint="eastAsia"/>
          <w:color w:val="auto"/>
          <w:spacing w:val="3"/>
          <w:sz w:val="24"/>
          <w:szCs w:val="24"/>
          <w:lang w:eastAsia="zh-CN"/>
        </w:rPr>
        <w:t>《资格审查要求》和《符合性审查要求》要求的</w:t>
      </w:r>
      <w:r>
        <w:rPr>
          <w:rFonts w:ascii="宋体" w:eastAsia="宋体" w:hAnsi="宋体" w:cs="宋体" w:hint="eastAsia"/>
          <w:color w:val="auto"/>
          <w:spacing w:val="2"/>
          <w:sz w:val="24"/>
          <w:szCs w:val="24"/>
          <w:lang w:eastAsia="zh-CN"/>
        </w:rPr>
        <w:t>，视为未实质性响应磋商文</w:t>
      </w:r>
      <w:r>
        <w:rPr>
          <w:rFonts w:ascii="宋体" w:eastAsia="宋体" w:hAnsi="宋体" w:cs="宋体" w:hint="eastAsia"/>
          <w:color w:val="auto"/>
          <w:sz w:val="24"/>
          <w:szCs w:val="24"/>
          <w:lang w:eastAsia="zh-CN"/>
        </w:rPr>
        <w:t>件。未实质性响应磋商文件的响应文件按</w:t>
      </w:r>
      <w:r>
        <w:rPr>
          <w:rFonts w:ascii="宋体" w:eastAsia="宋体" w:hAnsi="宋体" w:cs="宋体" w:hint="eastAsia"/>
          <w:b/>
          <w:bCs/>
          <w:color w:val="auto"/>
          <w:sz w:val="24"/>
          <w:szCs w:val="24"/>
          <w:lang w:eastAsia="zh-CN"/>
        </w:rPr>
        <w:t>无效响应</w:t>
      </w:r>
      <w:r>
        <w:rPr>
          <w:rFonts w:ascii="宋体" w:eastAsia="宋体" w:hAnsi="宋体" w:cs="宋体" w:hint="eastAsia"/>
          <w:color w:val="auto"/>
          <w:sz w:val="24"/>
          <w:szCs w:val="24"/>
          <w:lang w:eastAsia="zh-CN"/>
        </w:rPr>
        <w:t>处理，磋商小组应当告知</w:t>
      </w:r>
      <w:r>
        <w:rPr>
          <w:rFonts w:ascii="宋体" w:eastAsia="宋体" w:hAnsi="宋体" w:cs="宋体" w:hint="eastAsia"/>
          <w:color w:val="auto"/>
          <w:spacing w:val="1"/>
          <w:sz w:val="24"/>
          <w:szCs w:val="24"/>
          <w:lang w:eastAsia="zh-CN"/>
        </w:rPr>
        <w:t>提交响应文件的供应商。</w:t>
      </w:r>
    </w:p>
    <w:p w14:paraId="05FEFD79" w14:textId="77777777" w:rsidR="00E90DCC" w:rsidRDefault="00000000">
      <w:pPr>
        <w:pStyle w:val="a7"/>
        <w:spacing w:line="360" w:lineRule="auto"/>
        <w:ind w:left="1195" w:right="112" w:hanging="700"/>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1.2《资格审查要求》中对格式有要求的，除竞争性磋商文件另有规定外，</w:t>
      </w:r>
      <w:r>
        <w:rPr>
          <w:rFonts w:ascii="宋体" w:eastAsia="宋体" w:hAnsi="宋体" w:cs="宋体" w:hint="eastAsia"/>
          <w:color w:val="auto"/>
          <w:spacing w:val="-5"/>
          <w:sz w:val="24"/>
          <w:szCs w:val="24"/>
          <w:lang w:eastAsia="zh-CN"/>
        </w:rPr>
        <w:t>均为“实</w:t>
      </w:r>
      <w:r>
        <w:rPr>
          <w:rFonts w:ascii="宋体" w:eastAsia="宋体" w:hAnsi="宋体" w:cs="宋体" w:hint="eastAsia"/>
          <w:color w:val="auto"/>
          <w:spacing w:val="2"/>
          <w:sz w:val="24"/>
          <w:szCs w:val="24"/>
          <w:lang w:eastAsia="zh-CN"/>
        </w:rPr>
        <w:t>质性格式”文件。</w:t>
      </w:r>
    </w:p>
    <w:p w14:paraId="224EC33B" w14:textId="77777777" w:rsidR="00E90DCC" w:rsidRDefault="00000000">
      <w:pPr>
        <w:pStyle w:val="a7"/>
        <w:spacing w:line="360" w:lineRule="auto"/>
        <w:ind w:left="495"/>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1.3《资格审查要求》见下表：</w:t>
      </w:r>
    </w:p>
    <w:p w14:paraId="42A471B8" w14:textId="77777777" w:rsidR="00E90DCC" w:rsidRDefault="00000000">
      <w:pPr>
        <w:spacing w:before="175" w:line="201" w:lineRule="auto"/>
        <w:ind w:left="3838"/>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资格审查要求</w:t>
      </w:r>
    </w:p>
    <w:p w14:paraId="39AB7E08" w14:textId="77777777" w:rsidR="00E90DCC" w:rsidRDefault="00E90DCC">
      <w:pPr>
        <w:spacing w:line="139" w:lineRule="exact"/>
        <w:rPr>
          <w:rFonts w:ascii="宋体" w:eastAsia="宋体" w:hAnsi="宋体" w:cs="宋体" w:hint="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E90DCC" w14:paraId="3D07C0E3" w14:textId="77777777">
        <w:trPr>
          <w:trHeight w:val="20"/>
        </w:trPr>
        <w:tc>
          <w:tcPr>
            <w:tcW w:w="850" w:type="dxa"/>
          </w:tcPr>
          <w:p w14:paraId="030EB8C0" w14:textId="77777777" w:rsidR="00E90DCC" w:rsidRDefault="00000000">
            <w:pPr>
              <w:spacing w:before="105" w:line="201" w:lineRule="auto"/>
              <w:ind w:left="188"/>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序号</w:t>
            </w:r>
          </w:p>
        </w:tc>
        <w:tc>
          <w:tcPr>
            <w:tcW w:w="1741" w:type="dxa"/>
          </w:tcPr>
          <w:p w14:paraId="66D247EF" w14:textId="77777777" w:rsidR="00E90DCC" w:rsidRDefault="00000000">
            <w:pPr>
              <w:spacing w:before="105" w:line="201" w:lineRule="auto"/>
              <w:ind w:left="392"/>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检查因素</w:t>
            </w:r>
          </w:p>
        </w:tc>
        <w:tc>
          <w:tcPr>
            <w:tcW w:w="4788" w:type="dxa"/>
          </w:tcPr>
          <w:p w14:paraId="2C1E7FC8" w14:textId="77777777" w:rsidR="00E90DCC" w:rsidRDefault="00000000">
            <w:pPr>
              <w:spacing w:before="104" w:line="201" w:lineRule="auto"/>
              <w:ind w:left="1918"/>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检查内容</w:t>
            </w:r>
          </w:p>
        </w:tc>
        <w:tc>
          <w:tcPr>
            <w:tcW w:w="1913" w:type="dxa"/>
          </w:tcPr>
          <w:p w14:paraId="2918F1FA" w14:textId="77777777" w:rsidR="00E90DCC" w:rsidRDefault="00000000">
            <w:pPr>
              <w:spacing w:before="104" w:line="201" w:lineRule="auto"/>
              <w:ind w:left="478"/>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格式要求</w:t>
            </w:r>
          </w:p>
        </w:tc>
      </w:tr>
      <w:tr w:rsidR="00E90DCC" w14:paraId="0B2C5448" w14:textId="77777777">
        <w:trPr>
          <w:trHeight w:val="20"/>
        </w:trPr>
        <w:tc>
          <w:tcPr>
            <w:tcW w:w="850" w:type="dxa"/>
            <w:vAlign w:val="center"/>
          </w:tcPr>
          <w:p w14:paraId="6D7F9FBA" w14:textId="77777777" w:rsidR="00E90DCC" w:rsidRDefault="00000000">
            <w:pPr>
              <w:pStyle w:val="TableText"/>
              <w:spacing w:before="69" w:line="199"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741" w:type="dxa"/>
            <w:vAlign w:val="center"/>
          </w:tcPr>
          <w:p w14:paraId="541F858D" w14:textId="77777777" w:rsidR="00E90DCC" w:rsidRDefault="00000000">
            <w:pPr>
              <w:spacing w:before="39" w:line="196" w:lineRule="auto"/>
              <w:ind w:left="107" w:right="192"/>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满足《中华人民共和国政府采购法》第二十二条规定</w:t>
            </w:r>
          </w:p>
        </w:tc>
        <w:tc>
          <w:tcPr>
            <w:tcW w:w="4788" w:type="dxa"/>
            <w:vAlign w:val="center"/>
          </w:tcPr>
          <w:p w14:paraId="58534A1D" w14:textId="77777777" w:rsidR="00E90DCC" w:rsidRDefault="00000000">
            <w:pPr>
              <w:spacing w:before="103" w:line="201" w:lineRule="auto"/>
              <w:ind w:left="10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具体规定见第一章《采购邀请》</w:t>
            </w:r>
          </w:p>
        </w:tc>
        <w:tc>
          <w:tcPr>
            <w:tcW w:w="1913" w:type="dxa"/>
            <w:vAlign w:val="center"/>
          </w:tcPr>
          <w:p w14:paraId="0E4F16DA" w14:textId="77777777" w:rsidR="00E90DCC" w:rsidRDefault="00E90DCC">
            <w:pPr>
              <w:pStyle w:val="TableText"/>
              <w:jc w:val="both"/>
              <w:rPr>
                <w:rFonts w:ascii="宋体" w:eastAsia="宋体" w:hAnsi="宋体" w:cs="宋体" w:hint="eastAsia"/>
                <w:color w:val="auto"/>
                <w:lang w:eastAsia="zh-CN"/>
              </w:rPr>
            </w:pPr>
          </w:p>
        </w:tc>
      </w:tr>
      <w:tr w:rsidR="00E90DCC" w14:paraId="6175AF14" w14:textId="77777777">
        <w:trPr>
          <w:trHeight w:val="20"/>
        </w:trPr>
        <w:tc>
          <w:tcPr>
            <w:tcW w:w="850" w:type="dxa"/>
            <w:vAlign w:val="center"/>
          </w:tcPr>
          <w:p w14:paraId="3EAA12A4" w14:textId="77777777" w:rsidR="00E90DCC" w:rsidRDefault="00000000">
            <w:pPr>
              <w:pStyle w:val="TableText"/>
              <w:spacing w:before="69" w:line="199" w:lineRule="auto"/>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t>1-1</w:t>
            </w:r>
          </w:p>
        </w:tc>
        <w:tc>
          <w:tcPr>
            <w:tcW w:w="1741" w:type="dxa"/>
            <w:vAlign w:val="center"/>
          </w:tcPr>
          <w:p w14:paraId="1D99F82B" w14:textId="77777777" w:rsidR="00E90DCC" w:rsidRDefault="00000000">
            <w:pPr>
              <w:spacing w:before="103" w:line="201" w:lineRule="auto"/>
              <w:ind w:left="127" w:right="192" w:hanging="9"/>
              <w:jc w:val="both"/>
              <w:rPr>
                <w:rFonts w:ascii="宋体" w:eastAsia="宋体" w:hAnsi="宋体" w:cs="宋体" w:hint="eastAsia"/>
                <w:color w:val="auto"/>
                <w:sz w:val="24"/>
                <w:szCs w:val="24"/>
              </w:rPr>
            </w:pPr>
            <w:r>
              <w:rPr>
                <w:rFonts w:ascii="宋体" w:eastAsia="宋体" w:hAnsi="宋体" w:cs="宋体" w:hint="eastAsia"/>
                <w:color w:val="auto"/>
                <w:spacing w:val="-3"/>
                <w:sz w:val="24"/>
                <w:szCs w:val="24"/>
              </w:rPr>
              <w:t>营业执照等证</w:t>
            </w:r>
            <w:r>
              <w:rPr>
                <w:rFonts w:ascii="宋体" w:eastAsia="宋体" w:hAnsi="宋体" w:cs="宋体" w:hint="eastAsia"/>
                <w:color w:val="auto"/>
                <w:spacing w:val="-9"/>
                <w:sz w:val="24"/>
                <w:szCs w:val="24"/>
              </w:rPr>
              <w:t>明文件</w:t>
            </w:r>
          </w:p>
        </w:tc>
        <w:tc>
          <w:tcPr>
            <w:tcW w:w="4788" w:type="dxa"/>
            <w:vAlign w:val="center"/>
          </w:tcPr>
          <w:p w14:paraId="36D25440" w14:textId="77777777" w:rsidR="00E90DCC" w:rsidRDefault="00000000">
            <w:pPr>
              <w:pStyle w:val="TableText"/>
              <w:spacing w:before="40" w:line="202" w:lineRule="auto"/>
              <w:ind w:left="108" w:right="118"/>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供应商为企业（包括合伙企业）的，应提供</w:t>
            </w:r>
            <w:r>
              <w:rPr>
                <w:rFonts w:ascii="宋体" w:eastAsia="宋体" w:hAnsi="宋体" w:cs="宋体" w:hint="eastAsia"/>
                <w:color w:val="auto"/>
                <w:spacing w:val="4"/>
                <w:sz w:val="24"/>
                <w:szCs w:val="24"/>
                <w:lang w:eastAsia="zh-CN"/>
              </w:rPr>
              <w:t>有效的“营业执照”；</w:t>
            </w:r>
          </w:p>
          <w:p w14:paraId="3DF6F1CB" w14:textId="77777777" w:rsidR="00E90DCC" w:rsidRDefault="00000000">
            <w:pPr>
              <w:pStyle w:val="TableText"/>
              <w:spacing w:before="2" w:line="202" w:lineRule="auto"/>
              <w:ind w:left="108" w:right="104"/>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供应商为事业单位的，应提供有效的“事业单</w:t>
            </w:r>
            <w:r>
              <w:rPr>
                <w:rFonts w:ascii="宋体" w:eastAsia="宋体" w:hAnsi="宋体" w:cs="宋体" w:hint="eastAsia"/>
                <w:color w:val="auto"/>
                <w:spacing w:val="2"/>
                <w:sz w:val="24"/>
                <w:szCs w:val="24"/>
                <w:lang w:eastAsia="zh-CN"/>
              </w:rPr>
              <w:t>位法人证书”；</w:t>
            </w:r>
          </w:p>
          <w:p w14:paraId="45A6CAB8" w14:textId="77777777" w:rsidR="00E90DCC" w:rsidRDefault="00000000">
            <w:pPr>
              <w:pStyle w:val="TableText"/>
              <w:spacing w:before="2" w:line="202" w:lineRule="auto"/>
              <w:ind w:left="107" w:right="104"/>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供应商是非企业机构的，应提供有效的“执业</w:t>
            </w:r>
            <w:r>
              <w:rPr>
                <w:rFonts w:ascii="宋体" w:eastAsia="宋体" w:hAnsi="宋体" w:cs="宋体" w:hint="eastAsia"/>
                <w:color w:val="auto"/>
                <w:spacing w:val="3"/>
                <w:sz w:val="24"/>
                <w:szCs w:val="24"/>
                <w:lang w:eastAsia="zh-CN"/>
              </w:rPr>
              <w:t>许可证”、“登记证书”等证明文件；</w:t>
            </w:r>
          </w:p>
          <w:p w14:paraId="2ABBC3BF" w14:textId="77777777" w:rsidR="00E90DCC" w:rsidRDefault="00000000">
            <w:pPr>
              <w:pStyle w:val="TableText"/>
              <w:spacing w:before="3" w:line="201" w:lineRule="auto"/>
              <w:ind w:left="109" w:right="104" w:hanging="1"/>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供应商是个体工商户的，应提供有效的“个体</w:t>
            </w:r>
            <w:r>
              <w:rPr>
                <w:rFonts w:ascii="宋体" w:eastAsia="宋体" w:hAnsi="宋体" w:cs="宋体" w:hint="eastAsia"/>
                <w:color w:val="auto"/>
                <w:spacing w:val="2"/>
                <w:sz w:val="24"/>
                <w:szCs w:val="24"/>
                <w:lang w:eastAsia="zh-CN"/>
              </w:rPr>
              <w:t>工商户营业执照”；</w:t>
            </w:r>
          </w:p>
          <w:p w14:paraId="00513422" w14:textId="77777777" w:rsidR="00E90DCC" w:rsidRDefault="00000000">
            <w:pPr>
              <w:spacing w:before="4" w:line="202" w:lineRule="auto"/>
              <w:ind w:left="109" w:right="118" w:hanging="1"/>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供应商是自然人的，应提供有效的自然人身</w:t>
            </w:r>
            <w:r>
              <w:rPr>
                <w:rFonts w:ascii="宋体" w:eastAsia="宋体" w:hAnsi="宋体" w:cs="宋体" w:hint="eastAsia"/>
                <w:color w:val="auto"/>
                <w:spacing w:val="-2"/>
                <w:sz w:val="24"/>
                <w:szCs w:val="24"/>
                <w:lang w:eastAsia="zh-CN"/>
              </w:rPr>
              <w:t>份证明。</w:t>
            </w:r>
          </w:p>
          <w:p w14:paraId="4649A33D" w14:textId="77777777" w:rsidR="00E90DCC" w:rsidRDefault="00000000">
            <w:pPr>
              <w:pStyle w:val="TableText"/>
              <w:spacing w:before="5" w:line="197" w:lineRule="auto"/>
              <w:ind w:left="108" w:right="104" w:firstLine="1"/>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分支机构参加响应的，应提供该分支机构或</w:t>
            </w:r>
            <w:r>
              <w:rPr>
                <w:rFonts w:ascii="宋体" w:eastAsia="宋体" w:hAnsi="宋体" w:cs="宋体" w:hint="eastAsia"/>
                <w:color w:val="auto"/>
                <w:spacing w:val="-3"/>
                <w:sz w:val="24"/>
                <w:szCs w:val="24"/>
                <w:lang w:eastAsia="zh-CN"/>
              </w:rPr>
              <w:t>其所属法人/其他组织的相应证明文件；同时</w:t>
            </w:r>
            <w:r>
              <w:rPr>
                <w:rFonts w:ascii="宋体" w:eastAsia="宋体" w:hAnsi="宋体" w:cs="宋体" w:hint="eastAsia"/>
                <w:color w:val="auto"/>
                <w:sz w:val="24"/>
                <w:szCs w:val="24"/>
                <w:lang w:eastAsia="zh-CN"/>
              </w:rPr>
              <w:t>还应提供其所属法人/其他组织出具的授权</w:t>
            </w:r>
            <w:r>
              <w:rPr>
                <w:rFonts w:ascii="宋体" w:eastAsia="宋体" w:hAnsi="宋体" w:cs="宋体" w:hint="eastAsia"/>
                <w:color w:val="auto"/>
                <w:spacing w:val="-1"/>
                <w:sz w:val="24"/>
                <w:szCs w:val="24"/>
                <w:lang w:eastAsia="zh-CN"/>
              </w:rPr>
              <w:t>其参与本项目的授权书（格式自拟，须加盖</w:t>
            </w:r>
            <w:r>
              <w:rPr>
                <w:rFonts w:ascii="宋体" w:eastAsia="宋体" w:hAnsi="宋体" w:cs="宋体" w:hint="eastAsia"/>
                <w:color w:val="auto"/>
                <w:sz w:val="24"/>
                <w:szCs w:val="24"/>
                <w:lang w:eastAsia="zh-CN"/>
              </w:rPr>
              <w:lastRenderedPageBreak/>
              <w:t>其所属法人/其他组织的公章</w:t>
            </w:r>
            <w:r>
              <w:rPr>
                <w:rFonts w:ascii="宋体" w:eastAsia="宋体" w:hAnsi="宋体" w:cs="宋体" w:hint="eastAsia"/>
                <w:color w:val="auto"/>
                <w:spacing w:val="-57"/>
                <w:sz w:val="24"/>
                <w:szCs w:val="24"/>
                <w:lang w:eastAsia="zh-CN"/>
              </w:rPr>
              <w:t>）；</w:t>
            </w:r>
            <w:r>
              <w:rPr>
                <w:rFonts w:ascii="宋体" w:eastAsia="宋体" w:hAnsi="宋体" w:cs="宋体" w:hint="eastAsia"/>
                <w:color w:val="auto"/>
                <w:sz w:val="24"/>
                <w:szCs w:val="24"/>
                <w:lang w:eastAsia="zh-CN"/>
              </w:rPr>
              <w:t>对于银行、</w:t>
            </w:r>
            <w:r>
              <w:rPr>
                <w:rFonts w:ascii="宋体" w:eastAsia="宋体" w:hAnsi="宋体" w:cs="宋体" w:hint="eastAsia"/>
                <w:color w:val="auto"/>
                <w:spacing w:val="-1"/>
                <w:sz w:val="24"/>
                <w:szCs w:val="24"/>
                <w:lang w:eastAsia="zh-CN"/>
              </w:rPr>
              <w:t>保险、石油石化、电力、电信等行业的分支</w:t>
            </w:r>
            <w:r>
              <w:rPr>
                <w:rFonts w:ascii="宋体" w:eastAsia="宋体" w:hAnsi="宋体" w:cs="宋体" w:hint="eastAsia"/>
                <w:color w:val="auto"/>
                <w:spacing w:val="-3"/>
                <w:sz w:val="24"/>
                <w:szCs w:val="24"/>
                <w:lang w:eastAsia="zh-CN"/>
              </w:rPr>
              <w:t>机构，可以提供上述授权，也可以提供其所</w:t>
            </w:r>
            <w:r>
              <w:rPr>
                <w:rFonts w:ascii="宋体" w:eastAsia="宋体" w:hAnsi="宋体" w:cs="宋体" w:hint="eastAsia"/>
                <w:color w:val="auto"/>
                <w:sz w:val="24"/>
                <w:szCs w:val="24"/>
                <w:lang w:eastAsia="zh-CN"/>
              </w:rPr>
              <w:t>属法人/其他组织的有关文件或制度等能够</w:t>
            </w:r>
            <w:r>
              <w:rPr>
                <w:rFonts w:ascii="宋体" w:eastAsia="宋体" w:hAnsi="宋体" w:cs="宋体" w:hint="eastAsia"/>
                <w:color w:val="auto"/>
                <w:spacing w:val="-1"/>
                <w:sz w:val="24"/>
                <w:szCs w:val="24"/>
                <w:lang w:eastAsia="zh-CN"/>
              </w:rPr>
              <w:t>证明授权其独立开展业务的证明材料。</w:t>
            </w:r>
          </w:p>
        </w:tc>
        <w:tc>
          <w:tcPr>
            <w:tcW w:w="1913" w:type="dxa"/>
            <w:vAlign w:val="center"/>
          </w:tcPr>
          <w:p w14:paraId="12083F6B" w14:textId="77777777" w:rsidR="00E90DCC" w:rsidRDefault="00000000">
            <w:pPr>
              <w:spacing w:before="103" w:line="203" w:lineRule="auto"/>
              <w:ind w:left="115" w:right="121"/>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复印件并加盖公章</w:t>
            </w:r>
          </w:p>
        </w:tc>
      </w:tr>
      <w:tr w:rsidR="00E90DCC" w14:paraId="31ED22A5" w14:textId="77777777">
        <w:trPr>
          <w:trHeight w:val="20"/>
        </w:trPr>
        <w:tc>
          <w:tcPr>
            <w:tcW w:w="850" w:type="dxa"/>
            <w:vAlign w:val="center"/>
          </w:tcPr>
          <w:p w14:paraId="7ACA8FD8" w14:textId="77777777" w:rsidR="00E90DCC"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1-2</w:t>
            </w:r>
          </w:p>
        </w:tc>
        <w:tc>
          <w:tcPr>
            <w:tcW w:w="1741" w:type="dxa"/>
            <w:vAlign w:val="center"/>
          </w:tcPr>
          <w:p w14:paraId="47FD3BCB"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rPr>
            </w:pPr>
            <w:r>
              <w:rPr>
                <w:rFonts w:ascii="宋体" w:eastAsia="宋体" w:hAnsi="宋体" w:cs="宋体" w:hint="eastAsia"/>
                <w:color w:val="auto"/>
                <w:spacing w:val="-1"/>
                <w:sz w:val="24"/>
                <w:szCs w:val="24"/>
              </w:rPr>
              <w:t>供应商资格声</w:t>
            </w:r>
            <w:r>
              <w:rPr>
                <w:rFonts w:ascii="宋体" w:eastAsia="宋体" w:hAnsi="宋体" w:cs="宋体" w:hint="eastAsia"/>
                <w:color w:val="auto"/>
                <w:spacing w:val="-13"/>
                <w:sz w:val="24"/>
                <w:szCs w:val="24"/>
              </w:rPr>
              <w:t>明书</w:t>
            </w:r>
          </w:p>
        </w:tc>
        <w:tc>
          <w:tcPr>
            <w:tcW w:w="4788" w:type="dxa"/>
            <w:vAlign w:val="center"/>
          </w:tcPr>
          <w:p w14:paraId="58EBAAFE"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提供了符合竞争性磋商文件要求的《供应商</w:t>
            </w:r>
            <w:r>
              <w:rPr>
                <w:rFonts w:ascii="宋体" w:eastAsia="宋体" w:hAnsi="宋体" w:cs="宋体" w:hint="eastAsia"/>
                <w:color w:val="auto"/>
                <w:spacing w:val="-16"/>
                <w:sz w:val="24"/>
                <w:szCs w:val="24"/>
                <w:lang w:eastAsia="zh-CN"/>
              </w:rPr>
              <w:t>资格声明书》。</w:t>
            </w:r>
          </w:p>
        </w:tc>
        <w:tc>
          <w:tcPr>
            <w:tcW w:w="1913" w:type="dxa"/>
            <w:vAlign w:val="center"/>
          </w:tcPr>
          <w:p w14:paraId="640BC0B7" w14:textId="77777777" w:rsidR="00E90DCC"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
                <w:sz w:val="24"/>
                <w:szCs w:val="24"/>
                <w:lang w:eastAsia="zh-CN"/>
              </w:rPr>
              <w:t>格式见《响应文</w:t>
            </w:r>
            <w:r>
              <w:rPr>
                <w:rFonts w:ascii="宋体" w:eastAsia="宋体" w:hAnsi="宋体" w:cs="宋体" w:hint="eastAsia"/>
                <w:color w:val="auto"/>
                <w:spacing w:val="3"/>
                <w:sz w:val="24"/>
                <w:szCs w:val="24"/>
                <w:lang w:eastAsia="zh-CN"/>
              </w:rPr>
              <w:t>件格式》</w:t>
            </w:r>
          </w:p>
        </w:tc>
      </w:tr>
      <w:tr w:rsidR="00E90DCC" w14:paraId="3384807C" w14:textId="77777777">
        <w:trPr>
          <w:trHeight w:val="20"/>
        </w:trPr>
        <w:tc>
          <w:tcPr>
            <w:tcW w:w="850" w:type="dxa"/>
            <w:vAlign w:val="center"/>
          </w:tcPr>
          <w:p w14:paraId="7156D893" w14:textId="77777777" w:rsidR="00E90DCC"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1-3</w:t>
            </w:r>
          </w:p>
        </w:tc>
        <w:tc>
          <w:tcPr>
            <w:tcW w:w="1741" w:type="dxa"/>
            <w:vAlign w:val="center"/>
          </w:tcPr>
          <w:p w14:paraId="2BBF67EE"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rPr>
            </w:pPr>
            <w:r>
              <w:rPr>
                <w:rFonts w:ascii="宋体" w:eastAsia="宋体" w:hAnsi="宋体" w:cs="宋体" w:hint="eastAsia"/>
                <w:color w:val="auto"/>
                <w:spacing w:val="13"/>
                <w:sz w:val="24"/>
                <w:szCs w:val="24"/>
              </w:rPr>
              <w:t>供应商信用记</w:t>
            </w:r>
            <w:r>
              <w:rPr>
                <w:rFonts w:ascii="宋体" w:eastAsia="宋体" w:hAnsi="宋体" w:cs="宋体" w:hint="eastAsia"/>
                <w:color w:val="auto"/>
                <w:sz w:val="24"/>
                <w:szCs w:val="24"/>
              </w:rPr>
              <w:t>录</w:t>
            </w:r>
          </w:p>
        </w:tc>
        <w:tc>
          <w:tcPr>
            <w:tcW w:w="4788" w:type="dxa"/>
            <w:vAlign w:val="center"/>
          </w:tcPr>
          <w:p w14:paraId="6902D7EC" w14:textId="77777777" w:rsidR="00E90DCC" w:rsidRDefault="00000000">
            <w:pPr>
              <w:pStyle w:val="TableText"/>
              <w:spacing w:before="41" w:line="200" w:lineRule="auto"/>
              <w:ind w:left="99" w:right="104" w:firstLine="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查询渠道：信用中国网站和中国政府采购网</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12"/>
                <w:sz w:val="20"/>
                <w:szCs w:val="20"/>
                <w:lang w:eastAsia="zh-CN"/>
              </w:rPr>
              <w:t>www.creditchina.gov.cn</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17"/>
                <w:sz w:val="20"/>
                <w:szCs w:val="20"/>
                <w:lang w:eastAsia="zh-CN"/>
              </w:rPr>
              <w:t>www.ccgp.gov.cn</w:t>
            </w:r>
            <w:r>
              <w:rPr>
                <w:rFonts w:ascii="宋体" w:eastAsia="宋体" w:hAnsi="宋体" w:cs="宋体" w:hint="eastAsia"/>
                <w:color w:val="auto"/>
                <w:spacing w:val="-55"/>
                <w:w w:val="97"/>
                <w:sz w:val="24"/>
                <w:szCs w:val="24"/>
                <w:lang w:eastAsia="zh-CN"/>
              </w:rPr>
              <w:t>）；</w:t>
            </w:r>
          </w:p>
          <w:p w14:paraId="2D2256FF" w14:textId="77777777" w:rsidR="00E90DCC" w:rsidRDefault="00000000">
            <w:pPr>
              <w:spacing w:before="12" w:line="202" w:lineRule="auto"/>
              <w:ind w:left="107" w:right="12" w:firstLine="1"/>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截止时点：首次响应文件提交截止时间以后、</w:t>
            </w:r>
            <w:r>
              <w:rPr>
                <w:rFonts w:ascii="宋体" w:eastAsia="宋体" w:hAnsi="宋体" w:cs="宋体" w:hint="eastAsia"/>
                <w:color w:val="auto"/>
                <w:sz w:val="24"/>
                <w:szCs w:val="24"/>
                <w:lang w:eastAsia="zh-CN"/>
              </w:rPr>
              <w:t>资格审查阶段采购人或采购代理机构的实际</w:t>
            </w:r>
            <w:r>
              <w:rPr>
                <w:rFonts w:ascii="宋体" w:eastAsia="宋体" w:hAnsi="宋体" w:cs="宋体" w:hint="eastAsia"/>
                <w:color w:val="auto"/>
                <w:spacing w:val="-1"/>
                <w:sz w:val="24"/>
                <w:szCs w:val="24"/>
                <w:lang w:eastAsia="zh-CN"/>
              </w:rPr>
              <w:t>查询时间；</w:t>
            </w:r>
          </w:p>
          <w:p w14:paraId="19703B72" w14:textId="77777777" w:rsidR="00E90DCC" w:rsidRDefault="00000000">
            <w:pPr>
              <w:spacing w:before="1" w:line="202" w:lineRule="auto"/>
              <w:ind w:left="108" w:right="104"/>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信用信息查询记录和证据留存具体方式：查</w:t>
            </w:r>
            <w:r>
              <w:rPr>
                <w:rFonts w:ascii="宋体" w:eastAsia="宋体" w:hAnsi="宋体" w:cs="宋体" w:hint="eastAsia"/>
                <w:color w:val="auto"/>
                <w:spacing w:val="-2"/>
                <w:sz w:val="24"/>
                <w:szCs w:val="24"/>
                <w:lang w:eastAsia="zh-CN"/>
              </w:rPr>
              <w:t>询结果网页打印页作为查询记录和证据，与</w:t>
            </w:r>
            <w:r>
              <w:rPr>
                <w:rFonts w:ascii="宋体" w:eastAsia="宋体" w:hAnsi="宋体" w:cs="宋体" w:hint="eastAsia"/>
                <w:color w:val="auto"/>
                <w:spacing w:val="-1"/>
                <w:sz w:val="24"/>
                <w:szCs w:val="24"/>
                <w:lang w:eastAsia="zh-CN"/>
              </w:rPr>
              <w:t>其他竞争性磋商文件一并保存；</w:t>
            </w:r>
          </w:p>
          <w:p w14:paraId="01A550D8"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信用信息的使用原则：经认定的被列入失信被执行人、重大税收违法案件当事人名单、政府采购严重违法失信行为记录名单的供应</w:t>
            </w:r>
            <w:r>
              <w:rPr>
                <w:rFonts w:ascii="宋体" w:eastAsia="宋体" w:hAnsi="宋体" w:cs="宋体" w:hint="eastAsia"/>
                <w:color w:val="auto"/>
                <w:spacing w:val="-1"/>
                <w:sz w:val="24"/>
                <w:szCs w:val="24"/>
                <w:lang w:eastAsia="zh-CN"/>
              </w:rPr>
              <w:t>商，其</w:t>
            </w:r>
            <w:r>
              <w:rPr>
                <w:rFonts w:ascii="宋体" w:eastAsia="宋体" w:hAnsi="宋体" w:cs="宋体" w:hint="eastAsia"/>
                <w:b/>
                <w:bCs/>
                <w:color w:val="auto"/>
                <w:spacing w:val="-1"/>
                <w:sz w:val="24"/>
                <w:szCs w:val="24"/>
                <w:lang w:eastAsia="zh-CN"/>
              </w:rPr>
              <w:t>响应无效</w:t>
            </w:r>
            <w:r>
              <w:rPr>
                <w:rFonts w:ascii="宋体" w:eastAsia="宋体" w:hAnsi="宋体" w:cs="宋体" w:hint="eastAsia"/>
                <w:color w:val="auto"/>
                <w:spacing w:val="-1"/>
                <w:sz w:val="24"/>
                <w:szCs w:val="24"/>
                <w:lang w:eastAsia="zh-CN"/>
              </w:rPr>
              <w:t>。联合体形式磋商的，联合</w:t>
            </w:r>
            <w:r>
              <w:rPr>
                <w:rFonts w:ascii="宋体" w:eastAsia="宋体" w:hAnsi="宋体" w:cs="宋体" w:hint="eastAsia"/>
                <w:color w:val="auto"/>
                <w:sz w:val="24"/>
                <w:szCs w:val="24"/>
                <w:lang w:eastAsia="zh-CN"/>
              </w:rPr>
              <w:t>体成员存在不良信用记录，视同联合体存在</w:t>
            </w:r>
            <w:r>
              <w:rPr>
                <w:rFonts w:ascii="宋体" w:eastAsia="宋体" w:hAnsi="宋体" w:cs="宋体" w:hint="eastAsia"/>
                <w:color w:val="auto"/>
                <w:spacing w:val="-1"/>
                <w:sz w:val="24"/>
                <w:szCs w:val="24"/>
                <w:lang w:eastAsia="zh-CN"/>
              </w:rPr>
              <w:t>不良信用记录。</w:t>
            </w:r>
          </w:p>
        </w:tc>
        <w:tc>
          <w:tcPr>
            <w:tcW w:w="1913" w:type="dxa"/>
            <w:vAlign w:val="center"/>
          </w:tcPr>
          <w:p w14:paraId="3E1B2C6F" w14:textId="77777777" w:rsidR="00E90DCC"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41"/>
                <w:sz w:val="24"/>
                <w:szCs w:val="24"/>
                <w:lang w:eastAsia="zh-CN"/>
              </w:rPr>
              <w:t>无须供应商提</w:t>
            </w:r>
            <w:r>
              <w:rPr>
                <w:rFonts w:ascii="宋体" w:eastAsia="宋体" w:hAnsi="宋体" w:cs="宋体" w:hint="eastAsia"/>
                <w:color w:val="auto"/>
                <w:spacing w:val="-4"/>
                <w:sz w:val="24"/>
                <w:szCs w:val="24"/>
                <w:lang w:eastAsia="zh-CN"/>
              </w:rPr>
              <w:t>供，由采购人或</w:t>
            </w:r>
            <w:r>
              <w:rPr>
                <w:rFonts w:ascii="宋体" w:eastAsia="宋体" w:hAnsi="宋体" w:cs="宋体" w:hint="eastAsia"/>
                <w:color w:val="auto"/>
                <w:spacing w:val="1"/>
                <w:sz w:val="24"/>
                <w:szCs w:val="24"/>
                <w:lang w:eastAsia="zh-CN"/>
              </w:rPr>
              <w:t>采购代理机构查</w:t>
            </w:r>
            <w:r>
              <w:rPr>
                <w:rFonts w:ascii="宋体" w:eastAsia="宋体" w:hAnsi="宋体" w:cs="宋体" w:hint="eastAsia"/>
                <w:color w:val="auto"/>
                <w:spacing w:val="-2"/>
                <w:sz w:val="24"/>
                <w:szCs w:val="24"/>
                <w:lang w:eastAsia="zh-CN"/>
              </w:rPr>
              <w:t>询。</w:t>
            </w:r>
          </w:p>
        </w:tc>
      </w:tr>
      <w:tr w:rsidR="00E90DCC" w14:paraId="76882FD9" w14:textId="77777777">
        <w:trPr>
          <w:trHeight w:val="20"/>
        </w:trPr>
        <w:tc>
          <w:tcPr>
            <w:tcW w:w="850" w:type="dxa"/>
            <w:vAlign w:val="center"/>
          </w:tcPr>
          <w:p w14:paraId="7D41D209" w14:textId="77777777" w:rsidR="00E90DCC"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1-4</w:t>
            </w:r>
          </w:p>
        </w:tc>
        <w:tc>
          <w:tcPr>
            <w:tcW w:w="1741" w:type="dxa"/>
            <w:vAlign w:val="center"/>
          </w:tcPr>
          <w:p w14:paraId="61239DED"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6"/>
                <w:sz w:val="24"/>
                <w:szCs w:val="24"/>
                <w:lang w:eastAsia="zh-CN"/>
              </w:rPr>
              <w:t>法律、行政法</w:t>
            </w:r>
            <w:r>
              <w:rPr>
                <w:rFonts w:ascii="宋体" w:eastAsia="宋体" w:hAnsi="宋体" w:cs="宋体" w:hint="eastAsia"/>
                <w:color w:val="auto"/>
                <w:spacing w:val="13"/>
                <w:sz w:val="24"/>
                <w:szCs w:val="24"/>
                <w:lang w:eastAsia="zh-CN"/>
              </w:rPr>
              <w:t>规规定的其他</w:t>
            </w:r>
            <w:r>
              <w:rPr>
                <w:rFonts w:ascii="宋体" w:eastAsia="宋体" w:hAnsi="宋体" w:cs="宋体" w:hint="eastAsia"/>
                <w:color w:val="auto"/>
                <w:spacing w:val="-3"/>
                <w:sz w:val="24"/>
                <w:szCs w:val="24"/>
                <w:lang w:eastAsia="zh-CN"/>
              </w:rPr>
              <w:t>条件</w:t>
            </w:r>
          </w:p>
        </w:tc>
        <w:tc>
          <w:tcPr>
            <w:tcW w:w="4788" w:type="dxa"/>
            <w:vAlign w:val="center"/>
          </w:tcPr>
          <w:p w14:paraId="2E6E7446"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法律、行政法规规定的其他条件</w:t>
            </w:r>
          </w:p>
        </w:tc>
        <w:tc>
          <w:tcPr>
            <w:tcW w:w="1913" w:type="dxa"/>
            <w:vAlign w:val="center"/>
          </w:tcPr>
          <w:p w14:paraId="5E6F7FD6" w14:textId="77777777" w:rsidR="00E90DCC"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4"/>
                <w:sz w:val="24"/>
                <w:szCs w:val="24"/>
              </w:rPr>
              <w:t>/</w:t>
            </w:r>
          </w:p>
        </w:tc>
      </w:tr>
      <w:tr w:rsidR="00E90DCC" w14:paraId="5A418BCF" w14:textId="77777777">
        <w:trPr>
          <w:trHeight w:val="20"/>
        </w:trPr>
        <w:tc>
          <w:tcPr>
            <w:tcW w:w="850" w:type="dxa"/>
            <w:vAlign w:val="center"/>
          </w:tcPr>
          <w:p w14:paraId="61A08261" w14:textId="77777777" w:rsidR="00E90DCC"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1"/>
                <w:sz w:val="24"/>
                <w:szCs w:val="24"/>
              </w:rPr>
              <w:t>2</w:t>
            </w:r>
          </w:p>
        </w:tc>
        <w:tc>
          <w:tcPr>
            <w:tcW w:w="1741" w:type="dxa"/>
            <w:vAlign w:val="center"/>
          </w:tcPr>
          <w:p w14:paraId="65B6A877"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2"/>
                <w:sz w:val="24"/>
                <w:szCs w:val="24"/>
                <w:lang w:eastAsia="zh-CN"/>
              </w:rPr>
              <w:t>落实政府采购</w:t>
            </w:r>
            <w:r>
              <w:rPr>
                <w:rFonts w:ascii="宋体" w:eastAsia="宋体" w:hAnsi="宋体" w:cs="宋体" w:hint="eastAsia"/>
                <w:color w:val="auto"/>
                <w:spacing w:val="-1"/>
                <w:sz w:val="24"/>
                <w:szCs w:val="24"/>
                <w:lang w:eastAsia="zh-CN"/>
              </w:rPr>
              <w:t>政策需满足的</w:t>
            </w:r>
            <w:r>
              <w:rPr>
                <w:rFonts w:ascii="宋体" w:eastAsia="宋体" w:hAnsi="宋体" w:cs="宋体" w:hint="eastAsia"/>
                <w:color w:val="auto"/>
                <w:spacing w:val="-2"/>
                <w:sz w:val="24"/>
                <w:szCs w:val="24"/>
                <w:lang w:eastAsia="zh-CN"/>
              </w:rPr>
              <w:t>资格要求</w:t>
            </w:r>
          </w:p>
        </w:tc>
        <w:tc>
          <w:tcPr>
            <w:tcW w:w="4788" w:type="dxa"/>
            <w:vAlign w:val="center"/>
          </w:tcPr>
          <w:p w14:paraId="2B69C648"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具体要求见第一章《采购邀请》</w:t>
            </w:r>
          </w:p>
        </w:tc>
        <w:tc>
          <w:tcPr>
            <w:tcW w:w="1913" w:type="dxa"/>
            <w:vAlign w:val="center"/>
          </w:tcPr>
          <w:p w14:paraId="13E884F6" w14:textId="77777777" w:rsidR="00E90DCC" w:rsidRDefault="00E90DCC">
            <w:pPr>
              <w:spacing w:before="103" w:line="203" w:lineRule="auto"/>
              <w:ind w:left="115" w:right="121"/>
              <w:jc w:val="both"/>
              <w:rPr>
                <w:rFonts w:ascii="宋体" w:eastAsia="宋体" w:hAnsi="宋体" w:cs="宋体" w:hint="eastAsia"/>
                <w:color w:val="auto"/>
                <w:spacing w:val="-2"/>
                <w:sz w:val="24"/>
                <w:szCs w:val="24"/>
                <w:lang w:eastAsia="zh-CN"/>
              </w:rPr>
            </w:pPr>
          </w:p>
        </w:tc>
      </w:tr>
      <w:tr w:rsidR="00E90DCC" w14:paraId="798BBF24" w14:textId="77777777">
        <w:trPr>
          <w:trHeight w:val="20"/>
        </w:trPr>
        <w:tc>
          <w:tcPr>
            <w:tcW w:w="850" w:type="dxa"/>
            <w:vAlign w:val="center"/>
          </w:tcPr>
          <w:p w14:paraId="1F9D781E" w14:textId="77777777" w:rsidR="00E90DCC"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8"/>
                <w:sz w:val="24"/>
                <w:szCs w:val="24"/>
              </w:rPr>
              <w:t>2-1</w:t>
            </w:r>
          </w:p>
        </w:tc>
        <w:tc>
          <w:tcPr>
            <w:tcW w:w="1741" w:type="dxa"/>
            <w:vAlign w:val="center"/>
          </w:tcPr>
          <w:p w14:paraId="7715CA4C"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5"/>
                <w:sz w:val="24"/>
                <w:szCs w:val="24"/>
                <w:lang w:eastAsia="zh-CN"/>
              </w:rPr>
              <w:t>中小企业政策</w:t>
            </w:r>
            <w:r>
              <w:rPr>
                <w:rFonts w:ascii="宋体" w:eastAsia="宋体" w:hAnsi="宋体" w:cs="宋体" w:hint="eastAsia"/>
                <w:color w:val="auto"/>
                <w:spacing w:val="-1"/>
                <w:sz w:val="24"/>
                <w:szCs w:val="24"/>
                <w:lang w:eastAsia="zh-CN"/>
              </w:rPr>
              <w:t>证明文件</w:t>
            </w:r>
          </w:p>
        </w:tc>
        <w:tc>
          <w:tcPr>
            <w:tcW w:w="4788" w:type="dxa"/>
            <w:vAlign w:val="center"/>
          </w:tcPr>
          <w:p w14:paraId="19FEB6AE"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具体要求见第一章《采购邀请》</w:t>
            </w:r>
          </w:p>
        </w:tc>
        <w:tc>
          <w:tcPr>
            <w:tcW w:w="1913" w:type="dxa"/>
            <w:vAlign w:val="center"/>
          </w:tcPr>
          <w:p w14:paraId="5BB2E86F" w14:textId="77777777" w:rsidR="00E90DCC" w:rsidRDefault="00E90DCC">
            <w:pPr>
              <w:spacing w:before="103" w:line="203" w:lineRule="auto"/>
              <w:ind w:left="115" w:right="121"/>
              <w:jc w:val="both"/>
              <w:rPr>
                <w:rFonts w:ascii="宋体" w:eastAsia="宋体" w:hAnsi="宋体" w:cs="宋体" w:hint="eastAsia"/>
                <w:color w:val="auto"/>
                <w:spacing w:val="-2"/>
                <w:sz w:val="24"/>
                <w:szCs w:val="24"/>
                <w:lang w:eastAsia="zh-CN"/>
              </w:rPr>
            </w:pPr>
          </w:p>
        </w:tc>
      </w:tr>
      <w:tr w:rsidR="00E90DCC" w14:paraId="5ED82AEE" w14:textId="77777777">
        <w:trPr>
          <w:trHeight w:val="20"/>
        </w:trPr>
        <w:tc>
          <w:tcPr>
            <w:tcW w:w="850" w:type="dxa"/>
            <w:vAlign w:val="center"/>
          </w:tcPr>
          <w:p w14:paraId="0130B999" w14:textId="77777777" w:rsidR="00E90DCC"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8"/>
                <w:sz w:val="24"/>
                <w:szCs w:val="24"/>
              </w:rPr>
              <w:t>2-1-</w:t>
            </w:r>
            <w:r>
              <w:rPr>
                <w:rFonts w:ascii="宋体" w:eastAsia="宋体" w:hAnsi="宋体" w:cs="宋体" w:hint="eastAsia"/>
                <w:color w:val="auto"/>
                <w:sz w:val="24"/>
                <w:szCs w:val="24"/>
              </w:rPr>
              <w:t>1</w:t>
            </w:r>
          </w:p>
        </w:tc>
        <w:tc>
          <w:tcPr>
            <w:tcW w:w="1741" w:type="dxa"/>
            <w:vAlign w:val="center"/>
          </w:tcPr>
          <w:p w14:paraId="454CDD40"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rPr>
            </w:pPr>
            <w:r>
              <w:rPr>
                <w:rFonts w:ascii="宋体" w:eastAsia="宋体" w:hAnsi="宋体" w:cs="宋体" w:hint="eastAsia"/>
                <w:color w:val="auto"/>
                <w:spacing w:val="-5"/>
                <w:sz w:val="24"/>
                <w:szCs w:val="24"/>
              </w:rPr>
              <w:t>中小企业证明</w:t>
            </w:r>
            <w:r>
              <w:rPr>
                <w:rFonts w:ascii="宋体" w:eastAsia="宋体" w:hAnsi="宋体" w:cs="宋体" w:hint="eastAsia"/>
                <w:color w:val="auto"/>
                <w:spacing w:val="-4"/>
                <w:sz w:val="24"/>
                <w:szCs w:val="24"/>
              </w:rPr>
              <w:t>文件</w:t>
            </w:r>
          </w:p>
        </w:tc>
        <w:tc>
          <w:tcPr>
            <w:tcW w:w="4788" w:type="dxa"/>
            <w:vAlign w:val="center"/>
          </w:tcPr>
          <w:p w14:paraId="30D0C2B5" w14:textId="77777777" w:rsidR="00E90DCC" w:rsidRDefault="00000000">
            <w:pPr>
              <w:spacing w:before="42" w:line="202" w:lineRule="auto"/>
              <w:ind w:left="109" w:right="118" w:firstLine="17"/>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当本项目（包）涉及预留份额专门面向中小</w:t>
            </w:r>
            <w:r>
              <w:rPr>
                <w:rFonts w:ascii="宋体" w:eastAsia="宋体" w:hAnsi="宋体" w:cs="宋体" w:hint="eastAsia"/>
                <w:color w:val="auto"/>
                <w:spacing w:val="-4"/>
                <w:sz w:val="24"/>
                <w:szCs w:val="24"/>
                <w:lang w:eastAsia="zh-CN"/>
              </w:rPr>
              <w:t>企业采购，提供如下资料：</w:t>
            </w:r>
          </w:p>
          <w:p w14:paraId="53CA729E" w14:textId="77777777" w:rsidR="00E90DCC" w:rsidRDefault="00000000">
            <w:pPr>
              <w:pStyle w:val="TableText"/>
              <w:spacing w:before="5" w:line="202" w:lineRule="auto"/>
              <w:ind w:left="106" w:right="118" w:firstLine="2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189C0193"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2、如磋商文件要求以联合体形式参加或者</w:t>
            </w:r>
            <w:r>
              <w:rPr>
                <w:rFonts w:ascii="宋体" w:eastAsia="宋体" w:hAnsi="宋体" w:cs="宋体" w:hint="eastAsia"/>
                <w:color w:val="auto"/>
                <w:spacing w:val="-1"/>
                <w:sz w:val="24"/>
                <w:szCs w:val="24"/>
                <w:lang w:eastAsia="zh-CN"/>
              </w:rPr>
              <w:t>要求合同分包的，且供应商为联合体或拟进行合同分包的，则联合体中的中小企业、签</w:t>
            </w:r>
            <w:r>
              <w:rPr>
                <w:rFonts w:ascii="宋体" w:eastAsia="宋体" w:hAnsi="宋体" w:cs="宋体" w:hint="eastAsia"/>
                <w:color w:val="auto"/>
                <w:sz w:val="24"/>
                <w:szCs w:val="24"/>
                <w:lang w:eastAsia="zh-CN"/>
              </w:rPr>
              <w:t>订分包意向协议的中小企业具体情况须在《中小企业声明函》或《残疾人福利性单位声明函》或由省级以上监狱管理局、戒毒管理局（含新疆生产建设兵团）出具的</w:t>
            </w:r>
            <w:r>
              <w:rPr>
                <w:rFonts w:ascii="宋体" w:eastAsia="宋体" w:hAnsi="宋体" w:cs="宋体" w:hint="eastAsia"/>
                <w:color w:val="auto"/>
                <w:sz w:val="24"/>
                <w:szCs w:val="24"/>
                <w:lang w:eastAsia="zh-CN"/>
              </w:rPr>
              <w:lastRenderedPageBreak/>
              <w:t>属于监狱企业的证明文件中如实填报，且满足采购</w:t>
            </w:r>
            <w:r>
              <w:rPr>
                <w:rFonts w:ascii="宋体" w:eastAsia="宋体" w:hAnsi="宋体" w:cs="宋体" w:hint="eastAsia"/>
                <w:color w:val="auto"/>
                <w:spacing w:val="1"/>
                <w:sz w:val="24"/>
                <w:szCs w:val="24"/>
                <w:lang w:eastAsia="zh-CN"/>
              </w:rPr>
              <w:t>文件关于预留份额的要求。</w:t>
            </w:r>
          </w:p>
        </w:tc>
        <w:tc>
          <w:tcPr>
            <w:tcW w:w="1913" w:type="dxa"/>
            <w:vAlign w:val="center"/>
          </w:tcPr>
          <w:p w14:paraId="33F526A4" w14:textId="77777777" w:rsidR="00E90DCC"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
                <w:sz w:val="24"/>
                <w:szCs w:val="24"/>
                <w:lang w:eastAsia="zh-CN"/>
              </w:rPr>
              <w:lastRenderedPageBreak/>
              <w:t>格式见《响应文</w:t>
            </w:r>
            <w:r>
              <w:rPr>
                <w:rFonts w:ascii="宋体" w:eastAsia="宋体" w:hAnsi="宋体" w:cs="宋体" w:hint="eastAsia"/>
                <w:color w:val="auto"/>
                <w:spacing w:val="3"/>
                <w:sz w:val="24"/>
                <w:szCs w:val="24"/>
                <w:lang w:eastAsia="zh-CN"/>
              </w:rPr>
              <w:t>件格式》</w:t>
            </w:r>
          </w:p>
        </w:tc>
      </w:tr>
      <w:tr w:rsidR="00E90DCC" w14:paraId="7BF9A3B6" w14:textId="77777777">
        <w:trPr>
          <w:trHeight w:val="20"/>
        </w:trPr>
        <w:tc>
          <w:tcPr>
            <w:tcW w:w="850" w:type="dxa"/>
            <w:vAlign w:val="center"/>
          </w:tcPr>
          <w:p w14:paraId="25F3E5FF" w14:textId="77777777" w:rsidR="00E90DCC"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8"/>
                <w:sz w:val="24"/>
                <w:szCs w:val="24"/>
              </w:rPr>
              <w:t>2-1-</w:t>
            </w:r>
            <w:r>
              <w:rPr>
                <w:rFonts w:ascii="宋体" w:eastAsia="宋体" w:hAnsi="宋体" w:cs="宋体" w:hint="eastAsia"/>
                <w:color w:val="auto"/>
                <w:spacing w:val="1"/>
                <w:sz w:val="24"/>
                <w:szCs w:val="24"/>
              </w:rPr>
              <w:t>2</w:t>
            </w:r>
          </w:p>
        </w:tc>
        <w:tc>
          <w:tcPr>
            <w:tcW w:w="1741" w:type="dxa"/>
            <w:vAlign w:val="center"/>
          </w:tcPr>
          <w:p w14:paraId="18CB32F1"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2"/>
                <w:sz w:val="24"/>
                <w:szCs w:val="24"/>
                <w:lang w:eastAsia="zh-CN"/>
              </w:rPr>
              <w:t>拟分包情况说</w:t>
            </w:r>
            <w:r>
              <w:rPr>
                <w:rFonts w:ascii="宋体" w:eastAsia="宋体" w:hAnsi="宋体" w:cs="宋体" w:hint="eastAsia"/>
                <w:color w:val="auto"/>
                <w:spacing w:val="-1"/>
                <w:sz w:val="24"/>
                <w:szCs w:val="24"/>
                <w:lang w:eastAsia="zh-CN"/>
              </w:rPr>
              <w:t>明及分包意向</w:t>
            </w:r>
            <w:r>
              <w:rPr>
                <w:rFonts w:ascii="宋体" w:eastAsia="宋体" w:hAnsi="宋体" w:cs="宋体" w:hint="eastAsia"/>
                <w:color w:val="auto"/>
                <w:spacing w:val="-3"/>
                <w:sz w:val="24"/>
                <w:szCs w:val="24"/>
                <w:lang w:eastAsia="zh-CN"/>
              </w:rPr>
              <w:t>协议</w:t>
            </w:r>
          </w:p>
        </w:tc>
        <w:tc>
          <w:tcPr>
            <w:tcW w:w="4788" w:type="dxa"/>
            <w:vAlign w:val="center"/>
          </w:tcPr>
          <w:p w14:paraId="466E1015" w14:textId="77777777" w:rsidR="00E90DCC" w:rsidRDefault="00000000">
            <w:pPr>
              <w:spacing w:before="39" w:line="202" w:lineRule="auto"/>
              <w:ind w:left="109" w:right="118" w:firstLine="2"/>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如本项目（包）要求通过分包措施预留部分采购份额面向中小企业采购、且供应商因落实政府采购政策拟进行分包的，必须提供；否则无须提供。</w:t>
            </w:r>
          </w:p>
          <w:p w14:paraId="076BC8E1"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对于预留份额专门面向中小企业采购的项目</w:t>
            </w:r>
            <w:r>
              <w:rPr>
                <w:rFonts w:ascii="宋体" w:eastAsia="宋体" w:hAnsi="宋体" w:cs="宋体" w:hint="eastAsia"/>
                <w:color w:val="auto"/>
                <w:sz w:val="24"/>
                <w:szCs w:val="24"/>
                <w:lang w:eastAsia="zh-CN"/>
              </w:rPr>
              <w:t>（包</w:t>
            </w:r>
            <w:r>
              <w:rPr>
                <w:rFonts w:ascii="宋体" w:eastAsia="宋体" w:hAnsi="宋体" w:cs="宋体" w:hint="eastAsia"/>
                <w:color w:val="auto"/>
                <w:spacing w:val="-40"/>
                <w:w w:val="70"/>
                <w:sz w:val="24"/>
                <w:szCs w:val="24"/>
                <w:lang w:eastAsia="zh-CN"/>
              </w:rPr>
              <w:t>），</w:t>
            </w:r>
            <w:r>
              <w:rPr>
                <w:rFonts w:ascii="宋体" w:eastAsia="宋体" w:hAnsi="宋体" w:cs="宋体" w:hint="eastAsia"/>
                <w:color w:val="auto"/>
                <w:sz w:val="24"/>
                <w:szCs w:val="24"/>
                <w:lang w:eastAsia="zh-CN"/>
              </w:rPr>
              <w:t>组成联合体或者接受分包合同的中小企业与联合体内其他企业、分包企业之间不得存在直接控股、管理关系。</w:t>
            </w:r>
          </w:p>
        </w:tc>
        <w:tc>
          <w:tcPr>
            <w:tcW w:w="1913" w:type="dxa"/>
            <w:vAlign w:val="center"/>
          </w:tcPr>
          <w:p w14:paraId="4D060BA5" w14:textId="77777777" w:rsidR="00E90DCC"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
                <w:sz w:val="24"/>
                <w:szCs w:val="24"/>
                <w:lang w:eastAsia="zh-CN"/>
              </w:rPr>
              <w:t>格式见《响应文</w:t>
            </w:r>
            <w:r>
              <w:rPr>
                <w:rFonts w:ascii="宋体" w:eastAsia="宋体" w:hAnsi="宋体" w:cs="宋体" w:hint="eastAsia"/>
                <w:color w:val="auto"/>
                <w:spacing w:val="3"/>
                <w:sz w:val="24"/>
                <w:szCs w:val="24"/>
                <w:lang w:eastAsia="zh-CN"/>
              </w:rPr>
              <w:t>件格式》</w:t>
            </w:r>
          </w:p>
        </w:tc>
      </w:tr>
      <w:tr w:rsidR="00E90DCC" w14:paraId="616AC904" w14:textId="77777777">
        <w:trPr>
          <w:trHeight w:val="20"/>
        </w:trPr>
        <w:tc>
          <w:tcPr>
            <w:tcW w:w="850" w:type="dxa"/>
            <w:vAlign w:val="center"/>
          </w:tcPr>
          <w:p w14:paraId="330A771A" w14:textId="77777777" w:rsidR="00E90DCC"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8"/>
                <w:sz w:val="24"/>
                <w:szCs w:val="24"/>
              </w:rPr>
              <w:t>2-2</w:t>
            </w:r>
          </w:p>
        </w:tc>
        <w:tc>
          <w:tcPr>
            <w:tcW w:w="1741" w:type="dxa"/>
            <w:vAlign w:val="center"/>
          </w:tcPr>
          <w:p w14:paraId="3387EF32"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
                <w:sz w:val="24"/>
                <w:szCs w:val="24"/>
                <w:lang w:eastAsia="zh-CN"/>
              </w:rPr>
              <w:t>其它落实政府采购政策的资</w:t>
            </w:r>
            <w:r>
              <w:rPr>
                <w:rFonts w:ascii="宋体" w:eastAsia="宋体" w:hAnsi="宋体" w:cs="宋体" w:hint="eastAsia"/>
                <w:color w:val="auto"/>
                <w:spacing w:val="-2"/>
                <w:sz w:val="24"/>
                <w:szCs w:val="24"/>
                <w:lang w:eastAsia="zh-CN"/>
              </w:rPr>
              <w:t>格要求</w:t>
            </w:r>
          </w:p>
        </w:tc>
        <w:tc>
          <w:tcPr>
            <w:tcW w:w="4788" w:type="dxa"/>
            <w:vAlign w:val="center"/>
          </w:tcPr>
          <w:p w14:paraId="00F02756"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如有，见第一章《采购邀请》</w:t>
            </w:r>
          </w:p>
        </w:tc>
        <w:tc>
          <w:tcPr>
            <w:tcW w:w="1913" w:type="dxa"/>
            <w:vAlign w:val="center"/>
          </w:tcPr>
          <w:p w14:paraId="1821BD60" w14:textId="77777777" w:rsidR="00E90DCC"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复印件并加盖公章</w:t>
            </w:r>
          </w:p>
        </w:tc>
      </w:tr>
      <w:tr w:rsidR="00E90DCC" w14:paraId="11803580" w14:textId="77777777">
        <w:trPr>
          <w:trHeight w:val="20"/>
        </w:trPr>
        <w:tc>
          <w:tcPr>
            <w:tcW w:w="850" w:type="dxa"/>
            <w:vAlign w:val="center"/>
          </w:tcPr>
          <w:p w14:paraId="58AE8C2F" w14:textId="77777777" w:rsidR="00E90DCC"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z w:val="24"/>
                <w:szCs w:val="24"/>
              </w:rPr>
              <w:t>3</w:t>
            </w:r>
          </w:p>
        </w:tc>
        <w:tc>
          <w:tcPr>
            <w:tcW w:w="1741" w:type="dxa"/>
            <w:vAlign w:val="center"/>
          </w:tcPr>
          <w:p w14:paraId="3B44D49F"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
                <w:sz w:val="24"/>
                <w:szCs w:val="24"/>
                <w:lang w:eastAsia="zh-CN"/>
              </w:rPr>
              <w:t>本项目的特定</w:t>
            </w:r>
            <w:r>
              <w:rPr>
                <w:rFonts w:ascii="宋体" w:eastAsia="宋体" w:hAnsi="宋体" w:cs="宋体" w:hint="eastAsia"/>
                <w:color w:val="auto"/>
                <w:spacing w:val="-3"/>
                <w:sz w:val="24"/>
                <w:szCs w:val="24"/>
                <w:lang w:eastAsia="zh-CN"/>
              </w:rPr>
              <w:t>资格要求</w:t>
            </w:r>
          </w:p>
        </w:tc>
        <w:tc>
          <w:tcPr>
            <w:tcW w:w="4788" w:type="dxa"/>
            <w:vAlign w:val="center"/>
          </w:tcPr>
          <w:p w14:paraId="5A9DA0AA"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如有，见第一章《采购邀请》</w:t>
            </w:r>
          </w:p>
        </w:tc>
        <w:tc>
          <w:tcPr>
            <w:tcW w:w="1913" w:type="dxa"/>
            <w:vAlign w:val="center"/>
          </w:tcPr>
          <w:p w14:paraId="6C298FD8" w14:textId="77777777" w:rsidR="00E90DCC" w:rsidRDefault="00E90DCC">
            <w:pPr>
              <w:spacing w:before="103" w:line="203" w:lineRule="auto"/>
              <w:ind w:left="115" w:right="121"/>
              <w:jc w:val="both"/>
              <w:rPr>
                <w:rFonts w:ascii="宋体" w:eastAsia="宋体" w:hAnsi="宋体" w:cs="宋体" w:hint="eastAsia"/>
                <w:color w:val="auto"/>
                <w:spacing w:val="-2"/>
                <w:sz w:val="24"/>
                <w:szCs w:val="24"/>
                <w:lang w:eastAsia="zh-CN"/>
              </w:rPr>
            </w:pPr>
          </w:p>
        </w:tc>
      </w:tr>
      <w:tr w:rsidR="00E90DCC" w14:paraId="75260878" w14:textId="77777777">
        <w:trPr>
          <w:trHeight w:val="20"/>
        </w:trPr>
        <w:tc>
          <w:tcPr>
            <w:tcW w:w="850" w:type="dxa"/>
            <w:vAlign w:val="center"/>
          </w:tcPr>
          <w:p w14:paraId="7E9135DB" w14:textId="77777777" w:rsidR="00E90DCC"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8"/>
                <w:sz w:val="24"/>
                <w:szCs w:val="24"/>
              </w:rPr>
              <w:t>3-1</w:t>
            </w:r>
          </w:p>
        </w:tc>
        <w:tc>
          <w:tcPr>
            <w:tcW w:w="1741" w:type="dxa"/>
            <w:vAlign w:val="center"/>
          </w:tcPr>
          <w:p w14:paraId="23CC01E7"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3"/>
                <w:sz w:val="24"/>
                <w:szCs w:val="24"/>
                <w:lang w:eastAsia="zh-CN"/>
              </w:rPr>
              <w:t>本项目对于联</w:t>
            </w:r>
            <w:r>
              <w:rPr>
                <w:rFonts w:ascii="宋体" w:eastAsia="宋体" w:hAnsi="宋体" w:cs="宋体" w:hint="eastAsia"/>
                <w:color w:val="auto"/>
                <w:spacing w:val="-1"/>
                <w:sz w:val="24"/>
                <w:szCs w:val="24"/>
                <w:lang w:eastAsia="zh-CN"/>
              </w:rPr>
              <w:t>合体的要求</w:t>
            </w:r>
          </w:p>
        </w:tc>
        <w:tc>
          <w:tcPr>
            <w:tcW w:w="4788" w:type="dxa"/>
            <w:vAlign w:val="center"/>
          </w:tcPr>
          <w:p w14:paraId="6471D1C2" w14:textId="77777777" w:rsidR="00E90DCC" w:rsidRDefault="00000000">
            <w:pPr>
              <w:pStyle w:val="TableText"/>
              <w:spacing w:before="48" w:line="202" w:lineRule="auto"/>
              <w:ind w:left="109" w:right="101" w:firstLine="21"/>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1、如本项目接受联合体磋商，且供应商为</w:t>
            </w:r>
            <w:r>
              <w:rPr>
                <w:rFonts w:ascii="宋体" w:eastAsia="宋体" w:hAnsi="宋体" w:cs="宋体" w:hint="eastAsia"/>
                <w:color w:val="auto"/>
                <w:spacing w:val="-12"/>
                <w:sz w:val="24"/>
                <w:szCs w:val="24"/>
                <w:lang w:eastAsia="zh-CN"/>
              </w:rPr>
              <w:t>联合体时必须提供《联合协议》，明确各方拟</w:t>
            </w:r>
            <w:r>
              <w:rPr>
                <w:rFonts w:ascii="宋体" w:eastAsia="宋体" w:hAnsi="宋体" w:cs="宋体" w:hint="eastAsia"/>
                <w:color w:val="auto"/>
                <w:sz w:val="24"/>
                <w:szCs w:val="24"/>
                <w:lang w:eastAsia="zh-CN"/>
              </w:rPr>
              <w:t>承担的工作和责任，并指定联合体牵头人，授权其代表所有联合体成员负责本项目磋商和合同实施阶段的牵头、协调工作。该联合</w:t>
            </w:r>
            <w:r>
              <w:rPr>
                <w:rFonts w:ascii="宋体" w:eastAsia="宋体" w:hAnsi="宋体" w:cs="宋体" w:hint="eastAsia"/>
                <w:color w:val="auto"/>
                <w:spacing w:val="-2"/>
                <w:sz w:val="24"/>
                <w:szCs w:val="24"/>
                <w:lang w:eastAsia="zh-CN"/>
              </w:rPr>
              <w:t>协议应当作为响应文件的组成部分，与响应</w:t>
            </w:r>
            <w:r>
              <w:rPr>
                <w:rFonts w:ascii="宋体" w:eastAsia="宋体" w:hAnsi="宋体" w:cs="宋体" w:hint="eastAsia"/>
                <w:color w:val="auto"/>
                <w:spacing w:val="-1"/>
                <w:sz w:val="24"/>
                <w:szCs w:val="24"/>
                <w:lang w:eastAsia="zh-CN"/>
              </w:rPr>
              <w:t>文件其他内容同时提交。</w:t>
            </w:r>
          </w:p>
          <w:p w14:paraId="7D88ED51" w14:textId="77777777" w:rsidR="00E90DCC" w:rsidRDefault="00000000">
            <w:pPr>
              <w:pStyle w:val="TableText"/>
              <w:spacing w:before="2" w:line="202" w:lineRule="auto"/>
              <w:ind w:left="108" w:right="99" w:firstLine="13"/>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2、联合体各成员单位均须提供本表中序号</w:t>
            </w:r>
            <w:r>
              <w:rPr>
                <w:rFonts w:ascii="宋体" w:eastAsia="宋体" w:hAnsi="宋体" w:cs="宋体" w:hint="eastAsia"/>
                <w:color w:val="auto"/>
                <w:spacing w:val="-2"/>
                <w:sz w:val="24"/>
                <w:szCs w:val="24"/>
                <w:lang w:eastAsia="zh-CN"/>
              </w:rPr>
              <w:t>1-1、1-2的证明文件。联合体各成员单位均</w:t>
            </w:r>
            <w:r>
              <w:rPr>
                <w:rFonts w:ascii="宋体" w:eastAsia="宋体" w:hAnsi="宋体" w:cs="宋体" w:hint="eastAsia"/>
                <w:color w:val="auto"/>
                <w:spacing w:val="1"/>
                <w:sz w:val="24"/>
                <w:szCs w:val="24"/>
                <w:lang w:eastAsia="zh-CN"/>
              </w:rPr>
              <w:t>应满足本表3-2项规定。</w:t>
            </w:r>
          </w:p>
          <w:p w14:paraId="09054792" w14:textId="77777777" w:rsidR="00E90DCC" w:rsidRDefault="00000000">
            <w:pPr>
              <w:pStyle w:val="TableText"/>
              <w:spacing w:before="5" w:line="202" w:lineRule="auto"/>
              <w:ind w:left="109" w:right="101" w:firstLine="13"/>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3、本表序号3-3项规定的其他特定资格要</w:t>
            </w:r>
            <w:r>
              <w:rPr>
                <w:rFonts w:ascii="宋体" w:eastAsia="宋体" w:hAnsi="宋体" w:cs="宋体" w:hint="eastAsia"/>
                <w:color w:val="auto"/>
                <w:sz w:val="24"/>
                <w:szCs w:val="24"/>
                <w:lang w:eastAsia="zh-CN"/>
              </w:rPr>
              <w:t>求中的每一小项要求，联合体各方中至少应当有一方符合本表中其他资格要求并提供证</w:t>
            </w:r>
            <w:r>
              <w:rPr>
                <w:rFonts w:ascii="宋体" w:eastAsia="宋体" w:hAnsi="宋体" w:cs="宋体" w:hint="eastAsia"/>
                <w:color w:val="auto"/>
                <w:spacing w:val="-2"/>
                <w:sz w:val="24"/>
                <w:szCs w:val="24"/>
                <w:lang w:eastAsia="zh-CN"/>
              </w:rPr>
              <w:t>明文件。</w:t>
            </w:r>
          </w:p>
          <w:p w14:paraId="2A976B5B" w14:textId="77777777" w:rsidR="00E90DCC" w:rsidRDefault="00000000">
            <w:pPr>
              <w:pStyle w:val="TableText"/>
              <w:spacing w:before="3" w:line="202" w:lineRule="auto"/>
              <w:ind w:left="109" w:right="101" w:firstLine="6"/>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4、联合体中有同类资质的供应商按照联合</w:t>
            </w:r>
            <w:r>
              <w:rPr>
                <w:rFonts w:ascii="宋体" w:eastAsia="宋体" w:hAnsi="宋体" w:cs="宋体" w:hint="eastAsia"/>
                <w:color w:val="auto"/>
                <w:sz w:val="24"/>
                <w:szCs w:val="24"/>
                <w:lang w:eastAsia="zh-CN"/>
              </w:rPr>
              <w:t>体分工承担相同工作的，应当按照资质等级</w:t>
            </w:r>
            <w:r>
              <w:rPr>
                <w:rFonts w:ascii="宋体" w:eastAsia="宋体" w:hAnsi="宋体" w:cs="宋体" w:hint="eastAsia"/>
                <w:color w:val="auto"/>
                <w:spacing w:val="-1"/>
                <w:sz w:val="24"/>
                <w:szCs w:val="24"/>
                <w:lang w:eastAsia="zh-CN"/>
              </w:rPr>
              <w:t>较低的供应商确定资质等级。</w:t>
            </w:r>
          </w:p>
          <w:p w14:paraId="0DFE4832" w14:textId="77777777" w:rsidR="00E90DCC" w:rsidRDefault="00000000">
            <w:pPr>
              <w:spacing w:before="40" w:line="202" w:lineRule="auto"/>
              <w:ind w:left="111" w:right="104" w:hanging="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5、以联合体形式参加政府采购活动的，联</w:t>
            </w:r>
            <w:r>
              <w:rPr>
                <w:rFonts w:ascii="宋体" w:eastAsia="宋体" w:hAnsi="宋体" w:cs="宋体" w:hint="eastAsia"/>
                <w:color w:val="auto"/>
                <w:sz w:val="24"/>
                <w:szCs w:val="24"/>
                <w:lang w:eastAsia="zh-CN"/>
              </w:rPr>
              <w:t>合体各方不得再单独参加或者与其他供应商另外组成联合体参加同一合同项下的政府采</w:t>
            </w:r>
            <w:r>
              <w:rPr>
                <w:rFonts w:ascii="宋体" w:eastAsia="宋体" w:hAnsi="宋体" w:cs="宋体" w:hint="eastAsia"/>
                <w:color w:val="auto"/>
                <w:spacing w:val="-2"/>
                <w:sz w:val="24"/>
                <w:szCs w:val="24"/>
                <w:lang w:eastAsia="zh-CN"/>
              </w:rPr>
              <w:t>购活动。</w:t>
            </w:r>
          </w:p>
          <w:p w14:paraId="6F245A3D" w14:textId="77777777" w:rsidR="00E90DCC" w:rsidRDefault="00000000">
            <w:pPr>
              <w:pStyle w:val="TableText"/>
              <w:spacing w:before="2" w:line="202" w:lineRule="auto"/>
              <w:ind w:left="107" w:right="101" w:firstLine="1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6、若联合体中任一成员单位中途退出，则</w:t>
            </w:r>
            <w:r>
              <w:rPr>
                <w:rFonts w:ascii="宋体" w:eastAsia="宋体" w:hAnsi="宋体" w:cs="宋体" w:hint="eastAsia"/>
                <w:color w:val="auto"/>
                <w:spacing w:val="-1"/>
                <w:sz w:val="24"/>
                <w:szCs w:val="24"/>
                <w:lang w:eastAsia="zh-CN"/>
              </w:rPr>
              <w:t>该联合体的</w:t>
            </w:r>
            <w:r>
              <w:rPr>
                <w:rFonts w:ascii="宋体" w:eastAsia="宋体" w:hAnsi="宋体" w:cs="宋体" w:hint="eastAsia"/>
                <w:b/>
                <w:bCs/>
                <w:color w:val="auto"/>
                <w:spacing w:val="-1"/>
                <w:sz w:val="24"/>
                <w:szCs w:val="24"/>
                <w:lang w:eastAsia="zh-CN"/>
              </w:rPr>
              <w:t>响应无效</w:t>
            </w:r>
            <w:r>
              <w:rPr>
                <w:rFonts w:ascii="宋体" w:eastAsia="宋体" w:hAnsi="宋体" w:cs="宋体" w:hint="eastAsia"/>
                <w:color w:val="auto"/>
                <w:spacing w:val="-1"/>
                <w:sz w:val="24"/>
                <w:szCs w:val="24"/>
                <w:lang w:eastAsia="zh-CN"/>
              </w:rPr>
              <w:t>。</w:t>
            </w:r>
          </w:p>
          <w:p w14:paraId="60A6B937"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7、本项目不接受联合体响应时，供应商不</w:t>
            </w:r>
            <w:r>
              <w:rPr>
                <w:rFonts w:ascii="宋体" w:eastAsia="宋体" w:hAnsi="宋体" w:cs="宋体" w:hint="eastAsia"/>
                <w:color w:val="auto"/>
                <w:spacing w:val="-1"/>
                <w:sz w:val="24"/>
                <w:szCs w:val="24"/>
                <w:lang w:eastAsia="zh-CN"/>
              </w:rPr>
              <w:t>得为联合体。</w:t>
            </w:r>
          </w:p>
        </w:tc>
        <w:tc>
          <w:tcPr>
            <w:tcW w:w="1913" w:type="dxa"/>
            <w:vAlign w:val="center"/>
          </w:tcPr>
          <w:p w14:paraId="771C51E9" w14:textId="77777777" w:rsidR="00E90DCC" w:rsidRDefault="00000000">
            <w:pPr>
              <w:spacing w:before="103" w:line="201" w:lineRule="auto"/>
              <w:ind w:left="112" w:firstLine="2"/>
              <w:jc w:val="both"/>
              <w:rPr>
                <w:rFonts w:ascii="宋体" w:eastAsia="宋体" w:hAnsi="宋体" w:cs="宋体" w:hint="eastAsia"/>
                <w:color w:val="auto"/>
                <w:sz w:val="24"/>
                <w:szCs w:val="24"/>
                <w:lang w:eastAsia="zh-CN"/>
              </w:rPr>
            </w:pPr>
            <w:r>
              <w:rPr>
                <w:rFonts w:ascii="宋体" w:eastAsia="宋体" w:hAnsi="宋体" w:cs="宋体" w:hint="eastAsia"/>
                <w:color w:val="auto"/>
                <w:spacing w:val="-12"/>
                <w:w w:val="98"/>
                <w:sz w:val="24"/>
                <w:szCs w:val="24"/>
                <w:lang w:eastAsia="zh-CN"/>
              </w:rPr>
              <w:t>提供《联合协议》</w:t>
            </w:r>
            <w:r>
              <w:rPr>
                <w:rFonts w:ascii="宋体" w:eastAsia="宋体" w:hAnsi="宋体" w:cs="宋体" w:hint="eastAsia"/>
                <w:color w:val="auto"/>
                <w:spacing w:val="-4"/>
                <w:sz w:val="24"/>
                <w:szCs w:val="24"/>
                <w:lang w:eastAsia="zh-CN"/>
              </w:rPr>
              <w:t>原件的电子件</w:t>
            </w:r>
          </w:p>
          <w:p w14:paraId="147F5D2B" w14:textId="77777777" w:rsidR="00E90DCC"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
                <w:sz w:val="24"/>
                <w:szCs w:val="24"/>
                <w:lang w:eastAsia="zh-CN"/>
              </w:rPr>
              <w:t>格式见《响应文</w:t>
            </w:r>
            <w:r>
              <w:rPr>
                <w:rFonts w:ascii="宋体" w:eastAsia="宋体" w:hAnsi="宋体" w:cs="宋体" w:hint="eastAsia"/>
                <w:color w:val="auto"/>
                <w:spacing w:val="3"/>
                <w:sz w:val="24"/>
                <w:szCs w:val="24"/>
                <w:lang w:eastAsia="zh-CN"/>
              </w:rPr>
              <w:t>件格式》</w:t>
            </w:r>
          </w:p>
        </w:tc>
      </w:tr>
      <w:tr w:rsidR="00E90DCC" w14:paraId="6D865D9F" w14:textId="77777777">
        <w:trPr>
          <w:trHeight w:val="20"/>
        </w:trPr>
        <w:tc>
          <w:tcPr>
            <w:tcW w:w="850" w:type="dxa"/>
            <w:vAlign w:val="center"/>
          </w:tcPr>
          <w:p w14:paraId="4F1FD93B" w14:textId="77777777" w:rsidR="00E90DCC"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8"/>
                <w:sz w:val="24"/>
                <w:szCs w:val="24"/>
              </w:rPr>
              <w:t>3-2</w:t>
            </w:r>
          </w:p>
        </w:tc>
        <w:tc>
          <w:tcPr>
            <w:tcW w:w="1741" w:type="dxa"/>
            <w:vAlign w:val="center"/>
          </w:tcPr>
          <w:p w14:paraId="13DD8D2B"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3"/>
                <w:sz w:val="24"/>
                <w:szCs w:val="24"/>
                <w:lang w:eastAsia="zh-CN"/>
              </w:rPr>
              <w:t>政府购买服务承接主体的要</w:t>
            </w:r>
            <w:r>
              <w:rPr>
                <w:rFonts w:ascii="宋体" w:eastAsia="宋体" w:hAnsi="宋体" w:cs="宋体" w:hint="eastAsia"/>
                <w:color w:val="auto"/>
                <w:sz w:val="24"/>
                <w:szCs w:val="24"/>
                <w:lang w:eastAsia="zh-CN"/>
              </w:rPr>
              <w:t>求</w:t>
            </w:r>
          </w:p>
        </w:tc>
        <w:tc>
          <w:tcPr>
            <w:tcW w:w="4788" w:type="dxa"/>
            <w:vAlign w:val="center"/>
          </w:tcPr>
          <w:p w14:paraId="357D7134"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如本项目属于政府购买服务，供应商不属于</w:t>
            </w:r>
            <w:r>
              <w:rPr>
                <w:rFonts w:ascii="宋体" w:eastAsia="宋体" w:hAnsi="宋体" w:cs="宋体" w:hint="eastAsia"/>
                <w:color w:val="auto"/>
                <w:spacing w:val="-1"/>
                <w:sz w:val="24"/>
                <w:szCs w:val="24"/>
                <w:lang w:eastAsia="zh-CN"/>
              </w:rPr>
              <w:t>公益一类事业单位、使用事业编制且由财政拨款保障的群团组织。</w:t>
            </w:r>
          </w:p>
        </w:tc>
        <w:tc>
          <w:tcPr>
            <w:tcW w:w="1913" w:type="dxa"/>
            <w:vAlign w:val="center"/>
          </w:tcPr>
          <w:p w14:paraId="286CB5C7" w14:textId="77777777" w:rsidR="00E90DCC"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
                <w:sz w:val="24"/>
                <w:szCs w:val="24"/>
                <w:lang w:eastAsia="zh-CN"/>
              </w:rPr>
              <w:t>格式见《响应文</w:t>
            </w:r>
            <w:r>
              <w:rPr>
                <w:rFonts w:ascii="宋体" w:eastAsia="宋体" w:hAnsi="宋体" w:cs="宋体" w:hint="eastAsia"/>
                <w:color w:val="auto"/>
                <w:spacing w:val="-13"/>
                <w:sz w:val="24"/>
                <w:szCs w:val="24"/>
                <w:lang w:eastAsia="zh-CN"/>
              </w:rPr>
              <w:t>件格式》“1-2</w:t>
            </w:r>
            <w:r>
              <w:rPr>
                <w:rFonts w:ascii="宋体" w:eastAsia="宋体" w:hAnsi="宋体" w:cs="宋体" w:hint="eastAsia"/>
                <w:color w:val="auto"/>
                <w:spacing w:val="1"/>
                <w:sz w:val="24"/>
                <w:szCs w:val="24"/>
                <w:lang w:eastAsia="zh-CN"/>
              </w:rPr>
              <w:t>供应商资格声明</w:t>
            </w:r>
            <w:r>
              <w:rPr>
                <w:rFonts w:ascii="宋体" w:eastAsia="宋体" w:hAnsi="宋体" w:cs="宋体" w:hint="eastAsia"/>
                <w:color w:val="auto"/>
                <w:spacing w:val="48"/>
                <w:sz w:val="24"/>
                <w:szCs w:val="24"/>
                <w:lang w:eastAsia="zh-CN"/>
              </w:rPr>
              <w:t>书”</w:t>
            </w:r>
          </w:p>
        </w:tc>
      </w:tr>
      <w:tr w:rsidR="00E90DCC" w14:paraId="3EAF9BBE" w14:textId="77777777">
        <w:trPr>
          <w:trHeight w:val="20"/>
        </w:trPr>
        <w:tc>
          <w:tcPr>
            <w:tcW w:w="850" w:type="dxa"/>
            <w:vAlign w:val="center"/>
          </w:tcPr>
          <w:p w14:paraId="56C27DCB" w14:textId="77777777" w:rsidR="00E90DCC"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8"/>
                <w:sz w:val="24"/>
                <w:szCs w:val="24"/>
              </w:rPr>
              <w:lastRenderedPageBreak/>
              <w:t>3-3</w:t>
            </w:r>
          </w:p>
        </w:tc>
        <w:tc>
          <w:tcPr>
            <w:tcW w:w="1741" w:type="dxa"/>
            <w:vAlign w:val="center"/>
          </w:tcPr>
          <w:p w14:paraId="7E60B746"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3"/>
                <w:sz w:val="24"/>
                <w:szCs w:val="24"/>
              </w:rPr>
              <w:t>其他特定资格</w:t>
            </w:r>
            <w:r>
              <w:rPr>
                <w:rFonts w:ascii="宋体" w:eastAsia="宋体" w:hAnsi="宋体" w:cs="宋体" w:hint="eastAsia"/>
                <w:color w:val="auto"/>
                <w:spacing w:val="-2"/>
                <w:sz w:val="24"/>
                <w:szCs w:val="24"/>
              </w:rPr>
              <w:t>要求</w:t>
            </w:r>
          </w:p>
        </w:tc>
        <w:tc>
          <w:tcPr>
            <w:tcW w:w="4788" w:type="dxa"/>
            <w:vAlign w:val="center"/>
          </w:tcPr>
          <w:p w14:paraId="5F63F329" w14:textId="77777777" w:rsidR="00E90DCC" w:rsidRDefault="00000000">
            <w:pPr>
              <w:spacing w:before="44" w:line="200" w:lineRule="auto"/>
              <w:ind w:left="112"/>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如有，见第一章《采购邀请》</w:t>
            </w:r>
          </w:p>
          <w:p w14:paraId="18745A1E"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3"/>
                <w:sz w:val="24"/>
                <w:szCs w:val="24"/>
                <w:lang w:eastAsia="zh-CN"/>
              </w:rPr>
              <w:t>注：如联合体中有同类资质的供应商按照联</w:t>
            </w:r>
            <w:r>
              <w:rPr>
                <w:rFonts w:ascii="宋体" w:eastAsia="宋体" w:hAnsi="宋体" w:cs="宋体" w:hint="eastAsia"/>
                <w:color w:val="auto"/>
                <w:spacing w:val="-2"/>
                <w:sz w:val="24"/>
                <w:szCs w:val="24"/>
                <w:lang w:eastAsia="zh-CN"/>
              </w:rPr>
              <w:t>合体分工承担相同工作的，均应当提供资质</w:t>
            </w:r>
            <w:r>
              <w:rPr>
                <w:rFonts w:ascii="宋体" w:eastAsia="宋体" w:hAnsi="宋体" w:cs="宋体" w:hint="eastAsia"/>
                <w:color w:val="auto"/>
                <w:sz w:val="24"/>
                <w:szCs w:val="24"/>
                <w:lang w:eastAsia="zh-CN"/>
              </w:rPr>
              <w:t>复印件并加盖公章</w:t>
            </w:r>
            <w:r>
              <w:rPr>
                <w:rFonts w:ascii="宋体" w:eastAsia="宋体" w:hAnsi="宋体" w:cs="宋体" w:hint="eastAsia"/>
                <w:color w:val="auto"/>
                <w:spacing w:val="-1"/>
                <w:sz w:val="24"/>
                <w:szCs w:val="24"/>
                <w:lang w:eastAsia="zh-CN"/>
              </w:rPr>
              <w:t>。</w:t>
            </w:r>
          </w:p>
        </w:tc>
        <w:tc>
          <w:tcPr>
            <w:tcW w:w="1913" w:type="dxa"/>
            <w:vAlign w:val="center"/>
          </w:tcPr>
          <w:p w14:paraId="42B1EBCB" w14:textId="77777777" w:rsidR="00E90DCC"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z w:val="24"/>
                <w:szCs w:val="24"/>
                <w:lang w:eastAsia="zh-CN"/>
              </w:rPr>
              <w:t>复印件并加盖公章</w:t>
            </w:r>
          </w:p>
        </w:tc>
      </w:tr>
      <w:tr w:rsidR="00E90DCC" w14:paraId="65ED0EF3" w14:textId="77777777">
        <w:trPr>
          <w:trHeight w:val="20"/>
        </w:trPr>
        <w:tc>
          <w:tcPr>
            <w:tcW w:w="850" w:type="dxa"/>
            <w:vAlign w:val="center"/>
          </w:tcPr>
          <w:p w14:paraId="71F6AF6C" w14:textId="77777777" w:rsidR="00E90DCC"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7"/>
                <w:sz w:val="24"/>
                <w:szCs w:val="24"/>
              </w:rPr>
              <w:t>4</w:t>
            </w:r>
          </w:p>
        </w:tc>
        <w:tc>
          <w:tcPr>
            <w:tcW w:w="1741" w:type="dxa"/>
            <w:vAlign w:val="center"/>
          </w:tcPr>
          <w:p w14:paraId="1FB4B58D"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
                <w:sz w:val="24"/>
                <w:szCs w:val="24"/>
              </w:rPr>
              <w:t>磋商保证金</w:t>
            </w:r>
          </w:p>
        </w:tc>
        <w:tc>
          <w:tcPr>
            <w:tcW w:w="4788" w:type="dxa"/>
            <w:vAlign w:val="center"/>
          </w:tcPr>
          <w:p w14:paraId="72A5AAAD"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3"/>
                <w:sz w:val="24"/>
                <w:szCs w:val="24"/>
                <w:lang w:eastAsia="zh-CN"/>
              </w:rPr>
              <w:t>按照竞争性磋商文件的要求提交磋商保证</w:t>
            </w:r>
            <w:r>
              <w:rPr>
                <w:rFonts w:ascii="宋体" w:eastAsia="宋体" w:hAnsi="宋体" w:cs="宋体" w:hint="eastAsia"/>
                <w:color w:val="auto"/>
                <w:spacing w:val="-3"/>
                <w:sz w:val="24"/>
                <w:szCs w:val="24"/>
                <w:lang w:eastAsia="zh-CN"/>
              </w:rPr>
              <w:t>金。</w:t>
            </w:r>
          </w:p>
        </w:tc>
        <w:tc>
          <w:tcPr>
            <w:tcW w:w="1913" w:type="dxa"/>
            <w:vAlign w:val="center"/>
          </w:tcPr>
          <w:p w14:paraId="5891A17D" w14:textId="77777777" w:rsidR="00E90DCC" w:rsidRDefault="00E90DCC">
            <w:pPr>
              <w:spacing w:before="103" w:line="203" w:lineRule="auto"/>
              <w:ind w:left="115" w:right="121"/>
              <w:jc w:val="both"/>
              <w:rPr>
                <w:rFonts w:ascii="宋体" w:eastAsia="宋体" w:hAnsi="宋体" w:cs="宋体" w:hint="eastAsia"/>
                <w:color w:val="auto"/>
                <w:spacing w:val="-2"/>
                <w:sz w:val="24"/>
                <w:szCs w:val="24"/>
                <w:lang w:eastAsia="zh-CN"/>
              </w:rPr>
            </w:pPr>
          </w:p>
        </w:tc>
      </w:tr>
      <w:tr w:rsidR="00E90DCC" w14:paraId="127CC9DA" w14:textId="77777777">
        <w:trPr>
          <w:trHeight w:val="20"/>
        </w:trPr>
        <w:tc>
          <w:tcPr>
            <w:tcW w:w="850" w:type="dxa"/>
            <w:vAlign w:val="center"/>
          </w:tcPr>
          <w:p w14:paraId="5263789D" w14:textId="77777777" w:rsidR="00E90DCC"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z w:val="24"/>
                <w:szCs w:val="24"/>
              </w:rPr>
              <w:t>5</w:t>
            </w:r>
          </w:p>
        </w:tc>
        <w:tc>
          <w:tcPr>
            <w:tcW w:w="1741" w:type="dxa"/>
            <w:vAlign w:val="center"/>
          </w:tcPr>
          <w:p w14:paraId="4D16EDEF" w14:textId="77777777" w:rsidR="00E90DCC"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2"/>
                <w:sz w:val="24"/>
                <w:szCs w:val="24"/>
              </w:rPr>
              <w:t>获取磋商文件</w:t>
            </w:r>
          </w:p>
        </w:tc>
        <w:tc>
          <w:tcPr>
            <w:tcW w:w="4788" w:type="dxa"/>
            <w:vAlign w:val="center"/>
          </w:tcPr>
          <w:p w14:paraId="03B2CDEF" w14:textId="77777777" w:rsidR="00E90DCC" w:rsidRDefault="00000000">
            <w:pPr>
              <w:spacing w:before="45" w:line="201" w:lineRule="auto"/>
              <w:ind w:left="108" w:right="104" w:firstLine="2"/>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在规定期限内通过北京市政府采购电子交易</w:t>
            </w:r>
            <w:r>
              <w:rPr>
                <w:rFonts w:ascii="宋体" w:eastAsia="宋体" w:hAnsi="宋体" w:cs="宋体" w:hint="eastAsia"/>
                <w:color w:val="auto"/>
                <w:spacing w:val="-1"/>
                <w:sz w:val="24"/>
                <w:szCs w:val="24"/>
                <w:lang w:eastAsia="zh-CN"/>
              </w:rPr>
              <w:t>平台获取所参与包的磋商文件。</w:t>
            </w:r>
          </w:p>
          <w:p w14:paraId="7D92F0B5" w14:textId="77777777" w:rsidR="00E90DCC"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3"/>
                <w:sz w:val="24"/>
                <w:szCs w:val="24"/>
                <w:lang w:eastAsia="zh-CN"/>
              </w:rPr>
              <w:t>注：如本项目接受联合体，且供应商为联合</w:t>
            </w:r>
            <w:r>
              <w:rPr>
                <w:rFonts w:ascii="宋体" w:eastAsia="宋体" w:hAnsi="宋体" w:cs="宋体" w:hint="eastAsia"/>
                <w:color w:val="auto"/>
                <w:sz w:val="24"/>
                <w:szCs w:val="24"/>
                <w:lang w:eastAsia="zh-CN"/>
              </w:rPr>
              <w:t>体时，联合体中任一成员获取文件即视为满</w:t>
            </w:r>
            <w:r>
              <w:rPr>
                <w:rFonts w:ascii="宋体" w:eastAsia="宋体" w:hAnsi="宋体" w:cs="宋体" w:hint="eastAsia"/>
                <w:color w:val="auto"/>
                <w:spacing w:val="-2"/>
                <w:sz w:val="24"/>
                <w:szCs w:val="24"/>
                <w:lang w:eastAsia="zh-CN"/>
              </w:rPr>
              <w:t>足要求。</w:t>
            </w:r>
          </w:p>
        </w:tc>
        <w:tc>
          <w:tcPr>
            <w:tcW w:w="1913" w:type="dxa"/>
            <w:vAlign w:val="center"/>
          </w:tcPr>
          <w:p w14:paraId="09295A60" w14:textId="77777777" w:rsidR="00E90DCC" w:rsidRDefault="00E90DCC">
            <w:pPr>
              <w:spacing w:before="103" w:line="203" w:lineRule="auto"/>
              <w:ind w:left="115" w:right="121"/>
              <w:jc w:val="both"/>
              <w:rPr>
                <w:rFonts w:ascii="宋体" w:eastAsia="宋体" w:hAnsi="宋体" w:cs="宋体" w:hint="eastAsia"/>
                <w:color w:val="auto"/>
                <w:spacing w:val="-2"/>
                <w:sz w:val="24"/>
                <w:szCs w:val="24"/>
                <w:lang w:eastAsia="zh-CN"/>
              </w:rPr>
            </w:pPr>
          </w:p>
        </w:tc>
      </w:tr>
    </w:tbl>
    <w:p w14:paraId="585873C8" w14:textId="77777777" w:rsidR="00E90DCC" w:rsidRDefault="00E90DCC">
      <w:pPr>
        <w:pStyle w:val="a7"/>
        <w:rPr>
          <w:rFonts w:ascii="宋体" w:eastAsia="宋体" w:hAnsi="宋体" w:cs="宋体" w:hint="eastAsia"/>
          <w:color w:val="auto"/>
          <w:lang w:eastAsia="zh-CN"/>
        </w:rPr>
      </w:pPr>
    </w:p>
    <w:p w14:paraId="545E935A" w14:textId="77777777" w:rsidR="00E90DCC" w:rsidRDefault="00E90DCC">
      <w:pPr>
        <w:rPr>
          <w:rFonts w:ascii="宋体" w:eastAsia="宋体" w:hAnsi="宋体" w:cs="宋体" w:hint="eastAsia"/>
          <w:color w:val="auto"/>
          <w:lang w:eastAsia="zh-CN"/>
        </w:rPr>
        <w:sectPr w:rsidR="00E90DCC">
          <w:headerReference w:type="default" r:id="rId28"/>
          <w:pgSz w:w="11907" w:h="16840"/>
          <w:pgMar w:top="1149" w:right="1021" w:bottom="1060" w:left="1588" w:header="875" w:footer="886" w:gutter="0"/>
          <w:cols w:space="720"/>
        </w:sectPr>
      </w:pPr>
    </w:p>
    <w:p w14:paraId="4B47B96A" w14:textId="77777777" w:rsidR="00E90DCC" w:rsidRDefault="00000000">
      <w:pPr>
        <w:pStyle w:val="a7"/>
        <w:spacing w:before="319" w:line="201" w:lineRule="auto"/>
        <w:ind w:left="495"/>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1.4《符合性审查要求》见下表：</w:t>
      </w:r>
    </w:p>
    <w:p w14:paraId="19A0E98F" w14:textId="77777777" w:rsidR="00E90DCC" w:rsidRDefault="00000000">
      <w:pPr>
        <w:spacing w:before="175" w:line="201" w:lineRule="auto"/>
        <w:ind w:left="3814"/>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符合性审查要求</w:t>
      </w:r>
    </w:p>
    <w:p w14:paraId="4D2CC274" w14:textId="77777777" w:rsidR="00E90DCC" w:rsidRDefault="00E90DCC">
      <w:pPr>
        <w:spacing w:line="138" w:lineRule="exact"/>
        <w:rPr>
          <w:rFonts w:ascii="宋体" w:eastAsia="宋体" w:hAnsi="宋体" w:cs="宋体" w:hint="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2939"/>
        <w:gridCol w:w="3627"/>
      </w:tblGrid>
      <w:tr w:rsidR="00E90DCC" w14:paraId="3F71D9E0" w14:textId="77777777">
        <w:trPr>
          <w:trHeight w:val="20"/>
        </w:trPr>
        <w:tc>
          <w:tcPr>
            <w:tcW w:w="1016" w:type="dxa"/>
          </w:tcPr>
          <w:p w14:paraId="492CBC20" w14:textId="77777777" w:rsidR="00E90DCC" w:rsidRDefault="00000000">
            <w:pPr>
              <w:spacing w:before="213" w:line="201" w:lineRule="auto"/>
              <w:ind w:left="272"/>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序号</w:t>
            </w:r>
          </w:p>
        </w:tc>
        <w:tc>
          <w:tcPr>
            <w:tcW w:w="1710" w:type="dxa"/>
          </w:tcPr>
          <w:p w14:paraId="5439E540" w14:textId="77777777" w:rsidR="00E90DCC" w:rsidRDefault="00000000">
            <w:pPr>
              <w:spacing w:before="213" w:line="201" w:lineRule="auto"/>
              <w:ind w:left="378"/>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检查因素</w:t>
            </w:r>
          </w:p>
        </w:tc>
        <w:tc>
          <w:tcPr>
            <w:tcW w:w="2939" w:type="dxa"/>
          </w:tcPr>
          <w:p w14:paraId="4C1CA8FB" w14:textId="77777777" w:rsidR="00E90DCC" w:rsidRDefault="00000000">
            <w:pPr>
              <w:spacing w:before="212" w:line="201" w:lineRule="auto"/>
              <w:ind w:left="993"/>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检查内容</w:t>
            </w:r>
          </w:p>
        </w:tc>
        <w:tc>
          <w:tcPr>
            <w:tcW w:w="3627" w:type="dxa"/>
          </w:tcPr>
          <w:p w14:paraId="028B9222" w14:textId="77777777" w:rsidR="00E90DCC" w:rsidRDefault="00000000">
            <w:pPr>
              <w:spacing w:before="212" w:line="200" w:lineRule="auto"/>
              <w:ind w:left="25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是否允许澄清、说明或者更正</w:t>
            </w:r>
          </w:p>
        </w:tc>
      </w:tr>
      <w:tr w:rsidR="00E90DCC" w14:paraId="16F4E578" w14:textId="77777777">
        <w:trPr>
          <w:trHeight w:val="737"/>
        </w:trPr>
        <w:tc>
          <w:tcPr>
            <w:tcW w:w="1016" w:type="dxa"/>
            <w:vAlign w:val="center"/>
          </w:tcPr>
          <w:p w14:paraId="0DC030B6"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1</w:t>
            </w:r>
          </w:p>
        </w:tc>
        <w:tc>
          <w:tcPr>
            <w:tcW w:w="1710" w:type="dxa"/>
            <w:vAlign w:val="center"/>
          </w:tcPr>
          <w:p w14:paraId="2119616E"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65BB6BFC" w14:textId="77777777" w:rsidR="00E90DCC" w:rsidRDefault="00000000">
            <w:pPr>
              <w:pStyle w:val="TableText"/>
              <w:rPr>
                <w:rFonts w:ascii="宋体" w:eastAsia="宋体" w:hAnsi="宋体" w:cs="宋体" w:hint="eastAsia"/>
                <w:color w:val="auto"/>
                <w:lang w:eastAsia="zh-CN"/>
              </w:rPr>
            </w:pPr>
            <w:r>
              <w:rPr>
                <w:rFonts w:ascii="宋体" w:eastAsia="宋体" w:hAnsi="宋体" w:hint="eastAsia"/>
                <w:color w:val="auto"/>
                <w:sz w:val="24"/>
              </w:rPr>
              <w:t>磋商有效期满足90天的</w:t>
            </w:r>
          </w:p>
        </w:tc>
        <w:tc>
          <w:tcPr>
            <w:tcW w:w="3627" w:type="dxa"/>
            <w:vAlign w:val="center"/>
          </w:tcPr>
          <w:p w14:paraId="622A9722"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E90DCC" w14:paraId="6E68950D" w14:textId="77777777">
        <w:trPr>
          <w:trHeight w:val="737"/>
        </w:trPr>
        <w:tc>
          <w:tcPr>
            <w:tcW w:w="1016" w:type="dxa"/>
            <w:vAlign w:val="center"/>
          </w:tcPr>
          <w:p w14:paraId="4C13F892"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2</w:t>
            </w:r>
          </w:p>
        </w:tc>
        <w:tc>
          <w:tcPr>
            <w:tcW w:w="1710" w:type="dxa"/>
            <w:vAlign w:val="center"/>
          </w:tcPr>
          <w:p w14:paraId="3533D9EC"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213C0741" w14:textId="77777777" w:rsidR="00E90DCC"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响应文件符合磋商文件的密封、格式和签署要求</w:t>
            </w:r>
          </w:p>
        </w:tc>
        <w:tc>
          <w:tcPr>
            <w:tcW w:w="3627" w:type="dxa"/>
            <w:vAlign w:val="center"/>
          </w:tcPr>
          <w:p w14:paraId="16EF1E42"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E90DCC" w14:paraId="2231ED21" w14:textId="77777777">
        <w:trPr>
          <w:trHeight w:val="737"/>
        </w:trPr>
        <w:tc>
          <w:tcPr>
            <w:tcW w:w="1016" w:type="dxa"/>
            <w:vAlign w:val="center"/>
          </w:tcPr>
          <w:p w14:paraId="3D2B1413"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3</w:t>
            </w:r>
          </w:p>
        </w:tc>
        <w:tc>
          <w:tcPr>
            <w:tcW w:w="1710" w:type="dxa"/>
            <w:vAlign w:val="center"/>
          </w:tcPr>
          <w:p w14:paraId="38ADFC96"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05BFDE9D" w14:textId="77777777" w:rsidR="00E90DCC"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具备磋商文件中规定资格要求的</w:t>
            </w:r>
          </w:p>
        </w:tc>
        <w:tc>
          <w:tcPr>
            <w:tcW w:w="3627" w:type="dxa"/>
            <w:vAlign w:val="center"/>
          </w:tcPr>
          <w:p w14:paraId="2CCBD187"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E90DCC" w14:paraId="11FF4626" w14:textId="77777777">
        <w:trPr>
          <w:trHeight w:val="737"/>
        </w:trPr>
        <w:tc>
          <w:tcPr>
            <w:tcW w:w="1016" w:type="dxa"/>
            <w:vAlign w:val="center"/>
          </w:tcPr>
          <w:p w14:paraId="7062D098"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4</w:t>
            </w:r>
          </w:p>
        </w:tc>
        <w:tc>
          <w:tcPr>
            <w:tcW w:w="1710" w:type="dxa"/>
            <w:vAlign w:val="center"/>
          </w:tcPr>
          <w:p w14:paraId="19E94D9C"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26530CDA" w14:textId="77777777" w:rsidR="00E90DCC"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响应文件中未提供虚假或失实材料的</w:t>
            </w:r>
          </w:p>
        </w:tc>
        <w:tc>
          <w:tcPr>
            <w:tcW w:w="3627" w:type="dxa"/>
            <w:vAlign w:val="center"/>
          </w:tcPr>
          <w:p w14:paraId="5B20BCFE"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E90DCC" w14:paraId="1C90534C" w14:textId="77777777">
        <w:trPr>
          <w:trHeight w:val="737"/>
        </w:trPr>
        <w:tc>
          <w:tcPr>
            <w:tcW w:w="1016" w:type="dxa"/>
            <w:vAlign w:val="center"/>
          </w:tcPr>
          <w:p w14:paraId="0932EC89"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5</w:t>
            </w:r>
          </w:p>
        </w:tc>
        <w:tc>
          <w:tcPr>
            <w:tcW w:w="1710" w:type="dxa"/>
            <w:vAlign w:val="center"/>
          </w:tcPr>
          <w:p w14:paraId="01A8F740"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4A21FD8F" w14:textId="77777777" w:rsidR="00E90DCC"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不属于磋商文件所列无效投标情形的</w:t>
            </w:r>
          </w:p>
        </w:tc>
        <w:tc>
          <w:tcPr>
            <w:tcW w:w="3627" w:type="dxa"/>
            <w:vAlign w:val="center"/>
          </w:tcPr>
          <w:p w14:paraId="15093058"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E90DCC" w14:paraId="64F62778" w14:textId="77777777">
        <w:trPr>
          <w:trHeight w:val="737"/>
        </w:trPr>
        <w:tc>
          <w:tcPr>
            <w:tcW w:w="1016" w:type="dxa"/>
            <w:vAlign w:val="center"/>
          </w:tcPr>
          <w:p w14:paraId="67D84E58"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6</w:t>
            </w:r>
          </w:p>
        </w:tc>
        <w:tc>
          <w:tcPr>
            <w:tcW w:w="1710" w:type="dxa"/>
            <w:vAlign w:val="center"/>
          </w:tcPr>
          <w:p w14:paraId="70426799"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3E8D4C6C" w14:textId="77777777" w:rsidR="00E90DCC"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响应文件报价未超过预算（控制价）且报价固定唯一</w:t>
            </w:r>
          </w:p>
        </w:tc>
        <w:tc>
          <w:tcPr>
            <w:tcW w:w="3627" w:type="dxa"/>
            <w:vAlign w:val="center"/>
          </w:tcPr>
          <w:p w14:paraId="4DB99E2E"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E90DCC" w14:paraId="447D88E4" w14:textId="77777777">
        <w:trPr>
          <w:trHeight w:val="737"/>
        </w:trPr>
        <w:tc>
          <w:tcPr>
            <w:tcW w:w="1016" w:type="dxa"/>
            <w:vAlign w:val="center"/>
          </w:tcPr>
          <w:p w14:paraId="525521DA"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7</w:t>
            </w:r>
          </w:p>
        </w:tc>
        <w:tc>
          <w:tcPr>
            <w:tcW w:w="1710" w:type="dxa"/>
            <w:vAlign w:val="center"/>
          </w:tcPr>
          <w:p w14:paraId="27007A52"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符合性审查</w:t>
            </w:r>
          </w:p>
        </w:tc>
        <w:tc>
          <w:tcPr>
            <w:tcW w:w="2939" w:type="dxa"/>
            <w:vAlign w:val="center"/>
          </w:tcPr>
          <w:p w14:paraId="58615243" w14:textId="77777777" w:rsidR="00E90DCC"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响应文件实质性响应磋商文件要求，且无半数以上评委认定为无效标的</w:t>
            </w:r>
          </w:p>
        </w:tc>
        <w:tc>
          <w:tcPr>
            <w:tcW w:w="3627" w:type="dxa"/>
            <w:vAlign w:val="center"/>
          </w:tcPr>
          <w:p w14:paraId="289DB034" w14:textId="77777777" w:rsidR="00E90DCC"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bl>
    <w:p w14:paraId="1EF9700B" w14:textId="77777777" w:rsidR="00E90DCC" w:rsidRDefault="00E90DCC">
      <w:pPr>
        <w:pStyle w:val="a7"/>
        <w:spacing w:line="360" w:lineRule="auto"/>
        <w:ind w:left="130" w:firstLineChars="50" w:firstLine="120"/>
        <w:rPr>
          <w:rFonts w:ascii="宋体" w:eastAsia="宋体" w:hAnsi="宋体" w:cs="宋体" w:hint="eastAsia"/>
          <w:color w:val="auto"/>
          <w:sz w:val="24"/>
          <w:szCs w:val="24"/>
          <w:lang w:eastAsia="zh-CN"/>
        </w:rPr>
      </w:pPr>
    </w:p>
    <w:p w14:paraId="624C07F9" w14:textId="77777777" w:rsidR="00E90DCC"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2磋商、响应文件有关事项的澄清、说明或者更正和最后报价</w:t>
      </w:r>
    </w:p>
    <w:p w14:paraId="19DABB38" w14:textId="77777777" w:rsidR="00E90DCC"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2.1磋商小组所有成员将集中与单一供应商分</w:t>
      </w:r>
      <w:r>
        <w:rPr>
          <w:rFonts w:ascii="宋体" w:eastAsia="宋体" w:hAnsi="宋体" w:cs="宋体" w:hint="eastAsia"/>
          <w:color w:val="auto"/>
          <w:spacing w:val="2"/>
          <w:sz w:val="24"/>
          <w:szCs w:val="24"/>
          <w:lang w:eastAsia="zh-CN"/>
        </w:rPr>
        <w:t>别进行磋商，并给予所有参加磋商</w:t>
      </w:r>
      <w:r>
        <w:rPr>
          <w:rFonts w:ascii="宋体" w:eastAsia="宋体" w:hAnsi="宋体" w:cs="宋体" w:hint="eastAsia"/>
          <w:color w:val="auto"/>
          <w:spacing w:val="-3"/>
          <w:sz w:val="24"/>
          <w:szCs w:val="24"/>
          <w:lang w:eastAsia="zh-CN"/>
        </w:rPr>
        <w:t>的供应商平等的磋商机会。</w:t>
      </w:r>
    </w:p>
    <w:p w14:paraId="774D0C10" w14:textId="77777777" w:rsidR="00E90DCC" w:rsidRDefault="00000000">
      <w:pPr>
        <w:pStyle w:val="a7"/>
        <w:spacing w:line="360" w:lineRule="auto"/>
        <w:ind w:firstLineChars="200" w:firstLine="48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2.2在磋商过程中，磋商小组可以根</w:t>
      </w:r>
      <w:r>
        <w:rPr>
          <w:rFonts w:ascii="宋体" w:eastAsia="宋体" w:hAnsi="宋体" w:cs="宋体" w:hint="eastAsia"/>
          <w:color w:val="auto"/>
          <w:spacing w:val="1"/>
          <w:sz w:val="24"/>
          <w:szCs w:val="24"/>
          <w:lang w:eastAsia="zh-CN"/>
        </w:rPr>
        <w:t>据磋商文件和磋商情况实质性变动采购需求</w:t>
      </w:r>
      <w:r>
        <w:rPr>
          <w:rFonts w:ascii="宋体" w:eastAsia="宋体" w:hAnsi="宋体" w:cs="宋体" w:hint="eastAsia"/>
          <w:color w:val="auto"/>
          <w:spacing w:val="-3"/>
          <w:sz w:val="24"/>
          <w:szCs w:val="24"/>
          <w:lang w:eastAsia="zh-CN"/>
        </w:rPr>
        <w:t>中的技术、服务要求以及合同草案条款，但不得变动磋商文件中的其他内容。</w:t>
      </w:r>
      <w:r>
        <w:rPr>
          <w:rFonts w:ascii="宋体" w:eastAsia="宋体" w:hAnsi="宋体" w:cs="宋体" w:hint="eastAsia"/>
          <w:color w:val="auto"/>
          <w:spacing w:val="-1"/>
          <w:sz w:val="24"/>
          <w:szCs w:val="24"/>
          <w:lang w:eastAsia="zh-CN"/>
        </w:rPr>
        <w:t>实质性变动的内容，须经采购人代表确认。</w:t>
      </w:r>
    </w:p>
    <w:p w14:paraId="61D4AEE8" w14:textId="77777777" w:rsidR="00E90DCC" w:rsidRDefault="00000000">
      <w:pPr>
        <w:pStyle w:val="a7"/>
        <w:spacing w:line="360" w:lineRule="auto"/>
        <w:ind w:firstLineChars="200" w:firstLine="48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2.3对磋商文件作出的实质性变动是</w:t>
      </w:r>
      <w:r>
        <w:rPr>
          <w:rFonts w:ascii="宋体" w:eastAsia="宋体" w:hAnsi="宋体" w:cs="宋体" w:hint="eastAsia"/>
          <w:color w:val="auto"/>
          <w:spacing w:val="1"/>
          <w:sz w:val="24"/>
          <w:szCs w:val="24"/>
          <w:lang w:eastAsia="zh-CN"/>
        </w:rPr>
        <w:t>磋商文件的有效组成部分，磋商小组应当及</w:t>
      </w:r>
      <w:r>
        <w:rPr>
          <w:rFonts w:ascii="宋体" w:eastAsia="宋体" w:hAnsi="宋体" w:cs="宋体" w:hint="eastAsia"/>
          <w:color w:val="auto"/>
          <w:spacing w:val="-1"/>
          <w:sz w:val="24"/>
          <w:szCs w:val="24"/>
          <w:lang w:eastAsia="zh-CN"/>
        </w:rPr>
        <w:t>时以书面形式同时通知所有参加磋商的供应商。</w:t>
      </w:r>
    </w:p>
    <w:p w14:paraId="3746E61B" w14:textId="77777777" w:rsidR="00E90DCC"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2.4供应商应当按照磋商文件的变动情况和磋</w:t>
      </w:r>
      <w:r>
        <w:rPr>
          <w:rFonts w:ascii="宋体" w:eastAsia="宋体" w:hAnsi="宋体" w:cs="宋体" w:hint="eastAsia"/>
          <w:color w:val="auto"/>
          <w:spacing w:val="2"/>
          <w:sz w:val="24"/>
          <w:szCs w:val="24"/>
          <w:lang w:eastAsia="zh-CN"/>
        </w:rPr>
        <w:t>商小组的要求重新提交响应文件，</w:t>
      </w:r>
      <w:r>
        <w:rPr>
          <w:rFonts w:ascii="宋体" w:eastAsia="宋体" w:hAnsi="宋体" w:cs="宋体" w:hint="eastAsia"/>
          <w:color w:val="auto"/>
          <w:spacing w:val="1"/>
          <w:sz w:val="24"/>
          <w:szCs w:val="24"/>
          <w:lang w:eastAsia="zh-CN"/>
        </w:rPr>
        <w:t>并由其法定代表人（若供应商为事业单位或其他组织或分</w:t>
      </w:r>
      <w:r>
        <w:rPr>
          <w:rFonts w:ascii="宋体" w:eastAsia="宋体" w:hAnsi="宋体" w:cs="宋体" w:hint="eastAsia"/>
          <w:color w:val="auto"/>
          <w:sz w:val="24"/>
          <w:szCs w:val="24"/>
          <w:lang w:eastAsia="zh-CN"/>
        </w:rPr>
        <w:t>支机构，可为单位</w:t>
      </w:r>
      <w:r>
        <w:rPr>
          <w:rFonts w:ascii="宋体" w:eastAsia="宋体" w:hAnsi="宋体" w:cs="宋体" w:hint="eastAsia"/>
          <w:color w:val="auto"/>
          <w:spacing w:val="1"/>
          <w:sz w:val="24"/>
          <w:szCs w:val="24"/>
          <w:lang w:eastAsia="zh-CN"/>
        </w:rPr>
        <w:t>负责人）</w:t>
      </w:r>
      <w:r>
        <w:rPr>
          <w:rFonts w:ascii="宋体" w:eastAsia="宋体" w:hAnsi="宋体" w:cs="宋体" w:hint="eastAsia"/>
          <w:color w:val="auto"/>
          <w:spacing w:val="1"/>
          <w:sz w:val="24"/>
          <w:szCs w:val="24"/>
          <w:lang w:eastAsia="zh-CN"/>
        </w:rPr>
        <w:lastRenderedPageBreak/>
        <w:t>或授权代表签字或者加盖公章。由授权代表签字的，应当附授权委</w:t>
      </w:r>
      <w:r>
        <w:rPr>
          <w:rFonts w:ascii="宋体" w:eastAsia="宋体" w:hAnsi="宋体" w:cs="宋体" w:hint="eastAsia"/>
          <w:color w:val="auto"/>
          <w:sz w:val="24"/>
          <w:szCs w:val="24"/>
          <w:lang w:eastAsia="zh-CN"/>
        </w:rPr>
        <w:t>托书。供应商为自然人的，应当由本人签字并附身</w:t>
      </w:r>
      <w:r>
        <w:rPr>
          <w:rFonts w:ascii="宋体" w:eastAsia="宋体" w:hAnsi="宋体" w:cs="宋体" w:hint="eastAsia"/>
          <w:color w:val="auto"/>
          <w:spacing w:val="-1"/>
          <w:sz w:val="24"/>
          <w:szCs w:val="24"/>
          <w:lang w:eastAsia="zh-CN"/>
        </w:rPr>
        <w:t>份证明。</w:t>
      </w:r>
    </w:p>
    <w:p w14:paraId="35F65BE5" w14:textId="77777777" w:rsidR="00E90DCC" w:rsidRDefault="00000000">
      <w:pPr>
        <w:pStyle w:val="a7"/>
        <w:spacing w:line="360" w:lineRule="auto"/>
        <w:ind w:firstLineChars="200" w:firstLine="484"/>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2.5响应文件的澄清、说明或者更正：</w:t>
      </w:r>
    </w:p>
    <w:p w14:paraId="473041F9" w14:textId="77777777" w:rsidR="00E90DCC" w:rsidRDefault="00000000">
      <w:pPr>
        <w:pStyle w:val="a7"/>
        <w:widowControl w:val="0"/>
        <w:spacing w:line="360" w:lineRule="auto"/>
        <w:ind w:firstLineChars="300" w:firstLine="71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2.5.1磋商小组在对响应文件的有效性、完整性和响应程度进行审查时，可</w:t>
      </w:r>
      <w:r>
        <w:rPr>
          <w:rFonts w:ascii="宋体" w:eastAsia="宋体" w:hAnsi="宋体" w:cs="宋体" w:hint="eastAsia"/>
          <w:color w:val="auto"/>
          <w:spacing w:val="-5"/>
          <w:sz w:val="24"/>
          <w:szCs w:val="24"/>
          <w:lang w:eastAsia="zh-CN"/>
        </w:rPr>
        <w:t>以要求供应商对响应文件中含义不明确、同类问题表述不一致或者有</w:t>
      </w:r>
      <w:r>
        <w:rPr>
          <w:rFonts w:ascii="宋体" w:eastAsia="宋体" w:hAnsi="宋体" w:cs="宋体" w:hint="eastAsia"/>
          <w:color w:val="auto"/>
          <w:spacing w:val="-1"/>
          <w:sz w:val="24"/>
          <w:szCs w:val="24"/>
          <w:lang w:eastAsia="zh-CN"/>
        </w:rPr>
        <w:t>明显文字和计算错误的内容等作出必要的澄清、说明或者更正。</w:t>
      </w:r>
    </w:p>
    <w:p w14:paraId="215FC8DF" w14:textId="77777777" w:rsidR="00E90DCC" w:rsidRDefault="00000000">
      <w:pPr>
        <w:pStyle w:val="a7"/>
        <w:widowControl w:val="0"/>
        <w:spacing w:line="360" w:lineRule="auto"/>
        <w:ind w:firstLineChars="300" w:firstLine="71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2.5.2磋商小组对响应文件进行审查，如发现供应商提交的响应文件存在不</w:t>
      </w:r>
      <w:r>
        <w:rPr>
          <w:rFonts w:ascii="宋体" w:eastAsia="宋体" w:hAnsi="宋体" w:cs="宋体" w:hint="eastAsia"/>
          <w:color w:val="auto"/>
          <w:spacing w:val="-2"/>
          <w:sz w:val="24"/>
          <w:szCs w:val="24"/>
          <w:lang w:eastAsia="zh-CN"/>
        </w:rPr>
        <w:t>满足《符合性审查要求》的内容，如属于表中</w:t>
      </w:r>
      <w:r>
        <w:rPr>
          <w:rFonts w:ascii="宋体" w:eastAsia="宋体" w:hAnsi="宋体" w:cs="宋体" w:hint="eastAsia"/>
          <w:color w:val="auto"/>
          <w:spacing w:val="-3"/>
          <w:sz w:val="24"/>
          <w:szCs w:val="24"/>
          <w:lang w:eastAsia="zh-CN"/>
        </w:rPr>
        <w:t>“不允许”澄清、说明或</w:t>
      </w:r>
      <w:r>
        <w:rPr>
          <w:rFonts w:ascii="宋体" w:eastAsia="宋体" w:hAnsi="宋体" w:cs="宋体" w:hint="eastAsia"/>
          <w:color w:val="auto"/>
          <w:spacing w:val="-1"/>
          <w:sz w:val="24"/>
          <w:szCs w:val="24"/>
          <w:lang w:eastAsia="zh-CN"/>
        </w:rPr>
        <w:t>者更正的内容，则供应商响应文件按</w:t>
      </w:r>
      <w:r>
        <w:rPr>
          <w:rFonts w:ascii="宋体" w:eastAsia="宋体" w:hAnsi="宋体" w:cs="宋体" w:hint="eastAsia"/>
          <w:b/>
          <w:bCs/>
          <w:color w:val="auto"/>
          <w:spacing w:val="-1"/>
          <w:sz w:val="24"/>
          <w:szCs w:val="24"/>
          <w:lang w:eastAsia="zh-CN"/>
        </w:rPr>
        <w:t>无效处理</w:t>
      </w:r>
      <w:r>
        <w:rPr>
          <w:rFonts w:ascii="宋体" w:eastAsia="宋体" w:hAnsi="宋体" w:cs="宋体" w:hint="eastAsia"/>
          <w:color w:val="auto"/>
          <w:spacing w:val="-1"/>
          <w:sz w:val="24"/>
          <w:szCs w:val="24"/>
          <w:lang w:eastAsia="zh-CN"/>
        </w:rPr>
        <w:t>；如属于表中的“允</w:t>
      </w:r>
      <w:r>
        <w:rPr>
          <w:rFonts w:ascii="宋体" w:eastAsia="宋体" w:hAnsi="宋体" w:cs="宋体" w:hint="eastAsia"/>
          <w:color w:val="auto"/>
          <w:spacing w:val="-2"/>
          <w:sz w:val="24"/>
          <w:szCs w:val="24"/>
          <w:lang w:eastAsia="zh-CN"/>
        </w:rPr>
        <w:t>许”</w:t>
      </w:r>
      <w:r>
        <w:rPr>
          <w:rFonts w:ascii="宋体" w:eastAsia="宋体" w:hAnsi="宋体" w:cs="宋体" w:hint="eastAsia"/>
          <w:color w:val="auto"/>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宋体" w:eastAsia="宋体" w:hAnsi="宋体" w:cs="宋体" w:hint="eastAsia"/>
          <w:color w:val="auto"/>
          <w:sz w:val="24"/>
          <w:szCs w:val="24"/>
          <w:lang w:eastAsia="zh-CN"/>
        </w:rPr>
        <w:t>能满足采购文件要求的，则供应商的响应文件按</w:t>
      </w:r>
      <w:r>
        <w:rPr>
          <w:rFonts w:ascii="宋体" w:eastAsia="宋体" w:hAnsi="宋体" w:cs="宋体" w:hint="eastAsia"/>
          <w:b/>
          <w:bCs/>
          <w:color w:val="auto"/>
          <w:spacing w:val="-1"/>
          <w:sz w:val="24"/>
          <w:szCs w:val="24"/>
          <w:lang w:eastAsia="zh-CN"/>
        </w:rPr>
        <w:t>无效处理</w:t>
      </w:r>
      <w:r>
        <w:rPr>
          <w:rFonts w:ascii="宋体" w:eastAsia="宋体" w:hAnsi="宋体" w:cs="宋体" w:hint="eastAsia"/>
          <w:color w:val="auto"/>
          <w:spacing w:val="-1"/>
          <w:sz w:val="24"/>
          <w:szCs w:val="24"/>
          <w:lang w:eastAsia="zh-CN"/>
        </w:rPr>
        <w:t>。</w:t>
      </w:r>
    </w:p>
    <w:p w14:paraId="72A9DD90" w14:textId="77777777" w:rsidR="00E90DCC" w:rsidRDefault="00000000">
      <w:pPr>
        <w:pStyle w:val="a7"/>
        <w:widowControl w:val="0"/>
        <w:spacing w:line="360" w:lineRule="auto"/>
        <w:ind w:firstLineChars="300" w:firstLine="71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2.5.3供应商的澄清、说明或者更正不得超出响应文件的范围或者改变响应</w:t>
      </w:r>
      <w:r>
        <w:rPr>
          <w:rFonts w:ascii="宋体" w:eastAsia="宋体" w:hAnsi="宋体" w:cs="宋体" w:hint="eastAsia"/>
          <w:color w:val="auto"/>
          <w:spacing w:val="-4"/>
          <w:sz w:val="24"/>
          <w:szCs w:val="24"/>
          <w:lang w:eastAsia="zh-CN"/>
        </w:rPr>
        <w:t>文件的实质性内容。磋商小组要求供应商澄清、说明或者更正响应文件应当以书面形式作出。供应商的澄清、说明或者更正应当由法定代</w:t>
      </w:r>
      <w:r>
        <w:rPr>
          <w:rFonts w:ascii="宋体" w:eastAsia="宋体" w:hAnsi="宋体" w:cs="宋体" w:hint="eastAsia"/>
          <w:color w:val="auto"/>
          <w:spacing w:val="-8"/>
          <w:sz w:val="24"/>
          <w:szCs w:val="24"/>
          <w:lang w:eastAsia="zh-CN"/>
        </w:rPr>
        <w:t>表人（若供应商为事业单位或其他组织或分支机构，可为单位负责人）</w:t>
      </w:r>
      <w:r>
        <w:rPr>
          <w:rFonts w:ascii="宋体" w:eastAsia="宋体" w:hAnsi="宋体" w:cs="宋体" w:hint="eastAsia"/>
          <w:color w:val="auto"/>
          <w:spacing w:val="-4"/>
          <w:sz w:val="24"/>
          <w:szCs w:val="24"/>
          <w:lang w:eastAsia="zh-CN"/>
        </w:rPr>
        <w:t>或其授权代表签字或者加盖公章。由授权代表签字的，应当附授权委托书。供应商为自然人的，应当由本人签字并附身份证明。澄清、说</w:t>
      </w:r>
      <w:r>
        <w:rPr>
          <w:rFonts w:ascii="宋体" w:eastAsia="宋体" w:hAnsi="宋体" w:cs="宋体" w:hint="eastAsia"/>
          <w:color w:val="auto"/>
          <w:spacing w:val="-1"/>
          <w:sz w:val="24"/>
          <w:szCs w:val="24"/>
          <w:lang w:eastAsia="zh-CN"/>
        </w:rPr>
        <w:t>明或者更正文件将作为响应文件内容的一部分。</w:t>
      </w:r>
    </w:p>
    <w:p w14:paraId="79A5D33F" w14:textId="77777777" w:rsidR="00E90DCC" w:rsidRDefault="00000000">
      <w:pPr>
        <w:pStyle w:val="a7"/>
        <w:spacing w:line="360" w:lineRule="auto"/>
        <w:ind w:firstLineChars="200" w:firstLine="48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2.6磋商结束后，磋商小组将要求所</w:t>
      </w:r>
      <w:r>
        <w:rPr>
          <w:rFonts w:ascii="宋体" w:eastAsia="宋体" w:hAnsi="宋体" w:cs="宋体" w:hint="eastAsia"/>
          <w:color w:val="auto"/>
          <w:spacing w:val="1"/>
          <w:sz w:val="24"/>
          <w:szCs w:val="24"/>
          <w:lang w:eastAsia="zh-CN"/>
        </w:rPr>
        <w:t>有实质性响应的供应商在规定时间内提交最后报价。最后报价时间为磋商小组指定的时间，具体时间根据磋商进度另行</w:t>
      </w:r>
      <w:r>
        <w:rPr>
          <w:rFonts w:ascii="宋体" w:eastAsia="宋体" w:hAnsi="宋体" w:cs="宋体" w:hint="eastAsia"/>
          <w:color w:val="auto"/>
          <w:spacing w:val="-2"/>
          <w:sz w:val="24"/>
          <w:szCs w:val="24"/>
          <w:lang w:eastAsia="zh-CN"/>
        </w:rPr>
        <w:t>通知。</w:t>
      </w:r>
    </w:p>
    <w:p w14:paraId="69A6147E"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2.7磋商文件能够详细列明采购标的的技术、服务要求的</w:t>
      </w:r>
      <w:r>
        <w:rPr>
          <w:rFonts w:ascii="宋体" w:eastAsia="宋体" w:hAnsi="宋体" w:cs="宋体" w:hint="eastAsia"/>
          <w:color w:val="auto"/>
          <w:spacing w:val="-1"/>
          <w:sz w:val="24"/>
          <w:szCs w:val="24"/>
          <w:lang w:eastAsia="zh-CN"/>
        </w:rPr>
        <w:t>，磋商结束后，磋商小</w:t>
      </w:r>
      <w:r>
        <w:rPr>
          <w:rFonts w:ascii="宋体" w:eastAsia="宋体" w:hAnsi="宋体" w:cs="宋体" w:hint="eastAsia"/>
          <w:color w:val="auto"/>
          <w:spacing w:val="1"/>
          <w:sz w:val="24"/>
          <w:szCs w:val="24"/>
          <w:lang w:eastAsia="zh-CN"/>
        </w:rPr>
        <w:t>组应当要求所有实质性响应的供应商在规定时间内提交最</w:t>
      </w:r>
      <w:r>
        <w:rPr>
          <w:rFonts w:ascii="宋体" w:eastAsia="宋体" w:hAnsi="宋体" w:cs="宋体" w:hint="eastAsia"/>
          <w:color w:val="auto"/>
          <w:sz w:val="24"/>
          <w:szCs w:val="24"/>
          <w:lang w:eastAsia="zh-CN"/>
        </w:rPr>
        <w:t>后报价，提交最后</w:t>
      </w:r>
      <w:r>
        <w:rPr>
          <w:rFonts w:ascii="宋体" w:eastAsia="宋体" w:hAnsi="宋体" w:cs="宋体" w:hint="eastAsia"/>
          <w:color w:val="auto"/>
          <w:spacing w:val="-1"/>
          <w:sz w:val="24"/>
          <w:szCs w:val="24"/>
          <w:lang w:eastAsia="zh-CN"/>
        </w:rPr>
        <w:t>报价的供应商不得少于3家。磋商文件不能详细列明采购标的的技术、服务要求，需经磋商由供应商提供最终设计方案或解决方案的，磋商结束后，磋</w:t>
      </w:r>
      <w:r>
        <w:rPr>
          <w:rFonts w:ascii="宋体" w:eastAsia="宋体" w:hAnsi="宋体" w:cs="宋体" w:hint="eastAsia"/>
          <w:color w:val="auto"/>
          <w:spacing w:val="1"/>
          <w:sz w:val="24"/>
          <w:szCs w:val="24"/>
          <w:lang w:eastAsia="zh-CN"/>
        </w:rPr>
        <w:t>商小组应当按照少数服从多数的原则投票推荐3家以上供应商的设计方案或</w:t>
      </w:r>
      <w:r>
        <w:rPr>
          <w:rFonts w:ascii="宋体" w:eastAsia="宋体" w:hAnsi="宋体" w:cs="宋体" w:hint="eastAsia"/>
          <w:color w:val="auto"/>
          <w:spacing w:val="2"/>
          <w:sz w:val="24"/>
          <w:szCs w:val="24"/>
          <w:lang w:eastAsia="zh-CN"/>
        </w:rPr>
        <w:t>者解决方案，并要求其在规定时间内提交最后报价。市场竞争不充分的科研</w:t>
      </w:r>
      <w:r>
        <w:rPr>
          <w:rFonts w:ascii="宋体" w:eastAsia="宋体" w:hAnsi="宋体" w:cs="宋体" w:hint="eastAsia"/>
          <w:color w:val="auto"/>
          <w:spacing w:val="1"/>
          <w:sz w:val="24"/>
          <w:szCs w:val="24"/>
          <w:lang w:eastAsia="zh-CN"/>
        </w:rPr>
        <w:t>项目，以及需要扶持的科技成果转化项目，提交最后报价的供应商可以为2</w:t>
      </w:r>
      <w:r>
        <w:rPr>
          <w:rFonts w:ascii="宋体" w:eastAsia="宋体" w:hAnsi="宋体" w:cs="宋体" w:hint="eastAsia"/>
          <w:color w:val="auto"/>
          <w:spacing w:val="-1"/>
          <w:sz w:val="24"/>
          <w:szCs w:val="24"/>
          <w:lang w:eastAsia="zh-CN"/>
        </w:rPr>
        <w:t>家；政府购买服务项目（含政府和社会资本合作项目</w:t>
      </w:r>
      <w:r>
        <w:rPr>
          <w:rFonts w:ascii="宋体" w:eastAsia="宋体" w:hAnsi="宋体" w:cs="宋体" w:hint="eastAsia"/>
          <w:color w:val="auto"/>
          <w:spacing w:val="-54"/>
          <w:w w:val="96"/>
          <w:sz w:val="24"/>
          <w:szCs w:val="24"/>
          <w:lang w:eastAsia="zh-CN"/>
        </w:rPr>
        <w:t>），</w:t>
      </w:r>
      <w:r>
        <w:rPr>
          <w:rFonts w:ascii="宋体" w:eastAsia="宋体" w:hAnsi="宋体" w:cs="宋体" w:hint="eastAsia"/>
          <w:color w:val="auto"/>
          <w:spacing w:val="-1"/>
          <w:sz w:val="24"/>
          <w:szCs w:val="24"/>
          <w:lang w:eastAsia="zh-CN"/>
        </w:rPr>
        <w:t>在</w:t>
      </w:r>
      <w:r>
        <w:rPr>
          <w:rFonts w:ascii="宋体" w:eastAsia="宋体" w:hAnsi="宋体" w:cs="宋体" w:hint="eastAsia"/>
          <w:color w:val="auto"/>
          <w:spacing w:val="-2"/>
          <w:sz w:val="24"/>
          <w:szCs w:val="24"/>
          <w:lang w:eastAsia="zh-CN"/>
        </w:rPr>
        <w:t>采购过程中符合要</w:t>
      </w:r>
      <w:r>
        <w:rPr>
          <w:rFonts w:ascii="宋体" w:eastAsia="宋体" w:hAnsi="宋体" w:cs="宋体" w:hint="eastAsia"/>
          <w:color w:val="auto"/>
          <w:sz w:val="24"/>
          <w:szCs w:val="24"/>
          <w:lang w:eastAsia="zh-CN"/>
        </w:rPr>
        <w:t>求的供应商（社会资本）只有2家的，竞争性磋商采购活动可以继续进</w:t>
      </w:r>
      <w:r>
        <w:rPr>
          <w:rFonts w:ascii="宋体" w:eastAsia="宋体" w:hAnsi="宋体" w:cs="宋体" w:hint="eastAsia"/>
          <w:color w:val="auto"/>
          <w:spacing w:val="-1"/>
          <w:sz w:val="24"/>
          <w:szCs w:val="24"/>
          <w:lang w:eastAsia="zh-CN"/>
        </w:rPr>
        <w:t>行。</w:t>
      </w:r>
    </w:p>
    <w:p w14:paraId="236D0250" w14:textId="77777777" w:rsidR="00E90DCC"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2.8最后报价是供应商响应文件的有效组成部分。</w:t>
      </w:r>
    </w:p>
    <w:p w14:paraId="27FE770E" w14:textId="77777777" w:rsidR="00E90DCC"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2.9已提交响应文件的供应商</w:t>
      </w:r>
      <w:r>
        <w:rPr>
          <w:rFonts w:ascii="宋体" w:eastAsia="宋体" w:hAnsi="宋体" w:cs="宋体" w:hint="eastAsia"/>
          <w:color w:val="auto"/>
          <w:sz w:val="24"/>
          <w:szCs w:val="24"/>
          <w:lang w:eastAsia="zh-CN"/>
        </w:rPr>
        <w:t>，在提交最后报价之前，可以根据磋商情况退出磋</w:t>
      </w:r>
      <w:r>
        <w:rPr>
          <w:rFonts w:ascii="宋体" w:eastAsia="宋体" w:hAnsi="宋体" w:cs="宋体" w:hint="eastAsia"/>
          <w:color w:val="auto"/>
          <w:spacing w:val="-4"/>
          <w:sz w:val="24"/>
          <w:szCs w:val="24"/>
          <w:lang w:eastAsia="zh-CN"/>
        </w:rPr>
        <w:t>商。</w:t>
      </w:r>
    </w:p>
    <w:p w14:paraId="682A0C35" w14:textId="77777777" w:rsidR="00E90DCC"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3最后报价的算术修正及政策调整</w:t>
      </w:r>
    </w:p>
    <w:p w14:paraId="302328F8" w14:textId="77777777" w:rsidR="00E90DCC" w:rsidRDefault="00000000">
      <w:pPr>
        <w:pStyle w:val="a7"/>
        <w:spacing w:line="360" w:lineRule="auto"/>
        <w:ind w:firstLineChars="200" w:firstLine="48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3.1最后报价须包含竞争性磋商文件全部</w:t>
      </w:r>
      <w:r>
        <w:rPr>
          <w:rFonts w:ascii="宋体" w:eastAsia="宋体" w:hAnsi="宋体" w:cs="宋体" w:hint="eastAsia"/>
          <w:color w:val="auto"/>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ascii="宋体" w:eastAsia="宋体" w:hAnsi="宋体" w:cs="宋体" w:hint="eastAsia"/>
          <w:color w:val="auto"/>
          <w:sz w:val="24"/>
          <w:szCs w:val="24"/>
          <w:lang w:eastAsia="zh-CN"/>
        </w:rPr>
        <w:t>不确认的，视为将一个</w:t>
      </w:r>
      <w:r>
        <w:rPr>
          <w:rFonts w:ascii="宋体" w:eastAsia="宋体" w:hAnsi="宋体" w:cs="宋体" w:hint="eastAsia"/>
          <w:color w:val="auto"/>
          <w:spacing w:val="-1"/>
          <w:sz w:val="24"/>
          <w:szCs w:val="24"/>
          <w:lang w:eastAsia="zh-CN"/>
        </w:rPr>
        <w:t>采购包中的内容拆分响应，其</w:t>
      </w:r>
      <w:r>
        <w:rPr>
          <w:rFonts w:ascii="宋体" w:eastAsia="宋体" w:hAnsi="宋体" w:cs="宋体" w:hint="eastAsia"/>
          <w:b/>
          <w:bCs/>
          <w:color w:val="auto"/>
          <w:spacing w:val="-1"/>
          <w:sz w:val="24"/>
          <w:szCs w:val="24"/>
          <w:lang w:eastAsia="zh-CN"/>
        </w:rPr>
        <w:t>响应无效</w:t>
      </w:r>
      <w:r>
        <w:rPr>
          <w:rFonts w:ascii="宋体" w:eastAsia="宋体" w:hAnsi="宋体" w:cs="宋体" w:hint="eastAsia"/>
          <w:color w:val="auto"/>
          <w:spacing w:val="-1"/>
          <w:sz w:val="24"/>
          <w:szCs w:val="24"/>
          <w:lang w:eastAsia="zh-CN"/>
        </w:rPr>
        <w:t>。</w:t>
      </w:r>
    </w:p>
    <w:p w14:paraId="4FE77228" w14:textId="77777777" w:rsidR="00E90DCC"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3.2最后报价出现前后不一致的，按照下列规定修正：</w:t>
      </w:r>
    </w:p>
    <w:p w14:paraId="7D134DFB" w14:textId="77777777" w:rsidR="00E90DCC" w:rsidRDefault="00000000">
      <w:pPr>
        <w:pStyle w:val="a7"/>
        <w:spacing w:line="360" w:lineRule="auto"/>
        <w:ind w:firstLineChars="300" w:firstLine="738"/>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3.2.1竞争性磋商文件对于报价修正是否另有规定：</w:t>
      </w:r>
    </w:p>
    <w:p w14:paraId="68A39423" w14:textId="77777777" w:rsidR="00E90DCC" w:rsidRDefault="00000000">
      <w:pPr>
        <w:pStyle w:val="a7"/>
        <w:spacing w:line="360" w:lineRule="auto"/>
        <w:ind w:firstLineChars="300" w:firstLine="756"/>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□有，具体规定为：</w:t>
      </w:r>
    </w:p>
    <w:p w14:paraId="6676E997" w14:textId="77777777" w:rsidR="00E90DCC" w:rsidRDefault="00000000">
      <w:pPr>
        <w:pStyle w:val="a7"/>
        <w:spacing w:line="360" w:lineRule="auto"/>
        <w:ind w:firstLineChars="300" w:firstLine="768"/>
        <w:jc w:val="both"/>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■无，按下述3.2.2-3.2.6项规定修正。</w:t>
      </w:r>
    </w:p>
    <w:p w14:paraId="7AEC2EC0" w14:textId="77777777" w:rsidR="00E90DCC" w:rsidRDefault="00000000">
      <w:pPr>
        <w:pStyle w:val="a7"/>
        <w:spacing w:line="360" w:lineRule="auto"/>
        <w:ind w:firstLineChars="300" w:firstLine="73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3.2.2大写金额和小写金额不一</w:t>
      </w:r>
      <w:r>
        <w:rPr>
          <w:rFonts w:ascii="宋体" w:eastAsia="宋体" w:hAnsi="宋体" w:cs="宋体" w:hint="eastAsia"/>
          <w:color w:val="auto"/>
          <w:spacing w:val="1"/>
          <w:sz w:val="24"/>
          <w:szCs w:val="24"/>
          <w:lang w:eastAsia="zh-CN"/>
        </w:rPr>
        <w:t>致的，以大写金额为准；</w:t>
      </w:r>
    </w:p>
    <w:p w14:paraId="51CA8757" w14:textId="77777777" w:rsidR="00E90DCC" w:rsidRDefault="00000000">
      <w:pPr>
        <w:pStyle w:val="a7"/>
        <w:spacing w:line="360" w:lineRule="auto"/>
        <w:ind w:firstLineChars="300" w:firstLine="732"/>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3.2.3单价金额小数点或者百分比有明显错位的，以总价为准，并修改单价；</w:t>
      </w:r>
    </w:p>
    <w:p w14:paraId="61B6FDBA" w14:textId="77777777" w:rsidR="00E90DCC" w:rsidRDefault="00000000">
      <w:pPr>
        <w:pStyle w:val="a7"/>
        <w:spacing w:line="360" w:lineRule="auto"/>
        <w:ind w:firstLineChars="300" w:firstLine="72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3.2.4总价金额与按单价汇总金额不一致的，以单价金额计算结果为准。</w:t>
      </w:r>
    </w:p>
    <w:p w14:paraId="4430C2B4" w14:textId="77777777" w:rsidR="00E90DCC" w:rsidRDefault="00000000">
      <w:pPr>
        <w:pStyle w:val="a7"/>
        <w:spacing w:line="360" w:lineRule="auto"/>
        <w:ind w:firstLineChars="300" w:firstLine="72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3.2.5同时出现两种以上不一致的，按照前款规定的顺序修</w:t>
      </w:r>
      <w:r>
        <w:rPr>
          <w:rFonts w:ascii="宋体" w:eastAsia="宋体" w:hAnsi="宋体" w:cs="宋体" w:hint="eastAsia"/>
          <w:color w:val="auto"/>
          <w:sz w:val="24"/>
          <w:szCs w:val="24"/>
          <w:lang w:eastAsia="zh-CN"/>
        </w:rPr>
        <w:t>正。</w:t>
      </w:r>
    </w:p>
    <w:p w14:paraId="1DAA5014" w14:textId="77777777" w:rsidR="00E90DCC"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3.2.6修正后的报价经供应商书面确</w:t>
      </w:r>
      <w:r>
        <w:rPr>
          <w:rFonts w:ascii="宋体" w:eastAsia="宋体" w:hAnsi="宋体" w:cs="宋体" w:hint="eastAsia"/>
          <w:color w:val="auto"/>
          <w:spacing w:val="-1"/>
          <w:sz w:val="24"/>
          <w:szCs w:val="24"/>
          <w:lang w:eastAsia="zh-CN"/>
        </w:rPr>
        <w:t>认后产生约束力，供应商不确认的，</w:t>
      </w:r>
      <w:r>
        <w:rPr>
          <w:rFonts w:ascii="宋体" w:eastAsia="宋体" w:hAnsi="宋体" w:cs="宋体" w:hint="eastAsia"/>
          <w:b/>
          <w:bCs/>
          <w:color w:val="auto"/>
          <w:spacing w:val="-1"/>
          <w:sz w:val="24"/>
          <w:szCs w:val="24"/>
          <w:lang w:eastAsia="zh-CN"/>
        </w:rPr>
        <w:t>其</w:t>
      </w:r>
      <w:r>
        <w:rPr>
          <w:rFonts w:ascii="宋体" w:eastAsia="宋体" w:hAnsi="宋体" w:cs="宋体" w:hint="eastAsia"/>
          <w:b/>
          <w:bCs/>
          <w:color w:val="auto"/>
          <w:spacing w:val="-4"/>
          <w:sz w:val="24"/>
          <w:szCs w:val="24"/>
          <w:lang w:eastAsia="zh-CN"/>
        </w:rPr>
        <w:t>响应无效</w:t>
      </w:r>
      <w:r>
        <w:rPr>
          <w:rFonts w:ascii="宋体" w:eastAsia="宋体" w:hAnsi="宋体" w:cs="宋体" w:hint="eastAsia"/>
          <w:color w:val="auto"/>
          <w:spacing w:val="-4"/>
          <w:sz w:val="24"/>
          <w:szCs w:val="24"/>
          <w:lang w:eastAsia="zh-CN"/>
        </w:rPr>
        <w:t>。</w:t>
      </w:r>
    </w:p>
    <w:p w14:paraId="29CEDD31" w14:textId="77777777" w:rsidR="00E90DCC" w:rsidRDefault="00000000">
      <w:pPr>
        <w:pStyle w:val="a7"/>
        <w:spacing w:line="360" w:lineRule="auto"/>
        <w:ind w:firstLineChars="200" w:firstLine="496"/>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3.3落实政府采购政策的价格调整：只有符合第二章《供应商须知》4.2条</w:t>
      </w:r>
      <w:r>
        <w:rPr>
          <w:rFonts w:ascii="宋体" w:eastAsia="宋体" w:hAnsi="宋体" w:cs="宋体" w:hint="eastAsia"/>
          <w:color w:val="auto"/>
          <w:spacing w:val="3"/>
          <w:sz w:val="24"/>
          <w:szCs w:val="24"/>
          <w:lang w:eastAsia="zh-CN"/>
        </w:rPr>
        <w:t>规定</w:t>
      </w:r>
      <w:r>
        <w:rPr>
          <w:rFonts w:ascii="宋体" w:eastAsia="宋体" w:hAnsi="宋体" w:cs="宋体" w:hint="eastAsia"/>
          <w:color w:val="auto"/>
          <w:spacing w:val="-2"/>
          <w:sz w:val="24"/>
          <w:szCs w:val="24"/>
          <w:lang w:eastAsia="zh-CN"/>
        </w:rPr>
        <w:t>情形的，可以享受中小企业扶持政策，用扣除后的价格参加评审；否则，评</w:t>
      </w:r>
      <w:r>
        <w:rPr>
          <w:rFonts w:ascii="宋体" w:eastAsia="宋体" w:hAnsi="宋体" w:cs="宋体" w:hint="eastAsia"/>
          <w:color w:val="auto"/>
          <w:spacing w:val="-1"/>
          <w:sz w:val="24"/>
          <w:szCs w:val="24"/>
          <w:lang w:eastAsia="zh-CN"/>
        </w:rPr>
        <w:t>审时价格不予扣除。</w:t>
      </w:r>
    </w:p>
    <w:p w14:paraId="0008770C" w14:textId="77777777" w:rsidR="00E90DCC"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3.3.1对于未预留份额专门面向中小</w:t>
      </w:r>
      <w:r>
        <w:rPr>
          <w:rFonts w:ascii="宋体" w:eastAsia="宋体" w:hAnsi="宋体" w:cs="宋体" w:hint="eastAsia"/>
          <w:color w:val="auto"/>
          <w:spacing w:val="-1"/>
          <w:sz w:val="24"/>
          <w:szCs w:val="24"/>
          <w:lang w:eastAsia="zh-CN"/>
        </w:rPr>
        <w:t>企业采购的采购项目，以及预留份额项</w:t>
      </w:r>
      <w:r>
        <w:rPr>
          <w:rFonts w:ascii="宋体" w:eastAsia="宋体" w:hAnsi="宋体" w:cs="宋体" w:hint="eastAsia"/>
          <w:color w:val="auto"/>
          <w:spacing w:val="3"/>
          <w:sz w:val="24"/>
          <w:szCs w:val="24"/>
          <w:lang w:eastAsia="zh-CN"/>
        </w:rPr>
        <w:t>目中的非预留部分采购包，对小微企业报价给予</w:t>
      </w:r>
      <w:r>
        <w:rPr>
          <w:rFonts w:ascii="宋体" w:eastAsia="宋体" w:hAnsi="宋体" w:cs="宋体" w:hint="eastAsia"/>
          <w:b/>
          <w:bCs/>
          <w:color w:val="auto"/>
          <w:spacing w:val="3"/>
          <w:sz w:val="24"/>
          <w:szCs w:val="24"/>
          <w:u w:val="single"/>
          <w:lang w:eastAsia="zh-CN"/>
        </w:rPr>
        <w:t>10%</w:t>
      </w:r>
      <w:r>
        <w:rPr>
          <w:rFonts w:ascii="宋体" w:eastAsia="宋体" w:hAnsi="宋体" w:cs="宋体" w:hint="eastAsia"/>
          <w:color w:val="auto"/>
          <w:spacing w:val="3"/>
          <w:sz w:val="24"/>
          <w:szCs w:val="24"/>
          <w:lang w:eastAsia="zh-CN"/>
        </w:rPr>
        <w:t>的扣除，</w:t>
      </w:r>
      <w:r>
        <w:rPr>
          <w:rFonts w:ascii="宋体" w:eastAsia="宋体" w:hAnsi="宋体" w:cs="宋体" w:hint="eastAsia"/>
          <w:color w:val="auto"/>
          <w:spacing w:val="-1"/>
          <w:sz w:val="24"/>
          <w:szCs w:val="24"/>
          <w:lang w:eastAsia="zh-CN"/>
        </w:rPr>
        <w:t>用扣除后的价格参加评审。</w:t>
      </w:r>
    </w:p>
    <w:p w14:paraId="5FCBBD75" w14:textId="77777777" w:rsidR="00E90DCC"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3.3.2对于未预留份额专门面向中小</w:t>
      </w:r>
      <w:r>
        <w:rPr>
          <w:rFonts w:ascii="宋体" w:eastAsia="宋体" w:hAnsi="宋体" w:cs="宋体" w:hint="eastAsia"/>
          <w:color w:val="auto"/>
          <w:spacing w:val="-1"/>
          <w:sz w:val="24"/>
          <w:szCs w:val="24"/>
          <w:lang w:eastAsia="zh-CN"/>
        </w:rPr>
        <w:t>企业采购的采购项目，以及预留份额项</w:t>
      </w:r>
      <w:r>
        <w:rPr>
          <w:rFonts w:ascii="宋体" w:eastAsia="宋体" w:hAnsi="宋体" w:cs="宋体" w:hint="eastAsia"/>
          <w:color w:val="auto"/>
          <w:spacing w:val="2"/>
          <w:sz w:val="24"/>
          <w:szCs w:val="24"/>
          <w:lang w:eastAsia="zh-CN"/>
        </w:rPr>
        <w:t>目中的非预留部分采购包，且接受大中型企业与小微企业组成联合体或者允许大中型企业</w:t>
      </w:r>
      <w:r>
        <w:rPr>
          <w:rFonts w:ascii="宋体" w:eastAsia="宋体" w:hAnsi="宋体" w:cs="宋体" w:hint="eastAsia"/>
          <w:color w:val="auto"/>
          <w:spacing w:val="2"/>
          <w:sz w:val="24"/>
          <w:szCs w:val="24"/>
          <w:lang w:eastAsia="zh-CN"/>
        </w:rPr>
        <w:lastRenderedPageBreak/>
        <w:t>向一家或者多家小微企业分包的采购项目，对于联合协议或者分包意向协议约定小微企业的合同份额占到合同</w:t>
      </w:r>
      <w:r>
        <w:rPr>
          <w:rFonts w:ascii="宋体" w:eastAsia="宋体" w:hAnsi="宋体" w:cs="宋体" w:hint="eastAsia"/>
          <w:color w:val="auto"/>
          <w:spacing w:val="7"/>
          <w:sz w:val="24"/>
          <w:szCs w:val="24"/>
          <w:lang w:eastAsia="zh-CN"/>
        </w:rPr>
        <w:t>总金额30%以上的联合体或者大中型企业的报价给予</w:t>
      </w:r>
      <w:r>
        <w:rPr>
          <w:rFonts w:ascii="宋体" w:eastAsia="宋体" w:hAnsi="宋体" w:cs="宋体" w:hint="eastAsia"/>
          <w:b/>
          <w:bCs/>
          <w:color w:val="auto"/>
          <w:spacing w:val="7"/>
          <w:sz w:val="24"/>
          <w:szCs w:val="24"/>
          <w:u w:val="single"/>
          <w:lang w:eastAsia="zh-CN"/>
        </w:rPr>
        <w:t>4%</w:t>
      </w:r>
      <w:r>
        <w:rPr>
          <w:rFonts w:ascii="宋体" w:eastAsia="宋体" w:hAnsi="宋体" w:cs="宋体" w:hint="eastAsia"/>
          <w:color w:val="auto"/>
          <w:spacing w:val="7"/>
          <w:sz w:val="24"/>
          <w:szCs w:val="24"/>
          <w:lang w:eastAsia="zh-CN"/>
        </w:rPr>
        <w:t>的</w:t>
      </w:r>
      <w:r>
        <w:rPr>
          <w:rFonts w:ascii="宋体" w:eastAsia="宋体" w:hAnsi="宋体" w:cs="宋体" w:hint="eastAsia"/>
          <w:color w:val="auto"/>
          <w:spacing w:val="-1"/>
          <w:sz w:val="24"/>
          <w:szCs w:val="24"/>
          <w:lang w:eastAsia="zh-CN"/>
        </w:rPr>
        <w:t>扣除，用扣除后的价格参加评审。</w:t>
      </w:r>
    </w:p>
    <w:p w14:paraId="263010E4" w14:textId="77777777" w:rsidR="00E90DCC"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3.3.3组成联合体或者接受分包的小</w:t>
      </w:r>
      <w:r>
        <w:rPr>
          <w:rFonts w:ascii="宋体" w:eastAsia="宋体" w:hAnsi="宋体" w:cs="宋体" w:hint="eastAsia"/>
          <w:color w:val="auto"/>
          <w:spacing w:val="-1"/>
          <w:sz w:val="24"/>
          <w:szCs w:val="24"/>
          <w:lang w:eastAsia="zh-CN"/>
        </w:rPr>
        <w:t>微企业与联合体内其他企业、分包企业之间存在直接控股、管理关系的，不享受价格扣除优惠政策。</w:t>
      </w:r>
    </w:p>
    <w:p w14:paraId="1D04C4B6" w14:textId="77777777" w:rsidR="00E90DCC" w:rsidRDefault="00000000">
      <w:pPr>
        <w:pStyle w:val="a7"/>
        <w:spacing w:line="360" w:lineRule="auto"/>
        <w:ind w:firstLineChars="300" w:firstLine="738"/>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3.3.4价格扣除比例对小型企业和微型企</w:t>
      </w:r>
      <w:r>
        <w:rPr>
          <w:rFonts w:ascii="宋体" w:eastAsia="宋体" w:hAnsi="宋体" w:cs="宋体" w:hint="eastAsia"/>
          <w:color w:val="auto"/>
          <w:spacing w:val="2"/>
          <w:sz w:val="24"/>
          <w:szCs w:val="24"/>
          <w:lang w:eastAsia="zh-CN"/>
        </w:rPr>
        <w:t>业同等对待，不作区分。</w:t>
      </w:r>
    </w:p>
    <w:p w14:paraId="5AFB3157" w14:textId="77777777" w:rsidR="00E90DCC" w:rsidRDefault="00000000">
      <w:pPr>
        <w:pStyle w:val="a7"/>
        <w:spacing w:line="360" w:lineRule="auto"/>
        <w:ind w:firstLineChars="300" w:firstLine="70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3.3.5中小企业参加政府采购活动，应当按照竞争性磋商文件给</w:t>
      </w:r>
      <w:r>
        <w:rPr>
          <w:rFonts w:ascii="宋体" w:eastAsia="宋体" w:hAnsi="宋体" w:cs="宋体" w:hint="eastAsia"/>
          <w:color w:val="auto"/>
          <w:spacing w:val="-3"/>
          <w:sz w:val="24"/>
          <w:szCs w:val="24"/>
          <w:lang w:eastAsia="zh-CN"/>
        </w:rPr>
        <w:t>定的格式出</w:t>
      </w:r>
      <w:r>
        <w:rPr>
          <w:rFonts w:ascii="宋体" w:eastAsia="宋体" w:hAnsi="宋体" w:cs="宋体" w:hint="eastAsia"/>
          <w:color w:val="auto"/>
          <w:spacing w:val="-5"/>
          <w:sz w:val="24"/>
          <w:szCs w:val="24"/>
          <w:lang w:eastAsia="zh-CN"/>
        </w:rPr>
        <w:t>具《中小企业声明函》，否则不得享受相关中小企业扶持政策。</w:t>
      </w:r>
    </w:p>
    <w:p w14:paraId="71A0AB6C" w14:textId="77777777" w:rsidR="00E90DCC"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3.3.6监狱企业提供了由省级以上监</w:t>
      </w:r>
      <w:r>
        <w:rPr>
          <w:rFonts w:ascii="宋体" w:eastAsia="宋体" w:hAnsi="宋体" w:cs="宋体" w:hint="eastAsia"/>
          <w:color w:val="auto"/>
          <w:spacing w:val="-1"/>
          <w:sz w:val="24"/>
          <w:szCs w:val="24"/>
          <w:lang w:eastAsia="zh-CN"/>
        </w:rPr>
        <w:t>狱管理局、戒毒管理局（含新疆生产建</w:t>
      </w:r>
      <w:r>
        <w:rPr>
          <w:rFonts w:ascii="宋体" w:eastAsia="宋体" w:hAnsi="宋体" w:cs="宋体" w:hint="eastAsia"/>
          <w:color w:val="auto"/>
          <w:sz w:val="24"/>
          <w:szCs w:val="24"/>
          <w:lang w:eastAsia="zh-CN"/>
        </w:rPr>
        <w:t>设兵团）出具的属于监狱企业的证明文件的，视同小微企</w:t>
      </w:r>
      <w:r>
        <w:rPr>
          <w:rFonts w:ascii="宋体" w:eastAsia="宋体" w:hAnsi="宋体" w:cs="宋体" w:hint="eastAsia"/>
          <w:color w:val="auto"/>
          <w:spacing w:val="-1"/>
          <w:sz w:val="24"/>
          <w:szCs w:val="24"/>
          <w:lang w:eastAsia="zh-CN"/>
        </w:rPr>
        <w:t>业。</w:t>
      </w:r>
      <w:r>
        <w:rPr>
          <w:rFonts w:ascii="宋体" w:eastAsia="宋体" w:hAnsi="宋体" w:cs="宋体" w:hint="eastAsia"/>
          <w:color w:val="auto"/>
          <w:sz w:val="24"/>
          <w:szCs w:val="24"/>
          <w:lang w:eastAsia="zh-CN"/>
        </w:rPr>
        <w:t>3.3.7残疾人福利性单位按竞争性磋</w:t>
      </w:r>
      <w:r>
        <w:rPr>
          <w:rFonts w:ascii="宋体" w:eastAsia="宋体" w:hAnsi="宋体" w:cs="宋体" w:hint="eastAsia"/>
          <w:color w:val="auto"/>
          <w:spacing w:val="-1"/>
          <w:sz w:val="24"/>
          <w:szCs w:val="24"/>
          <w:lang w:eastAsia="zh-CN"/>
        </w:rPr>
        <w:t>商文件要求提供了《残疾人福利性单位声明函》的，视同小微企业。</w:t>
      </w:r>
    </w:p>
    <w:p w14:paraId="3BDD3FC0" w14:textId="77777777" w:rsidR="00E90DCC"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3.3.8若供应商同时属于小型或微型</w:t>
      </w:r>
      <w:r>
        <w:rPr>
          <w:rFonts w:ascii="宋体" w:eastAsia="宋体" w:hAnsi="宋体" w:cs="宋体" w:hint="eastAsia"/>
          <w:color w:val="auto"/>
          <w:spacing w:val="-1"/>
          <w:sz w:val="24"/>
          <w:szCs w:val="24"/>
          <w:lang w:eastAsia="zh-CN"/>
        </w:rPr>
        <w:t>企业、监狱企业、残疾人福利性单位中的两种及以上，将不重复享受小微企业价格扣减的优惠政策。</w:t>
      </w:r>
    </w:p>
    <w:p w14:paraId="31E389C9" w14:textId="77777777" w:rsidR="00E90DCC" w:rsidRDefault="00000000">
      <w:pPr>
        <w:pStyle w:val="a7"/>
        <w:spacing w:line="360" w:lineRule="auto"/>
        <w:ind w:firstLineChars="300" w:firstLine="744"/>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3.3.9其他为落实政府采购政策实施的优先采购：___</w:t>
      </w:r>
      <w:r>
        <w:rPr>
          <w:rFonts w:ascii="宋体" w:eastAsia="宋体" w:hAnsi="宋体" w:cs="宋体" w:hint="eastAsia"/>
          <w:color w:val="auto"/>
          <w:spacing w:val="4"/>
          <w:sz w:val="24"/>
          <w:szCs w:val="24"/>
          <w:u w:val="single"/>
          <w:lang w:eastAsia="zh-CN"/>
        </w:rPr>
        <w:t>/</w:t>
      </w:r>
      <w:r>
        <w:rPr>
          <w:rFonts w:ascii="宋体" w:eastAsia="宋体" w:hAnsi="宋体" w:cs="宋体" w:hint="eastAsia"/>
          <w:color w:val="auto"/>
          <w:spacing w:val="4"/>
          <w:sz w:val="24"/>
          <w:szCs w:val="24"/>
          <w:lang w:eastAsia="zh-CN"/>
        </w:rPr>
        <w:t>__。</w:t>
      </w:r>
    </w:p>
    <w:p w14:paraId="0129A01E" w14:textId="77777777" w:rsidR="00E90DCC"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4磋商环节及提交最后报价后如出现以下情况的，供应商的</w:t>
      </w:r>
      <w:r>
        <w:rPr>
          <w:rFonts w:ascii="宋体" w:eastAsia="宋体" w:hAnsi="宋体" w:cs="宋体" w:hint="eastAsia"/>
          <w:b/>
          <w:bCs/>
          <w:color w:val="auto"/>
          <w:sz w:val="24"/>
          <w:szCs w:val="24"/>
          <w:lang w:eastAsia="zh-CN"/>
        </w:rPr>
        <w:t>响应文件无效</w:t>
      </w:r>
      <w:r>
        <w:rPr>
          <w:rFonts w:ascii="宋体" w:eastAsia="宋体" w:hAnsi="宋体" w:cs="宋体" w:hint="eastAsia"/>
          <w:color w:val="auto"/>
          <w:sz w:val="24"/>
          <w:szCs w:val="24"/>
          <w:lang w:eastAsia="zh-CN"/>
        </w:rPr>
        <w:t>：</w:t>
      </w:r>
    </w:p>
    <w:p w14:paraId="34F045F0" w14:textId="77777777" w:rsidR="00E90DCC"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4.1供应商对实质性变动不予确认的；</w:t>
      </w:r>
    </w:p>
    <w:p w14:paraId="00B7D405" w14:textId="77777777" w:rsidR="00E90DCC"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4.2不满足磋商文件★号条款或磋商文件技术指标超出磋商文件《采购需求》中</w:t>
      </w:r>
      <w:r>
        <w:rPr>
          <w:rFonts w:ascii="宋体" w:eastAsia="宋体" w:hAnsi="宋体" w:cs="宋体" w:hint="eastAsia"/>
          <w:color w:val="auto"/>
          <w:spacing w:val="-1"/>
          <w:sz w:val="24"/>
          <w:szCs w:val="24"/>
          <w:lang w:eastAsia="zh-CN"/>
        </w:rPr>
        <w:t>主要技术参数允许偏差的最大范围的（如有</w:t>
      </w:r>
      <w:r>
        <w:rPr>
          <w:rFonts w:ascii="宋体" w:eastAsia="宋体" w:hAnsi="宋体" w:cs="宋体" w:hint="eastAsia"/>
          <w:color w:val="auto"/>
          <w:spacing w:val="-53"/>
          <w:sz w:val="24"/>
          <w:szCs w:val="24"/>
          <w:lang w:eastAsia="zh-CN"/>
        </w:rPr>
        <w:t>）；</w:t>
      </w:r>
    </w:p>
    <w:p w14:paraId="274D7BE7" w14:textId="77777777" w:rsidR="00E90DCC"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4.3未按照磋商小组规定的时间、逾期提交最后报价的；</w:t>
      </w:r>
    </w:p>
    <w:p w14:paraId="629711F7" w14:textId="77777777" w:rsidR="00E90DCC" w:rsidRDefault="00000000">
      <w:pPr>
        <w:pStyle w:val="a7"/>
        <w:spacing w:line="360" w:lineRule="auto"/>
        <w:ind w:firstLineChars="200" w:firstLine="508"/>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4.4如供应商的最后报价超过竞争性磋商文件中规定的项目/采购包预算金额或</w:t>
      </w:r>
      <w:r>
        <w:rPr>
          <w:rFonts w:ascii="宋体" w:eastAsia="宋体" w:hAnsi="宋体" w:cs="宋体" w:hint="eastAsia"/>
          <w:color w:val="auto"/>
          <w:sz w:val="24"/>
          <w:szCs w:val="24"/>
          <w:lang w:eastAsia="zh-CN"/>
        </w:rPr>
        <w:t>者项目/采购包最高限价的；</w:t>
      </w:r>
    </w:p>
    <w:p w14:paraId="58991189" w14:textId="77777777" w:rsidR="00E90DCC"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4.5响应文件中出现可选择性或可调整的报价的（竞争性磋</w:t>
      </w:r>
      <w:r>
        <w:rPr>
          <w:rFonts w:ascii="宋体" w:eastAsia="宋体" w:hAnsi="宋体" w:cs="宋体" w:hint="eastAsia"/>
          <w:color w:val="auto"/>
          <w:spacing w:val="2"/>
          <w:sz w:val="24"/>
          <w:szCs w:val="24"/>
          <w:lang w:eastAsia="zh-CN"/>
        </w:rPr>
        <w:t>商文件另有规定的除</w:t>
      </w:r>
      <w:r>
        <w:rPr>
          <w:rFonts w:ascii="宋体" w:eastAsia="宋体" w:hAnsi="宋体" w:cs="宋体" w:hint="eastAsia"/>
          <w:color w:val="auto"/>
          <w:spacing w:val="-3"/>
          <w:w w:val="99"/>
          <w:sz w:val="24"/>
          <w:szCs w:val="24"/>
          <w:lang w:eastAsia="zh-CN"/>
        </w:rPr>
        <w:t>外</w:t>
      </w:r>
      <w:r>
        <w:rPr>
          <w:rFonts w:ascii="宋体" w:eastAsia="宋体" w:hAnsi="宋体" w:cs="宋体" w:hint="eastAsia"/>
          <w:color w:val="auto"/>
          <w:spacing w:val="-55"/>
          <w:sz w:val="24"/>
          <w:szCs w:val="24"/>
          <w:lang w:eastAsia="zh-CN"/>
        </w:rPr>
        <w:t>）；</w:t>
      </w:r>
    </w:p>
    <w:p w14:paraId="0342A8B0" w14:textId="77777777" w:rsidR="00E90DCC"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4.6最后报价出现前后不一致，供应商对修正后的报价不予确认的；</w:t>
      </w:r>
    </w:p>
    <w:p w14:paraId="2F4E1B57" w14:textId="77777777" w:rsidR="00E90DCC" w:rsidRDefault="00000000">
      <w:pPr>
        <w:pStyle w:val="a7"/>
        <w:spacing w:line="360" w:lineRule="auto"/>
        <w:ind w:firstLineChars="200" w:firstLine="508"/>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4.7其他：___</w:t>
      </w:r>
      <w:r>
        <w:rPr>
          <w:rFonts w:ascii="宋体" w:eastAsia="宋体" w:hAnsi="宋体" w:cs="宋体" w:hint="eastAsia"/>
          <w:color w:val="auto"/>
          <w:spacing w:val="7"/>
          <w:sz w:val="24"/>
          <w:szCs w:val="24"/>
          <w:u w:val="single"/>
          <w:lang w:eastAsia="zh-CN"/>
        </w:rPr>
        <w:t>/</w:t>
      </w:r>
      <w:r>
        <w:rPr>
          <w:rFonts w:ascii="宋体" w:eastAsia="宋体" w:hAnsi="宋体" w:cs="宋体" w:hint="eastAsia"/>
          <w:color w:val="auto"/>
          <w:spacing w:val="7"/>
          <w:sz w:val="24"/>
          <w:szCs w:val="24"/>
          <w:lang w:eastAsia="zh-CN"/>
        </w:rPr>
        <w:t>__。</w:t>
      </w:r>
    </w:p>
    <w:p w14:paraId="627BA34F" w14:textId="77777777" w:rsidR="00E90DCC"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5评审方法和评审标准</w:t>
      </w:r>
    </w:p>
    <w:p w14:paraId="3C350237" w14:textId="77777777" w:rsidR="00E90DCC"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5.1本项目采用的评审方法为：本项目的评审采用综合评分</w:t>
      </w:r>
      <w:r>
        <w:rPr>
          <w:rFonts w:ascii="宋体" w:eastAsia="宋体" w:hAnsi="宋体" w:cs="宋体" w:hint="eastAsia"/>
          <w:color w:val="auto"/>
          <w:sz w:val="24"/>
          <w:szCs w:val="24"/>
          <w:lang w:eastAsia="zh-CN"/>
        </w:rPr>
        <w:t>法。综合评分法，是</w:t>
      </w:r>
      <w:r>
        <w:rPr>
          <w:rFonts w:ascii="宋体" w:eastAsia="宋体" w:hAnsi="宋体" w:cs="宋体" w:hint="eastAsia"/>
          <w:color w:val="auto"/>
          <w:spacing w:val="2"/>
          <w:sz w:val="24"/>
          <w:szCs w:val="24"/>
          <w:lang w:eastAsia="zh-CN"/>
        </w:rPr>
        <w:t>指响应文件满足磋商文件全部实质性要求且按评审因素的量化指标评审得分</w:t>
      </w:r>
      <w:r>
        <w:rPr>
          <w:rFonts w:ascii="宋体" w:eastAsia="宋体" w:hAnsi="宋体" w:cs="宋体" w:hint="eastAsia"/>
          <w:color w:val="auto"/>
          <w:spacing w:val="-1"/>
          <w:sz w:val="24"/>
          <w:szCs w:val="24"/>
          <w:lang w:eastAsia="zh-CN"/>
        </w:rPr>
        <w:t>最高的供应商为成交候选供应商的评审方法。</w:t>
      </w:r>
    </w:p>
    <w:p w14:paraId="58A2BCC3" w14:textId="77777777" w:rsidR="00E90DCC"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5.2竞争性磋商文件中没有规定的评审标准不得作为评审依据。</w:t>
      </w:r>
    </w:p>
    <w:p w14:paraId="76307B4C" w14:textId="77777777" w:rsidR="00E90DCC"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5.3非政府强制采购的节能产品或环境标志</w:t>
      </w:r>
      <w:r>
        <w:rPr>
          <w:rFonts w:ascii="宋体" w:eastAsia="宋体" w:hAnsi="宋体" w:cs="宋体" w:hint="eastAsia"/>
          <w:color w:val="auto"/>
          <w:spacing w:val="2"/>
          <w:sz w:val="24"/>
          <w:szCs w:val="24"/>
          <w:lang w:eastAsia="zh-CN"/>
        </w:rPr>
        <w:t>产品，依据品目清单和认证证书实施政府优先采购。优先采购的具体规定（如涉</w:t>
      </w:r>
      <w:r>
        <w:rPr>
          <w:rFonts w:ascii="宋体" w:eastAsia="宋体" w:hAnsi="宋体" w:cs="宋体" w:hint="eastAsia"/>
          <w:color w:val="auto"/>
          <w:spacing w:val="1"/>
          <w:sz w:val="24"/>
          <w:szCs w:val="24"/>
          <w:lang w:eastAsia="zh-CN"/>
        </w:rPr>
        <w:t>及）__</w:t>
      </w:r>
      <w:r>
        <w:rPr>
          <w:rFonts w:ascii="宋体" w:eastAsia="宋体" w:hAnsi="宋体" w:cs="宋体" w:hint="eastAsia"/>
          <w:color w:val="auto"/>
          <w:spacing w:val="1"/>
          <w:sz w:val="24"/>
          <w:szCs w:val="24"/>
          <w:u w:val="single"/>
          <w:lang w:eastAsia="zh-CN"/>
        </w:rPr>
        <w:t>/</w:t>
      </w:r>
      <w:r>
        <w:rPr>
          <w:rFonts w:ascii="宋体" w:eastAsia="宋体" w:hAnsi="宋体" w:cs="宋体" w:hint="eastAsia"/>
          <w:color w:val="auto"/>
          <w:spacing w:val="1"/>
          <w:sz w:val="24"/>
          <w:szCs w:val="24"/>
          <w:lang w:eastAsia="zh-CN"/>
        </w:rPr>
        <w:t>___。</w:t>
      </w:r>
    </w:p>
    <w:p w14:paraId="3CF7197B" w14:textId="77777777" w:rsidR="00E90DCC"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6确定成交候选人名单</w:t>
      </w:r>
    </w:p>
    <w:p w14:paraId="6E995BB9" w14:textId="77777777" w:rsidR="00E90DCC"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6.1磋商小组将根据各供应商的评审排序以及磋</w:t>
      </w:r>
      <w:r>
        <w:rPr>
          <w:rFonts w:ascii="宋体" w:eastAsia="宋体" w:hAnsi="宋体" w:cs="宋体" w:hint="eastAsia"/>
          <w:color w:val="auto"/>
          <w:spacing w:val="2"/>
          <w:sz w:val="24"/>
          <w:szCs w:val="24"/>
          <w:lang w:eastAsia="zh-CN"/>
        </w:rPr>
        <w:t>商文件中关于成交候选人的相关</w:t>
      </w:r>
      <w:r>
        <w:rPr>
          <w:rFonts w:ascii="宋体" w:eastAsia="宋体" w:hAnsi="宋体" w:cs="宋体" w:hint="eastAsia"/>
          <w:color w:val="auto"/>
          <w:spacing w:val="1"/>
          <w:sz w:val="24"/>
          <w:szCs w:val="24"/>
          <w:lang w:eastAsia="zh-CN"/>
        </w:rPr>
        <w:t>规定，确定本项目成交候选人名单，按照评审得分由高</w:t>
      </w:r>
      <w:r>
        <w:rPr>
          <w:rFonts w:ascii="宋体" w:eastAsia="宋体" w:hAnsi="宋体" w:cs="宋体" w:hint="eastAsia"/>
          <w:color w:val="auto"/>
          <w:sz w:val="24"/>
          <w:szCs w:val="24"/>
          <w:lang w:eastAsia="zh-CN"/>
        </w:rPr>
        <w:t>到低顺序推荐成交候选人的排名顺序。评审得分相同的，按照最后报价由低到高的顺序推荐。评</w:t>
      </w:r>
      <w:r>
        <w:rPr>
          <w:rFonts w:ascii="宋体" w:eastAsia="宋体" w:hAnsi="宋体" w:cs="宋体" w:hint="eastAsia"/>
          <w:color w:val="auto"/>
          <w:spacing w:val="1"/>
          <w:sz w:val="24"/>
          <w:szCs w:val="24"/>
          <w:lang w:eastAsia="zh-CN"/>
        </w:rPr>
        <w:t>审得分且最后报价相同的，按照技术指标优劣顺序推荐。响应文件满足</w:t>
      </w:r>
      <w:r>
        <w:rPr>
          <w:rFonts w:ascii="宋体" w:eastAsia="宋体" w:hAnsi="宋体" w:cs="宋体" w:hint="eastAsia"/>
          <w:color w:val="auto"/>
          <w:sz w:val="24"/>
          <w:szCs w:val="24"/>
          <w:lang w:eastAsia="zh-CN"/>
        </w:rPr>
        <w:t>竞争</w:t>
      </w:r>
      <w:r>
        <w:rPr>
          <w:rFonts w:ascii="宋体" w:eastAsia="宋体" w:hAnsi="宋体" w:cs="宋体" w:hint="eastAsia"/>
          <w:color w:val="auto"/>
          <w:spacing w:val="2"/>
          <w:sz w:val="24"/>
          <w:szCs w:val="24"/>
          <w:lang w:eastAsia="zh-CN"/>
        </w:rPr>
        <w:t>性磋商文件全部实质性要求，且按照评审因素的量化指标评审得分最高的供</w:t>
      </w:r>
      <w:r>
        <w:rPr>
          <w:rFonts w:ascii="宋体" w:eastAsia="宋体" w:hAnsi="宋体" w:cs="宋体" w:hint="eastAsia"/>
          <w:color w:val="auto"/>
          <w:spacing w:val="1"/>
          <w:sz w:val="24"/>
          <w:szCs w:val="24"/>
          <w:lang w:eastAsia="zh-CN"/>
        </w:rPr>
        <w:t>应商为排名第一的成交候选人。评分分值计算保留小数点后两位，第三位四</w:t>
      </w:r>
      <w:r>
        <w:rPr>
          <w:rFonts w:ascii="宋体" w:eastAsia="宋体" w:hAnsi="宋体" w:cs="宋体" w:hint="eastAsia"/>
          <w:color w:val="auto"/>
          <w:spacing w:val="-1"/>
          <w:sz w:val="24"/>
          <w:szCs w:val="24"/>
          <w:lang w:eastAsia="zh-CN"/>
        </w:rPr>
        <w:t>舍五入。</w:t>
      </w:r>
    </w:p>
    <w:p w14:paraId="0C60B275" w14:textId="77777777" w:rsidR="00E90DCC" w:rsidRDefault="00000000">
      <w:pPr>
        <w:pStyle w:val="a7"/>
        <w:spacing w:line="360" w:lineRule="auto"/>
        <w:ind w:firstLineChars="200" w:firstLine="496"/>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6.2磋商小组根据上述供应商排序，依次推荐排序前_</w:t>
      </w:r>
      <w:r>
        <w:rPr>
          <w:rFonts w:ascii="宋体" w:eastAsia="宋体" w:hAnsi="宋体" w:cs="宋体" w:hint="eastAsia"/>
          <w:color w:val="auto"/>
          <w:spacing w:val="4"/>
          <w:sz w:val="24"/>
          <w:szCs w:val="24"/>
          <w:u w:val="single"/>
          <w:lang w:eastAsia="zh-CN"/>
        </w:rPr>
        <w:t>3</w:t>
      </w:r>
      <w:r>
        <w:rPr>
          <w:rFonts w:ascii="宋体" w:eastAsia="宋体" w:hAnsi="宋体" w:cs="宋体" w:hint="eastAsia"/>
          <w:color w:val="auto"/>
          <w:spacing w:val="4"/>
          <w:sz w:val="24"/>
          <w:szCs w:val="24"/>
          <w:lang w:eastAsia="zh-CN"/>
        </w:rPr>
        <w:t>_名</w:t>
      </w:r>
      <w:r>
        <w:rPr>
          <w:rFonts w:ascii="宋体" w:eastAsia="宋体" w:hAnsi="宋体" w:cs="宋体" w:hint="eastAsia"/>
          <w:color w:val="auto"/>
          <w:spacing w:val="3"/>
          <w:sz w:val="24"/>
          <w:szCs w:val="24"/>
          <w:lang w:eastAsia="zh-CN"/>
        </w:rPr>
        <w:t>的供应商为成交候</w:t>
      </w:r>
      <w:r>
        <w:rPr>
          <w:rFonts w:ascii="宋体" w:eastAsia="宋体" w:hAnsi="宋体" w:cs="宋体" w:hint="eastAsia"/>
          <w:color w:val="auto"/>
          <w:spacing w:val="2"/>
          <w:sz w:val="24"/>
          <w:szCs w:val="24"/>
          <w:lang w:eastAsia="zh-CN"/>
        </w:rPr>
        <w:t>选供应商（若在磋商文件允许的情形下提交最后报价的供应商为二家，则依</w:t>
      </w:r>
      <w:r>
        <w:rPr>
          <w:rFonts w:ascii="宋体" w:eastAsia="宋体" w:hAnsi="宋体" w:cs="宋体" w:hint="eastAsia"/>
          <w:color w:val="auto"/>
          <w:spacing w:val="-1"/>
          <w:sz w:val="24"/>
          <w:szCs w:val="24"/>
          <w:lang w:eastAsia="zh-CN"/>
        </w:rPr>
        <w:t>次推荐二名供应商为成交候选供应商</w:t>
      </w:r>
      <w:r>
        <w:rPr>
          <w:rFonts w:ascii="宋体" w:eastAsia="宋体" w:hAnsi="宋体" w:cs="宋体" w:hint="eastAsia"/>
          <w:color w:val="auto"/>
          <w:spacing w:val="9"/>
          <w:sz w:val="24"/>
          <w:szCs w:val="24"/>
          <w:lang w:eastAsia="zh-CN"/>
        </w:rPr>
        <w:t>），</w:t>
      </w:r>
      <w:r>
        <w:rPr>
          <w:rFonts w:ascii="宋体" w:eastAsia="宋体" w:hAnsi="宋体" w:cs="宋体" w:hint="eastAsia"/>
          <w:color w:val="auto"/>
          <w:spacing w:val="-1"/>
          <w:sz w:val="24"/>
          <w:szCs w:val="24"/>
          <w:lang w:eastAsia="zh-CN"/>
        </w:rPr>
        <w:t>并编写评审报告。</w:t>
      </w:r>
    </w:p>
    <w:p w14:paraId="74AAFBDB"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6.3磋商小组要对评分汇总情况进行复核，特别是对排名第一的、报价最低的、</w:t>
      </w:r>
      <w:r>
        <w:rPr>
          <w:rFonts w:ascii="宋体" w:eastAsia="宋体" w:hAnsi="宋体" w:cs="宋体" w:hint="eastAsia"/>
          <w:color w:val="auto"/>
          <w:spacing w:val="-1"/>
          <w:sz w:val="24"/>
          <w:szCs w:val="24"/>
          <w:lang w:eastAsia="zh-CN"/>
        </w:rPr>
        <w:t>响应文件被认定为无效的情形进行重点复核。</w:t>
      </w:r>
    </w:p>
    <w:p w14:paraId="5E8CFA17" w14:textId="77777777" w:rsidR="00E90DCC"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7报告违法行为</w:t>
      </w:r>
    </w:p>
    <w:p w14:paraId="6163362B" w14:textId="77777777" w:rsidR="00E90DCC" w:rsidRDefault="00000000">
      <w:pPr>
        <w:pStyle w:val="a7"/>
        <w:widowControl w:val="0"/>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7.1磋商小组在评审过程中发现供应商有行贿、提供虚假材</w:t>
      </w:r>
      <w:r>
        <w:rPr>
          <w:rFonts w:ascii="宋体" w:eastAsia="宋体" w:hAnsi="宋体" w:cs="宋体" w:hint="eastAsia"/>
          <w:color w:val="auto"/>
          <w:sz w:val="24"/>
          <w:szCs w:val="24"/>
          <w:lang w:eastAsia="zh-CN"/>
        </w:rPr>
        <w:t>料或者串通等违法行</w:t>
      </w:r>
      <w:r>
        <w:rPr>
          <w:rFonts w:ascii="宋体" w:eastAsia="宋体" w:hAnsi="宋体" w:cs="宋体" w:hint="eastAsia"/>
          <w:color w:val="auto"/>
          <w:spacing w:val="-1"/>
          <w:sz w:val="24"/>
          <w:szCs w:val="24"/>
          <w:lang w:eastAsia="zh-CN"/>
        </w:rPr>
        <w:t>为时，应当及时向财政部门报告。</w:t>
      </w:r>
    </w:p>
    <w:p w14:paraId="36220C74" w14:textId="77777777" w:rsidR="00E90DCC" w:rsidRDefault="00E90DCC">
      <w:pPr>
        <w:widowControl w:val="0"/>
        <w:spacing w:line="360" w:lineRule="auto"/>
        <w:jc w:val="both"/>
        <w:rPr>
          <w:rFonts w:ascii="宋体" w:eastAsia="宋体" w:hAnsi="宋体" w:cs="宋体" w:hint="eastAsia"/>
          <w:color w:val="auto"/>
          <w:sz w:val="24"/>
          <w:szCs w:val="24"/>
          <w:lang w:eastAsia="zh-CN"/>
        </w:rPr>
        <w:sectPr w:rsidR="00E90DCC">
          <w:pgSz w:w="11907" w:h="16840"/>
          <w:pgMar w:top="1149" w:right="1133" w:bottom="1060" w:left="1701" w:header="875" w:footer="886" w:gutter="0"/>
          <w:cols w:space="720"/>
        </w:sectPr>
      </w:pPr>
    </w:p>
    <w:p w14:paraId="53448925" w14:textId="77777777" w:rsidR="00E90DCC" w:rsidRDefault="00000000">
      <w:pPr>
        <w:spacing w:before="308" w:line="201" w:lineRule="auto"/>
        <w:ind w:left="3934"/>
        <w:outlineLvl w:val="1"/>
        <w:rPr>
          <w:rFonts w:ascii="宋体" w:eastAsia="宋体" w:hAnsi="宋体" w:cs="宋体" w:hint="eastAsia"/>
          <w:b/>
          <w:bCs/>
          <w:color w:val="auto"/>
          <w:spacing w:val="-1"/>
          <w:sz w:val="24"/>
          <w:szCs w:val="24"/>
        </w:rPr>
      </w:pPr>
      <w:r>
        <w:rPr>
          <w:rFonts w:ascii="宋体" w:eastAsia="宋体" w:hAnsi="宋体" w:cs="宋体" w:hint="eastAsia"/>
          <w:b/>
          <w:bCs/>
          <w:color w:val="auto"/>
          <w:spacing w:val="-1"/>
          <w:sz w:val="24"/>
          <w:szCs w:val="24"/>
        </w:rPr>
        <w:lastRenderedPageBreak/>
        <w:t>二、评审标准</w:t>
      </w:r>
    </w:p>
    <w:tbl>
      <w:tblPr>
        <w:tblStyle w:val="17"/>
        <w:tblW w:w="0" w:type="auto"/>
        <w:tblLook w:val="04A0" w:firstRow="1" w:lastRow="0" w:firstColumn="1" w:lastColumn="0" w:noHBand="0" w:noVBand="1"/>
      </w:tblPr>
      <w:tblGrid>
        <w:gridCol w:w="649"/>
        <w:gridCol w:w="877"/>
        <w:gridCol w:w="690"/>
        <w:gridCol w:w="4983"/>
        <w:gridCol w:w="1863"/>
      </w:tblGrid>
      <w:tr w:rsidR="00E90DCC" w14:paraId="505C312D" w14:textId="77777777">
        <w:tc>
          <w:tcPr>
            <w:tcW w:w="649" w:type="dxa"/>
            <w:vAlign w:val="center"/>
          </w:tcPr>
          <w:p w14:paraId="074E2377"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rPr>
              <w:t>序号</w:t>
            </w:r>
          </w:p>
        </w:tc>
        <w:tc>
          <w:tcPr>
            <w:tcW w:w="877" w:type="dxa"/>
            <w:vAlign w:val="center"/>
          </w:tcPr>
          <w:p w14:paraId="5BB34998"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rPr>
              <w:t>评分因素</w:t>
            </w:r>
          </w:p>
        </w:tc>
        <w:tc>
          <w:tcPr>
            <w:tcW w:w="690" w:type="dxa"/>
            <w:vAlign w:val="center"/>
          </w:tcPr>
          <w:p w14:paraId="081B435C"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rPr>
              <w:t>分值</w:t>
            </w:r>
          </w:p>
        </w:tc>
        <w:tc>
          <w:tcPr>
            <w:tcW w:w="4983" w:type="dxa"/>
            <w:vAlign w:val="center"/>
          </w:tcPr>
          <w:p w14:paraId="18F3CC8F"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rPr>
              <w:t>评分标准</w:t>
            </w:r>
          </w:p>
        </w:tc>
        <w:tc>
          <w:tcPr>
            <w:tcW w:w="1863" w:type="dxa"/>
            <w:vAlign w:val="center"/>
          </w:tcPr>
          <w:p w14:paraId="5BFB3CE6"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rPr>
              <w:t>说明</w:t>
            </w:r>
          </w:p>
        </w:tc>
      </w:tr>
      <w:tr w:rsidR="00E90DCC" w14:paraId="0FD36550" w14:textId="77777777">
        <w:tc>
          <w:tcPr>
            <w:tcW w:w="9062" w:type="dxa"/>
            <w:gridSpan w:val="5"/>
            <w:vAlign w:val="center"/>
          </w:tcPr>
          <w:p w14:paraId="7BD75B38"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rPr>
              <w:t>商务部分（</w:t>
            </w:r>
            <w:r>
              <w:rPr>
                <w:rFonts w:ascii="宋体" w:eastAsia="宋体" w:hAnsi="宋体" w:cs="宋体" w:hint="eastAsia"/>
                <w:color w:val="auto"/>
                <w:lang w:eastAsia="zh-CN"/>
              </w:rPr>
              <w:t>20</w:t>
            </w:r>
            <w:r>
              <w:rPr>
                <w:rFonts w:ascii="宋体" w:eastAsia="宋体" w:hAnsi="宋体" w:cs="宋体" w:hint="eastAsia"/>
                <w:color w:val="auto"/>
              </w:rPr>
              <w:t>分）</w:t>
            </w:r>
          </w:p>
        </w:tc>
      </w:tr>
      <w:tr w:rsidR="00E90DCC" w14:paraId="61AF94DB" w14:textId="77777777">
        <w:tc>
          <w:tcPr>
            <w:tcW w:w="649" w:type="dxa"/>
            <w:vMerge w:val="restart"/>
            <w:vAlign w:val="center"/>
          </w:tcPr>
          <w:p w14:paraId="3BE26C2E"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rPr>
              <w:t>1</w:t>
            </w:r>
          </w:p>
        </w:tc>
        <w:tc>
          <w:tcPr>
            <w:tcW w:w="877" w:type="dxa"/>
            <w:vAlign w:val="center"/>
          </w:tcPr>
          <w:p w14:paraId="785CEA70" w14:textId="77777777" w:rsidR="00E90DCC" w:rsidRDefault="00000000">
            <w:pPr>
              <w:spacing w:line="240" w:lineRule="atLeast"/>
              <w:jc w:val="center"/>
              <w:rPr>
                <w:rFonts w:ascii="宋体" w:eastAsia="宋体" w:hAnsi="宋体" w:cs="宋体" w:hint="eastAsia"/>
                <w:color w:val="auto"/>
              </w:rPr>
            </w:pPr>
            <w:r>
              <w:rPr>
                <w:rFonts w:ascii="宋体" w:eastAsia="宋体" w:hAnsi="宋体" w:cs="宋体" w:hint="eastAsia"/>
                <w:color w:val="auto"/>
                <w:spacing w:val="-2"/>
                <w:lang w:eastAsia="zh-CN"/>
              </w:rPr>
              <w:t>企业类似项目业绩</w:t>
            </w:r>
          </w:p>
        </w:tc>
        <w:tc>
          <w:tcPr>
            <w:tcW w:w="690" w:type="dxa"/>
            <w:vAlign w:val="center"/>
          </w:tcPr>
          <w:p w14:paraId="1F9AC0B4" w14:textId="77777777" w:rsidR="00E90DCC" w:rsidRDefault="00000000">
            <w:pPr>
              <w:spacing w:line="240" w:lineRule="atLeast"/>
              <w:jc w:val="center"/>
              <w:rPr>
                <w:rFonts w:ascii="宋体" w:eastAsia="宋体" w:hAnsi="宋体" w:cs="宋体" w:hint="eastAsia"/>
                <w:color w:val="auto"/>
                <w:lang w:eastAsia="zh-CN"/>
              </w:rPr>
            </w:pPr>
            <w:r>
              <w:rPr>
                <w:rFonts w:ascii="宋体" w:eastAsia="宋体" w:hAnsi="宋体" w:cs="宋体" w:hint="eastAsia"/>
                <w:color w:val="auto"/>
                <w:lang w:eastAsia="zh-CN"/>
              </w:rPr>
              <w:t>15</w:t>
            </w:r>
          </w:p>
        </w:tc>
        <w:tc>
          <w:tcPr>
            <w:tcW w:w="4983" w:type="dxa"/>
            <w:vAlign w:val="center"/>
          </w:tcPr>
          <w:p w14:paraId="0EDF702B" w14:textId="77777777" w:rsidR="00E90DCC" w:rsidRDefault="00000000">
            <w:pPr>
              <w:pStyle w:val="af1"/>
              <w:spacing w:after="0" w:line="240" w:lineRule="atLeast"/>
              <w:ind w:firstLineChars="0" w:firstLine="0"/>
              <w:rPr>
                <w:rFonts w:ascii="宋体" w:hAnsi="宋体" w:cs="宋体" w:hint="eastAsia"/>
                <w:snapToGrid w:val="0"/>
                <w:sz w:val="21"/>
                <w:szCs w:val="21"/>
              </w:rPr>
            </w:pPr>
            <w:bookmarkStart w:id="19" w:name="OLE_LINK3"/>
            <w:r>
              <w:rPr>
                <w:rFonts w:ascii="宋体" w:hAnsi="宋体" w:cs="宋体" w:hint="eastAsia"/>
                <w:snapToGrid w:val="0"/>
                <w:sz w:val="21"/>
                <w:szCs w:val="21"/>
              </w:rPr>
              <w:t>近三年（2022年10月01日起至今，以合同签订时间为准）所承担过类似项目，包括但不限于（国内各种专业赛事服务或者训练服务业绩），每提供一项得5分，最多可得15分；</w:t>
            </w:r>
          </w:p>
          <w:p w14:paraId="2CDECCA2" w14:textId="77777777"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备注：以上业绩证明均以供应商提供的有效合同复印件为准，要求必须提供合同信息页，显示项目名称等信息的相关页复印件作为证明。</w:t>
            </w:r>
            <w:bookmarkEnd w:id="19"/>
          </w:p>
        </w:tc>
        <w:tc>
          <w:tcPr>
            <w:tcW w:w="1863" w:type="dxa"/>
            <w:vAlign w:val="center"/>
          </w:tcPr>
          <w:p w14:paraId="7A5D205D" w14:textId="77777777" w:rsidR="00E90DCC" w:rsidRDefault="00E90DCC">
            <w:pPr>
              <w:spacing w:after="0" w:line="240" w:lineRule="atLeast"/>
              <w:jc w:val="center"/>
              <w:rPr>
                <w:rFonts w:ascii="宋体" w:eastAsia="宋体" w:hAnsi="宋体" w:cs="宋体" w:hint="eastAsia"/>
                <w:color w:val="auto"/>
                <w:lang w:eastAsia="zh-CN"/>
              </w:rPr>
            </w:pPr>
          </w:p>
        </w:tc>
      </w:tr>
      <w:tr w:rsidR="00E90DCC" w14:paraId="1D40F82A" w14:textId="77777777">
        <w:tc>
          <w:tcPr>
            <w:tcW w:w="649" w:type="dxa"/>
            <w:vMerge/>
            <w:vAlign w:val="center"/>
          </w:tcPr>
          <w:p w14:paraId="27EE862D" w14:textId="77777777" w:rsidR="00E90DCC" w:rsidRDefault="00E90DCC">
            <w:pPr>
              <w:spacing w:after="0" w:line="240" w:lineRule="atLeast"/>
              <w:jc w:val="center"/>
              <w:rPr>
                <w:rFonts w:ascii="宋体" w:eastAsia="宋体" w:hAnsi="宋体" w:cs="宋体" w:hint="eastAsia"/>
                <w:color w:val="auto"/>
                <w:lang w:eastAsia="zh-CN"/>
              </w:rPr>
            </w:pPr>
            <w:bookmarkStart w:id="20" w:name="_Hlk210125051"/>
          </w:p>
        </w:tc>
        <w:tc>
          <w:tcPr>
            <w:tcW w:w="877" w:type="dxa"/>
            <w:vMerge w:val="restart"/>
            <w:vAlign w:val="center"/>
          </w:tcPr>
          <w:p w14:paraId="049E466A" w14:textId="77777777" w:rsidR="00E90DCC" w:rsidRDefault="00000000">
            <w:pPr>
              <w:spacing w:line="240" w:lineRule="atLeast"/>
              <w:jc w:val="center"/>
              <w:rPr>
                <w:rFonts w:ascii="宋体" w:eastAsia="宋体" w:hAnsi="宋体" w:cs="宋体" w:hint="eastAsia"/>
                <w:color w:val="auto"/>
                <w:spacing w:val="-2"/>
                <w:lang w:eastAsia="zh-CN"/>
              </w:rPr>
            </w:pPr>
            <w:bookmarkStart w:id="21" w:name="OLE_LINK7"/>
            <w:r>
              <w:rPr>
                <w:rFonts w:ascii="宋体" w:eastAsia="宋体" w:hAnsi="宋体" w:cs="宋体" w:hint="eastAsia"/>
                <w:color w:val="auto"/>
                <w:spacing w:val="-2"/>
                <w:lang w:eastAsia="zh-CN"/>
              </w:rPr>
              <w:t>团队负责人</w:t>
            </w:r>
            <w:bookmarkEnd w:id="21"/>
          </w:p>
        </w:tc>
        <w:tc>
          <w:tcPr>
            <w:tcW w:w="690" w:type="dxa"/>
            <w:vAlign w:val="center"/>
          </w:tcPr>
          <w:p w14:paraId="470010B9" w14:textId="77777777" w:rsidR="00E90DCC" w:rsidRDefault="00000000">
            <w:pPr>
              <w:spacing w:line="240" w:lineRule="atLeast"/>
              <w:jc w:val="center"/>
              <w:rPr>
                <w:rFonts w:ascii="宋体" w:eastAsia="宋体" w:hAnsi="宋体" w:cs="宋体" w:hint="eastAsia"/>
                <w:color w:val="auto"/>
                <w:lang w:eastAsia="zh-CN"/>
              </w:rPr>
            </w:pPr>
            <w:r>
              <w:rPr>
                <w:rFonts w:ascii="宋体" w:eastAsia="宋体" w:hAnsi="宋体" w:cs="宋体" w:hint="eastAsia"/>
                <w:color w:val="auto"/>
                <w:lang w:eastAsia="zh-CN"/>
              </w:rPr>
              <w:t>2</w:t>
            </w:r>
          </w:p>
        </w:tc>
        <w:tc>
          <w:tcPr>
            <w:tcW w:w="4983" w:type="dxa"/>
            <w:vAlign w:val="center"/>
          </w:tcPr>
          <w:p w14:paraId="688E563B" w14:textId="77777777"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团队负责人为体育相关专业本科（含）以上学历的得2分，其余不得分。</w:t>
            </w:r>
          </w:p>
          <w:p w14:paraId="378F0B26" w14:textId="77777777"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备注：团队负责人需提供相关学历证明材料复印件并加盖投标人公章。</w:t>
            </w:r>
          </w:p>
        </w:tc>
        <w:tc>
          <w:tcPr>
            <w:tcW w:w="1863" w:type="dxa"/>
            <w:vAlign w:val="center"/>
          </w:tcPr>
          <w:p w14:paraId="05AB71FF" w14:textId="77777777" w:rsidR="00E90DCC" w:rsidRDefault="00E90DCC">
            <w:pPr>
              <w:spacing w:after="0" w:line="240" w:lineRule="atLeast"/>
              <w:jc w:val="center"/>
              <w:rPr>
                <w:rFonts w:ascii="宋体" w:eastAsia="宋体" w:hAnsi="宋体" w:cs="宋体" w:hint="eastAsia"/>
                <w:color w:val="auto"/>
                <w:lang w:eastAsia="zh-CN"/>
              </w:rPr>
            </w:pPr>
          </w:p>
        </w:tc>
      </w:tr>
      <w:bookmarkEnd w:id="20"/>
      <w:tr w:rsidR="00E90DCC" w14:paraId="1AE1DAC9" w14:textId="77777777">
        <w:tc>
          <w:tcPr>
            <w:tcW w:w="649" w:type="dxa"/>
            <w:vMerge/>
            <w:vAlign w:val="center"/>
          </w:tcPr>
          <w:p w14:paraId="607D2365" w14:textId="77777777" w:rsidR="00E90DCC" w:rsidRDefault="00E90DCC">
            <w:pPr>
              <w:spacing w:after="0" w:line="240" w:lineRule="atLeast"/>
              <w:jc w:val="center"/>
              <w:rPr>
                <w:rFonts w:ascii="宋体" w:eastAsia="宋体" w:hAnsi="宋体" w:cs="宋体" w:hint="eastAsia"/>
                <w:color w:val="auto"/>
                <w:lang w:eastAsia="zh-CN"/>
              </w:rPr>
            </w:pPr>
          </w:p>
        </w:tc>
        <w:tc>
          <w:tcPr>
            <w:tcW w:w="877" w:type="dxa"/>
            <w:vMerge/>
            <w:vAlign w:val="center"/>
          </w:tcPr>
          <w:p w14:paraId="3BC3C61D" w14:textId="77777777" w:rsidR="00E90DCC" w:rsidRDefault="00E90DCC">
            <w:pPr>
              <w:spacing w:line="240" w:lineRule="atLeast"/>
              <w:jc w:val="center"/>
              <w:rPr>
                <w:rFonts w:ascii="宋体" w:eastAsia="宋体" w:hAnsi="宋体" w:cs="宋体" w:hint="eastAsia"/>
                <w:color w:val="auto"/>
                <w:spacing w:val="-2"/>
                <w:lang w:eastAsia="zh-CN"/>
              </w:rPr>
            </w:pPr>
          </w:p>
        </w:tc>
        <w:tc>
          <w:tcPr>
            <w:tcW w:w="690" w:type="dxa"/>
            <w:vAlign w:val="center"/>
          </w:tcPr>
          <w:p w14:paraId="60941A01" w14:textId="77777777" w:rsidR="00E90DCC" w:rsidRDefault="00000000">
            <w:pPr>
              <w:spacing w:line="240" w:lineRule="atLeast"/>
              <w:jc w:val="center"/>
              <w:rPr>
                <w:rFonts w:ascii="宋体" w:eastAsia="宋体" w:hAnsi="宋体" w:cs="宋体" w:hint="eastAsia"/>
                <w:color w:val="auto"/>
                <w:lang w:eastAsia="zh-CN"/>
              </w:rPr>
            </w:pPr>
            <w:r>
              <w:rPr>
                <w:rFonts w:ascii="宋体" w:eastAsia="宋体" w:hAnsi="宋体" w:cs="宋体" w:hint="eastAsia"/>
                <w:color w:val="auto"/>
                <w:lang w:eastAsia="zh-CN"/>
              </w:rPr>
              <w:t>3</w:t>
            </w:r>
          </w:p>
        </w:tc>
        <w:tc>
          <w:tcPr>
            <w:tcW w:w="4983" w:type="dxa"/>
            <w:vAlign w:val="center"/>
          </w:tcPr>
          <w:p w14:paraId="2CB67F8B" w14:textId="77777777"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拟派团队负责人具有相关类似业绩的，每提供一个得1.5分最多得3分。</w:t>
            </w:r>
          </w:p>
          <w:p w14:paraId="7047AF8A" w14:textId="77777777"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备注：团队负责人需提供相关运动队服务工作证明等证明材料复印件并加盖投标人公章。</w:t>
            </w:r>
          </w:p>
        </w:tc>
        <w:tc>
          <w:tcPr>
            <w:tcW w:w="1863" w:type="dxa"/>
            <w:vAlign w:val="center"/>
          </w:tcPr>
          <w:p w14:paraId="09263C3E" w14:textId="77777777" w:rsidR="00E90DCC" w:rsidRDefault="00E90DCC">
            <w:pPr>
              <w:spacing w:after="0" w:line="240" w:lineRule="atLeast"/>
              <w:jc w:val="center"/>
              <w:rPr>
                <w:rFonts w:ascii="宋体" w:eastAsia="宋体" w:hAnsi="宋体" w:cs="宋体" w:hint="eastAsia"/>
                <w:color w:val="auto"/>
                <w:lang w:eastAsia="zh-CN"/>
              </w:rPr>
            </w:pPr>
          </w:p>
        </w:tc>
      </w:tr>
      <w:tr w:rsidR="00E90DCC" w14:paraId="56DACE62" w14:textId="77777777">
        <w:trPr>
          <w:trHeight w:val="563"/>
        </w:trPr>
        <w:tc>
          <w:tcPr>
            <w:tcW w:w="9062" w:type="dxa"/>
            <w:gridSpan w:val="5"/>
            <w:vAlign w:val="center"/>
          </w:tcPr>
          <w:p w14:paraId="659316B3"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rPr>
              <w:t>技术部分（</w:t>
            </w:r>
            <w:r>
              <w:rPr>
                <w:rFonts w:ascii="宋体" w:eastAsia="宋体" w:hAnsi="宋体" w:cs="宋体" w:hint="eastAsia"/>
                <w:color w:val="auto"/>
                <w:lang w:eastAsia="zh-CN"/>
              </w:rPr>
              <w:t>60</w:t>
            </w:r>
            <w:r>
              <w:rPr>
                <w:rFonts w:ascii="宋体" w:eastAsia="宋体" w:hAnsi="宋体" w:cs="宋体" w:hint="eastAsia"/>
                <w:color w:val="auto"/>
              </w:rPr>
              <w:t>分）</w:t>
            </w:r>
          </w:p>
        </w:tc>
      </w:tr>
      <w:tr w:rsidR="00E90DCC" w14:paraId="4E26B24E" w14:textId="77777777">
        <w:tc>
          <w:tcPr>
            <w:tcW w:w="649" w:type="dxa"/>
            <w:vAlign w:val="center"/>
          </w:tcPr>
          <w:p w14:paraId="232C5B06" w14:textId="77777777" w:rsidR="00E90DCC" w:rsidRDefault="00000000">
            <w:pPr>
              <w:spacing w:after="0" w:line="240" w:lineRule="atLeast"/>
              <w:jc w:val="center"/>
              <w:rPr>
                <w:rFonts w:ascii="宋体" w:eastAsia="宋体" w:hAnsi="宋体" w:cs="宋体" w:hint="eastAsia"/>
                <w:color w:val="auto"/>
              </w:rPr>
            </w:pPr>
            <w:bookmarkStart w:id="22" w:name="_Hlk210125120"/>
            <w:r>
              <w:rPr>
                <w:rFonts w:ascii="宋体" w:eastAsia="宋体" w:hAnsi="宋体" w:cs="宋体" w:hint="eastAsia"/>
                <w:color w:val="auto"/>
              </w:rPr>
              <w:t>1</w:t>
            </w:r>
          </w:p>
        </w:tc>
        <w:tc>
          <w:tcPr>
            <w:tcW w:w="877" w:type="dxa"/>
            <w:vAlign w:val="center"/>
          </w:tcPr>
          <w:p w14:paraId="77ACAB5A"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spacing w:val="-2"/>
                <w:lang w:eastAsia="zh-CN"/>
              </w:rPr>
              <w:t>对项目的理解</w:t>
            </w:r>
          </w:p>
        </w:tc>
        <w:tc>
          <w:tcPr>
            <w:tcW w:w="690" w:type="dxa"/>
            <w:vAlign w:val="center"/>
          </w:tcPr>
          <w:p w14:paraId="3636820C" w14:textId="77777777" w:rsidR="00E90DCC" w:rsidRDefault="00000000">
            <w:pPr>
              <w:spacing w:line="240" w:lineRule="atLeast"/>
              <w:jc w:val="center"/>
              <w:textAlignment w:val="center"/>
              <w:rPr>
                <w:rFonts w:ascii="宋体" w:eastAsia="宋体" w:hAnsi="宋体" w:cs="宋体" w:hint="eastAsia"/>
                <w:color w:val="auto"/>
                <w:lang w:eastAsia="zh-CN"/>
              </w:rPr>
            </w:pPr>
            <w:r>
              <w:rPr>
                <w:rFonts w:ascii="宋体" w:eastAsia="宋体" w:hAnsi="宋体" w:cs="宋体" w:hint="eastAsia"/>
                <w:color w:val="auto"/>
                <w:lang w:eastAsia="zh-CN" w:bidi="ar"/>
              </w:rPr>
              <w:t>15</w:t>
            </w:r>
          </w:p>
        </w:tc>
        <w:tc>
          <w:tcPr>
            <w:tcW w:w="4983" w:type="dxa"/>
            <w:vAlign w:val="center"/>
          </w:tcPr>
          <w:p w14:paraId="6427E4FE" w14:textId="77777777"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供应商对本项目需求理解全面，综合分析准确，重点突出得15分；</w:t>
            </w:r>
          </w:p>
          <w:p w14:paraId="6988CDEC" w14:textId="77777777"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供应商对本项目需求理解较全面，综合分析较准确，重点较突出的得11分；</w:t>
            </w:r>
          </w:p>
          <w:p w14:paraId="4050B4EB" w14:textId="77777777"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供应商对本项目需求理解仅能满足采购人要求的得6分；</w:t>
            </w:r>
          </w:p>
          <w:p w14:paraId="73398192" w14:textId="77777777" w:rsidR="00E90DCC" w:rsidRDefault="00000000">
            <w:pPr>
              <w:pStyle w:val="af1"/>
              <w:spacing w:after="0" w:line="240" w:lineRule="atLeast"/>
              <w:ind w:firstLineChars="0" w:firstLine="0"/>
              <w:rPr>
                <w:rFonts w:ascii="宋体" w:hAnsi="宋体" w:cs="宋体" w:hint="eastAsia"/>
                <w:sz w:val="21"/>
                <w:szCs w:val="21"/>
              </w:rPr>
            </w:pPr>
            <w:r>
              <w:rPr>
                <w:rFonts w:ascii="宋体" w:hAnsi="宋体" w:cs="宋体" w:hint="eastAsia"/>
                <w:snapToGrid w:val="0"/>
                <w:sz w:val="21"/>
                <w:szCs w:val="21"/>
              </w:rPr>
              <w:t>供应商对本项目需求理解差，不能准确理解项目内容得 0分；</w:t>
            </w:r>
          </w:p>
        </w:tc>
        <w:tc>
          <w:tcPr>
            <w:tcW w:w="1863" w:type="dxa"/>
            <w:vAlign w:val="center"/>
          </w:tcPr>
          <w:p w14:paraId="002CB4F4" w14:textId="77777777" w:rsidR="00E90DCC" w:rsidRDefault="00E90DCC">
            <w:pPr>
              <w:spacing w:after="0" w:line="240" w:lineRule="atLeast"/>
              <w:jc w:val="center"/>
              <w:rPr>
                <w:rFonts w:ascii="宋体" w:eastAsia="宋体" w:hAnsi="宋体" w:cs="宋体" w:hint="eastAsia"/>
                <w:color w:val="auto"/>
                <w:lang w:eastAsia="zh-CN"/>
              </w:rPr>
            </w:pPr>
          </w:p>
        </w:tc>
      </w:tr>
      <w:bookmarkEnd w:id="22"/>
      <w:tr w:rsidR="00E90DCC" w14:paraId="516F6F07" w14:textId="77777777">
        <w:tc>
          <w:tcPr>
            <w:tcW w:w="649" w:type="dxa"/>
            <w:vAlign w:val="center"/>
          </w:tcPr>
          <w:p w14:paraId="3D9346FC" w14:textId="77777777" w:rsidR="00E90DCC" w:rsidRDefault="00000000">
            <w:pPr>
              <w:spacing w:after="0" w:line="240" w:lineRule="atLeast"/>
              <w:jc w:val="center"/>
              <w:rPr>
                <w:rFonts w:ascii="宋体" w:eastAsia="宋体" w:hAnsi="宋体" w:cs="宋体" w:hint="eastAsia"/>
                <w:color w:val="auto"/>
                <w:lang w:eastAsia="zh-CN"/>
              </w:rPr>
            </w:pPr>
            <w:r>
              <w:rPr>
                <w:rFonts w:ascii="宋体" w:eastAsia="宋体" w:hAnsi="宋体" w:cs="宋体" w:hint="eastAsia"/>
                <w:color w:val="auto"/>
                <w:lang w:eastAsia="zh-CN"/>
              </w:rPr>
              <w:t>2</w:t>
            </w:r>
          </w:p>
        </w:tc>
        <w:tc>
          <w:tcPr>
            <w:tcW w:w="877" w:type="dxa"/>
            <w:vAlign w:val="center"/>
          </w:tcPr>
          <w:p w14:paraId="561701F2" w14:textId="77777777" w:rsidR="00E90DCC" w:rsidRDefault="00000000">
            <w:pPr>
              <w:spacing w:after="0" w:line="240" w:lineRule="atLeast"/>
              <w:jc w:val="center"/>
              <w:rPr>
                <w:rFonts w:ascii="宋体" w:eastAsia="宋体" w:hAnsi="宋体" w:cs="宋体" w:hint="eastAsia"/>
                <w:color w:val="auto"/>
                <w:spacing w:val="-2"/>
                <w:lang w:eastAsia="zh-CN"/>
              </w:rPr>
            </w:pPr>
            <w:r>
              <w:rPr>
                <w:rFonts w:ascii="宋体" w:eastAsia="宋体" w:hAnsi="宋体" w:cs="宋体" w:hint="eastAsia"/>
                <w:color w:val="auto"/>
                <w:spacing w:val="-2"/>
                <w:lang w:eastAsia="zh-CN"/>
              </w:rPr>
              <w:t>训练场地和场馆的配置</w:t>
            </w:r>
          </w:p>
        </w:tc>
        <w:tc>
          <w:tcPr>
            <w:tcW w:w="690" w:type="dxa"/>
            <w:vAlign w:val="center"/>
          </w:tcPr>
          <w:p w14:paraId="4BB276EE" w14:textId="77777777" w:rsidR="00E90DCC" w:rsidRDefault="00000000">
            <w:pPr>
              <w:spacing w:line="240" w:lineRule="atLeast"/>
              <w:jc w:val="center"/>
              <w:textAlignment w:val="center"/>
              <w:rPr>
                <w:rFonts w:ascii="宋体" w:eastAsia="宋体" w:hAnsi="宋体" w:cs="宋体" w:hint="eastAsia"/>
                <w:color w:val="auto"/>
                <w:spacing w:val="-2"/>
                <w:lang w:eastAsia="zh-CN"/>
              </w:rPr>
            </w:pPr>
            <w:r>
              <w:rPr>
                <w:rFonts w:ascii="宋体" w:eastAsia="宋体" w:hAnsi="宋体" w:cs="宋体" w:hint="eastAsia"/>
                <w:color w:val="auto"/>
                <w:lang w:eastAsia="zh-CN" w:bidi="ar"/>
              </w:rPr>
              <w:t>12</w:t>
            </w:r>
          </w:p>
        </w:tc>
        <w:tc>
          <w:tcPr>
            <w:tcW w:w="4983" w:type="dxa"/>
            <w:vAlign w:val="center"/>
          </w:tcPr>
          <w:p w14:paraId="18897662" w14:textId="77777777"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能够提供残疾人网球队训练场馆及场地、无障碍设施完备，并完全合训练、比赛要求的训练场地和场馆要求的得12分；基本满足需求的得8分；勉强满足需求的得4分；不能满足需求的得0分。</w:t>
            </w:r>
          </w:p>
        </w:tc>
        <w:tc>
          <w:tcPr>
            <w:tcW w:w="1863" w:type="dxa"/>
            <w:vAlign w:val="center"/>
          </w:tcPr>
          <w:p w14:paraId="6C8F52FC" w14:textId="77777777" w:rsidR="00E90DCC" w:rsidRDefault="00E90DCC">
            <w:pPr>
              <w:spacing w:after="0" w:line="240" w:lineRule="atLeast"/>
              <w:jc w:val="center"/>
              <w:rPr>
                <w:rFonts w:ascii="宋体" w:eastAsia="宋体" w:hAnsi="宋体" w:cs="宋体" w:hint="eastAsia"/>
                <w:color w:val="auto"/>
                <w:lang w:eastAsia="zh-CN"/>
              </w:rPr>
            </w:pPr>
          </w:p>
        </w:tc>
      </w:tr>
      <w:tr w:rsidR="00E90DCC" w14:paraId="58D1BBB5" w14:textId="77777777">
        <w:tc>
          <w:tcPr>
            <w:tcW w:w="649" w:type="dxa"/>
            <w:vAlign w:val="center"/>
          </w:tcPr>
          <w:p w14:paraId="3B034585" w14:textId="77777777" w:rsidR="00E90DCC" w:rsidRDefault="00000000">
            <w:pPr>
              <w:spacing w:line="240" w:lineRule="atLeast"/>
              <w:jc w:val="center"/>
              <w:rPr>
                <w:rFonts w:ascii="宋体" w:eastAsia="宋体" w:hAnsi="宋体" w:cs="宋体" w:hint="eastAsia"/>
                <w:color w:val="auto"/>
                <w:spacing w:val="-2"/>
                <w:lang w:eastAsia="zh-CN"/>
              </w:rPr>
            </w:pPr>
            <w:r>
              <w:rPr>
                <w:rFonts w:ascii="宋体" w:eastAsia="宋体" w:hAnsi="宋体" w:cs="宋体" w:hint="eastAsia"/>
                <w:color w:val="auto"/>
                <w:spacing w:val="-2"/>
                <w:lang w:eastAsia="zh-CN"/>
              </w:rPr>
              <w:t>3</w:t>
            </w:r>
          </w:p>
        </w:tc>
        <w:tc>
          <w:tcPr>
            <w:tcW w:w="877" w:type="dxa"/>
            <w:vAlign w:val="center"/>
          </w:tcPr>
          <w:p w14:paraId="078EE154" w14:textId="77777777" w:rsidR="00E90DCC" w:rsidRDefault="00000000">
            <w:pPr>
              <w:spacing w:line="240" w:lineRule="atLeast"/>
              <w:jc w:val="center"/>
              <w:rPr>
                <w:rFonts w:ascii="宋体" w:eastAsia="宋体" w:hAnsi="宋体" w:cs="宋体" w:hint="eastAsia"/>
                <w:color w:val="auto"/>
                <w:spacing w:val="-2"/>
                <w:lang w:eastAsia="zh-CN"/>
              </w:rPr>
            </w:pPr>
            <w:bookmarkStart w:id="23" w:name="OLE_LINK11"/>
            <w:r>
              <w:rPr>
                <w:rFonts w:ascii="宋体" w:eastAsia="宋体" w:hAnsi="宋体" w:cs="宋体" w:hint="eastAsia"/>
                <w:color w:val="auto"/>
                <w:spacing w:val="-2"/>
                <w:lang w:eastAsia="zh-CN"/>
              </w:rPr>
              <w:t>食宿场地配置</w:t>
            </w:r>
            <w:bookmarkEnd w:id="23"/>
          </w:p>
        </w:tc>
        <w:tc>
          <w:tcPr>
            <w:tcW w:w="690" w:type="dxa"/>
            <w:vAlign w:val="center"/>
          </w:tcPr>
          <w:p w14:paraId="0F66F71C" w14:textId="77777777" w:rsidR="00E90DCC" w:rsidRDefault="00000000">
            <w:pPr>
              <w:spacing w:line="240" w:lineRule="atLeast"/>
              <w:jc w:val="center"/>
              <w:textAlignment w:val="center"/>
              <w:rPr>
                <w:rFonts w:ascii="宋体" w:eastAsia="宋体" w:hAnsi="宋体" w:cs="宋体" w:hint="eastAsia"/>
                <w:color w:val="auto"/>
                <w:spacing w:val="-2"/>
                <w:lang w:eastAsia="zh-CN"/>
              </w:rPr>
            </w:pPr>
            <w:r>
              <w:rPr>
                <w:rFonts w:ascii="宋体" w:eastAsia="宋体" w:hAnsi="宋体" w:cs="宋体" w:hint="eastAsia"/>
                <w:color w:val="auto"/>
                <w:spacing w:val="-2"/>
                <w:lang w:eastAsia="zh-CN"/>
              </w:rPr>
              <w:t>12</w:t>
            </w:r>
          </w:p>
        </w:tc>
        <w:tc>
          <w:tcPr>
            <w:tcW w:w="4983" w:type="dxa"/>
            <w:vAlign w:val="center"/>
          </w:tcPr>
          <w:p w14:paraId="7C22AB5C" w14:textId="77777777" w:rsidR="00E90DCC" w:rsidRDefault="00000000">
            <w:pPr>
              <w:pStyle w:val="af1"/>
              <w:spacing w:after="160" w:line="240" w:lineRule="atLeast"/>
              <w:ind w:firstLineChars="0" w:firstLine="0"/>
              <w:rPr>
                <w:rFonts w:ascii="宋体" w:hAnsi="宋体" w:cs="宋体" w:hint="eastAsia"/>
                <w:spacing w:val="-2"/>
              </w:rPr>
            </w:pPr>
            <w:bookmarkStart w:id="24" w:name="OLE_LINK12"/>
            <w:r>
              <w:rPr>
                <w:rFonts w:ascii="宋体" w:hAnsi="宋体" w:cs="宋体"/>
                <w:snapToGrid w:val="0"/>
                <w:spacing w:val="-2"/>
                <w:sz w:val="21"/>
                <w:szCs w:val="21"/>
              </w:rPr>
              <w:t>为残疾人运动员提供</w:t>
            </w:r>
            <w:r>
              <w:rPr>
                <w:rFonts w:ascii="宋体" w:hAnsi="宋体" w:cs="宋体" w:hint="eastAsia"/>
                <w:snapToGrid w:val="0"/>
                <w:spacing w:val="-2"/>
                <w:sz w:val="21"/>
                <w:szCs w:val="21"/>
              </w:rPr>
              <w:t>食宿</w:t>
            </w:r>
            <w:r>
              <w:rPr>
                <w:rFonts w:ascii="宋体" w:hAnsi="宋体" w:cs="宋体"/>
                <w:snapToGrid w:val="0"/>
                <w:spacing w:val="-2"/>
                <w:sz w:val="21"/>
                <w:szCs w:val="21"/>
              </w:rPr>
              <w:t>设有</w:t>
            </w:r>
            <w:r>
              <w:rPr>
                <w:rFonts w:ascii="宋体" w:hAnsi="宋体" w:cs="宋体" w:hint="eastAsia"/>
                <w:snapToGrid w:val="0"/>
                <w:spacing w:val="-2"/>
                <w:sz w:val="21"/>
                <w:szCs w:val="21"/>
              </w:rPr>
              <w:t>无障碍设施完备、能够满足残疾人训练和生活需求</w:t>
            </w:r>
            <w:r>
              <w:rPr>
                <w:rFonts w:ascii="宋体" w:hAnsi="宋体" w:cs="宋体"/>
                <w:snapToGrid w:val="0"/>
                <w:spacing w:val="-2"/>
                <w:sz w:val="21"/>
                <w:szCs w:val="21"/>
              </w:rPr>
              <w:t xml:space="preserve">， </w:t>
            </w:r>
          </w:p>
          <w:p w14:paraId="5914DF7B" w14:textId="77777777" w:rsidR="00E90DCC" w:rsidRDefault="00000000">
            <w:pPr>
              <w:pStyle w:val="af1"/>
              <w:spacing w:after="160" w:line="240" w:lineRule="atLeast"/>
              <w:ind w:firstLineChars="0" w:firstLine="0"/>
              <w:rPr>
                <w:rFonts w:ascii="宋体" w:hAnsi="宋体" w:cs="宋体" w:hint="eastAsia"/>
                <w:spacing w:val="-2"/>
              </w:rPr>
            </w:pPr>
            <w:r>
              <w:rPr>
                <w:rFonts w:ascii="宋体" w:hAnsi="宋体" w:cs="宋体" w:hint="eastAsia"/>
                <w:snapToGrid w:val="0"/>
                <w:spacing w:val="-2"/>
                <w:sz w:val="21"/>
                <w:szCs w:val="21"/>
              </w:rPr>
              <w:t>优于采购人需求的得12分；满足采购人需求的得8分；基本满足采购人需求的得6分；勉强满足采购人需求的得3分；不能满足采购人需求的得0分。</w:t>
            </w:r>
            <w:bookmarkEnd w:id="24"/>
          </w:p>
        </w:tc>
        <w:tc>
          <w:tcPr>
            <w:tcW w:w="1863" w:type="dxa"/>
            <w:vAlign w:val="center"/>
          </w:tcPr>
          <w:p w14:paraId="10CE63A7" w14:textId="77777777" w:rsidR="00E90DCC" w:rsidRDefault="00E90DCC">
            <w:pPr>
              <w:spacing w:after="0" w:line="240" w:lineRule="atLeast"/>
              <w:jc w:val="center"/>
              <w:rPr>
                <w:rFonts w:ascii="宋体" w:eastAsia="宋体" w:hAnsi="宋体" w:cs="宋体" w:hint="eastAsia"/>
                <w:color w:val="auto"/>
                <w:lang w:eastAsia="zh-CN"/>
              </w:rPr>
            </w:pPr>
          </w:p>
        </w:tc>
      </w:tr>
      <w:tr w:rsidR="00E90DCC" w14:paraId="74F377BE" w14:textId="77777777">
        <w:tc>
          <w:tcPr>
            <w:tcW w:w="649" w:type="dxa"/>
            <w:vAlign w:val="center"/>
          </w:tcPr>
          <w:p w14:paraId="011AF7E2" w14:textId="77777777" w:rsidR="00E90DCC" w:rsidRDefault="00000000">
            <w:pPr>
              <w:spacing w:line="240" w:lineRule="atLeast"/>
              <w:jc w:val="center"/>
              <w:rPr>
                <w:rFonts w:ascii="宋体" w:eastAsia="宋体" w:hAnsi="宋体" w:cs="宋体" w:hint="eastAsia"/>
                <w:color w:val="auto"/>
                <w:spacing w:val="-2"/>
                <w:lang w:eastAsia="zh-CN"/>
              </w:rPr>
            </w:pPr>
            <w:r>
              <w:rPr>
                <w:rFonts w:ascii="宋体" w:eastAsia="宋体" w:hAnsi="宋体" w:cs="宋体" w:hint="eastAsia"/>
                <w:color w:val="auto"/>
                <w:spacing w:val="-2"/>
                <w:lang w:eastAsia="zh-CN"/>
              </w:rPr>
              <w:t>4</w:t>
            </w:r>
          </w:p>
        </w:tc>
        <w:tc>
          <w:tcPr>
            <w:tcW w:w="877" w:type="dxa"/>
            <w:vAlign w:val="center"/>
          </w:tcPr>
          <w:p w14:paraId="02A44683" w14:textId="77777777" w:rsidR="00E90DCC" w:rsidRDefault="00000000">
            <w:pPr>
              <w:spacing w:line="240" w:lineRule="atLeast"/>
              <w:jc w:val="center"/>
              <w:rPr>
                <w:rFonts w:ascii="宋体" w:eastAsia="宋体" w:hAnsi="宋体" w:cs="宋体" w:hint="eastAsia"/>
                <w:color w:val="auto"/>
                <w:spacing w:val="-2"/>
                <w:lang w:eastAsia="zh-CN"/>
              </w:rPr>
            </w:pPr>
            <w:bookmarkStart w:id="25" w:name="OLE_LINK13"/>
            <w:r>
              <w:rPr>
                <w:rFonts w:ascii="宋体" w:eastAsia="宋体" w:hAnsi="宋体" w:cs="宋体" w:hint="eastAsia"/>
                <w:color w:val="auto"/>
                <w:spacing w:val="-2"/>
                <w:lang w:eastAsia="zh-CN"/>
              </w:rPr>
              <w:t>用餐服务方案</w:t>
            </w:r>
            <w:bookmarkEnd w:id="25"/>
          </w:p>
        </w:tc>
        <w:tc>
          <w:tcPr>
            <w:tcW w:w="690" w:type="dxa"/>
            <w:vAlign w:val="center"/>
          </w:tcPr>
          <w:p w14:paraId="7331C5E9" w14:textId="77777777" w:rsidR="00E90DCC" w:rsidRDefault="00000000">
            <w:pPr>
              <w:spacing w:line="240" w:lineRule="atLeast"/>
              <w:jc w:val="center"/>
              <w:textAlignment w:val="center"/>
              <w:rPr>
                <w:rFonts w:ascii="宋体" w:eastAsia="宋体" w:hAnsi="宋体" w:cs="宋体" w:hint="eastAsia"/>
                <w:color w:val="auto"/>
                <w:spacing w:val="-2"/>
                <w:lang w:eastAsia="zh-CN"/>
              </w:rPr>
            </w:pPr>
            <w:r>
              <w:rPr>
                <w:rFonts w:ascii="宋体" w:eastAsia="宋体" w:hAnsi="宋体" w:cs="宋体" w:hint="eastAsia"/>
                <w:color w:val="auto"/>
                <w:spacing w:val="-2"/>
                <w:lang w:eastAsia="zh-CN"/>
              </w:rPr>
              <w:t>10</w:t>
            </w:r>
          </w:p>
        </w:tc>
        <w:tc>
          <w:tcPr>
            <w:tcW w:w="4983" w:type="dxa"/>
            <w:vAlign w:val="center"/>
          </w:tcPr>
          <w:p w14:paraId="57827B6E" w14:textId="77777777" w:rsidR="00E90DCC" w:rsidRDefault="00000000">
            <w:pPr>
              <w:pStyle w:val="af1"/>
              <w:spacing w:after="0" w:line="240" w:lineRule="atLeast"/>
              <w:ind w:firstLineChars="0" w:firstLine="0"/>
              <w:rPr>
                <w:rFonts w:ascii="宋体" w:hAnsi="宋体" w:cs="宋体" w:hint="eastAsia"/>
                <w:snapToGrid w:val="0"/>
                <w:sz w:val="21"/>
                <w:szCs w:val="21"/>
              </w:rPr>
            </w:pPr>
            <w:bookmarkStart w:id="26" w:name="OLE_LINK14"/>
            <w:r>
              <w:rPr>
                <w:rFonts w:ascii="宋体" w:hAnsi="宋体" w:cs="宋体" w:hint="eastAsia"/>
                <w:snapToGrid w:val="0"/>
                <w:sz w:val="21"/>
                <w:szCs w:val="21"/>
              </w:rPr>
              <w:t>在符合运动员反兴奋剂的相关要求前提下，运动员用餐三餐菜谱方案的精细程度：</w:t>
            </w:r>
          </w:p>
          <w:p w14:paraId="43C61F53" w14:textId="2E42E5F5"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餐品搭配科学、营养配比均衡，菜谱内容丰富，餐标控制及食材原材料安全控制全面合理得</w:t>
            </w:r>
            <w:r w:rsidR="005D3880">
              <w:rPr>
                <w:rFonts w:ascii="宋体" w:hAnsi="宋体" w:cs="宋体" w:hint="eastAsia"/>
                <w:snapToGrid w:val="0"/>
                <w:sz w:val="21"/>
                <w:szCs w:val="21"/>
              </w:rPr>
              <w:t>10</w:t>
            </w:r>
            <w:r>
              <w:rPr>
                <w:rFonts w:ascii="宋体" w:hAnsi="宋体" w:cs="宋体" w:hint="eastAsia"/>
                <w:snapToGrid w:val="0"/>
                <w:sz w:val="21"/>
                <w:szCs w:val="21"/>
              </w:rPr>
              <w:t>分；</w:t>
            </w:r>
          </w:p>
          <w:p w14:paraId="22AC905E" w14:textId="3572952C"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餐品搭配基本合理、营养配比基本科学，菜谱内容较为丰富，餐标控制及食材原材料安全控制较好得</w:t>
            </w:r>
            <w:del w:id="27" w:author="45589483@qq.com" w:date="2025-09-30T11:47:00Z" w16du:dateUtc="2025-09-30T03:47:00Z">
              <w:r w:rsidDel="00994E2A">
                <w:rPr>
                  <w:rFonts w:ascii="宋体" w:hAnsi="宋体" w:cs="宋体"/>
                  <w:snapToGrid w:val="0"/>
                  <w:sz w:val="21"/>
                  <w:szCs w:val="21"/>
                </w:rPr>
                <w:delText>5</w:delText>
              </w:r>
            </w:del>
            <w:ins w:id="28" w:author="45589483@qq.com" w:date="2025-09-30T11:47:00Z" w16du:dateUtc="2025-09-30T03:47:00Z">
              <w:r w:rsidR="00994E2A">
                <w:rPr>
                  <w:rFonts w:ascii="宋体" w:hAnsi="宋体" w:cs="宋体" w:hint="eastAsia"/>
                  <w:snapToGrid w:val="0"/>
                  <w:sz w:val="21"/>
                  <w:szCs w:val="21"/>
                </w:rPr>
                <w:t>6</w:t>
              </w:r>
            </w:ins>
            <w:r>
              <w:rPr>
                <w:rFonts w:ascii="宋体" w:hAnsi="宋体" w:cs="宋体" w:hint="eastAsia"/>
                <w:snapToGrid w:val="0"/>
                <w:sz w:val="21"/>
                <w:szCs w:val="21"/>
              </w:rPr>
              <w:t>分；</w:t>
            </w:r>
          </w:p>
          <w:p w14:paraId="512B1820" w14:textId="207B3E70"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餐品搭配有欠缺、营养配比不均衡，菜谱内容一般，餐标控制及食材原材料安全控制模糊不清得</w:t>
            </w:r>
            <w:del w:id="29" w:author="45589483@qq.com" w:date="2025-09-30T11:47:00Z" w16du:dateUtc="2025-09-30T03:47:00Z">
              <w:r w:rsidDel="00994E2A">
                <w:rPr>
                  <w:rFonts w:ascii="宋体" w:hAnsi="宋体" w:cs="宋体"/>
                  <w:snapToGrid w:val="0"/>
                  <w:sz w:val="21"/>
                  <w:szCs w:val="21"/>
                </w:rPr>
                <w:delText>2</w:delText>
              </w:r>
            </w:del>
            <w:ins w:id="30" w:author="45589483@qq.com" w:date="2025-09-30T11:47:00Z" w16du:dateUtc="2025-09-30T03:47:00Z">
              <w:r w:rsidR="00994E2A">
                <w:rPr>
                  <w:rFonts w:ascii="宋体" w:hAnsi="宋体" w:cs="宋体" w:hint="eastAsia"/>
                  <w:snapToGrid w:val="0"/>
                  <w:sz w:val="21"/>
                  <w:szCs w:val="21"/>
                </w:rPr>
                <w:t>3</w:t>
              </w:r>
            </w:ins>
            <w:r>
              <w:rPr>
                <w:rFonts w:ascii="宋体" w:hAnsi="宋体" w:cs="宋体" w:hint="eastAsia"/>
                <w:snapToGrid w:val="0"/>
                <w:sz w:val="21"/>
                <w:szCs w:val="21"/>
              </w:rPr>
              <w:t>分。</w:t>
            </w:r>
          </w:p>
          <w:p w14:paraId="7D496361" w14:textId="77777777" w:rsidR="00E90DCC" w:rsidRDefault="00000000">
            <w:pPr>
              <w:pStyle w:val="af1"/>
              <w:spacing w:after="0" w:line="240" w:lineRule="atLeast"/>
              <w:ind w:firstLineChars="0" w:firstLine="0"/>
              <w:rPr>
                <w:rFonts w:ascii="宋体" w:hAnsi="宋体" w:cs="宋体" w:hint="eastAsia"/>
                <w:snapToGrid w:val="0"/>
                <w:sz w:val="21"/>
                <w:szCs w:val="21"/>
              </w:rPr>
            </w:pPr>
            <w:r>
              <w:rPr>
                <w:rFonts w:ascii="宋体" w:hAnsi="宋体" w:cs="宋体" w:hint="eastAsia"/>
                <w:snapToGrid w:val="0"/>
                <w:sz w:val="21"/>
                <w:szCs w:val="21"/>
              </w:rPr>
              <w:t>未提供相关内容的不得分。</w:t>
            </w:r>
            <w:bookmarkEnd w:id="26"/>
          </w:p>
        </w:tc>
        <w:tc>
          <w:tcPr>
            <w:tcW w:w="1863" w:type="dxa"/>
            <w:vAlign w:val="center"/>
          </w:tcPr>
          <w:p w14:paraId="037685B1" w14:textId="77777777" w:rsidR="00E90DCC" w:rsidRDefault="00E90DCC">
            <w:pPr>
              <w:spacing w:after="0" w:line="240" w:lineRule="atLeast"/>
              <w:jc w:val="center"/>
              <w:rPr>
                <w:rFonts w:ascii="宋体" w:eastAsia="宋体" w:hAnsi="宋体" w:cs="宋体" w:hint="eastAsia"/>
                <w:color w:val="auto"/>
                <w:lang w:eastAsia="zh-CN"/>
              </w:rPr>
            </w:pPr>
          </w:p>
        </w:tc>
      </w:tr>
      <w:tr w:rsidR="00E90DCC" w14:paraId="63B6723A" w14:textId="77777777">
        <w:tc>
          <w:tcPr>
            <w:tcW w:w="649" w:type="dxa"/>
            <w:vAlign w:val="center"/>
          </w:tcPr>
          <w:p w14:paraId="3B45A6D0" w14:textId="77777777" w:rsidR="00E90DCC" w:rsidRDefault="00000000">
            <w:pPr>
              <w:spacing w:line="240" w:lineRule="atLeast"/>
              <w:jc w:val="center"/>
              <w:rPr>
                <w:rFonts w:ascii="宋体" w:eastAsia="宋体" w:hAnsi="宋体" w:cs="宋体" w:hint="eastAsia"/>
                <w:color w:val="auto"/>
                <w:spacing w:val="-2"/>
                <w:lang w:eastAsia="zh-CN"/>
              </w:rPr>
            </w:pPr>
            <w:r>
              <w:rPr>
                <w:rFonts w:ascii="宋体" w:eastAsia="宋体" w:hAnsi="宋体" w:cs="宋体" w:hint="eastAsia"/>
                <w:color w:val="auto"/>
                <w:spacing w:val="-2"/>
                <w:lang w:eastAsia="zh-CN"/>
              </w:rPr>
              <w:lastRenderedPageBreak/>
              <w:t>5</w:t>
            </w:r>
          </w:p>
        </w:tc>
        <w:tc>
          <w:tcPr>
            <w:tcW w:w="877" w:type="dxa"/>
            <w:vAlign w:val="center"/>
          </w:tcPr>
          <w:p w14:paraId="7A1D5DE3" w14:textId="77777777" w:rsidR="00E90DCC" w:rsidRDefault="00000000">
            <w:pPr>
              <w:spacing w:line="240" w:lineRule="atLeast"/>
              <w:jc w:val="center"/>
              <w:rPr>
                <w:rFonts w:ascii="宋体" w:eastAsia="宋体" w:hAnsi="宋体" w:cs="宋体" w:hint="eastAsia"/>
                <w:color w:val="auto"/>
                <w:spacing w:val="-2"/>
                <w:lang w:eastAsia="zh-CN"/>
              </w:rPr>
            </w:pPr>
            <w:r>
              <w:rPr>
                <w:rFonts w:ascii="宋体" w:eastAsia="宋体" w:hAnsi="宋体" w:cs="宋体" w:hint="eastAsia"/>
                <w:lang w:eastAsia="zh-CN"/>
              </w:rPr>
              <w:t>安全管理措施</w:t>
            </w:r>
          </w:p>
        </w:tc>
        <w:tc>
          <w:tcPr>
            <w:tcW w:w="690" w:type="dxa"/>
            <w:vAlign w:val="center"/>
          </w:tcPr>
          <w:p w14:paraId="53A7D5FC" w14:textId="77777777" w:rsidR="00E90DCC" w:rsidRDefault="00000000">
            <w:pPr>
              <w:spacing w:line="240" w:lineRule="atLeast"/>
              <w:jc w:val="center"/>
              <w:rPr>
                <w:rFonts w:ascii="宋体" w:eastAsia="宋体" w:hAnsi="宋体" w:cs="宋体" w:hint="eastAsia"/>
                <w:color w:val="auto"/>
                <w:spacing w:val="-2"/>
                <w:lang w:eastAsia="zh-CN"/>
              </w:rPr>
            </w:pPr>
            <w:r>
              <w:rPr>
                <w:rFonts w:ascii="宋体" w:eastAsia="宋体" w:hAnsi="宋体" w:cs="宋体" w:hint="eastAsia"/>
                <w:lang w:eastAsia="zh-CN"/>
              </w:rPr>
              <w:t>6</w:t>
            </w:r>
          </w:p>
        </w:tc>
        <w:tc>
          <w:tcPr>
            <w:tcW w:w="4983" w:type="dxa"/>
            <w:vAlign w:val="center"/>
          </w:tcPr>
          <w:p w14:paraId="68C8FC96" w14:textId="77777777" w:rsidR="00E90DCC" w:rsidRDefault="00000000">
            <w:pPr>
              <w:spacing w:line="240" w:lineRule="atLeast"/>
              <w:jc w:val="both"/>
              <w:rPr>
                <w:rFonts w:ascii="宋体" w:eastAsia="宋体" w:hAnsi="宋体" w:cs="宋体" w:hint="eastAsia"/>
                <w:color w:val="auto"/>
                <w:spacing w:val="-2"/>
                <w:lang w:eastAsia="zh-CN"/>
              </w:rPr>
            </w:pPr>
            <w:r>
              <w:rPr>
                <w:rFonts w:ascii="宋体" w:eastAsia="宋体" w:hAnsi="宋体" w:cs="宋体" w:hint="eastAsia"/>
                <w:lang w:eastAsia="zh-CN"/>
              </w:rPr>
              <w:t>安全管理措施内容详细，针对性、合理性、可行性强的，得6分;安全管理措施内容一般，针对性、合理性、可行性一般的，得3分;未提供安全管理措施的或不满足得0分。</w:t>
            </w:r>
          </w:p>
        </w:tc>
        <w:tc>
          <w:tcPr>
            <w:tcW w:w="1863" w:type="dxa"/>
            <w:vAlign w:val="center"/>
          </w:tcPr>
          <w:p w14:paraId="018EF0BF" w14:textId="77777777" w:rsidR="00E90DCC" w:rsidRDefault="00E90DCC">
            <w:pPr>
              <w:spacing w:after="0" w:line="240" w:lineRule="atLeast"/>
              <w:jc w:val="center"/>
              <w:rPr>
                <w:rFonts w:ascii="宋体" w:eastAsia="宋体" w:hAnsi="宋体" w:cs="宋体" w:hint="eastAsia"/>
                <w:color w:val="auto"/>
                <w:lang w:eastAsia="zh-CN"/>
              </w:rPr>
            </w:pPr>
          </w:p>
        </w:tc>
      </w:tr>
      <w:tr w:rsidR="00E90DCC" w14:paraId="05EC7500" w14:textId="77777777">
        <w:tc>
          <w:tcPr>
            <w:tcW w:w="649" w:type="dxa"/>
            <w:vAlign w:val="center"/>
          </w:tcPr>
          <w:p w14:paraId="694906AB" w14:textId="77777777" w:rsidR="00E90DCC" w:rsidRDefault="00000000">
            <w:pPr>
              <w:spacing w:after="0" w:line="240" w:lineRule="atLeast"/>
              <w:jc w:val="center"/>
              <w:rPr>
                <w:rFonts w:ascii="宋体" w:eastAsia="宋体" w:hAnsi="宋体" w:cs="宋体" w:hint="eastAsia"/>
                <w:color w:val="auto"/>
                <w:lang w:eastAsia="zh-CN"/>
              </w:rPr>
            </w:pPr>
            <w:r>
              <w:rPr>
                <w:rFonts w:ascii="宋体" w:eastAsia="宋体" w:hAnsi="宋体" w:cs="宋体" w:hint="eastAsia"/>
                <w:color w:val="auto"/>
                <w:lang w:eastAsia="zh-CN"/>
              </w:rPr>
              <w:t>6</w:t>
            </w:r>
          </w:p>
        </w:tc>
        <w:tc>
          <w:tcPr>
            <w:tcW w:w="877" w:type="dxa"/>
            <w:vAlign w:val="center"/>
          </w:tcPr>
          <w:p w14:paraId="3191AD22"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lang w:eastAsia="zh-CN"/>
              </w:rPr>
              <w:t>应急处理方案</w:t>
            </w:r>
          </w:p>
        </w:tc>
        <w:tc>
          <w:tcPr>
            <w:tcW w:w="690" w:type="dxa"/>
            <w:vAlign w:val="center"/>
          </w:tcPr>
          <w:p w14:paraId="3CABB11E"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lang w:eastAsia="zh-CN"/>
              </w:rPr>
              <w:t>5</w:t>
            </w:r>
          </w:p>
        </w:tc>
        <w:tc>
          <w:tcPr>
            <w:tcW w:w="4983" w:type="dxa"/>
            <w:vAlign w:val="center"/>
          </w:tcPr>
          <w:p w14:paraId="21B6957B" w14:textId="77777777" w:rsidR="00E90DCC" w:rsidRDefault="00000000">
            <w:pPr>
              <w:spacing w:after="0" w:line="240" w:lineRule="atLeast"/>
              <w:jc w:val="both"/>
              <w:rPr>
                <w:rFonts w:ascii="宋体" w:eastAsia="宋体" w:hAnsi="宋体" w:cs="宋体" w:hint="eastAsia"/>
                <w:lang w:eastAsia="zh-CN"/>
              </w:rPr>
            </w:pPr>
            <w:bookmarkStart w:id="31" w:name="OLE_LINK15"/>
            <w:r>
              <w:rPr>
                <w:rFonts w:ascii="宋体" w:eastAsia="宋体" w:hAnsi="宋体" w:cs="宋体" w:hint="eastAsia"/>
                <w:lang w:eastAsia="zh-CN"/>
              </w:rPr>
              <w:t>包括突发事件应对的应急管理方案、突发事件的处理措施和应急预案等；针对本项目提出合理、可行的应急管理方案，突发事件的处理措施和应急预案详细、准确，得5分；针对本项目提供的应急管理方案不够全面、突发事件的处理措施规范性一般和应急预案基本详细、准确，得2分；未提供或不满足得0分。</w:t>
            </w:r>
            <w:bookmarkEnd w:id="31"/>
          </w:p>
        </w:tc>
        <w:tc>
          <w:tcPr>
            <w:tcW w:w="1863" w:type="dxa"/>
            <w:vAlign w:val="center"/>
          </w:tcPr>
          <w:p w14:paraId="74915165" w14:textId="77777777" w:rsidR="00E90DCC" w:rsidRDefault="00E90DCC">
            <w:pPr>
              <w:spacing w:after="0" w:line="240" w:lineRule="atLeast"/>
              <w:jc w:val="center"/>
              <w:rPr>
                <w:rFonts w:ascii="宋体" w:eastAsia="宋体" w:hAnsi="宋体" w:cs="宋体" w:hint="eastAsia"/>
                <w:color w:val="auto"/>
                <w:lang w:eastAsia="zh-CN"/>
              </w:rPr>
            </w:pPr>
          </w:p>
        </w:tc>
      </w:tr>
      <w:tr w:rsidR="00E90DCC" w14:paraId="52EA19ED" w14:textId="77777777">
        <w:tc>
          <w:tcPr>
            <w:tcW w:w="9062" w:type="dxa"/>
            <w:gridSpan w:val="5"/>
            <w:vAlign w:val="center"/>
          </w:tcPr>
          <w:p w14:paraId="5B51244A"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rPr>
              <w:t>价格部分（</w:t>
            </w:r>
            <w:r>
              <w:rPr>
                <w:rFonts w:ascii="宋体" w:eastAsia="宋体" w:hAnsi="宋体" w:cs="宋体" w:hint="eastAsia"/>
                <w:color w:val="auto"/>
                <w:lang w:eastAsia="zh-CN"/>
              </w:rPr>
              <w:t>20</w:t>
            </w:r>
            <w:r>
              <w:rPr>
                <w:rFonts w:ascii="宋体" w:eastAsia="宋体" w:hAnsi="宋体" w:cs="宋体" w:hint="eastAsia"/>
                <w:color w:val="auto"/>
              </w:rPr>
              <w:t>分）</w:t>
            </w:r>
          </w:p>
        </w:tc>
      </w:tr>
      <w:tr w:rsidR="00E90DCC" w14:paraId="07CF7DF7" w14:textId="77777777">
        <w:tc>
          <w:tcPr>
            <w:tcW w:w="649" w:type="dxa"/>
            <w:vAlign w:val="center"/>
          </w:tcPr>
          <w:p w14:paraId="79F17A47" w14:textId="77777777" w:rsidR="00E90DCC" w:rsidRDefault="00000000">
            <w:pPr>
              <w:spacing w:after="0" w:line="240" w:lineRule="atLeast"/>
              <w:jc w:val="center"/>
              <w:rPr>
                <w:rFonts w:ascii="宋体" w:eastAsia="宋体" w:hAnsi="宋体" w:cs="宋体" w:hint="eastAsia"/>
                <w:color w:val="auto"/>
                <w:lang w:eastAsia="zh-CN"/>
              </w:rPr>
            </w:pPr>
            <w:r>
              <w:rPr>
                <w:rFonts w:ascii="宋体" w:eastAsia="宋体" w:hAnsi="宋体" w:cs="宋体" w:hint="eastAsia"/>
                <w:color w:val="auto"/>
              </w:rPr>
              <w:t>1</w:t>
            </w:r>
            <w:r>
              <w:rPr>
                <w:rFonts w:ascii="宋体" w:eastAsia="宋体" w:hAnsi="宋体" w:cs="宋体" w:hint="eastAsia"/>
                <w:color w:val="auto"/>
                <w:lang w:eastAsia="zh-CN"/>
              </w:rPr>
              <w:t>0</w:t>
            </w:r>
          </w:p>
        </w:tc>
        <w:tc>
          <w:tcPr>
            <w:tcW w:w="877" w:type="dxa"/>
            <w:vAlign w:val="center"/>
          </w:tcPr>
          <w:p w14:paraId="3FECE630" w14:textId="77777777" w:rsidR="00E90DCC" w:rsidRDefault="00000000">
            <w:pPr>
              <w:spacing w:after="0" w:line="240" w:lineRule="atLeast"/>
              <w:jc w:val="center"/>
              <w:rPr>
                <w:rFonts w:ascii="宋体" w:eastAsia="宋体" w:hAnsi="宋体" w:cs="宋体" w:hint="eastAsia"/>
                <w:color w:val="auto"/>
              </w:rPr>
            </w:pPr>
            <w:r>
              <w:rPr>
                <w:rFonts w:ascii="宋体" w:eastAsia="宋体" w:hAnsi="宋体" w:cs="宋体" w:hint="eastAsia"/>
                <w:color w:val="auto"/>
                <w:spacing w:val="-4"/>
              </w:rPr>
              <w:t>报价</w:t>
            </w:r>
          </w:p>
        </w:tc>
        <w:tc>
          <w:tcPr>
            <w:tcW w:w="690" w:type="dxa"/>
            <w:vAlign w:val="center"/>
          </w:tcPr>
          <w:p w14:paraId="7E478498" w14:textId="77777777" w:rsidR="00E90DCC" w:rsidRDefault="00000000">
            <w:pPr>
              <w:spacing w:after="0" w:line="240" w:lineRule="atLeast"/>
              <w:jc w:val="center"/>
              <w:rPr>
                <w:rFonts w:ascii="宋体" w:eastAsia="宋体" w:hAnsi="宋体" w:cs="宋体" w:hint="eastAsia"/>
                <w:color w:val="auto"/>
                <w:lang w:eastAsia="zh-CN"/>
              </w:rPr>
            </w:pPr>
            <w:r>
              <w:rPr>
                <w:rFonts w:ascii="宋体" w:eastAsia="宋体" w:hAnsi="宋体" w:cs="宋体" w:hint="eastAsia"/>
                <w:color w:val="auto"/>
                <w:lang w:eastAsia="zh-CN"/>
              </w:rPr>
              <w:t>20</w:t>
            </w:r>
          </w:p>
        </w:tc>
        <w:tc>
          <w:tcPr>
            <w:tcW w:w="4983" w:type="dxa"/>
            <w:vAlign w:val="center"/>
          </w:tcPr>
          <w:p w14:paraId="18B6AE29" w14:textId="77777777" w:rsidR="00E90DCC" w:rsidRDefault="00000000">
            <w:pPr>
              <w:spacing w:after="0" w:line="240" w:lineRule="atLeast"/>
              <w:rPr>
                <w:rFonts w:ascii="宋体" w:eastAsia="宋体" w:hAnsi="宋体" w:cs="宋体" w:hint="eastAsia"/>
                <w:color w:val="auto"/>
                <w:spacing w:val="12"/>
                <w:lang w:eastAsia="zh-CN"/>
              </w:rPr>
            </w:pPr>
            <w:r>
              <w:rPr>
                <w:rFonts w:ascii="宋体" w:eastAsia="宋体" w:hAnsi="宋体" w:cs="宋体" w:hint="eastAsia"/>
                <w:color w:val="auto"/>
                <w:spacing w:val="12"/>
                <w:lang w:eastAsia="zh-CN"/>
              </w:rPr>
              <w:t>满足磋商文件要求的最后报价最低的供应商的价格为磋商基准价，其价格分为满分。其他供应商的价格分统一按照下列公式计算：</w:t>
            </w:r>
          </w:p>
          <w:p w14:paraId="334426F3" w14:textId="77777777" w:rsidR="00E90DCC" w:rsidRDefault="00000000">
            <w:pPr>
              <w:spacing w:after="0" w:line="240" w:lineRule="atLeast"/>
              <w:rPr>
                <w:rFonts w:ascii="宋体" w:eastAsia="宋体" w:hAnsi="宋体" w:cs="宋体" w:hint="eastAsia"/>
                <w:color w:val="auto"/>
                <w:lang w:eastAsia="zh-CN"/>
              </w:rPr>
            </w:pPr>
            <w:r>
              <w:rPr>
                <w:rFonts w:ascii="宋体" w:eastAsia="宋体" w:hAnsi="宋体" w:cs="宋体" w:hint="eastAsia"/>
                <w:color w:val="auto"/>
                <w:spacing w:val="12"/>
                <w:lang w:eastAsia="zh-CN"/>
              </w:rPr>
              <w:t>磋商报价得分=（磋商基准价/最后报价）×分值</w:t>
            </w:r>
          </w:p>
        </w:tc>
        <w:tc>
          <w:tcPr>
            <w:tcW w:w="1863" w:type="dxa"/>
            <w:vAlign w:val="center"/>
          </w:tcPr>
          <w:p w14:paraId="5896F9C3" w14:textId="77777777" w:rsidR="00E90DCC" w:rsidRDefault="00000000">
            <w:pPr>
              <w:spacing w:after="0" w:line="240" w:lineRule="atLeast"/>
              <w:rPr>
                <w:rFonts w:ascii="宋体" w:eastAsia="宋体" w:hAnsi="宋体" w:cs="宋体" w:hint="eastAsia"/>
                <w:color w:val="auto"/>
                <w:spacing w:val="11"/>
                <w:lang w:eastAsia="zh-CN"/>
              </w:rPr>
            </w:pPr>
            <w:r>
              <w:rPr>
                <w:rFonts w:ascii="宋体" w:eastAsia="宋体" w:hAnsi="宋体" w:cs="宋体" w:hint="eastAsia"/>
                <w:color w:val="auto"/>
                <w:spacing w:val="11"/>
                <w:lang w:eastAsia="zh-CN"/>
              </w:rPr>
              <w:t>此处最后报价指经过报价修正，及因落实政府采购政策进行价</w:t>
            </w:r>
          </w:p>
          <w:p w14:paraId="32F8A49A" w14:textId="77777777" w:rsidR="00E90DCC" w:rsidRDefault="00000000">
            <w:pPr>
              <w:spacing w:after="0" w:line="240" w:lineRule="atLeast"/>
              <w:rPr>
                <w:rFonts w:ascii="宋体" w:eastAsia="宋体" w:hAnsi="宋体" w:cs="宋体" w:hint="eastAsia"/>
                <w:color w:val="auto"/>
                <w:lang w:eastAsia="zh-CN"/>
              </w:rPr>
            </w:pPr>
            <w:r>
              <w:rPr>
                <w:rFonts w:ascii="宋体" w:eastAsia="宋体" w:hAnsi="宋体" w:cs="宋体" w:hint="eastAsia"/>
                <w:color w:val="auto"/>
                <w:spacing w:val="11"/>
                <w:lang w:eastAsia="zh-CN"/>
              </w:rPr>
              <w:t>格调整后的报价，详见第三章《评审方法和评审标准》3.2、3.3</w:t>
            </w:r>
          </w:p>
        </w:tc>
      </w:tr>
      <w:tr w:rsidR="00E90DCC" w14:paraId="5716D22F" w14:textId="77777777">
        <w:tc>
          <w:tcPr>
            <w:tcW w:w="1526" w:type="dxa"/>
            <w:gridSpan w:val="2"/>
            <w:vAlign w:val="center"/>
          </w:tcPr>
          <w:p w14:paraId="3E20344A" w14:textId="77777777" w:rsidR="00E90DCC" w:rsidRDefault="00000000">
            <w:pPr>
              <w:spacing w:after="0" w:line="240" w:lineRule="atLeast"/>
              <w:jc w:val="center"/>
              <w:rPr>
                <w:rFonts w:ascii="宋体" w:eastAsia="宋体" w:hAnsi="宋体" w:cs="宋体" w:hint="eastAsia"/>
                <w:color w:val="auto"/>
                <w:spacing w:val="-4"/>
              </w:rPr>
            </w:pPr>
            <w:r>
              <w:rPr>
                <w:rFonts w:ascii="宋体" w:eastAsia="宋体" w:hAnsi="宋体" w:cs="宋体" w:hint="eastAsia"/>
                <w:color w:val="auto"/>
                <w:spacing w:val="-4"/>
              </w:rPr>
              <w:t>合计</w:t>
            </w:r>
          </w:p>
        </w:tc>
        <w:tc>
          <w:tcPr>
            <w:tcW w:w="7536" w:type="dxa"/>
            <w:gridSpan w:val="3"/>
            <w:vAlign w:val="center"/>
          </w:tcPr>
          <w:p w14:paraId="7482C043" w14:textId="77777777" w:rsidR="00E90DCC" w:rsidRDefault="00000000">
            <w:pPr>
              <w:spacing w:after="0" w:line="240" w:lineRule="atLeast"/>
              <w:jc w:val="center"/>
              <w:rPr>
                <w:rFonts w:ascii="宋体" w:eastAsia="宋体" w:hAnsi="宋体" w:cs="宋体" w:hint="eastAsia"/>
                <w:color w:val="auto"/>
                <w:spacing w:val="11"/>
              </w:rPr>
            </w:pPr>
            <w:r>
              <w:rPr>
                <w:rFonts w:ascii="宋体" w:eastAsia="宋体" w:hAnsi="宋体" w:cs="宋体" w:hint="eastAsia"/>
                <w:color w:val="auto"/>
                <w:spacing w:val="11"/>
              </w:rPr>
              <w:t>100分</w:t>
            </w:r>
          </w:p>
        </w:tc>
      </w:tr>
    </w:tbl>
    <w:p w14:paraId="218A3B0E" w14:textId="77777777" w:rsidR="00E90DCC" w:rsidRDefault="00E90DCC">
      <w:pPr>
        <w:rPr>
          <w:color w:val="auto"/>
        </w:rPr>
      </w:pPr>
    </w:p>
    <w:p w14:paraId="4F0843BA" w14:textId="77777777" w:rsidR="00E90DCC" w:rsidRDefault="00E90DCC">
      <w:pPr>
        <w:pStyle w:val="a5"/>
        <w:rPr>
          <w:color w:val="auto"/>
        </w:rPr>
      </w:pPr>
    </w:p>
    <w:p w14:paraId="0B1B26E4" w14:textId="77777777" w:rsidR="00E90DCC" w:rsidRDefault="00E90DCC">
      <w:pPr>
        <w:spacing w:before="37"/>
        <w:rPr>
          <w:rFonts w:ascii="宋体" w:eastAsia="宋体" w:hAnsi="宋体" w:cs="宋体" w:hint="eastAsia"/>
          <w:color w:val="auto"/>
          <w:lang w:eastAsia="zh-CN"/>
        </w:rPr>
      </w:pPr>
    </w:p>
    <w:p w14:paraId="2BAFB705" w14:textId="77777777" w:rsidR="00E90DCC" w:rsidRDefault="00E90DCC">
      <w:pPr>
        <w:rPr>
          <w:rFonts w:ascii="宋体" w:eastAsia="宋体" w:hAnsi="宋体" w:cs="宋体" w:hint="eastAsia"/>
          <w:color w:val="auto"/>
          <w:lang w:eastAsia="zh-CN"/>
        </w:rPr>
        <w:sectPr w:rsidR="00E90DCC">
          <w:headerReference w:type="default" r:id="rId29"/>
          <w:pgSz w:w="11907" w:h="16840"/>
          <w:pgMar w:top="1149" w:right="1134" w:bottom="1060" w:left="1588" w:header="875" w:footer="886" w:gutter="0"/>
          <w:cols w:space="720"/>
        </w:sectPr>
      </w:pPr>
    </w:p>
    <w:p w14:paraId="0F0D0B84" w14:textId="77777777" w:rsidR="00E90DCC" w:rsidRDefault="00000000">
      <w:pPr>
        <w:spacing w:before="329" w:line="360" w:lineRule="auto"/>
        <w:jc w:val="center"/>
        <w:outlineLvl w:val="0"/>
        <w:rPr>
          <w:rFonts w:ascii="宋体" w:eastAsia="宋体" w:hAnsi="宋体" w:cs="宋体" w:hint="eastAsia"/>
          <w:b/>
          <w:bCs/>
          <w:color w:val="auto"/>
          <w:spacing w:val="7"/>
          <w:sz w:val="35"/>
          <w:szCs w:val="35"/>
          <w:lang w:eastAsia="zh-CN"/>
        </w:rPr>
      </w:pPr>
      <w:bookmarkStart w:id="32" w:name="bookmark7"/>
      <w:bookmarkStart w:id="33" w:name="bookmark8"/>
      <w:bookmarkStart w:id="34" w:name="_Toc210044942"/>
      <w:bookmarkEnd w:id="32"/>
      <w:bookmarkEnd w:id="33"/>
      <w:r>
        <w:rPr>
          <w:rFonts w:ascii="宋体" w:eastAsia="宋体" w:hAnsi="宋体" w:cs="宋体" w:hint="eastAsia"/>
          <w:b/>
          <w:bCs/>
          <w:color w:val="auto"/>
          <w:spacing w:val="7"/>
          <w:sz w:val="35"/>
          <w:szCs w:val="35"/>
          <w:lang w:eastAsia="zh-CN"/>
        </w:rPr>
        <w:lastRenderedPageBreak/>
        <w:t>第四章 采购需求</w:t>
      </w:r>
      <w:bookmarkEnd w:id="34"/>
    </w:p>
    <w:p w14:paraId="027F927C" w14:textId="77777777" w:rsidR="00E90DCC" w:rsidRDefault="00000000">
      <w:pPr>
        <w:widowControl w:val="0"/>
        <w:kinsoku/>
        <w:autoSpaceDE/>
        <w:autoSpaceDN/>
        <w:adjustRightInd/>
        <w:snapToGrid/>
        <w:spacing w:after="0" w:line="240" w:lineRule="auto"/>
        <w:jc w:val="both"/>
        <w:textAlignment w:val="auto"/>
        <w:rPr>
          <w:rFonts w:ascii="宋体" w:eastAsia="宋体" w:hAnsi="宋体" w:cs="宋体" w:hint="eastAsia"/>
          <w:b/>
          <w:snapToGrid/>
          <w:color w:val="auto"/>
          <w:sz w:val="24"/>
          <w:szCs w:val="24"/>
          <w:lang w:eastAsia="zh-CN"/>
        </w:rPr>
      </w:pPr>
      <w:bookmarkStart w:id="35" w:name="_Toc14982"/>
      <w:r>
        <w:rPr>
          <w:rFonts w:ascii="宋体" w:eastAsia="宋体" w:hAnsi="宋体" w:cs="宋体" w:hint="eastAsia"/>
          <w:b/>
          <w:snapToGrid/>
          <w:color w:val="auto"/>
          <w:sz w:val="24"/>
          <w:szCs w:val="24"/>
          <w:lang w:eastAsia="zh-CN"/>
        </w:rPr>
        <w:t>一、项目概况和招标范围：</w:t>
      </w:r>
    </w:p>
    <w:p w14:paraId="7323561E" w14:textId="77777777" w:rsidR="00E90DCC" w:rsidRDefault="00000000">
      <w:pPr>
        <w:spacing w:after="0" w:line="240" w:lineRule="auto"/>
        <w:contextualSpacing/>
        <w:rPr>
          <w:rFonts w:ascii="宋体" w:eastAsia="宋体" w:hAnsi="宋体" w:cs="宋体" w:hint="eastAsia"/>
          <w:bCs/>
          <w:color w:val="auto"/>
          <w:sz w:val="24"/>
          <w:szCs w:val="24"/>
        </w:rPr>
      </w:pPr>
      <w:r>
        <w:rPr>
          <w:rFonts w:ascii="宋体" w:eastAsia="宋体" w:hAnsi="宋体" w:cs="宋体" w:hint="eastAsia"/>
          <w:bCs/>
          <w:color w:val="auto"/>
          <w:sz w:val="24"/>
          <w:szCs w:val="24"/>
        </w:rPr>
        <w:t>1. 采购标的</w:t>
      </w: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7"/>
        <w:gridCol w:w="4278"/>
      </w:tblGrid>
      <w:tr w:rsidR="00E90DCC" w14:paraId="194637E5" w14:textId="77777777">
        <w:trPr>
          <w:trHeight w:val="617"/>
        </w:trPr>
        <w:tc>
          <w:tcPr>
            <w:tcW w:w="707" w:type="dxa"/>
            <w:vAlign w:val="center"/>
          </w:tcPr>
          <w:p w14:paraId="2DABAA26" w14:textId="77777777" w:rsidR="00E90DCC" w:rsidRDefault="00000000">
            <w:pPr>
              <w:spacing w:after="0" w:line="240" w:lineRule="auto"/>
              <w:jc w:val="center"/>
              <w:rPr>
                <w:rFonts w:ascii="宋体" w:eastAsia="宋体" w:hAnsi="宋体" w:cs="宋体" w:hint="eastAsia"/>
                <w:color w:val="auto"/>
                <w:sz w:val="24"/>
                <w:szCs w:val="24"/>
              </w:rPr>
            </w:pPr>
            <w:r>
              <w:rPr>
                <w:rFonts w:ascii="宋体" w:eastAsia="宋体" w:hAnsi="宋体" w:cs="宋体" w:hint="eastAsia"/>
                <w:color w:val="auto"/>
                <w:spacing w:val="7"/>
                <w:sz w:val="24"/>
                <w:szCs w:val="24"/>
              </w:rPr>
              <w:t>包号</w:t>
            </w:r>
          </w:p>
        </w:tc>
        <w:tc>
          <w:tcPr>
            <w:tcW w:w="1557" w:type="dxa"/>
            <w:vAlign w:val="center"/>
          </w:tcPr>
          <w:p w14:paraId="2DAB37EA" w14:textId="77777777" w:rsidR="00E90DCC" w:rsidRDefault="00000000">
            <w:pPr>
              <w:spacing w:after="0" w:line="240" w:lineRule="auto"/>
              <w:jc w:val="center"/>
              <w:rPr>
                <w:rFonts w:ascii="宋体" w:eastAsia="宋体" w:hAnsi="宋体" w:cs="宋体" w:hint="eastAsia"/>
                <w:color w:val="auto"/>
                <w:sz w:val="24"/>
                <w:szCs w:val="24"/>
              </w:rPr>
            </w:pPr>
            <w:r>
              <w:rPr>
                <w:rFonts w:ascii="宋体" w:eastAsia="宋体" w:hAnsi="宋体" w:cs="宋体" w:hint="eastAsia"/>
                <w:color w:val="auto"/>
                <w:spacing w:val="8"/>
                <w:sz w:val="24"/>
                <w:szCs w:val="24"/>
              </w:rPr>
              <w:t>标的名称</w:t>
            </w:r>
          </w:p>
        </w:tc>
        <w:tc>
          <w:tcPr>
            <w:tcW w:w="1701" w:type="dxa"/>
            <w:vAlign w:val="center"/>
          </w:tcPr>
          <w:p w14:paraId="1C8CEA1F" w14:textId="77777777" w:rsidR="00E90DCC" w:rsidRDefault="00000000">
            <w:pPr>
              <w:spacing w:after="0"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采购包预算金额</w:t>
            </w:r>
          </w:p>
          <w:p w14:paraId="64FE6021" w14:textId="77777777" w:rsidR="00E90DCC" w:rsidRDefault="00000000">
            <w:pPr>
              <w:spacing w:after="0"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rPr>
              <w:t>（万元）</w:t>
            </w:r>
          </w:p>
        </w:tc>
        <w:tc>
          <w:tcPr>
            <w:tcW w:w="997" w:type="dxa"/>
            <w:vAlign w:val="center"/>
          </w:tcPr>
          <w:p w14:paraId="0DBACD06" w14:textId="77777777" w:rsidR="00E90DCC" w:rsidRDefault="00000000">
            <w:pPr>
              <w:spacing w:after="0" w:line="240" w:lineRule="auto"/>
              <w:jc w:val="center"/>
              <w:rPr>
                <w:rFonts w:ascii="宋体" w:eastAsia="宋体" w:hAnsi="宋体" w:cs="宋体" w:hint="eastAsia"/>
                <w:color w:val="auto"/>
                <w:sz w:val="24"/>
                <w:szCs w:val="24"/>
              </w:rPr>
            </w:pPr>
            <w:r>
              <w:rPr>
                <w:rFonts w:ascii="宋体" w:eastAsia="宋体" w:hAnsi="宋体" w:cs="宋体" w:hint="eastAsia"/>
                <w:color w:val="auto"/>
                <w:spacing w:val="6"/>
                <w:sz w:val="24"/>
                <w:szCs w:val="24"/>
              </w:rPr>
              <w:t>数量</w:t>
            </w:r>
          </w:p>
        </w:tc>
        <w:tc>
          <w:tcPr>
            <w:tcW w:w="4278" w:type="dxa"/>
            <w:vAlign w:val="center"/>
          </w:tcPr>
          <w:p w14:paraId="52581C65" w14:textId="77777777" w:rsidR="00E90DCC" w:rsidRDefault="00000000">
            <w:pPr>
              <w:spacing w:after="0"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简要技术需求或服务要求</w:t>
            </w:r>
          </w:p>
        </w:tc>
      </w:tr>
      <w:tr w:rsidR="00E90DCC" w14:paraId="22E15D31" w14:textId="77777777">
        <w:trPr>
          <w:trHeight w:val="458"/>
        </w:trPr>
        <w:tc>
          <w:tcPr>
            <w:tcW w:w="707" w:type="dxa"/>
            <w:vAlign w:val="center"/>
          </w:tcPr>
          <w:p w14:paraId="35DB0091" w14:textId="77777777" w:rsidR="00E90DCC" w:rsidRDefault="00000000">
            <w:pPr>
              <w:pStyle w:val="TableText"/>
              <w:spacing w:after="0" w:line="240" w:lineRule="auto"/>
              <w:jc w:val="center"/>
              <w:rPr>
                <w:rFonts w:ascii="宋体" w:eastAsia="宋体" w:hAnsi="宋体" w:cs="宋体" w:hint="eastAsia"/>
                <w:color w:val="auto"/>
                <w:sz w:val="24"/>
                <w:szCs w:val="24"/>
              </w:rPr>
            </w:pPr>
            <w:r>
              <w:rPr>
                <w:rFonts w:ascii="宋体" w:eastAsia="宋体" w:hAnsi="宋体" w:cs="宋体" w:hint="eastAsia"/>
                <w:color w:val="auto"/>
                <w:spacing w:val="14"/>
              </w:rPr>
              <w:t>01</w:t>
            </w:r>
          </w:p>
        </w:tc>
        <w:tc>
          <w:tcPr>
            <w:tcW w:w="1557" w:type="dxa"/>
            <w:vAlign w:val="center"/>
          </w:tcPr>
          <w:p w14:paraId="2DB1933E" w14:textId="77777777" w:rsidR="00E90DCC" w:rsidRDefault="00000000">
            <w:pPr>
              <w:pStyle w:val="TableText"/>
              <w:spacing w:after="0"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lang w:eastAsia="zh-CN"/>
              </w:rPr>
              <w:t>夏季项目网球队外训服务项目</w:t>
            </w:r>
          </w:p>
        </w:tc>
        <w:tc>
          <w:tcPr>
            <w:tcW w:w="1701" w:type="dxa"/>
            <w:vAlign w:val="center"/>
          </w:tcPr>
          <w:p w14:paraId="106A7FD4" w14:textId="77777777" w:rsidR="00E90DCC" w:rsidRDefault="00000000">
            <w:pPr>
              <w:pStyle w:val="TableText"/>
              <w:spacing w:after="0"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lang w:eastAsia="zh-CN"/>
              </w:rPr>
              <w:t>20.5</w:t>
            </w:r>
          </w:p>
        </w:tc>
        <w:tc>
          <w:tcPr>
            <w:tcW w:w="997" w:type="dxa"/>
            <w:vAlign w:val="center"/>
          </w:tcPr>
          <w:p w14:paraId="60B6945F" w14:textId="77777777" w:rsidR="00E90DCC" w:rsidRDefault="00000000">
            <w:pPr>
              <w:pStyle w:val="TableText"/>
              <w:spacing w:after="0" w:line="240" w:lineRule="auto"/>
              <w:jc w:val="center"/>
              <w:rPr>
                <w:rFonts w:ascii="宋体" w:eastAsia="宋体" w:hAnsi="宋体" w:cs="宋体" w:hint="eastAsia"/>
                <w:color w:val="auto"/>
                <w:sz w:val="24"/>
                <w:szCs w:val="24"/>
                <w:lang w:eastAsia="zh-CN"/>
              </w:rPr>
            </w:pPr>
            <w:r>
              <w:rPr>
                <w:rFonts w:ascii="宋体" w:eastAsia="宋体" w:hAnsi="宋体" w:cs="宋体" w:hint="eastAsia"/>
                <w:color w:val="auto"/>
                <w:lang w:eastAsia="zh-CN"/>
              </w:rPr>
              <w:t>1</w:t>
            </w:r>
          </w:p>
        </w:tc>
        <w:tc>
          <w:tcPr>
            <w:tcW w:w="4278" w:type="dxa"/>
            <w:vAlign w:val="center"/>
          </w:tcPr>
          <w:p w14:paraId="5766EEBB" w14:textId="77777777" w:rsidR="00E90DCC" w:rsidRDefault="00000000">
            <w:pPr>
              <w:pStyle w:val="TableText"/>
              <w:spacing w:after="0" w:line="240" w:lineRule="auto"/>
              <w:rPr>
                <w:rFonts w:ascii="宋体" w:eastAsia="宋体" w:hAnsi="宋体" w:cs="宋体" w:hint="eastAsia"/>
                <w:color w:val="auto"/>
                <w:sz w:val="24"/>
                <w:szCs w:val="24"/>
                <w:lang w:eastAsia="zh-CN"/>
              </w:rPr>
            </w:pPr>
            <w:r>
              <w:rPr>
                <w:rFonts w:ascii="宋体" w:eastAsia="宋体" w:hAnsi="宋体" w:cs="宋体" w:hint="eastAsia"/>
                <w:color w:val="auto"/>
                <w:lang w:eastAsia="zh-CN"/>
              </w:rPr>
              <w:t xml:space="preserve"> 承接北京市残疾人网球队（不超</w:t>
            </w:r>
            <w:r>
              <w:rPr>
                <w:rFonts w:ascii="宋体" w:eastAsia="宋体" w:hAnsi="宋体" w:cs="宋体"/>
                <w:color w:val="auto"/>
                <w:lang w:eastAsia="zh-CN"/>
              </w:rPr>
              <w:t>20</w:t>
            </w:r>
            <w:r>
              <w:rPr>
                <w:rFonts w:ascii="宋体" w:eastAsia="宋体" w:hAnsi="宋体" w:cs="宋体" w:hint="eastAsia"/>
                <w:color w:val="auto"/>
                <w:lang w:eastAsia="zh-CN"/>
              </w:rPr>
              <w:t>人）</w:t>
            </w:r>
            <w:r>
              <w:rPr>
                <w:rFonts w:ascii="宋体" w:eastAsia="宋体" w:hAnsi="宋体" w:cs="宋体"/>
                <w:color w:val="auto"/>
                <w:lang w:eastAsia="zh-CN"/>
              </w:rPr>
              <w:t>10</w:t>
            </w:r>
            <w:r>
              <w:rPr>
                <w:rFonts w:ascii="宋体" w:eastAsia="宋体" w:hAnsi="宋体" w:cs="宋体" w:hint="eastAsia"/>
                <w:color w:val="auto"/>
                <w:lang w:eastAsia="zh-CN"/>
              </w:rPr>
              <w:t>月下旬至</w:t>
            </w:r>
            <w:r>
              <w:rPr>
                <w:rFonts w:ascii="宋体" w:eastAsia="宋体" w:hAnsi="宋体" w:cs="宋体"/>
                <w:color w:val="auto"/>
                <w:lang w:eastAsia="zh-CN"/>
              </w:rPr>
              <w:t>11</w:t>
            </w:r>
            <w:r>
              <w:rPr>
                <w:rFonts w:ascii="宋体" w:eastAsia="宋体" w:hAnsi="宋体" w:cs="宋体" w:hint="eastAsia"/>
                <w:color w:val="auto"/>
                <w:lang w:eastAsia="zh-CN"/>
              </w:rPr>
              <w:t>月夏训一个月的外训服务的餐饮、住宿及训练场地等服务。(采购需求详见第四章)</w:t>
            </w:r>
          </w:p>
        </w:tc>
      </w:tr>
    </w:tbl>
    <w:p w14:paraId="3AC0F1CD" w14:textId="77777777" w:rsidR="00E90DCC" w:rsidRDefault="00000000">
      <w:pPr>
        <w:pStyle w:val="afb"/>
        <w:spacing w:after="0" w:line="240" w:lineRule="auto"/>
        <w:ind w:firstLineChars="0" w:firstLine="0"/>
        <w:contextualSpacing/>
        <w:rPr>
          <w:rFonts w:ascii="宋体" w:eastAsia="宋体" w:hAnsi="宋体" w:cs="宋体" w:hint="eastAsia"/>
          <w:b/>
          <w:color w:val="auto"/>
          <w:sz w:val="24"/>
          <w:szCs w:val="24"/>
          <w:lang w:eastAsia="zh-CN"/>
        </w:rPr>
      </w:pPr>
      <w:bookmarkStart w:id="36" w:name="_Toc15501"/>
      <w:bookmarkEnd w:id="35"/>
      <w:r>
        <w:rPr>
          <w:rFonts w:ascii="宋体" w:eastAsia="宋体" w:hAnsi="宋体" w:cs="宋体" w:hint="eastAsia"/>
          <w:b/>
          <w:color w:val="auto"/>
          <w:sz w:val="24"/>
          <w:szCs w:val="24"/>
          <w:lang w:eastAsia="zh-CN"/>
        </w:rPr>
        <w:t>二、商务要求</w:t>
      </w:r>
    </w:p>
    <w:p w14:paraId="17090683" w14:textId="77777777" w:rsidR="00E90DCC" w:rsidRDefault="00000000">
      <w:pPr>
        <w:pStyle w:val="a7"/>
        <w:widowControl w:val="0"/>
        <w:spacing w:after="0" w:line="240" w:lineRule="auto"/>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服务期限：</w:t>
      </w:r>
      <w:r>
        <w:rPr>
          <w:rFonts w:ascii="宋体" w:eastAsia="宋体" w:hAnsi="宋体" w:cs="宋体" w:hint="eastAsia"/>
          <w:sz w:val="24"/>
          <w:lang w:eastAsia="zh-CN"/>
        </w:rPr>
        <w:t>30天</w:t>
      </w:r>
    </w:p>
    <w:p w14:paraId="504B9C8A" w14:textId="77777777" w:rsidR="00E90DCC" w:rsidRDefault="00E90DCC">
      <w:pPr>
        <w:pStyle w:val="afb"/>
        <w:spacing w:after="0" w:line="240" w:lineRule="auto"/>
        <w:ind w:firstLineChars="0" w:firstLine="0"/>
        <w:contextualSpacing/>
        <w:rPr>
          <w:rFonts w:ascii="宋体" w:eastAsia="宋体" w:hAnsi="宋体" w:cs="宋体" w:hint="eastAsia"/>
          <w:b/>
          <w:color w:val="auto"/>
          <w:sz w:val="24"/>
          <w:szCs w:val="24"/>
          <w:lang w:eastAsia="zh-CN"/>
        </w:rPr>
      </w:pPr>
    </w:p>
    <w:p w14:paraId="7FC148E0" w14:textId="77777777" w:rsidR="00E90DCC" w:rsidRDefault="00000000">
      <w:pPr>
        <w:pStyle w:val="afb"/>
        <w:spacing w:after="0" w:line="240" w:lineRule="auto"/>
        <w:ind w:firstLineChars="0" w:firstLine="0"/>
        <w:contextualSpacing/>
        <w:rPr>
          <w:rFonts w:ascii="宋体" w:eastAsia="宋体" w:hAnsi="宋体" w:cs="宋体" w:hint="eastAsia"/>
          <w:b/>
          <w:color w:val="auto"/>
          <w:sz w:val="24"/>
          <w:szCs w:val="24"/>
          <w:lang w:eastAsia="zh-CN"/>
        </w:rPr>
      </w:pPr>
      <w:r>
        <w:rPr>
          <w:rFonts w:ascii="宋体" w:eastAsia="宋体" w:hAnsi="宋体" w:cs="宋体" w:hint="eastAsia"/>
          <w:b/>
          <w:color w:val="auto"/>
          <w:sz w:val="24"/>
          <w:szCs w:val="24"/>
          <w:lang w:eastAsia="zh-CN"/>
        </w:rPr>
        <w:t>三、技术要求</w:t>
      </w:r>
    </w:p>
    <w:p w14:paraId="3515A50C" w14:textId="77777777" w:rsidR="00E90DCC" w:rsidRDefault="00000000">
      <w:pPr>
        <w:spacing w:after="0" w:line="240" w:lineRule="auto"/>
        <w:contextualSpacing/>
        <w:rPr>
          <w:rFonts w:ascii="宋体" w:eastAsia="宋体" w:hAnsi="宋体" w:cs="宋体" w:hint="eastAsia"/>
          <w:bCs/>
          <w:color w:val="auto"/>
          <w:sz w:val="24"/>
          <w:szCs w:val="24"/>
          <w:lang w:eastAsia="zh-CN"/>
        </w:rPr>
      </w:pPr>
      <w:r>
        <w:rPr>
          <w:rFonts w:ascii="宋体" w:eastAsia="宋体" w:hAnsi="宋体" w:cs="宋体"/>
          <w:bCs/>
          <w:color w:val="auto"/>
          <w:sz w:val="24"/>
          <w:szCs w:val="24"/>
          <w:lang w:eastAsia="zh-CN"/>
        </w:rPr>
        <w:t>1.</w:t>
      </w:r>
      <w:r>
        <w:rPr>
          <w:rFonts w:ascii="宋体" w:eastAsia="宋体" w:hAnsi="宋体" w:cs="宋体" w:hint="eastAsia"/>
          <w:bCs/>
          <w:color w:val="auto"/>
          <w:sz w:val="24"/>
          <w:szCs w:val="24"/>
          <w:lang w:eastAsia="zh-CN"/>
        </w:rPr>
        <w:t>需满足北京市残疾人网球队（不超</w:t>
      </w:r>
      <w:r>
        <w:rPr>
          <w:rFonts w:ascii="宋体" w:eastAsia="宋体" w:hAnsi="宋体" w:cs="宋体"/>
          <w:bCs/>
          <w:color w:val="auto"/>
          <w:sz w:val="24"/>
          <w:szCs w:val="24"/>
          <w:lang w:eastAsia="zh-CN"/>
        </w:rPr>
        <w:t>20</w:t>
      </w:r>
      <w:r>
        <w:rPr>
          <w:rFonts w:ascii="宋体" w:eastAsia="宋体" w:hAnsi="宋体" w:cs="宋体" w:hint="eastAsia"/>
          <w:bCs/>
          <w:color w:val="auto"/>
          <w:sz w:val="24"/>
          <w:szCs w:val="24"/>
          <w:lang w:eastAsia="zh-CN"/>
        </w:rPr>
        <w:t>人）</w:t>
      </w:r>
      <w:r>
        <w:rPr>
          <w:rFonts w:ascii="宋体" w:eastAsia="宋体" w:hAnsi="宋体" w:cs="宋体"/>
          <w:bCs/>
          <w:color w:val="auto"/>
          <w:sz w:val="24"/>
          <w:szCs w:val="24"/>
          <w:lang w:eastAsia="zh-CN"/>
        </w:rPr>
        <w:t>10</w:t>
      </w:r>
      <w:r>
        <w:rPr>
          <w:rFonts w:ascii="宋体" w:eastAsia="宋体" w:hAnsi="宋体" w:cs="宋体" w:hint="eastAsia"/>
          <w:bCs/>
          <w:color w:val="auto"/>
          <w:sz w:val="24"/>
          <w:szCs w:val="24"/>
          <w:lang w:eastAsia="zh-CN"/>
        </w:rPr>
        <w:t>月下旬至</w:t>
      </w:r>
      <w:r>
        <w:rPr>
          <w:rFonts w:ascii="宋体" w:eastAsia="宋体" w:hAnsi="宋体" w:cs="宋体"/>
          <w:bCs/>
          <w:color w:val="auto"/>
          <w:sz w:val="24"/>
          <w:szCs w:val="24"/>
          <w:lang w:eastAsia="zh-CN"/>
        </w:rPr>
        <w:t>11</w:t>
      </w:r>
      <w:r>
        <w:rPr>
          <w:rFonts w:ascii="宋体" w:eastAsia="宋体" w:hAnsi="宋体" w:cs="宋体" w:hint="eastAsia"/>
          <w:bCs/>
          <w:color w:val="auto"/>
          <w:sz w:val="24"/>
          <w:szCs w:val="24"/>
          <w:lang w:eastAsia="zh-CN"/>
        </w:rPr>
        <w:t>月下训一个月的外训服务的餐饮、住宿及训练场地等各项需求。</w:t>
      </w:r>
    </w:p>
    <w:p w14:paraId="1A6997F3" w14:textId="77777777" w:rsidR="00E90DCC" w:rsidRDefault="00000000">
      <w:pPr>
        <w:spacing w:after="0" w:line="240" w:lineRule="auto"/>
        <w:contextualSpacing/>
        <w:rPr>
          <w:rFonts w:ascii="宋体" w:eastAsia="宋体" w:hAnsi="宋体" w:cs="宋体" w:hint="eastAsia"/>
          <w:bCs/>
          <w:color w:val="auto"/>
          <w:sz w:val="24"/>
          <w:szCs w:val="24"/>
          <w:lang w:eastAsia="zh-CN"/>
        </w:rPr>
      </w:pPr>
      <w:r>
        <w:rPr>
          <w:rFonts w:ascii="宋体" w:eastAsia="宋体" w:hAnsi="宋体" w:cs="宋体"/>
          <w:bCs/>
          <w:color w:val="auto"/>
          <w:sz w:val="24"/>
          <w:szCs w:val="24"/>
          <w:lang w:eastAsia="zh-CN"/>
        </w:rPr>
        <w:t>2.</w:t>
      </w:r>
      <w:r>
        <w:rPr>
          <w:rFonts w:ascii="宋体" w:eastAsia="宋体" w:hAnsi="宋体" w:cs="宋体" w:hint="eastAsia"/>
          <w:bCs/>
          <w:color w:val="auto"/>
          <w:sz w:val="24"/>
          <w:szCs w:val="24"/>
          <w:lang w:eastAsia="zh-CN"/>
        </w:rPr>
        <w:t>能够为残疾人运动员提供餐饮及训练生活设备设施，且应具备无障碍环境，能够满足残疾人训练和生活需求。在符合运动员反兴奋剂相关要求的前提下，提供的饮食应满足残疾人运动员训练及营养需求。根据实际情况满足运动队住宿条件，并符合消防等相关管理规定。</w:t>
      </w:r>
    </w:p>
    <w:p w14:paraId="5FF70FE8" w14:textId="77777777" w:rsidR="00E90DCC" w:rsidRDefault="00000000">
      <w:pPr>
        <w:spacing w:after="0" w:line="240" w:lineRule="auto"/>
        <w:contextualSpacing/>
        <w:rPr>
          <w:rFonts w:ascii="宋体" w:eastAsia="宋体" w:hAnsi="宋体" w:cs="宋体" w:hint="eastAsia"/>
          <w:bCs/>
          <w:color w:val="auto"/>
          <w:sz w:val="24"/>
          <w:szCs w:val="24"/>
          <w:lang w:eastAsia="zh-CN"/>
        </w:rPr>
      </w:pPr>
      <w:r>
        <w:rPr>
          <w:rFonts w:ascii="宋体" w:eastAsia="宋体" w:hAnsi="宋体" w:cs="宋体"/>
          <w:bCs/>
          <w:color w:val="auto"/>
          <w:sz w:val="24"/>
          <w:szCs w:val="24"/>
          <w:lang w:eastAsia="zh-CN"/>
        </w:rPr>
        <w:t>3.</w:t>
      </w:r>
      <w:r>
        <w:rPr>
          <w:rFonts w:ascii="宋体" w:eastAsia="宋体" w:hAnsi="宋体" w:cs="宋体" w:hint="eastAsia"/>
          <w:bCs/>
          <w:color w:val="auto"/>
          <w:sz w:val="24"/>
          <w:szCs w:val="24"/>
          <w:lang w:eastAsia="zh-CN"/>
        </w:rPr>
        <w:t>场地、食、宿等硬件设施须在同一园区内，具有完善的无障碍设施。运动员需集中住宿，住宿条件应具备满足残疾人运动员的基础设施且不允许上下铺，2-3人/间，提供24小时热水和独立卫生间，并有专人管理。</w:t>
      </w:r>
    </w:p>
    <w:p w14:paraId="242A0DD3" w14:textId="77777777" w:rsidR="00E90DCC" w:rsidRDefault="00000000">
      <w:pPr>
        <w:spacing w:after="0" w:line="240" w:lineRule="auto"/>
        <w:contextualSpacing/>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4.可满足不少于20人训练，根据运动队训练计划</w:t>
      </w:r>
      <w:r>
        <w:rPr>
          <w:rFonts w:ascii="宋体" w:eastAsia="宋体" w:hAnsi="宋体" w:cs="宋体"/>
          <w:bCs/>
          <w:color w:val="auto"/>
          <w:sz w:val="24"/>
          <w:szCs w:val="24"/>
          <w:lang w:eastAsia="zh-CN"/>
        </w:rPr>
        <w:t>,</w:t>
      </w:r>
      <w:r>
        <w:rPr>
          <w:rFonts w:ascii="宋体" w:eastAsia="宋体" w:hAnsi="宋体" w:cs="宋体" w:hint="eastAsia"/>
          <w:bCs/>
          <w:color w:val="auto"/>
          <w:sz w:val="24"/>
          <w:szCs w:val="24"/>
          <w:lang w:eastAsia="zh-CN"/>
        </w:rPr>
        <w:t>保障训练时间。</w:t>
      </w:r>
    </w:p>
    <w:p w14:paraId="7C61299F" w14:textId="77777777" w:rsidR="00E90DCC" w:rsidRDefault="00000000">
      <w:pPr>
        <w:spacing w:after="0" w:line="240" w:lineRule="auto"/>
        <w:contextualSpacing/>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5.提供外训服务餐饮、住宿、场地使用费用要求：</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18"/>
        <w:gridCol w:w="1984"/>
        <w:gridCol w:w="1418"/>
        <w:gridCol w:w="2409"/>
      </w:tblGrid>
      <w:tr w:rsidR="00E90DCC" w14:paraId="731B44B3" w14:textId="77777777">
        <w:trPr>
          <w:trHeight w:val="628"/>
        </w:trPr>
        <w:tc>
          <w:tcPr>
            <w:tcW w:w="1305" w:type="dxa"/>
          </w:tcPr>
          <w:p w14:paraId="3686AE07" w14:textId="77777777" w:rsidR="00E90DCC" w:rsidRDefault="00000000">
            <w:pPr>
              <w:spacing w:line="560" w:lineRule="exact"/>
              <w:jc w:val="center"/>
              <w:rPr>
                <w:rFonts w:ascii="宋体" w:eastAsia="宋体" w:hAnsi="宋体" w:hint="eastAsia"/>
                <w:color w:val="auto"/>
                <w:sz w:val="24"/>
              </w:rPr>
            </w:pPr>
            <w:r>
              <w:rPr>
                <w:rFonts w:ascii="宋体" w:eastAsia="宋体" w:hAnsi="宋体" w:hint="eastAsia"/>
                <w:color w:val="auto"/>
                <w:sz w:val="24"/>
                <w:lang w:eastAsia="zh-CN"/>
              </w:rPr>
              <w:t>序号</w:t>
            </w:r>
          </w:p>
        </w:tc>
        <w:tc>
          <w:tcPr>
            <w:tcW w:w="2518" w:type="dxa"/>
          </w:tcPr>
          <w:p w14:paraId="67CF005B" w14:textId="77777777" w:rsidR="00E90DCC" w:rsidRDefault="00000000">
            <w:pPr>
              <w:spacing w:line="560" w:lineRule="exact"/>
              <w:jc w:val="center"/>
              <w:rPr>
                <w:rFonts w:ascii="宋体" w:eastAsia="宋体" w:hAnsi="宋体" w:hint="eastAsia"/>
                <w:color w:val="auto"/>
                <w:sz w:val="24"/>
              </w:rPr>
            </w:pPr>
            <w:r>
              <w:rPr>
                <w:rFonts w:ascii="宋体" w:eastAsia="宋体" w:hAnsi="宋体" w:hint="eastAsia"/>
                <w:color w:val="auto"/>
                <w:sz w:val="24"/>
                <w:lang w:eastAsia="zh-CN"/>
              </w:rPr>
              <w:t>分项名称</w:t>
            </w:r>
          </w:p>
        </w:tc>
        <w:tc>
          <w:tcPr>
            <w:tcW w:w="1984" w:type="dxa"/>
          </w:tcPr>
          <w:p w14:paraId="0B4D9DA5" w14:textId="77777777" w:rsidR="00E90DCC" w:rsidRDefault="00000000">
            <w:pPr>
              <w:spacing w:line="560" w:lineRule="exact"/>
              <w:jc w:val="center"/>
              <w:rPr>
                <w:rFonts w:ascii="宋体" w:eastAsia="宋体" w:hAnsi="宋体" w:hint="eastAsia"/>
                <w:color w:val="auto"/>
                <w:sz w:val="24"/>
              </w:rPr>
            </w:pPr>
            <w:r>
              <w:rPr>
                <w:rFonts w:ascii="宋体" w:eastAsia="宋体" w:hAnsi="宋体" w:hint="eastAsia"/>
                <w:color w:val="auto"/>
                <w:sz w:val="24"/>
                <w:lang w:eastAsia="zh-CN"/>
              </w:rPr>
              <w:t>服务天数</w:t>
            </w:r>
          </w:p>
        </w:tc>
        <w:tc>
          <w:tcPr>
            <w:tcW w:w="1418" w:type="dxa"/>
          </w:tcPr>
          <w:p w14:paraId="3BA57CB6" w14:textId="77777777" w:rsidR="00E90DCC" w:rsidRDefault="00000000">
            <w:pPr>
              <w:spacing w:line="560" w:lineRule="exact"/>
              <w:jc w:val="center"/>
              <w:rPr>
                <w:rFonts w:ascii="宋体" w:eastAsia="宋体" w:hAnsi="宋体" w:hint="eastAsia"/>
                <w:color w:val="auto"/>
                <w:sz w:val="24"/>
                <w:lang w:eastAsia="zh-CN"/>
              </w:rPr>
            </w:pPr>
            <w:r>
              <w:rPr>
                <w:rFonts w:ascii="宋体" w:eastAsia="宋体" w:hAnsi="宋体" w:hint="eastAsia"/>
                <w:color w:val="auto"/>
                <w:sz w:val="24"/>
                <w:lang w:eastAsia="zh-CN"/>
              </w:rPr>
              <w:t>人数</w:t>
            </w:r>
          </w:p>
        </w:tc>
        <w:tc>
          <w:tcPr>
            <w:tcW w:w="2409" w:type="dxa"/>
          </w:tcPr>
          <w:p w14:paraId="56AE2DAE" w14:textId="77777777" w:rsidR="00E90DCC" w:rsidRDefault="00000000">
            <w:pPr>
              <w:spacing w:line="560" w:lineRule="exact"/>
              <w:jc w:val="center"/>
              <w:rPr>
                <w:rFonts w:ascii="宋体" w:eastAsia="宋体" w:hAnsi="宋体" w:hint="eastAsia"/>
                <w:color w:val="auto"/>
                <w:sz w:val="24"/>
              </w:rPr>
            </w:pPr>
            <w:bookmarkStart w:id="37" w:name="_Hlk210043552"/>
            <w:r>
              <w:rPr>
                <w:rFonts w:ascii="宋体" w:eastAsia="宋体" w:hAnsi="宋体" w:hint="eastAsia"/>
                <w:color w:val="auto"/>
                <w:sz w:val="24"/>
                <w:lang w:eastAsia="zh-CN"/>
              </w:rPr>
              <w:t>单项控制价金额</w:t>
            </w:r>
            <w:bookmarkEnd w:id="37"/>
          </w:p>
        </w:tc>
      </w:tr>
      <w:tr w:rsidR="00E90DCC" w14:paraId="2EFF53F1" w14:textId="77777777">
        <w:trPr>
          <w:trHeight w:val="808"/>
        </w:trPr>
        <w:tc>
          <w:tcPr>
            <w:tcW w:w="1305" w:type="dxa"/>
            <w:vAlign w:val="center"/>
          </w:tcPr>
          <w:p w14:paraId="782774B8"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1</w:t>
            </w:r>
          </w:p>
        </w:tc>
        <w:tc>
          <w:tcPr>
            <w:tcW w:w="2518" w:type="dxa"/>
            <w:vAlign w:val="center"/>
          </w:tcPr>
          <w:p w14:paraId="1CB5B40D"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餐饮</w:t>
            </w:r>
          </w:p>
        </w:tc>
        <w:tc>
          <w:tcPr>
            <w:tcW w:w="1984" w:type="dxa"/>
            <w:vAlign w:val="center"/>
          </w:tcPr>
          <w:p w14:paraId="01C91E49"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30</w:t>
            </w:r>
          </w:p>
        </w:tc>
        <w:tc>
          <w:tcPr>
            <w:tcW w:w="1418" w:type="dxa"/>
            <w:vAlign w:val="center"/>
          </w:tcPr>
          <w:p w14:paraId="1B9B758B"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20</w:t>
            </w:r>
          </w:p>
        </w:tc>
        <w:tc>
          <w:tcPr>
            <w:tcW w:w="2409" w:type="dxa"/>
            <w:vAlign w:val="center"/>
          </w:tcPr>
          <w:p w14:paraId="35F9109E"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135元/人/天</w:t>
            </w:r>
          </w:p>
        </w:tc>
      </w:tr>
      <w:tr w:rsidR="00E90DCC" w14:paraId="00C6F648" w14:textId="77777777">
        <w:trPr>
          <w:trHeight w:val="780"/>
        </w:trPr>
        <w:tc>
          <w:tcPr>
            <w:tcW w:w="1305" w:type="dxa"/>
            <w:vAlign w:val="center"/>
          </w:tcPr>
          <w:p w14:paraId="14441686"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2</w:t>
            </w:r>
          </w:p>
        </w:tc>
        <w:tc>
          <w:tcPr>
            <w:tcW w:w="2518" w:type="dxa"/>
            <w:vAlign w:val="center"/>
          </w:tcPr>
          <w:p w14:paraId="1320E195"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住宿</w:t>
            </w:r>
          </w:p>
        </w:tc>
        <w:tc>
          <w:tcPr>
            <w:tcW w:w="1984" w:type="dxa"/>
            <w:vAlign w:val="center"/>
          </w:tcPr>
          <w:p w14:paraId="6F7ACEDE"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30</w:t>
            </w:r>
          </w:p>
        </w:tc>
        <w:tc>
          <w:tcPr>
            <w:tcW w:w="1418" w:type="dxa"/>
            <w:vAlign w:val="center"/>
          </w:tcPr>
          <w:p w14:paraId="555F0E43"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20</w:t>
            </w:r>
          </w:p>
        </w:tc>
        <w:tc>
          <w:tcPr>
            <w:tcW w:w="2409" w:type="dxa"/>
            <w:vAlign w:val="center"/>
          </w:tcPr>
          <w:p w14:paraId="3AB304AB"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120元/人/天</w:t>
            </w:r>
          </w:p>
        </w:tc>
      </w:tr>
      <w:tr w:rsidR="00E90DCC" w14:paraId="51941F88" w14:textId="77777777">
        <w:trPr>
          <w:trHeight w:val="965"/>
        </w:trPr>
        <w:tc>
          <w:tcPr>
            <w:tcW w:w="1305" w:type="dxa"/>
            <w:vAlign w:val="center"/>
          </w:tcPr>
          <w:p w14:paraId="6BE2D9AE"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3</w:t>
            </w:r>
          </w:p>
        </w:tc>
        <w:tc>
          <w:tcPr>
            <w:tcW w:w="2518" w:type="dxa"/>
            <w:vAlign w:val="center"/>
          </w:tcPr>
          <w:p w14:paraId="78C5EAE2"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场地使用费</w:t>
            </w:r>
          </w:p>
        </w:tc>
        <w:tc>
          <w:tcPr>
            <w:tcW w:w="1984" w:type="dxa"/>
            <w:vAlign w:val="center"/>
          </w:tcPr>
          <w:p w14:paraId="5BD0E373"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26</w:t>
            </w:r>
          </w:p>
        </w:tc>
        <w:tc>
          <w:tcPr>
            <w:tcW w:w="1418" w:type="dxa"/>
            <w:vAlign w:val="center"/>
          </w:tcPr>
          <w:p w14:paraId="77B29CA6"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20</w:t>
            </w:r>
          </w:p>
        </w:tc>
        <w:tc>
          <w:tcPr>
            <w:tcW w:w="2409" w:type="dxa"/>
            <w:vAlign w:val="center"/>
          </w:tcPr>
          <w:p w14:paraId="1A307F66" w14:textId="77777777" w:rsidR="00E90DCC" w:rsidRDefault="00000000">
            <w:pPr>
              <w:spacing w:after="0" w:line="240" w:lineRule="auto"/>
              <w:contextualSpacing/>
              <w:jc w:val="center"/>
              <w:rPr>
                <w:rFonts w:ascii="宋体" w:eastAsia="宋体" w:hAnsi="宋体" w:cs="宋体" w:hint="eastAsia"/>
                <w:bCs/>
                <w:color w:val="auto"/>
                <w:sz w:val="24"/>
                <w:szCs w:val="24"/>
                <w:lang w:eastAsia="zh-CN"/>
              </w:rPr>
            </w:pPr>
            <w:r>
              <w:rPr>
                <w:rFonts w:ascii="宋体" w:eastAsia="宋体" w:hAnsi="宋体" w:cs="宋体" w:hint="eastAsia"/>
                <w:bCs/>
                <w:color w:val="auto"/>
                <w:sz w:val="24"/>
                <w:szCs w:val="24"/>
                <w:lang w:eastAsia="zh-CN"/>
              </w:rPr>
              <w:t>100元/人/天</w:t>
            </w:r>
          </w:p>
        </w:tc>
      </w:tr>
    </w:tbl>
    <w:p w14:paraId="3A8A7614" w14:textId="77777777" w:rsidR="00E90DCC" w:rsidRDefault="00000000">
      <w:pPr>
        <w:kinsoku/>
        <w:autoSpaceDE/>
        <w:autoSpaceDN/>
        <w:adjustRightInd/>
        <w:snapToGrid/>
        <w:spacing w:after="0" w:line="240" w:lineRule="auto"/>
        <w:textAlignment w:val="auto"/>
        <w:rPr>
          <w:rFonts w:ascii="宋体" w:eastAsia="宋体" w:hAnsi="宋体" w:cs="宋体" w:hint="eastAsia"/>
          <w:b/>
          <w:color w:val="auto"/>
          <w:sz w:val="24"/>
          <w:szCs w:val="24"/>
          <w:lang w:eastAsia="zh-CN"/>
        </w:rPr>
      </w:pPr>
      <w:r>
        <w:rPr>
          <w:rFonts w:ascii="宋体" w:eastAsia="宋体" w:hAnsi="宋体" w:cs="宋体" w:hint="eastAsia"/>
          <w:b/>
          <w:color w:val="auto"/>
          <w:sz w:val="24"/>
          <w:szCs w:val="24"/>
          <w:lang w:eastAsia="zh-CN"/>
        </w:rPr>
        <w:t>注：供应商单项报价金额不得高于单项控制价金额。</w:t>
      </w:r>
    </w:p>
    <w:p w14:paraId="6CE0B6A7" w14:textId="77777777" w:rsidR="00E90DCC" w:rsidRDefault="00000000">
      <w:pPr>
        <w:pStyle w:val="2"/>
      </w:pPr>
      <w:r>
        <w:rPr>
          <w:rFonts w:hint="eastAsia"/>
        </w:rPr>
        <w:br w:type="page"/>
      </w:r>
    </w:p>
    <w:p w14:paraId="03CC1943" w14:textId="77777777" w:rsidR="00E90DCC" w:rsidRDefault="00E90DCC">
      <w:pPr>
        <w:kinsoku/>
        <w:autoSpaceDE/>
        <w:autoSpaceDN/>
        <w:adjustRightInd/>
        <w:snapToGrid/>
        <w:spacing w:after="0" w:line="240" w:lineRule="auto"/>
        <w:textAlignment w:val="auto"/>
        <w:rPr>
          <w:rFonts w:ascii="宋体" w:eastAsia="宋体" w:hAnsi="宋体" w:cs="宋体" w:hint="eastAsia"/>
          <w:bCs/>
          <w:color w:val="auto"/>
          <w:sz w:val="24"/>
          <w:szCs w:val="24"/>
          <w:lang w:eastAsia="zh-CN"/>
        </w:rPr>
      </w:pPr>
    </w:p>
    <w:p w14:paraId="47F1C4BB" w14:textId="77777777" w:rsidR="00E90DCC" w:rsidRDefault="00E90DCC">
      <w:pPr>
        <w:spacing w:after="0" w:line="240" w:lineRule="auto"/>
        <w:contextualSpacing/>
        <w:rPr>
          <w:rFonts w:ascii="宋体" w:eastAsia="宋体" w:hAnsi="宋体" w:cs="宋体" w:hint="eastAsia"/>
          <w:bCs/>
          <w:color w:val="auto"/>
          <w:sz w:val="24"/>
          <w:szCs w:val="24"/>
          <w:lang w:eastAsia="zh-CN"/>
        </w:rPr>
      </w:pPr>
    </w:p>
    <w:bookmarkEnd w:id="36"/>
    <w:p w14:paraId="211505EA" w14:textId="77777777" w:rsidR="00E90DCC" w:rsidRDefault="00E90DCC">
      <w:pPr>
        <w:pStyle w:val="a7"/>
        <w:widowControl w:val="0"/>
        <w:spacing w:line="360" w:lineRule="auto"/>
        <w:ind w:firstLineChars="200" w:firstLine="476"/>
        <w:jc w:val="both"/>
        <w:rPr>
          <w:rFonts w:ascii="宋体" w:eastAsia="宋体" w:hAnsi="宋体" w:cs="宋体" w:hint="eastAsia"/>
          <w:color w:val="auto"/>
          <w:spacing w:val="-1"/>
          <w:sz w:val="24"/>
          <w:szCs w:val="24"/>
          <w:lang w:eastAsia="zh-CN"/>
        </w:rPr>
      </w:pPr>
    </w:p>
    <w:p w14:paraId="3E909C87" w14:textId="77777777" w:rsidR="00E90DCC" w:rsidRDefault="00000000">
      <w:pPr>
        <w:spacing w:before="329" w:line="360" w:lineRule="auto"/>
        <w:jc w:val="center"/>
        <w:outlineLvl w:val="0"/>
        <w:rPr>
          <w:rFonts w:ascii="宋体" w:eastAsia="宋体" w:hAnsi="宋体" w:cs="宋体" w:hint="eastAsia"/>
          <w:b/>
          <w:bCs/>
          <w:color w:val="auto"/>
          <w:spacing w:val="7"/>
          <w:sz w:val="35"/>
          <w:szCs w:val="35"/>
          <w:lang w:eastAsia="zh-CN"/>
        </w:rPr>
      </w:pPr>
      <w:bookmarkStart w:id="38" w:name="_Toc210044943"/>
      <w:r>
        <w:rPr>
          <w:rFonts w:ascii="宋体" w:eastAsia="宋体" w:hAnsi="宋体" w:cs="宋体" w:hint="eastAsia"/>
          <w:b/>
          <w:bCs/>
          <w:color w:val="auto"/>
          <w:spacing w:val="7"/>
          <w:sz w:val="35"/>
          <w:szCs w:val="35"/>
          <w:lang w:eastAsia="zh-CN"/>
        </w:rPr>
        <w:t>第五章合同草案条款</w:t>
      </w:r>
      <w:bookmarkEnd w:id="38"/>
    </w:p>
    <w:p w14:paraId="4CD1BB90" w14:textId="77777777" w:rsidR="00E90DCC" w:rsidRDefault="00000000">
      <w:pPr>
        <w:widowControl w:val="0"/>
        <w:kinsoku/>
        <w:autoSpaceDE/>
        <w:autoSpaceDN/>
        <w:adjustRightInd/>
        <w:snapToGrid/>
        <w:spacing w:line="360" w:lineRule="auto"/>
        <w:jc w:val="center"/>
        <w:textAlignment w:val="auto"/>
        <w:rPr>
          <w:rFonts w:asciiTheme="minorEastAsia" w:eastAsiaTheme="minorEastAsia" w:hAnsiTheme="minorEastAsia" w:cs="方正小标宋简体" w:hint="eastAsia"/>
          <w:b/>
          <w:snapToGrid/>
          <w:color w:val="auto"/>
          <w:kern w:val="2"/>
          <w:sz w:val="24"/>
          <w:szCs w:val="24"/>
          <w:lang w:eastAsia="zh-CN"/>
        </w:rPr>
      </w:pPr>
      <w:r>
        <w:rPr>
          <w:rFonts w:asciiTheme="minorEastAsia" w:eastAsiaTheme="minorEastAsia" w:hAnsiTheme="minorEastAsia" w:cs="方正小标宋简体" w:hint="eastAsia"/>
          <w:b/>
          <w:snapToGrid/>
          <w:color w:val="auto"/>
          <w:kern w:val="2"/>
          <w:sz w:val="24"/>
          <w:szCs w:val="24"/>
          <w:lang w:eastAsia="zh-CN"/>
        </w:rPr>
        <w:t>（仅供参考，具体内容以实际签订为准）</w:t>
      </w:r>
    </w:p>
    <w:p w14:paraId="251558F5" w14:textId="77777777" w:rsidR="00E90DCC" w:rsidRDefault="00E90DCC">
      <w:pPr>
        <w:rPr>
          <w:b/>
          <w:sz w:val="36"/>
          <w:szCs w:val="36"/>
          <w:lang w:eastAsia="zh-CN"/>
        </w:rPr>
      </w:pPr>
      <w:bookmarkStart w:id="39" w:name="bookmark11"/>
      <w:bookmarkStart w:id="40" w:name="_Hlk185950323"/>
      <w:bookmarkEnd w:id="39"/>
    </w:p>
    <w:p w14:paraId="3F027A15" w14:textId="77777777" w:rsidR="00E90DCC" w:rsidRDefault="00000000">
      <w:pPr>
        <w:pStyle w:val="10"/>
        <w:tabs>
          <w:tab w:val="left" w:pos="0"/>
        </w:tabs>
        <w:rPr>
          <w:lang w:eastAsia="zh-CN"/>
        </w:rPr>
      </w:pPr>
      <w:bookmarkStart w:id="41" w:name="_Toc63092168"/>
      <w:bookmarkStart w:id="42" w:name="_Toc353873665"/>
      <w:bookmarkStart w:id="43" w:name="_Toc305158823"/>
      <w:bookmarkStart w:id="44" w:name="_Toc195842920"/>
      <w:bookmarkStart w:id="45" w:name="_Toc305158897"/>
      <w:bookmarkStart w:id="46" w:name="_Toc264969245"/>
      <w:bookmarkStart w:id="47" w:name="_Toc142311057"/>
      <w:bookmarkStart w:id="48" w:name="_Toc353873935"/>
      <w:bookmarkStart w:id="49" w:name="_Toc150774760"/>
      <w:bookmarkStart w:id="50" w:name="_Toc150480793"/>
      <w:bookmarkStart w:id="51" w:name="_Toc353825545"/>
      <w:bookmarkStart w:id="52" w:name="_Toc265228393"/>
      <w:bookmarkStart w:id="53" w:name="_Toc226337251"/>
      <w:bookmarkStart w:id="54" w:name="_Toc226965828"/>
      <w:bookmarkStart w:id="55" w:name="_Toc127151555"/>
      <w:r>
        <w:rPr>
          <w:rFonts w:hint="eastAsia"/>
          <w:lang w:eastAsia="zh-CN"/>
        </w:rPr>
        <w:t xml:space="preserve">  </w:t>
      </w:r>
      <w:r>
        <w:rPr>
          <w:rFonts w:eastAsiaTheme="minorEastAsia" w:hint="eastAsia"/>
          <w:lang w:eastAsia="zh-CN"/>
        </w:rPr>
        <w:t xml:space="preserve">             </w:t>
      </w:r>
      <w:bookmarkStart w:id="56" w:name="_Toc210044944"/>
      <w:r>
        <w:rPr>
          <w:lang w:eastAsia="zh-CN"/>
        </w:rPr>
        <w:t>政府采购合同</w:t>
      </w:r>
      <w:bookmarkEnd w:id="41"/>
      <w:bookmarkEnd w:id="56"/>
    </w:p>
    <w:p w14:paraId="5D12519E" w14:textId="77777777" w:rsidR="00E90DCC" w:rsidRDefault="00E90DCC">
      <w:pPr>
        <w:rPr>
          <w:lang w:eastAsia="zh-CN"/>
        </w:rPr>
      </w:pPr>
    </w:p>
    <w:p w14:paraId="22D1FA02" w14:textId="77777777" w:rsidR="00E90DCC" w:rsidRDefault="00E90DCC">
      <w:pPr>
        <w:rPr>
          <w:lang w:eastAsia="zh-CN"/>
        </w:rPr>
      </w:pPr>
    </w:p>
    <w:p w14:paraId="6C70EFDF" w14:textId="77777777" w:rsidR="00E90DCC" w:rsidRDefault="00E90DCC">
      <w:pPr>
        <w:rPr>
          <w:lang w:eastAsia="zh-CN"/>
        </w:rPr>
      </w:pPr>
    </w:p>
    <w:p w14:paraId="43AF3359" w14:textId="77777777" w:rsidR="00E90DCC" w:rsidRDefault="00000000">
      <w:pPr>
        <w:ind w:firstLineChars="2900" w:firstLine="6090"/>
        <w:rPr>
          <w:rFonts w:ascii="仿宋_GB2312" w:eastAsia="仿宋_GB2312"/>
          <w:lang w:eastAsia="zh-CN"/>
        </w:rPr>
      </w:pPr>
      <w:bookmarkStart w:id="57" w:name="_Toc466040050"/>
      <w:r>
        <w:rPr>
          <w:lang w:eastAsia="zh-CN"/>
        </w:rPr>
        <w:t>合同编号：</w:t>
      </w:r>
      <w:bookmarkEnd w:id="57"/>
      <w:r>
        <w:rPr>
          <w:lang w:eastAsia="zh-CN"/>
        </w:rPr>
        <w:t xml:space="preserve">             </w:t>
      </w:r>
    </w:p>
    <w:p w14:paraId="3351C88E" w14:textId="77777777" w:rsidR="00E90DCC" w:rsidRDefault="00E90DCC">
      <w:pPr>
        <w:rPr>
          <w:lang w:eastAsia="zh-CN"/>
        </w:rPr>
      </w:pPr>
    </w:p>
    <w:p w14:paraId="6387C6A7" w14:textId="77777777" w:rsidR="00E90DCC" w:rsidRDefault="00E90DCC">
      <w:pPr>
        <w:rPr>
          <w:b/>
          <w:lang w:eastAsia="zh-CN"/>
        </w:rPr>
      </w:pPr>
    </w:p>
    <w:p w14:paraId="6ADCD10D" w14:textId="77777777" w:rsidR="00E90DCC" w:rsidRDefault="00000000">
      <w:pPr>
        <w:spacing w:before="119" w:line="272" w:lineRule="atLeast"/>
        <w:ind w:firstLineChars="1100" w:firstLine="2640"/>
        <w:jc w:val="both"/>
        <w:rPr>
          <w:rFonts w:ascii="宋体" w:hAnsi="宋体"/>
          <w:sz w:val="24"/>
          <w:lang w:eastAsia="zh-CN"/>
        </w:rPr>
      </w:pPr>
      <w:r>
        <w:rPr>
          <w:rFonts w:ascii="宋体" w:hAnsi="宋体"/>
          <w:sz w:val="24"/>
          <w:lang w:eastAsia="zh-CN"/>
        </w:rPr>
        <w:t>项目名称：</w:t>
      </w:r>
      <w:r>
        <w:rPr>
          <w:rFonts w:ascii="宋体" w:hAnsi="宋体" w:hint="eastAsia"/>
          <w:sz w:val="24"/>
          <w:u w:val="single"/>
          <w:lang w:eastAsia="zh-CN"/>
        </w:rPr>
        <w:t xml:space="preserve">                 </w:t>
      </w:r>
    </w:p>
    <w:p w14:paraId="344CDE81" w14:textId="77777777" w:rsidR="00E90DCC" w:rsidRDefault="00E90DCC">
      <w:pPr>
        <w:spacing w:before="119" w:line="272" w:lineRule="atLeast"/>
        <w:ind w:left="958"/>
        <w:rPr>
          <w:rFonts w:ascii="宋体" w:hAnsi="宋体"/>
          <w:sz w:val="24"/>
          <w:lang w:eastAsia="zh-CN"/>
        </w:rPr>
      </w:pPr>
    </w:p>
    <w:p w14:paraId="0400BB3B" w14:textId="77777777" w:rsidR="00E90DCC" w:rsidRDefault="00E90DCC">
      <w:pPr>
        <w:spacing w:before="119" w:line="272" w:lineRule="atLeast"/>
        <w:rPr>
          <w:rFonts w:ascii="宋体" w:hAnsi="宋体"/>
          <w:sz w:val="24"/>
          <w:lang w:eastAsia="zh-CN"/>
        </w:rPr>
      </w:pPr>
    </w:p>
    <w:p w14:paraId="2B1B7B09" w14:textId="77777777" w:rsidR="00E90DCC" w:rsidRDefault="00E90DCC">
      <w:pPr>
        <w:spacing w:before="119" w:line="272" w:lineRule="atLeast"/>
        <w:rPr>
          <w:rFonts w:ascii="宋体" w:hAnsi="宋体"/>
          <w:sz w:val="24"/>
          <w:lang w:eastAsia="zh-CN"/>
        </w:rPr>
      </w:pPr>
    </w:p>
    <w:p w14:paraId="584BCF60" w14:textId="77777777" w:rsidR="00E90DCC" w:rsidRDefault="00000000">
      <w:pPr>
        <w:spacing w:before="119" w:line="272" w:lineRule="atLeast"/>
        <w:ind w:firstLineChars="1050" w:firstLine="2520"/>
        <w:rPr>
          <w:rFonts w:ascii="宋体" w:hAnsi="宋体"/>
          <w:sz w:val="24"/>
          <w:lang w:eastAsia="zh-CN"/>
        </w:rPr>
      </w:pPr>
      <w:r>
        <w:rPr>
          <w:rFonts w:ascii="宋体" w:hAnsi="宋体" w:hint="eastAsia"/>
          <w:sz w:val="24"/>
          <w:lang w:eastAsia="zh-CN"/>
        </w:rPr>
        <w:t>甲</w:t>
      </w:r>
      <w:r>
        <w:rPr>
          <w:rFonts w:ascii="宋体" w:hAnsi="宋体"/>
          <w:sz w:val="24"/>
          <w:lang w:eastAsia="zh-CN"/>
        </w:rPr>
        <w:t xml:space="preserve">　　方：</w:t>
      </w:r>
      <w:r>
        <w:rPr>
          <w:rFonts w:ascii="宋体" w:hAnsi="宋体" w:hint="eastAsia"/>
          <w:sz w:val="24"/>
          <w:u w:val="single"/>
          <w:lang w:eastAsia="zh-CN"/>
        </w:rPr>
        <w:t>北京市残疾人文化体育服务中心</w:t>
      </w:r>
    </w:p>
    <w:p w14:paraId="6F5F7E2C" w14:textId="77777777" w:rsidR="00E90DCC" w:rsidRDefault="00E90DCC">
      <w:pPr>
        <w:spacing w:before="119" w:line="272" w:lineRule="atLeast"/>
        <w:ind w:left="958"/>
        <w:rPr>
          <w:rFonts w:ascii="宋体" w:hAnsi="宋体"/>
          <w:sz w:val="24"/>
          <w:lang w:eastAsia="zh-CN"/>
        </w:rPr>
      </w:pPr>
    </w:p>
    <w:p w14:paraId="3D785831" w14:textId="77777777" w:rsidR="00E90DCC" w:rsidRDefault="00000000">
      <w:pPr>
        <w:spacing w:before="119" w:line="360" w:lineRule="auto"/>
        <w:ind w:firstLineChars="1050" w:firstLine="2520"/>
        <w:rPr>
          <w:rFonts w:ascii="宋体" w:hAnsi="宋体"/>
          <w:sz w:val="24"/>
          <w:u w:val="single"/>
          <w:lang w:eastAsia="zh-CN"/>
        </w:rPr>
      </w:pPr>
      <w:r>
        <w:rPr>
          <w:rFonts w:ascii="宋体" w:hAnsi="宋体" w:hint="eastAsia"/>
          <w:sz w:val="24"/>
          <w:lang w:eastAsia="zh-CN"/>
        </w:rPr>
        <w:t>乙</w:t>
      </w:r>
      <w:r>
        <w:rPr>
          <w:rFonts w:ascii="宋体" w:hAnsi="宋体"/>
          <w:sz w:val="24"/>
          <w:lang w:eastAsia="zh-CN"/>
        </w:rPr>
        <w:t xml:space="preserve">　　方：</w:t>
      </w:r>
      <w:r>
        <w:rPr>
          <w:rFonts w:ascii="宋体" w:hAnsi="宋体" w:hint="cs"/>
          <w:sz w:val="24"/>
          <w:u w:val="single"/>
          <w:cs/>
        </w:rPr>
        <w:t xml:space="preserve"> </w:t>
      </w:r>
      <w:r>
        <w:rPr>
          <w:rFonts w:ascii="宋体" w:hAnsi="宋体" w:hint="eastAsia"/>
          <w:sz w:val="24"/>
          <w:u w:val="single"/>
          <w:lang w:eastAsia="zh-CN"/>
        </w:rPr>
        <w:t xml:space="preserve">               </w:t>
      </w:r>
    </w:p>
    <w:p w14:paraId="4CDC3388" w14:textId="77777777" w:rsidR="00E90DCC" w:rsidRDefault="00E90DCC">
      <w:pPr>
        <w:spacing w:before="119" w:line="272" w:lineRule="atLeast"/>
        <w:rPr>
          <w:rFonts w:ascii="宋体" w:eastAsiaTheme="minorEastAsia" w:hAnsi="宋体" w:hint="eastAsia"/>
          <w:sz w:val="24"/>
          <w:lang w:eastAsia="zh-CN"/>
        </w:rPr>
      </w:pPr>
    </w:p>
    <w:p w14:paraId="36B1B92E" w14:textId="77777777" w:rsidR="00E90DCC" w:rsidRDefault="00E90DCC">
      <w:pPr>
        <w:spacing w:before="119" w:line="272" w:lineRule="atLeast"/>
        <w:ind w:left="958"/>
        <w:rPr>
          <w:rFonts w:ascii="宋体" w:hAnsi="宋体"/>
          <w:sz w:val="24"/>
          <w:lang w:eastAsia="zh-CN"/>
        </w:rPr>
      </w:pPr>
    </w:p>
    <w:p w14:paraId="5B19EC35" w14:textId="77777777" w:rsidR="00E90DCC" w:rsidRDefault="00000000">
      <w:pPr>
        <w:spacing w:before="119" w:line="272" w:lineRule="atLeast"/>
        <w:ind w:left="958" w:firstLineChars="550" w:firstLine="1320"/>
        <w:rPr>
          <w:rFonts w:ascii="宋体" w:hAnsi="宋体"/>
          <w:sz w:val="24"/>
          <w:lang w:eastAsia="zh-CN"/>
        </w:rPr>
      </w:pPr>
      <w:r>
        <w:rPr>
          <w:rFonts w:ascii="宋体" w:hAnsi="宋体"/>
          <w:sz w:val="24"/>
          <w:lang w:eastAsia="zh-CN"/>
        </w:rPr>
        <w:t>签署日期：</w:t>
      </w:r>
      <w:r>
        <w:rPr>
          <w:rFonts w:ascii="宋体" w:hAnsi="宋体"/>
          <w:sz w:val="24"/>
          <w:u w:val="single"/>
          <w:lang w:eastAsia="zh-CN"/>
        </w:rPr>
        <w:t xml:space="preserve">  </w:t>
      </w:r>
      <w:r>
        <w:rPr>
          <w:rFonts w:ascii="宋体" w:hAnsi="宋体" w:hint="eastAsia"/>
          <w:sz w:val="24"/>
          <w:u w:val="single"/>
          <w:lang w:eastAsia="zh-CN"/>
        </w:rPr>
        <w:t xml:space="preserve">                      </w:t>
      </w:r>
      <w:r>
        <w:rPr>
          <w:rFonts w:ascii="宋体" w:hAnsi="宋体"/>
          <w:sz w:val="24"/>
          <w:u w:val="single"/>
          <w:lang w:eastAsia="zh-CN"/>
        </w:rPr>
        <w:t xml:space="preserve">  </w:t>
      </w:r>
    </w:p>
    <w:p w14:paraId="0C878692" w14:textId="77777777" w:rsidR="00E90DCC" w:rsidRDefault="00000000">
      <w:pPr>
        <w:spacing w:before="119" w:line="272" w:lineRule="atLeast"/>
        <w:ind w:left="958"/>
        <w:rPr>
          <w:rFonts w:ascii="宋体" w:hAnsi="宋体"/>
          <w:sz w:val="24"/>
          <w:lang w:eastAsia="zh-CN"/>
        </w:rPr>
      </w:pPr>
      <w:r>
        <w:rPr>
          <w:rFonts w:ascii="宋体" w:hAnsi="宋体"/>
          <w:sz w:val="24"/>
          <w:lang w:eastAsia="zh-CN"/>
        </w:rPr>
        <w:t xml:space="preserve">                                           </w:t>
      </w:r>
    </w:p>
    <w:p w14:paraId="4642564C" w14:textId="77777777" w:rsidR="00E90DCC" w:rsidRDefault="00000000">
      <w:pPr>
        <w:spacing w:before="119" w:line="272" w:lineRule="atLeast"/>
        <w:ind w:left="958"/>
        <w:rPr>
          <w:rFonts w:ascii="宋体" w:eastAsiaTheme="minorEastAsia" w:hAnsi="宋体" w:hint="eastAsia"/>
          <w:sz w:val="24"/>
          <w:lang w:eastAsia="zh-CN"/>
        </w:rPr>
      </w:pPr>
      <w:r>
        <w:rPr>
          <w:rFonts w:ascii="宋体" w:hAnsi="宋体" w:hint="eastAsia"/>
          <w:sz w:val="24"/>
          <w:lang w:eastAsia="zh-CN"/>
        </w:rPr>
        <w:t xml:space="preserve">                 </w:t>
      </w:r>
    </w:p>
    <w:p w14:paraId="79F5717B" w14:textId="77777777" w:rsidR="00E90DCC" w:rsidRDefault="00000000">
      <w:pPr>
        <w:spacing w:line="360" w:lineRule="auto"/>
        <w:ind w:firstLineChars="200" w:firstLine="480"/>
        <w:rPr>
          <w:sz w:val="24"/>
          <w:lang w:eastAsia="zh-CN"/>
        </w:rPr>
      </w:pPr>
      <w:r>
        <w:rPr>
          <w:sz w:val="24"/>
          <w:lang w:eastAsia="zh-CN"/>
        </w:rPr>
        <w:lastRenderedPageBreak/>
        <w:t>甲、乙双方根据《中华人民共和国</w:t>
      </w:r>
      <w:r>
        <w:rPr>
          <w:rFonts w:hint="eastAsia"/>
          <w:sz w:val="24"/>
          <w:lang w:eastAsia="zh-CN"/>
        </w:rPr>
        <w:t>民法典</w:t>
      </w:r>
      <w:r>
        <w:rPr>
          <w:sz w:val="24"/>
          <w:lang w:eastAsia="zh-CN"/>
        </w:rPr>
        <w:t>》及相关法律法规的规定，经过友好协商，就乙方为甲方提供服务事宜达成如下协议，以资共同遵守。</w:t>
      </w:r>
    </w:p>
    <w:p w14:paraId="580F6DA6" w14:textId="77777777" w:rsidR="00E90DCC" w:rsidRDefault="00E90DCC">
      <w:pPr>
        <w:pStyle w:val="a9"/>
        <w:ind w:firstLine="482"/>
        <w:rPr>
          <w:b/>
          <w:lang w:eastAsia="zh-CN"/>
        </w:rPr>
      </w:pPr>
    </w:p>
    <w:p w14:paraId="62EE5DC8"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bookmarkStart w:id="58" w:name="_Toc99437650"/>
      <w:r>
        <w:rPr>
          <w:rFonts w:hint="eastAsia"/>
          <w:b/>
          <w:lang w:eastAsia="zh-CN"/>
        </w:rPr>
        <w:t xml:space="preserve"> </w:t>
      </w:r>
      <w:r>
        <w:rPr>
          <w:b/>
        </w:rPr>
        <w:t>服务事项及内容</w:t>
      </w:r>
      <w:bookmarkEnd w:id="58"/>
    </w:p>
    <w:p w14:paraId="6D90B1BF" w14:textId="77777777" w:rsidR="00E90DCC" w:rsidRDefault="00000000">
      <w:pPr>
        <w:spacing w:line="360" w:lineRule="auto"/>
        <w:ind w:firstLineChars="200" w:firstLine="480"/>
        <w:rPr>
          <w:sz w:val="24"/>
          <w:lang w:eastAsia="zh-CN"/>
        </w:rPr>
      </w:pPr>
      <w:r>
        <w:rPr>
          <w:sz w:val="24"/>
          <w:lang w:eastAsia="zh-CN"/>
        </w:rPr>
        <w:t>本合同期限内，乙方应为甲方提供如下服务：</w:t>
      </w:r>
    </w:p>
    <w:p w14:paraId="62FFE266" w14:textId="77777777" w:rsidR="00E90DCC" w:rsidRDefault="00000000">
      <w:pPr>
        <w:spacing w:line="360" w:lineRule="auto"/>
        <w:ind w:firstLineChars="200" w:firstLine="480"/>
        <w:rPr>
          <w:sz w:val="24"/>
          <w:lang w:eastAsia="zh-CN"/>
        </w:rPr>
      </w:pPr>
      <w:r>
        <w:rPr>
          <w:sz w:val="24"/>
          <w:lang w:eastAsia="zh-CN"/>
        </w:rPr>
        <w:t>1</w:t>
      </w:r>
      <w:r>
        <w:rPr>
          <w:rFonts w:hint="eastAsia"/>
          <w:sz w:val="24"/>
          <w:lang w:eastAsia="zh-CN"/>
        </w:rPr>
        <w:t>．</w:t>
      </w:r>
      <w:r>
        <w:rPr>
          <w:rFonts w:ascii="宋体" w:cs="宋体" w:hint="eastAsia"/>
          <w:sz w:val="24"/>
          <w:lang w:eastAsia="zh-CN"/>
        </w:rPr>
        <w:t>外训服务</w:t>
      </w:r>
      <w:r>
        <w:rPr>
          <w:sz w:val="24"/>
          <w:lang w:eastAsia="zh-CN"/>
        </w:rPr>
        <w:t>；</w:t>
      </w:r>
    </w:p>
    <w:p w14:paraId="0D9D4032" w14:textId="77777777" w:rsidR="00E90DCC" w:rsidRDefault="00000000">
      <w:pPr>
        <w:spacing w:line="360" w:lineRule="auto"/>
        <w:ind w:firstLineChars="200" w:firstLine="480"/>
        <w:rPr>
          <w:sz w:val="24"/>
          <w:lang w:eastAsia="zh-CN"/>
        </w:rPr>
      </w:pPr>
      <w:r>
        <w:rPr>
          <w:sz w:val="24"/>
          <w:lang w:eastAsia="zh-CN"/>
        </w:rPr>
        <w:t>2</w:t>
      </w:r>
      <w:r>
        <w:rPr>
          <w:rFonts w:hint="eastAsia"/>
          <w:sz w:val="24"/>
          <w:lang w:eastAsia="zh-CN"/>
        </w:rPr>
        <w:t>．</w:t>
      </w:r>
      <w:r>
        <w:rPr>
          <w:rFonts w:ascii="宋体" w:cs="宋体" w:hint="eastAsia"/>
          <w:sz w:val="24"/>
          <w:lang w:eastAsia="zh-CN"/>
        </w:rPr>
        <w:t>住宿服务</w:t>
      </w:r>
      <w:r>
        <w:rPr>
          <w:sz w:val="24"/>
          <w:lang w:eastAsia="zh-CN"/>
        </w:rPr>
        <w:t>；</w:t>
      </w:r>
    </w:p>
    <w:p w14:paraId="64B4692C" w14:textId="77777777" w:rsidR="00E90DCC" w:rsidRDefault="00000000">
      <w:pPr>
        <w:spacing w:line="360" w:lineRule="auto"/>
        <w:ind w:firstLineChars="200" w:firstLine="480"/>
        <w:rPr>
          <w:sz w:val="24"/>
          <w:lang w:eastAsia="zh-CN"/>
        </w:rPr>
      </w:pPr>
      <w:r>
        <w:rPr>
          <w:rFonts w:hint="eastAsia"/>
          <w:sz w:val="24"/>
          <w:lang w:eastAsia="zh-CN"/>
        </w:rPr>
        <w:t>3</w:t>
      </w:r>
      <w:r>
        <w:rPr>
          <w:sz w:val="24"/>
          <w:lang w:eastAsia="zh-CN"/>
        </w:rPr>
        <w:t xml:space="preserve">. </w:t>
      </w:r>
      <w:r>
        <w:rPr>
          <w:rFonts w:hint="eastAsia"/>
          <w:sz w:val="24"/>
          <w:lang w:eastAsia="zh-CN"/>
        </w:rPr>
        <w:t>餐饮服务；</w:t>
      </w:r>
    </w:p>
    <w:p w14:paraId="7833A0DC" w14:textId="77777777" w:rsidR="00E90DCC" w:rsidRDefault="00000000">
      <w:pPr>
        <w:spacing w:line="360" w:lineRule="auto"/>
        <w:ind w:firstLineChars="200" w:firstLine="480"/>
        <w:rPr>
          <w:sz w:val="24"/>
          <w:lang w:eastAsia="zh-CN"/>
        </w:rPr>
      </w:pPr>
      <w:r>
        <w:rPr>
          <w:sz w:val="24"/>
          <w:lang w:eastAsia="zh-CN"/>
        </w:rPr>
        <w:t>4</w:t>
      </w:r>
      <w:r>
        <w:rPr>
          <w:rFonts w:hint="eastAsia"/>
          <w:sz w:val="24"/>
          <w:lang w:eastAsia="zh-CN"/>
        </w:rPr>
        <w:t>．其他服务</w:t>
      </w:r>
      <w:r>
        <w:rPr>
          <w:sz w:val="24"/>
          <w:lang w:eastAsia="zh-CN"/>
        </w:rPr>
        <w:t>。</w:t>
      </w:r>
    </w:p>
    <w:p w14:paraId="6FAF1CFE"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bookmarkStart w:id="59" w:name="_Toc99437651"/>
      <w:r>
        <w:rPr>
          <w:rFonts w:hint="eastAsia"/>
          <w:b/>
          <w:lang w:eastAsia="zh-CN"/>
        </w:rPr>
        <w:t xml:space="preserve"> </w:t>
      </w:r>
      <w:r>
        <w:rPr>
          <w:b/>
        </w:rPr>
        <w:t>服务质量要求</w:t>
      </w:r>
      <w:bookmarkEnd w:id="59"/>
      <w:r>
        <w:rPr>
          <w:b/>
        </w:rPr>
        <w:t>及验收</w:t>
      </w:r>
    </w:p>
    <w:p w14:paraId="2BF82CE4" w14:textId="77777777" w:rsidR="00E90DCC" w:rsidRDefault="00000000">
      <w:pPr>
        <w:spacing w:line="360" w:lineRule="auto"/>
        <w:ind w:left="482"/>
        <w:rPr>
          <w:sz w:val="24"/>
          <w:lang w:eastAsia="zh-CN"/>
        </w:rPr>
      </w:pPr>
      <w:r>
        <w:rPr>
          <w:sz w:val="24"/>
          <w:lang w:eastAsia="zh-CN"/>
        </w:rPr>
        <w:t>1</w:t>
      </w:r>
      <w:r>
        <w:rPr>
          <w:rFonts w:hint="eastAsia"/>
          <w:sz w:val="24"/>
          <w:lang w:eastAsia="zh-CN"/>
        </w:rPr>
        <w:t>．</w:t>
      </w:r>
      <w:r>
        <w:rPr>
          <w:sz w:val="24"/>
          <w:lang w:eastAsia="zh-CN"/>
        </w:rPr>
        <w:t>乙方为甲方提供的服务质量应符合国家或相关行业的标准。</w:t>
      </w:r>
    </w:p>
    <w:p w14:paraId="6ADF00F7" w14:textId="77777777" w:rsidR="00E90DCC" w:rsidRDefault="00000000">
      <w:pPr>
        <w:spacing w:line="480" w:lineRule="auto"/>
        <w:ind w:firstLineChars="200" w:firstLine="480"/>
        <w:rPr>
          <w:rFonts w:ascii="宋体" w:hAnsi="宋体"/>
          <w:sz w:val="24"/>
          <w:lang w:eastAsia="zh-CN"/>
        </w:rPr>
      </w:pPr>
      <w:r>
        <w:rPr>
          <w:sz w:val="24"/>
          <w:lang w:eastAsia="zh-CN"/>
        </w:rPr>
        <w:t>2</w:t>
      </w:r>
      <w:r>
        <w:rPr>
          <w:rFonts w:hint="eastAsia"/>
          <w:sz w:val="24"/>
          <w:lang w:eastAsia="zh-CN"/>
        </w:rPr>
        <w:t>．（</w:t>
      </w:r>
      <w:r>
        <w:rPr>
          <w:rFonts w:ascii="宋体" w:hAnsi="宋体" w:hint="eastAsia"/>
          <w:sz w:val="24"/>
          <w:lang w:eastAsia="zh-CN"/>
        </w:rPr>
        <w:t>1</w:t>
      </w:r>
      <w:r>
        <w:rPr>
          <w:rFonts w:ascii="宋体" w:hAnsi="宋体" w:hint="eastAsia"/>
          <w:sz w:val="24"/>
          <w:lang w:eastAsia="zh-CN"/>
        </w:rPr>
        <w:t>）能够为北京市残疾人</w:t>
      </w:r>
      <w:r>
        <w:rPr>
          <w:rFonts w:hint="eastAsia"/>
          <w:sz w:val="24"/>
          <w:lang w:eastAsia="zh-CN"/>
        </w:rPr>
        <w:t>网球</w:t>
      </w:r>
      <w:r>
        <w:rPr>
          <w:rFonts w:ascii="宋体" w:hAnsi="宋体" w:hint="eastAsia"/>
          <w:sz w:val="24"/>
          <w:lang w:eastAsia="zh-CN"/>
        </w:rPr>
        <w:t>队训练提供独立的封闭或半封闭标准场馆，</w:t>
      </w:r>
      <w:r>
        <w:rPr>
          <w:rFonts w:ascii="宋体" w:hAnsi="宋体" w:hint="eastAsia"/>
          <w:sz w:val="24"/>
          <w:lang w:eastAsia="zh-CN"/>
        </w:rPr>
        <w:t xml:space="preserve"> </w:t>
      </w:r>
      <w:r>
        <w:rPr>
          <w:rFonts w:ascii="宋体" w:hAnsi="宋体" w:hint="eastAsia"/>
          <w:sz w:val="24"/>
          <w:lang w:eastAsia="zh-CN"/>
        </w:rPr>
        <w:t>并专设器材存放区域，具有无障碍设环境。</w:t>
      </w:r>
    </w:p>
    <w:p w14:paraId="0834F148" w14:textId="77777777" w:rsidR="00E90DCC" w:rsidRDefault="00000000">
      <w:pPr>
        <w:spacing w:line="480" w:lineRule="auto"/>
        <w:ind w:firstLineChars="300" w:firstLine="720"/>
        <w:rPr>
          <w:rFonts w:ascii="宋体" w:hAnsi="宋体"/>
          <w:sz w:val="24"/>
          <w:lang w:eastAsia="zh-CN"/>
        </w:rPr>
      </w:pPr>
      <w:r>
        <w:rPr>
          <w:rFonts w:ascii="宋体" w:hAnsi="宋体" w:hint="eastAsia"/>
          <w:sz w:val="24"/>
          <w:lang w:eastAsia="zh-CN"/>
        </w:rPr>
        <w:t>（</w:t>
      </w:r>
      <w:r>
        <w:rPr>
          <w:rFonts w:ascii="宋体" w:hAnsi="宋体" w:hint="eastAsia"/>
          <w:sz w:val="24"/>
          <w:lang w:eastAsia="zh-CN"/>
        </w:rPr>
        <w:t>2</w:t>
      </w:r>
      <w:r>
        <w:rPr>
          <w:rFonts w:ascii="宋体" w:hAnsi="宋体" w:hint="eastAsia"/>
          <w:sz w:val="24"/>
          <w:lang w:eastAsia="zh-CN"/>
        </w:rPr>
        <w:t>）住宿需求：住宿、卫浴等训练生活设备设施应具备无障碍环境</w:t>
      </w:r>
      <w:r>
        <w:rPr>
          <w:rFonts w:ascii="宋体" w:hAnsi="宋体" w:hint="eastAsia"/>
          <w:sz w:val="24"/>
          <w:lang w:eastAsia="zh-CN"/>
        </w:rPr>
        <w:t>,</w:t>
      </w:r>
      <w:r>
        <w:rPr>
          <w:rFonts w:ascii="宋体" w:hAnsi="宋体" w:hint="eastAsia"/>
          <w:sz w:val="24"/>
          <w:lang w:eastAsia="zh-CN"/>
        </w:rPr>
        <w:t>能够满足残疾人训练和生活需求。住宿地点安全应符合消防等相关管理规定。运动员需集中住宿，住宿条件应具备满足残疾人运动员的基础设施且不允许上下铺，</w:t>
      </w:r>
      <w:r>
        <w:rPr>
          <w:rFonts w:ascii="宋体" w:hAnsi="宋体" w:hint="eastAsia"/>
          <w:sz w:val="24"/>
          <w:lang w:eastAsia="zh-CN"/>
        </w:rPr>
        <w:t>2-3</w:t>
      </w:r>
      <w:r>
        <w:rPr>
          <w:rFonts w:ascii="宋体" w:hAnsi="宋体" w:hint="eastAsia"/>
          <w:sz w:val="24"/>
          <w:lang w:eastAsia="zh-CN"/>
        </w:rPr>
        <w:t>人</w:t>
      </w:r>
      <w:r>
        <w:rPr>
          <w:rFonts w:ascii="宋体" w:hAnsi="宋体" w:hint="eastAsia"/>
          <w:sz w:val="24"/>
          <w:lang w:eastAsia="zh-CN"/>
        </w:rPr>
        <w:t>/</w:t>
      </w:r>
      <w:r>
        <w:rPr>
          <w:rFonts w:ascii="宋体" w:hAnsi="宋体" w:hint="eastAsia"/>
          <w:sz w:val="24"/>
          <w:lang w:eastAsia="zh-CN"/>
        </w:rPr>
        <w:t>间，提供</w:t>
      </w:r>
      <w:r>
        <w:rPr>
          <w:rFonts w:ascii="宋体" w:hAnsi="宋体" w:hint="eastAsia"/>
          <w:sz w:val="24"/>
          <w:lang w:eastAsia="zh-CN"/>
        </w:rPr>
        <w:t>24</w:t>
      </w:r>
      <w:r>
        <w:rPr>
          <w:rFonts w:ascii="宋体" w:hAnsi="宋体" w:hint="eastAsia"/>
          <w:sz w:val="24"/>
          <w:lang w:eastAsia="zh-CN"/>
        </w:rPr>
        <w:t>小时热水和独立卫生间，并有专人管理。</w:t>
      </w:r>
    </w:p>
    <w:p w14:paraId="7218F9D8" w14:textId="77777777" w:rsidR="00E90DCC" w:rsidRDefault="00000000">
      <w:pPr>
        <w:spacing w:line="480" w:lineRule="auto"/>
        <w:ind w:firstLineChars="300" w:firstLine="720"/>
        <w:rPr>
          <w:rFonts w:ascii="宋体" w:hAnsi="宋体"/>
          <w:sz w:val="24"/>
          <w:lang w:eastAsia="zh-CN"/>
        </w:rPr>
      </w:pPr>
      <w:r>
        <w:rPr>
          <w:rFonts w:ascii="宋体" w:hAnsi="宋体" w:hint="eastAsia"/>
          <w:sz w:val="24"/>
          <w:lang w:eastAsia="zh-CN"/>
        </w:rPr>
        <w:t>（</w:t>
      </w:r>
      <w:r>
        <w:rPr>
          <w:rFonts w:ascii="宋体" w:hAnsi="宋体" w:hint="eastAsia"/>
          <w:sz w:val="24"/>
          <w:lang w:eastAsia="zh-CN"/>
        </w:rPr>
        <w:t>3</w:t>
      </w:r>
      <w:r>
        <w:rPr>
          <w:rFonts w:ascii="宋体" w:hAnsi="宋体" w:hint="eastAsia"/>
          <w:sz w:val="24"/>
          <w:lang w:eastAsia="zh-CN"/>
        </w:rPr>
        <w:t>）</w:t>
      </w:r>
      <w:bookmarkStart w:id="60" w:name="OLE_LINK4"/>
      <w:r>
        <w:rPr>
          <w:rFonts w:ascii="宋体" w:hAnsi="宋体" w:hint="eastAsia"/>
          <w:sz w:val="24"/>
          <w:lang w:eastAsia="zh-CN"/>
        </w:rPr>
        <w:t>训练地与住宿地点不在同一区域的，需提供摆渡车服务。</w:t>
      </w:r>
      <w:bookmarkEnd w:id="60"/>
    </w:p>
    <w:p w14:paraId="4335D77E"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r>
        <w:rPr>
          <w:rFonts w:hint="eastAsia"/>
          <w:b/>
          <w:lang w:eastAsia="zh-CN"/>
        </w:rPr>
        <w:t xml:space="preserve"> </w:t>
      </w:r>
      <w:r>
        <w:rPr>
          <w:b/>
        </w:rPr>
        <w:t>项目小组及人员要求</w:t>
      </w:r>
    </w:p>
    <w:p w14:paraId="0398D8B7" w14:textId="77777777" w:rsidR="00E90DCC" w:rsidRDefault="00000000">
      <w:pPr>
        <w:spacing w:line="360" w:lineRule="auto"/>
        <w:ind w:firstLineChars="200" w:firstLine="480"/>
        <w:rPr>
          <w:sz w:val="24"/>
          <w:lang w:eastAsia="zh-CN"/>
        </w:rPr>
      </w:pPr>
      <w:r>
        <w:rPr>
          <w:sz w:val="24"/>
          <w:lang w:eastAsia="zh-CN"/>
        </w:rPr>
        <w:t>1</w:t>
      </w:r>
      <w:r>
        <w:rPr>
          <w:rFonts w:hint="eastAsia"/>
          <w:sz w:val="24"/>
          <w:lang w:eastAsia="zh-CN"/>
        </w:rPr>
        <w:t>．</w:t>
      </w:r>
      <w:r>
        <w:rPr>
          <w:sz w:val="24"/>
          <w:lang w:eastAsia="zh-CN"/>
        </w:rPr>
        <w:t>双方各指派一名代表作为本项目负责人，项目负责人职责范围包括：</w:t>
      </w:r>
      <w:r>
        <w:rPr>
          <w:rFonts w:hint="eastAsia"/>
          <w:sz w:val="24"/>
          <w:u w:val="single"/>
          <w:lang w:eastAsia="zh-CN"/>
        </w:rPr>
        <w:t>协调沟通做好北京市残疾人网球队在训练地的各项事宜</w:t>
      </w:r>
      <w:r>
        <w:rPr>
          <w:rFonts w:hint="eastAsia"/>
          <w:sz w:val="24"/>
          <w:lang w:eastAsia="zh-CN"/>
        </w:rPr>
        <w:t xml:space="preserve"> </w:t>
      </w:r>
      <w:r>
        <w:rPr>
          <w:sz w:val="24"/>
          <w:lang w:eastAsia="zh-CN"/>
        </w:rPr>
        <w:t>。</w:t>
      </w:r>
    </w:p>
    <w:p w14:paraId="19BE9317" w14:textId="77777777" w:rsidR="00E90DCC" w:rsidRDefault="00000000">
      <w:pPr>
        <w:spacing w:line="360" w:lineRule="auto"/>
        <w:ind w:firstLineChars="200" w:firstLine="480"/>
        <w:rPr>
          <w:sz w:val="24"/>
          <w:lang w:eastAsia="zh-CN"/>
        </w:rPr>
      </w:pPr>
      <w:r>
        <w:rPr>
          <w:sz w:val="24"/>
          <w:lang w:eastAsia="zh-CN"/>
        </w:rPr>
        <w:t>2</w:t>
      </w:r>
      <w:r>
        <w:rPr>
          <w:rFonts w:hint="eastAsia"/>
          <w:sz w:val="24"/>
          <w:lang w:eastAsia="zh-CN"/>
        </w:rPr>
        <w:t>．</w:t>
      </w:r>
      <w:r>
        <w:rPr>
          <w:sz w:val="24"/>
          <w:lang w:eastAsia="zh-CN"/>
        </w:rPr>
        <w:t>项目人员要求</w:t>
      </w:r>
    </w:p>
    <w:p w14:paraId="3F1D8C15" w14:textId="77777777" w:rsidR="00E90DCC" w:rsidRDefault="00000000">
      <w:pPr>
        <w:spacing w:line="360" w:lineRule="auto"/>
        <w:ind w:firstLineChars="200" w:firstLine="480"/>
        <w:rPr>
          <w:sz w:val="24"/>
          <w:lang w:eastAsia="zh-CN"/>
        </w:rPr>
      </w:pPr>
      <w:r>
        <w:rPr>
          <w:rFonts w:hint="eastAsia"/>
          <w:sz w:val="24"/>
          <w:lang w:eastAsia="zh-CN"/>
        </w:rPr>
        <w:t>（1）</w:t>
      </w:r>
      <w:r>
        <w:rPr>
          <w:sz w:val="24"/>
          <w:lang w:eastAsia="zh-CN"/>
        </w:rPr>
        <w:t>乙方须根据项目要求安排具备相应资质和经验的专业人员从事本项目工作，提供项目人员配备方案及人员名单，确保项目实施队伍的稳定。项目实施过程中，乙方</w:t>
      </w:r>
      <w:r>
        <w:rPr>
          <w:sz w:val="24"/>
          <w:lang w:eastAsia="zh-CN"/>
        </w:rPr>
        <w:lastRenderedPageBreak/>
        <w:t>如因正当理由需要调整项目人员的，应当提前日通知甲方，获得甲方书面同意后方可更换。</w:t>
      </w:r>
    </w:p>
    <w:p w14:paraId="6B93DA57" w14:textId="77777777" w:rsidR="00E90DCC" w:rsidRDefault="00000000">
      <w:pPr>
        <w:spacing w:line="360" w:lineRule="auto"/>
        <w:ind w:firstLineChars="200" w:firstLine="480"/>
        <w:rPr>
          <w:sz w:val="24"/>
          <w:lang w:eastAsia="zh-CN"/>
        </w:rPr>
      </w:pPr>
      <w:r>
        <w:rPr>
          <w:rFonts w:hint="eastAsia"/>
          <w:sz w:val="24"/>
          <w:lang w:eastAsia="zh-CN"/>
        </w:rPr>
        <w:t>（2）</w:t>
      </w:r>
      <w:r>
        <w:rPr>
          <w:sz w:val="24"/>
          <w:lang w:eastAsia="zh-CN"/>
        </w:rPr>
        <w:t>乙方的项目团队核心人员要专职从事本合同项目，并接受甲方监督。</w:t>
      </w:r>
    </w:p>
    <w:p w14:paraId="222C3E35"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bookmarkStart w:id="61" w:name="_Toc99437652"/>
      <w:r>
        <w:rPr>
          <w:rFonts w:hint="eastAsia"/>
          <w:b/>
          <w:lang w:eastAsia="zh-CN"/>
        </w:rPr>
        <w:t xml:space="preserve"> </w:t>
      </w:r>
      <w:r>
        <w:rPr>
          <w:b/>
        </w:rPr>
        <w:t>服务期限</w:t>
      </w:r>
      <w:bookmarkEnd w:id="61"/>
    </w:p>
    <w:p w14:paraId="165B41CF" w14:textId="77777777" w:rsidR="00E90DCC" w:rsidRDefault="00000000">
      <w:pPr>
        <w:spacing w:line="360" w:lineRule="auto"/>
        <w:ind w:firstLineChars="300" w:firstLine="720"/>
        <w:rPr>
          <w:sz w:val="24"/>
          <w:lang w:eastAsia="zh-CN"/>
        </w:rPr>
      </w:pPr>
      <w:r>
        <w:rPr>
          <w:sz w:val="24"/>
          <w:lang w:eastAsia="zh-CN"/>
        </w:rPr>
        <w:t>乙方为甲方提供上述服务的期限为：</w:t>
      </w:r>
      <w:r>
        <w:rPr>
          <w:rFonts w:hint="eastAsia"/>
          <w:sz w:val="24"/>
          <w:lang w:eastAsia="zh-CN"/>
        </w:rPr>
        <w:t>服务时间不超过</w:t>
      </w:r>
      <w:r>
        <w:rPr>
          <w:rFonts w:hint="eastAsia"/>
          <w:sz w:val="24"/>
          <w:u w:val="single"/>
          <w:lang w:eastAsia="zh-CN"/>
        </w:rPr>
        <w:t>30</w:t>
      </w:r>
      <w:r>
        <w:rPr>
          <w:rFonts w:hint="eastAsia"/>
          <w:sz w:val="24"/>
          <w:lang w:eastAsia="zh-CN"/>
        </w:rPr>
        <w:t>天</w:t>
      </w:r>
      <w:r>
        <w:rPr>
          <w:sz w:val="24"/>
          <w:lang w:eastAsia="zh-CN"/>
        </w:rPr>
        <w:t>。</w:t>
      </w:r>
    </w:p>
    <w:p w14:paraId="45F871C6"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bookmarkStart w:id="62" w:name="_Toc99437654"/>
      <w:bookmarkStart w:id="63" w:name="_Toc99437655"/>
      <w:bookmarkEnd w:id="62"/>
      <w:r>
        <w:rPr>
          <w:rFonts w:hint="eastAsia"/>
          <w:b/>
          <w:lang w:eastAsia="zh-CN"/>
        </w:rPr>
        <w:t xml:space="preserve"> </w:t>
      </w:r>
      <w:r>
        <w:rPr>
          <w:b/>
        </w:rPr>
        <w:t>服务费及支付方式</w:t>
      </w:r>
      <w:bookmarkEnd w:id="63"/>
    </w:p>
    <w:p w14:paraId="67318F05" w14:textId="77777777" w:rsidR="00E90DCC" w:rsidRDefault="00000000">
      <w:pPr>
        <w:spacing w:line="360" w:lineRule="auto"/>
        <w:ind w:firstLineChars="200" w:firstLine="480"/>
        <w:rPr>
          <w:sz w:val="24"/>
        </w:rPr>
      </w:pPr>
      <w:r>
        <w:rPr>
          <w:sz w:val="24"/>
          <w:lang w:eastAsia="zh-CN"/>
        </w:rPr>
        <w:t>本合同项下服务费总额为人民币</w:t>
      </w:r>
      <w:r>
        <w:rPr>
          <w:rFonts w:hint="eastAsia"/>
          <w:sz w:val="24"/>
          <w:u w:val="single"/>
          <w:lang w:eastAsia="zh-CN"/>
        </w:rPr>
        <w:t xml:space="preserve">       </w:t>
      </w:r>
      <w:r>
        <w:rPr>
          <w:sz w:val="24"/>
          <w:lang w:eastAsia="zh-CN"/>
        </w:rPr>
        <w:t>元</w:t>
      </w:r>
      <w:r>
        <w:rPr>
          <w:rFonts w:hint="eastAsia"/>
          <w:sz w:val="24"/>
          <w:lang w:eastAsia="zh-CN"/>
        </w:rPr>
        <w:t>（</w:t>
      </w:r>
      <w:r>
        <w:rPr>
          <w:sz w:val="24"/>
          <w:lang w:eastAsia="zh-CN"/>
        </w:rPr>
        <w:t>大写</w:t>
      </w:r>
      <w:r>
        <w:rPr>
          <w:sz w:val="24"/>
          <w:u w:val="single"/>
          <w:lang w:eastAsia="zh-CN"/>
        </w:rPr>
        <w:t>：</w:t>
      </w:r>
      <w:r>
        <w:rPr>
          <w:rFonts w:hint="eastAsia"/>
          <w:sz w:val="24"/>
          <w:u w:val="single"/>
          <w:lang w:eastAsia="zh-CN"/>
        </w:rPr>
        <w:t xml:space="preserve">         </w:t>
      </w:r>
      <w:r>
        <w:rPr>
          <w:rFonts w:hint="eastAsia"/>
          <w:sz w:val="24"/>
          <w:lang w:eastAsia="zh-CN"/>
        </w:rPr>
        <w:t xml:space="preserve"> ）</w:t>
      </w:r>
      <w:r>
        <w:rPr>
          <w:sz w:val="24"/>
          <w:lang w:eastAsia="zh-CN"/>
        </w:rPr>
        <w:t>。前述服务费已经包含乙方完成本合同项下服务的全部费用，除前述款项外，甲方无需向乙方另行支付其他任何费用。</w:t>
      </w:r>
      <w:r>
        <w:rPr>
          <w:sz w:val="24"/>
        </w:rPr>
        <w:t>具体费用明细如下：</w:t>
      </w:r>
    </w:p>
    <w:tbl>
      <w:tblPr>
        <w:tblW w:w="92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7"/>
        <w:gridCol w:w="2031"/>
        <w:gridCol w:w="1320"/>
        <w:gridCol w:w="1125"/>
        <w:gridCol w:w="1504"/>
        <w:gridCol w:w="1169"/>
        <w:gridCol w:w="1490"/>
      </w:tblGrid>
      <w:tr w:rsidR="00E90DCC" w14:paraId="0FCCAB56" w14:textId="77777777">
        <w:trPr>
          <w:trHeight w:val="691"/>
          <w:jc w:val="center"/>
        </w:trPr>
        <w:tc>
          <w:tcPr>
            <w:tcW w:w="617" w:type="dxa"/>
            <w:vAlign w:val="center"/>
          </w:tcPr>
          <w:p w14:paraId="7348A7B4" w14:textId="77777777" w:rsidR="00E90DCC" w:rsidRDefault="00000000">
            <w:pPr>
              <w:jc w:val="center"/>
              <w:rPr>
                <w:rFonts w:ascii="宋体" w:hAnsi="宋体" w:cs="宋体"/>
                <w:sz w:val="24"/>
              </w:rPr>
            </w:pPr>
            <w:r>
              <w:rPr>
                <w:rFonts w:ascii="宋体" w:hAnsi="宋体" w:cs="宋体"/>
                <w:spacing w:val="-18"/>
                <w:sz w:val="24"/>
              </w:rPr>
              <w:t>序</w:t>
            </w:r>
            <w:r>
              <w:rPr>
                <w:rFonts w:ascii="宋体" w:hAnsi="宋体" w:cs="宋体"/>
                <w:spacing w:val="-16"/>
                <w:sz w:val="24"/>
              </w:rPr>
              <w:t xml:space="preserve"> </w:t>
            </w:r>
            <w:r>
              <w:rPr>
                <w:rFonts w:ascii="宋体" w:hAnsi="宋体" w:cs="宋体"/>
                <w:spacing w:val="-16"/>
                <w:sz w:val="24"/>
              </w:rPr>
              <w:t>号</w:t>
            </w:r>
          </w:p>
        </w:tc>
        <w:tc>
          <w:tcPr>
            <w:tcW w:w="2031" w:type="dxa"/>
            <w:vAlign w:val="center"/>
          </w:tcPr>
          <w:p w14:paraId="45568C04" w14:textId="77777777" w:rsidR="00E90DCC" w:rsidRDefault="00000000">
            <w:pPr>
              <w:jc w:val="center"/>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1320" w:type="dxa"/>
            <w:vAlign w:val="center"/>
          </w:tcPr>
          <w:p w14:paraId="24465763" w14:textId="77777777" w:rsidR="00E90DCC" w:rsidRDefault="00000000">
            <w:pPr>
              <w:jc w:val="center"/>
              <w:rPr>
                <w:rFonts w:ascii="宋体" w:hAnsi="宋体" w:cs="宋体"/>
                <w:sz w:val="24"/>
              </w:rPr>
            </w:pPr>
            <w:r>
              <w:rPr>
                <w:rFonts w:ascii="宋体" w:hAnsi="宋体" w:cs="宋体"/>
                <w:spacing w:val="20"/>
                <w:sz w:val="24"/>
              </w:rPr>
              <w:t>单价</w:t>
            </w:r>
            <w:r>
              <w:rPr>
                <w:rFonts w:ascii="宋体" w:hAnsi="宋体" w:cs="宋体"/>
                <w:spacing w:val="20"/>
                <w:sz w:val="24"/>
              </w:rPr>
              <w:t>(</w:t>
            </w:r>
            <w:r>
              <w:rPr>
                <w:rFonts w:ascii="宋体" w:hAnsi="宋体" w:cs="宋体"/>
                <w:spacing w:val="20"/>
                <w:sz w:val="24"/>
              </w:rPr>
              <w:t>元</w:t>
            </w:r>
            <w:r>
              <w:rPr>
                <w:rFonts w:ascii="宋体" w:hAnsi="宋体" w:cs="宋体"/>
                <w:spacing w:val="20"/>
                <w:sz w:val="24"/>
              </w:rPr>
              <w:t>)</w:t>
            </w:r>
          </w:p>
        </w:tc>
        <w:tc>
          <w:tcPr>
            <w:tcW w:w="1125" w:type="dxa"/>
            <w:vAlign w:val="center"/>
          </w:tcPr>
          <w:p w14:paraId="399333F4" w14:textId="77777777" w:rsidR="00E90DCC" w:rsidRDefault="00000000">
            <w:pPr>
              <w:jc w:val="center"/>
              <w:rPr>
                <w:rFonts w:ascii="宋体" w:hAnsi="宋体" w:cs="宋体"/>
                <w:sz w:val="24"/>
              </w:rPr>
            </w:pPr>
            <w:r>
              <w:rPr>
                <w:rFonts w:ascii="宋体" w:hAnsi="宋体" w:cs="宋体"/>
                <w:spacing w:val="-3"/>
                <w:sz w:val="24"/>
              </w:rPr>
              <w:t>数量</w:t>
            </w:r>
          </w:p>
        </w:tc>
        <w:tc>
          <w:tcPr>
            <w:tcW w:w="1504" w:type="dxa"/>
            <w:vAlign w:val="center"/>
          </w:tcPr>
          <w:p w14:paraId="5F3CD9F3" w14:textId="77777777" w:rsidR="00E90DCC" w:rsidRDefault="00000000">
            <w:pPr>
              <w:jc w:val="center"/>
              <w:rPr>
                <w:rFonts w:ascii="宋体" w:hAnsi="宋体" w:cs="宋体"/>
                <w:spacing w:val="20"/>
                <w:sz w:val="24"/>
              </w:rPr>
            </w:pPr>
            <w:r>
              <w:rPr>
                <w:rFonts w:ascii="宋体" w:hAnsi="宋体" w:cs="宋体" w:hint="eastAsia"/>
                <w:spacing w:val="20"/>
                <w:sz w:val="24"/>
              </w:rPr>
              <w:t>单位</w:t>
            </w:r>
          </w:p>
        </w:tc>
        <w:tc>
          <w:tcPr>
            <w:tcW w:w="1169" w:type="dxa"/>
            <w:vAlign w:val="center"/>
          </w:tcPr>
          <w:p w14:paraId="3C8235F7" w14:textId="77777777" w:rsidR="00E90DCC" w:rsidRDefault="00000000">
            <w:pPr>
              <w:jc w:val="center"/>
              <w:rPr>
                <w:rFonts w:ascii="宋体" w:hAnsi="宋体" w:cs="宋体"/>
                <w:sz w:val="24"/>
              </w:rPr>
            </w:pPr>
            <w:r>
              <w:rPr>
                <w:rFonts w:ascii="宋体" w:hAnsi="宋体" w:cs="宋体"/>
                <w:spacing w:val="20"/>
                <w:sz w:val="24"/>
              </w:rPr>
              <w:t>合</w:t>
            </w:r>
            <w:r>
              <w:rPr>
                <w:rFonts w:ascii="宋体" w:hAnsi="宋体" w:cs="宋体"/>
                <w:spacing w:val="19"/>
                <w:sz w:val="24"/>
              </w:rPr>
              <w:t>价</w:t>
            </w:r>
            <w:r>
              <w:rPr>
                <w:rFonts w:ascii="宋体" w:hAnsi="宋体" w:cs="宋体"/>
                <w:spacing w:val="19"/>
                <w:sz w:val="24"/>
              </w:rPr>
              <w:t>(</w:t>
            </w:r>
            <w:r>
              <w:rPr>
                <w:rFonts w:ascii="宋体" w:hAnsi="宋体" w:cs="宋体"/>
                <w:spacing w:val="19"/>
                <w:sz w:val="24"/>
              </w:rPr>
              <w:t>元</w:t>
            </w:r>
            <w:r>
              <w:rPr>
                <w:rFonts w:ascii="宋体" w:hAnsi="宋体" w:cs="宋体"/>
                <w:spacing w:val="19"/>
                <w:sz w:val="24"/>
              </w:rPr>
              <w:t>)</w:t>
            </w:r>
          </w:p>
        </w:tc>
        <w:tc>
          <w:tcPr>
            <w:tcW w:w="1490" w:type="dxa"/>
            <w:vAlign w:val="center"/>
          </w:tcPr>
          <w:p w14:paraId="6A5D13C7" w14:textId="77777777" w:rsidR="00E90DCC" w:rsidRDefault="00000000">
            <w:pPr>
              <w:jc w:val="center"/>
              <w:rPr>
                <w:rFonts w:ascii="宋体" w:hAnsi="宋体" w:cs="宋体"/>
                <w:sz w:val="24"/>
              </w:rPr>
            </w:pPr>
            <w:r>
              <w:rPr>
                <w:rFonts w:ascii="宋体" w:hAnsi="宋体" w:cs="宋体"/>
                <w:spacing w:val="3"/>
                <w:position w:val="3"/>
                <w:sz w:val="24"/>
              </w:rPr>
              <w:t>备</w:t>
            </w:r>
            <w:r>
              <w:rPr>
                <w:rFonts w:ascii="宋体" w:hAnsi="宋体" w:cs="宋体"/>
                <w:spacing w:val="2"/>
                <w:position w:val="3"/>
                <w:sz w:val="24"/>
              </w:rPr>
              <w:t>注</w:t>
            </w:r>
            <w:r>
              <w:rPr>
                <w:rFonts w:ascii="宋体" w:hAnsi="宋体"/>
                <w:b/>
                <w:bCs/>
                <w:spacing w:val="2"/>
                <w:position w:val="3"/>
                <w:sz w:val="24"/>
              </w:rPr>
              <w:t>/</w:t>
            </w:r>
            <w:r>
              <w:rPr>
                <w:rFonts w:ascii="宋体" w:hAnsi="宋体" w:cs="宋体"/>
                <w:spacing w:val="2"/>
                <w:position w:val="3"/>
                <w:sz w:val="24"/>
              </w:rPr>
              <w:t>说明</w:t>
            </w:r>
          </w:p>
        </w:tc>
      </w:tr>
      <w:tr w:rsidR="00E90DCC" w14:paraId="02788DEA" w14:textId="77777777">
        <w:trPr>
          <w:trHeight w:val="561"/>
          <w:jc w:val="center"/>
        </w:trPr>
        <w:tc>
          <w:tcPr>
            <w:tcW w:w="617" w:type="dxa"/>
            <w:vAlign w:val="center"/>
          </w:tcPr>
          <w:p w14:paraId="39D5C740" w14:textId="77777777" w:rsidR="00E90DCC" w:rsidRDefault="00000000">
            <w:pPr>
              <w:jc w:val="center"/>
              <w:rPr>
                <w:rFonts w:ascii="宋体" w:hAnsi="宋体"/>
                <w:sz w:val="24"/>
              </w:rPr>
            </w:pPr>
            <w:r>
              <w:rPr>
                <w:rFonts w:ascii="宋体" w:hAnsi="宋体"/>
                <w:sz w:val="24"/>
                <w:lang w:bidi="ar"/>
              </w:rPr>
              <w:t>1</w:t>
            </w:r>
          </w:p>
        </w:tc>
        <w:tc>
          <w:tcPr>
            <w:tcW w:w="2031" w:type="dxa"/>
            <w:vAlign w:val="center"/>
          </w:tcPr>
          <w:p w14:paraId="5949C741" w14:textId="77777777" w:rsidR="00E90DCC" w:rsidRDefault="00000000">
            <w:pPr>
              <w:jc w:val="center"/>
              <w:rPr>
                <w:rFonts w:ascii="宋体" w:hAnsi="宋体"/>
                <w:sz w:val="24"/>
              </w:rPr>
            </w:pPr>
            <w:r>
              <w:rPr>
                <w:rFonts w:ascii="仿宋_GB2312" w:eastAsia="仿宋_GB2312" w:hAnsi="仿宋" w:hint="eastAsia"/>
                <w:sz w:val="24"/>
              </w:rPr>
              <w:t>餐费标准</w:t>
            </w:r>
          </w:p>
        </w:tc>
        <w:tc>
          <w:tcPr>
            <w:tcW w:w="1320" w:type="dxa"/>
            <w:vAlign w:val="center"/>
          </w:tcPr>
          <w:p w14:paraId="7E6DDCC1" w14:textId="77777777" w:rsidR="00E90DCC" w:rsidRDefault="00E90DCC">
            <w:pPr>
              <w:jc w:val="center"/>
              <w:rPr>
                <w:rFonts w:ascii="宋体" w:hAnsi="宋体"/>
                <w:sz w:val="24"/>
              </w:rPr>
            </w:pPr>
          </w:p>
        </w:tc>
        <w:tc>
          <w:tcPr>
            <w:tcW w:w="1125" w:type="dxa"/>
            <w:vAlign w:val="center"/>
          </w:tcPr>
          <w:p w14:paraId="57BAD7A4" w14:textId="77777777" w:rsidR="00E90DCC" w:rsidRDefault="00E90DCC">
            <w:pPr>
              <w:jc w:val="center"/>
              <w:rPr>
                <w:rFonts w:ascii="宋体" w:hAnsi="宋体"/>
                <w:sz w:val="24"/>
              </w:rPr>
            </w:pPr>
          </w:p>
        </w:tc>
        <w:tc>
          <w:tcPr>
            <w:tcW w:w="1504" w:type="dxa"/>
            <w:vAlign w:val="center"/>
          </w:tcPr>
          <w:p w14:paraId="35EF8E6A" w14:textId="77777777" w:rsidR="00E90DCC" w:rsidRDefault="00E90DCC">
            <w:pPr>
              <w:jc w:val="center"/>
              <w:rPr>
                <w:rFonts w:ascii="宋体" w:hAnsi="宋体"/>
                <w:sz w:val="24"/>
              </w:rPr>
            </w:pPr>
          </w:p>
        </w:tc>
        <w:tc>
          <w:tcPr>
            <w:tcW w:w="1169" w:type="dxa"/>
            <w:vAlign w:val="center"/>
          </w:tcPr>
          <w:p w14:paraId="42373832" w14:textId="77777777" w:rsidR="00E90DCC" w:rsidRDefault="00E90DCC">
            <w:pPr>
              <w:jc w:val="center"/>
              <w:rPr>
                <w:rFonts w:ascii="宋体" w:hAnsi="宋体"/>
                <w:sz w:val="24"/>
              </w:rPr>
            </w:pPr>
          </w:p>
        </w:tc>
        <w:tc>
          <w:tcPr>
            <w:tcW w:w="1490" w:type="dxa"/>
          </w:tcPr>
          <w:p w14:paraId="5B73BF23" w14:textId="77777777" w:rsidR="00E90DCC" w:rsidRDefault="00E90DCC">
            <w:pPr>
              <w:rPr>
                <w:rFonts w:ascii="宋体" w:hAnsi="宋体"/>
                <w:sz w:val="24"/>
              </w:rPr>
            </w:pPr>
          </w:p>
        </w:tc>
      </w:tr>
      <w:tr w:rsidR="00E90DCC" w14:paraId="716AE9C5" w14:textId="77777777">
        <w:trPr>
          <w:trHeight w:val="458"/>
          <w:jc w:val="center"/>
        </w:trPr>
        <w:tc>
          <w:tcPr>
            <w:tcW w:w="617" w:type="dxa"/>
            <w:vAlign w:val="center"/>
          </w:tcPr>
          <w:p w14:paraId="65E90892" w14:textId="77777777" w:rsidR="00E90DCC" w:rsidRDefault="00000000">
            <w:pPr>
              <w:jc w:val="center"/>
              <w:rPr>
                <w:rFonts w:ascii="宋体" w:hAnsi="宋体"/>
                <w:sz w:val="24"/>
              </w:rPr>
            </w:pPr>
            <w:r>
              <w:rPr>
                <w:rFonts w:ascii="宋体" w:hAnsi="宋体"/>
                <w:sz w:val="24"/>
                <w:lang w:bidi="ar"/>
              </w:rPr>
              <w:t>2</w:t>
            </w:r>
          </w:p>
        </w:tc>
        <w:tc>
          <w:tcPr>
            <w:tcW w:w="2031" w:type="dxa"/>
            <w:vAlign w:val="center"/>
          </w:tcPr>
          <w:p w14:paraId="37FABC95" w14:textId="77777777" w:rsidR="00E90DCC" w:rsidRDefault="00000000">
            <w:pPr>
              <w:jc w:val="center"/>
              <w:rPr>
                <w:rFonts w:ascii="宋体" w:hAnsi="宋体"/>
                <w:sz w:val="24"/>
              </w:rPr>
            </w:pPr>
            <w:r>
              <w:rPr>
                <w:rFonts w:ascii="仿宋_GB2312" w:eastAsia="仿宋_GB2312" w:hAnsi="仿宋" w:hint="eastAsia"/>
                <w:sz w:val="24"/>
              </w:rPr>
              <w:t>场地费</w:t>
            </w:r>
          </w:p>
        </w:tc>
        <w:tc>
          <w:tcPr>
            <w:tcW w:w="1320" w:type="dxa"/>
            <w:vAlign w:val="center"/>
          </w:tcPr>
          <w:p w14:paraId="29216E0E" w14:textId="77777777" w:rsidR="00E90DCC" w:rsidRDefault="00E90DCC">
            <w:pPr>
              <w:jc w:val="center"/>
              <w:rPr>
                <w:rFonts w:ascii="宋体" w:hAnsi="宋体"/>
                <w:sz w:val="24"/>
              </w:rPr>
            </w:pPr>
          </w:p>
        </w:tc>
        <w:tc>
          <w:tcPr>
            <w:tcW w:w="1125" w:type="dxa"/>
            <w:vAlign w:val="center"/>
          </w:tcPr>
          <w:p w14:paraId="0287E555" w14:textId="77777777" w:rsidR="00E90DCC" w:rsidRDefault="00E90DCC">
            <w:pPr>
              <w:jc w:val="center"/>
              <w:rPr>
                <w:rFonts w:ascii="宋体" w:hAnsi="宋体"/>
                <w:sz w:val="24"/>
              </w:rPr>
            </w:pPr>
          </w:p>
        </w:tc>
        <w:tc>
          <w:tcPr>
            <w:tcW w:w="1504" w:type="dxa"/>
            <w:vAlign w:val="center"/>
          </w:tcPr>
          <w:p w14:paraId="3275A3FA" w14:textId="77777777" w:rsidR="00E90DCC" w:rsidRDefault="00E90DCC">
            <w:pPr>
              <w:jc w:val="center"/>
              <w:rPr>
                <w:rFonts w:ascii="宋体" w:hAnsi="宋体"/>
                <w:sz w:val="24"/>
              </w:rPr>
            </w:pPr>
          </w:p>
        </w:tc>
        <w:tc>
          <w:tcPr>
            <w:tcW w:w="1169" w:type="dxa"/>
            <w:vAlign w:val="center"/>
          </w:tcPr>
          <w:p w14:paraId="66208D34" w14:textId="77777777" w:rsidR="00E90DCC" w:rsidRDefault="00E90DCC">
            <w:pPr>
              <w:jc w:val="center"/>
              <w:rPr>
                <w:rFonts w:ascii="宋体" w:hAnsi="宋体"/>
                <w:sz w:val="24"/>
              </w:rPr>
            </w:pPr>
          </w:p>
        </w:tc>
        <w:tc>
          <w:tcPr>
            <w:tcW w:w="1490" w:type="dxa"/>
            <w:vAlign w:val="center"/>
          </w:tcPr>
          <w:p w14:paraId="09D5FD81" w14:textId="77777777" w:rsidR="00E90DCC" w:rsidRDefault="00E90DCC">
            <w:pPr>
              <w:ind w:firstLineChars="100" w:firstLine="240"/>
              <w:jc w:val="center"/>
              <w:rPr>
                <w:rFonts w:ascii="宋体" w:hAnsi="宋体"/>
                <w:sz w:val="24"/>
              </w:rPr>
            </w:pPr>
          </w:p>
        </w:tc>
      </w:tr>
      <w:tr w:rsidR="00E90DCC" w14:paraId="4C9DEA95" w14:textId="77777777">
        <w:trPr>
          <w:trHeight w:val="450"/>
          <w:jc w:val="center"/>
        </w:trPr>
        <w:tc>
          <w:tcPr>
            <w:tcW w:w="617" w:type="dxa"/>
            <w:vAlign w:val="center"/>
          </w:tcPr>
          <w:p w14:paraId="2D971557" w14:textId="77777777" w:rsidR="00E90DCC" w:rsidRDefault="00000000">
            <w:pPr>
              <w:jc w:val="center"/>
              <w:rPr>
                <w:rFonts w:ascii="宋体" w:hAnsi="宋体"/>
                <w:sz w:val="24"/>
              </w:rPr>
            </w:pPr>
            <w:r>
              <w:rPr>
                <w:rFonts w:ascii="宋体" w:hAnsi="宋体"/>
                <w:sz w:val="24"/>
                <w:lang w:bidi="ar"/>
              </w:rPr>
              <w:t>3</w:t>
            </w:r>
          </w:p>
        </w:tc>
        <w:tc>
          <w:tcPr>
            <w:tcW w:w="2031" w:type="dxa"/>
            <w:vAlign w:val="center"/>
          </w:tcPr>
          <w:p w14:paraId="181A7E4E" w14:textId="77777777" w:rsidR="00E90DCC" w:rsidRDefault="00000000">
            <w:pPr>
              <w:jc w:val="center"/>
              <w:rPr>
                <w:rFonts w:ascii="宋体" w:hAnsi="宋体"/>
                <w:sz w:val="24"/>
              </w:rPr>
            </w:pPr>
            <w:r>
              <w:rPr>
                <w:rFonts w:ascii="仿宋_GB2312" w:eastAsia="仿宋_GB2312" w:hAnsi="仿宋" w:hint="eastAsia"/>
                <w:sz w:val="24"/>
              </w:rPr>
              <w:t>住宿费</w:t>
            </w:r>
          </w:p>
        </w:tc>
        <w:tc>
          <w:tcPr>
            <w:tcW w:w="1320" w:type="dxa"/>
            <w:vAlign w:val="center"/>
          </w:tcPr>
          <w:p w14:paraId="4B6C25B1" w14:textId="77777777" w:rsidR="00E90DCC" w:rsidRDefault="00E90DCC">
            <w:pPr>
              <w:jc w:val="center"/>
              <w:rPr>
                <w:rFonts w:ascii="宋体" w:hAnsi="宋体"/>
                <w:sz w:val="24"/>
              </w:rPr>
            </w:pPr>
          </w:p>
        </w:tc>
        <w:tc>
          <w:tcPr>
            <w:tcW w:w="1125" w:type="dxa"/>
            <w:vAlign w:val="center"/>
          </w:tcPr>
          <w:p w14:paraId="0EEEC95A" w14:textId="77777777" w:rsidR="00E90DCC" w:rsidRDefault="00E90DCC">
            <w:pPr>
              <w:jc w:val="center"/>
              <w:rPr>
                <w:rFonts w:ascii="宋体" w:hAnsi="宋体"/>
                <w:sz w:val="24"/>
              </w:rPr>
            </w:pPr>
          </w:p>
        </w:tc>
        <w:tc>
          <w:tcPr>
            <w:tcW w:w="1504" w:type="dxa"/>
            <w:vAlign w:val="center"/>
          </w:tcPr>
          <w:p w14:paraId="79AF3132" w14:textId="77777777" w:rsidR="00E90DCC" w:rsidRDefault="00E90DCC">
            <w:pPr>
              <w:jc w:val="center"/>
              <w:rPr>
                <w:rFonts w:ascii="宋体" w:hAnsi="宋体"/>
                <w:sz w:val="24"/>
              </w:rPr>
            </w:pPr>
          </w:p>
        </w:tc>
        <w:tc>
          <w:tcPr>
            <w:tcW w:w="1169" w:type="dxa"/>
            <w:vAlign w:val="center"/>
          </w:tcPr>
          <w:p w14:paraId="50FF5183" w14:textId="77777777" w:rsidR="00E90DCC" w:rsidRDefault="00E90DCC">
            <w:pPr>
              <w:jc w:val="center"/>
              <w:rPr>
                <w:rFonts w:ascii="宋体" w:hAnsi="宋体"/>
                <w:sz w:val="24"/>
              </w:rPr>
            </w:pPr>
          </w:p>
        </w:tc>
        <w:tc>
          <w:tcPr>
            <w:tcW w:w="1490" w:type="dxa"/>
            <w:vAlign w:val="center"/>
          </w:tcPr>
          <w:p w14:paraId="6DE6DC4A" w14:textId="77777777" w:rsidR="00E90DCC" w:rsidRDefault="00E90DCC">
            <w:pPr>
              <w:jc w:val="center"/>
              <w:rPr>
                <w:rFonts w:ascii="宋体" w:hAnsi="宋体"/>
                <w:sz w:val="24"/>
              </w:rPr>
            </w:pPr>
          </w:p>
        </w:tc>
      </w:tr>
    </w:tbl>
    <w:p w14:paraId="613D3EF4" w14:textId="77777777" w:rsidR="00E90DCC" w:rsidRDefault="00E90DCC">
      <w:pPr>
        <w:spacing w:line="360" w:lineRule="auto"/>
        <w:ind w:firstLineChars="200" w:firstLine="480"/>
        <w:rPr>
          <w:sz w:val="24"/>
        </w:rPr>
      </w:pPr>
    </w:p>
    <w:p w14:paraId="05A4F4E8" w14:textId="77777777" w:rsidR="00E90DCC" w:rsidRDefault="00000000">
      <w:pPr>
        <w:spacing w:line="360" w:lineRule="auto"/>
        <w:ind w:left="482"/>
        <w:rPr>
          <w:rFonts w:ascii="宋体" w:hAnsi="宋体"/>
          <w:sz w:val="24"/>
          <w:lang w:eastAsia="zh-CN"/>
        </w:rPr>
      </w:pPr>
      <w:bookmarkStart w:id="64" w:name="_Toc99437656"/>
      <w:r>
        <w:rPr>
          <w:rFonts w:ascii="宋体" w:hAnsi="宋体" w:hint="eastAsia"/>
          <w:sz w:val="24"/>
          <w:lang w:eastAsia="zh-CN"/>
        </w:rPr>
        <w:t>1</w:t>
      </w:r>
      <w:r>
        <w:rPr>
          <w:rFonts w:ascii="宋体" w:hAnsi="宋体"/>
          <w:sz w:val="24"/>
          <w:lang w:eastAsia="zh-CN"/>
        </w:rPr>
        <w:t>.</w:t>
      </w:r>
      <w:r>
        <w:rPr>
          <w:rFonts w:ascii="宋体" w:hAnsi="宋体"/>
          <w:sz w:val="24"/>
          <w:lang w:eastAsia="zh-CN"/>
        </w:rPr>
        <w:t>本合同的付款方式为：转账汇款或支票。</w:t>
      </w:r>
    </w:p>
    <w:p w14:paraId="245408BA" w14:textId="77777777" w:rsidR="00E90DCC" w:rsidRDefault="00000000">
      <w:pPr>
        <w:pStyle w:val="Style257"/>
        <w:spacing w:after="0" w:line="360" w:lineRule="auto"/>
        <w:ind w:leftChars="0" w:left="482" w:firstLineChars="0" w:firstLine="0"/>
        <w:rPr>
          <w:rFonts w:ascii="宋体" w:hAnsi="宋体" w:hint="eastAsia"/>
          <w:sz w:val="24"/>
          <w:szCs w:val="24"/>
          <w:lang w:eastAsia="zh-CN"/>
        </w:rPr>
      </w:pPr>
      <w:r>
        <w:rPr>
          <w:rFonts w:ascii="宋体" w:hAnsi="宋体" w:hint="eastAsia"/>
          <w:sz w:val="24"/>
          <w:szCs w:val="24"/>
        </w:rPr>
        <w:t>2</w:t>
      </w:r>
      <w:r>
        <w:rPr>
          <w:rFonts w:ascii="宋体" w:hAnsi="宋体"/>
          <w:sz w:val="24"/>
          <w:szCs w:val="24"/>
        </w:rPr>
        <w:t>.</w:t>
      </w:r>
      <w:r>
        <w:rPr>
          <w:rFonts w:ascii="宋体" w:hAnsi="宋体" w:hint="eastAsia"/>
          <w:sz w:val="24"/>
          <w:szCs w:val="24"/>
        </w:rPr>
        <w:t>付</w:t>
      </w:r>
      <w:r>
        <w:rPr>
          <w:rFonts w:ascii="宋体" w:hAnsi="宋体" w:hint="eastAsia"/>
          <w:sz w:val="24"/>
          <w:szCs w:val="24"/>
          <w:lang w:eastAsia="zh-CN"/>
        </w:rPr>
        <w:t xml:space="preserve">款规定：合同签订生效后7日内甲方先支付乙方60%的支付总合同款人民币￥ </w:t>
      </w:r>
      <w:r>
        <w:rPr>
          <w:rFonts w:ascii="宋体" w:hAnsi="宋体" w:hint="eastAsia"/>
          <w:sz w:val="24"/>
          <w:szCs w:val="24"/>
          <w:u w:val="single"/>
          <w:lang w:eastAsia="zh-CN"/>
        </w:rPr>
        <w:t xml:space="preserve">        元</w:t>
      </w:r>
      <w:r>
        <w:rPr>
          <w:rFonts w:ascii="宋体" w:hAnsi="宋体" w:hint="eastAsia"/>
          <w:sz w:val="24"/>
          <w:szCs w:val="24"/>
          <w:lang w:eastAsia="zh-CN"/>
        </w:rPr>
        <w:t>（大写：</w:t>
      </w:r>
      <w:r>
        <w:rPr>
          <w:rFonts w:ascii="宋体" w:hAnsi="宋体" w:hint="eastAsia"/>
          <w:sz w:val="24"/>
          <w:szCs w:val="24"/>
          <w:u w:val="single"/>
          <w:lang w:eastAsia="zh-CN"/>
        </w:rPr>
        <w:t xml:space="preserve">              </w:t>
      </w:r>
      <w:r>
        <w:rPr>
          <w:rFonts w:ascii="宋体" w:hAnsi="宋体" w:hint="eastAsia"/>
          <w:sz w:val="24"/>
          <w:szCs w:val="24"/>
          <w:lang w:eastAsia="zh-CN"/>
        </w:rPr>
        <w:t>，乙方按照甲方要求提供训练场地进行集训服务，待服务结束后，乙方提供实际训练餐费、住宿费、场地费明细，甲方据实结算剩余费用，甲方向乙方支付的剩余费用不超过合同总价40%￥</w:t>
      </w:r>
      <w:r>
        <w:rPr>
          <w:rFonts w:ascii="宋体" w:hAnsi="宋体" w:hint="eastAsia"/>
          <w:sz w:val="24"/>
          <w:szCs w:val="24"/>
          <w:u w:val="single"/>
          <w:lang w:eastAsia="zh-CN"/>
        </w:rPr>
        <w:t xml:space="preserve">      元</w:t>
      </w:r>
      <w:r>
        <w:rPr>
          <w:rFonts w:ascii="宋体" w:hAnsi="宋体" w:hint="eastAsia"/>
          <w:sz w:val="24"/>
          <w:szCs w:val="24"/>
          <w:lang w:eastAsia="zh-CN"/>
        </w:rPr>
        <w:t>（大写：</w:t>
      </w:r>
      <w:r>
        <w:rPr>
          <w:rFonts w:ascii="宋体" w:hAnsi="宋体" w:hint="eastAsia"/>
          <w:sz w:val="24"/>
          <w:szCs w:val="24"/>
          <w:u w:val="single"/>
          <w:lang w:eastAsia="zh-CN"/>
        </w:rPr>
        <w:t xml:space="preserve">                </w:t>
      </w:r>
      <w:r>
        <w:rPr>
          <w:rFonts w:ascii="宋体" w:hAnsi="宋体" w:hint="eastAsia"/>
          <w:sz w:val="24"/>
          <w:szCs w:val="24"/>
          <w:lang w:eastAsia="zh-CN"/>
        </w:rPr>
        <w:t xml:space="preserve"> ）。待甲方付清全款后乙方一次性开具正规增值税普通发票给甲方。</w:t>
      </w:r>
    </w:p>
    <w:p w14:paraId="46DF93FF" w14:textId="77777777" w:rsidR="00E90DCC" w:rsidRDefault="00000000">
      <w:pPr>
        <w:spacing w:line="360" w:lineRule="auto"/>
        <w:ind w:left="482"/>
        <w:rPr>
          <w:rFonts w:ascii="宋体" w:hAnsi="宋体"/>
          <w:sz w:val="24"/>
          <w:lang w:eastAsia="zh-CN"/>
        </w:rPr>
      </w:pPr>
      <w:r>
        <w:rPr>
          <w:rFonts w:ascii="宋体" w:hAnsi="宋体" w:hint="eastAsia"/>
          <w:sz w:val="24"/>
          <w:lang w:eastAsia="zh-CN"/>
        </w:rPr>
        <w:t>3</w:t>
      </w:r>
      <w:r>
        <w:rPr>
          <w:rFonts w:ascii="宋体" w:hAnsi="宋体"/>
          <w:sz w:val="24"/>
          <w:lang w:eastAsia="zh-CN"/>
        </w:rPr>
        <w:t>.</w:t>
      </w:r>
      <w:r>
        <w:rPr>
          <w:rFonts w:ascii="宋体" w:hAnsi="宋体" w:hint="eastAsia"/>
          <w:sz w:val="24"/>
          <w:lang w:eastAsia="zh-CN"/>
        </w:rPr>
        <w:t>成交供应商</w:t>
      </w:r>
      <w:r>
        <w:rPr>
          <w:rFonts w:ascii="宋体" w:hAnsi="宋体"/>
          <w:sz w:val="24"/>
          <w:lang w:eastAsia="zh-CN"/>
        </w:rPr>
        <w:t>指定收款账户如下：</w:t>
      </w:r>
    </w:p>
    <w:p w14:paraId="0A3D81F8" w14:textId="77777777" w:rsidR="00E90DCC" w:rsidRDefault="00000000">
      <w:pPr>
        <w:pStyle w:val="Style62"/>
        <w:spacing w:line="360" w:lineRule="auto"/>
        <w:ind w:left="360" w:firstLine="480"/>
        <w:rPr>
          <w:rFonts w:ascii="仿宋" w:eastAsia="仿宋" w:hAnsi="仿宋" w:cs="仿宋" w:hint="eastAsia"/>
          <w:color w:val="000000"/>
          <w:sz w:val="24"/>
        </w:rPr>
      </w:pPr>
      <w:r>
        <w:rPr>
          <w:rFonts w:ascii="仿宋" w:eastAsia="仿宋" w:hAnsi="仿宋" w:cs="仿宋" w:hint="eastAsia"/>
          <w:color w:val="000000"/>
          <w:sz w:val="24"/>
        </w:rPr>
        <w:t xml:space="preserve">单位名称： </w:t>
      </w:r>
    </w:p>
    <w:p w14:paraId="74AFC2E2" w14:textId="77777777" w:rsidR="00E90DCC" w:rsidRDefault="00000000">
      <w:pPr>
        <w:pStyle w:val="Style62"/>
        <w:spacing w:line="360" w:lineRule="auto"/>
        <w:ind w:left="360" w:firstLine="480"/>
        <w:rPr>
          <w:rFonts w:ascii="仿宋" w:eastAsia="仿宋" w:hAnsi="仿宋" w:cs="仿宋" w:hint="eastAsia"/>
          <w:color w:val="000000"/>
          <w:sz w:val="24"/>
        </w:rPr>
      </w:pPr>
      <w:r>
        <w:rPr>
          <w:rFonts w:ascii="仿宋" w:eastAsia="仿宋" w:hAnsi="仿宋" w:cs="仿宋" w:hint="eastAsia"/>
          <w:color w:val="000000"/>
          <w:sz w:val="24"/>
        </w:rPr>
        <w:t xml:space="preserve">账号： </w:t>
      </w:r>
    </w:p>
    <w:p w14:paraId="15D4565C" w14:textId="77777777" w:rsidR="00E90DCC" w:rsidRDefault="00000000">
      <w:pPr>
        <w:pStyle w:val="Style62"/>
        <w:spacing w:line="360" w:lineRule="auto"/>
        <w:ind w:left="360" w:firstLine="480"/>
        <w:rPr>
          <w:rFonts w:ascii="仿宋" w:eastAsia="仿宋" w:hAnsi="仿宋" w:cs="仿宋" w:hint="eastAsia"/>
          <w:color w:val="000000"/>
          <w:sz w:val="24"/>
        </w:rPr>
      </w:pPr>
      <w:r>
        <w:rPr>
          <w:rFonts w:ascii="仿宋" w:eastAsia="仿宋" w:hAnsi="仿宋" w:cs="仿宋" w:hint="eastAsia"/>
          <w:color w:val="000000"/>
          <w:sz w:val="24"/>
        </w:rPr>
        <w:t xml:space="preserve">开户行： </w:t>
      </w:r>
    </w:p>
    <w:p w14:paraId="0E01BD73" w14:textId="77777777" w:rsidR="00E90DCC" w:rsidRDefault="00000000">
      <w:pPr>
        <w:pStyle w:val="Style62"/>
        <w:spacing w:line="360" w:lineRule="auto"/>
        <w:ind w:left="360" w:firstLine="480"/>
        <w:rPr>
          <w:rFonts w:ascii="仿宋" w:eastAsia="仿宋" w:hAnsi="仿宋" w:cs="仿宋" w:hint="eastAsia"/>
          <w:color w:val="000000"/>
          <w:sz w:val="24"/>
        </w:rPr>
      </w:pPr>
      <w:r>
        <w:rPr>
          <w:rFonts w:ascii="仿宋" w:eastAsia="仿宋" w:hAnsi="仿宋" w:cs="仿宋" w:hint="eastAsia"/>
          <w:color w:val="000000"/>
          <w:sz w:val="24"/>
        </w:rPr>
        <w:t xml:space="preserve">地址： </w:t>
      </w:r>
    </w:p>
    <w:p w14:paraId="73CD96D4" w14:textId="77777777" w:rsidR="00E90DCC" w:rsidRDefault="00000000">
      <w:pPr>
        <w:spacing w:line="360" w:lineRule="auto"/>
        <w:ind w:left="482"/>
        <w:rPr>
          <w:rFonts w:ascii="宋体" w:hAnsi="宋体"/>
          <w:sz w:val="24"/>
          <w:lang w:eastAsia="zh-CN"/>
        </w:rPr>
      </w:pPr>
      <w:r>
        <w:rPr>
          <w:rFonts w:ascii="宋体" w:hAnsi="宋体" w:hint="eastAsia"/>
          <w:sz w:val="24"/>
          <w:lang w:eastAsia="zh-CN"/>
        </w:rPr>
        <w:lastRenderedPageBreak/>
        <w:t>若上述收款账户发生变更的，应在相关信息变更前</w:t>
      </w:r>
      <w:r>
        <w:rPr>
          <w:rFonts w:ascii="宋体" w:hAnsi="宋体"/>
          <w:sz w:val="24"/>
          <w:u w:val="single"/>
          <w:lang w:eastAsia="zh-CN"/>
        </w:rPr>
        <w:t xml:space="preserve"> 7 </w:t>
      </w:r>
      <w:r>
        <w:rPr>
          <w:rFonts w:ascii="宋体" w:hAnsi="宋体"/>
          <w:sz w:val="24"/>
          <w:lang w:eastAsia="zh-CN"/>
        </w:rPr>
        <w:t>个工作日书面告知采购人并经采购</w:t>
      </w:r>
      <w:r>
        <w:rPr>
          <w:rFonts w:ascii="宋体" w:hAnsi="宋体" w:hint="eastAsia"/>
          <w:sz w:val="24"/>
          <w:lang w:eastAsia="zh-CN"/>
        </w:rPr>
        <w:t>人确认，因成交供应商未及时告知造成的付款迟延、付款错误等损失由成交供应商自行承担。</w:t>
      </w:r>
      <w:r>
        <w:rPr>
          <w:rFonts w:ascii="宋体" w:hAnsi="宋体" w:hint="eastAsia"/>
          <w:sz w:val="24"/>
          <w:lang w:eastAsia="zh-CN"/>
        </w:rPr>
        <w:t xml:space="preserve"> </w:t>
      </w:r>
    </w:p>
    <w:p w14:paraId="312029BE"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r>
        <w:rPr>
          <w:rFonts w:hint="eastAsia"/>
          <w:b/>
          <w:lang w:eastAsia="zh-CN"/>
        </w:rPr>
        <w:t xml:space="preserve"> </w:t>
      </w:r>
      <w:r>
        <w:rPr>
          <w:b/>
        </w:rPr>
        <w:t>甲方的权利</w:t>
      </w:r>
      <w:bookmarkEnd w:id="64"/>
      <w:r>
        <w:rPr>
          <w:b/>
        </w:rPr>
        <w:t>义务</w:t>
      </w:r>
    </w:p>
    <w:p w14:paraId="39EE3910" w14:textId="77777777" w:rsidR="00E90DCC" w:rsidRDefault="00000000">
      <w:pPr>
        <w:spacing w:line="360" w:lineRule="auto"/>
        <w:ind w:firstLineChars="200" w:firstLine="480"/>
        <w:rPr>
          <w:sz w:val="24"/>
          <w:lang w:eastAsia="zh-CN"/>
        </w:rPr>
      </w:pPr>
      <w:r>
        <w:rPr>
          <w:sz w:val="24"/>
          <w:lang w:eastAsia="zh-CN"/>
        </w:rPr>
        <w:t>1</w:t>
      </w:r>
      <w:r>
        <w:rPr>
          <w:rFonts w:hint="eastAsia"/>
          <w:sz w:val="24"/>
          <w:lang w:eastAsia="zh-CN"/>
        </w:rPr>
        <w:t>．</w:t>
      </w:r>
      <w:r>
        <w:rPr>
          <w:sz w:val="24"/>
          <w:lang w:eastAsia="zh-CN"/>
        </w:rPr>
        <w:t>甲方有权要求乙方按照本合同约定提供各项服务。</w:t>
      </w:r>
    </w:p>
    <w:p w14:paraId="030FE8E4" w14:textId="77777777" w:rsidR="00E90DCC" w:rsidRDefault="00000000">
      <w:pPr>
        <w:spacing w:line="360" w:lineRule="auto"/>
        <w:ind w:firstLineChars="200" w:firstLine="480"/>
        <w:rPr>
          <w:sz w:val="24"/>
          <w:lang w:eastAsia="zh-CN"/>
        </w:rPr>
      </w:pPr>
      <w:r>
        <w:rPr>
          <w:sz w:val="24"/>
          <w:lang w:eastAsia="zh-CN"/>
        </w:rPr>
        <w:t>2</w:t>
      </w:r>
      <w:r>
        <w:rPr>
          <w:rFonts w:hint="eastAsia"/>
          <w:sz w:val="24"/>
          <w:lang w:eastAsia="zh-CN"/>
        </w:rPr>
        <w:t>．</w:t>
      </w:r>
      <w:r>
        <w:rPr>
          <w:sz w:val="24"/>
          <w:lang w:eastAsia="zh-CN"/>
        </w:rPr>
        <w:t>甲方有权对乙方提供各项服务的情况进行监督和检查。</w:t>
      </w:r>
    </w:p>
    <w:p w14:paraId="146630A6" w14:textId="77777777" w:rsidR="00E90DCC" w:rsidRDefault="00000000">
      <w:pPr>
        <w:spacing w:line="360" w:lineRule="auto"/>
        <w:ind w:firstLineChars="200" w:firstLine="480"/>
        <w:rPr>
          <w:sz w:val="24"/>
          <w:lang w:eastAsia="zh-CN"/>
        </w:rPr>
      </w:pPr>
      <w:r>
        <w:rPr>
          <w:sz w:val="24"/>
          <w:lang w:eastAsia="zh-CN"/>
        </w:rPr>
        <w:t>3</w:t>
      </w:r>
      <w:r>
        <w:rPr>
          <w:rFonts w:hint="eastAsia"/>
          <w:sz w:val="24"/>
          <w:lang w:eastAsia="zh-CN"/>
        </w:rPr>
        <w:t>．</w:t>
      </w:r>
      <w:r>
        <w:rPr>
          <w:sz w:val="24"/>
          <w:lang w:eastAsia="zh-CN"/>
        </w:rPr>
        <w:t>甲方应按照本合同约定向乙方支付服务费。</w:t>
      </w:r>
    </w:p>
    <w:p w14:paraId="2F64FE2A"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bookmarkStart w:id="65" w:name="_Toc99437658"/>
      <w:r>
        <w:rPr>
          <w:b/>
        </w:rPr>
        <w:t>乙方的权利</w:t>
      </w:r>
      <w:bookmarkEnd w:id="65"/>
      <w:r>
        <w:rPr>
          <w:b/>
        </w:rPr>
        <w:t>义务</w:t>
      </w:r>
    </w:p>
    <w:p w14:paraId="50776208" w14:textId="77777777" w:rsidR="00E90DCC" w:rsidRDefault="00000000">
      <w:pPr>
        <w:spacing w:line="360" w:lineRule="auto"/>
        <w:ind w:firstLineChars="200" w:firstLine="480"/>
        <w:rPr>
          <w:rFonts w:ascii="宋体" w:hAnsi="宋体"/>
          <w:sz w:val="24"/>
          <w:lang w:eastAsia="zh-CN"/>
        </w:rPr>
      </w:pPr>
      <w:r>
        <w:rPr>
          <w:sz w:val="24"/>
          <w:lang w:eastAsia="zh-CN"/>
        </w:rPr>
        <w:t>1</w:t>
      </w:r>
      <w:r>
        <w:rPr>
          <w:rFonts w:hint="eastAsia"/>
          <w:sz w:val="24"/>
          <w:lang w:eastAsia="zh-CN"/>
        </w:rPr>
        <w:t>．</w:t>
      </w:r>
      <w:r>
        <w:rPr>
          <w:sz w:val="24"/>
          <w:lang w:eastAsia="zh-CN"/>
        </w:rPr>
        <w:t>乙方应按照本合同约定向甲方提供各项服务</w:t>
      </w:r>
      <w:r>
        <w:rPr>
          <w:rFonts w:hint="eastAsia"/>
          <w:sz w:val="24"/>
          <w:lang w:eastAsia="zh-CN"/>
        </w:rPr>
        <w:t xml:space="preserve">（包括但不仅限于 </w:t>
      </w:r>
      <w:r>
        <w:rPr>
          <w:rFonts w:ascii="宋体" w:hAnsi="宋体" w:hint="eastAsia"/>
          <w:sz w:val="24"/>
          <w:lang w:eastAsia="zh-CN"/>
        </w:rPr>
        <w:t>：场地外训服务、住宿服务等</w:t>
      </w:r>
      <w:r>
        <w:rPr>
          <w:rFonts w:hint="eastAsia"/>
          <w:sz w:val="24"/>
          <w:lang w:eastAsia="zh-CN"/>
        </w:rPr>
        <w:t>）</w:t>
      </w:r>
      <w:r>
        <w:rPr>
          <w:sz w:val="24"/>
          <w:lang w:eastAsia="zh-CN"/>
        </w:rPr>
        <w:t>，确保服务质量符合本合同约定或甲方要求；</w:t>
      </w:r>
      <w:r>
        <w:rPr>
          <w:rFonts w:hint="eastAsia"/>
          <w:sz w:val="24"/>
          <w:lang w:eastAsia="zh-CN"/>
        </w:rPr>
        <w:t>因乙方工作人员的失职造成甲方财产损失，甲方有权依据有关部门鉴定的事实依据或货物采购价格，要求乙方做出相应的赔偿并追究相应责任。</w:t>
      </w:r>
    </w:p>
    <w:p w14:paraId="0EF89F68" w14:textId="77777777" w:rsidR="00E90DCC" w:rsidRDefault="00000000">
      <w:pPr>
        <w:spacing w:line="360" w:lineRule="auto"/>
        <w:ind w:firstLineChars="200" w:firstLine="480"/>
        <w:rPr>
          <w:sz w:val="24"/>
          <w:lang w:eastAsia="zh-CN"/>
        </w:rPr>
      </w:pPr>
      <w:r>
        <w:rPr>
          <w:sz w:val="24"/>
          <w:lang w:eastAsia="zh-CN"/>
        </w:rPr>
        <w:t>2</w:t>
      </w:r>
      <w:r>
        <w:rPr>
          <w:rFonts w:hint="eastAsia"/>
          <w:sz w:val="24"/>
          <w:lang w:eastAsia="zh-CN"/>
        </w:rPr>
        <w:t>．</w:t>
      </w:r>
      <w:r>
        <w:rPr>
          <w:sz w:val="24"/>
          <w:lang w:eastAsia="zh-CN"/>
        </w:rPr>
        <w:t>乙方在项目实施前，应制定详细的工作方案或实施计划，并经甲方确认后方可实施。</w:t>
      </w:r>
    </w:p>
    <w:p w14:paraId="73080BBB" w14:textId="77777777" w:rsidR="00E90DCC" w:rsidRDefault="00000000">
      <w:pPr>
        <w:spacing w:line="360" w:lineRule="auto"/>
        <w:ind w:firstLineChars="200" w:firstLine="480"/>
        <w:rPr>
          <w:sz w:val="24"/>
          <w:lang w:eastAsia="zh-CN"/>
        </w:rPr>
      </w:pPr>
      <w:r>
        <w:rPr>
          <w:sz w:val="24"/>
          <w:lang w:eastAsia="zh-CN"/>
        </w:rPr>
        <w:t>3</w:t>
      </w:r>
      <w:r>
        <w:rPr>
          <w:rFonts w:hint="eastAsia"/>
          <w:sz w:val="24"/>
          <w:lang w:eastAsia="zh-CN"/>
        </w:rPr>
        <w:t>．</w:t>
      </w:r>
      <w:r>
        <w:rPr>
          <w:sz w:val="24"/>
          <w:lang w:eastAsia="zh-CN"/>
        </w:rPr>
        <w:t>如确有需要，乙方可以选择第三方提供优于自身能及的协作服务，但委托的第三方要经甲方书面认可，分包合同原件应报甲方备案。未经甲方的书面许可，乙方不得以任何形式将其在本合同项下的权利义务转让给任何第三方。</w:t>
      </w:r>
    </w:p>
    <w:p w14:paraId="16B6F28E" w14:textId="77777777" w:rsidR="00E90DCC" w:rsidRDefault="00000000">
      <w:pPr>
        <w:spacing w:line="360" w:lineRule="auto"/>
        <w:ind w:firstLineChars="200" w:firstLine="480"/>
        <w:rPr>
          <w:sz w:val="24"/>
          <w:lang w:eastAsia="zh-CN"/>
        </w:rPr>
      </w:pPr>
      <w:r>
        <w:rPr>
          <w:rFonts w:hint="eastAsia"/>
          <w:sz w:val="24"/>
          <w:lang w:eastAsia="zh-CN"/>
        </w:rPr>
        <w:t>4．</w:t>
      </w:r>
      <w:r>
        <w:rPr>
          <w:sz w:val="24"/>
          <w:lang w:eastAsia="zh-CN"/>
        </w:rPr>
        <w:t>乙方应对承担项目进行专科目单独核算，不得列支与本项目无关的费用。</w:t>
      </w:r>
    </w:p>
    <w:p w14:paraId="0384018A" w14:textId="77777777" w:rsidR="00E90DCC" w:rsidRDefault="00000000">
      <w:pPr>
        <w:spacing w:line="360" w:lineRule="auto"/>
        <w:ind w:firstLineChars="200" w:firstLine="480"/>
        <w:rPr>
          <w:sz w:val="24"/>
          <w:lang w:eastAsia="zh-CN"/>
        </w:rPr>
      </w:pPr>
      <w:r>
        <w:rPr>
          <w:rFonts w:hint="eastAsia"/>
          <w:sz w:val="24"/>
          <w:lang w:eastAsia="zh-CN"/>
        </w:rPr>
        <w:t>5．</w:t>
      </w:r>
      <w:r>
        <w:rPr>
          <w:sz w:val="24"/>
          <w:lang w:eastAsia="zh-CN"/>
        </w:rPr>
        <w:t>乙方保证其向甲方提供的服务不存在任何侵犯第三方著作权、商标权、专利权等合法权益的情形，否则乙方应赔偿因此给甲方造成的全部损失。</w:t>
      </w:r>
    </w:p>
    <w:p w14:paraId="7A3BB756" w14:textId="77777777" w:rsidR="00E90DCC" w:rsidRDefault="00000000">
      <w:pPr>
        <w:spacing w:line="360" w:lineRule="auto"/>
        <w:ind w:firstLineChars="200" w:firstLine="480"/>
        <w:rPr>
          <w:sz w:val="24"/>
          <w:lang w:eastAsia="zh-CN"/>
        </w:rPr>
      </w:pPr>
      <w:r>
        <w:rPr>
          <w:rFonts w:hint="eastAsia"/>
          <w:sz w:val="24"/>
          <w:lang w:eastAsia="zh-CN"/>
        </w:rPr>
        <w:t>6．</w:t>
      </w:r>
      <w:r>
        <w:rPr>
          <w:sz w:val="24"/>
          <w:lang w:eastAsia="zh-CN"/>
        </w:rPr>
        <w:t>乙方应接受甲方对其提供服务情况进行的监督和检查，并应及时按照甲方要求对所提供的服务进行改进或调整，使服务质量符合甲方要求。</w:t>
      </w:r>
    </w:p>
    <w:p w14:paraId="5FF564E3" w14:textId="77777777" w:rsidR="00E90DCC" w:rsidRDefault="00000000">
      <w:pPr>
        <w:spacing w:line="360" w:lineRule="auto"/>
        <w:ind w:firstLineChars="200" w:firstLine="480"/>
        <w:rPr>
          <w:sz w:val="24"/>
          <w:lang w:eastAsia="zh-CN"/>
        </w:rPr>
      </w:pPr>
      <w:r>
        <w:rPr>
          <w:rFonts w:hint="eastAsia"/>
          <w:sz w:val="24"/>
          <w:lang w:eastAsia="zh-CN"/>
        </w:rPr>
        <w:t>7．</w:t>
      </w:r>
      <w:r>
        <w:rPr>
          <w:sz w:val="24"/>
          <w:lang w:eastAsia="zh-CN"/>
        </w:rPr>
        <w:t>乙方应保证为甲方提供服务的员工具备提供本合同项下服务所需的相应资质和许可，并保证乙方人员在为甲方提供服务的过程中，严格遵守甲方的各项规定、服从甲方安排。</w:t>
      </w:r>
    </w:p>
    <w:p w14:paraId="642C4209" w14:textId="77777777" w:rsidR="00E90DCC" w:rsidRDefault="00000000">
      <w:pPr>
        <w:spacing w:line="360" w:lineRule="auto"/>
        <w:ind w:firstLineChars="200" w:firstLine="480"/>
        <w:rPr>
          <w:sz w:val="24"/>
          <w:lang w:eastAsia="zh-CN"/>
        </w:rPr>
      </w:pPr>
      <w:r>
        <w:rPr>
          <w:rFonts w:hint="eastAsia"/>
          <w:sz w:val="24"/>
          <w:lang w:eastAsia="zh-CN"/>
        </w:rPr>
        <w:t>8．</w:t>
      </w:r>
      <w:r>
        <w:rPr>
          <w:sz w:val="24"/>
          <w:lang w:eastAsia="zh-CN"/>
        </w:rPr>
        <w:t>如因乙方人员原因，给甲方或第三方造成人员人身伤害或财产损失的，乙方应承担赔偿责任。</w:t>
      </w:r>
    </w:p>
    <w:p w14:paraId="10EE50DA" w14:textId="77777777" w:rsidR="00E90DCC" w:rsidRDefault="00000000">
      <w:pPr>
        <w:spacing w:line="360" w:lineRule="auto"/>
        <w:ind w:firstLineChars="200" w:firstLine="480"/>
        <w:rPr>
          <w:sz w:val="24"/>
          <w:lang w:eastAsia="zh-CN"/>
        </w:rPr>
      </w:pPr>
      <w:r>
        <w:rPr>
          <w:rFonts w:hint="eastAsia"/>
          <w:sz w:val="24"/>
          <w:lang w:eastAsia="zh-CN"/>
        </w:rPr>
        <w:lastRenderedPageBreak/>
        <w:t>9．</w:t>
      </w:r>
      <w:r>
        <w:rPr>
          <w:sz w:val="24"/>
          <w:lang w:eastAsia="zh-CN"/>
        </w:rPr>
        <w:t>乙方基本信息变更（如单位名称、法人、银行账号等），应在变更后的</w:t>
      </w:r>
      <w:r>
        <w:rPr>
          <w:sz w:val="24"/>
          <w:u w:val="single"/>
          <w:lang w:eastAsia="zh-CN"/>
        </w:rPr>
        <w:t xml:space="preserve">  7   </w:t>
      </w:r>
      <w:r>
        <w:rPr>
          <w:sz w:val="24"/>
          <w:lang w:eastAsia="zh-CN"/>
        </w:rPr>
        <w:t>个工作日内书面通知甲方。</w:t>
      </w:r>
    </w:p>
    <w:p w14:paraId="21A07F28" w14:textId="77777777" w:rsidR="00E90DCC" w:rsidRDefault="00000000">
      <w:pPr>
        <w:spacing w:line="360" w:lineRule="auto"/>
        <w:ind w:firstLineChars="200" w:firstLine="480"/>
        <w:rPr>
          <w:sz w:val="24"/>
          <w:lang w:eastAsia="zh-CN"/>
        </w:rPr>
      </w:pPr>
      <w:r>
        <w:rPr>
          <w:rFonts w:hint="eastAsia"/>
          <w:sz w:val="24"/>
          <w:lang w:eastAsia="zh-CN"/>
        </w:rPr>
        <w:t>10．</w:t>
      </w:r>
      <w:r>
        <w:rPr>
          <w:sz w:val="24"/>
          <w:lang w:eastAsia="zh-CN"/>
        </w:rPr>
        <w:t>乙方要对合同经费进行单独核算，专款专用。</w:t>
      </w:r>
      <w:bookmarkStart w:id="66" w:name="_Hlt99444598"/>
      <w:bookmarkStart w:id="67" w:name="_Toc99437665"/>
      <w:bookmarkEnd w:id="66"/>
    </w:p>
    <w:p w14:paraId="253AF1B5" w14:textId="77777777" w:rsidR="00E90DCC" w:rsidRDefault="00000000">
      <w:pPr>
        <w:spacing w:line="360" w:lineRule="auto"/>
        <w:ind w:firstLineChars="200" w:firstLine="480"/>
        <w:rPr>
          <w:sz w:val="24"/>
          <w:lang w:eastAsia="zh-CN"/>
        </w:rPr>
      </w:pPr>
      <w:r>
        <w:rPr>
          <w:rFonts w:hint="eastAsia"/>
          <w:sz w:val="24"/>
          <w:lang w:eastAsia="zh-CN"/>
        </w:rPr>
        <w:t>12．乙方有权对服务范围内的不安全隐患向甲方提出改进意见，甲方应认真研究解决。甲方未采取有效措施造成经济损失的，乙方不承担责任。</w:t>
      </w:r>
    </w:p>
    <w:p w14:paraId="61576DDD" w14:textId="77777777" w:rsidR="00E90DCC" w:rsidRDefault="00000000">
      <w:pPr>
        <w:spacing w:line="360" w:lineRule="auto"/>
        <w:ind w:firstLineChars="200" w:firstLine="480"/>
        <w:rPr>
          <w:sz w:val="24"/>
          <w:lang w:eastAsia="zh-CN"/>
        </w:rPr>
      </w:pPr>
      <w:r>
        <w:rPr>
          <w:rFonts w:hint="eastAsia"/>
          <w:sz w:val="24"/>
          <w:lang w:eastAsia="zh-CN"/>
        </w:rPr>
        <w:t>13．乙方有权拒绝承担合同范围以外的职责任务。</w:t>
      </w:r>
    </w:p>
    <w:p w14:paraId="721EB191"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r>
        <w:rPr>
          <w:b/>
        </w:rPr>
        <w:t>保密义务</w:t>
      </w:r>
      <w:bookmarkEnd w:id="67"/>
    </w:p>
    <w:p w14:paraId="1E8EF24D" w14:textId="77777777" w:rsidR="00E90DCC" w:rsidRDefault="00000000">
      <w:pPr>
        <w:spacing w:line="360" w:lineRule="auto"/>
        <w:ind w:firstLineChars="200" w:firstLine="480"/>
        <w:rPr>
          <w:sz w:val="24"/>
          <w:lang w:eastAsia="zh-CN"/>
        </w:rPr>
      </w:pPr>
      <w:r>
        <w:rPr>
          <w:sz w:val="24"/>
          <w:lang w:eastAsia="zh-CN"/>
        </w:rPr>
        <w:t>1</w:t>
      </w:r>
      <w:r>
        <w:rPr>
          <w:rFonts w:hint="eastAsia"/>
          <w:sz w:val="24"/>
          <w:lang w:eastAsia="zh-CN"/>
        </w:rPr>
        <w:t>．</w:t>
      </w:r>
      <w:r>
        <w:rPr>
          <w:sz w:val="24"/>
          <w:lang w:eastAsia="zh-CN"/>
        </w:rPr>
        <w:t>乙方因承接本合同约定项目所知悉的该项目信息或甲方信息，以及在项目实施过程中所产生的与该项目有关的全部信息均为甲方的保密信息。</w:t>
      </w:r>
    </w:p>
    <w:p w14:paraId="6CF239BA" w14:textId="77777777" w:rsidR="00E90DCC" w:rsidRDefault="00000000">
      <w:pPr>
        <w:spacing w:line="360" w:lineRule="auto"/>
        <w:ind w:firstLineChars="200" w:firstLine="480"/>
        <w:rPr>
          <w:sz w:val="24"/>
          <w:lang w:eastAsia="zh-CN"/>
        </w:rPr>
      </w:pPr>
      <w:r>
        <w:rPr>
          <w:sz w:val="24"/>
          <w:lang w:eastAsia="zh-CN"/>
        </w:rPr>
        <w:t>2</w:t>
      </w:r>
      <w:r>
        <w:rPr>
          <w:rFonts w:hint="eastAsia"/>
          <w:sz w:val="24"/>
          <w:lang w:eastAsia="zh-CN"/>
        </w:rPr>
        <w:t>．</w:t>
      </w:r>
      <w:r>
        <w:rPr>
          <w:sz w:val="24"/>
          <w:lang w:eastAsia="zh-CN"/>
        </w:rPr>
        <w:t>乙方应按照《中华人民共和国保守国家秘密法》、《中华人民共和国保守国家秘密法实施办法》及甲方关于保密工作的相关要求，对上述保密信息承担保密义务。未经甲方书面同意，乙方不得将甲方保密信息透露给任何第三方。</w:t>
      </w:r>
    </w:p>
    <w:p w14:paraId="239D98E5" w14:textId="77777777" w:rsidR="00E90DCC" w:rsidRDefault="00000000">
      <w:pPr>
        <w:spacing w:line="360" w:lineRule="auto"/>
        <w:ind w:firstLineChars="200" w:firstLine="480"/>
        <w:rPr>
          <w:sz w:val="24"/>
          <w:lang w:eastAsia="zh-CN"/>
        </w:rPr>
      </w:pPr>
      <w:r>
        <w:rPr>
          <w:sz w:val="24"/>
          <w:lang w:eastAsia="zh-CN"/>
        </w:rPr>
        <w:t>3</w:t>
      </w:r>
      <w:r>
        <w:rPr>
          <w:rFonts w:hint="eastAsia"/>
          <w:sz w:val="24"/>
          <w:lang w:eastAsia="zh-CN"/>
        </w:rPr>
        <w:t>．</w:t>
      </w:r>
      <w:r>
        <w:rPr>
          <w:sz w:val="24"/>
          <w:lang w:eastAsia="zh-CN"/>
        </w:rPr>
        <w:t>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14:paraId="6FFF5AA3" w14:textId="77777777" w:rsidR="00E90DCC" w:rsidRDefault="00000000">
      <w:pPr>
        <w:spacing w:line="360" w:lineRule="auto"/>
        <w:ind w:firstLineChars="200" w:firstLine="480"/>
        <w:rPr>
          <w:sz w:val="24"/>
          <w:lang w:eastAsia="zh-CN"/>
        </w:rPr>
      </w:pPr>
      <w:r>
        <w:rPr>
          <w:rFonts w:hint="eastAsia"/>
          <w:sz w:val="24"/>
          <w:lang w:eastAsia="zh-CN"/>
        </w:rPr>
        <w:t>4．</w:t>
      </w:r>
      <w:r>
        <w:rPr>
          <w:sz w:val="24"/>
          <w:lang w:eastAsia="zh-CN"/>
        </w:rPr>
        <w:t>乙方保证将保密信息的披露范围严格控制在直接从事该项目工作且因工作需要有必要知悉保密信息的工作人员范围内，对乙方非从事该项目的人员一律严格保密。</w:t>
      </w:r>
    </w:p>
    <w:p w14:paraId="32450A10" w14:textId="77777777" w:rsidR="00E90DCC" w:rsidRDefault="00000000">
      <w:pPr>
        <w:spacing w:line="360" w:lineRule="auto"/>
        <w:ind w:firstLineChars="200" w:firstLine="480"/>
        <w:rPr>
          <w:sz w:val="24"/>
          <w:lang w:eastAsia="zh-CN"/>
        </w:rPr>
      </w:pPr>
      <w:r>
        <w:rPr>
          <w:rFonts w:hint="eastAsia"/>
          <w:sz w:val="24"/>
          <w:lang w:eastAsia="zh-CN"/>
        </w:rPr>
        <w:t>5．</w:t>
      </w:r>
      <w:r>
        <w:rPr>
          <w:sz w:val="24"/>
          <w:lang w:eastAsia="zh-CN"/>
        </w:rPr>
        <w:t>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w:t>
      </w:r>
    </w:p>
    <w:p w14:paraId="1D9FE28E" w14:textId="77777777" w:rsidR="00E90DCC" w:rsidRDefault="00000000">
      <w:pPr>
        <w:spacing w:line="360" w:lineRule="auto"/>
        <w:ind w:firstLineChars="200" w:firstLine="480"/>
        <w:rPr>
          <w:sz w:val="24"/>
          <w:lang w:eastAsia="zh-CN"/>
        </w:rPr>
      </w:pPr>
      <w:r>
        <w:rPr>
          <w:rFonts w:hint="eastAsia"/>
          <w:sz w:val="24"/>
          <w:lang w:eastAsia="zh-CN"/>
        </w:rPr>
        <w:t>6．</w:t>
      </w:r>
      <w:r>
        <w:rPr>
          <w:sz w:val="24"/>
          <w:lang w:eastAsia="zh-CN"/>
        </w:rPr>
        <w:t>任何时间内，一经甲方提出要求，乙方应按照甲方指示在收到甲方书面通知后日内将含有保密信息的所有文件或其他资料归还甲方，且不得擅自复制留存。</w:t>
      </w:r>
    </w:p>
    <w:p w14:paraId="19C313CA" w14:textId="77777777" w:rsidR="00E90DCC" w:rsidRDefault="00000000">
      <w:pPr>
        <w:spacing w:line="360" w:lineRule="auto"/>
        <w:ind w:firstLineChars="200" w:firstLine="480"/>
        <w:rPr>
          <w:sz w:val="24"/>
          <w:lang w:eastAsia="zh-CN"/>
        </w:rPr>
      </w:pPr>
      <w:r>
        <w:rPr>
          <w:rFonts w:hint="eastAsia"/>
          <w:sz w:val="24"/>
          <w:lang w:eastAsia="zh-CN"/>
        </w:rPr>
        <w:t>7．</w:t>
      </w:r>
      <w:r>
        <w:rPr>
          <w:sz w:val="24"/>
          <w:lang w:eastAsia="zh-CN"/>
        </w:rPr>
        <w:t>非经甲方特别授权，甲方向乙方提供的任何保密信息并不包括授予乙方该保密信息包含的任何专利权、商标权、著作权、商业秘密或其它类型的知识产权。</w:t>
      </w:r>
    </w:p>
    <w:p w14:paraId="6BDAFAAE" w14:textId="77777777" w:rsidR="00E90DCC" w:rsidRDefault="00000000">
      <w:pPr>
        <w:spacing w:line="360" w:lineRule="auto"/>
        <w:ind w:firstLineChars="200" w:firstLine="480"/>
        <w:rPr>
          <w:sz w:val="24"/>
          <w:lang w:eastAsia="zh-CN"/>
        </w:rPr>
      </w:pPr>
      <w:r>
        <w:rPr>
          <w:rFonts w:hint="eastAsia"/>
          <w:sz w:val="24"/>
          <w:lang w:eastAsia="zh-CN"/>
        </w:rPr>
        <w:t>8．</w:t>
      </w:r>
      <w:r>
        <w:rPr>
          <w:sz w:val="24"/>
          <w:lang w:eastAsia="zh-CN"/>
        </w:rPr>
        <w:t>乙方承担上述保密义务的期限为合同有效期间及合同终止后</w:t>
      </w:r>
      <w:r>
        <w:rPr>
          <w:rFonts w:hint="eastAsia"/>
          <w:sz w:val="24"/>
          <w:u w:val="single"/>
          <w:lang w:eastAsia="zh-CN"/>
        </w:rPr>
        <w:t xml:space="preserve"> 2  </w:t>
      </w:r>
      <w:r>
        <w:rPr>
          <w:sz w:val="24"/>
          <w:lang w:eastAsia="zh-CN"/>
        </w:rPr>
        <w:t>年。</w:t>
      </w:r>
    </w:p>
    <w:p w14:paraId="4ACFDE4B" w14:textId="77777777" w:rsidR="00E90DCC" w:rsidRDefault="00000000">
      <w:pPr>
        <w:spacing w:line="360" w:lineRule="auto"/>
        <w:ind w:firstLineChars="200" w:firstLine="480"/>
        <w:rPr>
          <w:sz w:val="24"/>
          <w:lang w:eastAsia="zh-CN"/>
        </w:rPr>
      </w:pPr>
      <w:r>
        <w:rPr>
          <w:sz w:val="24"/>
          <w:lang w:eastAsia="zh-CN"/>
        </w:rPr>
        <w:lastRenderedPageBreak/>
        <w:t>承担上述保密义务的责任主体为乙方（含乙方工作人员）。如乙方或乙方工作人员违反了上述保密义务，给甲方造成损失的，乙方均应向甲方承担全部责任，并赔偿因此给甲方造成的全部损失。</w:t>
      </w:r>
    </w:p>
    <w:p w14:paraId="238FD178" w14:textId="77777777" w:rsidR="00E90DCC" w:rsidRDefault="00E90DCC">
      <w:pPr>
        <w:pStyle w:val="a9"/>
        <w:ind w:firstLine="482"/>
        <w:rPr>
          <w:b/>
          <w:lang w:eastAsia="zh-CN"/>
        </w:rPr>
      </w:pPr>
      <w:bookmarkStart w:id="68" w:name="_Toc99437667"/>
    </w:p>
    <w:p w14:paraId="5F63A37C"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r>
        <w:rPr>
          <w:rFonts w:hint="eastAsia"/>
          <w:b/>
          <w:lang w:eastAsia="zh-CN"/>
        </w:rPr>
        <w:t xml:space="preserve"> </w:t>
      </w:r>
      <w:r>
        <w:rPr>
          <w:b/>
        </w:rPr>
        <w:t>违约责任</w:t>
      </w:r>
      <w:bookmarkEnd w:id="68"/>
      <w:r>
        <w:rPr>
          <w:b/>
        </w:rPr>
        <w:t>及合同的解除</w:t>
      </w:r>
    </w:p>
    <w:p w14:paraId="0C83C369" w14:textId="77777777" w:rsidR="00E90DCC" w:rsidRDefault="00000000">
      <w:pPr>
        <w:spacing w:line="360" w:lineRule="auto"/>
        <w:ind w:firstLineChars="200" w:firstLine="480"/>
        <w:rPr>
          <w:sz w:val="24"/>
          <w:lang w:eastAsia="zh-CN"/>
        </w:rPr>
      </w:pPr>
      <w:r>
        <w:rPr>
          <w:sz w:val="24"/>
          <w:lang w:eastAsia="zh-CN"/>
        </w:rPr>
        <w:t>1</w:t>
      </w:r>
      <w:r>
        <w:rPr>
          <w:rFonts w:hint="eastAsia"/>
          <w:sz w:val="24"/>
          <w:lang w:eastAsia="zh-CN"/>
        </w:rPr>
        <w:t>．</w:t>
      </w:r>
      <w:r>
        <w:rPr>
          <w:sz w:val="24"/>
          <w:lang w:eastAsia="zh-CN"/>
        </w:rPr>
        <w:t>甲乙双方均应全面履行本合同，任何一方不履行或不按约定履行均构成违约，违约方应赔偿因此给对方造成的全部损失。</w:t>
      </w:r>
    </w:p>
    <w:p w14:paraId="35EC542F" w14:textId="77777777" w:rsidR="00E90DCC" w:rsidRDefault="00000000">
      <w:pPr>
        <w:spacing w:line="360" w:lineRule="auto"/>
        <w:ind w:firstLineChars="200" w:firstLine="480"/>
        <w:rPr>
          <w:sz w:val="24"/>
          <w:lang w:eastAsia="zh-CN"/>
        </w:rPr>
      </w:pPr>
      <w:r>
        <w:rPr>
          <w:rFonts w:hint="eastAsia"/>
          <w:sz w:val="24"/>
          <w:lang w:eastAsia="zh-CN"/>
        </w:rPr>
        <w:t>2.在合同有效期内，任何一方单方无故解除合同，应承担违约责任，向对方支付违约金。违约金数额为：中标金额的 8.3 % 。</w:t>
      </w:r>
    </w:p>
    <w:p w14:paraId="46665C07" w14:textId="77777777" w:rsidR="00E90DCC" w:rsidRDefault="00000000">
      <w:pPr>
        <w:spacing w:line="360" w:lineRule="auto"/>
        <w:ind w:firstLineChars="200" w:firstLine="480"/>
        <w:rPr>
          <w:rFonts w:ascii="宋体" w:hAnsi="宋体"/>
          <w:sz w:val="24"/>
          <w:lang w:eastAsia="zh-CN"/>
        </w:rPr>
      </w:pPr>
      <w:r>
        <w:rPr>
          <w:sz w:val="24"/>
          <w:lang w:eastAsia="zh-CN"/>
        </w:rPr>
        <w:t>3</w:t>
      </w:r>
      <w:r>
        <w:rPr>
          <w:rFonts w:hint="eastAsia"/>
          <w:sz w:val="24"/>
          <w:lang w:eastAsia="zh-CN"/>
        </w:rPr>
        <w:t>．</w:t>
      </w:r>
      <w:r>
        <w:rPr>
          <w:rFonts w:ascii="宋体" w:hAnsi="宋体" w:hint="eastAsia"/>
          <w:sz w:val="24"/>
          <w:lang w:eastAsia="zh-CN"/>
        </w:rPr>
        <w:t>甲方有权对乙方服务人员的工作进行监督、检查和具体指导，有权要求乙方调换不适合在甲方工作的服务人员。</w:t>
      </w:r>
      <w:r>
        <w:rPr>
          <w:rFonts w:hint="eastAsia"/>
          <w:sz w:val="24"/>
          <w:lang w:eastAsia="zh-CN"/>
        </w:rPr>
        <w:t>乙方未能满足甲方提出的替换服务人员的要求超过5日（不含）甲方有权解除合同，并要求乙方退还甲方已支付的尚未履行合同的服务费。</w:t>
      </w:r>
    </w:p>
    <w:p w14:paraId="5FE540EC"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bookmarkStart w:id="69" w:name="_Toc99437669"/>
      <w:r>
        <w:rPr>
          <w:rFonts w:hint="eastAsia"/>
          <w:b/>
          <w:lang w:eastAsia="zh-CN"/>
        </w:rPr>
        <w:t xml:space="preserve"> </w:t>
      </w:r>
      <w:r>
        <w:rPr>
          <w:b/>
        </w:rPr>
        <w:t>争议的解决</w:t>
      </w:r>
      <w:bookmarkEnd w:id="69"/>
    </w:p>
    <w:p w14:paraId="78F88967" w14:textId="77777777" w:rsidR="00E90DCC" w:rsidRDefault="00000000">
      <w:pPr>
        <w:spacing w:line="360" w:lineRule="auto"/>
        <w:ind w:firstLineChars="200" w:firstLine="480"/>
        <w:rPr>
          <w:sz w:val="24"/>
          <w:lang w:eastAsia="zh-CN"/>
        </w:rPr>
      </w:pPr>
      <w:bookmarkStart w:id="70" w:name="_Toc99437670"/>
      <w:r>
        <w:rPr>
          <w:sz w:val="24"/>
          <w:lang w:eastAsia="zh-CN"/>
        </w:rPr>
        <w:t>因履行合同所发生的一切争议，双方应友好协商解决，协商不成的，按下列第2种方式解决：</w:t>
      </w:r>
    </w:p>
    <w:p w14:paraId="71BC354B" w14:textId="77777777" w:rsidR="00E90DCC" w:rsidRDefault="00000000">
      <w:pPr>
        <w:spacing w:line="360" w:lineRule="auto"/>
        <w:ind w:firstLineChars="200" w:firstLine="480"/>
        <w:rPr>
          <w:sz w:val="24"/>
          <w:lang w:eastAsia="zh-CN"/>
        </w:rPr>
      </w:pPr>
      <w:r>
        <w:rPr>
          <w:sz w:val="24"/>
          <w:lang w:eastAsia="zh-CN"/>
        </w:rPr>
        <w:t>1</w:t>
      </w:r>
      <w:r>
        <w:rPr>
          <w:rFonts w:hint="eastAsia"/>
          <w:sz w:val="24"/>
          <w:lang w:eastAsia="zh-CN"/>
        </w:rPr>
        <w:t>．</w:t>
      </w:r>
      <w:r>
        <w:rPr>
          <w:sz w:val="24"/>
          <w:lang w:eastAsia="zh-CN"/>
        </w:rPr>
        <w:t>提交北京仲裁委员会仲裁，仲裁裁决为终局裁决；</w:t>
      </w:r>
    </w:p>
    <w:p w14:paraId="5C556845" w14:textId="77777777" w:rsidR="00E90DCC" w:rsidRDefault="00000000">
      <w:pPr>
        <w:spacing w:line="360" w:lineRule="auto"/>
        <w:ind w:firstLineChars="200" w:firstLine="480"/>
        <w:rPr>
          <w:sz w:val="24"/>
          <w:lang w:eastAsia="zh-CN"/>
        </w:rPr>
      </w:pPr>
      <w:r>
        <w:rPr>
          <w:sz w:val="24"/>
          <w:lang w:eastAsia="zh-CN"/>
        </w:rPr>
        <w:t>2</w:t>
      </w:r>
      <w:r>
        <w:rPr>
          <w:rFonts w:hint="eastAsia"/>
          <w:sz w:val="24"/>
          <w:lang w:eastAsia="zh-CN"/>
        </w:rPr>
        <w:t>．</w:t>
      </w:r>
      <w:r>
        <w:rPr>
          <w:sz w:val="24"/>
          <w:lang w:eastAsia="zh-CN"/>
        </w:rPr>
        <w:t>依法向甲方所在地有管辖权的人民法院起诉。</w:t>
      </w:r>
      <w:bookmarkEnd w:id="70"/>
    </w:p>
    <w:p w14:paraId="538DF9CE" w14:textId="77777777" w:rsidR="00E90DCC" w:rsidRDefault="00E90DCC">
      <w:pPr>
        <w:pStyle w:val="a9"/>
        <w:rPr>
          <w:b/>
          <w:lang w:eastAsia="zh-CN"/>
        </w:rPr>
      </w:pPr>
    </w:p>
    <w:p w14:paraId="08B52C68"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r>
        <w:rPr>
          <w:rFonts w:hint="eastAsia"/>
          <w:b/>
          <w:lang w:eastAsia="zh-CN"/>
        </w:rPr>
        <w:t xml:space="preserve"> </w:t>
      </w:r>
      <w:r>
        <w:rPr>
          <w:b/>
        </w:rPr>
        <w:t>廉政承诺</w:t>
      </w:r>
    </w:p>
    <w:p w14:paraId="297539B8" w14:textId="77777777" w:rsidR="00E90DCC" w:rsidRDefault="00000000">
      <w:pPr>
        <w:spacing w:line="360" w:lineRule="auto"/>
        <w:ind w:firstLineChars="200" w:firstLine="480"/>
        <w:rPr>
          <w:sz w:val="24"/>
          <w:lang w:eastAsia="zh-CN"/>
        </w:rPr>
      </w:pPr>
      <w:r>
        <w:rPr>
          <w:sz w:val="24"/>
          <w:lang w:eastAsia="zh-CN"/>
        </w:rPr>
        <w:t>合同双方承诺共同加强廉洁自律、反对商业贿赂。</w:t>
      </w:r>
    </w:p>
    <w:p w14:paraId="11341A91" w14:textId="77777777" w:rsidR="00E90DCC" w:rsidRDefault="00000000">
      <w:pPr>
        <w:pStyle w:val="a9"/>
        <w:widowControl w:val="0"/>
        <w:numPr>
          <w:ilvl w:val="0"/>
          <w:numId w:val="3"/>
        </w:numPr>
        <w:tabs>
          <w:tab w:val="clear" w:pos="0"/>
        </w:tabs>
        <w:kinsoku/>
        <w:autoSpaceDE/>
        <w:autoSpaceDN/>
        <w:adjustRightInd/>
        <w:snapToGrid/>
        <w:spacing w:after="0" w:line="360" w:lineRule="auto"/>
        <w:ind w:leftChars="0" w:left="1" w:firstLine="0"/>
        <w:textAlignment w:val="auto"/>
        <w:rPr>
          <w:b/>
        </w:rPr>
      </w:pPr>
      <w:r>
        <w:rPr>
          <w:rFonts w:hint="eastAsia"/>
          <w:b/>
          <w:lang w:eastAsia="zh-CN"/>
        </w:rPr>
        <w:t xml:space="preserve"> </w:t>
      </w:r>
      <w:r>
        <w:rPr>
          <w:b/>
        </w:rPr>
        <w:t>其他</w:t>
      </w:r>
    </w:p>
    <w:p w14:paraId="16EBF489" w14:textId="77777777" w:rsidR="00E90DCC" w:rsidRDefault="00000000">
      <w:pPr>
        <w:spacing w:line="360" w:lineRule="auto"/>
        <w:ind w:firstLineChars="200" w:firstLine="480"/>
        <w:rPr>
          <w:sz w:val="24"/>
          <w:lang w:eastAsia="zh-CN"/>
        </w:rPr>
      </w:pPr>
      <w:r>
        <w:rPr>
          <w:sz w:val="24"/>
          <w:lang w:eastAsia="zh-CN"/>
        </w:rPr>
        <w:t>1</w:t>
      </w:r>
      <w:r>
        <w:rPr>
          <w:rFonts w:hint="eastAsia"/>
          <w:sz w:val="24"/>
          <w:lang w:eastAsia="zh-CN"/>
        </w:rPr>
        <w:t>．</w:t>
      </w:r>
      <w:r>
        <w:rPr>
          <w:sz w:val="24"/>
          <w:lang w:eastAsia="zh-CN"/>
        </w:rPr>
        <w:t>本合同自双方签字盖章之日起生效。</w:t>
      </w:r>
    </w:p>
    <w:p w14:paraId="7510E6A9" w14:textId="77777777" w:rsidR="00E90DCC" w:rsidRDefault="00000000">
      <w:pPr>
        <w:spacing w:line="360" w:lineRule="auto"/>
        <w:ind w:firstLineChars="200" w:firstLine="480"/>
        <w:rPr>
          <w:sz w:val="24"/>
          <w:lang w:eastAsia="zh-CN"/>
        </w:rPr>
      </w:pPr>
      <w:r>
        <w:rPr>
          <w:sz w:val="24"/>
          <w:lang w:eastAsia="zh-CN"/>
        </w:rPr>
        <w:t>2</w:t>
      </w:r>
      <w:r>
        <w:rPr>
          <w:rFonts w:hint="eastAsia"/>
          <w:sz w:val="24"/>
          <w:lang w:eastAsia="zh-CN"/>
        </w:rPr>
        <w:t>．</w:t>
      </w:r>
      <w:r>
        <w:rPr>
          <w:sz w:val="24"/>
          <w:lang w:eastAsia="zh-CN"/>
        </w:rPr>
        <w:t>未尽事宜，经双方协商一致，签订补充协议，补充协议与本合同不一致或相冲突的内容，以补充协议为准。</w:t>
      </w:r>
    </w:p>
    <w:p w14:paraId="246DD8C2" w14:textId="77777777" w:rsidR="00E90DCC" w:rsidRDefault="00000000">
      <w:pPr>
        <w:spacing w:line="360" w:lineRule="auto"/>
        <w:ind w:firstLineChars="200" w:firstLine="480"/>
        <w:rPr>
          <w:sz w:val="24"/>
          <w:lang w:eastAsia="zh-CN"/>
        </w:rPr>
      </w:pPr>
      <w:r>
        <w:rPr>
          <w:sz w:val="24"/>
          <w:lang w:eastAsia="zh-CN"/>
        </w:rPr>
        <w:t>3</w:t>
      </w:r>
      <w:r>
        <w:rPr>
          <w:rFonts w:hint="eastAsia"/>
          <w:sz w:val="24"/>
          <w:lang w:eastAsia="zh-CN"/>
        </w:rPr>
        <w:t>．</w:t>
      </w:r>
      <w:r>
        <w:rPr>
          <w:sz w:val="24"/>
          <w:lang w:eastAsia="zh-CN"/>
        </w:rPr>
        <w:t>本合同一式</w:t>
      </w:r>
      <w:r>
        <w:rPr>
          <w:sz w:val="24"/>
          <w:u w:val="single"/>
          <w:lang w:eastAsia="zh-CN"/>
        </w:rPr>
        <w:t xml:space="preserve">   </w:t>
      </w:r>
      <w:r>
        <w:rPr>
          <w:rFonts w:hint="eastAsia"/>
          <w:sz w:val="24"/>
          <w:u w:val="single"/>
          <w:lang w:eastAsia="zh-CN"/>
        </w:rPr>
        <w:t xml:space="preserve">6 </w:t>
      </w:r>
      <w:r>
        <w:rPr>
          <w:sz w:val="24"/>
          <w:u w:val="single"/>
          <w:lang w:eastAsia="zh-CN"/>
        </w:rPr>
        <w:t xml:space="preserve"> </w:t>
      </w:r>
      <w:r>
        <w:rPr>
          <w:sz w:val="24"/>
          <w:lang w:eastAsia="zh-CN"/>
        </w:rPr>
        <w:t>份，甲、乙双方各执</w:t>
      </w:r>
      <w:r>
        <w:rPr>
          <w:sz w:val="24"/>
          <w:u w:val="single"/>
          <w:lang w:eastAsia="zh-CN"/>
        </w:rPr>
        <w:t xml:space="preserve">   </w:t>
      </w:r>
      <w:r>
        <w:rPr>
          <w:rFonts w:hint="eastAsia"/>
          <w:sz w:val="24"/>
          <w:u w:val="single"/>
          <w:lang w:eastAsia="zh-CN"/>
        </w:rPr>
        <w:t>3</w:t>
      </w:r>
      <w:r>
        <w:rPr>
          <w:sz w:val="24"/>
          <w:u w:val="single"/>
          <w:lang w:eastAsia="zh-CN"/>
        </w:rPr>
        <w:t xml:space="preserve">  </w:t>
      </w:r>
      <w:r>
        <w:rPr>
          <w:sz w:val="24"/>
          <w:lang w:eastAsia="zh-CN"/>
        </w:rPr>
        <w:t>份，具有同等法律效力。</w:t>
      </w:r>
    </w:p>
    <w:p w14:paraId="25214B97" w14:textId="77777777" w:rsidR="00E90DCC" w:rsidRDefault="00000000">
      <w:pPr>
        <w:spacing w:line="480" w:lineRule="auto"/>
        <w:ind w:firstLineChars="176" w:firstLine="422"/>
        <w:rPr>
          <w:rFonts w:ascii="宋体" w:hAnsi="宋体"/>
          <w:sz w:val="24"/>
          <w:lang w:eastAsia="zh-CN"/>
        </w:rPr>
      </w:pPr>
      <w:r>
        <w:rPr>
          <w:rFonts w:ascii="宋体" w:hAnsi="宋体" w:hint="eastAsia"/>
          <w:sz w:val="24"/>
          <w:lang w:eastAsia="zh-CN"/>
        </w:rPr>
        <w:t>（以下无正文）</w:t>
      </w:r>
    </w:p>
    <w:p w14:paraId="095DB3C7" w14:textId="77777777" w:rsidR="00E90DCC" w:rsidRDefault="00000000">
      <w:pPr>
        <w:pStyle w:val="18"/>
        <w:spacing w:line="480" w:lineRule="auto"/>
        <w:ind w:left="1"/>
        <w:rPr>
          <w:rFonts w:cs="Arial" w:hint="eastAsia"/>
          <w:bCs/>
          <w:sz w:val="21"/>
          <w:szCs w:val="21"/>
          <w:u w:val="single"/>
        </w:rPr>
      </w:pPr>
      <w:r>
        <w:rPr>
          <w:rFonts w:cs="Arial" w:hint="eastAsia"/>
          <w:bCs/>
        </w:rPr>
        <w:t>甲  方：</w:t>
      </w:r>
      <w:r>
        <w:rPr>
          <w:rFonts w:cs="Arial" w:hint="eastAsia"/>
          <w:bCs/>
          <w:u w:val="single"/>
        </w:rPr>
        <w:t>北京市残疾人文化体育服务中心</w:t>
      </w:r>
      <w:r>
        <w:rPr>
          <w:rFonts w:cs="Arial" w:hint="eastAsia"/>
          <w:bCs/>
        </w:rPr>
        <w:t xml:space="preserve"> </w:t>
      </w:r>
      <w:r>
        <w:rPr>
          <w:rFonts w:cs="Arial"/>
          <w:bCs/>
        </w:rPr>
        <w:t xml:space="preserve">  </w:t>
      </w:r>
      <w:r>
        <w:rPr>
          <w:rFonts w:cs="Arial" w:hint="eastAsia"/>
          <w:bCs/>
        </w:rPr>
        <w:t>乙  方：</w:t>
      </w:r>
      <w:r>
        <w:rPr>
          <w:rFonts w:cs="Arial" w:hint="eastAsia"/>
          <w:bCs/>
          <w:sz w:val="21"/>
          <w:szCs w:val="21"/>
          <w:u w:val="single"/>
        </w:rPr>
        <w:t xml:space="preserve">                            </w:t>
      </w:r>
    </w:p>
    <w:p w14:paraId="6AC69D8D" w14:textId="77777777" w:rsidR="00E90DCC" w:rsidRDefault="00000000">
      <w:pPr>
        <w:pStyle w:val="18"/>
        <w:spacing w:line="480" w:lineRule="auto"/>
        <w:rPr>
          <w:rFonts w:cs="Arial" w:hint="eastAsia"/>
          <w:bCs/>
          <w:u w:val="single"/>
        </w:rPr>
      </w:pPr>
      <w:r>
        <w:rPr>
          <w:rFonts w:cs="Arial" w:hint="eastAsia"/>
          <w:bCs/>
        </w:rPr>
        <w:lastRenderedPageBreak/>
        <w:t>甲  方（公章）：</w:t>
      </w:r>
      <w:r>
        <w:rPr>
          <w:rFonts w:cs="Arial" w:hint="eastAsia"/>
          <w:bCs/>
          <w:u w:val="single"/>
        </w:rPr>
        <w:tab/>
      </w:r>
      <w:r>
        <w:rPr>
          <w:rFonts w:cs="Arial"/>
          <w:bCs/>
          <w:u w:val="single"/>
        </w:rPr>
        <w:t xml:space="preserve">                  </w:t>
      </w:r>
      <w:r>
        <w:rPr>
          <w:rFonts w:cs="Arial"/>
          <w:bCs/>
        </w:rPr>
        <w:t xml:space="preserve">   </w:t>
      </w:r>
      <w:r>
        <w:rPr>
          <w:rFonts w:cs="Arial" w:hint="eastAsia"/>
          <w:bCs/>
        </w:rPr>
        <w:t>乙  方（公章）：</w:t>
      </w:r>
      <w:r>
        <w:rPr>
          <w:rFonts w:cs="Arial" w:hint="eastAsia"/>
          <w:bCs/>
          <w:u w:val="single"/>
        </w:rPr>
        <w:t xml:space="preserve">       </w:t>
      </w:r>
      <w:r>
        <w:rPr>
          <w:rFonts w:cs="Arial"/>
          <w:bCs/>
          <w:u w:val="single"/>
        </w:rPr>
        <w:t xml:space="preserve">  </w:t>
      </w:r>
      <w:r>
        <w:rPr>
          <w:rFonts w:cs="Arial" w:hint="eastAsia"/>
          <w:bCs/>
          <w:u w:val="single"/>
        </w:rPr>
        <w:t xml:space="preserve"> </w:t>
      </w:r>
      <w:r>
        <w:rPr>
          <w:rFonts w:cs="Arial"/>
          <w:bCs/>
          <w:u w:val="single"/>
        </w:rPr>
        <w:t xml:space="preserve">              </w:t>
      </w:r>
      <w:r>
        <w:rPr>
          <w:rFonts w:cs="Arial" w:hint="eastAsia"/>
          <w:bCs/>
          <w:u w:val="single"/>
        </w:rPr>
        <w:t xml:space="preserve">    </w:t>
      </w:r>
    </w:p>
    <w:p w14:paraId="60971645" w14:textId="77777777" w:rsidR="00E90DCC" w:rsidRDefault="00000000">
      <w:pPr>
        <w:pStyle w:val="18"/>
        <w:spacing w:line="480" w:lineRule="auto"/>
        <w:rPr>
          <w:rFonts w:cs="Arial" w:hint="eastAsia"/>
          <w:bCs/>
          <w:u w:val="single"/>
        </w:rPr>
      </w:pPr>
      <w:r>
        <w:rPr>
          <w:rFonts w:cs="Arial" w:hint="eastAsia"/>
          <w:bCs/>
        </w:rPr>
        <w:t>法定代表人/或授权代表：</w:t>
      </w:r>
      <w:r>
        <w:rPr>
          <w:rFonts w:cs="Arial" w:hint="eastAsia"/>
          <w:bCs/>
          <w:u w:val="single"/>
        </w:rPr>
        <w:tab/>
      </w:r>
      <w:r>
        <w:rPr>
          <w:rFonts w:cs="Arial"/>
          <w:bCs/>
          <w:u w:val="single"/>
        </w:rPr>
        <w:t xml:space="preserve">          </w:t>
      </w:r>
      <w:r>
        <w:rPr>
          <w:rFonts w:cs="Arial"/>
          <w:bCs/>
        </w:rPr>
        <w:t xml:space="preserve">   </w:t>
      </w:r>
      <w:r>
        <w:rPr>
          <w:rFonts w:cs="Arial" w:hint="eastAsia"/>
          <w:bCs/>
        </w:rPr>
        <w:t>法定代表人/或授权代表：</w:t>
      </w:r>
      <w:r>
        <w:rPr>
          <w:rFonts w:cs="Arial" w:hint="eastAsia"/>
          <w:bCs/>
          <w:u w:val="single"/>
        </w:rPr>
        <w:tab/>
      </w:r>
      <w:r>
        <w:rPr>
          <w:rFonts w:cs="Arial"/>
          <w:bCs/>
          <w:u w:val="single"/>
        </w:rPr>
        <w:t xml:space="preserve">         </w:t>
      </w:r>
      <w:r>
        <w:rPr>
          <w:rFonts w:cs="Arial" w:hint="eastAsia"/>
          <w:bCs/>
          <w:u w:val="single"/>
        </w:rPr>
        <w:t xml:space="preserve"> </w:t>
      </w:r>
      <w:r>
        <w:rPr>
          <w:rFonts w:cs="Arial"/>
          <w:bCs/>
          <w:u w:val="single"/>
        </w:rPr>
        <w:t xml:space="preserve"> </w:t>
      </w:r>
    </w:p>
    <w:p w14:paraId="1F3E2C36" w14:textId="77777777" w:rsidR="00E90DCC" w:rsidRDefault="00000000">
      <w:pPr>
        <w:ind w:firstLineChars="200" w:firstLine="480"/>
        <w:rPr>
          <w:rFonts w:hAnsi="宋体" w:cs="宋体"/>
          <w:lang w:eastAsia="zh-CN"/>
        </w:rPr>
      </w:pPr>
      <w:r>
        <w:rPr>
          <w:rFonts w:ascii="宋体" w:hAnsi="宋体" w:hint="eastAsia"/>
          <w:bCs/>
          <w:sz w:val="24"/>
          <w:lang w:eastAsia="zh-CN"/>
        </w:rPr>
        <w:t>日</w:t>
      </w:r>
      <w:r>
        <w:rPr>
          <w:rFonts w:ascii="宋体" w:hAnsi="宋体" w:hint="eastAsia"/>
          <w:bCs/>
          <w:sz w:val="24"/>
          <w:lang w:eastAsia="zh-CN"/>
        </w:rPr>
        <w:t xml:space="preserve">  </w:t>
      </w:r>
      <w:r>
        <w:rPr>
          <w:rFonts w:ascii="宋体" w:hAnsi="宋体" w:hint="eastAsia"/>
          <w:bCs/>
          <w:sz w:val="24"/>
          <w:lang w:eastAsia="zh-CN"/>
        </w:rPr>
        <w:t>期：</w:t>
      </w:r>
      <w:r>
        <w:rPr>
          <w:rFonts w:ascii="宋体" w:hAnsi="宋体" w:hint="eastAsia"/>
          <w:bCs/>
          <w:sz w:val="24"/>
          <w:u w:val="single"/>
          <w:lang w:eastAsia="zh-CN"/>
        </w:rPr>
        <w:t xml:space="preserve">                </w:t>
      </w:r>
      <w:r>
        <w:rPr>
          <w:rFonts w:ascii="宋体" w:hAnsi="宋体"/>
          <w:bCs/>
          <w:sz w:val="24"/>
          <w:u w:val="single"/>
          <w:lang w:eastAsia="zh-CN"/>
        </w:rPr>
        <w:t xml:space="preserve">   </w:t>
      </w:r>
      <w:r>
        <w:rPr>
          <w:rFonts w:ascii="宋体" w:hAnsi="宋体" w:hint="eastAsia"/>
          <w:bCs/>
          <w:sz w:val="24"/>
          <w:u w:val="single"/>
          <w:lang w:eastAsia="zh-CN"/>
        </w:rPr>
        <w:t xml:space="preserve"> </w:t>
      </w:r>
      <w:r>
        <w:rPr>
          <w:rFonts w:ascii="宋体" w:hAnsi="宋体"/>
          <w:bCs/>
          <w:sz w:val="24"/>
          <w:u w:val="single"/>
          <w:lang w:eastAsia="zh-CN"/>
        </w:rPr>
        <w:t xml:space="preserve">      </w:t>
      </w:r>
      <w:r>
        <w:rPr>
          <w:rFonts w:ascii="宋体" w:hAnsi="宋体"/>
          <w:bCs/>
          <w:sz w:val="24"/>
          <w:lang w:eastAsia="zh-CN"/>
        </w:rPr>
        <w:t xml:space="preserve">   </w:t>
      </w:r>
      <w:r>
        <w:rPr>
          <w:rFonts w:ascii="宋体" w:hAnsi="宋体" w:hint="eastAsia"/>
          <w:bCs/>
          <w:sz w:val="24"/>
          <w:lang w:eastAsia="zh-CN"/>
        </w:rPr>
        <w:t>日</w:t>
      </w:r>
      <w:r>
        <w:rPr>
          <w:rFonts w:ascii="宋体" w:hAnsi="宋体" w:hint="eastAsia"/>
          <w:bCs/>
          <w:sz w:val="24"/>
          <w:lang w:eastAsia="zh-CN"/>
        </w:rPr>
        <w:t xml:space="preserve">  </w:t>
      </w:r>
      <w:r>
        <w:rPr>
          <w:rFonts w:ascii="宋体" w:hAnsi="宋体" w:hint="eastAsia"/>
          <w:bCs/>
          <w:sz w:val="24"/>
          <w:lang w:eastAsia="zh-CN"/>
        </w:rPr>
        <w:t>期：</w:t>
      </w:r>
      <w:r>
        <w:rPr>
          <w:rFonts w:ascii="宋体" w:hAnsi="宋体" w:hint="eastAsia"/>
          <w:bCs/>
          <w:sz w:val="24"/>
          <w:u w:val="single"/>
          <w:lang w:eastAsia="zh-CN"/>
        </w:rPr>
        <w:t xml:space="preserve"> </w:t>
      </w:r>
      <w:r>
        <w:rPr>
          <w:rFonts w:ascii="宋体" w:hAnsi="宋体"/>
          <w:bCs/>
          <w:sz w:val="24"/>
          <w:u w:val="single"/>
          <w:lang w:eastAsia="zh-CN"/>
        </w:rPr>
        <w:t xml:space="preserve">                                </w:t>
      </w:r>
      <w:bookmarkStart w:id="71" w:name="_Toc420272422"/>
      <w:bookmarkEnd w:id="71"/>
    </w:p>
    <w:p w14:paraId="2F32D09C" w14:textId="77777777" w:rsidR="00E90DCC" w:rsidRDefault="00E90DCC">
      <w:pPr>
        <w:rPr>
          <w:lang w:eastAsia="zh-CN"/>
        </w:rPr>
      </w:pPr>
    </w:p>
    <w:bookmarkEnd w:id="42"/>
    <w:bookmarkEnd w:id="43"/>
    <w:bookmarkEnd w:id="44"/>
    <w:bookmarkEnd w:id="45"/>
    <w:bookmarkEnd w:id="46"/>
    <w:bookmarkEnd w:id="47"/>
    <w:bookmarkEnd w:id="48"/>
    <w:bookmarkEnd w:id="49"/>
    <w:bookmarkEnd w:id="50"/>
    <w:bookmarkEnd w:id="51"/>
    <w:bookmarkEnd w:id="52"/>
    <w:bookmarkEnd w:id="53"/>
    <w:bookmarkEnd w:id="54"/>
    <w:bookmarkEnd w:id="55"/>
    <w:p w14:paraId="4B79C4F7" w14:textId="77777777" w:rsidR="00E90DCC" w:rsidRDefault="00E90DCC">
      <w:pPr>
        <w:rPr>
          <w:lang w:eastAsia="zh-CN"/>
        </w:rPr>
      </w:pPr>
    </w:p>
    <w:p w14:paraId="19861ED6" w14:textId="77777777" w:rsidR="00E90DCC" w:rsidRDefault="00000000">
      <w:pPr>
        <w:kinsoku/>
        <w:autoSpaceDE/>
        <w:autoSpaceDN/>
        <w:adjustRightInd/>
        <w:snapToGrid/>
        <w:spacing w:after="0" w:line="240" w:lineRule="auto"/>
        <w:textAlignment w:val="auto"/>
        <w:rPr>
          <w:rFonts w:ascii="宋体" w:eastAsia="宋体" w:hAnsi="宋体" w:cs="方正书宋_GBK" w:hint="eastAsia"/>
          <w:color w:val="auto"/>
          <w:sz w:val="24"/>
          <w:szCs w:val="24"/>
          <w:lang w:eastAsia="zh-CN"/>
        </w:rPr>
      </w:pPr>
      <w:r>
        <w:rPr>
          <w:rFonts w:ascii="宋体" w:eastAsia="宋体" w:hAnsi="宋体" w:cs="方正书宋_GBK" w:hint="eastAsia"/>
          <w:color w:val="auto"/>
          <w:sz w:val="24"/>
          <w:szCs w:val="24"/>
          <w:lang w:eastAsia="zh-CN"/>
        </w:rPr>
        <w:br w:type="page"/>
      </w:r>
    </w:p>
    <w:p w14:paraId="4959A8D2" w14:textId="77777777" w:rsidR="00E90DCC" w:rsidRDefault="00000000">
      <w:pPr>
        <w:spacing w:before="329" w:line="360" w:lineRule="auto"/>
        <w:jc w:val="center"/>
        <w:outlineLvl w:val="0"/>
        <w:rPr>
          <w:rFonts w:ascii="宋体" w:eastAsia="宋体" w:hAnsi="宋体" w:cs="宋体" w:hint="eastAsia"/>
          <w:b/>
          <w:bCs/>
          <w:color w:val="auto"/>
          <w:spacing w:val="7"/>
          <w:sz w:val="35"/>
          <w:szCs w:val="35"/>
          <w:lang w:eastAsia="zh-CN"/>
        </w:rPr>
      </w:pPr>
      <w:bookmarkStart w:id="72" w:name="_Toc210044945"/>
      <w:r>
        <w:rPr>
          <w:rFonts w:ascii="宋体" w:eastAsia="宋体" w:hAnsi="宋体" w:cs="宋体" w:hint="eastAsia"/>
          <w:b/>
          <w:bCs/>
          <w:color w:val="auto"/>
          <w:spacing w:val="7"/>
          <w:sz w:val="35"/>
          <w:szCs w:val="35"/>
          <w:lang w:eastAsia="zh-CN"/>
        </w:rPr>
        <w:lastRenderedPageBreak/>
        <w:t>第六章响应文件格式</w:t>
      </w:r>
      <w:bookmarkEnd w:id="72"/>
    </w:p>
    <w:p w14:paraId="0FAE5928" w14:textId="77777777" w:rsidR="00E90DCC" w:rsidRDefault="00E90DCC">
      <w:pPr>
        <w:pStyle w:val="a7"/>
        <w:spacing w:line="280" w:lineRule="auto"/>
        <w:rPr>
          <w:rFonts w:ascii="宋体" w:eastAsia="宋体" w:hAnsi="宋体" w:cs="宋体" w:hint="eastAsia"/>
          <w:color w:val="auto"/>
          <w:lang w:eastAsia="zh-CN"/>
        </w:rPr>
      </w:pPr>
    </w:p>
    <w:p w14:paraId="2E9F1758" w14:textId="77777777" w:rsidR="00E90DCC" w:rsidRDefault="00E90DCC">
      <w:pPr>
        <w:pStyle w:val="a7"/>
        <w:spacing w:line="281" w:lineRule="auto"/>
        <w:rPr>
          <w:rFonts w:ascii="宋体" w:eastAsia="宋体" w:hAnsi="宋体" w:cs="宋体" w:hint="eastAsia"/>
          <w:color w:val="auto"/>
          <w:lang w:eastAsia="zh-CN"/>
        </w:rPr>
      </w:pPr>
    </w:p>
    <w:p w14:paraId="284F4D35" w14:textId="77777777" w:rsidR="00E90DCC" w:rsidRDefault="00000000">
      <w:pPr>
        <w:spacing w:line="360" w:lineRule="auto"/>
        <w:ind w:firstLineChars="200" w:firstLine="482"/>
        <w:jc w:val="both"/>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供应商编制文件须知</w:t>
      </w:r>
    </w:p>
    <w:p w14:paraId="0551B39D" w14:textId="77777777" w:rsidR="00E90DCC" w:rsidRDefault="00000000">
      <w:pPr>
        <w:pStyle w:val="a7"/>
        <w:spacing w:line="360" w:lineRule="auto"/>
        <w:ind w:firstLineChars="200" w:firstLine="468"/>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1、供应商按照本部分的顺序编制响应文件，编制中涉及格式资料的，应按照本部分提</w:t>
      </w:r>
      <w:r>
        <w:rPr>
          <w:rFonts w:ascii="宋体" w:eastAsia="宋体" w:hAnsi="宋体" w:cs="宋体" w:hint="eastAsia"/>
          <w:color w:val="auto"/>
          <w:sz w:val="24"/>
          <w:szCs w:val="24"/>
          <w:lang w:eastAsia="zh-CN"/>
        </w:rPr>
        <w:t>供的内容和格式（所有表格的格式可扩展）</w:t>
      </w:r>
      <w:r>
        <w:rPr>
          <w:rFonts w:ascii="宋体" w:eastAsia="宋体" w:hAnsi="宋体" w:cs="宋体" w:hint="eastAsia"/>
          <w:color w:val="auto"/>
          <w:spacing w:val="-1"/>
          <w:sz w:val="24"/>
          <w:szCs w:val="24"/>
          <w:lang w:eastAsia="zh-CN"/>
        </w:rPr>
        <w:t>填写提交。</w:t>
      </w:r>
    </w:p>
    <w:p w14:paraId="2A643AD8" w14:textId="77777777" w:rsidR="00E90DCC" w:rsidRDefault="00000000">
      <w:pPr>
        <w:pStyle w:val="a7"/>
        <w:spacing w:line="360" w:lineRule="auto"/>
        <w:ind w:firstLineChars="200" w:firstLine="47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2、对于竞争性磋商文件中标记了“实质性格式”文件的，供应商不得改变格式中给定的</w:t>
      </w:r>
      <w:r>
        <w:rPr>
          <w:rFonts w:ascii="宋体" w:eastAsia="宋体" w:hAnsi="宋体" w:cs="宋体" w:hint="eastAsia"/>
          <w:color w:val="auto"/>
          <w:spacing w:val="1"/>
          <w:sz w:val="24"/>
          <w:szCs w:val="24"/>
          <w:lang w:eastAsia="zh-CN"/>
        </w:rPr>
        <w:t>文字所表达的含义，不得删减格式中的实质性内容，不得自行添加与格式中给定的文</w:t>
      </w:r>
      <w:r>
        <w:rPr>
          <w:rFonts w:ascii="宋体" w:eastAsia="宋体" w:hAnsi="宋体" w:cs="宋体" w:hint="eastAsia"/>
          <w:color w:val="auto"/>
          <w:spacing w:val="-3"/>
          <w:sz w:val="24"/>
          <w:szCs w:val="24"/>
          <w:lang w:eastAsia="zh-CN"/>
        </w:rPr>
        <w:t>字内容相矛盾的内容，不得对应当填写的空格不填写或不实质性响应，</w:t>
      </w:r>
      <w:r>
        <w:rPr>
          <w:rFonts w:ascii="宋体" w:eastAsia="宋体" w:hAnsi="宋体" w:cs="宋体" w:hint="eastAsia"/>
          <w:b/>
          <w:bCs/>
          <w:color w:val="auto"/>
          <w:spacing w:val="-3"/>
          <w:sz w:val="24"/>
          <w:szCs w:val="24"/>
          <w:lang w:eastAsia="zh-CN"/>
        </w:rPr>
        <w:t>否则响应无效</w:t>
      </w:r>
      <w:r>
        <w:rPr>
          <w:rFonts w:ascii="宋体" w:eastAsia="宋体" w:hAnsi="宋体" w:cs="宋体" w:hint="eastAsia"/>
          <w:color w:val="auto"/>
          <w:spacing w:val="-3"/>
          <w:sz w:val="24"/>
          <w:szCs w:val="24"/>
          <w:lang w:eastAsia="zh-CN"/>
        </w:rPr>
        <w:t>。</w:t>
      </w:r>
      <w:r>
        <w:rPr>
          <w:rFonts w:ascii="宋体" w:eastAsia="宋体" w:hAnsi="宋体" w:cs="宋体" w:hint="eastAsia"/>
          <w:color w:val="auto"/>
          <w:sz w:val="24"/>
          <w:szCs w:val="24"/>
          <w:lang w:eastAsia="zh-CN"/>
        </w:rPr>
        <w:t>未标记“实质性格式”的文件和竞争性磋商文件未提供格式的内容，可由供应商自行编</w:t>
      </w:r>
      <w:r>
        <w:rPr>
          <w:rFonts w:ascii="宋体" w:eastAsia="宋体" w:hAnsi="宋体" w:cs="宋体" w:hint="eastAsia"/>
          <w:color w:val="auto"/>
          <w:spacing w:val="-3"/>
          <w:sz w:val="24"/>
          <w:szCs w:val="24"/>
          <w:lang w:eastAsia="zh-CN"/>
        </w:rPr>
        <w:t>写。</w:t>
      </w:r>
    </w:p>
    <w:p w14:paraId="62323BC5"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3、全部声明和问题的回答及所附材料必须是真实的、准确的和完整</w:t>
      </w:r>
      <w:r>
        <w:rPr>
          <w:rFonts w:ascii="宋体" w:eastAsia="宋体" w:hAnsi="宋体" w:cs="宋体" w:hint="eastAsia"/>
          <w:color w:val="auto"/>
          <w:spacing w:val="-1"/>
          <w:sz w:val="24"/>
          <w:szCs w:val="24"/>
          <w:lang w:eastAsia="zh-CN"/>
        </w:rPr>
        <w:t>的。</w:t>
      </w:r>
    </w:p>
    <w:p w14:paraId="3C2BE376" w14:textId="77777777" w:rsidR="00E90DCC" w:rsidRDefault="00E90DCC">
      <w:pPr>
        <w:spacing w:line="360" w:lineRule="auto"/>
        <w:ind w:firstLineChars="200" w:firstLine="480"/>
        <w:jc w:val="both"/>
        <w:rPr>
          <w:rFonts w:ascii="宋体" w:eastAsia="宋体" w:hAnsi="宋体" w:cs="宋体" w:hint="eastAsia"/>
          <w:color w:val="auto"/>
          <w:sz w:val="24"/>
          <w:szCs w:val="24"/>
          <w:lang w:eastAsia="zh-CN"/>
        </w:rPr>
        <w:sectPr w:rsidR="00E90DCC">
          <w:pgSz w:w="11907" w:h="16840"/>
          <w:pgMar w:top="1149" w:right="1040" w:bottom="1060" w:left="1701" w:header="875" w:footer="886" w:gutter="0"/>
          <w:cols w:space="720"/>
        </w:sectPr>
      </w:pPr>
    </w:p>
    <w:p w14:paraId="7AC1F91C" w14:textId="77777777" w:rsidR="00E90DCC" w:rsidRDefault="00E90DCC">
      <w:pPr>
        <w:pStyle w:val="a7"/>
        <w:spacing w:line="447" w:lineRule="auto"/>
        <w:rPr>
          <w:rFonts w:ascii="宋体" w:eastAsia="宋体" w:hAnsi="宋体" w:cs="宋体" w:hint="eastAsia"/>
          <w:color w:val="auto"/>
          <w:lang w:eastAsia="zh-CN"/>
        </w:rPr>
      </w:pPr>
    </w:p>
    <w:p w14:paraId="7E7E9FCE" w14:textId="77777777" w:rsidR="00E90DCC" w:rsidRDefault="00000000">
      <w:pPr>
        <w:spacing w:before="103" w:line="196" w:lineRule="auto"/>
        <w:ind w:left="19"/>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响应文件封面（非实质性格式）</w:t>
      </w:r>
    </w:p>
    <w:p w14:paraId="5AC58CC2" w14:textId="77777777" w:rsidR="00E90DCC" w:rsidRDefault="00E90DCC">
      <w:pPr>
        <w:spacing w:before="352" w:line="203" w:lineRule="auto"/>
        <w:ind w:left="1866"/>
        <w:rPr>
          <w:rFonts w:ascii="宋体" w:eastAsia="宋体" w:hAnsi="宋体" w:cs="宋体" w:hint="eastAsia"/>
          <w:b/>
          <w:bCs/>
          <w:color w:val="auto"/>
          <w:spacing w:val="-19"/>
          <w:sz w:val="83"/>
          <w:szCs w:val="83"/>
          <w:lang w:eastAsia="zh-CN"/>
        </w:rPr>
      </w:pPr>
    </w:p>
    <w:p w14:paraId="67B5D01B" w14:textId="77777777" w:rsidR="00E90DCC" w:rsidRDefault="00E90DCC">
      <w:pPr>
        <w:spacing w:before="352" w:line="203" w:lineRule="auto"/>
        <w:ind w:left="1866"/>
        <w:rPr>
          <w:rFonts w:ascii="宋体" w:eastAsia="宋体" w:hAnsi="宋体" w:cs="宋体" w:hint="eastAsia"/>
          <w:b/>
          <w:bCs/>
          <w:color w:val="auto"/>
          <w:spacing w:val="-19"/>
          <w:sz w:val="83"/>
          <w:szCs w:val="83"/>
          <w:lang w:eastAsia="zh-CN"/>
        </w:rPr>
      </w:pPr>
    </w:p>
    <w:p w14:paraId="44FD8FA6" w14:textId="77777777" w:rsidR="00E90DCC" w:rsidRDefault="00000000">
      <w:pPr>
        <w:spacing w:before="352" w:line="203" w:lineRule="auto"/>
        <w:ind w:left="1866" w:firstLineChars="200" w:firstLine="1590"/>
        <w:rPr>
          <w:rFonts w:ascii="宋体" w:eastAsia="宋体" w:hAnsi="宋体" w:cs="宋体" w:hint="eastAsia"/>
          <w:color w:val="auto"/>
          <w:sz w:val="83"/>
          <w:szCs w:val="83"/>
          <w:lang w:eastAsia="zh-CN"/>
        </w:rPr>
      </w:pPr>
      <w:r>
        <w:rPr>
          <w:rFonts w:ascii="宋体" w:eastAsia="宋体" w:hAnsi="宋体" w:cs="宋体" w:hint="eastAsia"/>
          <w:b/>
          <w:bCs/>
          <w:color w:val="auto"/>
          <w:spacing w:val="-19"/>
          <w:sz w:val="83"/>
          <w:szCs w:val="83"/>
          <w:lang w:eastAsia="zh-CN"/>
        </w:rPr>
        <w:t>响应文件</w:t>
      </w:r>
    </w:p>
    <w:p w14:paraId="4E7CA61A" w14:textId="77777777" w:rsidR="00E90DCC" w:rsidRDefault="00E90DCC">
      <w:pPr>
        <w:pStyle w:val="a7"/>
        <w:spacing w:line="285" w:lineRule="auto"/>
        <w:rPr>
          <w:rFonts w:ascii="宋体" w:eastAsia="宋体" w:hAnsi="宋体" w:cs="宋体" w:hint="eastAsia"/>
          <w:color w:val="auto"/>
          <w:lang w:eastAsia="zh-CN"/>
        </w:rPr>
      </w:pPr>
    </w:p>
    <w:p w14:paraId="1EFD0246" w14:textId="77777777" w:rsidR="00E90DCC" w:rsidRDefault="00E90DCC">
      <w:pPr>
        <w:pStyle w:val="a7"/>
        <w:spacing w:line="285" w:lineRule="auto"/>
        <w:rPr>
          <w:rFonts w:ascii="宋体" w:eastAsia="宋体" w:hAnsi="宋体" w:cs="宋体" w:hint="eastAsia"/>
          <w:color w:val="auto"/>
          <w:lang w:eastAsia="zh-CN"/>
        </w:rPr>
      </w:pPr>
    </w:p>
    <w:p w14:paraId="6B4CEE33" w14:textId="77777777" w:rsidR="00E90DCC" w:rsidRDefault="00E90DCC">
      <w:pPr>
        <w:pStyle w:val="a7"/>
        <w:spacing w:line="285" w:lineRule="auto"/>
        <w:rPr>
          <w:rFonts w:ascii="宋体" w:eastAsia="宋体" w:hAnsi="宋体" w:cs="宋体" w:hint="eastAsia"/>
          <w:color w:val="auto"/>
          <w:lang w:eastAsia="zh-CN"/>
        </w:rPr>
      </w:pPr>
    </w:p>
    <w:p w14:paraId="015B1244" w14:textId="77777777" w:rsidR="00E90DCC" w:rsidRDefault="00E90DCC">
      <w:pPr>
        <w:pStyle w:val="a7"/>
        <w:spacing w:line="286" w:lineRule="auto"/>
        <w:rPr>
          <w:rFonts w:ascii="宋体" w:eastAsia="宋体" w:hAnsi="宋体" w:cs="宋体" w:hint="eastAsia"/>
          <w:color w:val="auto"/>
          <w:lang w:eastAsia="zh-CN"/>
        </w:rPr>
      </w:pPr>
    </w:p>
    <w:p w14:paraId="1DD8785F" w14:textId="77777777" w:rsidR="00E90DCC" w:rsidRDefault="00000000">
      <w:pPr>
        <w:pStyle w:val="a7"/>
        <w:spacing w:before="133" w:line="205" w:lineRule="auto"/>
        <w:ind w:left="546"/>
        <w:rPr>
          <w:rFonts w:ascii="宋体" w:eastAsia="宋体" w:hAnsi="宋体" w:cs="宋体" w:hint="eastAsia"/>
          <w:color w:val="auto"/>
          <w:sz w:val="31"/>
          <w:szCs w:val="31"/>
          <w:lang w:eastAsia="zh-CN"/>
        </w:rPr>
      </w:pPr>
      <w:r>
        <w:rPr>
          <w:rFonts w:ascii="宋体" w:eastAsia="宋体" w:hAnsi="宋体" w:cs="宋体" w:hint="eastAsia"/>
          <w:b/>
          <w:bCs/>
          <w:color w:val="auto"/>
          <w:spacing w:val="-11"/>
          <w:sz w:val="31"/>
          <w:szCs w:val="31"/>
          <w:lang w:eastAsia="zh-CN"/>
        </w:rPr>
        <w:t>项目名称:</w:t>
      </w:r>
    </w:p>
    <w:p w14:paraId="148E9ACC" w14:textId="77777777" w:rsidR="00E90DCC" w:rsidRDefault="00E90DCC">
      <w:pPr>
        <w:pStyle w:val="a7"/>
        <w:spacing w:before="8" w:line="205" w:lineRule="auto"/>
        <w:ind w:left="546"/>
        <w:rPr>
          <w:rFonts w:ascii="宋体" w:eastAsia="宋体" w:hAnsi="宋体" w:cs="宋体" w:hint="eastAsia"/>
          <w:b/>
          <w:bCs/>
          <w:color w:val="auto"/>
          <w:spacing w:val="1"/>
          <w:sz w:val="31"/>
          <w:szCs w:val="31"/>
          <w:lang w:eastAsia="zh-CN"/>
        </w:rPr>
      </w:pPr>
    </w:p>
    <w:p w14:paraId="3DD551A0" w14:textId="77777777" w:rsidR="00E90DCC" w:rsidRDefault="00000000">
      <w:pPr>
        <w:pStyle w:val="a7"/>
        <w:spacing w:before="8" w:line="205" w:lineRule="auto"/>
        <w:ind w:left="546"/>
        <w:rPr>
          <w:rFonts w:ascii="宋体" w:eastAsia="宋体" w:hAnsi="宋体" w:cs="宋体" w:hint="eastAsia"/>
          <w:color w:val="auto"/>
          <w:sz w:val="31"/>
          <w:szCs w:val="31"/>
          <w:lang w:eastAsia="zh-CN"/>
        </w:rPr>
      </w:pPr>
      <w:r>
        <w:rPr>
          <w:rFonts w:ascii="宋体" w:eastAsia="宋体" w:hAnsi="宋体" w:cs="宋体" w:hint="eastAsia"/>
          <w:b/>
          <w:bCs/>
          <w:color w:val="auto"/>
          <w:spacing w:val="1"/>
          <w:sz w:val="31"/>
          <w:szCs w:val="31"/>
          <w:lang w:eastAsia="zh-CN"/>
        </w:rPr>
        <w:t>项目编号/包号：</w:t>
      </w:r>
    </w:p>
    <w:p w14:paraId="3BA92A39" w14:textId="77777777" w:rsidR="00E90DCC" w:rsidRDefault="00E90DCC">
      <w:pPr>
        <w:pStyle w:val="a7"/>
        <w:spacing w:line="257" w:lineRule="auto"/>
        <w:rPr>
          <w:rFonts w:ascii="宋体" w:eastAsia="宋体" w:hAnsi="宋体" w:cs="宋体" w:hint="eastAsia"/>
          <w:color w:val="auto"/>
          <w:lang w:eastAsia="zh-CN"/>
        </w:rPr>
      </w:pPr>
    </w:p>
    <w:p w14:paraId="63C5AC9D" w14:textId="77777777" w:rsidR="00E90DCC" w:rsidRDefault="00E90DCC">
      <w:pPr>
        <w:pStyle w:val="a7"/>
        <w:spacing w:line="258" w:lineRule="auto"/>
        <w:rPr>
          <w:rFonts w:ascii="宋体" w:eastAsia="宋体" w:hAnsi="宋体" w:cs="宋体" w:hint="eastAsia"/>
          <w:color w:val="auto"/>
          <w:lang w:eastAsia="zh-CN"/>
        </w:rPr>
      </w:pPr>
    </w:p>
    <w:p w14:paraId="317BF00F" w14:textId="77777777" w:rsidR="00E90DCC" w:rsidRDefault="00E90DCC">
      <w:pPr>
        <w:pStyle w:val="a7"/>
        <w:spacing w:line="258" w:lineRule="auto"/>
        <w:rPr>
          <w:rFonts w:ascii="宋体" w:eastAsia="宋体" w:hAnsi="宋体" w:cs="宋体" w:hint="eastAsia"/>
          <w:color w:val="auto"/>
          <w:lang w:eastAsia="zh-CN"/>
        </w:rPr>
      </w:pPr>
    </w:p>
    <w:p w14:paraId="7AB52DF0" w14:textId="77777777" w:rsidR="00E90DCC" w:rsidRDefault="00E90DCC">
      <w:pPr>
        <w:pStyle w:val="a7"/>
        <w:spacing w:line="258" w:lineRule="auto"/>
        <w:rPr>
          <w:rFonts w:ascii="宋体" w:eastAsia="宋体" w:hAnsi="宋体" w:cs="宋体" w:hint="eastAsia"/>
          <w:color w:val="auto"/>
          <w:lang w:eastAsia="zh-CN"/>
        </w:rPr>
      </w:pPr>
    </w:p>
    <w:p w14:paraId="13B03CC3" w14:textId="77777777" w:rsidR="00E90DCC" w:rsidRDefault="00E90DCC">
      <w:pPr>
        <w:pStyle w:val="a7"/>
        <w:spacing w:line="258" w:lineRule="auto"/>
        <w:rPr>
          <w:rFonts w:ascii="宋体" w:eastAsia="宋体" w:hAnsi="宋体" w:cs="宋体" w:hint="eastAsia"/>
          <w:color w:val="auto"/>
          <w:lang w:eastAsia="zh-CN"/>
        </w:rPr>
      </w:pPr>
    </w:p>
    <w:p w14:paraId="6B17BFF5" w14:textId="77777777" w:rsidR="00E90DCC" w:rsidRDefault="00E90DCC">
      <w:pPr>
        <w:pStyle w:val="a7"/>
        <w:spacing w:line="258" w:lineRule="auto"/>
        <w:rPr>
          <w:rFonts w:ascii="宋体" w:eastAsia="宋体" w:hAnsi="宋体" w:cs="宋体" w:hint="eastAsia"/>
          <w:color w:val="auto"/>
          <w:lang w:eastAsia="zh-CN"/>
        </w:rPr>
      </w:pPr>
    </w:p>
    <w:p w14:paraId="092BFFE9" w14:textId="77777777" w:rsidR="00E90DCC" w:rsidRDefault="00E90DCC">
      <w:pPr>
        <w:pStyle w:val="a7"/>
        <w:spacing w:line="258" w:lineRule="auto"/>
        <w:rPr>
          <w:rFonts w:ascii="宋体" w:eastAsia="宋体" w:hAnsi="宋体" w:cs="宋体" w:hint="eastAsia"/>
          <w:color w:val="auto"/>
          <w:lang w:eastAsia="zh-CN"/>
        </w:rPr>
      </w:pPr>
    </w:p>
    <w:p w14:paraId="78054251" w14:textId="77777777" w:rsidR="00E90DCC" w:rsidRDefault="00E90DCC">
      <w:pPr>
        <w:pStyle w:val="a7"/>
        <w:spacing w:line="258" w:lineRule="auto"/>
        <w:rPr>
          <w:rFonts w:ascii="宋体" w:eastAsia="宋体" w:hAnsi="宋体" w:cs="宋体" w:hint="eastAsia"/>
          <w:color w:val="auto"/>
          <w:lang w:eastAsia="zh-CN"/>
        </w:rPr>
      </w:pPr>
    </w:p>
    <w:p w14:paraId="7CCE11DC" w14:textId="77777777" w:rsidR="00E90DCC" w:rsidRDefault="00E90DCC">
      <w:pPr>
        <w:pStyle w:val="a7"/>
        <w:spacing w:line="258" w:lineRule="auto"/>
        <w:rPr>
          <w:rFonts w:ascii="宋体" w:eastAsia="宋体" w:hAnsi="宋体" w:cs="宋体" w:hint="eastAsia"/>
          <w:color w:val="auto"/>
          <w:lang w:eastAsia="zh-CN"/>
        </w:rPr>
      </w:pPr>
    </w:p>
    <w:p w14:paraId="08902F9E" w14:textId="77777777" w:rsidR="00E90DCC" w:rsidRDefault="00E90DCC">
      <w:pPr>
        <w:pStyle w:val="a7"/>
        <w:spacing w:line="258" w:lineRule="auto"/>
        <w:rPr>
          <w:rFonts w:ascii="宋体" w:eastAsia="宋体" w:hAnsi="宋体" w:cs="宋体" w:hint="eastAsia"/>
          <w:color w:val="auto"/>
          <w:lang w:eastAsia="zh-CN"/>
        </w:rPr>
      </w:pPr>
    </w:p>
    <w:p w14:paraId="1E7F7C45" w14:textId="77777777" w:rsidR="00E90DCC" w:rsidRDefault="00E90DCC">
      <w:pPr>
        <w:pStyle w:val="a7"/>
        <w:spacing w:line="258" w:lineRule="auto"/>
        <w:rPr>
          <w:rFonts w:ascii="宋体" w:eastAsia="宋体" w:hAnsi="宋体" w:cs="宋体" w:hint="eastAsia"/>
          <w:color w:val="auto"/>
          <w:lang w:eastAsia="zh-CN"/>
        </w:rPr>
      </w:pPr>
    </w:p>
    <w:p w14:paraId="1BCF1B91" w14:textId="77777777" w:rsidR="00E90DCC" w:rsidRDefault="00000000">
      <w:pPr>
        <w:spacing w:before="133" w:line="205" w:lineRule="auto"/>
        <w:ind w:left="1445"/>
        <w:rPr>
          <w:rFonts w:ascii="宋体" w:eastAsia="宋体" w:hAnsi="宋体" w:cs="宋体" w:hint="eastAsia"/>
          <w:color w:val="auto"/>
          <w:sz w:val="31"/>
          <w:szCs w:val="31"/>
          <w:lang w:eastAsia="zh-CN"/>
        </w:rPr>
      </w:pPr>
      <w:r>
        <w:rPr>
          <w:rFonts w:ascii="宋体" w:eastAsia="宋体" w:hAnsi="宋体" w:cs="宋体" w:hint="eastAsia"/>
          <w:b/>
          <w:bCs/>
          <w:color w:val="auto"/>
          <w:spacing w:val="34"/>
          <w:sz w:val="31"/>
          <w:szCs w:val="31"/>
          <w:lang w:eastAsia="zh-CN"/>
        </w:rPr>
        <w:t>供应商名称：</w:t>
      </w:r>
    </w:p>
    <w:p w14:paraId="73613B80" w14:textId="77777777" w:rsidR="00E90DCC" w:rsidRDefault="00E90DCC">
      <w:pPr>
        <w:spacing w:line="205" w:lineRule="auto"/>
        <w:rPr>
          <w:rFonts w:ascii="宋体" w:eastAsia="宋体" w:hAnsi="宋体" w:cs="宋体" w:hint="eastAsia"/>
          <w:color w:val="auto"/>
          <w:sz w:val="31"/>
          <w:szCs w:val="31"/>
          <w:lang w:eastAsia="zh-CN"/>
        </w:rPr>
        <w:sectPr w:rsidR="00E90DCC">
          <w:pgSz w:w="11907" w:h="16840"/>
          <w:pgMar w:top="1149" w:right="1133" w:bottom="1060" w:left="1701" w:header="875" w:footer="886" w:gutter="0"/>
          <w:cols w:space="720"/>
        </w:sectPr>
      </w:pPr>
    </w:p>
    <w:p w14:paraId="743495AF" w14:textId="77777777" w:rsidR="00E90DCC" w:rsidRDefault="00000000">
      <w:pPr>
        <w:pStyle w:val="a7"/>
        <w:spacing w:before="307" w:line="201" w:lineRule="auto"/>
        <w:ind w:left="26"/>
        <w:outlineLvl w:val="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1满足《中华人民共和国政府采购法》第二十二条规定</w:t>
      </w:r>
    </w:p>
    <w:p w14:paraId="205F41E7" w14:textId="77777777" w:rsidR="00E90DCC" w:rsidRDefault="00000000">
      <w:pPr>
        <w:pStyle w:val="a7"/>
        <w:spacing w:before="176" w:line="201" w:lineRule="auto"/>
        <w:ind w:left="26"/>
        <w:outlineLvl w:val="2"/>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1-1营业执照等证明文件</w:t>
      </w:r>
    </w:p>
    <w:p w14:paraId="017000FB" w14:textId="77777777" w:rsidR="00E90DCC" w:rsidRDefault="00E90DCC">
      <w:pPr>
        <w:spacing w:line="201" w:lineRule="auto"/>
        <w:rPr>
          <w:rFonts w:ascii="宋体" w:eastAsia="宋体" w:hAnsi="宋体" w:cs="宋体" w:hint="eastAsia"/>
          <w:color w:val="auto"/>
          <w:sz w:val="24"/>
          <w:szCs w:val="24"/>
          <w:lang w:eastAsia="zh-CN"/>
        </w:rPr>
        <w:sectPr w:rsidR="00E90DCC">
          <w:pgSz w:w="11907" w:h="16840"/>
          <w:pgMar w:top="1149" w:right="1133" w:bottom="1060" w:left="1701" w:header="875" w:footer="886" w:gutter="0"/>
          <w:cols w:space="720"/>
        </w:sectPr>
      </w:pPr>
    </w:p>
    <w:p w14:paraId="40E24A4A" w14:textId="77777777" w:rsidR="00E90DCC" w:rsidRDefault="00000000">
      <w:pPr>
        <w:pStyle w:val="a7"/>
        <w:spacing w:before="307" w:line="201" w:lineRule="auto"/>
        <w:ind w:left="26"/>
        <w:outlineLvl w:val="2"/>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1-2供应商资格声明书</w:t>
      </w:r>
    </w:p>
    <w:p w14:paraId="4448E00F" w14:textId="77777777" w:rsidR="00E90DCC" w:rsidRDefault="00000000">
      <w:pPr>
        <w:spacing w:before="141" w:line="204" w:lineRule="auto"/>
        <w:ind w:left="3097"/>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t>供应商资格声明书</w:t>
      </w:r>
    </w:p>
    <w:p w14:paraId="3AC88953" w14:textId="77777777" w:rsidR="00E90DCC" w:rsidRDefault="00E90DCC">
      <w:pPr>
        <w:pStyle w:val="a7"/>
        <w:spacing w:line="306" w:lineRule="auto"/>
        <w:rPr>
          <w:rFonts w:ascii="宋体" w:eastAsia="宋体" w:hAnsi="宋体" w:cs="宋体" w:hint="eastAsia"/>
          <w:color w:val="auto"/>
          <w:lang w:eastAsia="zh-CN"/>
        </w:rPr>
      </w:pPr>
    </w:p>
    <w:p w14:paraId="3A4901E1" w14:textId="77777777" w:rsidR="00E90DCC" w:rsidRDefault="00000000">
      <w:pPr>
        <w:spacing w:line="360" w:lineRule="auto"/>
        <w:ind w:left="4"/>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致：</w:t>
      </w:r>
      <w:r>
        <w:rPr>
          <w:rFonts w:ascii="宋体" w:eastAsia="宋体" w:hAnsi="宋体" w:cs="宋体" w:hint="eastAsia"/>
          <w:color w:val="auto"/>
          <w:spacing w:val="-1"/>
          <w:sz w:val="24"/>
          <w:szCs w:val="24"/>
          <w:u w:val="single"/>
          <w:lang w:eastAsia="zh-CN"/>
        </w:rPr>
        <w:t>采购人或采购代理机构</w:t>
      </w:r>
    </w:p>
    <w:p w14:paraId="1DD9EE94" w14:textId="77777777" w:rsidR="00E90DCC" w:rsidRDefault="00000000">
      <w:pPr>
        <w:spacing w:line="360" w:lineRule="auto"/>
        <w:ind w:left="487"/>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在参与本次项目磋商中，我单位承诺：</w:t>
      </w:r>
    </w:p>
    <w:p w14:paraId="4CA27570" w14:textId="77777777" w:rsidR="00E90DCC" w:rsidRDefault="00000000">
      <w:pPr>
        <w:spacing w:line="360" w:lineRule="auto"/>
        <w:ind w:left="40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（一）具有良好的商业信誉和健全的财务会计制度；</w:t>
      </w:r>
    </w:p>
    <w:p w14:paraId="0F802315" w14:textId="77777777" w:rsidR="00E90DCC" w:rsidRDefault="00000000">
      <w:pPr>
        <w:spacing w:line="360" w:lineRule="auto"/>
        <w:ind w:left="408"/>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（二）具有履行合同所必需的设备和专业技术能力；</w:t>
      </w:r>
    </w:p>
    <w:p w14:paraId="41CE847E" w14:textId="77777777" w:rsidR="00E90DCC" w:rsidRDefault="00000000">
      <w:pPr>
        <w:spacing w:line="360" w:lineRule="auto"/>
        <w:ind w:left="40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（三）有依法缴纳税收和社会保障资金的良好记录；</w:t>
      </w:r>
    </w:p>
    <w:p w14:paraId="2ABDA187" w14:textId="77777777" w:rsidR="00E90DCC" w:rsidRDefault="00000000">
      <w:pPr>
        <w:spacing w:line="360" w:lineRule="auto"/>
        <w:ind w:left="1140" w:right="2" w:hanging="73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（四）参加政府采购活动前三年内，在经营活动中没有重大违法记录（重大违法记</w:t>
      </w:r>
      <w:r>
        <w:rPr>
          <w:rFonts w:ascii="宋体" w:eastAsia="宋体" w:hAnsi="宋体" w:cs="宋体" w:hint="eastAsia"/>
          <w:color w:val="auto"/>
          <w:sz w:val="24"/>
          <w:szCs w:val="24"/>
          <w:lang w:eastAsia="zh-CN"/>
        </w:rPr>
        <w:t>录指因违法经营受到刑事处罚或者责令停产停业、吊销许可证或者执照、较</w:t>
      </w:r>
      <w:r>
        <w:rPr>
          <w:rFonts w:ascii="宋体" w:eastAsia="宋体" w:hAnsi="宋体" w:cs="宋体" w:hint="eastAsia"/>
          <w:color w:val="auto"/>
          <w:spacing w:val="-1"/>
          <w:sz w:val="24"/>
          <w:szCs w:val="24"/>
          <w:lang w:eastAsia="zh-CN"/>
        </w:rPr>
        <w:t>大数额罚款等行政处罚，不包括因违法经营被禁止在一定期限内参加政府采购活动，但期限已经届满的情形</w:t>
      </w:r>
      <w:r>
        <w:rPr>
          <w:rFonts w:ascii="宋体" w:eastAsia="宋体" w:hAnsi="宋体" w:cs="宋体" w:hint="eastAsia"/>
          <w:color w:val="auto"/>
          <w:spacing w:val="-53"/>
          <w:sz w:val="24"/>
          <w:szCs w:val="24"/>
          <w:lang w:eastAsia="zh-CN"/>
        </w:rPr>
        <w:t>）；</w:t>
      </w:r>
    </w:p>
    <w:p w14:paraId="47EA8405" w14:textId="77777777" w:rsidR="00E90DCC" w:rsidRDefault="00000000">
      <w:pPr>
        <w:spacing w:line="360" w:lineRule="auto"/>
        <w:ind w:left="1136" w:right="2" w:hanging="72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（五）我单位不属于政府采购法律、行政法规规定的公益一类事</w:t>
      </w:r>
      <w:r>
        <w:rPr>
          <w:rFonts w:ascii="宋体" w:eastAsia="宋体" w:hAnsi="宋体" w:cs="宋体" w:hint="eastAsia"/>
          <w:color w:val="auto"/>
          <w:spacing w:val="-1"/>
          <w:sz w:val="24"/>
          <w:szCs w:val="24"/>
          <w:lang w:eastAsia="zh-CN"/>
        </w:rPr>
        <w:t>业单位、或使用事</w:t>
      </w:r>
      <w:r>
        <w:rPr>
          <w:rFonts w:ascii="宋体" w:eastAsia="宋体" w:hAnsi="宋体" w:cs="宋体" w:hint="eastAsia"/>
          <w:color w:val="auto"/>
          <w:sz w:val="24"/>
          <w:szCs w:val="24"/>
          <w:lang w:eastAsia="zh-CN"/>
        </w:rPr>
        <w:t>业编制且由财政拨款保障的群团组织（仅适用于政府购买</w:t>
      </w:r>
      <w:r>
        <w:rPr>
          <w:rFonts w:ascii="宋体" w:eastAsia="宋体" w:hAnsi="宋体" w:cs="宋体" w:hint="eastAsia"/>
          <w:color w:val="auto"/>
          <w:spacing w:val="-1"/>
          <w:sz w:val="24"/>
          <w:szCs w:val="24"/>
          <w:lang w:eastAsia="zh-CN"/>
        </w:rPr>
        <w:t>服务项目</w:t>
      </w:r>
      <w:r>
        <w:rPr>
          <w:rFonts w:ascii="宋体" w:eastAsia="宋体" w:hAnsi="宋体" w:cs="宋体" w:hint="eastAsia"/>
          <w:color w:val="auto"/>
          <w:spacing w:val="-40"/>
          <w:sz w:val="24"/>
          <w:szCs w:val="24"/>
          <w:lang w:eastAsia="zh-CN"/>
        </w:rPr>
        <w:t>）；</w:t>
      </w:r>
    </w:p>
    <w:p w14:paraId="0AD794B4" w14:textId="77777777" w:rsidR="00E90DCC" w:rsidRDefault="00000000">
      <w:pPr>
        <w:spacing w:line="360" w:lineRule="auto"/>
        <w:ind w:left="1138" w:right="2" w:hanging="73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（六）我单位不存在为采购项目提供整体设计、规范编制或者项</w:t>
      </w:r>
      <w:r>
        <w:rPr>
          <w:rFonts w:ascii="宋体" w:eastAsia="宋体" w:hAnsi="宋体" w:cs="宋体" w:hint="eastAsia"/>
          <w:color w:val="auto"/>
          <w:spacing w:val="-1"/>
          <w:sz w:val="24"/>
          <w:szCs w:val="24"/>
          <w:lang w:eastAsia="zh-CN"/>
        </w:rPr>
        <w:t>目管理、监理、检</w:t>
      </w:r>
      <w:r>
        <w:rPr>
          <w:rFonts w:ascii="宋体" w:eastAsia="宋体" w:hAnsi="宋体" w:cs="宋体" w:hint="eastAsia"/>
          <w:color w:val="auto"/>
          <w:sz w:val="24"/>
          <w:szCs w:val="24"/>
          <w:lang w:eastAsia="zh-CN"/>
        </w:rPr>
        <w:t>测等服务后，再参加该采购项目的其他采购活动的情形（单一来源采购项目</w:t>
      </w:r>
      <w:r>
        <w:rPr>
          <w:rFonts w:ascii="宋体" w:eastAsia="宋体" w:hAnsi="宋体" w:cs="宋体" w:hint="eastAsia"/>
          <w:color w:val="auto"/>
          <w:spacing w:val="-2"/>
          <w:w w:val="99"/>
          <w:sz w:val="24"/>
          <w:szCs w:val="24"/>
          <w:lang w:eastAsia="zh-CN"/>
        </w:rPr>
        <w:t>除外</w:t>
      </w:r>
      <w:r>
        <w:rPr>
          <w:rFonts w:ascii="宋体" w:eastAsia="宋体" w:hAnsi="宋体" w:cs="宋体" w:hint="eastAsia"/>
          <w:color w:val="auto"/>
          <w:spacing w:val="-54"/>
          <w:sz w:val="24"/>
          <w:szCs w:val="24"/>
          <w:lang w:eastAsia="zh-CN"/>
        </w:rPr>
        <w:t>）；</w:t>
      </w:r>
    </w:p>
    <w:p w14:paraId="0B706B8D" w14:textId="77777777" w:rsidR="00E90DCC" w:rsidRDefault="00000000">
      <w:pPr>
        <w:pStyle w:val="a7"/>
        <w:spacing w:line="360" w:lineRule="auto"/>
        <w:ind w:left="1137" w:right="2" w:hanging="729"/>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（七）与我单位存在“单位负责人为同一人或者存在直接控股、管理关系”的其他法</w:t>
      </w:r>
      <w:r>
        <w:rPr>
          <w:rFonts w:ascii="宋体" w:eastAsia="宋体" w:hAnsi="宋体" w:cs="宋体" w:hint="eastAsia"/>
          <w:color w:val="auto"/>
          <w:spacing w:val="-1"/>
          <w:sz w:val="24"/>
          <w:szCs w:val="24"/>
          <w:lang w:eastAsia="zh-CN"/>
        </w:rPr>
        <w:t>人单位信息如下（如有，不论其是否参加同一合同项下的政府采购活动均须</w:t>
      </w:r>
      <w:r>
        <w:rPr>
          <w:rFonts w:ascii="宋体" w:eastAsia="宋体" w:hAnsi="宋体" w:cs="宋体" w:hint="eastAsia"/>
          <w:color w:val="auto"/>
          <w:spacing w:val="-2"/>
          <w:sz w:val="24"/>
          <w:szCs w:val="24"/>
          <w:lang w:eastAsia="zh-CN"/>
        </w:rPr>
        <w:t>填写</w:t>
      </w:r>
      <w:r>
        <w:rPr>
          <w:rFonts w:ascii="宋体" w:eastAsia="宋体" w:hAnsi="宋体" w:cs="宋体" w:hint="eastAsia"/>
          <w:color w:val="auto"/>
          <w:spacing w:val="-55"/>
          <w:sz w:val="24"/>
          <w:szCs w:val="24"/>
          <w:lang w:eastAsia="zh-CN"/>
        </w:rPr>
        <w:t>）：</w:t>
      </w:r>
    </w:p>
    <w:p w14:paraId="72DAAF80" w14:textId="77777777" w:rsidR="00E90DCC" w:rsidRDefault="00E90DCC">
      <w:pPr>
        <w:spacing w:line="146" w:lineRule="exact"/>
        <w:rPr>
          <w:rFonts w:ascii="宋体" w:eastAsia="宋体" w:hAnsi="宋体" w:cs="宋体" w:hint="eastAsia"/>
          <w:color w:val="auto"/>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E90DCC" w14:paraId="646BC01A" w14:textId="77777777">
        <w:trPr>
          <w:trHeight w:val="438"/>
        </w:trPr>
        <w:tc>
          <w:tcPr>
            <w:tcW w:w="954" w:type="dxa"/>
          </w:tcPr>
          <w:p w14:paraId="4A8BB2F1" w14:textId="77777777" w:rsidR="00E90DCC" w:rsidRDefault="00000000">
            <w:pPr>
              <w:spacing w:before="86" w:line="199" w:lineRule="auto"/>
              <w:ind w:left="240"/>
              <w:rPr>
                <w:rFonts w:ascii="宋体" w:eastAsia="宋体" w:hAnsi="宋体" w:cs="宋体" w:hint="eastAsia"/>
                <w:color w:val="auto"/>
                <w:sz w:val="24"/>
                <w:szCs w:val="24"/>
              </w:rPr>
            </w:pPr>
            <w:r>
              <w:rPr>
                <w:rFonts w:ascii="宋体" w:eastAsia="宋体" w:hAnsi="宋体" w:cs="宋体" w:hint="eastAsia"/>
                <w:color w:val="auto"/>
                <w:spacing w:val="-3"/>
                <w:sz w:val="24"/>
                <w:szCs w:val="24"/>
              </w:rPr>
              <w:t>序号</w:t>
            </w:r>
          </w:p>
        </w:tc>
        <w:tc>
          <w:tcPr>
            <w:tcW w:w="4571" w:type="dxa"/>
          </w:tcPr>
          <w:p w14:paraId="6C5CA1B0" w14:textId="77777777" w:rsidR="00E90DCC" w:rsidRDefault="00000000">
            <w:pPr>
              <w:spacing w:before="86" w:line="199" w:lineRule="auto"/>
              <w:ind w:left="1807"/>
              <w:rPr>
                <w:rFonts w:ascii="宋体" w:eastAsia="宋体" w:hAnsi="宋体" w:cs="宋体" w:hint="eastAsia"/>
                <w:color w:val="auto"/>
                <w:sz w:val="24"/>
                <w:szCs w:val="24"/>
              </w:rPr>
            </w:pPr>
            <w:r>
              <w:rPr>
                <w:rFonts w:ascii="宋体" w:eastAsia="宋体" w:hAnsi="宋体" w:cs="宋体" w:hint="eastAsia"/>
                <w:color w:val="auto"/>
                <w:spacing w:val="-1"/>
                <w:sz w:val="24"/>
                <w:szCs w:val="24"/>
              </w:rPr>
              <w:t>单位名称</w:t>
            </w:r>
          </w:p>
        </w:tc>
        <w:tc>
          <w:tcPr>
            <w:tcW w:w="2979" w:type="dxa"/>
          </w:tcPr>
          <w:p w14:paraId="38B3CA7C" w14:textId="77777777" w:rsidR="00E90DCC" w:rsidRDefault="00000000">
            <w:pPr>
              <w:spacing w:before="86" w:line="199" w:lineRule="auto"/>
              <w:ind w:left="1013"/>
              <w:rPr>
                <w:rFonts w:ascii="宋体" w:eastAsia="宋体" w:hAnsi="宋体" w:cs="宋体" w:hint="eastAsia"/>
                <w:color w:val="auto"/>
                <w:sz w:val="24"/>
                <w:szCs w:val="24"/>
              </w:rPr>
            </w:pPr>
            <w:r>
              <w:rPr>
                <w:rFonts w:ascii="宋体" w:eastAsia="宋体" w:hAnsi="宋体" w:cs="宋体" w:hint="eastAsia"/>
                <w:color w:val="auto"/>
                <w:spacing w:val="-2"/>
                <w:sz w:val="24"/>
                <w:szCs w:val="24"/>
              </w:rPr>
              <w:t>相互关系</w:t>
            </w:r>
          </w:p>
        </w:tc>
      </w:tr>
      <w:tr w:rsidR="00E90DCC" w14:paraId="0688BA5F" w14:textId="77777777">
        <w:trPr>
          <w:trHeight w:val="434"/>
        </w:trPr>
        <w:tc>
          <w:tcPr>
            <w:tcW w:w="954" w:type="dxa"/>
          </w:tcPr>
          <w:p w14:paraId="14B5831C" w14:textId="77777777" w:rsidR="00E90DCC" w:rsidRDefault="00000000">
            <w:pPr>
              <w:pStyle w:val="TableText"/>
              <w:spacing w:before="120" w:line="199" w:lineRule="auto"/>
              <w:ind w:left="424"/>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4571" w:type="dxa"/>
          </w:tcPr>
          <w:p w14:paraId="12737E99" w14:textId="77777777" w:rsidR="00E90DCC" w:rsidRDefault="00E90DCC">
            <w:pPr>
              <w:pStyle w:val="TableText"/>
              <w:rPr>
                <w:rFonts w:ascii="宋体" w:eastAsia="宋体" w:hAnsi="宋体" w:cs="宋体" w:hint="eastAsia"/>
                <w:color w:val="auto"/>
              </w:rPr>
            </w:pPr>
          </w:p>
        </w:tc>
        <w:tc>
          <w:tcPr>
            <w:tcW w:w="2979" w:type="dxa"/>
          </w:tcPr>
          <w:p w14:paraId="73CC7A9C" w14:textId="77777777" w:rsidR="00E90DCC" w:rsidRDefault="00E90DCC">
            <w:pPr>
              <w:pStyle w:val="TableText"/>
              <w:rPr>
                <w:rFonts w:ascii="宋体" w:eastAsia="宋体" w:hAnsi="宋体" w:cs="宋体" w:hint="eastAsia"/>
                <w:color w:val="auto"/>
              </w:rPr>
            </w:pPr>
          </w:p>
        </w:tc>
      </w:tr>
      <w:tr w:rsidR="00E90DCC" w14:paraId="5C06E8AC" w14:textId="77777777">
        <w:trPr>
          <w:trHeight w:val="434"/>
        </w:trPr>
        <w:tc>
          <w:tcPr>
            <w:tcW w:w="954" w:type="dxa"/>
          </w:tcPr>
          <w:p w14:paraId="46628030" w14:textId="77777777" w:rsidR="00E90DCC" w:rsidRDefault="00000000">
            <w:pPr>
              <w:pStyle w:val="TableText"/>
              <w:spacing w:before="118" w:line="201" w:lineRule="auto"/>
              <w:ind w:left="415"/>
              <w:rPr>
                <w:rFonts w:ascii="宋体" w:eastAsia="宋体" w:hAnsi="宋体" w:cs="宋体" w:hint="eastAsia"/>
                <w:color w:val="auto"/>
                <w:sz w:val="24"/>
                <w:szCs w:val="24"/>
              </w:rPr>
            </w:pPr>
            <w:r>
              <w:rPr>
                <w:rFonts w:ascii="宋体" w:eastAsia="宋体" w:hAnsi="宋体" w:cs="宋体" w:hint="eastAsia"/>
                <w:color w:val="auto"/>
                <w:spacing w:val="1"/>
                <w:sz w:val="24"/>
                <w:szCs w:val="24"/>
              </w:rPr>
              <w:t>2</w:t>
            </w:r>
          </w:p>
        </w:tc>
        <w:tc>
          <w:tcPr>
            <w:tcW w:w="4571" w:type="dxa"/>
          </w:tcPr>
          <w:p w14:paraId="4BDC9BAF" w14:textId="77777777" w:rsidR="00E90DCC" w:rsidRDefault="00E90DCC">
            <w:pPr>
              <w:pStyle w:val="TableText"/>
              <w:rPr>
                <w:rFonts w:ascii="宋体" w:eastAsia="宋体" w:hAnsi="宋体" w:cs="宋体" w:hint="eastAsia"/>
                <w:color w:val="auto"/>
              </w:rPr>
            </w:pPr>
          </w:p>
        </w:tc>
        <w:tc>
          <w:tcPr>
            <w:tcW w:w="2979" w:type="dxa"/>
          </w:tcPr>
          <w:p w14:paraId="694D7824" w14:textId="77777777" w:rsidR="00E90DCC" w:rsidRDefault="00E90DCC">
            <w:pPr>
              <w:pStyle w:val="TableText"/>
              <w:rPr>
                <w:rFonts w:ascii="宋体" w:eastAsia="宋体" w:hAnsi="宋体" w:cs="宋体" w:hint="eastAsia"/>
                <w:color w:val="auto"/>
              </w:rPr>
            </w:pPr>
          </w:p>
        </w:tc>
      </w:tr>
      <w:tr w:rsidR="00E90DCC" w14:paraId="0029B402" w14:textId="77777777">
        <w:trPr>
          <w:trHeight w:val="438"/>
        </w:trPr>
        <w:tc>
          <w:tcPr>
            <w:tcW w:w="954" w:type="dxa"/>
          </w:tcPr>
          <w:p w14:paraId="10190865" w14:textId="77777777" w:rsidR="00E90DCC" w:rsidRDefault="00000000">
            <w:pPr>
              <w:pStyle w:val="TableText"/>
              <w:spacing w:before="269" w:line="80" w:lineRule="exact"/>
              <w:ind w:left="382"/>
              <w:rPr>
                <w:rFonts w:ascii="宋体" w:eastAsia="宋体" w:hAnsi="宋体" w:cs="宋体" w:hint="eastAsia"/>
                <w:color w:val="auto"/>
                <w:sz w:val="24"/>
                <w:szCs w:val="24"/>
              </w:rPr>
            </w:pPr>
            <w:r>
              <w:rPr>
                <w:rFonts w:ascii="宋体" w:eastAsia="宋体" w:hAnsi="宋体" w:cs="宋体" w:hint="eastAsia"/>
                <w:color w:val="auto"/>
                <w:position w:val="1"/>
                <w:sz w:val="24"/>
                <w:szCs w:val="24"/>
              </w:rPr>
              <w:t>…</w:t>
            </w:r>
          </w:p>
        </w:tc>
        <w:tc>
          <w:tcPr>
            <w:tcW w:w="4571" w:type="dxa"/>
          </w:tcPr>
          <w:p w14:paraId="2B63D279" w14:textId="77777777" w:rsidR="00E90DCC" w:rsidRDefault="00E90DCC">
            <w:pPr>
              <w:pStyle w:val="TableText"/>
              <w:rPr>
                <w:rFonts w:ascii="宋体" w:eastAsia="宋体" w:hAnsi="宋体" w:cs="宋体" w:hint="eastAsia"/>
                <w:color w:val="auto"/>
              </w:rPr>
            </w:pPr>
          </w:p>
        </w:tc>
        <w:tc>
          <w:tcPr>
            <w:tcW w:w="2979" w:type="dxa"/>
          </w:tcPr>
          <w:p w14:paraId="2F8E463F" w14:textId="77777777" w:rsidR="00E90DCC" w:rsidRDefault="00E90DCC">
            <w:pPr>
              <w:pStyle w:val="TableText"/>
              <w:rPr>
                <w:rFonts w:ascii="宋体" w:eastAsia="宋体" w:hAnsi="宋体" w:cs="宋体" w:hint="eastAsia"/>
                <w:color w:val="auto"/>
              </w:rPr>
            </w:pPr>
          </w:p>
        </w:tc>
      </w:tr>
    </w:tbl>
    <w:p w14:paraId="5AEB7163" w14:textId="77777777" w:rsidR="00E90DCC" w:rsidRDefault="00000000">
      <w:pPr>
        <w:spacing w:before="286" w:line="200" w:lineRule="auto"/>
        <w:ind w:left="486"/>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上述声明真实有效，否则我方负全部责任。</w:t>
      </w:r>
    </w:p>
    <w:p w14:paraId="1569D9CE" w14:textId="77777777" w:rsidR="00E90DCC" w:rsidRDefault="00E90DCC">
      <w:pPr>
        <w:pStyle w:val="a7"/>
        <w:spacing w:line="342" w:lineRule="auto"/>
        <w:rPr>
          <w:rFonts w:ascii="宋体" w:eastAsia="宋体" w:hAnsi="宋体" w:cs="宋体" w:hint="eastAsia"/>
          <w:color w:val="auto"/>
          <w:lang w:eastAsia="zh-CN"/>
        </w:rPr>
      </w:pPr>
    </w:p>
    <w:p w14:paraId="18D578D9" w14:textId="77777777" w:rsidR="00E90DCC" w:rsidRDefault="00000000">
      <w:pPr>
        <w:spacing w:before="103" w:line="314" w:lineRule="auto"/>
        <w:ind w:left="5888" w:right="360" w:hanging="652"/>
        <w:rPr>
          <w:rFonts w:ascii="宋体" w:eastAsia="宋体" w:hAnsi="宋体" w:cs="宋体" w:hint="eastAsia"/>
          <w:color w:val="auto"/>
          <w:spacing w:val="-59"/>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5089DB79" w14:textId="77777777" w:rsidR="00E90DCC" w:rsidRDefault="00000000">
      <w:pPr>
        <w:spacing w:before="103" w:line="314" w:lineRule="auto"/>
        <w:ind w:left="5888" w:right="360" w:hanging="652"/>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日期：  年  月  日</w:t>
      </w:r>
    </w:p>
    <w:p w14:paraId="53B5851A" w14:textId="77777777" w:rsidR="00E90DCC" w:rsidRDefault="00000000">
      <w:pPr>
        <w:spacing w:line="360" w:lineRule="auto"/>
        <w:ind w:firstLineChars="200" w:firstLine="488"/>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说明：供应商承诺不实的，依据《政府采购法》</w:t>
      </w:r>
      <w:r>
        <w:rPr>
          <w:rFonts w:ascii="宋体" w:eastAsia="宋体" w:hAnsi="宋体" w:cs="宋体" w:hint="eastAsia"/>
          <w:color w:val="auto"/>
          <w:spacing w:val="1"/>
          <w:sz w:val="24"/>
          <w:szCs w:val="24"/>
          <w:lang w:eastAsia="zh-CN"/>
        </w:rPr>
        <w:t>第七十七条“提供虚假材料谋取中标、成交的”有关规定予以处理。</w:t>
      </w:r>
    </w:p>
    <w:p w14:paraId="75C00F9B" w14:textId="77777777" w:rsidR="00E90DCC" w:rsidRDefault="00E90DCC">
      <w:pPr>
        <w:spacing w:line="360" w:lineRule="auto"/>
        <w:ind w:firstLineChars="200" w:firstLine="480"/>
        <w:rPr>
          <w:rFonts w:ascii="宋体" w:eastAsia="宋体" w:hAnsi="宋体" w:cs="宋体" w:hint="eastAsia"/>
          <w:color w:val="auto"/>
          <w:sz w:val="24"/>
          <w:szCs w:val="24"/>
          <w:lang w:eastAsia="zh-CN"/>
        </w:rPr>
        <w:sectPr w:rsidR="00E90DCC">
          <w:pgSz w:w="11907" w:h="16840"/>
          <w:pgMar w:top="1149" w:right="1133" w:bottom="1057" w:left="1701" w:header="875" w:footer="886" w:gutter="0"/>
          <w:cols w:space="720"/>
        </w:sectPr>
      </w:pPr>
    </w:p>
    <w:p w14:paraId="6423B35A" w14:textId="77777777" w:rsidR="00E90DCC" w:rsidRDefault="00000000">
      <w:pPr>
        <w:pStyle w:val="a7"/>
        <w:spacing w:before="307" w:line="196" w:lineRule="auto"/>
        <w:ind w:left="22"/>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2落实政府采购政策需满足的资格要求（如</w:t>
      </w:r>
      <w:r>
        <w:rPr>
          <w:rFonts w:ascii="宋体" w:eastAsia="宋体" w:hAnsi="宋体" w:cs="宋体" w:hint="eastAsia"/>
          <w:color w:val="auto"/>
          <w:spacing w:val="-1"/>
          <w:sz w:val="24"/>
          <w:szCs w:val="24"/>
          <w:lang w:eastAsia="zh-CN"/>
        </w:rPr>
        <w:t>有）</w:t>
      </w:r>
    </w:p>
    <w:p w14:paraId="48A48240" w14:textId="77777777" w:rsidR="00E90DCC" w:rsidRDefault="00000000">
      <w:pPr>
        <w:pStyle w:val="a7"/>
        <w:spacing w:before="184" w:line="201" w:lineRule="auto"/>
        <w:ind w:left="22"/>
        <w:outlineLvl w:val="2"/>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2-1中小企业政策证明文件</w:t>
      </w:r>
    </w:p>
    <w:p w14:paraId="6A25A312" w14:textId="77777777" w:rsidR="00E90DCC" w:rsidRDefault="00000000">
      <w:pPr>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说明：</w:t>
      </w:r>
    </w:p>
    <w:p w14:paraId="40EDD0DE" w14:textId="77777777" w:rsidR="00E90DCC"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（1）如本项目（包）不专门面向中小企业预留采购</w:t>
      </w:r>
      <w:r>
        <w:rPr>
          <w:rFonts w:ascii="宋体" w:eastAsia="宋体" w:hAnsi="宋体" w:cs="宋体" w:hint="eastAsia"/>
          <w:color w:val="auto"/>
          <w:spacing w:val="-2"/>
          <w:sz w:val="24"/>
          <w:szCs w:val="24"/>
          <w:lang w:eastAsia="zh-CN"/>
        </w:rPr>
        <w:t>份额，供应商无须提供《中小企业</w:t>
      </w:r>
      <w:r>
        <w:rPr>
          <w:rFonts w:ascii="宋体" w:eastAsia="宋体" w:hAnsi="宋体" w:cs="宋体" w:hint="eastAsia"/>
          <w:color w:val="auto"/>
          <w:spacing w:val="-1"/>
          <w:sz w:val="24"/>
          <w:szCs w:val="24"/>
          <w:lang w:eastAsia="zh-CN"/>
        </w:rPr>
        <w:t>声明函》或《残疾人福利性单位声明函》或由省级以上监</w:t>
      </w:r>
      <w:r>
        <w:rPr>
          <w:rFonts w:ascii="宋体" w:eastAsia="宋体" w:hAnsi="宋体" w:cs="宋体" w:hint="eastAsia"/>
          <w:color w:val="auto"/>
          <w:spacing w:val="-2"/>
          <w:sz w:val="24"/>
          <w:szCs w:val="24"/>
          <w:lang w:eastAsia="zh-CN"/>
        </w:rPr>
        <w:t>狱管理局、戒毒管理局（含新</w:t>
      </w:r>
      <w:r>
        <w:rPr>
          <w:rFonts w:ascii="宋体" w:eastAsia="宋体" w:hAnsi="宋体" w:cs="宋体" w:hint="eastAsia"/>
          <w:color w:val="auto"/>
          <w:spacing w:val="-1"/>
          <w:sz w:val="24"/>
          <w:szCs w:val="24"/>
          <w:lang w:eastAsia="zh-CN"/>
        </w:rPr>
        <w:t>疆生产建设兵团）出具的属于监狱企业的证明文件；当供</w:t>
      </w:r>
      <w:r>
        <w:rPr>
          <w:rFonts w:ascii="宋体" w:eastAsia="宋体" w:hAnsi="宋体" w:cs="宋体" w:hint="eastAsia"/>
          <w:color w:val="auto"/>
          <w:spacing w:val="-2"/>
          <w:sz w:val="24"/>
          <w:szCs w:val="24"/>
          <w:lang w:eastAsia="zh-CN"/>
        </w:rPr>
        <w:t>应商拟享受中小企业扶持政策时，仍应提供上述证明文件，否则不享受相关中小企业扶持政策。</w:t>
      </w:r>
    </w:p>
    <w:p w14:paraId="7E729AA1" w14:textId="77777777" w:rsidR="00E90DCC" w:rsidRDefault="00000000">
      <w:pPr>
        <w:pStyle w:val="a7"/>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（2）如本项目（包）专门面向中小企业采购，响应文件中须提供《中小企业声</w:t>
      </w:r>
      <w:r>
        <w:rPr>
          <w:rFonts w:ascii="宋体" w:eastAsia="宋体" w:hAnsi="宋体" w:cs="宋体" w:hint="eastAsia"/>
          <w:color w:val="auto"/>
          <w:spacing w:val="-3"/>
          <w:sz w:val="24"/>
          <w:szCs w:val="24"/>
          <w:lang w:eastAsia="zh-CN"/>
        </w:rPr>
        <w:t>明函》</w:t>
      </w:r>
      <w:r>
        <w:rPr>
          <w:rFonts w:ascii="宋体" w:eastAsia="宋体" w:hAnsi="宋体" w:cs="宋体" w:hint="eastAsia"/>
          <w:color w:val="auto"/>
          <w:spacing w:val="-1"/>
          <w:sz w:val="24"/>
          <w:szCs w:val="24"/>
          <w:lang w:eastAsia="zh-CN"/>
        </w:rPr>
        <w:t>或《残疾人福利性单位声明函》，或提供由</w:t>
      </w:r>
      <w:r>
        <w:rPr>
          <w:rFonts w:ascii="宋体" w:eastAsia="宋体" w:hAnsi="宋体" w:cs="宋体" w:hint="eastAsia"/>
          <w:color w:val="auto"/>
          <w:spacing w:val="-2"/>
          <w:sz w:val="24"/>
          <w:szCs w:val="24"/>
          <w:lang w:eastAsia="zh-CN"/>
        </w:rPr>
        <w:t>省级以上监狱管理局、戒毒管理局（含新疆</w:t>
      </w:r>
      <w:r>
        <w:rPr>
          <w:rFonts w:ascii="宋体" w:eastAsia="宋体" w:hAnsi="宋体" w:cs="宋体" w:hint="eastAsia"/>
          <w:color w:val="auto"/>
          <w:spacing w:val="-1"/>
          <w:sz w:val="24"/>
          <w:szCs w:val="24"/>
          <w:lang w:eastAsia="zh-CN"/>
        </w:rPr>
        <w:t>生产建设兵团）出具的属于监狱企业的证明文件。</w:t>
      </w:r>
    </w:p>
    <w:p w14:paraId="0DA3055B" w14:textId="77777777" w:rsidR="00E90DCC" w:rsidRDefault="00000000">
      <w:pPr>
        <w:pStyle w:val="a7"/>
        <w:spacing w:line="360" w:lineRule="auto"/>
        <w:ind w:firstLineChars="200" w:firstLine="488"/>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（3）如本项目（包）预留部分采购项目预算专门面向</w:t>
      </w:r>
      <w:r>
        <w:rPr>
          <w:rFonts w:ascii="宋体" w:eastAsia="宋体" w:hAnsi="宋体" w:cs="宋体" w:hint="eastAsia"/>
          <w:color w:val="auto"/>
          <w:spacing w:val="1"/>
          <w:sz w:val="24"/>
          <w:szCs w:val="24"/>
          <w:lang w:eastAsia="zh-CN"/>
        </w:rPr>
        <w:t>中小企业采购，且要求获得采购</w:t>
      </w:r>
      <w:r>
        <w:rPr>
          <w:rFonts w:ascii="宋体" w:eastAsia="宋体" w:hAnsi="宋体" w:cs="宋体" w:hint="eastAsia"/>
          <w:color w:val="auto"/>
          <w:spacing w:val="5"/>
          <w:sz w:val="24"/>
          <w:szCs w:val="24"/>
          <w:lang w:eastAsia="zh-CN"/>
        </w:rPr>
        <w:t>合同的供应商将采购项目中的一定比例分包给一家或者多家中小企业或要求供应商以</w:t>
      </w:r>
      <w:r>
        <w:rPr>
          <w:rFonts w:ascii="宋体" w:eastAsia="宋体" w:hAnsi="宋体" w:cs="宋体" w:hint="eastAsia"/>
          <w:color w:val="auto"/>
          <w:spacing w:val="-3"/>
          <w:sz w:val="24"/>
          <w:szCs w:val="24"/>
          <w:lang w:eastAsia="zh-CN"/>
        </w:rPr>
        <w:t>联合体形式参加采购活动，响应文件中须提供《中小企业声明函》或《残疾人福利性单</w:t>
      </w:r>
      <w:r>
        <w:rPr>
          <w:rFonts w:ascii="宋体" w:eastAsia="宋体" w:hAnsi="宋体" w:cs="宋体" w:hint="eastAsia"/>
          <w:color w:val="auto"/>
          <w:spacing w:val="-1"/>
          <w:sz w:val="24"/>
          <w:szCs w:val="24"/>
          <w:lang w:eastAsia="zh-CN"/>
        </w:rPr>
        <w:t>位声明函》或由省级以上监狱管理局、戒毒管理局（</w:t>
      </w:r>
      <w:r>
        <w:rPr>
          <w:rFonts w:ascii="宋体" w:eastAsia="宋体" w:hAnsi="宋体" w:cs="宋体" w:hint="eastAsia"/>
          <w:color w:val="auto"/>
          <w:spacing w:val="-2"/>
          <w:sz w:val="24"/>
          <w:szCs w:val="24"/>
          <w:lang w:eastAsia="zh-CN"/>
        </w:rPr>
        <w:t>含新疆生产建设兵团）出具的属于</w:t>
      </w:r>
      <w:r>
        <w:rPr>
          <w:rFonts w:ascii="宋体" w:eastAsia="宋体" w:hAnsi="宋体" w:cs="宋体" w:hint="eastAsia"/>
          <w:color w:val="auto"/>
          <w:spacing w:val="-1"/>
          <w:sz w:val="24"/>
          <w:szCs w:val="24"/>
          <w:lang w:eastAsia="zh-CN"/>
        </w:rPr>
        <w:t>监狱企业的证明文件。</w:t>
      </w:r>
    </w:p>
    <w:p w14:paraId="42113911" w14:textId="77777777" w:rsidR="00E90DCC" w:rsidRDefault="00000000">
      <w:pPr>
        <w:pStyle w:val="a7"/>
        <w:spacing w:line="360" w:lineRule="auto"/>
        <w:ind w:firstLineChars="200" w:firstLine="484"/>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（4）中小企业声明函填写注意事项</w:t>
      </w:r>
    </w:p>
    <w:p w14:paraId="29C7262E" w14:textId="77777777" w:rsidR="00E90DCC" w:rsidRDefault="00000000">
      <w:pPr>
        <w:pStyle w:val="a7"/>
        <w:spacing w:line="360" w:lineRule="auto"/>
        <w:ind w:firstLineChars="200" w:firstLine="452"/>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1）《中小企业声明函》由参加政府采购活动的供应商出具。联合体参与的，《中小</w:t>
      </w:r>
      <w:r>
        <w:rPr>
          <w:rFonts w:ascii="宋体" w:eastAsia="宋体" w:hAnsi="宋体" w:cs="宋体" w:hint="eastAsia"/>
          <w:color w:val="auto"/>
          <w:spacing w:val="-8"/>
          <w:sz w:val="24"/>
          <w:szCs w:val="24"/>
          <w:lang w:eastAsia="zh-CN"/>
        </w:rPr>
        <w:t>企业</w:t>
      </w:r>
      <w:r>
        <w:rPr>
          <w:rFonts w:ascii="宋体" w:eastAsia="宋体" w:hAnsi="宋体" w:cs="宋体" w:hint="eastAsia"/>
          <w:color w:val="auto"/>
          <w:spacing w:val="-1"/>
          <w:sz w:val="24"/>
          <w:szCs w:val="24"/>
          <w:lang w:eastAsia="zh-CN"/>
        </w:rPr>
        <w:t>声明函》可由牵头人出具。</w:t>
      </w:r>
    </w:p>
    <w:p w14:paraId="581086DB" w14:textId="77777777" w:rsidR="00E90DCC"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2）对于联合体中由中小企业承担的部分，或者分包给中小</w:t>
      </w:r>
      <w:r>
        <w:rPr>
          <w:rFonts w:ascii="宋体" w:eastAsia="宋体" w:hAnsi="宋体" w:cs="宋体" w:hint="eastAsia"/>
          <w:color w:val="auto"/>
          <w:spacing w:val="-2"/>
          <w:sz w:val="24"/>
          <w:szCs w:val="24"/>
          <w:lang w:eastAsia="zh-CN"/>
        </w:rPr>
        <w:t>企业的部分，必须全部由中</w:t>
      </w:r>
      <w:r>
        <w:rPr>
          <w:rFonts w:ascii="宋体" w:eastAsia="宋体" w:hAnsi="宋体" w:cs="宋体" w:hint="eastAsia"/>
          <w:color w:val="auto"/>
          <w:sz w:val="24"/>
          <w:szCs w:val="24"/>
          <w:lang w:eastAsia="zh-CN"/>
        </w:rPr>
        <w:t>小企业制造、承建或者承接。供应商应当在声明函“标的名</w:t>
      </w:r>
      <w:r>
        <w:rPr>
          <w:rFonts w:ascii="宋体" w:eastAsia="宋体" w:hAnsi="宋体" w:cs="宋体" w:hint="eastAsia"/>
          <w:color w:val="auto"/>
          <w:spacing w:val="-1"/>
          <w:sz w:val="24"/>
          <w:szCs w:val="24"/>
          <w:lang w:eastAsia="zh-CN"/>
        </w:rPr>
        <w:t>称”部分标明联合体中中小企业承担的具体内容或者中小企业的具体分包内容。</w:t>
      </w:r>
    </w:p>
    <w:p w14:paraId="0D1258BA" w14:textId="77777777" w:rsidR="00E90DCC"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3）对于多标的采购项目，供应商应充分、准确地了解所提供货物的制造企业、提供服</w:t>
      </w:r>
      <w:r>
        <w:rPr>
          <w:rFonts w:ascii="宋体" w:eastAsia="宋体" w:hAnsi="宋体" w:cs="宋体" w:hint="eastAsia"/>
          <w:color w:val="auto"/>
          <w:sz w:val="24"/>
          <w:szCs w:val="24"/>
          <w:lang w:eastAsia="zh-CN"/>
        </w:rPr>
        <w:t>务的承接企业信息。对相关情况了解不清楚的，不建议填</w:t>
      </w:r>
      <w:r>
        <w:rPr>
          <w:rFonts w:ascii="宋体" w:eastAsia="宋体" w:hAnsi="宋体" w:cs="宋体" w:hint="eastAsia"/>
          <w:color w:val="auto"/>
          <w:spacing w:val="-1"/>
          <w:sz w:val="24"/>
          <w:szCs w:val="24"/>
          <w:lang w:eastAsia="zh-CN"/>
        </w:rPr>
        <w:t>报本声明函。</w:t>
      </w:r>
    </w:p>
    <w:p w14:paraId="13E290E5" w14:textId="77777777" w:rsidR="00E90DCC"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（5）温馨提示：为方便广大中小企业识别企业规模类型，工业和信息化部组织开发了中小企业规模类型自测小程序，在国务院客户端和工</w:t>
      </w:r>
      <w:r>
        <w:rPr>
          <w:rFonts w:ascii="宋体" w:eastAsia="宋体" w:hAnsi="宋体" w:cs="宋体" w:hint="eastAsia"/>
          <w:color w:val="auto"/>
          <w:spacing w:val="-2"/>
          <w:sz w:val="24"/>
          <w:szCs w:val="24"/>
          <w:lang w:eastAsia="zh-CN"/>
        </w:rPr>
        <w:t>业和信息化部网站上均有链接，供</w:t>
      </w:r>
      <w:r>
        <w:rPr>
          <w:rFonts w:ascii="宋体" w:eastAsia="宋体" w:hAnsi="宋体" w:cs="宋体" w:hint="eastAsia"/>
          <w:color w:val="auto"/>
          <w:spacing w:val="-1"/>
          <w:sz w:val="24"/>
          <w:szCs w:val="24"/>
          <w:lang w:eastAsia="zh-CN"/>
        </w:rPr>
        <w:t>应商填写所属的行业和指标数据可自动生成企业规模</w:t>
      </w:r>
      <w:r>
        <w:rPr>
          <w:rFonts w:ascii="宋体" w:eastAsia="宋体" w:hAnsi="宋体" w:cs="宋体" w:hint="eastAsia"/>
          <w:color w:val="auto"/>
          <w:spacing w:val="-2"/>
          <w:sz w:val="24"/>
          <w:szCs w:val="24"/>
          <w:lang w:eastAsia="zh-CN"/>
        </w:rPr>
        <w:t>类型测试结果。本项目中小企业划</w:t>
      </w:r>
      <w:r>
        <w:rPr>
          <w:rFonts w:ascii="宋体" w:eastAsia="宋体" w:hAnsi="宋体" w:cs="宋体" w:hint="eastAsia"/>
          <w:color w:val="auto"/>
          <w:spacing w:val="-1"/>
          <w:sz w:val="24"/>
          <w:szCs w:val="24"/>
          <w:lang w:eastAsia="zh-CN"/>
        </w:rPr>
        <w:t>分标准所属行业详见第二章《供应商须知资料</w:t>
      </w:r>
      <w:r>
        <w:rPr>
          <w:rFonts w:ascii="宋体" w:eastAsia="宋体" w:hAnsi="宋体" w:cs="宋体" w:hint="eastAsia"/>
          <w:color w:val="auto"/>
          <w:spacing w:val="-2"/>
          <w:sz w:val="24"/>
          <w:szCs w:val="24"/>
          <w:lang w:eastAsia="zh-CN"/>
        </w:rPr>
        <w:t>表》，如在该程序中未找到本项目文</w:t>
      </w:r>
      <w:r>
        <w:rPr>
          <w:rFonts w:ascii="宋体" w:eastAsia="宋体" w:hAnsi="宋体" w:cs="宋体" w:hint="eastAsia"/>
          <w:color w:val="auto"/>
          <w:spacing w:val="-2"/>
          <w:sz w:val="24"/>
          <w:szCs w:val="24"/>
          <w:lang w:eastAsia="zh-CN"/>
        </w:rPr>
        <w:lastRenderedPageBreak/>
        <w:t>件规</w:t>
      </w:r>
      <w:r>
        <w:rPr>
          <w:rFonts w:ascii="宋体" w:eastAsia="宋体" w:hAnsi="宋体" w:cs="宋体" w:hint="eastAsia"/>
          <w:color w:val="auto"/>
          <w:spacing w:val="-1"/>
          <w:sz w:val="24"/>
          <w:szCs w:val="24"/>
          <w:lang w:eastAsia="zh-CN"/>
        </w:rPr>
        <w:t>定的中小企业划分标准所属行业，则按照《关于印发</w:t>
      </w:r>
      <w:r>
        <w:rPr>
          <w:rFonts w:ascii="宋体" w:eastAsia="宋体" w:hAnsi="宋体" w:cs="宋体" w:hint="eastAsia"/>
          <w:color w:val="auto"/>
          <w:spacing w:val="-2"/>
          <w:sz w:val="24"/>
          <w:szCs w:val="24"/>
          <w:lang w:eastAsia="zh-CN"/>
        </w:rPr>
        <w:t>中小企业划型标准规定的通知（工</w:t>
      </w:r>
      <w:r>
        <w:rPr>
          <w:rFonts w:ascii="宋体" w:eastAsia="宋体" w:hAnsi="宋体" w:cs="宋体" w:hint="eastAsia"/>
          <w:color w:val="auto"/>
          <w:spacing w:val="-5"/>
          <w:sz w:val="24"/>
          <w:szCs w:val="24"/>
          <w:lang w:eastAsia="zh-CN"/>
        </w:rPr>
        <w:t>信部联企业﹝2011﹞300号）》及《金融业企业划型标准规定》（〔2015〕309号）等</w:t>
      </w:r>
      <w:r>
        <w:rPr>
          <w:rFonts w:ascii="宋体" w:eastAsia="宋体" w:hAnsi="宋体" w:cs="宋体" w:hint="eastAsia"/>
          <w:color w:val="auto"/>
          <w:spacing w:val="-1"/>
          <w:sz w:val="24"/>
          <w:szCs w:val="24"/>
          <w:lang w:eastAsia="zh-CN"/>
        </w:rPr>
        <w:t>国务院批准的中小企业划分标准执行。</w:t>
      </w:r>
    </w:p>
    <w:p w14:paraId="75DD52F1" w14:textId="77777777" w:rsidR="00E90DCC" w:rsidRDefault="00E90DCC">
      <w:pPr>
        <w:spacing w:line="302" w:lineRule="auto"/>
        <w:rPr>
          <w:rFonts w:ascii="宋体" w:eastAsia="宋体" w:hAnsi="宋体" w:cs="宋体" w:hint="eastAsia"/>
          <w:color w:val="auto"/>
          <w:sz w:val="24"/>
          <w:szCs w:val="24"/>
          <w:lang w:eastAsia="zh-CN"/>
        </w:rPr>
        <w:sectPr w:rsidR="00E90DCC">
          <w:headerReference w:type="default" r:id="rId30"/>
          <w:pgSz w:w="11907" w:h="16840"/>
          <w:pgMar w:top="1149" w:right="1121" w:bottom="1060" w:left="1701" w:header="875" w:footer="886" w:gutter="0"/>
          <w:cols w:space="720"/>
        </w:sectPr>
      </w:pPr>
    </w:p>
    <w:p w14:paraId="46C3D8C4" w14:textId="77777777" w:rsidR="00E90DCC" w:rsidRDefault="00000000">
      <w:pPr>
        <w:pStyle w:val="a7"/>
        <w:spacing w:before="336" w:line="200" w:lineRule="auto"/>
        <w:ind w:left="127"/>
        <w:outlineLvl w:val="3"/>
        <w:rPr>
          <w:rFonts w:ascii="宋体" w:eastAsia="宋体" w:hAnsi="宋体" w:cs="宋体" w:hint="eastAsia"/>
          <w:b/>
          <w:bCs/>
          <w:color w:val="auto"/>
          <w:spacing w:val="7"/>
          <w:sz w:val="24"/>
          <w:szCs w:val="24"/>
          <w:lang w:eastAsia="zh-CN"/>
        </w:rPr>
      </w:pPr>
      <w:r>
        <w:rPr>
          <w:rFonts w:ascii="宋体" w:eastAsia="宋体" w:hAnsi="宋体" w:cs="宋体" w:hint="eastAsia"/>
          <w:b/>
          <w:bCs/>
          <w:color w:val="auto"/>
          <w:spacing w:val="7"/>
          <w:sz w:val="24"/>
          <w:szCs w:val="24"/>
          <w:lang w:eastAsia="zh-CN"/>
        </w:rPr>
        <w:lastRenderedPageBreak/>
        <w:t>2-1-1中小企业证明</w:t>
      </w:r>
    </w:p>
    <w:p w14:paraId="625FC2B9" w14:textId="77777777" w:rsidR="00E90DCC" w:rsidRDefault="00E90DCC">
      <w:pPr>
        <w:rPr>
          <w:rFonts w:eastAsiaTheme="minorEastAsia"/>
          <w:color w:val="auto"/>
          <w:lang w:eastAsia="zh-CN"/>
        </w:rPr>
      </w:pPr>
    </w:p>
    <w:p w14:paraId="0EBE2626" w14:textId="77777777" w:rsidR="00E90DCC" w:rsidRDefault="00E90DCC">
      <w:pPr>
        <w:spacing w:before="150" w:line="202" w:lineRule="auto"/>
        <w:rPr>
          <w:rFonts w:ascii="宋体" w:eastAsia="宋体" w:hAnsi="宋体" w:cs="宋体" w:hint="eastAsia"/>
          <w:b/>
          <w:bCs/>
          <w:color w:val="auto"/>
          <w:spacing w:val="8"/>
          <w:sz w:val="35"/>
          <w:szCs w:val="35"/>
          <w:lang w:eastAsia="zh-CN"/>
        </w:rPr>
      </w:pPr>
    </w:p>
    <w:p w14:paraId="2FCA4BB5" w14:textId="77777777" w:rsidR="00E90DCC" w:rsidRDefault="00000000">
      <w:pPr>
        <w:spacing w:before="150" w:line="202" w:lineRule="auto"/>
        <w:jc w:val="center"/>
        <w:rPr>
          <w:rFonts w:ascii="宋体" w:eastAsia="宋体" w:hAnsi="宋体" w:cs="宋体" w:hint="eastAsia"/>
          <w:color w:val="auto"/>
          <w:sz w:val="35"/>
          <w:szCs w:val="35"/>
          <w:lang w:eastAsia="zh-CN"/>
        </w:rPr>
      </w:pPr>
      <w:r>
        <w:rPr>
          <w:rFonts w:ascii="宋体" w:eastAsia="宋体" w:hAnsi="宋体" w:cs="宋体" w:hint="eastAsia"/>
          <w:b/>
          <w:bCs/>
          <w:color w:val="auto"/>
          <w:spacing w:val="8"/>
          <w:sz w:val="35"/>
          <w:szCs w:val="35"/>
          <w:lang w:eastAsia="zh-CN"/>
        </w:rPr>
        <w:t>中小企业声明函（工程、服务）格式</w:t>
      </w:r>
    </w:p>
    <w:p w14:paraId="7EC738AA" w14:textId="77777777" w:rsidR="00E90DCC" w:rsidRDefault="00E90DCC">
      <w:pPr>
        <w:pStyle w:val="a7"/>
        <w:spacing w:line="394" w:lineRule="auto"/>
        <w:rPr>
          <w:rFonts w:ascii="宋体" w:eastAsia="宋体" w:hAnsi="宋体" w:cs="宋体" w:hint="eastAsia"/>
          <w:color w:val="auto"/>
          <w:lang w:eastAsia="zh-CN"/>
        </w:rPr>
      </w:pPr>
    </w:p>
    <w:p w14:paraId="3BD5D0C3" w14:textId="77777777" w:rsidR="00E90DCC" w:rsidRDefault="00000000">
      <w:pPr>
        <w:pStyle w:val="a7"/>
        <w:spacing w:line="360" w:lineRule="auto"/>
        <w:ind w:left="110" w:firstLine="505"/>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本公司（联合体）郑重声明，根据《政府采购促进中小企业发展管理办法》（财</w:t>
      </w:r>
      <w:r>
        <w:rPr>
          <w:rFonts w:ascii="宋体" w:eastAsia="宋体" w:hAnsi="宋体" w:cs="宋体" w:hint="eastAsia"/>
          <w:color w:val="auto"/>
          <w:spacing w:val="7"/>
          <w:sz w:val="24"/>
          <w:szCs w:val="24"/>
          <w:lang w:eastAsia="zh-CN"/>
        </w:rPr>
        <w:t>库﹝2020﹞46号）的规定，本公</w:t>
      </w:r>
      <w:r>
        <w:rPr>
          <w:rFonts w:ascii="宋体" w:eastAsia="宋体" w:hAnsi="宋体" w:cs="宋体" w:hint="eastAsia"/>
          <w:color w:val="auto"/>
          <w:spacing w:val="6"/>
          <w:sz w:val="24"/>
          <w:szCs w:val="24"/>
          <w:lang w:eastAsia="zh-CN"/>
        </w:rPr>
        <w:t>司（联合体）参加（单位名称）的（项目名称）</w:t>
      </w:r>
      <w:r>
        <w:rPr>
          <w:rFonts w:ascii="宋体" w:eastAsia="宋体" w:hAnsi="宋体" w:cs="宋体" w:hint="eastAsia"/>
          <w:color w:val="auto"/>
          <w:spacing w:val="8"/>
          <w:sz w:val="24"/>
          <w:szCs w:val="24"/>
          <w:lang w:eastAsia="zh-CN"/>
        </w:rPr>
        <w:t>采购活动，工程的施工单位全部为符合政策要求的中小企业（或者：服务全部由符</w:t>
      </w:r>
      <w:r>
        <w:rPr>
          <w:rFonts w:ascii="宋体" w:eastAsia="宋体" w:hAnsi="宋体" w:cs="宋体" w:hint="eastAsia"/>
          <w:color w:val="auto"/>
          <w:spacing w:val="5"/>
          <w:sz w:val="24"/>
          <w:szCs w:val="24"/>
          <w:lang w:eastAsia="zh-CN"/>
        </w:rPr>
        <w:t>合政策要求的中小企业承接）。相关企业（含联合体中的中小企业</w:t>
      </w:r>
      <w:r>
        <w:rPr>
          <w:rFonts w:ascii="宋体" w:eastAsia="宋体" w:hAnsi="宋体" w:cs="宋体" w:hint="eastAsia"/>
          <w:color w:val="auto"/>
          <w:spacing w:val="4"/>
          <w:sz w:val="24"/>
          <w:szCs w:val="24"/>
          <w:lang w:eastAsia="zh-CN"/>
        </w:rPr>
        <w:t>、签订分包意向协</w:t>
      </w:r>
      <w:r>
        <w:rPr>
          <w:rFonts w:ascii="宋体" w:eastAsia="宋体" w:hAnsi="宋体" w:cs="宋体" w:hint="eastAsia"/>
          <w:color w:val="auto"/>
          <w:spacing w:val="7"/>
          <w:sz w:val="24"/>
          <w:szCs w:val="24"/>
          <w:lang w:eastAsia="zh-CN"/>
        </w:rPr>
        <w:t>议的中小企业）的具体情况如下：</w:t>
      </w:r>
    </w:p>
    <w:p w14:paraId="14B69E30" w14:textId="77777777" w:rsidR="00E90DCC" w:rsidRDefault="00000000">
      <w:pPr>
        <w:pStyle w:val="a7"/>
        <w:spacing w:line="360" w:lineRule="auto"/>
        <w:ind w:left="113" w:right="72" w:firstLine="525"/>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1.</w:t>
      </w:r>
      <w:r>
        <w:rPr>
          <w:rFonts w:ascii="宋体" w:eastAsia="宋体" w:hAnsi="宋体" w:cs="宋体" w:hint="eastAsia"/>
          <w:color w:val="auto"/>
          <w:spacing w:val="8"/>
          <w:sz w:val="24"/>
          <w:szCs w:val="24"/>
          <w:u w:val="single"/>
          <w:lang w:eastAsia="zh-CN"/>
        </w:rPr>
        <w:t>（标的名称</w:t>
      </w:r>
      <w:r>
        <w:rPr>
          <w:rFonts w:ascii="宋体" w:eastAsia="宋体" w:hAnsi="宋体" w:cs="宋体" w:hint="eastAsia"/>
          <w:color w:val="auto"/>
          <w:spacing w:val="-11"/>
          <w:sz w:val="24"/>
          <w:szCs w:val="24"/>
          <w:u w:val="single"/>
          <w:lang w:eastAsia="zh-CN"/>
        </w:rPr>
        <w:t>）</w:t>
      </w:r>
      <w:r>
        <w:rPr>
          <w:rFonts w:ascii="宋体" w:eastAsia="宋体" w:hAnsi="宋体" w:cs="宋体" w:hint="eastAsia"/>
          <w:color w:val="auto"/>
          <w:spacing w:val="-11"/>
          <w:sz w:val="24"/>
          <w:szCs w:val="24"/>
          <w:lang w:eastAsia="zh-CN"/>
        </w:rPr>
        <w:t>，</w:t>
      </w:r>
      <w:r>
        <w:rPr>
          <w:rFonts w:ascii="宋体" w:eastAsia="宋体" w:hAnsi="宋体" w:cs="宋体" w:hint="eastAsia"/>
          <w:color w:val="auto"/>
          <w:spacing w:val="8"/>
          <w:sz w:val="24"/>
          <w:szCs w:val="24"/>
          <w:lang w:eastAsia="zh-CN"/>
        </w:rPr>
        <w:t>属于</w:t>
      </w:r>
      <w:r>
        <w:rPr>
          <w:rFonts w:ascii="宋体" w:eastAsia="宋体" w:hAnsi="宋体" w:cs="宋体" w:hint="eastAsia"/>
          <w:color w:val="auto"/>
          <w:spacing w:val="8"/>
          <w:sz w:val="24"/>
          <w:szCs w:val="24"/>
          <w:u w:val="single"/>
          <w:lang w:eastAsia="zh-CN"/>
        </w:rPr>
        <w:t>（采购文件中明确的所属行业）</w:t>
      </w:r>
      <w:r>
        <w:rPr>
          <w:rFonts w:ascii="宋体" w:eastAsia="宋体" w:hAnsi="宋体" w:cs="宋体" w:hint="eastAsia"/>
          <w:color w:val="auto"/>
          <w:spacing w:val="8"/>
          <w:sz w:val="24"/>
          <w:szCs w:val="24"/>
          <w:lang w:eastAsia="zh-CN"/>
        </w:rPr>
        <w:t>行业；承建（承接）</w:t>
      </w:r>
      <w:r>
        <w:rPr>
          <w:rFonts w:ascii="宋体" w:eastAsia="宋体" w:hAnsi="宋体" w:cs="宋体" w:hint="eastAsia"/>
          <w:color w:val="auto"/>
          <w:spacing w:val="6"/>
          <w:sz w:val="24"/>
          <w:szCs w:val="24"/>
          <w:lang w:eastAsia="zh-CN"/>
        </w:rPr>
        <w:t>企业为</w:t>
      </w:r>
      <w:r>
        <w:rPr>
          <w:rFonts w:ascii="宋体" w:eastAsia="宋体" w:hAnsi="宋体" w:cs="宋体" w:hint="eastAsia"/>
          <w:color w:val="auto"/>
          <w:spacing w:val="6"/>
          <w:sz w:val="24"/>
          <w:szCs w:val="24"/>
          <w:u w:val="single"/>
          <w:lang w:eastAsia="zh-CN"/>
        </w:rPr>
        <w:t>（企业名称</w:t>
      </w:r>
      <w:r>
        <w:rPr>
          <w:rFonts w:ascii="宋体" w:eastAsia="宋体" w:hAnsi="宋体" w:cs="宋体" w:hint="eastAsia"/>
          <w:color w:val="auto"/>
          <w:spacing w:val="-42"/>
          <w:w w:val="74"/>
          <w:sz w:val="24"/>
          <w:szCs w:val="24"/>
          <w:u w:val="single"/>
          <w:lang w:eastAsia="zh-CN"/>
        </w:rPr>
        <w:t>）</w:t>
      </w:r>
      <w:r>
        <w:rPr>
          <w:rFonts w:ascii="宋体" w:eastAsia="宋体" w:hAnsi="宋体" w:cs="宋体" w:hint="eastAsia"/>
          <w:color w:val="auto"/>
          <w:spacing w:val="-42"/>
          <w:w w:val="74"/>
          <w:sz w:val="24"/>
          <w:szCs w:val="24"/>
          <w:lang w:eastAsia="zh-CN"/>
        </w:rPr>
        <w:t>，</w:t>
      </w:r>
      <w:r>
        <w:rPr>
          <w:rFonts w:ascii="宋体" w:eastAsia="宋体" w:hAnsi="宋体" w:cs="宋体" w:hint="eastAsia"/>
          <w:color w:val="auto"/>
          <w:spacing w:val="6"/>
          <w:sz w:val="24"/>
          <w:szCs w:val="24"/>
          <w:lang w:eastAsia="zh-CN"/>
        </w:rPr>
        <w:t>从业人员_____人，营业收入为_____万元，资产总额为_____</w:t>
      </w:r>
      <w:r>
        <w:rPr>
          <w:rFonts w:ascii="宋体" w:eastAsia="宋体" w:hAnsi="宋体" w:cs="宋体" w:hint="eastAsia"/>
          <w:color w:val="auto"/>
          <w:spacing w:val="1"/>
          <w:sz w:val="24"/>
          <w:szCs w:val="24"/>
          <w:lang w:eastAsia="zh-CN"/>
        </w:rPr>
        <w:t>万元</w:t>
      </w:r>
      <w:r>
        <w:rPr>
          <w:rFonts w:ascii="宋体" w:eastAsia="宋体" w:hAnsi="宋体" w:cs="宋体" w:hint="eastAsia"/>
          <w:color w:val="auto"/>
          <w:spacing w:val="1"/>
          <w:position w:val="6"/>
          <w:sz w:val="16"/>
          <w:szCs w:val="16"/>
          <w:lang w:eastAsia="zh-CN"/>
        </w:rPr>
        <w:t>1</w:t>
      </w:r>
      <w:r>
        <w:rPr>
          <w:rFonts w:ascii="宋体" w:eastAsia="宋体" w:hAnsi="宋体" w:cs="宋体" w:hint="eastAsia"/>
          <w:color w:val="auto"/>
          <w:spacing w:val="1"/>
          <w:sz w:val="24"/>
          <w:szCs w:val="24"/>
          <w:lang w:eastAsia="zh-CN"/>
        </w:rPr>
        <w:t>，属于（中型企业、小型企业、微型企业</w:t>
      </w:r>
      <w:r>
        <w:rPr>
          <w:rFonts w:ascii="宋体" w:eastAsia="宋体" w:hAnsi="宋体" w:cs="宋体" w:hint="eastAsia"/>
          <w:color w:val="auto"/>
          <w:spacing w:val="-49"/>
          <w:sz w:val="24"/>
          <w:szCs w:val="24"/>
          <w:lang w:eastAsia="zh-CN"/>
        </w:rPr>
        <w:t>）；</w:t>
      </w:r>
    </w:p>
    <w:p w14:paraId="3CDF46A5" w14:textId="77777777" w:rsidR="00E90DCC" w:rsidRDefault="00000000">
      <w:pPr>
        <w:pStyle w:val="a7"/>
        <w:spacing w:line="360" w:lineRule="auto"/>
        <w:ind w:left="113" w:right="72" w:firstLine="516"/>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2.</w:t>
      </w:r>
      <w:r>
        <w:rPr>
          <w:rFonts w:ascii="宋体" w:eastAsia="宋体" w:hAnsi="宋体" w:cs="宋体" w:hint="eastAsia"/>
          <w:color w:val="auto"/>
          <w:spacing w:val="8"/>
          <w:sz w:val="24"/>
          <w:szCs w:val="24"/>
          <w:u w:val="single"/>
          <w:lang w:eastAsia="zh-CN"/>
        </w:rPr>
        <w:t>（标的名称</w:t>
      </w:r>
      <w:r>
        <w:rPr>
          <w:rFonts w:ascii="宋体" w:eastAsia="宋体" w:hAnsi="宋体" w:cs="宋体" w:hint="eastAsia"/>
          <w:color w:val="auto"/>
          <w:spacing w:val="-12"/>
          <w:sz w:val="24"/>
          <w:szCs w:val="24"/>
          <w:u w:val="single"/>
          <w:lang w:eastAsia="zh-CN"/>
        </w:rPr>
        <w:t>）</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8"/>
          <w:sz w:val="24"/>
          <w:szCs w:val="24"/>
          <w:lang w:eastAsia="zh-CN"/>
        </w:rPr>
        <w:t>属于</w:t>
      </w:r>
      <w:r>
        <w:rPr>
          <w:rFonts w:ascii="宋体" w:eastAsia="宋体" w:hAnsi="宋体" w:cs="宋体" w:hint="eastAsia"/>
          <w:color w:val="auto"/>
          <w:spacing w:val="8"/>
          <w:sz w:val="24"/>
          <w:szCs w:val="24"/>
          <w:u w:val="single"/>
          <w:lang w:eastAsia="zh-CN"/>
        </w:rPr>
        <w:t>（采购文件中明确的所属行业</w:t>
      </w:r>
      <w:r>
        <w:rPr>
          <w:rFonts w:ascii="宋体" w:eastAsia="宋体" w:hAnsi="宋体" w:cs="宋体" w:hint="eastAsia"/>
          <w:color w:val="auto"/>
          <w:spacing w:val="7"/>
          <w:sz w:val="24"/>
          <w:szCs w:val="24"/>
          <w:u w:val="single"/>
          <w:lang w:eastAsia="zh-CN"/>
        </w:rPr>
        <w:t>）</w:t>
      </w:r>
      <w:r>
        <w:rPr>
          <w:rFonts w:ascii="宋体" w:eastAsia="宋体" w:hAnsi="宋体" w:cs="宋体" w:hint="eastAsia"/>
          <w:color w:val="auto"/>
          <w:spacing w:val="7"/>
          <w:sz w:val="24"/>
          <w:szCs w:val="24"/>
          <w:lang w:eastAsia="zh-CN"/>
        </w:rPr>
        <w:t>行业；承建（承接）</w:t>
      </w:r>
      <w:r>
        <w:rPr>
          <w:rFonts w:ascii="宋体" w:eastAsia="宋体" w:hAnsi="宋体" w:cs="宋体" w:hint="eastAsia"/>
          <w:color w:val="auto"/>
          <w:spacing w:val="6"/>
          <w:sz w:val="24"/>
          <w:szCs w:val="24"/>
          <w:lang w:eastAsia="zh-CN"/>
        </w:rPr>
        <w:t>企业为</w:t>
      </w:r>
      <w:r>
        <w:rPr>
          <w:rFonts w:ascii="宋体" w:eastAsia="宋体" w:hAnsi="宋体" w:cs="宋体" w:hint="eastAsia"/>
          <w:color w:val="auto"/>
          <w:spacing w:val="6"/>
          <w:sz w:val="24"/>
          <w:szCs w:val="24"/>
          <w:u w:val="single"/>
          <w:lang w:eastAsia="zh-CN"/>
        </w:rPr>
        <w:t>（企业名称</w:t>
      </w:r>
      <w:r>
        <w:rPr>
          <w:rFonts w:ascii="宋体" w:eastAsia="宋体" w:hAnsi="宋体" w:cs="宋体" w:hint="eastAsia"/>
          <w:color w:val="auto"/>
          <w:spacing w:val="-42"/>
          <w:w w:val="74"/>
          <w:sz w:val="24"/>
          <w:szCs w:val="24"/>
          <w:u w:val="single"/>
          <w:lang w:eastAsia="zh-CN"/>
        </w:rPr>
        <w:t>）</w:t>
      </w:r>
      <w:r>
        <w:rPr>
          <w:rFonts w:ascii="宋体" w:eastAsia="宋体" w:hAnsi="宋体" w:cs="宋体" w:hint="eastAsia"/>
          <w:color w:val="auto"/>
          <w:spacing w:val="-42"/>
          <w:w w:val="74"/>
          <w:sz w:val="24"/>
          <w:szCs w:val="24"/>
          <w:lang w:eastAsia="zh-CN"/>
        </w:rPr>
        <w:t>，</w:t>
      </w:r>
      <w:r>
        <w:rPr>
          <w:rFonts w:ascii="宋体" w:eastAsia="宋体" w:hAnsi="宋体" w:cs="宋体" w:hint="eastAsia"/>
          <w:color w:val="auto"/>
          <w:spacing w:val="6"/>
          <w:sz w:val="24"/>
          <w:szCs w:val="24"/>
          <w:lang w:eastAsia="zh-CN"/>
        </w:rPr>
        <w:t>从业人员_____人，营业收入为_____万元，资产总额为_____</w:t>
      </w:r>
      <w:r>
        <w:rPr>
          <w:rFonts w:ascii="宋体" w:eastAsia="宋体" w:hAnsi="宋体" w:cs="宋体" w:hint="eastAsia"/>
          <w:color w:val="auto"/>
          <w:spacing w:val="1"/>
          <w:sz w:val="24"/>
          <w:szCs w:val="24"/>
          <w:lang w:eastAsia="zh-CN"/>
        </w:rPr>
        <w:t>万元，属于</w:t>
      </w:r>
      <w:r>
        <w:rPr>
          <w:rFonts w:ascii="宋体" w:eastAsia="宋体" w:hAnsi="宋体" w:cs="宋体" w:hint="eastAsia"/>
          <w:color w:val="auto"/>
          <w:spacing w:val="1"/>
          <w:sz w:val="24"/>
          <w:szCs w:val="24"/>
          <w:u w:val="single"/>
          <w:lang w:eastAsia="zh-CN"/>
        </w:rPr>
        <w:t>（中型企业、小型企业、微型企业</w:t>
      </w:r>
      <w:r>
        <w:rPr>
          <w:rFonts w:ascii="宋体" w:eastAsia="宋体" w:hAnsi="宋体" w:cs="宋体" w:hint="eastAsia"/>
          <w:color w:val="auto"/>
          <w:spacing w:val="-49"/>
          <w:sz w:val="24"/>
          <w:szCs w:val="24"/>
          <w:u w:val="single"/>
          <w:lang w:eastAsia="zh-CN"/>
        </w:rPr>
        <w:t>）</w:t>
      </w:r>
      <w:r>
        <w:rPr>
          <w:rFonts w:ascii="宋体" w:eastAsia="宋体" w:hAnsi="宋体" w:cs="宋体" w:hint="eastAsia"/>
          <w:color w:val="auto"/>
          <w:spacing w:val="-49"/>
          <w:sz w:val="24"/>
          <w:szCs w:val="24"/>
          <w:lang w:eastAsia="zh-CN"/>
        </w:rPr>
        <w:t>；</w:t>
      </w:r>
    </w:p>
    <w:p w14:paraId="5CA5EC0D" w14:textId="77777777" w:rsidR="00E90DCC" w:rsidRDefault="00E90DCC">
      <w:pPr>
        <w:pStyle w:val="a7"/>
        <w:spacing w:line="360" w:lineRule="auto"/>
        <w:rPr>
          <w:rFonts w:ascii="宋体" w:eastAsia="宋体" w:hAnsi="宋体" w:cs="宋体" w:hint="eastAsia"/>
          <w:color w:val="auto"/>
          <w:lang w:eastAsia="zh-CN"/>
        </w:rPr>
      </w:pPr>
    </w:p>
    <w:p w14:paraId="645D8CD5" w14:textId="77777777" w:rsidR="00E90DCC" w:rsidRDefault="00E90DCC">
      <w:pPr>
        <w:pStyle w:val="a7"/>
        <w:spacing w:line="360" w:lineRule="auto"/>
        <w:rPr>
          <w:rFonts w:ascii="宋体" w:eastAsia="宋体" w:hAnsi="宋体" w:cs="宋体" w:hint="eastAsia"/>
          <w:color w:val="auto"/>
          <w:lang w:eastAsia="zh-CN"/>
        </w:rPr>
      </w:pPr>
    </w:p>
    <w:p w14:paraId="73F0A69C" w14:textId="77777777" w:rsidR="00E90DCC" w:rsidRDefault="00000000">
      <w:pPr>
        <w:pStyle w:val="a7"/>
        <w:spacing w:line="360" w:lineRule="auto"/>
        <w:ind w:left="640"/>
        <w:rPr>
          <w:rFonts w:ascii="宋体" w:eastAsia="宋体" w:hAnsi="宋体" w:cs="宋体" w:hint="eastAsia"/>
          <w:color w:val="auto"/>
          <w:sz w:val="24"/>
          <w:szCs w:val="24"/>
          <w:lang w:eastAsia="zh-CN"/>
        </w:rPr>
      </w:pPr>
      <w:r>
        <w:rPr>
          <w:rFonts w:ascii="宋体" w:eastAsia="宋体" w:hAnsi="宋体" w:cs="宋体" w:hint="eastAsia"/>
          <w:color w:val="auto"/>
          <w:spacing w:val="2"/>
          <w:position w:val="1"/>
          <w:sz w:val="24"/>
          <w:szCs w:val="24"/>
          <w:lang w:eastAsia="zh-CN"/>
        </w:rPr>
        <w:t>……</w:t>
      </w:r>
    </w:p>
    <w:p w14:paraId="7234A9B4" w14:textId="77777777" w:rsidR="00E90DCC" w:rsidRDefault="00000000">
      <w:pPr>
        <w:spacing w:line="360" w:lineRule="auto"/>
        <w:ind w:left="110" w:right="84" w:firstLine="526"/>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以上企业，不属于大企业的分支机构，不存在控股股东为大企业的情形，也不</w:t>
      </w:r>
      <w:r>
        <w:rPr>
          <w:rFonts w:ascii="宋体" w:eastAsia="宋体" w:hAnsi="宋体" w:cs="宋体" w:hint="eastAsia"/>
          <w:color w:val="auto"/>
          <w:spacing w:val="11"/>
          <w:sz w:val="24"/>
          <w:szCs w:val="24"/>
          <w:lang w:eastAsia="zh-CN"/>
        </w:rPr>
        <w:t>存在与大企业的负责人为同一人的情形。</w:t>
      </w:r>
    </w:p>
    <w:p w14:paraId="695F421E" w14:textId="77777777" w:rsidR="00E90DCC" w:rsidRDefault="00000000">
      <w:pPr>
        <w:spacing w:line="360" w:lineRule="auto"/>
        <w:ind w:left="616"/>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本企业对上述声明内容的真实性负责。如有虚假，将依法承担相应</w:t>
      </w:r>
      <w:r>
        <w:rPr>
          <w:rFonts w:ascii="宋体" w:eastAsia="宋体" w:hAnsi="宋体" w:cs="宋体" w:hint="eastAsia"/>
          <w:color w:val="auto"/>
          <w:spacing w:val="8"/>
          <w:sz w:val="24"/>
          <w:szCs w:val="24"/>
          <w:lang w:eastAsia="zh-CN"/>
        </w:rPr>
        <w:t>责任。</w:t>
      </w:r>
    </w:p>
    <w:p w14:paraId="0678701D" w14:textId="77777777" w:rsidR="00E90DCC" w:rsidRDefault="00000000">
      <w:pPr>
        <w:spacing w:line="360" w:lineRule="auto"/>
        <w:ind w:left="7316" w:right="432" w:hanging="1251"/>
        <w:rPr>
          <w:rFonts w:ascii="宋体" w:eastAsia="宋体" w:hAnsi="宋体" w:cs="宋体" w:hint="eastAsia"/>
          <w:color w:val="auto"/>
          <w:spacing w:val="-61"/>
          <w:sz w:val="24"/>
          <w:szCs w:val="24"/>
          <w:lang w:eastAsia="zh-CN"/>
        </w:rPr>
      </w:pPr>
      <w:r>
        <w:rPr>
          <w:rFonts w:ascii="宋体" w:eastAsia="宋体" w:hAnsi="宋体" w:cs="宋体" w:hint="eastAsia"/>
          <w:color w:val="auto"/>
          <w:spacing w:val="-1"/>
          <w:sz w:val="24"/>
          <w:szCs w:val="24"/>
          <w:lang w:eastAsia="zh-CN"/>
        </w:rPr>
        <w:t>企业名称（盖章</w:t>
      </w:r>
      <w:r>
        <w:rPr>
          <w:rFonts w:ascii="宋体" w:eastAsia="宋体" w:hAnsi="宋体" w:cs="宋体" w:hint="eastAsia"/>
          <w:color w:val="auto"/>
          <w:spacing w:val="-61"/>
          <w:sz w:val="24"/>
          <w:szCs w:val="24"/>
          <w:lang w:eastAsia="zh-CN"/>
        </w:rPr>
        <w:t>）：</w:t>
      </w:r>
    </w:p>
    <w:p w14:paraId="5571BBA3" w14:textId="77777777" w:rsidR="00E90DCC" w:rsidRDefault="00000000">
      <w:pPr>
        <w:spacing w:line="360" w:lineRule="auto"/>
        <w:ind w:left="7316" w:right="432" w:hanging="1251"/>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日期：</w:t>
      </w:r>
    </w:p>
    <w:p w14:paraId="07383169" w14:textId="77777777" w:rsidR="00E90DCC" w:rsidRDefault="00E90DCC">
      <w:pPr>
        <w:pStyle w:val="a7"/>
        <w:spacing w:line="241" w:lineRule="auto"/>
        <w:rPr>
          <w:rFonts w:ascii="宋体" w:eastAsia="宋体" w:hAnsi="宋体" w:cs="宋体" w:hint="eastAsia"/>
          <w:color w:val="auto"/>
          <w:lang w:eastAsia="zh-CN"/>
        </w:rPr>
      </w:pPr>
    </w:p>
    <w:p w14:paraId="11CC50C7" w14:textId="77777777" w:rsidR="00E90DCC" w:rsidRDefault="00000000">
      <w:pPr>
        <w:pStyle w:val="a7"/>
        <w:spacing w:line="242" w:lineRule="auto"/>
        <w:rPr>
          <w:rFonts w:ascii="宋体" w:eastAsia="宋体" w:hAnsi="宋体" w:cs="宋体" w:hint="eastAsia"/>
          <w:color w:val="auto"/>
          <w:lang w:eastAsia="zh-CN"/>
        </w:rPr>
      </w:pPr>
      <w:r>
        <w:rPr>
          <w:rFonts w:ascii="宋体" w:eastAsia="宋体" w:hAnsi="宋体" w:cs="宋体" w:hint="eastAsia"/>
          <w:noProof/>
          <w:color w:val="auto"/>
        </w:rPr>
        <mc:AlternateContent>
          <mc:Choice Requires="wps">
            <w:drawing>
              <wp:anchor distT="0" distB="0" distL="114300" distR="114300" simplePos="0" relativeHeight="251659264" behindDoc="0" locked="0" layoutInCell="1" allowOverlap="1" wp14:anchorId="2A00FD93" wp14:editId="030CC90C">
                <wp:simplePos x="0" y="0"/>
                <wp:positionH relativeFrom="column">
                  <wp:posOffset>2540</wp:posOffset>
                </wp:positionH>
                <wp:positionV relativeFrom="paragraph">
                  <wp:posOffset>186690</wp:posOffset>
                </wp:positionV>
                <wp:extent cx="5680710" cy="0"/>
                <wp:effectExtent l="13970" t="10160" r="10795" b="8890"/>
                <wp:wrapNone/>
                <wp:docPr id="144689288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 o:spid="_x0000_s1026" o:spt="100" style="position:absolute;left:0pt;margin-left:0.2pt;margin-top:14.7pt;height:0pt;width:447.3pt;z-index:251659264;mso-width-relative:page;mso-height-relative:page;" filled="f" stroked="t" coordsize="8947,10" o:gfxdata="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AJ1w2P0wAAAAYBAAAPAAAAAAAAAAEAIAAA&#10;ACIAAABkcnMvZG93bnJldi54bWxQSwECFAAUAAAACACHTuJALIyOxbwCAAD2BQAADgAAAAAAAAAB&#10;ACAAAAAiAQAAZHJzL2Uyb0RvYy54bWxQSwUGAAAAAAYABgBZAQAAUAYAAAAA&#10;" path="m0,0l8947,0e">
                <v:path o:connectlocs="0,0;5680710,0" o:connectangles="0,0"/>
                <v:fill on="f" focussize="0,0"/>
                <v:stroke weight="0.48pt" color="#000000" joinstyle="bevel"/>
                <v:imagedata o:title=""/>
                <o:lock v:ext="edit" aspectratio="f"/>
              </v:shape>
            </w:pict>
          </mc:Fallback>
        </mc:AlternateContent>
      </w:r>
    </w:p>
    <w:p w14:paraId="6643AEA5" w14:textId="77777777" w:rsidR="00E90DCC" w:rsidRDefault="00000000">
      <w:pPr>
        <w:pStyle w:val="a7"/>
        <w:spacing w:before="86" w:line="207" w:lineRule="auto"/>
        <w:ind w:left="124"/>
        <w:rPr>
          <w:rFonts w:ascii="宋体" w:eastAsia="宋体" w:hAnsi="宋体" w:cs="宋体" w:hint="eastAsia"/>
          <w:color w:val="auto"/>
          <w:sz w:val="20"/>
          <w:szCs w:val="20"/>
          <w:lang w:eastAsia="zh-CN"/>
        </w:rPr>
      </w:pPr>
      <w:r>
        <w:rPr>
          <w:rFonts w:ascii="宋体" w:eastAsia="宋体" w:hAnsi="宋体" w:cs="宋体" w:hint="eastAsia"/>
          <w:color w:val="auto"/>
          <w:spacing w:val="8"/>
          <w:position w:val="5"/>
          <w:sz w:val="14"/>
          <w:szCs w:val="14"/>
          <w:lang w:eastAsia="zh-CN"/>
        </w:rPr>
        <w:t>1</w:t>
      </w:r>
      <w:r>
        <w:rPr>
          <w:rFonts w:ascii="宋体" w:eastAsia="宋体" w:hAnsi="宋体" w:cs="宋体" w:hint="eastAsia"/>
          <w:color w:val="auto"/>
          <w:spacing w:val="8"/>
          <w:sz w:val="20"/>
          <w:szCs w:val="20"/>
          <w:lang w:eastAsia="zh-CN"/>
        </w:rPr>
        <w:t>从业人员、营业收入、资产总额填报上一年度数据，</w:t>
      </w:r>
      <w:r>
        <w:rPr>
          <w:rFonts w:ascii="宋体" w:eastAsia="宋体" w:hAnsi="宋体" w:cs="宋体" w:hint="eastAsia"/>
          <w:color w:val="auto"/>
          <w:spacing w:val="7"/>
          <w:sz w:val="20"/>
          <w:szCs w:val="20"/>
          <w:lang w:eastAsia="zh-CN"/>
        </w:rPr>
        <w:t>无上一年度数据的新成立企业可不填报。</w:t>
      </w:r>
    </w:p>
    <w:p w14:paraId="4D8FCD4D" w14:textId="77777777" w:rsidR="00E90DCC" w:rsidRDefault="00E90DCC">
      <w:pPr>
        <w:pStyle w:val="af1"/>
        <w:ind w:firstLine="240"/>
        <w:sectPr w:rsidR="00E90DCC">
          <w:headerReference w:type="default" r:id="rId31"/>
          <w:pgSz w:w="11907" w:h="16840"/>
          <w:pgMar w:top="1149" w:right="1060" w:bottom="1057" w:left="1593" w:header="875" w:footer="886" w:gutter="0"/>
          <w:cols w:space="720"/>
        </w:sectPr>
      </w:pPr>
    </w:p>
    <w:p w14:paraId="20C3E941" w14:textId="77777777" w:rsidR="00E90DCC" w:rsidRDefault="00E90DCC">
      <w:pPr>
        <w:rPr>
          <w:rFonts w:ascii="宋体" w:eastAsia="宋体" w:hAnsi="宋体" w:cs="宋体" w:hint="eastAsia"/>
          <w:color w:val="auto"/>
          <w:sz w:val="20"/>
          <w:szCs w:val="20"/>
          <w:lang w:eastAsia="zh-CN"/>
        </w:rPr>
      </w:pPr>
    </w:p>
    <w:p w14:paraId="16D813C5" w14:textId="77777777" w:rsidR="00E90DCC" w:rsidRDefault="00000000">
      <w:pPr>
        <w:spacing w:before="328" w:line="204" w:lineRule="auto"/>
        <w:ind w:left="2196"/>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t>残疾人福利性单位声明函格式</w:t>
      </w:r>
    </w:p>
    <w:p w14:paraId="7A7B2608" w14:textId="77777777" w:rsidR="00E90DCC" w:rsidRDefault="00E90DCC">
      <w:pPr>
        <w:pStyle w:val="a7"/>
        <w:spacing w:line="300" w:lineRule="auto"/>
        <w:rPr>
          <w:rFonts w:ascii="宋体" w:eastAsia="宋体" w:hAnsi="宋体" w:cs="宋体" w:hint="eastAsia"/>
          <w:color w:val="auto"/>
          <w:lang w:eastAsia="zh-CN"/>
        </w:rPr>
      </w:pPr>
    </w:p>
    <w:p w14:paraId="616F0D52" w14:textId="77777777" w:rsidR="00E90DCC" w:rsidRDefault="00E90DCC">
      <w:pPr>
        <w:pStyle w:val="a7"/>
        <w:spacing w:line="300" w:lineRule="auto"/>
        <w:rPr>
          <w:rFonts w:ascii="宋体" w:eastAsia="宋体" w:hAnsi="宋体" w:cs="宋体" w:hint="eastAsia"/>
          <w:color w:val="auto"/>
          <w:lang w:eastAsia="zh-CN"/>
        </w:rPr>
      </w:pPr>
    </w:p>
    <w:p w14:paraId="7C5EEBE9" w14:textId="77777777" w:rsidR="00E90DCC" w:rsidRDefault="00000000">
      <w:pPr>
        <w:pStyle w:val="a7"/>
        <w:spacing w:before="103" w:line="337" w:lineRule="auto"/>
        <w:ind w:left="3" w:firstLine="504"/>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本单位郑重声明，根据《财政部民政部中国残疾人联合会关于促进</w:t>
      </w:r>
      <w:r>
        <w:rPr>
          <w:rFonts w:ascii="宋体" w:eastAsia="宋体" w:hAnsi="宋体" w:cs="宋体" w:hint="eastAsia"/>
          <w:color w:val="auto"/>
          <w:spacing w:val="7"/>
          <w:sz w:val="24"/>
          <w:szCs w:val="24"/>
          <w:lang w:eastAsia="zh-CN"/>
        </w:rPr>
        <w:t>残疾人就</w:t>
      </w:r>
      <w:r>
        <w:rPr>
          <w:rFonts w:ascii="宋体" w:eastAsia="宋体" w:hAnsi="宋体" w:cs="宋体" w:hint="eastAsia"/>
          <w:color w:val="auto"/>
          <w:spacing w:val="3"/>
          <w:sz w:val="24"/>
          <w:szCs w:val="24"/>
          <w:lang w:eastAsia="zh-CN"/>
        </w:rPr>
        <w:t>业政府采购政策的通知》（财库〔2017〕141号</w:t>
      </w:r>
      <w:r>
        <w:rPr>
          <w:rFonts w:ascii="宋体" w:eastAsia="宋体" w:hAnsi="宋体" w:cs="宋体" w:hint="eastAsia"/>
          <w:color w:val="auto"/>
          <w:spacing w:val="2"/>
          <w:sz w:val="24"/>
          <w:szCs w:val="24"/>
          <w:lang w:eastAsia="zh-CN"/>
        </w:rPr>
        <w:t>）的规定，本单位</w:t>
      </w:r>
      <w:r>
        <w:rPr>
          <w:rFonts w:ascii="宋体" w:eastAsia="宋体" w:hAnsi="宋体" w:cs="宋体" w:hint="eastAsia"/>
          <w:b/>
          <w:bCs/>
          <w:color w:val="auto"/>
          <w:spacing w:val="2"/>
          <w:sz w:val="24"/>
          <w:szCs w:val="24"/>
          <w:lang w:eastAsia="zh-CN"/>
        </w:rPr>
        <w:t>（请进行选择</w:t>
      </w:r>
      <w:r>
        <w:rPr>
          <w:rFonts w:ascii="宋体" w:eastAsia="宋体" w:hAnsi="宋体" w:cs="宋体" w:hint="eastAsia"/>
          <w:b/>
          <w:bCs/>
          <w:color w:val="auto"/>
          <w:spacing w:val="-49"/>
          <w:w w:val="85"/>
          <w:sz w:val="24"/>
          <w:szCs w:val="24"/>
          <w:lang w:eastAsia="zh-CN"/>
        </w:rPr>
        <w:t>）</w:t>
      </w:r>
      <w:r>
        <w:rPr>
          <w:rFonts w:ascii="宋体" w:eastAsia="宋体" w:hAnsi="宋体" w:cs="宋体" w:hint="eastAsia"/>
          <w:color w:val="auto"/>
          <w:spacing w:val="-49"/>
          <w:w w:val="85"/>
          <w:sz w:val="24"/>
          <w:szCs w:val="24"/>
          <w:lang w:eastAsia="zh-CN"/>
        </w:rPr>
        <w:t>：</w:t>
      </w:r>
    </w:p>
    <w:p w14:paraId="608D43C7" w14:textId="77777777" w:rsidR="00E90DCC" w:rsidRDefault="00000000">
      <w:pPr>
        <w:pStyle w:val="a7"/>
        <w:spacing w:before="20" w:line="200" w:lineRule="auto"/>
        <w:ind w:left="504"/>
        <w:rPr>
          <w:rFonts w:ascii="宋体" w:eastAsia="宋体" w:hAnsi="宋体" w:cs="宋体" w:hint="eastAsia"/>
          <w:color w:val="auto"/>
          <w:sz w:val="24"/>
          <w:szCs w:val="24"/>
          <w:lang w:eastAsia="zh-CN"/>
        </w:rPr>
      </w:pPr>
      <w:r>
        <w:rPr>
          <w:rFonts w:ascii="宋体" w:eastAsia="宋体" w:hAnsi="宋体" w:cs="宋体" w:hint="eastAsia"/>
          <w:b/>
          <w:bCs/>
          <w:color w:val="auto"/>
          <w:spacing w:val="15"/>
          <w:sz w:val="24"/>
          <w:szCs w:val="24"/>
          <w:lang w:eastAsia="zh-CN"/>
        </w:rPr>
        <w:t>□不属于符合条件的残疾人福利性单位。</w:t>
      </w:r>
    </w:p>
    <w:p w14:paraId="266E0622" w14:textId="77777777" w:rsidR="00E90DCC" w:rsidRDefault="00000000">
      <w:pPr>
        <w:pStyle w:val="a7"/>
        <w:spacing w:before="243" w:line="339" w:lineRule="auto"/>
        <w:ind w:left="4" w:right="61" w:firstLine="500"/>
        <w:rPr>
          <w:rFonts w:ascii="宋体" w:eastAsia="宋体" w:hAnsi="宋体" w:cs="宋体" w:hint="eastAsia"/>
          <w:color w:val="auto"/>
          <w:sz w:val="24"/>
          <w:szCs w:val="24"/>
          <w:lang w:eastAsia="zh-CN"/>
        </w:rPr>
      </w:pPr>
      <w:r>
        <w:rPr>
          <w:rFonts w:ascii="宋体" w:eastAsia="宋体" w:hAnsi="宋体" w:cs="宋体" w:hint="eastAsia"/>
          <w:b/>
          <w:bCs/>
          <w:color w:val="auto"/>
          <w:spacing w:val="15"/>
          <w:sz w:val="24"/>
          <w:szCs w:val="24"/>
          <w:lang w:eastAsia="zh-CN"/>
        </w:rPr>
        <w:t>□属于符合条件的残疾人福利性单位，</w:t>
      </w:r>
      <w:r>
        <w:rPr>
          <w:rFonts w:ascii="宋体" w:eastAsia="宋体" w:hAnsi="宋体" w:cs="宋体" w:hint="eastAsia"/>
          <w:color w:val="auto"/>
          <w:spacing w:val="15"/>
          <w:sz w:val="24"/>
          <w:szCs w:val="24"/>
          <w:lang w:eastAsia="zh-CN"/>
        </w:rPr>
        <w:t>且本单位参加单位的项目</w:t>
      </w:r>
      <w:r>
        <w:rPr>
          <w:rFonts w:ascii="宋体" w:eastAsia="宋体" w:hAnsi="宋体" w:cs="宋体" w:hint="eastAsia"/>
          <w:color w:val="auto"/>
          <w:spacing w:val="10"/>
          <w:sz w:val="24"/>
          <w:szCs w:val="24"/>
          <w:lang w:eastAsia="zh-CN"/>
        </w:rPr>
        <w:t>采购活动提供本单位制造的货物（由本单位承担工程/提供服务</w:t>
      </w:r>
      <w:r>
        <w:rPr>
          <w:rFonts w:ascii="宋体" w:eastAsia="宋体" w:hAnsi="宋体" w:cs="宋体" w:hint="eastAsia"/>
          <w:color w:val="auto"/>
          <w:spacing w:val="-39"/>
          <w:sz w:val="24"/>
          <w:szCs w:val="24"/>
          <w:lang w:eastAsia="zh-CN"/>
        </w:rPr>
        <w:t>），</w:t>
      </w:r>
      <w:r>
        <w:rPr>
          <w:rFonts w:ascii="宋体" w:eastAsia="宋体" w:hAnsi="宋体" w:cs="宋体" w:hint="eastAsia"/>
          <w:color w:val="auto"/>
          <w:spacing w:val="10"/>
          <w:sz w:val="24"/>
          <w:szCs w:val="24"/>
          <w:lang w:eastAsia="zh-CN"/>
        </w:rPr>
        <w:t>或者</w:t>
      </w:r>
      <w:r>
        <w:rPr>
          <w:rFonts w:ascii="宋体" w:eastAsia="宋体" w:hAnsi="宋体" w:cs="宋体" w:hint="eastAsia"/>
          <w:color w:val="auto"/>
          <w:spacing w:val="9"/>
          <w:sz w:val="24"/>
          <w:szCs w:val="24"/>
          <w:lang w:eastAsia="zh-CN"/>
        </w:rPr>
        <w:t>提供其他残疾人福利性单位制造的货物（不包括使用非残疾人福利性单位注</w:t>
      </w:r>
      <w:r>
        <w:rPr>
          <w:rFonts w:ascii="宋体" w:eastAsia="宋体" w:hAnsi="宋体" w:cs="宋体" w:hint="eastAsia"/>
          <w:color w:val="auto"/>
          <w:spacing w:val="8"/>
          <w:sz w:val="24"/>
          <w:szCs w:val="24"/>
          <w:lang w:eastAsia="zh-CN"/>
        </w:rPr>
        <w:t>册商标的货物）。</w:t>
      </w:r>
    </w:p>
    <w:p w14:paraId="65EDFBD9" w14:textId="77777777" w:rsidR="00E90DCC" w:rsidRDefault="00000000">
      <w:pPr>
        <w:spacing w:before="19" w:line="200" w:lineRule="auto"/>
        <w:ind w:left="508"/>
        <w:rPr>
          <w:rFonts w:ascii="宋体" w:eastAsia="宋体" w:hAnsi="宋体" w:cs="宋体" w:hint="eastAsia"/>
          <w:color w:val="auto"/>
          <w:sz w:val="24"/>
          <w:szCs w:val="24"/>
          <w:lang w:eastAsia="zh-CN"/>
        </w:rPr>
      </w:pPr>
      <w:r>
        <w:rPr>
          <w:rFonts w:ascii="宋体" w:eastAsia="宋体" w:hAnsi="宋体" w:cs="宋体" w:hint="eastAsia"/>
          <w:b/>
          <w:bCs/>
          <w:color w:val="auto"/>
          <w:spacing w:val="10"/>
          <w:sz w:val="24"/>
          <w:szCs w:val="24"/>
          <w:lang w:eastAsia="zh-CN"/>
        </w:rPr>
        <w:t>本单位对上述声明的真实性负责。如有虚假，将</w:t>
      </w:r>
      <w:r>
        <w:rPr>
          <w:rFonts w:ascii="宋体" w:eastAsia="宋体" w:hAnsi="宋体" w:cs="宋体" w:hint="eastAsia"/>
          <w:b/>
          <w:bCs/>
          <w:color w:val="auto"/>
          <w:spacing w:val="9"/>
          <w:sz w:val="24"/>
          <w:szCs w:val="24"/>
          <w:lang w:eastAsia="zh-CN"/>
        </w:rPr>
        <w:t>依法承担相应责任。</w:t>
      </w:r>
    </w:p>
    <w:p w14:paraId="75E3A831" w14:textId="77777777" w:rsidR="00E90DCC" w:rsidRDefault="00E90DCC">
      <w:pPr>
        <w:pStyle w:val="a7"/>
        <w:spacing w:line="262" w:lineRule="auto"/>
        <w:rPr>
          <w:rFonts w:ascii="宋体" w:eastAsia="宋体" w:hAnsi="宋体" w:cs="宋体" w:hint="eastAsia"/>
          <w:color w:val="auto"/>
          <w:lang w:eastAsia="zh-CN"/>
        </w:rPr>
      </w:pPr>
    </w:p>
    <w:p w14:paraId="39B86360" w14:textId="77777777" w:rsidR="00E90DCC" w:rsidRDefault="00E90DCC">
      <w:pPr>
        <w:pStyle w:val="a7"/>
        <w:spacing w:line="262" w:lineRule="auto"/>
        <w:rPr>
          <w:rFonts w:ascii="宋体" w:eastAsia="宋体" w:hAnsi="宋体" w:cs="宋体" w:hint="eastAsia"/>
          <w:color w:val="auto"/>
          <w:lang w:eastAsia="zh-CN"/>
        </w:rPr>
      </w:pPr>
    </w:p>
    <w:p w14:paraId="71C93236" w14:textId="77777777" w:rsidR="00E90DCC" w:rsidRDefault="00E90DCC">
      <w:pPr>
        <w:pStyle w:val="a7"/>
        <w:spacing w:line="262" w:lineRule="auto"/>
        <w:rPr>
          <w:rFonts w:ascii="宋体" w:eastAsia="宋体" w:hAnsi="宋体" w:cs="宋体" w:hint="eastAsia"/>
          <w:color w:val="auto"/>
          <w:lang w:eastAsia="zh-CN"/>
        </w:rPr>
      </w:pPr>
    </w:p>
    <w:p w14:paraId="4E9847BD" w14:textId="77777777" w:rsidR="00E90DCC" w:rsidRDefault="00E90DCC">
      <w:pPr>
        <w:pStyle w:val="a7"/>
        <w:spacing w:line="262" w:lineRule="auto"/>
        <w:rPr>
          <w:rFonts w:ascii="宋体" w:eastAsia="宋体" w:hAnsi="宋体" w:cs="宋体" w:hint="eastAsia"/>
          <w:color w:val="auto"/>
          <w:lang w:eastAsia="zh-CN"/>
        </w:rPr>
      </w:pPr>
    </w:p>
    <w:p w14:paraId="4304FCE5" w14:textId="77777777" w:rsidR="00E90DCC" w:rsidRDefault="00E90DCC">
      <w:pPr>
        <w:pStyle w:val="a7"/>
        <w:spacing w:line="262" w:lineRule="auto"/>
        <w:rPr>
          <w:rFonts w:ascii="宋体" w:eastAsia="宋体" w:hAnsi="宋体" w:cs="宋体" w:hint="eastAsia"/>
          <w:color w:val="auto"/>
          <w:lang w:eastAsia="zh-CN"/>
        </w:rPr>
      </w:pPr>
    </w:p>
    <w:p w14:paraId="3166B1DD" w14:textId="77777777" w:rsidR="00E90DCC" w:rsidRDefault="00000000">
      <w:pPr>
        <w:spacing w:before="104" w:line="339" w:lineRule="auto"/>
        <w:ind w:left="5828" w:right="1623" w:hanging="1175"/>
        <w:rPr>
          <w:rFonts w:ascii="宋体" w:eastAsia="宋体" w:hAnsi="宋体" w:cs="宋体" w:hint="eastAsia"/>
          <w:color w:val="auto"/>
          <w:spacing w:val="-44"/>
          <w:sz w:val="24"/>
          <w:szCs w:val="24"/>
          <w:lang w:eastAsia="zh-CN"/>
        </w:rPr>
      </w:pPr>
      <w:r>
        <w:rPr>
          <w:rFonts w:ascii="宋体" w:eastAsia="宋体" w:hAnsi="宋体" w:cs="宋体" w:hint="eastAsia"/>
          <w:color w:val="auto"/>
          <w:spacing w:val="9"/>
          <w:sz w:val="24"/>
          <w:szCs w:val="24"/>
          <w:lang w:eastAsia="zh-CN"/>
        </w:rPr>
        <w:t>单位名称（盖章</w:t>
      </w:r>
      <w:r>
        <w:rPr>
          <w:rFonts w:ascii="宋体" w:eastAsia="宋体" w:hAnsi="宋体" w:cs="宋体" w:hint="eastAsia"/>
          <w:color w:val="auto"/>
          <w:spacing w:val="-44"/>
          <w:sz w:val="24"/>
          <w:szCs w:val="24"/>
          <w:lang w:eastAsia="zh-CN"/>
        </w:rPr>
        <w:t>）：</w:t>
      </w:r>
    </w:p>
    <w:p w14:paraId="4BC22880" w14:textId="77777777" w:rsidR="00E90DCC" w:rsidRDefault="00000000">
      <w:pPr>
        <w:spacing w:before="104" w:line="339" w:lineRule="auto"/>
        <w:ind w:left="5828" w:right="1623" w:hanging="1175"/>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日期：</w:t>
      </w:r>
    </w:p>
    <w:p w14:paraId="72989FB2" w14:textId="77777777" w:rsidR="00E90DCC" w:rsidRDefault="00E90DCC">
      <w:pPr>
        <w:spacing w:line="339" w:lineRule="auto"/>
        <w:rPr>
          <w:rFonts w:ascii="宋体" w:eastAsia="宋体" w:hAnsi="宋体" w:cs="宋体" w:hint="eastAsia"/>
          <w:color w:val="auto"/>
          <w:sz w:val="24"/>
          <w:szCs w:val="24"/>
          <w:lang w:eastAsia="zh-CN"/>
        </w:rPr>
        <w:sectPr w:rsidR="00E90DCC">
          <w:headerReference w:type="default" r:id="rId32"/>
          <w:pgSz w:w="11907" w:h="16840"/>
          <w:pgMar w:top="1149" w:right="1069" w:bottom="1060" w:left="1701" w:header="875" w:footer="886" w:gutter="0"/>
          <w:cols w:space="720"/>
        </w:sectPr>
      </w:pPr>
    </w:p>
    <w:p w14:paraId="643370C3" w14:textId="77777777" w:rsidR="00E90DCC" w:rsidRDefault="00000000">
      <w:pPr>
        <w:pStyle w:val="a7"/>
        <w:spacing w:before="307" w:line="196" w:lineRule="auto"/>
        <w:ind w:left="18"/>
        <w:outlineLvl w:val="2"/>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2-2其它落实政府采购政策的资格要求（如有）</w:t>
      </w:r>
    </w:p>
    <w:p w14:paraId="2479E7D8" w14:textId="77777777" w:rsidR="00E90DCC" w:rsidRDefault="00E90DCC">
      <w:pPr>
        <w:spacing w:line="196" w:lineRule="auto"/>
        <w:rPr>
          <w:rFonts w:ascii="宋体" w:eastAsia="宋体" w:hAnsi="宋体" w:cs="宋体" w:hint="eastAsia"/>
          <w:color w:val="auto"/>
          <w:sz w:val="24"/>
          <w:szCs w:val="24"/>
          <w:lang w:eastAsia="zh-CN"/>
        </w:rPr>
        <w:sectPr w:rsidR="00E90DCC">
          <w:headerReference w:type="default" r:id="rId33"/>
          <w:pgSz w:w="11907" w:h="16840"/>
          <w:pgMar w:top="1149" w:right="1133" w:bottom="1057" w:left="1701" w:header="875" w:footer="886" w:gutter="0"/>
          <w:cols w:space="720"/>
        </w:sectPr>
      </w:pPr>
    </w:p>
    <w:p w14:paraId="73C01EBC" w14:textId="77777777" w:rsidR="00E90DCC" w:rsidRDefault="00000000">
      <w:pPr>
        <w:spacing w:before="307" w:line="196" w:lineRule="auto"/>
        <w:ind w:left="18"/>
        <w:outlineLvl w:val="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3本项目的特定资格要求（如有）</w:t>
      </w:r>
    </w:p>
    <w:p w14:paraId="2C680743" w14:textId="77777777" w:rsidR="00E90DCC" w:rsidRDefault="00000000">
      <w:pPr>
        <w:kinsoku/>
        <w:autoSpaceDE/>
        <w:autoSpaceDN/>
        <w:adjustRightInd/>
        <w:snapToGrid/>
        <w:textAlignment w:val="auto"/>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br w:type="page"/>
      </w:r>
    </w:p>
    <w:p w14:paraId="2DEB5DA6" w14:textId="77777777" w:rsidR="00E90DCC" w:rsidRDefault="00000000">
      <w:pPr>
        <w:pStyle w:val="a7"/>
        <w:spacing w:before="307" w:line="201" w:lineRule="auto"/>
        <w:ind w:left="18"/>
        <w:outlineLvl w:val="2"/>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3-2其他特定资格要求</w:t>
      </w:r>
    </w:p>
    <w:p w14:paraId="397467A5" w14:textId="77777777" w:rsidR="00E90DCC" w:rsidRDefault="00E90DCC">
      <w:pPr>
        <w:spacing w:line="201" w:lineRule="auto"/>
        <w:rPr>
          <w:rFonts w:ascii="宋体" w:eastAsia="宋体" w:hAnsi="宋体" w:cs="宋体" w:hint="eastAsia"/>
          <w:color w:val="auto"/>
          <w:sz w:val="24"/>
          <w:szCs w:val="24"/>
          <w:lang w:eastAsia="zh-CN"/>
        </w:rPr>
        <w:sectPr w:rsidR="00E90DCC">
          <w:pgSz w:w="11907" w:h="16840"/>
          <w:pgMar w:top="1149" w:right="1133" w:bottom="1057" w:left="1701" w:header="875" w:footer="886" w:gutter="0"/>
          <w:cols w:space="720"/>
        </w:sectPr>
      </w:pPr>
    </w:p>
    <w:p w14:paraId="41B90393" w14:textId="77777777" w:rsidR="00E90DCC" w:rsidRDefault="00000000">
      <w:pPr>
        <w:pStyle w:val="a7"/>
        <w:spacing w:before="307" w:line="201" w:lineRule="auto"/>
        <w:ind w:left="12"/>
        <w:outlineLvl w:val="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4磋商保证金凭证/交款单据电子件</w:t>
      </w:r>
    </w:p>
    <w:p w14:paraId="71CB080C" w14:textId="77777777" w:rsidR="00E90DCC" w:rsidRDefault="00E90DCC">
      <w:pPr>
        <w:spacing w:line="201" w:lineRule="auto"/>
        <w:rPr>
          <w:rFonts w:ascii="宋体" w:eastAsia="宋体" w:hAnsi="宋体" w:cs="宋体" w:hint="eastAsia"/>
          <w:color w:val="auto"/>
          <w:sz w:val="24"/>
          <w:szCs w:val="24"/>
          <w:lang w:eastAsia="zh-CN"/>
        </w:rPr>
        <w:sectPr w:rsidR="00E90DCC">
          <w:pgSz w:w="11907" w:h="16840"/>
          <w:pgMar w:top="1149" w:right="1133" w:bottom="1060" w:left="1701" w:header="875" w:footer="886" w:gutter="0"/>
          <w:cols w:space="720"/>
        </w:sectPr>
      </w:pPr>
    </w:p>
    <w:p w14:paraId="1500B8E9" w14:textId="77777777" w:rsidR="00E90DCC" w:rsidRDefault="00000000">
      <w:pPr>
        <w:pStyle w:val="a7"/>
        <w:spacing w:before="307" w:line="196" w:lineRule="auto"/>
        <w:ind w:left="19"/>
        <w:outlineLvl w:val="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5响应书（实质性格式）</w:t>
      </w:r>
    </w:p>
    <w:p w14:paraId="57C2828F" w14:textId="77777777" w:rsidR="00E90DCC" w:rsidRDefault="00E90DCC">
      <w:pPr>
        <w:pStyle w:val="a7"/>
        <w:spacing w:line="470" w:lineRule="auto"/>
        <w:rPr>
          <w:rFonts w:ascii="宋体" w:eastAsia="宋体" w:hAnsi="宋体" w:cs="宋体" w:hint="eastAsia"/>
          <w:color w:val="auto"/>
          <w:lang w:eastAsia="zh-CN"/>
        </w:rPr>
      </w:pPr>
    </w:p>
    <w:p w14:paraId="5C177F77" w14:textId="77777777" w:rsidR="00E90DCC" w:rsidRDefault="00000000">
      <w:pPr>
        <w:spacing w:before="150" w:line="205" w:lineRule="auto"/>
        <w:ind w:left="4022"/>
        <w:rPr>
          <w:rFonts w:ascii="宋体" w:eastAsia="宋体" w:hAnsi="宋体" w:cs="宋体" w:hint="eastAsia"/>
          <w:color w:val="auto"/>
          <w:sz w:val="35"/>
          <w:szCs w:val="35"/>
          <w:lang w:eastAsia="zh-CN"/>
        </w:rPr>
      </w:pPr>
      <w:r>
        <w:rPr>
          <w:rFonts w:ascii="宋体" w:eastAsia="宋体" w:hAnsi="宋体" w:cs="宋体" w:hint="eastAsia"/>
          <w:b/>
          <w:bCs/>
          <w:color w:val="auto"/>
          <w:spacing w:val="1"/>
          <w:sz w:val="35"/>
          <w:szCs w:val="35"/>
          <w:lang w:eastAsia="zh-CN"/>
        </w:rPr>
        <w:t>响应书</w:t>
      </w:r>
    </w:p>
    <w:p w14:paraId="0C81D811" w14:textId="77777777" w:rsidR="00E90DCC" w:rsidRDefault="00000000">
      <w:pPr>
        <w:spacing w:before="250" w:line="196" w:lineRule="auto"/>
        <w:ind w:left="4"/>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致：</w:t>
      </w:r>
      <w:r>
        <w:rPr>
          <w:rFonts w:ascii="宋体" w:eastAsia="宋体" w:hAnsi="宋体" w:cs="宋体" w:hint="eastAsia"/>
          <w:color w:val="auto"/>
          <w:spacing w:val="5"/>
          <w:sz w:val="24"/>
          <w:szCs w:val="24"/>
          <w:u w:val="single"/>
          <w:lang w:eastAsia="zh-CN"/>
        </w:rPr>
        <w:t>（采购人或采购代理机构）</w:t>
      </w:r>
    </w:p>
    <w:p w14:paraId="6C4AC3DD" w14:textId="77777777" w:rsidR="00E90DCC" w:rsidRDefault="00E90DCC">
      <w:pPr>
        <w:pStyle w:val="a7"/>
        <w:spacing w:line="248" w:lineRule="auto"/>
        <w:rPr>
          <w:rFonts w:ascii="宋体" w:eastAsia="宋体" w:hAnsi="宋体" w:cs="宋体" w:hint="eastAsia"/>
          <w:color w:val="auto"/>
          <w:lang w:eastAsia="zh-CN"/>
        </w:rPr>
      </w:pPr>
    </w:p>
    <w:p w14:paraId="0B48DE43" w14:textId="77777777" w:rsidR="00E90DCC" w:rsidRDefault="00E90DCC">
      <w:pPr>
        <w:pStyle w:val="a7"/>
        <w:spacing w:line="249" w:lineRule="auto"/>
        <w:rPr>
          <w:rFonts w:ascii="宋体" w:eastAsia="宋体" w:hAnsi="宋体" w:cs="宋体" w:hint="eastAsia"/>
          <w:color w:val="auto"/>
          <w:lang w:eastAsia="zh-CN"/>
        </w:rPr>
      </w:pPr>
    </w:p>
    <w:p w14:paraId="05837640" w14:textId="77777777" w:rsidR="00E90DCC" w:rsidRDefault="00000000">
      <w:pPr>
        <w:pStyle w:val="a7"/>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我方参加你方就（项目名称，项目编号/包号）组织的采购活动，并对此项目进行磋商。</w:t>
      </w:r>
    </w:p>
    <w:p w14:paraId="1F5C3AC9" w14:textId="77777777" w:rsidR="00E90DCC" w:rsidRDefault="00000000">
      <w:pPr>
        <w:pStyle w:val="a7"/>
        <w:spacing w:line="360" w:lineRule="auto"/>
        <w:ind w:firstLineChars="200" w:firstLine="47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1.我方已详细审查全部竞争性磋商文件，自愿参与磋商并承诺如下：</w:t>
      </w:r>
    </w:p>
    <w:p w14:paraId="3047FA13"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（1）本响应有效期为自响应文件提交截止之日起_____个日历日。</w:t>
      </w:r>
    </w:p>
    <w:p w14:paraId="54518890" w14:textId="77777777" w:rsidR="00E90DCC" w:rsidRDefault="00000000">
      <w:pPr>
        <w:pStyle w:val="a7"/>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（2）除合同条款及采购需求偏离表列出的偏离外</w:t>
      </w:r>
      <w:r>
        <w:rPr>
          <w:rFonts w:ascii="宋体" w:eastAsia="宋体" w:hAnsi="宋体" w:cs="宋体" w:hint="eastAsia"/>
          <w:color w:val="auto"/>
          <w:spacing w:val="-2"/>
          <w:sz w:val="24"/>
          <w:szCs w:val="24"/>
          <w:lang w:eastAsia="zh-CN"/>
        </w:rPr>
        <w:t>，我方响应竞争性磋商文件的全部要求。</w:t>
      </w:r>
    </w:p>
    <w:p w14:paraId="56F0D819" w14:textId="77777777" w:rsidR="00E90DCC"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（3）我方已提供的全部文件资料是真实、准确的</w:t>
      </w:r>
      <w:r>
        <w:rPr>
          <w:rFonts w:ascii="宋体" w:eastAsia="宋体" w:hAnsi="宋体" w:cs="宋体" w:hint="eastAsia"/>
          <w:color w:val="auto"/>
          <w:sz w:val="24"/>
          <w:szCs w:val="24"/>
          <w:lang w:eastAsia="zh-CN"/>
        </w:rPr>
        <w:t>，并对此承担一切法律后果。</w:t>
      </w:r>
    </w:p>
    <w:p w14:paraId="709F247A" w14:textId="77777777" w:rsidR="00E90DCC" w:rsidRDefault="00000000">
      <w:pPr>
        <w:pStyle w:val="a7"/>
        <w:spacing w:line="360" w:lineRule="auto"/>
        <w:ind w:firstLineChars="200" w:firstLine="48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（4）如我方成交，我方将在法律规定的期限内与你方签订合同，按照竞争性磋商</w:t>
      </w:r>
      <w:r>
        <w:rPr>
          <w:rFonts w:ascii="宋体" w:eastAsia="宋体" w:hAnsi="宋体" w:cs="宋体" w:hint="eastAsia"/>
          <w:color w:val="auto"/>
          <w:sz w:val="24"/>
          <w:szCs w:val="24"/>
          <w:lang w:eastAsia="zh-CN"/>
        </w:rPr>
        <w:t>文件要求提交履约保证金，并在合同约定的期限内完成合</w:t>
      </w:r>
      <w:r>
        <w:rPr>
          <w:rFonts w:ascii="宋体" w:eastAsia="宋体" w:hAnsi="宋体" w:cs="宋体" w:hint="eastAsia"/>
          <w:color w:val="auto"/>
          <w:spacing w:val="-1"/>
          <w:sz w:val="24"/>
          <w:szCs w:val="24"/>
          <w:lang w:eastAsia="zh-CN"/>
        </w:rPr>
        <w:t>同规定的全部义务。</w:t>
      </w:r>
    </w:p>
    <w:p w14:paraId="24473DA7" w14:textId="77777777" w:rsidR="00E90DCC"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2.其他补充条款（如有</w:t>
      </w:r>
      <w:r>
        <w:rPr>
          <w:rFonts w:ascii="宋体" w:eastAsia="宋体" w:hAnsi="宋体" w:cs="宋体" w:hint="eastAsia"/>
          <w:color w:val="auto"/>
          <w:spacing w:val="-57"/>
          <w:sz w:val="24"/>
          <w:szCs w:val="24"/>
          <w:lang w:eastAsia="zh-CN"/>
        </w:rPr>
        <w:t>）：</w:t>
      </w:r>
      <w:r>
        <w:rPr>
          <w:rFonts w:ascii="宋体" w:eastAsia="宋体" w:hAnsi="宋体" w:cs="宋体" w:hint="eastAsia"/>
          <w:color w:val="auto"/>
          <w:spacing w:val="3"/>
          <w:sz w:val="24"/>
          <w:szCs w:val="24"/>
          <w:lang w:eastAsia="zh-CN"/>
        </w:rPr>
        <w:t>_____。</w:t>
      </w:r>
    </w:p>
    <w:p w14:paraId="5C1507B5" w14:textId="77777777" w:rsidR="00E90DCC"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与本磋商有关的一切正式往来信函请寄：</w:t>
      </w:r>
    </w:p>
    <w:p w14:paraId="2DD59501" w14:textId="77777777" w:rsidR="00E90DCC" w:rsidRDefault="00000000">
      <w:pPr>
        <w:spacing w:line="360" w:lineRule="auto"/>
        <w:ind w:left="426"/>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地址：</w:t>
      </w:r>
    </w:p>
    <w:p w14:paraId="75C21091" w14:textId="77777777" w:rsidR="00E90DCC" w:rsidRDefault="00000000">
      <w:pPr>
        <w:spacing w:line="360" w:lineRule="auto"/>
        <w:ind w:left="426"/>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传真：</w:t>
      </w:r>
    </w:p>
    <w:p w14:paraId="31027646" w14:textId="77777777" w:rsidR="00E90DCC" w:rsidRDefault="00000000">
      <w:pPr>
        <w:spacing w:line="360" w:lineRule="auto"/>
        <w:ind w:left="447"/>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电话：</w:t>
      </w:r>
    </w:p>
    <w:p w14:paraId="46802EFA" w14:textId="77777777" w:rsidR="00E90DCC" w:rsidRDefault="00000000">
      <w:pPr>
        <w:spacing w:line="360" w:lineRule="auto"/>
        <w:ind w:left="447"/>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电子函件：</w:t>
      </w:r>
    </w:p>
    <w:p w14:paraId="3E96F49A" w14:textId="77777777" w:rsidR="00E90DCC" w:rsidRDefault="00000000">
      <w:pPr>
        <w:spacing w:line="360" w:lineRule="auto"/>
        <w:ind w:left="416" w:right="5234" w:hanging="52"/>
        <w:jc w:val="both"/>
        <w:rPr>
          <w:rFonts w:ascii="宋体" w:eastAsia="宋体" w:hAnsi="宋体" w:cs="宋体" w:hint="eastAsia"/>
          <w:color w:val="auto"/>
          <w:spacing w:val="-59"/>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4032923C" w14:textId="77777777" w:rsidR="00E90DCC" w:rsidRDefault="00000000">
      <w:pPr>
        <w:spacing w:line="360" w:lineRule="auto"/>
        <w:ind w:left="416" w:right="5234" w:hanging="52"/>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日期：  年  月  日</w:t>
      </w:r>
    </w:p>
    <w:p w14:paraId="6F20DCEA" w14:textId="77777777" w:rsidR="00E90DCC" w:rsidRDefault="00E90DCC">
      <w:pPr>
        <w:spacing w:line="360" w:lineRule="auto"/>
        <w:ind w:left="416" w:right="5234" w:hanging="52"/>
        <w:jc w:val="both"/>
        <w:rPr>
          <w:rFonts w:ascii="宋体" w:eastAsia="宋体" w:hAnsi="宋体" w:cs="宋体" w:hint="eastAsia"/>
          <w:color w:val="auto"/>
          <w:sz w:val="24"/>
          <w:szCs w:val="24"/>
          <w:lang w:eastAsia="zh-CN"/>
        </w:rPr>
      </w:pPr>
    </w:p>
    <w:p w14:paraId="5AC7E408" w14:textId="77777777" w:rsidR="00E90DCC" w:rsidRDefault="00E90DCC">
      <w:pPr>
        <w:spacing w:line="360" w:lineRule="auto"/>
        <w:jc w:val="both"/>
        <w:rPr>
          <w:rFonts w:ascii="宋体" w:eastAsia="宋体" w:hAnsi="宋体" w:cs="宋体" w:hint="eastAsia"/>
          <w:color w:val="auto"/>
          <w:sz w:val="24"/>
          <w:szCs w:val="24"/>
          <w:lang w:eastAsia="zh-CN"/>
        </w:rPr>
        <w:sectPr w:rsidR="00E90DCC">
          <w:pgSz w:w="11907" w:h="16840"/>
          <w:pgMar w:top="1149" w:right="1130" w:bottom="1057" w:left="1701" w:header="875" w:footer="886" w:gutter="0"/>
          <w:cols w:space="720"/>
        </w:sectPr>
      </w:pPr>
    </w:p>
    <w:p w14:paraId="4183FDD1" w14:textId="77777777" w:rsidR="00E90DCC" w:rsidRDefault="00000000">
      <w:pPr>
        <w:pStyle w:val="a7"/>
        <w:spacing w:before="307" w:line="196" w:lineRule="auto"/>
        <w:ind w:left="22"/>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6授权委托书（实质性格式）</w:t>
      </w:r>
    </w:p>
    <w:p w14:paraId="7FAD1EE0" w14:textId="77777777" w:rsidR="00E90DCC" w:rsidRDefault="00000000">
      <w:pPr>
        <w:spacing w:before="205" w:line="360" w:lineRule="auto"/>
        <w:ind w:left="3643"/>
        <w:rPr>
          <w:rFonts w:ascii="宋体" w:eastAsia="宋体" w:hAnsi="宋体" w:cs="宋体" w:hint="eastAsia"/>
          <w:color w:val="auto"/>
          <w:sz w:val="35"/>
          <w:szCs w:val="35"/>
          <w:lang w:eastAsia="zh-CN"/>
        </w:rPr>
      </w:pPr>
      <w:r>
        <w:rPr>
          <w:rFonts w:ascii="宋体" w:eastAsia="宋体" w:hAnsi="宋体" w:cs="宋体" w:hint="eastAsia"/>
          <w:b/>
          <w:bCs/>
          <w:color w:val="auto"/>
          <w:spacing w:val="9"/>
          <w:sz w:val="35"/>
          <w:szCs w:val="35"/>
          <w:lang w:eastAsia="zh-CN"/>
        </w:rPr>
        <w:t>授权委托书</w:t>
      </w:r>
    </w:p>
    <w:p w14:paraId="2F86836B" w14:textId="77777777" w:rsidR="00E90DCC" w:rsidRDefault="00000000">
      <w:pPr>
        <w:tabs>
          <w:tab w:val="left" w:pos="9077"/>
        </w:tabs>
        <w:spacing w:line="360" w:lineRule="auto"/>
        <w:ind w:firstLineChars="200" w:firstLine="464"/>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本人（姓名）系（供应商名称）的法定代表人（单位负责人</w:t>
      </w:r>
      <w:r>
        <w:rPr>
          <w:rFonts w:ascii="宋体" w:eastAsia="宋体" w:hAnsi="宋体" w:cs="宋体" w:hint="eastAsia"/>
          <w:color w:val="auto"/>
          <w:spacing w:val="-51"/>
          <w:w w:val="90"/>
          <w:sz w:val="24"/>
          <w:szCs w:val="24"/>
          <w:lang w:eastAsia="zh-CN"/>
        </w:rPr>
        <w:t>），</w:t>
      </w:r>
      <w:r>
        <w:rPr>
          <w:rFonts w:ascii="宋体" w:eastAsia="宋体" w:hAnsi="宋体" w:cs="宋体" w:hint="eastAsia"/>
          <w:color w:val="auto"/>
          <w:spacing w:val="-4"/>
          <w:sz w:val="24"/>
          <w:szCs w:val="24"/>
          <w:lang w:eastAsia="zh-CN"/>
        </w:rPr>
        <w:t>现委托</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2"/>
          <w:sz w:val="24"/>
          <w:szCs w:val="24"/>
          <w:lang w:eastAsia="zh-CN"/>
        </w:rPr>
        <w:t>（姓名）为我方代理人。代理人根据授权，以我方名义签署、澄清确认、提交、撤回、</w:t>
      </w:r>
      <w:r>
        <w:rPr>
          <w:rFonts w:ascii="宋体" w:eastAsia="宋体" w:hAnsi="宋体" w:cs="宋体" w:hint="eastAsia"/>
          <w:color w:val="auto"/>
          <w:spacing w:val="2"/>
          <w:sz w:val="24"/>
          <w:szCs w:val="24"/>
          <w:lang w:eastAsia="zh-CN"/>
        </w:rPr>
        <w:t>修改（项目名称）响应文件和处理</w:t>
      </w:r>
      <w:r>
        <w:rPr>
          <w:rFonts w:ascii="宋体" w:eastAsia="宋体" w:hAnsi="宋体" w:cs="宋体" w:hint="eastAsia"/>
          <w:color w:val="auto"/>
          <w:spacing w:val="1"/>
          <w:sz w:val="24"/>
          <w:szCs w:val="24"/>
          <w:lang w:eastAsia="zh-CN"/>
        </w:rPr>
        <w:t>有关事宜，其法律后果由我方承担。</w:t>
      </w:r>
    </w:p>
    <w:p w14:paraId="566C6614" w14:textId="77777777" w:rsidR="00E90DCC" w:rsidRDefault="00000000">
      <w:pPr>
        <w:spacing w:line="360" w:lineRule="auto"/>
        <w:ind w:firstLineChars="200" w:firstLine="468"/>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委托期限：自本授权委托书签署之日起至响应有效期届满</w:t>
      </w:r>
      <w:r>
        <w:rPr>
          <w:rFonts w:ascii="宋体" w:eastAsia="宋体" w:hAnsi="宋体" w:cs="宋体" w:hint="eastAsia"/>
          <w:color w:val="auto"/>
          <w:spacing w:val="-4"/>
          <w:sz w:val="24"/>
          <w:szCs w:val="24"/>
          <w:lang w:eastAsia="zh-CN"/>
        </w:rPr>
        <w:t>之日止。</w:t>
      </w:r>
      <w:r>
        <w:rPr>
          <w:rFonts w:ascii="宋体" w:eastAsia="宋体" w:hAnsi="宋体" w:cs="宋体" w:hint="eastAsia"/>
          <w:color w:val="auto"/>
          <w:spacing w:val="-1"/>
          <w:sz w:val="24"/>
          <w:szCs w:val="24"/>
          <w:lang w:eastAsia="zh-CN"/>
        </w:rPr>
        <w:t>代理人无转委托权。</w:t>
      </w:r>
    </w:p>
    <w:p w14:paraId="1794EEAD" w14:textId="77777777" w:rsidR="00E90DCC" w:rsidRDefault="00E90DCC">
      <w:pPr>
        <w:pStyle w:val="a7"/>
        <w:spacing w:line="360" w:lineRule="auto"/>
        <w:ind w:firstLineChars="200" w:firstLine="420"/>
        <w:jc w:val="both"/>
        <w:rPr>
          <w:rFonts w:ascii="宋体" w:eastAsia="宋体" w:hAnsi="宋体" w:cs="宋体" w:hint="eastAsia"/>
          <w:color w:val="auto"/>
          <w:lang w:eastAsia="zh-CN"/>
        </w:rPr>
      </w:pPr>
    </w:p>
    <w:p w14:paraId="47951B6B" w14:textId="77777777" w:rsidR="00E90DCC"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3E49B708" w14:textId="77777777" w:rsidR="00E90DCC" w:rsidRDefault="00000000">
      <w:pPr>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法定代表人（单位负责人</w:t>
      </w:r>
      <w:r>
        <w:rPr>
          <w:rFonts w:ascii="宋体" w:eastAsia="宋体" w:hAnsi="宋体" w:cs="宋体" w:hint="eastAsia"/>
          <w:color w:val="auto"/>
          <w:spacing w:val="-1"/>
          <w:sz w:val="24"/>
          <w:szCs w:val="24"/>
          <w:lang w:eastAsia="zh-CN"/>
        </w:rPr>
        <w:t>）（签字或签</w:t>
      </w:r>
      <w:r>
        <w:rPr>
          <w:rFonts w:ascii="宋体" w:eastAsia="宋体" w:hAnsi="宋体" w:cs="宋体" w:hint="eastAsia"/>
          <w:color w:val="auto"/>
          <w:spacing w:val="3"/>
          <w:sz w:val="24"/>
          <w:szCs w:val="24"/>
          <w:lang w:eastAsia="zh-CN"/>
        </w:rPr>
        <w:t>章</w:t>
      </w:r>
      <w:r>
        <w:rPr>
          <w:rFonts w:ascii="宋体" w:eastAsia="宋体" w:hAnsi="宋体" w:cs="宋体" w:hint="eastAsia"/>
          <w:color w:val="auto"/>
          <w:spacing w:val="-49"/>
          <w:w w:val="89"/>
          <w:sz w:val="24"/>
          <w:szCs w:val="24"/>
          <w:lang w:eastAsia="zh-CN"/>
        </w:rPr>
        <w:t>）：</w:t>
      </w:r>
    </w:p>
    <w:p w14:paraId="2CFF7B9C" w14:textId="77777777" w:rsidR="00E90DCC"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委托代理人（签字或签章</w:t>
      </w:r>
      <w:r>
        <w:rPr>
          <w:rFonts w:ascii="宋体" w:eastAsia="宋体" w:hAnsi="宋体" w:cs="宋体" w:hint="eastAsia"/>
          <w:color w:val="auto"/>
          <w:spacing w:val="-60"/>
          <w:sz w:val="24"/>
          <w:szCs w:val="24"/>
          <w:lang w:eastAsia="zh-CN"/>
        </w:rPr>
        <w:t>）：</w:t>
      </w:r>
    </w:p>
    <w:p w14:paraId="6035D102" w14:textId="77777777" w:rsidR="00E90DCC" w:rsidRDefault="00000000">
      <w:pPr>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0BA0228E" w14:textId="77777777" w:rsidR="00E90DCC" w:rsidRDefault="00E90DCC">
      <w:pPr>
        <w:pStyle w:val="a7"/>
        <w:spacing w:line="360" w:lineRule="auto"/>
        <w:jc w:val="both"/>
        <w:rPr>
          <w:rFonts w:ascii="宋体" w:eastAsia="宋体" w:hAnsi="宋体" w:cs="宋体" w:hint="eastAsia"/>
          <w:color w:val="auto"/>
          <w:lang w:eastAsia="zh-CN"/>
        </w:rPr>
      </w:pPr>
    </w:p>
    <w:p w14:paraId="195A597C" w14:textId="77777777" w:rsidR="00E90DCC"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附：法定代表人（单位负责人）及委托代理人身份证明文件电子件：</w:t>
      </w:r>
    </w:p>
    <w:p w14:paraId="3A27B0DB" w14:textId="77777777" w:rsidR="00E90DCC" w:rsidRDefault="00000000">
      <w:pPr>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说明：</w:t>
      </w:r>
    </w:p>
    <w:p w14:paraId="1FB88DFD" w14:textId="77777777" w:rsidR="00E90DCC"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1.若供应商为事业单位或其他组织或分支机构，则法定代表人（单位负责人）处的签署人可为单位负责人。</w:t>
      </w:r>
    </w:p>
    <w:p w14:paraId="062BE0E1" w14:textId="77777777" w:rsidR="00E90DCC" w:rsidRDefault="00000000">
      <w:pPr>
        <w:pStyle w:val="a7"/>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2.若响应文件中签字之处均为法定代表人（单位负责人）本人签署，则可不提供本《授</w:t>
      </w:r>
      <w:r>
        <w:rPr>
          <w:rFonts w:ascii="宋体" w:eastAsia="宋体" w:hAnsi="宋体" w:cs="宋体" w:hint="eastAsia"/>
          <w:color w:val="auto"/>
          <w:spacing w:val="-7"/>
          <w:sz w:val="24"/>
          <w:szCs w:val="24"/>
          <w:lang w:eastAsia="zh-CN"/>
        </w:rPr>
        <w:t>权委托书》，但须提供《法定代表人（单位</w:t>
      </w:r>
      <w:r>
        <w:rPr>
          <w:rFonts w:ascii="宋体" w:eastAsia="宋体" w:hAnsi="宋体" w:cs="宋体" w:hint="eastAsia"/>
          <w:color w:val="auto"/>
          <w:spacing w:val="-8"/>
          <w:sz w:val="24"/>
          <w:szCs w:val="24"/>
          <w:lang w:eastAsia="zh-CN"/>
        </w:rPr>
        <w:t>负责人）身份证明》；否则，不需要提供《法</w:t>
      </w:r>
      <w:r>
        <w:rPr>
          <w:rFonts w:ascii="宋体" w:eastAsia="宋体" w:hAnsi="宋体" w:cs="宋体" w:hint="eastAsia"/>
          <w:color w:val="auto"/>
          <w:spacing w:val="-7"/>
          <w:sz w:val="24"/>
          <w:szCs w:val="24"/>
          <w:lang w:eastAsia="zh-CN"/>
        </w:rPr>
        <w:t>定代表人（单位负责人）身份证明》。</w:t>
      </w:r>
    </w:p>
    <w:p w14:paraId="5C5ED388" w14:textId="77777777" w:rsidR="00E90DCC" w:rsidRDefault="00000000">
      <w:pPr>
        <w:pStyle w:val="a7"/>
        <w:spacing w:line="360" w:lineRule="auto"/>
        <w:ind w:firstLineChars="200" w:firstLine="46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3.供应商为自然人的情形，可不提供本《授权委</w:t>
      </w:r>
      <w:r>
        <w:rPr>
          <w:rFonts w:ascii="宋体" w:eastAsia="宋体" w:hAnsi="宋体" w:cs="宋体" w:hint="eastAsia"/>
          <w:color w:val="auto"/>
          <w:spacing w:val="-6"/>
          <w:sz w:val="24"/>
          <w:szCs w:val="24"/>
          <w:lang w:eastAsia="zh-CN"/>
        </w:rPr>
        <w:t>托书》。</w:t>
      </w:r>
    </w:p>
    <w:p w14:paraId="3CE5E04C" w14:textId="77777777" w:rsidR="00E90DCC"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4.供应商应随本《授权委托书》同时提供法定代表人（单位负责人）及委托代理人的有效的身份证或护照等身份证明文件电子件。提供身</w:t>
      </w:r>
      <w:r>
        <w:rPr>
          <w:rFonts w:ascii="宋体" w:eastAsia="宋体" w:hAnsi="宋体" w:cs="宋体" w:hint="eastAsia"/>
          <w:color w:val="auto"/>
          <w:spacing w:val="-2"/>
          <w:sz w:val="24"/>
          <w:szCs w:val="24"/>
          <w:lang w:eastAsia="zh-CN"/>
        </w:rPr>
        <w:t>份证的，应同时提供身份证</w:t>
      </w:r>
      <w:r>
        <w:rPr>
          <w:rFonts w:ascii="宋体" w:eastAsia="宋体" w:hAnsi="宋体" w:cs="宋体" w:hint="eastAsia"/>
          <w:b/>
          <w:bCs/>
          <w:color w:val="auto"/>
          <w:spacing w:val="-2"/>
          <w:sz w:val="24"/>
          <w:szCs w:val="24"/>
          <w:lang w:eastAsia="zh-CN"/>
        </w:rPr>
        <w:t>双面</w:t>
      </w:r>
      <w:r>
        <w:rPr>
          <w:rFonts w:ascii="宋体" w:eastAsia="宋体" w:hAnsi="宋体" w:cs="宋体" w:hint="eastAsia"/>
          <w:color w:val="auto"/>
          <w:spacing w:val="-2"/>
          <w:sz w:val="24"/>
          <w:szCs w:val="24"/>
          <w:lang w:eastAsia="zh-CN"/>
        </w:rPr>
        <w:t>电子</w:t>
      </w:r>
      <w:r>
        <w:rPr>
          <w:rFonts w:ascii="宋体" w:eastAsia="宋体" w:hAnsi="宋体" w:cs="宋体" w:hint="eastAsia"/>
          <w:color w:val="auto"/>
          <w:spacing w:val="-3"/>
          <w:sz w:val="24"/>
          <w:szCs w:val="24"/>
          <w:lang w:eastAsia="zh-CN"/>
        </w:rPr>
        <w:t>件。</w:t>
      </w:r>
    </w:p>
    <w:p w14:paraId="59DA9FEB" w14:textId="77777777" w:rsidR="00E90DCC" w:rsidRDefault="00E90DCC">
      <w:pPr>
        <w:spacing w:line="360" w:lineRule="auto"/>
        <w:ind w:firstLineChars="200" w:firstLine="480"/>
        <w:rPr>
          <w:rFonts w:ascii="宋体" w:eastAsia="宋体" w:hAnsi="宋体" w:cs="宋体" w:hint="eastAsia"/>
          <w:color w:val="auto"/>
          <w:sz w:val="24"/>
          <w:szCs w:val="24"/>
          <w:lang w:eastAsia="zh-CN"/>
        </w:rPr>
        <w:sectPr w:rsidR="00E90DCC">
          <w:pgSz w:w="11907" w:h="16840"/>
          <w:pgMar w:top="1149" w:right="1133" w:bottom="1060" w:left="1701" w:header="875" w:footer="886" w:gutter="0"/>
          <w:cols w:space="720"/>
        </w:sectPr>
      </w:pPr>
    </w:p>
    <w:p w14:paraId="3335F22F" w14:textId="77777777" w:rsidR="00E90DCC" w:rsidRDefault="00000000">
      <w:pPr>
        <w:spacing w:before="327" w:line="201" w:lineRule="auto"/>
        <w:ind w:left="1655"/>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lastRenderedPageBreak/>
        <w:t>法定代表人（单位负责人）身份证明</w:t>
      </w:r>
    </w:p>
    <w:p w14:paraId="3798B98F" w14:textId="77777777" w:rsidR="00E90DCC" w:rsidRDefault="00E90DCC">
      <w:pPr>
        <w:pStyle w:val="a7"/>
        <w:spacing w:line="353" w:lineRule="auto"/>
        <w:rPr>
          <w:rFonts w:ascii="宋体" w:eastAsia="宋体" w:hAnsi="宋体" w:cs="宋体" w:hint="eastAsia"/>
          <w:color w:val="auto"/>
          <w:lang w:eastAsia="zh-CN"/>
        </w:rPr>
      </w:pPr>
    </w:p>
    <w:p w14:paraId="79137D89" w14:textId="77777777" w:rsidR="00E90DCC" w:rsidRDefault="00000000">
      <w:pPr>
        <w:spacing w:line="600" w:lineRule="auto"/>
        <w:ind w:firstLineChars="200" w:firstLine="50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致</w:t>
      </w:r>
      <w:r>
        <w:rPr>
          <w:rFonts w:ascii="宋体" w:eastAsia="宋体" w:hAnsi="宋体" w:cs="宋体" w:hint="eastAsia"/>
          <w:color w:val="auto"/>
          <w:spacing w:val="-31"/>
          <w:sz w:val="24"/>
          <w:szCs w:val="24"/>
          <w:lang w:eastAsia="zh-CN"/>
        </w:rPr>
        <w:t>：（</w:t>
      </w:r>
      <w:r>
        <w:rPr>
          <w:rFonts w:ascii="宋体" w:eastAsia="宋体" w:hAnsi="宋体" w:cs="宋体" w:hint="eastAsia"/>
          <w:color w:val="auto"/>
          <w:spacing w:val="5"/>
          <w:sz w:val="24"/>
          <w:szCs w:val="24"/>
          <w:lang w:eastAsia="zh-CN"/>
        </w:rPr>
        <w:t>采购人或采购代理机构）</w:t>
      </w:r>
    </w:p>
    <w:p w14:paraId="7BC3E1C2" w14:textId="77777777" w:rsidR="00E90DCC" w:rsidRDefault="00000000">
      <w:pPr>
        <w:spacing w:line="60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兹证明，</w:t>
      </w:r>
    </w:p>
    <w:p w14:paraId="24B8CC62" w14:textId="77777777" w:rsidR="00E90DCC" w:rsidRDefault="00000000">
      <w:pPr>
        <w:spacing w:line="360" w:lineRule="auto"/>
        <w:ind w:firstLineChars="200" w:firstLine="468"/>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姓名：</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3"/>
          <w:sz w:val="24"/>
          <w:szCs w:val="24"/>
          <w:lang w:eastAsia="zh-CN"/>
        </w:rPr>
        <w:t xml:space="preserve"> 性别：</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3"/>
          <w:sz w:val="24"/>
          <w:szCs w:val="24"/>
          <w:lang w:eastAsia="zh-CN"/>
        </w:rPr>
        <w:t xml:space="preserve"> 年龄：</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3"/>
          <w:sz w:val="24"/>
          <w:szCs w:val="24"/>
          <w:lang w:eastAsia="zh-CN"/>
        </w:rPr>
        <w:t xml:space="preserve"> 职务：</w:t>
      </w:r>
      <w:r>
        <w:rPr>
          <w:rFonts w:ascii="宋体" w:eastAsia="宋体" w:hAnsi="宋体" w:cs="宋体" w:hint="eastAsia"/>
          <w:color w:val="auto"/>
          <w:spacing w:val="-3"/>
          <w:sz w:val="24"/>
          <w:szCs w:val="24"/>
          <w:u w:val="single"/>
          <w:lang w:eastAsia="zh-CN"/>
        </w:rPr>
        <w:t xml:space="preserve">    </w:t>
      </w:r>
    </w:p>
    <w:p w14:paraId="60859DA5" w14:textId="77777777" w:rsidR="00E90DCC" w:rsidRDefault="00E90DCC">
      <w:pPr>
        <w:pStyle w:val="a7"/>
        <w:spacing w:line="360" w:lineRule="auto"/>
        <w:ind w:firstLineChars="200" w:firstLine="420"/>
        <w:rPr>
          <w:rFonts w:ascii="宋体" w:eastAsia="宋体" w:hAnsi="宋体" w:cs="宋体" w:hint="eastAsia"/>
          <w:color w:val="auto"/>
          <w:lang w:eastAsia="zh-CN"/>
        </w:rPr>
      </w:pPr>
    </w:p>
    <w:p w14:paraId="00FDBF2D" w14:textId="77777777" w:rsidR="00E90DCC" w:rsidRDefault="00000000">
      <w:pPr>
        <w:spacing w:line="360" w:lineRule="auto"/>
        <w:ind w:firstLineChars="200" w:firstLine="468"/>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系（供应商名</w:t>
      </w:r>
      <w:r>
        <w:rPr>
          <w:rFonts w:ascii="宋体" w:eastAsia="宋体" w:hAnsi="宋体" w:cs="宋体" w:hint="eastAsia"/>
          <w:color w:val="auto"/>
          <w:spacing w:val="-4"/>
          <w:sz w:val="24"/>
          <w:szCs w:val="24"/>
          <w:lang w:eastAsia="zh-CN"/>
        </w:rPr>
        <w:t>称）的法定代表人（单位负责人）。</w:t>
      </w:r>
    </w:p>
    <w:p w14:paraId="219BDAF8" w14:textId="77777777" w:rsidR="00E90DCC" w:rsidRDefault="00E90DCC">
      <w:pPr>
        <w:pStyle w:val="a7"/>
        <w:spacing w:line="360" w:lineRule="auto"/>
        <w:ind w:firstLineChars="200" w:firstLine="420"/>
        <w:rPr>
          <w:rFonts w:ascii="宋体" w:eastAsia="宋体" w:hAnsi="宋体" w:cs="宋体" w:hint="eastAsia"/>
          <w:color w:val="auto"/>
          <w:lang w:eastAsia="zh-CN"/>
        </w:rPr>
      </w:pPr>
    </w:p>
    <w:p w14:paraId="732C29B8" w14:textId="77777777" w:rsidR="00E90DCC" w:rsidRDefault="00E90DCC">
      <w:pPr>
        <w:pStyle w:val="a7"/>
        <w:spacing w:line="360" w:lineRule="auto"/>
        <w:ind w:firstLineChars="200" w:firstLine="420"/>
        <w:rPr>
          <w:rFonts w:ascii="宋体" w:eastAsia="宋体" w:hAnsi="宋体" w:cs="宋体" w:hint="eastAsia"/>
          <w:color w:val="auto"/>
          <w:lang w:eastAsia="zh-CN"/>
        </w:rPr>
      </w:pPr>
    </w:p>
    <w:p w14:paraId="00496415" w14:textId="77777777" w:rsidR="00E90DCC" w:rsidRDefault="00E90DCC">
      <w:pPr>
        <w:pStyle w:val="a7"/>
        <w:spacing w:line="360" w:lineRule="auto"/>
        <w:ind w:firstLineChars="200" w:firstLine="420"/>
        <w:rPr>
          <w:rFonts w:ascii="宋体" w:eastAsia="宋体" w:hAnsi="宋体" w:cs="宋体" w:hint="eastAsia"/>
          <w:color w:val="auto"/>
          <w:lang w:eastAsia="zh-CN"/>
        </w:rPr>
      </w:pPr>
    </w:p>
    <w:p w14:paraId="1A91289D" w14:textId="77777777" w:rsidR="00E90DCC" w:rsidRDefault="00000000">
      <w:pPr>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附：法定代表人（单位负责人）身份证或护照等身份证明文件电子件：</w:t>
      </w:r>
    </w:p>
    <w:p w14:paraId="4DCFBE3E" w14:textId="77777777" w:rsidR="00E90DCC" w:rsidRDefault="00E90DCC">
      <w:pPr>
        <w:pStyle w:val="a7"/>
        <w:spacing w:line="360" w:lineRule="auto"/>
        <w:ind w:firstLineChars="200" w:firstLine="420"/>
        <w:rPr>
          <w:rFonts w:ascii="宋体" w:eastAsia="宋体" w:hAnsi="宋体" w:cs="宋体" w:hint="eastAsia"/>
          <w:color w:val="auto"/>
          <w:lang w:eastAsia="zh-CN"/>
        </w:rPr>
      </w:pPr>
    </w:p>
    <w:p w14:paraId="35C22300" w14:textId="77777777" w:rsidR="00E90DCC" w:rsidRDefault="00E90DCC">
      <w:pPr>
        <w:pStyle w:val="a7"/>
        <w:spacing w:line="360" w:lineRule="auto"/>
        <w:ind w:firstLineChars="200" w:firstLine="420"/>
        <w:rPr>
          <w:rFonts w:ascii="宋体" w:eastAsia="宋体" w:hAnsi="宋体" w:cs="宋体" w:hint="eastAsia"/>
          <w:color w:val="auto"/>
          <w:lang w:eastAsia="zh-CN"/>
        </w:rPr>
      </w:pPr>
    </w:p>
    <w:p w14:paraId="73C5982E" w14:textId="77777777" w:rsidR="00E90DCC" w:rsidRDefault="00E90DCC">
      <w:pPr>
        <w:pStyle w:val="a7"/>
        <w:spacing w:line="360" w:lineRule="auto"/>
        <w:ind w:firstLineChars="200" w:firstLine="420"/>
        <w:rPr>
          <w:rFonts w:ascii="宋体" w:eastAsia="宋体" w:hAnsi="宋体" w:cs="宋体" w:hint="eastAsia"/>
          <w:color w:val="auto"/>
          <w:lang w:eastAsia="zh-CN"/>
        </w:rPr>
      </w:pPr>
    </w:p>
    <w:p w14:paraId="7E6C0D1A" w14:textId="77777777" w:rsidR="00E90DCC" w:rsidRDefault="00E90DCC">
      <w:pPr>
        <w:pStyle w:val="a7"/>
        <w:spacing w:line="360" w:lineRule="auto"/>
        <w:ind w:firstLineChars="200" w:firstLine="420"/>
        <w:rPr>
          <w:rFonts w:ascii="宋体" w:eastAsia="宋体" w:hAnsi="宋体" w:cs="宋体" w:hint="eastAsia"/>
          <w:color w:val="auto"/>
          <w:lang w:eastAsia="zh-CN"/>
        </w:rPr>
      </w:pPr>
    </w:p>
    <w:p w14:paraId="123F89F8" w14:textId="77777777" w:rsidR="00E90DCC" w:rsidRDefault="00000000">
      <w:pPr>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2A9CBBBF" w14:textId="77777777" w:rsidR="00E90DCC" w:rsidRDefault="00000000">
      <w:pPr>
        <w:spacing w:line="360" w:lineRule="auto"/>
        <w:ind w:firstLineChars="200" w:firstLine="480"/>
        <w:rPr>
          <w:rFonts w:ascii="宋体" w:eastAsia="宋体" w:hAnsi="宋体" w:cs="宋体" w:hint="eastAsia"/>
          <w:color w:val="auto"/>
          <w:spacing w:val="-47"/>
          <w:w w:val="86"/>
          <w:sz w:val="24"/>
          <w:szCs w:val="24"/>
          <w:lang w:eastAsia="zh-CN"/>
        </w:rPr>
      </w:pPr>
      <w:r>
        <w:rPr>
          <w:rFonts w:ascii="宋体" w:eastAsia="宋体" w:hAnsi="宋体" w:cs="宋体" w:hint="eastAsia"/>
          <w:color w:val="auto"/>
          <w:sz w:val="24"/>
          <w:szCs w:val="24"/>
          <w:lang w:eastAsia="zh-CN"/>
        </w:rPr>
        <w:t>法定代表人（单位负责人）（签字或签章</w:t>
      </w:r>
      <w:r>
        <w:rPr>
          <w:rFonts w:ascii="宋体" w:eastAsia="宋体" w:hAnsi="宋体" w:cs="宋体" w:hint="eastAsia"/>
          <w:color w:val="auto"/>
          <w:spacing w:val="-47"/>
          <w:w w:val="86"/>
          <w:sz w:val="24"/>
          <w:szCs w:val="24"/>
          <w:lang w:eastAsia="zh-CN"/>
        </w:rPr>
        <w:t>）：</w:t>
      </w:r>
    </w:p>
    <w:p w14:paraId="59DB6142" w14:textId="77777777" w:rsidR="00E90DCC" w:rsidRDefault="00000000">
      <w:pPr>
        <w:spacing w:line="360" w:lineRule="auto"/>
        <w:ind w:firstLineChars="200" w:firstLine="456"/>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502EF6C5" w14:textId="77777777" w:rsidR="00E90DCC" w:rsidRDefault="00E90DCC">
      <w:pPr>
        <w:spacing w:line="360" w:lineRule="auto"/>
        <w:ind w:firstLineChars="200" w:firstLine="480"/>
        <w:rPr>
          <w:rFonts w:ascii="宋体" w:eastAsia="宋体" w:hAnsi="宋体" w:cs="宋体" w:hint="eastAsia"/>
          <w:color w:val="auto"/>
          <w:sz w:val="24"/>
          <w:szCs w:val="24"/>
          <w:lang w:eastAsia="zh-CN"/>
        </w:rPr>
        <w:sectPr w:rsidR="00E90DCC">
          <w:pgSz w:w="11907" w:h="16840"/>
          <w:pgMar w:top="1149" w:right="1133" w:bottom="1060" w:left="1701" w:header="875" w:footer="886" w:gutter="0"/>
          <w:cols w:space="720"/>
        </w:sectPr>
      </w:pPr>
    </w:p>
    <w:p w14:paraId="34BDBC95" w14:textId="77777777" w:rsidR="00E90DCC" w:rsidRDefault="00000000">
      <w:pPr>
        <w:pStyle w:val="a7"/>
        <w:spacing w:before="308" w:line="200" w:lineRule="auto"/>
        <w:ind w:left="52"/>
        <w:outlineLvl w:val="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7报价一览表</w:t>
      </w:r>
    </w:p>
    <w:p w14:paraId="6DF871E0" w14:textId="77777777" w:rsidR="00E90DCC" w:rsidRDefault="00000000">
      <w:pPr>
        <w:spacing w:before="103" w:line="205" w:lineRule="auto"/>
        <w:ind w:left="3673"/>
        <w:rPr>
          <w:rFonts w:ascii="宋体" w:eastAsia="宋体" w:hAnsi="宋体" w:cs="宋体" w:hint="eastAsia"/>
          <w:color w:val="auto"/>
          <w:sz w:val="35"/>
          <w:szCs w:val="35"/>
          <w:lang w:eastAsia="zh-CN"/>
        </w:rPr>
      </w:pPr>
      <w:r>
        <w:rPr>
          <w:rFonts w:ascii="宋体" w:eastAsia="宋体" w:hAnsi="宋体" w:cs="宋体" w:hint="eastAsia"/>
          <w:b/>
          <w:bCs/>
          <w:color w:val="auto"/>
          <w:spacing w:val="9"/>
          <w:sz w:val="35"/>
          <w:szCs w:val="35"/>
          <w:lang w:eastAsia="zh-CN"/>
        </w:rPr>
        <w:t>报价一览表</w:t>
      </w:r>
    </w:p>
    <w:p w14:paraId="6F357EBB" w14:textId="77777777" w:rsidR="00E90DCC" w:rsidRDefault="00000000">
      <w:pPr>
        <w:spacing w:before="181" w:line="200" w:lineRule="auto"/>
        <w:ind w:left="277"/>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项目编号：</w:t>
      </w:r>
    </w:p>
    <w:p w14:paraId="724BBC8C" w14:textId="77777777" w:rsidR="00E90DCC" w:rsidRDefault="00000000">
      <w:pPr>
        <w:spacing w:before="181" w:line="200" w:lineRule="auto"/>
        <w:ind w:left="277"/>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项目名称：</w:t>
      </w:r>
    </w:p>
    <w:p w14:paraId="5E8D475C" w14:textId="77777777" w:rsidR="00E90DCC" w:rsidRDefault="00E90DCC">
      <w:pPr>
        <w:spacing w:line="140" w:lineRule="exact"/>
        <w:rPr>
          <w:rFonts w:ascii="宋体" w:eastAsia="宋体" w:hAnsi="宋体" w:cs="宋体" w:hint="eastAsia"/>
          <w:color w:val="auto"/>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E90DCC" w14:paraId="31183042" w14:textId="77777777">
        <w:trPr>
          <w:trHeight w:val="540"/>
        </w:trPr>
        <w:tc>
          <w:tcPr>
            <w:tcW w:w="814" w:type="dxa"/>
            <w:vMerge w:val="restart"/>
            <w:tcBorders>
              <w:bottom w:val="nil"/>
            </w:tcBorders>
            <w:vAlign w:val="center"/>
          </w:tcPr>
          <w:p w14:paraId="6CF7820A" w14:textId="77777777" w:rsidR="00E90DCC" w:rsidRDefault="00000000">
            <w:pPr>
              <w:spacing w:before="103" w:line="203" w:lineRule="auto"/>
              <w:jc w:val="center"/>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包号</w:t>
            </w:r>
          </w:p>
        </w:tc>
        <w:tc>
          <w:tcPr>
            <w:tcW w:w="3202" w:type="dxa"/>
            <w:vMerge w:val="restart"/>
            <w:tcBorders>
              <w:bottom w:val="nil"/>
            </w:tcBorders>
            <w:vAlign w:val="center"/>
          </w:tcPr>
          <w:p w14:paraId="6E44AFDE" w14:textId="77777777" w:rsidR="00E90DCC" w:rsidRDefault="00000000">
            <w:pPr>
              <w:spacing w:before="103" w:line="201"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供应商名称</w:t>
            </w:r>
          </w:p>
        </w:tc>
        <w:tc>
          <w:tcPr>
            <w:tcW w:w="4160" w:type="dxa"/>
            <w:gridSpan w:val="2"/>
          </w:tcPr>
          <w:p w14:paraId="5C1BC9C3" w14:textId="77777777" w:rsidR="00E90DCC" w:rsidRDefault="00000000">
            <w:pPr>
              <w:spacing w:before="136" w:line="201" w:lineRule="auto"/>
              <w:ind w:left="1843"/>
              <w:rPr>
                <w:rFonts w:ascii="宋体" w:eastAsia="宋体" w:hAnsi="宋体" w:cs="宋体" w:hint="eastAsia"/>
                <w:color w:val="auto"/>
                <w:sz w:val="24"/>
                <w:szCs w:val="24"/>
              </w:rPr>
            </w:pPr>
            <w:r>
              <w:rPr>
                <w:rFonts w:ascii="宋体" w:eastAsia="宋体" w:hAnsi="宋体" w:cs="宋体" w:hint="eastAsia"/>
                <w:b/>
                <w:bCs/>
                <w:color w:val="auto"/>
                <w:spacing w:val="-4"/>
                <w:sz w:val="24"/>
                <w:szCs w:val="24"/>
              </w:rPr>
              <w:t>报价</w:t>
            </w:r>
          </w:p>
        </w:tc>
      </w:tr>
      <w:tr w:rsidR="00E90DCC" w14:paraId="0B576268" w14:textId="77777777">
        <w:trPr>
          <w:trHeight w:val="677"/>
        </w:trPr>
        <w:tc>
          <w:tcPr>
            <w:tcW w:w="814" w:type="dxa"/>
            <w:vMerge/>
            <w:tcBorders>
              <w:top w:val="nil"/>
            </w:tcBorders>
          </w:tcPr>
          <w:p w14:paraId="08001578" w14:textId="77777777" w:rsidR="00E90DCC" w:rsidRDefault="00E90DCC">
            <w:pPr>
              <w:pStyle w:val="TableText"/>
              <w:rPr>
                <w:rFonts w:ascii="宋体" w:eastAsia="宋体" w:hAnsi="宋体" w:cs="宋体" w:hint="eastAsia"/>
                <w:color w:val="auto"/>
              </w:rPr>
            </w:pPr>
          </w:p>
        </w:tc>
        <w:tc>
          <w:tcPr>
            <w:tcW w:w="3202" w:type="dxa"/>
            <w:vMerge/>
            <w:tcBorders>
              <w:top w:val="nil"/>
            </w:tcBorders>
          </w:tcPr>
          <w:p w14:paraId="064446A2" w14:textId="77777777" w:rsidR="00E90DCC" w:rsidRDefault="00E90DCC">
            <w:pPr>
              <w:pStyle w:val="TableText"/>
              <w:rPr>
                <w:rFonts w:ascii="宋体" w:eastAsia="宋体" w:hAnsi="宋体" w:cs="宋体" w:hint="eastAsia"/>
                <w:color w:val="auto"/>
              </w:rPr>
            </w:pPr>
          </w:p>
        </w:tc>
        <w:tc>
          <w:tcPr>
            <w:tcW w:w="2025" w:type="dxa"/>
          </w:tcPr>
          <w:p w14:paraId="04566483" w14:textId="77777777" w:rsidR="00E90DCC" w:rsidRDefault="00000000">
            <w:pPr>
              <w:spacing w:before="203" w:line="201" w:lineRule="auto"/>
              <w:ind w:left="781"/>
              <w:rPr>
                <w:rFonts w:ascii="宋体" w:eastAsia="宋体" w:hAnsi="宋体" w:cs="宋体" w:hint="eastAsia"/>
                <w:color w:val="auto"/>
                <w:sz w:val="24"/>
                <w:szCs w:val="24"/>
              </w:rPr>
            </w:pPr>
            <w:r>
              <w:rPr>
                <w:rFonts w:ascii="宋体" w:eastAsia="宋体" w:hAnsi="宋体" w:cs="宋体" w:hint="eastAsia"/>
                <w:b/>
                <w:bCs/>
                <w:color w:val="auto"/>
                <w:spacing w:val="-6"/>
                <w:sz w:val="24"/>
                <w:szCs w:val="24"/>
              </w:rPr>
              <w:t>大写</w:t>
            </w:r>
          </w:p>
        </w:tc>
        <w:tc>
          <w:tcPr>
            <w:tcW w:w="2135" w:type="dxa"/>
          </w:tcPr>
          <w:p w14:paraId="015A96CA" w14:textId="77777777" w:rsidR="00E90DCC" w:rsidRDefault="00000000">
            <w:pPr>
              <w:spacing w:before="203" w:line="203" w:lineRule="auto"/>
              <w:ind w:left="830"/>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小写</w:t>
            </w:r>
          </w:p>
        </w:tc>
      </w:tr>
      <w:tr w:rsidR="00E90DCC" w14:paraId="435B4C58" w14:textId="77777777">
        <w:trPr>
          <w:trHeight w:val="983"/>
        </w:trPr>
        <w:tc>
          <w:tcPr>
            <w:tcW w:w="814" w:type="dxa"/>
            <w:vAlign w:val="center"/>
          </w:tcPr>
          <w:p w14:paraId="3266EAE7" w14:textId="77777777" w:rsidR="00E90DCC" w:rsidRDefault="00E90DCC">
            <w:pPr>
              <w:pStyle w:val="TableText"/>
              <w:jc w:val="center"/>
              <w:rPr>
                <w:rFonts w:ascii="宋体" w:eastAsia="宋体" w:hAnsi="宋体" w:cs="宋体" w:hint="eastAsia"/>
                <w:color w:val="auto"/>
              </w:rPr>
            </w:pPr>
          </w:p>
        </w:tc>
        <w:tc>
          <w:tcPr>
            <w:tcW w:w="3202" w:type="dxa"/>
            <w:vAlign w:val="center"/>
          </w:tcPr>
          <w:p w14:paraId="314E6AF6" w14:textId="77777777" w:rsidR="00E90DCC" w:rsidRDefault="00E90DCC">
            <w:pPr>
              <w:pStyle w:val="TableText"/>
              <w:jc w:val="center"/>
              <w:rPr>
                <w:rFonts w:ascii="宋体" w:eastAsia="宋体" w:hAnsi="宋体" w:cs="宋体" w:hint="eastAsia"/>
                <w:color w:val="auto"/>
              </w:rPr>
            </w:pPr>
          </w:p>
        </w:tc>
        <w:tc>
          <w:tcPr>
            <w:tcW w:w="2025" w:type="dxa"/>
            <w:vAlign w:val="center"/>
          </w:tcPr>
          <w:p w14:paraId="286A22B1" w14:textId="77777777" w:rsidR="00E90DCC" w:rsidRDefault="00E90DCC">
            <w:pPr>
              <w:pStyle w:val="TableText"/>
              <w:jc w:val="center"/>
              <w:rPr>
                <w:rFonts w:ascii="宋体" w:eastAsia="宋体" w:hAnsi="宋体" w:cs="宋体" w:hint="eastAsia"/>
                <w:color w:val="auto"/>
              </w:rPr>
            </w:pPr>
          </w:p>
        </w:tc>
        <w:tc>
          <w:tcPr>
            <w:tcW w:w="2135" w:type="dxa"/>
            <w:vAlign w:val="center"/>
          </w:tcPr>
          <w:p w14:paraId="0AC1AECB" w14:textId="77777777" w:rsidR="00E90DCC" w:rsidRDefault="00E90DCC">
            <w:pPr>
              <w:pStyle w:val="TableText"/>
              <w:jc w:val="center"/>
              <w:rPr>
                <w:rFonts w:ascii="宋体" w:eastAsia="宋体" w:hAnsi="宋体" w:cs="宋体" w:hint="eastAsia"/>
                <w:color w:val="auto"/>
              </w:rPr>
            </w:pPr>
          </w:p>
        </w:tc>
      </w:tr>
    </w:tbl>
    <w:p w14:paraId="208C9CB5" w14:textId="77777777" w:rsidR="00E90DCC" w:rsidRDefault="00000000">
      <w:pPr>
        <w:pStyle w:val="a7"/>
        <w:spacing w:before="319" w:line="202" w:lineRule="auto"/>
        <w:ind w:left="529" w:right="2156" w:hanging="487"/>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注：1.此表中，每包的报价应和《分项报价表》中的总价相一致。</w:t>
      </w:r>
    </w:p>
    <w:p w14:paraId="4D64878C" w14:textId="77777777" w:rsidR="00E90DCC" w:rsidRDefault="00000000">
      <w:pPr>
        <w:pStyle w:val="a7"/>
        <w:spacing w:before="319" w:line="202" w:lineRule="auto"/>
        <w:ind w:left="529" w:right="2156" w:hanging="487"/>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2.本表必须按包分别填写。</w:t>
      </w:r>
    </w:p>
    <w:p w14:paraId="24B0DDC1" w14:textId="77777777" w:rsidR="00E90DCC" w:rsidRDefault="00000000">
      <w:pPr>
        <w:pStyle w:val="a7"/>
        <w:spacing w:before="319" w:line="202" w:lineRule="auto"/>
        <w:ind w:left="529" w:right="2156" w:hanging="487"/>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 项目内不得列示日常办公等相关费用</w:t>
      </w:r>
    </w:p>
    <w:p w14:paraId="3037EB10" w14:textId="77777777" w:rsidR="00E90DCC" w:rsidRDefault="00E90DCC">
      <w:pPr>
        <w:pStyle w:val="a7"/>
        <w:spacing w:line="271" w:lineRule="auto"/>
        <w:rPr>
          <w:rFonts w:ascii="宋体" w:eastAsia="宋体" w:hAnsi="宋体" w:cs="宋体" w:hint="eastAsia"/>
          <w:color w:val="auto"/>
          <w:lang w:eastAsia="zh-CN"/>
        </w:rPr>
      </w:pPr>
    </w:p>
    <w:p w14:paraId="6C419642" w14:textId="77777777" w:rsidR="00E90DCC" w:rsidRDefault="00E90DCC">
      <w:pPr>
        <w:pStyle w:val="a7"/>
        <w:spacing w:line="271" w:lineRule="auto"/>
        <w:rPr>
          <w:rFonts w:ascii="宋体" w:eastAsia="宋体" w:hAnsi="宋体" w:cs="宋体" w:hint="eastAsia"/>
          <w:color w:val="auto"/>
          <w:lang w:eastAsia="zh-CN"/>
        </w:rPr>
      </w:pPr>
    </w:p>
    <w:p w14:paraId="2B2E4CD3" w14:textId="77777777" w:rsidR="00E90DCC" w:rsidRDefault="00000000">
      <w:pPr>
        <w:spacing w:before="104" w:line="360" w:lineRule="auto"/>
        <w:ind w:left="3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2A461564" w14:textId="77777777" w:rsidR="00E90DCC" w:rsidRDefault="00000000">
      <w:pPr>
        <w:spacing w:before="104" w:line="360" w:lineRule="auto"/>
        <w:ind w:left="36"/>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日期：  年  月  日</w:t>
      </w:r>
    </w:p>
    <w:p w14:paraId="5DAF75E4" w14:textId="77777777" w:rsidR="00E90DCC" w:rsidRDefault="00E90DCC">
      <w:pPr>
        <w:spacing w:before="104" w:line="360" w:lineRule="auto"/>
        <w:ind w:left="36"/>
        <w:rPr>
          <w:rFonts w:ascii="宋体" w:eastAsia="宋体" w:hAnsi="宋体" w:cs="宋体" w:hint="eastAsia"/>
          <w:color w:val="auto"/>
          <w:spacing w:val="-1"/>
          <w:sz w:val="24"/>
          <w:szCs w:val="24"/>
          <w:lang w:eastAsia="zh-CN"/>
        </w:rPr>
        <w:sectPr w:rsidR="00E90DCC">
          <w:headerReference w:type="default" r:id="rId34"/>
          <w:pgSz w:w="11907" w:h="16840"/>
          <w:pgMar w:top="1149" w:right="1133" w:bottom="1060" w:left="1669" w:header="875" w:footer="886" w:gutter="0"/>
          <w:cols w:space="720"/>
        </w:sectPr>
      </w:pPr>
    </w:p>
    <w:p w14:paraId="2F4AA07E" w14:textId="77777777" w:rsidR="00E90DCC" w:rsidRDefault="00000000">
      <w:pPr>
        <w:pStyle w:val="a7"/>
        <w:spacing w:before="102" w:line="200" w:lineRule="auto"/>
        <w:ind w:left="129"/>
        <w:outlineLvl w:val="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8分项报价表</w:t>
      </w:r>
    </w:p>
    <w:p w14:paraId="5CFBD47E" w14:textId="77777777" w:rsidR="00E90DCC" w:rsidRDefault="00000000">
      <w:pPr>
        <w:spacing w:before="104" w:line="205" w:lineRule="auto"/>
        <w:jc w:val="center"/>
        <w:rPr>
          <w:rFonts w:ascii="宋体" w:eastAsia="宋体" w:hAnsi="宋体" w:cs="宋体" w:hint="eastAsia"/>
          <w:color w:val="auto"/>
          <w:sz w:val="35"/>
          <w:szCs w:val="35"/>
          <w:lang w:eastAsia="zh-CN"/>
        </w:rPr>
      </w:pPr>
      <w:r>
        <w:rPr>
          <w:rFonts w:ascii="宋体" w:eastAsia="宋体" w:hAnsi="宋体" w:cs="宋体" w:hint="eastAsia"/>
          <w:b/>
          <w:bCs/>
          <w:color w:val="auto"/>
          <w:spacing w:val="9"/>
          <w:sz w:val="35"/>
          <w:szCs w:val="35"/>
          <w:lang w:eastAsia="zh-CN"/>
        </w:rPr>
        <w:t>分项报价表</w:t>
      </w:r>
    </w:p>
    <w:p w14:paraId="4413D3FE" w14:textId="77777777" w:rsidR="00E90DCC" w:rsidRDefault="00000000">
      <w:pPr>
        <w:pStyle w:val="a7"/>
        <w:spacing w:before="248" w:line="180" w:lineRule="auto"/>
        <w:ind w:left="11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项目编号/包号：</w:t>
      </w:r>
    </w:p>
    <w:p w14:paraId="47B89888" w14:textId="77777777" w:rsidR="00E90DCC" w:rsidRDefault="00000000">
      <w:pPr>
        <w:pStyle w:val="a7"/>
        <w:spacing w:before="248" w:line="180" w:lineRule="auto"/>
        <w:ind w:left="11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p>
    <w:p w14:paraId="0FC06A68" w14:textId="77777777" w:rsidR="00E90DCC" w:rsidRDefault="00000000">
      <w:pPr>
        <w:pStyle w:val="a7"/>
        <w:spacing w:before="248" w:line="180" w:lineRule="auto"/>
        <w:ind w:left="118"/>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报价单位：人民币元</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1"/>
      </w:tblGrid>
      <w:tr w:rsidR="00E90DCC" w14:paraId="25905DA6" w14:textId="77777777">
        <w:trPr>
          <w:trHeight w:val="703"/>
        </w:trPr>
        <w:tc>
          <w:tcPr>
            <w:tcW w:w="612" w:type="dxa"/>
            <w:textDirection w:val="tbRlV"/>
            <w:vAlign w:val="center"/>
          </w:tcPr>
          <w:p w14:paraId="63BED8D1"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21"/>
                <w:sz w:val="24"/>
                <w:szCs w:val="24"/>
              </w:rPr>
              <w:t>序号</w:t>
            </w:r>
          </w:p>
        </w:tc>
        <w:tc>
          <w:tcPr>
            <w:tcW w:w="2935" w:type="dxa"/>
            <w:vAlign w:val="center"/>
          </w:tcPr>
          <w:p w14:paraId="2B90BD3E"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分项名称</w:t>
            </w:r>
          </w:p>
        </w:tc>
        <w:tc>
          <w:tcPr>
            <w:tcW w:w="1346" w:type="dxa"/>
            <w:vAlign w:val="center"/>
          </w:tcPr>
          <w:p w14:paraId="6AB8BBE7"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单价（元）</w:t>
            </w:r>
          </w:p>
        </w:tc>
        <w:tc>
          <w:tcPr>
            <w:tcW w:w="1344" w:type="dxa"/>
            <w:vAlign w:val="center"/>
          </w:tcPr>
          <w:p w14:paraId="4C0D7897"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数量</w:t>
            </w:r>
          </w:p>
        </w:tc>
        <w:tc>
          <w:tcPr>
            <w:tcW w:w="1344" w:type="dxa"/>
            <w:vAlign w:val="center"/>
          </w:tcPr>
          <w:p w14:paraId="3BD8135F"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合价（元）</w:t>
            </w:r>
          </w:p>
        </w:tc>
        <w:tc>
          <w:tcPr>
            <w:tcW w:w="1711" w:type="dxa"/>
            <w:vAlign w:val="center"/>
          </w:tcPr>
          <w:p w14:paraId="6B6BE72B"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备注/说明</w:t>
            </w:r>
          </w:p>
        </w:tc>
      </w:tr>
      <w:tr w:rsidR="00E90DCC" w14:paraId="5FC5B61F" w14:textId="77777777">
        <w:trPr>
          <w:trHeight w:val="513"/>
        </w:trPr>
        <w:tc>
          <w:tcPr>
            <w:tcW w:w="612" w:type="dxa"/>
            <w:vAlign w:val="center"/>
          </w:tcPr>
          <w:p w14:paraId="2E657B0E"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2935" w:type="dxa"/>
            <w:vAlign w:val="center"/>
          </w:tcPr>
          <w:p w14:paraId="062E8216" w14:textId="77777777" w:rsidR="00E90DCC" w:rsidRDefault="00E90DCC">
            <w:pPr>
              <w:pStyle w:val="TableText"/>
              <w:jc w:val="center"/>
              <w:rPr>
                <w:rFonts w:ascii="宋体" w:eastAsia="宋体" w:hAnsi="宋体" w:cs="宋体" w:hint="eastAsia"/>
                <w:color w:val="auto"/>
              </w:rPr>
            </w:pPr>
          </w:p>
        </w:tc>
        <w:tc>
          <w:tcPr>
            <w:tcW w:w="1346" w:type="dxa"/>
            <w:vAlign w:val="center"/>
          </w:tcPr>
          <w:p w14:paraId="414129BC" w14:textId="77777777" w:rsidR="00E90DCC" w:rsidRDefault="00E90DCC">
            <w:pPr>
              <w:pStyle w:val="TableText"/>
              <w:jc w:val="center"/>
              <w:rPr>
                <w:rFonts w:ascii="宋体" w:eastAsia="宋体" w:hAnsi="宋体" w:cs="宋体" w:hint="eastAsia"/>
                <w:color w:val="auto"/>
              </w:rPr>
            </w:pPr>
          </w:p>
        </w:tc>
        <w:tc>
          <w:tcPr>
            <w:tcW w:w="1344" w:type="dxa"/>
            <w:vAlign w:val="center"/>
          </w:tcPr>
          <w:p w14:paraId="7BEADD6C" w14:textId="77777777" w:rsidR="00E90DCC" w:rsidRDefault="00E90DCC">
            <w:pPr>
              <w:pStyle w:val="TableText"/>
              <w:jc w:val="center"/>
              <w:rPr>
                <w:rFonts w:ascii="宋体" w:eastAsia="宋体" w:hAnsi="宋体" w:cs="宋体" w:hint="eastAsia"/>
                <w:color w:val="auto"/>
              </w:rPr>
            </w:pPr>
          </w:p>
        </w:tc>
        <w:tc>
          <w:tcPr>
            <w:tcW w:w="1344" w:type="dxa"/>
            <w:vAlign w:val="center"/>
          </w:tcPr>
          <w:p w14:paraId="7C3D670D" w14:textId="77777777" w:rsidR="00E90DCC" w:rsidRDefault="00E90DCC">
            <w:pPr>
              <w:pStyle w:val="TableText"/>
              <w:jc w:val="center"/>
              <w:rPr>
                <w:rFonts w:ascii="宋体" w:eastAsia="宋体" w:hAnsi="宋体" w:cs="宋体" w:hint="eastAsia"/>
                <w:color w:val="auto"/>
              </w:rPr>
            </w:pPr>
          </w:p>
        </w:tc>
        <w:tc>
          <w:tcPr>
            <w:tcW w:w="1711" w:type="dxa"/>
            <w:vAlign w:val="center"/>
          </w:tcPr>
          <w:p w14:paraId="5AA75070" w14:textId="77777777" w:rsidR="00E90DCC" w:rsidRDefault="00E90DCC">
            <w:pPr>
              <w:pStyle w:val="TableText"/>
              <w:jc w:val="center"/>
              <w:rPr>
                <w:rFonts w:ascii="宋体" w:eastAsia="宋体" w:hAnsi="宋体" w:cs="宋体" w:hint="eastAsia"/>
                <w:color w:val="auto"/>
              </w:rPr>
            </w:pPr>
          </w:p>
        </w:tc>
      </w:tr>
      <w:tr w:rsidR="00E90DCC" w14:paraId="2CAFE7CA" w14:textId="77777777">
        <w:trPr>
          <w:trHeight w:val="419"/>
        </w:trPr>
        <w:tc>
          <w:tcPr>
            <w:tcW w:w="612" w:type="dxa"/>
            <w:vAlign w:val="center"/>
          </w:tcPr>
          <w:p w14:paraId="3EE8B082"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2</w:t>
            </w:r>
          </w:p>
        </w:tc>
        <w:tc>
          <w:tcPr>
            <w:tcW w:w="2935" w:type="dxa"/>
            <w:vAlign w:val="center"/>
          </w:tcPr>
          <w:p w14:paraId="7FC83E9E" w14:textId="77777777" w:rsidR="00E90DCC" w:rsidRDefault="00E90DCC">
            <w:pPr>
              <w:pStyle w:val="TableText"/>
              <w:jc w:val="center"/>
              <w:rPr>
                <w:rFonts w:ascii="宋体" w:eastAsia="宋体" w:hAnsi="宋体" w:cs="宋体" w:hint="eastAsia"/>
                <w:color w:val="auto"/>
              </w:rPr>
            </w:pPr>
          </w:p>
        </w:tc>
        <w:tc>
          <w:tcPr>
            <w:tcW w:w="1346" w:type="dxa"/>
            <w:vAlign w:val="center"/>
          </w:tcPr>
          <w:p w14:paraId="401739F8" w14:textId="77777777" w:rsidR="00E90DCC" w:rsidRDefault="00E90DCC">
            <w:pPr>
              <w:pStyle w:val="TableText"/>
              <w:jc w:val="center"/>
              <w:rPr>
                <w:rFonts w:ascii="宋体" w:eastAsia="宋体" w:hAnsi="宋体" w:cs="宋体" w:hint="eastAsia"/>
                <w:color w:val="auto"/>
              </w:rPr>
            </w:pPr>
          </w:p>
        </w:tc>
        <w:tc>
          <w:tcPr>
            <w:tcW w:w="1344" w:type="dxa"/>
            <w:vAlign w:val="center"/>
          </w:tcPr>
          <w:p w14:paraId="5617C1A0" w14:textId="77777777" w:rsidR="00E90DCC" w:rsidRDefault="00E90DCC">
            <w:pPr>
              <w:pStyle w:val="TableText"/>
              <w:jc w:val="center"/>
              <w:rPr>
                <w:rFonts w:ascii="宋体" w:eastAsia="宋体" w:hAnsi="宋体" w:cs="宋体" w:hint="eastAsia"/>
                <w:color w:val="auto"/>
              </w:rPr>
            </w:pPr>
          </w:p>
        </w:tc>
        <w:tc>
          <w:tcPr>
            <w:tcW w:w="1344" w:type="dxa"/>
            <w:vAlign w:val="center"/>
          </w:tcPr>
          <w:p w14:paraId="686BEB7E" w14:textId="77777777" w:rsidR="00E90DCC" w:rsidRDefault="00E90DCC">
            <w:pPr>
              <w:pStyle w:val="TableText"/>
              <w:jc w:val="center"/>
              <w:rPr>
                <w:rFonts w:ascii="宋体" w:eastAsia="宋体" w:hAnsi="宋体" w:cs="宋体" w:hint="eastAsia"/>
                <w:color w:val="auto"/>
              </w:rPr>
            </w:pPr>
          </w:p>
        </w:tc>
        <w:tc>
          <w:tcPr>
            <w:tcW w:w="1711" w:type="dxa"/>
            <w:vAlign w:val="center"/>
          </w:tcPr>
          <w:p w14:paraId="0F362ED9" w14:textId="77777777" w:rsidR="00E90DCC" w:rsidRDefault="00E90DCC">
            <w:pPr>
              <w:pStyle w:val="TableText"/>
              <w:jc w:val="center"/>
              <w:rPr>
                <w:rFonts w:ascii="宋体" w:eastAsia="宋体" w:hAnsi="宋体" w:cs="宋体" w:hint="eastAsia"/>
                <w:color w:val="auto"/>
              </w:rPr>
            </w:pPr>
          </w:p>
        </w:tc>
      </w:tr>
      <w:tr w:rsidR="00E90DCC" w14:paraId="2859E530" w14:textId="77777777">
        <w:trPr>
          <w:trHeight w:val="411"/>
        </w:trPr>
        <w:tc>
          <w:tcPr>
            <w:tcW w:w="612" w:type="dxa"/>
            <w:vAlign w:val="center"/>
          </w:tcPr>
          <w:p w14:paraId="735C099F"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z w:val="24"/>
                <w:szCs w:val="24"/>
              </w:rPr>
              <w:t>3</w:t>
            </w:r>
          </w:p>
        </w:tc>
        <w:tc>
          <w:tcPr>
            <w:tcW w:w="2935" w:type="dxa"/>
            <w:vAlign w:val="center"/>
          </w:tcPr>
          <w:p w14:paraId="2CE9FF6A"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position w:val="1"/>
                <w:sz w:val="24"/>
                <w:szCs w:val="24"/>
              </w:rPr>
              <w:t>…</w:t>
            </w:r>
          </w:p>
        </w:tc>
        <w:tc>
          <w:tcPr>
            <w:tcW w:w="1346" w:type="dxa"/>
            <w:vAlign w:val="center"/>
          </w:tcPr>
          <w:p w14:paraId="27F859A7" w14:textId="77777777" w:rsidR="00E90DCC" w:rsidRDefault="00E90DCC">
            <w:pPr>
              <w:pStyle w:val="TableText"/>
              <w:jc w:val="center"/>
              <w:rPr>
                <w:rFonts w:ascii="宋体" w:eastAsia="宋体" w:hAnsi="宋体" w:cs="宋体" w:hint="eastAsia"/>
                <w:color w:val="auto"/>
              </w:rPr>
            </w:pPr>
          </w:p>
        </w:tc>
        <w:tc>
          <w:tcPr>
            <w:tcW w:w="1344" w:type="dxa"/>
            <w:vAlign w:val="center"/>
          </w:tcPr>
          <w:p w14:paraId="7D9434D4" w14:textId="77777777" w:rsidR="00E90DCC" w:rsidRDefault="00E90DCC">
            <w:pPr>
              <w:pStyle w:val="TableText"/>
              <w:jc w:val="center"/>
              <w:rPr>
                <w:rFonts w:ascii="宋体" w:eastAsia="宋体" w:hAnsi="宋体" w:cs="宋体" w:hint="eastAsia"/>
                <w:color w:val="auto"/>
              </w:rPr>
            </w:pPr>
          </w:p>
        </w:tc>
        <w:tc>
          <w:tcPr>
            <w:tcW w:w="1344" w:type="dxa"/>
            <w:vAlign w:val="center"/>
          </w:tcPr>
          <w:p w14:paraId="39BBAF10" w14:textId="77777777" w:rsidR="00E90DCC" w:rsidRDefault="00E90DCC">
            <w:pPr>
              <w:pStyle w:val="TableText"/>
              <w:jc w:val="center"/>
              <w:rPr>
                <w:rFonts w:ascii="宋体" w:eastAsia="宋体" w:hAnsi="宋体" w:cs="宋体" w:hint="eastAsia"/>
                <w:color w:val="auto"/>
              </w:rPr>
            </w:pPr>
          </w:p>
        </w:tc>
        <w:tc>
          <w:tcPr>
            <w:tcW w:w="1711" w:type="dxa"/>
            <w:vAlign w:val="center"/>
          </w:tcPr>
          <w:p w14:paraId="7037D100" w14:textId="77777777" w:rsidR="00E90DCC" w:rsidRDefault="00E90DCC">
            <w:pPr>
              <w:pStyle w:val="TableText"/>
              <w:jc w:val="center"/>
              <w:rPr>
                <w:rFonts w:ascii="宋体" w:eastAsia="宋体" w:hAnsi="宋体" w:cs="宋体" w:hint="eastAsia"/>
                <w:color w:val="auto"/>
              </w:rPr>
            </w:pPr>
          </w:p>
        </w:tc>
      </w:tr>
      <w:tr w:rsidR="00E90DCC" w14:paraId="1B74DDAC" w14:textId="77777777">
        <w:trPr>
          <w:trHeight w:val="416"/>
        </w:trPr>
        <w:tc>
          <w:tcPr>
            <w:tcW w:w="6237" w:type="dxa"/>
            <w:gridSpan w:val="4"/>
            <w:vAlign w:val="center"/>
          </w:tcPr>
          <w:p w14:paraId="1BBA2367"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总价（元）</w:t>
            </w:r>
          </w:p>
        </w:tc>
        <w:tc>
          <w:tcPr>
            <w:tcW w:w="1344" w:type="dxa"/>
            <w:vAlign w:val="center"/>
          </w:tcPr>
          <w:p w14:paraId="4EECEC67" w14:textId="77777777" w:rsidR="00E90DCC" w:rsidRDefault="00E90DCC">
            <w:pPr>
              <w:pStyle w:val="TableText"/>
              <w:jc w:val="center"/>
              <w:rPr>
                <w:rFonts w:ascii="宋体" w:eastAsia="宋体" w:hAnsi="宋体" w:cs="宋体" w:hint="eastAsia"/>
                <w:color w:val="auto"/>
              </w:rPr>
            </w:pPr>
          </w:p>
        </w:tc>
        <w:tc>
          <w:tcPr>
            <w:tcW w:w="1711" w:type="dxa"/>
            <w:vAlign w:val="center"/>
          </w:tcPr>
          <w:p w14:paraId="7235F7EB" w14:textId="77777777" w:rsidR="00E90DCC" w:rsidRDefault="00E90DCC">
            <w:pPr>
              <w:pStyle w:val="TableText"/>
              <w:jc w:val="center"/>
              <w:rPr>
                <w:rFonts w:ascii="宋体" w:eastAsia="宋体" w:hAnsi="宋体" w:cs="宋体" w:hint="eastAsia"/>
                <w:color w:val="auto"/>
              </w:rPr>
            </w:pPr>
          </w:p>
        </w:tc>
      </w:tr>
    </w:tbl>
    <w:p w14:paraId="6D68C727" w14:textId="77777777" w:rsidR="00E90DCC" w:rsidRDefault="00E90DCC">
      <w:pPr>
        <w:pStyle w:val="a7"/>
        <w:spacing w:line="244" w:lineRule="auto"/>
        <w:rPr>
          <w:rFonts w:ascii="宋体" w:eastAsia="宋体" w:hAnsi="宋体" w:cs="宋体" w:hint="eastAsia"/>
          <w:color w:val="auto"/>
        </w:rPr>
      </w:pPr>
    </w:p>
    <w:p w14:paraId="67AD21CB" w14:textId="77777777" w:rsidR="00E90DCC" w:rsidRDefault="00E90DCC">
      <w:pPr>
        <w:pStyle w:val="a7"/>
        <w:spacing w:line="245" w:lineRule="auto"/>
        <w:rPr>
          <w:rFonts w:ascii="宋体" w:eastAsia="宋体" w:hAnsi="宋体" w:cs="宋体" w:hint="eastAsia"/>
          <w:color w:val="auto"/>
        </w:rPr>
      </w:pPr>
    </w:p>
    <w:p w14:paraId="77F6680C" w14:textId="77777777" w:rsidR="00E90DCC" w:rsidRDefault="00E90DCC">
      <w:pPr>
        <w:pStyle w:val="a7"/>
        <w:spacing w:line="460" w:lineRule="auto"/>
        <w:rPr>
          <w:rFonts w:ascii="宋体" w:eastAsia="宋体" w:hAnsi="宋体" w:cs="宋体" w:hint="eastAsia"/>
          <w:color w:val="auto"/>
          <w:lang w:eastAsia="zh-CN"/>
        </w:rPr>
      </w:pPr>
    </w:p>
    <w:p w14:paraId="43028580" w14:textId="77777777" w:rsidR="00E90DCC"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注：1.本表应按包分别填写。</w:t>
      </w:r>
    </w:p>
    <w:p w14:paraId="52C86421" w14:textId="77777777" w:rsidR="00E90DCC"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2.上述各项的详细规格（如有</w:t>
      </w:r>
      <w:r>
        <w:rPr>
          <w:rFonts w:ascii="宋体" w:eastAsia="宋体" w:hAnsi="宋体" w:cs="宋体" w:hint="eastAsia"/>
          <w:color w:val="auto"/>
          <w:spacing w:val="-56"/>
          <w:sz w:val="24"/>
          <w:szCs w:val="24"/>
          <w:lang w:eastAsia="zh-CN"/>
        </w:rPr>
        <w:t>），</w:t>
      </w:r>
      <w:r>
        <w:rPr>
          <w:rFonts w:ascii="宋体" w:eastAsia="宋体" w:hAnsi="宋体" w:cs="宋体" w:hint="eastAsia"/>
          <w:color w:val="auto"/>
          <w:sz w:val="24"/>
          <w:szCs w:val="24"/>
          <w:lang w:eastAsia="zh-CN"/>
        </w:rPr>
        <w:t>可另页描述。</w:t>
      </w:r>
    </w:p>
    <w:p w14:paraId="6CB61DA7" w14:textId="77777777" w:rsidR="00E90DCC" w:rsidRDefault="00000000">
      <w:pPr>
        <w:pStyle w:val="a7"/>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3.制造商规模列应填写“大型”、“中型”、“小型”、“微</w:t>
      </w:r>
      <w:r>
        <w:rPr>
          <w:rFonts w:ascii="宋体" w:eastAsia="宋体" w:hAnsi="宋体" w:cs="宋体" w:hint="eastAsia"/>
          <w:color w:val="auto"/>
          <w:spacing w:val="-3"/>
          <w:sz w:val="24"/>
          <w:szCs w:val="24"/>
          <w:lang w:eastAsia="zh-CN"/>
        </w:rPr>
        <w:t>型”或“其他”，且不应与《中</w:t>
      </w:r>
      <w:r>
        <w:rPr>
          <w:rFonts w:ascii="宋体" w:eastAsia="宋体" w:hAnsi="宋体" w:cs="宋体" w:hint="eastAsia"/>
          <w:color w:val="auto"/>
          <w:spacing w:val="-14"/>
          <w:w w:val="98"/>
          <w:sz w:val="24"/>
          <w:szCs w:val="24"/>
          <w:lang w:eastAsia="zh-CN"/>
        </w:rPr>
        <w:t>小企业声明函》或《拟分包情况说明》中内容矛盾。制造商所属性别请填写“男”或“女”，</w:t>
      </w:r>
      <w:r>
        <w:rPr>
          <w:rFonts w:ascii="宋体" w:eastAsia="宋体" w:hAnsi="宋体" w:cs="宋体" w:hint="eastAsia"/>
          <w:color w:val="auto"/>
          <w:sz w:val="24"/>
          <w:szCs w:val="24"/>
          <w:lang w:eastAsia="zh-CN"/>
        </w:rPr>
        <w:t>指拥有制造商51%以上绝对所有权的性别；绝对所有权拥有者可以是一</w:t>
      </w:r>
      <w:r>
        <w:rPr>
          <w:rFonts w:ascii="宋体" w:eastAsia="宋体" w:hAnsi="宋体" w:cs="宋体" w:hint="eastAsia"/>
          <w:color w:val="auto"/>
          <w:spacing w:val="-1"/>
          <w:sz w:val="24"/>
          <w:szCs w:val="24"/>
          <w:lang w:eastAsia="zh-CN"/>
        </w:rPr>
        <w:t>个人，也可以</w:t>
      </w:r>
      <w:r>
        <w:rPr>
          <w:rFonts w:ascii="宋体" w:eastAsia="宋体" w:hAnsi="宋体" w:cs="宋体" w:hint="eastAsia"/>
          <w:color w:val="auto"/>
          <w:spacing w:val="-11"/>
          <w:w w:val="99"/>
          <w:sz w:val="24"/>
          <w:szCs w:val="24"/>
          <w:lang w:eastAsia="zh-CN"/>
        </w:rPr>
        <w:t>是多人合计计算。外商投资类型请填写“外商单独投资”、</w:t>
      </w:r>
      <w:r>
        <w:rPr>
          <w:rFonts w:ascii="宋体" w:eastAsia="宋体" w:hAnsi="宋体" w:cs="宋体" w:hint="eastAsia"/>
          <w:color w:val="auto"/>
          <w:sz w:val="24"/>
          <w:szCs w:val="24"/>
          <w:lang w:eastAsia="zh-CN"/>
        </w:rPr>
        <w:t>“外商部分投资”或“内资”。</w:t>
      </w:r>
    </w:p>
    <w:p w14:paraId="219C7D71" w14:textId="77777777" w:rsidR="00E90DCC" w:rsidRDefault="00000000">
      <w:pPr>
        <w:pStyle w:val="a7"/>
        <w:spacing w:line="360" w:lineRule="auto"/>
        <w:ind w:firstLineChars="200" w:firstLine="428"/>
        <w:rPr>
          <w:rFonts w:ascii="宋体" w:eastAsia="宋体" w:hAnsi="宋体" w:cs="宋体" w:hint="eastAsia"/>
          <w:color w:val="auto"/>
          <w:spacing w:val="-11"/>
          <w:w w:val="99"/>
          <w:sz w:val="24"/>
          <w:szCs w:val="24"/>
          <w:lang w:eastAsia="zh-CN"/>
        </w:rPr>
      </w:pPr>
      <w:r>
        <w:rPr>
          <w:rFonts w:ascii="宋体" w:eastAsia="宋体" w:hAnsi="宋体" w:cs="宋体" w:hint="eastAsia"/>
          <w:color w:val="auto"/>
          <w:spacing w:val="-11"/>
          <w:w w:val="99"/>
          <w:sz w:val="24"/>
          <w:szCs w:val="24"/>
          <w:lang w:eastAsia="zh-CN"/>
        </w:rPr>
        <w:t>4. 项目内不得列示日常办公等相关费用</w:t>
      </w:r>
    </w:p>
    <w:p w14:paraId="0B850F94" w14:textId="77777777" w:rsidR="00E90DCC" w:rsidRDefault="00E90DCC">
      <w:pPr>
        <w:pStyle w:val="a7"/>
        <w:spacing w:line="272" w:lineRule="auto"/>
        <w:rPr>
          <w:rFonts w:ascii="宋体" w:eastAsia="宋体" w:hAnsi="宋体" w:cs="宋体" w:hint="eastAsia"/>
          <w:color w:val="auto"/>
          <w:lang w:eastAsia="zh-CN"/>
        </w:rPr>
      </w:pPr>
    </w:p>
    <w:p w14:paraId="0AB344BC" w14:textId="77777777" w:rsidR="00E90DCC" w:rsidRDefault="00000000">
      <w:pPr>
        <w:spacing w:before="103" w:line="360" w:lineRule="auto"/>
        <w:ind w:left="169" w:right="5704" w:hanging="52"/>
        <w:rPr>
          <w:rFonts w:ascii="宋体" w:eastAsia="宋体" w:hAnsi="宋体" w:cs="宋体" w:hint="eastAsia"/>
          <w:color w:val="auto"/>
          <w:spacing w:val="-59"/>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1A609AF8" w14:textId="77777777" w:rsidR="00E90DCC" w:rsidRDefault="00000000">
      <w:pPr>
        <w:spacing w:before="103" w:line="360" w:lineRule="auto"/>
        <w:ind w:left="169" w:right="5704" w:hanging="52"/>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0725D831" w14:textId="77777777" w:rsidR="00E90DCC" w:rsidRDefault="00E90DCC">
      <w:pPr>
        <w:spacing w:line="360" w:lineRule="auto"/>
        <w:rPr>
          <w:rFonts w:ascii="宋体" w:eastAsia="宋体" w:hAnsi="宋体" w:cs="宋体" w:hint="eastAsia"/>
          <w:color w:val="auto"/>
          <w:sz w:val="24"/>
          <w:szCs w:val="24"/>
          <w:lang w:eastAsia="zh-CN"/>
        </w:rPr>
        <w:sectPr w:rsidR="00E90DCC">
          <w:headerReference w:type="default" r:id="rId35"/>
          <w:pgSz w:w="11907" w:h="16840"/>
          <w:pgMar w:top="1149" w:right="1021" w:bottom="1060" w:left="1588" w:header="875" w:footer="886" w:gutter="0"/>
          <w:cols w:space="720"/>
        </w:sectPr>
      </w:pPr>
    </w:p>
    <w:p w14:paraId="51E376D6" w14:textId="77777777" w:rsidR="00E90DCC" w:rsidRDefault="00000000">
      <w:pPr>
        <w:pStyle w:val="a7"/>
        <w:spacing w:before="307" w:line="196" w:lineRule="auto"/>
        <w:ind w:left="128"/>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9合同条款偏离表（实质性格式）</w:t>
      </w:r>
    </w:p>
    <w:p w14:paraId="1E52E1EF" w14:textId="77777777" w:rsidR="00E90DCC" w:rsidRDefault="00000000">
      <w:pPr>
        <w:spacing w:before="150" w:line="205" w:lineRule="auto"/>
        <w:ind w:left="3006"/>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t>合同条款偏离表</w:t>
      </w:r>
    </w:p>
    <w:p w14:paraId="6CB260C4" w14:textId="77777777" w:rsidR="00E90DCC" w:rsidRDefault="00E90DCC">
      <w:pPr>
        <w:pStyle w:val="a7"/>
        <w:spacing w:line="283" w:lineRule="auto"/>
        <w:rPr>
          <w:rFonts w:ascii="宋体" w:eastAsia="宋体" w:hAnsi="宋体" w:cs="宋体" w:hint="eastAsia"/>
          <w:color w:val="auto"/>
          <w:lang w:eastAsia="zh-CN"/>
        </w:rPr>
      </w:pPr>
    </w:p>
    <w:p w14:paraId="12374255" w14:textId="77777777" w:rsidR="00E90DCC" w:rsidRDefault="00000000">
      <w:pPr>
        <w:pStyle w:val="a7"/>
        <w:spacing w:before="103" w:line="360" w:lineRule="auto"/>
        <w:ind w:left="47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项目编号/包号：</w:t>
      </w:r>
    </w:p>
    <w:p w14:paraId="6CF8658F" w14:textId="77777777" w:rsidR="00E90DCC" w:rsidRDefault="00000000">
      <w:pPr>
        <w:pStyle w:val="a7"/>
        <w:spacing w:before="103" w:line="360" w:lineRule="auto"/>
        <w:ind w:left="47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p>
    <w:p w14:paraId="105CFF03" w14:textId="77777777" w:rsidR="00E90DCC" w:rsidRDefault="00E90DCC">
      <w:pPr>
        <w:spacing w:line="138" w:lineRule="exact"/>
        <w:rPr>
          <w:rFonts w:ascii="宋体" w:eastAsia="宋体" w:hAnsi="宋体" w:cs="宋体" w:hint="eastAsia"/>
          <w:color w:val="auto"/>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E90DCC" w14:paraId="6D985CC5" w14:textId="77777777">
        <w:trPr>
          <w:trHeight w:val="1053"/>
        </w:trPr>
        <w:tc>
          <w:tcPr>
            <w:tcW w:w="1013" w:type="dxa"/>
            <w:vAlign w:val="center"/>
          </w:tcPr>
          <w:p w14:paraId="5AAFC478"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序号</w:t>
            </w:r>
          </w:p>
        </w:tc>
        <w:tc>
          <w:tcPr>
            <w:tcW w:w="1560" w:type="dxa"/>
            <w:vAlign w:val="center"/>
          </w:tcPr>
          <w:p w14:paraId="24111A25" w14:textId="77777777" w:rsidR="00E90DCC"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竞争性磋商</w:t>
            </w:r>
            <w:r>
              <w:rPr>
                <w:rFonts w:ascii="宋体" w:eastAsia="宋体" w:hAnsi="宋体" w:cs="宋体" w:hint="eastAsia"/>
                <w:color w:val="auto"/>
                <w:spacing w:val="-2"/>
                <w:sz w:val="24"/>
                <w:szCs w:val="24"/>
                <w:lang w:eastAsia="zh-CN"/>
              </w:rPr>
              <w:t>文件条目号</w:t>
            </w:r>
            <w:r>
              <w:rPr>
                <w:rFonts w:ascii="宋体" w:eastAsia="宋体" w:hAnsi="宋体" w:cs="宋体" w:hint="eastAsia"/>
                <w:color w:val="auto"/>
                <w:spacing w:val="30"/>
                <w:sz w:val="24"/>
                <w:szCs w:val="24"/>
                <w:lang w:eastAsia="zh-CN"/>
              </w:rPr>
              <w:t>（页码）</w:t>
            </w:r>
          </w:p>
        </w:tc>
        <w:tc>
          <w:tcPr>
            <w:tcW w:w="1775" w:type="dxa"/>
            <w:vAlign w:val="center"/>
          </w:tcPr>
          <w:p w14:paraId="3F24BC28"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竞争性磋商文</w:t>
            </w:r>
            <w:r>
              <w:rPr>
                <w:rFonts w:ascii="宋体" w:eastAsia="宋体" w:hAnsi="宋体" w:cs="宋体" w:hint="eastAsia"/>
                <w:color w:val="auto"/>
                <w:spacing w:val="-2"/>
                <w:sz w:val="24"/>
                <w:szCs w:val="24"/>
              </w:rPr>
              <w:t>件要求</w:t>
            </w:r>
          </w:p>
        </w:tc>
        <w:tc>
          <w:tcPr>
            <w:tcW w:w="1777" w:type="dxa"/>
            <w:vAlign w:val="center"/>
          </w:tcPr>
          <w:p w14:paraId="7F5325A4"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响应文件内容</w:t>
            </w:r>
          </w:p>
        </w:tc>
        <w:tc>
          <w:tcPr>
            <w:tcW w:w="2182" w:type="dxa"/>
            <w:vAlign w:val="center"/>
          </w:tcPr>
          <w:p w14:paraId="33D7FFFC"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偏离情况</w:t>
            </w:r>
          </w:p>
        </w:tc>
        <w:tc>
          <w:tcPr>
            <w:tcW w:w="985" w:type="dxa"/>
            <w:vAlign w:val="center"/>
          </w:tcPr>
          <w:p w14:paraId="008446AF"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说明</w:t>
            </w:r>
          </w:p>
        </w:tc>
      </w:tr>
      <w:tr w:rsidR="00E90DCC" w14:paraId="638E5600" w14:textId="77777777">
        <w:trPr>
          <w:trHeight w:val="1743"/>
        </w:trPr>
        <w:tc>
          <w:tcPr>
            <w:tcW w:w="9292" w:type="dxa"/>
            <w:gridSpan w:val="6"/>
          </w:tcPr>
          <w:p w14:paraId="092BF06D" w14:textId="77777777" w:rsidR="00E90DCC" w:rsidRDefault="00000000">
            <w:pPr>
              <w:spacing w:before="40" w:line="360" w:lineRule="auto"/>
              <w:ind w:left="112"/>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对本项目合同条款的偏离情况（</w:t>
            </w:r>
            <w:r>
              <w:rPr>
                <w:rFonts w:ascii="宋体" w:eastAsia="宋体" w:hAnsi="宋体" w:cs="宋体" w:hint="eastAsia"/>
                <w:color w:val="auto"/>
                <w:sz w:val="24"/>
                <w:szCs w:val="24"/>
                <w:lang w:eastAsia="zh-CN"/>
              </w:rPr>
              <w:t>应进行选择，未选择</w:t>
            </w:r>
            <w:r>
              <w:rPr>
                <w:rFonts w:ascii="宋体" w:eastAsia="宋体" w:hAnsi="宋体" w:cs="宋体" w:hint="eastAsia"/>
                <w:b/>
                <w:bCs/>
                <w:color w:val="auto"/>
                <w:sz w:val="24"/>
                <w:szCs w:val="24"/>
                <w:lang w:eastAsia="zh-CN"/>
              </w:rPr>
              <w:t>响应无效</w:t>
            </w:r>
            <w:r>
              <w:rPr>
                <w:rFonts w:ascii="宋体" w:eastAsia="宋体" w:hAnsi="宋体" w:cs="宋体" w:hint="eastAsia"/>
                <w:b/>
                <w:bCs/>
                <w:color w:val="auto"/>
                <w:spacing w:val="-51"/>
                <w:sz w:val="24"/>
                <w:szCs w:val="24"/>
                <w:lang w:eastAsia="zh-CN"/>
              </w:rPr>
              <w:t>）：</w:t>
            </w:r>
          </w:p>
          <w:p w14:paraId="75B3322D" w14:textId="77777777" w:rsidR="00E90DCC" w:rsidRDefault="00000000">
            <w:pPr>
              <w:pStyle w:val="TableText"/>
              <w:spacing w:before="12" w:line="360" w:lineRule="auto"/>
              <w:ind w:left="112" w:right="106" w:firstLine="18"/>
              <w:rPr>
                <w:rFonts w:ascii="宋体" w:eastAsia="宋体" w:hAnsi="宋体" w:cs="宋体" w:hint="eastAsia"/>
                <w:color w:val="auto"/>
                <w:sz w:val="24"/>
                <w:szCs w:val="24"/>
                <w:lang w:eastAsia="zh-CN"/>
              </w:rPr>
            </w:pPr>
            <w:r>
              <w:rPr>
                <w:rFonts w:ascii="宋体" w:eastAsia="宋体" w:hAnsi="宋体" w:cs="宋体" w:hint="eastAsia"/>
                <w:b/>
                <w:bCs/>
                <w:color w:val="auto"/>
                <w:spacing w:val="1"/>
                <w:sz w:val="24"/>
                <w:szCs w:val="24"/>
                <w:lang w:eastAsia="zh-CN"/>
              </w:rPr>
              <w:t>□无偏离</w:t>
            </w:r>
            <w:r>
              <w:rPr>
                <w:rFonts w:ascii="宋体" w:eastAsia="宋体" w:hAnsi="宋体" w:cs="宋体" w:hint="eastAsia"/>
                <w:color w:val="auto"/>
                <w:spacing w:val="1"/>
                <w:sz w:val="24"/>
                <w:szCs w:val="24"/>
                <w:lang w:eastAsia="zh-CN"/>
              </w:rPr>
              <w:t>（如无偏离，仅选择无偏离即可；无偏离即为</w:t>
            </w:r>
            <w:r>
              <w:rPr>
                <w:rFonts w:ascii="宋体" w:eastAsia="宋体" w:hAnsi="宋体" w:cs="宋体" w:hint="eastAsia"/>
                <w:color w:val="auto"/>
                <w:sz w:val="24"/>
                <w:szCs w:val="24"/>
                <w:lang w:eastAsia="zh-CN"/>
              </w:rPr>
              <w:t>对合同条款中的所有要求，均视</w:t>
            </w:r>
            <w:r>
              <w:rPr>
                <w:rFonts w:ascii="宋体" w:eastAsia="宋体" w:hAnsi="宋体" w:cs="宋体" w:hint="eastAsia"/>
                <w:color w:val="auto"/>
                <w:spacing w:val="-5"/>
                <w:sz w:val="24"/>
                <w:szCs w:val="24"/>
                <w:lang w:eastAsia="zh-CN"/>
              </w:rPr>
              <w:t>作供应商已对之理解和响应。）</w:t>
            </w:r>
          </w:p>
          <w:p w14:paraId="7698EB78" w14:textId="77777777" w:rsidR="00E90DCC" w:rsidRDefault="00000000">
            <w:pPr>
              <w:pStyle w:val="TableText"/>
              <w:spacing w:before="12" w:line="360" w:lineRule="auto"/>
              <w:ind w:left="137" w:right="106" w:hanging="7"/>
              <w:rPr>
                <w:rFonts w:ascii="宋体" w:eastAsia="宋体" w:hAnsi="宋体" w:cs="宋体" w:hint="eastAsia"/>
                <w:color w:val="auto"/>
                <w:sz w:val="24"/>
                <w:szCs w:val="24"/>
              </w:rPr>
            </w:pPr>
            <w:r>
              <w:rPr>
                <w:rFonts w:ascii="宋体" w:eastAsia="宋体" w:hAnsi="宋体" w:cs="宋体" w:hint="eastAsia"/>
                <w:b/>
                <w:bCs/>
                <w:color w:val="auto"/>
                <w:spacing w:val="1"/>
                <w:sz w:val="24"/>
                <w:szCs w:val="24"/>
                <w:lang w:eastAsia="zh-CN"/>
              </w:rPr>
              <w:t>□有偏离</w:t>
            </w:r>
            <w:r>
              <w:rPr>
                <w:rFonts w:ascii="宋体" w:eastAsia="宋体" w:hAnsi="宋体" w:cs="宋体" w:hint="eastAsia"/>
                <w:color w:val="auto"/>
                <w:spacing w:val="1"/>
                <w:sz w:val="24"/>
                <w:szCs w:val="24"/>
                <w:lang w:eastAsia="zh-CN"/>
              </w:rPr>
              <w:t>（如有偏离，则应在本表中对负偏离项逐一列</w:t>
            </w:r>
            <w:r>
              <w:rPr>
                <w:rFonts w:ascii="宋体" w:eastAsia="宋体" w:hAnsi="宋体" w:cs="宋体" w:hint="eastAsia"/>
                <w:color w:val="auto"/>
                <w:sz w:val="24"/>
                <w:szCs w:val="24"/>
                <w:lang w:eastAsia="zh-CN"/>
              </w:rPr>
              <w:t>明，否则</w:t>
            </w:r>
            <w:r>
              <w:rPr>
                <w:rFonts w:ascii="宋体" w:eastAsia="宋体" w:hAnsi="宋体" w:cs="宋体" w:hint="eastAsia"/>
                <w:b/>
                <w:bCs/>
                <w:color w:val="auto"/>
                <w:sz w:val="24"/>
                <w:szCs w:val="24"/>
                <w:lang w:eastAsia="zh-CN"/>
              </w:rPr>
              <w:t>响应无效</w:t>
            </w:r>
            <w:r>
              <w:rPr>
                <w:rFonts w:ascii="宋体" w:eastAsia="宋体" w:hAnsi="宋体" w:cs="宋体" w:hint="eastAsia"/>
                <w:color w:val="auto"/>
                <w:sz w:val="24"/>
                <w:szCs w:val="24"/>
                <w:lang w:eastAsia="zh-CN"/>
              </w:rPr>
              <w:t>；对合同条款</w:t>
            </w:r>
            <w:r>
              <w:rPr>
                <w:rFonts w:ascii="宋体" w:eastAsia="宋体" w:hAnsi="宋体" w:cs="宋体" w:hint="eastAsia"/>
                <w:color w:val="auto"/>
                <w:spacing w:val="-5"/>
                <w:sz w:val="24"/>
                <w:szCs w:val="24"/>
                <w:lang w:eastAsia="zh-CN"/>
              </w:rPr>
              <w:t>中的所有要求，除本表列明的偏离外，均视作供应商已对之理解</w:t>
            </w:r>
            <w:r>
              <w:rPr>
                <w:rFonts w:ascii="宋体" w:eastAsia="宋体" w:hAnsi="宋体" w:cs="宋体" w:hint="eastAsia"/>
                <w:color w:val="auto"/>
                <w:spacing w:val="-6"/>
                <w:sz w:val="24"/>
                <w:szCs w:val="24"/>
                <w:lang w:eastAsia="zh-CN"/>
              </w:rPr>
              <w:t>和响应。</w:t>
            </w:r>
            <w:r>
              <w:rPr>
                <w:rFonts w:ascii="宋体" w:eastAsia="宋体" w:hAnsi="宋体" w:cs="宋体" w:hint="eastAsia"/>
                <w:color w:val="auto"/>
                <w:spacing w:val="-6"/>
                <w:sz w:val="24"/>
                <w:szCs w:val="24"/>
              </w:rPr>
              <w:t>）</w:t>
            </w:r>
          </w:p>
        </w:tc>
      </w:tr>
      <w:tr w:rsidR="00E90DCC" w14:paraId="3DF40063" w14:textId="77777777">
        <w:trPr>
          <w:trHeight w:val="934"/>
        </w:trPr>
        <w:tc>
          <w:tcPr>
            <w:tcW w:w="1013" w:type="dxa"/>
          </w:tcPr>
          <w:p w14:paraId="66861E22" w14:textId="77777777" w:rsidR="00E90DCC" w:rsidRDefault="00E90DCC">
            <w:pPr>
              <w:pStyle w:val="TableText"/>
              <w:rPr>
                <w:rFonts w:ascii="宋体" w:eastAsia="宋体" w:hAnsi="宋体" w:cs="宋体" w:hint="eastAsia"/>
                <w:color w:val="auto"/>
              </w:rPr>
            </w:pPr>
          </w:p>
        </w:tc>
        <w:tc>
          <w:tcPr>
            <w:tcW w:w="1560" w:type="dxa"/>
          </w:tcPr>
          <w:p w14:paraId="423ED9EA" w14:textId="77777777" w:rsidR="00E90DCC" w:rsidRDefault="00E90DCC">
            <w:pPr>
              <w:pStyle w:val="TableText"/>
              <w:rPr>
                <w:rFonts w:ascii="宋体" w:eastAsia="宋体" w:hAnsi="宋体" w:cs="宋体" w:hint="eastAsia"/>
                <w:color w:val="auto"/>
              </w:rPr>
            </w:pPr>
          </w:p>
        </w:tc>
        <w:tc>
          <w:tcPr>
            <w:tcW w:w="1775" w:type="dxa"/>
          </w:tcPr>
          <w:p w14:paraId="003ABE81" w14:textId="77777777" w:rsidR="00E90DCC" w:rsidRDefault="00E90DCC">
            <w:pPr>
              <w:pStyle w:val="TableText"/>
              <w:rPr>
                <w:rFonts w:ascii="宋体" w:eastAsia="宋体" w:hAnsi="宋体" w:cs="宋体" w:hint="eastAsia"/>
                <w:color w:val="auto"/>
              </w:rPr>
            </w:pPr>
          </w:p>
        </w:tc>
        <w:tc>
          <w:tcPr>
            <w:tcW w:w="1777" w:type="dxa"/>
          </w:tcPr>
          <w:p w14:paraId="68AAFBD4" w14:textId="77777777" w:rsidR="00E90DCC" w:rsidRDefault="00E90DCC">
            <w:pPr>
              <w:pStyle w:val="TableText"/>
              <w:rPr>
                <w:rFonts w:ascii="宋体" w:eastAsia="宋体" w:hAnsi="宋体" w:cs="宋体" w:hint="eastAsia"/>
                <w:color w:val="auto"/>
              </w:rPr>
            </w:pPr>
          </w:p>
        </w:tc>
        <w:tc>
          <w:tcPr>
            <w:tcW w:w="2182" w:type="dxa"/>
          </w:tcPr>
          <w:p w14:paraId="028BF13A" w14:textId="77777777" w:rsidR="00E90DCC" w:rsidRDefault="00E90DCC">
            <w:pPr>
              <w:pStyle w:val="TableText"/>
              <w:rPr>
                <w:rFonts w:ascii="宋体" w:eastAsia="宋体" w:hAnsi="宋体" w:cs="宋体" w:hint="eastAsia"/>
                <w:color w:val="auto"/>
              </w:rPr>
            </w:pPr>
          </w:p>
        </w:tc>
        <w:tc>
          <w:tcPr>
            <w:tcW w:w="985" w:type="dxa"/>
          </w:tcPr>
          <w:p w14:paraId="4DB1ED93" w14:textId="77777777" w:rsidR="00E90DCC" w:rsidRDefault="00E90DCC">
            <w:pPr>
              <w:pStyle w:val="TableText"/>
              <w:rPr>
                <w:rFonts w:ascii="宋体" w:eastAsia="宋体" w:hAnsi="宋体" w:cs="宋体" w:hint="eastAsia"/>
                <w:color w:val="auto"/>
              </w:rPr>
            </w:pPr>
          </w:p>
        </w:tc>
      </w:tr>
      <w:tr w:rsidR="00E90DCC" w14:paraId="6B14A99A" w14:textId="77777777">
        <w:trPr>
          <w:trHeight w:val="934"/>
        </w:trPr>
        <w:tc>
          <w:tcPr>
            <w:tcW w:w="1013" w:type="dxa"/>
          </w:tcPr>
          <w:p w14:paraId="54BFBA98" w14:textId="77777777" w:rsidR="00E90DCC" w:rsidRDefault="00E90DCC">
            <w:pPr>
              <w:pStyle w:val="TableText"/>
              <w:rPr>
                <w:rFonts w:ascii="宋体" w:eastAsia="宋体" w:hAnsi="宋体" w:cs="宋体" w:hint="eastAsia"/>
                <w:color w:val="auto"/>
              </w:rPr>
            </w:pPr>
          </w:p>
        </w:tc>
        <w:tc>
          <w:tcPr>
            <w:tcW w:w="1560" w:type="dxa"/>
          </w:tcPr>
          <w:p w14:paraId="5A6630E2" w14:textId="77777777" w:rsidR="00E90DCC" w:rsidRDefault="00E90DCC">
            <w:pPr>
              <w:pStyle w:val="TableText"/>
              <w:rPr>
                <w:rFonts w:ascii="宋体" w:eastAsia="宋体" w:hAnsi="宋体" w:cs="宋体" w:hint="eastAsia"/>
                <w:color w:val="auto"/>
              </w:rPr>
            </w:pPr>
          </w:p>
        </w:tc>
        <w:tc>
          <w:tcPr>
            <w:tcW w:w="1775" w:type="dxa"/>
          </w:tcPr>
          <w:p w14:paraId="1D6E3BE0" w14:textId="77777777" w:rsidR="00E90DCC" w:rsidRDefault="00E90DCC">
            <w:pPr>
              <w:pStyle w:val="TableText"/>
              <w:rPr>
                <w:rFonts w:ascii="宋体" w:eastAsia="宋体" w:hAnsi="宋体" w:cs="宋体" w:hint="eastAsia"/>
                <w:color w:val="auto"/>
              </w:rPr>
            </w:pPr>
          </w:p>
        </w:tc>
        <w:tc>
          <w:tcPr>
            <w:tcW w:w="1777" w:type="dxa"/>
          </w:tcPr>
          <w:p w14:paraId="28FBB7D3" w14:textId="77777777" w:rsidR="00E90DCC" w:rsidRDefault="00E90DCC">
            <w:pPr>
              <w:pStyle w:val="TableText"/>
              <w:rPr>
                <w:rFonts w:ascii="宋体" w:eastAsia="宋体" w:hAnsi="宋体" w:cs="宋体" w:hint="eastAsia"/>
                <w:color w:val="auto"/>
              </w:rPr>
            </w:pPr>
          </w:p>
        </w:tc>
        <w:tc>
          <w:tcPr>
            <w:tcW w:w="2182" w:type="dxa"/>
          </w:tcPr>
          <w:p w14:paraId="5BC7DD03" w14:textId="77777777" w:rsidR="00E90DCC" w:rsidRDefault="00E90DCC">
            <w:pPr>
              <w:pStyle w:val="TableText"/>
              <w:rPr>
                <w:rFonts w:ascii="宋体" w:eastAsia="宋体" w:hAnsi="宋体" w:cs="宋体" w:hint="eastAsia"/>
                <w:color w:val="auto"/>
              </w:rPr>
            </w:pPr>
          </w:p>
        </w:tc>
        <w:tc>
          <w:tcPr>
            <w:tcW w:w="985" w:type="dxa"/>
          </w:tcPr>
          <w:p w14:paraId="1D76A13F" w14:textId="77777777" w:rsidR="00E90DCC" w:rsidRDefault="00E90DCC">
            <w:pPr>
              <w:pStyle w:val="TableText"/>
              <w:rPr>
                <w:rFonts w:ascii="宋体" w:eastAsia="宋体" w:hAnsi="宋体" w:cs="宋体" w:hint="eastAsia"/>
                <w:color w:val="auto"/>
              </w:rPr>
            </w:pPr>
          </w:p>
        </w:tc>
      </w:tr>
      <w:tr w:rsidR="00E90DCC" w14:paraId="54A96A93" w14:textId="77777777">
        <w:trPr>
          <w:trHeight w:val="934"/>
        </w:trPr>
        <w:tc>
          <w:tcPr>
            <w:tcW w:w="1013" w:type="dxa"/>
          </w:tcPr>
          <w:p w14:paraId="12BB703C" w14:textId="77777777" w:rsidR="00E90DCC" w:rsidRDefault="00E90DCC">
            <w:pPr>
              <w:pStyle w:val="TableText"/>
              <w:rPr>
                <w:rFonts w:ascii="宋体" w:eastAsia="宋体" w:hAnsi="宋体" w:cs="宋体" w:hint="eastAsia"/>
                <w:color w:val="auto"/>
              </w:rPr>
            </w:pPr>
          </w:p>
        </w:tc>
        <w:tc>
          <w:tcPr>
            <w:tcW w:w="1560" w:type="dxa"/>
          </w:tcPr>
          <w:p w14:paraId="3BCD67DE" w14:textId="77777777" w:rsidR="00E90DCC" w:rsidRDefault="00E90DCC">
            <w:pPr>
              <w:pStyle w:val="TableText"/>
              <w:rPr>
                <w:rFonts w:ascii="宋体" w:eastAsia="宋体" w:hAnsi="宋体" w:cs="宋体" w:hint="eastAsia"/>
                <w:color w:val="auto"/>
              </w:rPr>
            </w:pPr>
          </w:p>
        </w:tc>
        <w:tc>
          <w:tcPr>
            <w:tcW w:w="1775" w:type="dxa"/>
          </w:tcPr>
          <w:p w14:paraId="521680B8" w14:textId="77777777" w:rsidR="00E90DCC" w:rsidRDefault="00E90DCC">
            <w:pPr>
              <w:pStyle w:val="TableText"/>
              <w:rPr>
                <w:rFonts w:ascii="宋体" w:eastAsia="宋体" w:hAnsi="宋体" w:cs="宋体" w:hint="eastAsia"/>
                <w:color w:val="auto"/>
              </w:rPr>
            </w:pPr>
          </w:p>
        </w:tc>
        <w:tc>
          <w:tcPr>
            <w:tcW w:w="1777" w:type="dxa"/>
          </w:tcPr>
          <w:p w14:paraId="44550137" w14:textId="77777777" w:rsidR="00E90DCC" w:rsidRDefault="00E90DCC">
            <w:pPr>
              <w:pStyle w:val="TableText"/>
              <w:rPr>
                <w:rFonts w:ascii="宋体" w:eastAsia="宋体" w:hAnsi="宋体" w:cs="宋体" w:hint="eastAsia"/>
                <w:color w:val="auto"/>
              </w:rPr>
            </w:pPr>
          </w:p>
        </w:tc>
        <w:tc>
          <w:tcPr>
            <w:tcW w:w="2182" w:type="dxa"/>
          </w:tcPr>
          <w:p w14:paraId="0C1C63D0" w14:textId="77777777" w:rsidR="00E90DCC" w:rsidRDefault="00E90DCC">
            <w:pPr>
              <w:pStyle w:val="TableText"/>
              <w:rPr>
                <w:rFonts w:ascii="宋体" w:eastAsia="宋体" w:hAnsi="宋体" w:cs="宋体" w:hint="eastAsia"/>
                <w:color w:val="auto"/>
              </w:rPr>
            </w:pPr>
          </w:p>
        </w:tc>
        <w:tc>
          <w:tcPr>
            <w:tcW w:w="985" w:type="dxa"/>
          </w:tcPr>
          <w:p w14:paraId="382DEB52" w14:textId="77777777" w:rsidR="00E90DCC" w:rsidRDefault="00E90DCC">
            <w:pPr>
              <w:pStyle w:val="TableText"/>
              <w:rPr>
                <w:rFonts w:ascii="宋体" w:eastAsia="宋体" w:hAnsi="宋体" w:cs="宋体" w:hint="eastAsia"/>
                <w:color w:val="auto"/>
              </w:rPr>
            </w:pPr>
          </w:p>
        </w:tc>
      </w:tr>
    </w:tbl>
    <w:p w14:paraId="026A75AE" w14:textId="77777777" w:rsidR="00E90DCC" w:rsidRDefault="00000000">
      <w:pPr>
        <w:pStyle w:val="a7"/>
        <w:spacing w:before="320" w:line="200" w:lineRule="auto"/>
        <w:ind w:left="123"/>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注：“偏离情况”列应据实填写“正偏离”或“负偏离”。</w:t>
      </w:r>
    </w:p>
    <w:p w14:paraId="49313362" w14:textId="77777777" w:rsidR="00E90DCC" w:rsidRDefault="00E90DCC">
      <w:pPr>
        <w:pStyle w:val="a7"/>
        <w:spacing w:line="340" w:lineRule="auto"/>
        <w:rPr>
          <w:rFonts w:ascii="宋体" w:eastAsia="宋体" w:hAnsi="宋体" w:cs="宋体" w:hint="eastAsia"/>
          <w:color w:val="auto"/>
          <w:lang w:eastAsia="zh-CN"/>
        </w:rPr>
      </w:pPr>
    </w:p>
    <w:p w14:paraId="7F8CFFA8" w14:textId="77777777" w:rsidR="00E90DCC" w:rsidRDefault="00000000">
      <w:pPr>
        <w:spacing w:before="103" w:line="360" w:lineRule="auto"/>
        <w:ind w:left="117"/>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5F38C4B1" w14:textId="77777777" w:rsidR="00E90DCC" w:rsidRDefault="00000000">
      <w:pPr>
        <w:spacing w:before="212" w:line="360" w:lineRule="auto"/>
        <w:ind w:left="169"/>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1FDEB376" w14:textId="77777777" w:rsidR="00E90DCC" w:rsidRDefault="00E90DCC">
      <w:pPr>
        <w:spacing w:line="360" w:lineRule="auto"/>
        <w:rPr>
          <w:rFonts w:ascii="宋体" w:eastAsia="宋体" w:hAnsi="宋体" w:cs="宋体" w:hint="eastAsia"/>
          <w:color w:val="auto"/>
          <w:sz w:val="24"/>
          <w:szCs w:val="24"/>
          <w:lang w:eastAsia="zh-CN"/>
        </w:rPr>
        <w:sectPr w:rsidR="00E90DCC">
          <w:pgSz w:w="11907" w:h="16840"/>
          <w:pgMar w:top="1149" w:right="1021" w:bottom="1060" w:left="1588" w:header="875" w:footer="886" w:gutter="0"/>
          <w:cols w:space="720"/>
        </w:sectPr>
      </w:pPr>
    </w:p>
    <w:p w14:paraId="3D9784B1" w14:textId="77777777" w:rsidR="00E90DCC" w:rsidRDefault="00000000">
      <w:pPr>
        <w:pStyle w:val="a7"/>
        <w:spacing w:before="307" w:line="196" w:lineRule="auto"/>
        <w:ind w:left="128"/>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10采购需求偏离表（实质性格式）</w:t>
      </w:r>
    </w:p>
    <w:p w14:paraId="78CA576F" w14:textId="77777777" w:rsidR="00E90DCC" w:rsidRDefault="00000000">
      <w:pPr>
        <w:spacing w:before="205" w:line="205" w:lineRule="auto"/>
        <w:ind w:left="3573"/>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t>采购需求偏离表</w:t>
      </w:r>
    </w:p>
    <w:p w14:paraId="05893510" w14:textId="77777777" w:rsidR="00E90DCC" w:rsidRDefault="00000000">
      <w:pPr>
        <w:pStyle w:val="a7"/>
        <w:spacing w:before="251" w:line="360" w:lineRule="auto"/>
        <w:ind w:left="66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项目编号/包号：</w:t>
      </w:r>
    </w:p>
    <w:p w14:paraId="7BC5647A" w14:textId="77777777" w:rsidR="00E90DCC" w:rsidRDefault="00000000">
      <w:pPr>
        <w:pStyle w:val="a7"/>
        <w:spacing w:before="251" w:line="360" w:lineRule="auto"/>
        <w:ind w:left="66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E90DCC" w14:paraId="00AF150E" w14:textId="77777777">
        <w:trPr>
          <w:trHeight w:val="1062"/>
        </w:trPr>
        <w:tc>
          <w:tcPr>
            <w:tcW w:w="779" w:type="dxa"/>
            <w:vAlign w:val="center"/>
          </w:tcPr>
          <w:p w14:paraId="5EAC88F7"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序号</w:t>
            </w:r>
          </w:p>
        </w:tc>
        <w:tc>
          <w:tcPr>
            <w:tcW w:w="1481" w:type="dxa"/>
            <w:vAlign w:val="center"/>
          </w:tcPr>
          <w:p w14:paraId="1C0F5442" w14:textId="77777777" w:rsidR="00E90DCC"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竞争性磋商</w:t>
            </w:r>
          </w:p>
          <w:p w14:paraId="13202A5E" w14:textId="77777777" w:rsidR="00E90DCC"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文件条目号</w:t>
            </w:r>
          </w:p>
          <w:p w14:paraId="54060913" w14:textId="77777777" w:rsidR="00E90DCC" w:rsidRDefault="00000000">
            <w:pPr>
              <w:pStyle w:val="TableText"/>
              <w:jc w:val="center"/>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(页码)</w:t>
            </w:r>
          </w:p>
        </w:tc>
        <w:tc>
          <w:tcPr>
            <w:tcW w:w="2383" w:type="dxa"/>
            <w:vAlign w:val="center"/>
          </w:tcPr>
          <w:p w14:paraId="06970F33"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竞争性磋商文件要求</w:t>
            </w:r>
          </w:p>
        </w:tc>
        <w:tc>
          <w:tcPr>
            <w:tcW w:w="2125" w:type="dxa"/>
            <w:vAlign w:val="center"/>
          </w:tcPr>
          <w:p w14:paraId="6C2EBD37"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t>响应内容</w:t>
            </w:r>
          </w:p>
        </w:tc>
        <w:tc>
          <w:tcPr>
            <w:tcW w:w="1874" w:type="dxa"/>
            <w:vAlign w:val="center"/>
          </w:tcPr>
          <w:p w14:paraId="581DCED4"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偏离情况</w:t>
            </w:r>
          </w:p>
        </w:tc>
        <w:tc>
          <w:tcPr>
            <w:tcW w:w="1013" w:type="dxa"/>
            <w:vAlign w:val="center"/>
          </w:tcPr>
          <w:p w14:paraId="0A9491EE"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说明</w:t>
            </w:r>
          </w:p>
        </w:tc>
      </w:tr>
      <w:tr w:rsidR="00E90DCC" w14:paraId="6016CAE9" w14:textId="77777777">
        <w:trPr>
          <w:trHeight w:val="934"/>
        </w:trPr>
        <w:tc>
          <w:tcPr>
            <w:tcW w:w="779" w:type="dxa"/>
          </w:tcPr>
          <w:p w14:paraId="57C77966" w14:textId="77777777" w:rsidR="00E90DCC" w:rsidRDefault="00E90DCC">
            <w:pPr>
              <w:pStyle w:val="TableText"/>
              <w:rPr>
                <w:rFonts w:ascii="宋体" w:eastAsia="宋体" w:hAnsi="宋体" w:cs="宋体" w:hint="eastAsia"/>
                <w:color w:val="auto"/>
              </w:rPr>
            </w:pPr>
          </w:p>
        </w:tc>
        <w:tc>
          <w:tcPr>
            <w:tcW w:w="1481" w:type="dxa"/>
          </w:tcPr>
          <w:p w14:paraId="1A892A8E" w14:textId="77777777" w:rsidR="00E90DCC" w:rsidRDefault="00E90DCC">
            <w:pPr>
              <w:pStyle w:val="TableText"/>
              <w:rPr>
                <w:rFonts w:ascii="宋体" w:eastAsia="宋体" w:hAnsi="宋体" w:cs="宋体" w:hint="eastAsia"/>
                <w:color w:val="auto"/>
              </w:rPr>
            </w:pPr>
          </w:p>
        </w:tc>
        <w:tc>
          <w:tcPr>
            <w:tcW w:w="2383" w:type="dxa"/>
          </w:tcPr>
          <w:p w14:paraId="1B324921" w14:textId="77777777" w:rsidR="00E90DCC" w:rsidRDefault="00E90DCC">
            <w:pPr>
              <w:pStyle w:val="TableText"/>
              <w:rPr>
                <w:rFonts w:ascii="宋体" w:eastAsia="宋体" w:hAnsi="宋体" w:cs="宋体" w:hint="eastAsia"/>
                <w:color w:val="auto"/>
              </w:rPr>
            </w:pPr>
          </w:p>
        </w:tc>
        <w:tc>
          <w:tcPr>
            <w:tcW w:w="2125" w:type="dxa"/>
          </w:tcPr>
          <w:p w14:paraId="732C2BA9" w14:textId="77777777" w:rsidR="00E90DCC" w:rsidRDefault="00E90DCC">
            <w:pPr>
              <w:pStyle w:val="TableText"/>
              <w:rPr>
                <w:rFonts w:ascii="宋体" w:eastAsia="宋体" w:hAnsi="宋体" w:cs="宋体" w:hint="eastAsia"/>
                <w:color w:val="auto"/>
              </w:rPr>
            </w:pPr>
          </w:p>
        </w:tc>
        <w:tc>
          <w:tcPr>
            <w:tcW w:w="1874" w:type="dxa"/>
          </w:tcPr>
          <w:p w14:paraId="0093E6D6" w14:textId="77777777" w:rsidR="00E90DCC" w:rsidRDefault="00E90DCC">
            <w:pPr>
              <w:pStyle w:val="TableText"/>
              <w:rPr>
                <w:rFonts w:ascii="宋体" w:eastAsia="宋体" w:hAnsi="宋体" w:cs="宋体" w:hint="eastAsia"/>
                <w:color w:val="auto"/>
              </w:rPr>
            </w:pPr>
          </w:p>
        </w:tc>
        <w:tc>
          <w:tcPr>
            <w:tcW w:w="1013" w:type="dxa"/>
          </w:tcPr>
          <w:p w14:paraId="450B5DB5" w14:textId="77777777" w:rsidR="00E90DCC" w:rsidRDefault="00E90DCC">
            <w:pPr>
              <w:pStyle w:val="TableText"/>
              <w:rPr>
                <w:rFonts w:ascii="宋体" w:eastAsia="宋体" w:hAnsi="宋体" w:cs="宋体" w:hint="eastAsia"/>
                <w:color w:val="auto"/>
              </w:rPr>
            </w:pPr>
          </w:p>
        </w:tc>
      </w:tr>
      <w:tr w:rsidR="00E90DCC" w14:paraId="01139DB7" w14:textId="77777777">
        <w:trPr>
          <w:trHeight w:val="934"/>
        </w:trPr>
        <w:tc>
          <w:tcPr>
            <w:tcW w:w="779" w:type="dxa"/>
          </w:tcPr>
          <w:p w14:paraId="65732FFF" w14:textId="77777777" w:rsidR="00E90DCC" w:rsidRDefault="00E90DCC">
            <w:pPr>
              <w:pStyle w:val="TableText"/>
              <w:rPr>
                <w:rFonts w:ascii="宋体" w:eastAsia="宋体" w:hAnsi="宋体" w:cs="宋体" w:hint="eastAsia"/>
                <w:color w:val="auto"/>
              </w:rPr>
            </w:pPr>
          </w:p>
        </w:tc>
        <w:tc>
          <w:tcPr>
            <w:tcW w:w="1481" w:type="dxa"/>
          </w:tcPr>
          <w:p w14:paraId="0F05444C" w14:textId="77777777" w:rsidR="00E90DCC" w:rsidRDefault="00E90DCC">
            <w:pPr>
              <w:pStyle w:val="TableText"/>
              <w:rPr>
                <w:rFonts w:ascii="宋体" w:eastAsia="宋体" w:hAnsi="宋体" w:cs="宋体" w:hint="eastAsia"/>
                <w:color w:val="auto"/>
              </w:rPr>
            </w:pPr>
          </w:p>
        </w:tc>
        <w:tc>
          <w:tcPr>
            <w:tcW w:w="2383" w:type="dxa"/>
          </w:tcPr>
          <w:p w14:paraId="5819D859" w14:textId="77777777" w:rsidR="00E90DCC" w:rsidRDefault="00E90DCC">
            <w:pPr>
              <w:pStyle w:val="TableText"/>
              <w:rPr>
                <w:rFonts w:ascii="宋体" w:eastAsia="宋体" w:hAnsi="宋体" w:cs="宋体" w:hint="eastAsia"/>
                <w:color w:val="auto"/>
              </w:rPr>
            </w:pPr>
          </w:p>
        </w:tc>
        <w:tc>
          <w:tcPr>
            <w:tcW w:w="2125" w:type="dxa"/>
          </w:tcPr>
          <w:p w14:paraId="728DA5C5" w14:textId="77777777" w:rsidR="00E90DCC" w:rsidRDefault="00E90DCC">
            <w:pPr>
              <w:pStyle w:val="TableText"/>
              <w:rPr>
                <w:rFonts w:ascii="宋体" w:eastAsia="宋体" w:hAnsi="宋体" w:cs="宋体" w:hint="eastAsia"/>
                <w:color w:val="auto"/>
              </w:rPr>
            </w:pPr>
          </w:p>
        </w:tc>
        <w:tc>
          <w:tcPr>
            <w:tcW w:w="1874" w:type="dxa"/>
          </w:tcPr>
          <w:p w14:paraId="3F1D75CC" w14:textId="77777777" w:rsidR="00E90DCC" w:rsidRDefault="00E90DCC">
            <w:pPr>
              <w:pStyle w:val="TableText"/>
              <w:rPr>
                <w:rFonts w:ascii="宋体" w:eastAsia="宋体" w:hAnsi="宋体" w:cs="宋体" w:hint="eastAsia"/>
                <w:color w:val="auto"/>
              </w:rPr>
            </w:pPr>
          </w:p>
        </w:tc>
        <w:tc>
          <w:tcPr>
            <w:tcW w:w="1013" w:type="dxa"/>
          </w:tcPr>
          <w:p w14:paraId="683CD711" w14:textId="77777777" w:rsidR="00E90DCC" w:rsidRDefault="00E90DCC">
            <w:pPr>
              <w:pStyle w:val="TableText"/>
              <w:rPr>
                <w:rFonts w:ascii="宋体" w:eastAsia="宋体" w:hAnsi="宋体" w:cs="宋体" w:hint="eastAsia"/>
                <w:color w:val="auto"/>
              </w:rPr>
            </w:pPr>
          </w:p>
        </w:tc>
      </w:tr>
      <w:tr w:rsidR="00E90DCC" w14:paraId="5DEE6BBD" w14:textId="77777777">
        <w:trPr>
          <w:trHeight w:val="935"/>
        </w:trPr>
        <w:tc>
          <w:tcPr>
            <w:tcW w:w="779" w:type="dxa"/>
          </w:tcPr>
          <w:p w14:paraId="68963697" w14:textId="77777777" w:rsidR="00E90DCC" w:rsidRDefault="00E90DCC">
            <w:pPr>
              <w:pStyle w:val="TableText"/>
              <w:rPr>
                <w:rFonts w:ascii="宋体" w:eastAsia="宋体" w:hAnsi="宋体" w:cs="宋体" w:hint="eastAsia"/>
                <w:color w:val="auto"/>
              </w:rPr>
            </w:pPr>
          </w:p>
        </w:tc>
        <w:tc>
          <w:tcPr>
            <w:tcW w:w="1481" w:type="dxa"/>
          </w:tcPr>
          <w:p w14:paraId="65B93923" w14:textId="77777777" w:rsidR="00E90DCC" w:rsidRDefault="00E90DCC">
            <w:pPr>
              <w:pStyle w:val="TableText"/>
              <w:rPr>
                <w:rFonts w:ascii="宋体" w:eastAsia="宋体" w:hAnsi="宋体" w:cs="宋体" w:hint="eastAsia"/>
                <w:color w:val="auto"/>
              </w:rPr>
            </w:pPr>
          </w:p>
        </w:tc>
        <w:tc>
          <w:tcPr>
            <w:tcW w:w="2383" w:type="dxa"/>
          </w:tcPr>
          <w:p w14:paraId="0DD1E9CE" w14:textId="77777777" w:rsidR="00E90DCC" w:rsidRDefault="00E90DCC">
            <w:pPr>
              <w:pStyle w:val="TableText"/>
              <w:rPr>
                <w:rFonts w:ascii="宋体" w:eastAsia="宋体" w:hAnsi="宋体" w:cs="宋体" w:hint="eastAsia"/>
                <w:color w:val="auto"/>
              </w:rPr>
            </w:pPr>
          </w:p>
        </w:tc>
        <w:tc>
          <w:tcPr>
            <w:tcW w:w="2125" w:type="dxa"/>
          </w:tcPr>
          <w:p w14:paraId="49034180" w14:textId="77777777" w:rsidR="00E90DCC" w:rsidRDefault="00E90DCC">
            <w:pPr>
              <w:pStyle w:val="TableText"/>
              <w:rPr>
                <w:rFonts w:ascii="宋体" w:eastAsia="宋体" w:hAnsi="宋体" w:cs="宋体" w:hint="eastAsia"/>
                <w:color w:val="auto"/>
              </w:rPr>
            </w:pPr>
          </w:p>
        </w:tc>
        <w:tc>
          <w:tcPr>
            <w:tcW w:w="1874" w:type="dxa"/>
          </w:tcPr>
          <w:p w14:paraId="1CF4B826" w14:textId="77777777" w:rsidR="00E90DCC" w:rsidRDefault="00E90DCC">
            <w:pPr>
              <w:pStyle w:val="TableText"/>
              <w:rPr>
                <w:rFonts w:ascii="宋体" w:eastAsia="宋体" w:hAnsi="宋体" w:cs="宋体" w:hint="eastAsia"/>
                <w:color w:val="auto"/>
              </w:rPr>
            </w:pPr>
          </w:p>
        </w:tc>
        <w:tc>
          <w:tcPr>
            <w:tcW w:w="1013" w:type="dxa"/>
          </w:tcPr>
          <w:p w14:paraId="73494BD0" w14:textId="77777777" w:rsidR="00E90DCC" w:rsidRDefault="00E90DCC">
            <w:pPr>
              <w:pStyle w:val="TableText"/>
              <w:rPr>
                <w:rFonts w:ascii="宋体" w:eastAsia="宋体" w:hAnsi="宋体" w:cs="宋体" w:hint="eastAsia"/>
                <w:color w:val="auto"/>
              </w:rPr>
            </w:pPr>
          </w:p>
        </w:tc>
      </w:tr>
      <w:tr w:rsidR="00E90DCC" w14:paraId="373D33A3" w14:textId="77777777">
        <w:trPr>
          <w:trHeight w:val="934"/>
        </w:trPr>
        <w:tc>
          <w:tcPr>
            <w:tcW w:w="779" w:type="dxa"/>
          </w:tcPr>
          <w:p w14:paraId="1EA81132" w14:textId="77777777" w:rsidR="00E90DCC" w:rsidRDefault="00E90DCC">
            <w:pPr>
              <w:pStyle w:val="TableText"/>
              <w:rPr>
                <w:rFonts w:ascii="宋体" w:eastAsia="宋体" w:hAnsi="宋体" w:cs="宋体" w:hint="eastAsia"/>
                <w:color w:val="auto"/>
              </w:rPr>
            </w:pPr>
          </w:p>
        </w:tc>
        <w:tc>
          <w:tcPr>
            <w:tcW w:w="1481" w:type="dxa"/>
          </w:tcPr>
          <w:p w14:paraId="30A87558" w14:textId="77777777" w:rsidR="00E90DCC" w:rsidRDefault="00E90DCC">
            <w:pPr>
              <w:pStyle w:val="TableText"/>
              <w:rPr>
                <w:rFonts w:ascii="宋体" w:eastAsia="宋体" w:hAnsi="宋体" w:cs="宋体" w:hint="eastAsia"/>
                <w:color w:val="auto"/>
              </w:rPr>
            </w:pPr>
          </w:p>
        </w:tc>
        <w:tc>
          <w:tcPr>
            <w:tcW w:w="2383" w:type="dxa"/>
          </w:tcPr>
          <w:p w14:paraId="49AA8410" w14:textId="77777777" w:rsidR="00E90DCC" w:rsidRDefault="00E90DCC">
            <w:pPr>
              <w:pStyle w:val="TableText"/>
              <w:rPr>
                <w:rFonts w:ascii="宋体" w:eastAsia="宋体" w:hAnsi="宋体" w:cs="宋体" w:hint="eastAsia"/>
                <w:color w:val="auto"/>
              </w:rPr>
            </w:pPr>
          </w:p>
        </w:tc>
        <w:tc>
          <w:tcPr>
            <w:tcW w:w="2125" w:type="dxa"/>
          </w:tcPr>
          <w:p w14:paraId="2D994483" w14:textId="77777777" w:rsidR="00E90DCC" w:rsidRDefault="00E90DCC">
            <w:pPr>
              <w:pStyle w:val="TableText"/>
              <w:rPr>
                <w:rFonts w:ascii="宋体" w:eastAsia="宋体" w:hAnsi="宋体" w:cs="宋体" w:hint="eastAsia"/>
                <w:color w:val="auto"/>
              </w:rPr>
            </w:pPr>
          </w:p>
        </w:tc>
        <w:tc>
          <w:tcPr>
            <w:tcW w:w="1874" w:type="dxa"/>
          </w:tcPr>
          <w:p w14:paraId="6BE6223D" w14:textId="77777777" w:rsidR="00E90DCC" w:rsidRDefault="00E90DCC">
            <w:pPr>
              <w:pStyle w:val="TableText"/>
              <w:rPr>
                <w:rFonts w:ascii="宋体" w:eastAsia="宋体" w:hAnsi="宋体" w:cs="宋体" w:hint="eastAsia"/>
                <w:color w:val="auto"/>
              </w:rPr>
            </w:pPr>
          </w:p>
        </w:tc>
        <w:tc>
          <w:tcPr>
            <w:tcW w:w="1013" w:type="dxa"/>
          </w:tcPr>
          <w:p w14:paraId="76BC7764" w14:textId="77777777" w:rsidR="00E90DCC" w:rsidRDefault="00E90DCC">
            <w:pPr>
              <w:pStyle w:val="TableText"/>
              <w:rPr>
                <w:rFonts w:ascii="宋体" w:eastAsia="宋体" w:hAnsi="宋体" w:cs="宋体" w:hint="eastAsia"/>
                <w:color w:val="auto"/>
              </w:rPr>
            </w:pPr>
          </w:p>
        </w:tc>
      </w:tr>
    </w:tbl>
    <w:p w14:paraId="41F2B4E1" w14:textId="77777777" w:rsidR="00E90DCC" w:rsidRDefault="00E90DCC">
      <w:pPr>
        <w:pStyle w:val="a7"/>
        <w:spacing w:line="256" w:lineRule="auto"/>
        <w:rPr>
          <w:rFonts w:ascii="宋体" w:eastAsia="宋体" w:hAnsi="宋体" w:cs="宋体" w:hint="eastAsia"/>
          <w:color w:val="auto"/>
        </w:rPr>
      </w:pPr>
    </w:p>
    <w:p w14:paraId="1711EC37" w14:textId="77777777" w:rsidR="00E90DCC" w:rsidRDefault="00E90DCC">
      <w:pPr>
        <w:pStyle w:val="a7"/>
        <w:spacing w:line="256" w:lineRule="auto"/>
        <w:rPr>
          <w:rFonts w:ascii="宋体" w:eastAsia="宋体" w:hAnsi="宋体" w:cs="宋体" w:hint="eastAsia"/>
          <w:color w:val="auto"/>
        </w:rPr>
      </w:pPr>
    </w:p>
    <w:p w14:paraId="259FB09B" w14:textId="77777777" w:rsidR="00E90DCC" w:rsidRDefault="00E90DCC">
      <w:pPr>
        <w:pStyle w:val="a7"/>
        <w:spacing w:line="257" w:lineRule="auto"/>
        <w:rPr>
          <w:rFonts w:ascii="宋体" w:eastAsia="宋体" w:hAnsi="宋体" w:cs="宋体" w:hint="eastAsia"/>
          <w:color w:val="auto"/>
        </w:rPr>
      </w:pPr>
    </w:p>
    <w:p w14:paraId="7A46EDBE" w14:textId="77777777" w:rsidR="00E90DCC" w:rsidRDefault="00000000">
      <w:pPr>
        <w:spacing w:line="360" w:lineRule="auto"/>
        <w:ind w:firstLineChars="200" w:firstLine="456"/>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注：</w:t>
      </w:r>
    </w:p>
    <w:p w14:paraId="0E1B7E26" w14:textId="77777777" w:rsidR="00E90DCC" w:rsidRDefault="00000000">
      <w:pPr>
        <w:pStyle w:val="a7"/>
        <w:spacing w:line="360" w:lineRule="auto"/>
        <w:ind w:firstLineChars="200" w:firstLine="47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1.对竞争性磋商文件中的所有商务、技术要求，除本表</w:t>
      </w:r>
      <w:r>
        <w:rPr>
          <w:rFonts w:ascii="宋体" w:eastAsia="宋体" w:hAnsi="宋体" w:cs="宋体" w:hint="eastAsia"/>
          <w:color w:val="auto"/>
          <w:spacing w:val="-3"/>
          <w:sz w:val="24"/>
          <w:szCs w:val="24"/>
          <w:lang w:eastAsia="zh-CN"/>
        </w:rPr>
        <w:t>所列明的所有偏离外，均视作</w:t>
      </w:r>
      <w:r>
        <w:rPr>
          <w:rFonts w:ascii="宋体" w:eastAsia="宋体" w:hAnsi="宋体" w:cs="宋体" w:hint="eastAsia"/>
          <w:color w:val="auto"/>
          <w:spacing w:val="-2"/>
          <w:sz w:val="24"/>
          <w:szCs w:val="24"/>
          <w:lang w:eastAsia="zh-CN"/>
        </w:rPr>
        <w:t>供应商已对之理解和响应。此表中若无任何文字说明，内容为空白的，</w:t>
      </w:r>
      <w:r>
        <w:rPr>
          <w:rFonts w:ascii="宋体" w:eastAsia="宋体" w:hAnsi="宋体" w:cs="宋体" w:hint="eastAsia"/>
          <w:b/>
          <w:bCs/>
          <w:color w:val="auto"/>
          <w:spacing w:val="-2"/>
          <w:sz w:val="24"/>
          <w:szCs w:val="24"/>
          <w:lang w:eastAsia="zh-CN"/>
        </w:rPr>
        <w:t>响应无效</w:t>
      </w:r>
      <w:r>
        <w:rPr>
          <w:rFonts w:ascii="宋体" w:eastAsia="宋体" w:hAnsi="宋体" w:cs="宋体" w:hint="eastAsia"/>
          <w:color w:val="auto"/>
          <w:spacing w:val="-2"/>
          <w:sz w:val="24"/>
          <w:szCs w:val="24"/>
          <w:lang w:eastAsia="zh-CN"/>
        </w:rPr>
        <w:t>。</w:t>
      </w:r>
    </w:p>
    <w:p w14:paraId="4FC32F7A" w14:textId="77777777" w:rsidR="00E90DCC" w:rsidRDefault="00000000">
      <w:pPr>
        <w:pStyle w:val="a7"/>
        <w:spacing w:line="360" w:lineRule="auto"/>
        <w:ind w:firstLineChars="200" w:firstLine="504"/>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2.“偏离情况”列应据实填写“无偏离”、“正偏离”或“负偏离”。</w:t>
      </w:r>
    </w:p>
    <w:p w14:paraId="0E013397" w14:textId="77777777" w:rsidR="00E90DCC" w:rsidRDefault="00E90DCC">
      <w:pPr>
        <w:pStyle w:val="a7"/>
        <w:spacing w:line="360" w:lineRule="auto"/>
        <w:ind w:firstLineChars="200" w:firstLine="420"/>
        <w:jc w:val="both"/>
        <w:rPr>
          <w:rFonts w:ascii="宋体" w:eastAsia="宋体" w:hAnsi="宋体" w:cs="宋体" w:hint="eastAsia"/>
          <w:color w:val="auto"/>
          <w:lang w:eastAsia="zh-CN"/>
        </w:rPr>
      </w:pPr>
    </w:p>
    <w:p w14:paraId="5F24DA48" w14:textId="77777777" w:rsidR="00E90DCC" w:rsidRDefault="00E90DCC">
      <w:pPr>
        <w:pStyle w:val="a7"/>
        <w:spacing w:line="360" w:lineRule="auto"/>
        <w:ind w:firstLineChars="200" w:firstLine="420"/>
        <w:jc w:val="both"/>
        <w:rPr>
          <w:rFonts w:ascii="宋体" w:eastAsia="宋体" w:hAnsi="宋体" w:cs="宋体" w:hint="eastAsia"/>
          <w:color w:val="auto"/>
          <w:lang w:eastAsia="zh-CN"/>
        </w:rPr>
      </w:pPr>
    </w:p>
    <w:p w14:paraId="23D6DF5D" w14:textId="77777777" w:rsidR="00E90DCC"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0543B926" w14:textId="77777777" w:rsidR="00E90DCC" w:rsidRDefault="00000000">
      <w:pPr>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1222896D" w14:textId="77777777" w:rsidR="00E90DCC" w:rsidRDefault="00E90DCC">
      <w:pPr>
        <w:spacing w:line="360" w:lineRule="auto"/>
        <w:ind w:firstLineChars="200" w:firstLine="480"/>
        <w:jc w:val="both"/>
        <w:rPr>
          <w:rFonts w:ascii="宋体" w:eastAsia="宋体" w:hAnsi="宋体" w:cs="宋体" w:hint="eastAsia"/>
          <w:color w:val="auto"/>
          <w:sz w:val="24"/>
          <w:szCs w:val="24"/>
          <w:lang w:eastAsia="zh-CN"/>
        </w:rPr>
        <w:sectPr w:rsidR="00E90DCC">
          <w:headerReference w:type="default" r:id="rId36"/>
          <w:pgSz w:w="11907" w:h="16840"/>
          <w:pgMar w:top="1149" w:right="840" w:bottom="1060" w:left="1406" w:header="875" w:footer="886" w:gutter="0"/>
          <w:cols w:space="720"/>
        </w:sectPr>
      </w:pPr>
    </w:p>
    <w:p w14:paraId="51FECAED" w14:textId="77777777" w:rsidR="00E90DCC" w:rsidRDefault="00000000">
      <w:pPr>
        <w:pStyle w:val="a7"/>
        <w:spacing w:before="307" w:line="196" w:lineRule="auto"/>
        <w:ind w:left="128"/>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11竞争性磋商文件要求提供或供应商认为应附的其他材料</w:t>
      </w:r>
    </w:p>
    <w:p w14:paraId="36BBC602" w14:textId="77777777" w:rsidR="00E90DCC" w:rsidRDefault="00E90DCC">
      <w:pPr>
        <w:pStyle w:val="a7"/>
        <w:spacing w:line="245" w:lineRule="auto"/>
        <w:rPr>
          <w:rFonts w:ascii="宋体" w:eastAsia="宋体" w:hAnsi="宋体" w:cs="宋体" w:hint="eastAsia"/>
          <w:color w:val="auto"/>
          <w:lang w:eastAsia="zh-CN"/>
        </w:rPr>
      </w:pPr>
    </w:p>
    <w:p w14:paraId="5CA80162" w14:textId="77777777" w:rsidR="00E90DCC" w:rsidRDefault="00E90DCC">
      <w:pPr>
        <w:pStyle w:val="a7"/>
        <w:spacing w:line="246" w:lineRule="auto"/>
        <w:rPr>
          <w:rFonts w:ascii="宋体" w:eastAsia="宋体" w:hAnsi="宋体" w:cs="宋体" w:hint="eastAsia"/>
          <w:color w:val="auto"/>
          <w:lang w:eastAsia="zh-CN"/>
        </w:rPr>
      </w:pPr>
    </w:p>
    <w:p w14:paraId="3449F175" w14:textId="77777777" w:rsidR="00E90DCC" w:rsidRDefault="00000000">
      <w:pPr>
        <w:pStyle w:val="a7"/>
        <w:spacing w:before="102" w:line="360" w:lineRule="auto"/>
        <w:ind w:left="139"/>
        <w:rPr>
          <w:rFonts w:ascii="宋体" w:eastAsia="宋体" w:hAnsi="宋体" w:cs="宋体" w:hint="eastAsia"/>
          <w:color w:val="auto"/>
          <w:sz w:val="24"/>
          <w:szCs w:val="24"/>
        </w:rPr>
      </w:pPr>
      <w:r>
        <w:rPr>
          <w:rFonts w:ascii="宋体" w:eastAsia="宋体" w:hAnsi="宋体" w:cs="宋体" w:hint="eastAsia"/>
          <w:color w:val="auto"/>
          <w:spacing w:val="2"/>
          <w:sz w:val="24"/>
          <w:szCs w:val="24"/>
        </w:rPr>
        <w:t>11-1供应商信息采集表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E90DCC" w14:paraId="795C9331" w14:textId="77777777">
        <w:trPr>
          <w:trHeight w:val="388"/>
        </w:trPr>
        <w:tc>
          <w:tcPr>
            <w:tcW w:w="3099" w:type="dxa"/>
            <w:vAlign w:val="center"/>
          </w:tcPr>
          <w:p w14:paraId="13C0DBB7" w14:textId="77777777" w:rsidR="00E90DCC" w:rsidRDefault="00000000">
            <w:pPr>
              <w:spacing w:before="43" w:line="195" w:lineRule="auto"/>
              <w:ind w:left="112"/>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供应商名称</w:t>
            </w:r>
          </w:p>
        </w:tc>
        <w:tc>
          <w:tcPr>
            <w:tcW w:w="3095" w:type="dxa"/>
            <w:vAlign w:val="center"/>
          </w:tcPr>
          <w:p w14:paraId="68B9B686" w14:textId="77777777" w:rsidR="00E90DCC" w:rsidRDefault="00000000">
            <w:pPr>
              <w:spacing w:before="43" w:line="195" w:lineRule="auto"/>
              <w:ind w:left="109"/>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供应商所属性别</w:t>
            </w:r>
          </w:p>
        </w:tc>
        <w:tc>
          <w:tcPr>
            <w:tcW w:w="3098" w:type="dxa"/>
            <w:vAlign w:val="center"/>
          </w:tcPr>
          <w:p w14:paraId="379C119D" w14:textId="77777777" w:rsidR="00E90DCC" w:rsidRDefault="00000000">
            <w:pPr>
              <w:spacing w:before="43" w:line="195" w:lineRule="auto"/>
              <w:ind w:left="110"/>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外商投资类型</w:t>
            </w:r>
          </w:p>
        </w:tc>
      </w:tr>
      <w:tr w:rsidR="00E90DCC" w14:paraId="62DE4788" w14:textId="77777777">
        <w:trPr>
          <w:trHeight w:val="418"/>
        </w:trPr>
        <w:tc>
          <w:tcPr>
            <w:tcW w:w="3099" w:type="dxa"/>
            <w:vAlign w:val="center"/>
          </w:tcPr>
          <w:p w14:paraId="6F87B2DD" w14:textId="77777777" w:rsidR="00E90DCC" w:rsidRDefault="00E90DCC">
            <w:pPr>
              <w:pStyle w:val="TableText"/>
              <w:jc w:val="center"/>
              <w:rPr>
                <w:rFonts w:ascii="宋体" w:eastAsia="宋体" w:hAnsi="宋体" w:cs="宋体" w:hint="eastAsia"/>
                <w:color w:val="auto"/>
              </w:rPr>
            </w:pPr>
          </w:p>
        </w:tc>
        <w:tc>
          <w:tcPr>
            <w:tcW w:w="3095" w:type="dxa"/>
            <w:vAlign w:val="center"/>
          </w:tcPr>
          <w:p w14:paraId="43E5B010" w14:textId="77777777" w:rsidR="00E90DCC" w:rsidRDefault="00E90DCC">
            <w:pPr>
              <w:pStyle w:val="TableText"/>
              <w:jc w:val="center"/>
              <w:rPr>
                <w:rFonts w:ascii="宋体" w:eastAsia="宋体" w:hAnsi="宋体" w:cs="宋体" w:hint="eastAsia"/>
                <w:color w:val="auto"/>
              </w:rPr>
            </w:pPr>
          </w:p>
        </w:tc>
        <w:tc>
          <w:tcPr>
            <w:tcW w:w="3098" w:type="dxa"/>
            <w:vAlign w:val="center"/>
          </w:tcPr>
          <w:p w14:paraId="5DA01F51" w14:textId="77777777" w:rsidR="00E90DCC" w:rsidRDefault="00E90DCC">
            <w:pPr>
              <w:pStyle w:val="TableText"/>
              <w:jc w:val="center"/>
              <w:rPr>
                <w:rFonts w:ascii="宋体" w:eastAsia="宋体" w:hAnsi="宋体" w:cs="宋体" w:hint="eastAsia"/>
                <w:color w:val="auto"/>
              </w:rPr>
            </w:pPr>
          </w:p>
        </w:tc>
      </w:tr>
      <w:tr w:rsidR="00E90DCC" w14:paraId="5113BD01" w14:textId="77777777">
        <w:trPr>
          <w:trHeight w:val="423"/>
        </w:trPr>
        <w:tc>
          <w:tcPr>
            <w:tcW w:w="3099" w:type="dxa"/>
            <w:vAlign w:val="center"/>
          </w:tcPr>
          <w:p w14:paraId="046B15D6" w14:textId="77777777" w:rsidR="00E90DCC" w:rsidRDefault="00E90DCC">
            <w:pPr>
              <w:pStyle w:val="TableText"/>
              <w:jc w:val="center"/>
              <w:rPr>
                <w:rFonts w:ascii="宋体" w:eastAsia="宋体" w:hAnsi="宋体" w:cs="宋体" w:hint="eastAsia"/>
                <w:color w:val="auto"/>
              </w:rPr>
            </w:pPr>
          </w:p>
        </w:tc>
        <w:tc>
          <w:tcPr>
            <w:tcW w:w="3095" w:type="dxa"/>
            <w:vAlign w:val="center"/>
          </w:tcPr>
          <w:p w14:paraId="1B3155A9" w14:textId="77777777" w:rsidR="00E90DCC" w:rsidRDefault="00E90DCC">
            <w:pPr>
              <w:pStyle w:val="TableText"/>
              <w:jc w:val="center"/>
              <w:rPr>
                <w:rFonts w:ascii="宋体" w:eastAsia="宋体" w:hAnsi="宋体" w:cs="宋体" w:hint="eastAsia"/>
                <w:color w:val="auto"/>
              </w:rPr>
            </w:pPr>
          </w:p>
        </w:tc>
        <w:tc>
          <w:tcPr>
            <w:tcW w:w="3098" w:type="dxa"/>
            <w:vAlign w:val="center"/>
          </w:tcPr>
          <w:p w14:paraId="4EB00099" w14:textId="77777777" w:rsidR="00E90DCC" w:rsidRDefault="00E90DCC">
            <w:pPr>
              <w:pStyle w:val="TableText"/>
              <w:jc w:val="center"/>
              <w:rPr>
                <w:rFonts w:ascii="宋体" w:eastAsia="宋体" w:hAnsi="宋体" w:cs="宋体" w:hint="eastAsia"/>
                <w:color w:val="auto"/>
              </w:rPr>
            </w:pPr>
          </w:p>
        </w:tc>
      </w:tr>
      <w:tr w:rsidR="00E90DCC" w14:paraId="70E76151" w14:textId="77777777">
        <w:trPr>
          <w:trHeight w:val="415"/>
        </w:trPr>
        <w:tc>
          <w:tcPr>
            <w:tcW w:w="3099" w:type="dxa"/>
            <w:vAlign w:val="center"/>
          </w:tcPr>
          <w:p w14:paraId="7D46BDE1" w14:textId="77777777" w:rsidR="00E90DCC" w:rsidRDefault="00E90DCC">
            <w:pPr>
              <w:pStyle w:val="TableText"/>
              <w:jc w:val="center"/>
              <w:rPr>
                <w:rFonts w:ascii="宋体" w:eastAsia="宋体" w:hAnsi="宋体" w:cs="宋体" w:hint="eastAsia"/>
                <w:color w:val="auto"/>
              </w:rPr>
            </w:pPr>
          </w:p>
        </w:tc>
        <w:tc>
          <w:tcPr>
            <w:tcW w:w="3095" w:type="dxa"/>
            <w:vAlign w:val="center"/>
          </w:tcPr>
          <w:p w14:paraId="1DEF5DDF" w14:textId="77777777" w:rsidR="00E90DCC" w:rsidRDefault="00E90DCC">
            <w:pPr>
              <w:pStyle w:val="TableText"/>
              <w:jc w:val="center"/>
              <w:rPr>
                <w:rFonts w:ascii="宋体" w:eastAsia="宋体" w:hAnsi="宋体" w:cs="宋体" w:hint="eastAsia"/>
                <w:color w:val="auto"/>
              </w:rPr>
            </w:pPr>
          </w:p>
        </w:tc>
        <w:tc>
          <w:tcPr>
            <w:tcW w:w="3098" w:type="dxa"/>
            <w:vAlign w:val="center"/>
          </w:tcPr>
          <w:p w14:paraId="02F0F4AE" w14:textId="77777777" w:rsidR="00E90DCC" w:rsidRDefault="00E90DCC">
            <w:pPr>
              <w:pStyle w:val="TableText"/>
              <w:jc w:val="center"/>
              <w:rPr>
                <w:rFonts w:ascii="宋体" w:eastAsia="宋体" w:hAnsi="宋体" w:cs="宋体" w:hint="eastAsia"/>
                <w:color w:val="auto"/>
              </w:rPr>
            </w:pPr>
          </w:p>
        </w:tc>
      </w:tr>
      <w:tr w:rsidR="00E90DCC" w14:paraId="1919EB91" w14:textId="77777777">
        <w:trPr>
          <w:trHeight w:val="283"/>
        </w:trPr>
        <w:tc>
          <w:tcPr>
            <w:tcW w:w="3099" w:type="dxa"/>
            <w:vAlign w:val="center"/>
          </w:tcPr>
          <w:p w14:paraId="778D63C6" w14:textId="77777777" w:rsidR="00E90DCC" w:rsidRDefault="00E90DCC">
            <w:pPr>
              <w:pStyle w:val="TableText"/>
              <w:jc w:val="center"/>
              <w:rPr>
                <w:rFonts w:ascii="宋体" w:eastAsia="宋体" w:hAnsi="宋体" w:cs="宋体" w:hint="eastAsia"/>
                <w:color w:val="auto"/>
              </w:rPr>
            </w:pPr>
          </w:p>
        </w:tc>
        <w:tc>
          <w:tcPr>
            <w:tcW w:w="3095" w:type="dxa"/>
            <w:vAlign w:val="center"/>
          </w:tcPr>
          <w:p w14:paraId="0639A3BC" w14:textId="77777777" w:rsidR="00E90DCC" w:rsidRDefault="00E90DCC">
            <w:pPr>
              <w:pStyle w:val="TableText"/>
              <w:jc w:val="center"/>
              <w:rPr>
                <w:rFonts w:ascii="宋体" w:eastAsia="宋体" w:hAnsi="宋体" w:cs="宋体" w:hint="eastAsia"/>
                <w:color w:val="auto"/>
              </w:rPr>
            </w:pPr>
          </w:p>
        </w:tc>
        <w:tc>
          <w:tcPr>
            <w:tcW w:w="3098" w:type="dxa"/>
            <w:vAlign w:val="center"/>
          </w:tcPr>
          <w:p w14:paraId="6C4B2010" w14:textId="77777777" w:rsidR="00E90DCC" w:rsidRDefault="00E90DCC">
            <w:pPr>
              <w:pStyle w:val="TableText"/>
              <w:jc w:val="center"/>
              <w:rPr>
                <w:rFonts w:ascii="宋体" w:eastAsia="宋体" w:hAnsi="宋体" w:cs="宋体" w:hint="eastAsia"/>
                <w:color w:val="auto"/>
              </w:rPr>
            </w:pPr>
          </w:p>
        </w:tc>
      </w:tr>
    </w:tbl>
    <w:p w14:paraId="126EE6EE" w14:textId="77777777" w:rsidR="00E90DCC" w:rsidRDefault="00000000">
      <w:pPr>
        <w:pStyle w:val="a7"/>
        <w:spacing w:before="40" w:line="360" w:lineRule="auto"/>
        <w:ind w:left="12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注：1.供应商如为联合体，则应填写联合体各成员信息。</w:t>
      </w:r>
    </w:p>
    <w:p w14:paraId="439DF65A" w14:textId="77777777" w:rsidR="00E90DCC" w:rsidRDefault="00000000">
      <w:pPr>
        <w:pStyle w:val="a7"/>
        <w:spacing w:before="3" w:line="360" w:lineRule="auto"/>
        <w:ind w:left="116" w:right="112" w:firstLine="494"/>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2.供应商所属性别请填写“男”或“女”，指拥有供应商51%以上绝对所有权的性</w:t>
      </w:r>
      <w:r>
        <w:rPr>
          <w:rFonts w:ascii="宋体" w:eastAsia="宋体" w:hAnsi="宋体" w:cs="宋体" w:hint="eastAsia"/>
          <w:color w:val="auto"/>
          <w:spacing w:val="-2"/>
          <w:sz w:val="24"/>
          <w:szCs w:val="24"/>
          <w:lang w:eastAsia="zh-CN"/>
        </w:rPr>
        <w:t>别；绝对所有权拥有者可以是一个人，也可以是多人合计计算。</w:t>
      </w:r>
    </w:p>
    <w:p w14:paraId="1E00B5E3" w14:textId="77777777" w:rsidR="00E90DCC" w:rsidRDefault="00000000">
      <w:pPr>
        <w:pStyle w:val="a7"/>
        <w:spacing w:before="4" w:line="360" w:lineRule="auto"/>
        <w:ind w:left="611"/>
        <w:jc w:val="both"/>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3.外商投资类型请填写“外商单独投资”</w:t>
      </w:r>
      <w:r>
        <w:rPr>
          <w:rFonts w:ascii="宋体" w:eastAsia="宋体" w:hAnsi="宋体" w:cs="宋体" w:hint="eastAsia"/>
          <w:color w:val="auto"/>
          <w:spacing w:val="-10"/>
          <w:sz w:val="24"/>
          <w:szCs w:val="24"/>
          <w:lang w:eastAsia="zh-CN"/>
        </w:rPr>
        <w:t>、“外商部分投资”或“内资”。</w:t>
      </w:r>
    </w:p>
    <w:p w14:paraId="1C4E7B1E" w14:textId="77777777" w:rsidR="00E90DCC" w:rsidRDefault="00E90DCC">
      <w:pPr>
        <w:spacing w:line="200" w:lineRule="auto"/>
        <w:rPr>
          <w:rFonts w:ascii="宋体" w:eastAsia="宋体" w:hAnsi="宋体" w:cs="宋体" w:hint="eastAsia"/>
          <w:color w:val="auto"/>
          <w:sz w:val="24"/>
          <w:szCs w:val="24"/>
          <w:lang w:eastAsia="zh-CN"/>
        </w:rPr>
        <w:sectPr w:rsidR="00E90DCC">
          <w:headerReference w:type="default" r:id="rId37"/>
          <w:pgSz w:w="11907" w:h="16840"/>
          <w:pgMar w:top="1149" w:right="1021" w:bottom="1060" w:left="1588" w:header="875" w:footer="886" w:gutter="0"/>
          <w:cols w:space="720"/>
        </w:sectPr>
      </w:pPr>
    </w:p>
    <w:p w14:paraId="09D5E37A" w14:textId="77777777" w:rsidR="00E90DCC" w:rsidRDefault="00000000">
      <w:pPr>
        <w:pStyle w:val="a7"/>
        <w:spacing w:before="307" w:line="196" w:lineRule="auto"/>
        <w:ind w:left="26"/>
        <w:outlineLvl w:val="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12最后报价一览表（实质性格式，磋商后提交）</w:t>
      </w:r>
    </w:p>
    <w:p w14:paraId="6D846DEC" w14:textId="77777777" w:rsidR="00E90DCC" w:rsidRDefault="00E90DCC">
      <w:pPr>
        <w:pStyle w:val="a7"/>
        <w:rPr>
          <w:rFonts w:ascii="宋体" w:eastAsia="宋体" w:hAnsi="宋体" w:cs="宋体" w:hint="eastAsia"/>
          <w:color w:val="auto"/>
          <w:lang w:eastAsia="zh-CN"/>
        </w:rPr>
      </w:pPr>
    </w:p>
    <w:p w14:paraId="0C79F631" w14:textId="77777777" w:rsidR="00E90DCC" w:rsidRDefault="00000000">
      <w:pPr>
        <w:spacing w:before="150" w:line="204" w:lineRule="auto"/>
        <w:jc w:val="center"/>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t>最后报价一览表</w:t>
      </w:r>
    </w:p>
    <w:p w14:paraId="3DE6683A" w14:textId="77777777" w:rsidR="00E90DCC" w:rsidRDefault="00000000">
      <w:pPr>
        <w:pStyle w:val="a7"/>
        <w:spacing w:before="340" w:line="200" w:lineRule="auto"/>
        <w:ind w:left="36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项目编号/包号：</w:t>
      </w:r>
    </w:p>
    <w:p w14:paraId="4B395C46" w14:textId="77777777" w:rsidR="00E90DCC" w:rsidRDefault="00000000">
      <w:pPr>
        <w:pStyle w:val="a7"/>
        <w:spacing w:before="340" w:line="200" w:lineRule="auto"/>
        <w:ind w:left="36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p>
    <w:p w14:paraId="7295D626" w14:textId="77777777" w:rsidR="00E90DCC" w:rsidRDefault="00E90DCC">
      <w:pPr>
        <w:spacing w:line="137" w:lineRule="exact"/>
        <w:rPr>
          <w:rFonts w:ascii="宋体" w:eastAsia="宋体" w:hAnsi="宋体" w:cs="宋体" w:hint="eastAsia"/>
          <w:color w:val="auto"/>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E90DCC" w14:paraId="64DA2E79" w14:textId="77777777">
        <w:trPr>
          <w:trHeight w:val="540"/>
        </w:trPr>
        <w:tc>
          <w:tcPr>
            <w:tcW w:w="691" w:type="dxa"/>
            <w:vMerge w:val="restart"/>
            <w:tcBorders>
              <w:bottom w:val="nil"/>
            </w:tcBorders>
            <w:vAlign w:val="center"/>
          </w:tcPr>
          <w:p w14:paraId="79455F25"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序号</w:t>
            </w:r>
          </w:p>
        </w:tc>
        <w:tc>
          <w:tcPr>
            <w:tcW w:w="2303" w:type="dxa"/>
            <w:vMerge w:val="restart"/>
            <w:tcBorders>
              <w:bottom w:val="nil"/>
            </w:tcBorders>
            <w:vAlign w:val="center"/>
          </w:tcPr>
          <w:p w14:paraId="75600BA5"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供应商名称</w:t>
            </w:r>
          </w:p>
        </w:tc>
        <w:tc>
          <w:tcPr>
            <w:tcW w:w="3238" w:type="dxa"/>
            <w:gridSpan w:val="2"/>
            <w:vAlign w:val="center"/>
          </w:tcPr>
          <w:p w14:paraId="00ABA6DE"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最后报价</w:t>
            </w:r>
          </w:p>
        </w:tc>
        <w:tc>
          <w:tcPr>
            <w:tcW w:w="1464" w:type="dxa"/>
            <w:vMerge w:val="restart"/>
            <w:tcBorders>
              <w:bottom w:val="nil"/>
            </w:tcBorders>
            <w:vAlign w:val="center"/>
          </w:tcPr>
          <w:p w14:paraId="542D31BE"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其他声明</w:t>
            </w:r>
          </w:p>
        </w:tc>
      </w:tr>
      <w:tr w:rsidR="00E90DCC" w14:paraId="6EC10FA1" w14:textId="77777777">
        <w:trPr>
          <w:trHeight w:val="677"/>
        </w:trPr>
        <w:tc>
          <w:tcPr>
            <w:tcW w:w="691" w:type="dxa"/>
            <w:vMerge/>
            <w:tcBorders>
              <w:top w:val="nil"/>
            </w:tcBorders>
            <w:vAlign w:val="center"/>
          </w:tcPr>
          <w:p w14:paraId="2135C534" w14:textId="77777777" w:rsidR="00E90DCC" w:rsidRDefault="00E90DCC">
            <w:pPr>
              <w:pStyle w:val="TableText"/>
              <w:jc w:val="center"/>
              <w:rPr>
                <w:rFonts w:ascii="宋体" w:eastAsia="宋体" w:hAnsi="宋体" w:cs="宋体" w:hint="eastAsia"/>
                <w:color w:val="auto"/>
              </w:rPr>
            </w:pPr>
          </w:p>
        </w:tc>
        <w:tc>
          <w:tcPr>
            <w:tcW w:w="2303" w:type="dxa"/>
            <w:vMerge/>
            <w:tcBorders>
              <w:top w:val="nil"/>
            </w:tcBorders>
            <w:vAlign w:val="center"/>
          </w:tcPr>
          <w:p w14:paraId="26DB2F4A" w14:textId="77777777" w:rsidR="00E90DCC" w:rsidRDefault="00E90DCC">
            <w:pPr>
              <w:pStyle w:val="TableText"/>
              <w:jc w:val="center"/>
              <w:rPr>
                <w:rFonts w:ascii="宋体" w:eastAsia="宋体" w:hAnsi="宋体" w:cs="宋体" w:hint="eastAsia"/>
                <w:color w:val="auto"/>
              </w:rPr>
            </w:pPr>
          </w:p>
        </w:tc>
        <w:tc>
          <w:tcPr>
            <w:tcW w:w="1713" w:type="dxa"/>
            <w:vAlign w:val="center"/>
          </w:tcPr>
          <w:p w14:paraId="41B1E3BA"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6"/>
                <w:sz w:val="24"/>
                <w:szCs w:val="24"/>
              </w:rPr>
              <w:t>大写</w:t>
            </w:r>
          </w:p>
        </w:tc>
        <w:tc>
          <w:tcPr>
            <w:tcW w:w="1525" w:type="dxa"/>
            <w:vAlign w:val="center"/>
          </w:tcPr>
          <w:p w14:paraId="607A3919"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小写</w:t>
            </w:r>
          </w:p>
        </w:tc>
        <w:tc>
          <w:tcPr>
            <w:tcW w:w="1464" w:type="dxa"/>
            <w:vMerge/>
            <w:tcBorders>
              <w:top w:val="nil"/>
            </w:tcBorders>
            <w:vAlign w:val="center"/>
          </w:tcPr>
          <w:p w14:paraId="4BED6ED0" w14:textId="77777777" w:rsidR="00E90DCC" w:rsidRDefault="00E90DCC">
            <w:pPr>
              <w:pStyle w:val="TableText"/>
              <w:jc w:val="center"/>
              <w:rPr>
                <w:rFonts w:ascii="宋体" w:eastAsia="宋体" w:hAnsi="宋体" w:cs="宋体" w:hint="eastAsia"/>
                <w:color w:val="auto"/>
              </w:rPr>
            </w:pPr>
          </w:p>
        </w:tc>
      </w:tr>
      <w:tr w:rsidR="00E90DCC" w14:paraId="4CA13F49" w14:textId="77777777">
        <w:trPr>
          <w:trHeight w:val="983"/>
        </w:trPr>
        <w:tc>
          <w:tcPr>
            <w:tcW w:w="691" w:type="dxa"/>
            <w:vAlign w:val="center"/>
          </w:tcPr>
          <w:p w14:paraId="7F818D2B" w14:textId="77777777" w:rsidR="00E90DCC" w:rsidRDefault="00E90DCC">
            <w:pPr>
              <w:pStyle w:val="TableText"/>
              <w:jc w:val="center"/>
              <w:rPr>
                <w:rFonts w:ascii="宋体" w:eastAsia="宋体" w:hAnsi="宋体" w:cs="宋体" w:hint="eastAsia"/>
                <w:color w:val="auto"/>
              </w:rPr>
            </w:pPr>
          </w:p>
        </w:tc>
        <w:tc>
          <w:tcPr>
            <w:tcW w:w="2303" w:type="dxa"/>
            <w:vAlign w:val="center"/>
          </w:tcPr>
          <w:p w14:paraId="2811AA3A" w14:textId="77777777" w:rsidR="00E90DCC" w:rsidRDefault="00E90DCC">
            <w:pPr>
              <w:pStyle w:val="TableText"/>
              <w:jc w:val="center"/>
              <w:rPr>
                <w:rFonts w:ascii="宋体" w:eastAsia="宋体" w:hAnsi="宋体" w:cs="宋体" w:hint="eastAsia"/>
                <w:color w:val="auto"/>
              </w:rPr>
            </w:pPr>
          </w:p>
        </w:tc>
        <w:tc>
          <w:tcPr>
            <w:tcW w:w="1713" w:type="dxa"/>
            <w:vAlign w:val="center"/>
          </w:tcPr>
          <w:p w14:paraId="48BC336F" w14:textId="77777777" w:rsidR="00E90DCC" w:rsidRDefault="00E90DCC">
            <w:pPr>
              <w:pStyle w:val="TableText"/>
              <w:jc w:val="center"/>
              <w:rPr>
                <w:rFonts w:ascii="宋体" w:eastAsia="宋体" w:hAnsi="宋体" w:cs="宋体" w:hint="eastAsia"/>
                <w:color w:val="auto"/>
              </w:rPr>
            </w:pPr>
          </w:p>
        </w:tc>
        <w:tc>
          <w:tcPr>
            <w:tcW w:w="1525" w:type="dxa"/>
            <w:vAlign w:val="center"/>
          </w:tcPr>
          <w:p w14:paraId="770E0449" w14:textId="77777777" w:rsidR="00E90DCC" w:rsidRDefault="00E90DCC">
            <w:pPr>
              <w:pStyle w:val="TableText"/>
              <w:jc w:val="center"/>
              <w:rPr>
                <w:rFonts w:ascii="宋体" w:eastAsia="宋体" w:hAnsi="宋体" w:cs="宋体" w:hint="eastAsia"/>
                <w:color w:val="auto"/>
              </w:rPr>
            </w:pPr>
          </w:p>
        </w:tc>
        <w:tc>
          <w:tcPr>
            <w:tcW w:w="1464" w:type="dxa"/>
            <w:vAlign w:val="center"/>
          </w:tcPr>
          <w:p w14:paraId="6FC751FD" w14:textId="77777777" w:rsidR="00E90DCC" w:rsidRDefault="00E90DCC">
            <w:pPr>
              <w:pStyle w:val="TableText"/>
              <w:jc w:val="center"/>
              <w:rPr>
                <w:rFonts w:ascii="宋体" w:eastAsia="宋体" w:hAnsi="宋体" w:cs="宋体" w:hint="eastAsia"/>
                <w:color w:val="auto"/>
              </w:rPr>
            </w:pPr>
          </w:p>
        </w:tc>
      </w:tr>
    </w:tbl>
    <w:p w14:paraId="6105AE68" w14:textId="77777777" w:rsidR="00E90DCC" w:rsidRDefault="00E90DCC">
      <w:pPr>
        <w:pStyle w:val="a7"/>
        <w:spacing w:line="261" w:lineRule="auto"/>
        <w:rPr>
          <w:rFonts w:ascii="宋体" w:eastAsia="宋体" w:hAnsi="宋体" w:cs="宋体" w:hint="eastAsia"/>
          <w:color w:val="auto"/>
        </w:rPr>
      </w:pPr>
    </w:p>
    <w:p w14:paraId="3200B249" w14:textId="77777777" w:rsidR="00E90DCC" w:rsidRDefault="00E90DCC">
      <w:pPr>
        <w:pStyle w:val="a7"/>
        <w:spacing w:line="261" w:lineRule="auto"/>
        <w:rPr>
          <w:rFonts w:ascii="宋体" w:eastAsia="宋体" w:hAnsi="宋体" w:cs="宋体" w:hint="eastAsia"/>
          <w:color w:val="auto"/>
        </w:rPr>
      </w:pPr>
    </w:p>
    <w:p w14:paraId="5FC46093" w14:textId="77777777" w:rsidR="00E90DCC" w:rsidRDefault="00E90DCC">
      <w:pPr>
        <w:pStyle w:val="a7"/>
        <w:spacing w:line="262" w:lineRule="auto"/>
        <w:rPr>
          <w:rFonts w:ascii="宋体" w:eastAsia="宋体" w:hAnsi="宋体" w:cs="宋体" w:hint="eastAsia"/>
          <w:color w:val="auto"/>
        </w:rPr>
      </w:pPr>
    </w:p>
    <w:p w14:paraId="0BB9E13D" w14:textId="77777777" w:rsidR="00E90DCC" w:rsidRDefault="00E90DCC">
      <w:pPr>
        <w:pStyle w:val="a7"/>
        <w:spacing w:line="262" w:lineRule="auto"/>
        <w:rPr>
          <w:rFonts w:ascii="宋体" w:eastAsia="宋体" w:hAnsi="宋体" w:cs="宋体" w:hint="eastAsia"/>
          <w:color w:val="auto"/>
        </w:rPr>
      </w:pPr>
    </w:p>
    <w:p w14:paraId="7502A1F8" w14:textId="77777777" w:rsidR="00E90DCC" w:rsidRDefault="00000000">
      <w:pPr>
        <w:pStyle w:val="a7"/>
        <w:spacing w:line="360" w:lineRule="auto"/>
        <w:ind w:firstLineChars="200" w:firstLine="468"/>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3"/>
          <w:sz w:val="24"/>
          <w:szCs w:val="24"/>
          <w:lang w:eastAsia="zh-CN"/>
        </w:rPr>
        <w:t>注：1.此表中，每包的最后报价应和《最后分项报</w:t>
      </w:r>
      <w:r>
        <w:rPr>
          <w:rFonts w:ascii="宋体" w:eastAsia="宋体" w:hAnsi="宋体" w:cs="宋体" w:hint="eastAsia"/>
          <w:color w:val="auto"/>
          <w:spacing w:val="-4"/>
          <w:sz w:val="24"/>
          <w:szCs w:val="24"/>
          <w:lang w:eastAsia="zh-CN"/>
        </w:rPr>
        <w:t>价表》中的总价相一致。</w:t>
      </w:r>
    </w:p>
    <w:p w14:paraId="010CABDF"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2.本表必须按包分别填写。</w:t>
      </w:r>
    </w:p>
    <w:p w14:paraId="5E2A3864"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3.此表无需在响应文件中提交，磋商后供应商按磋商小组要求提交。</w:t>
      </w:r>
    </w:p>
    <w:p w14:paraId="14C23EE1" w14:textId="77777777" w:rsidR="00E90DCC"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 项目内不得列示日常办公等相关费用</w:t>
      </w:r>
    </w:p>
    <w:p w14:paraId="7AF307EA" w14:textId="77777777" w:rsidR="00E90DCC" w:rsidRDefault="00E90DCC">
      <w:pPr>
        <w:pStyle w:val="a7"/>
        <w:spacing w:line="360" w:lineRule="auto"/>
        <w:ind w:firstLineChars="200" w:firstLine="420"/>
        <w:jc w:val="both"/>
        <w:rPr>
          <w:rFonts w:ascii="宋体" w:eastAsia="宋体" w:hAnsi="宋体" w:cs="宋体" w:hint="eastAsia"/>
          <w:color w:val="auto"/>
          <w:lang w:eastAsia="zh-CN"/>
        </w:rPr>
      </w:pPr>
    </w:p>
    <w:p w14:paraId="58839577" w14:textId="77777777" w:rsidR="00E90DCC" w:rsidRDefault="00E90DCC">
      <w:pPr>
        <w:pStyle w:val="a7"/>
        <w:spacing w:line="360" w:lineRule="auto"/>
        <w:ind w:firstLineChars="200" w:firstLine="420"/>
        <w:jc w:val="both"/>
        <w:rPr>
          <w:rFonts w:ascii="宋体" w:eastAsia="宋体" w:hAnsi="宋体" w:cs="宋体" w:hint="eastAsia"/>
          <w:color w:val="auto"/>
          <w:lang w:eastAsia="zh-CN"/>
        </w:rPr>
      </w:pPr>
    </w:p>
    <w:p w14:paraId="4B09E101" w14:textId="77777777" w:rsidR="00E90DCC" w:rsidRDefault="00E90DCC">
      <w:pPr>
        <w:pStyle w:val="a7"/>
        <w:spacing w:line="360" w:lineRule="auto"/>
        <w:ind w:firstLineChars="200" w:firstLine="420"/>
        <w:jc w:val="both"/>
        <w:rPr>
          <w:rFonts w:ascii="宋体" w:eastAsia="宋体" w:hAnsi="宋体" w:cs="宋体" w:hint="eastAsia"/>
          <w:color w:val="auto"/>
          <w:lang w:eastAsia="zh-CN"/>
        </w:rPr>
      </w:pPr>
    </w:p>
    <w:p w14:paraId="5509B6FB" w14:textId="77777777" w:rsidR="00E90DCC"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供应商授权代表签字（或加盖供应商公章</w:t>
      </w:r>
      <w:r>
        <w:rPr>
          <w:rFonts w:ascii="宋体" w:eastAsia="宋体" w:hAnsi="宋体" w:cs="宋体" w:hint="eastAsia"/>
          <w:color w:val="auto"/>
          <w:spacing w:val="-55"/>
          <w:sz w:val="24"/>
          <w:szCs w:val="24"/>
          <w:lang w:eastAsia="zh-CN"/>
        </w:rPr>
        <w:t>）：</w:t>
      </w:r>
    </w:p>
    <w:p w14:paraId="70BDB04B" w14:textId="77777777" w:rsidR="00E90DCC" w:rsidRDefault="00000000">
      <w:pPr>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382129C7" w14:textId="77777777" w:rsidR="00E90DCC" w:rsidRDefault="00E90DCC">
      <w:pPr>
        <w:spacing w:line="360" w:lineRule="auto"/>
        <w:jc w:val="both"/>
        <w:rPr>
          <w:rFonts w:ascii="宋体" w:eastAsia="宋体" w:hAnsi="宋体" w:cs="宋体" w:hint="eastAsia"/>
          <w:color w:val="auto"/>
          <w:sz w:val="24"/>
          <w:szCs w:val="24"/>
          <w:lang w:eastAsia="zh-CN"/>
        </w:rPr>
        <w:sectPr w:rsidR="00E90DCC">
          <w:pgSz w:w="11907" w:h="16840"/>
          <w:pgMar w:top="1149" w:right="1133" w:bottom="1060" w:left="1701" w:header="875" w:footer="886" w:gutter="0"/>
          <w:cols w:space="720"/>
        </w:sectPr>
      </w:pPr>
    </w:p>
    <w:p w14:paraId="6B4C8CEF" w14:textId="77777777" w:rsidR="00E90DCC" w:rsidRDefault="00000000">
      <w:pPr>
        <w:pStyle w:val="a7"/>
        <w:spacing w:before="103" w:line="196" w:lineRule="auto"/>
        <w:ind w:left="139"/>
        <w:outlineLvl w:val="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13最后分项报价表（实质性格式，磋商后提交）</w:t>
      </w:r>
    </w:p>
    <w:p w14:paraId="72C79E43" w14:textId="77777777" w:rsidR="00E90DCC" w:rsidRDefault="00000000">
      <w:pPr>
        <w:spacing w:before="111" w:line="204" w:lineRule="auto"/>
        <w:jc w:val="center"/>
        <w:rPr>
          <w:rFonts w:ascii="宋体" w:eastAsia="宋体" w:hAnsi="宋体" w:cs="宋体" w:hint="eastAsia"/>
          <w:color w:val="auto"/>
          <w:sz w:val="35"/>
          <w:szCs w:val="35"/>
          <w:lang w:eastAsia="zh-CN"/>
        </w:rPr>
      </w:pPr>
      <w:r>
        <w:rPr>
          <w:rFonts w:ascii="宋体" w:eastAsia="宋体" w:hAnsi="宋体" w:cs="宋体" w:hint="eastAsia"/>
          <w:color w:val="auto"/>
          <w:spacing w:val="8"/>
          <w:sz w:val="35"/>
          <w:szCs w:val="35"/>
          <w:lang w:eastAsia="zh-CN"/>
        </w:rPr>
        <w:t>最后分项报价表</w:t>
      </w:r>
    </w:p>
    <w:p w14:paraId="6F0F70D7" w14:textId="77777777" w:rsidR="00E90DCC" w:rsidRDefault="00E90DCC">
      <w:pPr>
        <w:pStyle w:val="a7"/>
        <w:spacing w:line="314" w:lineRule="auto"/>
        <w:rPr>
          <w:rFonts w:ascii="宋体" w:eastAsia="宋体" w:hAnsi="宋体" w:cs="宋体" w:hint="eastAsia"/>
          <w:color w:val="auto"/>
          <w:lang w:eastAsia="zh-CN"/>
        </w:rPr>
      </w:pPr>
    </w:p>
    <w:p w14:paraId="3E68D5BA" w14:textId="77777777" w:rsidR="00E90DCC" w:rsidRDefault="00000000">
      <w:pPr>
        <w:pStyle w:val="a7"/>
        <w:spacing w:before="248" w:line="180" w:lineRule="auto"/>
        <w:ind w:left="11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项目编号/包号：</w:t>
      </w:r>
    </w:p>
    <w:p w14:paraId="56DC1085" w14:textId="77777777" w:rsidR="00E90DCC" w:rsidRDefault="00000000">
      <w:pPr>
        <w:pStyle w:val="a7"/>
        <w:spacing w:before="248" w:line="180" w:lineRule="auto"/>
        <w:ind w:left="11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p>
    <w:p w14:paraId="537290E3" w14:textId="77777777" w:rsidR="00E90DCC" w:rsidRDefault="00000000">
      <w:pPr>
        <w:pStyle w:val="a7"/>
        <w:spacing w:before="248" w:line="180" w:lineRule="auto"/>
        <w:ind w:left="118"/>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报价单位：人民币元</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1"/>
      </w:tblGrid>
      <w:tr w:rsidR="00E90DCC" w14:paraId="1DA6CB5A" w14:textId="77777777">
        <w:trPr>
          <w:trHeight w:val="703"/>
        </w:trPr>
        <w:tc>
          <w:tcPr>
            <w:tcW w:w="612" w:type="dxa"/>
            <w:textDirection w:val="tbRlV"/>
            <w:vAlign w:val="center"/>
          </w:tcPr>
          <w:p w14:paraId="6D2D34BF"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21"/>
                <w:sz w:val="24"/>
                <w:szCs w:val="24"/>
              </w:rPr>
              <w:t>序号</w:t>
            </w:r>
          </w:p>
        </w:tc>
        <w:tc>
          <w:tcPr>
            <w:tcW w:w="2935" w:type="dxa"/>
            <w:vAlign w:val="center"/>
          </w:tcPr>
          <w:p w14:paraId="7A4D6CE2"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分项名称</w:t>
            </w:r>
          </w:p>
        </w:tc>
        <w:tc>
          <w:tcPr>
            <w:tcW w:w="1346" w:type="dxa"/>
            <w:vAlign w:val="center"/>
          </w:tcPr>
          <w:p w14:paraId="075710B8"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单价（元）</w:t>
            </w:r>
          </w:p>
        </w:tc>
        <w:tc>
          <w:tcPr>
            <w:tcW w:w="1344" w:type="dxa"/>
            <w:vAlign w:val="center"/>
          </w:tcPr>
          <w:p w14:paraId="322904A3"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数量</w:t>
            </w:r>
          </w:p>
        </w:tc>
        <w:tc>
          <w:tcPr>
            <w:tcW w:w="1344" w:type="dxa"/>
            <w:vAlign w:val="center"/>
          </w:tcPr>
          <w:p w14:paraId="6AA3B7FB"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合价（元）</w:t>
            </w:r>
          </w:p>
        </w:tc>
        <w:tc>
          <w:tcPr>
            <w:tcW w:w="1711" w:type="dxa"/>
            <w:vAlign w:val="center"/>
          </w:tcPr>
          <w:p w14:paraId="25D5FF10"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备注/说明</w:t>
            </w:r>
          </w:p>
        </w:tc>
      </w:tr>
      <w:tr w:rsidR="00E90DCC" w14:paraId="2B073B06" w14:textId="77777777">
        <w:trPr>
          <w:trHeight w:val="513"/>
        </w:trPr>
        <w:tc>
          <w:tcPr>
            <w:tcW w:w="612" w:type="dxa"/>
            <w:vAlign w:val="center"/>
          </w:tcPr>
          <w:p w14:paraId="22D3FA90"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2935" w:type="dxa"/>
            <w:vAlign w:val="center"/>
          </w:tcPr>
          <w:p w14:paraId="39402900" w14:textId="77777777" w:rsidR="00E90DCC" w:rsidRDefault="00E90DCC">
            <w:pPr>
              <w:pStyle w:val="TableText"/>
              <w:jc w:val="center"/>
              <w:rPr>
                <w:rFonts w:ascii="宋体" w:eastAsia="宋体" w:hAnsi="宋体" w:cs="宋体" w:hint="eastAsia"/>
                <w:color w:val="auto"/>
              </w:rPr>
            </w:pPr>
          </w:p>
        </w:tc>
        <w:tc>
          <w:tcPr>
            <w:tcW w:w="1346" w:type="dxa"/>
            <w:vAlign w:val="center"/>
          </w:tcPr>
          <w:p w14:paraId="6D71B1CD" w14:textId="77777777" w:rsidR="00E90DCC" w:rsidRDefault="00E90DCC">
            <w:pPr>
              <w:pStyle w:val="TableText"/>
              <w:jc w:val="center"/>
              <w:rPr>
                <w:rFonts w:ascii="宋体" w:eastAsia="宋体" w:hAnsi="宋体" w:cs="宋体" w:hint="eastAsia"/>
                <w:color w:val="auto"/>
              </w:rPr>
            </w:pPr>
          </w:p>
        </w:tc>
        <w:tc>
          <w:tcPr>
            <w:tcW w:w="1344" w:type="dxa"/>
            <w:vAlign w:val="center"/>
          </w:tcPr>
          <w:p w14:paraId="3DBEE648" w14:textId="77777777" w:rsidR="00E90DCC" w:rsidRDefault="00E90DCC">
            <w:pPr>
              <w:pStyle w:val="TableText"/>
              <w:jc w:val="center"/>
              <w:rPr>
                <w:rFonts w:ascii="宋体" w:eastAsia="宋体" w:hAnsi="宋体" w:cs="宋体" w:hint="eastAsia"/>
                <w:color w:val="auto"/>
              </w:rPr>
            </w:pPr>
          </w:p>
        </w:tc>
        <w:tc>
          <w:tcPr>
            <w:tcW w:w="1344" w:type="dxa"/>
            <w:vAlign w:val="center"/>
          </w:tcPr>
          <w:p w14:paraId="5F9525B5" w14:textId="77777777" w:rsidR="00E90DCC" w:rsidRDefault="00E90DCC">
            <w:pPr>
              <w:pStyle w:val="TableText"/>
              <w:jc w:val="center"/>
              <w:rPr>
                <w:rFonts w:ascii="宋体" w:eastAsia="宋体" w:hAnsi="宋体" w:cs="宋体" w:hint="eastAsia"/>
                <w:color w:val="auto"/>
              </w:rPr>
            </w:pPr>
          </w:p>
        </w:tc>
        <w:tc>
          <w:tcPr>
            <w:tcW w:w="1711" w:type="dxa"/>
            <w:vAlign w:val="center"/>
          </w:tcPr>
          <w:p w14:paraId="77D46A84" w14:textId="77777777" w:rsidR="00E90DCC" w:rsidRDefault="00E90DCC">
            <w:pPr>
              <w:pStyle w:val="TableText"/>
              <w:jc w:val="center"/>
              <w:rPr>
                <w:rFonts w:ascii="宋体" w:eastAsia="宋体" w:hAnsi="宋体" w:cs="宋体" w:hint="eastAsia"/>
                <w:color w:val="auto"/>
              </w:rPr>
            </w:pPr>
          </w:p>
        </w:tc>
      </w:tr>
      <w:tr w:rsidR="00E90DCC" w14:paraId="5E21E860" w14:textId="77777777">
        <w:trPr>
          <w:trHeight w:val="419"/>
        </w:trPr>
        <w:tc>
          <w:tcPr>
            <w:tcW w:w="612" w:type="dxa"/>
            <w:vAlign w:val="center"/>
          </w:tcPr>
          <w:p w14:paraId="4F700C67"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2</w:t>
            </w:r>
          </w:p>
        </w:tc>
        <w:tc>
          <w:tcPr>
            <w:tcW w:w="2935" w:type="dxa"/>
            <w:vAlign w:val="center"/>
          </w:tcPr>
          <w:p w14:paraId="1898A03D" w14:textId="77777777" w:rsidR="00E90DCC" w:rsidRDefault="00E90DCC">
            <w:pPr>
              <w:pStyle w:val="TableText"/>
              <w:jc w:val="center"/>
              <w:rPr>
                <w:rFonts w:ascii="宋体" w:eastAsia="宋体" w:hAnsi="宋体" w:cs="宋体" w:hint="eastAsia"/>
                <w:color w:val="auto"/>
              </w:rPr>
            </w:pPr>
          </w:p>
        </w:tc>
        <w:tc>
          <w:tcPr>
            <w:tcW w:w="1346" w:type="dxa"/>
            <w:vAlign w:val="center"/>
          </w:tcPr>
          <w:p w14:paraId="32480F50" w14:textId="77777777" w:rsidR="00E90DCC" w:rsidRDefault="00E90DCC">
            <w:pPr>
              <w:pStyle w:val="TableText"/>
              <w:jc w:val="center"/>
              <w:rPr>
                <w:rFonts w:ascii="宋体" w:eastAsia="宋体" w:hAnsi="宋体" w:cs="宋体" w:hint="eastAsia"/>
                <w:color w:val="auto"/>
              </w:rPr>
            </w:pPr>
          </w:p>
        </w:tc>
        <w:tc>
          <w:tcPr>
            <w:tcW w:w="1344" w:type="dxa"/>
            <w:vAlign w:val="center"/>
          </w:tcPr>
          <w:p w14:paraId="11805106" w14:textId="77777777" w:rsidR="00E90DCC" w:rsidRDefault="00E90DCC">
            <w:pPr>
              <w:pStyle w:val="TableText"/>
              <w:jc w:val="center"/>
              <w:rPr>
                <w:rFonts w:ascii="宋体" w:eastAsia="宋体" w:hAnsi="宋体" w:cs="宋体" w:hint="eastAsia"/>
                <w:color w:val="auto"/>
              </w:rPr>
            </w:pPr>
          </w:p>
        </w:tc>
        <w:tc>
          <w:tcPr>
            <w:tcW w:w="1344" w:type="dxa"/>
            <w:vAlign w:val="center"/>
          </w:tcPr>
          <w:p w14:paraId="02B1084F" w14:textId="77777777" w:rsidR="00E90DCC" w:rsidRDefault="00E90DCC">
            <w:pPr>
              <w:pStyle w:val="TableText"/>
              <w:jc w:val="center"/>
              <w:rPr>
                <w:rFonts w:ascii="宋体" w:eastAsia="宋体" w:hAnsi="宋体" w:cs="宋体" w:hint="eastAsia"/>
                <w:color w:val="auto"/>
              </w:rPr>
            </w:pPr>
          </w:p>
        </w:tc>
        <w:tc>
          <w:tcPr>
            <w:tcW w:w="1711" w:type="dxa"/>
            <w:vAlign w:val="center"/>
          </w:tcPr>
          <w:p w14:paraId="5C9869DB" w14:textId="77777777" w:rsidR="00E90DCC" w:rsidRDefault="00E90DCC">
            <w:pPr>
              <w:pStyle w:val="TableText"/>
              <w:jc w:val="center"/>
              <w:rPr>
                <w:rFonts w:ascii="宋体" w:eastAsia="宋体" w:hAnsi="宋体" w:cs="宋体" w:hint="eastAsia"/>
                <w:color w:val="auto"/>
              </w:rPr>
            </w:pPr>
          </w:p>
        </w:tc>
      </w:tr>
      <w:tr w:rsidR="00E90DCC" w14:paraId="7A3992B1" w14:textId="77777777">
        <w:trPr>
          <w:trHeight w:val="411"/>
        </w:trPr>
        <w:tc>
          <w:tcPr>
            <w:tcW w:w="612" w:type="dxa"/>
            <w:vAlign w:val="center"/>
          </w:tcPr>
          <w:p w14:paraId="55DC9858"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z w:val="24"/>
                <w:szCs w:val="24"/>
              </w:rPr>
              <w:t>3</w:t>
            </w:r>
          </w:p>
        </w:tc>
        <w:tc>
          <w:tcPr>
            <w:tcW w:w="2935" w:type="dxa"/>
            <w:vAlign w:val="center"/>
          </w:tcPr>
          <w:p w14:paraId="0ACD5046" w14:textId="77777777" w:rsidR="00E90DCC"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position w:val="1"/>
                <w:sz w:val="24"/>
                <w:szCs w:val="24"/>
              </w:rPr>
              <w:t>…</w:t>
            </w:r>
          </w:p>
        </w:tc>
        <w:tc>
          <w:tcPr>
            <w:tcW w:w="1346" w:type="dxa"/>
            <w:vAlign w:val="center"/>
          </w:tcPr>
          <w:p w14:paraId="018D3AEA" w14:textId="77777777" w:rsidR="00E90DCC" w:rsidRDefault="00E90DCC">
            <w:pPr>
              <w:pStyle w:val="TableText"/>
              <w:jc w:val="center"/>
              <w:rPr>
                <w:rFonts w:ascii="宋体" w:eastAsia="宋体" w:hAnsi="宋体" w:cs="宋体" w:hint="eastAsia"/>
                <w:color w:val="auto"/>
              </w:rPr>
            </w:pPr>
          </w:p>
        </w:tc>
        <w:tc>
          <w:tcPr>
            <w:tcW w:w="1344" w:type="dxa"/>
            <w:vAlign w:val="center"/>
          </w:tcPr>
          <w:p w14:paraId="2219E04D" w14:textId="77777777" w:rsidR="00E90DCC" w:rsidRDefault="00E90DCC">
            <w:pPr>
              <w:pStyle w:val="TableText"/>
              <w:jc w:val="center"/>
              <w:rPr>
                <w:rFonts w:ascii="宋体" w:eastAsia="宋体" w:hAnsi="宋体" w:cs="宋体" w:hint="eastAsia"/>
                <w:color w:val="auto"/>
              </w:rPr>
            </w:pPr>
          </w:p>
        </w:tc>
        <w:tc>
          <w:tcPr>
            <w:tcW w:w="1344" w:type="dxa"/>
            <w:vAlign w:val="center"/>
          </w:tcPr>
          <w:p w14:paraId="55BEB3C7" w14:textId="77777777" w:rsidR="00E90DCC" w:rsidRDefault="00E90DCC">
            <w:pPr>
              <w:pStyle w:val="TableText"/>
              <w:jc w:val="center"/>
              <w:rPr>
                <w:rFonts w:ascii="宋体" w:eastAsia="宋体" w:hAnsi="宋体" w:cs="宋体" w:hint="eastAsia"/>
                <w:color w:val="auto"/>
              </w:rPr>
            </w:pPr>
          </w:p>
        </w:tc>
        <w:tc>
          <w:tcPr>
            <w:tcW w:w="1711" w:type="dxa"/>
            <w:vAlign w:val="center"/>
          </w:tcPr>
          <w:p w14:paraId="1003BB6A" w14:textId="77777777" w:rsidR="00E90DCC" w:rsidRDefault="00E90DCC">
            <w:pPr>
              <w:pStyle w:val="TableText"/>
              <w:jc w:val="center"/>
              <w:rPr>
                <w:rFonts w:ascii="宋体" w:eastAsia="宋体" w:hAnsi="宋体" w:cs="宋体" w:hint="eastAsia"/>
                <w:color w:val="auto"/>
              </w:rPr>
            </w:pPr>
          </w:p>
        </w:tc>
      </w:tr>
      <w:tr w:rsidR="00E90DCC" w14:paraId="65F34675" w14:textId="77777777">
        <w:trPr>
          <w:trHeight w:val="416"/>
        </w:trPr>
        <w:tc>
          <w:tcPr>
            <w:tcW w:w="4893" w:type="dxa"/>
            <w:gridSpan w:val="3"/>
            <w:vAlign w:val="center"/>
          </w:tcPr>
          <w:p w14:paraId="0DBD918E" w14:textId="77777777" w:rsidR="00E90DCC"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总价（元）</w:t>
            </w:r>
          </w:p>
        </w:tc>
        <w:tc>
          <w:tcPr>
            <w:tcW w:w="1344" w:type="dxa"/>
            <w:vAlign w:val="center"/>
          </w:tcPr>
          <w:p w14:paraId="3C85B4CD" w14:textId="77777777" w:rsidR="00E90DCC" w:rsidRDefault="00E90DCC">
            <w:pPr>
              <w:pStyle w:val="TableText"/>
              <w:jc w:val="center"/>
              <w:rPr>
                <w:rFonts w:ascii="宋体" w:eastAsia="宋体" w:hAnsi="宋体" w:cs="宋体" w:hint="eastAsia"/>
                <w:color w:val="auto"/>
              </w:rPr>
            </w:pPr>
          </w:p>
        </w:tc>
        <w:tc>
          <w:tcPr>
            <w:tcW w:w="1344" w:type="dxa"/>
            <w:vAlign w:val="center"/>
          </w:tcPr>
          <w:p w14:paraId="7075E97F" w14:textId="77777777" w:rsidR="00E90DCC" w:rsidRDefault="00E90DCC">
            <w:pPr>
              <w:pStyle w:val="TableText"/>
              <w:jc w:val="center"/>
              <w:rPr>
                <w:rFonts w:ascii="宋体" w:eastAsia="宋体" w:hAnsi="宋体" w:cs="宋体" w:hint="eastAsia"/>
                <w:color w:val="auto"/>
              </w:rPr>
            </w:pPr>
          </w:p>
        </w:tc>
        <w:tc>
          <w:tcPr>
            <w:tcW w:w="1711" w:type="dxa"/>
            <w:vAlign w:val="center"/>
          </w:tcPr>
          <w:p w14:paraId="768BA2D9" w14:textId="77777777" w:rsidR="00E90DCC" w:rsidRDefault="00E90DCC">
            <w:pPr>
              <w:pStyle w:val="TableText"/>
              <w:jc w:val="center"/>
              <w:rPr>
                <w:rFonts w:ascii="宋体" w:eastAsia="宋体" w:hAnsi="宋体" w:cs="宋体" w:hint="eastAsia"/>
                <w:color w:val="auto"/>
              </w:rPr>
            </w:pPr>
          </w:p>
        </w:tc>
      </w:tr>
    </w:tbl>
    <w:p w14:paraId="40E2D86F" w14:textId="77777777" w:rsidR="00E90DCC" w:rsidRDefault="00E90DCC">
      <w:pPr>
        <w:pStyle w:val="a7"/>
        <w:spacing w:line="360" w:lineRule="auto"/>
        <w:ind w:firstLineChars="200" w:firstLine="476"/>
        <w:rPr>
          <w:rFonts w:ascii="宋体" w:eastAsia="宋体" w:hAnsi="宋体" w:cs="宋体" w:hint="eastAsia"/>
          <w:color w:val="auto"/>
          <w:spacing w:val="-1"/>
          <w:sz w:val="24"/>
          <w:szCs w:val="24"/>
          <w:lang w:eastAsia="zh-CN"/>
        </w:rPr>
      </w:pPr>
    </w:p>
    <w:p w14:paraId="599603AC" w14:textId="77777777" w:rsidR="00E90DCC" w:rsidRDefault="00E90DCC">
      <w:pPr>
        <w:pStyle w:val="a7"/>
        <w:spacing w:line="360" w:lineRule="auto"/>
        <w:ind w:firstLineChars="200" w:firstLine="476"/>
        <w:rPr>
          <w:rFonts w:ascii="宋体" w:eastAsia="宋体" w:hAnsi="宋体" w:cs="宋体" w:hint="eastAsia"/>
          <w:color w:val="auto"/>
          <w:spacing w:val="-1"/>
          <w:sz w:val="24"/>
          <w:szCs w:val="24"/>
          <w:lang w:eastAsia="zh-CN"/>
        </w:rPr>
      </w:pPr>
    </w:p>
    <w:p w14:paraId="6B17C628" w14:textId="77777777" w:rsidR="00E90DCC"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注：1.本表应按包分别填写。</w:t>
      </w:r>
    </w:p>
    <w:p w14:paraId="0A19E339" w14:textId="77777777" w:rsidR="00E90DCC"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2.上述各项的详细规格（如有</w:t>
      </w:r>
      <w:r>
        <w:rPr>
          <w:rFonts w:ascii="宋体" w:eastAsia="宋体" w:hAnsi="宋体" w:cs="宋体" w:hint="eastAsia"/>
          <w:color w:val="auto"/>
          <w:spacing w:val="-56"/>
          <w:sz w:val="24"/>
          <w:szCs w:val="24"/>
          <w:lang w:eastAsia="zh-CN"/>
        </w:rPr>
        <w:t>），</w:t>
      </w:r>
      <w:r>
        <w:rPr>
          <w:rFonts w:ascii="宋体" w:eastAsia="宋体" w:hAnsi="宋体" w:cs="宋体" w:hint="eastAsia"/>
          <w:color w:val="auto"/>
          <w:sz w:val="24"/>
          <w:szCs w:val="24"/>
          <w:lang w:eastAsia="zh-CN"/>
        </w:rPr>
        <w:t>可另页描述。</w:t>
      </w:r>
    </w:p>
    <w:p w14:paraId="1E2EAA65" w14:textId="77777777" w:rsidR="00E90DCC" w:rsidRDefault="00000000">
      <w:pPr>
        <w:pStyle w:val="a7"/>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3.制造商规模列应填写“大型”、“中型”、“小型”、“微</w:t>
      </w:r>
      <w:r>
        <w:rPr>
          <w:rFonts w:ascii="宋体" w:eastAsia="宋体" w:hAnsi="宋体" w:cs="宋体" w:hint="eastAsia"/>
          <w:color w:val="auto"/>
          <w:spacing w:val="-3"/>
          <w:sz w:val="24"/>
          <w:szCs w:val="24"/>
          <w:lang w:eastAsia="zh-CN"/>
        </w:rPr>
        <w:t>型”或“其他”，且不应与《中</w:t>
      </w:r>
      <w:r>
        <w:rPr>
          <w:rFonts w:ascii="宋体" w:eastAsia="宋体" w:hAnsi="宋体" w:cs="宋体" w:hint="eastAsia"/>
          <w:color w:val="auto"/>
          <w:spacing w:val="-14"/>
          <w:w w:val="98"/>
          <w:sz w:val="24"/>
          <w:szCs w:val="24"/>
          <w:lang w:eastAsia="zh-CN"/>
        </w:rPr>
        <w:t>小企业声明函》或《拟分包情况说明》中内容矛盾。制造商所属性别请填写“男”或“女”，</w:t>
      </w:r>
      <w:r>
        <w:rPr>
          <w:rFonts w:ascii="宋体" w:eastAsia="宋体" w:hAnsi="宋体" w:cs="宋体" w:hint="eastAsia"/>
          <w:color w:val="auto"/>
          <w:sz w:val="24"/>
          <w:szCs w:val="24"/>
          <w:lang w:eastAsia="zh-CN"/>
        </w:rPr>
        <w:t>指拥有制造商51%以上绝对所有权的性别；绝对所有权拥有者可以是一</w:t>
      </w:r>
      <w:r>
        <w:rPr>
          <w:rFonts w:ascii="宋体" w:eastAsia="宋体" w:hAnsi="宋体" w:cs="宋体" w:hint="eastAsia"/>
          <w:color w:val="auto"/>
          <w:spacing w:val="-1"/>
          <w:sz w:val="24"/>
          <w:szCs w:val="24"/>
          <w:lang w:eastAsia="zh-CN"/>
        </w:rPr>
        <w:t>个人，也可以</w:t>
      </w:r>
      <w:r>
        <w:rPr>
          <w:rFonts w:ascii="宋体" w:eastAsia="宋体" w:hAnsi="宋体" w:cs="宋体" w:hint="eastAsia"/>
          <w:color w:val="auto"/>
          <w:spacing w:val="-11"/>
          <w:w w:val="99"/>
          <w:sz w:val="24"/>
          <w:szCs w:val="24"/>
          <w:lang w:eastAsia="zh-CN"/>
        </w:rPr>
        <w:t>是多人合计计算。外商投资类型请填写“外商单独投资”、“外商部分投资”或“内资”。</w:t>
      </w:r>
    </w:p>
    <w:p w14:paraId="7F4BB05E" w14:textId="77777777" w:rsidR="00E90DCC" w:rsidRDefault="00000000">
      <w:pPr>
        <w:pStyle w:val="a7"/>
        <w:spacing w:line="360" w:lineRule="auto"/>
        <w:ind w:firstLineChars="200" w:firstLine="428"/>
        <w:rPr>
          <w:rFonts w:ascii="宋体" w:eastAsia="宋体" w:hAnsi="宋体" w:cs="宋体" w:hint="eastAsia"/>
          <w:color w:val="auto"/>
          <w:spacing w:val="-11"/>
          <w:w w:val="99"/>
          <w:sz w:val="24"/>
          <w:szCs w:val="24"/>
          <w:lang w:eastAsia="zh-CN"/>
        </w:rPr>
      </w:pPr>
      <w:r>
        <w:rPr>
          <w:rFonts w:ascii="宋体" w:eastAsia="宋体" w:hAnsi="宋体" w:cs="宋体" w:hint="eastAsia"/>
          <w:color w:val="auto"/>
          <w:spacing w:val="-11"/>
          <w:w w:val="99"/>
          <w:sz w:val="24"/>
          <w:szCs w:val="24"/>
          <w:lang w:eastAsia="zh-CN"/>
        </w:rPr>
        <w:t>4. 项目内不得列示日常办公等相关费用</w:t>
      </w:r>
    </w:p>
    <w:p w14:paraId="15B9F186" w14:textId="77777777" w:rsidR="00E90DCC" w:rsidRDefault="00E90DCC">
      <w:pPr>
        <w:pStyle w:val="a7"/>
        <w:spacing w:line="272" w:lineRule="auto"/>
        <w:rPr>
          <w:rFonts w:ascii="宋体" w:eastAsia="宋体" w:hAnsi="宋体" w:cs="宋体" w:hint="eastAsia"/>
          <w:color w:val="auto"/>
          <w:lang w:eastAsia="zh-CN"/>
        </w:rPr>
      </w:pPr>
    </w:p>
    <w:p w14:paraId="19736066" w14:textId="77777777" w:rsidR="00E90DCC" w:rsidRDefault="00000000">
      <w:pPr>
        <w:spacing w:before="103" w:line="360" w:lineRule="auto"/>
        <w:ind w:left="169" w:right="5704" w:hanging="52"/>
        <w:rPr>
          <w:rFonts w:ascii="宋体" w:eastAsia="宋体" w:hAnsi="宋体" w:cs="宋体" w:hint="eastAsia"/>
          <w:color w:val="auto"/>
          <w:spacing w:val="-59"/>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7A45DDCD" w14:textId="77777777" w:rsidR="00E90DCC" w:rsidRDefault="00000000">
      <w:pPr>
        <w:spacing w:before="103" w:line="360" w:lineRule="auto"/>
        <w:ind w:left="169" w:right="5704" w:hanging="52"/>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bookmarkEnd w:id="40"/>
    </w:p>
    <w:sectPr w:rsidR="00E90DCC">
      <w:headerReference w:type="default" r:id="rId38"/>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DAE9" w14:textId="77777777" w:rsidR="00294CD0" w:rsidRDefault="00294CD0">
      <w:pPr>
        <w:spacing w:line="240" w:lineRule="auto"/>
      </w:pPr>
      <w:r>
        <w:separator/>
      </w:r>
    </w:p>
  </w:endnote>
  <w:endnote w:type="continuationSeparator" w:id="0">
    <w:p w14:paraId="1503D775" w14:textId="77777777" w:rsidR="00294CD0" w:rsidRDefault="00294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altName w:val="汉仪书宋二KW"/>
    <w:panose1 w:val="02010600040101010101"/>
    <w:charset w:val="86"/>
    <w:family w:val="auto"/>
    <w:pitch w:val="variable"/>
    <w:sig w:usb0="00000287" w:usb1="080F0000" w:usb2="00000010" w:usb3="00000000" w:csb0="0004009F" w:csb1="00000000"/>
  </w:font>
  <w:font w:name="儷宋 Pro">
    <w:charset w:val="88"/>
    <w:family w:val="auto"/>
    <w:pitch w:val="default"/>
    <w:sig w:usb0="80000001" w:usb1="28091800" w:usb2="00000016"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embedRegular r:id="rId1" w:subsetted="1" w:fontKey="{540351AC-7E62-498D-A86C-E5F015274FE8}"/>
  </w:font>
  <w:font w:name="方正小标宋简体">
    <w:altName w:val="汉仪书宋二KW"/>
    <w:charset w:val="86"/>
    <w:family w:val="auto"/>
    <w:pitch w:val="default"/>
    <w:sig w:usb0="00000000" w:usb1="00000000"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embedRegular r:id="rId2" w:subsetted="1" w:fontKey="{2DD2AF74-13D6-42A7-AB11-8B57AACD34AF}"/>
  </w:font>
  <w:font w:name="方正书宋_GBK">
    <w:charset w:val="86"/>
    <w:family w:val="auto"/>
    <w:pitch w:val="default"/>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191884D2" w14:textId="77777777" w:rsidR="00E90DCC" w:rsidRDefault="00000000">
        <w:pPr>
          <w:pStyle w:val="ad"/>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5637" w14:textId="77777777" w:rsidR="00294CD0" w:rsidRDefault="00294CD0">
      <w:pPr>
        <w:spacing w:after="0"/>
      </w:pPr>
      <w:r>
        <w:separator/>
      </w:r>
    </w:p>
  </w:footnote>
  <w:footnote w:type="continuationSeparator" w:id="0">
    <w:p w14:paraId="68643C7E" w14:textId="77777777" w:rsidR="00294CD0" w:rsidRDefault="00294C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D3FA" w14:textId="77777777" w:rsidR="00E90DCC" w:rsidRDefault="00000000">
    <w:pPr>
      <w:pStyle w:val="af"/>
      <w:jc w:val="right"/>
      <w:rPr>
        <w:rFonts w:eastAsia="宋体"/>
        <w:lang w:eastAsia="zh-CN"/>
      </w:rPr>
    </w:pPr>
    <w:r>
      <w:rPr>
        <w:rFonts w:eastAsia="宋体" w:hint="eastAsia"/>
        <w:lang w:eastAsia="zh-CN"/>
      </w:rPr>
      <w:t>LONGAN-2025-672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4047" w14:textId="77777777" w:rsidR="00E90DCC" w:rsidRDefault="00E90DCC">
    <w:pPr>
      <w:spacing w:before="3" w:line="200" w:lineRule="auto"/>
      <w:rPr>
        <w:rFonts w:ascii="微软雅黑" w:eastAsia="微软雅黑" w:hAnsi="微软雅黑" w:cs="微软雅黑" w:hint="eastAsia"/>
        <w:sz w:val="18"/>
        <w:szCs w:val="18"/>
        <w:lang w:eastAsia="zh-C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1A9C" w14:textId="77777777" w:rsidR="00E90DCC" w:rsidRDefault="00E90DCC">
    <w:pPr>
      <w:spacing w:before="3" w:line="200" w:lineRule="auto"/>
      <w:ind w:right="4"/>
      <w:jc w:val="right"/>
      <w:rPr>
        <w:rFonts w:ascii="微软雅黑" w:eastAsia="微软雅黑" w:hAnsi="微软雅黑" w:cs="微软雅黑"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B86D" w14:textId="77777777" w:rsidR="00E90DCC" w:rsidRDefault="00E90DCC">
    <w:pPr>
      <w:spacing w:before="3" w:line="200" w:lineRule="auto"/>
      <w:jc w:val="right"/>
      <w:rPr>
        <w:rFonts w:ascii="微软雅黑" w:eastAsia="微软雅黑" w:hAnsi="微软雅黑" w:cs="微软雅黑"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C822" w14:textId="77777777" w:rsidR="00E90DCC" w:rsidRDefault="00000000" w:rsidP="005200E9">
    <w:pPr>
      <w:spacing w:before="3" w:line="200" w:lineRule="auto"/>
      <w:ind w:left="5588"/>
      <w:jc w:val="right"/>
      <w:rPr>
        <w:rFonts w:ascii="微软雅黑" w:eastAsia="微软雅黑" w:hAnsi="微软雅黑" w:cs="微软雅黑" w:hint="eastAsia"/>
        <w:sz w:val="18"/>
        <w:szCs w:val="18"/>
      </w:rPr>
    </w:pPr>
    <w:r>
      <w:rPr>
        <w:rFonts w:ascii="微软雅黑" w:eastAsia="微软雅黑" w:hAnsi="微软雅黑" w:cs="微软雅黑" w:hint="eastAsia"/>
        <w:sz w:val="18"/>
        <w:szCs w:val="18"/>
        <w:lang w:eastAsia="zh-CN"/>
      </w:rPr>
      <w:t>LONGAN-2025-672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AE9C" w14:textId="77777777" w:rsidR="00E90DCC" w:rsidRDefault="00000000" w:rsidP="005200E9">
    <w:pPr>
      <w:spacing w:before="3" w:line="200" w:lineRule="auto"/>
      <w:ind w:left="5770"/>
      <w:jc w:val="right"/>
      <w:rPr>
        <w:rFonts w:ascii="微软雅黑" w:eastAsia="微软雅黑" w:hAnsi="微软雅黑" w:cs="微软雅黑" w:hint="eastAsia"/>
        <w:sz w:val="18"/>
        <w:szCs w:val="18"/>
        <w:lang w:eastAsia="zh-CN"/>
      </w:rPr>
    </w:pPr>
    <w:r>
      <w:rPr>
        <w:rFonts w:ascii="微软雅黑" w:eastAsia="微软雅黑" w:hAnsi="微软雅黑" w:cs="微软雅黑" w:hint="eastAsia"/>
        <w:sz w:val="18"/>
        <w:szCs w:val="18"/>
        <w:lang w:eastAsia="zh-CN"/>
      </w:rPr>
      <w:t>LONGAN-2025-672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288D" w14:textId="77777777" w:rsidR="00E90DCC" w:rsidRDefault="00000000" w:rsidP="005200E9">
    <w:pPr>
      <w:spacing w:before="3" w:line="200" w:lineRule="auto"/>
      <w:jc w:val="right"/>
      <w:rPr>
        <w:rFonts w:ascii="微软雅黑" w:eastAsia="微软雅黑" w:hAnsi="微软雅黑" w:cs="微软雅黑" w:hint="eastAsia"/>
        <w:sz w:val="18"/>
        <w:szCs w:val="18"/>
        <w:lang w:eastAsia="zh-CN"/>
      </w:rPr>
    </w:pPr>
    <w:r>
      <w:rPr>
        <w:rFonts w:ascii="微软雅黑" w:eastAsia="微软雅黑" w:hAnsi="微软雅黑" w:cs="微软雅黑" w:hint="eastAsia"/>
        <w:sz w:val="18"/>
        <w:szCs w:val="18"/>
        <w:lang w:eastAsia="zh-CN"/>
      </w:rPr>
      <w:t>LONGAN-2025-672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0236" w14:textId="77777777" w:rsidR="00E90DCC" w:rsidRDefault="00000000">
    <w:pPr>
      <w:spacing w:before="3" w:line="200" w:lineRule="auto"/>
      <w:ind w:right="6"/>
      <w:jc w:val="right"/>
      <w:rPr>
        <w:rFonts w:ascii="微软雅黑" w:eastAsia="微软雅黑" w:hAnsi="微软雅黑" w:cs="微软雅黑" w:hint="eastAsia"/>
        <w:sz w:val="18"/>
        <w:szCs w:val="18"/>
        <w:lang w:eastAsia="zh-CN"/>
      </w:rPr>
    </w:pPr>
    <w:r>
      <w:rPr>
        <w:rFonts w:ascii="微软雅黑" w:eastAsia="微软雅黑" w:hAnsi="微软雅黑" w:cs="微软雅黑" w:hint="eastAsia"/>
        <w:sz w:val="18"/>
        <w:szCs w:val="18"/>
        <w:lang w:eastAsia="zh-CN"/>
      </w:rPr>
      <w:t>LONGAN-2025-672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31D" w14:textId="77777777" w:rsidR="00E90DCC" w:rsidRDefault="00000000">
    <w:pPr>
      <w:spacing w:before="3" w:line="200" w:lineRule="auto"/>
      <w:ind w:right="2"/>
      <w:jc w:val="right"/>
      <w:rPr>
        <w:rFonts w:ascii="微软雅黑" w:eastAsia="微软雅黑" w:hAnsi="微软雅黑" w:cs="微软雅黑" w:hint="eastAsia"/>
        <w:sz w:val="18"/>
        <w:szCs w:val="18"/>
        <w:lang w:eastAsia="zh-CN"/>
      </w:rPr>
    </w:pPr>
    <w:r>
      <w:rPr>
        <w:rFonts w:ascii="微软雅黑" w:eastAsia="微软雅黑" w:hAnsi="微软雅黑" w:cs="微软雅黑" w:hint="eastAsia"/>
        <w:sz w:val="18"/>
        <w:szCs w:val="18"/>
        <w:lang w:eastAsia="zh-CN"/>
      </w:rPr>
      <w:t>LONGAN-2025-672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32F3" w14:textId="77777777" w:rsidR="00E90DCC" w:rsidRDefault="00000000">
    <w:pPr>
      <w:pStyle w:val="af"/>
      <w:jc w:val="right"/>
      <w:rPr>
        <w:rFonts w:eastAsia="宋体"/>
        <w:lang w:eastAsia="zh-CN"/>
      </w:rPr>
    </w:pPr>
    <w:r>
      <w:rPr>
        <w:rFonts w:ascii="微软雅黑" w:eastAsia="微软雅黑" w:hAnsi="微软雅黑" w:cs="微软雅黑" w:hint="eastAsia"/>
        <w:szCs w:val="18"/>
        <w:lang w:eastAsia="zh-CN"/>
      </w:rPr>
      <w:t>LONGAN-2025-672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971B" w14:textId="77777777" w:rsidR="00E90DCC" w:rsidRDefault="00000000">
    <w:pPr>
      <w:spacing w:before="3" w:line="200" w:lineRule="auto"/>
      <w:ind w:left="5915"/>
      <w:jc w:val="right"/>
      <w:rPr>
        <w:rFonts w:ascii="微软雅黑" w:eastAsia="微软雅黑" w:hAnsi="微软雅黑" w:cs="微软雅黑" w:hint="eastAsia"/>
        <w:sz w:val="18"/>
        <w:szCs w:val="18"/>
      </w:rPr>
    </w:pPr>
    <w:r>
      <w:rPr>
        <w:rFonts w:ascii="微软雅黑" w:eastAsia="微软雅黑" w:hAnsi="微软雅黑" w:cs="微软雅黑" w:hint="eastAsia"/>
        <w:sz w:val="18"/>
        <w:szCs w:val="18"/>
        <w:lang w:eastAsia="zh-CN"/>
      </w:rPr>
      <w:t>LONGAN-2025-672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255C" w14:textId="77777777" w:rsidR="00E90DCC" w:rsidRDefault="00000000">
    <w:pPr>
      <w:spacing w:before="3" w:line="200" w:lineRule="auto"/>
      <w:ind w:left="5476"/>
      <w:jc w:val="right"/>
      <w:rPr>
        <w:rFonts w:ascii="微软雅黑" w:eastAsia="微软雅黑" w:hAnsi="微软雅黑" w:cs="微软雅黑" w:hint="eastAsia"/>
        <w:sz w:val="18"/>
        <w:szCs w:val="18"/>
        <w:lang w:eastAsia="zh-CN"/>
      </w:rPr>
    </w:pPr>
    <w:r>
      <w:rPr>
        <w:rFonts w:ascii="微软雅黑" w:eastAsia="微软雅黑" w:hAnsi="微软雅黑" w:cs="微软雅黑" w:hint="eastAsia"/>
        <w:sz w:val="18"/>
        <w:szCs w:val="18"/>
        <w:lang w:eastAsia="zh-CN"/>
      </w:rPr>
      <w:t>LONGAN-2025-672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A4AB" w14:textId="77777777" w:rsidR="00E90DCC" w:rsidRDefault="00000000">
    <w:pPr>
      <w:pStyle w:val="af"/>
      <w:pBdr>
        <w:top w:val="none" w:sz="0" w:space="0" w:color="auto"/>
      </w:pBdr>
      <w:spacing w:before="3" w:line="200" w:lineRule="auto"/>
      <w:ind w:left="5588"/>
      <w:jc w:val="right"/>
      <w:rPr>
        <w:rFonts w:ascii="微软雅黑" w:eastAsia="微软雅黑" w:hAnsi="微软雅黑" w:cs="微软雅黑" w:hint="eastAsia"/>
        <w:szCs w:val="18"/>
        <w:lang w:eastAsia="zh-CN"/>
      </w:rPr>
    </w:pPr>
    <w:r>
      <w:rPr>
        <w:rFonts w:ascii="微软雅黑" w:eastAsia="微软雅黑" w:hAnsi="微软雅黑" w:cs="微软雅黑" w:hint="eastAsia"/>
        <w:szCs w:val="18"/>
        <w:lang w:eastAsia="zh-CN"/>
      </w:rPr>
      <w:t>LONGAN-2025-672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B19D" w14:textId="77777777" w:rsidR="00E90DCC" w:rsidRDefault="00000000">
    <w:pPr>
      <w:spacing w:before="3" w:line="200" w:lineRule="auto"/>
      <w:jc w:val="right"/>
      <w:rPr>
        <w:rFonts w:ascii="微软雅黑" w:eastAsia="微软雅黑" w:hAnsi="微软雅黑" w:cs="微软雅黑" w:hint="eastAsia"/>
        <w:sz w:val="18"/>
        <w:szCs w:val="18"/>
        <w:lang w:eastAsia="zh-CN"/>
      </w:rPr>
    </w:pPr>
    <w:r>
      <w:rPr>
        <w:rFonts w:ascii="微软雅黑" w:eastAsia="微软雅黑" w:hAnsi="微软雅黑" w:cs="微软雅黑" w:hint="eastAsia"/>
        <w:sz w:val="18"/>
        <w:szCs w:val="18"/>
        <w:lang w:eastAsia="zh-CN"/>
      </w:rPr>
      <w:t>LONGAN-2025-672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8267" w14:textId="77777777" w:rsidR="00E90DCC" w:rsidRDefault="00000000">
    <w:pPr>
      <w:spacing w:before="3" w:line="200" w:lineRule="auto"/>
      <w:ind w:right="372"/>
      <w:jc w:val="right"/>
      <w:rPr>
        <w:rFonts w:ascii="微软雅黑" w:eastAsia="微软雅黑" w:hAnsi="微软雅黑" w:cs="微软雅黑" w:hint="eastAsia"/>
        <w:sz w:val="18"/>
        <w:szCs w:val="18"/>
        <w:lang w:eastAsia="zh-CN"/>
      </w:rPr>
    </w:pPr>
    <w:r>
      <w:rPr>
        <w:rFonts w:ascii="微软雅黑" w:eastAsia="微软雅黑" w:hAnsi="微软雅黑" w:cs="微软雅黑" w:hint="eastAsia"/>
        <w:sz w:val="18"/>
        <w:szCs w:val="18"/>
        <w:lang w:eastAsia="zh-CN"/>
      </w:rPr>
      <w:t>LONGAN-2025-672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32AB" w14:textId="77777777" w:rsidR="00E90DCC" w:rsidRDefault="00E90DCC">
    <w:pPr>
      <w:spacing w:before="3" w:line="200" w:lineRule="auto"/>
      <w:jc w:val="right"/>
      <w:rPr>
        <w:rFonts w:ascii="微软雅黑" w:eastAsia="微软雅黑" w:hAnsi="微软雅黑" w:cs="微软雅黑" w:hint="eastAsia"/>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chineseCountingThousand"/>
      <w:lvlText w:val="第%1条"/>
      <w:lvlJc w:val="left"/>
      <w:pPr>
        <w:tabs>
          <w:tab w:val="left" w:pos="0"/>
        </w:tabs>
        <w:ind w:left="0" w:firstLine="482"/>
      </w:pPr>
      <w:rPr>
        <w:rFonts w:ascii="Times New Roman" w:eastAsia="宋体" w:hAnsi="Times New Roman" w:hint="eastAsia"/>
        <w:sz w:val="21"/>
      </w:rPr>
    </w:lvl>
    <w:lvl w:ilvl="1">
      <w:start w:val="2"/>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D"/>
    <w:multiLevelType w:val="multilevel"/>
    <w:tmpl w:val="0000000D"/>
    <w:lvl w:ilvl="0">
      <w:start w:val="1"/>
      <w:numFmt w:val="chineseCountingThousand"/>
      <w:pStyle w:val="22"/>
      <w:lvlText w:val="第%1章  "/>
      <w:lvlJc w:val="left"/>
      <w:pPr>
        <w:tabs>
          <w:tab w:val="left" w:pos="620"/>
        </w:tabs>
        <w:ind w:left="620" w:hanging="420"/>
      </w:pPr>
      <w:rPr>
        <w:rFonts w:ascii="宋体" w:eastAsia="宋体" w:hAnsi="宋体" w:cs="宋体" w:hint="eastAsia"/>
        <w:sz w:val="36"/>
        <w:szCs w:val="36"/>
      </w:rPr>
    </w:lvl>
    <w:lvl w:ilvl="1">
      <w:start w:val="1"/>
      <w:numFmt w:val="lowerLetter"/>
      <w:lvlText w:val="%2)"/>
      <w:lvlJc w:val="left"/>
      <w:pPr>
        <w:tabs>
          <w:tab w:val="left" w:pos="1040"/>
        </w:tabs>
        <w:ind w:left="1040" w:hanging="420"/>
      </w:pPr>
    </w:lvl>
    <w:lvl w:ilvl="2">
      <w:start w:val="1"/>
      <w:numFmt w:val="lowerRoman"/>
      <w:lvlText w:val="%3."/>
      <w:lvlJc w:val="right"/>
      <w:pPr>
        <w:tabs>
          <w:tab w:val="left" w:pos="1460"/>
        </w:tabs>
        <w:ind w:left="1460" w:hanging="420"/>
      </w:p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2" w15:restartNumberingAfterBreak="0">
    <w:nsid w:val="13851098"/>
    <w:multiLevelType w:val="multilevel"/>
    <w:tmpl w:val="13851098"/>
    <w:lvl w:ilvl="0">
      <w:start w:val="1"/>
      <w:numFmt w:val="japaneseCounting"/>
      <w:pStyle w:val="1"/>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69841495">
    <w:abstractNumId w:val="2"/>
  </w:num>
  <w:num w:numId="2" w16cid:durableId="1845625700">
    <w:abstractNumId w:val="1"/>
  </w:num>
  <w:num w:numId="3" w16cid:durableId="11891772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45589483@qq.com">
    <w15:presenceInfo w15:providerId="Windows Live" w15:userId="d93bf53e3fdd0f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TrueTypeFonts/>
  <w:saveSubsetFonts/>
  <w:bordersDoNotSurroundHeader/>
  <w:bordersDoNotSurroundFooter/>
  <w:trackRevisions/>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C7"/>
    <w:rsid w:val="8A6BC212"/>
    <w:rsid w:val="976BB55A"/>
    <w:rsid w:val="9DFA302C"/>
    <w:rsid w:val="9DFFC3D6"/>
    <w:rsid w:val="B7F456AD"/>
    <w:rsid w:val="B8F628BB"/>
    <w:rsid w:val="BE9FFA22"/>
    <w:rsid w:val="D6FEE539"/>
    <w:rsid w:val="DDED48B6"/>
    <w:rsid w:val="DFEB41F7"/>
    <w:rsid w:val="EDD7069D"/>
    <w:rsid w:val="EDFB298E"/>
    <w:rsid w:val="EF9C78DC"/>
    <w:rsid w:val="F5E3C34E"/>
    <w:rsid w:val="F7D5BFE2"/>
    <w:rsid w:val="FEB6520A"/>
    <w:rsid w:val="FF71471D"/>
    <w:rsid w:val="FFFF0120"/>
    <w:rsid w:val="000052EB"/>
    <w:rsid w:val="0003574B"/>
    <w:rsid w:val="00041AE6"/>
    <w:rsid w:val="00043C8C"/>
    <w:rsid w:val="00055EFD"/>
    <w:rsid w:val="00065D8D"/>
    <w:rsid w:val="00072AE2"/>
    <w:rsid w:val="00076A50"/>
    <w:rsid w:val="00077ED2"/>
    <w:rsid w:val="00081103"/>
    <w:rsid w:val="00085B77"/>
    <w:rsid w:val="000935C5"/>
    <w:rsid w:val="000975EA"/>
    <w:rsid w:val="000B6198"/>
    <w:rsid w:val="000B6B03"/>
    <w:rsid w:val="000C2FDF"/>
    <w:rsid w:val="000E0236"/>
    <w:rsid w:val="00116203"/>
    <w:rsid w:val="00122965"/>
    <w:rsid w:val="00127797"/>
    <w:rsid w:val="00133DF9"/>
    <w:rsid w:val="00135AF3"/>
    <w:rsid w:val="00144C8C"/>
    <w:rsid w:val="00146296"/>
    <w:rsid w:val="001468DD"/>
    <w:rsid w:val="00152CA3"/>
    <w:rsid w:val="0016430B"/>
    <w:rsid w:val="00190614"/>
    <w:rsid w:val="001A0D4A"/>
    <w:rsid w:val="001A282E"/>
    <w:rsid w:val="001D2374"/>
    <w:rsid w:val="001D76FB"/>
    <w:rsid w:val="001D7E6D"/>
    <w:rsid w:val="001E0266"/>
    <w:rsid w:val="001E3473"/>
    <w:rsid w:val="001F598D"/>
    <w:rsid w:val="002008FB"/>
    <w:rsid w:val="00225073"/>
    <w:rsid w:val="00230345"/>
    <w:rsid w:val="00240B52"/>
    <w:rsid w:val="002539B7"/>
    <w:rsid w:val="00261EFB"/>
    <w:rsid w:val="00264987"/>
    <w:rsid w:val="00266700"/>
    <w:rsid w:val="00271013"/>
    <w:rsid w:val="00271B87"/>
    <w:rsid w:val="002806C7"/>
    <w:rsid w:val="00287E4C"/>
    <w:rsid w:val="002940DB"/>
    <w:rsid w:val="00294CD0"/>
    <w:rsid w:val="002A0948"/>
    <w:rsid w:val="002A7BD2"/>
    <w:rsid w:val="002B3E99"/>
    <w:rsid w:val="002B5A70"/>
    <w:rsid w:val="002D2B76"/>
    <w:rsid w:val="002E0BDE"/>
    <w:rsid w:val="002F3EB3"/>
    <w:rsid w:val="002F7FCC"/>
    <w:rsid w:val="0031407E"/>
    <w:rsid w:val="003223D6"/>
    <w:rsid w:val="003636A4"/>
    <w:rsid w:val="003648E5"/>
    <w:rsid w:val="00364AEB"/>
    <w:rsid w:val="00371749"/>
    <w:rsid w:val="00373623"/>
    <w:rsid w:val="003E1065"/>
    <w:rsid w:val="003E30E4"/>
    <w:rsid w:val="003F114B"/>
    <w:rsid w:val="003F7415"/>
    <w:rsid w:val="00417B68"/>
    <w:rsid w:val="004310DD"/>
    <w:rsid w:val="004312A5"/>
    <w:rsid w:val="00455DD3"/>
    <w:rsid w:val="004760CF"/>
    <w:rsid w:val="00484BF3"/>
    <w:rsid w:val="00487376"/>
    <w:rsid w:val="004B6E4B"/>
    <w:rsid w:val="004B7296"/>
    <w:rsid w:val="004D5253"/>
    <w:rsid w:val="004D6EE2"/>
    <w:rsid w:val="005066A2"/>
    <w:rsid w:val="005200E9"/>
    <w:rsid w:val="005206C2"/>
    <w:rsid w:val="00543B59"/>
    <w:rsid w:val="0054529F"/>
    <w:rsid w:val="00547DAC"/>
    <w:rsid w:val="005575B1"/>
    <w:rsid w:val="00570CAA"/>
    <w:rsid w:val="0057299E"/>
    <w:rsid w:val="005750A1"/>
    <w:rsid w:val="005901B5"/>
    <w:rsid w:val="00596346"/>
    <w:rsid w:val="0059644C"/>
    <w:rsid w:val="005A0EDD"/>
    <w:rsid w:val="005B5136"/>
    <w:rsid w:val="005C4654"/>
    <w:rsid w:val="005C60A4"/>
    <w:rsid w:val="005D3880"/>
    <w:rsid w:val="0061237B"/>
    <w:rsid w:val="00612B1C"/>
    <w:rsid w:val="0062658F"/>
    <w:rsid w:val="006471F1"/>
    <w:rsid w:val="00654B22"/>
    <w:rsid w:val="00664FB1"/>
    <w:rsid w:val="006946D5"/>
    <w:rsid w:val="006A00F2"/>
    <w:rsid w:val="006A3D4D"/>
    <w:rsid w:val="006D543F"/>
    <w:rsid w:val="006E0D28"/>
    <w:rsid w:val="00712679"/>
    <w:rsid w:val="00726AD6"/>
    <w:rsid w:val="007446DE"/>
    <w:rsid w:val="007467CF"/>
    <w:rsid w:val="007478E1"/>
    <w:rsid w:val="00765E8D"/>
    <w:rsid w:val="00775032"/>
    <w:rsid w:val="007814E0"/>
    <w:rsid w:val="007A79A4"/>
    <w:rsid w:val="007B0FBF"/>
    <w:rsid w:val="007B6B78"/>
    <w:rsid w:val="007C14C5"/>
    <w:rsid w:val="007C43FC"/>
    <w:rsid w:val="007C5BCE"/>
    <w:rsid w:val="007E0A4F"/>
    <w:rsid w:val="007E4A6C"/>
    <w:rsid w:val="00802B50"/>
    <w:rsid w:val="008318D9"/>
    <w:rsid w:val="00836E13"/>
    <w:rsid w:val="008459A8"/>
    <w:rsid w:val="00856C70"/>
    <w:rsid w:val="00877A8F"/>
    <w:rsid w:val="008813A2"/>
    <w:rsid w:val="00881447"/>
    <w:rsid w:val="00882215"/>
    <w:rsid w:val="008B43CB"/>
    <w:rsid w:val="008C1660"/>
    <w:rsid w:val="008E5048"/>
    <w:rsid w:val="008F44C6"/>
    <w:rsid w:val="00901B6C"/>
    <w:rsid w:val="00901C7E"/>
    <w:rsid w:val="009229CD"/>
    <w:rsid w:val="00922AA6"/>
    <w:rsid w:val="00943500"/>
    <w:rsid w:val="00956D69"/>
    <w:rsid w:val="00974CA2"/>
    <w:rsid w:val="00975F12"/>
    <w:rsid w:val="00977A8B"/>
    <w:rsid w:val="00983738"/>
    <w:rsid w:val="00994E2A"/>
    <w:rsid w:val="00996ACE"/>
    <w:rsid w:val="009A0CB1"/>
    <w:rsid w:val="009B6E72"/>
    <w:rsid w:val="009C04AB"/>
    <w:rsid w:val="009C34A8"/>
    <w:rsid w:val="009C7EE7"/>
    <w:rsid w:val="009D759E"/>
    <w:rsid w:val="009E30C2"/>
    <w:rsid w:val="009F3840"/>
    <w:rsid w:val="00A03385"/>
    <w:rsid w:val="00A0771B"/>
    <w:rsid w:val="00A13D88"/>
    <w:rsid w:val="00A14B6C"/>
    <w:rsid w:val="00A17A09"/>
    <w:rsid w:val="00A35FA3"/>
    <w:rsid w:val="00A712EC"/>
    <w:rsid w:val="00A73F83"/>
    <w:rsid w:val="00A76EED"/>
    <w:rsid w:val="00A8734E"/>
    <w:rsid w:val="00AB176E"/>
    <w:rsid w:val="00AC128C"/>
    <w:rsid w:val="00AD613D"/>
    <w:rsid w:val="00AF3A99"/>
    <w:rsid w:val="00B1734F"/>
    <w:rsid w:val="00B255A3"/>
    <w:rsid w:val="00B35A09"/>
    <w:rsid w:val="00B3606A"/>
    <w:rsid w:val="00B76D6F"/>
    <w:rsid w:val="00B92C73"/>
    <w:rsid w:val="00B950F2"/>
    <w:rsid w:val="00B97970"/>
    <w:rsid w:val="00BA3912"/>
    <w:rsid w:val="00BE0292"/>
    <w:rsid w:val="00BE11E4"/>
    <w:rsid w:val="00C06187"/>
    <w:rsid w:val="00C1336B"/>
    <w:rsid w:val="00C163C5"/>
    <w:rsid w:val="00C3357B"/>
    <w:rsid w:val="00C36673"/>
    <w:rsid w:val="00C507A7"/>
    <w:rsid w:val="00C93259"/>
    <w:rsid w:val="00C94881"/>
    <w:rsid w:val="00CB2EA0"/>
    <w:rsid w:val="00CB424E"/>
    <w:rsid w:val="00CC270A"/>
    <w:rsid w:val="00CD2990"/>
    <w:rsid w:val="00CE0864"/>
    <w:rsid w:val="00CE10E9"/>
    <w:rsid w:val="00CE29D5"/>
    <w:rsid w:val="00CE476B"/>
    <w:rsid w:val="00D03DD4"/>
    <w:rsid w:val="00D128A4"/>
    <w:rsid w:val="00D13C30"/>
    <w:rsid w:val="00D21E3A"/>
    <w:rsid w:val="00D342B5"/>
    <w:rsid w:val="00D5685B"/>
    <w:rsid w:val="00D57AC5"/>
    <w:rsid w:val="00D606F2"/>
    <w:rsid w:val="00D67225"/>
    <w:rsid w:val="00D8161D"/>
    <w:rsid w:val="00D95A3C"/>
    <w:rsid w:val="00DC02E1"/>
    <w:rsid w:val="00DC0F78"/>
    <w:rsid w:val="00E05D46"/>
    <w:rsid w:val="00E10528"/>
    <w:rsid w:val="00E239FB"/>
    <w:rsid w:val="00E31A51"/>
    <w:rsid w:val="00E41375"/>
    <w:rsid w:val="00E455E9"/>
    <w:rsid w:val="00E56534"/>
    <w:rsid w:val="00E83052"/>
    <w:rsid w:val="00E90DCC"/>
    <w:rsid w:val="00E9354D"/>
    <w:rsid w:val="00E93861"/>
    <w:rsid w:val="00EA635C"/>
    <w:rsid w:val="00EB082F"/>
    <w:rsid w:val="00EB0C73"/>
    <w:rsid w:val="00EC0B0D"/>
    <w:rsid w:val="00EC61A1"/>
    <w:rsid w:val="00EC66A2"/>
    <w:rsid w:val="00ED0F8E"/>
    <w:rsid w:val="00EE2FAB"/>
    <w:rsid w:val="00EF229B"/>
    <w:rsid w:val="00EF68F0"/>
    <w:rsid w:val="00F05CBF"/>
    <w:rsid w:val="00F13FC7"/>
    <w:rsid w:val="00F3007F"/>
    <w:rsid w:val="00F60984"/>
    <w:rsid w:val="00F75C53"/>
    <w:rsid w:val="00F8381E"/>
    <w:rsid w:val="00F91948"/>
    <w:rsid w:val="00F9672D"/>
    <w:rsid w:val="00FB6547"/>
    <w:rsid w:val="00FB7223"/>
    <w:rsid w:val="00FC04E4"/>
    <w:rsid w:val="00FC6618"/>
    <w:rsid w:val="00FD4633"/>
    <w:rsid w:val="00FD5F31"/>
    <w:rsid w:val="00FD764E"/>
    <w:rsid w:val="00FE4BE8"/>
    <w:rsid w:val="00FE71BE"/>
    <w:rsid w:val="00FF4981"/>
    <w:rsid w:val="044E498E"/>
    <w:rsid w:val="09954E0D"/>
    <w:rsid w:val="1E5F3205"/>
    <w:rsid w:val="27FEA29C"/>
    <w:rsid w:val="353B0037"/>
    <w:rsid w:val="37DEE0A6"/>
    <w:rsid w:val="39EBBE7C"/>
    <w:rsid w:val="3BF3437F"/>
    <w:rsid w:val="3CFB5ABC"/>
    <w:rsid w:val="3EFBD824"/>
    <w:rsid w:val="3FB756D5"/>
    <w:rsid w:val="3FB7FBA4"/>
    <w:rsid w:val="3FF2A403"/>
    <w:rsid w:val="443D37DF"/>
    <w:rsid w:val="538D5FB5"/>
    <w:rsid w:val="567F6B57"/>
    <w:rsid w:val="56C30CB6"/>
    <w:rsid w:val="57052631"/>
    <w:rsid w:val="586516D1"/>
    <w:rsid w:val="602C0CBA"/>
    <w:rsid w:val="63232089"/>
    <w:rsid w:val="68B228A4"/>
    <w:rsid w:val="6BFE4B4D"/>
    <w:rsid w:val="6EB4348E"/>
    <w:rsid w:val="7429424C"/>
    <w:rsid w:val="773E0ACF"/>
    <w:rsid w:val="77F752C6"/>
    <w:rsid w:val="7A5D6BB6"/>
    <w:rsid w:val="7CEAF9CE"/>
    <w:rsid w:val="7FEB45FB"/>
    <w:rsid w:val="7FFB71E0"/>
    <w:rsid w:val="7FFF9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2C165E"/>
  <w15:docId w15:val="{42B989D8-557C-4FC0-93E7-8144B858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unhideWhenUsed="1" w:qFormat="1"/>
    <w:lsdException w:name="page number" w:qFormat="1"/>
    <w:lsdException w:name="table of authorities" w:uiPriority="99" w:unhideWhenUsed="1" w:qFormat="1"/>
    <w:lsdException w:name="List 2" w:qFormat="1"/>
    <w:lsdException w:name="Title" w:qFormat="1"/>
    <w:lsdException w:name="Default Paragraph Font" w:uiPriority="1" w:unhideWhenUsed="1"/>
    <w:lsdException w:name="Body Text" w:semiHidden="1" w:qFormat="1"/>
    <w:lsdException w:name="Body Text Indent" w:qFormat="1"/>
    <w:lsdException w:name="Subtitle" w:qFormat="1"/>
    <w:lsdException w:name="Body Text First Indent" w:unhideWhenUsed="1" w:qFormat="1"/>
    <w:lsdException w:name="Body Text Firs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lang w:eastAsia="en-US"/>
    </w:rPr>
  </w:style>
  <w:style w:type="paragraph" w:styleId="10">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widowControl w:val="0"/>
      <w:kinsoku/>
      <w:autoSpaceDE/>
      <w:autoSpaceDN/>
      <w:adjustRightInd/>
      <w:snapToGrid/>
      <w:spacing w:before="120" w:line="300" w:lineRule="auto"/>
      <w:jc w:val="center"/>
      <w:textAlignment w:val="auto"/>
      <w:outlineLvl w:val="1"/>
    </w:pPr>
    <w:rPr>
      <w:rFonts w:asciiTheme="minorHAnsi" w:eastAsia="黑体" w:hAnsiTheme="minorHAnsi" w:cs="Times New Roman"/>
      <w:b/>
      <w:snapToGrid/>
      <w:color w:val="auto"/>
      <w:kern w:val="2"/>
      <w:sz w:val="3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a5">
    <w:name w:val="table of authorities"/>
    <w:basedOn w:val="a"/>
    <w:next w:val="a"/>
    <w:uiPriority w:val="99"/>
    <w:unhideWhenUsed/>
    <w:qFormat/>
    <w:pPr>
      <w:ind w:leftChars="200" w:left="420"/>
    </w:pPr>
  </w:style>
  <w:style w:type="paragraph" w:styleId="a6">
    <w:name w:val="annotation text"/>
    <w:basedOn w:val="a"/>
    <w:uiPriority w:val="99"/>
    <w:qFormat/>
    <w:rPr>
      <w:szCs w:val="24"/>
    </w:rPr>
  </w:style>
  <w:style w:type="paragraph" w:styleId="a7">
    <w:name w:val="Body Text"/>
    <w:basedOn w:val="a"/>
    <w:next w:val="a"/>
    <w:link w:val="a8"/>
    <w:semiHidden/>
    <w:qFormat/>
  </w:style>
  <w:style w:type="paragraph" w:styleId="a9">
    <w:name w:val="Body Text Indent"/>
    <w:basedOn w:val="a"/>
    <w:next w:val="a"/>
    <w:link w:val="aa"/>
    <w:qFormat/>
    <w:pPr>
      <w:spacing w:after="120"/>
      <w:ind w:leftChars="200" w:left="420"/>
    </w:pPr>
  </w:style>
  <w:style w:type="paragraph" w:styleId="21">
    <w:name w:val="List 2"/>
    <w:basedOn w:val="a"/>
    <w:qFormat/>
    <w:pPr>
      <w:widowControl w:val="0"/>
      <w:kinsoku/>
      <w:autoSpaceDE/>
      <w:autoSpaceDN/>
      <w:snapToGrid/>
      <w:spacing w:line="360" w:lineRule="atLeast"/>
      <w:ind w:leftChars="200" w:left="100" w:hangingChars="200" w:hanging="200"/>
    </w:pPr>
    <w:rPr>
      <w:rFonts w:ascii="Calibri" w:eastAsia="宋体" w:hAnsi="Calibri" w:cs="Times New Roman"/>
      <w:snapToGrid/>
      <w:color w:val="auto"/>
      <w:sz w:val="24"/>
      <w:szCs w:val="20"/>
      <w:lang w:eastAsia="zh-CN"/>
    </w:rPr>
  </w:style>
  <w:style w:type="paragraph" w:styleId="ab">
    <w:name w:val="Balloon Text"/>
    <w:basedOn w:val="a"/>
    <w:link w:val="ac"/>
    <w:qFormat/>
    <w:pPr>
      <w:spacing w:after="0" w:line="240" w:lineRule="auto"/>
    </w:pPr>
    <w:rPr>
      <w:sz w:val="18"/>
      <w:szCs w:val="18"/>
    </w:rPr>
  </w:style>
  <w:style w:type="paragraph" w:styleId="ad">
    <w:name w:val="footer"/>
    <w:basedOn w:val="a"/>
    <w:link w:val="ae"/>
    <w:uiPriority w:val="99"/>
    <w:qFormat/>
    <w:pPr>
      <w:tabs>
        <w:tab w:val="center" w:pos="4153"/>
        <w:tab w:val="right" w:pos="8306"/>
      </w:tabs>
    </w:pPr>
    <w:rPr>
      <w:sz w:val="18"/>
    </w:rPr>
  </w:style>
  <w:style w:type="paragraph" w:styleId="af">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qFormat/>
  </w:style>
  <w:style w:type="paragraph" w:styleId="af0">
    <w:name w:val="Normal (Web)"/>
    <w:basedOn w:val="a"/>
    <w:uiPriority w:val="99"/>
    <w:qFormat/>
    <w:rPr>
      <w:rFonts w:ascii="Times New Roman" w:hAnsi="Times New Roman" w:cs="Times New Roman"/>
      <w:sz w:val="24"/>
      <w:szCs w:val="24"/>
    </w:rPr>
  </w:style>
  <w:style w:type="paragraph" w:styleId="af1">
    <w:name w:val="Body Text First Indent"/>
    <w:basedOn w:val="a7"/>
    <w:link w:val="af2"/>
    <w:unhideWhenUsed/>
    <w:qFormat/>
    <w:pPr>
      <w:widowControl w:val="0"/>
      <w:kinsoku/>
      <w:autoSpaceDE/>
      <w:autoSpaceDN/>
      <w:snapToGrid/>
      <w:spacing w:after="120" w:line="360" w:lineRule="atLeast"/>
      <w:ind w:firstLineChars="100" w:firstLine="420"/>
      <w:textAlignment w:val="auto"/>
    </w:pPr>
    <w:rPr>
      <w:rFonts w:ascii="Times New Roman" w:eastAsia="宋体" w:hAnsi="Times New Roman" w:cs="Times New Roman"/>
      <w:snapToGrid/>
      <w:color w:val="auto"/>
      <w:sz w:val="24"/>
      <w:szCs w:val="20"/>
      <w:lang w:eastAsia="zh-CN"/>
    </w:rPr>
  </w:style>
  <w:style w:type="paragraph" w:styleId="23">
    <w:name w:val="Body Text First Indent 2"/>
    <w:basedOn w:val="a9"/>
    <w:next w:val="a"/>
    <w:link w:val="24"/>
    <w:qFormat/>
    <w:pPr>
      <w:ind w:firstLineChars="200" w:firstLine="420"/>
    </w:pPr>
  </w:style>
  <w:style w:type="table" w:styleId="af3">
    <w:name w:val="Table Grid"/>
    <w:basedOn w:val="a2"/>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page number"/>
    <w:qFormat/>
  </w:style>
  <w:style w:type="character" w:styleId="af5">
    <w:name w:val="FollowedHyperlink"/>
    <w:basedOn w:val="a1"/>
    <w:qFormat/>
    <w:rPr>
      <w:color w:val="800080"/>
      <w:u w:val="none"/>
    </w:rPr>
  </w:style>
  <w:style w:type="character" w:styleId="af6">
    <w:name w:val="Emphasis"/>
    <w:basedOn w:val="a1"/>
    <w:qFormat/>
  </w:style>
  <w:style w:type="character" w:styleId="HTML">
    <w:name w:val="HTML Definition"/>
    <w:basedOn w:val="a1"/>
    <w:qFormat/>
  </w:style>
  <w:style w:type="character" w:styleId="HTML0">
    <w:name w:val="HTML Acronym"/>
    <w:basedOn w:val="a1"/>
    <w:qFormat/>
  </w:style>
  <w:style w:type="character" w:styleId="HTML1">
    <w:name w:val="HTML Variable"/>
    <w:basedOn w:val="a1"/>
    <w:qFormat/>
  </w:style>
  <w:style w:type="character" w:styleId="af7">
    <w:name w:val="Hyperlink"/>
    <w:basedOn w:val="a1"/>
    <w:uiPriority w:val="99"/>
    <w:qFormat/>
    <w:rPr>
      <w:color w:val="0000FF"/>
      <w:u w:val="none"/>
    </w:rPr>
  </w:style>
  <w:style w:type="character" w:styleId="HTML2">
    <w:name w:val="HTML Code"/>
    <w:basedOn w:val="a1"/>
    <w:qFormat/>
    <w:rPr>
      <w:rFonts w:ascii="Courier New" w:hAnsi="Courier New"/>
      <w:sz w:val="20"/>
    </w:rPr>
  </w:style>
  <w:style w:type="character" w:styleId="af8">
    <w:name w:val="annotation reference"/>
    <w:uiPriority w:val="99"/>
    <w:unhideWhenUsed/>
    <w:qFormat/>
    <w:rPr>
      <w:sz w:val="21"/>
      <w:szCs w:val="21"/>
    </w:rPr>
  </w:style>
  <w:style w:type="character" w:styleId="HTML3">
    <w:name w:val="HTML Cite"/>
    <w:basedOn w:val="a1"/>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8">
    <w:name w:val="正文文本 字符"/>
    <w:basedOn w:val="a1"/>
    <w:link w:val="a7"/>
    <w:semiHidden/>
    <w:qFormat/>
    <w:rPr>
      <w:rFonts w:ascii="Arial" w:eastAsia="Arial" w:hAnsi="Arial" w:cs="Arial"/>
      <w:snapToGrid w:val="0"/>
      <w:color w:val="000000"/>
      <w:sz w:val="21"/>
      <w:szCs w:val="21"/>
      <w:lang w:eastAsia="en-US"/>
    </w:rPr>
  </w:style>
  <w:style w:type="character" w:customStyle="1" w:styleId="ae">
    <w:name w:val="页脚 字符"/>
    <w:basedOn w:val="a1"/>
    <w:link w:val="ad"/>
    <w:uiPriority w:val="99"/>
    <w:qFormat/>
    <w:rPr>
      <w:rFonts w:ascii="Arial" w:eastAsia="Arial" w:hAnsi="Arial" w:cs="Arial"/>
      <w:snapToGrid w:val="0"/>
      <w:color w:val="000000"/>
      <w:sz w:val="18"/>
      <w:szCs w:val="21"/>
      <w:lang w:eastAsia="en-US"/>
    </w:rPr>
  </w:style>
  <w:style w:type="character" w:customStyle="1" w:styleId="af9">
    <w:name w:val="列表段落 字符"/>
    <w:link w:val="12"/>
    <w:uiPriority w:val="34"/>
    <w:qFormat/>
    <w:rPr>
      <w:rFonts w:ascii="Calibri" w:hAnsi="Calibri"/>
      <w:kern w:val="2"/>
      <w:sz w:val="21"/>
      <w:szCs w:val="22"/>
    </w:rPr>
  </w:style>
  <w:style w:type="paragraph" w:customStyle="1" w:styleId="12">
    <w:name w:val="列表段落1"/>
    <w:basedOn w:val="a"/>
    <w:link w:val="af9"/>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character" w:customStyle="1" w:styleId="af2">
    <w:name w:val="正文文本首行缩进 字符"/>
    <w:basedOn w:val="a8"/>
    <w:link w:val="af1"/>
    <w:qFormat/>
    <w:rPr>
      <w:rFonts w:ascii="Arial" w:eastAsia="Arial" w:hAnsi="Arial" w:cs="Arial"/>
      <w:snapToGrid/>
      <w:color w:val="000000"/>
      <w:sz w:val="24"/>
      <w:szCs w:val="21"/>
      <w:lang w:eastAsia="en-US"/>
    </w:rPr>
  </w:style>
  <w:style w:type="paragraph" w:customStyle="1" w:styleId="25">
    <w:name w:val="正文 缩进2字符"/>
    <w:basedOn w:val="a"/>
    <w:qFormat/>
    <w:pPr>
      <w:widowControl w:val="0"/>
      <w:kinsoku/>
      <w:autoSpaceDE/>
      <w:autoSpaceDN/>
      <w:snapToGrid/>
      <w:spacing w:line="288" w:lineRule="auto"/>
      <w:textAlignment w:val="auto"/>
    </w:pPr>
    <w:rPr>
      <w:rFonts w:ascii="宋体" w:eastAsia="宋体" w:hAnsi="宋体" w:cs="Times New Roman"/>
      <w:snapToGrid/>
      <w:color w:val="auto"/>
      <w:sz w:val="28"/>
      <w:szCs w:val="28"/>
      <w:lang w:eastAsia="zh-CN"/>
    </w:rPr>
  </w:style>
  <w:style w:type="character" w:customStyle="1" w:styleId="font11">
    <w:name w:val="font11"/>
    <w:basedOn w:val="a1"/>
    <w:qFormat/>
    <w:rPr>
      <w:rFonts w:ascii="仿宋_GB2312" w:eastAsia="仿宋_GB2312" w:cs="仿宋_GB2312" w:hint="default"/>
      <w:color w:val="000000"/>
      <w:sz w:val="22"/>
      <w:szCs w:val="22"/>
      <w:u w:val="none"/>
    </w:rPr>
  </w:style>
  <w:style w:type="paragraph" w:customStyle="1" w:styleId="13">
    <w:name w:val="修订1"/>
    <w:hidden/>
    <w:uiPriority w:val="99"/>
    <w:unhideWhenUsed/>
    <w:qFormat/>
    <w:pPr>
      <w:spacing w:after="160" w:line="278" w:lineRule="auto"/>
    </w:pPr>
    <w:rPr>
      <w:rFonts w:ascii="Arial" w:eastAsia="Arial" w:hAnsi="Arial" w:cs="Arial"/>
      <w:snapToGrid w:val="0"/>
      <w:color w:val="000000"/>
      <w:sz w:val="21"/>
      <w:szCs w:val="21"/>
      <w:lang w:eastAsia="en-US"/>
    </w:rPr>
  </w:style>
  <w:style w:type="character" w:customStyle="1" w:styleId="14">
    <w:name w:val="未处理的提及1"/>
    <w:basedOn w:val="a1"/>
    <w:uiPriority w:val="99"/>
    <w:semiHidden/>
    <w:unhideWhenUsed/>
    <w:qFormat/>
    <w:rPr>
      <w:color w:val="605E5C"/>
      <w:shd w:val="clear" w:color="auto" w:fill="E1DFDD"/>
    </w:rPr>
  </w:style>
  <w:style w:type="paragraph" w:customStyle="1" w:styleId="1">
    <w:name w:val="标书1"/>
    <w:basedOn w:val="a"/>
    <w:qFormat/>
    <w:pPr>
      <w:widowControl w:val="0"/>
      <w:numPr>
        <w:numId w:val="1"/>
      </w:numPr>
      <w:tabs>
        <w:tab w:val="left" w:pos="620"/>
      </w:tabs>
      <w:kinsoku/>
      <w:autoSpaceDE/>
      <w:autoSpaceDN/>
      <w:adjustRightInd/>
      <w:snapToGrid/>
      <w:jc w:val="center"/>
      <w:textAlignment w:val="auto"/>
      <w:outlineLvl w:val="0"/>
    </w:pPr>
    <w:rPr>
      <w:rFonts w:ascii="华文中宋" w:eastAsia="儷宋 Pro" w:hAnsi="华文中宋" w:cs="黑体"/>
      <w:b/>
      <w:snapToGrid/>
      <w:color w:val="auto"/>
      <w:kern w:val="2"/>
      <w:sz w:val="44"/>
      <w:szCs w:val="22"/>
      <w:lang w:eastAsia="zh-CN"/>
    </w:rPr>
  </w:style>
  <w:style w:type="paragraph" w:customStyle="1" w:styleId="32">
    <w:name w:val="样式 标书3 + 首行缩进:  2 字符"/>
    <w:basedOn w:val="a"/>
    <w:qFormat/>
    <w:pPr>
      <w:widowControl w:val="0"/>
      <w:kinsoku/>
      <w:autoSpaceDE/>
      <w:autoSpaceDN/>
      <w:adjustRightInd/>
      <w:snapToGrid/>
      <w:textAlignment w:val="auto"/>
      <w:outlineLvl w:val="2"/>
    </w:pPr>
    <w:rPr>
      <w:rFonts w:ascii="儷宋 Pro" w:eastAsia="儷宋 Pro" w:hAnsi="儷宋 Pro" w:cs="黑体"/>
      <w:b/>
      <w:snapToGrid/>
      <w:color w:val="auto"/>
      <w:kern w:val="2"/>
      <w:sz w:val="28"/>
      <w:szCs w:val="22"/>
      <w:lang w:eastAsia="zh-CN"/>
    </w:rPr>
  </w:style>
  <w:style w:type="paragraph" w:customStyle="1" w:styleId="afa">
    <w:name w:val="样式 小四"/>
    <w:qFormat/>
    <w:pPr>
      <w:widowControl w:val="0"/>
      <w:adjustRightInd w:val="0"/>
      <w:spacing w:after="160" w:line="360" w:lineRule="atLeast"/>
      <w:textAlignment w:val="baseline"/>
    </w:pPr>
    <w:rPr>
      <w:rFonts w:ascii="Calibri" w:hAnsi="Calibri" w:cs="Arial"/>
      <w:sz w:val="24"/>
      <w:szCs w:val="22"/>
    </w:rPr>
  </w:style>
  <w:style w:type="paragraph" w:customStyle="1" w:styleId="22">
    <w:name w:val="标书2.2"/>
    <w:basedOn w:val="a7"/>
    <w:qFormat/>
    <w:pPr>
      <w:widowControl w:val="0"/>
      <w:numPr>
        <w:numId w:val="2"/>
      </w:numPr>
      <w:kinsoku/>
      <w:autoSpaceDE/>
      <w:autoSpaceDN/>
      <w:adjustRightInd/>
      <w:snapToGrid/>
      <w:spacing w:after="120"/>
      <w:jc w:val="center"/>
      <w:textAlignment w:val="auto"/>
      <w:outlineLvl w:val="1"/>
    </w:pPr>
    <w:rPr>
      <w:rFonts w:ascii="等线" w:eastAsia="儷宋 Pro" w:hAnsi="等线" w:cs="黑体"/>
      <w:b/>
      <w:snapToGrid/>
      <w:color w:val="auto"/>
      <w:kern w:val="2"/>
      <w:sz w:val="32"/>
      <w:szCs w:val="22"/>
      <w:lang w:eastAsia="zh-CN"/>
    </w:rPr>
  </w:style>
  <w:style w:type="character" w:customStyle="1" w:styleId="aa">
    <w:name w:val="正文文本缩进 字符"/>
    <w:basedOn w:val="a1"/>
    <w:link w:val="a9"/>
    <w:qFormat/>
    <w:rPr>
      <w:rFonts w:ascii="Arial" w:eastAsia="Arial" w:hAnsi="Arial" w:cs="Arial"/>
      <w:snapToGrid w:val="0"/>
      <w:color w:val="000000"/>
      <w:sz w:val="21"/>
      <w:szCs w:val="21"/>
      <w:lang w:eastAsia="en-US"/>
    </w:rPr>
  </w:style>
  <w:style w:type="character" w:customStyle="1" w:styleId="26">
    <w:name w:val="未处理的提及2"/>
    <w:basedOn w:val="a1"/>
    <w:uiPriority w:val="99"/>
    <w:semiHidden/>
    <w:unhideWhenUsed/>
    <w:qFormat/>
    <w:rPr>
      <w:color w:val="605E5C"/>
      <w:shd w:val="clear" w:color="auto" w:fill="E1DFDD"/>
    </w:rPr>
  </w:style>
  <w:style w:type="character" w:customStyle="1" w:styleId="24">
    <w:name w:val="正文文本首行缩进 2 字符"/>
    <w:basedOn w:val="aa"/>
    <w:link w:val="23"/>
    <w:qFormat/>
    <w:rPr>
      <w:rFonts w:ascii="Arial" w:eastAsia="Arial" w:hAnsi="Arial" w:cs="Arial"/>
      <w:snapToGrid w:val="0"/>
      <w:color w:val="000000"/>
      <w:sz w:val="21"/>
      <w:szCs w:val="21"/>
      <w:lang w:eastAsia="en-US"/>
    </w:rPr>
  </w:style>
  <w:style w:type="paragraph" w:customStyle="1" w:styleId="27">
    <w:name w:val="修订2"/>
    <w:hidden/>
    <w:uiPriority w:val="99"/>
    <w:unhideWhenUsed/>
    <w:qFormat/>
    <w:rPr>
      <w:rFonts w:ascii="Arial" w:eastAsia="Arial" w:hAnsi="Arial" w:cs="Arial"/>
      <w:snapToGrid w:val="0"/>
      <w:color w:val="000000"/>
      <w:sz w:val="21"/>
      <w:szCs w:val="21"/>
      <w:lang w:eastAsia="en-US"/>
    </w:rPr>
  </w:style>
  <w:style w:type="character" w:customStyle="1" w:styleId="20">
    <w:name w:val="标题 2 字符"/>
    <w:basedOn w:val="a1"/>
    <w:link w:val="2"/>
    <w:qFormat/>
    <w:rPr>
      <w:rFonts w:asciiTheme="minorHAnsi" w:eastAsia="黑体" w:hAnsiTheme="minorHAnsi"/>
      <w:b/>
      <w:kern w:val="2"/>
      <w:sz w:val="30"/>
    </w:rPr>
  </w:style>
  <w:style w:type="paragraph" w:customStyle="1" w:styleId="Style262">
    <w:name w:val="_Style 262"/>
    <w:basedOn w:val="a"/>
    <w:next w:val="afb"/>
    <w:uiPriority w:val="34"/>
    <w:qFormat/>
    <w:pPr>
      <w:kinsoku/>
      <w:autoSpaceDE/>
      <w:autoSpaceDN/>
      <w:adjustRightInd/>
      <w:snapToGrid/>
      <w:spacing w:after="0" w:line="240" w:lineRule="auto"/>
      <w:ind w:firstLineChars="200" w:firstLine="420"/>
      <w:textAlignment w:val="auto"/>
    </w:pPr>
    <w:rPr>
      <w:rFonts w:ascii="Calibri" w:eastAsia="宋体" w:hAnsi="Calibri" w:cs="Times New Roman"/>
      <w:snapToGrid/>
      <w:color w:val="auto"/>
      <w:sz w:val="22"/>
      <w:szCs w:val="22"/>
      <w:lang w:eastAsia="zh-CN"/>
    </w:rPr>
  </w:style>
  <w:style w:type="paragraph" w:styleId="afb">
    <w:name w:val="List Paragraph"/>
    <w:basedOn w:val="a"/>
    <w:link w:val="15"/>
    <w:uiPriority w:val="99"/>
    <w:semiHidden/>
    <w:unhideWhenUsed/>
    <w:qFormat/>
    <w:pPr>
      <w:ind w:firstLineChars="200" w:firstLine="420"/>
    </w:pPr>
  </w:style>
  <w:style w:type="paragraph" w:customStyle="1" w:styleId="16">
    <w:name w:val="正文缩进1"/>
    <w:basedOn w:val="a"/>
    <w:next w:val="a"/>
    <w:qFormat/>
    <w:pPr>
      <w:kinsoku/>
      <w:autoSpaceDE/>
      <w:autoSpaceDN/>
      <w:adjustRightInd/>
      <w:snapToGrid/>
      <w:spacing w:after="0" w:line="240" w:lineRule="auto"/>
      <w:ind w:firstLine="420"/>
      <w:jc w:val="both"/>
      <w:textAlignment w:val="auto"/>
    </w:pPr>
    <w:rPr>
      <w:rFonts w:ascii="宋体" w:eastAsia="宋体" w:hAnsi="Times New Roman" w:cs="Times New Roman"/>
      <w:snapToGrid/>
      <w:sz w:val="34"/>
      <w:szCs w:val="20"/>
      <w:lang w:eastAsia="zh-CN"/>
    </w:rPr>
  </w:style>
  <w:style w:type="character" w:customStyle="1" w:styleId="a4">
    <w:name w:val="正文缩进 字符"/>
    <w:link w:val="a0"/>
    <w:qFormat/>
    <w:rPr>
      <w:rFonts w:ascii="宋体"/>
      <w:kern w:val="2"/>
      <w:sz w:val="24"/>
      <w:szCs w:val="24"/>
    </w:rPr>
  </w:style>
  <w:style w:type="table" w:customStyle="1" w:styleId="17">
    <w:name w:val="网格型1"/>
    <w:basedOn w:val="a2"/>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修订3"/>
    <w:hidden/>
    <w:uiPriority w:val="99"/>
    <w:unhideWhenUsed/>
    <w:qFormat/>
    <w:rPr>
      <w:rFonts w:ascii="Arial" w:eastAsia="Arial" w:hAnsi="Arial" w:cs="Arial"/>
      <w:snapToGrid w:val="0"/>
      <w:color w:val="000000"/>
      <w:sz w:val="21"/>
      <w:szCs w:val="21"/>
      <w:lang w:eastAsia="en-US"/>
    </w:rPr>
  </w:style>
  <w:style w:type="paragraph" w:customStyle="1" w:styleId="4">
    <w:name w:val="修订4"/>
    <w:hidden/>
    <w:uiPriority w:val="99"/>
    <w:unhideWhenUsed/>
    <w:qFormat/>
    <w:rPr>
      <w:rFonts w:ascii="Arial" w:eastAsia="Arial" w:hAnsi="Arial" w:cs="Arial"/>
      <w:snapToGrid w:val="0"/>
      <w:color w:val="000000"/>
      <w:sz w:val="21"/>
      <w:szCs w:val="21"/>
      <w:lang w:eastAsia="en-US"/>
    </w:rPr>
  </w:style>
  <w:style w:type="character" w:customStyle="1" w:styleId="11">
    <w:name w:val="标题 1 字符"/>
    <w:basedOn w:val="a1"/>
    <w:link w:val="10"/>
    <w:qFormat/>
    <w:rPr>
      <w:rFonts w:ascii="Arial" w:eastAsia="Arial" w:hAnsi="Arial" w:cs="Arial"/>
      <w:b/>
      <w:bCs/>
      <w:snapToGrid w:val="0"/>
      <w:color w:val="000000"/>
      <w:kern w:val="44"/>
      <w:sz w:val="44"/>
      <w:szCs w:val="44"/>
      <w:lang w:eastAsia="en-US"/>
    </w:rPr>
  </w:style>
  <w:style w:type="character" w:customStyle="1" w:styleId="ac">
    <w:name w:val="批注框文本 字符"/>
    <w:basedOn w:val="a1"/>
    <w:link w:val="ab"/>
    <w:qFormat/>
    <w:rPr>
      <w:rFonts w:ascii="Arial" w:eastAsia="Arial" w:hAnsi="Arial" w:cs="Arial"/>
      <w:snapToGrid w:val="0"/>
      <w:color w:val="000000"/>
      <w:sz w:val="18"/>
      <w:szCs w:val="18"/>
      <w:lang w:eastAsia="en-US"/>
    </w:rPr>
  </w:style>
  <w:style w:type="paragraph" w:customStyle="1" w:styleId="5">
    <w:name w:val="修订5"/>
    <w:hidden/>
    <w:uiPriority w:val="99"/>
    <w:unhideWhenUsed/>
    <w:qFormat/>
    <w:rPr>
      <w:rFonts w:ascii="Arial" w:eastAsia="Arial" w:hAnsi="Arial" w:cs="Arial"/>
      <w:snapToGrid w:val="0"/>
      <w:color w:val="000000"/>
      <w:sz w:val="21"/>
      <w:szCs w:val="21"/>
      <w:lang w:eastAsia="en-US"/>
    </w:rPr>
  </w:style>
  <w:style w:type="character" w:customStyle="1" w:styleId="Char1">
    <w:name w:val="正文文本缩进 Char1"/>
    <w:link w:val="18"/>
    <w:qFormat/>
    <w:rPr>
      <w:rFonts w:ascii="宋体" w:hAnsi="宋体"/>
      <w:sz w:val="24"/>
      <w:szCs w:val="24"/>
    </w:rPr>
  </w:style>
  <w:style w:type="paragraph" w:customStyle="1" w:styleId="18">
    <w:name w:val="正文文本缩进1"/>
    <w:basedOn w:val="a"/>
    <w:link w:val="Char1"/>
    <w:qFormat/>
    <w:pPr>
      <w:widowControl w:val="0"/>
      <w:kinsoku/>
      <w:autoSpaceDE/>
      <w:autoSpaceDN/>
      <w:adjustRightInd/>
      <w:snapToGrid/>
      <w:spacing w:after="0" w:line="480" w:lineRule="exact"/>
      <w:ind w:firstLineChars="200" w:firstLine="480"/>
      <w:jc w:val="both"/>
      <w:textAlignment w:val="auto"/>
    </w:pPr>
    <w:rPr>
      <w:rFonts w:ascii="宋体" w:eastAsia="宋体" w:hAnsi="宋体" w:cs="Times New Roman"/>
      <w:snapToGrid/>
      <w:color w:val="auto"/>
      <w:sz w:val="24"/>
      <w:szCs w:val="24"/>
      <w:lang w:eastAsia="zh-CN"/>
    </w:rPr>
  </w:style>
  <w:style w:type="character" w:customStyle="1" w:styleId="15">
    <w:name w:val="列表段落 字符1"/>
    <w:link w:val="afb"/>
    <w:uiPriority w:val="99"/>
    <w:semiHidden/>
    <w:qFormat/>
    <w:rPr>
      <w:rFonts w:ascii="Arial" w:eastAsia="Arial" w:hAnsi="Arial" w:cs="Arial"/>
      <w:snapToGrid w:val="0"/>
      <w:color w:val="000000"/>
      <w:sz w:val="21"/>
      <w:szCs w:val="21"/>
      <w:lang w:eastAsia="en-US"/>
    </w:rPr>
  </w:style>
  <w:style w:type="paragraph" w:customStyle="1" w:styleId="Style62">
    <w:name w:val="_Style 62"/>
    <w:basedOn w:val="a"/>
    <w:next w:val="afb"/>
    <w:uiPriority w:val="34"/>
    <w:qFormat/>
    <w:pPr>
      <w:widowControl w:val="0"/>
      <w:kinsoku/>
      <w:autoSpaceDE/>
      <w:autoSpaceDN/>
      <w:adjustRightInd/>
      <w:snapToGrid/>
      <w:spacing w:after="0" w:line="240" w:lineRule="auto"/>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Style257">
    <w:name w:val="_Style 257"/>
    <w:basedOn w:val="a9"/>
    <w:next w:val="23"/>
    <w:qFormat/>
    <w:pPr>
      <w:widowControl w:val="0"/>
      <w:suppressAutoHyphens/>
      <w:kinsoku/>
      <w:autoSpaceDE/>
      <w:autoSpaceDN/>
      <w:adjustRightInd/>
      <w:snapToGrid/>
      <w:spacing w:line="240" w:lineRule="auto"/>
      <w:ind w:firstLineChars="200" w:firstLine="420"/>
      <w:jc w:val="both"/>
      <w:textAlignment w:val="auto"/>
    </w:pPr>
    <w:rPr>
      <w:rFonts w:ascii="Times New Roman" w:eastAsia="宋体" w:hAnsi="Times New Roman" w:cs="Times New Roman"/>
      <w:snapToGrid/>
      <w:color w:val="auto"/>
      <w:kern w:val="1"/>
      <w:szCs w:val="20"/>
      <w:lang w:eastAsia="ar-SA"/>
    </w:rPr>
  </w:style>
  <w:style w:type="character" w:customStyle="1" w:styleId="30">
    <w:name w:val="未处理的提及3"/>
    <w:basedOn w:val="a1"/>
    <w:uiPriority w:val="99"/>
    <w:semiHidden/>
    <w:unhideWhenUsed/>
    <w:qFormat/>
    <w:rPr>
      <w:color w:val="605E5C"/>
      <w:shd w:val="clear" w:color="auto" w:fill="E1DFDD"/>
    </w:rPr>
  </w:style>
  <w:style w:type="paragraph" w:styleId="afc">
    <w:name w:val="Revision"/>
    <w:hidden/>
    <w:uiPriority w:val="99"/>
    <w:unhideWhenUsed/>
    <w:rsid w:val="005200E9"/>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219.232.204.193:8080/frontend/plan/project_detail.html?projectUuid=7ccded67-57b8-451e-aab3-d3072bbd26dc" TargetMode="External"/><Relationship Id="rId18" Type="http://schemas.openxmlformats.org/officeDocument/2006/relationships/hyperlink" Target="file:///C:\Users\86131\Documents\WeChat%20Files\dingyang325\FileStorage\File\2024-12\4.2.1.2" TargetMode="External"/><Relationship Id="rId26" Type="http://schemas.openxmlformats.org/officeDocument/2006/relationships/hyperlink" Target="file:///C:\Users\86131\Documents\WeChat%20Files\dingyang325\FileStorage\File\2024-12\4.2.3.6" TargetMode="External"/><Relationship Id="rId39" Type="http://schemas.openxmlformats.org/officeDocument/2006/relationships/fontTable" Target="fontTable.xml"/><Relationship Id="rId21" Type="http://schemas.openxmlformats.org/officeDocument/2006/relationships/hyperlink" Target="file:///C:\Users\86131\Documents\WeChat%20Files\dingyang325\FileStorage\File\2024-12\4.2.3.1" TargetMode="External"/><Relationship Id="rId34"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file:///C:\Users\86131\Documents\WeChat%20Files\dingyang325\FileStorage\File\2024-12\4.2.1.4" TargetMode="Externa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C:\Users\86131\Documents\WeChat%20Files\dingyang325\FileStorage\File\2024-12\4.2.3.4" TargetMode="External"/><Relationship Id="rId32" Type="http://schemas.openxmlformats.org/officeDocument/2006/relationships/header" Target="header10.xml"/><Relationship Id="rId37" Type="http://schemas.openxmlformats.org/officeDocument/2006/relationships/header" Target="header15.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file:///C:\Users\86131\Documents\WeChat%20Files\dingyang325\FileStorage\File\2024-12\4.2.3.3" TargetMode="External"/><Relationship Id="rId28" Type="http://schemas.openxmlformats.org/officeDocument/2006/relationships/header" Target="header6.xml"/><Relationship Id="rId36" Type="http://schemas.openxmlformats.org/officeDocument/2006/relationships/header" Target="header14.xml"/><Relationship Id="rId10" Type="http://schemas.openxmlformats.org/officeDocument/2006/relationships/hyperlink" Target="http://219.232.204.193:8080/frontend/plan/project_detail.html?projectUuid=6f80e1c8-d51d-4c32-bede-86eec30169d5" TargetMode="External"/><Relationship Id="rId19" Type="http://schemas.openxmlformats.org/officeDocument/2006/relationships/hyperlink" Target="file:///C:\Users\86131\Documents\WeChat%20Files\dingyang325\FileStorage\File\2024-12\4.2.1.3"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219.232.204.193:8080/frontend/plan/project_detail.html?projectUuid=ac9d3f24-e0af-49bc-a1f2-a9872a163ff2" TargetMode="External"/><Relationship Id="rId14" Type="http://schemas.openxmlformats.org/officeDocument/2006/relationships/header" Target="header3.xml"/><Relationship Id="rId22" Type="http://schemas.openxmlformats.org/officeDocument/2006/relationships/hyperlink" Target="file:///C:\Users\86131\Documents\WeChat%20Files\dingyang325\FileStorage\File\2024-12\4.2.3.2" TargetMode="Externa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eader" Target="header1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file:///C:\Users\86131\Documents\WeChat%20Files\dingyang325\FileStorage\File\2024-12\4.2.1.1" TargetMode="External"/><Relationship Id="rId25" Type="http://schemas.openxmlformats.org/officeDocument/2006/relationships/hyperlink" Target="file:///C:\Users\86131\Documents\WeChat%20Files\dingyang325\FileStorage\File\2024-12\4.2.3.5" TargetMode="External"/><Relationship Id="rId33" Type="http://schemas.openxmlformats.org/officeDocument/2006/relationships/header" Target="header11.xml"/><Relationship Id="rId38" Type="http://schemas.openxmlformats.org/officeDocument/2006/relationships/header" Target="header16.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66</Pages>
  <Words>4954</Words>
  <Characters>28238</Characters>
  <Application>Microsoft Office Word</Application>
  <DocSecurity>0</DocSecurity>
  <Lines>235</Lines>
  <Paragraphs>66</Paragraphs>
  <ScaleCrop>false</ScaleCrop>
  <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110</cp:revision>
  <cp:lastPrinted>2025-04-29T20:08:00Z</cp:lastPrinted>
  <dcterms:created xsi:type="dcterms:W3CDTF">2024-12-17T00:06:00Z</dcterms:created>
  <dcterms:modified xsi:type="dcterms:W3CDTF">2025-09-30T03:47:00Z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2052-7.5.1.8994</vt:lpwstr>
  </property>
  <property fmtid="{D5CDD505-2E9C-101B-9397-08002B2CF9AE}" pid="5" name="ICV">
    <vt:lpwstr>F29602FE173A469083E3D06CAB9FB9C3_12</vt:lpwstr>
  </property>
  <property fmtid="{D5CDD505-2E9C-101B-9397-08002B2CF9AE}" pid="6" name="KSOTemplateDocerSaveRecord">
    <vt:lpwstr>eyJoZGlkIjoiZTFhNjkxZTM1N2RlNzIzNmNmYmM3N2JiMjlmZWVmZjciLCJ1c2VySWQiOiI1MDU2NTA4NDcifQ==</vt:lpwstr>
  </property>
</Properties>
</file>