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</w:rPr>
        <w:t>11000025210200146080-XM001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北京服装学院“艺工融合、学科交叉”教学科研设备更新项目-服装智能制造实验室项目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供应商名</w:t>
      </w:r>
      <w:r>
        <w:rPr>
          <w:rFonts w:hint="eastAsia" w:ascii="宋体" w:hAnsi="宋体"/>
          <w:color w:val="auto"/>
          <w:sz w:val="24"/>
        </w:rPr>
        <w:t>称：北京恒达集电教学设备有限公司</w:t>
      </w:r>
    </w:p>
    <w:p w14:paraId="402EFA9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供应商地址：北京市丰台区西四环南路46号23层2703</w:t>
      </w:r>
    </w:p>
    <w:p w14:paraId="5EA0CCC8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中标金额：人民币2997000.00元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75"/>
        <w:gridCol w:w="2477"/>
        <w:gridCol w:w="1329"/>
        <w:gridCol w:w="1610"/>
        <w:gridCol w:w="1380"/>
        <w:gridCol w:w="1261"/>
      </w:tblGrid>
      <w:tr w14:paraId="2223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675" w:type="dxa"/>
            <w:vAlign w:val="center"/>
          </w:tcPr>
          <w:p w14:paraId="6B0C6B21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序号</w:t>
            </w:r>
          </w:p>
        </w:tc>
        <w:tc>
          <w:tcPr>
            <w:tcW w:w="2477" w:type="dxa"/>
            <w:vAlign w:val="center"/>
          </w:tcPr>
          <w:p w14:paraId="5676BB16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分项名称</w:t>
            </w:r>
          </w:p>
        </w:tc>
        <w:tc>
          <w:tcPr>
            <w:tcW w:w="1329" w:type="dxa"/>
            <w:vAlign w:val="center"/>
          </w:tcPr>
          <w:p w14:paraId="0EAD311D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品牌</w:t>
            </w:r>
          </w:p>
        </w:tc>
        <w:tc>
          <w:tcPr>
            <w:tcW w:w="1610" w:type="dxa"/>
            <w:vAlign w:val="center"/>
          </w:tcPr>
          <w:p w14:paraId="2541DDE2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规格型号</w:t>
            </w:r>
          </w:p>
        </w:tc>
        <w:tc>
          <w:tcPr>
            <w:tcW w:w="1380" w:type="dxa"/>
            <w:vAlign w:val="center"/>
          </w:tcPr>
          <w:p w14:paraId="6AE9F15A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单价（元）</w:t>
            </w:r>
          </w:p>
        </w:tc>
        <w:tc>
          <w:tcPr>
            <w:tcW w:w="1261" w:type="dxa"/>
            <w:vAlign w:val="center"/>
          </w:tcPr>
          <w:p w14:paraId="2BDD0A20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  <w14:ligatures w14:val="none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  <w14:ligatures w14:val="none"/>
              </w:rPr>
              <w:t>数量（台）</w:t>
            </w:r>
          </w:p>
        </w:tc>
      </w:tr>
      <w:tr w14:paraId="2789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vAlign w:val="center"/>
          </w:tcPr>
          <w:p w14:paraId="383DE17C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1</w:t>
            </w:r>
          </w:p>
        </w:tc>
        <w:tc>
          <w:tcPr>
            <w:tcW w:w="2477" w:type="dxa"/>
            <w:vAlign w:val="center"/>
          </w:tcPr>
          <w:p w14:paraId="390013FC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bookmarkStart w:id="0" w:name="OLE_LINK9"/>
            <w:r>
              <w:rPr>
                <w:rFonts w:hint="eastAsia" w:ascii="宋体" w:hAnsi="宋体" w:eastAsia="宋体"/>
                <w:bCs/>
                <w:sz w:val="24"/>
                <w14:ligatures w14:val="none"/>
              </w:rPr>
              <w:t>开源六轴协作机械臂</w:t>
            </w:r>
            <w:bookmarkEnd w:id="0"/>
          </w:p>
        </w:tc>
        <w:tc>
          <w:tcPr>
            <w:tcW w:w="1329" w:type="dxa"/>
            <w:vAlign w:val="center"/>
          </w:tcPr>
          <w:p w14:paraId="5BC2A9C3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eastAsia="宋体"/>
                <w:sz w:val="24"/>
                <w14:ligatures w14:val="none"/>
              </w:rPr>
              <w:t>中科深谷</w:t>
            </w:r>
          </w:p>
        </w:tc>
        <w:tc>
          <w:tcPr>
            <w:tcW w:w="1610" w:type="dxa"/>
            <w:vAlign w:val="center"/>
          </w:tcPr>
          <w:p w14:paraId="55F77B0D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VSCR-6EUR3</w:t>
            </w:r>
          </w:p>
        </w:tc>
        <w:tc>
          <w:tcPr>
            <w:tcW w:w="1380" w:type="dxa"/>
            <w:vAlign w:val="center"/>
          </w:tcPr>
          <w:p w14:paraId="12387A11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999300</w:t>
            </w:r>
            <w:r>
              <w:rPr>
                <w:rFonts w:hint="eastAsia" w:ascii="宋体" w:hAnsi="宋体"/>
                <w:sz w:val="24"/>
                <w:lang w:val="en-US" w:eastAsia="zh-CN"/>
                <w14:ligatures w14:val="none"/>
              </w:rPr>
              <w:t>.00</w:t>
            </w:r>
          </w:p>
        </w:tc>
        <w:tc>
          <w:tcPr>
            <w:tcW w:w="1261" w:type="dxa"/>
            <w:vAlign w:val="center"/>
          </w:tcPr>
          <w:p w14:paraId="1BAF9793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1</w:t>
            </w:r>
          </w:p>
        </w:tc>
      </w:tr>
      <w:tr w14:paraId="04C0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vAlign w:val="center"/>
          </w:tcPr>
          <w:p w14:paraId="6F974BE1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2</w:t>
            </w:r>
          </w:p>
        </w:tc>
        <w:tc>
          <w:tcPr>
            <w:tcW w:w="2477" w:type="dxa"/>
            <w:vAlign w:val="center"/>
          </w:tcPr>
          <w:p w14:paraId="1A46DF31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bookmarkStart w:id="1" w:name="_Hlk210233429"/>
            <w:r>
              <w:rPr>
                <w:rFonts w:hint="eastAsia" w:ascii="宋体" w:hAnsi="宋体" w:eastAsia="宋体"/>
                <w:sz w:val="24"/>
                <w14:ligatures w14:val="none"/>
              </w:rPr>
              <w:t>通用人形机器人</w:t>
            </w:r>
            <w:bookmarkEnd w:id="1"/>
          </w:p>
        </w:tc>
        <w:tc>
          <w:tcPr>
            <w:tcW w:w="1329" w:type="dxa"/>
            <w:vAlign w:val="center"/>
          </w:tcPr>
          <w:p w14:paraId="7D372DDB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天工</w:t>
            </w:r>
          </w:p>
        </w:tc>
        <w:tc>
          <w:tcPr>
            <w:tcW w:w="1610" w:type="dxa"/>
            <w:vAlign w:val="center"/>
          </w:tcPr>
          <w:p w14:paraId="48E735ED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2.0 Pro</w:t>
            </w:r>
          </w:p>
        </w:tc>
        <w:tc>
          <w:tcPr>
            <w:tcW w:w="1380" w:type="dxa"/>
            <w:vAlign w:val="center"/>
          </w:tcPr>
          <w:p w14:paraId="690C993D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649200</w:t>
            </w:r>
            <w:r>
              <w:rPr>
                <w:rFonts w:hint="eastAsia" w:ascii="宋体" w:hAnsi="宋体"/>
                <w:sz w:val="24"/>
                <w:lang w:val="en-US" w:eastAsia="zh-CN"/>
                <w14:ligatures w14:val="none"/>
              </w:rPr>
              <w:t>.00</w:t>
            </w:r>
          </w:p>
        </w:tc>
        <w:tc>
          <w:tcPr>
            <w:tcW w:w="1261" w:type="dxa"/>
            <w:vAlign w:val="center"/>
          </w:tcPr>
          <w:p w14:paraId="235FB8B1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1</w:t>
            </w:r>
          </w:p>
        </w:tc>
      </w:tr>
      <w:tr w14:paraId="7A2F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vAlign w:val="center"/>
          </w:tcPr>
          <w:p w14:paraId="55D4B097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3</w:t>
            </w:r>
          </w:p>
        </w:tc>
        <w:tc>
          <w:tcPr>
            <w:tcW w:w="2477" w:type="dxa"/>
            <w:vAlign w:val="center"/>
          </w:tcPr>
          <w:p w14:paraId="5B877C4D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bookmarkStart w:id="2" w:name="_Hlk210233438"/>
            <w:r>
              <w:rPr>
                <w:rFonts w:hint="eastAsia" w:ascii="宋体" w:hAnsi="宋体" w:eastAsia="宋体"/>
                <w:sz w:val="24"/>
                <w14:ligatures w14:val="none"/>
              </w:rPr>
              <w:t>频谱分析仪</w:t>
            </w:r>
            <w:bookmarkEnd w:id="2"/>
          </w:p>
        </w:tc>
        <w:tc>
          <w:tcPr>
            <w:tcW w:w="1329" w:type="dxa"/>
            <w:vAlign w:val="center"/>
          </w:tcPr>
          <w:p w14:paraId="6BA8E923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鼎阳科技</w:t>
            </w:r>
          </w:p>
        </w:tc>
        <w:tc>
          <w:tcPr>
            <w:tcW w:w="1610" w:type="dxa"/>
            <w:vAlign w:val="center"/>
          </w:tcPr>
          <w:p w14:paraId="4A04D83A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SSA6088A</w:t>
            </w:r>
          </w:p>
        </w:tc>
        <w:tc>
          <w:tcPr>
            <w:tcW w:w="1380" w:type="dxa"/>
            <w:vAlign w:val="center"/>
          </w:tcPr>
          <w:p w14:paraId="36E8144B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499400</w:t>
            </w:r>
            <w:r>
              <w:rPr>
                <w:rFonts w:hint="eastAsia" w:ascii="宋体" w:hAnsi="宋体"/>
                <w:sz w:val="24"/>
                <w:lang w:val="en-US" w:eastAsia="zh-CN"/>
                <w14:ligatures w14:val="none"/>
              </w:rPr>
              <w:t>.00</w:t>
            </w:r>
          </w:p>
        </w:tc>
        <w:tc>
          <w:tcPr>
            <w:tcW w:w="1261" w:type="dxa"/>
            <w:vAlign w:val="center"/>
          </w:tcPr>
          <w:p w14:paraId="005F5851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1</w:t>
            </w:r>
          </w:p>
        </w:tc>
      </w:tr>
      <w:tr w14:paraId="52FF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75" w:type="dxa"/>
            <w:vAlign w:val="center"/>
          </w:tcPr>
          <w:p w14:paraId="784DA9E9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4</w:t>
            </w:r>
          </w:p>
        </w:tc>
        <w:tc>
          <w:tcPr>
            <w:tcW w:w="2477" w:type="dxa"/>
            <w:vAlign w:val="center"/>
          </w:tcPr>
          <w:p w14:paraId="567C4C40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bookmarkStart w:id="3" w:name="_Hlk210233447"/>
            <w:r>
              <w:rPr>
                <w:rFonts w:hint="eastAsia" w:ascii="宋体" w:hAnsi="宋体" w:eastAsia="宋体"/>
                <w:sz w:val="24"/>
                <w14:ligatures w14:val="none"/>
              </w:rPr>
              <w:t>工业级金属3D打印机</w:t>
            </w:r>
            <w:bookmarkEnd w:id="3"/>
          </w:p>
        </w:tc>
        <w:tc>
          <w:tcPr>
            <w:tcW w:w="1329" w:type="dxa"/>
            <w:vAlign w:val="center"/>
          </w:tcPr>
          <w:p w14:paraId="4E398792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威布三维</w:t>
            </w:r>
          </w:p>
        </w:tc>
        <w:tc>
          <w:tcPr>
            <w:tcW w:w="1610" w:type="dxa"/>
            <w:vAlign w:val="center"/>
          </w:tcPr>
          <w:p w14:paraId="1012D0BF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SLM160</w:t>
            </w:r>
          </w:p>
        </w:tc>
        <w:tc>
          <w:tcPr>
            <w:tcW w:w="1380" w:type="dxa"/>
            <w:vAlign w:val="center"/>
          </w:tcPr>
          <w:p w14:paraId="3CDEE7A9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  <w14:ligatures w14:val="none"/>
              </w:rPr>
            </w:pPr>
            <w:r>
              <w:rPr>
                <w:rFonts w:ascii="宋体" w:hAnsi="宋体" w:eastAsia="宋体"/>
                <w:sz w:val="24"/>
                <w14:ligatures w14:val="none"/>
              </w:rPr>
              <w:t>849100</w:t>
            </w:r>
            <w:r>
              <w:rPr>
                <w:rFonts w:hint="eastAsia" w:ascii="宋体" w:hAnsi="宋体"/>
                <w:sz w:val="24"/>
                <w:lang w:val="en-US" w:eastAsia="zh-CN"/>
                <w14:ligatures w14:val="none"/>
              </w:rPr>
              <w:t>.00</w:t>
            </w:r>
          </w:p>
        </w:tc>
        <w:tc>
          <w:tcPr>
            <w:tcW w:w="1261" w:type="dxa"/>
            <w:vAlign w:val="center"/>
          </w:tcPr>
          <w:p w14:paraId="4E6A01AE">
            <w:pPr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14:ligatures w14:val="none"/>
              </w:rPr>
              <w:t>1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五、评审专家名</w:t>
      </w:r>
      <w:r>
        <w:rPr>
          <w:rFonts w:hint="eastAsia" w:ascii="宋体" w:hAnsi="宋体"/>
          <w:b/>
          <w:bCs/>
          <w:color w:val="auto"/>
          <w:sz w:val="24"/>
        </w:rPr>
        <w:t>单：</w:t>
      </w:r>
      <w:r>
        <w:rPr>
          <w:rFonts w:hint="eastAsia" w:ascii="宋体" w:hAnsi="宋体"/>
          <w:color w:val="auto"/>
          <w:sz w:val="24"/>
        </w:rPr>
        <w:t>张英娟、赵明、郑军、李林、李庆福（采购人代表）。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shd w:val="clear" w:color="auto" w:fill="auto"/>
        </w:rPr>
        <w:t>参照《招标代理服务收费管理暂行办法》（计价格[2002]1980号）及《国家发展改革委办公厅关于招标代理服务收费有关问题的通知》（发改办价格[2003]857号）执行，按中标金额差额定率累进法计算，下浮20%后向供应商收取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2.95736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</w:rPr>
        <w:t>公告：2025年9月22日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2.中标人评审总得分（总平均分）：94.66分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.本项目招标编号为：BMCC-ZC25-1251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4" w:name="_Toc28359023"/>
      <w:bookmarkStart w:id="5" w:name="_Toc35393641"/>
      <w:bookmarkStart w:id="6" w:name="_Toc35393810"/>
      <w:bookmarkStart w:id="7" w:name="_Toc28359100"/>
      <w:r>
        <w:rPr>
          <w:rFonts w:hint="eastAsia" w:ascii="宋体" w:hAnsi="宋体"/>
          <w:sz w:val="24"/>
        </w:rPr>
        <w:t>1.采购人信息</w:t>
      </w:r>
      <w:bookmarkEnd w:id="4"/>
      <w:bookmarkEnd w:id="5"/>
      <w:bookmarkEnd w:id="6"/>
      <w:bookmarkEnd w:id="7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</w:t>
      </w:r>
      <w:r>
        <w:rPr>
          <w:rFonts w:hint="eastAsia" w:ascii="宋体" w:hAnsi="宋体"/>
          <w:color w:val="auto"/>
          <w:sz w:val="24"/>
        </w:rPr>
        <w:t>：北京服装学院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35393811"/>
      <w:bookmarkStart w:id="9" w:name="_Toc28359101"/>
      <w:bookmarkStart w:id="10" w:name="_Toc28359024"/>
      <w:bookmarkStart w:id="11" w:name="_Toc35393642"/>
      <w:r>
        <w:rPr>
          <w:rFonts w:hint="eastAsia" w:ascii="宋体" w:hAnsi="宋体"/>
          <w:color w:val="auto"/>
          <w:sz w:val="24"/>
        </w:rPr>
        <w:t>2.采购代理机构信息</w:t>
      </w:r>
      <w:bookmarkEnd w:id="8"/>
      <w:bookmarkEnd w:id="9"/>
      <w:bookmarkEnd w:id="10"/>
      <w:bookmarkEnd w:id="11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12" w:name="_Toc35393643"/>
      <w:bookmarkStart w:id="13" w:name="_Toc28359025"/>
      <w:bookmarkStart w:id="14" w:name="_Toc28359102"/>
      <w:bookmarkStart w:id="15" w:name="_Toc35393812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12"/>
      <w:bookmarkEnd w:id="13"/>
      <w:bookmarkEnd w:id="14"/>
      <w:bookmarkEnd w:id="15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话：010－61196029、61196170</w:t>
      </w:r>
    </w:p>
    <w:p w14:paraId="146E8E60">
      <w:pPr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  <w:bookmarkStart w:id="16" w:name="_GoBack"/>
      <w:bookmarkEnd w:id="16"/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673E7B"/>
    <w:rsid w:val="09C25FFD"/>
    <w:rsid w:val="0A9110F2"/>
    <w:rsid w:val="0AB23F84"/>
    <w:rsid w:val="0AE53B72"/>
    <w:rsid w:val="0B6974F9"/>
    <w:rsid w:val="0C5E7B0D"/>
    <w:rsid w:val="0D0566C3"/>
    <w:rsid w:val="0E4A266A"/>
    <w:rsid w:val="10213C56"/>
    <w:rsid w:val="11434B4A"/>
    <w:rsid w:val="116B5537"/>
    <w:rsid w:val="11AE39F4"/>
    <w:rsid w:val="11C75D80"/>
    <w:rsid w:val="15E769F0"/>
    <w:rsid w:val="15F555B1"/>
    <w:rsid w:val="16426A34"/>
    <w:rsid w:val="1895776A"/>
    <w:rsid w:val="18F25DD8"/>
    <w:rsid w:val="19646AFE"/>
    <w:rsid w:val="1A165AF6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641486"/>
    <w:rsid w:val="2A6B59EA"/>
    <w:rsid w:val="2C9F5E1F"/>
    <w:rsid w:val="2D9C3200"/>
    <w:rsid w:val="2DA77EE1"/>
    <w:rsid w:val="2DF5384F"/>
    <w:rsid w:val="32537490"/>
    <w:rsid w:val="32DB1233"/>
    <w:rsid w:val="3321758E"/>
    <w:rsid w:val="33630779"/>
    <w:rsid w:val="33B23909"/>
    <w:rsid w:val="33EB36F8"/>
    <w:rsid w:val="349D2AB1"/>
    <w:rsid w:val="34C03E01"/>
    <w:rsid w:val="354B6B44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FBB0422"/>
    <w:rsid w:val="40F634C5"/>
    <w:rsid w:val="41035EA1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D74DB9"/>
    <w:rsid w:val="59C52592"/>
    <w:rsid w:val="5A6C083F"/>
    <w:rsid w:val="5C31513A"/>
    <w:rsid w:val="5C4B2EE9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3C552F"/>
    <w:rsid w:val="6C694232"/>
    <w:rsid w:val="6CC34AB4"/>
    <w:rsid w:val="6DC81DD9"/>
    <w:rsid w:val="6F1057E5"/>
    <w:rsid w:val="70C57F76"/>
    <w:rsid w:val="72B2672C"/>
    <w:rsid w:val="72D8486C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BF32E81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557</Words>
  <Characters>695</Characters>
  <Lines>4</Lines>
  <Paragraphs>1</Paragraphs>
  <TotalTime>2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2025-10-15T10:33:19Z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