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1E9ADE">
      <w:pPr>
        <w:pStyle w:val="2"/>
        <w:tabs>
          <w:tab w:val="left" w:pos="0"/>
        </w:tabs>
        <w:autoSpaceDE w:val="0"/>
        <w:autoSpaceDN w:val="0"/>
        <w:adjustRightInd w:val="0"/>
        <w:spacing w:before="0" w:after="0" w:line="360" w:lineRule="auto"/>
        <w:jc w:val="center"/>
        <w:rPr>
          <w:rFonts w:hint="eastAsia" w:ascii="华文中宋" w:hAnsi="华文中宋" w:eastAsia="华文中宋"/>
        </w:rPr>
      </w:pPr>
      <w:bookmarkStart w:id="0" w:name="_Toc28359022"/>
      <w:bookmarkStart w:id="1" w:name="_Toc35393809"/>
      <w:r>
        <w:rPr>
          <w:rFonts w:hint="eastAsia" w:ascii="华文中宋" w:hAnsi="华文中宋" w:eastAsia="华文中宋"/>
        </w:rPr>
        <w:t>中标公告</w:t>
      </w:r>
      <w:bookmarkEnd w:id="0"/>
      <w:bookmarkEnd w:id="1"/>
    </w:p>
    <w:p w14:paraId="1927E3C2">
      <w:pPr>
        <w:rPr>
          <w:rFonts w:hint="default" w:ascii="黑体" w:hAnsi="黑体" w:eastAsia="黑体"/>
          <w:sz w:val="28"/>
          <w:szCs w:val="28"/>
          <w:lang w:val="en-US" w:eastAsia="zh-CN"/>
        </w:rPr>
      </w:pPr>
      <w:r>
        <w:rPr>
          <w:rFonts w:hint="eastAsia" w:ascii="黑体" w:hAnsi="黑体" w:eastAsia="黑体"/>
          <w:sz w:val="28"/>
          <w:szCs w:val="28"/>
        </w:rPr>
        <w:t>一、项目代理编号：HCZB-2025-ZB</w:t>
      </w:r>
      <w:r>
        <w:rPr>
          <w:rFonts w:hint="eastAsia" w:ascii="黑体" w:hAnsi="黑体" w:eastAsia="黑体"/>
          <w:sz w:val="28"/>
          <w:szCs w:val="28"/>
          <w:lang w:val="en-US" w:eastAsia="zh-CN"/>
        </w:rPr>
        <w:t>1405</w:t>
      </w:r>
    </w:p>
    <w:p w14:paraId="2A594A4B">
      <w:pPr>
        <w:rPr>
          <w:rFonts w:hint="eastAsia" w:ascii="仿宋" w:hAnsi="仿宋" w:eastAsia="黑体"/>
          <w:sz w:val="28"/>
          <w:szCs w:val="28"/>
        </w:rPr>
      </w:pPr>
      <w:r>
        <w:rPr>
          <w:rFonts w:hint="eastAsia" w:ascii="黑体" w:hAnsi="黑体" w:eastAsia="黑体"/>
          <w:sz w:val="28"/>
          <w:szCs w:val="28"/>
        </w:rPr>
        <w:t>二、项目名称：北京工业大学赋能城市未来产业新工科与新兴交叉学科建设仪器设备更新项目-标段2</w:t>
      </w:r>
    </w:p>
    <w:p w14:paraId="3E83D74B">
      <w:pPr>
        <w:rPr>
          <w:rFonts w:hint="eastAsia" w:ascii="黑体" w:hAnsi="黑体" w:eastAsia="黑体"/>
          <w:sz w:val="28"/>
          <w:szCs w:val="28"/>
        </w:rPr>
      </w:pPr>
      <w:r>
        <w:rPr>
          <w:rFonts w:hint="eastAsia" w:ascii="黑体" w:hAnsi="黑体" w:eastAsia="黑体"/>
          <w:sz w:val="28"/>
          <w:szCs w:val="28"/>
        </w:rPr>
        <w:t>三、中标信息</w:t>
      </w:r>
    </w:p>
    <w:p w14:paraId="1BB2023A">
      <w:pPr>
        <w:ind w:firstLine="560" w:firstLineChars="200"/>
        <w:rPr>
          <w:rFonts w:hint="eastAsia" w:ascii="仿宋" w:hAnsi="仿宋" w:eastAsia="仿宋"/>
          <w:sz w:val="28"/>
          <w:szCs w:val="28"/>
          <w:lang w:val="en-US" w:eastAsia="zh-CN"/>
        </w:rPr>
      </w:pPr>
      <w:bookmarkStart w:id="2" w:name="_Hlk39663318"/>
      <w:r>
        <w:rPr>
          <w:rFonts w:hint="eastAsia" w:ascii="仿宋" w:hAnsi="仿宋" w:eastAsia="仿宋"/>
          <w:sz w:val="28"/>
          <w:szCs w:val="28"/>
          <w:lang w:val="en-US" w:eastAsia="zh-CN"/>
        </w:rPr>
        <w:t>01包</w:t>
      </w:r>
    </w:p>
    <w:p w14:paraId="62E72CFD">
      <w:pPr>
        <w:ind w:firstLine="560" w:firstLineChars="200"/>
        <w:rPr>
          <w:rFonts w:hint="eastAsia" w:ascii="仿宋" w:hAnsi="仿宋" w:eastAsia="仿宋"/>
          <w:sz w:val="28"/>
          <w:szCs w:val="28"/>
        </w:rPr>
      </w:pPr>
      <w:r>
        <w:rPr>
          <w:rFonts w:hint="eastAsia" w:ascii="仿宋" w:hAnsi="仿宋" w:eastAsia="仿宋"/>
          <w:sz w:val="28"/>
          <w:szCs w:val="28"/>
        </w:rPr>
        <w:t>供应商名称：北京中科成广科技有限公司</w:t>
      </w:r>
    </w:p>
    <w:p w14:paraId="460721D3">
      <w:pPr>
        <w:ind w:firstLine="560" w:firstLineChars="200"/>
        <w:rPr>
          <w:rFonts w:hint="eastAsia" w:ascii="仿宋" w:hAnsi="仿宋" w:eastAsia="仿宋"/>
          <w:sz w:val="28"/>
          <w:szCs w:val="28"/>
        </w:rPr>
      </w:pPr>
      <w:r>
        <w:rPr>
          <w:rFonts w:hint="eastAsia" w:ascii="仿宋" w:hAnsi="仿宋" w:eastAsia="仿宋"/>
          <w:sz w:val="28"/>
          <w:szCs w:val="28"/>
        </w:rPr>
        <w:t xml:space="preserve">供应商地址：北京市海淀区中关村大街甲38号1号楼B座15层100号 </w:t>
      </w:r>
    </w:p>
    <w:p w14:paraId="2F0AFD95">
      <w:pPr>
        <w:ind w:firstLine="560" w:firstLineChars="200"/>
        <w:rPr>
          <w:rFonts w:hint="eastAsia" w:ascii="仿宋" w:hAnsi="仿宋" w:eastAsia="仿宋"/>
          <w:sz w:val="28"/>
          <w:szCs w:val="28"/>
        </w:rPr>
      </w:pPr>
      <w:r>
        <w:rPr>
          <w:rFonts w:hint="eastAsia" w:ascii="仿宋" w:hAnsi="仿宋" w:eastAsia="仿宋"/>
          <w:sz w:val="28"/>
          <w:szCs w:val="28"/>
        </w:rPr>
        <w:t>中标金额：</w:t>
      </w:r>
      <w:bookmarkEnd w:id="2"/>
      <w:r>
        <w:rPr>
          <w:rFonts w:hint="eastAsia" w:ascii="仿宋" w:hAnsi="仿宋" w:eastAsia="仿宋"/>
          <w:sz w:val="28"/>
          <w:szCs w:val="28"/>
        </w:rPr>
        <w:t>￥2677900.00元</w:t>
      </w:r>
    </w:p>
    <w:p w14:paraId="70CACC17">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02包</w:t>
      </w:r>
    </w:p>
    <w:p w14:paraId="2240D59C">
      <w:pPr>
        <w:ind w:firstLine="560" w:firstLineChars="200"/>
        <w:rPr>
          <w:rFonts w:hint="eastAsia" w:ascii="仿宋" w:hAnsi="仿宋" w:eastAsia="仿宋"/>
          <w:sz w:val="28"/>
          <w:szCs w:val="28"/>
        </w:rPr>
      </w:pPr>
      <w:r>
        <w:rPr>
          <w:rFonts w:hint="eastAsia" w:ascii="仿宋" w:hAnsi="仿宋" w:eastAsia="仿宋"/>
          <w:sz w:val="28"/>
          <w:szCs w:val="28"/>
        </w:rPr>
        <w:t>供应商名称：北京恒通跃达科技有限公司</w:t>
      </w:r>
    </w:p>
    <w:p w14:paraId="3BC616CA">
      <w:pPr>
        <w:ind w:firstLine="560" w:firstLineChars="200"/>
        <w:rPr>
          <w:rFonts w:hint="eastAsia" w:ascii="仿宋" w:hAnsi="仿宋" w:eastAsia="仿宋"/>
          <w:sz w:val="28"/>
          <w:szCs w:val="28"/>
        </w:rPr>
      </w:pPr>
      <w:r>
        <w:rPr>
          <w:rFonts w:hint="eastAsia" w:ascii="仿宋" w:hAnsi="仿宋" w:eastAsia="仿宋"/>
          <w:sz w:val="28"/>
          <w:szCs w:val="28"/>
        </w:rPr>
        <w:t xml:space="preserve">供应商地址：北京市大兴区乐园路4号院2号楼4层2单元516 </w:t>
      </w:r>
    </w:p>
    <w:p w14:paraId="63143D68">
      <w:pPr>
        <w:ind w:firstLine="560" w:firstLineChars="200"/>
        <w:rPr>
          <w:rFonts w:hint="eastAsia" w:ascii="仿宋" w:hAnsi="仿宋" w:eastAsia="仿宋"/>
          <w:sz w:val="28"/>
          <w:szCs w:val="28"/>
          <w:u w:val="single"/>
        </w:rPr>
      </w:pPr>
      <w:r>
        <w:rPr>
          <w:rFonts w:hint="eastAsia" w:ascii="仿宋" w:hAnsi="仿宋" w:eastAsia="仿宋"/>
          <w:sz w:val="28"/>
          <w:szCs w:val="28"/>
        </w:rPr>
        <w:t>中标金额：￥5820000.00元</w:t>
      </w:r>
    </w:p>
    <w:p w14:paraId="273ADED6">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03包</w:t>
      </w:r>
    </w:p>
    <w:p w14:paraId="4B8F13C1">
      <w:pPr>
        <w:ind w:firstLine="560" w:firstLineChars="200"/>
        <w:rPr>
          <w:rFonts w:hint="eastAsia" w:ascii="仿宋" w:hAnsi="仿宋" w:eastAsia="仿宋"/>
          <w:sz w:val="28"/>
          <w:szCs w:val="28"/>
        </w:rPr>
      </w:pPr>
      <w:r>
        <w:rPr>
          <w:rFonts w:hint="eastAsia" w:ascii="仿宋" w:hAnsi="仿宋" w:eastAsia="仿宋"/>
          <w:sz w:val="28"/>
          <w:szCs w:val="28"/>
        </w:rPr>
        <w:t>供应商名称：长川半导体（深圳）有限公司</w:t>
      </w:r>
    </w:p>
    <w:p w14:paraId="54006897">
      <w:pPr>
        <w:ind w:firstLine="560" w:firstLineChars="200"/>
        <w:rPr>
          <w:rFonts w:hint="eastAsia" w:ascii="仿宋" w:hAnsi="仿宋" w:eastAsia="仿宋"/>
          <w:sz w:val="28"/>
          <w:szCs w:val="28"/>
        </w:rPr>
      </w:pPr>
      <w:r>
        <w:rPr>
          <w:rFonts w:hint="eastAsia" w:ascii="仿宋" w:hAnsi="仿宋" w:eastAsia="仿宋"/>
          <w:sz w:val="28"/>
          <w:szCs w:val="28"/>
        </w:rPr>
        <w:t xml:space="preserve">供应商地址：深圳市龙岗区宝龙街道宝龙社区宝龙六路1号创维群欣科技园一号厂房502 </w:t>
      </w:r>
    </w:p>
    <w:p w14:paraId="1B71B0C0">
      <w:pPr>
        <w:ind w:firstLine="560" w:firstLineChars="200"/>
        <w:rPr>
          <w:rFonts w:hint="eastAsia" w:ascii="仿宋" w:hAnsi="仿宋" w:eastAsia="仿宋"/>
          <w:sz w:val="28"/>
          <w:szCs w:val="28"/>
          <w:u w:val="single"/>
        </w:rPr>
      </w:pPr>
      <w:r>
        <w:rPr>
          <w:rFonts w:hint="eastAsia" w:ascii="仿宋" w:hAnsi="仿宋" w:eastAsia="仿宋"/>
          <w:sz w:val="28"/>
          <w:szCs w:val="28"/>
        </w:rPr>
        <w:t>中标金额：￥1600000.00元</w:t>
      </w:r>
    </w:p>
    <w:p w14:paraId="0FE6BB63">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04包</w:t>
      </w:r>
    </w:p>
    <w:p w14:paraId="637547F9">
      <w:pPr>
        <w:ind w:firstLine="560" w:firstLineChars="200"/>
        <w:rPr>
          <w:rFonts w:hint="eastAsia" w:ascii="仿宋" w:hAnsi="仿宋" w:eastAsia="仿宋"/>
          <w:sz w:val="28"/>
          <w:szCs w:val="28"/>
        </w:rPr>
      </w:pPr>
      <w:r>
        <w:rPr>
          <w:rFonts w:hint="eastAsia" w:ascii="仿宋" w:hAnsi="仿宋" w:eastAsia="仿宋"/>
          <w:sz w:val="28"/>
          <w:szCs w:val="28"/>
        </w:rPr>
        <w:t>供应商名称：深圳市原速光电科技有限公司</w:t>
      </w:r>
    </w:p>
    <w:p w14:paraId="78C54B14">
      <w:pPr>
        <w:ind w:firstLine="560" w:firstLineChars="200"/>
        <w:rPr>
          <w:rFonts w:hint="eastAsia" w:ascii="仿宋" w:hAnsi="仿宋" w:eastAsia="仿宋"/>
          <w:sz w:val="28"/>
          <w:szCs w:val="28"/>
        </w:rPr>
      </w:pPr>
      <w:r>
        <w:rPr>
          <w:rFonts w:hint="eastAsia" w:ascii="仿宋" w:hAnsi="仿宋" w:eastAsia="仿宋"/>
          <w:sz w:val="28"/>
          <w:szCs w:val="28"/>
        </w:rPr>
        <w:t xml:space="preserve">供应商地址：深圳市宝安区西乡街道蚝业社区大铲湾蓝色未来科技园二期2栋1层  </w:t>
      </w:r>
    </w:p>
    <w:p w14:paraId="2235091A">
      <w:pPr>
        <w:ind w:firstLine="560" w:firstLineChars="200"/>
        <w:rPr>
          <w:rFonts w:hint="eastAsia" w:ascii="仿宋" w:hAnsi="仿宋" w:eastAsia="仿宋"/>
          <w:sz w:val="28"/>
          <w:szCs w:val="28"/>
          <w:u w:val="single"/>
        </w:rPr>
      </w:pPr>
      <w:r>
        <w:rPr>
          <w:rFonts w:hint="eastAsia" w:ascii="仿宋" w:hAnsi="仿宋" w:eastAsia="仿宋"/>
          <w:sz w:val="28"/>
          <w:szCs w:val="28"/>
        </w:rPr>
        <w:t>中标金额：￥845000.00元</w:t>
      </w:r>
    </w:p>
    <w:p w14:paraId="4D883629">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05包</w:t>
      </w:r>
    </w:p>
    <w:p w14:paraId="495443B0">
      <w:pPr>
        <w:ind w:firstLine="560" w:firstLineChars="200"/>
        <w:rPr>
          <w:rFonts w:hint="eastAsia" w:ascii="仿宋" w:hAnsi="仿宋" w:eastAsia="仿宋"/>
          <w:sz w:val="28"/>
          <w:szCs w:val="28"/>
        </w:rPr>
      </w:pPr>
      <w:r>
        <w:rPr>
          <w:rFonts w:hint="eastAsia" w:ascii="仿宋" w:hAnsi="仿宋" w:eastAsia="仿宋"/>
          <w:sz w:val="28"/>
          <w:szCs w:val="28"/>
        </w:rPr>
        <w:t>供应商名称：南京丹联科技有限公司</w:t>
      </w:r>
    </w:p>
    <w:p w14:paraId="4F5DF4A1">
      <w:pPr>
        <w:ind w:firstLine="560" w:firstLineChars="200"/>
        <w:rPr>
          <w:rFonts w:hint="eastAsia" w:ascii="仿宋" w:hAnsi="仿宋" w:eastAsia="仿宋"/>
          <w:sz w:val="28"/>
          <w:szCs w:val="28"/>
        </w:rPr>
      </w:pPr>
      <w:r>
        <w:rPr>
          <w:rFonts w:hint="eastAsia" w:ascii="仿宋" w:hAnsi="仿宋" w:eastAsia="仿宋"/>
          <w:sz w:val="28"/>
          <w:szCs w:val="28"/>
        </w:rPr>
        <w:t xml:space="preserve">供应商地址：南京市江宁区湖熟街道工业区金阳路8号  </w:t>
      </w:r>
    </w:p>
    <w:p w14:paraId="648B454C">
      <w:pPr>
        <w:ind w:firstLine="560" w:firstLineChars="200"/>
        <w:rPr>
          <w:rFonts w:hint="eastAsia" w:ascii="仿宋" w:hAnsi="仿宋" w:eastAsia="仿宋"/>
          <w:sz w:val="28"/>
          <w:szCs w:val="28"/>
          <w:u w:val="single"/>
        </w:rPr>
      </w:pPr>
      <w:r>
        <w:rPr>
          <w:rFonts w:hint="eastAsia" w:ascii="仿宋" w:hAnsi="仿宋" w:eastAsia="仿宋"/>
          <w:sz w:val="28"/>
          <w:szCs w:val="28"/>
        </w:rPr>
        <w:t>中标金额：￥676500.00元</w:t>
      </w:r>
    </w:p>
    <w:p w14:paraId="3EB89B53">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06包</w:t>
      </w:r>
    </w:p>
    <w:p w14:paraId="666E36EB">
      <w:pPr>
        <w:ind w:firstLine="560" w:firstLineChars="200"/>
        <w:rPr>
          <w:rFonts w:hint="eastAsia" w:ascii="仿宋" w:hAnsi="仿宋" w:eastAsia="仿宋"/>
          <w:sz w:val="28"/>
          <w:szCs w:val="28"/>
        </w:rPr>
      </w:pPr>
      <w:r>
        <w:rPr>
          <w:rFonts w:hint="eastAsia" w:ascii="仿宋" w:hAnsi="仿宋" w:eastAsia="仿宋"/>
          <w:sz w:val="28"/>
          <w:szCs w:val="28"/>
        </w:rPr>
        <w:t>供应商名称：武汉星雨途科技有限公司</w:t>
      </w:r>
    </w:p>
    <w:p w14:paraId="22EFE28C">
      <w:pPr>
        <w:ind w:firstLine="560" w:firstLineChars="200"/>
        <w:rPr>
          <w:rFonts w:hint="eastAsia" w:ascii="仿宋" w:hAnsi="仿宋" w:eastAsia="仿宋"/>
          <w:sz w:val="28"/>
          <w:szCs w:val="28"/>
        </w:rPr>
      </w:pPr>
      <w:r>
        <w:rPr>
          <w:rFonts w:hint="eastAsia" w:ascii="仿宋" w:hAnsi="仿宋" w:eastAsia="仿宋"/>
          <w:sz w:val="28"/>
          <w:szCs w:val="28"/>
        </w:rPr>
        <w:t xml:space="preserve">供应商地址：武昌区武珞路36号首义顺民大厦2单元19层3号 </w:t>
      </w:r>
    </w:p>
    <w:p w14:paraId="1C0C1566">
      <w:pPr>
        <w:ind w:firstLine="560" w:firstLineChars="200"/>
        <w:rPr>
          <w:rFonts w:hint="eastAsia" w:ascii="仿宋" w:hAnsi="仿宋" w:eastAsia="仿宋"/>
          <w:sz w:val="28"/>
          <w:szCs w:val="28"/>
          <w:u w:val="single"/>
        </w:rPr>
      </w:pPr>
      <w:r>
        <w:rPr>
          <w:rFonts w:hint="eastAsia" w:ascii="仿宋" w:hAnsi="仿宋" w:eastAsia="仿宋"/>
          <w:sz w:val="28"/>
          <w:szCs w:val="28"/>
        </w:rPr>
        <w:t>中标金额：￥629000.00元</w:t>
      </w:r>
    </w:p>
    <w:p w14:paraId="12ABEA62">
      <w:pPr>
        <w:ind w:firstLine="560" w:firstLineChars="200"/>
        <w:rPr>
          <w:rFonts w:hint="eastAsia" w:ascii="仿宋" w:hAnsi="仿宋" w:eastAsia="仿宋"/>
          <w:sz w:val="28"/>
          <w:szCs w:val="28"/>
          <w:lang w:val="en-US" w:eastAsia="zh-CN"/>
        </w:rPr>
      </w:pPr>
      <w:r>
        <w:rPr>
          <w:rFonts w:hint="eastAsia" w:ascii="仿宋" w:hAnsi="仿宋" w:eastAsia="仿宋"/>
          <w:sz w:val="28"/>
          <w:szCs w:val="28"/>
          <w:lang w:val="en-US" w:eastAsia="zh-CN"/>
        </w:rPr>
        <w:t>07包</w:t>
      </w:r>
    </w:p>
    <w:p w14:paraId="11DFF5F9">
      <w:pPr>
        <w:ind w:firstLine="560" w:firstLineChars="200"/>
        <w:rPr>
          <w:rFonts w:hint="eastAsia" w:ascii="仿宋" w:hAnsi="仿宋" w:eastAsia="仿宋"/>
          <w:sz w:val="28"/>
          <w:szCs w:val="28"/>
        </w:rPr>
      </w:pPr>
      <w:r>
        <w:rPr>
          <w:rFonts w:hint="eastAsia" w:ascii="仿宋" w:hAnsi="仿宋" w:eastAsia="仿宋"/>
          <w:sz w:val="28"/>
          <w:szCs w:val="28"/>
        </w:rPr>
        <w:t>供应商名称：北京蒙德纳成城智能科技有限公司</w:t>
      </w:r>
    </w:p>
    <w:p w14:paraId="2775FC7D">
      <w:pPr>
        <w:ind w:firstLine="560" w:firstLineChars="200"/>
        <w:rPr>
          <w:rFonts w:hint="eastAsia" w:ascii="仿宋" w:hAnsi="仿宋" w:eastAsia="仿宋"/>
          <w:sz w:val="28"/>
          <w:szCs w:val="28"/>
        </w:rPr>
      </w:pPr>
      <w:r>
        <w:rPr>
          <w:rFonts w:hint="eastAsia" w:ascii="仿宋" w:hAnsi="仿宋" w:eastAsia="仿宋"/>
          <w:sz w:val="28"/>
          <w:szCs w:val="28"/>
        </w:rPr>
        <w:t xml:space="preserve">供应商地址：北京市房山区石楼镇坨头村西瓦梨路北18米 </w:t>
      </w:r>
    </w:p>
    <w:p w14:paraId="5EA3006B">
      <w:pPr>
        <w:ind w:firstLine="560" w:firstLineChars="200"/>
        <w:rPr>
          <w:rFonts w:hint="eastAsia" w:ascii="仿宋" w:hAnsi="仿宋" w:eastAsia="仿宋"/>
          <w:sz w:val="28"/>
          <w:szCs w:val="28"/>
          <w:u w:val="single"/>
        </w:rPr>
      </w:pPr>
      <w:r>
        <w:rPr>
          <w:rFonts w:hint="eastAsia" w:ascii="仿宋" w:hAnsi="仿宋" w:eastAsia="仿宋"/>
          <w:sz w:val="28"/>
          <w:szCs w:val="28"/>
        </w:rPr>
        <w:t>中标金额：￥594000.00元</w:t>
      </w:r>
    </w:p>
    <w:p w14:paraId="7AAC607E">
      <w:pPr>
        <w:pStyle w:val="7"/>
        <w:rPr>
          <w:rFonts w:hint="eastAsia"/>
        </w:rPr>
      </w:pPr>
    </w:p>
    <w:p w14:paraId="53AF183E">
      <w:pPr>
        <w:pStyle w:val="13"/>
        <w:ind w:left="0" w:leftChars="0" w:firstLine="0" w:firstLineChars="0"/>
        <w:rPr>
          <w:rFonts w:hint="eastAsia" w:ascii="黑体" w:hAnsi="黑体" w:eastAsia="黑体"/>
          <w:sz w:val="28"/>
          <w:szCs w:val="28"/>
        </w:rPr>
      </w:pPr>
      <w:r>
        <w:rPr>
          <w:rFonts w:hint="eastAsia" w:ascii="黑体" w:hAnsi="黑体" w:eastAsia="黑体"/>
          <w:sz w:val="28"/>
          <w:szCs w:val="28"/>
        </w:rPr>
        <w:t>四、主要标的信息：</w:t>
      </w:r>
    </w:p>
    <w:p w14:paraId="2A620E72">
      <w:pPr>
        <w:pStyle w:val="13"/>
        <w:ind w:left="0" w:leftChars="0" w:firstLine="0" w:firstLineChars="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01包</w:t>
      </w:r>
    </w:p>
    <w:tbl>
      <w:tblPr>
        <w:tblStyle w:val="14"/>
        <w:tblW w:w="54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
        <w:gridCol w:w="389"/>
        <w:gridCol w:w="389"/>
        <w:gridCol w:w="389"/>
        <w:gridCol w:w="1925"/>
        <w:gridCol w:w="529"/>
        <w:gridCol w:w="712"/>
        <w:gridCol w:w="545"/>
        <w:gridCol w:w="573"/>
        <w:gridCol w:w="804"/>
        <w:gridCol w:w="914"/>
        <w:gridCol w:w="573"/>
        <w:gridCol w:w="1230"/>
      </w:tblGrid>
      <w:tr w14:paraId="7A3B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07" w:type="pct"/>
            <w:vAlign w:val="center"/>
          </w:tcPr>
          <w:p w14:paraId="3AAF862F">
            <w:pPr>
              <w:adjustRightInd w:val="0"/>
              <w:snapToGrid w:val="0"/>
              <w:jc w:val="left"/>
              <w:rPr>
                <w:rFonts w:hint="eastAsia" w:cs="宋体" w:asciiTheme="minorEastAsia" w:hAnsiTheme="minorEastAsia" w:eastAsiaTheme="minorEastAsia"/>
                <w:b/>
                <w:sz w:val="24"/>
              </w:rPr>
            </w:pPr>
            <w:r>
              <w:rPr>
                <w:rFonts w:hint="eastAsia" w:cs="宋体" w:asciiTheme="minorEastAsia" w:hAnsiTheme="minorEastAsia" w:eastAsiaTheme="minorEastAsia"/>
                <w:b/>
                <w:sz w:val="24"/>
              </w:rPr>
              <w:t>序号</w:t>
            </w:r>
          </w:p>
        </w:tc>
        <w:tc>
          <w:tcPr>
            <w:tcW w:w="207" w:type="pct"/>
            <w:vAlign w:val="center"/>
          </w:tcPr>
          <w:p w14:paraId="7ABB9F93">
            <w:pPr>
              <w:adjustRightInd w:val="0"/>
              <w:snapToGrid w:val="0"/>
              <w:jc w:val="left"/>
              <w:rPr>
                <w:rFonts w:hint="eastAsia" w:cs="宋体" w:asciiTheme="minorEastAsia" w:hAnsiTheme="minorEastAsia" w:eastAsiaTheme="minorEastAsia"/>
                <w:b/>
                <w:sz w:val="24"/>
              </w:rPr>
            </w:pPr>
            <w:r>
              <w:rPr>
                <w:rFonts w:hint="eastAsia" w:cs="宋体" w:asciiTheme="minorEastAsia" w:hAnsiTheme="minorEastAsia" w:eastAsiaTheme="minorEastAsia"/>
                <w:b/>
                <w:sz w:val="24"/>
              </w:rPr>
              <w:t>分项名称</w:t>
            </w:r>
          </w:p>
        </w:tc>
        <w:tc>
          <w:tcPr>
            <w:tcW w:w="207" w:type="pct"/>
            <w:vAlign w:val="center"/>
          </w:tcPr>
          <w:p w14:paraId="0AE5B6D4">
            <w:pPr>
              <w:adjustRightInd w:val="0"/>
              <w:snapToGrid w:val="0"/>
              <w:jc w:val="left"/>
              <w:rPr>
                <w:rFonts w:hint="eastAsia" w:cs="宋体" w:asciiTheme="minorEastAsia" w:hAnsiTheme="minorEastAsia" w:eastAsiaTheme="minorEastAsia"/>
                <w:b/>
                <w:sz w:val="24"/>
              </w:rPr>
            </w:pPr>
            <w:r>
              <w:rPr>
                <w:rFonts w:hint="eastAsia" w:cs="宋体" w:asciiTheme="minorEastAsia" w:hAnsiTheme="minorEastAsia" w:eastAsiaTheme="minorEastAsia"/>
                <w:b/>
                <w:sz w:val="24"/>
              </w:rPr>
              <w:t>制造商</w:t>
            </w:r>
          </w:p>
        </w:tc>
        <w:tc>
          <w:tcPr>
            <w:tcW w:w="207" w:type="pct"/>
            <w:vAlign w:val="center"/>
          </w:tcPr>
          <w:p w14:paraId="29A39033">
            <w:pPr>
              <w:adjustRightInd w:val="0"/>
              <w:snapToGrid w:val="0"/>
              <w:jc w:val="left"/>
              <w:rPr>
                <w:rFonts w:hint="eastAsia" w:cs="宋体" w:asciiTheme="minorEastAsia" w:hAnsiTheme="minorEastAsia" w:eastAsiaTheme="minorEastAsia"/>
                <w:b/>
                <w:sz w:val="24"/>
              </w:rPr>
            </w:pPr>
            <w:r>
              <w:rPr>
                <w:rFonts w:hint="eastAsia" w:cs="宋体" w:asciiTheme="minorEastAsia" w:hAnsiTheme="minorEastAsia" w:eastAsiaTheme="minorEastAsia"/>
                <w:b/>
                <w:sz w:val="24"/>
              </w:rPr>
              <w:t>产地/国别</w:t>
            </w:r>
          </w:p>
        </w:tc>
        <w:tc>
          <w:tcPr>
            <w:tcW w:w="1028" w:type="pct"/>
            <w:vAlign w:val="center"/>
          </w:tcPr>
          <w:p w14:paraId="02DFBC50">
            <w:pPr>
              <w:jc w:val="center"/>
              <w:rPr>
                <w:rFonts w:hint="eastAsia" w:cs="宋体" w:asciiTheme="minorEastAsia" w:hAnsiTheme="minorEastAsia" w:eastAsiaTheme="minorEastAsia"/>
                <w:b/>
                <w:sz w:val="24"/>
              </w:rPr>
            </w:pPr>
            <w:r>
              <w:rPr>
                <w:rFonts w:hint="eastAsia" w:cs="宋体" w:asciiTheme="minorEastAsia" w:hAnsiTheme="minorEastAsia" w:eastAsiaTheme="minorEastAsia"/>
                <w:b/>
                <w:sz w:val="24"/>
              </w:rPr>
              <w:t>制造商</w:t>
            </w:r>
          </w:p>
          <w:p w14:paraId="5C47FCFD">
            <w:pPr>
              <w:adjustRightInd w:val="0"/>
              <w:snapToGrid w:val="0"/>
              <w:jc w:val="center"/>
              <w:rPr>
                <w:rFonts w:hint="eastAsia" w:cs="宋体" w:asciiTheme="minorEastAsia" w:hAnsiTheme="minorEastAsia" w:eastAsiaTheme="minorEastAsia"/>
                <w:b/>
                <w:sz w:val="24"/>
              </w:rPr>
            </w:pPr>
            <w:r>
              <w:rPr>
                <w:rFonts w:hint="eastAsia" w:cs="宋体" w:asciiTheme="minorEastAsia" w:hAnsiTheme="minorEastAsia" w:eastAsiaTheme="minorEastAsia"/>
                <w:b/>
                <w:sz w:val="24"/>
              </w:rPr>
              <w:t>统一社会信用代码</w:t>
            </w:r>
          </w:p>
        </w:tc>
        <w:tc>
          <w:tcPr>
            <w:tcW w:w="282" w:type="pct"/>
            <w:vAlign w:val="center"/>
          </w:tcPr>
          <w:p w14:paraId="50C14B08">
            <w:pPr>
              <w:jc w:val="center"/>
              <w:rPr>
                <w:rFonts w:hint="eastAsia" w:cs="宋体" w:asciiTheme="minorEastAsia" w:hAnsiTheme="minorEastAsia" w:eastAsiaTheme="minorEastAsia"/>
                <w:b/>
                <w:sz w:val="24"/>
              </w:rPr>
            </w:pPr>
            <w:r>
              <w:rPr>
                <w:rFonts w:hint="eastAsia" w:cs="宋体" w:asciiTheme="minorEastAsia" w:hAnsiTheme="minorEastAsia" w:eastAsiaTheme="minorEastAsia"/>
                <w:b/>
                <w:sz w:val="24"/>
              </w:rPr>
              <w:t>制造商</w:t>
            </w:r>
          </w:p>
          <w:p w14:paraId="22684993">
            <w:pPr>
              <w:adjustRightInd w:val="0"/>
              <w:snapToGrid w:val="0"/>
              <w:jc w:val="center"/>
              <w:rPr>
                <w:rFonts w:hint="eastAsia" w:cs="宋体" w:asciiTheme="minorEastAsia" w:hAnsiTheme="minorEastAsia" w:eastAsiaTheme="minorEastAsia"/>
                <w:b/>
                <w:sz w:val="24"/>
              </w:rPr>
            </w:pPr>
            <w:r>
              <w:rPr>
                <w:rFonts w:hint="eastAsia" w:cs="宋体" w:asciiTheme="minorEastAsia" w:hAnsiTheme="minorEastAsia" w:eastAsiaTheme="minorEastAsia"/>
                <w:b/>
                <w:sz w:val="24"/>
              </w:rPr>
              <w:t>规模</w:t>
            </w:r>
          </w:p>
        </w:tc>
        <w:tc>
          <w:tcPr>
            <w:tcW w:w="380" w:type="pct"/>
          </w:tcPr>
          <w:p w14:paraId="15DB53D0">
            <w:pPr>
              <w:adjustRightInd w:val="0"/>
              <w:snapToGrid w:val="0"/>
              <w:jc w:val="center"/>
              <w:rPr>
                <w:rFonts w:hint="eastAsia" w:cs="宋体" w:asciiTheme="minorEastAsia" w:hAnsiTheme="minorEastAsia" w:eastAsiaTheme="minorEastAsia"/>
                <w:b/>
                <w:sz w:val="24"/>
              </w:rPr>
            </w:pPr>
            <w:r>
              <w:rPr>
                <w:rFonts w:hint="eastAsia" w:cs="宋体" w:asciiTheme="minorEastAsia" w:hAnsiTheme="minorEastAsia" w:eastAsiaTheme="minorEastAsia"/>
                <w:b/>
                <w:sz w:val="24"/>
              </w:rPr>
              <w:t>制造商所属性别</w:t>
            </w:r>
          </w:p>
        </w:tc>
        <w:tc>
          <w:tcPr>
            <w:tcW w:w="291" w:type="pct"/>
          </w:tcPr>
          <w:p w14:paraId="1A2B0A03">
            <w:pPr>
              <w:adjustRightInd w:val="0"/>
              <w:snapToGrid w:val="0"/>
              <w:jc w:val="center"/>
              <w:rPr>
                <w:rFonts w:hint="eastAsia" w:cs="宋体" w:asciiTheme="minorEastAsia" w:hAnsiTheme="minorEastAsia" w:eastAsiaTheme="minorEastAsia"/>
                <w:b/>
                <w:sz w:val="24"/>
              </w:rPr>
            </w:pPr>
            <w:r>
              <w:rPr>
                <w:rFonts w:hint="eastAsia" w:cs="宋体" w:asciiTheme="minorEastAsia" w:hAnsiTheme="minorEastAsia" w:eastAsiaTheme="minorEastAsia"/>
                <w:b/>
                <w:sz w:val="24"/>
              </w:rPr>
              <w:t>外商投资类型</w:t>
            </w:r>
          </w:p>
        </w:tc>
        <w:tc>
          <w:tcPr>
            <w:tcW w:w="306" w:type="pct"/>
            <w:vAlign w:val="center"/>
          </w:tcPr>
          <w:p w14:paraId="002BD874">
            <w:pPr>
              <w:adjustRightInd w:val="0"/>
              <w:snapToGrid w:val="0"/>
              <w:jc w:val="center"/>
              <w:rPr>
                <w:rFonts w:hint="eastAsia" w:cs="宋体" w:asciiTheme="minorEastAsia" w:hAnsiTheme="minorEastAsia" w:eastAsiaTheme="minorEastAsia"/>
                <w:b/>
                <w:sz w:val="24"/>
              </w:rPr>
            </w:pPr>
            <w:r>
              <w:rPr>
                <w:rFonts w:hint="eastAsia" w:cs="宋体" w:asciiTheme="minorEastAsia" w:hAnsiTheme="minorEastAsia" w:eastAsiaTheme="minorEastAsia"/>
                <w:b/>
                <w:sz w:val="24"/>
              </w:rPr>
              <w:t>品牌</w:t>
            </w:r>
          </w:p>
        </w:tc>
        <w:tc>
          <w:tcPr>
            <w:tcW w:w="429" w:type="pct"/>
            <w:vAlign w:val="center"/>
          </w:tcPr>
          <w:p w14:paraId="2D1B98EF">
            <w:pPr>
              <w:adjustRightInd w:val="0"/>
              <w:snapToGrid w:val="0"/>
              <w:jc w:val="left"/>
              <w:rPr>
                <w:rFonts w:hint="eastAsia" w:cs="宋体" w:asciiTheme="minorEastAsia" w:hAnsiTheme="minorEastAsia" w:eastAsiaTheme="minorEastAsia"/>
                <w:b/>
                <w:sz w:val="24"/>
              </w:rPr>
            </w:pPr>
            <w:r>
              <w:rPr>
                <w:rFonts w:hint="eastAsia" w:cs="宋体" w:asciiTheme="minorEastAsia" w:hAnsiTheme="minorEastAsia" w:eastAsiaTheme="minorEastAsia"/>
                <w:b/>
                <w:sz w:val="24"/>
              </w:rPr>
              <w:t>规格、型号</w:t>
            </w:r>
          </w:p>
        </w:tc>
        <w:tc>
          <w:tcPr>
            <w:tcW w:w="488" w:type="pct"/>
            <w:vAlign w:val="center"/>
          </w:tcPr>
          <w:p w14:paraId="16C6C48C">
            <w:pPr>
              <w:adjustRightInd w:val="0"/>
              <w:snapToGrid w:val="0"/>
              <w:jc w:val="left"/>
              <w:rPr>
                <w:rFonts w:hint="eastAsia" w:cs="宋体" w:asciiTheme="minorEastAsia" w:hAnsiTheme="minorEastAsia" w:eastAsiaTheme="minorEastAsia"/>
                <w:b/>
                <w:sz w:val="24"/>
              </w:rPr>
            </w:pPr>
            <w:r>
              <w:rPr>
                <w:rFonts w:hint="eastAsia" w:cs="宋体" w:asciiTheme="minorEastAsia" w:hAnsiTheme="minorEastAsia" w:eastAsiaTheme="minorEastAsia"/>
                <w:b/>
                <w:sz w:val="24"/>
              </w:rPr>
              <w:t>单价（元）</w:t>
            </w:r>
          </w:p>
        </w:tc>
        <w:tc>
          <w:tcPr>
            <w:tcW w:w="306" w:type="pct"/>
            <w:vAlign w:val="center"/>
          </w:tcPr>
          <w:p w14:paraId="626EE7CE">
            <w:pPr>
              <w:adjustRightInd w:val="0"/>
              <w:snapToGrid w:val="0"/>
              <w:jc w:val="left"/>
              <w:rPr>
                <w:rFonts w:hint="eastAsia" w:cs="宋体" w:asciiTheme="minorEastAsia" w:hAnsiTheme="minorEastAsia" w:eastAsiaTheme="minorEastAsia"/>
                <w:b/>
                <w:sz w:val="24"/>
              </w:rPr>
            </w:pPr>
            <w:r>
              <w:rPr>
                <w:rFonts w:hint="eastAsia" w:cs="宋体" w:asciiTheme="minorEastAsia" w:hAnsiTheme="minorEastAsia" w:eastAsiaTheme="minorEastAsia"/>
                <w:b/>
                <w:sz w:val="24"/>
              </w:rPr>
              <w:t>数量</w:t>
            </w:r>
          </w:p>
        </w:tc>
        <w:tc>
          <w:tcPr>
            <w:tcW w:w="656" w:type="pct"/>
            <w:vAlign w:val="center"/>
          </w:tcPr>
          <w:p w14:paraId="53BFA579">
            <w:pPr>
              <w:adjustRightInd w:val="0"/>
              <w:snapToGrid w:val="0"/>
              <w:jc w:val="left"/>
              <w:rPr>
                <w:rFonts w:hint="eastAsia" w:cs="宋体" w:asciiTheme="minorEastAsia" w:hAnsiTheme="minorEastAsia" w:eastAsiaTheme="minorEastAsia"/>
                <w:b/>
                <w:sz w:val="24"/>
              </w:rPr>
            </w:pPr>
            <w:r>
              <w:rPr>
                <w:rFonts w:hint="eastAsia" w:cs="宋体" w:asciiTheme="minorEastAsia" w:hAnsiTheme="minorEastAsia" w:eastAsiaTheme="minorEastAsia"/>
                <w:b/>
                <w:sz w:val="24"/>
              </w:rPr>
              <w:t>合价（元）</w:t>
            </w:r>
          </w:p>
        </w:tc>
      </w:tr>
      <w:tr w14:paraId="7053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07" w:type="pct"/>
            <w:vAlign w:val="center"/>
          </w:tcPr>
          <w:p w14:paraId="68CFB614">
            <w:pPr>
              <w:adjustRightInd w:val="0"/>
              <w:snapToGrid w:val="0"/>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1</w:t>
            </w:r>
          </w:p>
        </w:tc>
        <w:tc>
          <w:tcPr>
            <w:tcW w:w="207" w:type="pct"/>
            <w:vAlign w:val="center"/>
          </w:tcPr>
          <w:p w14:paraId="03891AED">
            <w:pPr>
              <w:adjustRightInd w:val="0"/>
              <w:snapToGrid w:val="0"/>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纳米图形曝光机</w:t>
            </w:r>
          </w:p>
        </w:tc>
        <w:tc>
          <w:tcPr>
            <w:tcW w:w="207" w:type="pct"/>
            <w:vAlign w:val="center"/>
          </w:tcPr>
          <w:p w14:paraId="3DDA9AAA">
            <w:pPr>
              <w:adjustRightInd w:val="0"/>
              <w:snapToGrid w:val="0"/>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中国科学院电工所中科成广科技公司</w:t>
            </w:r>
          </w:p>
        </w:tc>
        <w:tc>
          <w:tcPr>
            <w:tcW w:w="207" w:type="pct"/>
          </w:tcPr>
          <w:p w14:paraId="066C37D0">
            <w:pPr>
              <w:adjustRightInd w:val="0"/>
              <w:snapToGrid w:val="0"/>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北京/中国</w:t>
            </w:r>
          </w:p>
        </w:tc>
        <w:tc>
          <w:tcPr>
            <w:tcW w:w="1028" w:type="pct"/>
            <w:vAlign w:val="center"/>
          </w:tcPr>
          <w:p w14:paraId="00A5E80E">
            <w:pPr>
              <w:adjustRightInd w:val="0"/>
              <w:snapToGrid w:val="0"/>
              <w:rPr>
                <w:rFonts w:hint="eastAsia" w:cs="宋体" w:asciiTheme="minorEastAsia" w:hAnsiTheme="minorEastAsia" w:eastAsiaTheme="minorEastAsia"/>
                <w:color w:val="333333"/>
                <w:sz w:val="24"/>
                <w:shd w:val="clear" w:color="auto" w:fill="FFFFFF"/>
              </w:rPr>
            </w:pPr>
            <w:r>
              <w:rPr>
                <w:rFonts w:cs="微软雅黑" w:asciiTheme="minorEastAsia" w:hAnsiTheme="minorEastAsia" w:eastAsiaTheme="minorEastAsia"/>
                <w:color w:val="333333"/>
                <w:sz w:val="24"/>
                <w:shd w:val="clear" w:color="auto" w:fill="FFFFFF"/>
              </w:rPr>
              <w:t>121000004000124147</w:t>
            </w:r>
          </w:p>
        </w:tc>
        <w:tc>
          <w:tcPr>
            <w:tcW w:w="282" w:type="pct"/>
            <w:vAlign w:val="center"/>
          </w:tcPr>
          <w:p w14:paraId="77C40B1E">
            <w:pPr>
              <w:adjustRightInd w:val="0"/>
              <w:snapToGrid w:val="0"/>
              <w:jc w:val="center"/>
              <w:rPr>
                <w:rFonts w:hint="eastAsia" w:cs="宋体" w:asciiTheme="minorEastAsia" w:hAnsiTheme="minorEastAsia" w:eastAsiaTheme="minorEastAsia"/>
                <w:sz w:val="24"/>
              </w:rPr>
            </w:pPr>
            <w:r>
              <w:rPr>
                <w:rFonts w:hint="eastAsia" w:cs="宋体" w:asciiTheme="minorEastAsia" w:hAnsiTheme="minorEastAsia" w:eastAsiaTheme="minorEastAsia"/>
                <w:sz w:val="24"/>
              </w:rPr>
              <w:t>小型</w:t>
            </w:r>
          </w:p>
        </w:tc>
        <w:tc>
          <w:tcPr>
            <w:tcW w:w="380" w:type="pct"/>
          </w:tcPr>
          <w:p w14:paraId="36EB7A48">
            <w:pPr>
              <w:adjustRightInd w:val="0"/>
              <w:snapToGrid w:val="0"/>
              <w:jc w:val="center"/>
              <w:rPr>
                <w:rFonts w:hint="eastAsia" w:cs="宋体" w:asciiTheme="minorEastAsia" w:hAnsiTheme="minorEastAsia" w:eastAsiaTheme="minorEastAsia"/>
                <w:sz w:val="24"/>
              </w:rPr>
            </w:pPr>
          </w:p>
          <w:p w14:paraId="02BEEF41">
            <w:pPr>
              <w:adjustRightInd w:val="0"/>
              <w:snapToGrid w:val="0"/>
              <w:jc w:val="center"/>
              <w:rPr>
                <w:rFonts w:hint="eastAsia" w:cs="宋体" w:asciiTheme="minorEastAsia" w:hAnsiTheme="minorEastAsia" w:eastAsiaTheme="minorEastAsia"/>
                <w:sz w:val="24"/>
              </w:rPr>
            </w:pPr>
            <w:r>
              <w:rPr>
                <w:rFonts w:hint="eastAsia" w:cs="宋体" w:asciiTheme="minorEastAsia" w:hAnsiTheme="minorEastAsia" w:eastAsiaTheme="minorEastAsia"/>
                <w:sz w:val="24"/>
              </w:rPr>
              <w:t>男</w:t>
            </w:r>
          </w:p>
        </w:tc>
        <w:tc>
          <w:tcPr>
            <w:tcW w:w="291" w:type="pct"/>
          </w:tcPr>
          <w:p w14:paraId="71ED54F2">
            <w:pPr>
              <w:adjustRightInd w:val="0"/>
              <w:snapToGrid w:val="0"/>
              <w:jc w:val="center"/>
              <w:rPr>
                <w:rFonts w:hint="eastAsia" w:cs="宋体" w:asciiTheme="minorEastAsia" w:hAnsiTheme="minorEastAsia" w:eastAsiaTheme="minorEastAsia"/>
                <w:sz w:val="24"/>
              </w:rPr>
            </w:pPr>
          </w:p>
          <w:p w14:paraId="38E0BAEF">
            <w:pPr>
              <w:adjustRightInd w:val="0"/>
              <w:snapToGrid w:val="0"/>
              <w:jc w:val="center"/>
              <w:rPr>
                <w:rFonts w:hint="eastAsia" w:cs="宋体" w:asciiTheme="minorEastAsia" w:hAnsiTheme="minorEastAsia" w:eastAsiaTheme="minorEastAsia"/>
                <w:sz w:val="24"/>
              </w:rPr>
            </w:pPr>
            <w:r>
              <w:rPr>
                <w:rFonts w:hint="eastAsia" w:cs="宋体" w:asciiTheme="minorEastAsia" w:hAnsiTheme="minorEastAsia" w:eastAsiaTheme="minorEastAsia"/>
                <w:sz w:val="24"/>
              </w:rPr>
              <w:t>内资</w:t>
            </w:r>
          </w:p>
        </w:tc>
        <w:tc>
          <w:tcPr>
            <w:tcW w:w="306" w:type="pct"/>
            <w:vAlign w:val="center"/>
          </w:tcPr>
          <w:p w14:paraId="20702656">
            <w:pPr>
              <w:adjustRightInd w:val="0"/>
              <w:snapToGrid w:val="0"/>
              <w:jc w:val="center"/>
              <w:rPr>
                <w:rFonts w:hint="eastAsia" w:cs="宋体" w:asciiTheme="minorEastAsia" w:hAnsiTheme="minorEastAsia" w:eastAsiaTheme="minorEastAsia"/>
                <w:sz w:val="24"/>
              </w:rPr>
            </w:pPr>
            <w:r>
              <w:rPr>
                <w:rFonts w:hint="eastAsia" w:cs="宋体" w:asciiTheme="minorEastAsia" w:hAnsiTheme="minorEastAsia" w:eastAsiaTheme="minorEastAsia"/>
                <w:sz w:val="24"/>
              </w:rPr>
              <w:t>中国科学院电工研究所</w:t>
            </w:r>
          </w:p>
        </w:tc>
        <w:tc>
          <w:tcPr>
            <w:tcW w:w="429" w:type="pct"/>
            <w:vAlign w:val="center"/>
          </w:tcPr>
          <w:p w14:paraId="097B7DF9">
            <w:pPr>
              <w:adjustRightInd w:val="0"/>
              <w:snapToGrid w:val="0"/>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DY-2000A</w:t>
            </w:r>
          </w:p>
        </w:tc>
        <w:tc>
          <w:tcPr>
            <w:tcW w:w="488" w:type="pct"/>
            <w:vAlign w:val="center"/>
          </w:tcPr>
          <w:p w14:paraId="619C6CEE">
            <w:pPr>
              <w:adjustRightInd w:val="0"/>
              <w:snapToGrid w:val="0"/>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2677900</w:t>
            </w:r>
          </w:p>
        </w:tc>
        <w:tc>
          <w:tcPr>
            <w:tcW w:w="306" w:type="pct"/>
            <w:vAlign w:val="center"/>
          </w:tcPr>
          <w:p w14:paraId="490BDE7F">
            <w:pPr>
              <w:adjustRightInd w:val="0"/>
              <w:snapToGrid w:val="0"/>
              <w:jc w:val="center"/>
              <w:rPr>
                <w:rFonts w:hint="eastAsia" w:cs="宋体" w:asciiTheme="minorEastAsia" w:hAnsiTheme="minorEastAsia" w:eastAsiaTheme="minorEastAsia"/>
                <w:sz w:val="24"/>
              </w:rPr>
            </w:pPr>
            <w:r>
              <w:rPr>
                <w:rFonts w:hint="eastAsia" w:cs="宋体" w:asciiTheme="minorEastAsia" w:hAnsiTheme="minorEastAsia" w:eastAsiaTheme="minorEastAsia"/>
                <w:sz w:val="24"/>
              </w:rPr>
              <w:t>1</w:t>
            </w:r>
          </w:p>
        </w:tc>
        <w:tc>
          <w:tcPr>
            <w:tcW w:w="656" w:type="pct"/>
            <w:vAlign w:val="center"/>
          </w:tcPr>
          <w:p w14:paraId="67638786">
            <w:pPr>
              <w:adjustRightInd w:val="0"/>
              <w:snapToGrid w:val="0"/>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 xml:space="preserve"> 2677900</w:t>
            </w:r>
          </w:p>
        </w:tc>
      </w:tr>
      <w:tr w14:paraId="3E37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3" w:type="pct"/>
            <w:gridSpan w:val="12"/>
          </w:tcPr>
          <w:p w14:paraId="0FFF1780">
            <w:pPr>
              <w:jc w:val="right"/>
              <w:rPr>
                <w:rFonts w:hint="eastAsia" w:cs="宋体" w:asciiTheme="minorEastAsia" w:hAnsiTheme="minorEastAsia" w:eastAsiaTheme="minorEastAsia"/>
                <w:b/>
                <w:sz w:val="24"/>
              </w:rPr>
            </w:pPr>
            <w:r>
              <w:rPr>
                <w:rFonts w:hint="eastAsia" w:cs="宋体" w:asciiTheme="minorEastAsia" w:hAnsiTheme="minorEastAsia" w:eastAsiaTheme="minorEastAsia"/>
                <w:b/>
                <w:sz w:val="24"/>
              </w:rPr>
              <w:t>总价（元）</w:t>
            </w:r>
          </w:p>
        </w:tc>
        <w:tc>
          <w:tcPr>
            <w:tcW w:w="656" w:type="pct"/>
            <w:vAlign w:val="center"/>
          </w:tcPr>
          <w:p w14:paraId="48354225">
            <w:pPr>
              <w:adjustRightInd w:val="0"/>
              <w:snapToGrid w:val="0"/>
              <w:jc w:val="left"/>
              <w:rPr>
                <w:rFonts w:hint="eastAsia" w:cs="宋体" w:asciiTheme="minorEastAsia" w:hAnsiTheme="minorEastAsia" w:eastAsiaTheme="minorEastAsia"/>
                <w:sz w:val="24"/>
              </w:rPr>
            </w:pPr>
            <w:r>
              <w:rPr>
                <w:rFonts w:hint="eastAsia" w:cs="宋体" w:asciiTheme="minorEastAsia" w:hAnsiTheme="minorEastAsia" w:eastAsiaTheme="minorEastAsia"/>
                <w:sz w:val="24"/>
              </w:rPr>
              <w:t xml:space="preserve"> 2677900</w:t>
            </w:r>
          </w:p>
        </w:tc>
      </w:tr>
    </w:tbl>
    <w:p w14:paraId="6015C3CB">
      <w:pPr>
        <w:rPr>
          <w:rFonts w:hint="eastAsia"/>
          <w:lang w:val="en-US" w:eastAsia="zh-CN"/>
        </w:rPr>
      </w:pPr>
    </w:p>
    <w:p w14:paraId="3F4E690F">
      <w:pPr>
        <w:pStyle w:val="13"/>
        <w:ind w:left="0" w:leftChars="0" w:firstLine="0" w:firstLineChars="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02包</w:t>
      </w:r>
    </w:p>
    <w:tbl>
      <w:tblPr>
        <w:tblStyle w:val="14"/>
        <w:tblW w:w="52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
        <w:gridCol w:w="387"/>
        <w:gridCol w:w="387"/>
        <w:gridCol w:w="387"/>
        <w:gridCol w:w="1749"/>
        <w:gridCol w:w="387"/>
        <w:gridCol w:w="387"/>
        <w:gridCol w:w="863"/>
        <w:gridCol w:w="804"/>
        <w:gridCol w:w="887"/>
        <w:gridCol w:w="859"/>
        <w:gridCol w:w="477"/>
        <w:gridCol w:w="1005"/>
      </w:tblGrid>
      <w:tr w14:paraId="0242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15" w:type="pct"/>
            <w:vAlign w:val="center"/>
          </w:tcPr>
          <w:p w14:paraId="3353C5F2">
            <w:pPr>
              <w:adjustRightInd w:val="0"/>
              <w:snapToGrid w:val="0"/>
              <w:jc w:val="center"/>
              <w:rPr>
                <w:rFonts w:hint="eastAsia" w:ascii="华文楷体" w:hAnsi="华文楷体" w:eastAsia="华文楷体" w:cs="华文楷体"/>
                <w:b/>
                <w:sz w:val="24"/>
              </w:rPr>
            </w:pPr>
            <w:r>
              <w:rPr>
                <w:rFonts w:hint="eastAsia" w:ascii="华文楷体" w:hAnsi="华文楷体" w:eastAsia="华文楷体" w:cs="华文楷体"/>
                <w:b/>
                <w:sz w:val="24"/>
              </w:rPr>
              <w:t>序号</w:t>
            </w:r>
          </w:p>
        </w:tc>
        <w:tc>
          <w:tcPr>
            <w:tcW w:w="215" w:type="pct"/>
            <w:vAlign w:val="center"/>
          </w:tcPr>
          <w:p w14:paraId="2FDDA3E4">
            <w:pPr>
              <w:adjustRightInd w:val="0"/>
              <w:snapToGrid w:val="0"/>
              <w:jc w:val="center"/>
              <w:rPr>
                <w:rFonts w:hint="eastAsia" w:ascii="华文楷体" w:hAnsi="华文楷体" w:eastAsia="华文楷体" w:cs="华文楷体"/>
                <w:b/>
                <w:sz w:val="24"/>
              </w:rPr>
            </w:pPr>
            <w:r>
              <w:rPr>
                <w:rFonts w:hint="eastAsia" w:ascii="华文楷体" w:hAnsi="华文楷体" w:eastAsia="华文楷体" w:cs="华文楷体"/>
                <w:b/>
                <w:sz w:val="24"/>
              </w:rPr>
              <w:t>分项名称</w:t>
            </w:r>
          </w:p>
        </w:tc>
        <w:tc>
          <w:tcPr>
            <w:tcW w:w="215" w:type="pct"/>
            <w:vAlign w:val="center"/>
          </w:tcPr>
          <w:p w14:paraId="64E52689">
            <w:pPr>
              <w:adjustRightInd w:val="0"/>
              <w:snapToGrid w:val="0"/>
              <w:jc w:val="center"/>
              <w:rPr>
                <w:rFonts w:hint="eastAsia" w:ascii="华文楷体" w:hAnsi="华文楷体" w:eastAsia="华文楷体" w:cs="华文楷体"/>
                <w:b/>
                <w:sz w:val="24"/>
              </w:rPr>
            </w:pPr>
            <w:r>
              <w:rPr>
                <w:rFonts w:hint="eastAsia" w:ascii="华文楷体" w:hAnsi="华文楷体" w:eastAsia="华文楷体" w:cs="华文楷体"/>
                <w:b/>
                <w:sz w:val="24"/>
              </w:rPr>
              <w:t>制造商</w:t>
            </w:r>
          </w:p>
        </w:tc>
        <w:tc>
          <w:tcPr>
            <w:tcW w:w="215" w:type="pct"/>
            <w:vAlign w:val="center"/>
          </w:tcPr>
          <w:p w14:paraId="46044543">
            <w:pPr>
              <w:adjustRightInd w:val="0"/>
              <w:snapToGrid w:val="0"/>
              <w:jc w:val="center"/>
              <w:rPr>
                <w:rFonts w:hint="eastAsia" w:ascii="华文楷体" w:hAnsi="华文楷体" w:eastAsia="华文楷体" w:cs="华文楷体"/>
                <w:b/>
                <w:sz w:val="24"/>
              </w:rPr>
            </w:pPr>
            <w:r>
              <w:rPr>
                <w:rFonts w:hint="eastAsia" w:ascii="华文楷体" w:hAnsi="华文楷体" w:eastAsia="华文楷体" w:cs="华文楷体"/>
                <w:b/>
                <w:sz w:val="24"/>
              </w:rPr>
              <w:t>产地/国别</w:t>
            </w:r>
          </w:p>
        </w:tc>
        <w:tc>
          <w:tcPr>
            <w:tcW w:w="975" w:type="pct"/>
            <w:vAlign w:val="center"/>
          </w:tcPr>
          <w:p w14:paraId="2CE1FFF8">
            <w:pPr>
              <w:jc w:val="center"/>
              <w:rPr>
                <w:rFonts w:hint="eastAsia" w:ascii="华文楷体" w:hAnsi="华文楷体" w:eastAsia="华文楷体" w:cs="华文楷体"/>
                <w:b/>
                <w:sz w:val="24"/>
              </w:rPr>
            </w:pPr>
            <w:r>
              <w:rPr>
                <w:rFonts w:hint="eastAsia" w:ascii="华文楷体" w:hAnsi="华文楷体" w:eastAsia="华文楷体" w:cs="华文楷体"/>
                <w:b/>
                <w:sz w:val="24"/>
              </w:rPr>
              <w:t>制造商</w:t>
            </w:r>
          </w:p>
          <w:p w14:paraId="7525A4C2">
            <w:pPr>
              <w:adjustRightInd w:val="0"/>
              <w:snapToGrid w:val="0"/>
              <w:jc w:val="center"/>
              <w:rPr>
                <w:rFonts w:hint="eastAsia" w:ascii="华文楷体" w:hAnsi="华文楷体" w:eastAsia="华文楷体" w:cs="华文楷体"/>
                <w:b/>
                <w:sz w:val="24"/>
              </w:rPr>
            </w:pPr>
            <w:r>
              <w:rPr>
                <w:rFonts w:hint="eastAsia" w:ascii="华文楷体" w:hAnsi="华文楷体" w:eastAsia="华文楷体" w:cs="华文楷体"/>
                <w:b/>
                <w:sz w:val="24"/>
              </w:rPr>
              <w:t>统一社会信用代码</w:t>
            </w:r>
          </w:p>
        </w:tc>
        <w:tc>
          <w:tcPr>
            <w:tcW w:w="215" w:type="pct"/>
            <w:vAlign w:val="center"/>
          </w:tcPr>
          <w:p w14:paraId="402E943F">
            <w:pPr>
              <w:jc w:val="center"/>
              <w:rPr>
                <w:rFonts w:hint="eastAsia" w:ascii="华文楷体" w:hAnsi="华文楷体" w:eastAsia="华文楷体" w:cs="华文楷体"/>
                <w:b/>
                <w:sz w:val="24"/>
              </w:rPr>
            </w:pPr>
            <w:r>
              <w:rPr>
                <w:rFonts w:hint="eastAsia" w:ascii="华文楷体" w:hAnsi="华文楷体" w:eastAsia="华文楷体" w:cs="华文楷体"/>
                <w:b/>
                <w:sz w:val="24"/>
              </w:rPr>
              <w:t>制造商</w:t>
            </w:r>
          </w:p>
          <w:p w14:paraId="55FA12C5">
            <w:pPr>
              <w:adjustRightInd w:val="0"/>
              <w:snapToGrid w:val="0"/>
              <w:jc w:val="center"/>
              <w:rPr>
                <w:rFonts w:hint="eastAsia" w:ascii="华文楷体" w:hAnsi="华文楷体" w:eastAsia="华文楷体" w:cs="华文楷体"/>
                <w:b/>
                <w:sz w:val="24"/>
              </w:rPr>
            </w:pPr>
            <w:r>
              <w:rPr>
                <w:rFonts w:hint="eastAsia" w:ascii="华文楷体" w:hAnsi="华文楷体" w:eastAsia="华文楷体" w:cs="华文楷体"/>
                <w:b/>
                <w:sz w:val="24"/>
              </w:rPr>
              <w:t>规模</w:t>
            </w:r>
          </w:p>
        </w:tc>
        <w:tc>
          <w:tcPr>
            <w:tcW w:w="215" w:type="pct"/>
            <w:vAlign w:val="center"/>
          </w:tcPr>
          <w:p w14:paraId="75AF0041">
            <w:pPr>
              <w:adjustRightInd w:val="0"/>
              <w:snapToGrid w:val="0"/>
              <w:jc w:val="center"/>
              <w:rPr>
                <w:rFonts w:hint="eastAsia" w:ascii="华文楷体" w:hAnsi="华文楷体" w:eastAsia="华文楷体" w:cs="华文楷体"/>
                <w:b/>
                <w:sz w:val="24"/>
              </w:rPr>
            </w:pPr>
            <w:r>
              <w:rPr>
                <w:rFonts w:hint="eastAsia" w:ascii="华文楷体" w:hAnsi="华文楷体" w:eastAsia="华文楷体" w:cs="华文楷体"/>
                <w:b/>
                <w:sz w:val="24"/>
              </w:rPr>
              <w:t>制造商所属性别</w:t>
            </w:r>
          </w:p>
        </w:tc>
        <w:tc>
          <w:tcPr>
            <w:tcW w:w="481" w:type="pct"/>
            <w:vAlign w:val="center"/>
          </w:tcPr>
          <w:p w14:paraId="55A9C502">
            <w:pPr>
              <w:adjustRightInd w:val="0"/>
              <w:snapToGrid w:val="0"/>
              <w:jc w:val="center"/>
              <w:rPr>
                <w:rFonts w:hint="eastAsia" w:ascii="华文楷体" w:hAnsi="华文楷体" w:eastAsia="华文楷体" w:cs="华文楷体"/>
                <w:b/>
                <w:sz w:val="24"/>
              </w:rPr>
            </w:pPr>
            <w:r>
              <w:rPr>
                <w:rFonts w:hint="eastAsia" w:ascii="华文楷体" w:hAnsi="华文楷体" w:eastAsia="华文楷体" w:cs="华文楷体"/>
                <w:b/>
                <w:sz w:val="24"/>
              </w:rPr>
              <w:t>外商投资类型</w:t>
            </w:r>
          </w:p>
        </w:tc>
        <w:tc>
          <w:tcPr>
            <w:tcW w:w="448" w:type="pct"/>
            <w:vAlign w:val="center"/>
          </w:tcPr>
          <w:p w14:paraId="6CF7C041">
            <w:pPr>
              <w:adjustRightInd w:val="0"/>
              <w:snapToGrid w:val="0"/>
              <w:jc w:val="center"/>
              <w:rPr>
                <w:rFonts w:hint="eastAsia" w:ascii="华文楷体" w:hAnsi="华文楷体" w:eastAsia="华文楷体" w:cs="华文楷体"/>
                <w:b/>
                <w:sz w:val="24"/>
              </w:rPr>
            </w:pPr>
            <w:r>
              <w:rPr>
                <w:rFonts w:hint="eastAsia" w:ascii="华文楷体" w:hAnsi="华文楷体" w:eastAsia="华文楷体" w:cs="华文楷体"/>
                <w:b/>
                <w:sz w:val="24"/>
              </w:rPr>
              <w:t>品牌</w:t>
            </w:r>
          </w:p>
        </w:tc>
        <w:tc>
          <w:tcPr>
            <w:tcW w:w="494" w:type="pct"/>
            <w:vAlign w:val="center"/>
          </w:tcPr>
          <w:p w14:paraId="77977858">
            <w:pPr>
              <w:adjustRightInd w:val="0"/>
              <w:snapToGrid w:val="0"/>
              <w:jc w:val="center"/>
              <w:rPr>
                <w:rFonts w:hint="eastAsia" w:ascii="华文楷体" w:hAnsi="华文楷体" w:eastAsia="华文楷体" w:cs="华文楷体"/>
                <w:b/>
                <w:sz w:val="24"/>
              </w:rPr>
            </w:pPr>
            <w:r>
              <w:rPr>
                <w:rFonts w:hint="eastAsia" w:ascii="华文楷体" w:hAnsi="华文楷体" w:eastAsia="华文楷体" w:cs="华文楷体"/>
                <w:b/>
                <w:sz w:val="24"/>
              </w:rPr>
              <w:t>规格、型号</w:t>
            </w:r>
          </w:p>
        </w:tc>
        <w:tc>
          <w:tcPr>
            <w:tcW w:w="479" w:type="pct"/>
            <w:vAlign w:val="center"/>
          </w:tcPr>
          <w:p w14:paraId="08F0B631">
            <w:pPr>
              <w:adjustRightInd w:val="0"/>
              <w:snapToGrid w:val="0"/>
              <w:jc w:val="center"/>
              <w:rPr>
                <w:rFonts w:hint="eastAsia" w:ascii="华文楷体" w:hAnsi="华文楷体" w:eastAsia="华文楷体" w:cs="华文楷体"/>
                <w:b/>
                <w:sz w:val="24"/>
              </w:rPr>
            </w:pPr>
            <w:r>
              <w:rPr>
                <w:rFonts w:hint="eastAsia" w:ascii="华文楷体" w:hAnsi="华文楷体" w:eastAsia="华文楷体" w:cs="华文楷体"/>
                <w:b/>
                <w:sz w:val="24"/>
              </w:rPr>
              <w:t>单价（元）</w:t>
            </w:r>
          </w:p>
        </w:tc>
        <w:tc>
          <w:tcPr>
            <w:tcW w:w="266" w:type="pct"/>
            <w:vAlign w:val="center"/>
          </w:tcPr>
          <w:p w14:paraId="158A30C6">
            <w:pPr>
              <w:adjustRightInd w:val="0"/>
              <w:snapToGrid w:val="0"/>
              <w:jc w:val="center"/>
              <w:rPr>
                <w:rFonts w:hint="eastAsia" w:ascii="华文楷体" w:hAnsi="华文楷体" w:eastAsia="华文楷体" w:cs="华文楷体"/>
                <w:b/>
                <w:sz w:val="24"/>
              </w:rPr>
            </w:pPr>
            <w:r>
              <w:rPr>
                <w:rFonts w:hint="eastAsia" w:ascii="华文楷体" w:hAnsi="华文楷体" w:eastAsia="华文楷体" w:cs="华文楷体"/>
                <w:b/>
                <w:sz w:val="24"/>
              </w:rPr>
              <w:t>数量</w:t>
            </w:r>
          </w:p>
        </w:tc>
        <w:tc>
          <w:tcPr>
            <w:tcW w:w="560" w:type="pct"/>
            <w:vAlign w:val="center"/>
          </w:tcPr>
          <w:p w14:paraId="717DCD88">
            <w:pPr>
              <w:adjustRightInd w:val="0"/>
              <w:snapToGrid w:val="0"/>
              <w:jc w:val="center"/>
              <w:rPr>
                <w:rFonts w:hint="eastAsia" w:ascii="华文楷体" w:hAnsi="华文楷体" w:eastAsia="华文楷体" w:cs="华文楷体"/>
                <w:b/>
                <w:sz w:val="24"/>
              </w:rPr>
            </w:pPr>
            <w:r>
              <w:rPr>
                <w:rFonts w:hint="eastAsia" w:ascii="华文楷体" w:hAnsi="华文楷体" w:eastAsia="华文楷体" w:cs="华文楷体"/>
                <w:b/>
                <w:sz w:val="24"/>
              </w:rPr>
              <w:t>合价（元）</w:t>
            </w:r>
          </w:p>
        </w:tc>
      </w:tr>
      <w:tr w14:paraId="2B94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 w:type="pct"/>
            <w:vAlign w:val="center"/>
          </w:tcPr>
          <w:p w14:paraId="5573D656">
            <w:pPr>
              <w:adjustRightInd w:val="0"/>
              <w:snapToGrid w:val="0"/>
              <w:jc w:val="center"/>
              <w:rPr>
                <w:rFonts w:hint="eastAsia" w:ascii="华文楷体" w:hAnsi="华文楷体" w:eastAsia="华文楷体" w:cs="华文楷体"/>
                <w:sz w:val="24"/>
              </w:rPr>
            </w:pPr>
            <w:r>
              <w:rPr>
                <w:rFonts w:hint="eastAsia" w:ascii="华文楷体" w:hAnsi="华文楷体" w:eastAsia="华文楷体" w:cs="华文楷体"/>
                <w:sz w:val="24"/>
              </w:rPr>
              <w:t>1</w:t>
            </w:r>
          </w:p>
        </w:tc>
        <w:tc>
          <w:tcPr>
            <w:tcW w:w="215" w:type="pct"/>
            <w:vAlign w:val="center"/>
          </w:tcPr>
          <w:p w14:paraId="57F2936F">
            <w:pPr>
              <w:adjustRightInd w:val="0"/>
              <w:snapToGrid w:val="0"/>
              <w:jc w:val="center"/>
              <w:rPr>
                <w:rFonts w:hint="eastAsia" w:ascii="华文楷体" w:hAnsi="华文楷体" w:eastAsia="华文楷体" w:cs="华文楷体"/>
                <w:sz w:val="24"/>
              </w:rPr>
            </w:pPr>
            <w:r>
              <w:rPr>
                <w:rFonts w:hint="eastAsia" w:ascii="华文楷体" w:hAnsi="华文楷体" w:eastAsia="华文楷体" w:cs="华文楷体"/>
                <w:sz w:val="24"/>
              </w:rPr>
              <w:t>宽禁带功率半导体器件静态测试系统</w:t>
            </w:r>
          </w:p>
        </w:tc>
        <w:tc>
          <w:tcPr>
            <w:tcW w:w="215" w:type="pct"/>
            <w:vAlign w:val="center"/>
          </w:tcPr>
          <w:p w14:paraId="100EF347">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北京海瑞克科技发展有限公司</w:t>
            </w:r>
          </w:p>
        </w:tc>
        <w:tc>
          <w:tcPr>
            <w:tcW w:w="215" w:type="pct"/>
            <w:vAlign w:val="center"/>
          </w:tcPr>
          <w:p w14:paraId="28979820">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中国</w:t>
            </w:r>
          </w:p>
        </w:tc>
        <w:tc>
          <w:tcPr>
            <w:tcW w:w="975" w:type="pct"/>
            <w:vAlign w:val="center"/>
          </w:tcPr>
          <w:p w14:paraId="5AB3D957">
            <w:pPr>
              <w:adjustRightInd w:val="0"/>
              <w:snapToGrid w:val="0"/>
              <w:jc w:val="center"/>
              <w:rPr>
                <w:rFonts w:hint="eastAsia" w:ascii="华文楷体" w:hAnsi="华文楷体" w:eastAsia="华文楷体" w:cs="华文楷体"/>
                <w:sz w:val="24"/>
              </w:rPr>
            </w:pPr>
            <w:r>
              <w:rPr>
                <w:rFonts w:hint="eastAsia" w:ascii="华文楷体" w:hAnsi="华文楷体" w:eastAsia="华文楷体" w:cs="华文楷体"/>
                <w:sz w:val="24"/>
              </w:rPr>
              <w:t>91110302558500776X</w:t>
            </w:r>
          </w:p>
        </w:tc>
        <w:tc>
          <w:tcPr>
            <w:tcW w:w="215" w:type="pct"/>
            <w:vAlign w:val="center"/>
          </w:tcPr>
          <w:p w14:paraId="40A5D704">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小型</w:t>
            </w:r>
          </w:p>
        </w:tc>
        <w:tc>
          <w:tcPr>
            <w:tcW w:w="215" w:type="pct"/>
            <w:vAlign w:val="center"/>
          </w:tcPr>
          <w:p w14:paraId="35368A52">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男</w:t>
            </w:r>
          </w:p>
        </w:tc>
        <w:tc>
          <w:tcPr>
            <w:tcW w:w="481" w:type="pct"/>
            <w:vAlign w:val="center"/>
          </w:tcPr>
          <w:p w14:paraId="08654BC7">
            <w:pPr>
              <w:adjustRightInd w:val="0"/>
              <w:snapToGrid w:val="0"/>
              <w:jc w:val="center"/>
              <w:rPr>
                <w:rFonts w:hint="eastAsia" w:ascii="华文楷体" w:hAnsi="华文楷体" w:eastAsia="华文楷体" w:cs="华文楷体"/>
                <w:sz w:val="24"/>
                <w:lang w:eastAsia="zh-CN"/>
              </w:rPr>
            </w:pPr>
            <w:r>
              <w:rPr>
                <w:rFonts w:hint="eastAsia" w:ascii="华文楷体" w:hAnsi="华文楷体" w:eastAsia="华文楷体" w:cs="华文楷体"/>
                <w:sz w:val="24"/>
                <w:lang w:val="en-US" w:eastAsia="zh-CN"/>
              </w:rPr>
              <w:t>内资</w:t>
            </w:r>
          </w:p>
        </w:tc>
        <w:tc>
          <w:tcPr>
            <w:tcW w:w="448" w:type="pct"/>
            <w:vAlign w:val="center"/>
          </w:tcPr>
          <w:p w14:paraId="3118B88E">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HIREK</w:t>
            </w:r>
          </w:p>
        </w:tc>
        <w:tc>
          <w:tcPr>
            <w:tcW w:w="494" w:type="pct"/>
            <w:vAlign w:val="center"/>
          </w:tcPr>
          <w:p w14:paraId="1C6D0052">
            <w:pPr>
              <w:adjustRightInd w:val="0"/>
              <w:snapToGrid w:val="0"/>
              <w:jc w:val="center"/>
              <w:rPr>
                <w:rFonts w:hint="default" w:ascii="华文楷体" w:hAnsi="华文楷体" w:eastAsia="华文楷体" w:cs="华文楷体"/>
                <w:sz w:val="24"/>
                <w:lang w:val="en-US" w:eastAsia="zh-CN"/>
              </w:rPr>
            </w:pPr>
            <w:r>
              <w:rPr>
                <w:rFonts w:hint="eastAsia" w:ascii="华文楷体" w:hAnsi="华文楷体" w:eastAsia="华文楷体" w:cs="华文楷体"/>
                <w:sz w:val="24"/>
              </w:rPr>
              <w:t>SPT1000A</w:t>
            </w:r>
            <w:r>
              <w:rPr>
                <w:rFonts w:hint="eastAsia" w:ascii="华文楷体" w:hAnsi="华文楷体" w:eastAsia="华文楷体" w:cs="华文楷体"/>
                <w:sz w:val="24"/>
                <w:lang w:val="en-US" w:eastAsia="zh-CN"/>
              </w:rPr>
              <w:t>-PRO</w:t>
            </w:r>
          </w:p>
        </w:tc>
        <w:tc>
          <w:tcPr>
            <w:tcW w:w="479" w:type="pct"/>
            <w:vAlign w:val="center"/>
          </w:tcPr>
          <w:p w14:paraId="1CB21060">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¥1310000</w:t>
            </w:r>
          </w:p>
        </w:tc>
        <w:tc>
          <w:tcPr>
            <w:tcW w:w="266" w:type="pct"/>
            <w:vAlign w:val="center"/>
          </w:tcPr>
          <w:p w14:paraId="762AEA65">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1</w:t>
            </w:r>
          </w:p>
        </w:tc>
        <w:tc>
          <w:tcPr>
            <w:tcW w:w="560" w:type="pct"/>
            <w:vAlign w:val="center"/>
          </w:tcPr>
          <w:p w14:paraId="676F1562">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¥1310000</w:t>
            </w:r>
          </w:p>
        </w:tc>
      </w:tr>
      <w:tr w14:paraId="789B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 w:type="pct"/>
            <w:vAlign w:val="center"/>
          </w:tcPr>
          <w:p w14:paraId="603F2224">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2</w:t>
            </w:r>
          </w:p>
        </w:tc>
        <w:tc>
          <w:tcPr>
            <w:tcW w:w="215" w:type="pct"/>
            <w:vAlign w:val="center"/>
          </w:tcPr>
          <w:p w14:paraId="0A3847FF">
            <w:pPr>
              <w:adjustRightInd w:val="0"/>
              <w:snapToGrid w:val="0"/>
              <w:jc w:val="center"/>
              <w:rPr>
                <w:rFonts w:hint="eastAsia" w:ascii="华文楷体" w:hAnsi="华文楷体" w:eastAsia="华文楷体" w:cs="华文楷体"/>
                <w:sz w:val="24"/>
              </w:rPr>
            </w:pPr>
            <w:r>
              <w:rPr>
                <w:rFonts w:hint="eastAsia" w:ascii="华文楷体" w:hAnsi="华文楷体" w:eastAsia="华文楷体" w:cs="华文楷体"/>
                <w:sz w:val="24"/>
              </w:rPr>
              <w:t>宽禁带功率半导体器件动态测试系统</w:t>
            </w:r>
          </w:p>
        </w:tc>
        <w:tc>
          <w:tcPr>
            <w:tcW w:w="215" w:type="pct"/>
            <w:vAlign w:val="center"/>
          </w:tcPr>
          <w:p w14:paraId="2E9B5A06">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北京海瑞克科技发展有限公司</w:t>
            </w:r>
          </w:p>
        </w:tc>
        <w:tc>
          <w:tcPr>
            <w:tcW w:w="215" w:type="pct"/>
            <w:vAlign w:val="center"/>
          </w:tcPr>
          <w:p w14:paraId="76394BD1">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中国</w:t>
            </w:r>
          </w:p>
        </w:tc>
        <w:tc>
          <w:tcPr>
            <w:tcW w:w="975" w:type="pct"/>
            <w:vAlign w:val="center"/>
          </w:tcPr>
          <w:p w14:paraId="24A4DD36">
            <w:pPr>
              <w:adjustRightInd w:val="0"/>
              <w:snapToGrid w:val="0"/>
              <w:jc w:val="center"/>
              <w:rPr>
                <w:rFonts w:hint="eastAsia" w:ascii="华文楷体" w:hAnsi="华文楷体" w:eastAsia="华文楷体" w:cs="华文楷体"/>
                <w:sz w:val="24"/>
              </w:rPr>
            </w:pPr>
            <w:r>
              <w:rPr>
                <w:rFonts w:hint="eastAsia" w:ascii="华文楷体" w:hAnsi="华文楷体" w:eastAsia="华文楷体" w:cs="华文楷体"/>
                <w:sz w:val="24"/>
              </w:rPr>
              <w:t>91110302558500776X</w:t>
            </w:r>
          </w:p>
        </w:tc>
        <w:tc>
          <w:tcPr>
            <w:tcW w:w="215" w:type="pct"/>
            <w:vAlign w:val="center"/>
          </w:tcPr>
          <w:p w14:paraId="5D004B7F">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小型</w:t>
            </w:r>
          </w:p>
        </w:tc>
        <w:tc>
          <w:tcPr>
            <w:tcW w:w="215" w:type="pct"/>
            <w:vAlign w:val="center"/>
          </w:tcPr>
          <w:p w14:paraId="4523D317">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男</w:t>
            </w:r>
          </w:p>
        </w:tc>
        <w:tc>
          <w:tcPr>
            <w:tcW w:w="481" w:type="pct"/>
            <w:vAlign w:val="center"/>
          </w:tcPr>
          <w:p w14:paraId="538D81A5">
            <w:pPr>
              <w:adjustRightInd w:val="0"/>
              <w:snapToGrid w:val="0"/>
              <w:jc w:val="center"/>
              <w:rPr>
                <w:rFonts w:hint="eastAsia" w:ascii="华文楷体" w:hAnsi="华文楷体" w:eastAsia="华文楷体" w:cs="华文楷体"/>
                <w:sz w:val="24"/>
              </w:rPr>
            </w:pPr>
            <w:r>
              <w:rPr>
                <w:rFonts w:hint="eastAsia" w:ascii="华文楷体" w:hAnsi="华文楷体" w:eastAsia="华文楷体" w:cs="华文楷体"/>
                <w:sz w:val="24"/>
                <w:lang w:val="en-US" w:eastAsia="zh-CN"/>
              </w:rPr>
              <w:t>内资</w:t>
            </w:r>
          </w:p>
        </w:tc>
        <w:tc>
          <w:tcPr>
            <w:tcW w:w="448" w:type="pct"/>
            <w:vAlign w:val="center"/>
          </w:tcPr>
          <w:p w14:paraId="70F9ABA7">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HIREK</w:t>
            </w:r>
          </w:p>
        </w:tc>
        <w:tc>
          <w:tcPr>
            <w:tcW w:w="494" w:type="pct"/>
            <w:vAlign w:val="center"/>
          </w:tcPr>
          <w:p w14:paraId="0B7656B8">
            <w:pPr>
              <w:adjustRightInd w:val="0"/>
              <w:snapToGrid w:val="0"/>
              <w:jc w:val="center"/>
              <w:rPr>
                <w:rFonts w:hint="default" w:ascii="华文楷体" w:hAnsi="华文楷体" w:eastAsia="华文楷体" w:cs="华文楷体"/>
                <w:sz w:val="24"/>
                <w:lang w:val="en-US" w:eastAsia="zh-CN"/>
              </w:rPr>
            </w:pPr>
            <w:r>
              <w:rPr>
                <w:rFonts w:hint="eastAsia" w:ascii="华文楷体" w:hAnsi="华文楷体" w:eastAsia="华文楷体" w:cs="华文楷体"/>
                <w:sz w:val="24"/>
              </w:rPr>
              <w:t>DPT1000A</w:t>
            </w:r>
            <w:r>
              <w:rPr>
                <w:rFonts w:hint="eastAsia" w:ascii="华文楷体" w:hAnsi="华文楷体" w:eastAsia="华文楷体" w:cs="华文楷体"/>
                <w:sz w:val="24"/>
                <w:lang w:val="en-US" w:eastAsia="zh-CN"/>
              </w:rPr>
              <w:t>-PRO</w:t>
            </w:r>
          </w:p>
        </w:tc>
        <w:tc>
          <w:tcPr>
            <w:tcW w:w="479" w:type="pct"/>
            <w:vAlign w:val="center"/>
          </w:tcPr>
          <w:p w14:paraId="4449B425">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¥4510000</w:t>
            </w:r>
          </w:p>
        </w:tc>
        <w:tc>
          <w:tcPr>
            <w:tcW w:w="266" w:type="pct"/>
            <w:vAlign w:val="center"/>
          </w:tcPr>
          <w:p w14:paraId="6441AD7E">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1</w:t>
            </w:r>
          </w:p>
        </w:tc>
        <w:tc>
          <w:tcPr>
            <w:tcW w:w="560" w:type="pct"/>
            <w:vAlign w:val="center"/>
          </w:tcPr>
          <w:p w14:paraId="17F402F2">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¥4510000</w:t>
            </w:r>
          </w:p>
        </w:tc>
      </w:tr>
      <w:tr w14:paraId="2C92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9" w:type="pct"/>
            <w:gridSpan w:val="12"/>
            <w:vAlign w:val="center"/>
          </w:tcPr>
          <w:p w14:paraId="1239C234">
            <w:pPr>
              <w:jc w:val="center"/>
              <w:rPr>
                <w:rFonts w:hint="eastAsia" w:ascii="华文楷体" w:hAnsi="华文楷体" w:eastAsia="华文楷体" w:cs="华文楷体"/>
                <w:b/>
                <w:sz w:val="24"/>
              </w:rPr>
            </w:pPr>
            <w:r>
              <w:rPr>
                <w:rFonts w:hint="eastAsia" w:ascii="华文楷体" w:hAnsi="华文楷体" w:eastAsia="华文楷体" w:cs="华文楷体"/>
                <w:b/>
                <w:sz w:val="24"/>
              </w:rPr>
              <w:t>总价（元）</w:t>
            </w:r>
          </w:p>
        </w:tc>
        <w:tc>
          <w:tcPr>
            <w:tcW w:w="560" w:type="pct"/>
            <w:vAlign w:val="center"/>
          </w:tcPr>
          <w:p w14:paraId="4CDBEFF9">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¥5820000</w:t>
            </w:r>
          </w:p>
        </w:tc>
      </w:tr>
    </w:tbl>
    <w:p w14:paraId="1ABE413A">
      <w:pPr>
        <w:pStyle w:val="13"/>
        <w:ind w:left="0" w:leftChars="0" w:firstLine="0" w:firstLineChars="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03包</w:t>
      </w:r>
    </w:p>
    <w:tbl>
      <w:tblPr>
        <w:tblStyle w:val="14"/>
        <w:tblW w:w="54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419"/>
        <w:gridCol w:w="623"/>
        <w:gridCol w:w="421"/>
        <w:gridCol w:w="2049"/>
        <w:gridCol w:w="421"/>
        <w:gridCol w:w="421"/>
        <w:gridCol w:w="421"/>
        <w:gridCol w:w="691"/>
        <w:gridCol w:w="655"/>
        <w:gridCol w:w="872"/>
        <w:gridCol w:w="559"/>
        <w:gridCol w:w="1255"/>
      </w:tblGrid>
      <w:tr w14:paraId="4463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4" w:hRule="atLeast"/>
          <w:jc w:val="center"/>
        </w:trPr>
        <w:tc>
          <w:tcPr>
            <w:tcW w:w="227" w:type="pct"/>
            <w:vAlign w:val="center"/>
          </w:tcPr>
          <w:p w14:paraId="2248F17E">
            <w:pPr>
              <w:adjustRightInd w:val="0"/>
              <w:snapToGrid w:val="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27" w:type="pct"/>
            <w:vAlign w:val="center"/>
          </w:tcPr>
          <w:p w14:paraId="3C5867AA">
            <w:pPr>
              <w:adjustRightInd w:val="0"/>
              <w:snapToGrid w:val="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分项名称</w:t>
            </w:r>
          </w:p>
        </w:tc>
        <w:tc>
          <w:tcPr>
            <w:tcW w:w="337" w:type="pct"/>
            <w:vAlign w:val="center"/>
          </w:tcPr>
          <w:p w14:paraId="61D5BDC5">
            <w:pPr>
              <w:adjustRightInd w:val="0"/>
              <w:snapToGrid w:val="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制造商</w:t>
            </w:r>
          </w:p>
        </w:tc>
        <w:tc>
          <w:tcPr>
            <w:tcW w:w="228" w:type="pct"/>
            <w:vAlign w:val="center"/>
          </w:tcPr>
          <w:p w14:paraId="5C1CC347">
            <w:pPr>
              <w:adjustRightInd w:val="0"/>
              <w:snapToGrid w:val="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产地/国别</w:t>
            </w:r>
          </w:p>
        </w:tc>
        <w:tc>
          <w:tcPr>
            <w:tcW w:w="1110" w:type="pct"/>
            <w:vAlign w:val="center"/>
          </w:tcPr>
          <w:p w14:paraId="6D2365B4">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制造商</w:t>
            </w:r>
          </w:p>
          <w:p w14:paraId="68B79451">
            <w:pPr>
              <w:adjustRightInd w:val="0"/>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统一社会信用代码</w:t>
            </w:r>
          </w:p>
        </w:tc>
        <w:tc>
          <w:tcPr>
            <w:tcW w:w="228" w:type="pct"/>
            <w:vAlign w:val="center"/>
          </w:tcPr>
          <w:p w14:paraId="4A79CE0F">
            <w:pP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制造商</w:t>
            </w:r>
          </w:p>
          <w:p w14:paraId="327BD55D">
            <w:pPr>
              <w:adjustRightInd w:val="0"/>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规模</w:t>
            </w:r>
          </w:p>
        </w:tc>
        <w:tc>
          <w:tcPr>
            <w:tcW w:w="228" w:type="pct"/>
          </w:tcPr>
          <w:p w14:paraId="3D6EAE5E">
            <w:pPr>
              <w:adjustRightInd w:val="0"/>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制造商所属性别</w:t>
            </w:r>
          </w:p>
        </w:tc>
        <w:tc>
          <w:tcPr>
            <w:tcW w:w="228" w:type="pct"/>
          </w:tcPr>
          <w:p w14:paraId="76C7BD0C">
            <w:pPr>
              <w:adjustRightInd w:val="0"/>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外商投资类型</w:t>
            </w:r>
          </w:p>
        </w:tc>
        <w:tc>
          <w:tcPr>
            <w:tcW w:w="374" w:type="pct"/>
            <w:vAlign w:val="center"/>
          </w:tcPr>
          <w:p w14:paraId="53454C66">
            <w:pPr>
              <w:adjustRightInd w:val="0"/>
              <w:snapToGrid w:val="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品牌</w:t>
            </w:r>
          </w:p>
        </w:tc>
        <w:tc>
          <w:tcPr>
            <w:tcW w:w="354" w:type="pct"/>
            <w:vAlign w:val="center"/>
          </w:tcPr>
          <w:p w14:paraId="3797CFCE">
            <w:pPr>
              <w:adjustRightInd w:val="0"/>
              <w:snapToGrid w:val="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规格、型号</w:t>
            </w:r>
          </w:p>
        </w:tc>
        <w:tc>
          <w:tcPr>
            <w:tcW w:w="472" w:type="pct"/>
            <w:vAlign w:val="center"/>
          </w:tcPr>
          <w:p w14:paraId="4A195838">
            <w:pPr>
              <w:adjustRightInd w:val="0"/>
              <w:snapToGrid w:val="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单价（元）</w:t>
            </w:r>
          </w:p>
        </w:tc>
        <w:tc>
          <w:tcPr>
            <w:tcW w:w="302" w:type="pct"/>
            <w:vAlign w:val="center"/>
          </w:tcPr>
          <w:p w14:paraId="6204302C">
            <w:pPr>
              <w:adjustRightInd w:val="0"/>
              <w:snapToGrid w:val="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数量</w:t>
            </w:r>
          </w:p>
        </w:tc>
        <w:tc>
          <w:tcPr>
            <w:tcW w:w="680" w:type="pct"/>
            <w:vAlign w:val="center"/>
          </w:tcPr>
          <w:p w14:paraId="140FB78F">
            <w:pPr>
              <w:adjustRightInd w:val="0"/>
              <w:snapToGrid w:val="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合价（元）</w:t>
            </w:r>
          </w:p>
        </w:tc>
      </w:tr>
      <w:tr w14:paraId="5A37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 w:type="pct"/>
            <w:vAlign w:val="center"/>
          </w:tcPr>
          <w:p w14:paraId="6F9BB2C4">
            <w:pPr>
              <w:adjustRightInd w:val="0"/>
              <w:snapToGrid w:val="0"/>
              <w:jc w:val="center"/>
              <w:rPr>
                <w:rFonts w:hint="eastAsia" w:ascii="华文楷体" w:hAnsi="华文楷体" w:eastAsia="华文楷体" w:cs="华文楷体"/>
                <w:sz w:val="24"/>
              </w:rPr>
            </w:pPr>
            <w:r>
              <w:rPr>
                <w:rFonts w:hint="eastAsia" w:ascii="华文楷体" w:hAnsi="华文楷体" w:eastAsia="华文楷体" w:cs="华文楷体"/>
                <w:sz w:val="24"/>
              </w:rPr>
              <w:t>1</w:t>
            </w:r>
          </w:p>
        </w:tc>
        <w:tc>
          <w:tcPr>
            <w:tcW w:w="227" w:type="pct"/>
            <w:vAlign w:val="center"/>
          </w:tcPr>
          <w:p w14:paraId="2DA9C662">
            <w:pPr>
              <w:adjustRightInd w:val="0"/>
              <w:snapToGrid w:val="0"/>
              <w:jc w:val="center"/>
              <w:rPr>
                <w:rFonts w:hint="eastAsia" w:ascii="华文楷体" w:hAnsi="华文楷体" w:eastAsia="华文楷体" w:cs="华文楷体"/>
                <w:sz w:val="24"/>
              </w:rPr>
            </w:pPr>
            <w:r>
              <w:rPr>
                <w:rFonts w:hint="eastAsia" w:ascii="华文楷体" w:hAnsi="华文楷体" w:eastAsia="华文楷体" w:cs="华文楷体"/>
                <w:sz w:val="24"/>
              </w:rPr>
              <w:t>宽禁带功率半导体器件高温老化测试系统</w:t>
            </w:r>
          </w:p>
        </w:tc>
        <w:tc>
          <w:tcPr>
            <w:tcW w:w="337" w:type="pct"/>
            <w:vAlign w:val="center"/>
          </w:tcPr>
          <w:p w14:paraId="2CDFE170">
            <w:pPr>
              <w:adjustRightInd w:val="0"/>
              <w:snapToGrid w:val="0"/>
              <w:jc w:val="center"/>
              <w:rPr>
                <w:rFonts w:hint="eastAsia" w:ascii="华文楷体" w:hAnsi="华文楷体" w:eastAsia="华文楷体" w:cs="华文楷体"/>
                <w:sz w:val="24"/>
              </w:rPr>
            </w:pPr>
            <w:r>
              <w:rPr>
                <w:rFonts w:hint="eastAsia" w:ascii="华文楷体" w:hAnsi="华文楷体" w:eastAsia="华文楷体" w:cs="华文楷体"/>
                <w:sz w:val="24"/>
              </w:rPr>
              <w:t>长川半导体（深圳）有限公司</w:t>
            </w:r>
          </w:p>
        </w:tc>
        <w:tc>
          <w:tcPr>
            <w:tcW w:w="228" w:type="pct"/>
            <w:vAlign w:val="center"/>
          </w:tcPr>
          <w:p w14:paraId="3D427461">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中国</w:t>
            </w:r>
          </w:p>
        </w:tc>
        <w:tc>
          <w:tcPr>
            <w:tcW w:w="1110" w:type="pct"/>
            <w:vAlign w:val="center"/>
          </w:tcPr>
          <w:p w14:paraId="20FEFFCA">
            <w:pPr>
              <w:adjustRightInd w:val="0"/>
              <w:snapToGrid w:val="0"/>
              <w:jc w:val="center"/>
              <w:rPr>
                <w:rFonts w:hint="eastAsia" w:ascii="华文楷体" w:hAnsi="华文楷体" w:eastAsia="华文楷体" w:cs="华文楷体"/>
                <w:sz w:val="24"/>
              </w:rPr>
            </w:pPr>
            <w:r>
              <w:rPr>
                <w:rFonts w:hint="eastAsia" w:ascii="华文楷体" w:hAnsi="华文楷体" w:eastAsia="华文楷体" w:cs="华文楷体"/>
                <w:sz w:val="24"/>
              </w:rPr>
              <w:t>91440300MA5F7WPF7F</w:t>
            </w:r>
          </w:p>
        </w:tc>
        <w:tc>
          <w:tcPr>
            <w:tcW w:w="228" w:type="pct"/>
            <w:vAlign w:val="center"/>
          </w:tcPr>
          <w:p w14:paraId="157CCF58">
            <w:pPr>
              <w:adjustRightInd w:val="0"/>
              <w:snapToGrid w:val="0"/>
              <w:jc w:val="center"/>
              <w:rPr>
                <w:rFonts w:hint="default"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小型</w:t>
            </w:r>
          </w:p>
        </w:tc>
        <w:tc>
          <w:tcPr>
            <w:tcW w:w="228" w:type="pct"/>
            <w:vAlign w:val="center"/>
          </w:tcPr>
          <w:p w14:paraId="78D0D764">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男</w:t>
            </w:r>
          </w:p>
        </w:tc>
        <w:tc>
          <w:tcPr>
            <w:tcW w:w="228" w:type="pct"/>
            <w:vAlign w:val="center"/>
          </w:tcPr>
          <w:p w14:paraId="7CB66840">
            <w:pPr>
              <w:adjustRightInd w:val="0"/>
              <w:snapToGrid w:val="0"/>
              <w:jc w:val="center"/>
              <w:rPr>
                <w:rFonts w:hint="default"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内资</w:t>
            </w:r>
          </w:p>
        </w:tc>
        <w:tc>
          <w:tcPr>
            <w:tcW w:w="374" w:type="pct"/>
            <w:vAlign w:val="center"/>
          </w:tcPr>
          <w:p w14:paraId="6E84FBF2">
            <w:pPr>
              <w:adjustRightInd w:val="0"/>
              <w:snapToGrid w:val="0"/>
              <w:jc w:val="center"/>
              <w:rPr>
                <w:rFonts w:hint="default"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长川半导体</w:t>
            </w:r>
          </w:p>
        </w:tc>
        <w:tc>
          <w:tcPr>
            <w:tcW w:w="354" w:type="pct"/>
            <w:vAlign w:val="center"/>
          </w:tcPr>
          <w:p w14:paraId="7710E748">
            <w:pPr>
              <w:adjustRightInd w:val="0"/>
              <w:snapToGrid w:val="0"/>
              <w:jc w:val="center"/>
              <w:rPr>
                <w:rFonts w:hint="default"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定制</w:t>
            </w:r>
          </w:p>
        </w:tc>
        <w:tc>
          <w:tcPr>
            <w:tcW w:w="472" w:type="pct"/>
            <w:vAlign w:val="center"/>
          </w:tcPr>
          <w:p w14:paraId="408F0E4A">
            <w:pPr>
              <w:adjustRightInd w:val="0"/>
              <w:snapToGrid w:val="0"/>
              <w:jc w:val="center"/>
              <w:rPr>
                <w:rFonts w:hint="default"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1600000</w:t>
            </w:r>
          </w:p>
        </w:tc>
        <w:tc>
          <w:tcPr>
            <w:tcW w:w="302" w:type="pct"/>
            <w:vAlign w:val="center"/>
          </w:tcPr>
          <w:p w14:paraId="75A83AB0">
            <w:pPr>
              <w:adjustRightInd w:val="0"/>
              <w:snapToGrid w:val="0"/>
              <w:jc w:val="center"/>
              <w:rPr>
                <w:rFonts w:hint="eastAsia"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1</w:t>
            </w:r>
          </w:p>
        </w:tc>
        <w:tc>
          <w:tcPr>
            <w:tcW w:w="680" w:type="pct"/>
            <w:vAlign w:val="center"/>
          </w:tcPr>
          <w:p w14:paraId="3F99CF6A">
            <w:pPr>
              <w:adjustRightInd w:val="0"/>
              <w:snapToGrid w:val="0"/>
              <w:jc w:val="center"/>
              <w:rPr>
                <w:rFonts w:hint="default" w:ascii="华文楷体" w:hAnsi="华文楷体" w:eastAsia="华文楷体" w:cs="华文楷体"/>
                <w:sz w:val="24"/>
                <w:lang w:val="en-US" w:eastAsia="zh-CN"/>
              </w:rPr>
            </w:pPr>
            <w:r>
              <w:rPr>
                <w:rFonts w:hint="eastAsia" w:ascii="华文楷体" w:hAnsi="华文楷体" w:eastAsia="华文楷体" w:cs="华文楷体"/>
                <w:sz w:val="24"/>
                <w:lang w:val="en-US" w:eastAsia="zh-CN"/>
              </w:rPr>
              <w:t>1600000</w:t>
            </w:r>
          </w:p>
        </w:tc>
      </w:tr>
      <w:tr w14:paraId="529D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19" w:type="pct"/>
            <w:gridSpan w:val="12"/>
          </w:tcPr>
          <w:p w14:paraId="7CE3E76A">
            <w:pPr>
              <w:adjustRightInd w:val="0"/>
              <w:snapToGrid w:val="0"/>
              <w:jc w:val="center"/>
              <w:rPr>
                <w:rFonts w:hint="eastAsia" w:ascii="华文楷体" w:hAnsi="华文楷体" w:eastAsia="华文楷体" w:cs="华文楷体"/>
                <w:sz w:val="24"/>
              </w:rPr>
            </w:pPr>
            <w:r>
              <w:rPr>
                <w:rFonts w:hint="eastAsia" w:ascii="华文楷体" w:hAnsi="华文楷体" w:eastAsia="华文楷体" w:cs="华文楷体"/>
                <w:sz w:val="24"/>
              </w:rPr>
              <w:t>总价（元）</w:t>
            </w:r>
          </w:p>
        </w:tc>
        <w:tc>
          <w:tcPr>
            <w:tcW w:w="680" w:type="pct"/>
            <w:vAlign w:val="center"/>
          </w:tcPr>
          <w:p w14:paraId="764AAA0A">
            <w:pPr>
              <w:adjustRightInd w:val="0"/>
              <w:snapToGrid w:val="0"/>
              <w:jc w:val="center"/>
              <w:rPr>
                <w:rFonts w:hint="eastAsia" w:ascii="华文楷体" w:hAnsi="华文楷体" w:eastAsia="华文楷体" w:cs="华文楷体"/>
                <w:sz w:val="24"/>
              </w:rPr>
            </w:pPr>
            <w:r>
              <w:rPr>
                <w:rFonts w:hint="eastAsia" w:ascii="华文楷体" w:hAnsi="华文楷体" w:eastAsia="华文楷体" w:cs="华文楷体"/>
                <w:sz w:val="24"/>
                <w:lang w:val="en-US" w:eastAsia="zh-CN"/>
              </w:rPr>
              <w:t>1600000</w:t>
            </w:r>
          </w:p>
        </w:tc>
      </w:tr>
    </w:tbl>
    <w:p w14:paraId="73FD0F55">
      <w:pPr>
        <w:pStyle w:val="13"/>
        <w:ind w:left="0" w:leftChars="0" w:firstLine="0" w:firstLineChars="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04包</w:t>
      </w:r>
    </w:p>
    <w:tbl>
      <w:tblPr>
        <w:tblStyle w:val="14"/>
        <w:tblW w:w="54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
        <w:gridCol w:w="556"/>
        <w:gridCol w:w="385"/>
        <w:gridCol w:w="385"/>
        <w:gridCol w:w="1748"/>
        <w:gridCol w:w="385"/>
        <w:gridCol w:w="385"/>
        <w:gridCol w:w="385"/>
        <w:gridCol w:w="385"/>
        <w:gridCol w:w="981"/>
        <w:gridCol w:w="1271"/>
        <w:gridCol w:w="505"/>
        <w:gridCol w:w="1595"/>
      </w:tblGrid>
      <w:tr w14:paraId="0A9E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05" w:type="pct"/>
            <w:vAlign w:val="center"/>
          </w:tcPr>
          <w:p w14:paraId="354CB1B4">
            <w:pPr>
              <w:adjustRightInd w:val="0"/>
              <w:snapToGrid w:val="0"/>
              <w:jc w:val="left"/>
              <w:rPr>
                <w:rFonts w:hint="eastAsia" w:ascii="宋体" w:hAnsi="宋体" w:cs="宋体"/>
                <w:b/>
                <w:sz w:val="24"/>
              </w:rPr>
            </w:pPr>
            <w:r>
              <w:rPr>
                <w:rFonts w:hint="eastAsia" w:ascii="宋体" w:hAnsi="宋体" w:cs="宋体"/>
                <w:b/>
                <w:sz w:val="24"/>
              </w:rPr>
              <w:t>序号</w:t>
            </w:r>
          </w:p>
        </w:tc>
        <w:tc>
          <w:tcPr>
            <w:tcW w:w="297" w:type="pct"/>
            <w:vAlign w:val="center"/>
          </w:tcPr>
          <w:p w14:paraId="763580C2">
            <w:pPr>
              <w:adjustRightInd w:val="0"/>
              <w:snapToGrid w:val="0"/>
              <w:jc w:val="left"/>
              <w:rPr>
                <w:rFonts w:hint="eastAsia" w:ascii="宋体" w:hAnsi="宋体" w:cs="宋体"/>
                <w:b/>
                <w:sz w:val="24"/>
              </w:rPr>
            </w:pPr>
            <w:r>
              <w:rPr>
                <w:rFonts w:hint="eastAsia" w:ascii="宋体" w:hAnsi="宋体" w:cs="宋体"/>
                <w:b/>
                <w:sz w:val="24"/>
              </w:rPr>
              <w:t>分项名称</w:t>
            </w:r>
          </w:p>
        </w:tc>
        <w:tc>
          <w:tcPr>
            <w:tcW w:w="205" w:type="pct"/>
            <w:vAlign w:val="center"/>
          </w:tcPr>
          <w:p w14:paraId="73D6762C">
            <w:pPr>
              <w:adjustRightInd w:val="0"/>
              <w:snapToGrid w:val="0"/>
              <w:jc w:val="left"/>
              <w:rPr>
                <w:rFonts w:hint="eastAsia" w:ascii="宋体" w:hAnsi="宋体" w:cs="宋体"/>
                <w:b/>
                <w:sz w:val="24"/>
              </w:rPr>
            </w:pPr>
            <w:r>
              <w:rPr>
                <w:rFonts w:hint="eastAsia" w:ascii="宋体" w:hAnsi="宋体" w:cs="宋体"/>
                <w:b/>
                <w:sz w:val="24"/>
              </w:rPr>
              <w:t>制造商</w:t>
            </w:r>
          </w:p>
        </w:tc>
        <w:tc>
          <w:tcPr>
            <w:tcW w:w="205" w:type="pct"/>
            <w:vAlign w:val="center"/>
          </w:tcPr>
          <w:p w14:paraId="4FF5DD9D">
            <w:pPr>
              <w:adjustRightInd w:val="0"/>
              <w:snapToGrid w:val="0"/>
              <w:jc w:val="left"/>
              <w:rPr>
                <w:rFonts w:hint="eastAsia" w:ascii="宋体" w:hAnsi="宋体" w:cs="宋体"/>
                <w:b/>
                <w:sz w:val="24"/>
              </w:rPr>
            </w:pPr>
            <w:r>
              <w:rPr>
                <w:rFonts w:hint="eastAsia" w:ascii="宋体" w:hAnsi="宋体" w:cs="宋体"/>
                <w:b/>
                <w:sz w:val="24"/>
              </w:rPr>
              <w:t>产地/国别</w:t>
            </w:r>
          </w:p>
        </w:tc>
        <w:tc>
          <w:tcPr>
            <w:tcW w:w="934" w:type="pct"/>
            <w:vAlign w:val="center"/>
          </w:tcPr>
          <w:p w14:paraId="0382716D">
            <w:pPr>
              <w:jc w:val="center"/>
              <w:rPr>
                <w:rFonts w:hint="eastAsia" w:ascii="宋体" w:hAnsi="宋体" w:cs="宋体"/>
                <w:b/>
                <w:sz w:val="24"/>
              </w:rPr>
            </w:pPr>
            <w:r>
              <w:rPr>
                <w:rFonts w:hint="eastAsia" w:ascii="宋体" w:hAnsi="宋体" w:cs="宋体"/>
                <w:b/>
                <w:sz w:val="24"/>
              </w:rPr>
              <w:t>制造商</w:t>
            </w:r>
          </w:p>
          <w:p w14:paraId="7F1FC2A9">
            <w:pPr>
              <w:adjustRightInd w:val="0"/>
              <w:snapToGrid w:val="0"/>
              <w:jc w:val="center"/>
              <w:rPr>
                <w:rFonts w:hint="eastAsia" w:ascii="宋体" w:hAnsi="宋体" w:cs="宋体"/>
                <w:b/>
                <w:sz w:val="24"/>
              </w:rPr>
            </w:pPr>
            <w:r>
              <w:rPr>
                <w:rFonts w:hint="eastAsia" w:ascii="宋体" w:hAnsi="宋体" w:cs="宋体"/>
                <w:b/>
                <w:sz w:val="24"/>
              </w:rPr>
              <w:t>统一社会信用代码</w:t>
            </w:r>
          </w:p>
        </w:tc>
        <w:tc>
          <w:tcPr>
            <w:tcW w:w="205" w:type="pct"/>
            <w:vAlign w:val="center"/>
          </w:tcPr>
          <w:p w14:paraId="14C1D51F">
            <w:pPr>
              <w:jc w:val="center"/>
              <w:rPr>
                <w:rFonts w:hint="eastAsia" w:ascii="宋体" w:hAnsi="宋体" w:cs="宋体"/>
                <w:b/>
                <w:sz w:val="24"/>
              </w:rPr>
            </w:pPr>
            <w:r>
              <w:rPr>
                <w:rFonts w:hint="eastAsia" w:ascii="宋体" w:hAnsi="宋体" w:cs="宋体"/>
                <w:b/>
                <w:sz w:val="24"/>
              </w:rPr>
              <w:t>制造商</w:t>
            </w:r>
          </w:p>
          <w:p w14:paraId="27A21AF4">
            <w:pPr>
              <w:adjustRightInd w:val="0"/>
              <w:snapToGrid w:val="0"/>
              <w:jc w:val="center"/>
              <w:rPr>
                <w:rFonts w:hint="eastAsia" w:ascii="宋体" w:hAnsi="宋体" w:cs="宋体"/>
                <w:b/>
                <w:sz w:val="24"/>
              </w:rPr>
            </w:pPr>
            <w:r>
              <w:rPr>
                <w:rFonts w:hint="eastAsia" w:ascii="宋体" w:hAnsi="宋体" w:cs="宋体"/>
                <w:b/>
                <w:sz w:val="24"/>
              </w:rPr>
              <w:t>规模</w:t>
            </w:r>
          </w:p>
        </w:tc>
        <w:tc>
          <w:tcPr>
            <w:tcW w:w="205" w:type="pct"/>
          </w:tcPr>
          <w:p w14:paraId="518B211C">
            <w:pPr>
              <w:adjustRightInd w:val="0"/>
              <w:snapToGrid w:val="0"/>
              <w:jc w:val="center"/>
              <w:rPr>
                <w:rFonts w:hint="eastAsia" w:ascii="宋体" w:hAnsi="宋体" w:cs="宋体"/>
                <w:b/>
                <w:sz w:val="24"/>
              </w:rPr>
            </w:pPr>
            <w:r>
              <w:rPr>
                <w:rFonts w:hint="eastAsia" w:ascii="宋体" w:hAnsi="宋体" w:cs="宋体"/>
                <w:b/>
                <w:sz w:val="24"/>
              </w:rPr>
              <w:t>制造商所属性别</w:t>
            </w:r>
          </w:p>
        </w:tc>
        <w:tc>
          <w:tcPr>
            <w:tcW w:w="205" w:type="pct"/>
          </w:tcPr>
          <w:p w14:paraId="4BB4A48E">
            <w:pPr>
              <w:adjustRightInd w:val="0"/>
              <w:snapToGrid w:val="0"/>
              <w:jc w:val="center"/>
              <w:rPr>
                <w:rFonts w:hint="eastAsia" w:ascii="宋体" w:hAnsi="宋体" w:cs="宋体"/>
                <w:b/>
                <w:sz w:val="24"/>
              </w:rPr>
            </w:pPr>
            <w:r>
              <w:rPr>
                <w:rFonts w:hint="eastAsia" w:ascii="宋体" w:hAnsi="宋体" w:cs="宋体"/>
                <w:b/>
                <w:sz w:val="24"/>
              </w:rPr>
              <w:t>外商投资类型</w:t>
            </w:r>
          </w:p>
        </w:tc>
        <w:tc>
          <w:tcPr>
            <w:tcW w:w="205" w:type="pct"/>
            <w:vAlign w:val="center"/>
          </w:tcPr>
          <w:p w14:paraId="3F5BFC21">
            <w:pPr>
              <w:adjustRightInd w:val="0"/>
              <w:snapToGrid w:val="0"/>
              <w:jc w:val="center"/>
              <w:rPr>
                <w:rFonts w:hint="eastAsia" w:ascii="宋体" w:hAnsi="宋体" w:cs="宋体"/>
                <w:b/>
                <w:sz w:val="24"/>
              </w:rPr>
            </w:pPr>
            <w:r>
              <w:rPr>
                <w:rFonts w:hint="eastAsia" w:ascii="宋体" w:hAnsi="宋体" w:cs="宋体"/>
                <w:b/>
                <w:sz w:val="24"/>
              </w:rPr>
              <w:t>品牌</w:t>
            </w:r>
          </w:p>
        </w:tc>
        <w:tc>
          <w:tcPr>
            <w:tcW w:w="524" w:type="pct"/>
            <w:vAlign w:val="center"/>
          </w:tcPr>
          <w:p w14:paraId="29A2481F">
            <w:pPr>
              <w:adjustRightInd w:val="0"/>
              <w:snapToGrid w:val="0"/>
              <w:jc w:val="left"/>
              <w:rPr>
                <w:rFonts w:hint="eastAsia" w:ascii="宋体" w:hAnsi="宋体" w:cs="宋体"/>
                <w:b/>
                <w:sz w:val="24"/>
              </w:rPr>
            </w:pPr>
            <w:r>
              <w:rPr>
                <w:rFonts w:hint="eastAsia" w:ascii="宋体" w:hAnsi="宋体" w:cs="宋体"/>
                <w:b/>
                <w:sz w:val="24"/>
              </w:rPr>
              <w:t>规格、型号</w:t>
            </w:r>
          </w:p>
        </w:tc>
        <w:tc>
          <w:tcPr>
            <w:tcW w:w="679" w:type="pct"/>
            <w:vAlign w:val="center"/>
          </w:tcPr>
          <w:p w14:paraId="56882E11">
            <w:pPr>
              <w:adjustRightInd w:val="0"/>
              <w:snapToGrid w:val="0"/>
              <w:jc w:val="left"/>
              <w:rPr>
                <w:rFonts w:hint="eastAsia" w:ascii="宋体" w:hAnsi="宋体" w:cs="宋体"/>
                <w:b/>
                <w:sz w:val="24"/>
              </w:rPr>
            </w:pPr>
            <w:r>
              <w:rPr>
                <w:rFonts w:hint="eastAsia" w:ascii="宋体" w:hAnsi="宋体" w:cs="宋体"/>
                <w:b/>
                <w:sz w:val="24"/>
              </w:rPr>
              <w:t>单价（元）</w:t>
            </w:r>
          </w:p>
        </w:tc>
        <w:tc>
          <w:tcPr>
            <w:tcW w:w="270" w:type="pct"/>
            <w:vAlign w:val="center"/>
          </w:tcPr>
          <w:p w14:paraId="4A0E865D">
            <w:pPr>
              <w:adjustRightInd w:val="0"/>
              <w:snapToGrid w:val="0"/>
              <w:jc w:val="left"/>
              <w:rPr>
                <w:rFonts w:hint="eastAsia" w:ascii="宋体" w:hAnsi="宋体" w:cs="宋体"/>
                <w:b/>
                <w:sz w:val="24"/>
              </w:rPr>
            </w:pPr>
            <w:r>
              <w:rPr>
                <w:rFonts w:hint="eastAsia" w:ascii="宋体" w:hAnsi="宋体" w:cs="宋体"/>
                <w:b/>
                <w:sz w:val="24"/>
              </w:rPr>
              <w:t>数量</w:t>
            </w:r>
          </w:p>
        </w:tc>
        <w:tc>
          <w:tcPr>
            <w:tcW w:w="852" w:type="pct"/>
            <w:vAlign w:val="center"/>
          </w:tcPr>
          <w:p w14:paraId="559FA4B4">
            <w:pPr>
              <w:adjustRightInd w:val="0"/>
              <w:snapToGrid w:val="0"/>
              <w:jc w:val="left"/>
              <w:rPr>
                <w:rFonts w:hint="eastAsia" w:ascii="宋体" w:hAnsi="宋体" w:cs="宋体"/>
                <w:b/>
                <w:sz w:val="24"/>
              </w:rPr>
            </w:pPr>
            <w:r>
              <w:rPr>
                <w:rFonts w:hint="eastAsia" w:ascii="宋体" w:hAnsi="宋体" w:cs="宋体"/>
                <w:b/>
                <w:sz w:val="24"/>
              </w:rPr>
              <w:t>合价（元）</w:t>
            </w:r>
          </w:p>
        </w:tc>
      </w:tr>
      <w:tr w14:paraId="441B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 w:type="pct"/>
            <w:vAlign w:val="center"/>
          </w:tcPr>
          <w:p w14:paraId="6AFB3A98">
            <w:pPr>
              <w:adjustRightInd w:val="0"/>
              <w:snapToGrid w:val="0"/>
              <w:jc w:val="left"/>
              <w:rPr>
                <w:rFonts w:hint="eastAsia" w:ascii="宋体" w:hAnsi="宋体" w:cs="宋体"/>
                <w:sz w:val="24"/>
              </w:rPr>
            </w:pPr>
            <w:r>
              <w:rPr>
                <w:rFonts w:hint="eastAsia" w:ascii="宋体" w:hAnsi="宋体" w:cs="宋体"/>
                <w:sz w:val="24"/>
              </w:rPr>
              <w:t>1</w:t>
            </w:r>
          </w:p>
        </w:tc>
        <w:tc>
          <w:tcPr>
            <w:tcW w:w="297" w:type="pct"/>
            <w:vAlign w:val="center"/>
          </w:tcPr>
          <w:p w14:paraId="0C5432DD">
            <w:pPr>
              <w:keepNext w:val="0"/>
              <w:keepLines w:val="0"/>
              <w:widowControl/>
              <w:suppressLineNumbers w:val="0"/>
              <w:jc w:val="center"/>
              <w:rPr>
                <w:sz w:val="24"/>
                <w:szCs w:val="24"/>
              </w:rPr>
            </w:pPr>
            <w:r>
              <w:rPr>
                <w:rFonts w:hint="eastAsia" w:ascii="宋体" w:hAnsi="宋体" w:eastAsia="宋体" w:cs="宋体"/>
                <w:color w:val="000000"/>
                <w:kern w:val="0"/>
                <w:sz w:val="24"/>
                <w:szCs w:val="24"/>
                <w:lang w:val="en-US" w:eastAsia="zh-CN" w:bidi="ar"/>
              </w:rPr>
              <w:t>常规前驱体源气路</w:t>
            </w:r>
          </w:p>
          <w:p w14:paraId="4C1FE64F">
            <w:pPr>
              <w:adjustRightInd w:val="0"/>
              <w:snapToGrid w:val="0"/>
              <w:jc w:val="left"/>
              <w:rPr>
                <w:rFonts w:hint="eastAsia" w:ascii="宋体" w:hAnsi="宋体" w:cs="宋体"/>
                <w:sz w:val="24"/>
                <w:szCs w:val="24"/>
              </w:rPr>
            </w:pPr>
          </w:p>
        </w:tc>
        <w:tc>
          <w:tcPr>
            <w:tcW w:w="205" w:type="pct"/>
            <w:vAlign w:val="center"/>
          </w:tcPr>
          <w:p w14:paraId="4CC72636">
            <w:pPr>
              <w:adjustRightInd w:val="0"/>
              <w:snapToGrid w:val="0"/>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深圳市原速光电科技有限公司</w:t>
            </w:r>
          </w:p>
        </w:tc>
        <w:tc>
          <w:tcPr>
            <w:tcW w:w="205" w:type="pct"/>
          </w:tcPr>
          <w:p w14:paraId="64CC28D8">
            <w:pPr>
              <w:adjustRightInd w:val="0"/>
              <w:snapToGrid w:val="0"/>
              <w:jc w:val="left"/>
              <w:rPr>
                <w:rFonts w:hint="default" w:ascii="宋体" w:hAnsi="宋体" w:eastAsia="宋体" w:cs="宋体"/>
                <w:sz w:val="24"/>
                <w:lang w:val="en-US" w:eastAsia="zh-CN"/>
              </w:rPr>
            </w:pPr>
            <w:r>
              <w:rPr>
                <w:rFonts w:hint="eastAsia" w:ascii="宋体" w:hAnsi="宋体" w:cs="宋体"/>
                <w:sz w:val="24"/>
                <w:lang w:val="en-US" w:eastAsia="zh-CN"/>
              </w:rPr>
              <w:t>深圳/中国</w:t>
            </w:r>
          </w:p>
        </w:tc>
        <w:tc>
          <w:tcPr>
            <w:tcW w:w="934" w:type="pct"/>
            <w:vAlign w:val="center"/>
          </w:tcPr>
          <w:p w14:paraId="4397CE4B">
            <w:pPr>
              <w:adjustRightInd w:val="0"/>
              <w:snapToGrid w:val="0"/>
              <w:jc w:val="center"/>
              <w:rPr>
                <w:rFonts w:hint="eastAsia" w:ascii="宋体" w:hAnsi="宋体" w:cs="宋体"/>
                <w:sz w:val="24"/>
              </w:rPr>
            </w:pPr>
            <w:r>
              <w:rPr>
                <w:rFonts w:hint="eastAsia" w:ascii="宋体" w:hAnsi="宋体" w:cs="宋体"/>
                <w:sz w:val="24"/>
              </w:rPr>
              <w:t>91440300MA5EQL0C6X</w:t>
            </w:r>
          </w:p>
        </w:tc>
        <w:tc>
          <w:tcPr>
            <w:tcW w:w="205" w:type="pct"/>
            <w:vAlign w:val="center"/>
          </w:tcPr>
          <w:p w14:paraId="7A442EE1">
            <w:pPr>
              <w:adjustRightInd w:val="0"/>
              <w:snapToGrid w:val="0"/>
              <w:jc w:val="center"/>
              <w:rPr>
                <w:rFonts w:hint="default" w:ascii="宋体" w:hAnsi="宋体" w:eastAsia="宋体" w:cs="宋体"/>
                <w:sz w:val="24"/>
                <w:lang w:val="en-US" w:eastAsia="zh-CN"/>
              </w:rPr>
            </w:pPr>
            <w:r>
              <w:rPr>
                <w:rFonts w:hint="eastAsia" w:ascii="宋体" w:hAnsi="宋体" w:cs="宋体"/>
                <w:sz w:val="24"/>
                <w:lang w:val="en-US" w:eastAsia="zh-CN"/>
              </w:rPr>
              <w:t>中型</w:t>
            </w:r>
          </w:p>
        </w:tc>
        <w:tc>
          <w:tcPr>
            <w:tcW w:w="205" w:type="pct"/>
          </w:tcPr>
          <w:p w14:paraId="40FC4318">
            <w:pPr>
              <w:adjustRightInd w:val="0"/>
              <w:snapToGrid w:val="0"/>
              <w:jc w:val="center"/>
              <w:rPr>
                <w:rFonts w:hint="eastAsia" w:ascii="宋体" w:hAnsi="宋体" w:eastAsia="宋体" w:cs="宋体"/>
                <w:sz w:val="24"/>
                <w:lang w:val="en-US" w:eastAsia="zh-CN"/>
              </w:rPr>
            </w:pPr>
            <w:r>
              <w:rPr>
                <w:rFonts w:hint="eastAsia" w:ascii="宋体" w:hAnsi="宋体" w:cs="宋体"/>
                <w:sz w:val="24"/>
                <w:lang w:val="en-US" w:eastAsia="zh-CN"/>
              </w:rPr>
              <w:t>男</w:t>
            </w:r>
          </w:p>
        </w:tc>
        <w:tc>
          <w:tcPr>
            <w:tcW w:w="205" w:type="pct"/>
          </w:tcPr>
          <w:p w14:paraId="4EA9303B">
            <w:pPr>
              <w:adjustRightInd w:val="0"/>
              <w:snapToGrid w:val="0"/>
              <w:jc w:val="center"/>
              <w:rPr>
                <w:rFonts w:hint="default" w:ascii="宋体" w:hAnsi="宋体" w:eastAsia="宋体" w:cs="宋体"/>
                <w:sz w:val="24"/>
                <w:lang w:val="en-US" w:eastAsia="zh-CN"/>
              </w:rPr>
            </w:pPr>
            <w:r>
              <w:rPr>
                <w:rFonts w:hint="eastAsia" w:ascii="宋体" w:hAnsi="宋体" w:cs="宋体"/>
                <w:sz w:val="24"/>
                <w:lang w:val="en-US" w:eastAsia="zh-CN"/>
              </w:rPr>
              <w:t>内资</w:t>
            </w:r>
          </w:p>
        </w:tc>
        <w:tc>
          <w:tcPr>
            <w:tcW w:w="205" w:type="pct"/>
            <w:vAlign w:val="center"/>
          </w:tcPr>
          <w:p w14:paraId="3FF8C6E2">
            <w:pPr>
              <w:adjustRightInd w:val="0"/>
              <w:snapToGrid w:val="0"/>
              <w:jc w:val="center"/>
              <w:rPr>
                <w:rFonts w:hint="default" w:ascii="宋体" w:hAnsi="宋体" w:eastAsia="宋体" w:cs="宋体"/>
                <w:sz w:val="24"/>
                <w:lang w:val="en-US" w:eastAsia="zh-CN"/>
              </w:rPr>
            </w:pPr>
            <w:r>
              <w:rPr>
                <w:rFonts w:hint="eastAsia" w:ascii="宋体" w:hAnsi="宋体" w:cs="宋体"/>
                <w:sz w:val="24"/>
                <w:lang w:val="en-US" w:eastAsia="zh-CN"/>
              </w:rPr>
              <w:t>原速光电</w:t>
            </w:r>
          </w:p>
        </w:tc>
        <w:tc>
          <w:tcPr>
            <w:tcW w:w="524" w:type="pct"/>
            <w:vAlign w:val="center"/>
          </w:tcPr>
          <w:p w14:paraId="7228E4AF">
            <w:pPr>
              <w:adjustRightInd w:val="0"/>
              <w:snapToGrid w:val="0"/>
              <w:jc w:val="left"/>
              <w:rPr>
                <w:rFonts w:hint="default" w:ascii="宋体" w:hAnsi="宋体" w:cs="宋体"/>
                <w:sz w:val="24"/>
                <w:lang w:val="en-US"/>
              </w:rPr>
            </w:pPr>
            <w:r>
              <w:rPr>
                <w:rFonts w:hint="eastAsia" w:ascii="宋体" w:hAnsi="宋体" w:cs="宋体"/>
                <w:sz w:val="24"/>
                <w:lang w:val="en-US" w:eastAsia="zh-CN"/>
              </w:rPr>
              <w:t>SPUPER-SP</w:t>
            </w:r>
          </w:p>
        </w:tc>
        <w:tc>
          <w:tcPr>
            <w:tcW w:w="679" w:type="pct"/>
            <w:vAlign w:val="center"/>
          </w:tcPr>
          <w:p w14:paraId="2C213B37">
            <w:pPr>
              <w:adjustRightInd w:val="0"/>
              <w:snapToGrid w:val="0"/>
              <w:jc w:val="left"/>
              <w:rPr>
                <w:rFonts w:hint="default" w:ascii="宋体" w:hAnsi="宋体" w:eastAsia="宋体" w:cs="宋体"/>
                <w:sz w:val="24"/>
                <w:lang w:val="en-US" w:eastAsia="zh-CN"/>
              </w:rPr>
            </w:pPr>
            <w:r>
              <w:rPr>
                <w:rFonts w:hint="eastAsia" w:ascii="宋体" w:hAnsi="宋体" w:cs="宋体"/>
                <w:sz w:val="24"/>
                <w:lang w:val="en-US" w:eastAsia="zh-CN"/>
              </w:rPr>
              <w:t>30,000.00</w:t>
            </w:r>
          </w:p>
        </w:tc>
        <w:tc>
          <w:tcPr>
            <w:tcW w:w="270" w:type="pct"/>
            <w:vAlign w:val="center"/>
          </w:tcPr>
          <w:p w14:paraId="1A87C681">
            <w:pPr>
              <w:adjustRightInd w:val="0"/>
              <w:snapToGrid w:val="0"/>
              <w:jc w:val="center"/>
              <w:rPr>
                <w:rFonts w:hint="eastAsia" w:ascii="宋体" w:hAnsi="宋体" w:eastAsia="宋体" w:cs="宋体"/>
                <w:sz w:val="24"/>
                <w:lang w:val="en-US" w:eastAsia="zh-CN"/>
              </w:rPr>
            </w:pPr>
            <w:r>
              <w:rPr>
                <w:rFonts w:hint="eastAsia" w:ascii="宋体" w:hAnsi="宋体" w:cs="宋体"/>
                <w:sz w:val="24"/>
                <w:lang w:val="en-US" w:eastAsia="zh-CN"/>
              </w:rPr>
              <w:t>6</w:t>
            </w:r>
          </w:p>
        </w:tc>
        <w:tc>
          <w:tcPr>
            <w:tcW w:w="852" w:type="pct"/>
            <w:vAlign w:val="center"/>
          </w:tcPr>
          <w:p w14:paraId="2806B934">
            <w:pPr>
              <w:adjustRightInd w:val="0"/>
              <w:snapToGrid w:val="0"/>
              <w:jc w:val="left"/>
              <w:rPr>
                <w:rFonts w:hint="default" w:ascii="宋体" w:hAnsi="宋体" w:eastAsia="宋体" w:cs="宋体"/>
                <w:sz w:val="24"/>
                <w:lang w:val="en-US" w:eastAsia="zh-CN"/>
              </w:rPr>
            </w:pPr>
            <w:r>
              <w:rPr>
                <w:rFonts w:hint="eastAsia" w:ascii="宋体" w:hAnsi="宋体" w:cs="宋体"/>
                <w:sz w:val="24"/>
                <w:lang w:val="en-US" w:eastAsia="zh-CN"/>
              </w:rPr>
              <w:t>180,000.00</w:t>
            </w:r>
          </w:p>
        </w:tc>
      </w:tr>
      <w:tr w14:paraId="7A2E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 w:type="pct"/>
            <w:vAlign w:val="center"/>
          </w:tcPr>
          <w:p w14:paraId="1EDFEF2C">
            <w:pPr>
              <w:adjustRightInd w:val="0"/>
              <w:snapToGrid w:val="0"/>
              <w:jc w:val="left"/>
              <w:rPr>
                <w:rFonts w:hint="eastAsia" w:ascii="宋体" w:hAnsi="宋体" w:cs="宋体"/>
                <w:sz w:val="24"/>
              </w:rPr>
            </w:pPr>
            <w:r>
              <w:rPr>
                <w:rFonts w:hint="eastAsia" w:ascii="宋体" w:hAnsi="宋体" w:cs="宋体"/>
                <w:sz w:val="24"/>
              </w:rPr>
              <w:t>2</w:t>
            </w:r>
          </w:p>
        </w:tc>
        <w:tc>
          <w:tcPr>
            <w:tcW w:w="297" w:type="pct"/>
            <w:vAlign w:val="center"/>
          </w:tcPr>
          <w:p w14:paraId="34C170EF">
            <w:pPr>
              <w:adjustRightInd w:val="0"/>
              <w:snapToGrid w:val="0"/>
              <w:jc w:val="left"/>
              <w:rPr>
                <w:rFonts w:hint="default" w:ascii="宋体" w:hAnsi="宋体" w:cs="宋体"/>
                <w:sz w:val="24"/>
                <w:szCs w:val="24"/>
                <w:lang w:val="en-US"/>
              </w:rPr>
            </w:pPr>
            <w:r>
              <w:rPr>
                <w:rFonts w:hint="eastAsia" w:ascii="宋体" w:hAnsi="宋体" w:cs="宋体"/>
                <w:color w:val="000000"/>
                <w:kern w:val="0"/>
                <w:sz w:val="24"/>
                <w:szCs w:val="24"/>
                <w:lang w:val="en-US" w:eastAsia="zh-CN" w:bidi="ar"/>
              </w:rPr>
              <w:t>真空腔体、真空系统</w:t>
            </w:r>
          </w:p>
        </w:tc>
        <w:tc>
          <w:tcPr>
            <w:tcW w:w="205" w:type="pct"/>
            <w:vAlign w:val="center"/>
          </w:tcPr>
          <w:p w14:paraId="3899B69D">
            <w:pPr>
              <w:adjustRightInd w:val="0"/>
              <w:snapToGrid w:val="0"/>
              <w:jc w:val="left"/>
              <w:rPr>
                <w:rFonts w:hint="eastAsia" w:ascii="宋体" w:hAnsi="宋体" w:cs="宋体"/>
                <w:sz w:val="24"/>
                <w:szCs w:val="24"/>
              </w:rPr>
            </w:pPr>
            <w:r>
              <w:rPr>
                <w:rFonts w:hint="eastAsia" w:ascii="宋体" w:hAnsi="宋体" w:cs="宋体"/>
                <w:sz w:val="24"/>
                <w:szCs w:val="24"/>
                <w:lang w:val="en-US" w:eastAsia="zh-CN"/>
              </w:rPr>
              <w:t>深圳市原速光电科技有限公司</w:t>
            </w:r>
          </w:p>
        </w:tc>
        <w:tc>
          <w:tcPr>
            <w:tcW w:w="205" w:type="pct"/>
          </w:tcPr>
          <w:p w14:paraId="07F7E15F">
            <w:pPr>
              <w:adjustRightInd w:val="0"/>
              <w:snapToGrid w:val="0"/>
              <w:jc w:val="left"/>
              <w:rPr>
                <w:rFonts w:hint="eastAsia" w:ascii="宋体" w:hAnsi="宋体" w:cs="宋体"/>
                <w:sz w:val="24"/>
              </w:rPr>
            </w:pPr>
            <w:r>
              <w:rPr>
                <w:rFonts w:hint="eastAsia" w:ascii="宋体" w:hAnsi="宋体" w:cs="宋体"/>
                <w:sz w:val="24"/>
                <w:lang w:val="en-US" w:eastAsia="zh-CN"/>
              </w:rPr>
              <w:t>深圳/中国</w:t>
            </w:r>
          </w:p>
        </w:tc>
        <w:tc>
          <w:tcPr>
            <w:tcW w:w="934" w:type="pct"/>
            <w:vAlign w:val="center"/>
          </w:tcPr>
          <w:p w14:paraId="5D2E0DAD">
            <w:pPr>
              <w:adjustRightInd w:val="0"/>
              <w:snapToGrid w:val="0"/>
              <w:jc w:val="center"/>
              <w:rPr>
                <w:rFonts w:hint="eastAsia" w:ascii="宋体" w:hAnsi="宋体" w:cs="宋体"/>
                <w:sz w:val="24"/>
              </w:rPr>
            </w:pPr>
            <w:r>
              <w:rPr>
                <w:rFonts w:hint="eastAsia" w:ascii="宋体" w:hAnsi="宋体" w:cs="宋体"/>
                <w:sz w:val="24"/>
              </w:rPr>
              <w:t>91440300MA5EQL0C6X</w:t>
            </w:r>
          </w:p>
        </w:tc>
        <w:tc>
          <w:tcPr>
            <w:tcW w:w="205" w:type="pct"/>
            <w:vAlign w:val="center"/>
          </w:tcPr>
          <w:p w14:paraId="50B42D35">
            <w:pPr>
              <w:adjustRightInd w:val="0"/>
              <w:snapToGrid w:val="0"/>
              <w:jc w:val="center"/>
              <w:rPr>
                <w:rFonts w:hint="eastAsia" w:ascii="宋体" w:hAnsi="宋体" w:cs="宋体"/>
                <w:sz w:val="24"/>
              </w:rPr>
            </w:pPr>
            <w:r>
              <w:rPr>
                <w:rFonts w:hint="eastAsia" w:ascii="宋体" w:hAnsi="宋体" w:cs="宋体"/>
                <w:sz w:val="24"/>
                <w:lang w:val="en-US" w:eastAsia="zh-CN"/>
              </w:rPr>
              <w:t>中型</w:t>
            </w:r>
          </w:p>
        </w:tc>
        <w:tc>
          <w:tcPr>
            <w:tcW w:w="205" w:type="pct"/>
            <w:vAlign w:val="top"/>
          </w:tcPr>
          <w:p w14:paraId="3FFC361C">
            <w:pPr>
              <w:adjustRightInd w:val="0"/>
              <w:snapToGrid w:val="0"/>
              <w:jc w:val="center"/>
              <w:rPr>
                <w:rFonts w:hint="eastAsia" w:ascii="宋体" w:hAnsi="宋体" w:cs="宋体"/>
                <w:sz w:val="24"/>
              </w:rPr>
            </w:pPr>
            <w:r>
              <w:rPr>
                <w:rFonts w:hint="eastAsia" w:ascii="宋体" w:hAnsi="宋体" w:cs="宋体"/>
                <w:sz w:val="24"/>
                <w:lang w:val="en-US" w:eastAsia="zh-CN"/>
              </w:rPr>
              <w:t>男</w:t>
            </w:r>
          </w:p>
        </w:tc>
        <w:tc>
          <w:tcPr>
            <w:tcW w:w="205" w:type="pct"/>
            <w:vAlign w:val="top"/>
          </w:tcPr>
          <w:p w14:paraId="004A958A">
            <w:pPr>
              <w:adjustRightInd w:val="0"/>
              <w:snapToGrid w:val="0"/>
              <w:jc w:val="center"/>
              <w:rPr>
                <w:rFonts w:hint="eastAsia" w:ascii="宋体" w:hAnsi="宋体" w:cs="宋体"/>
                <w:sz w:val="24"/>
              </w:rPr>
            </w:pPr>
            <w:r>
              <w:rPr>
                <w:rFonts w:hint="eastAsia" w:ascii="宋体" w:hAnsi="宋体" w:cs="宋体"/>
                <w:sz w:val="24"/>
                <w:lang w:val="en-US" w:eastAsia="zh-CN"/>
              </w:rPr>
              <w:t>内资</w:t>
            </w:r>
          </w:p>
        </w:tc>
        <w:tc>
          <w:tcPr>
            <w:tcW w:w="205" w:type="pct"/>
            <w:vAlign w:val="center"/>
          </w:tcPr>
          <w:p w14:paraId="4E351C05">
            <w:pPr>
              <w:adjustRightInd w:val="0"/>
              <w:snapToGrid w:val="0"/>
              <w:jc w:val="center"/>
              <w:rPr>
                <w:rFonts w:hint="eastAsia" w:ascii="宋体" w:hAnsi="宋体" w:cs="宋体"/>
                <w:sz w:val="24"/>
              </w:rPr>
            </w:pPr>
            <w:r>
              <w:rPr>
                <w:rFonts w:hint="eastAsia" w:ascii="宋体" w:hAnsi="宋体" w:cs="宋体"/>
                <w:sz w:val="24"/>
                <w:lang w:val="en-US" w:eastAsia="zh-CN"/>
              </w:rPr>
              <w:t>原速光电</w:t>
            </w:r>
          </w:p>
        </w:tc>
        <w:tc>
          <w:tcPr>
            <w:tcW w:w="524" w:type="pct"/>
            <w:vAlign w:val="center"/>
          </w:tcPr>
          <w:p w14:paraId="262C2EFC">
            <w:pPr>
              <w:adjustRightInd w:val="0"/>
              <w:snapToGrid w:val="0"/>
              <w:jc w:val="left"/>
              <w:rPr>
                <w:rFonts w:hint="default" w:ascii="宋体" w:hAnsi="宋体" w:eastAsia="宋体" w:cs="宋体"/>
                <w:sz w:val="24"/>
                <w:lang w:val="en-US" w:eastAsia="zh-CN"/>
              </w:rPr>
            </w:pPr>
            <w:r>
              <w:rPr>
                <w:rFonts w:hint="eastAsia" w:ascii="宋体" w:hAnsi="宋体" w:cs="宋体"/>
                <w:sz w:val="24"/>
                <w:lang w:val="en-US" w:eastAsia="zh-CN"/>
              </w:rPr>
              <w:t>SPUPER-PM</w:t>
            </w:r>
          </w:p>
        </w:tc>
        <w:tc>
          <w:tcPr>
            <w:tcW w:w="679" w:type="pct"/>
            <w:vAlign w:val="center"/>
          </w:tcPr>
          <w:p w14:paraId="5E50563B">
            <w:pPr>
              <w:adjustRightInd w:val="0"/>
              <w:snapToGrid w:val="0"/>
              <w:jc w:val="left"/>
              <w:rPr>
                <w:rFonts w:hint="default" w:ascii="宋体" w:hAnsi="宋体" w:eastAsia="宋体" w:cs="宋体"/>
                <w:sz w:val="24"/>
                <w:lang w:val="en-US" w:eastAsia="zh-CN"/>
              </w:rPr>
            </w:pPr>
            <w:r>
              <w:rPr>
                <w:rFonts w:hint="eastAsia" w:ascii="宋体" w:hAnsi="宋体" w:cs="宋体"/>
                <w:sz w:val="24"/>
                <w:lang w:val="en-US" w:eastAsia="zh-CN"/>
              </w:rPr>
              <w:t>250,000.00</w:t>
            </w:r>
          </w:p>
        </w:tc>
        <w:tc>
          <w:tcPr>
            <w:tcW w:w="270" w:type="pct"/>
            <w:vAlign w:val="center"/>
          </w:tcPr>
          <w:p w14:paraId="59D474CF">
            <w:pPr>
              <w:adjustRightInd w:val="0"/>
              <w:snapToGrid w:val="0"/>
              <w:jc w:val="center"/>
              <w:rPr>
                <w:rFonts w:hint="eastAsia" w:ascii="宋体" w:hAnsi="宋体" w:eastAsia="宋体" w:cs="宋体"/>
                <w:sz w:val="24"/>
                <w:lang w:val="en-US" w:eastAsia="zh-CN"/>
              </w:rPr>
            </w:pPr>
            <w:r>
              <w:rPr>
                <w:rFonts w:hint="eastAsia" w:ascii="宋体" w:hAnsi="宋体" w:cs="宋体"/>
                <w:sz w:val="24"/>
                <w:lang w:val="en-US" w:eastAsia="zh-CN"/>
              </w:rPr>
              <w:t>1</w:t>
            </w:r>
          </w:p>
        </w:tc>
        <w:tc>
          <w:tcPr>
            <w:tcW w:w="852" w:type="pct"/>
            <w:vAlign w:val="center"/>
          </w:tcPr>
          <w:p w14:paraId="28AFE27D">
            <w:pPr>
              <w:adjustRightInd w:val="0"/>
              <w:snapToGrid w:val="0"/>
              <w:jc w:val="left"/>
              <w:rPr>
                <w:rFonts w:hint="eastAsia" w:ascii="宋体" w:hAnsi="宋体" w:cs="宋体"/>
                <w:sz w:val="24"/>
              </w:rPr>
            </w:pPr>
            <w:r>
              <w:rPr>
                <w:rFonts w:hint="eastAsia" w:ascii="宋体" w:hAnsi="宋体" w:cs="宋体"/>
                <w:sz w:val="24"/>
                <w:lang w:val="en-US" w:eastAsia="zh-CN"/>
              </w:rPr>
              <w:t>250,000.00</w:t>
            </w:r>
          </w:p>
        </w:tc>
      </w:tr>
      <w:tr w14:paraId="74CB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 w:type="pct"/>
            <w:vAlign w:val="center"/>
          </w:tcPr>
          <w:p w14:paraId="7F6E4838">
            <w:pPr>
              <w:adjustRightInd w:val="0"/>
              <w:snapToGrid w:val="0"/>
              <w:jc w:val="left"/>
              <w:rPr>
                <w:rFonts w:hint="eastAsia" w:ascii="宋体" w:hAnsi="宋体" w:cs="宋体"/>
                <w:sz w:val="24"/>
              </w:rPr>
            </w:pPr>
            <w:r>
              <w:rPr>
                <w:rFonts w:hint="eastAsia" w:ascii="宋体" w:hAnsi="宋体" w:cs="宋体"/>
                <w:sz w:val="24"/>
              </w:rPr>
              <w:t>3</w:t>
            </w:r>
          </w:p>
        </w:tc>
        <w:tc>
          <w:tcPr>
            <w:tcW w:w="297" w:type="pct"/>
            <w:vAlign w:val="center"/>
          </w:tcPr>
          <w:p w14:paraId="03D4849E">
            <w:pPr>
              <w:adjustRightInd w:val="0"/>
              <w:snapToGrid w:val="0"/>
              <w:jc w:val="left"/>
              <w:rPr>
                <w:rFonts w:hint="eastAsia" w:ascii="宋体" w:hAnsi="宋体" w:cs="宋体"/>
                <w:sz w:val="24"/>
                <w:szCs w:val="24"/>
              </w:rPr>
            </w:pPr>
            <w:r>
              <w:rPr>
                <w:rFonts w:hint="eastAsia" w:ascii="宋体" w:hAnsi="宋体" w:eastAsia="宋体" w:cs="宋体"/>
                <w:color w:val="000000"/>
                <w:kern w:val="0"/>
                <w:sz w:val="24"/>
                <w:szCs w:val="24"/>
                <w:lang w:val="en-US" w:eastAsia="zh-CN" w:bidi="ar"/>
              </w:rPr>
              <w:t>热阱系统</w:t>
            </w:r>
          </w:p>
        </w:tc>
        <w:tc>
          <w:tcPr>
            <w:tcW w:w="205" w:type="pct"/>
            <w:vAlign w:val="center"/>
          </w:tcPr>
          <w:p w14:paraId="4A9501D7">
            <w:pPr>
              <w:adjustRightInd w:val="0"/>
              <w:snapToGrid w:val="0"/>
              <w:jc w:val="left"/>
              <w:rPr>
                <w:rFonts w:hint="eastAsia" w:ascii="宋体" w:hAnsi="宋体" w:cs="宋体"/>
                <w:sz w:val="24"/>
                <w:szCs w:val="24"/>
              </w:rPr>
            </w:pPr>
            <w:r>
              <w:rPr>
                <w:rFonts w:hint="eastAsia" w:ascii="宋体" w:hAnsi="宋体" w:cs="宋体"/>
                <w:sz w:val="24"/>
                <w:szCs w:val="24"/>
                <w:lang w:val="en-US" w:eastAsia="zh-CN"/>
              </w:rPr>
              <w:t>深圳市原速光电科技有限公司</w:t>
            </w:r>
          </w:p>
        </w:tc>
        <w:tc>
          <w:tcPr>
            <w:tcW w:w="205" w:type="pct"/>
          </w:tcPr>
          <w:p w14:paraId="4F6F7600">
            <w:pPr>
              <w:adjustRightInd w:val="0"/>
              <w:snapToGrid w:val="0"/>
              <w:jc w:val="left"/>
              <w:rPr>
                <w:rFonts w:hint="eastAsia" w:ascii="宋体" w:hAnsi="宋体" w:cs="宋体"/>
                <w:sz w:val="24"/>
              </w:rPr>
            </w:pPr>
            <w:r>
              <w:rPr>
                <w:rFonts w:hint="eastAsia" w:ascii="宋体" w:hAnsi="宋体" w:cs="宋体"/>
                <w:sz w:val="24"/>
                <w:lang w:val="en-US" w:eastAsia="zh-CN"/>
              </w:rPr>
              <w:t>深圳/中国</w:t>
            </w:r>
          </w:p>
        </w:tc>
        <w:tc>
          <w:tcPr>
            <w:tcW w:w="934" w:type="pct"/>
            <w:vAlign w:val="center"/>
          </w:tcPr>
          <w:p w14:paraId="1F2EECD2">
            <w:pPr>
              <w:adjustRightInd w:val="0"/>
              <w:snapToGrid w:val="0"/>
              <w:jc w:val="center"/>
              <w:rPr>
                <w:rFonts w:hint="eastAsia" w:ascii="宋体" w:hAnsi="宋体" w:cs="宋体"/>
                <w:sz w:val="24"/>
              </w:rPr>
            </w:pPr>
            <w:r>
              <w:rPr>
                <w:rFonts w:hint="eastAsia" w:ascii="宋体" w:hAnsi="宋体" w:cs="宋体"/>
                <w:sz w:val="24"/>
              </w:rPr>
              <w:t>91440300MA5EQL0C6X</w:t>
            </w:r>
          </w:p>
        </w:tc>
        <w:tc>
          <w:tcPr>
            <w:tcW w:w="205" w:type="pct"/>
            <w:vAlign w:val="center"/>
          </w:tcPr>
          <w:p w14:paraId="123C651E">
            <w:pPr>
              <w:adjustRightInd w:val="0"/>
              <w:snapToGrid w:val="0"/>
              <w:jc w:val="center"/>
              <w:rPr>
                <w:rFonts w:hint="eastAsia" w:ascii="宋体" w:hAnsi="宋体" w:cs="宋体"/>
                <w:sz w:val="24"/>
              </w:rPr>
            </w:pPr>
            <w:r>
              <w:rPr>
                <w:rFonts w:hint="eastAsia" w:ascii="宋体" w:hAnsi="宋体" w:cs="宋体"/>
                <w:sz w:val="24"/>
                <w:lang w:val="en-US" w:eastAsia="zh-CN"/>
              </w:rPr>
              <w:t>中型</w:t>
            </w:r>
          </w:p>
        </w:tc>
        <w:tc>
          <w:tcPr>
            <w:tcW w:w="205" w:type="pct"/>
            <w:vAlign w:val="top"/>
          </w:tcPr>
          <w:p w14:paraId="606714FC">
            <w:pPr>
              <w:adjustRightInd w:val="0"/>
              <w:snapToGrid w:val="0"/>
              <w:jc w:val="center"/>
              <w:rPr>
                <w:rFonts w:hint="eastAsia" w:ascii="宋体" w:hAnsi="宋体" w:cs="宋体"/>
                <w:sz w:val="24"/>
              </w:rPr>
            </w:pPr>
            <w:r>
              <w:rPr>
                <w:rFonts w:hint="eastAsia" w:ascii="宋体" w:hAnsi="宋体" w:cs="宋体"/>
                <w:sz w:val="24"/>
                <w:lang w:val="en-US" w:eastAsia="zh-CN"/>
              </w:rPr>
              <w:t>男</w:t>
            </w:r>
          </w:p>
        </w:tc>
        <w:tc>
          <w:tcPr>
            <w:tcW w:w="205" w:type="pct"/>
            <w:vAlign w:val="top"/>
          </w:tcPr>
          <w:p w14:paraId="57CF4735">
            <w:pPr>
              <w:adjustRightInd w:val="0"/>
              <w:snapToGrid w:val="0"/>
              <w:jc w:val="center"/>
              <w:rPr>
                <w:rFonts w:hint="eastAsia" w:ascii="宋体" w:hAnsi="宋体" w:cs="宋体"/>
                <w:sz w:val="24"/>
              </w:rPr>
            </w:pPr>
            <w:r>
              <w:rPr>
                <w:rFonts w:hint="eastAsia" w:ascii="宋体" w:hAnsi="宋体" w:cs="宋体"/>
                <w:sz w:val="24"/>
                <w:lang w:val="en-US" w:eastAsia="zh-CN"/>
              </w:rPr>
              <w:t>内资</w:t>
            </w:r>
          </w:p>
        </w:tc>
        <w:tc>
          <w:tcPr>
            <w:tcW w:w="205" w:type="pct"/>
            <w:vAlign w:val="center"/>
          </w:tcPr>
          <w:p w14:paraId="46306A38">
            <w:pPr>
              <w:adjustRightInd w:val="0"/>
              <w:snapToGrid w:val="0"/>
              <w:jc w:val="center"/>
              <w:rPr>
                <w:rFonts w:hint="eastAsia" w:ascii="宋体" w:hAnsi="宋体" w:cs="宋体"/>
                <w:sz w:val="24"/>
              </w:rPr>
            </w:pPr>
            <w:r>
              <w:rPr>
                <w:rFonts w:hint="eastAsia" w:ascii="宋体" w:hAnsi="宋体" w:cs="宋体"/>
                <w:sz w:val="24"/>
                <w:lang w:val="en-US" w:eastAsia="zh-CN"/>
              </w:rPr>
              <w:t>原速光电</w:t>
            </w:r>
          </w:p>
        </w:tc>
        <w:tc>
          <w:tcPr>
            <w:tcW w:w="524" w:type="pct"/>
            <w:vAlign w:val="center"/>
          </w:tcPr>
          <w:p w14:paraId="30A9EA80">
            <w:pPr>
              <w:adjustRightInd w:val="0"/>
              <w:snapToGrid w:val="0"/>
              <w:jc w:val="left"/>
              <w:rPr>
                <w:rFonts w:hint="eastAsia" w:ascii="宋体" w:hAnsi="宋体" w:cs="宋体"/>
                <w:sz w:val="24"/>
              </w:rPr>
            </w:pPr>
            <w:r>
              <w:rPr>
                <w:rFonts w:hint="eastAsia" w:ascii="宋体" w:hAnsi="宋体" w:cs="宋体"/>
                <w:sz w:val="24"/>
                <w:lang w:val="en-US" w:eastAsia="zh-CN"/>
              </w:rPr>
              <w:t>SPUPER-H</w:t>
            </w:r>
          </w:p>
        </w:tc>
        <w:tc>
          <w:tcPr>
            <w:tcW w:w="679" w:type="pct"/>
            <w:vAlign w:val="center"/>
          </w:tcPr>
          <w:p w14:paraId="4A48FEBA">
            <w:pPr>
              <w:adjustRightInd w:val="0"/>
              <w:snapToGrid w:val="0"/>
              <w:jc w:val="left"/>
              <w:rPr>
                <w:rFonts w:hint="default" w:ascii="宋体" w:hAnsi="宋体" w:eastAsia="宋体" w:cs="宋体"/>
                <w:sz w:val="24"/>
                <w:lang w:val="en-US" w:eastAsia="zh-CN"/>
              </w:rPr>
            </w:pPr>
            <w:r>
              <w:rPr>
                <w:rFonts w:hint="eastAsia" w:ascii="宋体" w:hAnsi="宋体" w:cs="宋体"/>
                <w:sz w:val="24"/>
                <w:lang w:val="en-US" w:eastAsia="zh-CN"/>
              </w:rPr>
              <w:t>40,000.00</w:t>
            </w:r>
          </w:p>
        </w:tc>
        <w:tc>
          <w:tcPr>
            <w:tcW w:w="270" w:type="pct"/>
            <w:vAlign w:val="center"/>
          </w:tcPr>
          <w:p w14:paraId="078E8133">
            <w:pPr>
              <w:adjustRightInd w:val="0"/>
              <w:snapToGrid w:val="0"/>
              <w:jc w:val="center"/>
              <w:rPr>
                <w:rFonts w:hint="eastAsia" w:ascii="宋体" w:hAnsi="宋体" w:eastAsia="宋体" w:cs="宋体"/>
                <w:sz w:val="24"/>
                <w:lang w:val="en-US" w:eastAsia="zh-CN"/>
              </w:rPr>
            </w:pPr>
            <w:r>
              <w:rPr>
                <w:rFonts w:hint="eastAsia" w:ascii="宋体" w:hAnsi="宋体" w:cs="宋体"/>
                <w:sz w:val="24"/>
                <w:lang w:val="en-US" w:eastAsia="zh-CN"/>
              </w:rPr>
              <w:t>1</w:t>
            </w:r>
          </w:p>
        </w:tc>
        <w:tc>
          <w:tcPr>
            <w:tcW w:w="852" w:type="pct"/>
            <w:vAlign w:val="center"/>
          </w:tcPr>
          <w:p w14:paraId="567711A6">
            <w:pPr>
              <w:adjustRightInd w:val="0"/>
              <w:snapToGrid w:val="0"/>
              <w:jc w:val="left"/>
              <w:rPr>
                <w:rFonts w:hint="eastAsia" w:ascii="宋体" w:hAnsi="宋体" w:cs="宋体"/>
                <w:sz w:val="24"/>
              </w:rPr>
            </w:pPr>
            <w:r>
              <w:rPr>
                <w:rFonts w:hint="eastAsia" w:ascii="宋体" w:hAnsi="宋体" w:cs="宋体"/>
                <w:sz w:val="24"/>
                <w:lang w:val="en-US" w:eastAsia="zh-CN"/>
              </w:rPr>
              <w:t>40,000.00</w:t>
            </w:r>
          </w:p>
        </w:tc>
      </w:tr>
      <w:tr w14:paraId="20D3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 w:type="pct"/>
            <w:vAlign w:val="center"/>
          </w:tcPr>
          <w:p w14:paraId="736F5A6A">
            <w:pPr>
              <w:adjustRightInd w:val="0"/>
              <w:snapToGrid w:val="0"/>
              <w:jc w:val="left"/>
              <w:rPr>
                <w:rFonts w:hint="eastAsia" w:ascii="宋体" w:hAnsi="宋体" w:cs="宋体"/>
                <w:sz w:val="24"/>
              </w:rPr>
            </w:pPr>
            <w:r>
              <w:rPr>
                <w:rFonts w:hint="eastAsia" w:ascii="宋体" w:hAnsi="宋体" w:cs="宋体"/>
                <w:sz w:val="24"/>
              </w:rPr>
              <w:t>4</w:t>
            </w:r>
          </w:p>
        </w:tc>
        <w:tc>
          <w:tcPr>
            <w:tcW w:w="297" w:type="pct"/>
            <w:vAlign w:val="center"/>
          </w:tcPr>
          <w:p w14:paraId="4816D8DE">
            <w:pPr>
              <w:adjustRightInd w:val="0"/>
              <w:snapToGrid w:val="0"/>
              <w:jc w:val="left"/>
              <w:rPr>
                <w:rFonts w:hint="default" w:ascii="宋体" w:hAnsi="宋体" w:eastAsia="宋体" w:cs="宋体"/>
                <w:sz w:val="24"/>
                <w:szCs w:val="24"/>
                <w:lang w:val="en-US" w:eastAsia="zh-CN"/>
              </w:rPr>
            </w:pPr>
            <w:r>
              <w:rPr>
                <w:rFonts w:hint="eastAsia" w:ascii="宋体" w:hAnsi="宋体" w:cs="宋体"/>
                <w:sz w:val="24"/>
                <w:szCs w:val="24"/>
                <w:lang w:val="en-US" w:eastAsia="zh-CN"/>
              </w:rPr>
              <w:t>等离子系统</w:t>
            </w:r>
          </w:p>
        </w:tc>
        <w:tc>
          <w:tcPr>
            <w:tcW w:w="205" w:type="pct"/>
            <w:vAlign w:val="center"/>
          </w:tcPr>
          <w:p w14:paraId="75426D9E">
            <w:pPr>
              <w:adjustRightInd w:val="0"/>
              <w:snapToGrid w:val="0"/>
              <w:jc w:val="left"/>
              <w:rPr>
                <w:rFonts w:hint="eastAsia" w:ascii="宋体" w:hAnsi="宋体" w:cs="宋体"/>
                <w:sz w:val="24"/>
                <w:szCs w:val="24"/>
              </w:rPr>
            </w:pPr>
            <w:r>
              <w:rPr>
                <w:rFonts w:hint="eastAsia" w:ascii="宋体" w:hAnsi="宋体" w:cs="宋体"/>
                <w:sz w:val="24"/>
                <w:szCs w:val="24"/>
                <w:lang w:val="en-US" w:eastAsia="zh-CN"/>
              </w:rPr>
              <w:t>深圳市原速光电科技有限公司</w:t>
            </w:r>
          </w:p>
        </w:tc>
        <w:tc>
          <w:tcPr>
            <w:tcW w:w="205" w:type="pct"/>
          </w:tcPr>
          <w:p w14:paraId="1DA56A5D">
            <w:pPr>
              <w:adjustRightInd w:val="0"/>
              <w:snapToGrid w:val="0"/>
              <w:jc w:val="left"/>
              <w:rPr>
                <w:rFonts w:hint="eastAsia" w:ascii="宋体" w:hAnsi="宋体" w:cs="宋体"/>
                <w:sz w:val="24"/>
              </w:rPr>
            </w:pPr>
            <w:r>
              <w:rPr>
                <w:rFonts w:hint="eastAsia" w:ascii="宋体" w:hAnsi="宋体" w:cs="宋体"/>
                <w:sz w:val="24"/>
                <w:lang w:val="en-US" w:eastAsia="zh-CN"/>
              </w:rPr>
              <w:t>深圳/中国</w:t>
            </w:r>
          </w:p>
        </w:tc>
        <w:tc>
          <w:tcPr>
            <w:tcW w:w="934" w:type="pct"/>
            <w:vAlign w:val="center"/>
          </w:tcPr>
          <w:p w14:paraId="00384A26">
            <w:pPr>
              <w:adjustRightInd w:val="0"/>
              <w:snapToGrid w:val="0"/>
              <w:jc w:val="center"/>
              <w:rPr>
                <w:rFonts w:hint="eastAsia" w:ascii="宋体" w:hAnsi="宋体" w:cs="宋体"/>
                <w:sz w:val="24"/>
              </w:rPr>
            </w:pPr>
            <w:r>
              <w:rPr>
                <w:rFonts w:hint="eastAsia" w:ascii="宋体" w:hAnsi="宋体" w:cs="宋体"/>
                <w:sz w:val="24"/>
              </w:rPr>
              <w:t>91440300MA5EQL0C6X</w:t>
            </w:r>
          </w:p>
        </w:tc>
        <w:tc>
          <w:tcPr>
            <w:tcW w:w="205" w:type="pct"/>
            <w:vAlign w:val="center"/>
          </w:tcPr>
          <w:p w14:paraId="071ECEB3">
            <w:pPr>
              <w:adjustRightInd w:val="0"/>
              <w:snapToGrid w:val="0"/>
              <w:jc w:val="center"/>
              <w:rPr>
                <w:rFonts w:hint="eastAsia" w:ascii="宋体" w:hAnsi="宋体" w:cs="宋体"/>
                <w:sz w:val="24"/>
              </w:rPr>
            </w:pPr>
            <w:r>
              <w:rPr>
                <w:rFonts w:hint="eastAsia" w:ascii="宋体" w:hAnsi="宋体" w:cs="宋体"/>
                <w:sz w:val="24"/>
                <w:lang w:val="en-US" w:eastAsia="zh-CN"/>
              </w:rPr>
              <w:t>中型</w:t>
            </w:r>
          </w:p>
        </w:tc>
        <w:tc>
          <w:tcPr>
            <w:tcW w:w="205" w:type="pct"/>
            <w:vAlign w:val="top"/>
          </w:tcPr>
          <w:p w14:paraId="358753ED">
            <w:pPr>
              <w:adjustRightInd w:val="0"/>
              <w:snapToGrid w:val="0"/>
              <w:jc w:val="center"/>
              <w:rPr>
                <w:rFonts w:hint="eastAsia" w:ascii="宋体" w:hAnsi="宋体" w:cs="宋体"/>
                <w:sz w:val="24"/>
              </w:rPr>
            </w:pPr>
            <w:r>
              <w:rPr>
                <w:rFonts w:hint="eastAsia" w:ascii="宋体" w:hAnsi="宋体" w:cs="宋体"/>
                <w:sz w:val="24"/>
                <w:lang w:val="en-US" w:eastAsia="zh-CN"/>
              </w:rPr>
              <w:t>男</w:t>
            </w:r>
          </w:p>
        </w:tc>
        <w:tc>
          <w:tcPr>
            <w:tcW w:w="205" w:type="pct"/>
            <w:vAlign w:val="top"/>
          </w:tcPr>
          <w:p w14:paraId="2384D0FA">
            <w:pPr>
              <w:adjustRightInd w:val="0"/>
              <w:snapToGrid w:val="0"/>
              <w:jc w:val="center"/>
              <w:rPr>
                <w:rFonts w:hint="eastAsia" w:ascii="宋体" w:hAnsi="宋体" w:cs="宋体"/>
                <w:sz w:val="24"/>
              </w:rPr>
            </w:pPr>
            <w:r>
              <w:rPr>
                <w:rFonts w:hint="eastAsia" w:ascii="宋体" w:hAnsi="宋体" w:cs="宋体"/>
                <w:sz w:val="24"/>
                <w:lang w:val="en-US" w:eastAsia="zh-CN"/>
              </w:rPr>
              <w:t>内资</w:t>
            </w:r>
          </w:p>
        </w:tc>
        <w:tc>
          <w:tcPr>
            <w:tcW w:w="205" w:type="pct"/>
            <w:vAlign w:val="center"/>
          </w:tcPr>
          <w:p w14:paraId="0BD14E3A">
            <w:pPr>
              <w:adjustRightInd w:val="0"/>
              <w:snapToGrid w:val="0"/>
              <w:jc w:val="center"/>
              <w:rPr>
                <w:rFonts w:hint="eastAsia" w:ascii="宋体" w:hAnsi="宋体" w:cs="宋体"/>
                <w:sz w:val="24"/>
              </w:rPr>
            </w:pPr>
            <w:r>
              <w:rPr>
                <w:rFonts w:hint="eastAsia" w:ascii="宋体" w:hAnsi="宋体" w:cs="宋体"/>
                <w:sz w:val="24"/>
                <w:lang w:val="en-US" w:eastAsia="zh-CN"/>
              </w:rPr>
              <w:t>原速光电</w:t>
            </w:r>
          </w:p>
        </w:tc>
        <w:tc>
          <w:tcPr>
            <w:tcW w:w="524" w:type="pct"/>
            <w:vAlign w:val="center"/>
          </w:tcPr>
          <w:p w14:paraId="79C12CFA">
            <w:pPr>
              <w:adjustRightInd w:val="0"/>
              <w:snapToGrid w:val="0"/>
              <w:jc w:val="left"/>
              <w:rPr>
                <w:rFonts w:hint="default" w:ascii="宋体" w:hAnsi="宋体" w:cs="宋体"/>
                <w:sz w:val="24"/>
                <w:lang w:val="en-US"/>
              </w:rPr>
            </w:pPr>
            <w:r>
              <w:rPr>
                <w:rFonts w:hint="eastAsia" w:ascii="宋体" w:hAnsi="宋体" w:cs="宋体"/>
                <w:sz w:val="24"/>
                <w:lang w:val="en-US" w:eastAsia="zh-CN"/>
              </w:rPr>
              <w:t>SPUPER-PE</w:t>
            </w:r>
          </w:p>
        </w:tc>
        <w:tc>
          <w:tcPr>
            <w:tcW w:w="679" w:type="pct"/>
            <w:vAlign w:val="center"/>
          </w:tcPr>
          <w:p w14:paraId="4232EF94">
            <w:pPr>
              <w:adjustRightInd w:val="0"/>
              <w:snapToGrid w:val="0"/>
              <w:jc w:val="left"/>
              <w:rPr>
                <w:rFonts w:hint="eastAsia" w:ascii="宋体" w:hAnsi="宋体" w:cs="宋体"/>
                <w:sz w:val="24"/>
              </w:rPr>
            </w:pPr>
            <w:r>
              <w:rPr>
                <w:rStyle w:val="16"/>
                <w:rFonts w:hint="eastAsia" w:ascii="宋体" w:hAnsi="宋体" w:cs="Times New Roman"/>
                <w:kern w:val="0"/>
                <w:sz w:val="24"/>
                <w:szCs w:val="24"/>
                <w:lang w:val="en-US" w:eastAsia="zh-CN" w:bidi="ar-SA"/>
              </w:rPr>
              <w:t>260,000.00</w:t>
            </w:r>
          </w:p>
        </w:tc>
        <w:tc>
          <w:tcPr>
            <w:tcW w:w="270" w:type="pct"/>
            <w:vAlign w:val="center"/>
          </w:tcPr>
          <w:p w14:paraId="22CFB4CB">
            <w:pPr>
              <w:adjustRightInd w:val="0"/>
              <w:snapToGrid w:val="0"/>
              <w:jc w:val="center"/>
              <w:rPr>
                <w:rFonts w:hint="eastAsia" w:ascii="宋体" w:hAnsi="宋体" w:eastAsia="宋体" w:cs="宋体"/>
                <w:sz w:val="24"/>
                <w:lang w:val="en-US" w:eastAsia="zh-CN"/>
              </w:rPr>
            </w:pPr>
            <w:r>
              <w:rPr>
                <w:rFonts w:hint="eastAsia" w:ascii="宋体" w:hAnsi="宋体" w:cs="宋体"/>
                <w:sz w:val="24"/>
                <w:lang w:val="en-US" w:eastAsia="zh-CN"/>
              </w:rPr>
              <w:t>1</w:t>
            </w:r>
          </w:p>
        </w:tc>
        <w:tc>
          <w:tcPr>
            <w:tcW w:w="852" w:type="pct"/>
            <w:vAlign w:val="center"/>
          </w:tcPr>
          <w:p w14:paraId="12E1B5A1">
            <w:pPr>
              <w:adjustRightInd w:val="0"/>
              <w:snapToGrid w:val="0"/>
              <w:jc w:val="left"/>
              <w:rPr>
                <w:rFonts w:hint="eastAsia" w:ascii="宋体" w:hAnsi="宋体" w:cs="宋体"/>
                <w:sz w:val="24"/>
              </w:rPr>
            </w:pPr>
            <w:r>
              <w:rPr>
                <w:rStyle w:val="16"/>
                <w:rFonts w:hint="eastAsia" w:ascii="宋体" w:hAnsi="宋体" w:cs="Times New Roman"/>
                <w:kern w:val="0"/>
                <w:sz w:val="24"/>
                <w:szCs w:val="24"/>
                <w:lang w:val="en-US" w:eastAsia="zh-CN" w:bidi="ar-SA"/>
              </w:rPr>
              <w:t>260,000.00</w:t>
            </w:r>
          </w:p>
        </w:tc>
      </w:tr>
      <w:tr w14:paraId="39DA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 w:type="pct"/>
            <w:vAlign w:val="center"/>
          </w:tcPr>
          <w:p w14:paraId="33CE5830">
            <w:pPr>
              <w:adjustRightInd w:val="0"/>
              <w:snapToGrid w:val="0"/>
              <w:jc w:val="left"/>
              <w:rPr>
                <w:rFonts w:hint="eastAsia" w:ascii="宋体" w:hAnsi="宋体" w:eastAsia="宋体" w:cs="宋体"/>
                <w:sz w:val="24"/>
                <w:lang w:val="en-US" w:eastAsia="zh-CN"/>
              </w:rPr>
            </w:pPr>
            <w:r>
              <w:rPr>
                <w:rFonts w:hint="eastAsia" w:ascii="宋体" w:hAnsi="宋体" w:cs="宋体"/>
                <w:sz w:val="24"/>
                <w:lang w:val="en-US" w:eastAsia="zh-CN"/>
              </w:rPr>
              <w:t>5</w:t>
            </w:r>
          </w:p>
        </w:tc>
        <w:tc>
          <w:tcPr>
            <w:tcW w:w="297" w:type="pct"/>
            <w:vAlign w:val="center"/>
          </w:tcPr>
          <w:p w14:paraId="36EA909A">
            <w:pPr>
              <w:adjustRightInd w:val="0"/>
              <w:snapToGrid w:val="0"/>
              <w:jc w:val="left"/>
              <w:rPr>
                <w:rFonts w:hint="default" w:ascii="宋体" w:hAnsi="宋体" w:eastAsia="宋体" w:cs="宋体"/>
                <w:sz w:val="24"/>
                <w:lang w:val="en-US" w:eastAsia="zh-CN"/>
              </w:rPr>
            </w:pPr>
            <w:r>
              <w:rPr>
                <w:rFonts w:hint="eastAsia" w:ascii="宋体" w:hAnsi="宋体" w:cs="宋体"/>
                <w:sz w:val="24"/>
                <w:lang w:val="en-US" w:eastAsia="zh-CN"/>
              </w:rPr>
              <w:t>软件及其他配件</w:t>
            </w:r>
          </w:p>
        </w:tc>
        <w:tc>
          <w:tcPr>
            <w:tcW w:w="205" w:type="pct"/>
            <w:vAlign w:val="center"/>
          </w:tcPr>
          <w:p w14:paraId="027A5B80">
            <w:pPr>
              <w:adjustRightInd w:val="0"/>
              <w:snapToGrid w:val="0"/>
              <w:jc w:val="left"/>
              <w:rPr>
                <w:rFonts w:hint="eastAsia" w:ascii="宋体" w:hAnsi="宋体" w:cs="宋体"/>
                <w:sz w:val="24"/>
              </w:rPr>
            </w:pPr>
            <w:r>
              <w:rPr>
                <w:rFonts w:hint="eastAsia" w:ascii="宋体" w:hAnsi="宋体" w:cs="宋体"/>
                <w:sz w:val="24"/>
                <w:szCs w:val="24"/>
                <w:lang w:val="en-US" w:eastAsia="zh-CN"/>
              </w:rPr>
              <w:t>深圳市原速光电科技有限公司</w:t>
            </w:r>
          </w:p>
        </w:tc>
        <w:tc>
          <w:tcPr>
            <w:tcW w:w="205" w:type="pct"/>
          </w:tcPr>
          <w:p w14:paraId="7DD43234">
            <w:pPr>
              <w:adjustRightInd w:val="0"/>
              <w:snapToGrid w:val="0"/>
              <w:jc w:val="left"/>
              <w:rPr>
                <w:rFonts w:hint="eastAsia" w:ascii="宋体" w:hAnsi="宋体" w:cs="宋体"/>
                <w:sz w:val="24"/>
              </w:rPr>
            </w:pPr>
            <w:r>
              <w:rPr>
                <w:rFonts w:hint="eastAsia" w:ascii="宋体" w:hAnsi="宋体" w:cs="宋体"/>
                <w:sz w:val="24"/>
                <w:lang w:val="en-US" w:eastAsia="zh-CN"/>
              </w:rPr>
              <w:t>深圳/中国</w:t>
            </w:r>
          </w:p>
        </w:tc>
        <w:tc>
          <w:tcPr>
            <w:tcW w:w="934" w:type="pct"/>
            <w:vAlign w:val="center"/>
          </w:tcPr>
          <w:p w14:paraId="2C9DE24D">
            <w:pPr>
              <w:adjustRightInd w:val="0"/>
              <w:snapToGrid w:val="0"/>
              <w:jc w:val="center"/>
              <w:rPr>
                <w:rFonts w:hint="eastAsia" w:ascii="宋体" w:hAnsi="宋体" w:cs="宋体"/>
                <w:sz w:val="24"/>
              </w:rPr>
            </w:pPr>
            <w:r>
              <w:rPr>
                <w:rFonts w:hint="eastAsia" w:ascii="宋体" w:hAnsi="宋体" w:cs="宋体"/>
                <w:sz w:val="24"/>
              </w:rPr>
              <w:t>91440300MA5EQL0C6X</w:t>
            </w:r>
          </w:p>
        </w:tc>
        <w:tc>
          <w:tcPr>
            <w:tcW w:w="205" w:type="pct"/>
            <w:vAlign w:val="center"/>
          </w:tcPr>
          <w:p w14:paraId="79227651">
            <w:pPr>
              <w:adjustRightInd w:val="0"/>
              <w:snapToGrid w:val="0"/>
              <w:jc w:val="center"/>
              <w:rPr>
                <w:rFonts w:hint="eastAsia" w:ascii="宋体" w:hAnsi="宋体" w:cs="宋体"/>
                <w:sz w:val="24"/>
              </w:rPr>
            </w:pPr>
            <w:r>
              <w:rPr>
                <w:rFonts w:hint="eastAsia" w:ascii="宋体" w:hAnsi="宋体" w:cs="宋体"/>
                <w:sz w:val="24"/>
                <w:lang w:val="en-US" w:eastAsia="zh-CN"/>
              </w:rPr>
              <w:t>中型</w:t>
            </w:r>
          </w:p>
        </w:tc>
        <w:tc>
          <w:tcPr>
            <w:tcW w:w="205" w:type="pct"/>
            <w:vAlign w:val="top"/>
          </w:tcPr>
          <w:p w14:paraId="3E36BB95">
            <w:pPr>
              <w:adjustRightInd w:val="0"/>
              <w:snapToGrid w:val="0"/>
              <w:jc w:val="center"/>
              <w:rPr>
                <w:rFonts w:hint="eastAsia" w:ascii="宋体" w:hAnsi="宋体" w:cs="宋体"/>
                <w:sz w:val="24"/>
              </w:rPr>
            </w:pPr>
            <w:r>
              <w:rPr>
                <w:rFonts w:hint="eastAsia" w:ascii="宋体" w:hAnsi="宋体" w:cs="宋体"/>
                <w:sz w:val="24"/>
                <w:lang w:val="en-US" w:eastAsia="zh-CN"/>
              </w:rPr>
              <w:t>男</w:t>
            </w:r>
          </w:p>
        </w:tc>
        <w:tc>
          <w:tcPr>
            <w:tcW w:w="205" w:type="pct"/>
            <w:vAlign w:val="top"/>
          </w:tcPr>
          <w:p w14:paraId="421B7A4A">
            <w:pPr>
              <w:adjustRightInd w:val="0"/>
              <w:snapToGrid w:val="0"/>
              <w:jc w:val="center"/>
              <w:rPr>
                <w:rFonts w:hint="eastAsia" w:ascii="宋体" w:hAnsi="宋体" w:cs="宋体"/>
                <w:sz w:val="24"/>
              </w:rPr>
            </w:pPr>
            <w:r>
              <w:rPr>
                <w:rFonts w:hint="eastAsia" w:ascii="宋体" w:hAnsi="宋体" w:cs="宋体"/>
                <w:sz w:val="24"/>
                <w:lang w:val="en-US" w:eastAsia="zh-CN"/>
              </w:rPr>
              <w:t>内资</w:t>
            </w:r>
          </w:p>
        </w:tc>
        <w:tc>
          <w:tcPr>
            <w:tcW w:w="205" w:type="pct"/>
            <w:vAlign w:val="center"/>
          </w:tcPr>
          <w:p w14:paraId="52B39B31">
            <w:pPr>
              <w:adjustRightInd w:val="0"/>
              <w:snapToGrid w:val="0"/>
              <w:jc w:val="center"/>
              <w:rPr>
                <w:rFonts w:hint="eastAsia" w:ascii="宋体" w:hAnsi="宋体" w:cs="宋体"/>
                <w:sz w:val="24"/>
              </w:rPr>
            </w:pPr>
            <w:r>
              <w:rPr>
                <w:rFonts w:hint="eastAsia" w:ascii="宋体" w:hAnsi="宋体" w:cs="宋体"/>
                <w:sz w:val="24"/>
                <w:lang w:val="en-US" w:eastAsia="zh-CN"/>
              </w:rPr>
              <w:t>原速光电</w:t>
            </w:r>
          </w:p>
        </w:tc>
        <w:tc>
          <w:tcPr>
            <w:tcW w:w="524" w:type="pct"/>
            <w:vAlign w:val="center"/>
          </w:tcPr>
          <w:p w14:paraId="145381E3">
            <w:pPr>
              <w:adjustRightInd w:val="0"/>
              <w:snapToGrid w:val="0"/>
              <w:jc w:val="left"/>
              <w:rPr>
                <w:rFonts w:hint="eastAsia" w:ascii="宋体" w:hAnsi="宋体" w:cs="宋体"/>
                <w:sz w:val="24"/>
              </w:rPr>
            </w:pPr>
            <w:r>
              <w:rPr>
                <w:rFonts w:hint="eastAsia" w:ascii="宋体" w:hAnsi="宋体" w:cs="宋体"/>
                <w:sz w:val="24"/>
                <w:lang w:val="en-US" w:eastAsia="zh-CN"/>
              </w:rPr>
              <w:t>SPUPER-T</w:t>
            </w:r>
          </w:p>
        </w:tc>
        <w:tc>
          <w:tcPr>
            <w:tcW w:w="679" w:type="pct"/>
            <w:vAlign w:val="center"/>
          </w:tcPr>
          <w:p w14:paraId="01C0B508">
            <w:pPr>
              <w:adjustRightInd w:val="0"/>
              <w:snapToGrid w:val="0"/>
              <w:jc w:val="left"/>
              <w:rPr>
                <w:rFonts w:hint="default" w:ascii="宋体" w:hAnsi="宋体" w:eastAsia="宋体" w:cs="宋体"/>
                <w:sz w:val="24"/>
                <w:lang w:val="en-US" w:eastAsia="zh-CN"/>
              </w:rPr>
            </w:pPr>
            <w:r>
              <w:rPr>
                <w:rFonts w:hint="eastAsia" w:ascii="宋体" w:hAnsi="宋体" w:cs="宋体"/>
                <w:sz w:val="24"/>
                <w:lang w:val="en-US" w:eastAsia="zh-CN"/>
              </w:rPr>
              <w:t>115,000.00</w:t>
            </w:r>
          </w:p>
        </w:tc>
        <w:tc>
          <w:tcPr>
            <w:tcW w:w="270" w:type="pct"/>
            <w:vAlign w:val="center"/>
          </w:tcPr>
          <w:p w14:paraId="53B82A4E">
            <w:pPr>
              <w:adjustRightInd w:val="0"/>
              <w:snapToGrid w:val="0"/>
              <w:jc w:val="left"/>
              <w:rPr>
                <w:rFonts w:hint="eastAsia" w:ascii="宋体" w:hAnsi="宋体" w:cs="宋体"/>
                <w:sz w:val="24"/>
              </w:rPr>
            </w:pPr>
          </w:p>
        </w:tc>
        <w:tc>
          <w:tcPr>
            <w:tcW w:w="852" w:type="pct"/>
            <w:vAlign w:val="center"/>
          </w:tcPr>
          <w:p w14:paraId="19F70B6C">
            <w:pPr>
              <w:adjustRightInd w:val="0"/>
              <w:snapToGrid w:val="0"/>
              <w:jc w:val="left"/>
              <w:rPr>
                <w:rFonts w:hint="eastAsia" w:ascii="宋体" w:hAnsi="宋体" w:cs="宋体"/>
                <w:sz w:val="24"/>
              </w:rPr>
            </w:pPr>
            <w:r>
              <w:rPr>
                <w:rFonts w:hint="eastAsia" w:ascii="宋体" w:hAnsi="宋体" w:cs="宋体"/>
                <w:sz w:val="24"/>
                <w:lang w:val="en-US" w:eastAsia="zh-CN"/>
              </w:rPr>
              <w:t>115,000.00</w:t>
            </w:r>
          </w:p>
        </w:tc>
      </w:tr>
      <w:tr w14:paraId="26CD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147" w:type="pct"/>
            <w:gridSpan w:val="12"/>
          </w:tcPr>
          <w:p w14:paraId="18A28872">
            <w:pPr>
              <w:wordWrap w:val="0"/>
              <w:jc w:val="right"/>
              <w:rPr>
                <w:rFonts w:hint="default" w:ascii="宋体" w:hAnsi="宋体" w:eastAsia="宋体" w:cs="宋体"/>
                <w:b/>
                <w:bCs w:val="0"/>
                <w:sz w:val="24"/>
                <w:lang w:val="en-US" w:eastAsia="zh-CN"/>
              </w:rPr>
            </w:pPr>
            <w:r>
              <w:rPr>
                <w:rFonts w:hint="eastAsia" w:ascii="宋体" w:hAnsi="宋体" w:cs="宋体"/>
                <w:b/>
                <w:bCs w:val="0"/>
                <w:sz w:val="24"/>
              </w:rPr>
              <w:t>总价（元）</w:t>
            </w:r>
            <w:r>
              <w:rPr>
                <w:rFonts w:hint="eastAsia" w:ascii="宋体" w:hAnsi="宋体" w:cs="宋体"/>
                <w:b/>
                <w:bCs w:val="0"/>
                <w:sz w:val="24"/>
                <w:lang w:val="en-US" w:eastAsia="zh-CN"/>
              </w:rPr>
              <w:t>:大写 捌拾肆万伍仟元整</w:t>
            </w:r>
          </w:p>
        </w:tc>
        <w:tc>
          <w:tcPr>
            <w:tcW w:w="852" w:type="pct"/>
            <w:vAlign w:val="center"/>
          </w:tcPr>
          <w:p w14:paraId="1973B659">
            <w:pPr>
              <w:adjustRightInd w:val="0"/>
              <w:snapToGrid w:val="0"/>
              <w:jc w:val="left"/>
              <w:rPr>
                <w:rFonts w:hint="default" w:ascii="宋体" w:hAnsi="宋体" w:eastAsia="宋体" w:cs="宋体"/>
                <w:b/>
                <w:bCs w:val="0"/>
                <w:sz w:val="24"/>
                <w:lang w:val="en-US" w:eastAsia="zh-CN"/>
              </w:rPr>
            </w:pPr>
            <w:r>
              <w:rPr>
                <w:rFonts w:hint="eastAsia" w:ascii="宋体" w:hAnsi="宋体" w:cs="宋体"/>
                <w:b/>
                <w:bCs w:val="0"/>
                <w:sz w:val="24"/>
                <w:lang w:val="en-US" w:eastAsia="zh-CN"/>
              </w:rPr>
              <w:t>845,000.00</w:t>
            </w:r>
          </w:p>
        </w:tc>
      </w:tr>
    </w:tbl>
    <w:p w14:paraId="502374BD">
      <w:pPr>
        <w:pStyle w:val="13"/>
        <w:ind w:left="0" w:leftChars="0" w:firstLine="0" w:firstLineChars="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05包</w:t>
      </w:r>
    </w:p>
    <w:tbl>
      <w:tblPr>
        <w:tblStyle w:val="14"/>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40" w:type="dxa"/>
          <w:left w:w="64" w:type="dxa"/>
          <w:bottom w:w="40" w:type="dxa"/>
          <w:right w:w="64" w:type="dxa"/>
        </w:tblCellMar>
      </w:tblPr>
      <w:tblGrid>
        <w:gridCol w:w="313"/>
        <w:gridCol w:w="313"/>
        <w:gridCol w:w="313"/>
        <w:gridCol w:w="313"/>
        <w:gridCol w:w="1797"/>
        <w:gridCol w:w="313"/>
        <w:gridCol w:w="313"/>
        <w:gridCol w:w="314"/>
        <w:gridCol w:w="314"/>
        <w:gridCol w:w="2447"/>
        <w:gridCol w:w="685"/>
        <w:gridCol w:w="314"/>
        <w:gridCol w:w="685"/>
      </w:tblGrid>
      <w:tr w14:paraId="3F3C8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64" w:hRule="atLeast"/>
          <w:tblHeader/>
          <w:jc w:val="center"/>
        </w:trPr>
        <w:tc>
          <w:tcPr>
            <w:tcW w:w="16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E8A6031">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序号</w:t>
            </w:r>
          </w:p>
        </w:tc>
        <w:tc>
          <w:tcPr>
            <w:tcW w:w="52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3581813">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分项名称</w:t>
            </w:r>
          </w:p>
        </w:tc>
        <w:tc>
          <w:tcPr>
            <w:tcW w:w="21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8F2F87C">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制造商</w:t>
            </w:r>
          </w:p>
        </w:tc>
        <w:tc>
          <w:tcPr>
            <w:tcW w:w="28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EBD384B">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产地/国别</w:t>
            </w:r>
          </w:p>
        </w:tc>
        <w:tc>
          <w:tcPr>
            <w:tcW w:w="450" w:type="pct"/>
            <w:tcBorders>
              <w:top w:val="single" w:color="000000" w:sz="8" w:space="0"/>
              <w:left w:val="single" w:color="000000" w:sz="8" w:space="0"/>
              <w:bottom w:val="nil"/>
              <w:right w:val="single" w:color="000000" w:sz="8" w:space="0"/>
            </w:tcBorders>
            <w:shd w:val="clear" w:color="auto" w:fill="auto"/>
            <w:vAlign w:val="center"/>
          </w:tcPr>
          <w:p w14:paraId="0DB87673">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制造商</w:t>
            </w:r>
          </w:p>
        </w:tc>
        <w:tc>
          <w:tcPr>
            <w:tcW w:w="313" w:type="pct"/>
            <w:tcBorders>
              <w:top w:val="single" w:color="000000" w:sz="8" w:space="0"/>
              <w:left w:val="single" w:color="000000" w:sz="8" w:space="0"/>
              <w:bottom w:val="nil"/>
              <w:right w:val="single" w:color="000000" w:sz="8" w:space="0"/>
            </w:tcBorders>
            <w:shd w:val="clear" w:color="auto" w:fill="auto"/>
            <w:vAlign w:val="center"/>
          </w:tcPr>
          <w:p w14:paraId="6BEA6BB1">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制造商</w:t>
            </w:r>
          </w:p>
        </w:tc>
        <w:tc>
          <w:tcPr>
            <w:tcW w:w="40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AB12369">
            <w:pPr>
              <w:keepNext w:val="0"/>
              <w:keepLines w:val="0"/>
              <w:widowControl/>
              <w:suppressLineNumbers w:val="0"/>
              <w:snapToGrid w:val="0"/>
              <w:jc w:val="center"/>
              <w:textAlignment w:val="top"/>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制造商所属性别</w:t>
            </w:r>
          </w:p>
        </w:tc>
        <w:tc>
          <w:tcPr>
            <w:tcW w:w="35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A7F64E4">
            <w:pPr>
              <w:keepNext w:val="0"/>
              <w:keepLines w:val="0"/>
              <w:widowControl/>
              <w:suppressLineNumbers w:val="0"/>
              <w:snapToGrid w:val="0"/>
              <w:jc w:val="center"/>
              <w:textAlignment w:val="top"/>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外商投资类型</w:t>
            </w:r>
          </w:p>
        </w:tc>
        <w:tc>
          <w:tcPr>
            <w:tcW w:w="228"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4059116">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品牌</w:t>
            </w:r>
          </w:p>
        </w:tc>
        <w:tc>
          <w:tcPr>
            <w:tcW w:w="114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A39D119">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规格、型号</w:t>
            </w:r>
          </w:p>
        </w:tc>
        <w:tc>
          <w:tcPr>
            <w:tcW w:w="32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D2D7331">
            <w:pPr>
              <w:keepNext w:val="0"/>
              <w:keepLines w:val="0"/>
              <w:widowControl/>
              <w:suppressLineNumbers w:val="0"/>
              <w:snapToGrid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单价</w:t>
            </w:r>
          </w:p>
          <w:p w14:paraId="1F986EF6">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（元）</w:t>
            </w:r>
          </w:p>
        </w:tc>
        <w:tc>
          <w:tcPr>
            <w:tcW w:w="17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B40FECA">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数量</w:t>
            </w:r>
          </w:p>
        </w:tc>
        <w:tc>
          <w:tcPr>
            <w:tcW w:w="41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3953456">
            <w:pPr>
              <w:keepNext w:val="0"/>
              <w:keepLines w:val="0"/>
              <w:widowControl/>
              <w:suppressLineNumbers w:val="0"/>
              <w:snapToGrid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合价</w:t>
            </w:r>
          </w:p>
          <w:p w14:paraId="40BC0B6F">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（元）</w:t>
            </w:r>
          </w:p>
        </w:tc>
      </w:tr>
      <w:tr w14:paraId="7FCFD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492" w:hRule="atLeast"/>
          <w:tblHeader/>
          <w:jc w:val="center"/>
        </w:trPr>
        <w:tc>
          <w:tcPr>
            <w:tcW w:w="16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11DD4F1">
            <w:pPr>
              <w:snapToGrid w:val="0"/>
              <w:jc w:val="center"/>
              <w:rPr>
                <w:rFonts w:hint="eastAsia" w:ascii="宋体" w:hAnsi="宋体" w:eastAsia="宋体" w:cs="宋体"/>
                <w:b w:val="0"/>
                <w:bCs w:val="0"/>
                <w:i w:val="0"/>
                <w:iCs w:val="0"/>
                <w:color w:val="000000"/>
                <w:sz w:val="24"/>
                <w:szCs w:val="24"/>
                <w:u w:val="none"/>
                <w:lang w:eastAsia="zh-CN"/>
              </w:rPr>
            </w:pPr>
          </w:p>
        </w:tc>
        <w:tc>
          <w:tcPr>
            <w:tcW w:w="52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C799E49">
            <w:pPr>
              <w:snapToGrid w:val="0"/>
              <w:jc w:val="center"/>
              <w:rPr>
                <w:rFonts w:hint="eastAsia" w:ascii="宋体" w:hAnsi="宋体" w:eastAsia="宋体" w:cs="宋体"/>
                <w:b w:val="0"/>
                <w:bCs w:val="0"/>
                <w:i w:val="0"/>
                <w:iCs w:val="0"/>
                <w:color w:val="000000"/>
                <w:sz w:val="24"/>
                <w:szCs w:val="24"/>
                <w:u w:val="none"/>
                <w:lang w:eastAsia="zh-CN"/>
              </w:rPr>
            </w:pPr>
          </w:p>
        </w:tc>
        <w:tc>
          <w:tcPr>
            <w:tcW w:w="21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8CB084E">
            <w:pPr>
              <w:snapToGrid w:val="0"/>
              <w:jc w:val="center"/>
              <w:rPr>
                <w:rFonts w:hint="eastAsia" w:ascii="宋体" w:hAnsi="宋体" w:eastAsia="宋体" w:cs="宋体"/>
                <w:b w:val="0"/>
                <w:bCs w:val="0"/>
                <w:i w:val="0"/>
                <w:iCs w:val="0"/>
                <w:color w:val="000000"/>
                <w:sz w:val="24"/>
                <w:szCs w:val="24"/>
                <w:u w:val="none"/>
                <w:lang w:eastAsia="zh-CN"/>
              </w:rPr>
            </w:pPr>
          </w:p>
        </w:tc>
        <w:tc>
          <w:tcPr>
            <w:tcW w:w="28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4AB4006">
            <w:pPr>
              <w:snapToGrid w:val="0"/>
              <w:jc w:val="center"/>
              <w:rPr>
                <w:rFonts w:hint="eastAsia" w:ascii="宋体" w:hAnsi="宋体" w:eastAsia="宋体" w:cs="宋体"/>
                <w:b w:val="0"/>
                <w:bCs w:val="0"/>
                <w:i w:val="0"/>
                <w:iCs w:val="0"/>
                <w:color w:val="000000"/>
                <w:sz w:val="24"/>
                <w:szCs w:val="24"/>
                <w:u w:val="none"/>
                <w:lang w:eastAsia="zh-CN"/>
              </w:rPr>
            </w:pPr>
          </w:p>
        </w:tc>
        <w:tc>
          <w:tcPr>
            <w:tcW w:w="450" w:type="pct"/>
            <w:tcBorders>
              <w:top w:val="nil"/>
              <w:left w:val="single" w:color="000000" w:sz="8" w:space="0"/>
              <w:bottom w:val="single" w:color="000000" w:sz="8" w:space="0"/>
              <w:right w:val="single" w:color="000000" w:sz="8" w:space="0"/>
            </w:tcBorders>
            <w:shd w:val="clear" w:color="auto" w:fill="auto"/>
            <w:vAlign w:val="center"/>
          </w:tcPr>
          <w:p w14:paraId="761986DD">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统一社会信用代码</w:t>
            </w:r>
          </w:p>
        </w:tc>
        <w:tc>
          <w:tcPr>
            <w:tcW w:w="313" w:type="pct"/>
            <w:tcBorders>
              <w:top w:val="nil"/>
              <w:left w:val="single" w:color="000000" w:sz="8" w:space="0"/>
              <w:bottom w:val="single" w:color="000000" w:sz="8" w:space="0"/>
              <w:right w:val="single" w:color="000000" w:sz="8" w:space="0"/>
            </w:tcBorders>
            <w:shd w:val="clear" w:color="auto" w:fill="auto"/>
            <w:vAlign w:val="center"/>
          </w:tcPr>
          <w:p w14:paraId="6FBCC888">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规模</w:t>
            </w:r>
          </w:p>
        </w:tc>
        <w:tc>
          <w:tcPr>
            <w:tcW w:w="40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AD9B552">
            <w:pPr>
              <w:snapToGrid w:val="0"/>
              <w:jc w:val="center"/>
              <w:rPr>
                <w:rFonts w:hint="eastAsia" w:ascii="宋体" w:hAnsi="宋体" w:eastAsia="宋体" w:cs="宋体"/>
                <w:b w:val="0"/>
                <w:bCs w:val="0"/>
                <w:i w:val="0"/>
                <w:iCs w:val="0"/>
                <w:color w:val="000000"/>
                <w:sz w:val="24"/>
                <w:szCs w:val="24"/>
                <w:u w:val="none"/>
                <w:lang w:eastAsia="zh-CN"/>
              </w:rPr>
            </w:pPr>
          </w:p>
        </w:tc>
        <w:tc>
          <w:tcPr>
            <w:tcW w:w="35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F44EAEF">
            <w:pPr>
              <w:snapToGrid w:val="0"/>
              <w:jc w:val="center"/>
              <w:rPr>
                <w:rFonts w:hint="eastAsia" w:ascii="宋体" w:hAnsi="宋体" w:eastAsia="宋体" w:cs="宋体"/>
                <w:b w:val="0"/>
                <w:bCs w:val="0"/>
                <w:i w:val="0"/>
                <w:iCs w:val="0"/>
                <w:color w:val="000000"/>
                <w:sz w:val="24"/>
                <w:szCs w:val="24"/>
                <w:u w:val="none"/>
                <w:lang w:eastAsia="zh-CN"/>
              </w:rPr>
            </w:pPr>
          </w:p>
        </w:tc>
        <w:tc>
          <w:tcPr>
            <w:tcW w:w="22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A16AAA2">
            <w:pPr>
              <w:snapToGrid w:val="0"/>
              <w:jc w:val="center"/>
              <w:rPr>
                <w:rFonts w:hint="eastAsia" w:ascii="宋体" w:hAnsi="宋体" w:eastAsia="宋体" w:cs="宋体"/>
                <w:b w:val="0"/>
                <w:bCs w:val="0"/>
                <w:i w:val="0"/>
                <w:iCs w:val="0"/>
                <w:color w:val="000000"/>
                <w:sz w:val="24"/>
                <w:szCs w:val="24"/>
                <w:u w:val="none"/>
                <w:lang w:eastAsia="zh-CN"/>
              </w:rPr>
            </w:pPr>
          </w:p>
        </w:tc>
        <w:tc>
          <w:tcPr>
            <w:tcW w:w="114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A594065">
            <w:pPr>
              <w:snapToGrid w:val="0"/>
              <w:jc w:val="center"/>
              <w:rPr>
                <w:rFonts w:hint="eastAsia" w:ascii="宋体" w:hAnsi="宋体" w:eastAsia="宋体" w:cs="宋体"/>
                <w:b w:val="0"/>
                <w:bCs w:val="0"/>
                <w:i w:val="0"/>
                <w:iCs w:val="0"/>
                <w:color w:val="000000"/>
                <w:sz w:val="24"/>
                <w:szCs w:val="24"/>
                <w:u w:val="none"/>
                <w:lang w:eastAsia="zh-CN"/>
              </w:rPr>
            </w:pPr>
          </w:p>
        </w:tc>
        <w:tc>
          <w:tcPr>
            <w:tcW w:w="32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67107DB">
            <w:pPr>
              <w:snapToGrid w:val="0"/>
              <w:jc w:val="center"/>
              <w:rPr>
                <w:rFonts w:hint="eastAsia" w:ascii="宋体" w:hAnsi="宋体" w:eastAsia="宋体" w:cs="宋体"/>
                <w:b w:val="0"/>
                <w:bCs w:val="0"/>
                <w:i w:val="0"/>
                <w:iCs w:val="0"/>
                <w:color w:val="000000"/>
                <w:sz w:val="24"/>
                <w:szCs w:val="24"/>
                <w:u w:val="none"/>
                <w:lang w:eastAsia="zh-CN"/>
              </w:rPr>
            </w:pPr>
          </w:p>
        </w:tc>
        <w:tc>
          <w:tcPr>
            <w:tcW w:w="17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75694F1">
            <w:pPr>
              <w:snapToGrid w:val="0"/>
              <w:jc w:val="center"/>
              <w:rPr>
                <w:rFonts w:hint="eastAsia" w:ascii="宋体" w:hAnsi="宋体" w:eastAsia="宋体" w:cs="宋体"/>
                <w:b w:val="0"/>
                <w:bCs w:val="0"/>
                <w:i w:val="0"/>
                <w:iCs w:val="0"/>
                <w:color w:val="000000"/>
                <w:sz w:val="24"/>
                <w:szCs w:val="24"/>
                <w:u w:val="none"/>
                <w:lang w:eastAsia="zh-CN"/>
              </w:rPr>
            </w:pPr>
          </w:p>
        </w:tc>
        <w:tc>
          <w:tcPr>
            <w:tcW w:w="41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BEAFE25">
            <w:pPr>
              <w:snapToGrid w:val="0"/>
              <w:jc w:val="center"/>
              <w:rPr>
                <w:rFonts w:hint="eastAsia" w:ascii="宋体" w:hAnsi="宋体" w:eastAsia="宋体" w:cs="宋体"/>
                <w:b w:val="0"/>
                <w:bCs w:val="0"/>
                <w:i w:val="0"/>
                <w:iCs w:val="0"/>
                <w:color w:val="000000"/>
                <w:sz w:val="24"/>
                <w:szCs w:val="24"/>
                <w:u w:val="none"/>
                <w:lang w:eastAsia="zh-CN"/>
              </w:rPr>
            </w:pPr>
          </w:p>
        </w:tc>
      </w:tr>
      <w:tr w14:paraId="42A56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560" w:hRule="atLeast"/>
          <w:jc w:val="center"/>
        </w:trPr>
        <w:tc>
          <w:tcPr>
            <w:tcW w:w="16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9866FF9">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w:t>
            </w:r>
          </w:p>
        </w:tc>
        <w:tc>
          <w:tcPr>
            <w:tcW w:w="52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9AD8A2">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加热系统</w:t>
            </w:r>
          </w:p>
        </w:tc>
        <w:tc>
          <w:tcPr>
            <w:tcW w:w="2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88E52F">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丹联</w:t>
            </w:r>
          </w:p>
        </w:tc>
        <w:tc>
          <w:tcPr>
            <w:tcW w:w="28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14AA57">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南京/中国</w:t>
            </w:r>
          </w:p>
        </w:tc>
        <w:tc>
          <w:tcPr>
            <w:tcW w:w="450" w:type="pct"/>
            <w:tcBorders>
              <w:top w:val="nil"/>
              <w:left w:val="single" w:color="000000" w:sz="8" w:space="0"/>
              <w:bottom w:val="single" w:color="000000" w:sz="8" w:space="0"/>
              <w:right w:val="single" w:color="000000" w:sz="8" w:space="0"/>
            </w:tcBorders>
            <w:shd w:val="clear" w:color="auto" w:fill="auto"/>
            <w:vAlign w:val="center"/>
          </w:tcPr>
          <w:p w14:paraId="5645E1AA">
            <w:pPr>
              <w:snapToGrid w:val="0"/>
              <w:jc w:val="right"/>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913201027260866597</w:t>
            </w:r>
          </w:p>
        </w:tc>
        <w:tc>
          <w:tcPr>
            <w:tcW w:w="313" w:type="pct"/>
            <w:tcBorders>
              <w:top w:val="nil"/>
              <w:left w:val="single" w:color="000000" w:sz="8" w:space="0"/>
              <w:bottom w:val="single" w:color="000000" w:sz="8" w:space="0"/>
              <w:right w:val="single" w:color="000000" w:sz="8" w:space="0"/>
            </w:tcBorders>
            <w:shd w:val="clear" w:color="auto" w:fill="auto"/>
            <w:vAlign w:val="center"/>
          </w:tcPr>
          <w:p w14:paraId="0FD403CE">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中型</w:t>
            </w:r>
          </w:p>
        </w:tc>
        <w:tc>
          <w:tcPr>
            <w:tcW w:w="4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588D9E">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男</w:t>
            </w:r>
          </w:p>
        </w:tc>
        <w:tc>
          <w:tcPr>
            <w:tcW w:w="35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F957BC">
            <w:pPr>
              <w:snapToGrid w:val="0"/>
              <w:jc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w:t>
            </w:r>
          </w:p>
        </w:tc>
        <w:tc>
          <w:tcPr>
            <w:tcW w:w="2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07F9E0">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丹联</w:t>
            </w:r>
          </w:p>
        </w:tc>
        <w:tc>
          <w:tcPr>
            <w:tcW w:w="114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4FDEEC">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DLCM-750mm*560mm*300mm-SS</w:t>
            </w:r>
          </w:p>
        </w:tc>
        <w:tc>
          <w:tcPr>
            <w:tcW w:w="32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5DFB01">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207800</w:t>
            </w:r>
          </w:p>
        </w:tc>
        <w:tc>
          <w:tcPr>
            <w:tcW w:w="1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0255EEE">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w:t>
            </w:r>
          </w:p>
        </w:tc>
        <w:tc>
          <w:tcPr>
            <w:tcW w:w="41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34BA97">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207800</w:t>
            </w:r>
          </w:p>
        </w:tc>
      </w:tr>
      <w:tr w14:paraId="4E8EB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70" w:hRule="atLeast"/>
          <w:jc w:val="center"/>
        </w:trPr>
        <w:tc>
          <w:tcPr>
            <w:tcW w:w="16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D183A32">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2</w:t>
            </w:r>
          </w:p>
        </w:tc>
        <w:tc>
          <w:tcPr>
            <w:tcW w:w="52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1294BF">
            <w:pPr>
              <w:keepNext w:val="0"/>
              <w:keepLines w:val="0"/>
              <w:widowControl/>
              <w:suppressLineNumbers w:val="0"/>
              <w:snapToGrid w:val="0"/>
              <w:jc w:val="center"/>
              <w:textAlignment w:val="center"/>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数据采集</w:t>
            </w:r>
          </w:p>
          <w:p w14:paraId="606B6A75">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系统</w:t>
            </w:r>
          </w:p>
        </w:tc>
        <w:tc>
          <w:tcPr>
            <w:tcW w:w="2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9650EBA">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丹联</w:t>
            </w:r>
          </w:p>
        </w:tc>
        <w:tc>
          <w:tcPr>
            <w:tcW w:w="28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E092E10">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南京/中国</w:t>
            </w:r>
          </w:p>
        </w:tc>
        <w:tc>
          <w:tcPr>
            <w:tcW w:w="450" w:type="pct"/>
            <w:tcBorders>
              <w:top w:val="nil"/>
              <w:left w:val="single" w:color="000000" w:sz="8" w:space="0"/>
              <w:bottom w:val="single" w:color="000000" w:sz="8" w:space="0"/>
              <w:right w:val="single" w:color="000000" w:sz="8" w:space="0"/>
            </w:tcBorders>
            <w:shd w:val="clear" w:color="auto" w:fill="auto"/>
            <w:vAlign w:val="center"/>
          </w:tcPr>
          <w:p w14:paraId="09174D03">
            <w:pPr>
              <w:snapToGrid w:val="0"/>
              <w:jc w:val="right"/>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913201027260866597</w:t>
            </w:r>
          </w:p>
        </w:tc>
        <w:tc>
          <w:tcPr>
            <w:tcW w:w="313" w:type="pct"/>
            <w:tcBorders>
              <w:top w:val="nil"/>
              <w:left w:val="single" w:color="000000" w:sz="8" w:space="0"/>
              <w:bottom w:val="single" w:color="000000" w:sz="8" w:space="0"/>
              <w:right w:val="single" w:color="000000" w:sz="8" w:space="0"/>
            </w:tcBorders>
            <w:shd w:val="clear" w:color="auto" w:fill="auto"/>
            <w:vAlign w:val="center"/>
          </w:tcPr>
          <w:p w14:paraId="0D29E70C">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中型</w:t>
            </w:r>
          </w:p>
        </w:tc>
        <w:tc>
          <w:tcPr>
            <w:tcW w:w="4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ABDDF12">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男</w:t>
            </w:r>
          </w:p>
        </w:tc>
        <w:tc>
          <w:tcPr>
            <w:tcW w:w="35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E422776">
            <w:pPr>
              <w:snapToGrid w:val="0"/>
              <w:jc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w:t>
            </w:r>
          </w:p>
        </w:tc>
        <w:tc>
          <w:tcPr>
            <w:tcW w:w="2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8C833C1">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丹联</w:t>
            </w:r>
          </w:p>
        </w:tc>
        <w:tc>
          <w:tcPr>
            <w:tcW w:w="114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D45EF8">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DLDAS-16TC-4HFC</w:t>
            </w:r>
          </w:p>
        </w:tc>
        <w:tc>
          <w:tcPr>
            <w:tcW w:w="32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05197D9">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w:t>
            </w:r>
            <w:r>
              <w:rPr>
                <w:rFonts w:hint="eastAsia" w:cs="宋体"/>
                <w:b w:val="0"/>
                <w:bCs w:val="0"/>
                <w:i w:val="0"/>
                <w:iCs w:val="0"/>
                <w:color w:val="000000"/>
                <w:kern w:val="0"/>
                <w:sz w:val="24"/>
                <w:szCs w:val="24"/>
                <w:u w:val="none"/>
                <w:lang w:val="en-US" w:eastAsia="zh-CN" w:bidi="ar"/>
              </w:rPr>
              <w:t>1</w:t>
            </w:r>
            <w:r>
              <w:rPr>
                <w:rFonts w:hint="eastAsia" w:ascii="宋体" w:hAnsi="宋体" w:eastAsia="宋体" w:cs="宋体"/>
                <w:b w:val="0"/>
                <w:bCs w:val="0"/>
                <w:i w:val="0"/>
                <w:iCs w:val="0"/>
                <w:color w:val="000000"/>
                <w:kern w:val="0"/>
                <w:sz w:val="24"/>
                <w:szCs w:val="24"/>
                <w:u w:val="none"/>
                <w:lang w:val="en-US" w:eastAsia="zh-CN" w:bidi="ar"/>
              </w:rPr>
              <w:t>500</w:t>
            </w:r>
          </w:p>
        </w:tc>
        <w:tc>
          <w:tcPr>
            <w:tcW w:w="1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F75ADE">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w:t>
            </w:r>
          </w:p>
        </w:tc>
        <w:tc>
          <w:tcPr>
            <w:tcW w:w="41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04B7DC4">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w:t>
            </w:r>
            <w:r>
              <w:rPr>
                <w:rFonts w:hint="eastAsia" w:cs="宋体"/>
                <w:b w:val="0"/>
                <w:bCs w:val="0"/>
                <w:i w:val="0"/>
                <w:iCs w:val="0"/>
                <w:color w:val="000000"/>
                <w:kern w:val="0"/>
                <w:sz w:val="24"/>
                <w:szCs w:val="24"/>
                <w:u w:val="none"/>
                <w:lang w:val="en-US" w:eastAsia="zh-CN" w:bidi="ar"/>
              </w:rPr>
              <w:t>1</w:t>
            </w:r>
            <w:r>
              <w:rPr>
                <w:rFonts w:hint="eastAsia" w:ascii="宋体" w:hAnsi="宋体" w:eastAsia="宋体" w:cs="宋体"/>
                <w:b w:val="0"/>
                <w:bCs w:val="0"/>
                <w:i w:val="0"/>
                <w:iCs w:val="0"/>
                <w:color w:val="000000"/>
                <w:kern w:val="0"/>
                <w:sz w:val="24"/>
                <w:szCs w:val="24"/>
                <w:u w:val="none"/>
                <w:lang w:val="en-US" w:eastAsia="zh-CN" w:bidi="ar"/>
              </w:rPr>
              <w:t>500</w:t>
            </w:r>
          </w:p>
        </w:tc>
      </w:tr>
      <w:tr w14:paraId="44527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550" w:hRule="atLeast"/>
          <w:jc w:val="center"/>
        </w:trPr>
        <w:tc>
          <w:tcPr>
            <w:tcW w:w="16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99E5F0F">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w:t>
            </w:r>
          </w:p>
        </w:tc>
        <w:tc>
          <w:tcPr>
            <w:tcW w:w="52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80E9B3E">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控制系统</w:t>
            </w:r>
          </w:p>
        </w:tc>
        <w:tc>
          <w:tcPr>
            <w:tcW w:w="2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38C754A">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丹联</w:t>
            </w:r>
          </w:p>
        </w:tc>
        <w:tc>
          <w:tcPr>
            <w:tcW w:w="28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532F03">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南京/中国</w:t>
            </w:r>
          </w:p>
        </w:tc>
        <w:tc>
          <w:tcPr>
            <w:tcW w:w="450" w:type="pct"/>
            <w:tcBorders>
              <w:top w:val="nil"/>
              <w:left w:val="single" w:color="000000" w:sz="8" w:space="0"/>
              <w:bottom w:val="single" w:color="000000" w:sz="8" w:space="0"/>
              <w:right w:val="single" w:color="000000" w:sz="8" w:space="0"/>
            </w:tcBorders>
            <w:shd w:val="clear" w:color="auto" w:fill="auto"/>
            <w:vAlign w:val="center"/>
          </w:tcPr>
          <w:p w14:paraId="17836FD9">
            <w:pPr>
              <w:snapToGrid w:val="0"/>
              <w:jc w:val="right"/>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913201027260866597</w:t>
            </w:r>
          </w:p>
        </w:tc>
        <w:tc>
          <w:tcPr>
            <w:tcW w:w="313" w:type="pct"/>
            <w:tcBorders>
              <w:top w:val="nil"/>
              <w:left w:val="single" w:color="000000" w:sz="8" w:space="0"/>
              <w:bottom w:val="single" w:color="000000" w:sz="8" w:space="0"/>
              <w:right w:val="single" w:color="000000" w:sz="8" w:space="0"/>
            </w:tcBorders>
            <w:shd w:val="clear" w:color="auto" w:fill="auto"/>
            <w:vAlign w:val="center"/>
          </w:tcPr>
          <w:p w14:paraId="669D5585">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中型</w:t>
            </w:r>
          </w:p>
        </w:tc>
        <w:tc>
          <w:tcPr>
            <w:tcW w:w="4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EFB706">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男</w:t>
            </w:r>
          </w:p>
        </w:tc>
        <w:tc>
          <w:tcPr>
            <w:tcW w:w="35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C5F6658">
            <w:pPr>
              <w:snapToGrid w:val="0"/>
              <w:jc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w:t>
            </w:r>
          </w:p>
        </w:tc>
        <w:tc>
          <w:tcPr>
            <w:tcW w:w="22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2835D6F">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丹联</w:t>
            </w:r>
          </w:p>
        </w:tc>
        <w:tc>
          <w:tcPr>
            <w:tcW w:w="114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5A743B">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DLCTS-180*2-80*2-380/S</w:t>
            </w:r>
          </w:p>
        </w:tc>
        <w:tc>
          <w:tcPr>
            <w:tcW w:w="32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AF35F6">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385400</w:t>
            </w:r>
          </w:p>
        </w:tc>
        <w:tc>
          <w:tcPr>
            <w:tcW w:w="17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51591B">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w:t>
            </w:r>
          </w:p>
        </w:tc>
        <w:tc>
          <w:tcPr>
            <w:tcW w:w="41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3837A81">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385400</w:t>
            </w:r>
          </w:p>
        </w:tc>
      </w:tr>
      <w:tr w14:paraId="22E87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550" w:hRule="atLeast"/>
          <w:jc w:val="center"/>
        </w:trPr>
        <w:tc>
          <w:tcPr>
            <w:tcW w:w="166" w:type="pct"/>
            <w:tcBorders>
              <w:top w:val="single" w:color="000000" w:sz="8" w:space="0"/>
              <w:left w:val="single" w:color="000000" w:sz="8" w:space="0"/>
              <w:bottom w:val="nil"/>
              <w:right w:val="single" w:color="000000" w:sz="8" w:space="0"/>
            </w:tcBorders>
            <w:shd w:val="clear" w:color="auto" w:fill="auto"/>
            <w:vAlign w:val="center"/>
          </w:tcPr>
          <w:p w14:paraId="7CDA6623">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w:t>
            </w:r>
          </w:p>
        </w:tc>
        <w:tc>
          <w:tcPr>
            <w:tcW w:w="529" w:type="pct"/>
            <w:tcBorders>
              <w:top w:val="single" w:color="000000" w:sz="8" w:space="0"/>
              <w:left w:val="single" w:color="000000" w:sz="8" w:space="0"/>
              <w:bottom w:val="nil"/>
              <w:right w:val="single" w:color="000000" w:sz="8" w:space="0"/>
            </w:tcBorders>
            <w:shd w:val="clear" w:color="auto" w:fill="auto"/>
            <w:vAlign w:val="center"/>
          </w:tcPr>
          <w:p w14:paraId="07D4A8C3">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分析软件</w:t>
            </w:r>
          </w:p>
        </w:tc>
        <w:tc>
          <w:tcPr>
            <w:tcW w:w="214" w:type="pct"/>
            <w:tcBorders>
              <w:top w:val="single" w:color="000000" w:sz="8" w:space="0"/>
              <w:left w:val="single" w:color="000000" w:sz="8" w:space="0"/>
              <w:bottom w:val="nil"/>
              <w:right w:val="single" w:color="000000" w:sz="8" w:space="0"/>
            </w:tcBorders>
            <w:shd w:val="clear" w:color="auto" w:fill="auto"/>
            <w:vAlign w:val="center"/>
          </w:tcPr>
          <w:p w14:paraId="51977AAB">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丹联</w:t>
            </w:r>
          </w:p>
        </w:tc>
        <w:tc>
          <w:tcPr>
            <w:tcW w:w="285" w:type="pct"/>
            <w:tcBorders>
              <w:top w:val="single" w:color="000000" w:sz="8" w:space="0"/>
              <w:left w:val="single" w:color="000000" w:sz="8" w:space="0"/>
              <w:bottom w:val="nil"/>
              <w:right w:val="single" w:color="000000" w:sz="8" w:space="0"/>
            </w:tcBorders>
            <w:shd w:val="clear" w:color="auto" w:fill="auto"/>
            <w:vAlign w:val="center"/>
          </w:tcPr>
          <w:p w14:paraId="0FD65AD2">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南京/中国</w:t>
            </w:r>
          </w:p>
        </w:tc>
        <w:tc>
          <w:tcPr>
            <w:tcW w:w="450" w:type="pct"/>
            <w:tcBorders>
              <w:top w:val="nil"/>
              <w:left w:val="single" w:color="000000" w:sz="8" w:space="0"/>
              <w:bottom w:val="nil"/>
              <w:right w:val="single" w:color="000000" w:sz="8" w:space="0"/>
            </w:tcBorders>
            <w:shd w:val="clear" w:color="auto" w:fill="auto"/>
            <w:vAlign w:val="center"/>
          </w:tcPr>
          <w:p w14:paraId="746B3CED">
            <w:pPr>
              <w:snapToGrid w:val="0"/>
              <w:jc w:val="right"/>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sz w:val="24"/>
                <w:szCs w:val="24"/>
                <w:u w:val="none"/>
              </w:rPr>
              <w:t>913201027260866597</w:t>
            </w:r>
          </w:p>
        </w:tc>
        <w:tc>
          <w:tcPr>
            <w:tcW w:w="313" w:type="pct"/>
            <w:tcBorders>
              <w:top w:val="nil"/>
              <w:left w:val="single" w:color="000000" w:sz="8" w:space="0"/>
              <w:bottom w:val="nil"/>
              <w:right w:val="single" w:color="000000" w:sz="8" w:space="0"/>
            </w:tcBorders>
            <w:shd w:val="clear" w:color="auto" w:fill="auto"/>
            <w:vAlign w:val="center"/>
          </w:tcPr>
          <w:p w14:paraId="0FBE0D67">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中型</w:t>
            </w:r>
          </w:p>
        </w:tc>
        <w:tc>
          <w:tcPr>
            <w:tcW w:w="404" w:type="pct"/>
            <w:tcBorders>
              <w:top w:val="single" w:color="000000" w:sz="8" w:space="0"/>
              <w:left w:val="single" w:color="000000" w:sz="8" w:space="0"/>
              <w:bottom w:val="nil"/>
              <w:right w:val="single" w:color="000000" w:sz="8" w:space="0"/>
            </w:tcBorders>
            <w:shd w:val="clear" w:color="auto" w:fill="auto"/>
            <w:vAlign w:val="center"/>
          </w:tcPr>
          <w:p w14:paraId="395C30A2">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男</w:t>
            </w:r>
          </w:p>
        </w:tc>
        <w:tc>
          <w:tcPr>
            <w:tcW w:w="356" w:type="pct"/>
            <w:tcBorders>
              <w:top w:val="single" w:color="000000" w:sz="8" w:space="0"/>
              <w:left w:val="single" w:color="000000" w:sz="8" w:space="0"/>
              <w:bottom w:val="nil"/>
              <w:right w:val="single" w:color="000000" w:sz="8" w:space="0"/>
            </w:tcBorders>
            <w:shd w:val="clear" w:color="auto" w:fill="auto"/>
            <w:vAlign w:val="center"/>
          </w:tcPr>
          <w:p w14:paraId="74EC4716">
            <w:pPr>
              <w:snapToGrid w:val="0"/>
              <w:jc w:val="center"/>
              <w:rPr>
                <w:rFonts w:hint="eastAsia" w:ascii="宋体" w:hAnsi="宋体" w:eastAsia="宋体" w:cs="宋体"/>
                <w:b w:val="0"/>
                <w:bCs w:val="0"/>
                <w:i w:val="0"/>
                <w:iCs w:val="0"/>
                <w:color w:val="000000"/>
                <w:sz w:val="24"/>
                <w:szCs w:val="24"/>
                <w:u w:val="none"/>
                <w:lang w:val="en-US" w:eastAsia="zh-CN"/>
              </w:rPr>
            </w:pPr>
            <w:r>
              <w:rPr>
                <w:rFonts w:hint="eastAsia" w:ascii="宋体" w:hAnsi="宋体" w:eastAsia="宋体" w:cs="宋体"/>
                <w:b w:val="0"/>
                <w:bCs w:val="0"/>
                <w:i w:val="0"/>
                <w:iCs w:val="0"/>
                <w:color w:val="000000"/>
                <w:sz w:val="24"/>
                <w:szCs w:val="24"/>
                <w:u w:val="none"/>
                <w:lang w:val="en-US" w:eastAsia="zh-CN"/>
              </w:rPr>
              <w:t>/</w:t>
            </w:r>
          </w:p>
        </w:tc>
        <w:tc>
          <w:tcPr>
            <w:tcW w:w="228" w:type="pct"/>
            <w:tcBorders>
              <w:top w:val="single" w:color="000000" w:sz="8" w:space="0"/>
              <w:left w:val="single" w:color="000000" w:sz="8" w:space="0"/>
              <w:bottom w:val="nil"/>
              <w:right w:val="single" w:color="000000" w:sz="8" w:space="0"/>
            </w:tcBorders>
            <w:shd w:val="clear" w:color="auto" w:fill="auto"/>
            <w:vAlign w:val="center"/>
          </w:tcPr>
          <w:p w14:paraId="66AB467E">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丹联</w:t>
            </w:r>
          </w:p>
        </w:tc>
        <w:tc>
          <w:tcPr>
            <w:tcW w:w="1144" w:type="pct"/>
            <w:tcBorders>
              <w:top w:val="single" w:color="000000" w:sz="8" w:space="0"/>
              <w:left w:val="single" w:color="000000" w:sz="8" w:space="0"/>
              <w:bottom w:val="nil"/>
              <w:right w:val="single" w:color="000000" w:sz="8" w:space="0"/>
            </w:tcBorders>
            <w:shd w:val="clear" w:color="auto" w:fill="auto"/>
            <w:vAlign w:val="center"/>
          </w:tcPr>
          <w:p w14:paraId="6F094640">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DLSS-TC-PC-HFC-200</w:t>
            </w:r>
          </w:p>
        </w:tc>
        <w:tc>
          <w:tcPr>
            <w:tcW w:w="325" w:type="pct"/>
            <w:tcBorders>
              <w:top w:val="single" w:color="000000" w:sz="8" w:space="0"/>
              <w:left w:val="single" w:color="000000" w:sz="8" w:space="0"/>
              <w:bottom w:val="nil"/>
              <w:right w:val="single" w:color="000000" w:sz="8" w:space="0"/>
            </w:tcBorders>
            <w:shd w:val="clear" w:color="auto" w:fill="auto"/>
            <w:vAlign w:val="center"/>
          </w:tcPr>
          <w:p w14:paraId="758FAAA8">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41800</w:t>
            </w:r>
          </w:p>
        </w:tc>
        <w:tc>
          <w:tcPr>
            <w:tcW w:w="170" w:type="pct"/>
            <w:tcBorders>
              <w:top w:val="single" w:color="000000" w:sz="8" w:space="0"/>
              <w:left w:val="single" w:color="000000" w:sz="8" w:space="0"/>
              <w:bottom w:val="nil"/>
              <w:right w:val="single" w:color="000000" w:sz="8" w:space="0"/>
            </w:tcBorders>
            <w:shd w:val="clear" w:color="auto" w:fill="auto"/>
            <w:vAlign w:val="center"/>
          </w:tcPr>
          <w:p w14:paraId="6DB2B159">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1</w:t>
            </w:r>
          </w:p>
        </w:tc>
        <w:tc>
          <w:tcPr>
            <w:tcW w:w="41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FA04D5">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41800</w:t>
            </w:r>
          </w:p>
        </w:tc>
      </w:tr>
      <w:tr w14:paraId="418FA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0" w:type="dxa"/>
            <w:left w:w="64" w:type="dxa"/>
            <w:bottom w:w="40" w:type="dxa"/>
            <w:right w:w="64" w:type="dxa"/>
          </w:tblCellMar>
        </w:tblPrEx>
        <w:trPr>
          <w:trHeight w:val="432" w:hRule="atLeast"/>
          <w:jc w:val="center"/>
        </w:trPr>
        <w:tc>
          <w:tcPr>
            <w:tcW w:w="4589" w:type="pct"/>
            <w:gridSpan w:val="12"/>
            <w:tcBorders>
              <w:top w:val="single" w:color="000000" w:sz="8" w:space="0"/>
              <w:left w:val="single" w:color="000000" w:sz="8" w:space="0"/>
              <w:bottom w:val="single" w:color="000000" w:sz="8" w:space="0"/>
              <w:right w:val="single" w:color="000000" w:sz="8" w:space="0"/>
            </w:tcBorders>
            <w:shd w:val="clear" w:color="auto" w:fill="auto"/>
            <w:vAlign w:val="center"/>
          </w:tcPr>
          <w:p w14:paraId="496D4E8C">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合计</w:t>
            </w:r>
          </w:p>
        </w:tc>
        <w:tc>
          <w:tcPr>
            <w:tcW w:w="41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DB3C951">
            <w:pPr>
              <w:keepNext w:val="0"/>
              <w:keepLines w:val="0"/>
              <w:widowControl/>
              <w:suppressLineNumbers w:val="0"/>
              <w:snapToGrid w:val="0"/>
              <w:jc w:val="center"/>
              <w:textAlignment w:val="center"/>
              <w:rPr>
                <w:rFonts w:hint="eastAsia" w:ascii="宋体" w:hAnsi="宋体" w:eastAsia="宋体" w:cs="宋体"/>
                <w:b w:val="0"/>
                <w:bCs w:val="0"/>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bidi="ar"/>
              </w:rPr>
              <w:t>67</w:t>
            </w:r>
            <w:r>
              <w:rPr>
                <w:rFonts w:hint="eastAsia" w:cs="宋体"/>
                <w:b w:val="0"/>
                <w:bCs w:val="0"/>
                <w:i w:val="0"/>
                <w:iCs w:val="0"/>
                <w:color w:val="000000"/>
                <w:kern w:val="0"/>
                <w:sz w:val="24"/>
                <w:szCs w:val="24"/>
                <w:u w:val="none"/>
                <w:lang w:val="en-US" w:eastAsia="zh-CN" w:bidi="ar"/>
              </w:rPr>
              <w:t>6</w:t>
            </w:r>
            <w:r>
              <w:rPr>
                <w:rFonts w:hint="eastAsia" w:ascii="宋体" w:hAnsi="宋体" w:eastAsia="宋体" w:cs="宋体"/>
                <w:b w:val="0"/>
                <w:bCs w:val="0"/>
                <w:i w:val="0"/>
                <w:iCs w:val="0"/>
                <w:color w:val="000000"/>
                <w:kern w:val="0"/>
                <w:sz w:val="24"/>
                <w:szCs w:val="24"/>
                <w:u w:val="none"/>
                <w:lang w:val="en-US" w:eastAsia="zh-CN" w:bidi="ar"/>
              </w:rPr>
              <w:t>500</w:t>
            </w:r>
          </w:p>
        </w:tc>
      </w:tr>
    </w:tbl>
    <w:p w14:paraId="407469CA">
      <w:pPr>
        <w:pStyle w:val="13"/>
        <w:ind w:left="0" w:leftChars="0" w:firstLine="0" w:firstLineChars="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06包</w:t>
      </w:r>
    </w:p>
    <w:tbl>
      <w:tblPr>
        <w:tblStyle w:val="14"/>
        <w:tblW w:w="54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
        <w:gridCol w:w="358"/>
        <w:gridCol w:w="359"/>
        <w:gridCol w:w="359"/>
        <w:gridCol w:w="1792"/>
        <w:gridCol w:w="455"/>
        <w:gridCol w:w="409"/>
        <w:gridCol w:w="532"/>
        <w:gridCol w:w="627"/>
        <w:gridCol w:w="1282"/>
        <w:gridCol w:w="995"/>
        <w:gridCol w:w="437"/>
        <w:gridCol w:w="1305"/>
      </w:tblGrid>
      <w:tr w14:paraId="5674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5" w:type="pct"/>
            <w:vAlign w:val="center"/>
          </w:tcPr>
          <w:p w14:paraId="7692301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序号</w:t>
            </w:r>
          </w:p>
        </w:tc>
        <w:tc>
          <w:tcPr>
            <w:tcW w:w="192" w:type="pct"/>
            <w:vAlign w:val="center"/>
          </w:tcPr>
          <w:p w14:paraId="10F32A9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分项名称</w:t>
            </w:r>
          </w:p>
        </w:tc>
        <w:tc>
          <w:tcPr>
            <w:tcW w:w="193" w:type="pct"/>
            <w:vAlign w:val="center"/>
          </w:tcPr>
          <w:p w14:paraId="1F72C21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制造商</w:t>
            </w:r>
          </w:p>
        </w:tc>
        <w:tc>
          <w:tcPr>
            <w:tcW w:w="193" w:type="pct"/>
            <w:vAlign w:val="center"/>
          </w:tcPr>
          <w:p w14:paraId="2CD65EC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产地/国别</w:t>
            </w:r>
          </w:p>
        </w:tc>
        <w:tc>
          <w:tcPr>
            <w:tcW w:w="964" w:type="pct"/>
            <w:vAlign w:val="center"/>
          </w:tcPr>
          <w:p w14:paraId="38948DB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制造商统一社会信用代码</w:t>
            </w:r>
          </w:p>
        </w:tc>
        <w:tc>
          <w:tcPr>
            <w:tcW w:w="244" w:type="pct"/>
            <w:vAlign w:val="center"/>
          </w:tcPr>
          <w:p w14:paraId="159A194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制造商规模</w:t>
            </w:r>
          </w:p>
        </w:tc>
        <w:tc>
          <w:tcPr>
            <w:tcW w:w="220" w:type="pct"/>
            <w:vAlign w:val="center"/>
          </w:tcPr>
          <w:p w14:paraId="7CABFEE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制造商所属性别</w:t>
            </w:r>
          </w:p>
        </w:tc>
        <w:tc>
          <w:tcPr>
            <w:tcW w:w="286" w:type="pct"/>
            <w:vAlign w:val="center"/>
          </w:tcPr>
          <w:p w14:paraId="05861D4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外商投资类型</w:t>
            </w:r>
          </w:p>
        </w:tc>
        <w:tc>
          <w:tcPr>
            <w:tcW w:w="337" w:type="pct"/>
            <w:vAlign w:val="center"/>
          </w:tcPr>
          <w:p w14:paraId="677C3E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品牌</w:t>
            </w:r>
          </w:p>
        </w:tc>
        <w:tc>
          <w:tcPr>
            <w:tcW w:w="689" w:type="pct"/>
            <w:vAlign w:val="center"/>
          </w:tcPr>
          <w:p w14:paraId="1CE3C9D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规格、型号</w:t>
            </w:r>
          </w:p>
        </w:tc>
        <w:tc>
          <w:tcPr>
            <w:tcW w:w="535" w:type="pct"/>
            <w:vAlign w:val="center"/>
          </w:tcPr>
          <w:p w14:paraId="506FFCC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单价（元）</w:t>
            </w:r>
          </w:p>
        </w:tc>
        <w:tc>
          <w:tcPr>
            <w:tcW w:w="235" w:type="pct"/>
            <w:vAlign w:val="center"/>
          </w:tcPr>
          <w:p w14:paraId="22F436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数量</w:t>
            </w:r>
          </w:p>
        </w:tc>
        <w:tc>
          <w:tcPr>
            <w:tcW w:w="702" w:type="pct"/>
            <w:vAlign w:val="center"/>
          </w:tcPr>
          <w:p w14:paraId="19C658C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合价（元）</w:t>
            </w:r>
          </w:p>
        </w:tc>
      </w:tr>
      <w:tr w14:paraId="3F2AA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5" w:type="pct"/>
            <w:vAlign w:val="center"/>
          </w:tcPr>
          <w:p w14:paraId="75AC107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92" w:type="pct"/>
            <w:vAlign w:val="center"/>
          </w:tcPr>
          <w:p w14:paraId="733E555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高速测量头</w:t>
            </w:r>
          </w:p>
        </w:tc>
        <w:tc>
          <w:tcPr>
            <w:tcW w:w="193" w:type="pct"/>
            <w:vAlign w:val="center"/>
          </w:tcPr>
          <w:p w14:paraId="3A80189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合肥中科君达视界技术股份有限公司</w:t>
            </w:r>
          </w:p>
        </w:tc>
        <w:tc>
          <w:tcPr>
            <w:tcW w:w="193" w:type="pct"/>
            <w:vAlign w:val="center"/>
          </w:tcPr>
          <w:p w14:paraId="68B58A6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合肥/</w:t>
            </w:r>
            <w:r>
              <w:rPr>
                <w:rFonts w:hint="eastAsia" w:asciiTheme="minorEastAsia" w:hAnsiTheme="minorEastAsia" w:eastAsiaTheme="minorEastAsia" w:cstheme="minorEastAsia"/>
                <w:sz w:val="24"/>
                <w:szCs w:val="24"/>
              </w:rPr>
              <w:t>中国</w:t>
            </w:r>
          </w:p>
        </w:tc>
        <w:tc>
          <w:tcPr>
            <w:tcW w:w="964" w:type="pct"/>
            <w:vAlign w:val="center"/>
          </w:tcPr>
          <w:p w14:paraId="40736F2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91340100570434353J</w:t>
            </w:r>
          </w:p>
        </w:tc>
        <w:tc>
          <w:tcPr>
            <w:tcW w:w="244" w:type="pct"/>
            <w:vAlign w:val="center"/>
          </w:tcPr>
          <w:p w14:paraId="30B844A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小型</w:t>
            </w:r>
          </w:p>
        </w:tc>
        <w:tc>
          <w:tcPr>
            <w:tcW w:w="220" w:type="pct"/>
            <w:vAlign w:val="center"/>
          </w:tcPr>
          <w:p w14:paraId="383A654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男</w:t>
            </w:r>
          </w:p>
        </w:tc>
        <w:tc>
          <w:tcPr>
            <w:tcW w:w="286" w:type="pct"/>
            <w:vAlign w:val="center"/>
          </w:tcPr>
          <w:p w14:paraId="304DADD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内资</w:t>
            </w:r>
          </w:p>
        </w:tc>
        <w:tc>
          <w:tcPr>
            <w:tcW w:w="337" w:type="pct"/>
            <w:vAlign w:val="center"/>
          </w:tcPr>
          <w:p w14:paraId="533EB28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千眼狼</w:t>
            </w:r>
          </w:p>
        </w:tc>
        <w:tc>
          <w:tcPr>
            <w:tcW w:w="689" w:type="pct"/>
            <w:vAlign w:val="center"/>
          </w:tcPr>
          <w:p w14:paraId="78B5169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型号：</w:t>
            </w:r>
            <w:r>
              <w:rPr>
                <w:rFonts w:hint="eastAsia" w:asciiTheme="minorEastAsia" w:hAnsiTheme="minorEastAsia" w:eastAsiaTheme="minorEastAsia" w:cstheme="minorEastAsia"/>
                <w:sz w:val="24"/>
                <w:szCs w:val="24"/>
              </w:rPr>
              <w:t>M210M</w:t>
            </w:r>
          </w:p>
          <w:p w14:paraId="5D520DC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规格：</w:t>
            </w:r>
            <w:r>
              <w:rPr>
                <w:rFonts w:hint="eastAsia" w:asciiTheme="minorEastAsia" w:hAnsiTheme="minorEastAsia" w:eastAsiaTheme="minorEastAsia" w:cstheme="minorEastAsia"/>
                <w:sz w:val="24"/>
                <w:szCs w:val="24"/>
              </w:rPr>
              <w:t>千眼狼M210M高速相机，满画幅分辨率1920×1080，满画幅帧率可达1000FPS</w:t>
            </w:r>
          </w:p>
        </w:tc>
        <w:tc>
          <w:tcPr>
            <w:tcW w:w="535" w:type="pct"/>
            <w:vAlign w:val="center"/>
          </w:tcPr>
          <w:p w14:paraId="2732FEF5">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115000.00</w:t>
            </w:r>
          </w:p>
        </w:tc>
        <w:tc>
          <w:tcPr>
            <w:tcW w:w="235" w:type="pct"/>
            <w:vAlign w:val="center"/>
          </w:tcPr>
          <w:p w14:paraId="039219BC">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lang w:val="en-US" w:eastAsia="zh-CN"/>
              </w:rPr>
              <w:t>2台</w:t>
            </w:r>
          </w:p>
        </w:tc>
        <w:tc>
          <w:tcPr>
            <w:tcW w:w="702" w:type="pct"/>
            <w:vAlign w:val="center"/>
          </w:tcPr>
          <w:p w14:paraId="4C744CCE">
            <w:pPr>
              <w:ind w:left="0" w:leftChars="0" w:firstLine="0" w:firstLineChars="0"/>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230000.00</w:t>
            </w:r>
          </w:p>
        </w:tc>
      </w:tr>
      <w:tr w14:paraId="2BEF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5" w:type="pct"/>
            <w:vAlign w:val="center"/>
          </w:tcPr>
          <w:p w14:paraId="113B8E8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92" w:type="pct"/>
            <w:vAlign w:val="center"/>
          </w:tcPr>
          <w:p w14:paraId="56043EF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准静态测量头</w:t>
            </w:r>
          </w:p>
        </w:tc>
        <w:tc>
          <w:tcPr>
            <w:tcW w:w="193" w:type="pct"/>
            <w:vAlign w:val="center"/>
          </w:tcPr>
          <w:p w14:paraId="16F5E8C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合肥中科君达视界技术股份有限公司</w:t>
            </w:r>
          </w:p>
        </w:tc>
        <w:tc>
          <w:tcPr>
            <w:tcW w:w="193" w:type="pct"/>
            <w:vAlign w:val="center"/>
          </w:tcPr>
          <w:p w14:paraId="6C6E89B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合肥/</w:t>
            </w:r>
            <w:r>
              <w:rPr>
                <w:rFonts w:hint="eastAsia" w:asciiTheme="minorEastAsia" w:hAnsiTheme="minorEastAsia" w:eastAsiaTheme="minorEastAsia" w:cstheme="minorEastAsia"/>
                <w:sz w:val="24"/>
                <w:szCs w:val="24"/>
              </w:rPr>
              <w:t>中国</w:t>
            </w:r>
          </w:p>
        </w:tc>
        <w:tc>
          <w:tcPr>
            <w:tcW w:w="964" w:type="pct"/>
            <w:vAlign w:val="center"/>
          </w:tcPr>
          <w:p w14:paraId="3EDA530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91340100570434353J</w:t>
            </w:r>
          </w:p>
        </w:tc>
        <w:tc>
          <w:tcPr>
            <w:tcW w:w="244" w:type="pct"/>
            <w:vAlign w:val="center"/>
          </w:tcPr>
          <w:p w14:paraId="652EBB6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小型</w:t>
            </w:r>
          </w:p>
        </w:tc>
        <w:tc>
          <w:tcPr>
            <w:tcW w:w="220" w:type="pct"/>
            <w:vAlign w:val="center"/>
          </w:tcPr>
          <w:p w14:paraId="0AF9681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男</w:t>
            </w:r>
          </w:p>
        </w:tc>
        <w:tc>
          <w:tcPr>
            <w:tcW w:w="286" w:type="pct"/>
            <w:vAlign w:val="center"/>
          </w:tcPr>
          <w:p w14:paraId="6396391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内资</w:t>
            </w:r>
          </w:p>
        </w:tc>
        <w:tc>
          <w:tcPr>
            <w:tcW w:w="337" w:type="pct"/>
            <w:vAlign w:val="center"/>
          </w:tcPr>
          <w:p w14:paraId="18662C0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千眼狼</w:t>
            </w:r>
          </w:p>
        </w:tc>
        <w:tc>
          <w:tcPr>
            <w:tcW w:w="689" w:type="pct"/>
            <w:vAlign w:val="center"/>
          </w:tcPr>
          <w:p w14:paraId="3C0585B5">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型号：定制</w:t>
            </w:r>
          </w:p>
          <w:p w14:paraId="05A6CD5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规格：</w:t>
            </w:r>
            <w:r>
              <w:rPr>
                <w:rFonts w:hint="eastAsia" w:asciiTheme="minorEastAsia" w:hAnsiTheme="minorEastAsia" w:eastAsiaTheme="minorEastAsia" w:cstheme="minorEastAsia"/>
                <w:sz w:val="24"/>
                <w:szCs w:val="24"/>
              </w:rPr>
              <w:t>准静态测量头主要包括测量横杆以及两台高分辨率相机，分辨率可达4096*3000，帧率可达30.5FPS。1200万像素下可实现对目标物的非接触式测量。</w:t>
            </w:r>
          </w:p>
        </w:tc>
        <w:tc>
          <w:tcPr>
            <w:tcW w:w="535" w:type="pct"/>
            <w:vAlign w:val="center"/>
          </w:tcPr>
          <w:p w14:paraId="0D811A45">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20000.00</w:t>
            </w:r>
          </w:p>
        </w:tc>
        <w:tc>
          <w:tcPr>
            <w:tcW w:w="235" w:type="pct"/>
            <w:vAlign w:val="center"/>
          </w:tcPr>
          <w:p w14:paraId="58C9868F">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lang w:val="en-US" w:eastAsia="zh-CN"/>
              </w:rPr>
              <w:t>2台</w:t>
            </w:r>
          </w:p>
        </w:tc>
        <w:tc>
          <w:tcPr>
            <w:tcW w:w="702" w:type="pct"/>
            <w:vAlign w:val="center"/>
          </w:tcPr>
          <w:p w14:paraId="580A7548">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40000.00</w:t>
            </w:r>
          </w:p>
        </w:tc>
      </w:tr>
      <w:tr w14:paraId="5E20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5" w:type="pct"/>
            <w:vAlign w:val="center"/>
          </w:tcPr>
          <w:p w14:paraId="1AA657A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92" w:type="pct"/>
            <w:vAlign w:val="center"/>
          </w:tcPr>
          <w:p w14:paraId="5F2A8CD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镜头</w:t>
            </w:r>
          </w:p>
        </w:tc>
        <w:tc>
          <w:tcPr>
            <w:tcW w:w="193" w:type="pct"/>
            <w:vAlign w:val="center"/>
          </w:tcPr>
          <w:p w14:paraId="3E801365">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合肥中科君达视界技术股份有限公司</w:t>
            </w:r>
          </w:p>
        </w:tc>
        <w:tc>
          <w:tcPr>
            <w:tcW w:w="193" w:type="pct"/>
            <w:vAlign w:val="center"/>
          </w:tcPr>
          <w:p w14:paraId="1234719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合肥/</w:t>
            </w:r>
            <w:r>
              <w:rPr>
                <w:rFonts w:hint="eastAsia" w:asciiTheme="minorEastAsia" w:hAnsiTheme="minorEastAsia" w:eastAsiaTheme="minorEastAsia" w:cstheme="minorEastAsia"/>
                <w:sz w:val="24"/>
                <w:szCs w:val="24"/>
              </w:rPr>
              <w:t>中国</w:t>
            </w:r>
          </w:p>
        </w:tc>
        <w:tc>
          <w:tcPr>
            <w:tcW w:w="964" w:type="pct"/>
            <w:vAlign w:val="center"/>
          </w:tcPr>
          <w:p w14:paraId="1FCD3C6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91340100570434353J</w:t>
            </w:r>
          </w:p>
        </w:tc>
        <w:tc>
          <w:tcPr>
            <w:tcW w:w="244" w:type="pct"/>
            <w:vAlign w:val="center"/>
          </w:tcPr>
          <w:p w14:paraId="4C03AA3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小型</w:t>
            </w:r>
          </w:p>
        </w:tc>
        <w:tc>
          <w:tcPr>
            <w:tcW w:w="220" w:type="pct"/>
            <w:vAlign w:val="center"/>
          </w:tcPr>
          <w:p w14:paraId="4493100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男</w:t>
            </w:r>
          </w:p>
        </w:tc>
        <w:tc>
          <w:tcPr>
            <w:tcW w:w="286" w:type="pct"/>
            <w:vAlign w:val="center"/>
          </w:tcPr>
          <w:p w14:paraId="399E49D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内资</w:t>
            </w:r>
          </w:p>
        </w:tc>
        <w:tc>
          <w:tcPr>
            <w:tcW w:w="337" w:type="pct"/>
            <w:vAlign w:val="center"/>
          </w:tcPr>
          <w:p w14:paraId="780C87D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千眼狼</w:t>
            </w:r>
          </w:p>
        </w:tc>
        <w:tc>
          <w:tcPr>
            <w:tcW w:w="689" w:type="pct"/>
            <w:vAlign w:val="center"/>
          </w:tcPr>
          <w:p w14:paraId="3AE6E20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型号：</w:t>
            </w:r>
            <w:r>
              <w:rPr>
                <w:rFonts w:hint="eastAsia" w:asciiTheme="minorEastAsia" w:hAnsiTheme="minorEastAsia" w:eastAsiaTheme="minorEastAsia" w:cstheme="minorEastAsia"/>
                <w:sz w:val="24"/>
                <w:szCs w:val="24"/>
              </w:rPr>
              <w:t>MH5028X</w:t>
            </w:r>
          </w:p>
          <w:p w14:paraId="1066FDE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规格：</w:t>
            </w:r>
            <w:r>
              <w:rPr>
                <w:rFonts w:hint="eastAsia" w:asciiTheme="minorEastAsia" w:hAnsiTheme="minorEastAsia" w:eastAsiaTheme="minorEastAsia" w:cstheme="minorEastAsia"/>
                <w:sz w:val="24"/>
                <w:szCs w:val="24"/>
              </w:rPr>
              <w:t>光圈数：2.8；焦距：50mm；通光口径：1.1”</w:t>
            </w:r>
          </w:p>
        </w:tc>
        <w:tc>
          <w:tcPr>
            <w:tcW w:w="535" w:type="pct"/>
            <w:vAlign w:val="center"/>
          </w:tcPr>
          <w:p w14:paraId="1178F881">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1800.00</w:t>
            </w:r>
          </w:p>
        </w:tc>
        <w:tc>
          <w:tcPr>
            <w:tcW w:w="235" w:type="pct"/>
            <w:vAlign w:val="center"/>
          </w:tcPr>
          <w:p w14:paraId="19D31947">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lang w:val="en-US" w:eastAsia="zh-CN"/>
              </w:rPr>
              <w:t>2个</w:t>
            </w:r>
          </w:p>
        </w:tc>
        <w:tc>
          <w:tcPr>
            <w:tcW w:w="702" w:type="pct"/>
            <w:vAlign w:val="center"/>
          </w:tcPr>
          <w:p w14:paraId="4425F4E4">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3600.00</w:t>
            </w:r>
          </w:p>
        </w:tc>
      </w:tr>
      <w:tr w14:paraId="28E5A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5" w:type="pct"/>
            <w:vAlign w:val="center"/>
          </w:tcPr>
          <w:p w14:paraId="0F08611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92" w:type="pct"/>
            <w:vAlign w:val="center"/>
          </w:tcPr>
          <w:p w14:paraId="3F8AE46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镜头</w:t>
            </w:r>
          </w:p>
        </w:tc>
        <w:tc>
          <w:tcPr>
            <w:tcW w:w="193" w:type="pct"/>
            <w:vAlign w:val="center"/>
          </w:tcPr>
          <w:p w14:paraId="0A79A6F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合肥中科君达视界技术股份有限公司</w:t>
            </w:r>
          </w:p>
        </w:tc>
        <w:tc>
          <w:tcPr>
            <w:tcW w:w="193" w:type="pct"/>
            <w:vAlign w:val="center"/>
          </w:tcPr>
          <w:p w14:paraId="48AF1CC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合肥/</w:t>
            </w:r>
            <w:r>
              <w:rPr>
                <w:rFonts w:hint="eastAsia" w:asciiTheme="minorEastAsia" w:hAnsiTheme="minorEastAsia" w:eastAsiaTheme="minorEastAsia" w:cstheme="minorEastAsia"/>
                <w:sz w:val="24"/>
                <w:szCs w:val="24"/>
              </w:rPr>
              <w:t>中国</w:t>
            </w:r>
          </w:p>
        </w:tc>
        <w:tc>
          <w:tcPr>
            <w:tcW w:w="964" w:type="pct"/>
            <w:vAlign w:val="center"/>
          </w:tcPr>
          <w:p w14:paraId="08FDEC2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91340100570434353J</w:t>
            </w:r>
          </w:p>
        </w:tc>
        <w:tc>
          <w:tcPr>
            <w:tcW w:w="244" w:type="pct"/>
            <w:vAlign w:val="center"/>
          </w:tcPr>
          <w:p w14:paraId="1B79C73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小型</w:t>
            </w:r>
          </w:p>
        </w:tc>
        <w:tc>
          <w:tcPr>
            <w:tcW w:w="220" w:type="pct"/>
            <w:vAlign w:val="center"/>
          </w:tcPr>
          <w:p w14:paraId="001C949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男</w:t>
            </w:r>
          </w:p>
        </w:tc>
        <w:tc>
          <w:tcPr>
            <w:tcW w:w="286" w:type="pct"/>
            <w:vAlign w:val="center"/>
          </w:tcPr>
          <w:p w14:paraId="061C54A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内资</w:t>
            </w:r>
          </w:p>
        </w:tc>
        <w:tc>
          <w:tcPr>
            <w:tcW w:w="337" w:type="pct"/>
            <w:vAlign w:val="center"/>
          </w:tcPr>
          <w:p w14:paraId="1503E57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千眼狼</w:t>
            </w:r>
          </w:p>
        </w:tc>
        <w:tc>
          <w:tcPr>
            <w:tcW w:w="689" w:type="pct"/>
            <w:vAlign w:val="center"/>
          </w:tcPr>
          <w:p w14:paraId="1528DF0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型号：</w:t>
            </w:r>
            <w:r>
              <w:rPr>
                <w:rFonts w:hint="eastAsia" w:asciiTheme="minorEastAsia" w:hAnsiTheme="minorEastAsia" w:eastAsiaTheme="minorEastAsia" w:cstheme="minorEastAsia"/>
                <w:sz w:val="24"/>
                <w:szCs w:val="24"/>
              </w:rPr>
              <w:t>MH2528X</w:t>
            </w:r>
          </w:p>
          <w:p w14:paraId="5EEAB8A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规格：</w:t>
            </w:r>
            <w:r>
              <w:rPr>
                <w:rFonts w:hint="eastAsia" w:asciiTheme="minorEastAsia" w:hAnsiTheme="minorEastAsia" w:eastAsiaTheme="minorEastAsia" w:cstheme="minorEastAsia"/>
                <w:sz w:val="24"/>
                <w:szCs w:val="24"/>
              </w:rPr>
              <w:t>光圈数：2.8；焦距：25mm；通光口径：1.1”</w:t>
            </w:r>
          </w:p>
        </w:tc>
        <w:tc>
          <w:tcPr>
            <w:tcW w:w="535" w:type="pct"/>
            <w:vAlign w:val="center"/>
          </w:tcPr>
          <w:p w14:paraId="2CBA8BA2">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1800.00</w:t>
            </w:r>
          </w:p>
        </w:tc>
        <w:tc>
          <w:tcPr>
            <w:tcW w:w="235" w:type="pct"/>
            <w:vAlign w:val="center"/>
          </w:tcPr>
          <w:p w14:paraId="0B96A34E">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lang w:val="en-US" w:eastAsia="zh-CN"/>
              </w:rPr>
              <w:t>2个</w:t>
            </w:r>
          </w:p>
        </w:tc>
        <w:tc>
          <w:tcPr>
            <w:tcW w:w="702" w:type="pct"/>
            <w:vAlign w:val="center"/>
          </w:tcPr>
          <w:p w14:paraId="502E3013">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3600.00</w:t>
            </w:r>
          </w:p>
        </w:tc>
      </w:tr>
      <w:tr w14:paraId="40F8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5" w:type="pct"/>
            <w:vAlign w:val="center"/>
          </w:tcPr>
          <w:p w14:paraId="3B3D6D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5</w:t>
            </w:r>
          </w:p>
        </w:tc>
        <w:tc>
          <w:tcPr>
            <w:tcW w:w="192" w:type="pct"/>
            <w:vAlign w:val="center"/>
          </w:tcPr>
          <w:p w14:paraId="21DEEE3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配套专用软件</w:t>
            </w:r>
          </w:p>
        </w:tc>
        <w:tc>
          <w:tcPr>
            <w:tcW w:w="193" w:type="pct"/>
            <w:vAlign w:val="center"/>
          </w:tcPr>
          <w:p w14:paraId="37B40DF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合肥中科君达视界技术股份有限公司</w:t>
            </w:r>
          </w:p>
        </w:tc>
        <w:tc>
          <w:tcPr>
            <w:tcW w:w="193" w:type="pct"/>
            <w:vAlign w:val="center"/>
          </w:tcPr>
          <w:p w14:paraId="4B8D38E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合肥/</w:t>
            </w:r>
            <w:r>
              <w:rPr>
                <w:rFonts w:hint="eastAsia" w:asciiTheme="minorEastAsia" w:hAnsiTheme="minorEastAsia" w:eastAsiaTheme="minorEastAsia" w:cstheme="minorEastAsia"/>
                <w:sz w:val="24"/>
                <w:szCs w:val="24"/>
              </w:rPr>
              <w:t>中国</w:t>
            </w:r>
          </w:p>
        </w:tc>
        <w:tc>
          <w:tcPr>
            <w:tcW w:w="964" w:type="pct"/>
            <w:vAlign w:val="center"/>
          </w:tcPr>
          <w:p w14:paraId="1D80F9A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91340100570434353J</w:t>
            </w:r>
          </w:p>
        </w:tc>
        <w:tc>
          <w:tcPr>
            <w:tcW w:w="244" w:type="pct"/>
            <w:vAlign w:val="center"/>
          </w:tcPr>
          <w:p w14:paraId="1EC7A66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小型</w:t>
            </w:r>
          </w:p>
        </w:tc>
        <w:tc>
          <w:tcPr>
            <w:tcW w:w="220" w:type="pct"/>
            <w:vAlign w:val="center"/>
          </w:tcPr>
          <w:p w14:paraId="15583A0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男</w:t>
            </w:r>
          </w:p>
        </w:tc>
        <w:tc>
          <w:tcPr>
            <w:tcW w:w="286" w:type="pct"/>
            <w:vAlign w:val="center"/>
          </w:tcPr>
          <w:p w14:paraId="27ABFD7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内资</w:t>
            </w:r>
          </w:p>
        </w:tc>
        <w:tc>
          <w:tcPr>
            <w:tcW w:w="337" w:type="pct"/>
            <w:vAlign w:val="center"/>
          </w:tcPr>
          <w:p w14:paraId="305CA74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千眼狼</w:t>
            </w:r>
          </w:p>
        </w:tc>
        <w:tc>
          <w:tcPr>
            <w:tcW w:w="689" w:type="pct"/>
            <w:vAlign w:val="center"/>
          </w:tcPr>
          <w:p w14:paraId="11FFA6B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型号：</w:t>
            </w:r>
            <w:r>
              <w:rPr>
                <w:rFonts w:hint="eastAsia" w:asciiTheme="minorEastAsia" w:hAnsiTheme="minorEastAsia" w:eastAsiaTheme="minorEastAsia" w:cstheme="minorEastAsia"/>
                <w:sz w:val="24"/>
                <w:szCs w:val="24"/>
              </w:rPr>
              <w:t>千眼狼RDIC-3D</w:t>
            </w:r>
          </w:p>
          <w:p w14:paraId="4629B6B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规格：</w:t>
            </w:r>
            <w:r>
              <w:rPr>
                <w:rFonts w:hint="eastAsia" w:asciiTheme="minorEastAsia" w:hAnsiTheme="minorEastAsia" w:eastAsiaTheme="minorEastAsia" w:cstheme="minorEastAsia"/>
                <w:sz w:val="24"/>
                <w:szCs w:val="24"/>
              </w:rPr>
              <w:t>三维应变分析软物体表面三维坐标、三维位移及三维应变的测量</w:t>
            </w:r>
          </w:p>
        </w:tc>
        <w:tc>
          <w:tcPr>
            <w:tcW w:w="535" w:type="pct"/>
            <w:vAlign w:val="center"/>
          </w:tcPr>
          <w:p w14:paraId="1200A2C5">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180000.00</w:t>
            </w:r>
          </w:p>
        </w:tc>
        <w:tc>
          <w:tcPr>
            <w:tcW w:w="235" w:type="pct"/>
            <w:vAlign w:val="center"/>
          </w:tcPr>
          <w:p w14:paraId="3CE33E09">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lang w:val="en-US" w:eastAsia="zh-CN"/>
              </w:rPr>
              <w:t>1套</w:t>
            </w:r>
          </w:p>
        </w:tc>
        <w:tc>
          <w:tcPr>
            <w:tcW w:w="702" w:type="pct"/>
            <w:vAlign w:val="center"/>
          </w:tcPr>
          <w:p w14:paraId="7CE201C8">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180000.00</w:t>
            </w:r>
          </w:p>
        </w:tc>
      </w:tr>
      <w:tr w14:paraId="7E1F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5" w:type="pct"/>
            <w:vAlign w:val="center"/>
          </w:tcPr>
          <w:p w14:paraId="4CCAFE0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w:t>
            </w:r>
          </w:p>
        </w:tc>
        <w:tc>
          <w:tcPr>
            <w:tcW w:w="192" w:type="pct"/>
            <w:vAlign w:val="center"/>
          </w:tcPr>
          <w:p w14:paraId="449CB70A">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标定板</w:t>
            </w:r>
          </w:p>
        </w:tc>
        <w:tc>
          <w:tcPr>
            <w:tcW w:w="193" w:type="pct"/>
            <w:vAlign w:val="center"/>
          </w:tcPr>
          <w:p w14:paraId="7DABF58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合肥中科君达视界技术股份有限公司</w:t>
            </w:r>
          </w:p>
        </w:tc>
        <w:tc>
          <w:tcPr>
            <w:tcW w:w="193" w:type="pct"/>
            <w:vAlign w:val="center"/>
          </w:tcPr>
          <w:p w14:paraId="1963015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合肥/</w:t>
            </w:r>
            <w:r>
              <w:rPr>
                <w:rFonts w:hint="eastAsia" w:asciiTheme="minorEastAsia" w:hAnsiTheme="minorEastAsia" w:eastAsiaTheme="minorEastAsia" w:cstheme="minorEastAsia"/>
                <w:sz w:val="24"/>
                <w:szCs w:val="24"/>
              </w:rPr>
              <w:t>中国</w:t>
            </w:r>
          </w:p>
        </w:tc>
        <w:tc>
          <w:tcPr>
            <w:tcW w:w="964" w:type="pct"/>
            <w:vAlign w:val="center"/>
          </w:tcPr>
          <w:p w14:paraId="4EA7B91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91340100570434353J</w:t>
            </w:r>
          </w:p>
        </w:tc>
        <w:tc>
          <w:tcPr>
            <w:tcW w:w="244" w:type="pct"/>
            <w:vAlign w:val="center"/>
          </w:tcPr>
          <w:p w14:paraId="488480E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小型</w:t>
            </w:r>
          </w:p>
        </w:tc>
        <w:tc>
          <w:tcPr>
            <w:tcW w:w="220" w:type="pct"/>
            <w:vAlign w:val="center"/>
          </w:tcPr>
          <w:p w14:paraId="3FB339F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男</w:t>
            </w:r>
          </w:p>
        </w:tc>
        <w:tc>
          <w:tcPr>
            <w:tcW w:w="286" w:type="pct"/>
            <w:vAlign w:val="center"/>
          </w:tcPr>
          <w:p w14:paraId="3DB2D11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内资</w:t>
            </w:r>
          </w:p>
        </w:tc>
        <w:tc>
          <w:tcPr>
            <w:tcW w:w="337" w:type="pct"/>
            <w:vAlign w:val="center"/>
          </w:tcPr>
          <w:p w14:paraId="7EE6FED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千眼狼</w:t>
            </w:r>
          </w:p>
        </w:tc>
        <w:tc>
          <w:tcPr>
            <w:tcW w:w="689" w:type="pct"/>
            <w:vAlign w:val="center"/>
          </w:tcPr>
          <w:p w14:paraId="41D8934A">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型号：定制</w:t>
            </w:r>
          </w:p>
          <w:p w14:paraId="5AF0727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规格：</w:t>
            </w:r>
            <w:r>
              <w:rPr>
                <w:rFonts w:hint="eastAsia" w:asciiTheme="minorEastAsia" w:hAnsiTheme="minorEastAsia" w:eastAsiaTheme="minorEastAsia" w:cstheme="minorEastAsia"/>
                <w:sz w:val="24"/>
                <w:szCs w:val="24"/>
              </w:rPr>
              <w:t>12×9圆点标定板，标定板尺寸、间距可根据需求定制</w:t>
            </w:r>
          </w:p>
        </w:tc>
        <w:tc>
          <w:tcPr>
            <w:tcW w:w="535" w:type="pct"/>
            <w:vAlign w:val="center"/>
          </w:tcPr>
          <w:p w14:paraId="31949785">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9000.00</w:t>
            </w:r>
          </w:p>
        </w:tc>
        <w:tc>
          <w:tcPr>
            <w:tcW w:w="235" w:type="pct"/>
            <w:vAlign w:val="center"/>
          </w:tcPr>
          <w:p w14:paraId="7A2F233B">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lang w:val="en-US" w:eastAsia="zh-CN"/>
              </w:rPr>
              <w:t>1套</w:t>
            </w:r>
          </w:p>
        </w:tc>
        <w:tc>
          <w:tcPr>
            <w:tcW w:w="702" w:type="pct"/>
            <w:vAlign w:val="center"/>
          </w:tcPr>
          <w:p w14:paraId="7C8EE2B1">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9000.00</w:t>
            </w:r>
          </w:p>
        </w:tc>
      </w:tr>
      <w:tr w14:paraId="7E69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5" w:type="pct"/>
            <w:vAlign w:val="center"/>
          </w:tcPr>
          <w:p w14:paraId="002C02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7</w:t>
            </w:r>
          </w:p>
        </w:tc>
        <w:tc>
          <w:tcPr>
            <w:tcW w:w="192" w:type="pct"/>
            <w:vAlign w:val="center"/>
          </w:tcPr>
          <w:p w14:paraId="502BA91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照明系统</w:t>
            </w:r>
          </w:p>
        </w:tc>
        <w:tc>
          <w:tcPr>
            <w:tcW w:w="193" w:type="pct"/>
            <w:vAlign w:val="center"/>
          </w:tcPr>
          <w:p w14:paraId="65C90FB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上海</w:t>
            </w:r>
            <w:r>
              <w:rPr>
                <w:rFonts w:hint="eastAsia" w:asciiTheme="minorEastAsia" w:hAnsiTheme="minorEastAsia" w:eastAsiaTheme="minorEastAsia" w:cstheme="minorEastAsia"/>
                <w:sz w:val="24"/>
                <w:szCs w:val="24"/>
              </w:rPr>
              <w:t>金贝摄影器材实业有限公司</w:t>
            </w:r>
          </w:p>
          <w:p w14:paraId="12A4CFCF">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p>
        </w:tc>
        <w:tc>
          <w:tcPr>
            <w:tcW w:w="193" w:type="pct"/>
            <w:vAlign w:val="center"/>
          </w:tcPr>
          <w:p w14:paraId="18E1A20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上海/</w:t>
            </w:r>
            <w:r>
              <w:rPr>
                <w:rFonts w:hint="eastAsia" w:asciiTheme="minorEastAsia" w:hAnsiTheme="minorEastAsia" w:eastAsiaTheme="minorEastAsia" w:cstheme="minorEastAsia"/>
                <w:sz w:val="24"/>
                <w:szCs w:val="24"/>
              </w:rPr>
              <w:t>中国</w:t>
            </w:r>
          </w:p>
        </w:tc>
        <w:tc>
          <w:tcPr>
            <w:tcW w:w="964" w:type="pct"/>
            <w:vAlign w:val="center"/>
          </w:tcPr>
          <w:p w14:paraId="026F633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9131010560772665XN</w:t>
            </w:r>
          </w:p>
        </w:tc>
        <w:tc>
          <w:tcPr>
            <w:tcW w:w="244" w:type="pct"/>
            <w:vAlign w:val="center"/>
          </w:tcPr>
          <w:p w14:paraId="76F1702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小型</w:t>
            </w:r>
          </w:p>
        </w:tc>
        <w:tc>
          <w:tcPr>
            <w:tcW w:w="220" w:type="pct"/>
            <w:vAlign w:val="center"/>
          </w:tcPr>
          <w:p w14:paraId="06DE98B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男</w:t>
            </w:r>
          </w:p>
        </w:tc>
        <w:tc>
          <w:tcPr>
            <w:tcW w:w="286" w:type="pct"/>
            <w:vAlign w:val="center"/>
          </w:tcPr>
          <w:p w14:paraId="3A6368D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内资</w:t>
            </w:r>
          </w:p>
        </w:tc>
        <w:tc>
          <w:tcPr>
            <w:tcW w:w="337" w:type="pct"/>
            <w:vAlign w:val="center"/>
          </w:tcPr>
          <w:p w14:paraId="4E76B1E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金贝</w:t>
            </w:r>
          </w:p>
        </w:tc>
        <w:tc>
          <w:tcPr>
            <w:tcW w:w="689" w:type="pct"/>
            <w:vAlign w:val="center"/>
          </w:tcPr>
          <w:p w14:paraId="66BC5C7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型号：EF-220</w:t>
            </w:r>
          </w:p>
          <w:p w14:paraId="78ACAE0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规格：</w:t>
            </w:r>
            <w:r>
              <w:rPr>
                <w:rFonts w:hint="eastAsia" w:asciiTheme="minorEastAsia" w:hAnsiTheme="minorEastAsia" w:eastAsiaTheme="minorEastAsia" w:cstheme="minorEastAsia"/>
                <w:sz w:val="24"/>
                <w:szCs w:val="24"/>
              </w:rPr>
              <w:t>摄影灯金贝220W</w:t>
            </w:r>
          </w:p>
        </w:tc>
        <w:tc>
          <w:tcPr>
            <w:tcW w:w="535" w:type="pct"/>
            <w:vAlign w:val="center"/>
          </w:tcPr>
          <w:p w14:paraId="3C3A510E">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2300.00</w:t>
            </w:r>
          </w:p>
        </w:tc>
        <w:tc>
          <w:tcPr>
            <w:tcW w:w="235" w:type="pct"/>
            <w:vAlign w:val="center"/>
          </w:tcPr>
          <w:p w14:paraId="6A98B41D">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lang w:val="en-US" w:eastAsia="zh-CN"/>
              </w:rPr>
              <w:t>2套</w:t>
            </w:r>
          </w:p>
        </w:tc>
        <w:tc>
          <w:tcPr>
            <w:tcW w:w="702" w:type="pct"/>
            <w:vAlign w:val="center"/>
          </w:tcPr>
          <w:p w14:paraId="09635556">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4600.00</w:t>
            </w:r>
          </w:p>
        </w:tc>
      </w:tr>
      <w:tr w14:paraId="26F1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5" w:type="pct"/>
            <w:vAlign w:val="center"/>
          </w:tcPr>
          <w:p w14:paraId="429FB7C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w:t>
            </w:r>
          </w:p>
        </w:tc>
        <w:tc>
          <w:tcPr>
            <w:tcW w:w="192" w:type="pct"/>
            <w:vAlign w:val="center"/>
          </w:tcPr>
          <w:p w14:paraId="1A3BCA6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固定模块</w:t>
            </w:r>
          </w:p>
        </w:tc>
        <w:tc>
          <w:tcPr>
            <w:tcW w:w="193" w:type="pct"/>
            <w:vAlign w:val="center"/>
          </w:tcPr>
          <w:p w14:paraId="71BABF5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广东百诺影像科技工业有限公司</w:t>
            </w:r>
          </w:p>
        </w:tc>
        <w:tc>
          <w:tcPr>
            <w:tcW w:w="193" w:type="pct"/>
            <w:vAlign w:val="center"/>
          </w:tcPr>
          <w:p w14:paraId="5146553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中山/</w:t>
            </w:r>
            <w:r>
              <w:rPr>
                <w:rFonts w:hint="eastAsia" w:asciiTheme="minorEastAsia" w:hAnsiTheme="minorEastAsia" w:eastAsiaTheme="minorEastAsia" w:cstheme="minorEastAsia"/>
                <w:sz w:val="24"/>
                <w:szCs w:val="24"/>
              </w:rPr>
              <w:t>中国</w:t>
            </w:r>
          </w:p>
        </w:tc>
        <w:tc>
          <w:tcPr>
            <w:tcW w:w="964" w:type="pct"/>
            <w:vAlign w:val="center"/>
          </w:tcPr>
          <w:p w14:paraId="3253D4C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91442000736187154W</w:t>
            </w:r>
          </w:p>
        </w:tc>
        <w:tc>
          <w:tcPr>
            <w:tcW w:w="244" w:type="pct"/>
            <w:vAlign w:val="center"/>
          </w:tcPr>
          <w:p w14:paraId="4D4703E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中型</w:t>
            </w:r>
          </w:p>
        </w:tc>
        <w:tc>
          <w:tcPr>
            <w:tcW w:w="220" w:type="pct"/>
            <w:vAlign w:val="center"/>
          </w:tcPr>
          <w:p w14:paraId="7AC611A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男</w:t>
            </w:r>
          </w:p>
        </w:tc>
        <w:tc>
          <w:tcPr>
            <w:tcW w:w="286" w:type="pct"/>
            <w:vAlign w:val="center"/>
          </w:tcPr>
          <w:p w14:paraId="4BD9FA4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内资</w:t>
            </w:r>
          </w:p>
        </w:tc>
        <w:tc>
          <w:tcPr>
            <w:tcW w:w="337" w:type="pct"/>
            <w:vAlign w:val="center"/>
          </w:tcPr>
          <w:p w14:paraId="1403E3C7">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百诺</w:t>
            </w:r>
          </w:p>
        </w:tc>
        <w:tc>
          <w:tcPr>
            <w:tcW w:w="689" w:type="pct"/>
            <w:vAlign w:val="center"/>
          </w:tcPr>
          <w:p w14:paraId="56DE36D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型号：</w:t>
            </w:r>
            <w:r>
              <w:rPr>
                <w:rFonts w:hint="eastAsia" w:asciiTheme="minorEastAsia" w:hAnsiTheme="minorEastAsia" w:eastAsiaTheme="minorEastAsia" w:cstheme="minorEastAsia"/>
                <w:sz w:val="24"/>
                <w:szCs w:val="24"/>
              </w:rPr>
              <w:t>百诺C3770</w:t>
            </w:r>
          </w:p>
          <w:p w14:paraId="2F3F997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规格：</w:t>
            </w:r>
            <w:r>
              <w:rPr>
                <w:rFonts w:hint="eastAsia" w:asciiTheme="minorEastAsia" w:hAnsiTheme="minorEastAsia" w:eastAsiaTheme="minorEastAsia" w:cstheme="minorEastAsia"/>
                <w:sz w:val="24"/>
                <w:szCs w:val="24"/>
              </w:rPr>
              <w:t>AGC3N中轴、固定台架</w:t>
            </w:r>
          </w:p>
        </w:tc>
        <w:tc>
          <w:tcPr>
            <w:tcW w:w="535" w:type="pct"/>
            <w:vAlign w:val="center"/>
          </w:tcPr>
          <w:p w14:paraId="2C039B8F">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12000.00</w:t>
            </w:r>
          </w:p>
        </w:tc>
        <w:tc>
          <w:tcPr>
            <w:tcW w:w="235" w:type="pct"/>
            <w:vAlign w:val="center"/>
          </w:tcPr>
          <w:p w14:paraId="030909FD">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lang w:val="en-US" w:eastAsia="zh-CN"/>
              </w:rPr>
              <w:t>1套</w:t>
            </w:r>
          </w:p>
        </w:tc>
        <w:tc>
          <w:tcPr>
            <w:tcW w:w="702" w:type="pct"/>
            <w:vAlign w:val="center"/>
          </w:tcPr>
          <w:p w14:paraId="203ABEEC">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12000.00</w:t>
            </w:r>
          </w:p>
        </w:tc>
      </w:tr>
      <w:tr w14:paraId="2102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5" w:type="pct"/>
            <w:vAlign w:val="center"/>
          </w:tcPr>
          <w:p w14:paraId="33415A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9</w:t>
            </w:r>
          </w:p>
        </w:tc>
        <w:tc>
          <w:tcPr>
            <w:tcW w:w="192" w:type="pct"/>
            <w:vAlign w:val="center"/>
          </w:tcPr>
          <w:p w14:paraId="2EA18CD4">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辅助配件</w:t>
            </w:r>
          </w:p>
        </w:tc>
        <w:tc>
          <w:tcPr>
            <w:tcW w:w="193" w:type="pct"/>
            <w:vAlign w:val="center"/>
          </w:tcPr>
          <w:p w14:paraId="3099736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合肥中科君达视界技术股份有限公司</w:t>
            </w:r>
          </w:p>
        </w:tc>
        <w:tc>
          <w:tcPr>
            <w:tcW w:w="193" w:type="pct"/>
            <w:vAlign w:val="center"/>
          </w:tcPr>
          <w:p w14:paraId="62E6835D">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合肥/</w:t>
            </w:r>
            <w:r>
              <w:rPr>
                <w:rFonts w:hint="eastAsia" w:asciiTheme="minorEastAsia" w:hAnsiTheme="minorEastAsia" w:eastAsiaTheme="minorEastAsia" w:cstheme="minorEastAsia"/>
                <w:sz w:val="24"/>
                <w:szCs w:val="24"/>
              </w:rPr>
              <w:t>中国</w:t>
            </w:r>
          </w:p>
        </w:tc>
        <w:tc>
          <w:tcPr>
            <w:tcW w:w="964" w:type="pct"/>
            <w:vAlign w:val="center"/>
          </w:tcPr>
          <w:p w14:paraId="1E68DA19">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91340100570434353J</w:t>
            </w:r>
          </w:p>
        </w:tc>
        <w:tc>
          <w:tcPr>
            <w:tcW w:w="244" w:type="pct"/>
            <w:vAlign w:val="center"/>
          </w:tcPr>
          <w:p w14:paraId="63AF1AB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小型</w:t>
            </w:r>
          </w:p>
        </w:tc>
        <w:tc>
          <w:tcPr>
            <w:tcW w:w="220" w:type="pct"/>
            <w:vAlign w:val="center"/>
          </w:tcPr>
          <w:p w14:paraId="4F765F5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男</w:t>
            </w:r>
          </w:p>
        </w:tc>
        <w:tc>
          <w:tcPr>
            <w:tcW w:w="286" w:type="pct"/>
            <w:vAlign w:val="center"/>
          </w:tcPr>
          <w:p w14:paraId="5E8EB26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内资</w:t>
            </w:r>
          </w:p>
        </w:tc>
        <w:tc>
          <w:tcPr>
            <w:tcW w:w="337" w:type="pct"/>
            <w:vAlign w:val="center"/>
          </w:tcPr>
          <w:p w14:paraId="71E0C120">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千眼狼</w:t>
            </w:r>
          </w:p>
        </w:tc>
        <w:tc>
          <w:tcPr>
            <w:tcW w:w="689" w:type="pct"/>
            <w:vAlign w:val="center"/>
          </w:tcPr>
          <w:p w14:paraId="1DB4FEA9">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型号：定制</w:t>
            </w:r>
          </w:p>
          <w:p w14:paraId="755F11B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规格：</w:t>
            </w:r>
            <w:r>
              <w:rPr>
                <w:rFonts w:hint="eastAsia" w:asciiTheme="minorEastAsia" w:hAnsiTheme="minorEastAsia" w:eastAsiaTheme="minorEastAsia" w:cstheme="minorEastAsia"/>
                <w:b w:val="0"/>
                <w:bCs w:val="0"/>
                <w:sz w:val="24"/>
                <w:szCs w:val="24"/>
              </w:rPr>
              <w:t>散斑制作工具、仪器箱、拓展坞*3个、连接线缆、专用U盘、电源适配器，具备红外测温模块，分辨率640*512@25Hz，测温范围-20至550℃，精度±2℃。</w:t>
            </w:r>
          </w:p>
        </w:tc>
        <w:tc>
          <w:tcPr>
            <w:tcW w:w="535" w:type="pct"/>
            <w:vAlign w:val="center"/>
          </w:tcPr>
          <w:p w14:paraId="45AE6CDF">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30000.00</w:t>
            </w:r>
          </w:p>
        </w:tc>
        <w:tc>
          <w:tcPr>
            <w:tcW w:w="235" w:type="pct"/>
            <w:vAlign w:val="center"/>
          </w:tcPr>
          <w:p w14:paraId="5DF87DB6">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lang w:val="en-US" w:eastAsia="zh-CN"/>
              </w:rPr>
              <w:t>1套</w:t>
            </w:r>
          </w:p>
        </w:tc>
        <w:tc>
          <w:tcPr>
            <w:tcW w:w="702" w:type="pct"/>
            <w:vAlign w:val="center"/>
          </w:tcPr>
          <w:p w14:paraId="2D74878A">
            <w:pPr>
              <w:ind w:left="0" w:leftChars="0" w:firstLine="0" w:firstLineChars="0"/>
              <w:jc w:val="center"/>
              <w:rPr>
                <w:rFonts w:hint="default"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lang w:val="en-US" w:eastAsia="zh-CN"/>
              </w:rPr>
              <w:t>30000.00</w:t>
            </w:r>
          </w:p>
        </w:tc>
      </w:tr>
      <w:tr w14:paraId="77612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5" w:type="pct"/>
            <w:vAlign w:val="center"/>
          </w:tcPr>
          <w:p w14:paraId="6B95EEA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192" w:type="pct"/>
            <w:vAlign w:val="center"/>
          </w:tcPr>
          <w:p w14:paraId="3F36D14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中控机</w:t>
            </w:r>
          </w:p>
        </w:tc>
        <w:tc>
          <w:tcPr>
            <w:tcW w:w="193" w:type="pct"/>
            <w:vAlign w:val="center"/>
          </w:tcPr>
          <w:p w14:paraId="3025130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戴尔中国</w:t>
            </w:r>
          </w:p>
        </w:tc>
        <w:tc>
          <w:tcPr>
            <w:tcW w:w="193" w:type="pct"/>
            <w:vAlign w:val="center"/>
          </w:tcPr>
          <w:p w14:paraId="04EED5A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厦门/</w:t>
            </w:r>
            <w:r>
              <w:rPr>
                <w:rFonts w:hint="eastAsia" w:asciiTheme="minorEastAsia" w:hAnsiTheme="minorEastAsia" w:eastAsiaTheme="minorEastAsia" w:cstheme="minorEastAsia"/>
                <w:sz w:val="24"/>
                <w:szCs w:val="24"/>
              </w:rPr>
              <w:t>中国</w:t>
            </w:r>
          </w:p>
        </w:tc>
        <w:tc>
          <w:tcPr>
            <w:tcW w:w="964" w:type="pct"/>
            <w:vAlign w:val="center"/>
          </w:tcPr>
          <w:p w14:paraId="5E6B685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913502006120204831</w:t>
            </w:r>
          </w:p>
        </w:tc>
        <w:tc>
          <w:tcPr>
            <w:tcW w:w="244" w:type="pct"/>
            <w:vAlign w:val="center"/>
          </w:tcPr>
          <w:p w14:paraId="0DB2E7A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大型</w:t>
            </w:r>
          </w:p>
        </w:tc>
        <w:tc>
          <w:tcPr>
            <w:tcW w:w="220" w:type="pct"/>
            <w:vAlign w:val="center"/>
          </w:tcPr>
          <w:p w14:paraId="2E90851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男</w:t>
            </w:r>
          </w:p>
        </w:tc>
        <w:tc>
          <w:tcPr>
            <w:tcW w:w="286" w:type="pct"/>
            <w:vAlign w:val="center"/>
          </w:tcPr>
          <w:p w14:paraId="5FDF393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外商单独投资</w:t>
            </w:r>
          </w:p>
        </w:tc>
        <w:tc>
          <w:tcPr>
            <w:tcW w:w="337" w:type="pct"/>
            <w:vAlign w:val="center"/>
          </w:tcPr>
          <w:p w14:paraId="0A1EF86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DELL</w:t>
            </w:r>
          </w:p>
        </w:tc>
        <w:tc>
          <w:tcPr>
            <w:tcW w:w="689" w:type="pct"/>
            <w:vAlign w:val="center"/>
          </w:tcPr>
          <w:p w14:paraId="6A0CEC0E">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型号：定制</w:t>
            </w:r>
          </w:p>
          <w:p w14:paraId="06ECFE4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规格：</w:t>
            </w:r>
            <w:r>
              <w:rPr>
                <w:rFonts w:hint="eastAsia" w:asciiTheme="minorEastAsia" w:hAnsiTheme="minorEastAsia" w:eastAsiaTheme="minorEastAsia" w:cstheme="minorEastAsia"/>
                <w:b w:val="0"/>
                <w:bCs w:val="0"/>
                <w:sz w:val="24"/>
                <w:szCs w:val="24"/>
              </w:rPr>
              <w:t>具备高性能图形、数据处理能力中控机，1T SSD固态硬盘，8T机械硬盘，128G DDR5内存，显卡选用NVIDIA Geforce 5060，CPU性能主频2.6GHz ，提供中控用专业计算处理平台，含高清调试显示器，其中显示器选用具有节能环保认证的DELL高清调试显示器。</w:t>
            </w:r>
          </w:p>
        </w:tc>
        <w:tc>
          <w:tcPr>
            <w:tcW w:w="535" w:type="pct"/>
            <w:vAlign w:val="center"/>
          </w:tcPr>
          <w:p w14:paraId="5C8C1A04">
            <w:pPr>
              <w:ind w:left="0" w:leftChars="0" w:firstLine="0" w:firstLineChars="0"/>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116200.00</w:t>
            </w:r>
          </w:p>
        </w:tc>
        <w:tc>
          <w:tcPr>
            <w:tcW w:w="235" w:type="pct"/>
            <w:vAlign w:val="center"/>
          </w:tcPr>
          <w:p w14:paraId="6D96A227">
            <w:pPr>
              <w:ind w:left="0" w:lef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lang w:val="en-US" w:eastAsia="zh-CN"/>
              </w:rPr>
              <w:t>1套</w:t>
            </w:r>
          </w:p>
        </w:tc>
        <w:tc>
          <w:tcPr>
            <w:tcW w:w="702" w:type="pct"/>
            <w:vAlign w:val="center"/>
          </w:tcPr>
          <w:p w14:paraId="2064C95C">
            <w:pPr>
              <w:ind w:left="0" w:leftChars="0" w:firstLine="0" w:firstLineChars="0"/>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116200.00</w:t>
            </w:r>
          </w:p>
        </w:tc>
      </w:tr>
      <w:tr w14:paraId="1FAF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97" w:type="pct"/>
            <w:gridSpan w:val="12"/>
            <w:vAlign w:val="center"/>
          </w:tcPr>
          <w:p w14:paraId="4219E36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总价（元）</w:t>
            </w:r>
          </w:p>
        </w:tc>
        <w:tc>
          <w:tcPr>
            <w:tcW w:w="702" w:type="pct"/>
            <w:shd w:val="clear" w:color="auto" w:fill="auto"/>
            <w:vAlign w:val="center"/>
          </w:tcPr>
          <w:p w14:paraId="72FDB454">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kern w:val="2"/>
                <w:sz w:val="24"/>
                <w:szCs w:val="24"/>
                <w:u w:val="none"/>
                <w:lang w:val="en-US" w:eastAsia="zh-CN" w:bidi="ar-SA"/>
              </w:rPr>
            </w:pPr>
            <w:r>
              <w:rPr>
                <w:rFonts w:hint="eastAsia" w:asciiTheme="minorEastAsia" w:hAnsiTheme="minorEastAsia" w:eastAsiaTheme="minorEastAsia" w:cstheme="minorEastAsia"/>
                <w:i w:val="0"/>
                <w:iCs w:val="0"/>
                <w:color w:val="000000"/>
                <w:kern w:val="0"/>
                <w:sz w:val="24"/>
                <w:szCs w:val="24"/>
                <w:u w:val="none"/>
                <w:lang w:val="en-US" w:eastAsia="zh-CN" w:bidi="ar"/>
              </w:rPr>
              <w:t>629000.00</w:t>
            </w:r>
          </w:p>
        </w:tc>
      </w:tr>
    </w:tbl>
    <w:p w14:paraId="2821927B">
      <w:pPr>
        <w:rPr>
          <w:rFonts w:hint="eastAsia"/>
          <w:lang w:val="en-US" w:eastAsia="zh-CN"/>
        </w:rPr>
      </w:pPr>
    </w:p>
    <w:p w14:paraId="73ACD91A">
      <w:pPr>
        <w:pStyle w:val="13"/>
        <w:ind w:left="0" w:leftChars="0" w:firstLine="0" w:firstLineChars="0"/>
        <w:rPr>
          <w:rFonts w:hint="eastAsia" w:ascii="仿宋" w:hAnsi="仿宋" w:eastAsia="仿宋" w:cs="Times New Roman"/>
          <w:kern w:val="2"/>
          <w:sz w:val="28"/>
          <w:szCs w:val="28"/>
          <w:lang w:val="en-US" w:eastAsia="zh-CN" w:bidi="ar-SA"/>
        </w:rPr>
      </w:pPr>
    </w:p>
    <w:p w14:paraId="6BB94E35">
      <w:pPr>
        <w:pStyle w:val="13"/>
        <w:ind w:left="0" w:leftChars="0" w:firstLine="0" w:firstLineChars="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07包</w:t>
      </w:r>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
        <w:gridCol w:w="389"/>
        <w:gridCol w:w="389"/>
        <w:gridCol w:w="389"/>
        <w:gridCol w:w="1771"/>
        <w:gridCol w:w="389"/>
        <w:gridCol w:w="389"/>
        <w:gridCol w:w="389"/>
        <w:gridCol w:w="389"/>
        <w:gridCol w:w="1254"/>
        <w:gridCol w:w="994"/>
        <w:gridCol w:w="390"/>
        <w:gridCol w:w="1001"/>
      </w:tblGrid>
      <w:tr w14:paraId="5742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75" w:type="pct"/>
            <w:vAlign w:val="center"/>
          </w:tcPr>
          <w:p w14:paraId="1942DD97">
            <w:pPr>
              <w:adjustRightInd w:val="0"/>
              <w:snapToGrid w:val="0"/>
              <w:jc w:val="center"/>
              <w:rPr>
                <w:rFonts w:hint="eastAsia" w:ascii="宋体" w:hAnsi="宋体" w:eastAsia="宋体" w:cs="宋体"/>
                <w:b/>
                <w:sz w:val="24"/>
              </w:rPr>
            </w:pPr>
            <w:r>
              <w:rPr>
                <w:rFonts w:hint="eastAsia" w:ascii="宋体" w:hAnsi="宋体" w:eastAsia="宋体" w:cs="宋体"/>
                <w:b/>
                <w:sz w:val="24"/>
              </w:rPr>
              <w:t>序号</w:t>
            </w:r>
          </w:p>
        </w:tc>
        <w:tc>
          <w:tcPr>
            <w:tcW w:w="445" w:type="pct"/>
            <w:vAlign w:val="center"/>
          </w:tcPr>
          <w:p w14:paraId="43301A50">
            <w:pPr>
              <w:adjustRightInd w:val="0"/>
              <w:snapToGrid w:val="0"/>
              <w:jc w:val="center"/>
              <w:rPr>
                <w:rFonts w:hint="eastAsia" w:ascii="宋体" w:hAnsi="宋体" w:eastAsia="宋体" w:cs="宋体"/>
                <w:b/>
                <w:sz w:val="24"/>
              </w:rPr>
            </w:pPr>
            <w:r>
              <w:rPr>
                <w:rFonts w:hint="eastAsia" w:ascii="宋体" w:hAnsi="宋体" w:eastAsia="宋体" w:cs="宋体"/>
                <w:b/>
                <w:sz w:val="24"/>
              </w:rPr>
              <w:t>分项名称</w:t>
            </w:r>
          </w:p>
        </w:tc>
        <w:tc>
          <w:tcPr>
            <w:tcW w:w="391" w:type="pct"/>
            <w:vAlign w:val="center"/>
          </w:tcPr>
          <w:p w14:paraId="73A7CE8D">
            <w:pPr>
              <w:adjustRightInd w:val="0"/>
              <w:snapToGrid w:val="0"/>
              <w:jc w:val="center"/>
              <w:rPr>
                <w:rFonts w:hint="eastAsia" w:ascii="宋体" w:hAnsi="宋体" w:eastAsia="宋体" w:cs="宋体"/>
                <w:b/>
                <w:sz w:val="24"/>
              </w:rPr>
            </w:pPr>
            <w:r>
              <w:rPr>
                <w:rFonts w:hint="eastAsia" w:ascii="宋体" w:hAnsi="宋体" w:eastAsia="宋体" w:cs="宋体"/>
                <w:b/>
                <w:sz w:val="24"/>
              </w:rPr>
              <w:t>制造商</w:t>
            </w:r>
          </w:p>
        </w:tc>
        <w:tc>
          <w:tcPr>
            <w:tcW w:w="331" w:type="pct"/>
            <w:vAlign w:val="center"/>
          </w:tcPr>
          <w:p w14:paraId="1D90F607">
            <w:pPr>
              <w:adjustRightInd w:val="0"/>
              <w:snapToGrid w:val="0"/>
              <w:jc w:val="center"/>
              <w:rPr>
                <w:rFonts w:hint="eastAsia" w:ascii="宋体" w:hAnsi="宋体" w:eastAsia="宋体" w:cs="宋体"/>
                <w:b/>
                <w:sz w:val="24"/>
              </w:rPr>
            </w:pPr>
            <w:r>
              <w:rPr>
                <w:rFonts w:hint="eastAsia" w:ascii="宋体" w:hAnsi="宋体" w:eastAsia="宋体" w:cs="宋体"/>
                <w:b/>
                <w:sz w:val="24"/>
              </w:rPr>
              <w:t>产地/国别</w:t>
            </w:r>
          </w:p>
        </w:tc>
        <w:tc>
          <w:tcPr>
            <w:tcW w:w="440" w:type="pct"/>
            <w:vAlign w:val="center"/>
          </w:tcPr>
          <w:p w14:paraId="32F1915E">
            <w:pPr>
              <w:jc w:val="center"/>
              <w:rPr>
                <w:rFonts w:hint="eastAsia" w:ascii="宋体" w:hAnsi="宋体" w:eastAsia="宋体" w:cs="宋体"/>
                <w:b/>
                <w:sz w:val="24"/>
              </w:rPr>
            </w:pPr>
            <w:r>
              <w:rPr>
                <w:rFonts w:hint="eastAsia" w:ascii="宋体" w:hAnsi="宋体" w:eastAsia="宋体" w:cs="宋体"/>
                <w:b/>
                <w:sz w:val="24"/>
              </w:rPr>
              <w:t>制造商</w:t>
            </w:r>
          </w:p>
          <w:p w14:paraId="2817A000">
            <w:pPr>
              <w:adjustRightInd w:val="0"/>
              <w:snapToGrid w:val="0"/>
              <w:jc w:val="center"/>
              <w:rPr>
                <w:rFonts w:hint="eastAsia" w:ascii="宋体" w:hAnsi="宋体" w:eastAsia="宋体" w:cs="宋体"/>
                <w:b/>
                <w:sz w:val="24"/>
              </w:rPr>
            </w:pPr>
            <w:r>
              <w:rPr>
                <w:rFonts w:hint="eastAsia" w:ascii="宋体" w:hAnsi="宋体" w:eastAsia="宋体" w:cs="宋体"/>
                <w:b/>
                <w:sz w:val="24"/>
              </w:rPr>
              <w:t>统一社会信用代码</w:t>
            </w:r>
          </w:p>
        </w:tc>
        <w:tc>
          <w:tcPr>
            <w:tcW w:w="371" w:type="pct"/>
            <w:vAlign w:val="center"/>
          </w:tcPr>
          <w:p w14:paraId="30E849EE">
            <w:pPr>
              <w:jc w:val="center"/>
              <w:rPr>
                <w:rFonts w:hint="eastAsia" w:ascii="宋体" w:hAnsi="宋体" w:eastAsia="宋体" w:cs="宋体"/>
                <w:b/>
                <w:sz w:val="24"/>
              </w:rPr>
            </w:pPr>
            <w:r>
              <w:rPr>
                <w:rFonts w:hint="eastAsia" w:ascii="宋体" w:hAnsi="宋体" w:eastAsia="宋体" w:cs="宋体"/>
                <w:b/>
                <w:sz w:val="24"/>
              </w:rPr>
              <w:t>制造商</w:t>
            </w:r>
          </w:p>
          <w:p w14:paraId="29C7820C">
            <w:pPr>
              <w:adjustRightInd w:val="0"/>
              <w:snapToGrid w:val="0"/>
              <w:jc w:val="center"/>
              <w:rPr>
                <w:rFonts w:hint="eastAsia" w:ascii="宋体" w:hAnsi="宋体" w:eastAsia="宋体" w:cs="宋体"/>
                <w:b/>
                <w:sz w:val="24"/>
              </w:rPr>
            </w:pPr>
            <w:r>
              <w:rPr>
                <w:rFonts w:hint="eastAsia" w:ascii="宋体" w:hAnsi="宋体" w:eastAsia="宋体" w:cs="宋体"/>
                <w:b/>
                <w:sz w:val="24"/>
              </w:rPr>
              <w:t>规模</w:t>
            </w:r>
          </w:p>
        </w:tc>
        <w:tc>
          <w:tcPr>
            <w:tcW w:w="391" w:type="pct"/>
            <w:vAlign w:val="center"/>
          </w:tcPr>
          <w:p w14:paraId="3DF58252">
            <w:pPr>
              <w:adjustRightInd w:val="0"/>
              <w:snapToGrid w:val="0"/>
              <w:jc w:val="center"/>
              <w:rPr>
                <w:rFonts w:hint="eastAsia" w:ascii="宋体" w:hAnsi="宋体" w:eastAsia="宋体" w:cs="宋体"/>
                <w:b/>
                <w:sz w:val="24"/>
              </w:rPr>
            </w:pPr>
            <w:r>
              <w:rPr>
                <w:rFonts w:hint="eastAsia" w:ascii="宋体" w:hAnsi="宋体" w:eastAsia="宋体" w:cs="宋体"/>
                <w:b/>
                <w:sz w:val="24"/>
              </w:rPr>
              <w:t>制造商所属性别</w:t>
            </w:r>
          </w:p>
        </w:tc>
        <w:tc>
          <w:tcPr>
            <w:tcW w:w="321" w:type="pct"/>
            <w:vAlign w:val="center"/>
          </w:tcPr>
          <w:p w14:paraId="456D6AEF">
            <w:pPr>
              <w:adjustRightInd w:val="0"/>
              <w:snapToGrid w:val="0"/>
              <w:jc w:val="center"/>
              <w:rPr>
                <w:rFonts w:hint="eastAsia" w:ascii="宋体" w:hAnsi="宋体" w:eastAsia="宋体" w:cs="宋体"/>
                <w:b/>
                <w:sz w:val="24"/>
              </w:rPr>
            </w:pPr>
            <w:r>
              <w:rPr>
                <w:rFonts w:hint="eastAsia" w:ascii="宋体" w:hAnsi="宋体" w:eastAsia="宋体" w:cs="宋体"/>
                <w:b/>
                <w:sz w:val="24"/>
              </w:rPr>
              <w:t>外商投资类型</w:t>
            </w:r>
          </w:p>
        </w:tc>
        <w:tc>
          <w:tcPr>
            <w:tcW w:w="412" w:type="pct"/>
            <w:vAlign w:val="center"/>
          </w:tcPr>
          <w:p w14:paraId="749C9B78">
            <w:pPr>
              <w:adjustRightInd w:val="0"/>
              <w:snapToGrid w:val="0"/>
              <w:jc w:val="center"/>
              <w:rPr>
                <w:rFonts w:hint="eastAsia" w:ascii="宋体" w:hAnsi="宋体" w:eastAsia="宋体" w:cs="宋体"/>
                <w:b/>
                <w:sz w:val="24"/>
              </w:rPr>
            </w:pPr>
            <w:r>
              <w:rPr>
                <w:rFonts w:hint="eastAsia" w:ascii="宋体" w:hAnsi="宋体" w:eastAsia="宋体" w:cs="宋体"/>
                <w:b/>
                <w:sz w:val="24"/>
              </w:rPr>
              <w:t>品牌</w:t>
            </w:r>
          </w:p>
        </w:tc>
        <w:tc>
          <w:tcPr>
            <w:tcW w:w="342" w:type="pct"/>
            <w:vAlign w:val="center"/>
          </w:tcPr>
          <w:p w14:paraId="1D4A62CD">
            <w:pPr>
              <w:adjustRightInd w:val="0"/>
              <w:snapToGrid w:val="0"/>
              <w:jc w:val="both"/>
              <w:rPr>
                <w:rFonts w:hint="eastAsia" w:ascii="宋体" w:hAnsi="宋体" w:eastAsia="宋体" w:cs="宋体"/>
                <w:b/>
                <w:sz w:val="24"/>
              </w:rPr>
            </w:pPr>
            <w:r>
              <w:rPr>
                <w:rFonts w:hint="eastAsia" w:ascii="宋体" w:hAnsi="宋体" w:eastAsia="宋体" w:cs="宋体"/>
                <w:b/>
                <w:sz w:val="24"/>
              </w:rPr>
              <w:t>规格、型号</w:t>
            </w:r>
          </w:p>
        </w:tc>
        <w:tc>
          <w:tcPr>
            <w:tcW w:w="503" w:type="pct"/>
            <w:vAlign w:val="center"/>
          </w:tcPr>
          <w:p w14:paraId="4AAF4FF5">
            <w:pPr>
              <w:adjustRightInd w:val="0"/>
              <w:snapToGrid w:val="0"/>
              <w:jc w:val="center"/>
              <w:rPr>
                <w:rFonts w:hint="eastAsia" w:ascii="宋体" w:hAnsi="宋体" w:eastAsia="宋体" w:cs="宋体"/>
                <w:b/>
                <w:sz w:val="24"/>
                <w:lang w:val="en-US" w:eastAsia="zh-CN"/>
              </w:rPr>
            </w:pPr>
            <w:r>
              <w:rPr>
                <w:rFonts w:hint="eastAsia" w:ascii="宋体" w:hAnsi="宋体" w:eastAsia="宋体" w:cs="宋体"/>
                <w:b/>
                <w:sz w:val="24"/>
              </w:rPr>
              <w:t>单</w:t>
            </w:r>
            <w:r>
              <w:rPr>
                <w:rFonts w:hint="eastAsia" w:ascii="宋体" w:hAnsi="宋体" w:eastAsia="宋体" w:cs="宋体"/>
                <w:b/>
                <w:sz w:val="24"/>
                <w:lang w:val="en-US" w:eastAsia="zh-CN"/>
              </w:rPr>
              <w:t>价</w:t>
            </w:r>
          </w:p>
          <w:p w14:paraId="76DA9FE4">
            <w:pPr>
              <w:adjustRightInd w:val="0"/>
              <w:snapToGrid w:val="0"/>
              <w:jc w:val="center"/>
              <w:rPr>
                <w:rFonts w:hint="eastAsia" w:ascii="宋体" w:hAnsi="宋体" w:eastAsia="宋体" w:cs="宋体"/>
                <w:b/>
                <w:sz w:val="24"/>
              </w:rPr>
            </w:pPr>
            <w:r>
              <w:rPr>
                <w:rFonts w:hint="eastAsia" w:ascii="宋体" w:hAnsi="宋体" w:eastAsia="宋体" w:cs="宋体"/>
                <w:b/>
                <w:sz w:val="24"/>
              </w:rPr>
              <w:t>（元）</w:t>
            </w:r>
          </w:p>
        </w:tc>
        <w:tc>
          <w:tcPr>
            <w:tcW w:w="259" w:type="pct"/>
            <w:vAlign w:val="center"/>
          </w:tcPr>
          <w:p w14:paraId="3ADC1028">
            <w:pPr>
              <w:adjustRightInd w:val="0"/>
              <w:snapToGrid w:val="0"/>
              <w:jc w:val="center"/>
              <w:rPr>
                <w:rFonts w:hint="eastAsia" w:ascii="宋体" w:hAnsi="宋体" w:eastAsia="宋体" w:cs="宋体"/>
                <w:b/>
                <w:sz w:val="24"/>
              </w:rPr>
            </w:pPr>
            <w:r>
              <w:rPr>
                <w:rFonts w:hint="eastAsia" w:ascii="宋体" w:hAnsi="宋体" w:eastAsia="宋体" w:cs="宋体"/>
                <w:b/>
                <w:sz w:val="24"/>
              </w:rPr>
              <w:t>数量</w:t>
            </w:r>
          </w:p>
        </w:tc>
        <w:tc>
          <w:tcPr>
            <w:tcW w:w="612" w:type="pct"/>
            <w:vAlign w:val="center"/>
          </w:tcPr>
          <w:p w14:paraId="0C57DEBD">
            <w:pPr>
              <w:adjustRightInd w:val="0"/>
              <w:snapToGrid w:val="0"/>
              <w:jc w:val="center"/>
              <w:rPr>
                <w:rFonts w:hint="eastAsia" w:ascii="宋体" w:hAnsi="宋体" w:eastAsia="宋体" w:cs="宋体"/>
                <w:b/>
                <w:sz w:val="24"/>
              </w:rPr>
            </w:pPr>
            <w:r>
              <w:rPr>
                <w:rFonts w:hint="eastAsia" w:ascii="宋体" w:hAnsi="宋体" w:eastAsia="宋体" w:cs="宋体"/>
                <w:b/>
                <w:sz w:val="24"/>
              </w:rPr>
              <w:t>合价（元）</w:t>
            </w:r>
          </w:p>
        </w:tc>
      </w:tr>
      <w:tr w14:paraId="6103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175" w:type="pct"/>
            <w:vAlign w:val="center"/>
          </w:tcPr>
          <w:p w14:paraId="23A78CBE">
            <w:pPr>
              <w:adjustRightInd w:val="0"/>
              <w:snapToGrid w:val="0"/>
              <w:jc w:val="center"/>
              <w:rPr>
                <w:rFonts w:hint="eastAsia" w:ascii="宋体" w:hAnsi="宋体" w:eastAsia="宋体" w:cs="宋体"/>
                <w:b w:val="0"/>
                <w:bCs w:val="0"/>
                <w:sz w:val="24"/>
              </w:rPr>
            </w:pPr>
            <w:r>
              <w:rPr>
                <w:rFonts w:hint="eastAsia" w:ascii="宋体" w:hAnsi="宋体" w:eastAsia="宋体" w:cs="宋体"/>
                <w:b w:val="0"/>
                <w:bCs w:val="0"/>
                <w:sz w:val="24"/>
              </w:rPr>
              <w:t>1</w:t>
            </w:r>
          </w:p>
        </w:tc>
        <w:tc>
          <w:tcPr>
            <w:tcW w:w="445" w:type="pct"/>
            <w:vAlign w:val="center"/>
          </w:tcPr>
          <w:p w14:paraId="5078E31A">
            <w:pPr>
              <w:adjustRightInd w:val="0"/>
              <w:snapToGrid w:val="0"/>
              <w:jc w:val="center"/>
              <w:rPr>
                <w:rFonts w:hint="eastAsia" w:ascii="宋体" w:hAnsi="宋体" w:eastAsia="宋体" w:cs="宋体"/>
                <w:b w:val="0"/>
                <w:bCs w:val="0"/>
                <w:sz w:val="24"/>
              </w:rPr>
            </w:pPr>
            <w:r>
              <w:rPr>
                <w:rFonts w:hint="eastAsia" w:ascii="宋体" w:hAnsi="宋体" w:eastAsia="宋体" w:cs="宋体"/>
                <w:b w:val="0"/>
                <w:bCs w:val="0"/>
                <w:sz w:val="24"/>
              </w:rPr>
              <w:t>无螺栓舱盖快连快拆装置</w:t>
            </w:r>
          </w:p>
        </w:tc>
        <w:tc>
          <w:tcPr>
            <w:tcW w:w="391" w:type="pct"/>
            <w:vAlign w:val="center"/>
          </w:tcPr>
          <w:p w14:paraId="5766AFFA">
            <w:pPr>
              <w:adjustRightInd w:val="0"/>
              <w:snapToGrid w:val="0"/>
              <w:jc w:val="center"/>
              <w:rPr>
                <w:rFonts w:hint="eastAsia" w:ascii="宋体" w:hAnsi="宋体" w:eastAsia="宋体" w:cs="宋体"/>
                <w:b w:val="0"/>
                <w:bCs w:val="0"/>
                <w:sz w:val="24"/>
              </w:rPr>
            </w:pPr>
            <w:r>
              <w:rPr>
                <w:rFonts w:hint="eastAsia" w:ascii="宋体" w:hAnsi="宋体" w:eastAsia="宋体" w:cs="宋体"/>
                <w:b w:val="0"/>
                <w:bCs w:val="0"/>
                <w:sz w:val="24"/>
                <w:lang w:val="en-US" w:eastAsia="zh-CN"/>
              </w:rPr>
              <w:t>北京蒙德纳成城智能科技有限公司</w:t>
            </w:r>
          </w:p>
        </w:tc>
        <w:tc>
          <w:tcPr>
            <w:tcW w:w="331" w:type="pct"/>
            <w:vAlign w:val="center"/>
          </w:tcPr>
          <w:p w14:paraId="3C65F597">
            <w:pPr>
              <w:adjustRightInd w:val="0"/>
              <w:snapToGrid w:val="0"/>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北京/中国</w:t>
            </w:r>
          </w:p>
        </w:tc>
        <w:tc>
          <w:tcPr>
            <w:tcW w:w="440" w:type="pct"/>
            <w:vAlign w:val="center"/>
          </w:tcPr>
          <w:p w14:paraId="2BEEFE76">
            <w:pPr>
              <w:adjustRightInd w:val="0"/>
              <w:snapToGrid w:val="0"/>
              <w:jc w:val="center"/>
              <w:rPr>
                <w:rFonts w:hint="eastAsia" w:ascii="宋体" w:hAnsi="宋体" w:eastAsia="宋体" w:cs="宋体"/>
                <w:b w:val="0"/>
                <w:bCs w:val="0"/>
                <w:sz w:val="24"/>
              </w:rPr>
            </w:pPr>
            <w:r>
              <w:rPr>
                <w:rFonts w:hint="eastAsia" w:ascii="宋体" w:hAnsi="宋体" w:eastAsia="宋体" w:cs="宋体"/>
                <w:b w:val="0"/>
                <w:bCs w:val="0"/>
                <w:sz w:val="24"/>
              </w:rPr>
              <w:t>91110111MA01UB7KXW</w:t>
            </w:r>
          </w:p>
        </w:tc>
        <w:tc>
          <w:tcPr>
            <w:tcW w:w="371" w:type="pct"/>
            <w:vAlign w:val="center"/>
          </w:tcPr>
          <w:p w14:paraId="2FFC2D6B">
            <w:pPr>
              <w:adjustRightInd w:val="0"/>
              <w:snapToGrid w:val="0"/>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微型</w:t>
            </w:r>
          </w:p>
        </w:tc>
        <w:tc>
          <w:tcPr>
            <w:tcW w:w="391" w:type="pct"/>
            <w:vAlign w:val="center"/>
          </w:tcPr>
          <w:p w14:paraId="3F983DC1">
            <w:pPr>
              <w:adjustRightInd w:val="0"/>
              <w:snapToGrid w:val="0"/>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男</w:t>
            </w:r>
          </w:p>
        </w:tc>
        <w:tc>
          <w:tcPr>
            <w:tcW w:w="321" w:type="pct"/>
            <w:vAlign w:val="center"/>
          </w:tcPr>
          <w:p w14:paraId="64AE633C">
            <w:pPr>
              <w:adjustRightInd w:val="0"/>
              <w:snapToGrid w:val="0"/>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内资</w:t>
            </w:r>
          </w:p>
        </w:tc>
        <w:tc>
          <w:tcPr>
            <w:tcW w:w="412" w:type="pct"/>
            <w:vAlign w:val="center"/>
          </w:tcPr>
          <w:p w14:paraId="50F94EC0">
            <w:pPr>
              <w:adjustRightInd w:val="0"/>
              <w:snapToGrid w:val="0"/>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蒙德纳</w:t>
            </w:r>
          </w:p>
        </w:tc>
        <w:tc>
          <w:tcPr>
            <w:tcW w:w="342" w:type="pct"/>
            <w:vAlign w:val="center"/>
          </w:tcPr>
          <w:p w14:paraId="20ECC6EA">
            <w:pPr>
              <w:adjustRightInd w:val="0"/>
              <w:snapToGrid w:val="0"/>
              <w:jc w:val="center"/>
              <w:rPr>
                <w:rFonts w:hint="default" w:ascii="宋体" w:hAnsi="宋体" w:eastAsia="宋体" w:cs="宋体"/>
                <w:b w:val="0"/>
                <w:bCs w:val="0"/>
                <w:sz w:val="24"/>
                <w:lang w:val="en-US" w:eastAsia="zh-CN"/>
              </w:rPr>
            </w:pPr>
            <w:r>
              <w:rPr>
                <w:rFonts w:hint="eastAsia" w:ascii="宋体" w:hAnsi="宋体" w:eastAsia="宋体" w:cs="宋体"/>
                <w:b w:val="0"/>
                <w:bCs w:val="0"/>
                <w:sz w:val="24"/>
                <w:lang w:val="en-US" w:eastAsia="zh-CN"/>
              </w:rPr>
              <w:t>MDNCC-CT0900</w:t>
            </w:r>
          </w:p>
        </w:tc>
        <w:tc>
          <w:tcPr>
            <w:tcW w:w="503" w:type="pct"/>
            <w:vAlign w:val="center"/>
          </w:tcPr>
          <w:p w14:paraId="779C78A7">
            <w:pPr>
              <w:adjustRightInd w:val="0"/>
              <w:snapToGrid w:val="0"/>
              <w:jc w:val="center"/>
              <w:rPr>
                <w:rFonts w:hint="default" w:ascii="宋体" w:hAnsi="宋体" w:eastAsia="宋体" w:cs="宋体"/>
                <w:b w:val="0"/>
                <w:bCs w:val="0"/>
                <w:sz w:val="24"/>
                <w:lang w:val="en-US" w:eastAsia="zh-CN"/>
              </w:rPr>
            </w:pPr>
            <w:r>
              <w:rPr>
                <w:rFonts w:hint="eastAsia" w:ascii="宋体" w:hAnsi="宋体" w:eastAsia="宋体" w:cs="宋体"/>
                <w:b w:val="0"/>
                <w:bCs w:val="0"/>
                <w:sz w:val="24"/>
                <w:lang w:val="en-US" w:eastAsia="zh-CN"/>
              </w:rPr>
              <w:t>594000.00</w:t>
            </w:r>
          </w:p>
        </w:tc>
        <w:tc>
          <w:tcPr>
            <w:tcW w:w="259" w:type="pct"/>
            <w:vAlign w:val="center"/>
          </w:tcPr>
          <w:p w14:paraId="118F270C">
            <w:pPr>
              <w:adjustRightInd w:val="0"/>
              <w:snapToGrid w:val="0"/>
              <w:jc w:val="cente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1</w:t>
            </w:r>
          </w:p>
        </w:tc>
        <w:tc>
          <w:tcPr>
            <w:tcW w:w="612" w:type="pct"/>
            <w:vAlign w:val="center"/>
          </w:tcPr>
          <w:p w14:paraId="14C23D91">
            <w:pPr>
              <w:adjustRightInd w:val="0"/>
              <w:snapToGrid w:val="0"/>
              <w:jc w:val="center"/>
              <w:rPr>
                <w:rFonts w:hint="default" w:ascii="宋体" w:hAnsi="宋体" w:eastAsia="宋体" w:cs="宋体"/>
                <w:b w:val="0"/>
                <w:bCs w:val="0"/>
                <w:sz w:val="24"/>
                <w:lang w:val="en-US" w:eastAsia="zh-CN"/>
              </w:rPr>
            </w:pPr>
            <w:r>
              <w:rPr>
                <w:rFonts w:hint="eastAsia" w:ascii="宋体" w:hAnsi="宋体" w:eastAsia="宋体" w:cs="宋体"/>
                <w:b w:val="0"/>
                <w:bCs w:val="0"/>
                <w:sz w:val="24"/>
                <w:lang w:val="en-US" w:eastAsia="zh-CN"/>
              </w:rPr>
              <w:t>594000.00</w:t>
            </w:r>
          </w:p>
        </w:tc>
      </w:tr>
      <w:tr w14:paraId="49AF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4387" w:type="pct"/>
            <w:gridSpan w:val="12"/>
            <w:vAlign w:val="center"/>
          </w:tcPr>
          <w:p w14:paraId="778B46AC">
            <w:pPr>
              <w:jc w:val="right"/>
              <w:rPr>
                <w:rFonts w:hint="eastAsia" w:ascii="宋体" w:hAnsi="宋体" w:eastAsia="宋体" w:cs="宋体"/>
                <w:b/>
                <w:bCs/>
                <w:sz w:val="24"/>
              </w:rPr>
            </w:pPr>
            <w:r>
              <w:rPr>
                <w:rFonts w:hint="eastAsia" w:ascii="宋体" w:hAnsi="宋体" w:eastAsia="宋体" w:cs="宋体"/>
                <w:b/>
                <w:bCs/>
                <w:sz w:val="24"/>
              </w:rPr>
              <w:t>总价（元）</w:t>
            </w:r>
          </w:p>
        </w:tc>
        <w:tc>
          <w:tcPr>
            <w:tcW w:w="612" w:type="pct"/>
            <w:vAlign w:val="center"/>
          </w:tcPr>
          <w:p w14:paraId="158B7CC8">
            <w:pPr>
              <w:adjustRightInd w:val="0"/>
              <w:snapToGrid w:val="0"/>
              <w:jc w:val="center"/>
              <w:rPr>
                <w:rFonts w:hint="default" w:ascii="宋体" w:hAnsi="宋体" w:eastAsia="宋体" w:cs="宋体"/>
                <w:b/>
                <w:bCs/>
                <w:sz w:val="24"/>
                <w:lang w:val="en-US" w:eastAsia="zh-CN"/>
              </w:rPr>
            </w:pPr>
            <w:r>
              <w:rPr>
                <w:rFonts w:hint="eastAsia" w:ascii="宋体" w:hAnsi="宋体" w:eastAsia="宋体" w:cs="宋体"/>
                <w:b/>
                <w:bCs/>
                <w:sz w:val="24"/>
                <w:lang w:val="en-US" w:eastAsia="zh-CN"/>
              </w:rPr>
              <w:t>594000.00</w:t>
            </w:r>
          </w:p>
        </w:tc>
      </w:tr>
    </w:tbl>
    <w:p w14:paraId="34F4F7A5">
      <w:pPr>
        <w:rPr>
          <w:rFonts w:hint="default"/>
          <w:lang w:val="en-US" w:eastAsia="zh-CN"/>
        </w:rPr>
      </w:pPr>
    </w:p>
    <w:p w14:paraId="6BFFA8A8">
      <w:pPr>
        <w:rPr>
          <w:rFonts w:hint="eastAsia" w:ascii="黑体" w:hAnsi="黑体" w:eastAsia="黑体"/>
          <w:sz w:val="28"/>
          <w:szCs w:val="28"/>
        </w:rPr>
      </w:pPr>
      <w:r>
        <w:rPr>
          <w:rFonts w:hint="eastAsia" w:ascii="黑体" w:hAnsi="黑体" w:eastAsia="黑体"/>
          <w:sz w:val="28"/>
          <w:szCs w:val="28"/>
        </w:rPr>
        <w:t>五、评审专家名单：康智勇、张庆国、黄颖、耿长良、劳文艳</w:t>
      </w:r>
      <w:r>
        <w:rPr>
          <w:rFonts w:hint="eastAsia" w:ascii="黑体" w:hAnsi="黑体" w:eastAsia="黑体"/>
          <w:sz w:val="28"/>
          <w:szCs w:val="28"/>
          <w:lang w:eastAsia="zh-CN"/>
        </w:rPr>
        <w:t>、</w:t>
      </w:r>
      <w:r>
        <w:rPr>
          <w:rFonts w:hint="eastAsia" w:ascii="黑体" w:hAnsi="黑体" w:eastAsia="黑体"/>
          <w:sz w:val="28"/>
          <w:szCs w:val="28"/>
        </w:rPr>
        <w:t>王晓亭（01包、04包</w:t>
      </w:r>
      <w:r>
        <w:rPr>
          <w:rFonts w:hint="eastAsia" w:ascii="黑体" w:hAnsi="黑体" w:eastAsia="黑体"/>
          <w:sz w:val="28"/>
          <w:szCs w:val="28"/>
          <w:lang w:val="en-US" w:eastAsia="zh-CN"/>
        </w:rPr>
        <w:t>采购人代表</w:t>
      </w:r>
      <w:r>
        <w:rPr>
          <w:rFonts w:hint="eastAsia" w:ascii="黑体" w:hAnsi="黑体" w:eastAsia="黑体"/>
          <w:sz w:val="28"/>
          <w:szCs w:val="28"/>
        </w:rPr>
        <w:t>）、李静杰（01包、04包</w:t>
      </w:r>
      <w:r>
        <w:rPr>
          <w:rFonts w:hint="eastAsia" w:ascii="黑体" w:hAnsi="黑体" w:eastAsia="黑体"/>
          <w:sz w:val="28"/>
          <w:szCs w:val="28"/>
          <w:lang w:val="en-US" w:eastAsia="zh-CN"/>
        </w:rPr>
        <w:t>采购人代表</w:t>
      </w:r>
      <w:r>
        <w:rPr>
          <w:rFonts w:hint="eastAsia" w:ascii="黑体" w:hAnsi="黑体" w:eastAsia="黑体"/>
          <w:sz w:val="28"/>
          <w:szCs w:val="28"/>
        </w:rPr>
        <w:t>）</w:t>
      </w:r>
      <w:r>
        <w:rPr>
          <w:rFonts w:hint="eastAsia" w:ascii="黑体" w:hAnsi="黑体" w:eastAsia="黑体"/>
          <w:sz w:val="28"/>
          <w:szCs w:val="28"/>
          <w:lang w:eastAsia="zh-CN"/>
        </w:rPr>
        <w:t>、</w:t>
      </w:r>
      <w:r>
        <w:rPr>
          <w:rFonts w:hint="eastAsia" w:ascii="黑体" w:hAnsi="黑体" w:eastAsia="黑体"/>
          <w:sz w:val="28"/>
          <w:szCs w:val="28"/>
        </w:rPr>
        <w:t>周新田（02包、03包</w:t>
      </w:r>
      <w:r>
        <w:rPr>
          <w:rFonts w:hint="eastAsia" w:ascii="黑体" w:hAnsi="黑体" w:eastAsia="黑体"/>
          <w:sz w:val="28"/>
          <w:szCs w:val="28"/>
          <w:lang w:val="en-US" w:eastAsia="zh-CN"/>
        </w:rPr>
        <w:t>采购人代表</w:t>
      </w:r>
      <w:r>
        <w:rPr>
          <w:rFonts w:hint="eastAsia" w:ascii="黑体" w:hAnsi="黑体" w:eastAsia="黑体"/>
          <w:sz w:val="28"/>
          <w:szCs w:val="28"/>
        </w:rPr>
        <w:t>）、张宇浩（02包、03包</w:t>
      </w:r>
      <w:r>
        <w:rPr>
          <w:rFonts w:hint="eastAsia" w:ascii="黑体" w:hAnsi="黑体" w:eastAsia="黑体"/>
          <w:sz w:val="28"/>
          <w:szCs w:val="28"/>
          <w:lang w:val="en-US" w:eastAsia="zh-CN"/>
        </w:rPr>
        <w:t>采购人代表</w:t>
      </w:r>
      <w:r>
        <w:rPr>
          <w:rFonts w:hint="eastAsia" w:ascii="黑体" w:hAnsi="黑体" w:eastAsia="黑体"/>
          <w:sz w:val="28"/>
          <w:szCs w:val="28"/>
        </w:rPr>
        <w:t>）</w:t>
      </w:r>
      <w:r>
        <w:rPr>
          <w:rFonts w:hint="eastAsia" w:ascii="黑体" w:hAnsi="黑体" w:eastAsia="黑体"/>
          <w:sz w:val="28"/>
          <w:szCs w:val="28"/>
          <w:lang w:eastAsia="zh-CN"/>
        </w:rPr>
        <w:t>、</w:t>
      </w:r>
      <w:r>
        <w:rPr>
          <w:rFonts w:hint="eastAsia" w:ascii="黑体" w:hAnsi="黑体" w:eastAsia="黑体"/>
          <w:sz w:val="28"/>
          <w:szCs w:val="28"/>
        </w:rPr>
        <w:t>陈杰（05包、07包</w:t>
      </w:r>
      <w:r>
        <w:rPr>
          <w:rFonts w:hint="eastAsia" w:ascii="黑体" w:hAnsi="黑体" w:eastAsia="黑体"/>
          <w:sz w:val="28"/>
          <w:szCs w:val="28"/>
          <w:lang w:val="en-US" w:eastAsia="zh-CN"/>
        </w:rPr>
        <w:t>采购人代表</w:t>
      </w:r>
      <w:r>
        <w:rPr>
          <w:rFonts w:hint="eastAsia" w:ascii="黑体" w:hAnsi="黑体" w:eastAsia="黑体"/>
          <w:sz w:val="28"/>
          <w:szCs w:val="28"/>
        </w:rPr>
        <w:t>）、王岳武（05包、07包</w:t>
      </w:r>
      <w:r>
        <w:rPr>
          <w:rFonts w:hint="eastAsia" w:ascii="黑体" w:hAnsi="黑体" w:eastAsia="黑体"/>
          <w:sz w:val="28"/>
          <w:szCs w:val="28"/>
          <w:lang w:val="en-US" w:eastAsia="zh-CN"/>
        </w:rPr>
        <w:t>采购人代表</w:t>
      </w:r>
      <w:r>
        <w:rPr>
          <w:rFonts w:hint="eastAsia" w:ascii="黑体" w:hAnsi="黑体" w:eastAsia="黑体"/>
          <w:sz w:val="28"/>
          <w:szCs w:val="28"/>
        </w:rPr>
        <w:t>）</w:t>
      </w:r>
      <w:r>
        <w:rPr>
          <w:rFonts w:hint="eastAsia" w:ascii="黑体" w:hAnsi="黑体" w:eastAsia="黑体"/>
          <w:sz w:val="28"/>
          <w:szCs w:val="28"/>
          <w:lang w:eastAsia="zh-CN"/>
        </w:rPr>
        <w:t>、</w:t>
      </w:r>
      <w:r>
        <w:rPr>
          <w:rFonts w:hint="eastAsia" w:ascii="黑体" w:hAnsi="黑体" w:eastAsia="黑体"/>
          <w:sz w:val="28"/>
          <w:szCs w:val="28"/>
        </w:rPr>
        <w:t>胡敬坤（06包</w:t>
      </w:r>
      <w:r>
        <w:rPr>
          <w:rFonts w:hint="eastAsia" w:ascii="黑体" w:hAnsi="黑体" w:eastAsia="黑体"/>
          <w:sz w:val="28"/>
          <w:szCs w:val="28"/>
          <w:lang w:val="en-US" w:eastAsia="zh-CN"/>
        </w:rPr>
        <w:t>采购人代表</w:t>
      </w:r>
      <w:r>
        <w:rPr>
          <w:rFonts w:hint="eastAsia" w:ascii="黑体" w:hAnsi="黑体" w:eastAsia="黑体"/>
          <w:sz w:val="28"/>
          <w:szCs w:val="28"/>
        </w:rPr>
        <w:t>）、吴奇（06包</w:t>
      </w:r>
      <w:r>
        <w:rPr>
          <w:rFonts w:hint="eastAsia" w:ascii="黑体" w:hAnsi="黑体" w:eastAsia="黑体"/>
          <w:sz w:val="28"/>
          <w:szCs w:val="28"/>
          <w:lang w:val="en-US" w:eastAsia="zh-CN"/>
        </w:rPr>
        <w:t>采购人代表</w:t>
      </w:r>
      <w:r>
        <w:rPr>
          <w:rFonts w:hint="eastAsia" w:ascii="黑体" w:hAnsi="黑体" w:eastAsia="黑体"/>
          <w:sz w:val="28"/>
          <w:szCs w:val="28"/>
        </w:rPr>
        <w:t>）</w:t>
      </w:r>
      <w:bookmarkStart w:id="15" w:name="_GoBack"/>
      <w:bookmarkEnd w:id="15"/>
    </w:p>
    <w:p w14:paraId="49F63070">
      <w:pPr>
        <w:rPr>
          <w:rFonts w:hint="eastAsia" w:ascii="黑体" w:hAnsi="黑体" w:eastAsia="黑体"/>
          <w:sz w:val="28"/>
          <w:szCs w:val="28"/>
          <w:lang w:eastAsia="zh-CN"/>
        </w:rPr>
      </w:pPr>
      <w:r>
        <w:rPr>
          <w:rFonts w:hint="eastAsia" w:ascii="黑体" w:hAnsi="黑体" w:eastAsia="黑体"/>
          <w:sz w:val="28"/>
          <w:szCs w:val="28"/>
        </w:rPr>
        <w:t>六、代理服务收费标准及金额：</w:t>
      </w:r>
      <w:r>
        <w:rPr>
          <w:rFonts w:hint="eastAsia" w:ascii="黑体" w:hAnsi="黑体" w:eastAsia="黑体"/>
          <w:sz w:val="28"/>
          <w:szCs w:val="28"/>
          <w:lang w:val="en-US" w:eastAsia="zh-CN"/>
        </w:rPr>
        <w:t>161785</w:t>
      </w:r>
      <w:r>
        <w:rPr>
          <w:rFonts w:hint="eastAsia" w:ascii="黑体" w:hAnsi="黑体" w:eastAsia="黑体"/>
          <w:sz w:val="28"/>
          <w:szCs w:val="28"/>
        </w:rPr>
        <w:t>元</w:t>
      </w:r>
      <w:r>
        <w:rPr>
          <w:rFonts w:hint="eastAsia" w:ascii="黑体" w:hAnsi="黑体" w:eastAsia="黑体"/>
          <w:sz w:val="28"/>
          <w:szCs w:val="28"/>
          <w:lang w:eastAsia="zh-CN"/>
        </w:rPr>
        <w:t>（</w:t>
      </w:r>
      <w:r>
        <w:rPr>
          <w:rFonts w:hint="eastAsia" w:ascii="黑体" w:hAnsi="黑体" w:eastAsia="黑体"/>
          <w:sz w:val="28"/>
          <w:szCs w:val="28"/>
          <w:lang w:val="en-US" w:eastAsia="zh-CN"/>
        </w:rPr>
        <w:t>01包：3.3457万元；02包：6.556万元；03包：2.16万元；04包：1.2675万元；05包：1.0148万元；06包：0.9435万元；07包：0.891万元</w:t>
      </w:r>
      <w:r>
        <w:rPr>
          <w:rFonts w:hint="eastAsia" w:ascii="黑体" w:hAnsi="黑体" w:eastAsia="黑体"/>
          <w:sz w:val="28"/>
          <w:szCs w:val="28"/>
          <w:lang w:eastAsia="zh-CN"/>
        </w:rPr>
        <w:t>）</w:t>
      </w:r>
    </w:p>
    <w:p w14:paraId="04AD18D3">
      <w:pPr>
        <w:ind w:firstLine="560" w:firstLineChars="200"/>
        <w:rPr>
          <w:rFonts w:hint="eastAsia" w:ascii="仿宋" w:hAnsi="仿宋" w:eastAsia="仿宋"/>
          <w:kern w:val="0"/>
          <w:sz w:val="28"/>
          <w:szCs w:val="28"/>
        </w:rPr>
      </w:pPr>
      <w:r>
        <w:rPr>
          <w:rFonts w:hint="eastAsia" w:ascii="仿宋" w:hAnsi="仿宋" w:eastAsia="仿宋"/>
          <w:kern w:val="0"/>
          <w:sz w:val="28"/>
          <w:szCs w:val="28"/>
        </w:rPr>
        <w:t>收费标准详见招标文件</w:t>
      </w:r>
    </w:p>
    <w:p w14:paraId="7F9E0BD9">
      <w:pPr>
        <w:rPr>
          <w:rFonts w:hint="eastAsia" w:ascii="黑体" w:hAnsi="黑体" w:eastAsia="黑体"/>
          <w:sz w:val="28"/>
          <w:szCs w:val="28"/>
        </w:rPr>
      </w:pPr>
      <w:r>
        <w:rPr>
          <w:rFonts w:hint="eastAsia" w:ascii="黑体" w:hAnsi="黑体" w:eastAsia="黑体"/>
          <w:sz w:val="28"/>
          <w:szCs w:val="28"/>
        </w:rPr>
        <w:t>七、公告期限</w:t>
      </w:r>
    </w:p>
    <w:p w14:paraId="6D3982AF">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自本公告发布之日起1个工作日。</w:t>
      </w:r>
    </w:p>
    <w:p w14:paraId="52576158">
      <w:pPr>
        <w:rPr>
          <w:rFonts w:hint="eastAsia" w:ascii="黑体" w:hAnsi="黑体" w:eastAsia="黑体" w:cs="仿宋"/>
          <w:sz w:val="28"/>
          <w:szCs w:val="28"/>
        </w:rPr>
      </w:pPr>
      <w:r>
        <w:rPr>
          <w:rFonts w:hint="eastAsia" w:ascii="黑体" w:hAnsi="黑体" w:eastAsia="黑体" w:cs="仿宋"/>
          <w:sz w:val="28"/>
          <w:szCs w:val="28"/>
        </w:rPr>
        <w:t>八、其他补充事宜</w:t>
      </w:r>
    </w:p>
    <w:p w14:paraId="7D3E4ADA">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本项目采用综合评分法。</w:t>
      </w:r>
    </w:p>
    <w:p w14:paraId="62502E72">
      <w:pPr>
        <w:pStyle w:val="5"/>
        <w:ind w:firstLine="560" w:firstLineChars="200"/>
        <w:rPr>
          <w:rFonts w:hint="eastAsia" w:ascii="仿宋" w:hAnsi="仿宋" w:eastAsia="仿宋" w:cs="宋体"/>
          <w:kern w:val="0"/>
          <w:sz w:val="28"/>
          <w:szCs w:val="28"/>
          <w:lang w:eastAsia="zh-CN"/>
        </w:rPr>
      </w:pPr>
      <w:r>
        <w:rPr>
          <w:rFonts w:hint="eastAsia" w:ascii="仿宋" w:hAnsi="仿宋" w:eastAsia="仿宋" w:cs="宋体"/>
          <w:kern w:val="0"/>
          <w:sz w:val="28"/>
          <w:szCs w:val="28"/>
          <w:lang w:val="en-US" w:eastAsia="zh-CN"/>
        </w:rPr>
        <w:t>01包</w:t>
      </w:r>
      <w:r>
        <w:rPr>
          <w:rFonts w:hint="eastAsia" w:ascii="仿宋" w:hAnsi="仿宋" w:eastAsia="仿宋" w:cs="宋体"/>
          <w:kern w:val="0"/>
          <w:sz w:val="28"/>
          <w:szCs w:val="28"/>
        </w:rPr>
        <w:t>第一名北京中科成广科技有限公司，得分：91.71</w:t>
      </w:r>
      <w:r>
        <w:rPr>
          <w:rFonts w:hint="eastAsia" w:ascii="仿宋" w:hAnsi="仿宋" w:eastAsia="仿宋" w:cs="宋体"/>
          <w:kern w:val="0"/>
          <w:sz w:val="28"/>
          <w:szCs w:val="28"/>
          <w:lang w:eastAsia="zh-CN"/>
        </w:rPr>
        <w:t>；</w:t>
      </w:r>
    </w:p>
    <w:p w14:paraId="59CA7DE3">
      <w:pPr>
        <w:pStyle w:val="5"/>
        <w:ind w:firstLine="560" w:firstLineChars="200"/>
        <w:rPr>
          <w:rFonts w:hint="eastAsia" w:eastAsia="仿宋"/>
          <w:lang w:eastAsia="zh-CN"/>
        </w:rPr>
      </w:pPr>
      <w:r>
        <w:rPr>
          <w:rFonts w:hint="eastAsia" w:ascii="仿宋" w:hAnsi="仿宋" w:eastAsia="仿宋" w:cs="宋体"/>
          <w:kern w:val="0"/>
          <w:sz w:val="28"/>
          <w:szCs w:val="28"/>
          <w:lang w:val="en-US" w:eastAsia="zh-CN"/>
        </w:rPr>
        <w:t>02包</w:t>
      </w:r>
      <w:r>
        <w:rPr>
          <w:rFonts w:hint="eastAsia" w:ascii="仿宋" w:hAnsi="仿宋" w:eastAsia="仿宋" w:cs="宋体"/>
          <w:kern w:val="0"/>
          <w:sz w:val="28"/>
          <w:szCs w:val="28"/>
        </w:rPr>
        <w:t>第一名北京恒通跃达科技有限公司，得分：88.86</w:t>
      </w:r>
      <w:r>
        <w:rPr>
          <w:rFonts w:hint="eastAsia" w:ascii="仿宋" w:hAnsi="仿宋" w:eastAsia="仿宋" w:cs="宋体"/>
          <w:kern w:val="0"/>
          <w:sz w:val="28"/>
          <w:szCs w:val="28"/>
          <w:lang w:eastAsia="zh-CN"/>
        </w:rPr>
        <w:t>；</w:t>
      </w:r>
    </w:p>
    <w:p w14:paraId="7C1A908C">
      <w:pPr>
        <w:pStyle w:val="5"/>
        <w:ind w:firstLine="560" w:firstLineChars="200"/>
        <w:rPr>
          <w:rFonts w:hint="eastAsia" w:eastAsia="仿宋"/>
          <w:lang w:eastAsia="zh-CN"/>
        </w:rPr>
      </w:pPr>
      <w:r>
        <w:rPr>
          <w:rFonts w:hint="eastAsia" w:ascii="仿宋" w:hAnsi="仿宋" w:eastAsia="仿宋" w:cs="宋体"/>
          <w:kern w:val="0"/>
          <w:sz w:val="28"/>
          <w:szCs w:val="28"/>
          <w:lang w:val="en-US" w:eastAsia="zh-CN"/>
        </w:rPr>
        <w:t>03包</w:t>
      </w:r>
      <w:r>
        <w:rPr>
          <w:rFonts w:hint="eastAsia" w:ascii="仿宋" w:hAnsi="仿宋" w:eastAsia="仿宋" w:cs="宋体"/>
          <w:kern w:val="0"/>
          <w:sz w:val="28"/>
          <w:szCs w:val="28"/>
        </w:rPr>
        <w:t>第一名长川半导体（深圳）有限公司，得分：89.00</w:t>
      </w:r>
      <w:r>
        <w:rPr>
          <w:rFonts w:hint="eastAsia" w:ascii="仿宋" w:hAnsi="仿宋" w:eastAsia="仿宋" w:cs="宋体"/>
          <w:kern w:val="0"/>
          <w:sz w:val="28"/>
          <w:szCs w:val="28"/>
          <w:lang w:eastAsia="zh-CN"/>
        </w:rPr>
        <w:t>；</w:t>
      </w:r>
    </w:p>
    <w:p w14:paraId="208D3E2C">
      <w:pPr>
        <w:pStyle w:val="5"/>
        <w:ind w:firstLine="560" w:firstLineChars="200"/>
        <w:rPr>
          <w:rFonts w:hint="eastAsia" w:eastAsia="仿宋"/>
          <w:lang w:eastAsia="zh-CN"/>
        </w:rPr>
      </w:pPr>
      <w:r>
        <w:rPr>
          <w:rFonts w:hint="eastAsia" w:ascii="仿宋" w:hAnsi="仿宋" w:eastAsia="仿宋" w:cs="宋体"/>
          <w:kern w:val="0"/>
          <w:sz w:val="28"/>
          <w:szCs w:val="28"/>
          <w:lang w:val="en-US" w:eastAsia="zh-CN"/>
        </w:rPr>
        <w:t>04包</w:t>
      </w:r>
      <w:r>
        <w:rPr>
          <w:rFonts w:hint="eastAsia" w:ascii="仿宋" w:hAnsi="仿宋" w:eastAsia="仿宋" w:cs="宋体"/>
          <w:kern w:val="0"/>
          <w:sz w:val="28"/>
          <w:szCs w:val="28"/>
        </w:rPr>
        <w:t>第一名深圳市原速光电科技有限公司，得分：90.00</w:t>
      </w:r>
      <w:r>
        <w:rPr>
          <w:rFonts w:hint="eastAsia" w:ascii="仿宋" w:hAnsi="仿宋" w:eastAsia="仿宋" w:cs="宋体"/>
          <w:kern w:val="0"/>
          <w:sz w:val="28"/>
          <w:szCs w:val="28"/>
          <w:lang w:eastAsia="zh-CN"/>
        </w:rPr>
        <w:t>；</w:t>
      </w:r>
    </w:p>
    <w:p w14:paraId="03AF041D">
      <w:pPr>
        <w:pStyle w:val="5"/>
        <w:ind w:firstLine="560" w:firstLineChars="200"/>
        <w:rPr>
          <w:rFonts w:hint="eastAsia" w:eastAsia="仿宋"/>
          <w:lang w:eastAsia="zh-CN"/>
        </w:rPr>
      </w:pPr>
      <w:r>
        <w:rPr>
          <w:rFonts w:hint="eastAsia" w:ascii="仿宋" w:hAnsi="仿宋" w:eastAsia="仿宋" w:cs="宋体"/>
          <w:kern w:val="0"/>
          <w:sz w:val="28"/>
          <w:szCs w:val="28"/>
          <w:lang w:val="en-US" w:eastAsia="zh-CN"/>
        </w:rPr>
        <w:t>05包</w:t>
      </w:r>
      <w:r>
        <w:rPr>
          <w:rFonts w:hint="eastAsia" w:ascii="仿宋" w:hAnsi="仿宋" w:eastAsia="仿宋" w:cs="宋体"/>
          <w:kern w:val="0"/>
          <w:sz w:val="28"/>
          <w:szCs w:val="28"/>
        </w:rPr>
        <w:t>第一名南京丹联科技有限公司，得分：91.86</w:t>
      </w:r>
      <w:r>
        <w:rPr>
          <w:rFonts w:hint="eastAsia" w:ascii="仿宋" w:hAnsi="仿宋" w:eastAsia="仿宋" w:cs="宋体"/>
          <w:kern w:val="0"/>
          <w:sz w:val="28"/>
          <w:szCs w:val="28"/>
          <w:lang w:eastAsia="zh-CN"/>
        </w:rPr>
        <w:t>；</w:t>
      </w:r>
    </w:p>
    <w:p w14:paraId="685ACA96">
      <w:pPr>
        <w:pStyle w:val="5"/>
        <w:ind w:firstLine="560" w:firstLineChars="200"/>
        <w:rPr>
          <w:rFonts w:hint="eastAsia" w:eastAsia="仿宋"/>
          <w:lang w:eastAsia="zh-CN"/>
        </w:rPr>
      </w:pPr>
      <w:r>
        <w:rPr>
          <w:rFonts w:hint="eastAsia" w:ascii="仿宋" w:hAnsi="仿宋" w:eastAsia="仿宋" w:cs="宋体"/>
          <w:kern w:val="0"/>
          <w:sz w:val="28"/>
          <w:szCs w:val="28"/>
          <w:lang w:val="en-US" w:eastAsia="zh-CN"/>
        </w:rPr>
        <w:t>06包</w:t>
      </w:r>
      <w:r>
        <w:rPr>
          <w:rFonts w:hint="eastAsia" w:ascii="仿宋" w:hAnsi="仿宋" w:eastAsia="仿宋" w:cs="宋体"/>
          <w:kern w:val="0"/>
          <w:sz w:val="28"/>
          <w:szCs w:val="28"/>
        </w:rPr>
        <w:t>第一名武汉星雨途科技有限公司，得分：94.43</w:t>
      </w:r>
      <w:r>
        <w:rPr>
          <w:rFonts w:hint="eastAsia" w:ascii="仿宋" w:hAnsi="仿宋" w:eastAsia="仿宋" w:cs="宋体"/>
          <w:kern w:val="0"/>
          <w:sz w:val="28"/>
          <w:szCs w:val="28"/>
          <w:lang w:eastAsia="zh-CN"/>
        </w:rPr>
        <w:t>；</w:t>
      </w:r>
    </w:p>
    <w:p w14:paraId="72DA4643">
      <w:pPr>
        <w:pStyle w:val="5"/>
        <w:ind w:firstLine="560" w:firstLineChars="200"/>
        <w:rPr>
          <w:rFonts w:hint="eastAsia" w:eastAsia="仿宋"/>
          <w:lang w:eastAsia="zh-CN"/>
        </w:rPr>
      </w:pPr>
      <w:r>
        <w:rPr>
          <w:rFonts w:hint="eastAsia" w:ascii="仿宋" w:hAnsi="仿宋" w:eastAsia="仿宋" w:cs="宋体"/>
          <w:kern w:val="0"/>
          <w:sz w:val="28"/>
          <w:szCs w:val="28"/>
          <w:lang w:val="en-US" w:eastAsia="zh-CN"/>
        </w:rPr>
        <w:t>07包</w:t>
      </w:r>
      <w:r>
        <w:rPr>
          <w:rFonts w:hint="eastAsia" w:ascii="仿宋" w:hAnsi="仿宋" w:eastAsia="仿宋" w:cs="宋体"/>
          <w:kern w:val="0"/>
          <w:sz w:val="28"/>
          <w:szCs w:val="28"/>
        </w:rPr>
        <w:t>第一名北京蒙德纳成城智能科技有限公司，得分：91.57</w:t>
      </w:r>
    </w:p>
    <w:p w14:paraId="484C4E7F">
      <w:pPr>
        <w:rPr>
          <w:rFonts w:hint="eastAsia" w:ascii="黑体" w:hAnsi="黑体" w:eastAsia="黑体" w:cs="宋体"/>
          <w:kern w:val="0"/>
          <w:sz w:val="28"/>
          <w:szCs w:val="28"/>
        </w:rPr>
      </w:pPr>
      <w:r>
        <w:rPr>
          <w:rFonts w:hint="eastAsia" w:ascii="黑体" w:hAnsi="黑体" w:eastAsia="黑体" w:cs="宋体"/>
          <w:kern w:val="0"/>
          <w:sz w:val="28"/>
          <w:szCs w:val="28"/>
        </w:rPr>
        <w:t>九、凡对本次公告内容提出询问，请按以下方式联系。</w:t>
      </w:r>
    </w:p>
    <w:p w14:paraId="326C4098">
      <w:pPr>
        <w:ind w:firstLine="560" w:firstLineChars="200"/>
        <w:rPr>
          <w:rFonts w:hint="eastAsia" w:ascii="仿宋" w:hAnsi="仿宋" w:eastAsia="仿宋" w:cs="宋体"/>
          <w:kern w:val="0"/>
          <w:sz w:val="28"/>
          <w:szCs w:val="28"/>
        </w:rPr>
      </w:pPr>
      <w:bookmarkStart w:id="3" w:name="_Toc35393810"/>
      <w:bookmarkStart w:id="4" w:name="_Toc28359023"/>
      <w:bookmarkStart w:id="5" w:name="_Toc35393641"/>
      <w:bookmarkStart w:id="6" w:name="_Toc28359100"/>
      <w:r>
        <w:rPr>
          <w:rFonts w:hint="eastAsia" w:ascii="仿宋" w:hAnsi="仿宋" w:eastAsia="仿宋" w:cs="宋体"/>
          <w:kern w:val="0"/>
          <w:sz w:val="28"/>
          <w:szCs w:val="28"/>
        </w:rPr>
        <w:t>1.采购人信息</w:t>
      </w:r>
      <w:bookmarkEnd w:id="3"/>
      <w:bookmarkEnd w:id="4"/>
      <w:bookmarkEnd w:id="5"/>
      <w:bookmarkEnd w:id="6"/>
    </w:p>
    <w:p w14:paraId="7DF6D49E">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名称：北京工业大学</w:t>
      </w:r>
    </w:p>
    <w:p w14:paraId="0147A398">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地址：北京市朝阳区平乐园100号</w:t>
      </w:r>
    </w:p>
    <w:p w14:paraId="345BAACD">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联系方式：李老师</w:t>
      </w:r>
      <w:r>
        <w:rPr>
          <w:rFonts w:hint="eastAsia" w:ascii="仿宋" w:hAnsi="仿宋" w:eastAsia="仿宋" w:cs="宋体"/>
          <w:kern w:val="0"/>
          <w:sz w:val="28"/>
          <w:szCs w:val="28"/>
          <w:lang w:val="en-US" w:eastAsia="zh-CN"/>
        </w:rPr>
        <w:t xml:space="preserve"> </w:t>
      </w:r>
      <w:r>
        <w:rPr>
          <w:rFonts w:hint="eastAsia" w:ascii="仿宋" w:hAnsi="仿宋" w:eastAsia="仿宋" w:cs="宋体"/>
          <w:kern w:val="0"/>
          <w:sz w:val="28"/>
          <w:szCs w:val="28"/>
        </w:rPr>
        <w:t>(010) 6739 2339</w:t>
      </w:r>
    </w:p>
    <w:p w14:paraId="3BB4573C">
      <w:pPr>
        <w:ind w:firstLine="560" w:firstLineChars="200"/>
        <w:rPr>
          <w:rFonts w:hint="eastAsia" w:ascii="仿宋" w:hAnsi="仿宋" w:eastAsia="仿宋" w:cs="宋体"/>
          <w:kern w:val="0"/>
          <w:sz w:val="28"/>
          <w:szCs w:val="28"/>
        </w:rPr>
      </w:pPr>
      <w:bookmarkStart w:id="7" w:name="_Toc28359101"/>
      <w:bookmarkStart w:id="8" w:name="_Toc35393642"/>
      <w:bookmarkStart w:id="9" w:name="_Toc28359024"/>
      <w:bookmarkStart w:id="10" w:name="_Toc35393811"/>
      <w:r>
        <w:rPr>
          <w:rFonts w:hint="eastAsia" w:ascii="仿宋" w:hAnsi="仿宋" w:eastAsia="仿宋" w:cs="宋体"/>
          <w:kern w:val="0"/>
          <w:sz w:val="28"/>
          <w:szCs w:val="28"/>
        </w:rPr>
        <w:t>2.采购代理机构信息</w:t>
      </w:r>
      <w:bookmarkEnd w:id="7"/>
      <w:bookmarkEnd w:id="8"/>
      <w:bookmarkEnd w:id="9"/>
      <w:bookmarkEnd w:id="10"/>
    </w:p>
    <w:p w14:paraId="10837932">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名称：华采招标集团有限公司</w:t>
      </w:r>
    </w:p>
    <w:p w14:paraId="1ECD2D9C">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地址：北京市丰台区广安路9号国投财富广场6号楼1601室</w:t>
      </w:r>
    </w:p>
    <w:p w14:paraId="3068EA3F">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联系方式：</w:t>
      </w:r>
      <w:bookmarkStart w:id="11" w:name="_Toc35393812"/>
      <w:bookmarkStart w:id="12" w:name="_Toc35393643"/>
      <w:bookmarkStart w:id="13" w:name="_Toc28359102"/>
      <w:bookmarkStart w:id="14" w:name="_Toc28359025"/>
      <w:r>
        <w:rPr>
          <w:rFonts w:hint="eastAsia" w:ascii="仿宋" w:hAnsi="仿宋" w:eastAsia="仿宋" w:cs="宋体"/>
          <w:kern w:val="0"/>
          <w:sz w:val="28"/>
          <w:szCs w:val="28"/>
        </w:rPr>
        <w:t>010-63509799-8038/8078</w:t>
      </w:r>
    </w:p>
    <w:p w14:paraId="125F6F79">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3.项目</w:t>
      </w:r>
      <w:r>
        <w:rPr>
          <w:rFonts w:ascii="仿宋" w:hAnsi="仿宋" w:eastAsia="仿宋" w:cs="宋体"/>
          <w:kern w:val="0"/>
          <w:sz w:val="28"/>
          <w:szCs w:val="28"/>
        </w:rPr>
        <w:t>联系方式</w:t>
      </w:r>
      <w:bookmarkEnd w:id="11"/>
      <w:bookmarkEnd w:id="12"/>
      <w:bookmarkEnd w:id="13"/>
      <w:bookmarkEnd w:id="14"/>
    </w:p>
    <w:p w14:paraId="72443FA8">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项目联系人：崔丽洁、赵娜、刘金秀、金珊</w:t>
      </w:r>
    </w:p>
    <w:p w14:paraId="29F60165">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电　    话：010-63509799-8038/8078</w:t>
      </w:r>
    </w:p>
    <w:p w14:paraId="56A7FBD7">
      <w:pPr>
        <w:rPr>
          <w:rFonts w:hint="eastAsia" w:ascii="黑体" w:hAnsi="黑体" w:eastAsia="黑体" w:cs="宋体"/>
          <w:kern w:val="0"/>
          <w:sz w:val="28"/>
          <w:szCs w:val="28"/>
        </w:rPr>
      </w:pPr>
      <w:r>
        <w:rPr>
          <w:rFonts w:hint="eastAsia" w:ascii="黑体" w:hAnsi="黑体" w:eastAsia="黑体" w:cs="宋体"/>
          <w:kern w:val="0"/>
          <w:sz w:val="28"/>
          <w:szCs w:val="28"/>
        </w:rPr>
        <w:br w:type="page"/>
      </w:r>
    </w:p>
    <w:p w14:paraId="0F050F4C">
      <w:pPr>
        <w:numPr>
          <w:ilvl w:val="0"/>
          <w:numId w:val="1"/>
        </w:numPr>
        <w:rPr>
          <w:rFonts w:hint="eastAsia" w:ascii="黑体" w:hAnsi="黑体" w:eastAsia="黑体" w:cs="宋体"/>
          <w:kern w:val="0"/>
          <w:sz w:val="28"/>
          <w:szCs w:val="28"/>
        </w:rPr>
      </w:pPr>
      <w:r>
        <w:rPr>
          <w:rFonts w:hint="eastAsia" w:ascii="黑体" w:hAnsi="黑体" w:eastAsia="黑体" w:cs="宋体"/>
          <w:kern w:val="0"/>
          <w:sz w:val="28"/>
          <w:szCs w:val="28"/>
        </w:rPr>
        <w:t>中小企业声明函</w:t>
      </w:r>
    </w:p>
    <w:p w14:paraId="4D51BEFE">
      <w:pPr>
        <w:widowControl w:val="0"/>
        <w:numPr>
          <w:ilvl w:val="0"/>
          <w:numId w:val="0"/>
        </w:numPr>
        <w:jc w:val="both"/>
        <w:rPr>
          <w:rFonts w:hint="eastAsia" w:ascii="黑体" w:hAnsi="黑体" w:eastAsia="黑体" w:cs="宋体"/>
          <w:kern w:val="0"/>
          <w:sz w:val="28"/>
          <w:szCs w:val="28"/>
        </w:rPr>
        <w:sectPr>
          <w:pgSz w:w="11906" w:h="16838"/>
          <w:pgMar w:top="1440" w:right="1800" w:bottom="1440" w:left="1800" w:header="851" w:footer="992" w:gutter="0"/>
          <w:cols w:space="425" w:num="1"/>
          <w:docGrid w:type="lines" w:linePitch="312" w:charSpace="0"/>
        </w:sectPr>
      </w:pPr>
      <w:r>
        <w:drawing>
          <wp:inline distT="0" distB="0" distL="114300" distR="114300">
            <wp:extent cx="5271135" cy="5990590"/>
            <wp:effectExtent l="0" t="0" r="571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135" cy="5990590"/>
                    </a:xfrm>
                    <a:prstGeom prst="rect">
                      <a:avLst/>
                    </a:prstGeom>
                    <a:noFill/>
                    <a:ln>
                      <a:noFill/>
                    </a:ln>
                  </pic:spPr>
                </pic:pic>
              </a:graphicData>
            </a:graphic>
          </wp:inline>
        </w:drawing>
      </w:r>
    </w:p>
    <w:p w14:paraId="3E477922">
      <w:pPr>
        <w:jc w:val="both"/>
        <w:rPr>
          <w:rFonts w:hint="eastAsia" w:ascii="黑体" w:hAnsi="黑体" w:eastAsia="黑体" w:cs="宋体"/>
          <w:kern w:val="0"/>
          <w:sz w:val="28"/>
          <w:szCs w:val="28"/>
        </w:rPr>
      </w:pPr>
      <w:r>
        <w:drawing>
          <wp:inline distT="0" distB="0" distL="114300" distR="114300">
            <wp:extent cx="5269230" cy="5791835"/>
            <wp:effectExtent l="0" t="0" r="762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9230" cy="5791835"/>
                    </a:xfrm>
                    <a:prstGeom prst="rect">
                      <a:avLst/>
                    </a:prstGeom>
                    <a:noFill/>
                    <a:ln>
                      <a:noFill/>
                    </a:ln>
                  </pic:spPr>
                </pic:pic>
              </a:graphicData>
            </a:graphic>
          </wp:inline>
        </w:drawing>
      </w:r>
      <w:r>
        <w:drawing>
          <wp:inline distT="0" distB="0" distL="114300" distR="114300">
            <wp:extent cx="5271135" cy="5761355"/>
            <wp:effectExtent l="0" t="0" r="5715"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1135" cy="5761355"/>
                    </a:xfrm>
                    <a:prstGeom prst="rect">
                      <a:avLst/>
                    </a:prstGeom>
                    <a:noFill/>
                    <a:ln>
                      <a:noFill/>
                    </a:ln>
                  </pic:spPr>
                </pic:pic>
              </a:graphicData>
            </a:graphic>
          </wp:inline>
        </w:drawing>
      </w:r>
      <w:r>
        <w:drawing>
          <wp:inline distT="0" distB="0" distL="114300" distR="114300">
            <wp:extent cx="5271135" cy="6987540"/>
            <wp:effectExtent l="0" t="0" r="571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1135" cy="6987540"/>
                    </a:xfrm>
                    <a:prstGeom prst="rect">
                      <a:avLst/>
                    </a:prstGeom>
                    <a:noFill/>
                    <a:ln>
                      <a:noFill/>
                    </a:ln>
                  </pic:spPr>
                </pic:pic>
              </a:graphicData>
            </a:graphic>
          </wp:inline>
        </w:drawing>
      </w:r>
      <w:r>
        <w:drawing>
          <wp:inline distT="0" distB="0" distL="114300" distR="114300">
            <wp:extent cx="5270500" cy="5417820"/>
            <wp:effectExtent l="0" t="0" r="635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0500" cy="5417820"/>
                    </a:xfrm>
                    <a:prstGeom prst="rect">
                      <a:avLst/>
                    </a:prstGeom>
                    <a:noFill/>
                    <a:ln>
                      <a:noFill/>
                    </a:ln>
                  </pic:spPr>
                </pic:pic>
              </a:graphicData>
            </a:graphic>
          </wp:inline>
        </w:drawing>
      </w:r>
      <w:r>
        <w:drawing>
          <wp:inline distT="0" distB="0" distL="114300" distR="114300">
            <wp:extent cx="5267960" cy="5893435"/>
            <wp:effectExtent l="0" t="0" r="889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7960" cy="5893435"/>
                    </a:xfrm>
                    <a:prstGeom prst="rect">
                      <a:avLst/>
                    </a:prstGeom>
                    <a:noFill/>
                    <a:ln>
                      <a:noFill/>
                    </a:ln>
                  </pic:spPr>
                </pic:pic>
              </a:graphicData>
            </a:graphic>
          </wp:inline>
        </w:drawing>
      </w:r>
    </w:p>
    <w:p w14:paraId="56FEDCA0">
      <w:pPr>
        <w:pStyle w:val="13"/>
        <w:ind w:left="0" w:leftChars="0" w:firstLine="0" w:firstLineChars="0"/>
      </w:pPr>
    </w:p>
    <w:p w14:paraId="0A62C6B6">
      <w:pPr>
        <w:pStyle w:val="13"/>
        <w:ind w:left="0" w:leftChars="0" w:firstLine="0" w:firstLineChars="0"/>
      </w:pPr>
    </w:p>
    <w:p w14:paraId="0A6DECC4">
      <w:pPr>
        <w:pStyle w:val="6"/>
        <w:spacing w:after="0"/>
        <w:ind w:firstLine="420" w:firstLineChars="20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6" w:usb3="00000000" w:csb0="0004001F" w:csb1="00000000"/>
  </w:font>
  <w:font w:name="等线">
    <w:altName w:val="微软雅黑"/>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DD93AB"/>
    <w:multiLevelType w:val="singleLevel"/>
    <w:tmpl w:val="CADD93AB"/>
    <w:lvl w:ilvl="0" w:tentative="0">
      <w:start w:val="10"/>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wNTgwYjZjODA3ZDM4YmE5OThkNTYwYjNlZWI3ZjcifQ=="/>
  </w:docVars>
  <w:rsids>
    <w:rsidRoot w:val="004826CC"/>
    <w:rsid w:val="000661CF"/>
    <w:rsid w:val="000B477A"/>
    <w:rsid w:val="000C6FDA"/>
    <w:rsid w:val="00195A62"/>
    <w:rsid w:val="001A275D"/>
    <w:rsid w:val="001B7382"/>
    <w:rsid w:val="001C1B72"/>
    <w:rsid w:val="00202E66"/>
    <w:rsid w:val="0024428D"/>
    <w:rsid w:val="00253EAA"/>
    <w:rsid w:val="00286C39"/>
    <w:rsid w:val="002C2720"/>
    <w:rsid w:val="002E4E61"/>
    <w:rsid w:val="002F459C"/>
    <w:rsid w:val="00346C24"/>
    <w:rsid w:val="00376CD0"/>
    <w:rsid w:val="004068FE"/>
    <w:rsid w:val="004159B1"/>
    <w:rsid w:val="00416439"/>
    <w:rsid w:val="00456C07"/>
    <w:rsid w:val="004826CC"/>
    <w:rsid w:val="00483ECD"/>
    <w:rsid w:val="004A1095"/>
    <w:rsid w:val="004A1A2B"/>
    <w:rsid w:val="004B4064"/>
    <w:rsid w:val="005418BB"/>
    <w:rsid w:val="00593007"/>
    <w:rsid w:val="005F4479"/>
    <w:rsid w:val="006145B2"/>
    <w:rsid w:val="006449CC"/>
    <w:rsid w:val="00646852"/>
    <w:rsid w:val="006B24F7"/>
    <w:rsid w:val="006D2E88"/>
    <w:rsid w:val="00710CA2"/>
    <w:rsid w:val="007143C2"/>
    <w:rsid w:val="00727EA2"/>
    <w:rsid w:val="0073110E"/>
    <w:rsid w:val="00745397"/>
    <w:rsid w:val="00750B61"/>
    <w:rsid w:val="007528D6"/>
    <w:rsid w:val="007632D6"/>
    <w:rsid w:val="008067A5"/>
    <w:rsid w:val="00807BBE"/>
    <w:rsid w:val="00841660"/>
    <w:rsid w:val="008A7722"/>
    <w:rsid w:val="008F5B8B"/>
    <w:rsid w:val="009052E2"/>
    <w:rsid w:val="009427D5"/>
    <w:rsid w:val="009449DC"/>
    <w:rsid w:val="009456AB"/>
    <w:rsid w:val="00A52030"/>
    <w:rsid w:val="00A87C49"/>
    <w:rsid w:val="00B87EAD"/>
    <w:rsid w:val="00B91935"/>
    <w:rsid w:val="00C0426C"/>
    <w:rsid w:val="00C6722D"/>
    <w:rsid w:val="00CA5A81"/>
    <w:rsid w:val="00D2455F"/>
    <w:rsid w:val="00D265A0"/>
    <w:rsid w:val="00D333A6"/>
    <w:rsid w:val="00D92F84"/>
    <w:rsid w:val="00DB4114"/>
    <w:rsid w:val="00E6784A"/>
    <w:rsid w:val="00EF04AD"/>
    <w:rsid w:val="00F076AA"/>
    <w:rsid w:val="04A2770C"/>
    <w:rsid w:val="052C6F6B"/>
    <w:rsid w:val="05307841"/>
    <w:rsid w:val="05B60748"/>
    <w:rsid w:val="062260D2"/>
    <w:rsid w:val="0A2D3192"/>
    <w:rsid w:val="0E3A54CF"/>
    <w:rsid w:val="0F2E33E2"/>
    <w:rsid w:val="12452032"/>
    <w:rsid w:val="15251884"/>
    <w:rsid w:val="154C6414"/>
    <w:rsid w:val="15F6415A"/>
    <w:rsid w:val="18C94647"/>
    <w:rsid w:val="198539A6"/>
    <w:rsid w:val="1FB10F53"/>
    <w:rsid w:val="21C01625"/>
    <w:rsid w:val="28AD43F2"/>
    <w:rsid w:val="2AA9723B"/>
    <w:rsid w:val="2B3002E1"/>
    <w:rsid w:val="300761B5"/>
    <w:rsid w:val="305A45A2"/>
    <w:rsid w:val="30835B51"/>
    <w:rsid w:val="32622615"/>
    <w:rsid w:val="34BD595D"/>
    <w:rsid w:val="36794278"/>
    <w:rsid w:val="36F97234"/>
    <w:rsid w:val="38051790"/>
    <w:rsid w:val="405109D6"/>
    <w:rsid w:val="40BB317A"/>
    <w:rsid w:val="41CB2DDD"/>
    <w:rsid w:val="424A4FC5"/>
    <w:rsid w:val="42761BE1"/>
    <w:rsid w:val="490103F7"/>
    <w:rsid w:val="4F525755"/>
    <w:rsid w:val="50CB0952"/>
    <w:rsid w:val="52972F71"/>
    <w:rsid w:val="57AE064A"/>
    <w:rsid w:val="590034D9"/>
    <w:rsid w:val="59B46452"/>
    <w:rsid w:val="5A350D04"/>
    <w:rsid w:val="5A9C7F93"/>
    <w:rsid w:val="5B416B24"/>
    <w:rsid w:val="5CDF06A9"/>
    <w:rsid w:val="5DEA4819"/>
    <w:rsid w:val="5E947582"/>
    <w:rsid w:val="5EE6622C"/>
    <w:rsid w:val="605D2255"/>
    <w:rsid w:val="61A25824"/>
    <w:rsid w:val="667558B4"/>
    <w:rsid w:val="694718F2"/>
    <w:rsid w:val="6AA04515"/>
    <w:rsid w:val="6B4B6C9F"/>
    <w:rsid w:val="6C8979A5"/>
    <w:rsid w:val="70285372"/>
    <w:rsid w:val="70C263F3"/>
    <w:rsid w:val="71733112"/>
    <w:rsid w:val="722A6763"/>
    <w:rsid w:val="761B2709"/>
    <w:rsid w:val="76BA690C"/>
    <w:rsid w:val="786F0AC7"/>
    <w:rsid w:val="7AD247FB"/>
    <w:rsid w:val="7B1F0964"/>
    <w:rsid w:val="7BE603BC"/>
    <w:rsid w:val="7E0150C3"/>
    <w:rsid w:val="7E750788"/>
    <w:rsid w:val="7EAC40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autoRedefine/>
    <w:qFormat/>
    <w:uiPriority w:val="9"/>
    <w:pPr>
      <w:keepNext/>
      <w:keepLines/>
      <w:spacing w:before="340" w:after="330" w:line="576" w:lineRule="auto"/>
      <w:outlineLvl w:val="0"/>
    </w:pPr>
    <w:rPr>
      <w:b/>
      <w:bCs/>
      <w:kern w:val="44"/>
      <w:sz w:val="44"/>
      <w:szCs w:val="44"/>
    </w:rPr>
  </w:style>
  <w:style w:type="paragraph" w:styleId="3">
    <w:name w:val="heading 2"/>
    <w:basedOn w:val="1"/>
    <w:next w:val="1"/>
    <w:link w:val="26"/>
    <w:autoRedefine/>
    <w:unhideWhenUsed/>
    <w:qFormat/>
    <w:uiPriority w:val="0"/>
    <w:pPr>
      <w:keepNext/>
      <w:keepLines/>
      <w:spacing w:before="260" w:after="260" w:line="412" w:lineRule="auto"/>
      <w:outlineLvl w:val="1"/>
    </w:pPr>
    <w:rPr>
      <w:rFonts w:ascii="Arial" w:hAnsi="Arial" w:eastAsia="黑体" w:cs="Arial"/>
      <w:b/>
      <w:bCs/>
      <w:sz w:val="32"/>
      <w:szCs w:val="32"/>
    </w:rPr>
  </w:style>
  <w:style w:type="paragraph" w:styleId="4">
    <w:name w:val="heading 3"/>
    <w:basedOn w:val="1"/>
    <w:next w:val="1"/>
    <w:autoRedefine/>
    <w:qFormat/>
    <w:uiPriority w:val="0"/>
    <w:pPr>
      <w:keepNext/>
      <w:keepLines/>
      <w:autoSpaceDE w:val="0"/>
      <w:autoSpaceDN w:val="0"/>
      <w:adjustRightInd w:val="0"/>
      <w:spacing w:before="360" w:after="120"/>
      <w:jc w:val="left"/>
      <w:outlineLvl w:val="2"/>
    </w:pPr>
    <w:rPr>
      <w:rFonts w:hint="eastAsia" w:ascii="宋体" w:hAnsi="宋体"/>
      <w:kern w:val="0"/>
      <w:sz w:val="20"/>
      <w:szCs w:val="20"/>
      <w:lang w:val="zh-CN"/>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Salutation"/>
    <w:basedOn w:val="1"/>
    <w:next w:val="1"/>
    <w:qFormat/>
    <w:uiPriority w:val="99"/>
    <w:rPr>
      <w:rFonts w:ascii="黑体" w:hAnsi="宋体"/>
      <w:szCs w:val="20"/>
    </w:rPr>
  </w:style>
  <w:style w:type="paragraph" w:styleId="6">
    <w:name w:val="Body Text"/>
    <w:basedOn w:val="1"/>
    <w:next w:val="1"/>
    <w:autoRedefine/>
    <w:unhideWhenUsed/>
    <w:qFormat/>
    <w:uiPriority w:val="99"/>
    <w:pPr>
      <w:spacing w:after="120"/>
    </w:pPr>
  </w:style>
  <w:style w:type="paragraph" w:styleId="7">
    <w:name w:val="Body Text Indent"/>
    <w:basedOn w:val="1"/>
    <w:autoRedefine/>
    <w:semiHidden/>
    <w:unhideWhenUsed/>
    <w:qFormat/>
    <w:uiPriority w:val="99"/>
    <w:pPr>
      <w:spacing w:after="120"/>
      <w:ind w:left="420" w:leftChars="200"/>
    </w:pPr>
  </w:style>
  <w:style w:type="paragraph" w:styleId="8">
    <w:name w:val="Plain Text"/>
    <w:basedOn w:val="1"/>
    <w:link w:val="29"/>
    <w:autoRedefine/>
    <w:unhideWhenUsed/>
    <w:qFormat/>
    <w:uiPriority w:val="0"/>
    <w:rPr>
      <w:rFonts w:ascii="宋体" w:hAnsi="Courier New" w:eastAsiaTheme="minorEastAsia" w:cstheme="minorBidi"/>
      <w:szCs w:val="22"/>
    </w:rPr>
  </w:style>
  <w:style w:type="paragraph" w:styleId="9">
    <w:name w:val="footer"/>
    <w:basedOn w:val="1"/>
    <w:link w:val="31"/>
    <w:autoRedefine/>
    <w:unhideWhenUsed/>
    <w:qFormat/>
    <w:uiPriority w:val="99"/>
    <w:pPr>
      <w:tabs>
        <w:tab w:val="center" w:pos="4153"/>
        <w:tab w:val="right" w:pos="8306"/>
      </w:tabs>
      <w:snapToGrid w:val="0"/>
      <w:jc w:val="left"/>
    </w:pPr>
    <w:rPr>
      <w:sz w:val="18"/>
      <w:szCs w:val="18"/>
    </w:rPr>
  </w:style>
  <w:style w:type="paragraph" w:styleId="10">
    <w:name w:val="header"/>
    <w:basedOn w:val="1"/>
    <w:link w:val="3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pPr>
      <w:jc w:val="left"/>
    </w:pPr>
    <w:rPr>
      <w:rFonts w:ascii="Calibri" w:hAnsi="Calibri"/>
      <w:b/>
      <w:bCs/>
      <w:szCs w:val="22"/>
    </w:rPr>
  </w:style>
  <w:style w:type="paragraph" w:styleId="12">
    <w:name w:val="Body Text First Indent"/>
    <w:basedOn w:val="6"/>
    <w:next w:val="1"/>
    <w:qFormat/>
    <w:uiPriority w:val="0"/>
    <w:pPr>
      <w:tabs>
        <w:tab w:val="left" w:pos="567"/>
      </w:tabs>
      <w:spacing w:line="360" w:lineRule="auto"/>
      <w:ind w:firstLine="0" w:firstLineChars="0"/>
      <w:jc w:val="both"/>
    </w:pPr>
    <w:rPr>
      <w:rFonts w:ascii="宋体" w:hAnsi="宋体" w:eastAsia="宋体"/>
      <w:color w:val="000000"/>
      <w:spacing w:val="0"/>
      <w:kern w:val="1"/>
      <w:szCs w:val="24"/>
      <w:lang w:bidi="ar-SA"/>
    </w:rPr>
  </w:style>
  <w:style w:type="paragraph" w:styleId="13">
    <w:name w:val="Body Text First Indent 2"/>
    <w:basedOn w:val="7"/>
    <w:next w:val="1"/>
    <w:autoRedefine/>
    <w:unhideWhenUsed/>
    <w:qFormat/>
    <w:uiPriority w:val="99"/>
    <w:pPr>
      <w:ind w:firstLine="420" w:firstLineChars="200"/>
    </w:pPr>
  </w:style>
  <w:style w:type="table" w:styleId="15">
    <w:name w:val="Table Grid"/>
    <w:basedOn w:val="14"/>
    <w:autoRedefine/>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style>
  <w:style w:type="character" w:styleId="18">
    <w:name w:val="FollowedHyperlink"/>
    <w:basedOn w:val="16"/>
    <w:semiHidden/>
    <w:unhideWhenUsed/>
    <w:qFormat/>
    <w:uiPriority w:val="99"/>
    <w:rPr>
      <w:color w:val="333333"/>
      <w:u w:val="none"/>
    </w:rPr>
  </w:style>
  <w:style w:type="character" w:styleId="19">
    <w:name w:val="Emphasis"/>
    <w:basedOn w:val="16"/>
    <w:autoRedefine/>
    <w:qFormat/>
    <w:uiPriority w:val="20"/>
  </w:style>
  <w:style w:type="character" w:styleId="20">
    <w:name w:val="HTML Definition"/>
    <w:basedOn w:val="16"/>
    <w:semiHidden/>
    <w:unhideWhenUsed/>
    <w:qFormat/>
    <w:uiPriority w:val="99"/>
  </w:style>
  <w:style w:type="character" w:styleId="21">
    <w:name w:val="HTML Acronym"/>
    <w:basedOn w:val="16"/>
    <w:semiHidden/>
    <w:unhideWhenUsed/>
    <w:qFormat/>
    <w:uiPriority w:val="99"/>
  </w:style>
  <w:style w:type="character" w:styleId="22">
    <w:name w:val="HTML Variable"/>
    <w:basedOn w:val="16"/>
    <w:semiHidden/>
    <w:unhideWhenUsed/>
    <w:qFormat/>
    <w:uiPriority w:val="99"/>
  </w:style>
  <w:style w:type="character" w:styleId="23">
    <w:name w:val="Hyperlink"/>
    <w:basedOn w:val="16"/>
    <w:semiHidden/>
    <w:unhideWhenUsed/>
    <w:qFormat/>
    <w:uiPriority w:val="99"/>
    <w:rPr>
      <w:color w:val="333333"/>
      <w:u w:val="none"/>
    </w:rPr>
  </w:style>
  <w:style w:type="character" w:styleId="24">
    <w:name w:val="HTML Code"/>
    <w:basedOn w:val="16"/>
    <w:semiHidden/>
    <w:unhideWhenUsed/>
    <w:qFormat/>
    <w:uiPriority w:val="99"/>
    <w:rPr>
      <w:rFonts w:ascii="Courier New" w:hAnsi="Courier New"/>
      <w:sz w:val="20"/>
    </w:rPr>
  </w:style>
  <w:style w:type="character" w:styleId="25">
    <w:name w:val="HTML Cite"/>
    <w:basedOn w:val="16"/>
    <w:semiHidden/>
    <w:unhideWhenUsed/>
    <w:qFormat/>
    <w:uiPriority w:val="99"/>
  </w:style>
  <w:style w:type="character" w:customStyle="1" w:styleId="26">
    <w:name w:val="标题 2 字符"/>
    <w:basedOn w:val="16"/>
    <w:link w:val="3"/>
    <w:autoRedefine/>
    <w:qFormat/>
    <w:uiPriority w:val="0"/>
    <w:rPr>
      <w:rFonts w:ascii="Arial" w:hAnsi="Arial" w:eastAsia="黑体" w:cs="Arial"/>
      <w:b/>
      <w:bCs/>
      <w:sz w:val="32"/>
      <w:szCs w:val="32"/>
    </w:rPr>
  </w:style>
  <w:style w:type="character" w:customStyle="1" w:styleId="27">
    <w:name w:val="标题 1 字符"/>
    <w:basedOn w:val="16"/>
    <w:link w:val="2"/>
    <w:autoRedefine/>
    <w:qFormat/>
    <w:uiPriority w:val="9"/>
    <w:rPr>
      <w:rFonts w:ascii="Times New Roman" w:hAnsi="Times New Roman" w:eastAsia="宋体" w:cs="Times New Roman"/>
      <w:b/>
      <w:bCs/>
      <w:kern w:val="44"/>
      <w:sz w:val="44"/>
      <w:szCs w:val="44"/>
    </w:rPr>
  </w:style>
  <w:style w:type="character" w:customStyle="1" w:styleId="28">
    <w:name w:val="纯文本 字符"/>
    <w:basedOn w:val="16"/>
    <w:autoRedefine/>
    <w:qFormat/>
    <w:uiPriority w:val="99"/>
    <w:rPr>
      <w:rFonts w:hAnsi="Courier New" w:cs="Courier New" w:asciiTheme="minorEastAsia"/>
      <w:szCs w:val="21"/>
    </w:rPr>
  </w:style>
  <w:style w:type="character" w:customStyle="1" w:styleId="29">
    <w:name w:val="纯文本 字符1"/>
    <w:basedOn w:val="16"/>
    <w:link w:val="8"/>
    <w:autoRedefine/>
    <w:qFormat/>
    <w:locked/>
    <w:uiPriority w:val="0"/>
    <w:rPr>
      <w:rFonts w:ascii="宋体" w:hAnsi="Courier New"/>
    </w:rPr>
  </w:style>
  <w:style w:type="character" w:customStyle="1" w:styleId="30">
    <w:name w:val="页眉 字符"/>
    <w:basedOn w:val="16"/>
    <w:link w:val="10"/>
    <w:autoRedefine/>
    <w:qFormat/>
    <w:uiPriority w:val="99"/>
    <w:rPr>
      <w:rFonts w:ascii="Times New Roman" w:hAnsi="Times New Roman" w:eastAsia="宋体" w:cs="Times New Roman"/>
      <w:sz w:val="18"/>
      <w:szCs w:val="18"/>
    </w:rPr>
  </w:style>
  <w:style w:type="character" w:customStyle="1" w:styleId="31">
    <w:name w:val="页脚 字符"/>
    <w:basedOn w:val="16"/>
    <w:link w:val="9"/>
    <w:autoRedefine/>
    <w:qFormat/>
    <w:uiPriority w:val="99"/>
    <w:rPr>
      <w:rFonts w:ascii="Times New Roman" w:hAnsi="Times New Roman" w:eastAsia="宋体" w:cs="Times New Roman"/>
      <w:sz w:val="18"/>
      <w:szCs w:val="18"/>
    </w:rPr>
  </w:style>
  <w:style w:type="character" w:customStyle="1" w:styleId="32">
    <w:name w:val="纯文本 Char1"/>
    <w:autoRedefine/>
    <w:qFormat/>
    <w:uiPriority w:val="0"/>
    <w:rPr>
      <w:rFonts w:ascii="宋体" w:hAnsi="Courier New" w:eastAsia="宋体" w:cs="Times New Roman"/>
      <w:szCs w:val="21"/>
      <w:lang w:val="zh-CN"/>
    </w:rPr>
  </w:style>
  <w:style w:type="character" w:customStyle="1" w:styleId="33">
    <w:name w:val="margin_right20"/>
    <w:basedOn w:val="16"/>
    <w:qFormat/>
    <w:uiPriority w:val="0"/>
  </w:style>
  <w:style w:type="character" w:customStyle="1" w:styleId="34">
    <w:name w:val="hover5"/>
    <w:basedOn w:val="16"/>
    <w:qFormat/>
    <w:uiPriority w:val="0"/>
    <w:rPr>
      <w:color w:val="0063BA"/>
    </w:rPr>
  </w:style>
  <w:style w:type="character" w:customStyle="1" w:styleId="35">
    <w:name w:val="active6"/>
    <w:basedOn w:val="16"/>
    <w:qFormat/>
    <w:uiPriority w:val="0"/>
    <w:rPr>
      <w:color w:val="FFFFFF"/>
      <w:shd w:val="clear" w:fill="E22323"/>
    </w:rPr>
  </w:style>
  <w:style w:type="character" w:customStyle="1" w:styleId="36">
    <w:name w:val="cur"/>
    <w:basedOn w:val="16"/>
    <w:qFormat/>
    <w:uiPriority w:val="0"/>
    <w:rPr>
      <w:color w:val="BE1B2F"/>
    </w:rPr>
  </w:style>
  <w:style w:type="character" w:customStyle="1" w:styleId="37">
    <w:name w:val="margin_right202"/>
    <w:basedOn w:val="16"/>
    <w:qFormat/>
    <w:uiPriority w:val="0"/>
  </w:style>
  <w:style w:type="character" w:customStyle="1" w:styleId="38">
    <w:name w:val="active5"/>
    <w:basedOn w:val="16"/>
    <w:qFormat/>
    <w:uiPriority w:val="0"/>
    <w:rPr>
      <w:color w:val="FFFFFF"/>
      <w:shd w:val="clear" w:fill="E22323"/>
    </w:rPr>
  </w:style>
  <w:style w:type="character" w:customStyle="1" w:styleId="39">
    <w:name w:val="active"/>
    <w:basedOn w:val="16"/>
    <w:qFormat/>
    <w:uiPriority w:val="0"/>
    <w:rPr>
      <w:color w:val="FFFFFF"/>
      <w:shd w:val="clear" w:fill="E22323"/>
    </w:rPr>
  </w:style>
  <w:style w:type="character" w:customStyle="1" w:styleId="40">
    <w:name w:val="hover"/>
    <w:basedOn w:val="16"/>
    <w:qFormat/>
    <w:uiPriority w:val="0"/>
    <w:rPr>
      <w:color w:val="0063BA"/>
    </w:rPr>
  </w:style>
  <w:style w:type="character" w:customStyle="1" w:styleId="41">
    <w:name w:val="active2"/>
    <w:basedOn w:val="16"/>
    <w:qFormat/>
    <w:uiPriority w:val="0"/>
    <w:rPr>
      <w:color w:val="FFFFFF"/>
      <w:shd w:val="clear" w:fill="E22323"/>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9E25D-D354-4CCC-A631-BD30C81E9C1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482</Words>
  <Characters>575</Characters>
  <Lines>6</Lines>
  <Paragraphs>1</Paragraphs>
  <TotalTime>0</TotalTime>
  <ScaleCrop>false</ScaleCrop>
  <LinksUpToDate>false</LinksUpToDate>
  <CharactersWithSpaces>584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2020-05-06T05:06:00Z</dcterms:created>
  <dc:creator>111111</dc:creator>
  <cp:lastModifiedBy>i'yih</cp:lastModifiedBy>
  <cp:lastPrinted>2023-02-06T02:09:00Z</cp:lastPrinted>
  <dcterms:modified xsi:type="dcterms:W3CDTF">2025-10-14T02:46:07Z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8BDC24B1D6BC41BEB3EA61E2CEF53449</vt:lpwstr>
  </property>
  <property fmtid="{D5CDD505-2E9C-101B-9397-08002B2CF9AE}" pid="4" name="KSOTemplateDocerSaveRecord">
    <vt:lpwstr>eyJoZGlkIjoiZWIwNTgwYjZjODA3ZDM4YmE5OThkNTYwYjNlZWI3ZjciLCJ1c2VySWQiOiI3Mjg5NzM5MzUifQ==</vt:lpwstr>
  </property>
</Properties>
</file>