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4C6D" w:rsidRDefault="00244C6D">
      <w:pPr>
        <w:jc w:val="center"/>
        <w:rPr>
          <w:sz w:val="60"/>
          <w:szCs w:val="60"/>
        </w:rPr>
      </w:pPr>
    </w:p>
    <w:p w:rsidR="00244C6D" w:rsidRDefault="00244C6D">
      <w:pPr>
        <w:jc w:val="center"/>
        <w:rPr>
          <w:b/>
          <w:sz w:val="48"/>
          <w:szCs w:val="48"/>
        </w:rPr>
      </w:pPr>
    </w:p>
    <w:p w:rsidR="00244C6D" w:rsidRDefault="00244C6D">
      <w:pPr>
        <w:jc w:val="center"/>
        <w:rPr>
          <w:b/>
          <w:sz w:val="48"/>
          <w:szCs w:val="48"/>
        </w:rPr>
      </w:pPr>
    </w:p>
    <w:p w:rsidR="00244C6D" w:rsidRDefault="003A15F3">
      <w:pPr>
        <w:jc w:val="center"/>
        <w:rPr>
          <w:b/>
          <w:sz w:val="52"/>
          <w:szCs w:val="52"/>
        </w:rPr>
      </w:pPr>
      <w:r>
        <w:rPr>
          <w:rFonts w:hint="eastAsia"/>
          <w:b/>
          <w:sz w:val="52"/>
          <w:szCs w:val="52"/>
        </w:rPr>
        <w:t>北京急救中心院前急救搬抬服务项目</w:t>
      </w:r>
    </w:p>
    <w:p w:rsidR="00244C6D" w:rsidRDefault="00244C6D">
      <w:pPr>
        <w:jc w:val="center"/>
        <w:rPr>
          <w:b/>
          <w:sz w:val="52"/>
          <w:szCs w:val="52"/>
        </w:rPr>
      </w:pPr>
    </w:p>
    <w:p w:rsidR="00244C6D" w:rsidRDefault="00244C6D">
      <w:pPr>
        <w:jc w:val="center"/>
        <w:rPr>
          <w:b/>
          <w:bCs/>
          <w:sz w:val="60"/>
          <w:szCs w:val="60"/>
        </w:rPr>
      </w:pPr>
    </w:p>
    <w:p w:rsidR="00244C6D" w:rsidRDefault="00244C6D">
      <w:pPr>
        <w:jc w:val="center"/>
        <w:rPr>
          <w:b/>
          <w:bCs/>
          <w:sz w:val="60"/>
          <w:szCs w:val="60"/>
        </w:rPr>
      </w:pPr>
    </w:p>
    <w:p w:rsidR="00244C6D" w:rsidRDefault="00244C6D">
      <w:pPr>
        <w:jc w:val="center"/>
        <w:rPr>
          <w:b/>
          <w:bCs/>
          <w:sz w:val="60"/>
          <w:szCs w:val="60"/>
        </w:rPr>
      </w:pPr>
    </w:p>
    <w:p w:rsidR="00244C6D" w:rsidRDefault="00244C6D">
      <w:pPr>
        <w:jc w:val="center"/>
        <w:rPr>
          <w:b/>
          <w:bCs/>
          <w:sz w:val="84"/>
          <w:szCs w:val="84"/>
        </w:rPr>
      </w:pPr>
      <w:r>
        <w:rPr>
          <w:rFonts w:hint="eastAsia"/>
          <w:b/>
          <w:bCs/>
          <w:sz w:val="84"/>
          <w:szCs w:val="84"/>
        </w:rPr>
        <w:t>招标文件</w:t>
      </w:r>
    </w:p>
    <w:p w:rsidR="00244C6D" w:rsidRDefault="00244C6D">
      <w:pPr>
        <w:jc w:val="center"/>
        <w:rPr>
          <w:b/>
          <w:bCs/>
          <w:sz w:val="60"/>
          <w:szCs w:val="60"/>
        </w:rPr>
      </w:pPr>
    </w:p>
    <w:p w:rsidR="00244C6D" w:rsidRDefault="00244C6D">
      <w:pPr>
        <w:jc w:val="center"/>
        <w:rPr>
          <w:b/>
          <w:bCs/>
          <w:sz w:val="60"/>
          <w:szCs w:val="60"/>
        </w:rPr>
      </w:pPr>
    </w:p>
    <w:p w:rsidR="00244C6D" w:rsidRDefault="00244C6D">
      <w:pPr>
        <w:jc w:val="center"/>
        <w:rPr>
          <w:b/>
          <w:bCs/>
          <w:sz w:val="60"/>
          <w:szCs w:val="60"/>
        </w:rPr>
      </w:pPr>
    </w:p>
    <w:p w:rsidR="00244C6D" w:rsidRDefault="00244C6D">
      <w:pPr>
        <w:jc w:val="center"/>
        <w:rPr>
          <w:sz w:val="60"/>
          <w:szCs w:val="60"/>
        </w:rPr>
      </w:pPr>
    </w:p>
    <w:p w:rsidR="00244C6D" w:rsidRDefault="00244C6D">
      <w:pPr>
        <w:jc w:val="center"/>
        <w:rPr>
          <w:sz w:val="60"/>
          <w:szCs w:val="60"/>
        </w:rPr>
      </w:pPr>
    </w:p>
    <w:p w:rsidR="00244C6D" w:rsidRDefault="00244C6D" w:rsidP="0063580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3A15F3">
        <w:rPr>
          <w:rFonts w:hint="eastAsia"/>
          <w:bCs/>
          <w:sz w:val="36"/>
          <w:szCs w:val="36"/>
        </w:rPr>
        <w:t>北京急救中心院前急救搬抬服务项目</w:t>
      </w:r>
    </w:p>
    <w:p w:rsidR="00244C6D" w:rsidRDefault="00244C6D" w:rsidP="00635805">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3A15F3" w:rsidRPr="003A15F3">
        <w:rPr>
          <w:bCs/>
          <w:sz w:val="36"/>
          <w:szCs w:val="36"/>
        </w:rPr>
        <w:t>2509-HXTC-AJ1688</w:t>
      </w:r>
      <w:r>
        <w:rPr>
          <w:rFonts w:hint="eastAsia"/>
          <w:bCs/>
          <w:sz w:val="36"/>
          <w:szCs w:val="36"/>
        </w:rPr>
        <w:t>/1</w:t>
      </w:r>
    </w:p>
    <w:p w:rsidR="00244C6D" w:rsidRDefault="00244C6D" w:rsidP="0063580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北京急救中心</w:t>
      </w:r>
    </w:p>
    <w:p w:rsidR="00244C6D" w:rsidRDefault="00244C6D" w:rsidP="00635805">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w:t>
      </w:r>
      <w:proofErr w:type="gramStart"/>
      <w:r>
        <w:rPr>
          <w:rFonts w:hint="eastAsia"/>
          <w:bCs/>
          <w:sz w:val="36"/>
          <w:szCs w:val="36"/>
        </w:rPr>
        <w:t>诚国际</w:t>
      </w:r>
      <w:proofErr w:type="gramEnd"/>
      <w:r>
        <w:rPr>
          <w:rFonts w:hint="eastAsia"/>
          <w:bCs/>
          <w:sz w:val="36"/>
          <w:szCs w:val="36"/>
        </w:rPr>
        <w:t>招标有限公司</w:t>
      </w:r>
    </w:p>
    <w:p w:rsidR="00244C6D" w:rsidRDefault="00244C6D">
      <w:pPr>
        <w:widowControl/>
        <w:jc w:val="center"/>
        <w:rPr>
          <w:b/>
          <w:sz w:val="36"/>
          <w:szCs w:val="36"/>
        </w:rPr>
      </w:pPr>
      <w:r>
        <w:rPr>
          <w:b/>
          <w:bCs/>
          <w:sz w:val="44"/>
        </w:rPr>
        <w:br w:type="page"/>
      </w:r>
      <w:bookmarkStart w:id="0" w:name="_Toc99301418"/>
      <w:r>
        <w:rPr>
          <w:b/>
          <w:sz w:val="36"/>
          <w:szCs w:val="36"/>
        </w:rPr>
        <w:lastRenderedPageBreak/>
        <w:t>目</w:t>
      </w:r>
      <w:r>
        <w:rPr>
          <w:rFonts w:hint="eastAsia"/>
          <w:b/>
          <w:sz w:val="36"/>
          <w:szCs w:val="36"/>
        </w:rPr>
        <w:t xml:space="preserve">  </w:t>
      </w:r>
      <w:r>
        <w:rPr>
          <w:b/>
          <w:sz w:val="36"/>
          <w:szCs w:val="36"/>
        </w:rPr>
        <w:t>录</w:t>
      </w:r>
      <w:bookmarkEnd w:id="0"/>
    </w:p>
    <w:p w:rsidR="00244C6D" w:rsidRDefault="00244C6D">
      <w:pPr>
        <w:pStyle w:val="14"/>
        <w:tabs>
          <w:tab w:val="clear" w:pos="1040"/>
          <w:tab w:val="clear" w:pos="8920"/>
          <w:tab w:val="left" w:pos="1050"/>
          <w:tab w:val="right" w:leader="dot" w:pos="8937"/>
        </w:tabs>
        <w:spacing w:line="24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244C6D" w:rsidRDefault="00BE320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19" w:history="1">
        <w:r w:rsidR="00244C6D">
          <w:rPr>
            <w:rFonts w:ascii="Times New Roman" w:hAnsi="Times New Roman"/>
            <w:noProof/>
          </w:rPr>
          <w:t>第一章</w:t>
        </w:r>
        <w:r w:rsidR="00244C6D">
          <w:rPr>
            <w:rFonts w:ascii="Times New Roman" w:hAnsi="Times New Roman"/>
            <w:noProof/>
          </w:rPr>
          <w:t xml:space="preserve">  </w:t>
        </w:r>
        <w:r w:rsidR="00244C6D">
          <w:rPr>
            <w:rFonts w:ascii="Times New Roman" w:hAnsi="Times New Roman"/>
            <w:noProof/>
          </w:rPr>
          <w:t>投标邀请</w:t>
        </w:r>
        <w:r w:rsidR="00244C6D">
          <w:rPr>
            <w:rFonts w:ascii="Times New Roman" w:hAnsi="Times New Roman"/>
            <w:noProof/>
          </w:rPr>
          <w:tab/>
        </w:r>
        <w:r w:rsidR="00244C6D">
          <w:rPr>
            <w:rFonts w:ascii="Times New Roman" w:hAnsi="Times New Roman"/>
            <w:noProof/>
          </w:rPr>
          <w:fldChar w:fldCharType="begin"/>
        </w:r>
        <w:r w:rsidR="00244C6D">
          <w:rPr>
            <w:rFonts w:ascii="Times New Roman" w:hAnsi="Times New Roman"/>
            <w:noProof/>
          </w:rPr>
          <w:instrText xml:space="preserve"> PAGEREF _Toc99301419 \h </w:instrText>
        </w:r>
        <w:r w:rsidR="00244C6D">
          <w:rPr>
            <w:rFonts w:ascii="Times New Roman" w:hAnsi="Times New Roman"/>
            <w:noProof/>
          </w:rPr>
        </w:r>
        <w:r w:rsidR="00244C6D">
          <w:rPr>
            <w:rFonts w:ascii="Times New Roman" w:hAnsi="Times New Roman"/>
            <w:noProof/>
          </w:rPr>
          <w:fldChar w:fldCharType="separate"/>
        </w:r>
        <w:r w:rsidR="00906754">
          <w:rPr>
            <w:rFonts w:ascii="Times New Roman" w:hAnsi="Times New Roman"/>
            <w:noProof/>
          </w:rPr>
          <w:t>2</w:t>
        </w:r>
        <w:r w:rsidR="00244C6D">
          <w:rPr>
            <w:rFonts w:ascii="Times New Roman" w:hAnsi="Times New Roman"/>
            <w:noProof/>
          </w:rPr>
          <w:fldChar w:fldCharType="end"/>
        </w:r>
      </w:hyperlink>
    </w:p>
    <w:p w:rsidR="00244C6D" w:rsidRDefault="00BE320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0" w:history="1">
        <w:r w:rsidR="00244C6D">
          <w:rPr>
            <w:rFonts w:ascii="Times New Roman" w:hAnsi="Times New Roman"/>
            <w:noProof/>
          </w:rPr>
          <w:t>第二章</w:t>
        </w:r>
        <w:r w:rsidR="00244C6D">
          <w:rPr>
            <w:rFonts w:ascii="Times New Roman" w:hAnsi="Times New Roman"/>
            <w:noProof/>
          </w:rPr>
          <w:t xml:space="preserve">  </w:t>
        </w:r>
        <w:r w:rsidR="00244C6D">
          <w:rPr>
            <w:rFonts w:ascii="Times New Roman" w:hAnsi="Times New Roman"/>
            <w:noProof/>
          </w:rPr>
          <w:t>投标人须知</w:t>
        </w:r>
        <w:r w:rsidR="00244C6D">
          <w:rPr>
            <w:rFonts w:ascii="Times New Roman" w:hAnsi="Times New Roman"/>
            <w:noProof/>
          </w:rPr>
          <w:tab/>
        </w:r>
        <w:r w:rsidR="00244C6D">
          <w:rPr>
            <w:rFonts w:ascii="Times New Roman" w:hAnsi="Times New Roman"/>
            <w:noProof/>
          </w:rPr>
          <w:fldChar w:fldCharType="begin"/>
        </w:r>
        <w:r w:rsidR="00244C6D">
          <w:rPr>
            <w:rFonts w:ascii="Times New Roman" w:hAnsi="Times New Roman"/>
            <w:noProof/>
          </w:rPr>
          <w:instrText xml:space="preserve"> PAGEREF _Toc99301420 \h </w:instrText>
        </w:r>
        <w:r w:rsidR="00244C6D">
          <w:rPr>
            <w:rFonts w:ascii="Times New Roman" w:hAnsi="Times New Roman"/>
            <w:noProof/>
          </w:rPr>
        </w:r>
        <w:r w:rsidR="00244C6D">
          <w:rPr>
            <w:rFonts w:ascii="Times New Roman" w:hAnsi="Times New Roman"/>
            <w:noProof/>
          </w:rPr>
          <w:fldChar w:fldCharType="separate"/>
        </w:r>
        <w:r w:rsidR="00906754">
          <w:rPr>
            <w:rFonts w:ascii="Times New Roman" w:hAnsi="Times New Roman"/>
            <w:noProof/>
          </w:rPr>
          <w:t>7</w:t>
        </w:r>
        <w:r w:rsidR="00244C6D">
          <w:rPr>
            <w:rFonts w:ascii="Times New Roman" w:hAnsi="Times New Roman"/>
            <w:noProof/>
          </w:rPr>
          <w:fldChar w:fldCharType="end"/>
        </w:r>
      </w:hyperlink>
    </w:p>
    <w:p w:rsidR="00244C6D" w:rsidRDefault="00BE320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1" w:history="1">
        <w:r w:rsidR="00244C6D">
          <w:rPr>
            <w:rFonts w:ascii="Times New Roman" w:hAnsi="Times New Roman"/>
            <w:noProof/>
          </w:rPr>
          <w:t>第三章</w:t>
        </w:r>
        <w:r w:rsidR="00244C6D">
          <w:rPr>
            <w:rFonts w:ascii="Times New Roman" w:hAnsi="Times New Roman"/>
            <w:noProof/>
          </w:rPr>
          <w:t xml:space="preserve">  </w:t>
        </w:r>
        <w:r w:rsidR="00244C6D">
          <w:rPr>
            <w:rFonts w:ascii="Times New Roman" w:hAnsi="Times New Roman"/>
            <w:noProof/>
          </w:rPr>
          <w:t>资格审查</w:t>
        </w:r>
        <w:r w:rsidR="00244C6D">
          <w:rPr>
            <w:rFonts w:ascii="Times New Roman" w:hAnsi="Times New Roman"/>
            <w:noProof/>
          </w:rPr>
          <w:tab/>
        </w:r>
        <w:r w:rsidR="00244C6D">
          <w:rPr>
            <w:rFonts w:ascii="Times New Roman" w:hAnsi="Times New Roman"/>
            <w:noProof/>
          </w:rPr>
          <w:fldChar w:fldCharType="begin"/>
        </w:r>
        <w:r w:rsidR="00244C6D">
          <w:rPr>
            <w:rFonts w:ascii="Times New Roman" w:hAnsi="Times New Roman"/>
            <w:noProof/>
          </w:rPr>
          <w:instrText xml:space="preserve"> PAGEREF _Toc99301421 \h </w:instrText>
        </w:r>
        <w:r w:rsidR="00244C6D">
          <w:rPr>
            <w:rFonts w:ascii="Times New Roman" w:hAnsi="Times New Roman"/>
            <w:noProof/>
          </w:rPr>
        </w:r>
        <w:r w:rsidR="00244C6D">
          <w:rPr>
            <w:rFonts w:ascii="Times New Roman" w:hAnsi="Times New Roman"/>
            <w:noProof/>
          </w:rPr>
          <w:fldChar w:fldCharType="separate"/>
        </w:r>
        <w:r w:rsidR="00906754">
          <w:rPr>
            <w:rFonts w:ascii="Times New Roman" w:hAnsi="Times New Roman"/>
            <w:noProof/>
          </w:rPr>
          <w:t>24</w:t>
        </w:r>
        <w:r w:rsidR="00244C6D">
          <w:rPr>
            <w:rFonts w:ascii="Times New Roman" w:hAnsi="Times New Roman"/>
            <w:noProof/>
          </w:rPr>
          <w:fldChar w:fldCharType="end"/>
        </w:r>
      </w:hyperlink>
    </w:p>
    <w:p w:rsidR="00244C6D" w:rsidRDefault="00BE320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3" w:history="1">
        <w:r w:rsidR="00244C6D">
          <w:rPr>
            <w:rFonts w:ascii="Times New Roman" w:hAnsi="Times New Roman"/>
            <w:noProof/>
          </w:rPr>
          <w:t>第四章</w:t>
        </w:r>
        <w:r w:rsidR="00244C6D">
          <w:rPr>
            <w:rFonts w:ascii="Times New Roman" w:hAnsi="Times New Roman"/>
            <w:noProof/>
          </w:rPr>
          <w:t xml:space="preserve">  </w:t>
        </w:r>
        <w:r w:rsidR="00244C6D">
          <w:rPr>
            <w:rFonts w:ascii="Times New Roman" w:hAnsi="Times New Roman"/>
            <w:noProof/>
          </w:rPr>
          <w:t>评标程</w:t>
        </w:r>
        <w:bookmarkStart w:id="1" w:name="_Hlt109052907"/>
        <w:bookmarkStart w:id="2" w:name="_Hlt109052906"/>
        <w:r w:rsidR="00244C6D">
          <w:rPr>
            <w:rFonts w:ascii="Times New Roman" w:hAnsi="Times New Roman"/>
            <w:noProof/>
          </w:rPr>
          <w:t>序</w:t>
        </w:r>
        <w:bookmarkEnd w:id="1"/>
        <w:bookmarkEnd w:id="2"/>
        <w:r w:rsidR="00244C6D">
          <w:rPr>
            <w:rFonts w:ascii="Times New Roman" w:hAnsi="Times New Roman"/>
            <w:noProof/>
          </w:rPr>
          <w:t>、评标方法和评标标准</w:t>
        </w:r>
        <w:r w:rsidR="00244C6D">
          <w:rPr>
            <w:rFonts w:ascii="Times New Roman" w:hAnsi="Times New Roman"/>
            <w:noProof/>
          </w:rPr>
          <w:tab/>
        </w:r>
        <w:r w:rsidR="00244C6D">
          <w:rPr>
            <w:rFonts w:ascii="Times New Roman" w:hAnsi="Times New Roman"/>
            <w:noProof/>
          </w:rPr>
          <w:fldChar w:fldCharType="begin"/>
        </w:r>
        <w:r w:rsidR="00244C6D">
          <w:rPr>
            <w:rFonts w:ascii="Times New Roman" w:hAnsi="Times New Roman"/>
            <w:noProof/>
          </w:rPr>
          <w:instrText xml:space="preserve"> PAGEREF _Toc99301423 \h </w:instrText>
        </w:r>
        <w:r w:rsidR="00244C6D">
          <w:rPr>
            <w:rFonts w:ascii="Times New Roman" w:hAnsi="Times New Roman"/>
            <w:noProof/>
          </w:rPr>
        </w:r>
        <w:r w:rsidR="00244C6D">
          <w:rPr>
            <w:rFonts w:ascii="Times New Roman" w:hAnsi="Times New Roman"/>
            <w:noProof/>
          </w:rPr>
          <w:fldChar w:fldCharType="separate"/>
        </w:r>
        <w:r w:rsidR="00906754">
          <w:rPr>
            <w:rFonts w:ascii="Times New Roman" w:hAnsi="Times New Roman"/>
            <w:noProof/>
          </w:rPr>
          <w:t>29</w:t>
        </w:r>
        <w:r w:rsidR="00244C6D">
          <w:rPr>
            <w:rFonts w:ascii="Times New Roman" w:hAnsi="Times New Roman"/>
            <w:noProof/>
          </w:rPr>
          <w:fldChar w:fldCharType="end"/>
        </w:r>
      </w:hyperlink>
    </w:p>
    <w:p w:rsidR="00244C6D" w:rsidRDefault="00BE320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4" w:history="1">
        <w:r w:rsidR="00244C6D">
          <w:rPr>
            <w:rFonts w:ascii="Times New Roman" w:hAnsi="Times New Roman"/>
            <w:noProof/>
          </w:rPr>
          <w:t>第五章</w:t>
        </w:r>
        <w:r w:rsidR="00244C6D">
          <w:rPr>
            <w:rFonts w:ascii="Times New Roman" w:hAnsi="Times New Roman"/>
            <w:noProof/>
          </w:rPr>
          <w:t xml:space="preserve">  </w:t>
        </w:r>
        <w:r w:rsidR="00244C6D">
          <w:rPr>
            <w:rFonts w:ascii="Times New Roman" w:hAnsi="Times New Roman"/>
            <w:noProof/>
          </w:rPr>
          <w:t>采</w:t>
        </w:r>
        <w:bookmarkStart w:id="3" w:name="_Hlt138579368"/>
        <w:r w:rsidR="00244C6D">
          <w:rPr>
            <w:rFonts w:ascii="Times New Roman" w:hAnsi="Times New Roman"/>
            <w:noProof/>
          </w:rPr>
          <w:t>购</w:t>
        </w:r>
        <w:bookmarkEnd w:id="3"/>
        <w:r w:rsidR="00244C6D">
          <w:rPr>
            <w:rFonts w:ascii="Times New Roman" w:hAnsi="Times New Roman"/>
            <w:noProof/>
          </w:rPr>
          <w:t>需求</w:t>
        </w:r>
        <w:r w:rsidR="00244C6D">
          <w:rPr>
            <w:rFonts w:ascii="Times New Roman" w:hAnsi="Times New Roman"/>
            <w:noProof/>
          </w:rPr>
          <w:tab/>
        </w:r>
        <w:r w:rsidR="00244C6D">
          <w:rPr>
            <w:rFonts w:ascii="Times New Roman" w:hAnsi="Times New Roman"/>
            <w:noProof/>
          </w:rPr>
          <w:fldChar w:fldCharType="begin"/>
        </w:r>
        <w:r w:rsidR="00244C6D">
          <w:rPr>
            <w:rFonts w:ascii="Times New Roman" w:hAnsi="Times New Roman"/>
            <w:noProof/>
          </w:rPr>
          <w:instrText xml:space="preserve"> PAGEREF _Toc99301424 \h </w:instrText>
        </w:r>
        <w:r w:rsidR="00244C6D">
          <w:rPr>
            <w:rFonts w:ascii="Times New Roman" w:hAnsi="Times New Roman"/>
            <w:noProof/>
          </w:rPr>
        </w:r>
        <w:r w:rsidR="00244C6D">
          <w:rPr>
            <w:rFonts w:ascii="Times New Roman" w:hAnsi="Times New Roman"/>
            <w:noProof/>
          </w:rPr>
          <w:fldChar w:fldCharType="separate"/>
        </w:r>
        <w:r w:rsidR="00906754">
          <w:rPr>
            <w:rFonts w:ascii="Times New Roman" w:hAnsi="Times New Roman"/>
            <w:noProof/>
          </w:rPr>
          <w:t>39</w:t>
        </w:r>
        <w:r w:rsidR="00244C6D">
          <w:rPr>
            <w:rFonts w:ascii="Times New Roman" w:hAnsi="Times New Roman"/>
            <w:noProof/>
          </w:rPr>
          <w:fldChar w:fldCharType="end"/>
        </w:r>
      </w:hyperlink>
    </w:p>
    <w:p w:rsidR="00244C6D" w:rsidRDefault="00BE320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5" w:history="1">
        <w:r w:rsidR="00244C6D">
          <w:rPr>
            <w:rFonts w:ascii="Times New Roman" w:hAnsi="Times New Roman"/>
            <w:noProof/>
          </w:rPr>
          <w:t>第六章</w:t>
        </w:r>
        <w:r w:rsidR="00244C6D">
          <w:rPr>
            <w:rFonts w:ascii="Times New Roman" w:hAnsi="Times New Roman"/>
            <w:noProof/>
          </w:rPr>
          <w:t xml:space="preserve">  </w:t>
        </w:r>
        <w:r w:rsidR="00244C6D">
          <w:rPr>
            <w:rFonts w:ascii="Times New Roman" w:hAnsi="Times New Roman"/>
            <w:noProof/>
          </w:rPr>
          <w:t>拟签订</w:t>
        </w:r>
        <w:bookmarkStart w:id="4" w:name="_Hlt131687124"/>
        <w:bookmarkStart w:id="5" w:name="_Hlt131687123"/>
        <w:r w:rsidR="00244C6D">
          <w:rPr>
            <w:rFonts w:ascii="Times New Roman" w:hAnsi="Times New Roman"/>
            <w:noProof/>
          </w:rPr>
          <w:t>的</w:t>
        </w:r>
        <w:bookmarkEnd w:id="4"/>
        <w:bookmarkEnd w:id="5"/>
        <w:r w:rsidR="00244C6D">
          <w:rPr>
            <w:rFonts w:ascii="Times New Roman" w:hAnsi="Times New Roman"/>
            <w:noProof/>
          </w:rPr>
          <w:t>合同文本</w:t>
        </w:r>
        <w:r w:rsidR="00244C6D">
          <w:rPr>
            <w:rFonts w:ascii="Times New Roman" w:hAnsi="Times New Roman"/>
            <w:noProof/>
          </w:rPr>
          <w:tab/>
        </w:r>
        <w:r w:rsidR="00244C6D">
          <w:rPr>
            <w:rFonts w:ascii="Times New Roman" w:hAnsi="Times New Roman"/>
            <w:noProof/>
          </w:rPr>
          <w:fldChar w:fldCharType="begin"/>
        </w:r>
        <w:r w:rsidR="00244C6D">
          <w:rPr>
            <w:rFonts w:ascii="Times New Roman" w:hAnsi="Times New Roman"/>
            <w:noProof/>
          </w:rPr>
          <w:instrText xml:space="preserve"> PAGEREF _Toc99301425 \h </w:instrText>
        </w:r>
        <w:r w:rsidR="00244C6D">
          <w:rPr>
            <w:rFonts w:ascii="Times New Roman" w:hAnsi="Times New Roman"/>
            <w:noProof/>
          </w:rPr>
        </w:r>
        <w:r w:rsidR="00244C6D">
          <w:rPr>
            <w:rFonts w:ascii="Times New Roman" w:hAnsi="Times New Roman"/>
            <w:noProof/>
          </w:rPr>
          <w:fldChar w:fldCharType="separate"/>
        </w:r>
        <w:r w:rsidR="00906754">
          <w:rPr>
            <w:rFonts w:ascii="Times New Roman" w:hAnsi="Times New Roman"/>
            <w:noProof/>
          </w:rPr>
          <w:t>44</w:t>
        </w:r>
        <w:r w:rsidR="00244C6D">
          <w:rPr>
            <w:rFonts w:ascii="Times New Roman" w:hAnsi="Times New Roman"/>
            <w:noProof/>
          </w:rPr>
          <w:fldChar w:fldCharType="end"/>
        </w:r>
      </w:hyperlink>
    </w:p>
    <w:p w:rsidR="00244C6D" w:rsidRDefault="00BE320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6" w:history="1">
        <w:r w:rsidR="00244C6D">
          <w:rPr>
            <w:rFonts w:ascii="Times New Roman" w:hAnsi="Times New Roman"/>
            <w:noProof/>
          </w:rPr>
          <w:t>第七章</w:t>
        </w:r>
        <w:r w:rsidR="00244C6D">
          <w:rPr>
            <w:rFonts w:ascii="Times New Roman" w:hAnsi="Times New Roman"/>
            <w:noProof/>
          </w:rPr>
          <w:t xml:space="preserve">  </w:t>
        </w:r>
        <w:r w:rsidR="00244C6D">
          <w:rPr>
            <w:rFonts w:ascii="Times New Roman" w:hAnsi="Times New Roman"/>
            <w:noProof/>
          </w:rPr>
          <w:t>投标</w:t>
        </w:r>
        <w:bookmarkStart w:id="6" w:name="_Hlt113043887"/>
        <w:bookmarkStart w:id="7" w:name="_Hlt113043888"/>
        <w:r w:rsidR="00244C6D">
          <w:rPr>
            <w:rFonts w:ascii="Times New Roman" w:hAnsi="Times New Roman"/>
            <w:noProof/>
          </w:rPr>
          <w:t>文</w:t>
        </w:r>
        <w:bookmarkEnd w:id="6"/>
        <w:bookmarkEnd w:id="7"/>
        <w:r w:rsidR="00244C6D">
          <w:rPr>
            <w:rFonts w:ascii="Times New Roman" w:hAnsi="Times New Roman"/>
            <w:noProof/>
          </w:rPr>
          <w:t>件</w:t>
        </w:r>
        <w:bookmarkStart w:id="8" w:name="_Hlt128661209"/>
        <w:bookmarkStart w:id="9" w:name="_Hlt128661208"/>
        <w:r w:rsidR="00244C6D">
          <w:rPr>
            <w:rFonts w:ascii="Times New Roman" w:hAnsi="Times New Roman"/>
            <w:noProof/>
          </w:rPr>
          <w:t>格</w:t>
        </w:r>
        <w:bookmarkEnd w:id="8"/>
        <w:bookmarkEnd w:id="9"/>
        <w:r w:rsidR="00244C6D">
          <w:rPr>
            <w:rFonts w:ascii="Times New Roman" w:hAnsi="Times New Roman"/>
            <w:noProof/>
          </w:rPr>
          <w:t>式</w:t>
        </w:r>
        <w:r w:rsidR="00244C6D">
          <w:rPr>
            <w:rFonts w:ascii="Times New Roman" w:hAnsi="Times New Roman"/>
            <w:noProof/>
          </w:rPr>
          <w:tab/>
        </w:r>
        <w:r w:rsidR="00244C6D">
          <w:rPr>
            <w:rFonts w:ascii="Times New Roman" w:hAnsi="Times New Roman"/>
            <w:noProof/>
          </w:rPr>
          <w:fldChar w:fldCharType="begin"/>
        </w:r>
        <w:r w:rsidR="00244C6D">
          <w:rPr>
            <w:rFonts w:ascii="Times New Roman" w:hAnsi="Times New Roman"/>
            <w:noProof/>
          </w:rPr>
          <w:instrText xml:space="preserve"> PAGEREF _Toc99301426 \h </w:instrText>
        </w:r>
        <w:r w:rsidR="00244C6D">
          <w:rPr>
            <w:rFonts w:ascii="Times New Roman" w:hAnsi="Times New Roman"/>
            <w:noProof/>
          </w:rPr>
        </w:r>
        <w:r w:rsidR="00244C6D">
          <w:rPr>
            <w:rFonts w:ascii="Times New Roman" w:hAnsi="Times New Roman"/>
            <w:noProof/>
          </w:rPr>
          <w:fldChar w:fldCharType="separate"/>
        </w:r>
        <w:r w:rsidR="00906754">
          <w:rPr>
            <w:rFonts w:ascii="Times New Roman" w:hAnsi="Times New Roman"/>
            <w:noProof/>
          </w:rPr>
          <w:t>50</w:t>
        </w:r>
        <w:r w:rsidR="00244C6D">
          <w:rPr>
            <w:rFonts w:ascii="Times New Roman" w:hAnsi="Times New Roman"/>
            <w:noProof/>
          </w:rPr>
          <w:fldChar w:fldCharType="end"/>
        </w:r>
      </w:hyperlink>
    </w:p>
    <w:p w:rsidR="00244C6D" w:rsidRDefault="00244C6D">
      <w:pPr>
        <w:pStyle w:val="14"/>
        <w:tabs>
          <w:tab w:val="clear" w:pos="1040"/>
          <w:tab w:val="clear" w:pos="8920"/>
          <w:tab w:val="left" w:pos="1050"/>
          <w:tab w:val="right" w:leader="dot" w:pos="8937"/>
        </w:tabs>
        <w:spacing w:line="240" w:lineRule="auto"/>
        <w:rPr>
          <w:rFonts w:ascii="Times New Roman" w:hAnsi="Times New Roman"/>
          <w:b w:val="0"/>
        </w:rPr>
      </w:pPr>
      <w:r>
        <w:rPr>
          <w:rFonts w:ascii="Times New Roman" w:hAnsi="Times New Roman"/>
          <w:b w:val="0"/>
        </w:rPr>
        <w:fldChar w:fldCharType="end"/>
      </w:r>
    </w:p>
    <w:p w:rsidR="00244C6D" w:rsidRDefault="00244C6D">
      <w:pPr>
        <w:jc w:val="center"/>
        <w:outlineLvl w:val="0"/>
        <w:rPr>
          <w:b/>
          <w:sz w:val="36"/>
          <w:szCs w:val="36"/>
        </w:rPr>
      </w:pPr>
      <w:r>
        <w:rPr>
          <w:sz w:val="24"/>
        </w:rPr>
        <w:br w:type="page"/>
      </w:r>
      <w:bookmarkStart w:id="10" w:name="_Toc99301419"/>
      <w:r>
        <w:rPr>
          <w:b/>
          <w:sz w:val="36"/>
          <w:szCs w:val="36"/>
        </w:rPr>
        <w:t>第一章</w:t>
      </w:r>
      <w:r>
        <w:rPr>
          <w:b/>
          <w:sz w:val="36"/>
          <w:szCs w:val="36"/>
        </w:rPr>
        <w:t xml:space="preserve">  </w:t>
      </w:r>
      <w:r>
        <w:rPr>
          <w:b/>
          <w:sz w:val="36"/>
          <w:szCs w:val="36"/>
        </w:rPr>
        <w:t>投标邀请</w:t>
      </w:r>
      <w:bookmarkEnd w:id="10"/>
    </w:p>
    <w:p w:rsidR="00244C6D" w:rsidRDefault="00244C6D">
      <w:pPr>
        <w:ind w:firstLineChars="200" w:firstLine="480"/>
        <w:rPr>
          <w:rFonts w:ascii="宋体" w:hAnsi="宋体" w:cs="宋体"/>
          <w:sz w:val="24"/>
        </w:rPr>
      </w:pPr>
    </w:p>
    <w:p w:rsidR="00244C6D" w:rsidRDefault="00244C6D" w:rsidP="00635805">
      <w:pPr>
        <w:pStyle w:val="21"/>
        <w:adjustRightInd/>
        <w:spacing w:before="0" w:line="360" w:lineRule="auto"/>
        <w:ind w:firstLineChars="200" w:firstLine="482"/>
        <w:jc w:val="left"/>
        <w:rPr>
          <w:rFonts w:ascii="宋体" w:eastAsia="宋体" w:hAnsi="宋体" w:cs="宋体"/>
          <w:sz w:val="24"/>
          <w:szCs w:val="24"/>
        </w:rPr>
      </w:pPr>
      <w:bookmarkStart w:id="11" w:name="_Toc28359079"/>
      <w:bookmarkStart w:id="12" w:name="_Toc35393790"/>
      <w:bookmarkStart w:id="13" w:name="_Toc28359002"/>
      <w:bookmarkStart w:id="14" w:name="_Toc35393621"/>
      <w:bookmarkStart w:id="15" w:name="_Hlk24379207"/>
      <w:r>
        <w:rPr>
          <w:rFonts w:ascii="宋体" w:eastAsia="宋体" w:hAnsi="宋体" w:cs="宋体" w:hint="eastAsia"/>
          <w:sz w:val="24"/>
          <w:szCs w:val="24"/>
        </w:rPr>
        <w:t>一、项目基本情况</w:t>
      </w:r>
      <w:bookmarkEnd w:id="11"/>
      <w:bookmarkEnd w:id="12"/>
      <w:bookmarkEnd w:id="13"/>
      <w:bookmarkEnd w:id="14"/>
    </w:p>
    <w:p w:rsidR="00244C6D" w:rsidRDefault="00244C6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3A15F3" w:rsidRPr="003A15F3">
        <w:rPr>
          <w:rFonts w:ascii="宋体" w:hAnsi="宋体" w:cs="宋体"/>
          <w:sz w:val="24"/>
        </w:rPr>
        <w:t>2509-HXTC-AJ1688</w:t>
      </w:r>
      <w:r>
        <w:rPr>
          <w:rFonts w:ascii="宋体" w:hAnsi="宋体" w:cs="宋体" w:hint="eastAsia"/>
          <w:sz w:val="24"/>
        </w:rPr>
        <w:t>/1</w:t>
      </w:r>
    </w:p>
    <w:p w:rsidR="00244C6D" w:rsidRDefault="00244C6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3A15F3">
        <w:rPr>
          <w:rFonts w:ascii="宋体" w:hAnsi="宋体" w:cs="宋体" w:hint="eastAsia"/>
          <w:sz w:val="24"/>
        </w:rPr>
        <w:t>北京急救中心院前急救搬抬服务项目</w:t>
      </w:r>
    </w:p>
    <w:bookmarkEnd w:id="15"/>
    <w:p w:rsidR="00244C6D" w:rsidRDefault="00244C6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3A15F3" w:rsidRPr="003A15F3">
        <w:rPr>
          <w:rFonts w:ascii="宋体" w:hAnsi="宋体" w:cs="宋体"/>
          <w:sz w:val="24"/>
        </w:rPr>
        <w:t>362.182</w:t>
      </w:r>
      <w:r>
        <w:rPr>
          <w:rFonts w:ascii="宋体" w:hAnsi="宋体" w:cs="宋体" w:hint="eastAsia"/>
          <w:sz w:val="24"/>
        </w:rPr>
        <w:t>万元、项目最高限价（如有）：</w:t>
      </w:r>
      <w:r w:rsidR="00361327">
        <w:rPr>
          <w:rFonts w:ascii="宋体" w:hAnsi="宋体" w:cs="宋体" w:hint="eastAsia"/>
          <w:sz w:val="24"/>
        </w:rPr>
        <w:t>/</w:t>
      </w:r>
      <w:r>
        <w:rPr>
          <w:rFonts w:ascii="宋体" w:hAnsi="宋体" w:cs="宋体" w:hint="eastAsia"/>
          <w:sz w:val="24"/>
        </w:rPr>
        <w:t>万元</w:t>
      </w:r>
    </w:p>
    <w:p w:rsidR="00244C6D" w:rsidRDefault="00244C6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2042"/>
        <w:gridCol w:w="1659"/>
        <w:gridCol w:w="692"/>
        <w:gridCol w:w="2490"/>
        <w:gridCol w:w="1343"/>
      </w:tblGrid>
      <w:tr w:rsidR="00244C6D">
        <w:trPr>
          <w:trHeight w:val="454"/>
        </w:trPr>
        <w:tc>
          <w:tcPr>
            <w:tcW w:w="388" w:type="pct"/>
            <w:vAlign w:val="center"/>
          </w:tcPr>
          <w:p w:rsidR="00244C6D" w:rsidRDefault="00244C6D">
            <w:pPr>
              <w:jc w:val="center"/>
              <w:rPr>
                <w:bCs/>
                <w:szCs w:val="21"/>
              </w:rPr>
            </w:pPr>
            <w:proofErr w:type="gramStart"/>
            <w:r>
              <w:rPr>
                <w:bCs/>
                <w:szCs w:val="21"/>
              </w:rPr>
              <w:t>包号</w:t>
            </w:r>
            <w:proofErr w:type="gramEnd"/>
          </w:p>
        </w:tc>
        <w:tc>
          <w:tcPr>
            <w:tcW w:w="1144" w:type="pct"/>
            <w:vAlign w:val="center"/>
          </w:tcPr>
          <w:p w:rsidR="00244C6D" w:rsidRDefault="00244C6D">
            <w:pPr>
              <w:jc w:val="center"/>
              <w:rPr>
                <w:bCs/>
                <w:szCs w:val="21"/>
              </w:rPr>
            </w:pPr>
            <w:r>
              <w:rPr>
                <w:bCs/>
                <w:szCs w:val="21"/>
              </w:rPr>
              <w:t>标的名称</w:t>
            </w:r>
          </w:p>
        </w:tc>
        <w:tc>
          <w:tcPr>
            <w:tcW w:w="930" w:type="pct"/>
            <w:vAlign w:val="center"/>
          </w:tcPr>
          <w:p w:rsidR="00244C6D" w:rsidRDefault="00244C6D">
            <w:pPr>
              <w:jc w:val="center"/>
              <w:rPr>
                <w:bCs/>
                <w:szCs w:val="21"/>
              </w:rPr>
            </w:pPr>
            <w:r>
              <w:rPr>
                <w:bCs/>
                <w:szCs w:val="21"/>
              </w:rPr>
              <w:t>采购</w:t>
            </w:r>
            <w:proofErr w:type="gramStart"/>
            <w:r>
              <w:rPr>
                <w:bCs/>
                <w:szCs w:val="21"/>
              </w:rPr>
              <w:t>包预算</w:t>
            </w:r>
            <w:proofErr w:type="gramEnd"/>
            <w:r>
              <w:rPr>
                <w:bCs/>
                <w:szCs w:val="21"/>
              </w:rPr>
              <w:t>金额</w:t>
            </w:r>
          </w:p>
          <w:p w:rsidR="00244C6D" w:rsidRDefault="00244C6D">
            <w:pPr>
              <w:jc w:val="center"/>
              <w:rPr>
                <w:bCs/>
                <w:szCs w:val="21"/>
              </w:rPr>
            </w:pPr>
            <w:r>
              <w:rPr>
                <w:bCs/>
                <w:szCs w:val="21"/>
              </w:rPr>
              <w:t>（万元）</w:t>
            </w:r>
          </w:p>
        </w:tc>
        <w:tc>
          <w:tcPr>
            <w:tcW w:w="388" w:type="pct"/>
            <w:vAlign w:val="center"/>
          </w:tcPr>
          <w:p w:rsidR="00244C6D" w:rsidRDefault="00244C6D">
            <w:pPr>
              <w:jc w:val="center"/>
              <w:rPr>
                <w:bCs/>
                <w:szCs w:val="21"/>
              </w:rPr>
            </w:pPr>
            <w:r>
              <w:rPr>
                <w:bCs/>
                <w:szCs w:val="21"/>
              </w:rPr>
              <w:t>数量</w:t>
            </w:r>
          </w:p>
        </w:tc>
        <w:tc>
          <w:tcPr>
            <w:tcW w:w="1396" w:type="pct"/>
            <w:vAlign w:val="center"/>
          </w:tcPr>
          <w:p w:rsidR="00244C6D" w:rsidRDefault="00244C6D">
            <w:pPr>
              <w:jc w:val="center"/>
              <w:rPr>
                <w:szCs w:val="21"/>
              </w:rPr>
            </w:pPr>
            <w:r>
              <w:rPr>
                <w:szCs w:val="21"/>
              </w:rPr>
              <w:t>简要技术需求或服务要求</w:t>
            </w:r>
          </w:p>
        </w:tc>
        <w:tc>
          <w:tcPr>
            <w:tcW w:w="753" w:type="pct"/>
            <w:vAlign w:val="center"/>
          </w:tcPr>
          <w:p w:rsidR="00244C6D" w:rsidRDefault="00244C6D">
            <w:pPr>
              <w:jc w:val="center"/>
              <w:rPr>
                <w:szCs w:val="21"/>
              </w:rPr>
            </w:pPr>
            <w:r>
              <w:rPr>
                <w:szCs w:val="21"/>
              </w:rPr>
              <w:t>备注</w:t>
            </w:r>
          </w:p>
        </w:tc>
      </w:tr>
      <w:tr w:rsidR="00244C6D">
        <w:trPr>
          <w:trHeight w:val="454"/>
        </w:trPr>
        <w:tc>
          <w:tcPr>
            <w:tcW w:w="388" w:type="pct"/>
            <w:vAlign w:val="center"/>
          </w:tcPr>
          <w:p w:rsidR="00244C6D" w:rsidRDefault="00244C6D">
            <w:pPr>
              <w:jc w:val="center"/>
              <w:rPr>
                <w:bCs/>
                <w:szCs w:val="21"/>
              </w:rPr>
            </w:pPr>
            <w:r>
              <w:rPr>
                <w:rFonts w:hint="eastAsia"/>
                <w:bCs/>
                <w:szCs w:val="21"/>
              </w:rPr>
              <w:t>1</w:t>
            </w:r>
          </w:p>
        </w:tc>
        <w:tc>
          <w:tcPr>
            <w:tcW w:w="1144" w:type="pct"/>
            <w:vAlign w:val="center"/>
          </w:tcPr>
          <w:p w:rsidR="00244C6D" w:rsidRDefault="003A15F3">
            <w:pPr>
              <w:jc w:val="center"/>
              <w:rPr>
                <w:rFonts w:ascii="宋体" w:hAnsi="宋体" w:cs="宋体"/>
                <w:sz w:val="24"/>
              </w:rPr>
            </w:pPr>
            <w:r>
              <w:rPr>
                <w:rFonts w:ascii="宋体" w:hAnsi="宋体" w:cs="宋体" w:hint="eastAsia"/>
                <w:color w:val="000000"/>
                <w:kern w:val="0"/>
                <w:sz w:val="24"/>
              </w:rPr>
              <w:t>北京急救中心院前急救搬抬服务项目</w:t>
            </w:r>
          </w:p>
        </w:tc>
        <w:tc>
          <w:tcPr>
            <w:tcW w:w="930" w:type="pct"/>
            <w:vAlign w:val="center"/>
          </w:tcPr>
          <w:p w:rsidR="00244C6D" w:rsidRDefault="003A15F3">
            <w:pPr>
              <w:jc w:val="center"/>
              <w:rPr>
                <w:rFonts w:ascii="宋体" w:hAnsi="宋体"/>
                <w:bCs/>
                <w:szCs w:val="21"/>
              </w:rPr>
            </w:pPr>
            <w:r w:rsidRPr="003A15F3">
              <w:rPr>
                <w:rFonts w:ascii="宋体" w:hAnsi="宋体"/>
                <w:bCs/>
                <w:szCs w:val="21"/>
              </w:rPr>
              <w:t>362.182</w:t>
            </w:r>
          </w:p>
        </w:tc>
        <w:tc>
          <w:tcPr>
            <w:tcW w:w="388" w:type="pct"/>
            <w:vAlign w:val="center"/>
          </w:tcPr>
          <w:p w:rsidR="00244C6D" w:rsidRDefault="00244C6D">
            <w:pPr>
              <w:jc w:val="center"/>
              <w:rPr>
                <w:rFonts w:ascii="宋体" w:hAnsi="宋体" w:cs="宋体"/>
                <w:sz w:val="24"/>
              </w:rPr>
            </w:pPr>
            <w:r>
              <w:rPr>
                <w:rFonts w:hint="eastAsia"/>
                <w:kern w:val="0"/>
                <w:szCs w:val="21"/>
              </w:rPr>
              <w:t>1</w:t>
            </w:r>
            <w:r>
              <w:rPr>
                <w:rFonts w:hint="eastAsia"/>
                <w:kern w:val="0"/>
                <w:szCs w:val="21"/>
              </w:rPr>
              <w:t>项</w:t>
            </w:r>
          </w:p>
        </w:tc>
        <w:tc>
          <w:tcPr>
            <w:tcW w:w="1396" w:type="pct"/>
            <w:vAlign w:val="center"/>
          </w:tcPr>
          <w:p w:rsidR="00244C6D" w:rsidRDefault="003A15F3" w:rsidP="003A15F3">
            <w:pPr>
              <w:jc w:val="left"/>
              <w:rPr>
                <w:kern w:val="0"/>
                <w:szCs w:val="21"/>
              </w:rPr>
            </w:pPr>
            <w:r w:rsidRPr="003A15F3">
              <w:rPr>
                <w:rFonts w:hint="eastAsia"/>
                <w:szCs w:val="21"/>
              </w:rPr>
              <w:t>根据招标人需求派驻担架员提供院前急救搬抬服务，每月服务岗位配置需求数</w:t>
            </w:r>
            <w:r w:rsidRPr="003A15F3">
              <w:rPr>
                <w:rFonts w:hint="eastAsia"/>
                <w:szCs w:val="21"/>
              </w:rPr>
              <w:t>254</w:t>
            </w:r>
            <w:r w:rsidRPr="003A15F3">
              <w:rPr>
                <w:rFonts w:hint="eastAsia"/>
                <w:szCs w:val="21"/>
              </w:rPr>
              <w:t>个，负责为有需要的院前急、危、重患者提供搬抬服务，维护急救现场工作秩序，保护急救人员人身和生命财产安全，配合医护人员完成急救任务。</w:t>
            </w:r>
          </w:p>
        </w:tc>
        <w:tc>
          <w:tcPr>
            <w:tcW w:w="753" w:type="pct"/>
            <w:vAlign w:val="center"/>
          </w:tcPr>
          <w:p w:rsidR="00244C6D" w:rsidRDefault="00244C6D">
            <w:pPr>
              <w:jc w:val="center"/>
              <w:rPr>
                <w:kern w:val="0"/>
                <w:szCs w:val="21"/>
              </w:rPr>
            </w:pPr>
          </w:p>
        </w:tc>
      </w:tr>
    </w:tbl>
    <w:p w:rsidR="00244C6D" w:rsidRDefault="00244C6D">
      <w:pPr>
        <w:numPr>
          <w:ilvl w:val="0"/>
          <w:numId w:val="14"/>
        </w:numPr>
        <w:tabs>
          <w:tab w:val="clear" w:pos="900"/>
          <w:tab w:val="left" w:pos="360"/>
        </w:tabs>
        <w:spacing w:line="360" w:lineRule="auto"/>
        <w:ind w:left="0" w:firstLineChars="200" w:firstLine="480"/>
        <w:outlineLvl w:val="1"/>
        <w:rPr>
          <w:rFonts w:ascii="宋体" w:hAnsi="宋体" w:cs="宋体"/>
          <w:sz w:val="24"/>
          <w:u w:val="single"/>
        </w:rPr>
      </w:pPr>
      <w:r>
        <w:rPr>
          <w:rFonts w:ascii="宋体" w:hAnsi="宋体" w:cs="宋体" w:hint="eastAsia"/>
          <w:sz w:val="24"/>
        </w:rPr>
        <w:t>合同履行期限：自合同签订生效之日起</w:t>
      </w:r>
      <w:r w:rsidR="003A15F3">
        <w:rPr>
          <w:rFonts w:ascii="宋体" w:hAnsi="宋体" w:cs="宋体" w:hint="eastAsia"/>
          <w:sz w:val="24"/>
        </w:rPr>
        <w:t>2</w:t>
      </w:r>
      <w:r>
        <w:rPr>
          <w:rFonts w:ascii="宋体" w:hAnsi="宋体" w:cs="宋体" w:hint="eastAsia"/>
          <w:sz w:val="24"/>
        </w:rPr>
        <w:t>个月。</w:t>
      </w:r>
    </w:p>
    <w:p w:rsidR="00244C6D" w:rsidRDefault="00244C6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244C6D" w:rsidRDefault="00244C6D">
      <w:pPr>
        <w:spacing w:line="360" w:lineRule="auto"/>
        <w:ind w:firstLineChars="200" w:firstLine="480"/>
        <w:rPr>
          <w:rFonts w:ascii="宋体" w:hAnsi="宋体" w:cs="宋体"/>
          <w:sz w:val="24"/>
        </w:rPr>
      </w:pPr>
    </w:p>
    <w:p w:rsidR="00244C6D" w:rsidRDefault="00244C6D" w:rsidP="00635805">
      <w:pPr>
        <w:pStyle w:val="21"/>
        <w:adjustRightInd/>
        <w:spacing w:before="0" w:line="360" w:lineRule="auto"/>
        <w:ind w:firstLineChars="200" w:firstLine="482"/>
        <w:jc w:val="left"/>
        <w:rPr>
          <w:rFonts w:ascii="宋体" w:eastAsia="宋体" w:hAnsi="宋体" w:cs="宋体"/>
          <w:sz w:val="24"/>
          <w:szCs w:val="24"/>
        </w:rPr>
      </w:pPr>
      <w:bookmarkStart w:id="16" w:name="_Toc35393791"/>
      <w:bookmarkStart w:id="17" w:name="_Toc35393622"/>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244C6D" w:rsidRDefault="00244C6D">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244C6D" w:rsidRDefault="00244C6D">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244C6D" w:rsidRDefault="00244C6D">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244C6D" w:rsidRDefault="00244C6D">
      <w:pPr>
        <w:spacing w:line="360" w:lineRule="auto"/>
        <w:ind w:firstLineChars="200" w:firstLine="480"/>
        <w:rPr>
          <w:rFonts w:ascii="宋体" w:hAnsi="宋体" w:cs="宋体"/>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rsidR="00244C6D" w:rsidRDefault="00244C6D">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rsidR="00244C6D" w:rsidRDefault="00244C6D">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w:t>
      </w:r>
    </w:p>
    <w:p w:rsidR="00244C6D" w:rsidRDefault="00244C6D">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244C6D" w:rsidRDefault="00244C6D">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244C6D" w:rsidRDefault="00244C6D">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244C6D" w:rsidRDefault="00244C6D">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244C6D" w:rsidRDefault="00244C6D">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244C6D" w:rsidRDefault="00244C6D">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本项目是否接受分支机构参与投标：□是   ■否；</w:t>
      </w:r>
    </w:p>
    <w:p w:rsidR="00244C6D" w:rsidRDefault="00244C6D">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Pr>
          <w:rFonts w:hint="eastAsia"/>
          <w:sz w:val="24"/>
        </w:rPr>
        <w:t>/</w:t>
      </w:r>
      <w:r>
        <w:rPr>
          <w:rFonts w:hint="eastAsia"/>
          <w:sz w:val="24"/>
        </w:rPr>
        <w:t>。</w:t>
      </w:r>
    </w:p>
    <w:p w:rsidR="00244C6D" w:rsidRDefault="00244C6D">
      <w:pPr>
        <w:spacing w:line="360" w:lineRule="auto"/>
        <w:ind w:firstLineChars="200" w:firstLine="480"/>
        <w:rPr>
          <w:rFonts w:ascii="宋体" w:hAnsi="宋体" w:cs="宋体"/>
          <w:i/>
          <w:iCs/>
          <w:sz w:val="24"/>
          <w:u w:val="single"/>
        </w:rPr>
      </w:pPr>
    </w:p>
    <w:p w:rsidR="00244C6D" w:rsidRDefault="00244C6D" w:rsidP="00635805">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244C6D" w:rsidRDefault="00244C6D">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时间：</w:t>
      </w:r>
      <w:r>
        <w:rPr>
          <w:rFonts w:ascii="宋体" w:hAnsi="宋体" w:cs="宋体" w:hint="eastAsia"/>
          <w:color w:val="FF0000"/>
          <w:sz w:val="24"/>
          <w:lang w:bidi="ar"/>
        </w:rPr>
        <w:t>202</w:t>
      </w:r>
      <w:r w:rsidR="00D85FD7">
        <w:rPr>
          <w:rFonts w:ascii="宋体" w:hAnsi="宋体" w:cs="宋体" w:hint="eastAsia"/>
          <w:color w:val="FF0000"/>
          <w:sz w:val="24"/>
          <w:lang w:bidi="ar"/>
        </w:rPr>
        <w:t>5</w:t>
      </w:r>
      <w:r>
        <w:rPr>
          <w:rFonts w:ascii="宋体" w:hAnsi="宋体" w:cs="宋体" w:hint="eastAsia"/>
          <w:color w:val="FF0000"/>
          <w:sz w:val="24"/>
          <w:lang w:bidi="ar"/>
        </w:rPr>
        <w:t>年</w:t>
      </w:r>
      <w:r w:rsidR="00906754">
        <w:rPr>
          <w:rFonts w:ascii="宋体" w:hAnsi="宋体" w:cs="宋体" w:hint="eastAsia"/>
          <w:color w:val="FF0000"/>
          <w:sz w:val="24"/>
          <w:lang w:bidi="ar"/>
        </w:rPr>
        <w:t>10</w:t>
      </w:r>
      <w:r>
        <w:rPr>
          <w:rFonts w:ascii="宋体" w:hAnsi="宋体" w:cs="宋体" w:hint="eastAsia"/>
          <w:color w:val="FF0000"/>
          <w:sz w:val="24"/>
          <w:lang w:bidi="ar"/>
        </w:rPr>
        <w:t>月</w:t>
      </w:r>
      <w:r w:rsidR="00906754">
        <w:rPr>
          <w:rFonts w:ascii="宋体" w:hAnsi="宋体" w:cs="宋体" w:hint="eastAsia"/>
          <w:color w:val="FF0000"/>
          <w:sz w:val="24"/>
          <w:lang w:bidi="ar"/>
        </w:rPr>
        <w:t>9</w:t>
      </w:r>
      <w:r>
        <w:rPr>
          <w:rFonts w:ascii="宋体" w:hAnsi="宋体" w:cs="宋体" w:hint="eastAsia"/>
          <w:color w:val="FF0000"/>
          <w:sz w:val="24"/>
          <w:lang w:bidi="ar"/>
        </w:rPr>
        <w:t>日至202</w:t>
      </w:r>
      <w:r w:rsidR="00D85FD7">
        <w:rPr>
          <w:rFonts w:ascii="宋体" w:hAnsi="宋体" w:cs="宋体" w:hint="eastAsia"/>
          <w:color w:val="FF0000"/>
          <w:sz w:val="24"/>
          <w:lang w:bidi="ar"/>
        </w:rPr>
        <w:t>5</w:t>
      </w:r>
      <w:r>
        <w:rPr>
          <w:rFonts w:ascii="宋体" w:hAnsi="宋体" w:cs="宋体" w:hint="eastAsia"/>
          <w:color w:val="FF0000"/>
          <w:sz w:val="24"/>
          <w:lang w:bidi="ar"/>
        </w:rPr>
        <w:t>年</w:t>
      </w:r>
      <w:r w:rsidR="00906754">
        <w:rPr>
          <w:rFonts w:ascii="宋体" w:hAnsi="宋体" w:cs="宋体" w:hint="eastAsia"/>
          <w:color w:val="FF0000"/>
          <w:sz w:val="24"/>
          <w:lang w:bidi="ar"/>
        </w:rPr>
        <w:t>10</w:t>
      </w:r>
      <w:r>
        <w:rPr>
          <w:rFonts w:ascii="宋体" w:hAnsi="宋体" w:cs="宋体" w:hint="eastAsia"/>
          <w:color w:val="FF0000"/>
          <w:sz w:val="24"/>
          <w:lang w:bidi="ar"/>
        </w:rPr>
        <w:t>月</w:t>
      </w:r>
      <w:r w:rsidR="00906754">
        <w:rPr>
          <w:rFonts w:ascii="宋体" w:hAnsi="宋体" w:cs="宋体" w:hint="eastAsia"/>
          <w:color w:val="FF0000"/>
          <w:sz w:val="24"/>
          <w:lang w:bidi="ar"/>
        </w:rPr>
        <w:t>15</w:t>
      </w:r>
      <w:r>
        <w:rPr>
          <w:rFonts w:ascii="宋体" w:hAnsi="宋体" w:cs="宋体" w:hint="eastAsia"/>
          <w:color w:val="FF0000"/>
          <w:sz w:val="24"/>
          <w:lang w:bidi="ar"/>
        </w:rPr>
        <w:t>日</w:t>
      </w:r>
      <w:r>
        <w:rPr>
          <w:rFonts w:ascii="宋体" w:hAnsi="宋体" w:cs="宋体" w:hint="eastAsia"/>
          <w:sz w:val="24"/>
          <w:lang w:bidi="ar"/>
        </w:rPr>
        <w:t>，每天上午9:00至11:30，下午13:30至16:30（北京时间，法定节假日除外）。</w:t>
      </w:r>
    </w:p>
    <w:p w:rsidR="00244C6D" w:rsidRDefault="00244C6D">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lang w:bidi="ar"/>
        </w:rPr>
        <w:t>地点：北京市政府采购电子交易平台</w:t>
      </w:r>
    </w:p>
    <w:p w:rsidR="00244C6D" w:rsidRDefault="00244C6D">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rsidR="00244C6D" w:rsidRDefault="00244C6D">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售价：0元。</w:t>
      </w:r>
    </w:p>
    <w:p w:rsidR="00244C6D" w:rsidRDefault="00244C6D">
      <w:pPr>
        <w:tabs>
          <w:tab w:val="left" w:pos="900"/>
          <w:tab w:val="left" w:pos="1980"/>
        </w:tabs>
        <w:spacing w:line="360" w:lineRule="auto"/>
        <w:ind w:firstLineChars="200" w:firstLine="480"/>
        <w:rPr>
          <w:rFonts w:ascii="宋体" w:hAnsi="宋体" w:cs="宋体"/>
          <w:sz w:val="24"/>
        </w:rPr>
      </w:pPr>
    </w:p>
    <w:p w:rsidR="00244C6D" w:rsidRDefault="00244C6D" w:rsidP="00635805">
      <w:pPr>
        <w:pStyle w:val="21"/>
        <w:widowControl/>
        <w:adjustRightInd/>
        <w:spacing w:before="0" w:line="360" w:lineRule="auto"/>
        <w:ind w:firstLineChars="200" w:firstLine="482"/>
        <w:jc w:val="left"/>
        <w:rPr>
          <w:rFonts w:ascii="宋体" w:eastAsia="宋体" w:hAnsi="宋体" w:cs="宋体"/>
          <w:sz w:val="24"/>
          <w:szCs w:val="24"/>
        </w:rPr>
      </w:pPr>
      <w:bookmarkStart w:id="24" w:name="_Toc28359005"/>
      <w:bookmarkStart w:id="25" w:name="_Toc28359082"/>
      <w:bookmarkStart w:id="26" w:name="_Toc35393793"/>
      <w:bookmarkStart w:id="27" w:name="_Toc35393624"/>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244C6D" w:rsidRDefault="00244C6D">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w:t>
      </w:r>
      <w:r w:rsidR="00795262">
        <w:rPr>
          <w:rFonts w:ascii="宋体" w:hAnsi="宋体" w:cs="宋体" w:hint="eastAsia"/>
          <w:color w:val="FF0000"/>
          <w:sz w:val="24"/>
          <w:lang w:bidi="ar"/>
        </w:rPr>
        <w:t>5</w:t>
      </w:r>
      <w:r>
        <w:rPr>
          <w:rFonts w:ascii="宋体" w:hAnsi="宋体" w:cs="宋体" w:hint="eastAsia"/>
          <w:color w:val="FF0000"/>
          <w:sz w:val="24"/>
          <w:lang w:bidi="ar"/>
        </w:rPr>
        <w:t>年</w:t>
      </w:r>
      <w:r w:rsidR="00906754">
        <w:rPr>
          <w:rFonts w:ascii="宋体" w:hAnsi="宋体" w:cs="宋体" w:hint="eastAsia"/>
          <w:color w:val="FF0000"/>
          <w:sz w:val="24"/>
          <w:lang w:bidi="ar"/>
        </w:rPr>
        <w:t>10</w:t>
      </w:r>
      <w:r>
        <w:rPr>
          <w:rFonts w:ascii="宋体" w:hAnsi="宋体" w:cs="宋体" w:hint="eastAsia"/>
          <w:color w:val="FF0000"/>
          <w:sz w:val="24"/>
          <w:lang w:bidi="ar"/>
        </w:rPr>
        <w:t>月</w:t>
      </w:r>
      <w:r w:rsidR="00906754">
        <w:rPr>
          <w:rFonts w:ascii="宋体" w:hAnsi="宋体" w:cs="宋体" w:hint="eastAsia"/>
          <w:color w:val="FF0000"/>
          <w:sz w:val="24"/>
          <w:lang w:bidi="ar"/>
        </w:rPr>
        <w:t>31</w:t>
      </w:r>
      <w:r>
        <w:rPr>
          <w:rFonts w:ascii="宋体" w:hAnsi="宋体" w:cs="宋体" w:hint="eastAsia"/>
          <w:color w:val="FF0000"/>
          <w:sz w:val="24"/>
          <w:lang w:bidi="ar"/>
        </w:rPr>
        <w:t>日</w:t>
      </w:r>
      <w:r w:rsidR="00635805">
        <w:rPr>
          <w:rFonts w:ascii="宋体" w:hAnsi="宋体" w:cs="宋体" w:hint="eastAsia"/>
          <w:color w:val="FF0000"/>
          <w:sz w:val="24"/>
          <w:lang w:bidi="ar"/>
        </w:rPr>
        <w:t>09</w:t>
      </w:r>
      <w:r>
        <w:rPr>
          <w:rFonts w:ascii="宋体" w:hAnsi="宋体" w:cs="宋体" w:hint="eastAsia"/>
          <w:color w:val="FF0000"/>
          <w:sz w:val="24"/>
          <w:lang w:bidi="ar"/>
        </w:rPr>
        <w:t>点</w:t>
      </w:r>
      <w:r w:rsidR="00635805">
        <w:rPr>
          <w:rFonts w:ascii="宋体" w:hAnsi="宋体" w:cs="宋体" w:hint="eastAsia"/>
          <w:color w:val="FF0000"/>
          <w:sz w:val="24"/>
          <w:lang w:bidi="ar"/>
        </w:rPr>
        <w:t>3</w:t>
      </w:r>
      <w:r>
        <w:rPr>
          <w:rFonts w:ascii="宋体" w:hAnsi="宋体" w:cs="宋体" w:hint="eastAsia"/>
          <w:color w:val="FF0000"/>
          <w:sz w:val="24"/>
          <w:lang w:bidi="ar"/>
        </w:rPr>
        <w:t>0分</w:t>
      </w:r>
      <w:r>
        <w:rPr>
          <w:rFonts w:ascii="宋体" w:hAnsi="宋体" w:cs="宋体" w:hint="eastAsia"/>
          <w:bCs/>
          <w:sz w:val="24"/>
          <w:lang w:bidi="ar"/>
        </w:rPr>
        <w:t>（北京时间）</w:t>
      </w:r>
      <w:r>
        <w:rPr>
          <w:rFonts w:ascii="宋体" w:hAnsi="宋体" w:cs="宋体" w:hint="eastAsia"/>
          <w:iCs/>
          <w:sz w:val="24"/>
          <w:lang w:bidi="ar"/>
        </w:rPr>
        <w:t>。</w:t>
      </w:r>
    </w:p>
    <w:p w:rsidR="00244C6D" w:rsidRDefault="00244C6D">
      <w:pPr>
        <w:spacing w:line="360" w:lineRule="auto"/>
        <w:ind w:firstLineChars="200" w:firstLine="480"/>
        <w:rPr>
          <w:rFonts w:ascii="宋体" w:hAnsi="宋体" w:cs="宋体"/>
          <w:sz w:val="24"/>
          <w:lang w:val="zh-TW" w:bidi="ar"/>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w:t>
      </w:r>
      <w:r w:rsidR="00906754">
        <w:rPr>
          <w:rFonts w:ascii="宋体" w:hAnsi="宋体" w:cs="宋体" w:hint="eastAsia"/>
          <w:color w:val="FF0000"/>
          <w:sz w:val="24"/>
        </w:rPr>
        <w:t>三</w:t>
      </w:r>
      <w:r>
        <w:rPr>
          <w:rFonts w:ascii="宋体" w:hAnsi="宋体" w:cs="宋体" w:hint="eastAsia"/>
          <w:color w:val="FF0000"/>
          <w:sz w:val="24"/>
        </w:rPr>
        <w:t>会议室</w:t>
      </w:r>
      <w:r>
        <w:rPr>
          <w:rFonts w:ascii="宋体" w:hAnsi="宋体" w:cs="宋体" w:hint="eastAsia"/>
          <w:sz w:val="24"/>
          <w:lang w:val="zh-TW" w:bidi="ar"/>
        </w:rPr>
        <w:t>。</w:t>
      </w:r>
    </w:p>
    <w:p w:rsidR="00244C6D" w:rsidRDefault="00244C6D">
      <w:pPr>
        <w:spacing w:line="360" w:lineRule="auto"/>
        <w:ind w:firstLineChars="200" w:firstLine="480"/>
        <w:rPr>
          <w:rFonts w:ascii="宋体" w:hAnsi="宋体" w:cs="宋体"/>
          <w:bCs/>
          <w:sz w:val="24"/>
          <w:u w:val="single"/>
        </w:rPr>
      </w:pPr>
    </w:p>
    <w:p w:rsidR="00244C6D" w:rsidRDefault="00244C6D" w:rsidP="00635805">
      <w:pPr>
        <w:pStyle w:val="21"/>
        <w:adjustRightInd/>
        <w:spacing w:before="0" w:line="360" w:lineRule="auto"/>
        <w:ind w:firstLineChars="200" w:firstLine="482"/>
        <w:jc w:val="left"/>
        <w:rPr>
          <w:rFonts w:ascii="宋体" w:eastAsia="宋体" w:hAnsi="宋体" w:cs="宋体"/>
          <w:sz w:val="24"/>
          <w:szCs w:val="24"/>
        </w:rPr>
      </w:pPr>
      <w:bookmarkStart w:id="28" w:name="_Toc35393794"/>
      <w:bookmarkStart w:id="29" w:name="_Toc35393625"/>
      <w:bookmarkStart w:id="30" w:name="_Toc28359007"/>
      <w:bookmarkStart w:id="31" w:name="_Toc28359084"/>
      <w:r>
        <w:rPr>
          <w:rFonts w:ascii="宋体" w:eastAsia="宋体" w:hAnsi="宋体" w:cs="宋体" w:hint="eastAsia"/>
          <w:sz w:val="24"/>
          <w:szCs w:val="24"/>
        </w:rPr>
        <w:t>五、公告期限</w:t>
      </w:r>
      <w:bookmarkEnd w:id="28"/>
      <w:bookmarkEnd w:id="29"/>
      <w:bookmarkEnd w:id="30"/>
      <w:bookmarkEnd w:id="31"/>
    </w:p>
    <w:p w:rsidR="00244C6D" w:rsidRDefault="00244C6D">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244C6D" w:rsidRDefault="00244C6D">
      <w:pPr>
        <w:spacing w:line="360" w:lineRule="auto"/>
        <w:ind w:firstLineChars="200" w:firstLine="480"/>
        <w:rPr>
          <w:rFonts w:ascii="宋体" w:hAnsi="宋体" w:cs="宋体"/>
          <w:kern w:val="0"/>
          <w:sz w:val="24"/>
        </w:rPr>
      </w:pPr>
    </w:p>
    <w:p w:rsidR="00244C6D" w:rsidRDefault="00244C6D" w:rsidP="00635805">
      <w:pPr>
        <w:pStyle w:val="21"/>
        <w:adjustRightInd/>
        <w:spacing w:before="0" w:line="360" w:lineRule="auto"/>
        <w:ind w:firstLineChars="200" w:firstLine="482"/>
        <w:jc w:val="left"/>
        <w:rPr>
          <w:rFonts w:ascii="宋体" w:eastAsia="宋体" w:hAnsi="宋体" w:cs="宋体"/>
          <w:sz w:val="24"/>
          <w:szCs w:val="24"/>
        </w:rPr>
      </w:pPr>
      <w:bookmarkStart w:id="32" w:name="_Toc35393795"/>
      <w:bookmarkStart w:id="33" w:name="_Toc35393626"/>
      <w:r>
        <w:rPr>
          <w:rFonts w:ascii="宋体" w:eastAsia="宋体" w:hAnsi="宋体" w:cs="宋体" w:hint="eastAsia"/>
          <w:sz w:val="24"/>
          <w:szCs w:val="24"/>
        </w:rPr>
        <w:t>六、其他补充事宜</w:t>
      </w:r>
      <w:bookmarkEnd w:id="32"/>
      <w:bookmarkEnd w:id="33"/>
    </w:p>
    <w:p w:rsidR="00244C6D" w:rsidRDefault="00244C6D">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rsidR="00244C6D" w:rsidRDefault="00244C6D">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rsidR="00244C6D" w:rsidRDefault="00244C6D">
      <w:pPr>
        <w:numPr>
          <w:ilvl w:val="0"/>
          <w:numId w:val="17"/>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其他事项：</w:t>
      </w:r>
    </w:p>
    <w:p w:rsidR="00244C6D" w:rsidRDefault="00244C6D">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rsidR="00244C6D" w:rsidRDefault="00244C6D">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244C6D" w:rsidRDefault="00244C6D">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244C6D" w:rsidRDefault="00244C6D">
      <w:pPr>
        <w:spacing w:line="360" w:lineRule="auto"/>
        <w:ind w:firstLineChars="200" w:firstLine="480"/>
        <w:rPr>
          <w:rFonts w:ascii="宋体" w:hAnsi="宋体" w:cs="宋体"/>
          <w:sz w:val="24"/>
        </w:rPr>
      </w:pPr>
      <w:r>
        <w:rPr>
          <w:rFonts w:ascii="宋体" w:hAnsi="宋体" w:cs="宋体" w:hint="eastAsia"/>
          <w:sz w:val="24"/>
        </w:rPr>
        <w:t>3.1.2注册</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244C6D" w:rsidRDefault="00244C6D">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244C6D" w:rsidRDefault="00244C6D">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244C6D" w:rsidRDefault="00244C6D">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244C6D" w:rsidRDefault="00244C6D">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244C6D" w:rsidRDefault="00244C6D">
      <w:pPr>
        <w:spacing w:line="360" w:lineRule="auto"/>
        <w:ind w:firstLineChars="200" w:firstLine="480"/>
        <w:rPr>
          <w:rFonts w:ascii="宋体" w:hAnsi="宋体" w:cs="宋体"/>
          <w:sz w:val="24"/>
        </w:rPr>
      </w:pPr>
      <w:r>
        <w:rPr>
          <w:rFonts w:ascii="宋体" w:hAnsi="宋体" w:cs="宋体" w:hint="eastAsia"/>
          <w:sz w:val="24"/>
        </w:rPr>
        <w:t>3.1.5编制电子投标文件</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244C6D" w:rsidRDefault="00244C6D">
      <w:pPr>
        <w:spacing w:line="360" w:lineRule="auto"/>
        <w:ind w:firstLineChars="200" w:firstLine="480"/>
        <w:rPr>
          <w:rFonts w:ascii="宋体" w:hAnsi="宋体" w:cs="宋体"/>
          <w:sz w:val="24"/>
        </w:rPr>
      </w:pPr>
      <w:r>
        <w:rPr>
          <w:rFonts w:ascii="宋体" w:hAnsi="宋体" w:cs="宋体" w:hint="eastAsia"/>
          <w:sz w:val="24"/>
        </w:rPr>
        <w:t>3.1.6提交电子投标文件</w:t>
      </w:r>
    </w:p>
    <w:p w:rsidR="00244C6D" w:rsidRDefault="00244C6D">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244C6D" w:rsidRDefault="00244C6D">
      <w:pPr>
        <w:spacing w:line="360" w:lineRule="auto"/>
        <w:ind w:firstLineChars="200" w:firstLine="480"/>
        <w:rPr>
          <w:rFonts w:ascii="宋体" w:hAnsi="宋体" w:cs="宋体"/>
          <w:sz w:val="24"/>
        </w:rPr>
      </w:pPr>
      <w:r>
        <w:rPr>
          <w:rFonts w:ascii="宋体" w:hAnsi="宋体" w:cs="宋体" w:hint="eastAsia"/>
          <w:sz w:val="24"/>
        </w:rPr>
        <w:t>3.1.7电子开标</w:t>
      </w:r>
    </w:p>
    <w:p w:rsidR="00244C6D" w:rsidRDefault="00244C6D">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244C6D" w:rsidRDefault="00244C6D">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rsidR="00244C6D" w:rsidRDefault="00244C6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rsidR="00244C6D" w:rsidRDefault="00244C6D">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rsidR="00244C6D" w:rsidRDefault="00244C6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rsidR="00244C6D" w:rsidRDefault="00244C6D">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rsidR="00244C6D" w:rsidRDefault="00244C6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rsidR="00244C6D" w:rsidRDefault="00244C6D">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rsidR="00244C6D" w:rsidRDefault="00244C6D">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3.2.4获取电子招标文件</w:t>
      </w:r>
    </w:p>
    <w:p w:rsidR="00244C6D" w:rsidRDefault="00244C6D">
      <w:pPr>
        <w:spacing w:line="360" w:lineRule="auto"/>
        <w:ind w:firstLineChars="200" w:firstLine="480"/>
        <w:rPr>
          <w:rFonts w:ascii="宋体" w:hAnsi="宋体" w:cs="宋体"/>
          <w:sz w:val="24"/>
          <w:lang w:bidi="ar"/>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rsidR="00244C6D" w:rsidRDefault="00244C6D">
      <w:pPr>
        <w:spacing w:line="360" w:lineRule="auto"/>
        <w:ind w:firstLineChars="200" w:firstLine="480"/>
        <w:rPr>
          <w:rFonts w:ascii="宋体" w:hAnsi="宋体" w:cs="宋体"/>
          <w:sz w:val="24"/>
        </w:rPr>
      </w:pPr>
    </w:p>
    <w:p w:rsidR="00244C6D" w:rsidRDefault="00244C6D" w:rsidP="00635805">
      <w:pPr>
        <w:pStyle w:val="21"/>
        <w:adjustRightInd/>
        <w:spacing w:before="0" w:line="360" w:lineRule="auto"/>
        <w:ind w:firstLineChars="200" w:firstLine="482"/>
        <w:jc w:val="left"/>
        <w:rPr>
          <w:rFonts w:ascii="宋体" w:eastAsia="宋体" w:hAnsi="宋体" w:cs="宋体"/>
          <w:sz w:val="24"/>
          <w:szCs w:val="24"/>
        </w:rPr>
      </w:pPr>
      <w:bookmarkStart w:id="34" w:name="_Toc28359008"/>
      <w:bookmarkStart w:id="35" w:name="_Toc35393796"/>
      <w:bookmarkStart w:id="36" w:name="_Toc35393627"/>
      <w:bookmarkStart w:id="37" w:name="_Toc28359085"/>
      <w:r>
        <w:rPr>
          <w:rFonts w:ascii="宋体" w:eastAsia="宋体" w:hAnsi="宋体" w:cs="宋体" w:hint="eastAsia"/>
          <w:sz w:val="24"/>
          <w:szCs w:val="24"/>
        </w:rPr>
        <w:t>七、对本次招标提出询问，请按以下方式联系。</w:t>
      </w:r>
      <w:bookmarkEnd w:id="34"/>
      <w:bookmarkEnd w:id="35"/>
      <w:bookmarkEnd w:id="36"/>
      <w:bookmarkEnd w:id="37"/>
    </w:p>
    <w:p w:rsidR="00244C6D" w:rsidRDefault="00244C6D" w:rsidP="00635805">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244C6D" w:rsidRDefault="00244C6D">
      <w:pPr>
        <w:spacing w:line="360" w:lineRule="auto"/>
        <w:ind w:firstLineChars="200" w:firstLine="480"/>
        <w:jc w:val="left"/>
        <w:rPr>
          <w:rFonts w:ascii="宋体" w:hAnsi="宋体" w:cs="宋体"/>
          <w:sz w:val="24"/>
        </w:rPr>
      </w:pPr>
      <w:bookmarkStart w:id="38" w:name="_Toc28359086"/>
      <w:bookmarkStart w:id="39" w:name="_Toc28359009"/>
      <w:r>
        <w:rPr>
          <w:rFonts w:ascii="宋体" w:hAnsi="宋体" w:cs="宋体" w:hint="eastAsia"/>
          <w:sz w:val="24"/>
        </w:rPr>
        <w:t>名称：北京急救中心</w:t>
      </w:r>
    </w:p>
    <w:p w:rsidR="00244C6D" w:rsidRDefault="00244C6D">
      <w:pPr>
        <w:spacing w:line="360" w:lineRule="auto"/>
        <w:ind w:firstLineChars="200" w:firstLine="480"/>
        <w:jc w:val="left"/>
        <w:rPr>
          <w:rFonts w:ascii="宋体" w:hAnsi="宋体" w:cs="宋体"/>
          <w:sz w:val="24"/>
        </w:rPr>
      </w:pPr>
      <w:r>
        <w:rPr>
          <w:rFonts w:ascii="宋体" w:hAnsi="宋体" w:cs="宋体" w:hint="eastAsia"/>
          <w:sz w:val="24"/>
        </w:rPr>
        <w:t>地址：北京市西城区前门西大街103号</w:t>
      </w:r>
    </w:p>
    <w:p w:rsidR="00244C6D" w:rsidRDefault="00244C6D">
      <w:pPr>
        <w:spacing w:line="360" w:lineRule="auto"/>
        <w:ind w:firstLineChars="200" w:firstLine="480"/>
        <w:jc w:val="left"/>
        <w:rPr>
          <w:rFonts w:ascii="宋体" w:hAnsi="宋体" w:cs="宋体"/>
          <w:sz w:val="24"/>
          <w:u w:val="single"/>
        </w:rPr>
      </w:pPr>
      <w:r>
        <w:rPr>
          <w:rFonts w:ascii="宋体" w:hAnsi="宋体" w:cs="宋体" w:hint="eastAsia"/>
          <w:sz w:val="24"/>
        </w:rPr>
        <w:t>联系方式：张晓冉，010-66098047</w:t>
      </w:r>
    </w:p>
    <w:p w:rsidR="00244C6D" w:rsidRDefault="00244C6D" w:rsidP="00635805">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244C6D" w:rsidRDefault="00244C6D">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244C6D" w:rsidRDefault="00244C6D">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rsidR="00244C6D" w:rsidRDefault="00244C6D">
      <w:pPr>
        <w:spacing w:line="360" w:lineRule="auto"/>
        <w:ind w:firstLineChars="200" w:firstLine="480"/>
        <w:jc w:val="left"/>
        <w:rPr>
          <w:rFonts w:ascii="宋体" w:hAnsi="宋体" w:cs="宋体"/>
          <w:sz w:val="24"/>
          <w:u w:val="single"/>
        </w:rPr>
      </w:pPr>
      <w:r>
        <w:rPr>
          <w:rFonts w:ascii="宋体" w:hAnsi="宋体" w:cs="宋体" w:hint="eastAsia"/>
          <w:sz w:val="24"/>
        </w:rPr>
        <w:t>联系方式：修海龙、刘京、</w:t>
      </w:r>
      <w:r w:rsidR="00795262">
        <w:rPr>
          <w:rFonts w:ascii="宋体" w:hAnsi="宋体" w:cs="宋体" w:hint="eastAsia"/>
          <w:sz w:val="24"/>
        </w:rPr>
        <w:t>彭怡</w:t>
      </w:r>
      <w:r>
        <w:rPr>
          <w:rFonts w:ascii="宋体" w:hAnsi="宋体" w:cs="宋体" w:hint="eastAsia"/>
          <w:sz w:val="24"/>
        </w:rPr>
        <w:t>，</w:t>
      </w:r>
      <w:r>
        <w:rPr>
          <w:rFonts w:ascii="宋体" w:hAnsi="宋体" w:cs="宋体"/>
          <w:sz w:val="24"/>
        </w:rPr>
        <w:t>010-63989602</w:t>
      </w:r>
    </w:p>
    <w:p w:rsidR="00244C6D" w:rsidRDefault="00244C6D" w:rsidP="00635805">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244C6D" w:rsidRDefault="00244C6D">
      <w:pPr>
        <w:pStyle w:val="af5"/>
        <w:spacing w:line="360" w:lineRule="auto"/>
        <w:ind w:firstLineChars="200" w:firstLine="480"/>
        <w:rPr>
          <w:rFonts w:hAnsi="宋体" w:cs="宋体" w:hint="eastAsia"/>
          <w:sz w:val="24"/>
          <w:szCs w:val="24"/>
        </w:rPr>
      </w:pPr>
      <w:r>
        <w:rPr>
          <w:rFonts w:hAnsi="宋体" w:cs="宋体"/>
          <w:sz w:val="24"/>
          <w:szCs w:val="24"/>
        </w:rPr>
        <w:t>项目联系人：修海龙、成歌、吉国侠、吴众为、</w:t>
      </w:r>
      <w:r w:rsidR="00795262">
        <w:rPr>
          <w:rFonts w:hAnsi="宋体" w:cs="宋体"/>
          <w:sz w:val="24"/>
          <w:szCs w:val="24"/>
        </w:rPr>
        <w:t>彭怡</w:t>
      </w:r>
      <w:r>
        <w:rPr>
          <w:rFonts w:hAnsi="宋体" w:cs="宋体"/>
          <w:sz w:val="24"/>
          <w:szCs w:val="24"/>
        </w:rPr>
        <w:t>、陈博维、赵洁、姬小雪、闫文娟、孙银英、王思晨、刘京、杨晓楠、王东衍、郝路、刘海英</w:t>
      </w:r>
      <w:r w:rsidR="00361327">
        <w:rPr>
          <w:rFonts w:hAnsi="宋体" w:cs="宋体"/>
          <w:sz w:val="24"/>
          <w:szCs w:val="24"/>
        </w:rPr>
        <w:t>、孙佳、黄艳</w:t>
      </w:r>
    </w:p>
    <w:p w:rsidR="00244C6D" w:rsidRDefault="00244C6D">
      <w:pPr>
        <w:pStyle w:val="af5"/>
        <w:spacing w:line="360" w:lineRule="auto"/>
        <w:ind w:firstLineChars="200" w:firstLine="480"/>
        <w:rPr>
          <w:rFonts w:hAnsi="宋体" w:cs="宋体"/>
          <w:sz w:val="24"/>
          <w:szCs w:val="24"/>
        </w:rPr>
      </w:pPr>
      <w:r>
        <w:rPr>
          <w:rFonts w:hAnsi="宋体" w:cs="宋体"/>
          <w:sz w:val="24"/>
          <w:szCs w:val="24"/>
        </w:rPr>
        <w:t>电话：</w:t>
      </w:r>
      <w:r>
        <w:rPr>
          <w:rFonts w:hAnsi="宋体" w:cs="宋体"/>
          <w:sz w:val="24"/>
        </w:rPr>
        <w:t>010-63989602</w:t>
      </w:r>
    </w:p>
    <w:p w:rsidR="00244C6D" w:rsidRDefault="00244C6D">
      <w:pPr>
        <w:jc w:val="center"/>
        <w:outlineLvl w:val="0"/>
        <w:rPr>
          <w:b/>
          <w:sz w:val="32"/>
          <w:szCs w:val="32"/>
        </w:rPr>
      </w:pPr>
      <w:bookmarkStart w:id="42" w:name="_Toc127161488"/>
      <w:bookmarkStart w:id="43" w:name="_Toc99301420"/>
      <w:bookmarkStart w:id="44" w:name="_Toc264969275"/>
      <w:bookmarkStart w:id="45" w:name="_Toc127151777"/>
      <w:bookmarkStart w:id="46" w:name="_Toc353825548"/>
      <w:bookmarkStart w:id="47" w:name="_Toc226965856"/>
      <w:bookmarkStart w:id="48" w:name="_Toc305158928"/>
      <w:bookmarkStart w:id="49" w:name="_Toc512937850"/>
      <w:bookmarkStart w:id="50" w:name="_Toc265228423"/>
      <w:bookmarkStart w:id="51" w:name="_Toc305158854"/>
      <w:bookmarkStart w:id="52" w:name="_Toc150774783"/>
      <w:bookmarkStart w:id="53" w:name="_Toc353873938"/>
      <w:bookmarkStart w:id="54" w:name="_Toc195842950"/>
      <w:r>
        <w:rPr>
          <w:b/>
          <w:sz w:val="36"/>
          <w:szCs w:val="36"/>
        </w:rPr>
        <w:br w:type="page"/>
      </w:r>
      <w:r>
        <w:rPr>
          <w:b/>
          <w:sz w:val="36"/>
          <w:szCs w:val="36"/>
        </w:rPr>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244C6D" w:rsidRDefault="00244C6D">
      <w:pPr>
        <w:pStyle w:val="21"/>
        <w:tabs>
          <w:tab w:val="center" w:pos="4592"/>
          <w:tab w:val="left" w:pos="7860"/>
        </w:tabs>
        <w:spacing w:before="0" w:line="240" w:lineRule="auto"/>
        <w:rPr>
          <w:rFonts w:ascii="Times New Roman" w:eastAsia="宋体" w:hAnsi="Times New Roman"/>
          <w:sz w:val="28"/>
        </w:rPr>
      </w:pPr>
      <w:bookmarkStart w:id="55" w:name="_Toc151193617"/>
      <w:bookmarkStart w:id="56" w:name="_Toc150480757"/>
      <w:bookmarkStart w:id="57" w:name="_Toc226965709"/>
      <w:bookmarkStart w:id="58" w:name="_Toc164229360"/>
      <w:bookmarkStart w:id="59" w:name="_Toc226309763"/>
      <w:bookmarkStart w:id="60" w:name="_Toc195842884"/>
      <w:bookmarkStart w:id="61" w:name="_Toc226337215"/>
      <w:bookmarkStart w:id="62" w:name="_Toc164229214"/>
      <w:bookmarkStart w:id="63" w:name="_Toc127151519"/>
      <w:bookmarkStart w:id="64" w:name="_Toc164351613"/>
      <w:bookmarkStart w:id="65" w:name="_Toc127161433"/>
      <w:bookmarkStart w:id="66" w:name="_Toc151193761"/>
      <w:bookmarkStart w:id="67" w:name="_Toc520356144"/>
      <w:bookmarkStart w:id="68" w:name="_Toc151193689"/>
      <w:bookmarkStart w:id="69" w:name="_Toc149720812"/>
      <w:bookmarkStart w:id="70" w:name="_Toc164608788"/>
      <w:bookmarkStart w:id="71" w:name="_Toc226965792"/>
      <w:bookmarkStart w:id="72" w:name="_Toc150509270"/>
      <w:bookmarkStart w:id="73" w:name="_Toc142311021"/>
      <w:bookmarkStart w:id="74" w:name="_Toc150774724"/>
      <w:bookmarkStart w:id="75" w:name="_Toc164608633"/>
      <w:bookmarkStart w:id="76" w:name="_Toc150774619"/>
      <w:bookmarkStart w:id="77" w:name="_Toc151193907"/>
      <w:bookmarkStart w:id="78" w:name="_Toc127151720"/>
      <w:bookmarkStart w:id="79" w:name="_Toc151190146"/>
      <w:bookmarkStart w:id="80" w:name="_Toc151193833"/>
      <w:r>
        <w:rPr>
          <w:rFonts w:ascii="Times New Roman" w:eastAsia="宋体" w:hAnsi="Times New Roman"/>
          <w:sz w:val="28"/>
        </w:rPr>
        <w:t>投标人须知资料表</w:t>
      </w:r>
    </w:p>
    <w:p w:rsidR="00244C6D" w:rsidRDefault="00244C6D">
      <w:pPr>
        <w:jc w:val="center"/>
        <w:rPr>
          <w:b/>
          <w:sz w:val="28"/>
          <w:szCs w:val="28"/>
        </w:rPr>
      </w:pPr>
    </w:p>
    <w:p w:rsidR="00244C6D" w:rsidRDefault="00244C6D">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45"/>
        <w:gridCol w:w="6846"/>
      </w:tblGrid>
      <w:tr w:rsidR="00244C6D" w:rsidTr="007A3F5D">
        <w:trPr>
          <w:jc w:val="center"/>
        </w:trPr>
        <w:tc>
          <w:tcPr>
            <w:tcW w:w="897" w:type="dxa"/>
            <w:vAlign w:val="center"/>
          </w:tcPr>
          <w:p w:rsidR="00244C6D" w:rsidRDefault="00244C6D">
            <w:pPr>
              <w:jc w:val="center"/>
              <w:rPr>
                <w:rFonts w:cs="宋体"/>
                <w:b/>
                <w:bCs/>
                <w:szCs w:val="21"/>
              </w:rPr>
            </w:pPr>
            <w:bookmarkStart w:id="81" w:name="_GoBack"/>
            <w:r>
              <w:rPr>
                <w:rFonts w:cs="宋体" w:hint="eastAsia"/>
                <w:b/>
                <w:szCs w:val="21"/>
              </w:rPr>
              <w:t>条款号</w:t>
            </w:r>
          </w:p>
        </w:tc>
        <w:tc>
          <w:tcPr>
            <w:tcW w:w="1545" w:type="dxa"/>
            <w:vAlign w:val="center"/>
          </w:tcPr>
          <w:p w:rsidR="00244C6D" w:rsidRDefault="00244C6D">
            <w:pPr>
              <w:jc w:val="center"/>
              <w:rPr>
                <w:rFonts w:cs="宋体"/>
                <w:b/>
                <w:bCs/>
                <w:szCs w:val="21"/>
              </w:rPr>
            </w:pPr>
            <w:r>
              <w:rPr>
                <w:rFonts w:cs="宋体" w:hint="eastAsia"/>
                <w:b/>
                <w:bCs/>
                <w:szCs w:val="21"/>
              </w:rPr>
              <w:t>条目</w:t>
            </w:r>
          </w:p>
        </w:tc>
        <w:tc>
          <w:tcPr>
            <w:tcW w:w="6846" w:type="dxa"/>
            <w:vAlign w:val="center"/>
          </w:tcPr>
          <w:p w:rsidR="00244C6D" w:rsidRDefault="00244C6D">
            <w:pPr>
              <w:jc w:val="center"/>
              <w:rPr>
                <w:rFonts w:cs="宋体"/>
                <w:b/>
                <w:bCs/>
                <w:szCs w:val="21"/>
              </w:rPr>
            </w:pPr>
            <w:r>
              <w:rPr>
                <w:rFonts w:cs="宋体" w:hint="eastAsia"/>
                <w:b/>
                <w:bCs/>
                <w:szCs w:val="21"/>
              </w:rPr>
              <w:t>内容</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2.2</w:t>
            </w:r>
          </w:p>
        </w:tc>
        <w:tc>
          <w:tcPr>
            <w:tcW w:w="1545" w:type="dxa"/>
            <w:vAlign w:val="center"/>
          </w:tcPr>
          <w:p w:rsidR="00244C6D" w:rsidRDefault="00244C6D">
            <w:pPr>
              <w:jc w:val="center"/>
              <w:rPr>
                <w:rFonts w:cs="宋体"/>
                <w:szCs w:val="21"/>
              </w:rPr>
            </w:pPr>
            <w:r>
              <w:rPr>
                <w:rFonts w:cs="宋体" w:hint="eastAsia"/>
                <w:szCs w:val="21"/>
              </w:rPr>
              <w:t>项目属性</w:t>
            </w:r>
          </w:p>
        </w:tc>
        <w:tc>
          <w:tcPr>
            <w:tcW w:w="6846" w:type="dxa"/>
            <w:vAlign w:val="center"/>
          </w:tcPr>
          <w:p w:rsidR="00244C6D" w:rsidRDefault="00244C6D">
            <w:pPr>
              <w:jc w:val="left"/>
              <w:rPr>
                <w:rFonts w:cs="宋体"/>
                <w:szCs w:val="21"/>
              </w:rPr>
            </w:pPr>
            <w:r>
              <w:rPr>
                <w:rFonts w:cs="宋体" w:hint="eastAsia"/>
                <w:szCs w:val="21"/>
              </w:rPr>
              <w:t>项目属性：</w:t>
            </w:r>
          </w:p>
          <w:p w:rsidR="00244C6D" w:rsidRDefault="00244C6D">
            <w:pPr>
              <w:jc w:val="left"/>
              <w:rPr>
                <w:rFonts w:cs="宋体"/>
                <w:szCs w:val="21"/>
              </w:rPr>
            </w:pPr>
            <w:r>
              <w:rPr>
                <w:rFonts w:cs="宋体" w:hint="eastAsia"/>
                <w:b/>
                <w:szCs w:val="21"/>
              </w:rPr>
              <w:t>■</w:t>
            </w:r>
            <w:r>
              <w:rPr>
                <w:rFonts w:cs="宋体" w:hint="eastAsia"/>
                <w:szCs w:val="21"/>
              </w:rPr>
              <w:t>服务</w:t>
            </w:r>
          </w:p>
          <w:p w:rsidR="00244C6D" w:rsidRDefault="00244C6D">
            <w:pPr>
              <w:jc w:val="left"/>
              <w:rPr>
                <w:rFonts w:cs="宋体"/>
                <w:szCs w:val="21"/>
                <w:u w:val="single"/>
              </w:rPr>
            </w:pPr>
            <w:r>
              <w:rPr>
                <w:rFonts w:hint="eastAsia"/>
                <w:sz w:val="24"/>
              </w:rPr>
              <w:t>□</w:t>
            </w:r>
            <w:r>
              <w:rPr>
                <w:rFonts w:cs="宋体" w:hint="eastAsia"/>
                <w:szCs w:val="21"/>
              </w:rPr>
              <w:t>货物</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2.3</w:t>
            </w:r>
          </w:p>
        </w:tc>
        <w:tc>
          <w:tcPr>
            <w:tcW w:w="1545" w:type="dxa"/>
            <w:vAlign w:val="center"/>
          </w:tcPr>
          <w:p w:rsidR="00244C6D" w:rsidRDefault="00244C6D">
            <w:pPr>
              <w:jc w:val="center"/>
              <w:rPr>
                <w:rFonts w:cs="宋体"/>
                <w:szCs w:val="21"/>
              </w:rPr>
            </w:pPr>
            <w:r>
              <w:rPr>
                <w:rFonts w:cs="宋体" w:hint="eastAsia"/>
                <w:szCs w:val="21"/>
              </w:rPr>
              <w:t>科研仪器设备</w:t>
            </w:r>
          </w:p>
        </w:tc>
        <w:tc>
          <w:tcPr>
            <w:tcW w:w="6846" w:type="dxa"/>
            <w:vAlign w:val="center"/>
          </w:tcPr>
          <w:p w:rsidR="00244C6D" w:rsidRDefault="00244C6D">
            <w:pPr>
              <w:jc w:val="left"/>
              <w:rPr>
                <w:rFonts w:cs="宋体"/>
                <w:szCs w:val="21"/>
              </w:rPr>
            </w:pPr>
            <w:r>
              <w:rPr>
                <w:rFonts w:cs="宋体" w:hint="eastAsia"/>
                <w:szCs w:val="21"/>
              </w:rPr>
              <w:t>是否属于科研仪器设备采购项目：</w:t>
            </w:r>
          </w:p>
          <w:p w:rsidR="00244C6D" w:rsidRDefault="00244C6D">
            <w:pPr>
              <w:jc w:val="left"/>
              <w:rPr>
                <w:rFonts w:cs="宋体"/>
                <w:szCs w:val="21"/>
              </w:rPr>
            </w:pPr>
            <w:r>
              <w:rPr>
                <w:rFonts w:cs="宋体" w:hint="eastAsia"/>
                <w:szCs w:val="21"/>
              </w:rPr>
              <w:t>□是</w:t>
            </w:r>
          </w:p>
          <w:p w:rsidR="00244C6D" w:rsidRDefault="00244C6D">
            <w:pPr>
              <w:jc w:val="left"/>
              <w:rPr>
                <w:rFonts w:cs="宋体"/>
                <w:szCs w:val="21"/>
              </w:rPr>
            </w:pPr>
            <w:r>
              <w:rPr>
                <w:rFonts w:cs="宋体" w:hint="eastAsia"/>
                <w:b/>
                <w:szCs w:val="21"/>
              </w:rPr>
              <w:t>■</w:t>
            </w:r>
            <w:r>
              <w:rPr>
                <w:rFonts w:cs="宋体" w:hint="eastAsia"/>
                <w:szCs w:val="21"/>
              </w:rPr>
              <w:t>否</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2.4</w:t>
            </w:r>
          </w:p>
        </w:tc>
        <w:tc>
          <w:tcPr>
            <w:tcW w:w="1545" w:type="dxa"/>
            <w:vAlign w:val="center"/>
          </w:tcPr>
          <w:p w:rsidR="00244C6D" w:rsidRDefault="00244C6D">
            <w:pPr>
              <w:jc w:val="center"/>
              <w:rPr>
                <w:rFonts w:cs="宋体"/>
                <w:szCs w:val="21"/>
              </w:rPr>
            </w:pPr>
            <w:r>
              <w:rPr>
                <w:rFonts w:cs="宋体" w:hint="eastAsia"/>
                <w:szCs w:val="21"/>
              </w:rPr>
              <w:t>核心产品</w:t>
            </w:r>
          </w:p>
        </w:tc>
        <w:tc>
          <w:tcPr>
            <w:tcW w:w="6846" w:type="dxa"/>
            <w:vAlign w:val="center"/>
          </w:tcPr>
          <w:p w:rsidR="00244C6D" w:rsidRDefault="00244C6D">
            <w:pPr>
              <w:pStyle w:val="af5"/>
              <w:adjustRightInd w:val="0"/>
              <w:rPr>
                <w:rFonts w:hAnsi="宋体" w:cs="宋体"/>
                <w:szCs w:val="21"/>
              </w:rPr>
            </w:pPr>
            <w:r>
              <w:rPr>
                <w:rFonts w:hAnsi="宋体" w:cs="宋体"/>
                <w:szCs w:val="21"/>
              </w:rPr>
              <w:t>■关于核心产品本项目_</w:t>
            </w:r>
            <w:r>
              <w:rPr>
                <w:rFonts w:hAnsi="宋体" w:cs="宋体" w:hint="eastAsia"/>
                <w:szCs w:val="21"/>
                <w:u w:val="single"/>
              </w:rPr>
              <w:t>1</w:t>
            </w:r>
            <w:r>
              <w:rPr>
                <w:rFonts w:hAnsi="宋体" w:cs="宋体"/>
                <w:szCs w:val="21"/>
              </w:rPr>
              <w:t>_包不适用。</w:t>
            </w:r>
          </w:p>
          <w:p w:rsidR="00244C6D" w:rsidRDefault="00244C6D">
            <w:pPr>
              <w:pStyle w:val="af5"/>
              <w:adjustRightInd w:val="0"/>
              <w:rPr>
                <w:rFonts w:hAnsi="宋体" w:cs="宋体"/>
                <w:szCs w:val="21"/>
              </w:rPr>
            </w:pPr>
            <w:r>
              <w:rPr>
                <w:rFonts w:hAnsi="宋体" w:cs="宋体"/>
                <w:szCs w:val="21"/>
              </w:rPr>
              <w:t>□本项目</w:t>
            </w:r>
            <w:r>
              <w:rPr>
                <w:rFonts w:hAnsi="宋体" w:cs="宋体"/>
                <w:szCs w:val="21"/>
                <w:u w:val="single"/>
              </w:rPr>
              <w:t xml:space="preserve">    </w:t>
            </w:r>
            <w:r>
              <w:rPr>
                <w:rFonts w:hAnsi="宋体" w:cs="宋体"/>
                <w:szCs w:val="21"/>
              </w:rPr>
              <w:t>包为单一产品采购项目。</w:t>
            </w:r>
          </w:p>
          <w:p w:rsidR="00244C6D" w:rsidRDefault="00244C6D">
            <w:pPr>
              <w:jc w:val="left"/>
              <w:rPr>
                <w:rFonts w:cs="宋体"/>
                <w:szCs w:val="21"/>
              </w:rPr>
            </w:pPr>
            <w:r>
              <w:rPr>
                <w:rFonts w:ascii="宋体" w:hAnsi="宋体" w:cs="宋体"/>
                <w:szCs w:val="21"/>
              </w:rPr>
              <w:t>□</w:t>
            </w:r>
            <w:r>
              <w:rPr>
                <w:rFonts w:ascii="宋体" w:hAnsi="宋体" w:cs="宋体" w:hint="eastAsia"/>
                <w:szCs w:val="21"/>
              </w:rPr>
              <w:t>本项目</w:t>
            </w:r>
            <w:r>
              <w:rPr>
                <w:rFonts w:ascii="宋体" w:hAnsi="宋体" w:cs="宋体" w:hint="eastAsia"/>
                <w:szCs w:val="21"/>
                <w:u w:val="single"/>
              </w:rPr>
              <w:t xml:space="preserve">    </w:t>
            </w:r>
            <w:r>
              <w:rPr>
                <w:rFonts w:ascii="宋体" w:hAnsi="宋体" w:cs="宋体" w:hint="eastAsia"/>
                <w:szCs w:val="21"/>
              </w:rPr>
              <w:t>包为非单一产品采购项目，核心产品为：</w:t>
            </w:r>
            <w:r>
              <w:rPr>
                <w:rFonts w:ascii="宋体" w:hAnsi="宋体" w:cs="宋体" w:hint="eastAsia"/>
                <w:szCs w:val="21"/>
                <w:u w:val="single"/>
              </w:rPr>
              <w:t xml:space="preserve">       </w:t>
            </w:r>
            <w:r>
              <w:rPr>
                <w:rFonts w:ascii="宋体" w:hAnsi="宋体" w:cs="宋体" w:hint="eastAsia"/>
                <w:szCs w:val="21"/>
              </w:rPr>
              <w:t>。</w:t>
            </w:r>
          </w:p>
        </w:tc>
      </w:tr>
      <w:tr w:rsidR="00244C6D" w:rsidTr="007A3F5D">
        <w:trPr>
          <w:jc w:val="center"/>
        </w:trPr>
        <w:tc>
          <w:tcPr>
            <w:tcW w:w="897" w:type="dxa"/>
            <w:vMerge w:val="restart"/>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3.1</w:t>
            </w:r>
          </w:p>
        </w:tc>
        <w:tc>
          <w:tcPr>
            <w:tcW w:w="1545" w:type="dxa"/>
            <w:vAlign w:val="center"/>
          </w:tcPr>
          <w:p w:rsidR="00244C6D" w:rsidRDefault="00244C6D">
            <w:pPr>
              <w:jc w:val="center"/>
              <w:rPr>
                <w:rFonts w:cs="宋体"/>
                <w:szCs w:val="21"/>
              </w:rPr>
            </w:pPr>
            <w:r>
              <w:rPr>
                <w:rFonts w:cs="宋体" w:hint="eastAsia"/>
                <w:szCs w:val="21"/>
              </w:rPr>
              <w:t>现场考察</w:t>
            </w:r>
          </w:p>
        </w:tc>
        <w:tc>
          <w:tcPr>
            <w:tcW w:w="6846" w:type="dxa"/>
            <w:vAlign w:val="center"/>
          </w:tcPr>
          <w:p w:rsidR="00244C6D" w:rsidRDefault="00244C6D">
            <w:pPr>
              <w:jc w:val="left"/>
              <w:rPr>
                <w:rFonts w:cs="宋体"/>
                <w:szCs w:val="21"/>
              </w:rPr>
            </w:pPr>
            <w:r>
              <w:rPr>
                <w:rFonts w:cs="宋体" w:hint="eastAsia"/>
                <w:b/>
                <w:szCs w:val="21"/>
              </w:rPr>
              <w:t>■</w:t>
            </w:r>
            <w:r>
              <w:rPr>
                <w:rFonts w:cs="宋体" w:hint="eastAsia"/>
                <w:szCs w:val="21"/>
              </w:rPr>
              <w:t>不组织</w:t>
            </w:r>
          </w:p>
          <w:p w:rsidR="00244C6D" w:rsidRDefault="00244C6D">
            <w:pPr>
              <w:jc w:val="left"/>
              <w:rPr>
                <w:rFonts w:cs="宋体"/>
                <w:bCs/>
                <w:color w:val="FF0000"/>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244C6D" w:rsidRDefault="00244C6D">
            <w:pPr>
              <w:pStyle w:val="af5"/>
              <w:adjustRightInd w:val="0"/>
              <w:rPr>
                <w:rFonts w:ascii="Times New Roman" w:hAnsi="Times New Roman" w:cs="宋体"/>
                <w:szCs w:val="21"/>
              </w:rPr>
            </w:pPr>
            <w:r>
              <w:rPr>
                <w:rFonts w:ascii="Times New Roman" w:hAnsi="Times New Roman" w:cs="宋体"/>
                <w:szCs w:val="21"/>
              </w:rPr>
              <w:t>考察地点：</w:t>
            </w:r>
            <w:r>
              <w:rPr>
                <w:rFonts w:ascii="Times New Roman" w:hAnsi="Times New Roman" w:cs="宋体" w:hint="eastAsia"/>
                <w:szCs w:val="21"/>
              </w:rPr>
              <w:t>____________</w:t>
            </w:r>
            <w:r>
              <w:rPr>
                <w:rFonts w:ascii="Times New Roman" w:hAnsi="Times New Roman" w:cs="宋体"/>
                <w:szCs w:val="21"/>
              </w:rPr>
              <w:t>。</w:t>
            </w:r>
          </w:p>
        </w:tc>
      </w:tr>
      <w:tr w:rsidR="00244C6D" w:rsidTr="007A3F5D">
        <w:trPr>
          <w:jc w:val="center"/>
        </w:trPr>
        <w:tc>
          <w:tcPr>
            <w:tcW w:w="897" w:type="dxa"/>
            <w:vMerge/>
            <w:vAlign w:val="center"/>
          </w:tcPr>
          <w:p w:rsidR="00244C6D" w:rsidRDefault="00244C6D">
            <w:pPr>
              <w:pStyle w:val="af5"/>
              <w:adjustRightInd w:val="0"/>
              <w:jc w:val="center"/>
              <w:rPr>
                <w:rFonts w:ascii="Times New Roman" w:hAnsi="Times New Roman" w:cs="宋体"/>
                <w:szCs w:val="21"/>
              </w:rPr>
            </w:pPr>
          </w:p>
        </w:tc>
        <w:tc>
          <w:tcPr>
            <w:tcW w:w="1545" w:type="dxa"/>
            <w:vAlign w:val="center"/>
          </w:tcPr>
          <w:p w:rsidR="00244C6D" w:rsidRDefault="00244C6D">
            <w:pPr>
              <w:jc w:val="center"/>
              <w:rPr>
                <w:rFonts w:cs="宋体"/>
                <w:szCs w:val="21"/>
              </w:rPr>
            </w:pPr>
            <w:r>
              <w:rPr>
                <w:rFonts w:cs="宋体" w:hint="eastAsia"/>
                <w:szCs w:val="21"/>
              </w:rPr>
              <w:t>开标前答疑会</w:t>
            </w:r>
          </w:p>
        </w:tc>
        <w:tc>
          <w:tcPr>
            <w:tcW w:w="6846" w:type="dxa"/>
            <w:vAlign w:val="center"/>
          </w:tcPr>
          <w:p w:rsidR="00244C6D" w:rsidRDefault="00244C6D">
            <w:pPr>
              <w:jc w:val="left"/>
              <w:rPr>
                <w:rFonts w:cs="宋体"/>
                <w:szCs w:val="21"/>
              </w:rPr>
            </w:pPr>
            <w:r>
              <w:rPr>
                <w:rFonts w:cs="宋体" w:hint="eastAsia"/>
                <w:b/>
                <w:szCs w:val="21"/>
              </w:rPr>
              <w:t>■</w:t>
            </w:r>
            <w:r>
              <w:rPr>
                <w:rFonts w:cs="宋体" w:hint="eastAsia"/>
                <w:szCs w:val="21"/>
              </w:rPr>
              <w:t>不召开</w:t>
            </w:r>
          </w:p>
          <w:p w:rsidR="00244C6D" w:rsidRDefault="00244C6D">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244C6D" w:rsidRDefault="00244C6D">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4.1</w:t>
            </w:r>
          </w:p>
        </w:tc>
        <w:tc>
          <w:tcPr>
            <w:tcW w:w="1545" w:type="dxa"/>
            <w:vAlign w:val="center"/>
          </w:tcPr>
          <w:p w:rsidR="00244C6D" w:rsidRDefault="00244C6D">
            <w:pPr>
              <w:jc w:val="center"/>
              <w:rPr>
                <w:rFonts w:cs="宋体"/>
                <w:szCs w:val="21"/>
              </w:rPr>
            </w:pPr>
            <w:r>
              <w:rPr>
                <w:rFonts w:cs="宋体" w:hint="eastAsia"/>
                <w:szCs w:val="21"/>
              </w:rPr>
              <w:t>样品</w:t>
            </w:r>
          </w:p>
        </w:tc>
        <w:tc>
          <w:tcPr>
            <w:tcW w:w="6846" w:type="dxa"/>
            <w:vAlign w:val="center"/>
          </w:tcPr>
          <w:p w:rsidR="00244C6D" w:rsidRDefault="00244C6D">
            <w:pPr>
              <w:jc w:val="left"/>
              <w:rPr>
                <w:rFonts w:cs="宋体"/>
                <w:szCs w:val="21"/>
              </w:rPr>
            </w:pPr>
            <w:r>
              <w:rPr>
                <w:rFonts w:cs="宋体" w:hint="eastAsia"/>
                <w:szCs w:val="21"/>
              </w:rPr>
              <w:t>投标样品递交：</w:t>
            </w:r>
          </w:p>
          <w:p w:rsidR="00244C6D" w:rsidRDefault="00244C6D">
            <w:pPr>
              <w:jc w:val="left"/>
              <w:rPr>
                <w:rFonts w:cs="宋体"/>
                <w:szCs w:val="21"/>
              </w:rPr>
            </w:pPr>
            <w:r>
              <w:rPr>
                <w:rFonts w:cs="宋体" w:hint="eastAsia"/>
                <w:b/>
                <w:szCs w:val="21"/>
              </w:rPr>
              <w:t>■</w:t>
            </w:r>
            <w:r>
              <w:rPr>
                <w:rFonts w:cs="宋体" w:hint="eastAsia"/>
                <w:szCs w:val="21"/>
              </w:rPr>
              <w:t>不需要</w:t>
            </w:r>
          </w:p>
          <w:p w:rsidR="00244C6D" w:rsidRDefault="00244C6D">
            <w:pPr>
              <w:jc w:val="left"/>
              <w:rPr>
                <w:rFonts w:cs="宋体"/>
                <w:szCs w:val="21"/>
              </w:rPr>
            </w:pPr>
            <w:r>
              <w:rPr>
                <w:rFonts w:cs="宋体" w:hint="eastAsia"/>
                <w:szCs w:val="21"/>
              </w:rPr>
              <w:t>□需要，具体要求如下：</w:t>
            </w:r>
          </w:p>
          <w:p w:rsidR="00244C6D" w:rsidRDefault="00244C6D">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244C6D" w:rsidRDefault="00244C6D">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244C6D" w:rsidRDefault="00244C6D">
            <w:pPr>
              <w:ind w:firstLineChars="250" w:firstLine="525"/>
              <w:jc w:val="left"/>
              <w:rPr>
                <w:rFonts w:cs="宋体"/>
                <w:szCs w:val="21"/>
              </w:rPr>
            </w:pPr>
            <w:r>
              <w:rPr>
                <w:rFonts w:cs="宋体" w:hint="eastAsia"/>
                <w:szCs w:val="21"/>
              </w:rPr>
              <w:t>□不需要</w:t>
            </w:r>
          </w:p>
          <w:p w:rsidR="00244C6D" w:rsidRDefault="00244C6D">
            <w:pPr>
              <w:ind w:firstLineChars="250" w:firstLine="525"/>
              <w:jc w:val="left"/>
              <w:rPr>
                <w:rFonts w:cs="宋体"/>
                <w:szCs w:val="21"/>
              </w:rPr>
            </w:pPr>
            <w:r>
              <w:rPr>
                <w:rFonts w:cs="宋体" w:hint="eastAsia"/>
                <w:szCs w:val="21"/>
              </w:rPr>
              <w:t>□需要</w:t>
            </w:r>
          </w:p>
          <w:p w:rsidR="00244C6D" w:rsidRDefault="00244C6D">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244C6D" w:rsidRDefault="00244C6D">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244C6D" w:rsidRDefault="00244C6D">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244C6D" w:rsidRDefault="00244C6D">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5.2.5</w:t>
            </w:r>
          </w:p>
        </w:tc>
        <w:tc>
          <w:tcPr>
            <w:tcW w:w="1545" w:type="dxa"/>
            <w:vAlign w:val="center"/>
          </w:tcPr>
          <w:p w:rsidR="00244C6D" w:rsidRDefault="00244C6D">
            <w:pPr>
              <w:jc w:val="center"/>
              <w:rPr>
                <w:rFonts w:cs="宋体"/>
                <w:szCs w:val="21"/>
              </w:rPr>
            </w:pPr>
            <w:r>
              <w:rPr>
                <w:rFonts w:cs="宋体" w:hint="eastAsia"/>
                <w:szCs w:val="21"/>
              </w:rPr>
              <w:t>标的所属行业</w:t>
            </w:r>
          </w:p>
        </w:tc>
        <w:tc>
          <w:tcPr>
            <w:tcW w:w="6846" w:type="dxa"/>
            <w:vAlign w:val="center"/>
          </w:tcPr>
          <w:p w:rsidR="00244C6D" w:rsidRDefault="00244C6D">
            <w:pPr>
              <w:jc w:val="left"/>
              <w:rPr>
                <w:rFonts w:cs="宋体"/>
                <w:szCs w:val="21"/>
              </w:rPr>
            </w:pPr>
            <w:r>
              <w:rPr>
                <w:rFonts w:cs="宋体" w:hint="eastAsia"/>
                <w:szCs w:val="21"/>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244C6D">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244C6D" w:rsidRDefault="00244C6D">
                  <w:pPr>
                    <w:jc w:val="center"/>
                    <w:rPr>
                      <w:rFonts w:cs="宋体"/>
                      <w:bCs/>
                      <w:szCs w:val="21"/>
                    </w:rPr>
                  </w:pPr>
                  <w:proofErr w:type="gramStart"/>
                  <w:r>
                    <w:rPr>
                      <w:rFonts w:cs="宋体" w:hint="eastAsia"/>
                      <w:bCs/>
                      <w:szCs w:val="21"/>
                    </w:rPr>
                    <w:t>包号</w:t>
                  </w:r>
                  <w:proofErr w:type="gramEnd"/>
                </w:p>
              </w:tc>
              <w:tc>
                <w:tcPr>
                  <w:tcW w:w="3014" w:type="dxa"/>
                  <w:tcBorders>
                    <w:top w:val="single" w:sz="4" w:space="0" w:color="auto"/>
                    <w:left w:val="single" w:sz="4" w:space="0" w:color="auto"/>
                    <w:bottom w:val="single" w:sz="4" w:space="0" w:color="auto"/>
                    <w:right w:val="single" w:sz="4" w:space="0" w:color="auto"/>
                  </w:tcBorders>
                  <w:vAlign w:val="center"/>
                </w:tcPr>
                <w:p w:rsidR="00244C6D" w:rsidRDefault="00244C6D">
                  <w:pPr>
                    <w:jc w:val="center"/>
                    <w:rPr>
                      <w:rFonts w:cs="宋体"/>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244C6D" w:rsidRDefault="00244C6D">
                  <w:pPr>
                    <w:jc w:val="center"/>
                    <w:rPr>
                      <w:rFonts w:cs="宋体"/>
                      <w:szCs w:val="21"/>
                    </w:rPr>
                  </w:pPr>
                  <w:r>
                    <w:rPr>
                      <w:rFonts w:cs="宋体" w:hint="eastAsia"/>
                      <w:szCs w:val="21"/>
                    </w:rPr>
                    <w:t>中小企业划分标准所属行业</w:t>
                  </w:r>
                </w:p>
              </w:tc>
            </w:tr>
            <w:tr w:rsidR="00244C6D">
              <w:trPr>
                <w:trHeight w:val="434"/>
              </w:trPr>
              <w:tc>
                <w:tcPr>
                  <w:tcW w:w="672" w:type="dxa"/>
                  <w:tcBorders>
                    <w:left w:val="single" w:sz="4" w:space="0" w:color="auto"/>
                    <w:right w:val="single" w:sz="4" w:space="0" w:color="auto"/>
                  </w:tcBorders>
                  <w:vAlign w:val="center"/>
                </w:tcPr>
                <w:p w:rsidR="00244C6D" w:rsidRDefault="00244C6D">
                  <w:pPr>
                    <w:jc w:val="center"/>
                    <w:rPr>
                      <w:rFonts w:ascii="宋体" w:hAnsi="宋体" w:cs="宋体"/>
                      <w:bCs/>
                      <w:szCs w:val="21"/>
                    </w:rPr>
                  </w:pPr>
                  <w:r>
                    <w:rPr>
                      <w:rFonts w:ascii="宋体" w:hAnsi="宋体" w:cs="宋体" w:hint="eastAsia"/>
                      <w:bCs/>
                      <w:szCs w:val="21"/>
                    </w:rPr>
                    <w:t>1</w:t>
                  </w:r>
                </w:p>
              </w:tc>
              <w:tc>
                <w:tcPr>
                  <w:tcW w:w="3014" w:type="dxa"/>
                  <w:tcBorders>
                    <w:top w:val="single" w:sz="4" w:space="0" w:color="auto"/>
                    <w:left w:val="single" w:sz="4" w:space="0" w:color="auto"/>
                    <w:bottom w:val="single" w:sz="4" w:space="0" w:color="auto"/>
                    <w:right w:val="single" w:sz="4" w:space="0" w:color="auto"/>
                  </w:tcBorders>
                  <w:vAlign w:val="center"/>
                </w:tcPr>
                <w:p w:rsidR="00244C6D" w:rsidRDefault="003A15F3">
                  <w:pPr>
                    <w:rPr>
                      <w:rFonts w:ascii="宋体" w:hAnsi="宋体"/>
                      <w:szCs w:val="21"/>
                    </w:rPr>
                  </w:pPr>
                  <w:r>
                    <w:rPr>
                      <w:rFonts w:ascii="宋体" w:hAnsi="宋体" w:hint="eastAsia"/>
                      <w:szCs w:val="21"/>
                    </w:rPr>
                    <w:t>北京急救中心院前急救搬抬服务项目</w:t>
                  </w:r>
                </w:p>
              </w:tc>
              <w:tc>
                <w:tcPr>
                  <w:tcW w:w="2977" w:type="dxa"/>
                  <w:tcBorders>
                    <w:top w:val="single" w:sz="4" w:space="0" w:color="auto"/>
                    <w:left w:val="single" w:sz="4" w:space="0" w:color="auto"/>
                    <w:bottom w:val="single" w:sz="4" w:space="0" w:color="auto"/>
                    <w:right w:val="single" w:sz="4" w:space="0" w:color="auto"/>
                  </w:tcBorders>
                  <w:vAlign w:val="center"/>
                </w:tcPr>
                <w:p w:rsidR="00244C6D" w:rsidRDefault="00244C6D">
                  <w:pPr>
                    <w:jc w:val="center"/>
                    <w:rPr>
                      <w:rFonts w:cs="宋体"/>
                      <w:kern w:val="0"/>
                      <w:szCs w:val="21"/>
                    </w:rPr>
                  </w:pPr>
                  <w:r>
                    <w:rPr>
                      <w:rFonts w:cs="宋体" w:hint="eastAsia"/>
                      <w:kern w:val="0"/>
                      <w:szCs w:val="21"/>
                    </w:rPr>
                    <w:t>其他未列明行业</w:t>
                  </w:r>
                </w:p>
              </w:tc>
            </w:tr>
          </w:tbl>
          <w:p w:rsidR="00244C6D" w:rsidRDefault="00244C6D">
            <w:pPr>
              <w:jc w:val="left"/>
              <w:rPr>
                <w:rFonts w:cs="宋体"/>
                <w:szCs w:val="21"/>
              </w:rPr>
            </w:pP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11.2</w:t>
            </w:r>
          </w:p>
        </w:tc>
        <w:tc>
          <w:tcPr>
            <w:tcW w:w="1545" w:type="dxa"/>
            <w:vAlign w:val="center"/>
          </w:tcPr>
          <w:p w:rsidR="00244C6D" w:rsidRDefault="00244C6D">
            <w:pPr>
              <w:jc w:val="center"/>
              <w:rPr>
                <w:rFonts w:cs="宋体"/>
                <w:szCs w:val="21"/>
              </w:rPr>
            </w:pPr>
            <w:r>
              <w:rPr>
                <w:rFonts w:cs="宋体" w:hint="eastAsia"/>
                <w:szCs w:val="21"/>
              </w:rPr>
              <w:t>投标报价</w:t>
            </w:r>
          </w:p>
        </w:tc>
        <w:tc>
          <w:tcPr>
            <w:tcW w:w="6846" w:type="dxa"/>
            <w:vAlign w:val="center"/>
          </w:tcPr>
          <w:p w:rsidR="00244C6D" w:rsidRDefault="00244C6D">
            <w:pPr>
              <w:jc w:val="left"/>
              <w:rPr>
                <w:rFonts w:cs="宋体"/>
                <w:szCs w:val="21"/>
              </w:rPr>
            </w:pPr>
            <w:r>
              <w:rPr>
                <w:rFonts w:cs="宋体" w:hint="eastAsia"/>
                <w:szCs w:val="21"/>
              </w:rPr>
              <w:t>投标报价的特殊规定：</w:t>
            </w:r>
          </w:p>
          <w:p w:rsidR="00244C6D" w:rsidRDefault="00244C6D">
            <w:pPr>
              <w:jc w:val="left"/>
              <w:rPr>
                <w:rFonts w:cs="宋体"/>
                <w:szCs w:val="21"/>
              </w:rPr>
            </w:pPr>
            <w:r>
              <w:rPr>
                <w:rFonts w:cs="宋体" w:hint="eastAsia"/>
                <w:b/>
                <w:szCs w:val="21"/>
              </w:rPr>
              <w:t>■</w:t>
            </w:r>
            <w:r>
              <w:rPr>
                <w:rFonts w:cs="宋体" w:hint="eastAsia"/>
                <w:szCs w:val="21"/>
              </w:rPr>
              <w:t>无</w:t>
            </w:r>
          </w:p>
          <w:p w:rsidR="00244C6D" w:rsidRDefault="00244C6D">
            <w:pPr>
              <w:jc w:val="left"/>
              <w:rPr>
                <w:rFonts w:cs="宋体"/>
                <w:szCs w:val="21"/>
              </w:rPr>
            </w:pPr>
            <w:r>
              <w:rPr>
                <w:rFonts w:cs="宋体" w:hint="eastAsia"/>
                <w:szCs w:val="21"/>
              </w:rPr>
              <w:t>□有，具体情形：</w:t>
            </w:r>
            <w:r>
              <w:rPr>
                <w:rFonts w:cs="宋体" w:hint="eastAsia"/>
                <w:szCs w:val="21"/>
                <w:u w:val="single"/>
              </w:rPr>
              <w:t xml:space="preserve">            </w:t>
            </w:r>
            <w:r>
              <w:rPr>
                <w:rFonts w:cs="宋体" w:hint="eastAsia"/>
                <w:szCs w:val="21"/>
              </w:rPr>
              <w:t>。</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12.1</w:t>
            </w:r>
          </w:p>
        </w:tc>
        <w:tc>
          <w:tcPr>
            <w:tcW w:w="1545" w:type="dxa"/>
            <w:vMerge w:val="restart"/>
            <w:vAlign w:val="center"/>
          </w:tcPr>
          <w:p w:rsidR="00244C6D" w:rsidRDefault="00244C6D">
            <w:pPr>
              <w:jc w:val="center"/>
              <w:rPr>
                <w:rFonts w:cs="宋体"/>
                <w:szCs w:val="21"/>
              </w:rPr>
            </w:pPr>
            <w:r>
              <w:rPr>
                <w:rFonts w:cs="宋体" w:hint="eastAsia"/>
                <w:szCs w:val="21"/>
              </w:rPr>
              <w:t>投标保证金</w:t>
            </w:r>
          </w:p>
        </w:tc>
        <w:tc>
          <w:tcPr>
            <w:tcW w:w="6846" w:type="dxa"/>
            <w:vAlign w:val="center"/>
          </w:tcPr>
          <w:p w:rsidR="00244C6D" w:rsidRDefault="00244C6D">
            <w:pPr>
              <w:pStyle w:val="af5"/>
              <w:adjustRightInd w:val="0"/>
              <w:rPr>
                <w:rFonts w:ascii="Times New Roman" w:hAnsi="Times New Roman" w:cs="宋体"/>
                <w:szCs w:val="21"/>
              </w:rPr>
            </w:pPr>
            <w:r>
              <w:rPr>
                <w:rFonts w:ascii="Times New Roman" w:hAnsi="Times New Roman" w:cs="宋体"/>
                <w:szCs w:val="21"/>
              </w:rPr>
              <w:t>保证金形式：</w:t>
            </w:r>
            <w:r>
              <w:rPr>
                <w:rFonts w:ascii="Times New Roman" w:hAnsi="Times New Roman" w:cs="宋体"/>
                <w:szCs w:val="21"/>
              </w:rPr>
              <w:t>■</w:t>
            </w:r>
            <w:r>
              <w:rPr>
                <w:rFonts w:ascii="Times New Roman" w:hAnsi="Times New Roman" w:cs="宋体"/>
                <w:szCs w:val="21"/>
              </w:rPr>
              <w:t>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244C6D" w:rsidRDefault="00244C6D">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金融机构、担保机构出具的保函</w:t>
            </w:r>
          </w:p>
          <w:p w:rsidR="00244C6D" w:rsidRDefault="00244C6D">
            <w:pPr>
              <w:pStyle w:val="af5"/>
              <w:adjustRightInd w:val="0"/>
              <w:rPr>
                <w:rFonts w:ascii="Times New Roman" w:hAnsi="Times New Roman" w:cs="宋体"/>
                <w:szCs w:val="21"/>
              </w:rPr>
            </w:pPr>
            <w:r>
              <w:rPr>
                <w:rFonts w:ascii="Times New Roman" w:hAnsi="Times New Roman" w:cs="宋体"/>
                <w:szCs w:val="21"/>
              </w:rPr>
              <w:t>投标保证金金额：</w:t>
            </w:r>
          </w:p>
          <w:p w:rsidR="00244C6D" w:rsidRDefault="00244C6D">
            <w:pPr>
              <w:pStyle w:val="af5"/>
              <w:adjustRightInd w:val="0"/>
              <w:rPr>
                <w:rFonts w:ascii="Times New Roman" w:hAnsi="Times New Roman" w:cs="宋体"/>
                <w:szCs w:val="21"/>
              </w:rPr>
            </w:pPr>
            <w:r>
              <w:rPr>
                <w:rFonts w:ascii="Times New Roman" w:hAnsi="Times New Roman" w:cs="宋体"/>
                <w:szCs w:val="21"/>
              </w:rPr>
              <w:t>1</w:t>
            </w:r>
            <w:r>
              <w:rPr>
                <w:rFonts w:ascii="Times New Roman" w:hAnsi="Times New Roman" w:cs="宋体"/>
                <w:szCs w:val="21"/>
              </w:rPr>
              <w:t>包：</w:t>
            </w:r>
            <w:r w:rsidR="00795262">
              <w:rPr>
                <w:rFonts w:ascii="Times New Roman" w:hAnsi="Times New Roman" w:cs="宋体" w:hint="eastAsia"/>
                <w:szCs w:val="21"/>
              </w:rPr>
              <w:t>72</w:t>
            </w:r>
            <w:r>
              <w:rPr>
                <w:rFonts w:ascii="Times New Roman" w:hAnsi="Times New Roman" w:cs="宋体"/>
                <w:szCs w:val="21"/>
              </w:rPr>
              <w:t>,</w:t>
            </w:r>
            <w:r w:rsidR="00795262">
              <w:rPr>
                <w:rFonts w:ascii="Times New Roman" w:hAnsi="Times New Roman" w:cs="宋体" w:hint="eastAsia"/>
                <w:szCs w:val="21"/>
              </w:rPr>
              <w:t>4</w:t>
            </w:r>
            <w:r>
              <w:rPr>
                <w:rFonts w:ascii="Times New Roman" w:hAnsi="Times New Roman" w:cs="宋体"/>
                <w:szCs w:val="21"/>
              </w:rPr>
              <w:t>00.00</w:t>
            </w:r>
            <w:r>
              <w:rPr>
                <w:rFonts w:ascii="Times New Roman" w:hAnsi="Times New Roman" w:cs="宋体"/>
                <w:szCs w:val="21"/>
              </w:rPr>
              <w:t>元整。</w:t>
            </w:r>
          </w:p>
          <w:p w:rsidR="00244C6D" w:rsidRDefault="00244C6D">
            <w:pPr>
              <w:jc w:val="left"/>
              <w:rPr>
                <w:rFonts w:cs="宋体"/>
                <w:szCs w:val="21"/>
              </w:rPr>
            </w:pPr>
            <w:r>
              <w:rPr>
                <w:rFonts w:cs="宋体" w:hint="eastAsia"/>
                <w:szCs w:val="21"/>
              </w:rPr>
              <w:t>投标保证金收受人信息：</w:t>
            </w:r>
          </w:p>
          <w:p w:rsidR="00244C6D" w:rsidRDefault="00244C6D">
            <w:pPr>
              <w:jc w:val="left"/>
              <w:rPr>
                <w:rFonts w:cs="宋体"/>
                <w:szCs w:val="21"/>
              </w:rPr>
            </w:pPr>
            <w:r>
              <w:rPr>
                <w:rFonts w:cs="宋体" w:hint="eastAsia"/>
                <w:szCs w:val="21"/>
              </w:rPr>
              <w:t>开户名（全称）：北京宏信天</w:t>
            </w:r>
            <w:proofErr w:type="gramStart"/>
            <w:r>
              <w:rPr>
                <w:rFonts w:cs="宋体" w:hint="eastAsia"/>
                <w:szCs w:val="21"/>
              </w:rPr>
              <w:t>诚国际</w:t>
            </w:r>
            <w:proofErr w:type="gramEnd"/>
            <w:r>
              <w:rPr>
                <w:rFonts w:cs="宋体" w:hint="eastAsia"/>
                <w:szCs w:val="21"/>
              </w:rPr>
              <w:t>招标有限公司</w:t>
            </w:r>
          </w:p>
          <w:p w:rsidR="00244C6D" w:rsidRDefault="00244C6D">
            <w:pPr>
              <w:jc w:val="left"/>
              <w:rPr>
                <w:rFonts w:cs="宋体"/>
                <w:szCs w:val="21"/>
              </w:rPr>
            </w:pPr>
            <w:r>
              <w:rPr>
                <w:rFonts w:cs="宋体" w:hint="eastAsia"/>
                <w:szCs w:val="21"/>
              </w:rPr>
              <w:t>开户银行：北京银行股份有限公司清华园支行</w:t>
            </w:r>
          </w:p>
          <w:p w:rsidR="00244C6D" w:rsidRDefault="00244C6D">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12.7.2</w:t>
            </w:r>
          </w:p>
        </w:tc>
        <w:tc>
          <w:tcPr>
            <w:tcW w:w="1545" w:type="dxa"/>
            <w:vMerge/>
            <w:vAlign w:val="center"/>
          </w:tcPr>
          <w:p w:rsidR="00244C6D" w:rsidRDefault="00244C6D">
            <w:pPr>
              <w:jc w:val="center"/>
              <w:rPr>
                <w:rFonts w:cs="宋体"/>
                <w:szCs w:val="21"/>
              </w:rPr>
            </w:pPr>
          </w:p>
        </w:tc>
        <w:tc>
          <w:tcPr>
            <w:tcW w:w="6846" w:type="dxa"/>
            <w:vAlign w:val="center"/>
          </w:tcPr>
          <w:p w:rsidR="00244C6D" w:rsidRDefault="00244C6D">
            <w:pPr>
              <w:jc w:val="left"/>
              <w:rPr>
                <w:rFonts w:cs="宋体"/>
                <w:szCs w:val="21"/>
              </w:rPr>
            </w:pPr>
            <w:r>
              <w:rPr>
                <w:rFonts w:cs="宋体" w:hint="eastAsia"/>
                <w:szCs w:val="21"/>
              </w:rPr>
              <w:t>投标保证金可以不予退还的其他情形：</w:t>
            </w:r>
          </w:p>
          <w:p w:rsidR="00244C6D" w:rsidRDefault="00244C6D">
            <w:pPr>
              <w:jc w:val="left"/>
              <w:rPr>
                <w:rFonts w:cs="宋体"/>
                <w:szCs w:val="21"/>
              </w:rPr>
            </w:pPr>
            <w:r>
              <w:rPr>
                <w:rFonts w:cs="宋体" w:hint="eastAsia"/>
                <w:szCs w:val="21"/>
              </w:rPr>
              <w:t>□无</w:t>
            </w:r>
          </w:p>
          <w:p w:rsidR="00244C6D" w:rsidRDefault="00244C6D">
            <w:pPr>
              <w:pStyle w:val="af5"/>
              <w:adjustRightInd w:val="0"/>
              <w:rPr>
                <w:rFonts w:ascii="Times New Roman" w:hAnsi="Times New Roman" w:cs="宋体"/>
                <w:szCs w:val="21"/>
              </w:rPr>
            </w:pPr>
            <w:r w:rsidRPr="00906754">
              <w:rPr>
                <w:rFonts w:hAnsi="宋体" w:cs="宋体"/>
                <w:szCs w:val="21"/>
              </w:rPr>
              <w:t>■</w:t>
            </w:r>
            <w:r>
              <w:rPr>
                <w:rFonts w:ascii="Times New Roman" w:hAnsi="Times New Roman" w:cs="宋体"/>
                <w:szCs w:val="21"/>
              </w:rPr>
              <w:t>有，具体情形：</w:t>
            </w:r>
          </w:p>
          <w:p w:rsidR="00244C6D" w:rsidRDefault="00244C6D">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244C6D" w:rsidRDefault="00244C6D">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244C6D" w:rsidRDefault="00244C6D">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244C6D" w:rsidRDefault="00244C6D">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244C6D" w:rsidRDefault="00244C6D">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13.1</w:t>
            </w:r>
          </w:p>
        </w:tc>
        <w:tc>
          <w:tcPr>
            <w:tcW w:w="1545" w:type="dxa"/>
            <w:vAlign w:val="center"/>
          </w:tcPr>
          <w:p w:rsidR="00244C6D" w:rsidRDefault="00244C6D">
            <w:pPr>
              <w:jc w:val="center"/>
              <w:rPr>
                <w:rFonts w:cs="宋体"/>
                <w:szCs w:val="21"/>
              </w:rPr>
            </w:pPr>
            <w:r>
              <w:rPr>
                <w:rFonts w:cs="宋体" w:hint="eastAsia"/>
                <w:szCs w:val="21"/>
              </w:rPr>
              <w:t>投标有效期</w:t>
            </w:r>
          </w:p>
        </w:tc>
        <w:tc>
          <w:tcPr>
            <w:tcW w:w="6846" w:type="dxa"/>
            <w:vAlign w:val="center"/>
          </w:tcPr>
          <w:p w:rsidR="00244C6D" w:rsidRDefault="00244C6D">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15.2.2</w:t>
            </w:r>
          </w:p>
        </w:tc>
        <w:tc>
          <w:tcPr>
            <w:tcW w:w="1545" w:type="dxa"/>
            <w:vAlign w:val="center"/>
          </w:tcPr>
          <w:p w:rsidR="00244C6D" w:rsidRDefault="00244C6D">
            <w:pPr>
              <w:jc w:val="center"/>
              <w:rPr>
                <w:rFonts w:cs="宋体"/>
                <w:szCs w:val="21"/>
              </w:rPr>
            </w:pPr>
            <w:r>
              <w:rPr>
                <w:rFonts w:cs="宋体" w:hint="eastAsia"/>
                <w:szCs w:val="21"/>
              </w:rPr>
              <w:t>投标文件的提交</w:t>
            </w:r>
          </w:p>
        </w:tc>
        <w:tc>
          <w:tcPr>
            <w:tcW w:w="6846" w:type="dxa"/>
            <w:vAlign w:val="center"/>
          </w:tcPr>
          <w:p w:rsidR="00244C6D" w:rsidRDefault="00244C6D">
            <w:pPr>
              <w:jc w:val="left"/>
              <w:rPr>
                <w:rFonts w:cs="宋体"/>
                <w:szCs w:val="21"/>
              </w:rPr>
            </w:pPr>
            <w:r>
              <w:rPr>
                <w:rFonts w:cs="宋体" w:hint="eastAsia"/>
                <w:szCs w:val="21"/>
              </w:rPr>
              <w:t>投标人应将开标一览表（一份）、投标文件（正本一份、副本</w:t>
            </w:r>
            <w:r w:rsidR="00795262">
              <w:rPr>
                <w:rFonts w:cs="宋体" w:hint="eastAsia"/>
                <w:szCs w:val="21"/>
              </w:rPr>
              <w:t>五</w:t>
            </w:r>
            <w:r>
              <w:rPr>
                <w:rFonts w:cs="宋体" w:hint="eastAsia"/>
                <w:szCs w:val="21"/>
              </w:rPr>
              <w:t>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proofErr w:type="gramStart"/>
            <w:r>
              <w:rPr>
                <w:rFonts w:cs="宋体" w:hint="eastAsia"/>
                <w:szCs w:val="21"/>
              </w:rPr>
              <w:t>扫描件各一份</w:t>
            </w:r>
            <w:proofErr w:type="gramEnd"/>
            <w:r>
              <w:rPr>
                <w:rFonts w:cs="宋体" w:hint="eastAsia"/>
                <w:szCs w:val="21"/>
              </w:rPr>
              <w:t>）分别密封提交。</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22.1</w:t>
            </w:r>
          </w:p>
        </w:tc>
        <w:tc>
          <w:tcPr>
            <w:tcW w:w="1545" w:type="dxa"/>
            <w:vAlign w:val="center"/>
          </w:tcPr>
          <w:p w:rsidR="00244C6D" w:rsidRDefault="00244C6D">
            <w:pPr>
              <w:jc w:val="center"/>
              <w:rPr>
                <w:rFonts w:cs="宋体"/>
                <w:szCs w:val="21"/>
              </w:rPr>
            </w:pPr>
            <w:r>
              <w:rPr>
                <w:rFonts w:cs="宋体" w:hint="eastAsia"/>
                <w:szCs w:val="21"/>
              </w:rPr>
              <w:t>确定中标人</w:t>
            </w:r>
          </w:p>
        </w:tc>
        <w:tc>
          <w:tcPr>
            <w:tcW w:w="6846" w:type="dxa"/>
            <w:vAlign w:val="center"/>
          </w:tcPr>
          <w:p w:rsidR="00244C6D" w:rsidRPr="00982269" w:rsidRDefault="00244C6D">
            <w:pPr>
              <w:pStyle w:val="af5"/>
              <w:adjustRightInd w:val="0"/>
              <w:rPr>
                <w:rFonts w:hAnsi="宋体" w:cs="宋体"/>
                <w:szCs w:val="21"/>
              </w:rPr>
            </w:pPr>
            <w:r w:rsidRPr="00982269">
              <w:rPr>
                <w:rFonts w:hAnsi="宋体" w:cs="宋体"/>
                <w:szCs w:val="21"/>
              </w:rPr>
              <w:t>中标候选人并列的，采购人是否委托评标委员会确定中标人：</w:t>
            </w:r>
          </w:p>
          <w:p w:rsidR="00244C6D" w:rsidRPr="00982269" w:rsidRDefault="00244C6D">
            <w:pPr>
              <w:pStyle w:val="af5"/>
              <w:adjustRightInd w:val="0"/>
              <w:rPr>
                <w:rFonts w:hAnsi="宋体" w:cs="宋体"/>
                <w:szCs w:val="21"/>
              </w:rPr>
            </w:pPr>
            <w:r w:rsidRPr="00982269">
              <w:rPr>
                <w:rFonts w:hAnsi="宋体" w:cs="宋体"/>
                <w:szCs w:val="21"/>
              </w:rPr>
              <w:t>□否</w:t>
            </w:r>
          </w:p>
          <w:p w:rsidR="00244C6D" w:rsidRPr="00982269" w:rsidRDefault="00244C6D">
            <w:pPr>
              <w:pStyle w:val="af5"/>
              <w:adjustRightInd w:val="0"/>
              <w:rPr>
                <w:rFonts w:hAnsi="宋体" w:cs="宋体"/>
                <w:szCs w:val="21"/>
              </w:rPr>
            </w:pPr>
            <w:r w:rsidRPr="00982269">
              <w:rPr>
                <w:rFonts w:hAnsi="宋体" w:cs="宋体"/>
                <w:szCs w:val="21"/>
              </w:rPr>
              <w:t>■是</w:t>
            </w:r>
          </w:p>
          <w:p w:rsidR="00244C6D" w:rsidRPr="00982269" w:rsidRDefault="00244C6D">
            <w:pPr>
              <w:pStyle w:val="af5"/>
              <w:adjustRightInd w:val="0"/>
              <w:rPr>
                <w:rFonts w:hAnsi="宋体" w:cs="宋体"/>
                <w:szCs w:val="21"/>
              </w:rPr>
            </w:pPr>
            <w:r w:rsidRPr="00982269">
              <w:rPr>
                <w:rFonts w:hAnsi="宋体" w:cs="宋体"/>
                <w:szCs w:val="21"/>
              </w:rPr>
              <w:t>中标候选人并列的，按照以下方式确定中标人：</w:t>
            </w:r>
          </w:p>
          <w:p w:rsidR="00982269" w:rsidRPr="00982269" w:rsidRDefault="00982269" w:rsidP="00982269">
            <w:pPr>
              <w:pStyle w:val="af5"/>
              <w:adjustRightInd w:val="0"/>
              <w:rPr>
                <w:rFonts w:hAnsi="宋体" w:cs="宋体"/>
                <w:szCs w:val="21"/>
              </w:rPr>
            </w:pPr>
            <w:r w:rsidRPr="00982269">
              <w:rPr>
                <w:rFonts w:hAnsi="宋体" w:cs="宋体"/>
                <w:szCs w:val="21"/>
              </w:rPr>
              <w:t>■得分相同的，报价低者为中标人，得分和投标报价均相同的，以</w:t>
            </w:r>
            <w:r w:rsidRPr="00982269">
              <w:rPr>
                <w:rFonts w:hAnsi="宋体" w:cs="宋体"/>
                <w:szCs w:val="21"/>
                <w:u w:val="single"/>
              </w:rPr>
              <w:t xml:space="preserve">  第四章 二、评标标准中技术部分  </w:t>
            </w:r>
            <w:r w:rsidRPr="00982269">
              <w:rPr>
                <w:rFonts w:hAnsi="宋体" w:cs="宋体"/>
                <w:szCs w:val="21"/>
              </w:rPr>
              <w:t>得分高者为中标人，得分相同、投标报价相同且技术部分得分也相同的，由评标委员会随机抽取。</w:t>
            </w:r>
          </w:p>
          <w:p w:rsidR="00244C6D" w:rsidRDefault="00982269" w:rsidP="00982269">
            <w:pPr>
              <w:jc w:val="left"/>
              <w:rPr>
                <w:rFonts w:cs="宋体"/>
                <w:szCs w:val="21"/>
                <w:u w:val="single"/>
              </w:rPr>
            </w:pPr>
            <w:r w:rsidRPr="00982269">
              <w:rPr>
                <w:rFonts w:ascii="宋体" w:hAnsi="宋体" w:cs="宋体" w:hint="eastAsia"/>
                <w:szCs w:val="21"/>
              </w:rPr>
              <w:t>□随机抽取</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25.5</w:t>
            </w:r>
          </w:p>
        </w:tc>
        <w:tc>
          <w:tcPr>
            <w:tcW w:w="1545" w:type="dxa"/>
            <w:vAlign w:val="center"/>
          </w:tcPr>
          <w:p w:rsidR="00244C6D" w:rsidRDefault="00244C6D">
            <w:pPr>
              <w:jc w:val="center"/>
              <w:rPr>
                <w:rFonts w:cs="宋体"/>
                <w:szCs w:val="21"/>
              </w:rPr>
            </w:pPr>
            <w:r>
              <w:rPr>
                <w:rFonts w:cs="宋体" w:hint="eastAsia"/>
                <w:szCs w:val="21"/>
              </w:rPr>
              <w:t>分包</w:t>
            </w:r>
          </w:p>
        </w:tc>
        <w:tc>
          <w:tcPr>
            <w:tcW w:w="6846" w:type="dxa"/>
            <w:vAlign w:val="center"/>
          </w:tcPr>
          <w:p w:rsidR="00244C6D" w:rsidRDefault="00244C6D">
            <w:pPr>
              <w:jc w:val="left"/>
              <w:rPr>
                <w:rFonts w:cs="宋体"/>
                <w:szCs w:val="21"/>
              </w:rPr>
            </w:pPr>
            <w:r>
              <w:rPr>
                <w:rFonts w:cs="宋体" w:hint="eastAsia"/>
                <w:szCs w:val="21"/>
              </w:rPr>
              <w:t>本项目的非主体、非关键性工作是否允许分包：</w:t>
            </w:r>
          </w:p>
          <w:p w:rsidR="00244C6D" w:rsidRDefault="00244C6D">
            <w:pPr>
              <w:jc w:val="left"/>
              <w:rPr>
                <w:rFonts w:cs="宋体"/>
                <w:szCs w:val="21"/>
              </w:rPr>
            </w:pPr>
            <w:r>
              <w:rPr>
                <w:rFonts w:cs="宋体" w:hint="eastAsia"/>
                <w:b/>
                <w:szCs w:val="21"/>
              </w:rPr>
              <w:t>■</w:t>
            </w:r>
            <w:r>
              <w:rPr>
                <w:rFonts w:cs="宋体" w:hint="eastAsia"/>
                <w:szCs w:val="21"/>
              </w:rPr>
              <w:t>不允许</w:t>
            </w:r>
          </w:p>
          <w:p w:rsidR="00244C6D" w:rsidRDefault="00244C6D">
            <w:pPr>
              <w:jc w:val="left"/>
              <w:rPr>
                <w:rFonts w:cs="宋体"/>
                <w:szCs w:val="21"/>
              </w:rPr>
            </w:pPr>
            <w:r>
              <w:rPr>
                <w:rFonts w:cs="宋体" w:hint="eastAsia"/>
                <w:szCs w:val="21"/>
              </w:rPr>
              <w:t>□允许，具体要求：</w:t>
            </w:r>
          </w:p>
          <w:p w:rsidR="00244C6D" w:rsidRDefault="00244C6D">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244C6D" w:rsidRDefault="00244C6D">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244C6D" w:rsidRDefault="00244C6D">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26.1.1</w:t>
            </w:r>
          </w:p>
        </w:tc>
        <w:tc>
          <w:tcPr>
            <w:tcW w:w="1545" w:type="dxa"/>
            <w:vAlign w:val="center"/>
          </w:tcPr>
          <w:p w:rsidR="00244C6D" w:rsidRDefault="00244C6D">
            <w:pPr>
              <w:jc w:val="center"/>
              <w:rPr>
                <w:rFonts w:cs="宋体"/>
                <w:szCs w:val="21"/>
              </w:rPr>
            </w:pPr>
            <w:r>
              <w:rPr>
                <w:rFonts w:cs="宋体" w:hint="eastAsia"/>
                <w:szCs w:val="21"/>
              </w:rPr>
              <w:t>询问</w:t>
            </w:r>
          </w:p>
        </w:tc>
        <w:tc>
          <w:tcPr>
            <w:tcW w:w="6846" w:type="dxa"/>
            <w:vAlign w:val="center"/>
          </w:tcPr>
          <w:p w:rsidR="00244C6D" w:rsidRDefault="00244C6D">
            <w:pPr>
              <w:jc w:val="left"/>
              <w:rPr>
                <w:rFonts w:cs="宋体"/>
                <w:szCs w:val="21"/>
              </w:rPr>
            </w:pPr>
            <w:r>
              <w:rPr>
                <w:rFonts w:cs="宋体" w:hint="eastAsia"/>
                <w:szCs w:val="21"/>
              </w:rPr>
              <w:t>询问送达形式：书面形式递交至北京市海淀区</w:t>
            </w:r>
            <w:proofErr w:type="gramStart"/>
            <w:r>
              <w:rPr>
                <w:rFonts w:cs="宋体" w:hint="eastAsia"/>
                <w:szCs w:val="21"/>
              </w:rPr>
              <w:t>复兴路乙</w:t>
            </w:r>
            <w:r>
              <w:rPr>
                <w:rFonts w:cs="宋体" w:hint="eastAsia"/>
                <w:szCs w:val="21"/>
              </w:rPr>
              <w:t>12</w:t>
            </w:r>
            <w:r>
              <w:rPr>
                <w:rFonts w:cs="宋体" w:hint="eastAsia"/>
                <w:szCs w:val="21"/>
              </w:rPr>
              <w:t>号</w:t>
            </w:r>
            <w:proofErr w:type="gramEnd"/>
            <w:r>
              <w:rPr>
                <w:rFonts w:cs="宋体" w:hint="eastAsia"/>
                <w:szCs w:val="21"/>
              </w:rPr>
              <w:t>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244C6D" w:rsidTr="007A3F5D">
        <w:trPr>
          <w:jc w:val="center"/>
        </w:trPr>
        <w:tc>
          <w:tcPr>
            <w:tcW w:w="897" w:type="dxa"/>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26.3</w:t>
            </w:r>
          </w:p>
        </w:tc>
        <w:tc>
          <w:tcPr>
            <w:tcW w:w="1545" w:type="dxa"/>
            <w:vAlign w:val="center"/>
          </w:tcPr>
          <w:p w:rsidR="00244C6D" w:rsidRDefault="00244C6D">
            <w:pPr>
              <w:jc w:val="center"/>
              <w:rPr>
                <w:rFonts w:cs="宋体"/>
                <w:szCs w:val="21"/>
              </w:rPr>
            </w:pPr>
            <w:r>
              <w:rPr>
                <w:rFonts w:cs="宋体" w:hint="eastAsia"/>
                <w:szCs w:val="21"/>
              </w:rPr>
              <w:t>联系方式</w:t>
            </w:r>
          </w:p>
        </w:tc>
        <w:tc>
          <w:tcPr>
            <w:tcW w:w="6846" w:type="dxa"/>
            <w:vAlign w:val="center"/>
          </w:tcPr>
          <w:p w:rsidR="00244C6D" w:rsidRDefault="00244C6D">
            <w:pPr>
              <w:jc w:val="left"/>
              <w:rPr>
                <w:rFonts w:cs="宋体"/>
                <w:szCs w:val="21"/>
              </w:rPr>
            </w:pPr>
            <w:r>
              <w:rPr>
                <w:rFonts w:cs="宋体" w:hint="eastAsia"/>
                <w:szCs w:val="21"/>
              </w:rPr>
              <w:t>接收询问和质疑的联系方式</w:t>
            </w:r>
          </w:p>
          <w:p w:rsidR="00244C6D" w:rsidRDefault="00244C6D">
            <w:pPr>
              <w:jc w:val="left"/>
              <w:rPr>
                <w:rFonts w:cs="宋体"/>
                <w:szCs w:val="21"/>
              </w:rPr>
            </w:pPr>
            <w:r>
              <w:rPr>
                <w:rFonts w:cs="宋体" w:hint="eastAsia"/>
                <w:szCs w:val="21"/>
              </w:rPr>
              <w:t>联系部门：综合法</w:t>
            </w:r>
            <w:proofErr w:type="gramStart"/>
            <w:r>
              <w:rPr>
                <w:rFonts w:cs="宋体" w:hint="eastAsia"/>
                <w:szCs w:val="21"/>
              </w:rPr>
              <w:t>务</w:t>
            </w:r>
            <w:proofErr w:type="gramEnd"/>
            <w:r>
              <w:rPr>
                <w:rFonts w:cs="宋体" w:hint="eastAsia"/>
                <w:szCs w:val="21"/>
              </w:rPr>
              <w:t>部；</w:t>
            </w:r>
          </w:p>
          <w:p w:rsidR="00244C6D" w:rsidRDefault="00244C6D">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244C6D" w:rsidRDefault="00244C6D">
            <w:pPr>
              <w:jc w:val="left"/>
              <w:rPr>
                <w:rFonts w:cs="宋体"/>
                <w:szCs w:val="21"/>
              </w:rPr>
            </w:pPr>
            <w:r>
              <w:rPr>
                <w:rFonts w:cs="宋体" w:hint="eastAsia"/>
                <w:szCs w:val="21"/>
              </w:rPr>
              <w:t>通讯地址：北京市海淀区</w:t>
            </w:r>
            <w:proofErr w:type="gramStart"/>
            <w:r>
              <w:rPr>
                <w:rFonts w:cs="宋体" w:hint="eastAsia"/>
                <w:szCs w:val="21"/>
              </w:rPr>
              <w:t>复兴路乙</w:t>
            </w:r>
            <w:r>
              <w:rPr>
                <w:rFonts w:cs="宋体" w:hint="eastAsia"/>
                <w:szCs w:val="21"/>
              </w:rPr>
              <w:t>12</w:t>
            </w:r>
            <w:r>
              <w:rPr>
                <w:rFonts w:cs="宋体" w:hint="eastAsia"/>
                <w:szCs w:val="21"/>
              </w:rPr>
              <w:t>号</w:t>
            </w:r>
            <w:proofErr w:type="gramEnd"/>
            <w:r>
              <w:rPr>
                <w:rFonts w:cs="宋体" w:hint="eastAsia"/>
                <w:szCs w:val="21"/>
              </w:rPr>
              <w:t>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244C6D" w:rsidTr="007A3F5D">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244C6D" w:rsidRDefault="00244C6D">
            <w:pPr>
              <w:pStyle w:val="af5"/>
              <w:adjustRightInd w:val="0"/>
              <w:jc w:val="center"/>
              <w:rPr>
                <w:rFonts w:ascii="Times New Roman" w:hAnsi="Times New Roman" w:cs="宋体"/>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244C6D" w:rsidRDefault="00244C6D">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244C6D" w:rsidRDefault="00244C6D">
            <w:pPr>
              <w:jc w:val="left"/>
              <w:rPr>
                <w:rFonts w:cs="宋体"/>
                <w:szCs w:val="21"/>
              </w:rPr>
            </w:pPr>
            <w:r>
              <w:rPr>
                <w:rFonts w:cs="宋体" w:hint="eastAsia"/>
                <w:szCs w:val="21"/>
              </w:rPr>
              <w:t>收费对象：</w:t>
            </w:r>
          </w:p>
          <w:p w:rsidR="00244C6D" w:rsidRDefault="00244C6D">
            <w:pPr>
              <w:jc w:val="left"/>
              <w:rPr>
                <w:rFonts w:cs="宋体"/>
                <w:szCs w:val="21"/>
              </w:rPr>
            </w:pPr>
            <w:r>
              <w:rPr>
                <w:rFonts w:cs="宋体" w:hint="eastAsia"/>
                <w:szCs w:val="21"/>
              </w:rPr>
              <w:t>□采购人</w:t>
            </w:r>
          </w:p>
          <w:p w:rsidR="00244C6D" w:rsidRDefault="00244C6D">
            <w:pPr>
              <w:jc w:val="left"/>
              <w:rPr>
                <w:rFonts w:cs="宋体"/>
                <w:szCs w:val="21"/>
              </w:rPr>
            </w:pPr>
            <w:r>
              <w:rPr>
                <w:rFonts w:cs="宋体" w:hint="eastAsia"/>
                <w:b/>
                <w:szCs w:val="21"/>
              </w:rPr>
              <w:t>■</w:t>
            </w:r>
            <w:r>
              <w:rPr>
                <w:rFonts w:cs="宋体" w:hint="eastAsia"/>
                <w:szCs w:val="21"/>
              </w:rPr>
              <w:t>中标人</w:t>
            </w:r>
          </w:p>
          <w:p w:rsidR="00244C6D" w:rsidRDefault="00244C6D">
            <w:pPr>
              <w:jc w:val="left"/>
              <w:rPr>
                <w:rFonts w:cs="宋体"/>
                <w:szCs w:val="21"/>
              </w:rPr>
            </w:pPr>
            <w:r>
              <w:rPr>
                <w:rFonts w:cs="宋体" w:hint="eastAsia"/>
                <w:szCs w:val="21"/>
              </w:rPr>
              <w:t>收费标准：按以下标准执行；</w:t>
            </w:r>
          </w:p>
          <w:p w:rsidR="00244C6D" w:rsidRDefault="00244C6D">
            <w:pPr>
              <w:jc w:val="left"/>
              <w:rPr>
                <w:rFonts w:cs="宋体"/>
                <w:szCs w:val="21"/>
              </w:rPr>
            </w:pPr>
            <w:r>
              <w:rPr>
                <w:rFonts w:cs="宋体" w:hint="eastAsia"/>
                <w:szCs w:val="21"/>
              </w:rPr>
              <w:t>缴纳时间：中标人在领取纸质中标通知书前向采购代理机构缴付中标服务费。</w:t>
            </w:r>
          </w:p>
          <w:p w:rsidR="00244C6D" w:rsidRDefault="00244C6D">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244C6D">
              <w:trPr>
                <w:cantSplit/>
                <w:jc w:val="center"/>
              </w:trPr>
              <w:tc>
                <w:tcPr>
                  <w:tcW w:w="2835" w:type="dxa"/>
                  <w:vAlign w:val="center"/>
                </w:tcPr>
                <w:p w:rsidR="00244C6D" w:rsidRDefault="00244C6D">
                  <w:pPr>
                    <w:tabs>
                      <w:tab w:val="left" w:pos="8640"/>
                    </w:tabs>
                    <w:jc w:val="center"/>
                    <w:rPr>
                      <w:rFonts w:cs="宋体"/>
                      <w:szCs w:val="21"/>
                    </w:rPr>
                  </w:pPr>
                  <w:r>
                    <w:rPr>
                      <w:rFonts w:cs="宋体" w:hint="eastAsia"/>
                      <w:szCs w:val="21"/>
                    </w:rPr>
                    <w:t>中标金额（万元）</w:t>
                  </w:r>
                </w:p>
              </w:tc>
              <w:tc>
                <w:tcPr>
                  <w:tcW w:w="2835" w:type="dxa"/>
                  <w:vAlign w:val="center"/>
                </w:tcPr>
                <w:p w:rsidR="00244C6D" w:rsidRDefault="00244C6D">
                  <w:pPr>
                    <w:tabs>
                      <w:tab w:val="left" w:pos="8640"/>
                    </w:tabs>
                    <w:jc w:val="center"/>
                    <w:rPr>
                      <w:rFonts w:cs="宋体"/>
                      <w:szCs w:val="21"/>
                    </w:rPr>
                  </w:pPr>
                  <w:r>
                    <w:rPr>
                      <w:rFonts w:cs="宋体" w:hint="eastAsia"/>
                      <w:szCs w:val="21"/>
                    </w:rPr>
                    <w:t>费率</w:t>
                  </w:r>
                </w:p>
              </w:tc>
            </w:tr>
            <w:tr w:rsidR="00244C6D">
              <w:trPr>
                <w:cantSplit/>
                <w:jc w:val="center"/>
              </w:trPr>
              <w:tc>
                <w:tcPr>
                  <w:tcW w:w="2835" w:type="dxa"/>
                  <w:vAlign w:val="center"/>
                </w:tcPr>
                <w:p w:rsidR="00244C6D" w:rsidRDefault="00244C6D">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244C6D" w:rsidRDefault="00244C6D">
                  <w:pPr>
                    <w:tabs>
                      <w:tab w:val="left" w:pos="8640"/>
                    </w:tabs>
                    <w:jc w:val="center"/>
                    <w:rPr>
                      <w:rFonts w:cs="宋体"/>
                      <w:szCs w:val="21"/>
                    </w:rPr>
                  </w:pPr>
                  <w:r>
                    <w:rPr>
                      <w:rFonts w:cs="宋体" w:hint="eastAsia"/>
                      <w:szCs w:val="21"/>
                    </w:rPr>
                    <w:t>1.5%</w:t>
                  </w:r>
                </w:p>
              </w:tc>
            </w:tr>
            <w:tr w:rsidR="00244C6D">
              <w:trPr>
                <w:cantSplit/>
                <w:jc w:val="center"/>
              </w:trPr>
              <w:tc>
                <w:tcPr>
                  <w:tcW w:w="2835" w:type="dxa"/>
                  <w:vAlign w:val="center"/>
                </w:tcPr>
                <w:p w:rsidR="00244C6D" w:rsidRDefault="00244C6D">
                  <w:pPr>
                    <w:tabs>
                      <w:tab w:val="left" w:pos="8640"/>
                    </w:tabs>
                    <w:jc w:val="center"/>
                    <w:rPr>
                      <w:rFonts w:cs="宋体"/>
                      <w:szCs w:val="21"/>
                    </w:rPr>
                  </w:pPr>
                  <w:r>
                    <w:rPr>
                      <w:rFonts w:cs="宋体" w:hint="eastAsia"/>
                      <w:szCs w:val="21"/>
                    </w:rPr>
                    <w:t>100-500</w:t>
                  </w:r>
                </w:p>
              </w:tc>
              <w:tc>
                <w:tcPr>
                  <w:tcW w:w="2835" w:type="dxa"/>
                  <w:vAlign w:val="center"/>
                </w:tcPr>
                <w:p w:rsidR="00244C6D" w:rsidRDefault="00244C6D">
                  <w:pPr>
                    <w:tabs>
                      <w:tab w:val="left" w:pos="8640"/>
                    </w:tabs>
                    <w:jc w:val="center"/>
                    <w:rPr>
                      <w:rFonts w:cs="宋体"/>
                      <w:szCs w:val="21"/>
                    </w:rPr>
                  </w:pPr>
                  <w:r>
                    <w:rPr>
                      <w:rFonts w:cs="宋体" w:hint="eastAsia"/>
                      <w:szCs w:val="21"/>
                    </w:rPr>
                    <w:t>1.1%</w:t>
                  </w:r>
                </w:p>
              </w:tc>
            </w:tr>
            <w:tr w:rsidR="00244C6D">
              <w:trPr>
                <w:cantSplit/>
                <w:jc w:val="center"/>
              </w:trPr>
              <w:tc>
                <w:tcPr>
                  <w:tcW w:w="2835" w:type="dxa"/>
                  <w:vAlign w:val="center"/>
                </w:tcPr>
                <w:p w:rsidR="00244C6D" w:rsidRDefault="00244C6D">
                  <w:pPr>
                    <w:tabs>
                      <w:tab w:val="left" w:pos="8640"/>
                    </w:tabs>
                    <w:jc w:val="center"/>
                    <w:rPr>
                      <w:rFonts w:cs="宋体"/>
                      <w:szCs w:val="21"/>
                    </w:rPr>
                  </w:pPr>
                  <w:r>
                    <w:rPr>
                      <w:rFonts w:cs="宋体" w:hint="eastAsia"/>
                      <w:szCs w:val="21"/>
                    </w:rPr>
                    <w:t>500-1000</w:t>
                  </w:r>
                </w:p>
              </w:tc>
              <w:tc>
                <w:tcPr>
                  <w:tcW w:w="2835" w:type="dxa"/>
                  <w:vAlign w:val="center"/>
                </w:tcPr>
                <w:p w:rsidR="00244C6D" w:rsidRDefault="00244C6D">
                  <w:pPr>
                    <w:tabs>
                      <w:tab w:val="left" w:pos="8640"/>
                    </w:tabs>
                    <w:jc w:val="center"/>
                    <w:rPr>
                      <w:rFonts w:cs="宋体"/>
                      <w:szCs w:val="21"/>
                    </w:rPr>
                  </w:pPr>
                  <w:r>
                    <w:rPr>
                      <w:rFonts w:cs="宋体" w:hint="eastAsia"/>
                      <w:szCs w:val="21"/>
                    </w:rPr>
                    <w:t>0.8%</w:t>
                  </w:r>
                </w:p>
              </w:tc>
            </w:tr>
            <w:tr w:rsidR="00244C6D">
              <w:trPr>
                <w:cantSplit/>
                <w:jc w:val="center"/>
              </w:trPr>
              <w:tc>
                <w:tcPr>
                  <w:tcW w:w="2835" w:type="dxa"/>
                  <w:vAlign w:val="center"/>
                </w:tcPr>
                <w:p w:rsidR="00244C6D" w:rsidRDefault="00244C6D">
                  <w:pPr>
                    <w:tabs>
                      <w:tab w:val="left" w:pos="8640"/>
                    </w:tabs>
                    <w:jc w:val="center"/>
                    <w:rPr>
                      <w:rFonts w:cs="宋体"/>
                      <w:szCs w:val="21"/>
                    </w:rPr>
                  </w:pPr>
                  <w:r>
                    <w:rPr>
                      <w:rFonts w:cs="宋体" w:hint="eastAsia"/>
                      <w:szCs w:val="21"/>
                    </w:rPr>
                    <w:t>1000-5000</w:t>
                  </w:r>
                </w:p>
              </w:tc>
              <w:tc>
                <w:tcPr>
                  <w:tcW w:w="2835" w:type="dxa"/>
                  <w:vAlign w:val="center"/>
                </w:tcPr>
                <w:p w:rsidR="00244C6D" w:rsidRDefault="00244C6D">
                  <w:pPr>
                    <w:tabs>
                      <w:tab w:val="left" w:pos="8640"/>
                    </w:tabs>
                    <w:jc w:val="center"/>
                    <w:rPr>
                      <w:rFonts w:cs="宋体"/>
                      <w:szCs w:val="21"/>
                    </w:rPr>
                  </w:pPr>
                  <w:r>
                    <w:rPr>
                      <w:rFonts w:cs="宋体" w:hint="eastAsia"/>
                      <w:szCs w:val="21"/>
                    </w:rPr>
                    <w:t>0.5%</w:t>
                  </w:r>
                </w:p>
              </w:tc>
            </w:tr>
          </w:tbl>
          <w:p w:rsidR="00244C6D" w:rsidRDefault="00244C6D">
            <w:pPr>
              <w:jc w:val="left"/>
              <w:rPr>
                <w:rFonts w:cs="宋体"/>
                <w:szCs w:val="21"/>
              </w:rPr>
            </w:pPr>
          </w:p>
        </w:tc>
      </w:tr>
      <w:bookmarkEnd w:id="81"/>
    </w:tbl>
    <w:p w:rsidR="00244C6D" w:rsidRDefault="00244C6D">
      <w:pPr>
        <w:tabs>
          <w:tab w:val="left" w:pos="5580"/>
        </w:tabs>
        <w:adjustRightInd w:val="0"/>
        <w:jc w:val="distribute"/>
        <w:rPr>
          <w:sz w:val="24"/>
        </w:rPr>
        <w:sectPr w:rsidR="00244C6D">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rsidR="00244C6D" w:rsidRDefault="00244C6D">
      <w:pPr>
        <w:jc w:val="center"/>
        <w:rPr>
          <w:b/>
          <w:sz w:val="28"/>
          <w:szCs w:val="28"/>
        </w:rPr>
      </w:pPr>
      <w:bookmarkStart w:id="82" w:name="_Toc226965790"/>
      <w:bookmarkStart w:id="83" w:name="_Toc195842882"/>
      <w:bookmarkStart w:id="84" w:name="_Toc150480755"/>
      <w:bookmarkStart w:id="85" w:name="_Toc265228355"/>
      <w:bookmarkStart w:id="86" w:name="_Toc127151517"/>
      <w:bookmarkStart w:id="87" w:name="_Toc305158785"/>
      <w:bookmarkStart w:id="88" w:name="_Toc353873932"/>
      <w:bookmarkStart w:id="89" w:name="_Toc264969207"/>
      <w:bookmarkStart w:id="90" w:name="_Toc305158859"/>
      <w:bookmarkStart w:id="91" w:name="_Toc353873662"/>
      <w:bookmarkStart w:id="92" w:name="_Toc142311019"/>
      <w:bookmarkStart w:id="93" w:name="_Toc226337213"/>
      <w:bookmarkStart w:id="94" w:name="_Toc150774722"/>
      <w:bookmarkStart w:id="95" w:name="_Toc353825542"/>
      <w:r>
        <w:rPr>
          <w:b/>
          <w:sz w:val="28"/>
          <w:szCs w:val="28"/>
        </w:rPr>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244C6D" w:rsidRDefault="00244C6D">
      <w:pPr>
        <w:pStyle w:val="21"/>
        <w:tabs>
          <w:tab w:val="center" w:pos="4592"/>
          <w:tab w:val="left" w:pos="7860"/>
        </w:tabs>
        <w:spacing w:before="0" w:line="240" w:lineRule="auto"/>
        <w:rPr>
          <w:rFonts w:ascii="Times New Roman" w:eastAsia="宋体" w:hAnsi="Times New Roman"/>
          <w:sz w:val="28"/>
        </w:rPr>
      </w:pPr>
      <w:bookmarkStart w:id="96" w:name="_Toc226309762"/>
      <w:bookmarkStart w:id="97" w:name="_Toc127151518"/>
      <w:bookmarkStart w:id="98" w:name="_Toc264969208"/>
      <w:bookmarkStart w:id="99" w:name="_Toc151193616"/>
      <w:bookmarkStart w:id="100" w:name="_Toc150509269"/>
      <w:bookmarkStart w:id="101" w:name="_Toc151190145"/>
      <w:bookmarkStart w:id="102" w:name="_Toc151193832"/>
      <w:bookmarkStart w:id="103" w:name="_Toc520356143"/>
      <w:bookmarkStart w:id="104" w:name="_Toc305158786"/>
      <w:bookmarkStart w:id="105" w:name="_Toc142311020"/>
      <w:bookmarkStart w:id="106" w:name="_Toc226337214"/>
      <w:bookmarkStart w:id="107" w:name="_Toc150480756"/>
      <w:bookmarkStart w:id="108" w:name="_Toc150774618"/>
      <w:bookmarkStart w:id="109" w:name="_Toc226965791"/>
      <w:bookmarkStart w:id="110" w:name="_Toc151193906"/>
      <w:bookmarkStart w:id="111" w:name="_Toc265228356"/>
      <w:bookmarkStart w:id="112" w:name="_Toc305158860"/>
      <w:bookmarkStart w:id="113" w:name="_Toc226965708"/>
      <w:bookmarkStart w:id="114" w:name="_Toc150774723"/>
      <w:bookmarkStart w:id="115" w:name="_Toc151193688"/>
      <w:bookmarkStart w:id="116" w:name="_Toc195842883"/>
      <w:bookmarkStart w:id="117" w:name="_Toc1511937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244C6D" w:rsidRDefault="00244C6D">
      <w:pPr>
        <w:numPr>
          <w:ilvl w:val="0"/>
          <w:numId w:val="20"/>
        </w:numPr>
        <w:tabs>
          <w:tab w:val="clear" w:pos="900"/>
          <w:tab w:val="left" w:pos="360"/>
        </w:tabs>
        <w:spacing w:line="360" w:lineRule="auto"/>
        <w:ind w:left="0" w:firstLineChars="200" w:firstLine="480"/>
        <w:outlineLvl w:val="1"/>
        <w:rPr>
          <w:sz w:val="24"/>
        </w:rPr>
      </w:pPr>
      <w:bookmarkStart w:id="118" w:name="_Toc265228357"/>
      <w:bookmarkStart w:id="119" w:name="_Toc305158861"/>
      <w:bookmarkStart w:id="120" w:name="_Toc305158787"/>
      <w:bookmarkStart w:id="121" w:name="_Toc264969209"/>
      <w:r>
        <w:rPr>
          <w:sz w:val="24"/>
        </w:rPr>
        <w:t>采购人、采购代理机构、投标人</w:t>
      </w:r>
      <w:bookmarkEnd w:id="118"/>
      <w:bookmarkEnd w:id="119"/>
      <w:bookmarkEnd w:id="120"/>
      <w:bookmarkEnd w:id="121"/>
      <w:r>
        <w:rPr>
          <w:rFonts w:hint="eastAsia"/>
          <w:sz w:val="24"/>
        </w:rPr>
        <w:t>、联合体</w:t>
      </w:r>
    </w:p>
    <w:p w:rsidR="00244C6D" w:rsidRDefault="00244C6D">
      <w:pPr>
        <w:numPr>
          <w:ilvl w:val="1"/>
          <w:numId w:val="20"/>
        </w:numPr>
        <w:tabs>
          <w:tab w:val="left" w:pos="1080"/>
          <w:tab w:val="left" w:pos="1589"/>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244C6D" w:rsidRDefault="00244C6D">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244C6D" w:rsidRDefault="00244C6D">
      <w:pPr>
        <w:numPr>
          <w:ilvl w:val="1"/>
          <w:numId w:val="20"/>
        </w:numPr>
        <w:tabs>
          <w:tab w:val="left" w:pos="1080"/>
          <w:tab w:val="left" w:pos="1589"/>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244C6D" w:rsidRDefault="00244C6D">
      <w:pPr>
        <w:numPr>
          <w:ilvl w:val="0"/>
          <w:numId w:val="20"/>
        </w:numPr>
        <w:tabs>
          <w:tab w:val="clear" w:pos="900"/>
          <w:tab w:val="left" w:pos="360"/>
        </w:tabs>
        <w:spacing w:line="360" w:lineRule="auto"/>
        <w:ind w:left="0" w:firstLineChars="200" w:firstLine="480"/>
        <w:outlineLvl w:val="1"/>
        <w:rPr>
          <w:sz w:val="24"/>
        </w:rPr>
      </w:pPr>
      <w:bookmarkStart w:id="122" w:name="_Toc149720813"/>
      <w:bookmarkStart w:id="123" w:name="_Toc226965710"/>
      <w:bookmarkStart w:id="124" w:name="_Toc151190147"/>
      <w:bookmarkStart w:id="125" w:name="_Toc164229361"/>
      <w:bookmarkStart w:id="126" w:name="_Toc164608634"/>
      <w:bookmarkStart w:id="127" w:name="_Toc150774620"/>
      <w:bookmarkStart w:id="128" w:name="_Toc142311022"/>
      <w:bookmarkStart w:id="129" w:name="_Toc150774725"/>
      <w:bookmarkStart w:id="130" w:name="_Toc151193762"/>
      <w:bookmarkStart w:id="131" w:name="_Toc150509271"/>
      <w:bookmarkStart w:id="132" w:name="_Toc226309764"/>
      <w:bookmarkStart w:id="133" w:name="_Toc151193908"/>
      <w:bookmarkStart w:id="134" w:name="_Toc127151520"/>
      <w:bookmarkStart w:id="135" w:name="_Toc151193618"/>
      <w:bookmarkStart w:id="136" w:name="_Toc151193690"/>
      <w:bookmarkStart w:id="137" w:name="_Toc195842885"/>
      <w:bookmarkStart w:id="138" w:name="_Toc265228358"/>
      <w:bookmarkStart w:id="139" w:name="_Toc226965793"/>
      <w:bookmarkStart w:id="140" w:name="_Toc305158788"/>
      <w:bookmarkStart w:id="141" w:name="_Toc164608789"/>
      <w:bookmarkStart w:id="142" w:name="_Toc226337216"/>
      <w:bookmarkStart w:id="143" w:name="_Toc164351614"/>
      <w:bookmarkStart w:id="144" w:name="_Toc164229215"/>
      <w:bookmarkStart w:id="145" w:name="_Toc127151721"/>
      <w:bookmarkStart w:id="146" w:name="_Toc305158862"/>
      <w:bookmarkStart w:id="147" w:name="_Toc151193834"/>
      <w:bookmarkStart w:id="148" w:name="_Toc150480758"/>
      <w:bookmarkStart w:id="149" w:name="_Toc264969210"/>
      <w:bookmarkStart w:id="150" w:name="_Toc127161434"/>
      <w:r>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4"/>
        </w:rPr>
        <w:t>、项目属性、科研仪器设备采购、核心产品</w:t>
      </w:r>
    </w:p>
    <w:p w:rsidR="00244C6D" w:rsidRDefault="00244C6D">
      <w:pPr>
        <w:numPr>
          <w:ilvl w:val="1"/>
          <w:numId w:val="20"/>
        </w:numPr>
        <w:tabs>
          <w:tab w:val="left" w:pos="1080"/>
          <w:tab w:val="left" w:pos="1589"/>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244C6D" w:rsidRDefault="00244C6D">
      <w:pPr>
        <w:numPr>
          <w:ilvl w:val="1"/>
          <w:numId w:val="20"/>
        </w:numPr>
        <w:tabs>
          <w:tab w:val="left" w:pos="1080"/>
          <w:tab w:val="left" w:pos="1589"/>
          <w:tab w:val="left" w:pos="2014"/>
        </w:tabs>
        <w:spacing w:line="360" w:lineRule="auto"/>
        <w:ind w:left="0" w:firstLineChars="200" w:firstLine="480"/>
        <w:rPr>
          <w:sz w:val="24"/>
        </w:rPr>
      </w:pPr>
      <w:r>
        <w:rPr>
          <w:sz w:val="24"/>
        </w:rPr>
        <w:t>项目属性见《投标人须知资料表》。</w:t>
      </w:r>
    </w:p>
    <w:p w:rsidR="00244C6D" w:rsidRDefault="00244C6D">
      <w:pPr>
        <w:numPr>
          <w:ilvl w:val="1"/>
          <w:numId w:val="20"/>
        </w:numPr>
        <w:tabs>
          <w:tab w:val="left" w:pos="1080"/>
          <w:tab w:val="left" w:pos="1589"/>
          <w:tab w:val="left" w:pos="2014"/>
        </w:tabs>
        <w:spacing w:line="360" w:lineRule="auto"/>
        <w:ind w:left="0" w:firstLineChars="200" w:firstLine="480"/>
        <w:rPr>
          <w:sz w:val="24"/>
        </w:rPr>
      </w:pPr>
      <w:r>
        <w:rPr>
          <w:sz w:val="24"/>
        </w:rPr>
        <w:t>是否属于科研仪器设备采购见《投标人须知资料表》。</w:t>
      </w:r>
    </w:p>
    <w:p w:rsidR="00244C6D" w:rsidRDefault="00244C6D">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核心产品见《投标人须知资料表》。</w:t>
      </w:r>
    </w:p>
    <w:p w:rsidR="00244C6D" w:rsidRDefault="00244C6D">
      <w:pPr>
        <w:numPr>
          <w:ilvl w:val="0"/>
          <w:numId w:val="20"/>
        </w:numPr>
        <w:tabs>
          <w:tab w:val="left" w:pos="360"/>
          <w:tab w:val="left" w:pos="900"/>
        </w:tabs>
        <w:spacing w:line="360" w:lineRule="auto"/>
        <w:ind w:left="0" w:firstLineChars="200" w:firstLine="480"/>
        <w:outlineLvl w:val="1"/>
        <w:rPr>
          <w:sz w:val="24"/>
        </w:rPr>
      </w:pPr>
      <w:r>
        <w:rPr>
          <w:sz w:val="24"/>
        </w:rPr>
        <w:t>现场考察、开标前答疑会</w:t>
      </w:r>
    </w:p>
    <w:p w:rsidR="00244C6D" w:rsidRDefault="00244C6D">
      <w:pPr>
        <w:numPr>
          <w:ilvl w:val="1"/>
          <w:numId w:val="20"/>
        </w:numPr>
        <w:tabs>
          <w:tab w:val="left" w:pos="1080"/>
          <w:tab w:val="left" w:pos="1589"/>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1" w:name="_Toc151190149"/>
      <w:bookmarkStart w:id="152" w:name="_Toc151193692"/>
      <w:bookmarkStart w:id="153" w:name="_Toc151193836"/>
      <w:bookmarkStart w:id="154" w:name="_Toc265228360"/>
      <w:bookmarkStart w:id="155" w:name="_Toc226965712"/>
      <w:bookmarkStart w:id="156" w:name="_Toc127151522"/>
      <w:bookmarkStart w:id="157" w:name="_Toc264969212"/>
      <w:bookmarkStart w:id="158" w:name="_Toc151193620"/>
      <w:bookmarkStart w:id="159" w:name="_Toc150509273"/>
      <w:bookmarkStart w:id="160" w:name="_Toc150774727"/>
      <w:bookmarkStart w:id="161" w:name="_Toc150774622"/>
      <w:bookmarkStart w:id="162" w:name="_Toc520356146"/>
      <w:bookmarkStart w:id="163" w:name="_Toc226965795"/>
      <w:bookmarkStart w:id="164" w:name="_Toc195842887"/>
      <w:bookmarkStart w:id="165" w:name="_Toc142311024"/>
      <w:bookmarkStart w:id="166" w:name="_Toc226309766"/>
      <w:bookmarkStart w:id="167" w:name="_Toc151193910"/>
      <w:bookmarkStart w:id="168" w:name="_Toc226337218"/>
      <w:bookmarkStart w:id="169" w:name="_Toc305158864"/>
      <w:bookmarkStart w:id="170" w:name="_Toc151193764"/>
      <w:bookmarkStart w:id="171" w:name="_Toc305158790"/>
      <w:bookmarkStart w:id="172" w:name="_Toc150480760"/>
    </w:p>
    <w:p w:rsidR="00244C6D" w:rsidRDefault="00244C6D">
      <w:pPr>
        <w:numPr>
          <w:ilvl w:val="1"/>
          <w:numId w:val="20"/>
        </w:numPr>
        <w:tabs>
          <w:tab w:val="left" w:pos="1080"/>
          <w:tab w:val="left" w:pos="1589"/>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244C6D" w:rsidRDefault="00244C6D">
      <w:pPr>
        <w:numPr>
          <w:ilvl w:val="0"/>
          <w:numId w:val="20"/>
        </w:numPr>
        <w:tabs>
          <w:tab w:val="left" w:pos="360"/>
          <w:tab w:val="left" w:pos="900"/>
        </w:tabs>
        <w:spacing w:line="360" w:lineRule="auto"/>
        <w:ind w:left="0" w:firstLineChars="200" w:firstLine="480"/>
        <w:outlineLvl w:val="1"/>
        <w:rPr>
          <w:sz w:val="24"/>
        </w:rPr>
      </w:pPr>
      <w:r>
        <w:rPr>
          <w:sz w:val="24"/>
        </w:rPr>
        <w:t>样品</w:t>
      </w:r>
    </w:p>
    <w:p w:rsidR="00244C6D" w:rsidRDefault="00244C6D">
      <w:pPr>
        <w:numPr>
          <w:ilvl w:val="1"/>
          <w:numId w:val="20"/>
        </w:numPr>
        <w:tabs>
          <w:tab w:val="left" w:pos="1080"/>
          <w:tab w:val="left" w:pos="1589"/>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244C6D" w:rsidRDefault="00244C6D">
      <w:pPr>
        <w:numPr>
          <w:ilvl w:val="1"/>
          <w:numId w:val="20"/>
        </w:numPr>
        <w:tabs>
          <w:tab w:val="left" w:pos="1080"/>
          <w:tab w:val="left" w:pos="1589"/>
          <w:tab w:val="left" w:pos="2014"/>
        </w:tabs>
        <w:spacing w:line="360" w:lineRule="auto"/>
        <w:ind w:left="0" w:firstLineChars="200" w:firstLine="480"/>
        <w:rPr>
          <w:sz w:val="24"/>
        </w:rPr>
      </w:pPr>
      <w:r>
        <w:rPr>
          <w:sz w:val="24"/>
        </w:rPr>
        <w:t>样品的评审方法以及评审标准等内容见第四章《评标方法和评标标准》。</w:t>
      </w:r>
    </w:p>
    <w:p w:rsidR="00244C6D" w:rsidRDefault="00244C6D">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244C6D" w:rsidRDefault="00244C6D">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244C6D" w:rsidRDefault="00244C6D">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r>
        <w:rPr>
          <w:rFonts w:hint="eastAsia"/>
          <w:sz w:val="24"/>
        </w:rPr>
        <w:t xml:space="preserve"> </w:t>
      </w:r>
    </w:p>
    <w:p w:rsidR="00244C6D" w:rsidRDefault="00244C6D">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r>
        <w:rPr>
          <w:rFonts w:hint="eastAsia"/>
          <w:sz w:val="24"/>
        </w:rPr>
        <w:t xml:space="preserve"> </w:t>
      </w:r>
    </w:p>
    <w:p w:rsidR="00244C6D" w:rsidRDefault="00244C6D">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244C6D" w:rsidRDefault="00244C6D">
      <w:pPr>
        <w:numPr>
          <w:ilvl w:val="1"/>
          <w:numId w:val="21"/>
        </w:numPr>
        <w:tabs>
          <w:tab w:val="left" w:pos="1080"/>
          <w:tab w:val="left" w:pos="1589"/>
          <w:tab w:val="left" w:pos="2014"/>
        </w:tabs>
        <w:spacing w:line="360" w:lineRule="auto"/>
        <w:ind w:left="0" w:firstLineChars="200" w:firstLine="480"/>
        <w:rPr>
          <w:sz w:val="24"/>
        </w:rPr>
      </w:pPr>
      <w:r>
        <w:rPr>
          <w:sz w:val="24"/>
        </w:rPr>
        <w:t>中小企业、监狱企业及残疾人福利性单位</w:t>
      </w:r>
    </w:p>
    <w:p w:rsidR="00244C6D" w:rsidRDefault="00244C6D">
      <w:pPr>
        <w:numPr>
          <w:ilvl w:val="2"/>
          <w:numId w:val="21"/>
        </w:numPr>
        <w:tabs>
          <w:tab w:val="left" w:pos="1980"/>
        </w:tabs>
        <w:spacing w:line="360" w:lineRule="auto"/>
        <w:ind w:left="0" w:firstLineChars="200" w:firstLine="480"/>
        <w:rPr>
          <w:sz w:val="24"/>
        </w:rPr>
      </w:pPr>
      <w:r>
        <w:rPr>
          <w:sz w:val="24"/>
        </w:rPr>
        <w:t>中小企业定义：</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244C6D" w:rsidRDefault="00244C6D">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244C6D" w:rsidRDefault="00244C6D">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244C6D" w:rsidRDefault="00244C6D">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244C6D" w:rsidRDefault="00244C6D">
      <w:pPr>
        <w:numPr>
          <w:ilvl w:val="2"/>
          <w:numId w:val="21"/>
        </w:numPr>
        <w:tabs>
          <w:tab w:val="left" w:pos="1980"/>
        </w:tabs>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244C6D" w:rsidRDefault="00244C6D">
      <w:pPr>
        <w:numPr>
          <w:ilvl w:val="2"/>
          <w:numId w:val="21"/>
        </w:numPr>
        <w:tabs>
          <w:tab w:val="left" w:pos="1980"/>
        </w:tabs>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244C6D" w:rsidRDefault="00244C6D">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244C6D" w:rsidRDefault="00244C6D">
      <w:pPr>
        <w:numPr>
          <w:ilvl w:val="2"/>
          <w:numId w:val="21"/>
        </w:numPr>
        <w:tabs>
          <w:tab w:val="left" w:pos="1980"/>
        </w:tabs>
        <w:spacing w:line="360" w:lineRule="auto"/>
        <w:ind w:left="0" w:firstLineChars="200" w:firstLine="480"/>
        <w:rPr>
          <w:sz w:val="24"/>
        </w:rPr>
      </w:pPr>
      <w:r>
        <w:rPr>
          <w:sz w:val="24"/>
        </w:rPr>
        <w:t>本项目是否专门面向中小企业预留采购份额见第一章《投标邀请》。</w:t>
      </w:r>
    </w:p>
    <w:p w:rsidR="00244C6D" w:rsidRDefault="00244C6D">
      <w:pPr>
        <w:numPr>
          <w:ilvl w:val="2"/>
          <w:numId w:val="21"/>
        </w:numPr>
        <w:tabs>
          <w:tab w:val="left" w:pos="1980"/>
        </w:tabs>
        <w:spacing w:line="360" w:lineRule="auto"/>
        <w:ind w:left="0" w:firstLineChars="200" w:firstLine="480"/>
        <w:rPr>
          <w:sz w:val="24"/>
        </w:rPr>
      </w:pPr>
      <w:r>
        <w:rPr>
          <w:sz w:val="24"/>
        </w:rPr>
        <w:t>采购标的对应的中小企业划分标准所属行业见《投标人须知资料表》。</w:t>
      </w:r>
    </w:p>
    <w:p w:rsidR="00244C6D" w:rsidRDefault="00244C6D">
      <w:pPr>
        <w:numPr>
          <w:ilvl w:val="2"/>
          <w:numId w:val="21"/>
        </w:numPr>
        <w:tabs>
          <w:tab w:val="left" w:pos="1980"/>
        </w:tabs>
        <w:spacing w:line="360" w:lineRule="auto"/>
        <w:ind w:left="0" w:firstLineChars="200" w:firstLine="480"/>
        <w:rPr>
          <w:sz w:val="24"/>
        </w:rPr>
      </w:pPr>
      <w:r>
        <w:rPr>
          <w:sz w:val="24"/>
        </w:rPr>
        <w:t>小</w:t>
      </w:r>
      <w:proofErr w:type="gramStart"/>
      <w:r>
        <w:rPr>
          <w:sz w:val="24"/>
        </w:rPr>
        <w:t>微企业</w:t>
      </w:r>
      <w:proofErr w:type="gramEnd"/>
      <w:r>
        <w:rPr>
          <w:sz w:val="24"/>
        </w:rPr>
        <w:t>价格评审优惠的政策调整：见第四章《评标方法和评标标准》。</w:t>
      </w:r>
    </w:p>
    <w:p w:rsidR="00244C6D" w:rsidRDefault="00244C6D">
      <w:pPr>
        <w:numPr>
          <w:ilvl w:val="1"/>
          <w:numId w:val="21"/>
        </w:numPr>
        <w:tabs>
          <w:tab w:val="left" w:pos="1080"/>
          <w:tab w:val="left" w:pos="1589"/>
          <w:tab w:val="left" w:pos="2014"/>
        </w:tabs>
        <w:spacing w:line="360" w:lineRule="auto"/>
        <w:ind w:left="0" w:firstLineChars="200" w:firstLine="480"/>
        <w:rPr>
          <w:sz w:val="24"/>
        </w:rPr>
      </w:pPr>
      <w:r>
        <w:rPr>
          <w:sz w:val="24"/>
        </w:rPr>
        <w:t>政府采购节能产品、环境标志产品</w:t>
      </w:r>
    </w:p>
    <w:p w:rsidR="00244C6D" w:rsidRDefault="00244C6D">
      <w:pPr>
        <w:numPr>
          <w:ilvl w:val="2"/>
          <w:numId w:val="21"/>
        </w:numPr>
        <w:tabs>
          <w:tab w:val="left" w:pos="1980"/>
        </w:tabs>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244C6D" w:rsidRDefault="00244C6D">
      <w:pPr>
        <w:numPr>
          <w:ilvl w:val="2"/>
          <w:numId w:val="21"/>
        </w:numPr>
        <w:tabs>
          <w:tab w:val="left" w:pos="1980"/>
        </w:tabs>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244C6D" w:rsidRDefault="00244C6D">
      <w:pPr>
        <w:numPr>
          <w:ilvl w:val="2"/>
          <w:numId w:val="21"/>
        </w:numPr>
        <w:tabs>
          <w:tab w:val="left" w:pos="1980"/>
        </w:tabs>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244C6D" w:rsidRDefault="00244C6D">
      <w:pPr>
        <w:numPr>
          <w:ilvl w:val="2"/>
          <w:numId w:val="21"/>
        </w:numPr>
        <w:tabs>
          <w:tab w:val="left" w:pos="1980"/>
        </w:tabs>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244C6D" w:rsidRDefault="00244C6D">
      <w:pPr>
        <w:numPr>
          <w:ilvl w:val="1"/>
          <w:numId w:val="21"/>
        </w:numPr>
        <w:tabs>
          <w:tab w:val="left" w:pos="1080"/>
          <w:tab w:val="left" w:pos="1589"/>
          <w:tab w:val="left" w:pos="2014"/>
        </w:tabs>
        <w:spacing w:line="360" w:lineRule="auto"/>
        <w:ind w:left="0" w:firstLineChars="200" w:firstLine="480"/>
        <w:rPr>
          <w:sz w:val="24"/>
        </w:rPr>
      </w:pPr>
      <w:r>
        <w:rPr>
          <w:sz w:val="24"/>
        </w:rPr>
        <w:t>正版软件</w:t>
      </w:r>
    </w:p>
    <w:p w:rsidR="00244C6D" w:rsidRDefault="00244C6D">
      <w:pPr>
        <w:numPr>
          <w:ilvl w:val="2"/>
          <w:numId w:val="21"/>
        </w:numPr>
        <w:tabs>
          <w:tab w:val="left" w:pos="1980"/>
        </w:tabs>
        <w:spacing w:line="360" w:lineRule="auto"/>
        <w:ind w:left="0" w:firstLineChars="200" w:firstLine="480"/>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244C6D" w:rsidRDefault="00244C6D">
      <w:pPr>
        <w:numPr>
          <w:ilvl w:val="2"/>
          <w:numId w:val="21"/>
        </w:numPr>
        <w:tabs>
          <w:tab w:val="left" w:pos="1980"/>
        </w:tabs>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244C6D" w:rsidRDefault="00244C6D">
      <w:pPr>
        <w:numPr>
          <w:ilvl w:val="1"/>
          <w:numId w:val="21"/>
        </w:numPr>
        <w:tabs>
          <w:tab w:val="left" w:pos="1080"/>
          <w:tab w:val="left" w:pos="1589"/>
          <w:tab w:val="left" w:pos="2014"/>
        </w:tabs>
        <w:spacing w:line="360" w:lineRule="auto"/>
        <w:ind w:left="0" w:firstLineChars="200" w:firstLine="480"/>
        <w:rPr>
          <w:sz w:val="24"/>
        </w:rPr>
      </w:pPr>
      <w:r>
        <w:rPr>
          <w:sz w:val="24"/>
        </w:rPr>
        <w:t>信息安全专用产品</w:t>
      </w:r>
    </w:p>
    <w:p w:rsidR="00244C6D" w:rsidRDefault="00244C6D">
      <w:pPr>
        <w:numPr>
          <w:ilvl w:val="2"/>
          <w:numId w:val="21"/>
        </w:numPr>
        <w:tabs>
          <w:tab w:val="left" w:pos="1980"/>
          <w:tab w:val="left" w:pos="2014"/>
        </w:tabs>
        <w:spacing w:line="360" w:lineRule="auto"/>
        <w:ind w:left="0" w:firstLineChars="200" w:firstLine="480"/>
        <w:rPr>
          <w:sz w:val="24"/>
        </w:rPr>
      </w:pPr>
      <w:r>
        <w:rPr>
          <w:rFonts w:hint="eastAsia"/>
          <w:sz w:val="24"/>
        </w:rPr>
        <w:t>所投产</w:t>
      </w:r>
      <w:proofErr w:type="gramStart"/>
      <w:r>
        <w:rPr>
          <w:rFonts w:hint="eastAsia"/>
          <w:sz w:val="24"/>
        </w:rPr>
        <w:t>品属于</w:t>
      </w:r>
      <w:proofErr w:type="gramEnd"/>
      <w:r>
        <w:rPr>
          <w:rFonts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244C6D" w:rsidRDefault="00244C6D">
      <w:pPr>
        <w:numPr>
          <w:ilvl w:val="1"/>
          <w:numId w:val="21"/>
        </w:numPr>
        <w:tabs>
          <w:tab w:val="left" w:pos="1080"/>
          <w:tab w:val="left" w:pos="1589"/>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244C6D" w:rsidRDefault="00244C6D">
      <w:pPr>
        <w:numPr>
          <w:ilvl w:val="2"/>
          <w:numId w:val="21"/>
        </w:numPr>
        <w:tabs>
          <w:tab w:val="left" w:pos="1980"/>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244C6D" w:rsidRDefault="00244C6D">
      <w:pPr>
        <w:tabs>
          <w:tab w:val="left" w:pos="1980"/>
          <w:tab w:val="left" w:pos="2014"/>
        </w:tabs>
        <w:spacing w:line="360" w:lineRule="auto"/>
        <w:ind w:left="480"/>
        <w:rPr>
          <w:sz w:val="24"/>
        </w:rPr>
      </w:pPr>
      <w:r>
        <w:rPr>
          <w:rFonts w:hint="eastAsia"/>
          <w:sz w:val="24"/>
        </w:rPr>
        <w:t>5.7</w:t>
      </w:r>
      <w:r>
        <w:rPr>
          <w:rFonts w:hint="eastAsia"/>
          <w:sz w:val="24"/>
        </w:rPr>
        <w:t>采购需求标准</w:t>
      </w:r>
    </w:p>
    <w:p w:rsidR="00244C6D" w:rsidRDefault="00244C6D">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244C6D" w:rsidRDefault="00244C6D">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244C6D" w:rsidRDefault="00244C6D">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244C6D" w:rsidRDefault="00244C6D">
      <w:pPr>
        <w:tabs>
          <w:tab w:val="left" w:pos="1980"/>
          <w:tab w:val="left" w:pos="2014"/>
        </w:tabs>
        <w:spacing w:line="360" w:lineRule="auto"/>
        <w:ind w:left="480"/>
        <w:rPr>
          <w:sz w:val="24"/>
        </w:rPr>
      </w:pPr>
      <w:r>
        <w:rPr>
          <w:rFonts w:hint="eastAsia"/>
          <w:sz w:val="24"/>
        </w:rPr>
        <w:t>为加快数据中心绿色转型，根据财政部生态环境</w:t>
      </w:r>
      <w:proofErr w:type="gramStart"/>
      <w:r>
        <w:rPr>
          <w:rFonts w:hint="eastAsia"/>
          <w:sz w:val="24"/>
        </w:rPr>
        <w:t>部工业</w:t>
      </w:r>
      <w:proofErr w:type="gramEnd"/>
      <w:r>
        <w:rPr>
          <w:rFonts w:hint="eastAsia"/>
          <w:sz w:val="24"/>
        </w:rPr>
        <w:t>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244C6D" w:rsidRDefault="00244C6D">
      <w:pPr>
        <w:numPr>
          <w:ilvl w:val="0"/>
          <w:numId w:val="21"/>
        </w:numPr>
        <w:tabs>
          <w:tab w:val="left" w:pos="360"/>
          <w:tab w:val="left" w:pos="900"/>
        </w:tabs>
        <w:spacing w:line="360" w:lineRule="auto"/>
        <w:ind w:left="0" w:firstLineChars="200" w:firstLine="480"/>
        <w:outlineLvl w:val="1"/>
        <w:rPr>
          <w:sz w:val="24"/>
        </w:rPr>
      </w:pPr>
      <w:r>
        <w:rPr>
          <w:sz w:val="24"/>
        </w:rPr>
        <w:t>投标费用</w:t>
      </w:r>
    </w:p>
    <w:p w:rsidR="00244C6D" w:rsidRDefault="00244C6D">
      <w:pPr>
        <w:numPr>
          <w:ilvl w:val="1"/>
          <w:numId w:val="21"/>
        </w:numPr>
        <w:tabs>
          <w:tab w:val="left" w:pos="1080"/>
          <w:tab w:val="left" w:pos="1589"/>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244C6D" w:rsidRDefault="00244C6D">
      <w:pPr>
        <w:tabs>
          <w:tab w:val="left" w:pos="1080"/>
        </w:tabs>
        <w:spacing w:line="360" w:lineRule="auto"/>
        <w:ind w:firstLineChars="200" w:firstLine="480"/>
        <w:rPr>
          <w:sz w:val="24"/>
        </w:rPr>
      </w:pPr>
      <w:bookmarkStart w:id="173" w:name="_1.8_计量单位"/>
      <w:bookmarkEnd w:id="173"/>
    </w:p>
    <w:p w:rsidR="00244C6D" w:rsidRDefault="00244C6D">
      <w:pPr>
        <w:pStyle w:val="21"/>
        <w:adjustRightInd/>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244C6D" w:rsidRDefault="00244C6D">
      <w:pPr>
        <w:numPr>
          <w:ilvl w:val="0"/>
          <w:numId w:val="21"/>
        </w:numPr>
        <w:tabs>
          <w:tab w:val="left" w:pos="360"/>
          <w:tab w:val="left" w:pos="900"/>
        </w:tabs>
        <w:spacing w:line="360" w:lineRule="auto"/>
        <w:ind w:left="0" w:firstLineChars="200" w:firstLine="480"/>
        <w:outlineLvl w:val="1"/>
        <w:rPr>
          <w:sz w:val="24"/>
        </w:rPr>
      </w:pPr>
      <w:bookmarkStart w:id="174" w:name="_Toc150480761"/>
      <w:bookmarkStart w:id="175" w:name="_Toc264969213"/>
      <w:bookmarkStart w:id="176" w:name="_Toc150509274"/>
      <w:bookmarkStart w:id="177" w:name="_Toc151193837"/>
      <w:bookmarkStart w:id="178" w:name="_Toc127161437"/>
      <w:bookmarkStart w:id="179" w:name="_Toc265228361"/>
      <w:bookmarkStart w:id="180" w:name="_Toc226965796"/>
      <w:bookmarkStart w:id="181" w:name="_Toc520356147"/>
      <w:bookmarkStart w:id="182" w:name="_Toc151193911"/>
      <w:bookmarkStart w:id="183" w:name="_Toc149720816"/>
      <w:bookmarkStart w:id="184" w:name="_Toc226337219"/>
      <w:bookmarkStart w:id="185" w:name="_Toc305158791"/>
      <w:bookmarkStart w:id="186" w:name="_Toc127151523"/>
      <w:bookmarkStart w:id="187" w:name="_Toc164608637"/>
      <w:bookmarkStart w:id="188" w:name="_Toc150774623"/>
      <w:bookmarkStart w:id="189" w:name="_Toc127151724"/>
      <w:bookmarkStart w:id="190" w:name="_Toc305158865"/>
      <w:bookmarkStart w:id="191" w:name="_Toc151193621"/>
      <w:bookmarkStart w:id="192" w:name="_Toc150774728"/>
      <w:bookmarkStart w:id="193" w:name="_Toc164608792"/>
      <w:bookmarkStart w:id="194" w:name="_Toc226309767"/>
      <w:bookmarkStart w:id="195" w:name="_Toc151190150"/>
      <w:bookmarkStart w:id="196" w:name="_Toc164229218"/>
      <w:bookmarkStart w:id="197" w:name="_Toc164351617"/>
      <w:bookmarkStart w:id="198" w:name="_Toc195842888"/>
      <w:bookmarkStart w:id="199" w:name="_Toc151193693"/>
      <w:bookmarkStart w:id="200" w:name="_Toc164229364"/>
      <w:bookmarkStart w:id="201" w:name="_Toc142311025"/>
      <w:bookmarkStart w:id="202" w:name="_Toc151193765"/>
      <w:bookmarkStart w:id="203" w:name="_Toc226965713"/>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rsidR="00244C6D" w:rsidRDefault="00244C6D">
      <w:pPr>
        <w:numPr>
          <w:ilvl w:val="1"/>
          <w:numId w:val="22"/>
        </w:numPr>
        <w:tabs>
          <w:tab w:val="left" w:pos="1080"/>
          <w:tab w:val="left" w:pos="1589"/>
          <w:tab w:val="left" w:pos="2014"/>
        </w:tabs>
        <w:spacing w:line="360" w:lineRule="auto"/>
        <w:rPr>
          <w:sz w:val="24"/>
        </w:rPr>
      </w:pPr>
      <w:r>
        <w:rPr>
          <w:sz w:val="24"/>
        </w:rPr>
        <w:t>招标文件包括以下部分：</w:t>
      </w:r>
    </w:p>
    <w:p w:rsidR="00244C6D" w:rsidRDefault="00244C6D">
      <w:pPr>
        <w:numPr>
          <w:ilvl w:val="0"/>
          <w:numId w:val="23"/>
        </w:numPr>
        <w:tabs>
          <w:tab w:val="left" w:pos="1980"/>
          <w:tab w:val="left" w:pos="2520"/>
          <w:tab w:val="left" w:pos="4941"/>
        </w:tabs>
        <w:spacing w:line="360" w:lineRule="auto"/>
        <w:ind w:left="0" w:firstLineChars="200" w:firstLine="480"/>
        <w:rPr>
          <w:sz w:val="24"/>
        </w:rPr>
      </w:pPr>
      <w:r>
        <w:rPr>
          <w:sz w:val="24"/>
        </w:rPr>
        <w:t>投标邀请</w:t>
      </w:r>
    </w:p>
    <w:p w:rsidR="00244C6D" w:rsidRDefault="00244C6D">
      <w:pPr>
        <w:numPr>
          <w:ilvl w:val="0"/>
          <w:numId w:val="23"/>
        </w:numPr>
        <w:tabs>
          <w:tab w:val="left" w:pos="1980"/>
          <w:tab w:val="left" w:pos="2520"/>
          <w:tab w:val="left" w:pos="4941"/>
        </w:tabs>
        <w:spacing w:line="360" w:lineRule="auto"/>
        <w:ind w:left="0" w:firstLineChars="200" w:firstLine="480"/>
        <w:rPr>
          <w:sz w:val="24"/>
        </w:rPr>
      </w:pPr>
      <w:r>
        <w:rPr>
          <w:sz w:val="24"/>
        </w:rPr>
        <w:t>投标人须知</w:t>
      </w:r>
    </w:p>
    <w:p w:rsidR="00244C6D" w:rsidRDefault="00244C6D">
      <w:pPr>
        <w:numPr>
          <w:ilvl w:val="0"/>
          <w:numId w:val="23"/>
        </w:numPr>
        <w:tabs>
          <w:tab w:val="left" w:pos="1980"/>
          <w:tab w:val="left" w:pos="2520"/>
          <w:tab w:val="left" w:pos="4941"/>
        </w:tabs>
        <w:spacing w:line="360" w:lineRule="auto"/>
        <w:ind w:left="0" w:firstLineChars="200" w:firstLine="480"/>
        <w:rPr>
          <w:sz w:val="24"/>
        </w:rPr>
      </w:pPr>
      <w:r>
        <w:rPr>
          <w:sz w:val="24"/>
        </w:rPr>
        <w:t>资格审查</w:t>
      </w:r>
    </w:p>
    <w:p w:rsidR="00244C6D" w:rsidRDefault="00244C6D">
      <w:pPr>
        <w:numPr>
          <w:ilvl w:val="0"/>
          <w:numId w:val="23"/>
        </w:numPr>
        <w:tabs>
          <w:tab w:val="left" w:pos="1980"/>
          <w:tab w:val="left" w:pos="2520"/>
          <w:tab w:val="left" w:pos="4941"/>
        </w:tabs>
        <w:spacing w:line="360" w:lineRule="auto"/>
        <w:ind w:left="0" w:firstLineChars="200" w:firstLine="480"/>
        <w:rPr>
          <w:sz w:val="24"/>
        </w:rPr>
      </w:pPr>
      <w:r>
        <w:rPr>
          <w:sz w:val="24"/>
        </w:rPr>
        <w:t>评标程序、评标方法和评标标准</w:t>
      </w:r>
    </w:p>
    <w:p w:rsidR="00244C6D" w:rsidRDefault="00244C6D">
      <w:pPr>
        <w:numPr>
          <w:ilvl w:val="0"/>
          <w:numId w:val="23"/>
        </w:numPr>
        <w:tabs>
          <w:tab w:val="left" w:pos="1980"/>
          <w:tab w:val="left" w:pos="2520"/>
          <w:tab w:val="left" w:pos="4941"/>
        </w:tabs>
        <w:spacing w:line="360" w:lineRule="auto"/>
        <w:ind w:left="0" w:firstLineChars="200" w:firstLine="480"/>
        <w:rPr>
          <w:sz w:val="24"/>
        </w:rPr>
      </w:pPr>
      <w:r>
        <w:rPr>
          <w:sz w:val="24"/>
        </w:rPr>
        <w:t>采购需求</w:t>
      </w:r>
    </w:p>
    <w:p w:rsidR="00244C6D" w:rsidRDefault="00244C6D">
      <w:pPr>
        <w:numPr>
          <w:ilvl w:val="0"/>
          <w:numId w:val="23"/>
        </w:numPr>
        <w:tabs>
          <w:tab w:val="left" w:pos="1980"/>
          <w:tab w:val="left" w:pos="2520"/>
          <w:tab w:val="left" w:pos="4941"/>
        </w:tabs>
        <w:spacing w:line="360" w:lineRule="auto"/>
        <w:ind w:left="0" w:firstLineChars="200" w:firstLine="480"/>
        <w:rPr>
          <w:sz w:val="24"/>
        </w:rPr>
      </w:pPr>
      <w:proofErr w:type="gramStart"/>
      <w:r>
        <w:rPr>
          <w:sz w:val="24"/>
        </w:rPr>
        <w:t>拟签订</w:t>
      </w:r>
      <w:proofErr w:type="gramEnd"/>
      <w:r>
        <w:rPr>
          <w:sz w:val="24"/>
        </w:rPr>
        <w:t>的合同文本</w:t>
      </w:r>
    </w:p>
    <w:p w:rsidR="00244C6D" w:rsidRDefault="00244C6D">
      <w:pPr>
        <w:numPr>
          <w:ilvl w:val="0"/>
          <w:numId w:val="23"/>
        </w:numPr>
        <w:tabs>
          <w:tab w:val="left" w:pos="1980"/>
          <w:tab w:val="left" w:pos="2520"/>
          <w:tab w:val="left" w:pos="4941"/>
        </w:tabs>
        <w:spacing w:line="360" w:lineRule="auto"/>
        <w:ind w:left="0" w:firstLineChars="200" w:firstLine="480"/>
        <w:rPr>
          <w:sz w:val="24"/>
        </w:rPr>
      </w:pPr>
      <w:r>
        <w:rPr>
          <w:sz w:val="24"/>
        </w:rPr>
        <w:t>投标文件格式</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对招标文件的澄清或修改</w:t>
      </w:r>
    </w:p>
    <w:p w:rsidR="00244C6D" w:rsidRDefault="00244C6D">
      <w:pPr>
        <w:numPr>
          <w:ilvl w:val="1"/>
          <w:numId w:val="22"/>
        </w:numPr>
        <w:tabs>
          <w:tab w:val="left" w:pos="1080"/>
          <w:tab w:val="left" w:pos="1561"/>
          <w:tab w:val="left" w:pos="1589"/>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244C6D" w:rsidRDefault="00244C6D">
      <w:pPr>
        <w:numPr>
          <w:ilvl w:val="1"/>
          <w:numId w:val="22"/>
        </w:numPr>
        <w:tabs>
          <w:tab w:val="left" w:pos="1080"/>
          <w:tab w:val="left" w:pos="1561"/>
          <w:tab w:val="left" w:pos="1589"/>
          <w:tab w:val="left" w:pos="2014"/>
        </w:tabs>
        <w:spacing w:line="360" w:lineRule="auto"/>
        <w:ind w:left="0" w:firstLineChars="200" w:firstLine="48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244C6D" w:rsidRDefault="00244C6D">
      <w:pPr>
        <w:numPr>
          <w:ilvl w:val="1"/>
          <w:numId w:val="22"/>
        </w:numPr>
        <w:tabs>
          <w:tab w:val="left" w:pos="1080"/>
          <w:tab w:val="left" w:pos="1561"/>
          <w:tab w:val="left" w:pos="1589"/>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244C6D" w:rsidRDefault="00244C6D">
      <w:pPr>
        <w:tabs>
          <w:tab w:val="left" w:pos="1080"/>
          <w:tab w:val="left" w:pos="1561"/>
        </w:tabs>
        <w:spacing w:line="360" w:lineRule="auto"/>
        <w:ind w:firstLineChars="200" w:firstLine="480"/>
        <w:rPr>
          <w:sz w:val="24"/>
        </w:rPr>
      </w:pPr>
      <w:bookmarkStart w:id="204" w:name="_Toc516367020"/>
      <w:bookmarkStart w:id="205" w:name="_Toc151193840"/>
      <w:bookmarkStart w:id="206" w:name="_Toc264969216"/>
      <w:bookmarkStart w:id="207" w:name="_Toc150480764"/>
      <w:bookmarkStart w:id="208" w:name="_Toc150509277"/>
      <w:bookmarkStart w:id="209" w:name="_Toc151193914"/>
      <w:bookmarkStart w:id="210" w:name="_Toc142311028"/>
      <w:bookmarkStart w:id="211" w:name="_Toc195842891"/>
      <w:bookmarkStart w:id="212" w:name="_Toc226965799"/>
      <w:bookmarkStart w:id="213" w:name="_Toc151193768"/>
      <w:bookmarkStart w:id="214" w:name="_Toc150774731"/>
      <w:bookmarkStart w:id="215" w:name="_Toc520356150"/>
      <w:bookmarkStart w:id="216" w:name="_Toc151193624"/>
      <w:bookmarkStart w:id="217" w:name="_Toc150774626"/>
      <w:bookmarkStart w:id="218" w:name="_Toc127151526"/>
      <w:bookmarkStart w:id="219" w:name="_Toc305158868"/>
      <w:bookmarkStart w:id="220" w:name="_Toc226309770"/>
      <w:bookmarkStart w:id="221" w:name="_Toc151193696"/>
      <w:bookmarkStart w:id="222" w:name="_Toc226337222"/>
      <w:bookmarkStart w:id="223" w:name="_Toc226965716"/>
      <w:bookmarkStart w:id="224" w:name="_Toc265228364"/>
      <w:bookmarkStart w:id="225" w:name="_Toc305158794"/>
      <w:bookmarkStart w:id="226" w:name="_Toc151190153"/>
    </w:p>
    <w:p w:rsidR="00244C6D" w:rsidRDefault="00244C6D">
      <w:pPr>
        <w:pStyle w:val="21"/>
        <w:adjustRightInd/>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227" w:name="_Toc127161441"/>
      <w:bookmarkStart w:id="228" w:name="_Toc151193841"/>
      <w:bookmarkStart w:id="229" w:name="_Toc305158795"/>
      <w:bookmarkStart w:id="230" w:name="_Toc151193697"/>
      <w:bookmarkStart w:id="231" w:name="_Toc151193769"/>
      <w:bookmarkStart w:id="232" w:name="_Toc226309771"/>
      <w:bookmarkStart w:id="233" w:name="_Toc195842892"/>
      <w:bookmarkStart w:id="234" w:name="_Toc127151527"/>
      <w:bookmarkStart w:id="235" w:name="_Toc164229222"/>
      <w:bookmarkStart w:id="236" w:name="_Toc164229368"/>
      <w:bookmarkStart w:id="237" w:name="_Toc127151728"/>
      <w:bookmarkStart w:id="238" w:name="_Toc164608641"/>
      <w:bookmarkStart w:id="239" w:name="_Toc150509278"/>
      <w:bookmarkStart w:id="240" w:name="_Toc150774732"/>
      <w:bookmarkStart w:id="241" w:name="_Toc265228365"/>
      <w:bookmarkStart w:id="242" w:name="_Toc151190154"/>
      <w:bookmarkStart w:id="243" w:name="_Toc164351621"/>
      <w:bookmarkStart w:id="244" w:name="_Toc149720820"/>
      <w:bookmarkStart w:id="245" w:name="_Toc226965717"/>
      <w:bookmarkStart w:id="246" w:name="_Toc264969217"/>
      <w:bookmarkStart w:id="247" w:name="_Toc151193915"/>
      <w:bookmarkStart w:id="248" w:name="_Toc226965800"/>
      <w:bookmarkStart w:id="249" w:name="_Toc226337223"/>
      <w:bookmarkStart w:id="250" w:name="_Toc151193625"/>
      <w:bookmarkStart w:id="251" w:name="_Toc150480765"/>
      <w:bookmarkStart w:id="252" w:name="_Toc520356151"/>
      <w:bookmarkStart w:id="253" w:name="_Toc150774627"/>
      <w:bookmarkStart w:id="254" w:name="_Toc142311029"/>
      <w:bookmarkStart w:id="255" w:name="_Toc305158869"/>
      <w:bookmarkStart w:id="256" w:name="_Toc516367021"/>
      <w:bookmarkStart w:id="257" w:name="_Toc164608796"/>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258" w:name="_Ref467306676"/>
      <w:bookmarkStart w:id="259" w:name="_Ref467306195"/>
      <w:bookmarkStart w:id="260" w:name="_Toc516367022"/>
      <w:bookmarkStart w:id="261" w:name="_Toc226965718"/>
      <w:bookmarkStart w:id="262" w:name="_Toc150480766"/>
      <w:bookmarkStart w:id="263" w:name="_Toc151193698"/>
      <w:bookmarkStart w:id="264" w:name="_Toc150774733"/>
      <w:bookmarkStart w:id="265" w:name="_Toc151193626"/>
      <w:bookmarkStart w:id="266" w:name="_Toc195842893"/>
      <w:bookmarkStart w:id="267" w:name="_Toc164608642"/>
      <w:bookmarkStart w:id="268" w:name="_Toc142311030"/>
      <w:bookmarkStart w:id="269" w:name="_Toc226965801"/>
      <w:bookmarkStart w:id="270" w:name="_Toc151193842"/>
      <w:bookmarkStart w:id="271" w:name="_Toc305158796"/>
      <w:bookmarkStart w:id="272" w:name="_Toc151193916"/>
      <w:bookmarkStart w:id="273" w:name="_Toc520356152"/>
      <w:bookmarkStart w:id="274" w:name="_Toc164229369"/>
      <w:bookmarkStart w:id="275" w:name="_Toc127151528"/>
      <w:bookmarkStart w:id="276" w:name="_Toc226337224"/>
      <w:bookmarkStart w:id="277" w:name="_Toc127151729"/>
      <w:bookmarkStart w:id="278" w:name="_Toc264969218"/>
      <w:bookmarkStart w:id="279" w:name="_Toc164229223"/>
      <w:bookmarkStart w:id="280" w:name="_Toc151193770"/>
      <w:bookmarkStart w:id="281" w:name="_Toc149720821"/>
      <w:bookmarkStart w:id="282" w:name="_Toc151190155"/>
      <w:bookmarkStart w:id="283" w:name="_Toc127161442"/>
      <w:bookmarkStart w:id="284" w:name="_Toc265228366"/>
      <w:bookmarkStart w:id="285" w:name="_Toc164351622"/>
      <w:bookmarkStart w:id="286" w:name="_Toc150509279"/>
      <w:bookmarkStart w:id="287" w:name="_Toc226309772"/>
      <w:bookmarkStart w:id="288" w:name="_Toc150774628"/>
      <w:bookmarkStart w:id="289" w:name="_Toc164608797"/>
      <w:bookmarkStart w:id="290" w:name="_Toc305158870"/>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244C6D" w:rsidRDefault="00244C6D">
      <w:pPr>
        <w:numPr>
          <w:ilvl w:val="1"/>
          <w:numId w:val="22"/>
        </w:numPr>
        <w:tabs>
          <w:tab w:val="left" w:pos="1080"/>
          <w:tab w:val="left" w:pos="1589"/>
          <w:tab w:val="left" w:pos="2014"/>
        </w:tabs>
        <w:spacing w:line="360" w:lineRule="auto"/>
        <w:ind w:left="0" w:firstLineChars="200" w:firstLine="48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第四章《评标程序、评标方法和评标标准》中涉及的证明文件。</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投标人认为应附的其他材料。</w:t>
      </w:r>
      <w:bookmarkEnd w:id="291"/>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292" w:name="_Toc150509281"/>
      <w:bookmarkStart w:id="293" w:name="_Toc151193772"/>
      <w:bookmarkStart w:id="294" w:name="_Toc195842895"/>
      <w:bookmarkStart w:id="295" w:name="_Toc151193918"/>
      <w:bookmarkStart w:id="296" w:name="_Toc164608799"/>
      <w:bookmarkStart w:id="297" w:name="_Toc151193700"/>
      <w:bookmarkStart w:id="298" w:name="_Toc127151731"/>
      <w:bookmarkStart w:id="299" w:name="_Toc142311032"/>
      <w:bookmarkStart w:id="300" w:name="_Toc164229225"/>
      <w:bookmarkStart w:id="301" w:name="_Toc150774735"/>
      <w:bookmarkStart w:id="302" w:name="_Toc151193628"/>
      <w:bookmarkStart w:id="303" w:name="_Toc520356155"/>
      <w:bookmarkStart w:id="304" w:name="_Toc127151530"/>
      <w:bookmarkStart w:id="305" w:name="_Toc164229371"/>
      <w:bookmarkStart w:id="306" w:name="_Toc150480768"/>
      <w:bookmarkStart w:id="307" w:name="_Toc151190157"/>
      <w:bookmarkStart w:id="308" w:name="_Toc151193844"/>
      <w:bookmarkStart w:id="309" w:name="_Toc164351624"/>
      <w:bookmarkStart w:id="310" w:name="_Toc149720823"/>
      <w:bookmarkStart w:id="311" w:name="_Toc164608644"/>
      <w:bookmarkStart w:id="312" w:name="_Toc150774630"/>
      <w:bookmarkStart w:id="313" w:name="_Toc127161444"/>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所有投标均以人民币报价。</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244C6D" w:rsidRDefault="00244C6D">
      <w:pPr>
        <w:numPr>
          <w:ilvl w:val="2"/>
          <w:numId w:val="22"/>
        </w:numPr>
        <w:tabs>
          <w:tab w:val="left" w:pos="1980"/>
        </w:tabs>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244C6D" w:rsidRDefault="00244C6D">
      <w:pPr>
        <w:numPr>
          <w:ilvl w:val="2"/>
          <w:numId w:val="22"/>
        </w:numPr>
        <w:tabs>
          <w:tab w:val="left" w:pos="1980"/>
        </w:tabs>
        <w:spacing w:line="360" w:lineRule="auto"/>
        <w:ind w:left="0" w:firstLineChars="200" w:firstLine="480"/>
        <w:rPr>
          <w:sz w:val="24"/>
        </w:rPr>
      </w:pPr>
      <w:r>
        <w:rPr>
          <w:sz w:val="24"/>
        </w:rPr>
        <w:t>按照招标文件要求完成本项目的全部相关服务费用。</w:t>
      </w:r>
      <w:r>
        <w:rPr>
          <w:sz w:val="24"/>
        </w:rPr>
        <w:t xml:space="preserve"> </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314" w:name="_Toc149720824"/>
      <w:bookmarkStart w:id="315" w:name="_Toc151193919"/>
      <w:bookmarkStart w:id="316" w:name="_Toc127151732"/>
      <w:bookmarkStart w:id="317" w:name="_Toc151193629"/>
      <w:bookmarkStart w:id="318" w:name="_Toc164351625"/>
      <w:bookmarkStart w:id="319" w:name="_Toc264969221"/>
      <w:bookmarkStart w:id="320" w:name="_Toc127151531"/>
      <w:bookmarkStart w:id="321" w:name="_Toc164229226"/>
      <w:bookmarkStart w:id="322" w:name="_Toc520356156"/>
      <w:bookmarkStart w:id="323" w:name="_Toc226337227"/>
      <w:bookmarkStart w:id="324" w:name="_Toc151193701"/>
      <w:bookmarkStart w:id="325" w:name="_Toc142311033"/>
      <w:bookmarkStart w:id="326" w:name="_Toc150509282"/>
      <w:bookmarkStart w:id="327" w:name="_Toc127161445"/>
      <w:bookmarkStart w:id="328" w:name="_Toc150480769"/>
      <w:bookmarkStart w:id="329" w:name="_Toc265228369"/>
      <w:bookmarkStart w:id="330" w:name="_Toc195842896"/>
      <w:bookmarkStart w:id="331" w:name="_Toc151190158"/>
      <w:bookmarkStart w:id="332" w:name="_Toc226965721"/>
      <w:bookmarkStart w:id="333" w:name="_Toc226309775"/>
      <w:bookmarkStart w:id="334" w:name="_Toc305158873"/>
      <w:bookmarkStart w:id="335" w:name="_Toc150774736"/>
      <w:bookmarkStart w:id="336" w:name="_Toc226965804"/>
      <w:bookmarkStart w:id="337" w:name="_Toc151193773"/>
      <w:bookmarkStart w:id="338" w:name="_Toc151193845"/>
      <w:bookmarkStart w:id="339" w:name="_Toc164229372"/>
      <w:bookmarkStart w:id="340" w:name="_Toc305158799"/>
      <w:bookmarkStart w:id="341" w:name="_Toc150774631"/>
      <w:bookmarkStart w:id="342" w:name="_Ref467306513"/>
      <w:bookmarkStart w:id="343" w:name="_Toc164608800"/>
      <w:bookmarkStart w:id="344" w:name="_Toc164608645"/>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244C6D" w:rsidRDefault="00244C6D">
      <w:pPr>
        <w:numPr>
          <w:ilvl w:val="1"/>
          <w:numId w:val="22"/>
        </w:numPr>
        <w:tabs>
          <w:tab w:val="left" w:pos="1080"/>
          <w:tab w:val="left" w:pos="1589"/>
          <w:tab w:val="left" w:pos="2014"/>
        </w:tabs>
        <w:spacing w:line="360" w:lineRule="auto"/>
        <w:ind w:left="0" w:firstLineChars="200" w:firstLine="480"/>
        <w:rPr>
          <w:sz w:val="24"/>
        </w:rPr>
      </w:pPr>
      <w:bookmarkStart w:id="345" w:name="_Ref467306302"/>
      <w:r>
        <w:rPr>
          <w:sz w:val="24"/>
        </w:rPr>
        <w:t>投标人应按《投标人须知资料表》中规定的金额及要求交纳投标保证金</w:t>
      </w:r>
      <w:bookmarkEnd w:id="345"/>
      <w:r>
        <w:rPr>
          <w:sz w:val="24"/>
        </w:rPr>
        <w:t>。</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投标保证金有效期同投标有效期。</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244C6D" w:rsidRDefault="00244C6D">
      <w:pPr>
        <w:numPr>
          <w:ilvl w:val="2"/>
          <w:numId w:val="22"/>
        </w:numPr>
        <w:tabs>
          <w:tab w:val="left" w:pos="1980"/>
        </w:tabs>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244C6D" w:rsidRDefault="00244C6D">
      <w:pPr>
        <w:numPr>
          <w:ilvl w:val="2"/>
          <w:numId w:val="22"/>
        </w:numPr>
        <w:tabs>
          <w:tab w:val="left" w:pos="1980"/>
        </w:tabs>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244C6D" w:rsidRDefault="00244C6D">
      <w:pPr>
        <w:numPr>
          <w:ilvl w:val="2"/>
          <w:numId w:val="22"/>
        </w:numPr>
        <w:tabs>
          <w:tab w:val="left" w:pos="1980"/>
        </w:tabs>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244C6D" w:rsidRDefault="00244C6D">
      <w:pPr>
        <w:numPr>
          <w:ilvl w:val="2"/>
          <w:numId w:val="22"/>
        </w:numPr>
        <w:tabs>
          <w:tab w:val="left" w:pos="1980"/>
        </w:tabs>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有下列情形之一的，采购人或采购代理机构可以不予退还投标保证金：</w:t>
      </w:r>
    </w:p>
    <w:p w:rsidR="00244C6D" w:rsidRDefault="00244C6D">
      <w:pPr>
        <w:numPr>
          <w:ilvl w:val="2"/>
          <w:numId w:val="22"/>
        </w:numPr>
        <w:tabs>
          <w:tab w:val="left" w:pos="1980"/>
        </w:tabs>
        <w:spacing w:line="360" w:lineRule="auto"/>
        <w:ind w:left="0" w:firstLineChars="200" w:firstLine="480"/>
        <w:rPr>
          <w:sz w:val="24"/>
        </w:rPr>
      </w:pPr>
      <w:r>
        <w:rPr>
          <w:sz w:val="24"/>
        </w:rPr>
        <w:t>投标有效期内投标人撤销投标文件的；</w:t>
      </w:r>
    </w:p>
    <w:p w:rsidR="00244C6D" w:rsidRDefault="00244C6D">
      <w:pPr>
        <w:numPr>
          <w:ilvl w:val="2"/>
          <w:numId w:val="22"/>
        </w:numPr>
        <w:tabs>
          <w:tab w:val="left" w:pos="900"/>
          <w:tab w:val="left" w:pos="1080"/>
          <w:tab w:val="left" w:pos="1980"/>
          <w:tab w:val="left" w:pos="2014"/>
        </w:tabs>
        <w:spacing w:line="360" w:lineRule="auto"/>
        <w:ind w:left="0" w:firstLineChars="200" w:firstLine="480"/>
        <w:rPr>
          <w:sz w:val="24"/>
        </w:rPr>
      </w:pPr>
      <w:r>
        <w:rPr>
          <w:sz w:val="24"/>
        </w:rPr>
        <w:t>《投标人须知资料表》中规定的其他情形。</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346" w:name="_Toc164608801"/>
      <w:bookmarkStart w:id="347" w:name="_Toc151193846"/>
      <w:bookmarkStart w:id="348" w:name="_Toc151193702"/>
      <w:bookmarkStart w:id="349" w:name="_Toc264969222"/>
      <w:bookmarkStart w:id="350" w:name="_Toc127161446"/>
      <w:bookmarkStart w:id="351" w:name="_Toc226337228"/>
      <w:bookmarkStart w:id="352" w:name="_Toc151193774"/>
      <w:bookmarkStart w:id="353" w:name="_Toc142311034"/>
      <w:bookmarkStart w:id="354" w:name="_Toc226965722"/>
      <w:bookmarkStart w:id="355" w:name="_Toc265228370"/>
      <w:bookmarkStart w:id="356" w:name="_Toc305158800"/>
      <w:bookmarkStart w:id="357" w:name="_Toc305158874"/>
      <w:bookmarkStart w:id="358" w:name="_Toc150509283"/>
      <w:bookmarkStart w:id="359" w:name="_Toc150480770"/>
      <w:bookmarkStart w:id="360" w:name="_Toc127151733"/>
      <w:bookmarkStart w:id="361" w:name="_Toc520356157"/>
      <w:bookmarkStart w:id="362" w:name="_Toc164229227"/>
      <w:bookmarkStart w:id="363" w:name="_Toc226965805"/>
      <w:bookmarkStart w:id="364" w:name="_Toc150774632"/>
      <w:bookmarkStart w:id="365" w:name="_Toc164229373"/>
      <w:bookmarkStart w:id="366" w:name="_Toc164608646"/>
      <w:bookmarkStart w:id="367" w:name="_Toc195842897"/>
      <w:bookmarkStart w:id="368" w:name="_Toc151193630"/>
      <w:bookmarkStart w:id="369" w:name="_Toc164351626"/>
      <w:bookmarkStart w:id="370" w:name="_Toc150774737"/>
      <w:bookmarkStart w:id="371" w:name="_Toc151190159"/>
      <w:bookmarkStart w:id="372" w:name="_Toc149720825"/>
      <w:bookmarkStart w:id="373" w:name="_Toc151193920"/>
      <w:bookmarkStart w:id="374" w:name="_Toc127151532"/>
      <w:bookmarkStart w:id="375" w:name="_Toc226309776"/>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376" w:name="_Toc151193775"/>
      <w:bookmarkStart w:id="377" w:name="_Toc164608647"/>
      <w:bookmarkStart w:id="378" w:name="_Toc164229374"/>
      <w:bookmarkStart w:id="379" w:name="_Toc520356158"/>
      <w:bookmarkStart w:id="380" w:name="_Toc151193847"/>
      <w:bookmarkStart w:id="381" w:name="_Toc164229228"/>
      <w:bookmarkStart w:id="382" w:name="_Toc151190160"/>
      <w:bookmarkStart w:id="383" w:name="_Toc195842898"/>
      <w:bookmarkStart w:id="384" w:name="_Toc226965723"/>
      <w:bookmarkStart w:id="385" w:name="_Toc151193921"/>
      <w:bookmarkStart w:id="386" w:name="_Toc150480771"/>
      <w:bookmarkStart w:id="387" w:name="_Toc164608802"/>
      <w:bookmarkStart w:id="388" w:name="_Toc226309777"/>
      <w:bookmarkStart w:id="389" w:name="_Toc226965806"/>
      <w:bookmarkStart w:id="390" w:name="_Toc127151734"/>
      <w:bookmarkStart w:id="391" w:name="_Toc127151533"/>
      <w:bookmarkStart w:id="392" w:name="_Toc164351627"/>
      <w:bookmarkStart w:id="393" w:name="_Toc142311035"/>
      <w:bookmarkStart w:id="394" w:name="_Toc150774738"/>
      <w:bookmarkStart w:id="395" w:name="_Toc150774633"/>
      <w:bookmarkStart w:id="396" w:name="_Toc151193703"/>
      <w:bookmarkStart w:id="397" w:name="_Toc127161447"/>
      <w:bookmarkStart w:id="398" w:name="_Toc305158801"/>
      <w:bookmarkStart w:id="399" w:name="_Toc264969223"/>
      <w:bookmarkStart w:id="400" w:name="_Toc149720826"/>
      <w:bookmarkStart w:id="401" w:name="_Toc226337229"/>
      <w:bookmarkStart w:id="402" w:name="_Toc151193631"/>
      <w:bookmarkStart w:id="403" w:name="_Toc150509284"/>
      <w:bookmarkStart w:id="404" w:name="_Toc305158875"/>
      <w:bookmarkStart w:id="405" w:name="_Toc265228371"/>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rsidR="00244C6D" w:rsidRDefault="00244C6D">
      <w:pPr>
        <w:numPr>
          <w:ilvl w:val="1"/>
          <w:numId w:val="22"/>
        </w:numPr>
        <w:tabs>
          <w:tab w:val="left" w:pos="1080"/>
          <w:tab w:val="left" w:pos="1589"/>
          <w:tab w:val="left" w:pos="2014"/>
        </w:tabs>
        <w:spacing w:line="360" w:lineRule="auto"/>
        <w:ind w:left="0" w:firstLineChars="200" w:firstLine="480"/>
        <w:rPr>
          <w:sz w:val="24"/>
        </w:rPr>
      </w:pPr>
      <w:bookmarkStart w:id="406" w:name="_Toc264969224"/>
      <w:bookmarkStart w:id="407" w:name="_Toc150480772"/>
      <w:bookmarkStart w:id="408" w:name="_Toc127151534"/>
      <w:bookmarkStart w:id="409" w:name="_Toc151193776"/>
      <w:bookmarkStart w:id="410" w:name="_Toc305158802"/>
      <w:bookmarkStart w:id="411" w:name="_Toc226337230"/>
      <w:bookmarkStart w:id="412" w:name="_Toc195842899"/>
      <w:bookmarkStart w:id="413" w:name="_Toc265228372"/>
      <w:bookmarkStart w:id="414" w:name="_Toc151193704"/>
      <w:bookmarkStart w:id="415" w:name="_Toc150774739"/>
      <w:bookmarkStart w:id="416" w:name="_Toc150509285"/>
      <w:bookmarkStart w:id="417" w:name="_Toc226965724"/>
      <w:bookmarkStart w:id="418" w:name="_Toc151193848"/>
      <w:bookmarkStart w:id="419" w:name="_Toc151193922"/>
      <w:bookmarkStart w:id="420" w:name="_Toc520356159"/>
      <w:bookmarkStart w:id="421" w:name="_Toc151193632"/>
      <w:bookmarkStart w:id="422" w:name="_Toc226965807"/>
      <w:bookmarkStart w:id="423" w:name="_Toc226309778"/>
      <w:bookmarkStart w:id="424" w:name="_Toc151190161"/>
      <w:bookmarkStart w:id="425" w:name="_Toc150774634"/>
      <w:bookmarkStart w:id="426" w:name="_Toc305158876"/>
      <w:bookmarkStart w:id="427" w:name="_Toc142311036"/>
      <w:r>
        <w:rPr>
          <w:rFonts w:hint="eastAsia"/>
          <w:sz w:val="24"/>
        </w:rPr>
        <w:t>电子投标的情形</w:t>
      </w:r>
      <w:r>
        <w:rPr>
          <w:rFonts w:hint="eastAsia"/>
          <w:b/>
          <w:sz w:val="24"/>
        </w:rPr>
        <w:t>（本项目不适用）</w:t>
      </w:r>
    </w:p>
    <w:p w:rsidR="00244C6D" w:rsidRDefault="00244C6D">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w:t>
      </w:r>
      <w:proofErr w:type="gramStart"/>
      <w:r>
        <w:rPr>
          <w:rFonts w:hint="eastAsia"/>
          <w:sz w:val="24"/>
        </w:rPr>
        <w:t>电子件指扫描</w:t>
      </w:r>
      <w:proofErr w:type="gramEnd"/>
      <w:r>
        <w:rPr>
          <w:rFonts w:hint="eastAsia"/>
          <w:sz w:val="24"/>
        </w:rPr>
        <w:t>件、照片等形式电子文件）；要求第三方出具的盖章件原件（如联合协议、分包意向协议、制造商授权书等），投标文件中应使用原件的电子件。</w:t>
      </w:r>
    </w:p>
    <w:p w:rsidR="00244C6D" w:rsidRDefault="00244C6D">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244C6D" w:rsidRDefault="00244C6D">
      <w:pPr>
        <w:numPr>
          <w:ilvl w:val="1"/>
          <w:numId w:val="22"/>
        </w:numPr>
        <w:tabs>
          <w:tab w:val="left" w:pos="1080"/>
          <w:tab w:val="left" w:pos="1589"/>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lang w:bidi="ar"/>
        </w:rPr>
        <w:t>（本项目适用）</w:t>
      </w:r>
    </w:p>
    <w:p w:rsidR="00244C6D" w:rsidRDefault="00244C6D">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244C6D" w:rsidRDefault="00244C6D">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w:t>
      </w:r>
      <w:r>
        <w:rPr>
          <w:rFonts w:hint="eastAsia"/>
          <w:sz w:val="24"/>
          <w:lang w:bidi="ar"/>
        </w:rPr>
        <w:t>业务专用章</w:t>
      </w:r>
      <w:r>
        <w:rPr>
          <w:rFonts w:hint="eastAsia"/>
          <w:sz w:val="24"/>
        </w:rPr>
        <w:t>、投标专用章等，</w:t>
      </w:r>
      <w:r>
        <w:rPr>
          <w:sz w:val="24"/>
        </w:rPr>
        <w:t>其</w:t>
      </w:r>
      <w:r>
        <w:rPr>
          <w:b/>
          <w:sz w:val="24"/>
        </w:rPr>
        <w:t>投标无效</w:t>
      </w:r>
      <w:r>
        <w:rPr>
          <w:rFonts w:hint="eastAsia"/>
          <w:sz w:val="24"/>
        </w:rPr>
        <w:t>。</w:t>
      </w:r>
    </w:p>
    <w:p w:rsidR="00244C6D" w:rsidRDefault="00244C6D">
      <w:pPr>
        <w:tabs>
          <w:tab w:val="left" w:pos="900"/>
          <w:tab w:val="left" w:pos="1080"/>
        </w:tabs>
        <w:spacing w:line="360" w:lineRule="auto"/>
        <w:ind w:firstLineChars="200" w:firstLine="480"/>
        <w:rPr>
          <w:sz w:val="24"/>
        </w:rPr>
      </w:pPr>
    </w:p>
    <w:p w:rsidR="00244C6D" w:rsidRDefault="00244C6D">
      <w:pPr>
        <w:pStyle w:val="21"/>
        <w:adjustRightInd/>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428" w:name="_Toc226965725"/>
      <w:bookmarkStart w:id="429" w:name="_Toc151193849"/>
      <w:bookmarkStart w:id="430" w:name="_Toc265228373"/>
      <w:bookmarkStart w:id="431" w:name="_Toc142311037"/>
      <w:bookmarkStart w:id="432" w:name="_Toc149720828"/>
      <w:bookmarkStart w:id="433" w:name="_Toc226309779"/>
      <w:bookmarkStart w:id="434" w:name="_Toc151190162"/>
      <w:bookmarkStart w:id="435" w:name="_Toc164229376"/>
      <w:bookmarkStart w:id="436" w:name="_Toc150509286"/>
      <w:bookmarkStart w:id="437" w:name="_Toc164229230"/>
      <w:bookmarkStart w:id="438" w:name="_Toc164351629"/>
      <w:bookmarkStart w:id="439" w:name="_Toc127151736"/>
      <w:bookmarkStart w:id="440" w:name="_Toc226337231"/>
      <w:bookmarkStart w:id="441" w:name="_Toc264969225"/>
      <w:bookmarkStart w:id="442" w:name="_Toc150480773"/>
      <w:bookmarkStart w:id="443" w:name="_Toc195842900"/>
      <w:bookmarkStart w:id="444" w:name="_Toc150774740"/>
      <w:bookmarkStart w:id="445" w:name="_Toc305158803"/>
      <w:bookmarkStart w:id="446" w:name="_Toc151193705"/>
      <w:bookmarkStart w:id="447" w:name="_Toc127151535"/>
      <w:bookmarkStart w:id="448" w:name="_Toc151193633"/>
      <w:bookmarkStart w:id="449" w:name="_Toc164608804"/>
      <w:bookmarkStart w:id="450" w:name="_Toc150774635"/>
      <w:bookmarkStart w:id="451" w:name="_Toc151193777"/>
      <w:bookmarkStart w:id="452" w:name="_Toc164608649"/>
      <w:bookmarkStart w:id="453" w:name="_Toc151193923"/>
      <w:bookmarkStart w:id="454" w:name="_Toc520356160"/>
      <w:bookmarkStart w:id="455" w:name="_Toc305158877"/>
      <w:bookmarkStart w:id="456" w:name="_Toc226965808"/>
      <w:bookmarkStart w:id="457" w:name="_Toc127161449"/>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lang w:bidi="ar"/>
        </w:rPr>
        <w:t>采用全流程电子化采购方式</w:t>
      </w:r>
      <w:r>
        <w:rPr>
          <w:rFonts w:hint="eastAsia"/>
          <w:b/>
          <w:bCs/>
          <w:sz w:val="24"/>
          <w:lang w:bidi="ar"/>
        </w:rPr>
        <w:t>（本项目不适用）</w:t>
      </w:r>
    </w:p>
    <w:p w:rsidR="00244C6D" w:rsidRDefault="00244C6D">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244C6D" w:rsidRDefault="00244C6D">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8" w:name="_Toc151193634"/>
      <w:bookmarkStart w:id="459" w:name="_Toc226337232"/>
      <w:bookmarkStart w:id="460" w:name="_Toc151193778"/>
      <w:bookmarkStart w:id="461" w:name="_Toc265228374"/>
      <w:bookmarkStart w:id="462" w:name="_Toc264969226"/>
      <w:bookmarkStart w:id="463" w:name="_Toc151193924"/>
      <w:bookmarkStart w:id="464" w:name="_Toc151190163"/>
      <w:bookmarkStart w:id="465" w:name="_Toc305158878"/>
      <w:bookmarkStart w:id="466" w:name="_Toc164351630"/>
      <w:bookmarkStart w:id="467" w:name="_Toc305158804"/>
      <w:bookmarkStart w:id="468" w:name="_Toc226965726"/>
      <w:bookmarkStart w:id="469" w:name="_Toc127161450"/>
      <w:bookmarkStart w:id="470" w:name="_Toc150774741"/>
      <w:bookmarkStart w:id="471" w:name="_Toc151193706"/>
      <w:bookmarkStart w:id="472" w:name="_Toc142311038"/>
      <w:bookmarkStart w:id="473" w:name="_Toc520356161"/>
      <w:bookmarkStart w:id="474" w:name="_Toc150774636"/>
      <w:bookmarkStart w:id="475" w:name="_Toc149720829"/>
      <w:bookmarkStart w:id="476" w:name="_Toc150480774"/>
      <w:bookmarkStart w:id="477" w:name="_Toc226965809"/>
      <w:bookmarkStart w:id="478" w:name="_Toc127151737"/>
      <w:bookmarkStart w:id="479" w:name="_Toc150509287"/>
      <w:bookmarkStart w:id="480" w:name="_Toc151193850"/>
      <w:bookmarkStart w:id="481" w:name="_Toc195842901"/>
      <w:bookmarkStart w:id="482" w:name="_Toc127151536"/>
      <w:bookmarkStart w:id="483" w:name="_Toc164608650"/>
      <w:bookmarkStart w:id="484" w:name="_Toc164229377"/>
      <w:bookmarkStart w:id="485" w:name="_Toc164229231"/>
      <w:bookmarkStart w:id="486" w:name="_Toc226309780"/>
      <w:bookmarkStart w:id="487" w:name="_Toc164608805"/>
    </w:p>
    <w:p w:rsidR="00244C6D" w:rsidRDefault="00244C6D">
      <w:pPr>
        <w:tabs>
          <w:tab w:val="left" w:pos="1080"/>
          <w:tab w:val="left" w:pos="2014"/>
        </w:tabs>
        <w:spacing w:line="360" w:lineRule="auto"/>
        <w:ind w:firstLineChars="200" w:firstLine="480"/>
        <w:rPr>
          <w:b/>
          <w:bCs/>
          <w:sz w:val="24"/>
          <w:lang w:bidi="ar"/>
        </w:rPr>
      </w:pPr>
      <w:r>
        <w:rPr>
          <w:rFonts w:hint="eastAsia"/>
          <w:sz w:val="24"/>
        </w:rPr>
        <w:t xml:space="preserve">15.2  </w:t>
      </w:r>
      <w:r>
        <w:rPr>
          <w:rFonts w:hint="eastAsia"/>
          <w:sz w:val="24"/>
          <w:lang w:bidi="ar"/>
        </w:rPr>
        <w:t>采用线上获取招标文件，线下递交纸质投标文件的方式</w:t>
      </w:r>
      <w:r>
        <w:rPr>
          <w:rFonts w:hint="eastAsia"/>
          <w:b/>
          <w:bCs/>
          <w:sz w:val="24"/>
          <w:lang w:bidi="ar"/>
        </w:rPr>
        <w:t>（本项目适用）</w:t>
      </w:r>
    </w:p>
    <w:p w:rsidR="00244C6D" w:rsidRDefault="00244C6D">
      <w:pPr>
        <w:tabs>
          <w:tab w:val="left" w:pos="1080"/>
          <w:tab w:val="left" w:pos="2014"/>
        </w:tabs>
        <w:spacing w:line="360" w:lineRule="auto"/>
        <w:ind w:firstLineChars="200" w:firstLine="480"/>
        <w:rPr>
          <w:sz w:val="24"/>
          <w:lang w:bidi="ar"/>
        </w:rPr>
      </w:pPr>
      <w:r>
        <w:rPr>
          <w:rFonts w:hint="eastAsia"/>
          <w:sz w:val="24"/>
          <w:lang w:bidi="ar"/>
        </w:rPr>
        <w:t xml:space="preserve">15.2.1  </w:t>
      </w:r>
      <w:r>
        <w:rPr>
          <w:rFonts w:hint="eastAsia"/>
          <w:sz w:val="24"/>
          <w:lang w:bidi="ar"/>
        </w:rPr>
        <w:t>投标文件的装订要求，正文部分一律采用</w:t>
      </w:r>
      <w:r>
        <w:rPr>
          <w:rFonts w:hint="eastAsia"/>
          <w:sz w:val="24"/>
          <w:lang w:bidi="ar"/>
        </w:rPr>
        <w:t>A4</w:t>
      </w:r>
      <w:r>
        <w:rPr>
          <w:rFonts w:hint="eastAsia"/>
          <w:sz w:val="24"/>
          <w:lang w:bidi="ar"/>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lang w:bidi="ar"/>
        </w:rPr>
        <w:t>(</w:t>
      </w:r>
      <w:r>
        <w:rPr>
          <w:rFonts w:hint="eastAsia"/>
          <w:sz w:val="24"/>
          <w:lang w:bidi="ar"/>
        </w:rPr>
        <w:t>标书中所要求盖章处均为本单位公章，其他印章如投标专用章、业务专用章、合同专用章等均无效</w:t>
      </w:r>
      <w:r>
        <w:rPr>
          <w:rFonts w:hint="eastAsia"/>
          <w:sz w:val="24"/>
          <w:lang w:bidi="ar"/>
        </w:rPr>
        <w:t>)</w:t>
      </w:r>
      <w:r>
        <w:rPr>
          <w:rFonts w:hint="eastAsia"/>
          <w:sz w:val="24"/>
          <w:lang w:bidi="ar"/>
        </w:rPr>
        <w:t>。</w:t>
      </w:r>
    </w:p>
    <w:p w:rsidR="00244C6D" w:rsidRDefault="00244C6D">
      <w:pPr>
        <w:tabs>
          <w:tab w:val="left" w:pos="1080"/>
          <w:tab w:val="left" w:pos="2014"/>
        </w:tabs>
        <w:spacing w:line="360" w:lineRule="auto"/>
        <w:ind w:firstLineChars="200" w:firstLine="480"/>
        <w:rPr>
          <w:sz w:val="24"/>
          <w:lang w:bidi="ar"/>
        </w:rPr>
      </w:pPr>
      <w:r>
        <w:rPr>
          <w:rFonts w:hint="eastAsia"/>
          <w:sz w:val="24"/>
          <w:lang w:bidi="ar"/>
        </w:rPr>
        <w:t>15.2.2</w:t>
      </w:r>
      <w:r>
        <w:rPr>
          <w:rFonts w:hint="eastAsia"/>
          <w:sz w:val="24"/>
        </w:rPr>
        <w:t>投标人应将开标一览表（一份）、投标</w:t>
      </w:r>
      <w:r>
        <w:rPr>
          <w:sz w:val="24"/>
        </w:rPr>
        <w:t>文件</w:t>
      </w:r>
      <w:r>
        <w:rPr>
          <w:rFonts w:hint="eastAsia"/>
          <w:sz w:val="24"/>
        </w:rPr>
        <w:t>（正本一份、副本七份）、电子版（一份，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proofErr w:type="gramStart"/>
      <w:r>
        <w:rPr>
          <w:rFonts w:hint="eastAsia"/>
          <w:sz w:val="24"/>
        </w:rPr>
        <w:t>扫描件各一份</w:t>
      </w:r>
      <w:proofErr w:type="gramEnd"/>
      <w:r>
        <w:rPr>
          <w:rFonts w:hint="eastAsia"/>
          <w:sz w:val="24"/>
        </w:rPr>
        <w:t>）、投标保证金（电汇底单复印件一份）分别密封提交</w:t>
      </w:r>
      <w:r>
        <w:rPr>
          <w:rFonts w:hint="eastAsia"/>
          <w:sz w:val="24"/>
          <w:lang w:bidi="ar"/>
        </w:rPr>
        <w:t>，并在信封上分别注明标明“开标一览表”、“投标文件正本”、“投标文件副本”、“电子版”、“投标保证金”字样，在投标时单独递交。同时另外手持提供“法人代表授权书复印件（加盖投标人公章）”及“授权代表身份证复印件（加盖投标人公章）”。</w:t>
      </w:r>
    </w:p>
    <w:p w:rsidR="00244C6D" w:rsidRDefault="00244C6D">
      <w:pPr>
        <w:tabs>
          <w:tab w:val="left" w:pos="1080"/>
          <w:tab w:val="left" w:pos="2014"/>
        </w:tabs>
        <w:spacing w:line="360" w:lineRule="auto"/>
        <w:ind w:firstLineChars="200" w:firstLine="480"/>
        <w:rPr>
          <w:sz w:val="24"/>
          <w:lang w:bidi="ar"/>
        </w:rPr>
      </w:pPr>
      <w:r>
        <w:rPr>
          <w:rFonts w:hint="eastAsia"/>
          <w:sz w:val="24"/>
          <w:lang w:bidi="ar"/>
        </w:rPr>
        <w:t>15.2.3</w:t>
      </w:r>
      <w:r>
        <w:rPr>
          <w:rFonts w:hint="eastAsia"/>
          <w:sz w:val="24"/>
          <w:lang w:bidi="ar"/>
        </w:rPr>
        <w:t>所有信封上均应：</w:t>
      </w:r>
    </w:p>
    <w:p w:rsidR="00244C6D" w:rsidRDefault="00244C6D">
      <w:pPr>
        <w:tabs>
          <w:tab w:val="left" w:pos="1080"/>
          <w:tab w:val="left" w:pos="2014"/>
        </w:tabs>
        <w:spacing w:line="360" w:lineRule="auto"/>
        <w:ind w:firstLineChars="200" w:firstLine="480"/>
        <w:rPr>
          <w:sz w:val="24"/>
          <w:lang w:bidi="ar"/>
        </w:rPr>
      </w:pPr>
      <w:r>
        <w:rPr>
          <w:rFonts w:hint="eastAsia"/>
          <w:sz w:val="24"/>
          <w:lang w:bidi="ar"/>
        </w:rPr>
        <w:t>1</w:t>
      </w:r>
      <w:r>
        <w:rPr>
          <w:rFonts w:hint="eastAsia"/>
          <w:sz w:val="24"/>
          <w:lang w:bidi="ar"/>
        </w:rPr>
        <w:t>）清楚标明递交至招标公告或投标邀请书中指明的地址。</w:t>
      </w:r>
    </w:p>
    <w:p w:rsidR="00244C6D" w:rsidRDefault="00244C6D">
      <w:pPr>
        <w:tabs>
          <w:tab w:val="left" w:pos="1080"/>
          <w:tab w:val="left" w:pos="2014"/>
        </w:tabs>
        <w:spacing w:line="360" w:lineRule="auto"/>
        <w:ind w:firstLineChars="200" w:firstLine="480"/>
        <w:rPr>
          <w:sz w:val="24"/>
          <w:lang w:bidi="ar"/>
        </w:rPr>
      </w:pPr>
      <w:r>
        <w:rPr>
          <w:rFonts w:hint="eastAsia"/>
          <w:sz w:val="24"/>
          <w:lang w:bidi="ar"/>
        </w:rPr>
        <w:t>2</w:t>
      </w:r>
      <w:r>
        <w:rPr>
          <w:rFonts w:hint="eastAsia"/>
          <w:sz w:val="24"/>
          <w:lang w:bidi="ar"/>
        </w:rPr>
        <w:t>）注明招标的项目名称、招标编号和“在（开标时间）之前不得启封”的字样。</w:t>
      </w:r>
    </w:p>
    <w:p w:rsidR="00244C6D" w:rsidRDefault="00244C6D">
      <w:pPr>
        <w:tabs>
          <w:tab w:val="left" w:pos="1080"/>
          <w:tab w:val="left" w:pos="2014"/>
        </w:tabs>
        <w:spacing w:line="360" w:lineRule="auto"/>
        <w:ind w:firstLineChars="200" w:firstLine="480"/>
        <w:rPr>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）投标人提供投标文件的密封粘贴处应加盖本单位公章或被授权代表签字，以便确认密封情况，不符合要求的投标将被拒绝。</w:t>
      </w:r>
    </w:p>
    <w:p w:rsidR="00244C6D" w:rsidRDefault="00244C6D">
      <w:pPr>
        <w:tabs>
          <w:tab w:val="left" w:pos="1080"/>
          <w:tab w:val="left" w:pos="2014"/>
        </w:tabs>
        <w:spacing w:line="360" w:lineRule="auto"/>
        <w:ind w:firstLineChars="200" w:firstLine="480"/>
        <w:rPr>
          <w:sz w:val="24"/>
          <w:lang w:bidi="ar"/>
        </w:rPr>
      </w:pPr>
      <w:r>
        <w:rPr>
          <w:rFonts w:hint="eastAsia"/>
          <w:sz w:val="24"/>
          <w:lang w:bidi="ar"/>
        </w:rPr>
        <w:t xml:space="preserve">15.2.4 </w:t>
      </w: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244C6D" w:rsidRDefault="00244C6D">
      <w:pPr>
        <w:numPr>
          <w:ilvl w:val="1"/>
          <w:numId w:val="22"/>
        </w:numPr>
        <w:tabs>
          <w:tab w:val="left" w:pos="1080"/>
          <w:tab w:val="left" w:pos="1589"/>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488" w:name="_Toc127151738"/>
      <w:bookmarkStart w:id="489" w:name="_Toc150480775"/>
      <w:bookmarkStart w:id="490" w:name="_Toc127161451"/>
      <w:bookmarkStart w:id="491" w:name="_Toc164229232"/>
      <w:bookmarkStart w:id="492" w:name="_Toc264969227"/>
      <w:bookmarkStart w:id="493" w:name="_Toc151193707"/>
      <w:bookmarkStart w:id="494" w:name="_Toc265228375"/>
      <w:bookmarkStart w:id="495" w:name="_Toc520356162"/>
      <w:bookmarkStart w:id="496" w:name="_Toc164351631"/>
      <w:bookmarkStart w:id="497" w:name="_Toc150509288"/>
      <w:bookmarkStart w:id="498" w:name="_Toc195842902"/>
      <w:bookmarkStart w:id="499" w:name="_Toc164608651"/>
      <w:bookmarkStart w:id="500" w:name="_Toc305158805"/>
      <w:bookmarkStart w:id="501" w:name="_Toc151193779"/>
      <w:bookmarkStart w:id="502" w:name="_Toc151193925"/>
      <w:bookmarkStart w:id="503" w:name="_Toc226965727"/>
      <w:bookmarkStart w:id="504" w:name="_Toc164608806"/>
      <w:bookmarkStart w:id="505" w:name="_Toc127151537"/>
      <w:bookmarkStart w:id="506" w:name="_Toc142311039"/>
      <w:bookmarkStart w:id="507" w:name="_Toc164229378"/>
      <w:bookmarkStart w:id="508" w:name="_Toc226965810"/>
      <w:bookmarkStart w:id="509" w:name="_Toc305158879"/>
      <w:bookmarkStart w:id="510" w:name="_Toc226337233"/>
      <w:bookmarkStart w:id="511" w:name="_Toc149720830"/>
      <w:bookmarkStart w:id="512" w:name="_Toc226309781"/>
      <w:bookmarkStart w:id="513" w:name="_Toc151190164"/>
      <w:bookmarkStart w:id="514" w:name="_Toc151193851"/>
      <w:bookmarkStart w:id="515" w:name="_Toc151193635"/>
      <w:bookmarkStart w:id="516" w:name="_Toc150774742"/>
      <w:bookmarkStart w:id="517" w:name="_Toc150774637"/>
      <w:r>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244C6D" w:rsidRDefault="00244C6D">
      <w:pPr>
        <w:spacing w:line="360" w:lineRule="auto"/>
        <w:ind w:firstLineChars="200" w:firstLine="480"/>
        <w:rPr>
          <w:sz w:val="24"/>
        </w:rPr>
      </w:pPr>
    </w:p>
    <w:p w:rsidR="00244C6D" w:rsidRDefault="00244C6D">
      <w:pPr>
        <w:pStyle w:val="21"/>
        <w:adjustRightInd/>
        <w:spacing w:before="0" w:line="360" w:lineRule="auto"/>
        <w:rPr>
          <w:rFonts w:ascii="Times New Roman" w:eastAsia="宋体" w:hAnsi="Times New Roman"/>
          <w:sz w:val="28"/>
        </w:rPr>
      </w:pPr>
      <w:bookmarkStart w:id="518" w:name="_Toc520356163"/>
      <w:bookmarkStart w:id="519" w:name="_Toc151193926"/>
      <w:bookmarkStart w:id="520" w:name="_Toc150480776"/>
      <w:bookmarkStart w:id="521" w:name="_Toc151190165"/>
      <w:bookmarkStart w:id="522" w:name="_Toc151193780"/>
      <w:bookmarkStart w:id="523" w:name="_Toc150509289"/>
      <w:bookmarkStart w:id="524" w:name="_Toc264969228"/>
      <w:bookmarkStart w:id="525" w:name="_Toc226337234"/>
      <w:bookmarkStart w:id="526" w:name="_Toc265228376"/>
      <w:bookmarkStart w:id="527" w:name="_Toc150774638"/>
      <w:bookmarkStart w:id="528" w:name="_Toc305158806"/>
      <w:bookmarkStart w:id="529" w:name="_Toc305158880"/>
      <w:bookmarkStart w:id="530" w:name="_Toc226965811"/>
      <w:bookmarkStart w:id="531" w:name="_Toc127151538"/>
      <w:bookmarkStart w:id="532" w:name="_Toc226965728"/>
      <w:bookmarkStart w:id="533" w:name="_Toc151193708"/>
      <w:bookmarkStart w:id="534" w:name="_Toc226309782"/>
      <w:bookmarkStart w:id="535" w:name="_Toc151193852"/>
      <w:bookmarkStart w:id="536" w:name="_Toc151193636"/>
      <w:bookmarkStart w:id="537" w:name="_Toc150774743"/>
      <w:bookmarkStart w:id="538" w:name="_Toc142311040"/>
      <w:bookmarkStart w:id="539" w:name="_Toc19584290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540" w:name="_Toc150509290"/>
      <w:bookmarkStart w:id="541" w:name="_Toc520356164"/>
      <w:bookmarkStart w:id="542" w:name="_Toc226965812"/>
      <w:bookmarkStart w:id="543" w:name="_Toc164608653"/>
      <w:bookmarkStart w:id="544" w:name="_Toc127151740"/>
      <w:bookmarkStart w:id="545" w:name="_Toc150774639"/>
      <w:bookmarkStart w:id="546" w:name="_Toc127151539"/>
      <w:bookmarkStart w:id="547" w:name="_Toc164351633"/>
      <w:bookmarkStart w:id="548" w:name="_Toc305158807"/>
      <w:bookmarkStart w:id="549" w:name="_Toc151190166"/>
      <w:bookmarkStart w:id="550" w:name="_Toc151193927"/>
      <w:bookmarkStart w:id="551" w:name="_Toc164229234"/>
      <w:bookmarkStart w:id="552" w:name="_Toc150480777"/>
      <w:bookmarkStart w:id="553" w:name="_Toc151193637"/>
      <w:bookmarkStart w:id="554" w:name="_Toc142311041"/>
      <w:bookmarkStart w:id="555" w:name="_Toc164608808"/>
      <w:bookmarkStart w:id="556" w:name="_Toc226309783"/>
      <w:bookmarkStart w:id="557" w:name="_Toc164229380"/>
      <w:bookmarkStart w:id="558" w:name="_Toc151193853"/>
      <w:bookmarkStart w:id="559" w:name="_Toc151193709"/>
      <w:bookmarkStart w:id="560" w:name="_Toc226337235"/>
      <w:bookmarkStart w:id="561" w:name="_Toc265228377"/>
      <w:bookmarkStart w:id="562" w:name="_Toc151193781"/>
      <w:bookmarkStart w:id="563" w:name="_Toc195842904"/>
      <w:bookmarkStart w:id="564" w:name="_Toc226965729"/>
      <w:bookmarkStart w:id="565" w:name="_Toc305158881"/>
      <w:bookmarkStart w:id="566" w:name="_Toc150774744"/>
      <w:bookmarkStart w:id="567" w:name="_Toc264969229"/>
      <w:bookmarkStart w:id="568" w:name="_Toc149720832"/>
      <w:bookmarkStart w:id="569" w:name="_Toc127161453"/>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244C6D" w:rsidRDefault="00244C6D">
      <w:pPr>
        <w:numPr>
          <w:ilvl w:val="1"/>
          <w:numId w:val="22"/>
        </w:numPr>
        <w:tabs>
          <w:tab w:val="left" w:pos="1080"/>
          <w:tab w:val="left" w:pos="1589"/>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70" w:name="_Toc520356165"/>
      <w:r>
        <w:rPr>
          <w:sz w:val="24"/>
        </w:rPr>
        <w:t>。</w:t>
      </w:r>
      <w:r>
        <w:rPr>
          <w:rFonts w:hint="eastAsia"/>
          <w:sz w:val="24"/>
        </w:rPr>
        <w:t>投标人未在规定时间内提出疑义或确认一览表的，视同认可开标结果。</w:t>
      </w:r>
      <w:r>
        <w:rPr>
          <w:b/>
          <w:sz w:val="24"/>
        </w:rPr>
        <w:t>（本项目不适用）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w:t>
      </w:r>
      <w:proofErr w:type="gramStart"/>
      <w:r>
        <w:rPr>
          <w:rFonts w:hint="eastAsia"/>
          <w:sz w:val="24"/>
        </w:rPr>
        <w:t>由监标</w:t>
      </w:r>
      <w:proofErr w:type="gramEnd"/>
      <w:r>
        <w:rPr>
          <w:rFonts w:hint="eastAsia"/>
          <w:sz w:val="24"/>
        </w:rPr>
        <w:t>人或投标人代表检查投标文件的密封情况。</w:t>
      </w:r>
      <w:r>
        <w:rPr>
          <w:b/>
          <w:sz w:val="24"/>
        </w:rPr>
        <w:t>（本项目适用）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采购代理机构将对唱标内容做开标记录，</w:t>
      </w:r>
      <w:proofErr w:type="gramStart"/>
      <w:r>
        <w:rPr>
          <w:rFonts w:hint="eastAsia"/>
          <w:sz w:val="24"/>
        </w:rPr>
        <w:t>由监标</w:t>
      </w:r>
      <w:proofErr w:type="gramEnd"/>
      <w:r>
        <w:rPr>
          <w:rFonts w:hint="eastAsia"/>
          <w:sz w:val="24"/>
        </w:rPr>
        <w:t>人（如有）、采购代理机构、投标人代表签字确认。</w:t>
      </w:r>
      <w:r>
        <w:rPr>
          <w:b/>
          <w:sz w:val="24"/>
        </w:rPr>
        <w:t>（本项目适用）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投标人不足</w:t>
      </w:r>
      <w:r>
        <w:rPr>
          <w:sz w:val="24"/>
        </w:rPr>
        <w:t>3</w:t>
      </w:r>
      <w:r>
        <w:rPr>
          <w:sz w:val="24"/>
        </w:rPr>
        <w:t>家的，不予开标。</w:t>
      </w:r>
    </w:p>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资格审查</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见第三章《资格审查》。</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571" w:name="_Toc142311042"/>
      <w:bookmarkStart w:id="572" w:name="_Toc151193854"/>
      <w:bookmarkStart w:id="573" w:name="_Toc226965730"/>
      <w:bookmarkStart w:id="574" w:name="_Toc305158808"/>
      <w:bookmarkStart w:id="575" w:name="_Toc151193710"/>
      <w:bookmarkStart w:id="576" w:name="_Toc164608809"/>
      <w:bookmarkStart w:id="577" w:name="_Toc264969230"/>
      <w:bookmarkStart w:id="578" w:name="_Toc265228378"/>
      <w:bookmarkStart w:id="579" w:name="_Toc151193782"/>
      <w:bookmarkStart w:id="580" w:name="_Toc305158882"/>
      <w:bookmarkStart w:id="581" w:name="_Toc151193928"/>
      <w:bookmarkStart w:id="582" w:name="_Toc150774640"/>
      <w:bookmarkStart w:id="583" w:name="_Toc164351634"/>
      <w:bookmarkStart w:id="584" w:name="_Toc151190167"/>
      <w:bookmarkStart w:id="585" w:name="_Toc164229381"/>
      <w:bookmarkStart w:id="586" w:name="_Toc127151741"/>
      <w:bookmarkStart w:id="587" w:name="_Toc195842905"/>
      <w:bookmarkStart w:id="588" w:name="_Toc226337236"/>
      <w:bookmarkStart w:id="589" w:name="_Toc164229235"/>
      <w:bookmarkStart w:id="590" w:name="_Toc127161454"/>
      <w:bookmarkStart w:id="591" w:name="_Toc226309784"/>
      <w:bookmarkStart w:id="592" w:name="_Toc127151540"/>
      <w:bookmarkStart w:id="593" w:name="_Toc226965813"/>
      <w:bookmarkStart w:id="594" w:name="_Toc164608654"/>
      <w:bookmarkStart w:id="595" w:name="_Toc150509291"/>
      <w:bookmarkStart w:id="596" w:name="_Toc149720833"/>
      <w:bookmarkStart w:id="597" w:name="_Toc151193638"/>
      <w:bookmarkStart w:id="598" w:name="_Toc150480778"/>
      <w:bookmarkStart w:id="599" w:name="_Toc150774745"/>
      <w:bookmarkEnd w:id="570"/>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00" w:name="_Toc520356166"/>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评标程序、评标方法和评标标准</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见第四章《评标程序、评标方法和评标标准》。</w:t>
      </w:r>
    </w:p>
    <w:p w:rsidR="00244C6D" w:rsidRDefault="00244C6D">
      <w:pPr>
        <w:tabs>
          <w:tab w:val="left" w:pos="360"/>
          <w:tab w:val="left" w:pos="1080"/>
        </w:tabs>
        <w:spacing w:line="360" w:lineRule="auto"/>
        <w:ind w:firstLineChars="200" w:firstLine="480"/>
        <w:rPr>
          <w:sz w:val="24"/>
        </w:rPr>
      </w:pPr>
    </w:p>
    <w:p w:rsidR="00244C6D" w:rsidRDefault="00244C6D">
      <w:pPr>
        <w:pStyle w:val="21"/>
        <w:adjustRightInd/>
        <w:spacing w:before="0" w:line="360" w:lineRule="auto"/>
        <w:rPr>
          <w:rFonts w:ascii="Times New Roman" w:eastAsia="宋体" w:hAnsi="Times New Roman"/>
          <w:sz w:val="28"/>
        </w:rPr>
      </w:pPr>
      <w:bookmarkStart w:id="602" w:name="_Toc305158887"/>
      <w:bookmarkStart w:id="603" w:name="_Toc150774750"/>
      <w:bookmarkStart w:id="604" w:name="_Toc305158813"/>
      <w:bookmarkStart w:id="605" w:name="_Toc264969235"/>
      <w:bookmarkStart w:id="606" w:name="_Toc226309789"/>
      <w:bookmarkStart w:id="607" w:name="_Toc142311047"/>
      <w:bookmarkStart w:id="608" w:name="_Toc151190172"/>
      <w:bookmarkStart w:id="609" w:name="_Toc151193933"/>
      <w:bookmarkStart w:id="610" w:name="_Toc150774645"/>
      <w:bookmarkStart w:id="611" w:name="_Toc226337241"/>
      <w:bookmarkStart w:id="612" w:name="_Toc150480783"/>
      <w:bookmarkStart w:id="613" w:name="_Toc151193787"/>
      <w:bookmarkStart w:id="614" w:name="_Toc226965818"/>
      <w:bookmarkStart w:id="615" w:name="_Toc151193643"/>
      <w:bookmarkStart w:id="616" w:name="_Toc127151545"/>
      <w:bookmarkStart w:id="617" w:name="_Toc151193859"/>
      <w:bookmarkStart w:id="618" w:name="_Toc150509296"/>
      <w:bookmarkStart w:id="619" w:name="_Toc151193715"/>
      <w:bookmarkStart w:id="620" w:name="_Toc195842910"/>
      <w:bookmarkStart w:id="621" w:name="_Toc226965735"/>
      <w:bookmarkStart w:id="622" w:name="_Toc265228383"/>
      <w:r>
        <w:rPr>
          <w:rFonts w:ascii="Times New Roman" w:eastAsia="宋体" w:hAnsi="Times New Roman"/>
          <w:sz w:val="28"/>
        </w:rPr>
        <w:t>六</w:t>
      </w:r>
      <w:r>
        <w:rPr>
          <w:rFonts w:ascii="Times New Roman" w:eastAsia="宋体" w:hAnsi="Times New Roman"/>
          <w:sz w:val="28"/>
        </w:rPr>
        <w:t xml:space="preserve">   </w:t>
      </w:r>
      <w:bookmarkEnd w:id="601"/>
      <w:r>
        <w:rPr>
          <w:rFonts w:ascii="Times New Roman" w:eastAsia="宋体" w:hAnsi="Times New Roman"/>
          <w:sz w:val="28"/>
        </w:rPr>
        <w:t>确定中标</w:t>
      </w:r>
      <w:bookmarkStart w:id="623" w:name="_Toc164229388"/>
      <w:bookmarkStart w:id="624" w:name="_Toc151190174"/>
      <w:bookmarkStart w:id="625" w:name="_Toc150480785"/>
      <w:bookmarkStart w:id="626" w:name="_Toc164608816"/>
      <w:bookmarkStart w:id="627" w:name="_Toc226309791"/>
      <w:bookmarkStart w:id="628" w:name="_Toc151193645"/>
      <w:bookmarkStart w:id="629" w:name="_Toc150509298"/>
      <w:bookmarkStart w:id="630" w:name="_Toc264969237"/>
      <w:bookmarkStart w:id="631" w:name="_Toc151193789"/>
      <w:bookmarkStart w:id="632" w:name="_Toc127151748"/>
      <w:bookmarkStart w:id="633" w:name="_Toc127161461"/>
      <w:bookmarkStart w:id="634" w:name="_Toc164608661"/>
      <w:bookmarkStart w:id="635" w:name="_Toc151193861"/>
      <w:bookmarkStart w:id="636" w:name="_Toc164229242"/>
      <w:bookmarkStart w:id="637" w:name="_Toc226337243"/>
      <w:bookmarkStart w:id="638" w:name="_Toc151193717"/>
      <w:bookmarkStart w:id="639" w:name="_Toc305158889"/>
      <w:bookmarkStart w:id="640" w:name="_Toc150774752"/>
      <w:bookmarkStart w:id="641" w:name="_Toc151193935"/>
      <w:bookmarkStart w:id="642" w:name="_Toc164351641"/>
      <w:bookmarkStart w:id="643" w:name="_Toc150774647"/>
      <w:bookmarkStart w:id="644" w:name="_Toc226965737"/>
      <w:bookmarkStart w:id="645" w:name="_Toc142311049"/>
      <w:bookmarkStart w:id="646" w:name="_Toc226965820"/>
      <w:bookmarkStart w:id="647" w:name="_Toc149720840"/>
      <w:bookmarkStart w:id="648" w:name="_Toc127151547"/>
      <w:bookmarkStart w:id="649" w:name="_Toc305158815"/>
      <w:bookmarkStart w:id="650" w:name="_Toc195842912"/>
      <w:bookmarkStart w:id="651" w:name="_Toc265228385"/>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652" w:name="_Toc305158817"/>
      <w:bookmarkStart w:id="653" w:name="_Toc305158891"/>
      <w:bookmarkStart w:id="654" w:name="_Toc151193647"/>
      <w:bookmarkStart w:id="655" w:name="_Toc142311051"/>
      <w:bookmarkStart w:id="656" w:name="_Toc150509300"/>
      <w:bookmarkStart w:id="657" w:name="_Toc164608663"/>
      <w:bookmarkStart w:id="658" w:name="_Toc164229244"/>
      <w:bookmarkStart w:id="659" w:name="_Toc226309793"/>
      <w:bookmarkStart w:id="660" w:name="_Toc164608818"/>
      <w:bookmarkStart w:id="661" w:name="_Toc264969239"/>
      <w:bookmarkStart w:id="662" w:name="_Toc151190176"/>
      <w:bookmarkStart w:id="663" w:name="_Toc226965822"/>
      <w:bookmarkStart w:id="664" w:name="_Toc164351643"/>
      <w:bookmarkStart w:id="665" w:name="_Toc226965739"/>
      <w:bookmarkStart w:id="666" w:name="_Toc127151750"/>
      <w:bookmarkStart w:id="667" w:name="_Toc265228387"/>
      <w:bookmarkStart w:id="668" w:name="_Toc150774754"/>
      <w:bookmarkStart w:id="669" w:name="_Toc151193791"/>
      <w:bookmarkStart w:id="670" w:name="_Toc151193719"/>
      <w:bookmarkStart w:id="671" w:name="_Toc127161463"/>
      <w:bookmarkStart w:id="672" w:name="_Toc127151549"/>
      <w:bookmarkStart w:id="673" w:name="_Toc149720842"/>
      <w:bookmarkStart w:id="674" w:name="_Toc151193863"/>
      <w:bookmarkStart w:id="675" w:name="_Toc150480787"/>
      <w:bookmarkStart w:id="676" w:name="_Toc195842914"/>
      <w:bookmarkStart w:id="677" w:name="_Toc226337245"/>
      <w:bookmarkStart w:id="678" w:name="_Toc150774649"/>
      <w:bookmarkStart w:id="679" w:name="_Toc164229390"/>
      <w:bookmarkStart w:id="680" w:name="_Toc151193937"/>
      <w:bookmarkStart w:id="681" w:name="_Ref467306425"/>
      <w:bookmarkStart w:id="682" w:name="_Ref467307090"/>
      <w:bookmarkStart w:id="683" w:name="_Toc520356176"/>
      <w:r>
        <w:rPr>
          <w:sz w:val="24"/>
        </w:rPr>
        <w:t>中标公告与中标通知书</w:t>
      </w:r>
      <w:bookmarkEnd w:id="652"/>
      <w:bookmarkEnd w:id="653"/>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废标</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在招标采购中，出现下列情形之一的，应予废标：</w:t>
      </w:r>
    </w:p>
    <w:p w:rsidR="00244C6D" w:rsidRDefault="00244C6D">
      <w:pPr>
        <w:numPr>
          <w:ilvl w:val="2"/>
          <w:numId w:val="22"/>
        </w:numPr>
        <w:tabs>
          <w:tab w:val="left" w:pos="1980"/>
        </w:tabs>
        <w:spacing w:line="360" w:lineRule="auto"/>
        <w:ind w:left="0" w:firstLineChars="200" w:firstLine="480"/>
        <w:rPr>
          <w:sz w:val="24"/>
        </w:rPr>
      </w:pPr>
      <w:r>
        <w:rPr>
          <w:sz w:val="24"/>
        </w:rPr>
        <w:t>符合专业条件的供应商或者对招标文件作实质响应的供应商不足三家的；</w:t>
      </w:r>
    </w:p>
    <w:p w:rsidR="00244C6D" w:rsidRDefault="00244C6D">
      <w:pPr>
        <w:numPr>
          <w:ilvl w:val="2"/>
          <w:numId w:val="22"/>
        </w:numPr>
        <w:tabs>
          <w:tab w:val="left" w:pos="1980"/>
        </w:tabs>
        <w:spacing w:line="360" w:lineRule="auto"/>
        <w:ind w:left="0" w:firstLineChars="200" w:firstLine="480"/>
        <w:rPr>
          <w:sz w:val="24"/>
        </w:rPr>
      </w:pPr>
      <w:r>
        <w:rPr>
          <w:sz w:val="24"/>
        </w:rPr>
        <w:t>出现影响采购公正的违法、违规行为的；</w:t>
      </w:r>
    </w:p>
    <w:p w:rsidR="00244C6D" w:rsidRDefault="00244C6D">
      <w:pPr>
        <w:numPr>
          <w:ilvl w:val="2"/>
          <w:numId w:val="22"/>
        </w:numPr>
        <w:tabs>
          <w:tab w:val="left" w:pos="1980"/>
        </w:tabs>
        <w:spacing w:line="360" w:lineRule="auto"/>
        <w:ind w:left="0" w:firstLineChars="200" w:firstLine="480"/>
        <w:rPr>
          <w:sz w:val="24"/>
        </w:rPr>
      </w:pPr>
      <w:r>
        <w:rPr>
          <w:sz w:val="24"/>
        </w:rPr>
        <w:t>投标人的报价均超过了采购预算，采购人不能支付的；</w:t>
      </w:r>
    </w:p>
    <w:p w:rsidR="00244C6D" w:rsidRDefault="00244C6D">
      <w:pPr>
        <w:numPr>
          <w:ilvl w:val="2"/>
          <w:numId w:val="22"/>
        </w:numPr>
        <w:tabs>
          <w:tab w:val="left" w:pos="1980"/>
        </w:tabs>
        <w:spacing w:line="360" w:lineRule="auto"/>
        <w:ind w:left="0" w:firstLineChars="200" w:firstLine="480"/>
        <w:rPr>
          <w:sz w:val="24"/>
        </w:rPr>
      </w:pPr>
      <w:r>
        <w:rPr>
          <w:sz w:val="24"/>
        </w:rPr>
        <w:t>因重大变故，采购任务取消的。</w:t>
      </w:r>
    </w:p>
    <w:p w:rsidR="00244C6D" w:rsidRDefault="00244C6D">
      <w:pPr>
        <w:numPr>
          <w:ilvl w:val="1"/>
          <w:numId w:val="22"/>
        </w:numPr>
        <w:tabs>
          <w:tab w:val="left" w:pos="1080"/>
          <w:tab w:val="left" w:pos="1589"/>
          <w:tab w:val="left" w:pos="2014"/>
        </w:tabs>
        <w:spacing w:line="360" w:lineRule="auto"/>
        <w:ind w:left="0" w:firstLineChars="200" w:firstLine="480"/>
        <w:rPr>
          <w:sz w:val="24"/>
        </w:rPr>
      </w:pP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rsidR="00244C6D" w:rsidRDefault="00244C6D">
      <w:pPr>
        <w:numPr>
          <w:ilvl w:val="0"/>
          <w:numId w:val="22"/>
        </w:numPr>
        <w:tabs>
          <w:tab w:val="left" w:pos="360"/>
          <w:tab w:val="left" w:pos="900"/>
        </w:tabs>
        <w:spacing w:line="360" w:lineRule="auto"/>
        <w:ind w:left="0" w:firstLineChars="200" w:firstLine="480"/>
        <w:outlineLvl w:val="1"/>
        <w:rPr>
          <w:sz w:val="24"/>
        </w:rPr>
      </w:pPr>
      <w:bookmarkStart w:id="684" w:name="_Toc150509301"/>
      <w:bookmarkStart w:id="685" w:name="_Toc164229245"/>
      <w:bookmarkStart w:id="686" w:name="_Toc142311052"/>
      <w:bookmarkStart w:id="687" w:name="_Toc151193864"/>
      <w:bookmarkStart w:id="688" w:name="_Toc150774650"/>
      <w:bookmarkStart w:id="689" w:name="_Toc150774755"/>
      <w:bookmarkStart w:id="690" w:name="_Toc305158818"/>
      <w:bookmarkStart w:id="691" w:name="_Toc151193792"/>
      <w:bookmarkStart w:id="692" w:name="_Toc305158892"/>
      <w:bookmarkStart w:id="693" w:name="_Toc164608664"/>
      <w:bookmarkStart w:id="694" w:name="_Toc520356175"/>
      <w:bookmarkStart w:id="695" w:name="_Toc226965823"/>
      <w:bookmarkStart w:id="696" w:name="_Ref467307062"/>
      <w:bookmarkStart w:id="697" w:name="_Toc127161464"/>
      <w:bookmarkStart w:id="698" w:name="_Ref467306377"/>
      <w:bookmarkStart w:id="699" w:name="_Toc151193720"/>
      <w:bookmarkStart w:id="700" w:name="_Toc164351644"/>
      <w:bookmarkStart w:id="701" w:name="_Toc151193648"/>
      <w:bookmarkStart w:id="702" w:name="_Toc150480788"/>
      <w:bookmarkStart w:id="703" w:name="_Toc151190177"/>
      <w:bookmarkStart w:id="704" w:name="_Toc226337246"/>
      <w:bookmarkStart w:id="705" w:name="_Ref467306978"/>
      <w:bookmarkStart w:id="706" w:name="_Toc127151751"/>
      <w:bookmarkStart w:id="707" w:name="_Toc264969240"/>
      <w:bookmarkStart w:id="708" w:name="_Toc149720843"/>
      <w:bookmarkStart w:id="709" w:name="_Toc265228388"/>
      <w:bookmarkStart w:id="710" w:name="_Toc151193938"/>
      <w:bookmarkStart w:id="711" w:name="_Toc164608819"/>
      <w:bookmarkStart w:id="712" w:name="_Toc127151550"/>
      <w:bookmarkStart w:id="713" w:name="_Toc226965740"/>
      <w:bookmarkStart w:id="714" w:name="_Toc226309794"/>
      <w:bookmarkStart w:id="715" w:name="_Toc195842915"/>
      <w:bookmarkStart w:id="716" w:name="_Ref467307204"/>
      <w:bookmarkStart w:id="717" w:name="_Toc164229391"/>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政府采购合同不能转包。</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1"/>
    <w:bookmarkEnd w:id="682"/>
    <w:bookmarkEnd w:id="683"/>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询问与质疑</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询问</w:t>
      </w:r>
    </w:p>
    <w:p w:rsidR="00244C6D" w:rsidRDefault="00244C6D">
      <w:pPr>
        <w:numPr>
          <w:ilvl w:val="2"/>
          <w:numId w:val="22"/>
        </w:numPr>
        <w:tabs>
          <w:tab w:val="left" w:pos="1980"/>
        </w:tabs>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244C6D" w:rsidRDefault="00244C6D">
      <w:pPr>
        <w:numPr>
          <w:ilvl w:val="2"/>
          <w:numId w:val="22"/>
        </w:numPr>
        <w:tabs>
          <w:tab w:val="left" w:pos="1980"/>
        </w:tabs>
        <w:spacing w:line="360" w:lineRule="auto"/>
        <w:ind w:left="0" w:firstLineChars="200" w:firstLine="480"/>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质疑</w:t>
      </w:r>
    </w:p>
    <w:p w:rsidR="00244C6D" w:rsidRDefault="00244C6D">
      <w:pPr>
        <w:numPr>
          <w:ilvl w:val="2"/>
          <w:numId w:val="22"/>
        </w:numPr>
        <w:tabs>
          <w:tab w:val="left" w:pos="1980"/>
        </w:tabs>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244C6D" w:rsidRDefault="00244C6D">
      <w:pPr>
        <w:numPr>
          <w:ilvl w:val="2"/>
          <w:numId w:val="22"/>
        </w:numPr>
        <w:tabs>
          <w:tab w:val="left" w:pos="1980"/>
        </w:tabs>
        <w:spacing w:line="360" w:lineRule="auto"/>
        <w:ind w:left="0" w:firstLineChars="200" w:firstLine="480"/>
        <w:rPr>
          <w:sz w:val="24"/>
        </w:rPr>
      </w:pPr>
      <w:proofErr w:type="gramStart"/>
      <w:r>
        <w:rPr>
          <w:sz w:val="24"/>
        </w:rPr>
        <w:t>质疑函须使用</w:t>
      </w:r>
      <w:proofErr w:type="gramEnd"/>
      <w:r>
        <w:rPr>
          <w:sz w:val="24"/>
        </w:rPr>
        <w:t>财政部制定的范本文件。</w:t>
      </w:r>
      <w:r>
        <w:rPr>
          <w:rFonts w:hint="eastAsia"/>
          <w:sz w:val="24"/>
        </w:rPr>
        <w:t>投标人为自然人的，质疑</w:t>
      </w:r>
      <w:proofErr w:type="gramStart"/>
      <w:r>
        <w:rPr>
          <w:rFonts w:hint="eastAsia"/>
          <w:sz w:val="24"/>
        </w:rPr>
        <w:t>函应当</w:t>
      </w:r>
      <w:proofErr w:type="gramEnd"/>
      <w:r>
        <w:rPr>
          <w:rFonts w:hint="eastAsia"/>
          <w:sz w:val="24"/>
        </w:rPr>
        <w:t>由本人签字；投标人为法人或者其他组织的，质疑</w:t>
      </w:r>
      <w:proofErr w:type="gramStart"/>
      <w:r>
        <w:rPr>
          <w:rFonts w:hint="eastAsia"/>
          <w:sz w:val="24"/>
        </w:rPr>
        <w:t>函应当</w:t>
      </w:r>
      <w:proofErr w:type="gramEnd"/>
      <w:r>
        <w:rPr>
          <w:rFonts w:hint="eastAsia"/>
          <w:sz w:val="24"/>
        </w:rPr>
        <w:t>由法定代表人、主要负责人，或者其授权代表签字或者盖章，并加盖公章。</w:t>
      </w:r>
    </w:p>
    <w:p w:rsidR="00244C6D" w:rsidRDefault="00244C6D">
      <w:pPr>
        <w:numPr>
          <w:ilvl w:val="2"/>
          <w:numId w:val="22"/>
        </w:numPr>
        <w:tabs>
          <w:tab w:val="left" w:pos="1980"/>
        </w:tabs>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244C6D" w:rsidRDefault="00244C6D">
      <w:pPr>
        <w:numPr>
          <w:ilvl w:val="2"/>
          <w:numId w:val="22"/>
        </w:numPr>
        <w:tabs>
          <w:tab w:val="left" w:pos="1980"/>
        </w:tabs>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244C6D" w:rsidRDefault="00244C6D">
      <w:pPr>
        <w:numPr>
          <w:ilvl w:val="0"/>
          <w:numId w:val="22"/>
        </w:numPr>
        <w:tabs>
          <w:tab w:val="left" w:pos="360"/>
          <w:tab w:val="left" w:pos="900"/>
        </w:tabs>
        <w:spacing w:line="360" w:lineRule="auto"/>
        <w:ind w:left="0" w:firstLineChars="200" w:firstLine="480"/>
        <w:outlineLvl w:val="1"/>
        <w:rPr>
          <w:sz w:val="24"/>
        </w:rPr>
      </w:pPr>
      <w:r>
        <w:rPr>
          <w:sz w:val="24"/>
        </w:rPr>
        <w:t>代理费</w:t>
      </w:r>
    </w:p>
    <w:p w:rsidR="00244C6D" w:rsidRDefault="00244C6D">
      <w:pPr>
        <w:numPr>
          <w:ilvl w:val="1"/>
          <w:numId w:val="22"/>
        </w:numPr>
        <w:tabs>
          <w:tab w:val="left" w:pos="1080"/>
          <w:tab w:val="left" w:pos="1589"/>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244C6D" w:rsidRDefault="00244C6D">
      <w:pPr>
        <w:tabs>
          <w:tab w:val="left" w:pos="900"/>
          <w:tab w:val="left" w:pos="1080"/>
          <w:tab w:val="left" w:pos="1589"/>
        </w:tabs>
        <w:ind w:firstLineChars="200" w:firstLine="480"/>
        <w:rPr>
          <w:sz w:val="24"/>
        </w:rPr>
      </w:pPr>
    </w:p>
    <w:p w:rsidR="00244C6D" w:rsidRDefault="00244C6D">
      <w:pPr>
        <w:jc w:val="center"/>
        <w:outlineLvl w:val="0"/>
        <w:rPr>
          <w:b/>
          <w:sz w:val="36"/>
          <w:szCs w:val="36"/>
        </w:rPr>
      </w:pPr>
      <w:bookmarkStart w:id="718" w:name="_Toc142311056"/>
      <w:bookmarkStart w:id="719" w:name="_Toc353873664"/>
      <w:bookmarkStart w:id="720" w:name="_Toc226337250"/>
      <w:bookmarkStart w:id="721" w:name="_Toc150480792"/>
      <w:bookmarkStart w:id="722" w:name="_Toc264969244"/>
      <w:bookmarkStart w:id="723" w:name="_Toc265228392"/>
      <w:bookmarkStart w:id="724" w:name="_Toc305158822"/>
      <w:bookmarkStart w:id="725" w:name="_Toc127151554"/>
      <w:bookmarkStart w:id="726" w:name="_Toc353825544"/>
      <w:bookmarkStart w:id="727" w:name="_Toc150774759"/>
      <w:bookmarkStart w:id="728" w:name="_Toc353873934"/>
      <w:bookmarkStart w:id="729" w:name="_Toc305158896"/>
      <w:bookmarkStart w:id="730" w:name="_Toc226965827"/>
      <w:r>
        <w:rPr>
          <w:sz w:val="24"/>
        </w:rPr>
        <w:br w:type="page"/>
      </w:r>
      <w:bookmarkStart w:id="731" w:name="_Toc99301421"/>
      <w:r>
        <w:rPr>
          <w:b/>
          <w:sz w:val="36"/>
          <w:szCs w:val="36"/>
        </w:rPr>
        <w:t>第三章</w:t>
      </w:r>
      <w:r>
        <w:rPr>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rsidR="00244C6D" w:rsidRDefault="00244C6D">
      <w:bookmarkStart w:id="733" w:name="_Toc99301422"/>
    </w:p>
    <w:p w:rsidR="00244C6D" w:rsidRDefault="00244C6D">
      <w:pPr>
        <w:tabs>
          <w:tab w:val="left" w:pos="360"/>
          <w:tab w:val="left" w:pos="900"/>
        </w:tabs>
        <w:spacing w:line="360" w:lineRule="auto"/>
        <w:jc w:val="center"/>
        <w:outlineLvl w:val="1"/>
        <w:rPr>
          <w:b/>
          <w:sz w:val="24"/>
        </w:rPr>
      </w:pPr>
      <w:r>
        <w:rPr>
          <w:b/>
          <w:sz w:val="24"/>
        </w:rPr>
        <w:t>一、资格审查程序</w:t>
      </w:r>
      <w:bookmarkEnd w:id="733"/>
    </w:p>
    <w:p w:rsidR="00244C6D" w:rsidRDefault="00244C6D">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244C6D" w:rsidRDefault="00244C6D">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244C6D" w:rsidRDefault="00244C6D">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244C6D" w:rsidRDefault="00244C6D">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244C6D" w:rsidRDefault="00244C6D">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2"/>
        <w:gridCol w:w="4822"/>
        <w:gridCol w:w="1638"/>
      </w:tblGrid>
      <w:tr w:rsidR="00244C6D">
        <w:trPr>
          <w:trHeight w:val="468"/>
          <w:tblHeader/>
        </w:trPr>
        <w:tc>
          <w:tcPr>
            <w:tcW w:w="846" w:type="dxa"/>
            <w:vAlign w:val="center"/>
          </w:tcPr>
          <w:p w:rsidR="00244C6D" w:rsidRDefault="00244C6D">
            <w:pPr>
              <w:tabs>
                <w:tab w:val="left" w:pos="1080"/>
              </w:tabs>
              <w:spacing w:line="360" w:lineRule="auto"/>
              <w:jc w:val="center"/>
              <w:rPr>
                <w:b/>
                <w:szCs w:val="21"/>
              </w:rPr>
            </w:pPr>
            <w:r>
              <w:rPr>
                <w:b/>
                <w:szCs w:val="21"/>
              </w:rPr>
              <w:t>序号</w:t>
            </w:r>
          </w:p>
        </w:tc>
        <w:tc>
          <w:tcPr>
            <w:tcW w:w="1982" w:type="dxa"/>
            <w:vAlign w:val="center"/>
          </w:tcPr>
          <w:p w:rsidR="00244C6D" w:rsidRDefault="00244C6D">
            <w:pPr>
              <w:tabs>
                <w:tab w:val="left" w:pos="1080"/>
              </w:tabs>
              <w:spacing w:line="360" w:lineRule="auto"/>
              <w:jc w:val="center"/>
              <w:rPr>
                <w:b/>
                <w:szCs w:val="21"/>
              </w:rPr>
            </w:pPr>
            <w:r>
              <w:rPr>
                <w:b/>
                <w:szCs w:val="21"/>
              </w:rPr>
              <w:t>审查因素</w:t>
            </w:r>
          </w:p>
        </w:tc>
        <w:tc>
          <w:tcPr>
            <w:tcW w:w="4822" w:type="dxa"/>
            <w:vAlign w:val="center"/>
          </w:tcPr>
          <w:p w:rsidR="00244C6D" w:rsidRDefault="00244C6D">
            <w:pPr>
              <w:tabs>
                <w:tab w:val="left" w:pos="1080"/>
              </w:tabs>
              <w:spacing w:line="360" w:lineRule="auto"/>
              <w:jc w:val="center"/>
              <w:rPr>
                <w:b/>
                <w:szCs w:val="21"/>
              </w:rPr>
            </w:pPr>
            <w:r>
              <w:rPr>
                <w:b/>
                <w:szCs w:val="21"/>
              </w:rPr>
              <w:t>审查内容</w:t>
            </w:r>
          </w:p>
        </w:tc>
        <w:tc>
          <w:tcPr>
            <w:tcW w:w="1638" w:type="dxa"/>
            <w:vAlign w:val="center"/>
          </w:tcPr>
          <w:p w:rsidR="00244C6D" w:rsidRDefault="00244C6D">
            <w:pPr>
              <w:tabs>
                <w:tab w:val="left" w:pos="1080"/>
              </w:tabs>
              <w:spacing w:line="360" w:lineRule="auto"/>
              <w:jc w:val="center"/>
              <w:rPr>
                <w:b/>
                <w:szCs w:val="21"/>
              </w:rPr>
            </w:pPr>
            <w:r>
              <w:rPr>
                <w:b/>
                <w:szCs w:val="21"/>
              </w:rPr>
              <w:t>格式要求</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1</w:t>
            </w:r>
          </w:p>
        </w:tc>
        <w:tc>
          <w:tcPr>
            <w:tcW w:w="1982" w:type="dxa"/>
            <w:vAlign w:val="center"/>
          </w:tcPr>
          <w:p w:rsidR="00244C6D" w:rsidRDefault="00244C6D">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244C6D" w:rsidRDefault="00244C6D">
            <w:pPr>
              <w:tabs>
                <w:tab w:val="left" w:pos="1080"/>
              </w:tabs>
              <w:spacing w:line="360" w:lineRule="auto"/>
              <w:rPr>
                <w:szCs w:val="21"/>
              </w:rPr>
            </w:pPr>
            <w:r>
              <w:rPr>
                <w:szCs w:val="21"/>
              </w:rPr>
              <w:t>具体规定见第一章《投标邀请》</w:t>
            </w:r>
          </w:p>
        </w:tc>
        <w:tc>
          <w:tcPr>
            <w:tcW w:w="1638" w:type="dxa"/>
            <w:vAlign w:val="center"/>
          </w:tcPr>
          <w:p w:rsidR="00244C6D" w:rsidRDefault="00244C6D">
            <w:pPr>
              <w:tabs>
                <w:tab w:val="left" w:pos="1080"/>
              </w:tabs>
              <w:spacing w:line="360" w:lineRule="auto"/>
              <w:rPr>
                <w:szCs w:val="21"/>
              </w:rPr>
            </w:pP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1-1</w:t>
            </w:r>
          </w:p>
        </w:tc>
        <w:tc>
          <w:tcPr>
            <w:tcW w:w="1982" w:type="dxa"/>
            <w:vAlign w:val="center"/>
          </w:tcPr>
          <w:p w:rsidR="00244C6D" w:rsidRDefault="00244C6D">
            <w:pPr>
              <w:tabs>
                <w:tab w:val="left" w:pos="1080"/>
              </w:tabs>
              <w:spacing w:line="360" w:lineRule="auto"/>
              <w:rPr>
                <w:szCs w:val="21"/>
              </w:rPr>
            </w:pPr>
            <w:r>
              <w:rPr>
                <w:szCs w:val="21"/>
              </w:rPr>
              <w:t>营业执照等证明文件</w:t>
            </w:r>
          </w:p>
        </w:tc>
        <w:tc>
          <w:tcPr>
            <w:tcW w:w="4822" w:type="dxa"/>
            <w:vAlign w:val="center"/>
          </w:tcPr>
          <w:p w:rsidR="00244C6D" w:rsidRDefault="00244C6D">
            <w:pPr>
              <w:tabs>
                <w:tab w:val="left" w:pos="1080"/>
              </w:tabs>
              <w:spacing w:line="360" w:lineRule="auto"/>
              <w:rPr>
                <w:szCs w:val="21"/>
              </w:rPr>
            </w:pPr>
            <w:r>
              <w:rPr>
                <w:rFonts w:hint="eastAsia"/>
                <w:szCs w:val="21"/>
              </w:rPr>
              <w:t>投标人为企业（包括合伙企业）的，应提供有效的“营业执照”；</w:t>
            </w:r>
          </w:p>
          <w:p w:rsidR="00244C6D" w:rsidRDefault="00244C6D">
            <w:pPr>
              <w:tabs>
                <w:tab w:val="left" w:pos="1080"/>
              </w:tabs>
              <w:spacing w:line="360" w:lineRule="auto"/>
              <w:rPr>
                <w:szCs w:val="21"/>
              </w:rPr>
            </w:pPr>
            <w:r>
              <w:rPr>
                <w:rFonts w:hint="eastAsia"/>
                <w:szCs w:val="21"/>
              </w:rPr>
              <w:t>投标人为事业单位的，应提供有效的</w:t>
            </w:r>
            <w:r>
              <w:rPr>
                <w:rFonts w:hint="eastAsia"/>
                <w:szCs w:val="21"/>
              </w:rPr>
              <w:t xml:space="preserve"> </w:t>
            </w:r>
            <w:r>
              <w:rPr>
                <w:rFonts w:hint="eastAsia"/>
                <w:szCs w:val="21"/>
              </w:rPr>
              <w:t>“事业单位法人证书”；</w:t>
            </w:r>
          </w:p>
          <w:p w:rsidR="00244C6D" w:rsidRDefault="00244C6D">
            <w:pPr>
              <w:tabs>
                <w:tab w:val="left" w:pos="1080"/>
              </w:tabs>
              <w:spacing w:line="360" w:lineRule="auto"/>
              <w:rPr>
                <w:szCs w:val="21"/>
              </w:rPr>
            </w:pPr>
            <w:r>
              <w:rPr>
                <w:rFonts w:hint="eastAsia"/>
                <w:szCs w:val="21"/>
              </w:rPr>
              <w:t>投标人是非企业机构的，应提供有效的</w:t>
            </w:r>
            <w:r>
              <w:rPr>
                <w:rFonts w:hint="eastAsia"/>
                <w:szCs w:val="21"/>
              </w:rPr>
              <w:t xml:space="preserve"> </w:t>
            </w:r>
            <w:r>
              <w:rPr>
                <w:rFonts w:hint="eastAsia"/>
                <w:szCs w:val="21"/>
              </w:rPr>
              <w:t>“执业许可证”、“登记证书”等证明文件；</w:t>
            </w:r>
          </w:p>
          <w:p w:rsidR="00244C6D" w:rsidRDefault="00244C6D">
            <w:pPr>
              <w:tabs>
                <w:tab w:val="left" w:pos="1080"/>
              </w:tabs>
              <w:spacing w:line="360" w:lineRule="auto"/>
              <w:rPr>
                <w:szCs w:val="21"/>
              </w:rPr>
            </w:pPr>
            <w:r>
              <w:rPr>
                <w:rFonts w:hint="eastAsia"/>
                <w:szCs w:val="21"/>
              </w:rPr>
              <w:t>投标人是个体工商户的，应提供有效的</w:t>
            </w:r>
            <w:r>
              <w:rPr>
                <w:rFonts w:hint="eastAsia"/>
                <w:szCs w:val="21"/>
              </w:rPr>
              <w:t xml:space="preserve"> </w:t>
            </w:r>
            <w:r>
              <w:rPr>
                <w:rFonts w:hint="eastAsia"/>
                <w:szCs w:val="21"/>
              </w:rPr>
              <w:t>“个体工商户营业执照”；</w:t>
            </w:r>
          </w:p>
          <w:p w:rsidR="00244C6D" w:rsidRDefault="00244C6D">
            <w:pPr>
              <w:tabs>
                <w:tab w:val="left" w:pos="1080"/>
              </w:tabs>
              <w:spacing w:line="360" w:lineRule="auto"/>
              <w:rPr>
                <w:szCs w:val="21"/>
              </w:rPr>
            </w:pPr>
            <w:r>
              <w:rPr>
                <w:rFonts w:hint="eastAsia"/>
                <w:szCs w:val="21"/>
              </w:rPr>
              <w:t>投标人是自然人的，应提供有效的自然人身份证明。</w:t>
            </w:r>
          </w:p>
          <w:p w:rsidR="00244C6D" w:rsidRDefault="00244C6D">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244C6D" w:rsidRDefault="00244C6D">
            <w:pPr>
              <w:tabs>
                <w:tab w:val="left" w:pos="1080"/>
              </w:tabs>
              <w:spacing w:line="360" w:lineRule="auto"/>
              <w:rPr>
                <w:szCs w:val="21"/>
              </w:rPr>
            </w:pPr>
            <w:r>
              <w:rPr>
                <w:szCs w:val="21"/>
              </w:rPr>
              <w:t>提供证明文件的复印件或扫描件</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1-2</w:t>
            </w:r>
          </w:p>
        </w:tc>
        <w:tc>
          <w:tcPr>
            <w:tcW w:w="1982" w:type="dxa"/>
            <w:vAlign w:val="center"/>
          </w:tcPr>
          <w:p w:rsidR="00244C6D" w:rsidRDefault="00244C6D">
            <w:pPr>
              <w:tabs>
                <w:tab w:val="left" w:pos="1080"/>
              </w:tabs>
              <w:spacing w:line="360" w:lineRule="auto"/>
              <w:rPr>
                <w:szCs w:val="21"/>
              </w:rPr>
            </w:pPr>
            <w:r>
              <w:rPr>
                <w:szCs w:val="21"/>
              </w:rPr>
              <w:t>投标人资格声明书</w:t>
            </w:r>
          </w:p>
        </w:tc>
        <w:tc>
          <w:tcPr>
            <w:tcW w:w="4822" w:type="dxa"/>
            <w:vAlign w:val="center"/>
          </w:tcPr>
          <w:p w:rsidR="00244C6D" w:rsidRDefault="00244C6D">
            <w:pPr>
              <w:tabs>
                <w:tab w:val="left" w:pos="1080"/>
              </w:tabs>
              <w:spacing w:line="360" w:lineRule="auto"/>
              <w:rPr>
                <w:szCs w:val="21"/>
              </w:rPr>
            </w:pPr>
            <w:r>
              <w:rPr>
                <w:szCs w:val="21"/>
              </w:rPr>
              <w:t>提供了符合招标文件要求的《投标人资格声明书》。</w:t>
            </w:r>
          </w:p>
        </w:tc>
        <w:tc>
          <w:tcPr>
            <w:tcW w:w="1638" w:type="dxa"/>
            <w:vAlign w:val="center"/>
          </w:tcPr>
          <w:p w:rsidR="00244C6D" w:rsidRDefault="00244C6D">
            <w:pPr>
              <w:tabs>
                <w:tab w:val="left" w:pos="1080"/>
              </w:tabs>
              <w:spacing w:line="360" w:lineRule="auto"/>
              <w:rPr>
                <w:szCs w:val="21"/>
              </w:rPr>
            </w:pPr>
            <w:r>
              <w:rPr>
                <w:szCs w:val="21"/>
              </w:rPr>
              <w:t>格式见《投标文件格式》</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244C6D" w:rsidRDefault="00244C6D">
            <w:pPr>
              <w:tabs>
                <w:tab w:val="left" w:pos="1080"/>
              </w:tabs>
              <w:spacing w:line="360" w:lineRule="auto"/>
              <w:rPr>
                <w:szCs w:val="21"/>
              </w:rPr>
            </w:pPr>
            <w:r>
              <w:rPr>
                <w:szCs w:val="21"/>
              </w:rPr>
              <w:t>投标人信用记录</w:t>
            </w:r>
          </w:p>
        </w:tc>
        <w:tc>
          <w:tcPr>
            <w:tcW w:w="4822" w:type="dxa"/>
            <w:vAlign w:val="center"/>
          </w:tcPr>
          <w:p w:rsidR="00244C6D" w:rsidRDefault="00244C6D">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244C6D" w:rsidRDefault="00244C6D">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244C6D" w:rsidRDefault="00244C6D">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244C6D" w:rsidRDefault="00244C6D">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244C6D" w:rsidRDefault="00244C6D">
            <w:pPr>
              <w:tabs>
                <w:tab w:val="left" w:pos="1080"/>
              </w:tabs>
              <w:spacing w:line="360" w:lineRule="auto"/>
              <w:rPr>
                <w:szCs w:val="21"/>
              </w:rPr>
            </w:pPr>
            <w:r>
              <w:rPr>
                <w:szCs w:val="21"/>
              </w:rPr>
              <w:t>无须投标人提供，由采购人或采购代理机构查询。</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rFonts w:hint="eastAsia"/>
                <w:szCs w:val="21"/>
              </w:rPr>
              <w:t>1-4</w:t>
            </w:r>
          </w:p>
        </w:tc>
        <w:tc>
          <w:tcPr>
            <w:tcW w:w="1982" w:type="dxa"/>
            <w:vAlign w:val="center"/>
          </w:tcPr>
          <w:p w:rsidR="00244C6D" w:rsidRDefault="00244C6D">
            <w:pPr>
              <w:tabs>
                <w:tab w:val="left" w:pos="1080"/>
              </w:tabs>
              <w:spacing w:line="360" w:lineRule="auto"/>
              <w:rPr>
                <w:szCs w:val="21"/>
              </w:rPr>
            </w:pPr>
            <w:r>
              <w:rPr>
                <w:rFonts w:hint="eastAsia"/>
                <w:szCs w:val="21"/>
              </w:rPr>
              <w:t>法律、行政法规规定的其他条件</w:t>
            </w:r>
          </w:p>
        </w:tc>
        <w:tc>
          <w:tcPr>
            <w:tcW w:w="4822" w:type="dxa"/>
            <w:vAlign w:val="center"/>
          </w:tcPr>
          <w:p w:rsidR="00244C6D" w:rsidRDefault="00244C6D">
            <w:pPr>
              <w:tabs>
                <w:tab w:val="left" w:pos="1080"/>
              </w:tabs>
              <w:spacing w:line="360" w:lineRule="auto"/>
              <w:rPr>
                <w:szCs w:val="21"/>
              </w:rPr>
            </w:pPr>
            <w:r>
              <w:rPr>
                <w:rFonts w:hint="eastAsia"/>
                <w:szCs w:val="21"/>
              </w:rPr>
              <w:t>法律、行政法规规定的其他条件</w:t>
            </w:r>
          </w:p>
        </w:tc>
        <w:tc>
          <w:tcPr>
            <w:tcW w:w="1638" w:type="dxa"/>
            <w:vAlign w:val="center"/>
          </w:tcPr>
          <w:p w:rsidR="00244C6D" w:rsidRDefault="00244C6D">
            <w:pPr>
              <w:tabs>
                <w:tab w:val="left" w:pos="1080"/>
              </w:tabs>
              <w:spacing w:line="360" w:lineRule="auto"/>
              <w:jc w:val="center"/>
              <w:rPr>
                <w:szCs w:val="21"/>
              </w:rPr>
            </w:pP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2</w:t>
            </w:r>
          </w:p>
        </w:tc>
        <w:tc>
          <w:tcPr>
            <w:tcW w:w="1982" w:type="dxa"/>
            <w:vAlign w:val="center"/>
          </w:tcPr>
          <w:p w:rsidR="00244C6D" w:rsidRDefault="00244C6D">
            <w:pPr>
              <w:tabs>
                <w:tab w:val="left" w:pos="1080"/>
              </w:tabs>
              <w:spacing w:line="360" w:lineRule="auto"/>
              <w:rPr>
                <w:szCs w:val="21"/>
              </w:rPr>
            </w:pPr>
            <w:r>
              <w:rPr>
                <w:szCs w:val="21"/>
              </w:rPr>
              <w:t>落实政府采购政策需满足的资格要求</w:t>
            </w:r>
          </w:p>
        </w:tc>
        <w:tc>
          <w:tcPr>
            <w:tcW w:w="4822" w:type="dxa"/>
            <w:vAlign w:val="center"/>
          </w:tcPr>
          <w:p w:rsidR="00244C6D" w:rsidRDefault="00244C6D">
            <w:pPr>
              <w:tabs>
                <w:tab w:val="left" w:pos="1080"/>
              </w:tabs>
              <w:spacing w:line="360" w:lineRule="auto"/>
              <w:rPr>
                <w:szCs w:val="21"/>
              </w:rPr>
            </w:pPr>
            <w:r>
              <w:rPr>
                <w:szCs w:val="21"/>
              </w:rPr>
              <w:t>如有，见第一章《投标邀请》</w:t>
            </w:r>
          </w:p>
        </w:tc>
        <w:tc>
          <w:tcPr>
            <w:tcW w:w="1638" w:type="dxa"/>
            <w:vAlign w:val="center"/>
          </w:tcPr>
          <w:p w:rsidR="00244C6D" w:rsidRDefault="00244C6D">
            <w:pPr>
              <w:tabs>
                <w:tab w:val="left" w:pos="1080"/>
              </w:tabs>
              <w:spacing w:line="360" w:lineRule="auto"/>
              <w:rPr>
                <w:szCs w:val="21"/>
              </w:rPr>
            </w:pP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rFonts w:hint="eastAsia"/>
                <w:szCs w:val="21"/>
              </w:rPr>
              <w:t>2-1</w:t>
            </w:r>
          </w:p>
        </w:tc>
        <w:tc>
          <w:tcPr>
            <w:tcW w:w="1982" w:type="dxa"/>
            <w:vAlign w:val="center"/>
          </w:tcPr>
          <w:p w:rsidR="00244C6D" w:rsidRDefault="00244C6D">
            <w:pPr>
              <w:tabs>
                <w:tab w:val="left" w:pos="1080"/>
              </w:tabs>
              <w:spacing w:line="360" w:lineRule="auto"/>
              <w:rPr>
                <w:szCs w:val="21"/>
              </w:rPr>
            </w:pPr>
            <w:r>
              <w:rPr>
                <w:rFonts w:hint="eastAsia"/>
                <w:szCs w:val="21"/>
              </w:rPr>
              <w:t>中小企业政策</w:t>
            </w:r>
          </w:p>
        </w:tc>
        <w:tc>
          <w:tcPr>
            <w:tcW w:w="4822" w:type="dxa"/>
            <w:vAlign w:val="center"/>
          </w:tcPr>
          <w:p w:rsidR="00244C6D" w:rsidRDefault="00244C6D">
            <w:pPr>
              <w:tabs>
                <w:tab w:val="left" w:pos="1080"/>
              </w:tabs>
              <w:spacing w:line="360" w:lineRule="auto"/>
              <w:rPr>
                <w:szCs w:val="21"/>
              </w:rPr>
            </w:pPr>
            <w:r>
              <w:rPr>
                <w:rFonts w:hint="eastAsia"/>
                <w:szCs w:val="21"/>
              </w:rPr>
              <w:t>具体要求见第一章《投标邀请》</w:t>
            </w:r>
          </w:p>
        </w:tc>
        <w:tc>
          <w:tcPr>
            <w:tcW w:w="1638" w:type="dxa"/>
            <w:vAlign w:val="center"/>
          </w:tcPr>
          <w:p w:rsidR="00244C6D" w:rsidRDefault="00244C6D">
            <w:pPr>
              <w:tabs>
                <w:tab w:val="left" w:pos="1080"/>
              </w:tabs>
              <w:spacing w:line="360" w:lineRule="auto"/>
              <w:rPr>
                <w:szCs w:val="21"/>
              </w:rPr>
            </w:pP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244C6D" w:rsidRDefault="00244C6D">
            <w:pPr>
              <w:tabs>
                <w:tab w:val="left" w:pos="1080"/>
              </w:tabs>
              <w:spacing w:line="360" w:lineRule="auto"/>
              <w:rPr>
                <w:szCs w:val="21"/>
              </w:rPr>
            </w:pPr>
            <w:r>
              <w:rPr>
                <w:rFonts w:hint="eastAsia"/>
                <w:szCs w:val="21"/>
              </w:rPr>
              <w:t>中小企业证明文件</w:t>
            </w:r>
          </w:p>
        </w:tc>
        <w:tc>
          <w:tcPr>
            <w:tcW w:w="4822" w:type="dxa"/>
            <w:vAlign w:val="center"/>
          </w:tcPr>
          <w:p w:rsidR="00244C6D" w:rsidRDefault="00244C6D">
            <w:pPr>
              <w:tabs>
                <w:tab w:val="left" w:pos="1080"/>
              </w:tabs>
              <w:spacing w:line="360" w:lineRule="auto"/>
              <w:rPr>
                <w:szCs w:val="21"/>
              </w:rPr>
            </w:pPr>
            <w:r>
              <w:rPr>
                <w:rFonts w:hint="eastAsia"/>
                <w:szCs w:val="21"/>
              </w:rPr>
              <w:t>当本项目（包）涉及预留份额专门面向中小企业采购，此时建议在《资格证明文件》中提供。</w:t>
            </w:r>
            <w:r>
              <w:rPr>
                <w:rFonts w:hint="eastAsia"/>
                <w:szCs w:val="21"/>
              </w:rPr>
              <w:t xml:space="preserve"> </w:t>
            </w:r>
          </w:p>
          <w:p w:rsidR="00244C6D" w:rsidRDefault="00244C6D">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244C6D" w:rsidRDefault="00244C6D">
            <w:pPr>
              <w:tabs>
                <w:tab w:val="left" w:pos="1080"/>
              </w:tabs>
              <w:spacing w:line="360" w:lineRule="auto"/>
              <w:rPr>
                <w:szCs w:val="21"/>
              </w:rPr>
            </w:pPr>
            <w:r>
              <w:rPr>
                <w:rFonts w:hint="eastAsia"/>
                <w:szCs w:val="21"/>
              </w:rPr>
              <w:t xml:space="preserve"> 2</w:t>
            </w:r>
            <w:r>
              <w:rPr>
                <w:rFonts w:hint="eastAsia"/>
                <w:szCs w:val="21"/>
              </w:rPr>
              <w:t>、如招标文件要求以联合体形</w:t>
            </w:r>
            <w:proofErr w:type="gramStart"/>
            <w:r>
              <w:rPr>
                <w:rFonts w:hint="eastAsia"/>
                <w:szCs w:val="21"/>
              </w:rPr>
              <w:t>式参加</w:t>
            </w:r>
            <w:proofErr w:type="gramEnd"/>
            <w:r>
              <w:rPr>
                <w:rFonts w:hint="eastAsia"/>
                <w:szCs w:val="21"/>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244C6D" w:rsidRDefault="00244C6D">
            <w:pPr>
              <w:tabs>
                <w:tab w:val="left" w:pos="1080"/>
              </w:tabs>
              <w:spacing w:line="360" w:lineRule="auto"/>
              <w:rPr>
                <w:szCs w:val="21"/>
              </w:rPr>
            </w:pPr>
            <w:r>
              <w:rPr>
                <w:szCs w:val="21"/>
              </w:rPr>
              <w:t>格式见《投标文件格式》</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rsidR="00244C6D" w:rsidRDefault="00244C6D">
            <w:pPr>
              <w:tabs>
                <w:tab w:val="left" w:pos="1080"/>
              </w:tabs>
              <w:spacing w:line="360" w:lineRule="auto"/>
              <w:rPr>
                <w:szCs w:val="21"/>
              </w:rPr>
            </w:pPr>
            <w:r>
              <w:rPr>
                <w:szCs w:val="21"/>
              </w:rPr>
              <w:t>拟分包情况说明及分包意向协议</w:t>
            </w:r>
          </w:p>
        </w:tc>
        <w:tc>
          <w:tcPr>
            <w:tcW w:w="4822" w:type="dxa"/>
            <w:vAlign w:val="center"/>
          </w:tcPr>
          <w:p w:rsidR="00244C6D" w:rsidRDefault="00244C6D">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244C6D" w:rsidRDefault="00244C6D">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244C6D" w:rsidRDefault="00244C6D">
            <w:pPr>
              <w:tabs>
                <w:tab w:val="left" w:pos="1080"/>
              </w:tabs>
              <w:spacing w:line="360" w:lineRule="auto"/>
              <w:rPr>
                <w:szCs w:val="21"/>
              </w:rPr>
            </w:pPr>
            <w:r>
              <w:rPr>
                <w:szCs w:val="21"/>
              </w:rPr>
              <w:t>格式见《投标文件格式》</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244C6D" w:rsidRDefault="00244C6D">
            <w:pPr>
              <w:tabs>
                <w:tab w:val="left" w:pos="1080"/>
              </w:tabs>
              <w:spacing w:line="360" w:lineRule="auto"/>
              <w:rPr>
                <w:szCs w:val="21"/>
              </w:rPr>
            </w:pPr>
            <w:r>
              <w:rPr>
                <w:szCs w:val="21"/>
              </w:rPr>
              <w:t>其它落实政府采购政策的资格要求</w:t>
            </w:r>
          </w:p>
        </w:tc>
        <w:tc>
          <w:tcPr>
            <w:tcW w:w="4822" w:type="dxa"/>
            <w:vAlign w:val="center"/>
          </w:tcPr>
          <w:p w:rsidR="00244C6D" w:rsidRDefault="00244C6D">
            <w:pPr>
              <w:tabs>
                <w:tab w:val="left" w:pos="1080"/>
              </w:tabs>
              <w:spacing w:line="360" w:lineRule="auto"/>
              <w:rPr>
                <w:szCs w:val="21"/>
              </w:rPr>
            </w:pPr>
            <w:r>
              <w:rPr>
                <w:szCs w:val="21"/>
              </w:rPr>
              <w:t>如有，见第一章《投标邀请》</w:t>
            </w:r>
          </w:p>
        </w:tc>
        <w:tc>
          <w:tcPr>
            <w:tcW w:w="1638" w:type="dxa"/>
            <w:vAlign w:val="center"/>
          </w:tcPr>
          <w:p w:rsidR="00244C6D" w:rsidRDefault="00244C6D">
            <w:pPr>
              <w:tabs>
                <w:tab w:val="left" w:pos="1080"/>
              </w:tabs>
              <w:spacing w:line="360" w:lineRule="auto"/>
              <w:rPr>
                <w:szCs w:val="21"/>
              </w:rPr>
            </w:pPr>
            <w:r>
              <w:rPr>
                <w:szCs w:val="21"/>
              </w:rPr>
              <w:t>提供证明文件的复印件或扫描件</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3</w:t>
            </w:r>
          </w:p>
        </w:tc>
        <w:tc>
          <w:tcPr>
            <w:tcW w:w="1982" w:type="dxa"/>
            <w:vAlign w:val="center"/>
          </w:tcPr>
          <w:p w:rsidR="00244C6D" w:rsidRDefault="00244C6D">
            <w:pPr>
              <w:tabs>
                <w:tab w:val="left" w:pos="1080"/>
              </w:tabs>
              <w:spacing w:line="360" w:lineRule="auto"/>
              <w:rPr>
                <w:szCs w:val="21"/>
              </w:rPr>
            </w:pPr>
            <w:r>
              <w:rPr>
                <w:szCs w:val="21"/>
              </w:rPr>
              <w:t>本项目的特定资格要求</w:t>
            </w:r>
          </w:p>
        </w:tc>
        <w:tc>
          <w:tcPr>
            <w:tcW w:w="4822" w:type="dxa"/>
            <w:vAlign w:val="center"/>
          </w:tcPr>
          <w:p w:rsidR="00244C6D" w:rsidRDefault="00244C6D">
            <w:pPr>
              <w:tabs>
                <w:tab w:val="left" w:pos="1080"/>
              </w:tabs>
              <w:spacing w:line="360" w:lineRule="auto"/>
              <w:rPr>
                <w:szCs w:val="21"/>
              </w:rPr>
            </w:pPr>
            <w:r>
              <w:rPr>
                <w:szCs w:val="21"/>
              </w:rPr>
              <w:t>如有，见第一章《投标邀请》</w:t>
            </w:r>
          </w:p>
        </w:tc>
        <w:tc>
          <w:tcPr>
            <w:tcW w:w="1638" w:type="dxa"/>
            <w:vAlign w:val="center"/>
          </w:tcPr>
          <w:p w:rsidR="00244C6D" w:rsidRDefault="00244C6D">
            <w:pPr>
              <w:tabs>
                <w:tab w:val="left" w:pos="1080"/>
              </w:tabs>
              <w:spacing w:line="360" w:lineRule="auto"/>
              <w:rPr>
                <w:szCs w:val="21"/>
              </w:rPr>
            </w:pPr>
          </w:p>
        </w:tc>
      </w:tr>
      <w:tr w:rsidR="00244C6D">
        <w:trPr>
          <w:trHeight w:val="4548"/>
        </w:trPr>
        <w:tc>
          <w:tcPr>
            <w:tcW w:w="846" w:type="dxa"/>
            <w:vAlign w:val="center"/>
          </w:tcPr>
          <w:p w:rsidR="00244C6D" w:rsidRDefault="00244C6D">
            <w:pPr>
              <w:tabs>
                <w:tab w:val="left" w:pos="1080"/>
              </w:tabs>
              <w:spacing w:line="360" w:lineRule="auto"/>
              <w:jc w:val="center"/>
              <w:rPr>
                <w:szCs w:val="21"/>
              </w:rPr>
            </w:pPr>
            <w:r>
              <w:rPr>
                <w:szCs w:val="21"/>
              </w:rPr>
              <w:t>3-1</w:t>
            </w:r>
          </w:p>
        </w:tc>
        <w:tc>
          <w:tcPr>
            <w:tcW w:w="1982" w:type="dxa"/>
            <w:vAlign w:val="center"/>
          </w:tcPr>
          <w:p w:rsidR="00244C6D" w:rsidRDefault="00244C6D">
            <w:pPr>
              <w:tabs>
                <w:tab w:val="left" w:pos="1080"/>
              </w:tabs>
              <w:spacing w:line="360" w:lineRule="auto"/>
              <w:rPr>
                <w:szCs w:val="21"/>
              </w:rPr>
            </w:pPr>
            <w:r>
              <w:rPr>
                <w:rFonts w:hint="eastAsia"/>
                <w:szCs w:val="21"/>
              </w:rPr>
              <w:t>本项目对于联合体的要求</w:t>
            </w:r>
          </w:p>
        </w:tc>
        <w:tc>
          <w:tcPr>
            <w:tcW w:w="4822" w:type="dxa"/>
            <w:vAlign w:val="center"/>
          </w:tcPr>
          <w:p w:rsidR="00244C6D" w:rsidRDefault="00244C6D">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244C6D" w:rsidRDefault="00244C6D">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244C6D" w:rsidRDefault="00244C6D">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244C6D" w:rsidRDefault="00244C6D">
            <w:pPr>
              <w:tabs>
                <w:tab w:val="left" w:pos="1080"/>
              </w:tabs>
              <w:spacing w:line="360" w:lineRule="auto"/>
              <w:rPr>
                <w:szCs w:val="21"/>
              </w:rPr>
            </w:pPr>
            <w:r>
              <w:rPr>
                <w:rFonts w:hint="eastAsia"/>
                <w:szCs w:val="21"/>
              </w:rPr>
              <w:t>4</w:t>
            </w:r>
            <w:r>
              <w:rPr>
                <w:szCs w:val="21"/>
              </w:rPr>
              <w:t>、联合体中有同类资质的供应</w:t>
            </w:r>
            <w:proofErr w:type="gramStart"/>
            <w:r>
              <w:rPr>
                <w:szCs w:val="21"/>
              </w:rPr>
              <w:t>商按照</w:t>
            </w:r>
            <w:proofErr w:type="gramEnd"/>
            <w:r>
              <w:rPr>
                <w:szCs w:val="21"/>
              </w:rPr>
              <w:t>联合体分工承担相同工作的，应当按照资质等级较低的供应商确定资质等级。</w:t>
            </w:r>
          </w:p>
          <w:p w:rsidR="00244C6D" w:rsidRDefault="00244C6D">
            <w:pPr>
              <w:tabs>
                <w:tab w:val="left" w:pos="1080"/>
              </w:tabs>
              <w:spacing w:line="360" w:lineRule="auto"/>
              <w:rPr>
                <w:szCs w:val="21"/>
              </w:rPr>
            </w:pPr>
            <w:r>
              <w:rPr>
                <w:szCs w:val="21"/>
              </w:rPr>
              <w:t>5</w:t>
            </w:r>
            <w:r>
              <w:rPr>
                <w:szCs w:val="21"/>
              </w:rPr>
              <w:t>、以联合体形</w:t>
            </w:r>
            <w:proofErr w:type="gramStart"/>
            <w:r>
              <w:rPr>
                <w:szCs w:val="21"/>
              </w:rPr>
              <w:t>式参加</w:t>
            </w:r>
            <w:proofErr w:type="gramEnd"/>
            <w:r>
              <w:rPr>
                <w:szCs w:val="21"/>
              </w:rPr>
              <w:t>政府采购活动的，联合体各方不得再单独参加或者与其</w:t>
            </w:r>
            <w:proofErr w:type="gramStart"/>
            <w:r>
              <w:rPr>
                <w:szCs w:val="21"/>
              </w:rPr>
              <w:t>他供应</w:t>
            </w:r>
            <w:proofErr w:type="gramEnd"/>
            <w:r>
              <w:rPr>
                <w:szCs w:val="21"/>
              </w:rPr>
              <w:t>商另外组成联合体参加同一合同项下的政府采购活动。</w:t>
            </w:r>
          </w:p>
          <w:p w:rsidR="00244C6D" w:rsidRDefault="00244C6D">
            <w:pPr>
              <w:tabs>
                <w:tab w:val="left" w:pos="1080"/>
              </w:tabs>
              <w:spacing w:line="360" w:lineRule="auto"/>
              <w:rPr>
                <w:szCs w:val="21"/>
              </w:rPr>
            </w:pPr>
            <w:r>
              <w:rPr>
                <w:szCs w:val="21"/>
              </w:rPr>
              <w:t>6</w:t>
            </w:r>
            <w:r>
              <w:rPr>
                <w:szCs w:val="21"/>
              </w:rPr>
              <w:t>、若联合体中任</w:t>
            </w:r>
            <w:proofErr w:type="gramStart"/>
            <w:r>
              <w:rPr>
                <w:szCs w:val="21"/>
              </w:rPr>
              <w:t>一</w:t>
            </w:r>
            <w:proofErr w:type="gramEnd"/>
            <w:r>
              <w:rPr>
                <w:szCs w:val="21"/>
              </w:rPr>
              <w:t>成员单位中途退出，则该联合体的</w:t>
            </w:r>
            <w:r>
              <w:rPr>
                <w:b/>
                <w:szCs w:val="21"/>
              </w:rPr>
              <w:t>投标无效</w:t>
            </w:r>
            <w:r>
              <w:rPr>
                <w:szCs w:val="21"/>
              </w:rPr>
              <w:t>。</w:t>
            </w:r>
          </w:p>
          <w:p w:rsidR="00244C6D" w:rsidRDefault="00244C6D">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244C6D" w:rsidRDefault="00244C6D">
            <w:pPr>
              <w:tabs>
                <w:tab w:val="left" w:pos="1080"/>
              </w:tabs>
              <w:spacing w:line="360" w:lineRule="auto"/>
              <w:rPr>
                <w:szCs w:val="21"/>
              </w:rPr>
            </w:pPr>
            <w:r>
              <w:rPr>
                <w:szCs w:val="21"/>
              </w:rPr>
              <w:t>格式见《投标文件格式》</w:t>
            </w:r>
          </w:p>
        </w:tc>
      </w:tr>
      <w:tr w:rsidR="00244C6D">
        <w:trPr>
          <w:trHeight w:val="1437"/>
        </w:trPr>
        <w:tc>
          <w:tcPr>
            <w:tcW w:w="846" w:type="dxa"/>
            <w:vAlign w:val="center"/>
          </w:tcPr>
          <w:p w:rsidR="00244C6D" w:rsidRDefault="00244C6D">
            <w:pPr>
              <w:tabs>
                <w:tab w:val="left" w:pos="1080"/>
              </w:tabs>
              <w:spacing w:line="360" w:lineRule="auto"/>
              <w:jc w:val="center"/>
              <w:rPr>
                <w:szCs w:val="21"/>
              </w:rPr>
            </w:pPr>
            <w:r>
              <w:rPr>
                <w:rFonts w:hint="eastAsia"/>
                <w:szCs w:val="21"/>
              </w:rPr>
              <w:t>3-2</w:t>
            </w:r>
          </w:p>
        </w:tc>
        <w:tc>
          <w:tcPr>
            <w:tcW w:w="1982" w:type="dxa"/>
            <w:vAlign w:val="center"/>
          </w:tcPr>
          <w:p w:rsidR="00244C6D" w:rsidRDefault="00244C6D">
            <w:pPr>
              <w:tabs>
                <w:tab w:val="left" w:pos="1080"/>
              </w:tabs>
              <w:spacing w:line="360" w:lineRule="auto"/>
              <w:rPr>
                <w:szCs w:val="21"/>
              </w:rPr>
            </w:pPr>
            <w:r>
              <w:rPr>
                <w:rFonts w:hint="eastAsia"/>
                <w:szCs w:val="21"/>
              </w:rPr>
              <w:t>政府购买服务承接主体的要求</w:t>
            </w:r>
          </w:p>
        </w:tc>
        <w:tc>
          <w:tcPr>
            <w:tcW w:w="4822" w:type="dxa"/>
            <w:vAlign w:val="center"/>
          </w:tcPr>
          <w:p w:rsidR="00244C6D" w:rsidRDefault="00244C6D">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244C6D" w:rsidRDefault="00244C6D">
            <w:pPr>
              <w:tabs>
                <w:tab w:val="left" w:pos="1080"/>
              </w:tabs>
              <w:spacing w:line="360" w:lineRule="auto"/>
              <w:rPr>
                <w:szCs w:val="21"/>
              </w:rPr>
            </w:pPr>
            <w:r>
              <w:rPr>
                <w:rFonts w:hint="eastAsia"/>
                <w:szCs w:val="21"/>
              </w:rPr>
              <w:t>格式见《投标文件格式》</w:t>
            </w:r>
          </w:p>
        </w:tc>
      </w:tr>
      <w:tr w:rsidR="00244C6D">
        <w:trPr>
          <w:trHeight w:val="460"/>
        </w:trPr>
        <w:tc>
          <w:tcPr>
            <w:tcW w:w="846" w:type="dxa"/>
            <w:vAlign w:val="center"/>
          </w:tcPr>
          <w:p w:rsidR="00244C6D" w:rsidRDefault="00244C6D">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244C6D" w:rsidRDefault="00244C6D">
            <w:pPr>
              <w:tabs>
                <w:tab w:val="left" w:pos="1080"/>
              </w:tabs>
              <w:spacing w:line="360" w:lineRule="auto"/>
              <w:rPr>
                <w:szCs w:val="21"/>
              </w:rPr>
            </w:pPr>
            <w:r>
              <w:rPr>
                <w:szCs w:val="21"/>
              </w:rPr>
              <w:t>其他特定资格要求</w:t>
            </w:r>
          </w:p>
        </w:tc>
        <w:tc>
          <w:tcPr>
            <w:tcW w:w="4822" w:type="dxa"/>
            <w:vAlign w:val="center"/>
          </w:tcPr>
          <w:p w:rsidR="00244C6D" w:rsidRDefault="00244C6D">
            <w:pPr>
              <w:tabs>
                <w:tab w:val="left" w:pos="1080"/>
              </w:tabs>
              <w:spacing w:line="360" w:lineRule="auto"/>
              <w:rPr>
                <w:szCs w:val="21"/>
              </w:rPr>
            </w:pPr>
            <w:r>
              <w:rPr>
                <w:szCs w:val="21"/>
              </w:rPr>
              <w:t>如有，见第一章《投标邀请》</w:t>
            </w:r>
          </w:p>
        </w:tc>
        <w:tc>
          <w:tcPr>
            <w:tcW w:w="1638" w:type="dxa"/>
            <w:vAlign w:val="center"/>
          </w:tcPr>
          <w:p w:rsidR="00244C6D" w:rsidRDefault="00244C6D">
            <w:pPr>
              <w:tabs>
                <w:tab w:val="left" w:pos="1080"/>
              </w:tabs>
              <w:spacing w:line="360" w:lineRule="auto"/>
              <w:rPr>
                <w:szCs w:val="21"/>
              </w:rPr>
            </w:pPr>
            <w:r>
              <w:rPr>
                <w:szCs w:val="21"/>
              </w:rPr>
              <w:t>提供证明文件的复印件或扫描件</w:t>
            </w:r>
          </w:p>
        </w:tc>
      </w:tr>
      <w:tr w:rsidR="00244C6D">
        <w:trPr>
          <w:trHeight w:val="468"/>
        </w:trPr>
        <w:tc>
          <w:tcPr>
            <w:tcW w:w="846" w:type="dxa"/>
            <w:vAlign w:val="center"/>
          </w:tcPr>
          <w:p w:rsidR="00244C6D" w:rsidRDefault="00244C6D">
            <w:pPr>
              <w:tabs>
                <w:tab w:val="left" w:pos="1080"/>
              </w:tabs>
              <w:spacing w:line="360" w:lineRule="auto"/>
              <w:jc w:val="center"/>
              <w:rPr>
                <w:szCs w:val="21"/>
              </w:rPr>
            </w:pPr>
            <w:r>
              <w:rPr>
                <w:szCs w:val="21"/>
              </w:rPr>
              <w:t>4</w:t>
            </w:r>
          </w:p>
        </w:tc>
        <w:tc>
          <w:tcPr>
            <w:tcW w:w="1982" w:type="dxa"/>
            <w:vAlign w:val="center"/>
          </w:tcPr>
          <w:p w:rsidR="00244C6D" w:rsidRDefault="00244C6D">
            <w:pPr>
              <w:tabs>
                <w:tab w:val="left" w:pos="1080"/>
              </w:tabs>
              <w:spacing w:line="360" w:lineRule="auto"/>
              <w:rPr>
                <w:szCs w:val="21"/>
              </w:rPr>
            </w:pPr>
            <w:r>
              <w:rPr>
                <w:rFonts w:hint="eastAsia"/>
                <w:szCs w:val="21"/>
              </w:rPr>
              <w:t>投标保证金</w:t>
            </w:r>
          </w:p>
        </w:tc>
        <w:tc>
          <w:tcPr>
            <w:tcW w:w="4822" w:type="dxa"/>
            <w:vAlign w:val="center"/>
          </w:tcPr>
          <w:p w:rsidR="00244C6D" w:rsidRDefault="00244C6D">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244C6D" w:rsidRDefault="00244C6D">
            <w:pPr>
              <w:tabs>
                <w:tab w:val="left" w:pos="1080"/>
              </w:tabs>
              <w:spacing w:line="360" w:lineRule="auto"/>
              <w:rPr>
                <w:szCs w:val="21"/>
              </w:rPr>
            </w:pPr>
          </w:p>
        </w:tc>
        <w:bookmarkStart w:id="734" w:name="_Hlt487972895"/>
        <w:bookmarkStart w:id="735" w:name="_Hlt522424701"/>
        <w:bookmarkStart w:id="736" w:name="_Hlt487900425"/>
      </w:tr>
      <w:tr w:rsidR="00244C6D">
        <w:trPr>
          <w:trHeight w:val="468"/>
        </w:trPr>
        <w:tc>
          <w:tcPr>
            <w:tcW w:w="846" w:type="dxa"/>
            <w:vAlign w:val="center"/>
          </w:tcPr>
          <w:p w:rsidR="00244C6D" w:rsidRDefault="00244C6D">
            <w:pPr>
              <w:tabs>
                <w:tab w:val="left" w:pos="1080"/>
              </w:tabs>
              <w:spacing w:line="360" w:lineRule="auto"/>
              <w:jc w:val="center"/>
              <w:rPr>
                <w:szCs w:val="21"/>
              </w:rPr>
            </w:pPr>
            <w:r>
              <w:rPr>
                <w:rFonts w:hint="eastAsia"/>
                <w:szCs w:val="21"/>
              </w:rPr>
              <w:t>5</w:t>
            </w:r>
          </w:p>
        </w:tc>
        <w:tc>
          <w:tcPr>
            <w:tcW w:w="1982" w:type="dxa"/>
            <w:vAlign w:val="center"/>
          </w:tcPr>
          <w:p w:rsidR="00244C6D" w:rsidRDefault="00244C6D">
            <w:pPr>
              <w:tabs>
                <w:tab w:val="left" w:pos="1080"/>
              </w:tabs>
              <w:spacing w:line="360" w:lineRule="auto"/>
              <w:rPr>
                <w:szCs w:val="21"/>
              </w:rPr>
            </w:pPr>
            <w:r>
              <w:rPr>
                <w:rFonts w:hint="eastAsia"/>
                <w:szCs w:val="21"/>
              </w:rPr>
              <w:t>获取招标文件</w:t>
            </w:r>
          </w:p>
        </w:tc>
        <w:tc>
          <w:tcPr>
            <w:tcW w:w="4822" w:type="dxa"/>
            <w:vAlign w:val="center"/>
          </w:tcPr>
          <w:p w:rsidR="00244C6D" w:rsidRDefault="00244C6D">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244C6D" w:rsidRDefault="00244C6D">
            <w:pPr>
              <w:tabs>
                <w:tab w:val="left" w:pos="1080"/>
              </w:tabs>
              <w:spacing w:line="360" w:lineRule="auto"/>
              <w:rPr>
                <w:szCs w:val="21"/>
              </w:rPr>
            </w:pPr>
          </w:p>
        </w:tc>
      </w:tr>
    </w:tbl>
    <w:p w:rsidR="00244C6D" w:rsidRDefault="00244C6D">
      <w:pPr>
        <w:spacing w:line="360" w:lineRule="auto"/>
        <w:jc w:val="center"/>
        <w:outlineLvl w:val="0"/>
        <w:rPr>
          <w:b/>
          <w:sz w:val="36"/>
          <w:szCs w:val="36"/>
        </w:rPr>
      </w:pPr>
      <w:bookmarkStart w:id="737" w:name="_Toc127161490"/>
      <w:bookmarkStart w:id="738" w:name="_Toc127151779"/>
      <w:bookmarkStart w:id="739" w:name="_Toc226965858"/>
      <w:bookmarkStart w:id="740" w:name="_Toc353825550"/>
      <w:bookmarkStart w:id="741" w:name="_Toc35387394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bookmarkEnd w:id="734"/>
      <w:bookmarkEnd w:id="735"/>
      <w:bookmarkEnd w:id="736"/>
      <w:r>
        <w:rPr>
          <w:sz w:val="24"/>
        </w:rPr>
        <w:br w:type="page"/>
      </w:r>
      <w:bookmarkStart w:id="742" w:name="_Toc99301423"/>
      <w:r>
        <w:rPr>
          <w:b/>
          <w:sz w:val="36"/>
          <w:szCs w:val="36"/>
        </w:rPr>
        <w:t>第四章</w:t>
      </w:r>
      <w:r>
        <w:rPr>
          <w:b/>
          <w:sz w:val="36"/>
          <w:szCs w:val="36"/>
        </w:rPr>
        <w:t xml:space="preserve">  </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rsidR="00244C6D" w:rsidRDefault="00244C6D">
      <w:pPr>
        <w:tabs>
          <w:tab w:val="left" w:pos="360"/>
          <w:tab w:val="left" w:pos="900"/>
        </w:tabs>
        <w:spacing w:line="360" w:lineRule="auto"/>
        <w:jc w:val="center"/>
        <w:outlineLvl w:val="1"/>
        <w:rPr>
          <w:b/>
        </w:rPr>
      </w:pPr>
      <w:r>
        <w:rPr>
          <w:b/>
          <w:sz w:val="24"/>
        </w:rPr>
        <w:t>一、评标方法</w:t>
      </w:r>
    </w:p>
    <w:p w:rsidR="00244C6D" w:rsidRDefault="00244C6D">
      <w:pPr>
        <w:numPr>
          <w:ilvl w:val="0"/>
          <w:numId w:val="25"/>
        </w:numPr>
        <w:tabs>
          <w:tab w:val="left" w:pos="360"/>
          <w:tab w:val="left" w:pos="900"/>
        </w:tabs>
        <w:spacing w:line="360" w:lineRule="auto"/>
        <w:ind w:left="0" w:firstLineChars="200" w:firstLine="480"/>
        <w:outlineLvl w:val="1"/>
        <w:rPr>
          <w:sz w:val="24"/>
        </w:rPr>
      </w:pPr>
      <w:bookmarkStart w:id="744" w:name="_Toc151193855"/>
      <w:bookmarkStart w:id="745" w:name="_Toc150480779"/>
      <w:bookmarkStart w:id="746" w:name="_Toc127151541"/>
      <w:bookmarkStart w:id="747" w:name="_Toc264969231"/>
      <w:bookmarkStart w:id="748" w:name="_Toc226965814"/>
      <w:bookmarkStart w:id="749" w:name="_Toc164608810"/>
      <w:bookmarkStart w:id="750" w:name="_Toc150509292"/>
      <w:bookmarkStart w:id="751" w:name="_Toc127161455"/>
      <w:bookmarkStart w:id="752" w:name="_Toc150774746"/>
      <w:bookmarkStart w:id="753" w:name="_Toc305158809"/>
      <w:bookmarkStart w:id="754" w:name="_Toc195842906"/>
      <w:bookmarkStart w:id="755" w:name="_Toc164608655"/>
      <w:bookmarkStart w:id="756" w:name="_Toc164351635"/>
      <w:bookmarkStart w:id="757" w:name="_Toc226965731"/>
      <w:bookmarkStart w:id="758" w:name="_Toc226309785"/>
      <w:bookmarkStart w:id="759" w:name="_Toc151193783"/>
      <w:bookmarkStart w:id="760" w:name="_Toc305158883"/>
      <w:bookmarkStart w:id="761" w:name="_Toc149720834"/>
      <w:bookmarkStart w:id="762" w:name="_Toc151193929"/>
      <w:bookmarkStart w:id="763" w:name="_Toc226337237"/>
      <w:bookmarkStart w:id="764" w:name="_Toc164229236"/>
      <w:bookmarkStart w:id="765" w:name="_Toc150774641"/>
      <w:bookmarkStart w:id="766" w:name="_Toc151193639"/>
      <w:bookmarkStart w:id="767" w:name="_Toc151193711"/>
      <w:bookmarkStart w:id="768" w:name="_Toc265228379"/>
      <w:bookmarkStart w:id="769" w:name="_Toc142311043"/>
      <w:bookmarkStart w:id="770" w:name="_Toc151190168"/>
      <w:bookmarkStart w:id="771" w:name="_Toc127151742"/>
      <w:bookmarkStart w:id="772" w:name="_Toc164229382"/>
      <w:bookmarkStart w:id="773" w:name="_Toc353873941"/>
      <w:bookmarkStart w:id="774" w:name="_Toc353825551"/>
      <w:bookmarkStart w:id="775" w:name="_Toc265228393"/>
      <w:bookmarkStart w:id="776" w:name="_Toc226965828"/>
      <w:bookmarkStart w:id="777" w:name="_Toc195842920"/>
      <w:bookmarkStart w:id="778" w:name="_Toc127151555"/>
      <w:bookmarkStart w:id="779" w:name="_Toc353873665"/>
      <w:bookmarkStart w:id="780" w:name="_Toc353825545"/>
      <w:bookmarkStart w:id="781" w:name="_Toc264969245"/>
      <w:bookmarkStart w:id="782" w:name="_Toc353873935"/>
      <w:bookmarkStart w:id="783" w:name="_Toc150774760"/>
      <w:bookmarkStart w:id="784" w:name="_Toc305158897"/>
      <w:bookmarkStart w:id="785" w:name="_Toc142311057"/>
      <w:bookmarkStart w:id="786" w:name="_Toc305158823"/>
      <w:bookmarkStart w:id="787" w:name="_Toc226337251"/>
      <w:bookmarkStart w:id="788" w:name="_Toc150480793"/>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244C6D" w:rsidRDefault="00244C6D">
      <w:pPr>
        <w:numPr>
          <w:ilvl w:val="1"/>
          <w:numId w:val="25"/>
        </w:numPr>
        <w:tabs>
          <w:tab w:val="left" w:pos="1080"/>
          <w:tab w:val="left" w:pos="1589"/>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9" w:name="_Toc520356167"/>
    </w:p>
    <w:p w:rsidR="00244C6D" w:rsidRDefault="00244C6D">
      <w:pPr>
        <w:numPr>
          <w:ilvl w:val="1"/>
          <w:numId w:val="25"/>
        </w:numPr>
        <w:tabs>
          <w:tab w:val="left" w:pos="1080"/>
          <w:tab w:val="left" w:pos="1589"/>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9"/>
      <w:r>
        <w:rPr>
          <w:rFonts w:hint="eastAsia"/>
          <w:sz w:val="24"/>
        </w:rPr>
        <w:t>要求的，</w:t>
      </w:r>
      <w:r>
        <w:rPr>
          <w:rFonts w:hint="eastAsia"/>
          <w:b/>
          <w:sz w:val="24"/>
        </w:rPr>
        <w:t>投标无效</w:t>
      </w:r>
      <w:r>
        <w:rPr>
          <w:rFonts w:hint="eastAsia"/>
          <w:sz w:val="24"/>
        </w:rPr>
        <w:t>。</w:t>
      </w:r>
    </w:p>
    <w:p w:rsidR="00244C6D" w:rsidRDefault="00244C6D" w:rsidP="00635805">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813"/>
        <w:gridCol w:w="6725"/>
      </w:tblGrid>
      <w:tr w:rsidR="00244C6D">
        <w:trPr>
          <w:trHeight w:val="300"/>
          <w:jc w:val="center"/>
        </w:trPr>
        <w:tc>
          <w:tcPr>
            <w:tcW w:w="750" w:type="dxa"/>
            <w:vAlign w:val="center"/>
          </w:tcPr>
          <w:p w:rsidR="00244C6D" w:rsidRDefault="00244C6D">
            <w:pPr>
              <w:widowControl/>
              <w:spacing w:line="360" w:lineRule="auto"/>
              <w:jc w:val="center"/>
              <w:rPr>
                <w:b/>
                <w:kern w:val="0"/>
                <w:szCs w:val="21"/>
              </w:rPr>
            </w:pPr>
            <w:r>
              <w:rPr>
                <w:b/>
                <w:kern w:val="0"/>
                <w:szCs w:val="21"/>
              </w:rPr>
              <w:t>序号</w:t>
            </w:r>
          </w:p>
        </w:tc>
        <w:tc>
          <w:tcPr>
            <w:tcW w:w="1813" w:type="dxa"/>
            <w:vAlign w:val="center"/>
          </w:tcPr>
          <w:p w:rsidR="00244C6D" w:rsidRDefault="00244C6D">
            <w:pPr>
              <w:widowControl/>
              <w:spacing w:line="360" w:lineRule="auto"/>
              <w:jc w:val="center"/>
              <w:rPr>
                <w:b/>
                <w:kern w:val="0"/>
                <w:szCs w:val="21"/>
              </w:rPr>
            </w:pPr>
            <w:r>
              <w:rPr>
                <w:b/>
                <w:kern w:val="0"/>
                <w:szCs w:val="21"/>
              </w:rPr>
              <w:t>审查因素</w:t>
            </w:r>
          </w:p>
        </w:tc>
        <w:tc>
          <w:tcPr>
            <w:tcW w:w="6725" w:type="dxa"/>
            <w:vAlign w:val="center"/>
          </w:tcPr>
          <w:p w:rsidR="00244C6D" w:rsidRDefault="00244C6D">
            <w:pPr>
              <w:widowControl/>
              <w:spacing w:line="360" w:lineRule="auto"/>
              <w:jc w:val="center"/>
              <w:rPr>
                <w:b/>
                <w:kern w:val="0"/>
                <w:szCs w:val="21"/>
              </w:rPr>
            </w:pPr>
            <w:r>
              <w:rPr>
                <w:b/>
                <w:kern w:val="0"/>
                <w:szCs w:val="21"/>
              </w:rPr>
              <w:t>审查内容</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w:t>
            </w:r>
          </w:p>
        </w:tc>
        <w:tc>
          <w:tcPr>
            <w:tcW w:w="1813" w:type="dxa"/>
            <w:vAlign w:val="center"/>
          </w:tcPr>
          <w:p w:rsidR="00244C6D" w:rsidRDefault="00244C6D">
            <w:pPr>
              <w:widowControl/>
              <w:spacing w:line="360" w:lineRule="auto"/>
              <w:jc w:val="left"/>
              <w:rPr>
                <w:kern w:val="0"/>
                <w:szCs w:val="21"/>
              </w:rPr>
            </w:pPr>
            <w:r>
              <w:rPr>
                <w:kern w:val="0"/>
                <w:szCs w:val="21"/>
              </w:rPr>
              <w:t>授权委托书</w:t>
            </w:r>
          </w:p>
        </w:tc>
        <w:tc>
          <w:tcPr>
            <w:tcW w:w="6725" w:type="dxa"/>
            <w:vAlign w:val="center"/>
          </w:tcPr>
          <w:p w:rsidR="00244C6D" w:rsidRDefault="00244C6D">
            <w:pPr>
              <w:widowControl/>
              <w:spacing w:line="360" w:lineRule="auto"/>
              <w:jc w:val="left"/>
              <w:rPr>
                <w:kern w:val="0"/>
                <w:szCs w:val="21"/>
              </w:rPr>
            </w:pPr>
            <w:r>
              <w:rPr>
                <w:kern w:val="0"/>
                <w:szCs w:val="21"/>
              </w:rPr>
              <w:t>按招标文件要求提供授权委托书；</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2</w:t>
            </w:r>
          </w:p>
        </w:tc>
        <w:tc>
          <w:tcPr>
            <w:tcW w:w="1813" w:type="dxa"/>
            <w:vAlign w:val="center"/>
          </w:tcPr>
          <w:p w:rsidR="00244C6D" w:rsidRDefault="00244C6D">
            <w:pPr>
              <w:widowControl/>
              <w:spacing w:line="360" w:lineRule="auto"/>
              <w:jc w:val="left"/>
              <w:rPr>
                <w:kern w:val="0"/>
                <w:szCs w:val="21"/>
              </w:rPr>
            </w:pPr>
            <w:r>
              <w:rPr>
                <w:kern w:val="0"/>
                <w:szCs w:val="21"/>
              </w:rPr>
              <w:t>投标完整性</w:t>
            </w:r>
          </w:p>
        </w:tc>
        <w:tc>
          <w:tcPr>
            <w:tcW w:w="6725" w:type="dxa"/>
            <w:vAlign w:val="center"/>
          </w:tcPr>
          <w:p w:rsidR="00244C6D" w:rsidRDefault="00244C6D">
            <w:pPr>
              <w:widowControl/>
              <w:spacing w:line="360" w:lineRule="auto"/>
              <w:jc w:val="left"/>
              <w:rPr>
                <w:kern w:val="0"/>
                <w:szCs w:val="21"/>
              </w:rPr>
            </w:pPr>
            <w:r>
              <w:rPr>
                <w:rFonts w:hint="eastAsia"/>
                <w:szCs w:val="21"/>
              </w:rPr>
              <w:t>未</w:t>
            </w:r>
            <w:r>
              <w:rPr>
                <w:szCs w:val="21"/>
              </w:rPr>
              <w:t>将一个采购包中的内容拆开投标；</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3</w:t>
            </w:r>
          </w:p>
        </w:tc>
        <w:tc>
          <w:tcPr>
            <w:tcW w:w="1813" w:type="dxa"/>
            <w:vAlign w:val="center"/>
          </w:tcPr>
          <w:p w:rsidR="00244C6D" w:rsidRDefault="00244C6D">
            <w:pPr>
              <w:widowControl/>
              <w:spacing w:line="360" w:lineRule="auto"/>
              <w:jc w:val="left"/>
              <w:rPr>
                <w:kern w:val="0"/>
                <w:szCs w:val="21"/>
              </w:rPr>
            </w:pPr>
            <w:r>
              <w:rPr>
                <w:kern w:val="0"/>
                <w:szCs w:val="21"/>
              </w:rPr>
              <w:t>投标报价</w:t>
            </w:r>
          </w:p>
        </w:tc>
        <w:tc>
          <w:tcPr>
            <w:tcW w:w="6725" w:type="dxa"/>
            <w:vAlign w:val="center"/>
          </w:tcPr>
          <w:p w:rsidR="00244C6D" w:rsidRDefault="00244C6D">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w:t>
            </w:r>
            <w:proofErr w:type="gramStart"/>
            <w:r>
              <w:rPr>
                <w:szCs w:val="21"/>
              </w:rPr>
              <w:t>包预算</w:t>
            </w:r>
            <w:proofErr w:type="gramEnd"/>
            <w:r>
              <w:rPr>
                <w:szCs w:val="21"/>
              </w:rPr>
              <w:t>金额或者项目</w:t>
            </w:r>
            <w:r>
              <w:rPr>
                <w:szCs w:val="21"/>
              </w:rPr>
              <w:t>/</w:t>
            </w:r>
            <w:r>
              <w:rPr>
                <w:szCs w:val="21"/>
              </w:rPr>
              <w:t>采购</w:t>
            </w:r>
            <w:proofErr w:type="gramStart"/>
            <w:r>
              <w:rPr>
                <w:szCs w:val="21"/>
              </w:rPr>
              <w:t>包最高</w:t>
            </w:r>
            <w:proofErr w:type="gramEnd"/>
            <w:r>
              <w:rPr>
                <w:szCs w:val="21"/>
              </w:rPr>
              <w:t>限价</w:t>
            </w:r>
            <w:r>
              <w:rPr>
                <w:kern w:val="0"/>
                <w:szCs w:val="21"/>
              </w:rPr>
              <w:t>；</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4</w:t>
            </w:r>
          </w:p>
        </w:tc>
        <w:tc>
          <w:tcPr>
            <w:tcW w:w="1813" w:type="dxa"/>
            <w:vAlign w:val="center"/>
          </w:tcPr>
          <w:p w:rsidR="00244C6D" w:rsidRDefault="00244C6D">
            <w:pPr>
              <w:widowControl/>
              <w:spacing w:line="360" w:lineRule="auto"/>
              <w:jc w:val="left"/>
              <w:rPr>
                <w:kern w:val="0"/>
                <w:szCs w:val="21"/>
              </w:rPr>
            </w:pPr>
            <w:r>
              <w:rPr>
                <w:kern w:val="0"/>
                <w:szCs w:val="21"/>
              </w:rPr>
              <w:t>报价唯一性</w:t>
            </w:r>
          </w:p>
        </w:tc>
        <w:tc>
          <w:tcPr>
            <w:tcW w:w="6725" w:type="dxa"/>
            <w:vAlign w:val="center"/>
          </w:tcPr>
          <w:p w:rsidR="00244C6D" w:rsidRDefault="00244C6D">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5</w:t>
            </w:r>
          </w:p>
        </w:tc>
        <w:tc>
          <w:tcPr>
            <w:tcW w:w="1813" w:type="dxa"/>
            <w:vAlign w:val="center"/>
          </w:tcPr>
          <w:p w:rsidR="00244C6D" w:rsidRDefault="00244C6D">
            <w:pPr>
              <w:widowControl/>
              <w:spacing w:line="360" w:lineRule="auto"/>
              <w:jc w:val="left"/>
              <w:rPr>
                <w:kern w:val="0"/>
                <w:szCs w:val="21"/>
              </w:rPr>
            </w:pPr>
            <w:r>
              <w:rPr>
                <w:kern w:val="0"/>
                <w:szCs w:val="21"/>
              </w:rPr>
              <w:t>投标有效期</w:t>
            </w:r>
          </w:p>
        </w:tc>
        <w:tc>
          <w:tcPr>
            <w:tcW w:w="6725" w:type="dxa"/>
            <w:vAlign w:val="center"/>
          </w:tcPr>
          <w:p w:rsidR="00244C6D" w:rsidRDefault="00244C6D">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6</w:t>
            </w:r>
          </w:p>
        </w:tc>
        <w:tc>
          <w:tcPr>
            <w:tcW w:w="1813" w:type="dxa"/>
            <w:vAlign w:val="center"/>
          </w:tcPr>
          <w:p w:rsidR="00244C6D" w:rsidRDefault="00244C6D">
            <w:pPr>
              <w:widowControl/>
              <w:spacing w:line="360" w:lineRule="auto"/>
              <w:jc w:val="left"/>
              <w:rPr>
                <w:kern w:val="0"/>
                <w:szCs w:val="21"/>
              </w:rPr>
            </w:pPr>
            <w:r>
              <w:rPr>
                <w:kern w:val="0"/>
                <w:szCs w:val="21"/>
              </w:rPr>
              <w:t>签署、盖章</w:t>
            </w:r>
          </w:p>
        </w:tc>
        <w:tc>
          <w:tcPr>
            <w:tcW w:w="6725" w:type="dxa"/>
            <w:vAlign w:val="center"/>
          </w:tcPr>
          <w:p w:rsidR="00244C6D" w:rsidRDefault="00244C6D">
            <w:pPr>
              <w:widowControl/>
              <w:spacing w:line="360" w:lineRule="auto"/>
              <w:jc w:val="left"/>
              <w:rPr>
                <w:kern w:val="0"/>
                <w:szCs w:val="21"/>
              </w:rPr>
            </w:pPr>
            <w:r>
              <w:rPr>
                <w:kern w:val="0"/>
                <w:szCs w:val="21"/>
              </w:rPr>
              <w:t>按照招标文件要求签署、盖章的；</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rFonts w:hint="eastAsia"/>
                <w:kern w:val="0"/>
                <w:szCs w:val="21"/>
              </w:rPr>
              <w:t>7</w:t>
            </w:r>
          </w:p>
        </w:tc>
        <w:tc>
          <w:tcPr>
            <w:tcW w:w="1813" w:type="dxa"/>
            <w:vAlign w:val="center"/>
          </w:tcPr>
          <w:p w:rsidR="00244C6D" w:rsidRDefault="00244C6D">
            <w:pPr>
              <w:widowControl/>
              <w:spacing w:line="360" w:lineRule="auto"/>
              <w:jc w:val="left"/>
              <w:rPr>
                <w:kern w:val="0"/>
                <w:szCs w:val="21"/>
              </w:rPr>
            </w:pPr>
            <w:r>
              <w:rPr>
                <w:rFonts w:hint="eastAsia"/>
                <w:kern w:val="0"/>
                <w:szCs w:val="21"/>
              </w:rPr>
              <w:t>实质性格式</w:t>
            </w:r>
          </w:p>
        </w:tc>
        <w:tc>
          <w:tcPr>
            <w:tcW w:w="6725" w:type="dxa"/>
            <w:vAlign w:val="center"/>
          </w:tcPr>
          <w:p w:rsidR="00244C6D" w:rsidRDefault="00244C6D">
            <w:pPr>
              <w:widowControl/>
              <w:spacing w:line="360" w:lineRule="auto"/>
              <w:jc w:val="left"/>
              <w:rPr>
                <w:kern w:val="0"/>
                <w:szCs w:val="21"/>
              </w:rPr>
            </w:pPr>
            <w:r>
              <w:rPr>
                <w:rFonts w:hint="eastAsia"/>
                <w:kern w:val="0"/>
                <w:szCs w:val="21"/>
              </w:rPr>
              <w:t>标记为“实质性格式”的文件均按招标文件要求提供且签署、盖章的；</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8</w:t>
            </w:r>
          </w:p>
        </w:tc>
        <w:tc>
          <w:tcPr>
            <w:tcW w:w="1813" w:type="dxa"/>
            <w:vAlign w:val="center"/>
          </w:tcPr>
          <w:p w:rsidR="00244C6D" w:rsidRDefault="00244C6D">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244C6D" w:rsidRDefault="00244C6D">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9</w:t>
            </w:r>
          </w:p>
        </w:tc>
        <w:tc>
          <w:tcPr>
            <w:tcW w:w="1813" w:type="dxa"/>
            <w:vAlign w:val="center"/>
          </w:tcPr>
          <w:p w:rsidR="00244C6D" w:rsidRDefault="00244C6D">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244C6D" w:rsidRDefault="00244C6D">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10</w:t>
            </w:r>
          </w:p>
        </w:tc>
        <w:tc>
          <w:tcPr>
            <w:tcW w:w="1813" w:type="dxa"/>
            <w:vAlign w:val="center"/>
          </w:tcPr>
          <w:p w:rsidR="00244C6D" w:rsidRDefault="00244C6D">
            <w:pPr>
              <w:widowControl/>
              <w:spacing w:line="360" w:lineRule="auto"/>
              <w:jc w:val="left"/>
              <w:rPr>
                <w:kern w:val="0"/>
                <w:szCs w:val="21"/>
              </w:rPr>
            </w:pPr>
            <w:r>
              <w:rPr>
                <w:rFonts w:hint="eastAsia"/>
                <w:kern w:val="0"/>
                <w:szCs w:val="21"/>
              </w:rPr>
              <w:t>分包其他要求（如有）</w:t>
            </w:r>
          </w:p>
        </w:tc>
        <w:tc>
          <w:tcPr>
            <w:tcW w:w="6725" w:type="dxa"/>
          </w:tcPr>
          <w:p w:rsidR="00244C6D" w:rsidRDefault="00244C6D">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r>
              <w:rPr>
                <w:kern w:val="0"/>
                <w:szCs w:val="21"/>
              </w:rPr>
              <w:t xml:space="preserve"> </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11</w:t>
            </w:r>
          </w:p>
        </w:tc>
        <w:tc>
          <w:tcPr>
            <w:tcW w:w="1813" w:type="dxa"/>
            <w:vAlign w:val="center"/>
          </w:tcPr>
          <w:p w:rsidR="00244C6D" w:rsidRDefault="00244C6D">
            <w:pPr>
              <w:widowControl/>
              <w:spacing w:line="360" w:lineRule="auto"/>
              <w:jc w:val="left"/>
              <w:rPr>
                <w:kern w:val="0"/>
                <w:szCs w:val="21"/>
              </w:rPr>
            </w:pPr>
            <w:r>
              <w:rPr>
                <w:kern w:val="0"/>
                <w:szCs w:val="21"/>
              </w:rPr>
              <w:t>报价的修正（如有）</w:t>
            </w:r>
          </w:p>
        </w:tc>
        <w:tc>
          <w:tcPr>
            <w:tcW w:w="6725" w:type="dxa"/>
            <w:vAlign w:val="center"/>
          </w:tcPr>
          <w:p w:rsidR="00244C6D" w:rsidRDefault="00244C6D">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12</w:t>
            </w:r>
          </w:p>
        </w:tc>
        <w:tc>
          <w:tcPr>
            <w:tcW w:w="1813" w:type="dxa"/>
            <w:vAlign w:val="center"/>
          </w:tcPr>
          <w:p w:rsidR="00244C6D" w:rsidRDefault="00244C6D">
            <w:pPr>
              <w:widowControl/>
              <w:spacing w:line="360" w:lineRule="auto"/>
              <w:jc w:val="left"/>
              <w:rPr>
                <w:kern w:val="0"/>
                <w:szCs w:val="21"/>
              </w:rPr>
            </w:pPr>
            <w:r>
              <w:rPr>
                <w:kern w:val="0"/>
                <w:szCs w:val="21"/>
              </w:rPr>
              <w:t>报价合理性</w:t>
            </w:r>
          </w:p>
        </w:tc>
        <w:tc>
          <w:tcPr>
            <w:tcW w:w="6725" w:type="dxa"/>
            <w:vAlign w:val="center"/>
          </w:tcPr>
          <w:p w:rsidR="00244C6D" w:rsidRDefault="00244C6D">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13</w:t>
            </w:r>
          </w:p>
        </w:tc>
        <w:tc>
          <w:tcPr>
            <w:tcW w:w="1813" w:type="dxa"/>
            <w:vAlign w:val="center"/>
          </w:tcPr>
          <w:p w:rsidR="00244C6D" w:rsidRDefault="00244C6D">
            <w:pPr>
              <w:widowControl/>
              <w:spacing w:line="360" w:lineRule="auto"/>
              <w:jc w:val="left"/>
              <w:rPr>
                <w:kern w:val="0"/>
                <w:szCs w:val="21"/>
              </w:rPr>
            </w:pPr>
            <w:r>
              <w:rPr>
                <w:kern w:val="0"/>
                <w:szCs w:val="21"/>
              </w:rPr>
              <w:t>进口产品</w:t>
            </w:r>
          </w:p>
          <w:p w:rsidR="00244C6D" w:rsidRDefault="00244C6D">
            <w:pPr>
              <w:widowControl/>
              <w:spacing w:line="360" w:lineRule="auto"/>
              <w:jc w:val="left"/>
              <w:rPr>
                <w:kern w:val="0"/>
                <w:szCs w:val="21"/>
              </w:rPr>
            </w:pPr>
            <w:r>
              <w:rPr>
                <w:kern w:val="0"/>
                <w:szCs w:val="21"/>
              </w:rPr>
              <w:t>（如有）</w:t>
            </w:r>
          </w:p>
        </w:tc>
        <w:tc>
          <w:tcPr>
            <w:tcW w:w="6725" w:type="dxa"/>
            <w:vAlign w:val="center"/>
          </w:tcPr>
          <w:p w:rsidR="00244C6D" w:rsidRDefault="00244C6D">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14</w:t>
            </w:r>
          </w:p>
        </w:tc>
        <w:tc>
          <w:tcPr>
            <w:tcW w:w="1813" w:type="dxa"/>
            <w:vAlign w:val="center"/>
          </w:tcPr>
          <w:p w:rsidR="00244C6D" w:rsidRDefault="00244C6D">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244C6D" w:rsidRDefault="00244C6D">
            <w:pPr>
              <w:widowControl/>
              <w:spacing w:line="360" w:lineRule="auto"/>
              <w:jc w:val="left"/>
              <w:rPr>
                <w:kern w:val="0"/>
                <w:szCs w:val="21"/>
              </w:rPr>
            </w:pPr>
            <w:r>
              <w:rPr>
                <w:rFonts w:hint="eastAsia"/>
                <w:kern w:val="0"/>
                <w:szCs w:val="21"/>
              </w:rPr>
              <w:t>国家有关部门对投标人的投标产品有强制性规定或要求的（</w:t>
            </w:r>
            <w:proofErr w:type="gramStart"/>
            <w:r>
              <w:rPr>
                <w:rFonts w:hint="eastAsia"/>
                <w:kern w:val="0"/>
                <w:szCs w:val="21"/>
              </w:rPr>
              <w:t>如相应</w:t>
            </w:r>
            <w:proofErr w:type="gramEnd"/>
            <w:r>
              <w:rPr>
                <w:rFonts w:hint="eastAsia"/>
                <w:kern w:val="0"/>
                <w:szCs w:val="21"/>
              </w:rPr>
              <w:t>技术、安全、节能和环保等），投标人的投标产品应符合相应规定或要求，并提供证明文件电子件或扫描件：</w:t>
            </w:r>
            <w:r>
              <w:rPr>
                <w:rFonts w:hint="eastAsia"/>
                <w:kern w:val="0"/>
                <w:szCs w:val="21"/>
              </w:rPr>
              <w:t xml:space="preserve"> </w:t>
            </w:r>
          </w:p>
          <w:p w:rsidR="00244C6D" w:rsidRDefault="00244C6D">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r>
              <w:rPr>
                <w:rFonts w:hint="eastAsia"/>
                <w:kern w:val="0"/>
                <w:szCs w:val="21"/>
              </w:rPr>
              <w:t xml:space="preserve"> </w:t>
            </w:r>
          </w:p>
          <w:p w:rsidR="00244C6D" w:rsidRDefault="00244C6D">
            <w:pPr>
              <w:widowControl/>
              <w:spacing w:line="360" w:lineRule="auto"/>
              <w:jc w:val="left"/>
              <w:rPr>
                <w:kern w:val="0"/>
                <w:szCs w:val="21"/>
              </w:rPr>
            </w:pPr>
            <w:r>
              <w:rPr>
                <w:rFonts w:hint="eastAsia"/>
                <w:kern w:val="0"/>
                <w:szCs w:val="21"/>
              </w:rPr>
              <w:t>2</w:t>
            </w:r>
            <w:r>
              <w:rPr>
                <w:rFonts w:hint="eastAsia"/>
                <w:kern w:val="0"/>
                <w:szCs w:val="21"/>
              </w:rPr>
              <w:t>）所投产</w:t>
            </w:r>
            <w:proofErr w:type="gramStart"/>
            <w:r>
              <w:rPr>
                <w:rFonts w:hint="eastAsia"/>
                <w:kern w:val="0"/>
                <w:szCs w:val="21"/>
              </w:rPr>
              <w:t>品属于</w:t>
            </w:r>
            <w:proofErr w:type="gramEnd"/>
            <w:r>
              <w:rPr>
                <w:rFonts w:hint="eastAsia"/>
                <w:kern w:val="0"/>
                <w:szCs w:val="21"/>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hint="eastAsia"/>
                <w:kern w:val="0"/>
                <w:szCs w:val="21"/>
              </w:rPr>
              <w:t xml:space="preserve"> </w:t>
            </w:r>
          </w:p>
          <w:p w:rsidR="00244C6D" w:rsidRDefault="00244C6D">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r>
              <w:rPr>
                <w:rFonts w:hint="eastAsia"/>
                <w:kern w:val="0"/>
                <w:szCs w:val="21"/>
              </w:rPr>
              <w:t xml:space="preserve"> </w:t>
            </w:r>
          </w:p>
          <w:p w:rsidR="00244C6D" w:rsidRDefault="00244C6D">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15</w:t>
            </w:r>
          </w:p>
        </w:tc>
        <w:tc>
          <w:tcPr>
            <w:tcW w:w="1813" w:type="dxa"/>
            <w:vAlign w:val="center"/>
          </w:tcPr>
          <w:p w:rsidR="00244C6D" w:rsidRDefault="00244C6D">
            <w:pPr>
              <w:widowControl/>
              <w:spacing w:line="360" w:lineRule="auto"/>
              <w:jc w:val="left"/>
              <w:rPr>
                <w:kern w:val="0"/>
                <w:szCs w:val="21"/>
              </w:rPr>
            </w:pPr>
            <w:r>
              <w:rPr>
                <w:kern w:val="0"/>
                <w:szCs w:val="21"/>
              </w:rPr>
              <w:t>公平竞争</w:t>
            </w:r>
          </w:p>
        </w:tc>
        <w:tc>
          <w:tcPr>
            <w:tcW w:w="6725" w:type="dxa"/>
            <w:vAlign w:val="center"/>
          </w:tcPr>
          <w:p w:rsidR="00244C6D" w:rsidRDefault="00244C6D">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16</w:t>
            </w:r>
          </w:p>
        </w:tc>
        <w:tc>
          <w:tcPr>
            <w:tcW w:w="1813" w:type="dxa"/>
            <w:vAlign w:val="center"/>
          </w:tcPr>
          <w:p w:rsidR="00244C6D" w:rsidRDefault="00244C6D">
            <w:pPr>
              <w:widowControl/>
              <w:spacing w:line="360" w:lineRule="auto"/>
              <w:jc w:val="left"/>
              <w:rPr>
                <w:kern w:val="0"/>
                <w:szCs w:val="21"/>
              </w:rPr>
            </w:pPr>
            <w:r>
              <w:rPr>
                <w:kern w:val="0"/>
                <w:szCs w:val="21"/>
              </w:rPr>
              <w:t>串通投标</w:t>
            </w:r>
          </w:p>
        </w:tc>
        <w:tc>
          <w:tcPr>
            <w:tcW w:w="6725" w:type="dxa"/>
            <w:vAlign w:val="center"/>
          </w:tcPr>
          <w:p w:rsidR="00244C6D" w:rsidRDefault="00244C6D">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Cs w:val="21"/>
              </w:rPr>
              <w:t>呈规律</w:t>
            </w:r>
            <w:proofErr w:type="gramEnd"/>
            <w:r>
              <w:rPr>
                <w:rFonts w:hint="eastAsia"/>
                <w:szCs w:val="21"/>
              </w:rPr>
              <w:t xml:space="preserve"> </w:t>
            </w:r>
            <w:r>
              <w:rPr>
                <w:rFonts w:hint="eastAsia"/>
                <w:szCs w:val="21"/>
              </w:rPr>
              <w:t>性差异；（五）不同投标人的投标文件相互混装；（六）不同投标人的投标保证金从同一单位或者个人的账户转出</w:t>
            </w:r>
            <w:r>
              <w:rPr>
                <w:szCs w:val="21"/>
              </w:rPr>
              <w:t>；</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kern w:val="0"/>
                <w:szCs w:val="21"/>
              </w:rPr>
              <w:t>17</w:t>
            </w:r>
          </w:p>
        </w:tc>
        <w:tc>
          <w:tcPr>
            <w:tcW w:w="1813" w:type="dxa"/>
            <w:vAlign w:val="center"/>
          </w:tcPr>
          <w:p w:rsidR="00244C6D" w:rsidRDefault="00244C6D">
            <w:pPr>
              <w:widowControl/>
              <w:spacing w:line="360" w:lineRule="auto"/>
              <w:jc w:val="left"/>
              <w:rPr>
                <w:kern w:val="0"/>
                <w:szCs w:val="21"/>
              </w:rPr>
            </w:pPr>
            <w:r>
              <w:rPr>
                <w:kern w:val="0"/>
                <w:szCs w:val="21"/>
              </w:rPr>
              <w:t>附加条件</w:t>
            </w:r>
          </w:p>
        </w:tc>
        <w:tc>
          <w:tcPr>
            <w:tcW w:w="6725" w:type="dxa"/>
            <w:vAlign w:val="center"/>
          </w:tcPr>
          <w:p w:rsidR="00244C6D" w:rsidRDefault="00244C6D">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244C6D">
        <w:trPr>
          <w:trHeight w:val="685"/>
          <w:jc w:val="center"/>
        </w:trPr>
        <w:tc>
          <w:tcPr>
            <w:tcW w:w="750" w:type="dxa"/>
            <w:vAlign w:val="center"/>
          </w:tcPr>
          <w:p w:rsidR="00244C6D" w:rsidRDefault="00244C6D">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244C6D" w:rsidRDefault="00244C6D">
            <w:pPr>
              <w:widowControl/>
              <w:spacing w:line="360" w:lineRule="auto"/>
              <w:jc w:val="left"/>
              <w:rPr>
                <w:kern w:val="0"/>
                <w:szCs w:val="21"/>
              </w:rPr>
            </w:pPr>
            <w:r>
              <w:rPr>
                <w:kern w:val="0"/>
                <w:szCs w:val="21"/>
              </w:rPr>
              <w:t>其他无效情形</w:t>
            </w:r>
          </w:p>
        </w:tc>
        <w:tc>
          <w:tcPr>
            <w:tcW w:w="6725" w:type="dxa"/>
            <w:vAlign w:val="center"/>
          </w:tcPr>
          <w:p w:rsidR="00244C6D" w:rsidRDefault="00244C6D">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244C6D" w:rsidRDefault="00244C6D">
      <w:pPr>
        <w:numPr>
          <w:ilvl w:val="0"/>
          <w:numId w:val="25"/>
        </w:numPr>
        <w:tabs>
          <w:tab w:val="left" w:pos="360"/>
          <w:tab w:val="left" w:pos="900"/>
        </w:tabs>
        <w:spacing w:line="360" w:lineRule="auto"/>
        <w:ind w:left="0" w:firstLineChars="200" w:firstLine="480"/>
        <w:outlineLvl w:val="1"/>
        <w:rPr>
          <w:sz w:val="24"/>
        </w:rPr>
      </w:pPr>
      <w:r>
        <w:rPr>
          <w:sz w:val="24"/>
        </w:rPr>
        <w:t>投标文件有关事项的澄清或者说明</w:t>
      </w:r>
    </w:p>
    <w:p w:rsidR="00244C6D" w:rsidRDefault="00244C6D">
      <w:pPr>
        <w:numPr>
          <w:ilvl w:val="1"/>
          <w:numId w:val="25"/>
        </w:numPr>
        <w:tabs>
          <w:tab w:val="left" w:pos="1080"/>
          <w:tab w:val="left" w:pos="1589"/>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w:t>
      </w:r>
      <w:proofErr w:type="gramStart"/>
      <w:r>
        <w:rPr>
          <w:rFonts w:hint="eastAsia"/>
          <w:sz w:val="24"/>
        </w:rPr>
        <w:t>作出</w:t>
      </w:r>
      <w:proofErr w:type="gramEnd"/>
      <w:r>
        <w:rPr>
          <w:rFonts w:hint="eastAsia"/>
          <w:sz w:val="24"/>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244C6D" w:rsidRDefault="00244C6D">
      <w:pPr>
        <w:numPr>
          <w:ilvl w:val="1"/>
          <w:numId w:val="25"/>
        </w:numPr>
        <w:tabs>
          <w:tab w:val="left" w:pos="1080"/>
          <w:tab w:val="left" w:pos="1589"/>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244C6D" w:rsidRDefault="00244C6D">
      <w:pPr>
        <w:numPr>
          <w:ilvl w:val="1"/>
          <w:numId w:val="25"/>
        </w:numPr>
        <w:tabs>
          <w:tab w:val="left" w:pos="1080"/>
          <w:tab w:val="left" w:pos="1589"/>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投标文件报价出现前后不一致的，按照下列规定修正：</w:t>
      </w:r>
    </w:p>
    <w:p w:rsidR="00244C6D" w:rsidRDefault="00244C6D">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招标文件对于报价修正是否另有规定：</w:t>
      </w:r>
    </w:p>
    <w:p w:rsidR="00244C6D" w:rsidRDefault="00244C6D">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244C6D" w:rsidRDefault="00244C6D" w:rsidP="00635805">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244C6D" w:rsidRDefault="00244C6D">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244C6D" w:rsidRDefault="00244C6D">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244C6D" w:rsidRDefault="00244C6D">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244C6D" w:rsidRDefault="00244C6D">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244C6D" w:rsidRDefault="00244C6D">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244C6D" w:rsidRDefault="00244C6D">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b/>
          <w:sz w:val="24"/>
          <w:u w:val="single"/>
        </w:rPr>
        <w:t>10</w:t>
      </w:r>
      <w:r>
        <w:rPr>
          <w:sz w:val="24"/>
        </w:rPr>
        <w:t>%</w:t>
      </w:r>
      <w:r>
        <w:rPr>
          <w:sz w:val="24"/>
        </w:rPr>
        <w:t>的扣除，用扣除后的价格参加评审。</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价格扣除比例对小型企业和微型企业同等对待，不作区分。</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244C6D" w:rsidRDefault="00244C6D">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244C6D" w:rsidRDefault="00244C6D">
      <w:pPr>
        <w:numPr>
          <w:ilvl w:val="0"/>
          <w:numId w:val="25"/>
        </w:numPr>
        <w:tabs>
          <w:tab w:val="left" w:pos="360"/>
          <w:tab w:val="left" w:pos="900"/>
        </w:tabs>
        <w:spacing w:line="360" w:lineRule="auto"/>
        <w:ind w:left="0" w:firstLineChars="200" w:firstLine="480"/>
        <w:outlineLvl w:val="1"/>
        <w:rPr>
          <w:sz w:val="24"/>
        </w:rPr>
      </w:pPr>
      <w:r>
        <w:rPr>
          <w:sz w:val="24"/>
        </w:rPr>
        <w:t>投标文件的比较和评价</w:t>
      </w:r>
      <w:bookmarkEnd w:id="773"/>
      <w:bookmarkEnd w:id="774"/>
    </w:p>
    <w:p w:rsidR="00244C6D" w:rsidRDefault="00244C6D">
      <w:pPr>
        <w:numPr>
          <w:ilvl w:val="1"/>
          <w:numId w:val="25"/>
        </w:numPr>
        <w:tabs>
          <w:tab w:val="left" w:pos="1080"/>
          <w:tab w:val="left" w:pos="1589"/>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评标方法和评标标准</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本项目采用的评标方法为：</w:t>
      </w:r>
    </w:p>
    <w:p w:rsidR="00244C6D" w:rsidRDefault="00244C6D" w:rsidP="00635805">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244C6D" w:rsidRDefault="00244C6D">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244C6D" w:rsidRDefault="00244C6D">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244C6D" w:rsidRDefault="00244C6D">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244C6D" w:rsidRDefault="00244C6D">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244C6D" w:rsidRDefault="00244C6D">
      <w:pPr>
        <w:numPr>
          <w:ilvl w:val="0"/>
          <w:numId w:val="25"/>
        </w:numPr>
        <w:tabs>
          <w:tab w:val="left" w:pos="360"/>
          <w:tab w:val="left" w:pos="900"/>
        </w:tabs>
        <w:spacing w:line="360" w:lineRule="auto"/>
        <w:ind w:left="0" w:firstLineChars="200" w:firstLine="480"/>
        <w:outlineLvl w:val="1"/>
        <w:rPr>
          <w:sz w:val="24"/>
        </w:rPr>
      </w:pPr>
      <w:r>
        <w:rPr>
          <w:sz w:val="24"/>
        </w:rPr>
        <w:t>确定</w:t>
      </w:r>
      <w:bookmarkStart w:id="790" w:name="_Toc164608660"/>
      <w:bookmarkStart w:id="791" w:name="_Toc151193934"/>
      <w:bookmarkStart w:id="792" w:name="_Toc151193716"/>
      <w:bookmarkStart w:id="793" w:name="_Toc520356170"/>
      <w:bookmarkStart w:id="794" w:name="_Toc195842911"/>
      <w:bookmarkStart w:id="795" w:name="_Toc127151546"/>
      <w:bookmarkStart w:id="796" w:name="_Toc265228384"/>
      <w:bookmarkStart w:id="797" w:name="_Toc305158814"/>
      <w:bookmarkStart w:id="798" w:name="_Toc151193788"/>
      <w:bookmarkStart w:id="799" w:name="_Toc164351640"/>
      <w:bookmarkStart w:id="800" w:name="_Toc151190173"/>
      <w:bookmarkStart w:id="801" w:name="_Toc151193860"/>
      <w:bookmarkStart w:id="802" w:name="_Toc164229241"/>
      <w:bookmarkStart w:id="803" w:name="_Toc226965819"/>
      <w:bookmarkStart w:id="804" w:name="_Toc150774751"/>
      <w:bookmarkStart w:id="805" w:name="_Toc151193644"/>
      <w:bookmarkStart w:id="806" w:name="_Toc150509297"/>
      <w:bookmarkStart w:id="807" w:name="_Toc127151747"/>
      <w:bookmarkStart w:id="808" w:name="_Toc305158888"/>
      <w:bookmarkStart w:id="809" w:name="_Toc142311048"/>
      <w:bookmarkStart w:id="810" w:name="_Toc150774646"/>
      <w:bookmarkStart w:id="811" w:name="_Ref467307010"/>
      <w:bookmarkStart w:id="812" w:name="_Toc226309790"/>
      <w:bookmarkStart w:id="813" w:name="_Toc127161460"/>
      <w:bookmarkStart w:id="814" w:name="_Toc264969236"/>
      <w:bookmarkStart w:id="815" w:name="_Toc150480784"/>
      <w:bookmarkStart w:id="816" w:name="_Toc164229387"/>
      <w:bookmarkStart w:id="817" w:name="_Toc164608815"/>
      <w:bookmarkStart w:id="818" w:name="_Toc226337242"/>
      <w:bookmarkStart w:id="819" w:name="_Toc226965736"/>
      <w:bookmarkStart w:id="820" w:name="_Toc149720839"/>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244C6D" w:rsidRDefault="00244C6D">
      <w:pPr>
        <w:numPr>
          <w:ilvl w:val="1"/>
          <w:numId w:val="25"/>
        </w:numPr>
        <w:tabs>
          <w:tab w:val="left" w:pos="1080"/>
          <w:tab w:val="left" w:pos="1589"/>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244C6D" w:rsidRPr="00AD0055" w:rsidRDefault="00AD0055">
      <w:pPr>
        <w:pStyle w:val="af5"/>
        <w:tabs>
          <w:tab w:val="left" w:pos="900"/>
          <w:tab w:val="left" w:pos="2127"/>
        </w:tabs>
        <w:adjustRightInd w:val="0"/>
        <w:spacing w:line="360" w:lineRule="auto"/>
        <w:ind w:firstLineChars="200" w:firstLine="480"/>
        <w:rPr>
          <w:rFonts w:hAnsi="宋体"/>
          <w:sz w:val="24"/>
          <w:szCs w:val="24"/>
        </w:rPr>
      </w:pPr>
      <w:r w:rsidRPr="00AD0055">
        <w:rPr>
          <w:rFonts w:hAnsi="宋体"/>
          <w:sz w:val="24"/>
        </w:rPr>
        <w:t>□</w:t>
      </w:r>
      <w:r w:rsidR="00244C6D" w:rsidRPr="00AD0055">
        <w:rPr>
          <w:rFonts w:hAnsi="宋体"/>
          <w:sz w:val="24"/>
          <w:szCs w:val="24"/>
        </w:rPr>
        <w:t>随机抽取</w:t>
      </w:r>
    </w:p>
    <w:p w:rsidR="00244C6D" w:rsidRPr="00AD0055" w:rsidRDefault="00AD0055">
      <w:pPr>
        <w:pStyle w:val="af5"/>
        <w:tabs>
          <w:tab w:val="left" w:pos="900"/>
          <w:tab w:val="left" w:pos="2127"/>
        </w:tabs>
        <w:adjustRightInd w:val="0"/>
        <w:spacing w:line="360" w:lineRule="auto"/>
        <w:ind w:firstLineChars="200" w:firstLine="480"/>
        <w:rPr>
          <w:rFonts w:hAnsi="宋体"/>
          <w:sz w:val="24"/>
          <w:szCs w:val="24"/>
        </w:rPr>
      </w:pPr>
      <w:r w:rsidRPr="00AD0055">
        <w:rPr>
          <w:rFonts w:hAnsi="宋体"/>
          <w:sz w:val="24"/>
          <w:szCs w:val="24"/>
        </w:rPr>
        <w:t>■</w:t>
      </w:r>
      <w:r w:rsidR="00244C6D" w:rsidRPr="00AD0055">
        <w:rPr>
          <w:rFonts w:hAnsi="宋体"/>
          <w:sz w:val="24"/>
          <w:szCs w:val="24"/>
        </w:rPr>
        <w:t>其他方式，具体要求：</w:t>
      </w:r>
      <w:r w:rsidRPr="00AD0055">
        <w:rPr>
          <w:rFonts w:hAnsi="宋体"/>
          <w:sz w:val="24"/>
          <w:szCs w:val="24"/>
          <w:u w:val="single"/>
        </w:rPr>
        <w:t>投标报价低的投标人获得中标人推荐资格。投标报价相同的，技术部分得分高的投标人获得中标人推荐资格。如投标报价相同、技术部分得分也相同，则由评标委员会以随机抽取的方式确定一个投标人获得中标人推荐资格。</w:t>
      </w:r>
      <w:r w:rsidR="00244C6D" w:rsidRPr="00AD0055">
        <w:rPr>
          <w:rFonts w:hAnsi="宋体"/>
          <w:sz w:val="24"/>
          <w:u w:val="single"/>
        </w:rPr>
        <w:t xml:space="preserve"> </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244C6D" w:rsidRDefault="00244C6D">
      <w:pPr>
        <w:numPr>
          <w:ilvl w:val="0"/>
          <w:numId w:val="25"/>
        </w:numPr>
        <w:tabs>
          <w:tab w:val="left" w:pos="360"/>
          <w:tab w:val="left" w:pos="900"/>
        </w:tabs>
        <w:spacing w:line="360" w:lineRule="auto"/>
        <w:ind w:left="0" w:firstLineChars="200" w:firstLine="480"/>
        <w:outlineLvl w:val="1"/>
        <w:rPr>
          <w:sz w:val="24"/>
        </w:rPr>
      </w:pPr>
      <w:r>
        <w:rPr>
          <w:sz w:val="24"/>
        </w:rPr>
        <w:t>报告违法行为</w:t>
      </w:r>
    </w:p>
    <w:p w:rsidR="00244C6D" w:rsidRDefault="00244C6D">
      <w:pPr>
        <w:numPr>
          <w:ilvl w:val="1"/>
          <w:numId w:val="25"/>
        </w:numPr>
        <w:tabs>
          <w:tab w:val="left" w:pos="1080"/>
          <w:tab w:val="left" w:pos="1589"/>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244C6D" w:rsidRDefault="00244C6D">
      <w:pPr>
        <w:widowControl/>
        <w:jc w:val="left"/>
        <w:rPr>
          <w:b/>
          <w:sz w:val="24"/>
        </w:rPr>
      </w:pPr>
      <w:r>
        <w:rPr>
          <w:b/>
          <w:sz w:val="24"/>
        </w:rPr>
        <w:br w:type="page"/>
      </w:r>
    </w:p>
    <w:p w:rsidR="00244C6D" w:rsidRDefault="00244C6D">
      <w:pPr>
        <w:tabs>
          <w:tab w:val="left" w:pos="360"/>
          <w:tab w:val="left" w:pos="900"/>
        </w:tabs>
        <w:spacing w:line="360" w:lineRule="auto"/>
        <w:jc w:val="center"/>
        <w:outlineLvl w:val="1"/>
        <w:rPr>
          <w:b/>
          <w:sz w:val="24"/>
        </w:rPr>
      </w:pPr>
      <w:r>
        <w:rPr>
          <w:b/>
          <w:sz w:val="24"/>
        </w:rPr>
        <w:t>二、评标标准</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81"/>
        <w:gridCol w:w="1185"/>
        <w:gridCol w:w="791"/>
        <w:gridCol w:w="5019"/>
      </w:tblGrid>
      <w:tr w:rsidR="001A007E" w:rsidTr="00685B7E">
        <w:trPr>
          <w:trHeight w:val="20"/>
        </w:trPr>
        <w:tc>
          <w:tcPr>
            <w:tcW w:w="774" w:type="pct"/>
            <w:tcBorders>
              <w:top w:val="double" w:sz="4" w:space="0" w:color="auto"/>
            </w:tcBorders>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评审项目</w:t>
            </w:r>
          </w:p>
        </w:tc>
        <w:tc>
          <w:tcPr>
            <w:tcW w:w="716" w:type="pct"/>
            <w:tcBorders>
              <w:top w:val="double" w:sz="4" w:space="0" w:color="auto"/>
            </w:tcBorders>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评审因素</w:t>
            </w:r>
          </w:p>
        </w:tc>
        <w:tc>
          <w:tcPr>
            <w:tcW w:w="478" w:type="pct"/>
            <w:tcBorders>
              <w:top w:val="double" w:sz="4" w:space="0" w:color="auto"/>
            </w:tcBorders>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分值</w:t>
            </w:r>
          </w:p>
        </w:tc>
        <w:tc>
          <w:tcPr>
            <w:tcW w:w="3030" w:type="pct"/>
            <w:tcBorders>
              <w:top w:val="double" w:sz="4" w:space="0" w:color="auto"/>
            </w:tcBorders>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评审内容</w:t>
            </w:r>
          </w:p>
        </w:tc>
      </w:tr>
      <w:tr w:rsidR="001A007E" w:rsidTr="00685B7E">
        <w:trPr>
          <w:trHeight w:val="20"/>
        </w:trPr>
        <w:tc>
          <w:tcPr>
            <w:tcW w:w="774" w:type="pct"/>
            <w:vMerge w:val="restar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商务部分</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分）</w:t>
            </w: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提供人员服务项目业绩</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sz w:val="24"/>
              </w:rPr>
              <w:t>12</w:t>
            </w:r>
          </w:p>
        </w:tc>
        <w:tc>
          <w:tcPr>
            <w:tcW w:w="3030"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根据投标人近三年（2022年1</w:t>
            </w:r>
            <w:r w:rsidR="00266C28">
              <w:rPr>
                <w:rFonts w:ascii="宋体" w:hAnsi="宋体" w:hint="eastAsia"/>
                <w:sz w:val="24"/>
              </w:rPr>
              <w:t>0</w:t>
            </w:r>
            <w:r>
              <w:rPr>
                <w:rFonts w:ascii="宋体" w:hAnsi="宋体" w:hint="eastAsia"/>
                <w:sz w:val="24"/>
              </w:rPr>
              <w:t>月1日至本采购活动招标公告日期，合同或协议签字日期为准）提供劳务外包服务项目业绩情况，每一个类似服务项目得2分，最高得</w:t>
            </w:r>
            <w:r>
              <w:rPr>
                <w:rFonts w:ascii="宋体" w:hAnsi="宋体"/>
                <w:sz w:val="24"/>
              </w:rPr>
              <w:t>12</w:t>
            </w:r>
            <w:r>
              <w:rPr>
                <w:rFonts w:ascii="宋体" w:hAnsi="宋体" w:hint="eastAsia"/>
                <w:sz w:val="24"/>
              </w:rPr>
              <w:t>分。</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注：投标人需提供合同复印件（至少包括合同首页、合同内容页、服务期页、签字盖章页）并加盖公章，未提供业绩证明材料的业绩不得分。同一采购人业绩不重复计算。</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Merge w:val="restar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投标人的履约能力评价</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1</w:t>
            </w:r>
          </w:p>
        </w:tc>
        <w:tc>
          <w:tcPr>
            <w:tcW w:w="3030"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投标人具备环境管理体系认证ISO14001的得1分，没有的为0分。</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1</w:t>
            </w:r>
          </w:p>
        </w:tc>
        <w:tc>
          <w:tcPr>
            <w:tcW w:w="3030"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投标人具备职业健康安全管理体系GB/T 28001-2011 （或职业健康安全管理体系认证OHSAS18001）的得1分，没有的为0分。</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3509" w:type="pct"/>
            <w:gridSpan w:val="2"/>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r>
              <w:rPr>
                <w:rFonts w:ascii="宋体" w:hAnsi="宋体" w:hint="eastAsia"/>
                <w:sz w:val="24"/>
              </w:rPr>
              <w:t>注：要求提供有效证书复印件加盖投标人公章</w:t>
            </w:r>
          </w:p>
        </w:tc>
      </w:tr>
      <w:tr w:rsidR="001A007E" w:rsidTr="00685B7E">
        <w:trPr>
          <w:trHeight w:val="20"/>
        </w:trPr>
        <w:tc>
          <w:tcPr>
            <w:tcW w:w="774" w:type="pct"/>
            <w:vMerge w:val="restar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技术部分</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w:t>
            </w:r>
            <w:r>
              <w:rPr>
                <w:rFonts w:ascii="宋体" w:hAnsi="宋体"/>
                <w:sz w:val="24"/>
              </w:rPr>
              <w:t>76</w:t>
            </w:r>
            <w:r>
              <w:rPr>
                <w:rFonts w:ascii="宋体" w:hAnsi="宋体" w:hint="eastAsia"/>
                <w:sz w:val="24"/>
              </w:rPr>
              <w:t>分）</w:t>
            </w: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服务方案</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30</w:t>
            </w:r>
          </w:p>
        </w:tc>
        <w:tc>
          <w:tcPr>
            <w:tcW w:w="3030"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根据招标要求和投标技术响应情况，对投标人投标文件提供的服务方案能够涵盖服务要求进行综合评价，其中：</w:t>
            </w:r>
          </w:p>
          <w:p w:rsidR="001A007E" w:rsidRDefault="001A007E" w:rsidP="001A007E">
            <w:pPr>
              <w:numPr>
                <w:ilvl w:val="0"/>
                <w:numId w:val="26"/>
              </w:numPr>
              <w:tabs>
                <w:tab w:val="left" w:pos="312"/>
              </w:tabs>
              <w:suppressAutoHyphens/>
              <w:adjustRightInd w:val="0"/>
              <w:snapToGrid w:val="0"/>
              <w:spacing w:line="420" w:lineRule="exact"/>
              <w:jc w:val="left"/>
              <w:rPr>
                <w:rFonts w:ascii="宋体" w:hAnsi="宋体"/>
                <w:sz w:val="24"/>
              </w:rPr>
            </w:pPr>
            <w:r>
              <w:rPr>
                <w:rFonts w:ascii="宋体" w:hAnsi="宋体" w:hint="eastAsia"/>
                <w:sz w:val="24"/>
              </w:rPr>
              <w:t>项目的认知与理念，以及服务所实现的社会效益和发展愿景。</w:t>
            </w:r>
          </w:p>
          <w:p w:rsidR="001A007E" w:rsidRDefault="001A007E" w:rsidP="001A007E">
            <w:pPr>
              <w:numPr>
                <w:ilvl w:val="0"/>
                <w:numId w:val="26"/>
              </w:numPr>
              <w:tabs>
                <w:tab w:val="left" w:pos="312"/>
              </w:tabs>
              <w:suppressAutoHyphens/>
              <w:adjustRightInd w:val="0"/>
              <w:snapToGrid w:val="0"/>
              <w:spacing w:line="420" w:lineRule="exact"/>
              <w:jc w:val="left"/>
              <w:rPr>
                <w:rFonts w:ascii="宋体" w:hAnsi="宋体"/>
                <w:sz w:val="24"/>
              </w:rPr>
            </w:pPr>
            <w:r>
              <w:rPr>
                <w:rFonts w:ascii="宋体" w:hAnsi="宋体" w:hint="eastAsia"/>
                <w:sz w:val="24"/>
              </w:rPr>
              <w:t>对服务内容的理解以及执行服务项目的流程和路径。</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3.服务管理的具体举措、办法和保障服务项目运转的管理团队保障。</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4.服务项目质量控制与管理监督等措施。</w:t>
            </w:r>
          </w:p>
          <w:p w:rsidR="001A007E" w:rsidRDefault="001A007E" w:rsidP="00685B7E">
            <w:r>
              <w:rPr>
                <w:rFonts w:ascii="宋体" w:hAnsi="宋体" w:hint="eastAsia"/>
                <w:sz w:val="24"/>
              </w:rPr>
              <w:t>5.有利于服务项目开展的其他保障机制等。</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以上每项完全符合得6分，部分符合得3分，不符合不得分。此项最高得30分。</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jc w:val="left"/>
              <w:rPr>
                <w:rFonts w:ascii="宋体" w:hAnsi="宋体"/>
                <w:sz w:val="24"/>
              </w:rPr>
            </w:pP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项目管理</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15</w:t>
            </w:r>
          </w:p>
        </w:tc>
        <w:tc>
          <w:tcPr>
            <w:tcW w:w="3030" w:type="pct"/>
            <w:vAlign w:val="center"/>
          </w:tcPr>
          <w:p w:rsidR="001A007E" w:rsidRDefault="001A007E" w:rsidP="00685B7E">
            <w:pPr>
              <w:suppressAutoHyphens/>
              <w:spacing w:line="420" w:lineRule="exact"/>
              <w:jc w:val="left"/>
              <w:rPr>
                <w:rFonts w:ascii="宋体" w:hAnsi="宋体"/>
                <w:sz w:val="24"/>
              </w:rPr>
            </w:pPr>
            <w:r>
              <w:rPr>
                <w:rFonts w:ascii="宋体" w:hAnsi="宋体" w:hint="eastAsia"/>
                <w:sz w:val="24"/>
              </w:rPr>
              <w:t>根据招标要求和投标技术响应情况，对投标人投标文件提供的项目管理制度进行综合评议：</w:t>
            </w:r>
          </w:p>
          <w:p w:rsidR="001A007E" w:rsidRDefault="001A007E" w:rsidP="00685B7E">
            <w:pPr>
              <w:suppressAutoHyphens/>
              <w:spacing w:line="420" w:lineRule="exact"/>
              <w:jc w:val="left"/>
              <w:rPr>
                <w:rFonts w:ascii="宋体" w:hAnsi="宋体"/>
                <w:sz w:val="24"/>
              </w:rPr>
            </w:pPr>
            <w:r>
              <w:rPr>
                <w:rFonts w:ascii="宋体" w:hAnsi="宋体" w:hint="eastAsia"/>
                <w:sz w:val="24"/>
              </w:rPr>
              <w:t>1.人员管理方面，包括但不限于岗位职责及劳动纪律、考勤制度、奖惩制度等。</w:t>
            </w:r>
          </w:p>
          <w:p w:rsidR="001A007E" w:rsidRDefault="001A007E" w:rsidP="00685B7E">
            <w:pPr>
              <w:suppressAutoHyphens/>
              <w:spacing w:line="420" w:lineRule="exact"/>
              <w:jc w:val="left"/>
              <w:rPr>
                <w:rFonts w:ascii="宋体" w:hAnsi="宋体"/>
                <w:sz w:val="24"/>
              </w:rPr>
            </w:pPr>
            <w:r>
              <w:rPr>
                <w:rFonts w:ascii="宋体" w:hAnsi="宋体" w:hint="eastAsia"/>
                <w:sz w:val="24"/>
              </w:rPr>
              <w:t>2.薪酬福利保障方面，包括但不限于工资发放、社会福利保障以及绩效考核奖励等。</w:t>
            </w:r>
          </w:p>
          <w:p w:rsidR="001A007E" w:rsidRDefault="001A007E" w:rsidP="00685B7E">
            <w:pPr>
              <w:suppressAutoHyphens/>
              <w:spacing w:line="420" w:lineRule="exact"/>
              <w:jc w:val="left"/>
              <w:rPr>
                <w:rFonts w:ascii="宋体" w:hAnsi="宋体"/>
                <w:sz w:val="24"/>
              </w:rPr>
            </w:pPr>
            <w:r>
              <w:rPr>
                <w:rFonts w:ascii="宋体" w:hAnsi="宋体" w:hint="eastAsia"/>
                <w:sz w:val="24"/>
              </w:rPr>
              <w:t>3.职业劳动保护方面，包括服装配置、班次与休息安排、职业培训等。</w:t>
            </w:r>
          </w:p>
          <w:p w:rsidR="001A007E" w:rsidRDefault="001A007E" w:rsidP="00685B7E">
            <w:pPr>
              <w:suppressAutoHyphens/>
              <w:spacing w:line="420" w:lineRule="exact"/>
              <w:jc w:val="left"/>
              <w:rPr>
                <w:rFonts w:ascii="宋体" w:hAnsi="宋体"/>
                <w:sz w:val="24"/>
              </w:rPr>
            </w:pPr>
            <w:r>
              <w:rPr>
                <w:rFonts w:ascii="宋体" w:hAnsi="宋体" w:hint="eastAsia"/>
                <w:sz w:val="24"/>
              </w:rPr>
              <w:t>4.项目执行监督方面，包括周期性巡检、风险隐患防范等机制。</w:t>
            </w:r>
          </w:p>
          <w:p w:rsidR="001A007E" w:rsidRDefault="001A007E" w:rsidP="00685B7E">
            <w:r>
              <w:rPr>
                <w:rFonts w:ascii="宋体" w:hAnsi="宋体" w:hint="eastAsia"/>
                <w:sz w:val="24"/>
              </w:rPr>
              <w:t>5.完成项目服务目标的其他保障性制度和措施，如人员调整备案机制，上岗培训资质备案机制，服务风险防控机制等。</w:t>
            </w:r>
          </w:p>
          <w:p w:rsidR="001A007E" w:rsidRDefault="001A007E" w:rsidP="00685B7E">
            <w:pPr>
              <w:suppressAutoHyphens/>
              <w:spacing w:line="420" w:lineRule="exact"/>
              <w:jc w:val="left"/>
              <w:rPr>
                <w:rFonts w:ascii="宋体" w:hAnsi="宋体"/>
                <w:sz w:val="24"/>
              </w:rPr>
            </w:pPr>
            <w:r>
              <w:rPr>
                <w:rFonts w:ascii="宋体" w:hAnsi="宋体" w:hint="eastAsia"/>
                <w:sz w:val="24"/>
              </w:rPr>
              <w:t>制度或方案内容详细、完整，专门针对本项目，符合采购需求和实际情况视为完全符合；制度或方案内容不够详细或不够完整或属于通用类或非专门针对本项目或部分符合实际情况视为部分符合；制度或方案内容复制粘贴采购需求或非专门针对本项目或不符合实际情况或未提供视为不符合。</w:t>
            </w:r>
          </w:p>
          <w:p w:rsidR="001A007E" w:rsidRDefault="001A007E" w:rsidP="00685B7E">
            <w:pPr>
              <w:suppressAutoHyphens/>
              <w:spacing w:line="420" w:lineRule="exact"/>
              <w:jc w:val="left"/>
              <w:rPr>
                <w:rFonts w:ascii="宋体" w:hAnsi="宋体"/>
                <w:sz w:val="24"/>
              </w:rPr>
            </w:pPr>
            <w:r>
              <w:rPr>
                <w:rFonts w:ascii="宋体" w:hAnsi="宋体" w:hint="eastAsia"/>
                <w:sz w:val="24"/>
              </w:rPr>
              <w:t>以上每项完全符合得3分，部分符合得1.5分，不符合不得分。此项最高得15分。</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服务岗位配置方案</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12</w:t>
            </w:r>
          </w:p>
        </w:tc>
        <w:tc>
          <w:tcPr>
            <w:tcW w:w="3030" w:type="pct"/>
            <w:vAlign w:val="center"/>
          </w:tcPr>
          <w:p w:rsidR="001A007E" w:rsidRDefault="001A007E" w:rsidP="00685B7E">
            <w:pPr>
              <w:widowControl/>
              <w:suppressAutoHyphens/>
              <w:adjustRightInd w:val="0"/>
              <w:snapToGrid w:val="0"/>
              <w:spacing w:line="420" w:lineRule="exact"/>
              <w:jc w:val="left"/>
              <w:rPr>
                <w:rFonts w:ascii="宋体" w:hAnsi="宋体"/>
                <w:sz w:val="24"/>
              </w:rPr>
            </w:pPr>
            <w:r>
              <w:rPr>
                <w:rFonts w:ascii="宋体" w:hAnsi="宋体" w:hint="eastAsia"/>
                <w:sz w:val="24"/>
              </w:rPr>
              <w:t>根据招标要求和投标技术响应情况，对投标人投标文件提供的服务人员配置方案综合评价，要求投标人从1.来源，2.资质审查与考核，3.岗位补充与储备，三个维度进行阐述。</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以上每项完全符合得4分，部分符合得2分，不符合不得分。此项最高得12分。</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人员培训方案</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5</w:t>
            </w:r>
          </w:p>
        </w:tc>
        <w:tc>
          <w:tcPr>
            <w:tcW w:w="3030" w:type="pct"/>
            <w:vAlign w:val="center"/>
          </w:tcPr>
          <w:p w:rsidR="001A007E" w:rsidRDefault="001A007E" w:rsidP="00685B7E">
            <w:pPr>
              <w:widowControl/>
              <w:suppressAutoHyphens/>
              <w:adjustRightInd w:val="0"/>
              <w:snapToGrid w:val="0"/>
              <w:spacing w:line="420" w:lineRule="exact"/>
              <w:jc w:val="left"/>
              <w:rPr>
                <w:rFonts w:ascii="宋体" w:hAnsi="宋体"/>
                <w:sz w:val="24"/>
                <w:lang w:bidi="ar"/>
              </w:rPr>
            </w:pPr>
            <w:r>
              <w:rPr>
                <w:rFonts w:ascii="宋体" w:hAnsi="宋体" w:hint="eastAsia"/>
                <w:sz w:val="24"/>
              </w:rPr>
              <w:t>根据招标要求和投标技术响应情况，</w:t>
            </w:r>
            <w:r>
              <w:rPr>
                <w:rFonts w:ascii="宋体" w:hAnsi="宋体" w:hint="eastAsia"/>
                <w:sz w:val="24"/>
                <w:lang w:bidi="ar"/>
              </w:rPr>
              <w:t>针对投标人提供的人员培训方案进行综合评价：</w:t>
            </w:r>
          </w:p>
          <w:p w:rsidR="001A007E" w:rsidRDefault="001A007E" w:rsidP="00685B7E">
            <w:pPr>
              <w:widowControl/>
              <w:suppressAutoHyphens/>
              <w:adjustRightInd w:val="0"/>
              <w:snapToGrid w:val="0"/>
              <w:spacing w:line="420" w:lineRule="exact"/>
              <w:jc w:val="left"/>
              <w:rPr>
                <w:kern w:val="0"/>
                <w:sz w:val="24"/>
              </w:rPr>
            </w:pPr>
            <w:r>
              <w:rPr>
                <w:rFonts w:hint="eastAsia"/>
                <w:kern w:val="0"/>
                <w:sz w:val="24"/>
                <w:lang w:bidi="ar"/>
              </w:rPr>
              <w:t>1.</w:t>
            </w:r>
            <w:r>
              <w:rPr>
                <w:rFonts w:hint="eastAsia"/>
                <w:kern w:val="0"/>
                <w:sz w:val="24"/>
              </w:rPr>
              <w:t>急救技能；</w:t>
            </w:r>
            <w:r>
              <w:rPr>
                <w:rFonts w:hint="eastAsia"/>
                <w:kern w:val="0"/>
                <w:sz w:val="24"/>
              </w:rPr>
              <w:t>2.</w:t>
            </w:r>
            <w:r>
              <w:rPr>
                <w:rFonts w:hint="eastAsia"/>
                <w:kern w:val="0"/>
                <w:sz w:val="24"/>
              </w:rPr>
              <w:t>安保技能；</w:t>
            </w:r>
            <w:r>
              <w:rPr>
                <w:rFonts w:hint="eastAsia"/>
                <w:kern w:val="0"/>
                <w:sz w:val="24"/>
              </w:rPr>
              <w:t>3.</w:t>
            </w:r>
            <w:r>
              <w:rPr>
                <w:rFonts w:hint="eastAsia"/>
                <w:kern w:val="0"/>
                <w:sz w:val="24"/>
              </w:rPr>
              <w:t>职业防护；</w:t>
            </w:r>
            <w:r>
              <w:rPr>
                <w:rFonts w:hint="eastAsia"/>
                <w:kern w:val="0"/>
                <w:sz w:val="24"/>
              </w:rPr>
              <w:t>4.</w:t>
            </w:r>
            <w:r>
              <w:rPr>
                <w:rFonts w:hint="eastAsia"/>
                <w:kern w:val="0"/>
                <w:sz w:val="24"/>
              </w:rPr>
              <w:t>安全生产；</w:t>
            </w:r>
            <w:r>
              <w:rPr>
                <w:rFonts w:hint="eastAsia"/>
                <w:kern w:val="0"/>
                <w:sz w:val="24"/>
              </w:rPr>
              <w:t>5.</w:t>
            </w:r>
            <w:r>
              <w:rPr>
                <w:rFonts w:hint="eastAsia"/>
                <w:kern w:val="0"/>
                <w:sz w:val="24"/>
              </w:rPr>
              <w:t>工作纪律与行为规范。</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1A007E" w:rsidRDefault="001A007E" w:rsidP="00685B7E">
            <w:pPr>
              <w:widowControl/>
              <w:suppressAutoHyphens/>
              <w:adjustRightInd w:val="0"/>
              <w:snapToGrid w:val="0"/>
              <w:spacing w:line="420" w:lineRule="exact"/>
              <w:jc w:val="left"/>
              <w:rPr>
                <w:rFonts w:ascii="宋体" w:hAnsi="宋体"/>
                <w:sz w:val="24"/>
              </w:rPr>
            </w:pPr>
            <w:r>
              <w:rPr>
                <w:rFonts w:ascii="宋体" w:hAnsi="宋体" w:hint="eastAsia"/>
                <w:sz w:val="24"/>
              </w:rPr>
              <w:t>以上每项完全符合得1分，部分符合得0.5分，不符合不得分。此项最高得5分。</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应急情况处置方案</w:t>
            </w:r>
          </w:p>
        </w:tc>
        <w:tc>
          <w:tcPr>
            <w:tcW w:w="478" w:type="pct"/>
            <w:vAlign w:val="center"/>
          </w:tcPr>
          <w:p w:rsidR="001A007E" w:rsidRDefault="001A007E" w:rsidP="00685B7E">
            <w:pPr>
              <w:suppressAutoHyphens/>
              <w:adjustRightInd w:val="0"/>
              <w:snapToGrid w:val="0"/>
              <w:spacing w:line="420" w:lineRule="exact"/>
              <w:jc w:val="left"/>
              <w:textAlignment w:val="baseline"/>
              <w:rPr>
                <w:rFonts w:ascii="宋体" w:hAnsi="宋体"/>
                <w:sz w:val="24"/>
              </w:rPr>
            </w:pPr>
            <w:r>
              <w:rPr>
                <w:rFonts w:ascii="宋体" w:hAnsi="宋体" w:hint="eastAsia"/>
                <w:sz w:val="24"/>
              </w:rPr>
              <w:t>5</w:t>
            </w:r>
          </w:p>
        </w:tc>
        <w:tc>
          <w:tcPr>
            <w:tcW w:w="3030" w:type="pct"/>
            <w:vAlign w:val="center"/>
          </w:tcPr>
          <w:p w:rsidR="001A007E" w:rsidRDefault="001A007E" w:rsidP="00685B7E">
            <w:pPr>
              <w:suppressAutoHyphens/>
              <w:spacing w:line="420" w:lineRule="exact"/>
              <w:jc w:val="left"/>
              <w:rPr>
                <w:rFonts w:ascii="宋体" w:hAnsi="宋体"/>
                <w:sz w:val="24"/>
              </w:rPr>
            </w:pPr>
            <w:r>
              <w:rPr>
                <w:rFonts w:ascii="宋体" w:hAnsi="宋体" w:hint="eastAsia"/>
                <w:sz w:val="24"/>
              </w:rPr>
              <w:t>根据招标要求和投标技术响应情况，针对投标人提出的应急情况处置方案：1.突发事件综合处置预案；2.安全生产应急预案；3.传染病防控应急预案；4.服务人员人身伤害处置方案；5</w:t>
            </w:r>
            <w:r>
              <w:rPr>
                <w:rFonts w:ascii="仿宋" w:eastAsia="仿宋" w:hAnsi="仿宋" w:hint="eastAsia"/>
                <w:kern w:val="0"/>
                <w:sz w:val="24"/>
              </w:rPr>
              <w:t>.</w:t>
            </w:r>
            <w:r>
              <w:rPr>
                <w:rFonts w:ascii="宋体" w:hAnsi="宋体" w:hint="eastAsia"/>
                <w:sz w:val="24"/>
              </w:rPr>
              <w:t>劳动争议处置方案。</w:t>
            </w:r>
          </w:p>
          <w:p w:rsidR="001A007E" w:rsidRDefault="001A007E" w:rsidP="001A007E">
            <w:pPr>
              <w:suppressAutoHyphens/>
              <w:adjustRightInd w:val="0"/>
              <w:snapToGrid w:val="0"/>
              <w:spacing w:line="420" w:lineRule="exact"/>
              <w:jc w:val="left"/>
              <w:rPr>
                <w:rFonts w:ascii="宋体" w:hAnsi="宋体"/>
                <w:sz w:val="24"/>
              </w:rPr>
            </w:pPr>
            <w:r>
              <w:rPr>
                <w:rFonts w:ascii="宋体" w:hAnsi="宋体" w:hint="eastAsia"/>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1A007E" w:rsidRDefault="001A007E" w:rsidP="00685B7E">
            <w:pPr>
              <w:suppressAutoHyphens/>
              <w:spacing w:line="420" w:lineRule="exact"/>
              <w:jc w:val="left"/>
              <w:rPr>
                <w:rFonts w:ascii="宋体" w:hAnsi="宋体"/>
                <w:sz w:val="24"/>
              </w:rPr>
            </w:pPr>
            <w:r>
              <w:rPr>
                <w:rFonts w:ascii="宋体" w:hAnsi="宋体" w:hint="eastAsia"/>
                <w:sz w:val="24"/>
              </w:rPr>
              <w:t>以上每项完全符合得1分，部分符合得0.5分，不符合不得分。此项最高得5分。</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项目实施设施</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4</w:t>
            </w:r>
          </w:p>
        </w:tc>
        <w:tc>
          <w:tcPr>
            <w:tcW w:w="3030"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根据招标要求和投标技术响应情况，对投标人投标文件提供的项目实施设施进行综合评价</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1.项目实施设施资质齐全；2.培训场地；3.人员宿舍；4.食堂等相关证明文件齐全得4分，每缺失1项扣1分，扣完为止。</w:t>
            </w:r>
          </w:p>
          <w:p w:rsidR="001A007E" w:rsidRDefault="001A007E" w:rsidP="00685B7E">
            <w:pPr>
              <w:suppressAutoHyphens/>
              <w:adjustRightInd w:val="0"/>
              <w:snapToGrid w:val="0"/>
              <w:spacing w:line="420" w:lineRule="exact"/>
              <w:jc w:val="left"/>
              <w:rPr>
                <w:rFonts w:ascii="宋体" w:hAnsi="宋体"/>
                <w:sz w:val="24"/>
                <w:lang w:bidi="ar"/>
              </w:rPr>
            </w:pPr>
            <w:r>
              <w:rPr>
                <w:rFonts w:ascii="宋体" w:hAnsi="宋体" w:hint="eastAsia"/>
                <w:sz w:val="24"/>
              </w:rPr>
              <w:t>注：投标人需提供项目实施设施场地租赁合同复印件（自有产权提供产权证书复印件）、设施相关资质复印件、照片（包括宿舍、食堂等）相关证明文件，并加盖公章，否则不予认可。</w:t>
            </w:r>
          </w:p>
        </w:tc>
      </w:tr>
      <w:tr w:rsidR="001A007E" w:rsidTr="00685B7E">
        <w:trPr>
          <w:trHeight w:val="20"/>
        </w:trPr>
        <w:tc>
          <w:tcPr>
            <w:tcW w:w="774" w:type="pct"/>
            <w:vMerge/>
            <w:vAlign w:val="center"/>
          </w:tcPr>
          <w:p w:rsidR="001A007E" w:rsidRDefault="001A007E" w:rsidP="00685B7E">
            <w:pPr>
              <w:suppressAutoHyphens/>
              <w:adjustRightInd w:val="0"/>
              <w:snapToGrid w:val="0"/>
              <w:spacing w:line="420" w:lineRule="exact"/>
              <w:ind w:firstLineChars="200" w:firstLine="480"/>
              <w:jc w:val="left"/>
              <w:rPr>
                <w:rFonts w:ascii="宋体" w:hAnsi="宋体"/>
                <w:sz w:val="24"/>
              </w:rPr>
            </w:pPr>
          </w:p>
        </w:tc>
        <w:tc>
          <w:tcPr>
            <w:tcW w:w="716"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项目接管/退场方案</w:t>
            </w:r>
          </w:p>
        </w:tc>
        <w:tc>
          <w:tcPr>
            <w:tcW w:w="478"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5</w:t>
            </w:r>
          </w:p>
        </w:tc>
        <w:tc>
          <w:tcPr>
            <w:tcW w:w="3030" w:type="pct"/>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（1）根据本项目特点，若投标人不是正在服务的单位，应提供针对本项目的接管方案。</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方案内容详细、完整，专门针对本项目，符合采购需求和实际情况视为完全符合，得5分；方案内容不够详细或不够完整或属于通用类或非专门针对本项目或部分符合实际情况视为部分符合，得2.5分；方案内容复制粘贴采购需求或非专门针对本项目或不符合实际情况或未提供视为不符合，得0分。</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（2）根据本项目特点，若投标人是正在服务的单位，无须提供接管方案，应提供退场方案。</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方案内容详细、完整，专门针对本项目，符合采购需求和实际情况视为完全符合，得5分；方案内容不够详细或不够完整或属于通用类或非专门针对本项目或部分符合实际情况视为部分符合，得2.5分；方案内容复制粘贴采购需求或非专门针对本项目或不符合实际情况或未提供视为不符合，得0分。</w:t>
            </w:r>
          </w:p>
        </w:tc>
      </w:tr>
      <w:tr w:rsidR="001A007E" w:rsidTr="00685B7E">
        <w:trPr>
          <w:trHeight w:val="20"/>
        </w:trPr>
        <w:tc>
          <w:tcPr>
            <w:tcW w:w="774" w:type="pct"/>
            <w:tcBorders>
              <w:bottom w:val="double" w:sz="4" w:space="0" w:color="auto"/>
            </w:tcBorders>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价格部分</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（10分）</w:t>
            </w:r>
          </w:p>
        </w:tc>
        <w:tc>
          <w:tcPr>
            <w:tcW w:w="716" w:type="pct"/>
            <w:tcBorders>
              <w:bottom w:val="double" w:sz="4" w:space="0" w:color="auto"/>
            </w:tcBorders>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价格因素</w:t>
            </w:r>
          </w:p>
        </w:tc>
        <w:tc>
          <w:tcPr>
            <w:tcW w:w="478" w:type="pct"/>
            <w:tcBorders>
              <w:bottom w:val="double" w:sz="4" w:space="0" w:color="auto"/>
            </w:tcBorders>
            <w:vAlign w:val="center"/>
          </w:tcPr>
          <w:p w:rsidR="001A007E" w:rsidRDefault="001A007E" w:rsidP="00685B7E">
            <w:pPr>
              <w:suppressAutoHyphens/>
              <w:adjustRightInd w:val="0"/>
              <w:snapToGrid w:val="0"/>
              <w:spacing w:line="420" w:lineRule="exact"/>
              <w:jc w:val="left"/>
              <w:textAlignment w:val="baseline"/>
              <w:rPr>
                <w:rFonts w:ascii="宋体" w:hAnsi="宋体"/>
                <w:sz w:val="24"/>
              </w:rPr>
            </w:pPr>
            <w:r>
              <w:rPr>
                <w:rFonts w:ascii="宋体" w:hAnsi="宋体" w:hint="eastAsia"/>
                <w:sz w:val="24"/>
              </w:rPr>
              <w:t>10</w:t>
            </w:r>
          </w:p>
        </w:tc>
        <w:tc>
          <w:tcPr>
            <w:tcW w:w="3030" w:type="pct"/>
            <w:tcBorders>
              <w:bottom w:val="double" w:sz="4" w:space="0" w:color="auto"/>
            </w:tcBorders>
            <w:vAlign w:val="center"/>
          </w:tcPr>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 xml:space="preserve">评标价格分数=（评标基准价/投标报价）×价格权重（10%）×100  </w:t>
            </w:r>
          </w:p>
          <w:p w:rsidR="001A007E" w:rsidRDefault="001A007E" w:rsidP="00685B7E">
            <w:pPr>
              <w:suppressAutoHyphens/>
              <w:adjustRightInd w:val="0"/>
              <w:snapToGrid w:val="0"/>
              <w:spacing w:line="420" w:lineRule="exact"/>
              <w:jc w:val="left"/>
              <w:rPr>
                <w:rFonts w:ascii="宋体" w:hAnsi="宋体"/>
                <w:sz w:val="24"/>
              </w:rPr>
            </w:pPr>
            <w:r>
              <w:rPr>
                <w:rFonts w:ascii="宋体" w:hAnsi="宋体" w:hint="eastAsia"/>
                <w:sz w:val="24"/>
              </w:rPr>
              <w:t>备注：实质性响应招标文件要求且价格最低的投标报价为评标基准价</w:t>
            </w:r>
          </w:p>
        </w:tc>
      </w:tr>
    </w:tbl>
    <w:p w:rsidR="00244C6D" w:rsidRDefault="00244C6D">
      <w:pPr>
        <w:pStyle w:val="aff9"/>
        <w:jc w:val="center"/>
        <w:rPr>
          <w:rFonts w:ascii="宋体" w:eastAsia="宋体" w:hAnsi="宋体"/>
        </w:rPr>
      </w:pPr>
    </w:p>
    <w:p w:rsidR="00244C6D" w:rsidRDefault="00244C6D">
      <w:pPr>
        <w:pStyle w:val="aff9"/>
        <w:jc w:val="center"/>
        <w:rPr>
          <w:rFonts w:ascii="Times New Roman" w:hAnsi="Times New Roman"/>
          <w:b/>
          <w:sz w:val="36"/>
          <w:szCs w:val="36"/>
        </w:rPr>
      </w:pPr>
      <w:r>
        <w:rPr>
          <w:rFonts w:ascii="宋体" w:eastAsia="宋体" w:hAnsi="宋体"/>
        </w:rPr>
        <w:br w:type="page"/>
      </w:r>
      <w:bookmarkStart w:id="821" w:name="_Toc99301424"/>
    </w:p>
    <w:p w:rsidR="00244C6D" w:rsidRDefault="00244C6D">
      <w:pPr>
        <w:jc w:val="center"/>
        <w:outlineLvl w:val="0"/>
        <w:rPr>
          <w:b/>
          <w:sz w:val="36"/>
          <w:szCs w:val="36"/>
        </w:rPr>
      </w:pPr>
      <w:r>
        <w:rPr>
          <w:b/>
          <w:sz w:val="36"/>
          <w:szCs w:val="36"/>
        </w:rPr>
        <w:t>第五章</w:t>
      </w:r>
      <w:r>
        <w:rPr>
          <w:b/>
          <w:sz w:val="36"/>
          <w:szCs w:val="36"/>
        </w:rPr>
        <w:t xml:space="preserve">  </w:t>
      </w:r>
      <w:r>
        <w:rPr>
          <w:b/>
          <w:sz w:val="36"/>
          <w:szCs w:val="36"/>
        </w:rPr>
        <w:t>采购需求</w:t>
      </w:r>
      <w:bookmarkEnd w:id="821"/>
    </w:p>
    <w:p w:rsidR="00244C6D" w:rsidRDefault="00244C6D">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”号为重要指标，在条款前面加“#”号为重点指标；如有1项“*” 或“</w:t>
      </w:r>
      <w:r>
        <w:rPr>
          <w:rFonts w:ascii="宋体" w:hAnsi="宋体" w:cs="Arial" w:hint="eastAsia"/>
          <w:color w:val="000000"/>
          <w:kern w:val="0"/>
          <w:sz w:val="22"/>
        </w:rPr>
        <w:t>★</w:t>
      </w:r>
      <w:r>
        <w:rPr>
          <w:rFonts w:ascii="宋体" w:hAnsi="宋体" w:cs="宋体" w:hint="eastAsia"/>
          <w:sz w:val="24"/>
        </w:rPr>
        <w:t>”</w:t>
      </w:r>
      <w:proofErr w:type="gramStart"/>
      <w:r>
        <w:rPr>
          <w:rFonts w:ascii="宋体" w:hAnsi="宋体" w:cs="宋体" w:hint="eastAsia"/>
          <w:sz w:val="24"/>
        </w:rPr>
        <w:t>号指标负</w:t>
      </w:r>
      <w:proofErr w:type="gramEnd"/>
      <w:r>
        <w:rPr>
          <w:rFonts w:ascii="宋体" w:hAnsi="宋体" w:cs="宋体" w:hint="eastAsia"/>
          <w:sz w:val="24"/>
        </w:rPr>
        <w:t>偏离的，投标将被否决。</w:t>
      </w:r>
    </w:p>
    <w:p w:rsidR="00244C6D" w:rsidRDefault="00244C6D">
      <w:pPr>
        <w:rPr>
          <w:rFonts w:ascii="宋体" w:hAnsi="宋体" w:cs="宋体"/>
          <w:sz w:val="24"/>
        </w:rPr>
      </w:pPr>
    </w:p>
    <w:p w:rsidR="00244C6D" w:rsidRDefault="00244C6D">
      <w:pPr>
        <w:numPr>
          <w:ilvl w:val="0"/>
          <w:numId w:val="27"/>
        </w:numPr>
        <w:suppressAutoHyphens/>
        <w:adjustRightInd w:val="0"/>
        <w:snapToGrid w:val="0"/>
        <w:spacing w:line="360" w:lineRule="auto"/>
        <w:rPr>
          <w:rFonts w:ascii="宋体" w:hAnsi="宋体"/>
          <w:b/>
          <w:sz w:val="24"/>
        </w:rPr>
      </w:pPr>
      <w:r>
        <w:rPr>
          <w:rFonts w:ascii="宋体" w:hAnsi="宋体"/>
          <w:b/>
          <w:sz w:val="24"/>
        </w:rPr>
        <w:t>采购标的</w:t>
      </w:r>
    </w:p>
    <w:p w:rsidR="00244C6D" w:rsidRDefault="00244C6D">
      <w:pPr>
        <w:suppressAutoHyphens/>
        <w:adjustRightInd w:val="0"/>
        <w:snapToGrid w:val="0"/>
        <w:spacing w:line="360" w:lineRule="auto"/>
        <w:jc w:val="left"/>
        <w:rPr>
          <w:rFonts w:ascii="宋体" w:hAnsi="宋体"/>
          <w:bCs/>
          <w:sz w:val="24"/>
        </w:rPr>
      </w:pPr>
      <w:r>
        <w:rPr>
          <w:rFonts w:ascii="宋体" w:hAnsi="宋体" w:hint="eastAsia"/>
          <w:bCs/>
          <w:sz w:val="24"/>
        </w:rPr>
        <w:t>1.</w:t>
      </w:r>
      <w:r>
        <w:rPr>
          <w:rFonts w:ascii="宋体" w:hAnsi="宋体"/>
          <w:bCs/>
          <w:sz w:val="24"/>
        </w:rPr>
        <w:t>采购标的（货物需求一览表或简要服务内容及数量）</w:t>
      </w:r>
    </w:p>
    <w:tbl>
      <w:tblPr>
        <w:tblW w:w="0" w:type="auto"/>
        <w:tblLayout w:type="fixed"/>
        <w:tblLook w:val="0000" w:firstRow="0" w:lastRow="0" w:firstColumn="0" w:lastColumn="0" w:noHBand="0" w:noVBand="0"/>
      </w:tblPr>
      <w:tblGrid>
        <w:gridCol w:w="932"/>
        <w:gridCol w:w="1938"/>
        <w:gridCol w:w="1293"/>
        <w:gridCol w:w="4814"/>
      </w:tblGrid>
      <w:tr w:rsidR="00023EC8" w:rsidTr="00685B7E">
        <w:trPr>
          <w:trHeight w:val="467"/>
        </w:trPr>
        <w:tc>
          <w:tcPr>
            <w:tcW w:w="932" w:type="dxa"/>
            <w:vMerge w:val="restart"/>
            <w:tcBorders>
              <w:top w:val="single" w:sz="8" w:space="0" w:color="auto"/>
              <w:left w:val="single" w:sz="8" w:space="0" w:color="auto"/>
              <w:bottom w:val="single" w:sz="4" w:space="0" w:color="auto"/>
              <w:right w:val="single" w:sz="4" w:space="0" w:color="auto"/>
            </w:tcBorders>
            <w:vAlign w:val="center"/>
          </w:tcPr>
          <w:p w:rsidR="00023EC8" w:rsidRDefault="00023EC8" w:rsidP="00685B7E">
            <w:pPr>
              <w:widowControl/>
              <w:suppressAutoHyphens/>
              <w:adjustRightInd w:val="0"/>
              <w:snapToGrid w:val="0"/>
              <w:spacing w:line="360" w:lineRule="auto"/>
              <w:jc w:val="center"/>
              <w:rPr>
                <w:rFonts w:ascii="宋体" w:hAnsi="宋体" w:cs="宋体"/>
                <w:b/>
                <w:bCs/>
                <w:color w:val="000000"/>
                <w:kern w:val="0"/>
                <w:sz w:val="24"/>
              </w:rPr>
            </w:pPr>
            <w:proofErr w:type="gramStart"/>
            <w:r>
              <w:rPr>
                <w:rFonts w:ascii="宋体" w:hAnsi="宋体" w:cs="宋体" w:hint="eastAsia"/>
                <w:b/>
                <w:bCs/>
                <w:color w:val="000000"/>
                <w:kern w:val="0"/>
                <w:sz w:val="24"/>
              </w:rPr>
              <w:t>包号</w:t>
            </w:r>
            <w:proofErr w:type="gramEnd"/>
          </w:p>
        </w:tc>
        <w:tc>
          <w:tcPr>
            <w:tcW w:w="1938" w:type="dxa"/>
            <w:vMerge w:val="restart"/>
            <w:tcBorders>
              <w:top w:val="single" w:sz="8" w:space="0" w:color="auto"/>
              <w:left w:val="single" w:sz="4" w:space="0" w:color="auto"/>
              <w:bottom w:val="single" w:sz="4" w:space="0" w:color="auto"/>
              <w:right w:val="single" w:sz="4" w:space="0" w:color="auto"/>
            </w:tcBorders>
            <w:vAlign w:val="center"/>
          </w:tcPr>
          <w:p w:rsidR="00023EC8" w:rsidRDefault="00023EC8" w:rsidP="00685B7E">
            <w:pPr>
              <w:widowControl/>
              <w:suppressAutoHyphens/>
              <w:adjustRightInd w:val="0"/>
              <w:snapToGrid w:val="0"/>
              <w:spacing w:line="360" w:lineRule="auto"/>
              <w:jc w:val="center"/>
              <w:rPr>
                <w:rFonts w:ascii="宋体" w:hAnsi="宋体" w:cs="宋体"/>
                <w:b/>
                <w:bCs/>
                <w:color w:val="000000"/>
                <w:kern w:val="0"/>
                <w:sz w:val="24"/>
              </w:rPr>
            </w:pPr>
            <w:r>
              <w:rPr>
                <w:rFonts w:ascii="宋体" w:hAnsi="宋体" w:cs="宋体" w:hint="eastAsia"/>
                <w:b/>
                <w:bCs/>
                <w:color w:val="000000"/>
                <w:kern w:val="0"/>
                <w:sz w:val="24"/>
              </w:rPr>
              <w:t>标的名称</w:t>
            </w:r>
          </w:p>
        </w:tc>
        <w:tc>
          <w:tcPr>
            <w:tcW w:w="1293" w:type="dxa"/>
            <w:vMerge w:val="restart"/>
            <w:tcBorders>
              <w:top w:val="single" w:sz="8" w:space="0" w:color="auto"/>
              <w:left w:val="single" w:sz="4" w:space="0" w:color="auto"/>
              <w:bottom w:val="single" w:sz="4" w:space="0" w:color="auto"/>
              <w:right w:val="single" w:sz="4" w:space="0" w:color="auto"/>
            </w:tcBorders>
            <w:vAlign w:val="center"/>
          </w:tcPr>
          <w:p w:rsidR="00023EC8" w:rsidRDefault="00023EC8" w:rsidP="00685B7E">
            <w:pPr>
              <w:widowControl/>
              <w:suppressAutoHyphens/>
              <w:adjustRightInd w:val="0"/>
              <w:snapToGrid w:val="0"/>
              <w:spacing w:line="360" w:lineRule="auto"/>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4814" w:type="dxa"/>
            <w:vMerge w:val="restart"/>
            <w:tcBorders>
              <w:top w:val="single" w:sz="8" w:space="0" w:color="auto"/>
              <w:left w:val="single" w:sz="4" w:space="0" w:color="auto"/>
              <w:bottom w:val="single" w:sz="4" w:space="0" w:color="auto"/>
              <w:right w:val="single" w:sz="8" w:space="0" w:color="auto"/>
            </w:tcBorders>
            <w:vAlign w:val="center"/>
          </w:tcPr>
          <w:p w:rsidR="00023EC8" w:rsidRDefault="00023EC8" w:rsidP="00685B7E">
            <w:pPr>
              <w:widowControl/>
              <w:suppressAutoHyphens/>
              <w:adjustRightInd w:val="0"/>
              <w:snapToGrid w:val="0"/>
              <w:spacing w:line="360" w:lineRule="auto"/>
              <w:jc w:val="center"/>
              <w:rPr>
                <w:rFonts w:ascii="宋体" w:hAnsi="宋体" w:cs="宋体"/>
                <w:b/>
                <w:bCs/>
                <w:color w:val="000000"/>
                <w:kern w:val="0"/>
                <w:sz w:val="24"/>
              </w:rPr>
            </w:pPr>
            <w:r>
              <w:rPr>
                <w:rFonts w:ascii="宋体" w:hAnsi="宋体" w:cs="宋体" w:hint="eastAsia"/>
                <w:b/>
                <w:bCs/>
                <w:color w:val="000000"/>
                <w:kern w:val="0"/>
                <w:sz w:val="24"/>
              </w:rPr>
              <w:t>简要技术需求或服务要求</w:t>
            </w:r>
          </w:p>
        </w:tc>
      </w:tr>
      <w:tr w:rsidR="00023EC8" w:rsidTr="00685B7E">
        <w:trPr>
          <w:trHeight w:val="467"/>
        </w:trPr>
        <w:tc>
          <w:tcPr>
            <w:tcW w:w="932" w:type="dxa"/>
            <w:vMerge/>
            <w:tcBorders>
              <w:top w:val="single" w:sz="8" w:space="0" w:color="auto"/>
              <w:left w:val="single" w:sz="8" w:space="0" w:color="auto"/>
              <w:bottom w:val="single" w:sz="4" w:space="0" w:color="auto"/>
              <w:right w:val="single" w:sz="4" w:space="0" w:color="auto"/>
            </w:tcBorders>
            <w:vAlign w:val="center"/>
          </w:tcPr>
          <w:p w:rsidR="00023EC8" w:rsidRDefault="00023EC8" w:rsidP="00685B7E">
            <w:pPr>
              <w:widowControl/>
              <w:suppressAutoHyphens/>
              <w:adjustRightInd w:val="0"/>
              <w:snapToGrid w:val="0"/>
              <w:spacing w:line="360" w:lineRule="auto"/>
              <w:jc w:val="left"/>
              <w:rPr>
                <w:rFonts w:ascii="宋体" w:hAnsi="宋体" w:cs="宋体"/>
                <w:color w:val="000000"/>
                <w:kern w:val="0"/>
                <w:sz w:val="24"/>
              </w:rPr>
            </w:pPr>
          </w:p>
        </w:tc>
        <w:tc>
          <w:tcPr>
            <w:tcW w:w="1938" w:type="dxa"/>
            <w:vMerge/>
            <w:tcBorders>
              <w:top w:val="single" w:sz="8" w:space="0" w:color="auto"/>
              <w:left w:val="single" w:sz="4" w:space="0" w:color="auto"/>
              <w:bottom w:val="single" w:sz="4" w:space="0" w:color="auto"/>
              <w:right w:val="single" w:sz="4" w:space="0" w:color="auto"/>
            </w:tcBorders>
            <w:vAlign w:val="center"/>
          </w:tcPr>
          <w:p w:rsidR="00023EC8" w:rsidRDefault="00023EC8" w:rsidP="00685B7E">
            <w:pPr>
              <w:widowControl/>
              <w:suppressAutoHyphens/>
              <w:adjustRightInd w:val="0"/>
              <w:snapToGrid w:val="0"/>
              <w:spacing w:line="360" w:lineRule="auto"/>
              <w:jc w:val="left"/>
              <w:rPr>
                <w:rFonts w:ascii="宋体" w:hAnsi="宋体" w:cs="宋体"/>
                <w:color w:val="000000"/>
                <w:kern w:val="0"/>
                <w:sz w:val="24"/>
              </w:rPr>
            </w:pPr>
          </w:p>
        </w:tc>
        <w:tc>
          <w:tcPr>
            <w:tcW w:w="1293" w:type="dxa"/>
            <w:vMerge/>
            <w:tcBorders>
              <w:top w:val="single" w:sz="8" w:space="0" w:color="auto"/>
              <w:left w:val="single" w:sz="4" w:space="0" w:color="auto"/>
              <w:bottom w:val="single" w:sz="4" w:space="0" w:color="auto"/>
              <w:right w:val="single" w:sz="4" w:space="0" w:color="auto"/>
            </w:tcBorders>
            <w:vAlign w:val="center"/>
          </w:tcPr>
          <w:p w:rsidR="00023EC8" w:rsidRDefault="00023EC8" w:rsidP="00685B7E">
            <w:pPr>
              <w:widowControl/>
              <w:suppressAutoHyphens/>
              <w:adjustRightInd w:val="0"/>
              <w:snapToGrid w:val="0"/>
              <w:spacing w:line="360" w:lineRule="auto"/>
              <w:jc w:val="left"/>
              <w:rPr>
                <w:rFonts w:ascii="宋体" w:hAnsi="宋体" w:cs="宋体"/>
                <w:color w:val="000000"/>
                <w:kern w:val="0"/>
                <w:sz w:val="24"/>
              </w:rPr>
            </w:pPr>
          </w:p>
        </w:tc>
        <w:tc>
          <w:tcPr>
            <w:tcW w:w="4814" w:type="dxa"/>
            <w:vMerge/>
            <w:tcBorders>
              <w:top w:val="single" w:sz="8" w:space="0" w:color="auto"/>
              <w:left w:val="single" w:sz="4" w:space="0" w:color="auto"/>
              <w:bottom w:val="single" w:sz="4" w:space="0" w:color="auto"/>
              <w:right w:val="single" w:sz="8" w:space="0" w:color="auto"/>
            </w:tcBorders>
            <w:vAlign w:val="center"/>
          </w:tcPr>
          <w:p w:rsidR="00023EC8" w:rsidRDefault="00023EC8" w:rsidP="00685B7E">
            <w:pPr>
              <w:widowControl/>
              <w:suppressAutoHyphens/>
              <w:adjustRightInd w:val="0"/>
              <w:snapToGrid w:val="0"/>
              <w:spacing w:line="360" w:lineRule="auto"/>
              <w:jc w:val="left"/>
              <w:rPr>
                <w:rFonts w:ascii="宋体" w:hAnsi="宋体" w:cs="宋体"/>
                <w:color w:val="000000"/>
                <w:kern w:val="0"/>
                <w:sz w:val="24"/>
              </w:rPr>
            </w:pPr>
          </w:p>
        </w:tc>
      </w:tr>
      <w:tr w:rsidR="00023EC8" w:rsidTr="00685B7E">
        <w:trPr>
          <w:trHeight w:val="2273"/>
        </w:trPr>
        <w:tc>
          <w:tcPr>
            <w:tcW w:w="932" w:type="dxa"/>
            <w:tcBorders>
              <w:top w:val="nil"/>
              <w:left w:val="single" w:sz="8" w:space="0" w:color="auto"/>
              <w:bottom w:val="single" w:sz="4" w:space="0" w:color="auto"/>
              <w:right w:val="single" w:sz="4" w:space="0" w:color="auto"/>
            </w:tcBorders>
            <w:vAlign w:val="center"/>
          </w:tcPr>
          <w:p w:rsidR="00023EC8" w:rsidRDefault="00023EC8" w:rsidP="00685B7E">
            <w:pPr>
              <w:widowControl/>
              <w:suppressAutoHyphens/>
              <w:adjustRightInd w:val="0"/>
              <w:snapToGrid w:val="0"/>
              <w:jc w:val="center"/>
              <w:rPr>
                <w:rFonts w:ascii="宋体" w:hAnsi="宋体" w:cs="宋体"/>
                <w:color w:val="000000"/>
                <w:kern w:val="0"/>
                <w:sz w:val="24"/>
              </w:rPr>
            </w:pPr>
            <w:r>
              <w:rPr>
                <w:rFonts w:ascii="宋体" w:hAnsi="宋体" w:cs="宋体" w:hint="eastAsia"/>
                <w:color w:val="000000"/>
                <w:kern w:val="0"/>
                <w:sz w:val="24"/>
              </w:rPr>
              <w:t>1</w:t>
            </w:r>
          </w:p>
        </w:tc>
        <w:tc>
          <w:tcPr>
            <w:tcW w:w="1938" w:type="dxa"/>
            <w:tcBorders>
              <w:top w:val="nil"/>
              <w:left w:val="nil"/>
              <w:bottom w:val="single" w:sz="4" w:space="0" w:color="auto"/>
              <w:right w:val="single" w:sz="4" w:space="0" w:color="auto"/>
            </w:tcBorders>
            <w:vAlign w:val="center"/>
          </w:tcPr>
          <w:p w:rsidR="00023EC8" w:rsidRDefault="00023EC8" w:rsidP="00685B7E">
            <w:pPr>
              <w:widowControl/>
              <w:suppressAutoHyphens/>
              <w:adjustRightInd w:val="0"/>
              <w:snapToGrid w:val="0"/>
              <w:jc w:val="center"/>
              <w:rPr>
                <w:rFonts w:ascii="宋体" w:hAnsi="宋体" w:cs="宋体"/>
                <w:color w:val="000000"/>
                <w:kern w:val="0"/>
                <w:sz w:val="24"/>
              </w:rPr>
            </w:pPr>
            <w:r>
              <w:rPr>
                <w:rFonts w:ascii="宋体" w:hAnsi="宋体" w:cs="宋体" w:hint="eastAsia"/>
                <w:color w:val="000000"/>
                <w:kern w:val="0"/>
                <w:sz w:val="24"/>
              </w:rPr>
              <w:t>北京急救中心院前急救搬抬服务项目</w:t>
            </w:r>
          </w:p>
        </w:tc>
        <w:tc>
          <w:tcPr>
            <w:tcW w:w="1293" w:type="dxa"/>
            <w:tcBorders>
              <w:top w:val="nil"/>
              <w:left w:val="nil"/>
              <w:bottom w:val="single" w:sz="4" w:space="0" w:color="auto"/>
              <w:right w:val="single" w:sz="4" w:space="0" w:color="auto"/>
            </w:tcBorders>
            <w:vAlign w:val="center"/>
          </w:tcPr>
          <w:p w:rsidR="00023EC8" w:rsidRDefault="00023EC8" w:rsidP="00685B7E">
            <w:pPr>
              <w:widowControl/>
              <w:suppressAutoHyphens/>
              <w:adjustRightInd w:val="0"/>
              <w:snapToGrid w:val="0"/>
              <w:jc w:val="center"/>
              <w:rPr>
                <w:rFonts w:ascii="宋体" w:hAnsi="宋体" w:cs="宋体"/>
                <w:color w:val="000000"/>
                <w:kern w:val="0"/>
                <w:sz w:val="24"/>
              </w:rPr>
            </w:pPr>
            <w:r>
              <w:rPr>
                <w:rFonts w:ascii="宋体" w:hAnsi="宋体" w:cs="宋体" w:hint="eastAsia"/>
                <w:color w:val="000000"/>
                <w:kern w:val="0"/>
                <w:sz w:val="24"/>
              </w:rPr>
              <w:t>1</w:t>
            </w:r>
          </w:p>
        </w:tc>
        <w:tc>
          <w:tcPr>
            <w:tcW w:w="4814" w:type="dxa"/>
            <w:tcBorders>
              <w:top w:val="nil"/>
              <w:left w:val="nil"/>
              <w:bottom w:val="single" w:sz="4" w:space="0" w:color="auto"/>
              <w:right w:val="single" w:sz="8" w:space="0" w:color="auto"/>
            </w:tcBorders>
            <w:vAlign w:val="center"/>
          </w:tcPr>
          <w:p w:rsidR="00023EC8" w:rsidRDefault="00023EC8" w:rsidP="00685B7E">
            <w:pPr>
              <w:widowControl/>
              <w:suppressAutoHyphens/>
              <w:adjustRightInd w:val="0"/>
              <w:snapToGrid w:val="0"/>
              <w:rPr>
                <w:rFonts w:ascii="宋体" w:hAnsi="宋体" w:cs="宋体"/>
                <w:color w:val="000000"/>
                <w:kern w:val="0"/>
                <w:sz w:val="24"/>
              </w:rPr>
            </w:pPr>
            <w:r>
              <w:rPr>
                <w:rFonts w:ascii="宋体" w:hAnsi="宋体" w:cs="宋体" w:hint="eastAsia"/>
                <w:color w:val="000000"/>
                <w:kern w:val="0"/>
                <w:sz w:val="24"/>
              </w:rPr>
              <w:t>根据招标人需求派驻担架员提供院前急救搬抬服务，每月服务岗位配置需求数254个，负责为有需要的院前急、危、重患者提供搬抬服务，维护急救现场工作秩序，保护急救人员人身和生命财产安全，配合医护人员完成急救任务。</w:t>
            </w:r>
          </w:p>
        </w:tc>
      </w:tr>
    </w:tbl>
    <w:p w:rsidR="00244C6D" w:rsidRDefault="00244C6D">
      <w:pPr>
        <w:numPr>
          <w:ilvl w:val="0"/>
          <w:numId w:val="27"/>
        </w:numPr>
        <w:suppressAutoHyphens/>
        <w:adjustRightInd w:val="0"/>
        <w:snapToGrid w:val="0"/>
        <w:spacing w:line="360" w:lineRule="auto"/>
        <w:rPr>
          <w:rFonts w:ascii="宋体" w:hAnsi="宋体"/>
          <w:b/>
          <w:sz w:val="24"/>
        </w:rPr>
      </w:pPr>
      <w:r>
        <w:rPr>
          <w:rFonts w:ascii="宋体" w:hAnsi="宋体"/>
          <w:b/>
          <w:sz w:val="24"/>
        </w:rPr>
        <w:t>商务要求</w:t>
      </w:r>
    </w:p>
    <w:p w:rsidR="00023EC8" w:rsidRDefault="00023EC8" w:rsidP="00023EC8">
      <w:pPr>
        <w:suppressAutoHyphens/>
        <w:adjustRightInd w:val="0"/>
        <w:snapToGrid w:val="0"/>
        <w:spacing w:beforeLines="100" w:before="312" w:line="360" w:lineRule="auto"/>
        <w:ind w:firstLineChars="200" w:firstLine="482"/>
        <w:jc w:val="left"/>
        <w:rPr>
          <w:rFonts w:ascii="宋体" w:hAnsi="宋体"/>
          <w:b/>
          <w:sz w:val="24"/>
        </w:rPr>
      </w:pPr>
      <w:r>
        <w:rPr>
          <w:rFonts w:ascii="宋体" w:hAnsi="宋体" w:cs="宋体" w:hint="eastAsia"/>
          <w:b/>
          <w:bCs/>
          <w:sz w:val="24"/>
        </w:rPr>
        <w:t>（一）采购标的</w:t>
      </w:r>
      <w:proofErr w:type="gramStart"/>
      <w:r>
        <w:rPr>
          <w:rFonts w:ascii="宋体" w:hAnsi="宋体" w:cs="宋体" w:hint="eastAsia"/>
          <w:b/>
          <w:bCs/>
          <w:sz w:val="24"/>
        </w:rPr>
        <w:t>的</w:t>
      </w:r>
      <w:proofErr w:type="gramEnd"/>
      <w:r>
        <w:rPr>
          <w:rFonts w:ascii="宋体" w:hAnsi="宋体" w:cs="宋体" w:hint="eastAsia"/>
          <w:b/>
          <w:bCs/>
          <w:sz w:val="24"/>
        </w:rPr>
        <w:t>数量</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4452"/>
        <w:gridCol w:w="1678"/>
        <w:gridCol w:w="2112"/>
      </w:tblGrid>
      <w:tr w:rsidR="00023EC8" w:rsidTr="00685B7E">
        <w:trPr>
          <w:trHeight w:val="402"/>
          <w:jc w:val="center"/>
        </w:trPr>
        <w:tc>
          <w:tcPr>
            <w:tcW w:w="842" w:type="dxa"/>
            <w:shd w:val="clear" w:color="auto" w:fill="auto"/>
            <w:vAlign w:val="center"/>
          </w:tcPr>
          <w:p w:rsidR="00023EC8" w:rsidRDefault="00023EC8" w:rsidP="00685B7E">
            <w:pPr>
              <w:widowControl/>
              <w:suppressAutoHyphens/>
              <w:adjustRightInd w:val="0"/>
              <w:snapToGrid w:val="0"/>
              <w:spacing w:line="360" w:lineRule="auto"/>
              <w:jc w:val="center"/>
              <w:rPr>
                <w:rFonts w:ascii="宋体" w:hAnsi="宋体"/>
                <w:b/>
                <w:bCs/>
                <w:kern w:val="0"/>
                <w:sz w:val="24"/>
              </w:rPr>
            </w:pPr>
            <w:proofErr w:type="gramStart"/>
            <w:r>
              <w:rPr>
                <w:rFonts w:ascii="宋体" w:hAnsi="宋体"/>
                <w:b/>
                <w:bCs/>
                <w:kern w:val="0"/>
                <w:sz w:val="24"/>
              </w:rPr>
              <w:t>包号</w:t>
            </w:r>
            <w:proofErr w:type="gramEnd"/>
          </w:p>
        </w:tc>
        <w:tc>
          <w:tcPr>
            <w:tcW w:w="4452" w:type="dxa"/>
            <w:shd w:val="clear" w:color="000000" w:fill="FFFFFF"/>
            <w:vAlign w:val="center"/>
          </w:tcPr>
          <w:p w:rsidR="00023EC8" w:rsidRDefault="00023EC8" w:rsidP="00685B7E">
            <w:pPr>
              <w:widowControl/>
              <w:suppressAutoHyphens/>
              <w:adjustRightInd w:val="0"/>
              <w:snapToGrid w:val="0"/>
              <w:spacing w:line="360" w:lineRule="auto"/>
              <w:ind w:firstLine="200"/>
              <w:jc w:val="center"/>
              <w:rPr>
                <w:rFonts w:ascii="宋体" w:hAnsi="宋体"/>
                <w:b/>
                <w:bCs/>
                <w:kern w:val="0"/>
                <w:sz w:val="24"/>
              </w:rPr>
            </w:pPr>
            <w:r>
              <w:rPr>
                <w:rFonts w:ascii="宋体" w:hAnsi="宋体" w:hint="eastAsia"/>
                <w:b/>
                <w:bCs/>
                <w:kern w:val="0"/>
                <w:sz w:val="24"/>
              </w:rPr>
              <w:t>采购标的名称</w:t>
            </w:r>
          </w:p>
        </w:tc>
        <w:tc>
          <w:tcPr>
            <w:tcW w:w="1678" w:type="dxa"/>
            <w:shd w:val="clear" w:color="000000" w:fill="FFFFFF"/>
            <w:vAlign w:val="center"/>
          </w:tcPr>
          <w:p w:rsidR="00023EC8" w:rsidRDefault="00023EC8" w:rsidP="00685B7E">
            <w:pPr>
              <w:widowControl/>
              <w:suppressAutoHyphens/>
              <w:adjustRightInd w:val="0"/>
              <w:snapToGrid w:val="0"/>
              <w:spacing w:line="360" w:lineRule="auto"/>
              <w:jc w:val="center"/>
              <w:rPr>
                <w:rFonts w:ascii="宋体" w:hAnsi="宋体"/>
                <w:b/>
                <w:bCs/>
                <w:kern w:val="0"/>
                <w:sz w:val="24"/>
              </w:rPr>
            </w:pPr>
            <w:r>
              <w:rPr>
                <w:rFonts w:ascii="宋体" w:hAnsi="宋体" w:hint="eastAsia"/>
                <w:b/>
                <w:bCs/>
                <w:kern w:val="0"/>
                <w:sz w:val="24"/>
              </w:rPr>
              <w:t>服务期限</w:t>
            </w:r>
          </w:p>
        </w:tc>
        <w:tc>
          <w:tcPr>
            <w:tcW w:w="2112" w:type="dxa"/>
            <w:vAlign w:val="center"/>
          </w:tcPr>
          <w:p w:rsidR="00023EC8" w:rsidRDefault="00023EC8" w:rsidP="00685B7E">
            <w:pPr>
              <w:widowControl/>
              <w:suppressAutoHyphens/>
              <w:adjustRightInd w:val="0"/>
              <w:snapToGrid w:val="0"/>
              <w:spacing w:line="360" w:lineRule="auto"/>
              <w:jc w:val="center"/>
              <w:rPr>
                <w:rFonts w:ascii="宋体" w:hAnsi="宋体"/>
                <w:b/>
                <w:bCs/>
                <w:kern w:val="0"/>
                <w:sz w:val="24"/>
              </w:rPr>
            </w:pPr>
            <w:r>
              <w:rPr>
                <w:rFonts w:ascii="宋体" w:hAnsi="宋体" w:hint="eastAsia"/>
                <w:b/>
                <w:bCs/>
                <w:kern w:val="0"/>
                <w:sz w:val="24"/>
              </w:rPr>
              <w:t>岗位需求数量</w:t>
            </w:r>
          </w:p>
        </w:tc>
      </w:tr>
      <w:tr w:rsidR="00023EC8" w:rsidTr="00685B7E">
        <w:trPr>
          <w:trHeight w:val="738"/>
          <w:jc w:val="center"/>
        </w:trPr>
        <w:tc>
          <w:tcPr>
            <w:tcW w:w="842" w:type="dxa"/>
            <w:shd w:val="clear" w:color="auto" w:fill="auto"/>
            <w:vAlign w:val="center"/>
          </w:tcPr>
          <w:p w:rsidR="00023EC8" w:rsidRDefault="00023EC8" w:rsidP="00685B7E">
            <w:pPr>
              <w:widowControl/>
              <w:suppressAutoHyphens/>
              <w:adjustRightInd w:val="0"/>
              <w:snapToGrid w:val="0"/>
              <w:spacing w:beforeLines="50" w:before="156" w:line="360" w:lineRule="auto"/>
              <w:jc w:val="center"/>
              <w:rPr>
                <w:rFonts w:ascii="宋体" w:hAnsi="宋体"/>
                <w:kern w:val="0"/>
                <w:sz w:val="24"/>
              </w:rPr>
            </w:pPr>
            <w:r>
              <w:rPr>
                <w:rFonts w:ascii="宋体" w:hAnsi="宋体" w:hint="eastAsia"/>
                <w:kern w:val="0"/>
                <w:sz w:val="24"/>
              </w:rPr>
              <w:t>1</w:t>
            </w:r>
          </w:p>
        </w:tc>
        <w:tc>
          <w:tcPr>
            <w:tcW w:w="4452" w:type="dxa"/>
            <w:shd w:val="clear" w:color="000000" w:fill="FFFFFF"/>
            <w:vAlign w:val="center"/>
          </w:tcPr>
          <w:p w:rsidR="00023EC8" w:rsidRDefault="00023EC8" w:rsidP="00685B7E">
            <w:pPr>
              <w:widowControl/>
              <w:suppressAutoHyphens/>
              <w:adjustRightInd w:val="0"/>
              <w:snapToGrid w:val="0"/>
              <w:spacing w:beforeLines="50" w:before="156" w:line="360" w:lineRule="auto"/>
              <w:jc w:val="center"/>
              <w:rPr>
                <w:rFonts w:ascii="宋体" w:hAnsi="宋体"/>
                <w:kern w:val="0"/>
                <w:sz w:val="24"/>
              </w:rPr>
            </w:pPr>
            <w:r>
              <w:rPr>
                <w:rFonts w:ascii="宋体" w:hAnsi="宋体" w:hint="eastAsia"/>
                <w:kern w:val="0"/>
                <w:sz w:val="24"/>
              </w:rPr>
              <w:t>北京急救中心院前急救搬抬服务项目</w:t>
            </w:r>
          </w:p>
        </w:tc>
        <w:tc>
          <w:tcPr>
            <w:tcW w:w="1678" w:type="dxa"/>
            <w:shd w:val="clear" w:color="000000" w:fill="FFFFFF"/>
            <w:vAlign w:val="center"/>
          </w:tcPr>
          <w:p w:rsidR="00023EC8" w:rsidRDefault="00023EC8" w:rsidP="00685B7E">
            <w:pPr>
              <w:widowControl/>
              <w:suppressAutoHyphens/>
              <w:adjustRightInd w:val="0"/>
              <w:snapToGrid w:val="0"/>
              <w:spacing w:beforeLines="50" w:before="156" w:line="360" w:lineRule="auto"/>
              <w:jc w:val="center"/>
              <w:rPr>
                <w:rFonts w:ascii="宋体" w:hAnsi="宋体"/>
                <w:kern w:val="0"/>
                <w:sz w:val="24"/>
              </w:rPr>
            </w:pPr>
            <w:r>
              <w:rPr>
                <w:rFonts w:ascii="宋体" w:hAnsi="宋体" w:hint="eastAsia"/>
                <w:kern w:val="0"/>
                <w:sz w:val="24"/>
              </w:rPr>
              <w:t>2个月</w:t>
            </w:r>
          </w:p>
        </w:tc>
        <w:tc>
          <w:tcPr>
            <w:tcW w:w="2112" w:type="dxa"/>
            <w:vAlign w:val="center"/>
          </w:tcPr>
          <w:p w:rsidR="00023EC8" w:rsidRDefault="00023EC8" w:rsidP="00685B7E">
            <w:pPr>
              <w:widowControl/>
              <w:suppressAutoHyphens/>
              <w:adjustRightInd w:val="0"/>
              <w:snapToGrid w:val="0"/>
              <w:spacing w:beforeLines="50" w:before="156" w:line="360" w:lineRule="auto"/>
              <w:jc w:val="center"/>
              <w:rPr>
                <w:rFonts w:ascii="宋体" w:hAnsi="宋体"/>
                <w:kern w:val="0"/>
                <w:sz w:val="24"/>
              </w:rPr>
            </w:pPr>
            <w:r>
              <w:rPr>
                <w:rFonts w:ascii="宋体" w:hAnsi="宋体" w:hint="eastAsia"/>
                <w:kern w:val="0"/>
                <w:sz w:val="24"/>
              </w:rPr>
              <w:t>254</w:t>
            </w:r>
          </w:p>
        </w:tc>
      </w:tr>
    </w:tbl>
    <w:p w:rsidR="00023EC8" w:rsidRDefault="00023EC8" w:rsidP="006611A3">
      <w:pPr>
        <w:suppressAutoHyphens/>
        <w:adjustRightInd w:val="0"/>
        <w:snapToGrid w:val="0"/>
        <w:spacing w:beforeLines="100" w:before="312" w:line="360" w:lineRule="auto"/>
        <w:ind w:firstLineChars="200" w:firstLine="482"/>
        <w:jc w:val="left"/>
        <w:rPr>
          <w:rFonts w:ascii="宋体" w:hAnsi="宋体" w:cs="宋体"/>
          <w:b/>
          <w:bCs/>
          <w:sz w:val="24"/>
        </w:rPr>
      </w:pPr>
      <w:r>
        <w:rPr>
          <w:rFonts w:ascii="宋体" w:hAnsi="宋体" w:cs="宋体" w:hint="eastAsia"/>
          <w:b/>
          <w:bCs/>
          <w:sz w:val="24"/>
        </w:rPr>
        <w:t>（二）采购项目交付或者实施的时间和地点</w:t>
      </w:r>
    </w:p>
    <w:p w:rsidR="00023EC8" w:rsidRDefault="00023EC8" w:rsidP="00023EC8">
      <w:pPr>
        <w:suppressAutoHyphens/>
        <w:adjustRightInd w:val="0"/>
        <w:snapToGrid w:val="0"/>
        <w:spacing w:line="360" w:lineRule="auto"/>
        <w:ind w:firstLineChars="200" w:firstLine="480"/>
        <w:jc w:val="left"/>
        <w:rPr>
          <w:rFonts w:ascii="宋体" w:hAnsi="宋体"/>
          <w:sz w:val="24"/>
        </w:rPr>
      </w:pPr>
      <w:r>
        <w:rPr>
          <w:rFonts w:ascii="宋体" w:hAnsi="宋体" w:hint="eastAsia"/>
          <w:sz w:val="24"/>
        </w:rPr>
        <w:t>1.采购项目（标的）实施的时间：自2025年11月1日起至2025年12月31日止。</w:t>
      </w:r>
    </w:p>
    <w:p w:rsidR="00244C6D" w:rsidRDefault="00023EC8" w:rsidP="00023EC8">
      <w:pPr>
        <w:suppressAutoHyphens/>
        <w:adjustRightInd w:val="0"/>
        <w:snapToGrid w:val="0"/>
        <w:spacing w:line="360" w:lineRule="auto"/>
        <w:ind w:firstLineChars="200" w:firstLine="480"/>
        <w:jc w:val="left"/>
        <w:rPr>
          <w:rFonts w:ascii="宋体" w:hAnsi="宋体"/>
          <w:sz w:val="24"/>
        </w:rPr>
      </w:pPr>
      <w:r>
        <w:rPr>
          <w:rFonts w:ascii="宋体" w:hAnsi="宋体" w:hint="eastAsia"/>
          <w:sz w:val="24"/>
        </w:rPr>
        <w:t>2.采购项目（标的）实施的地点：采购人指定的工作区域。</w:t>
      </w:r>
    </w:p>
    <w:p w:rsidR="00244C6D" w:rsidRDefault="00244C6D">
      <w:pPr>
        <w:suppressAutoHyphens/>
        <w:adjustRightInd w:val="0"/>
        <w:snapToGrid w:val="0"/>
        <w:spacing w:line="360" w:lineRule="auto"/>
        <w:jc w:val="left"/>
        <w:rPr>
          <w:rFonts w:ascii="宋体" w:hAnsi="宋体"/>
          <w:b/>
          <w:sz w:val="24"/>
        </w:rPr>
      </w:pPr>
      <w:r>
        <w:rPr>
          <w:rFonts w:ascii="宋体" w:hAnsi="宋体" w:hint="eastAsia"/>
          <w:b/>
          <w:sz w:val="24"/>
        </w:rPr>
        <w:t>三、技术要求</w:t>
      </w:r>
    </w:p>
    <w:p w:rsidR="00023EC8" w:rsidRPr="00023EC8" w:rsidRDefault="00023EC8" w:rsidP="00023EC8">
      <w:pPr>
        <w:suppressAutoHyphens/>
        <w:adjustRightInd w:val="0"/>
        <w:snapToGrid w:val="0"/>
        <w:spacing w:line="360" w:lineRule="auto"/>
        <w:ind w:firstLineChars="200" w:firstLine="482"/>
        <w:jc w:val="left"/>
        <w:outlineLvl w:val="0"/>
        <w:rPr>
          <w:rFonts w:ascii="宋体" w:hAnsi="宋体" w:cs="宋体"/>
          <w:b/>
          <w:bCs/>
          <w:sz w:val="24"/>
        </w:rPr>
      </w:pPr>
      <w:r w:rsidRPr="00023EC8">
        <w:rPr>
          <w:rFonts w:ascii="宋体" w:hAnsi="宋体" w:cs="宋体" w:hint="eastAsia"/>
          <w:b/>
          <w:bCs/>
          <w:sz w:val="24"/>
        </w:rPr>
        <w:t>（一）采购标的需实现的功能或者目标</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落实《北京市院前医疗急救服务条例》第二十九条“院前医疗急救机构应当为有需求的急、危、重患者提供搬抬服务”和第三十条“每辆院前救护车应当配齐包括驾驶员、医师、护士、担架员等急救人员，具备为有需要的患者提供搬抬服务的能力”，根据采购人需求为救护车配置担架员，满足院前急、危、重患者的搬抬服务需求，提供患者搬抬服务，维护急救现场工作秩序、保护急救人员人身和生命财产安全，配合医护人员完成急救任务。</w:t>
      </w:r>
    </w:p>
    <w:p w:rsidR="00023EC8" w:rsidRPr="00023EC8" w:rsidRDefault="00023EC8" w:rsidP="00023EC8">
      <w:pPr>
        <w:suppressAutoHyphens/>
        <w:adjustRightInd w:val="0"/>
        <w:snapToGrid w:val="0"/>
        <w:spacing w:line="360" w:lineRule="auto"/>
        <w:ind w:firstLineChars="200" w:firstLine="482"/>
        <w:jc w:val="left"/>
        <w:outlineLvl w:val="0"/>
        <w:rPr>
          <w:rFonts w:ascii="宋体" w:hAnsi="宋体" w:cs="宋体"/>
          <w:b/>
          <w:bCs/>
          <w:sz w:val="24"/>
        </w:rPr>
      </w:pPr>
      <w:r w:rsidRPr="00023EC8">
        <w:rPr>
          <w:rFonts w:ascii="宋体" w:hAnsi="宋体" w:cs="宋体" w:hint="eastAsia"/>
          <w:b/>
          <w:bCs/>
          <w:sz w:val="24"/>
        </w:rPr>
        <w:t>（二）采购标的需执行的国家相关标准、行业标准、地方标准或者其他标准、规范：</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采购标的需落实《北京市院前医疗急救服务条例》，按采购人需求为救护车配齐担架员，担架员应当经过院前医疗急救机构组织的急救技能培训并考核合格，取得采购人认可的培训合格证，按照采购人院前急救服务规范、标准和有关要求提供服务。</w:t>
      </w:r>
    </w:p>
    <w:p w:rsidR="00023EC8" w:rsidRPr="00023EC8" w:rsidRDefault="00023EC8" w:rsidP="00023EC8">
      <w:pPr>
        <w:suppressAutoHyphens/>
        <w:adjustRightInd w:val="0"/>
        <w:snapToGrid w:val="0"/>
        <w:spacing w:line="360" w:lineRule="auto"/>
        <w:ind w:firstLineChars="200" w:firstLine="482"/>
        <w:jc w:val="left"/>
        <w:outlineLvl w:val="0"/>
        <w:rPr>
          <w:rFonts w:ascii="宋体" w:hAnsi="宋体" w:cs="宋体"/>
          <w:b/>
          <w:bCs/>
          <w:sz w:val="24"/>
        </w:rPr>
      </w:pPr>
      <w:r w:rsidRPr="00023EC8">
        <w:rPr>
          <w:rFonts w:ascii="宋体" w:hAnsi="宋体" w:cs="宋体" w:hint="eastAsia"/>
          <w:b/>
          <w:bCs/>
          <w:sz w:val="24"/>
        </w:rPr>
        <w:t>（三）采购标的需满足的服务标准、期限、效率等要求</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1.采购标的需满足的服务标准要求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按采购人需求为救护车配置担架员，</w:t>
      </w:r>
      <w:r w:rsidRPr="00023EC8">
        <w:rPr>
          <w:rFonts w:ascii="宋体" w:hAnsi="宋体" w:cs="宋体" w:hint="eastAsia"/>
          <w:sz w:val="24"/>
        </w:rPr>
        <w:t>每月服务岗位数量</w:t>
      </w:r>
      <w:r w:rsidRPr="00023EC8">
        <w:rPr>
          <w:rFonts w:ascii="宋体" w:hAnsi="宋体" w:cs="宋体" w:hint="eastAsia"/>
          <w:sz w:val="24"/>
          <w:u w:val="single"/>
        </w:rPr>
        <w:t>254</w:t>
      </w:r>
      <w:r w:rsidRPr="00023EC8">
        <w:rPr>
          <w:rFonts w:ascii="宋体" w:hAnsi="宋体" w:cs="宋体" w:hint="eastAsia"/>
          <w:sz w:val="24"/>
        </w:rPr>
        <w:t>个，实际派驻的人员应保持相对稳定，每月实际服务人员数量上下浮动原则不超过15%。</w:t>
      </w:r>
      <w:r w:rsidRPr="00023EC8">
        <w:rPr>
          <w:rFonts w:ascii="宋体" w:hAnsi="宋体" w:hint="eastAsia"/>
          <w:sz w:val="24"/>
        </w:rPr>
        <w:t>按照采购人院前急救服务规范、标准和有关要求，为有需要的患者提供搬抬服务，维护急救现场工作秩序，保护急救人员安全，配合医护人员完成急救任务。</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2.采购标的需满足的服务期限要求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自2025年11月1日起至2025年12月31日止。</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3.采购标的需满足的服务效率要求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按照院前急救工作特点，投标人需提供24小时全天候服务，所派</w:t>
      </w:r>
      <w:r w:rsidRPr="00023EC8">
        <w:rPr>
          <w:rFonts w:ascii="宋体" w:hAnsi="宋体" w:cs="宋体" w:hint="eastAsia"/>
          <w:sz w:val="24"/>
        </w:rPr>
        <w:t>担架员每班工作时间与院前急救车组保持一致。</w:t>
      </w:r>
    </w:p>
    <w:p w:rsidR="00023EC8" w:rsidRPr="00023EC8" w:rsidRDefault="00023EC8" w:rsidP="00023EC8">
      <w:pPr>
        <w:suppressAutoHyphens/>
        <w:adjustRightInd w:val="0"/>
        <w:snapToGrid w:val="0"/>
        <w:spacing w:line="360" w:lineRule="auto"/>
        <w:ind w:firstLineChars="200" w:firstLine="482"/>
        <w:jc w:val="left"/>
        <w:outlineLvl w:val="0"/>
        <w:rPr>
          <w:rFonts w:ascii="宋体" w:hAnsi="宋体" w:cs="宋体"/>
          <w:b/>
          <w:bCs/>
          <w:sz w:val="24"/>
        </w:rPr>
      </w:pPr>
      <w:r w:rsidRPr="00023EC8">
        <w:rPr>
          <w:rFonts w:ascii="宋体" w:hAnsi="宋体" w:cs="宋体" w:hint="eastAsia"/>
          <w:b/>
          <w:bCs/>
          <w:sz w:val="24"/>
        </w:rPr>
        <w:t>（四）采购标的需满足的质量、安全、技术规格、物理特性等要求</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1.采购标的需满足的质量要求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按照采购人提出的技术要求，按采购人需求配置担架员，落实《北京市院前医疗急救服务条例》，按照采购人院前急救服务规范、标准和有关要求完成患者搬抬服务，维护急救现场工作秩序，保护急救人员安全，配合医护人员完成急救任务。</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 xml:space="preserve">2.采购标的需满足的安全要求 </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投标人在担架员管理方面，须遵守《中华人民共和国劳动法》、《中华人民共和国劳动合同法》等国家法律法规，</w:t>
      </w:r>
      <w:r w:rsidRPr="00023EC8">
        <w:rPr>
          <w:rFonts w:ascii="宋体" w:hAnsi="宋体" w:cs="宋体" w:hint="eastAsia"/>
          <w:sz w:val="24"/>
        </w:rPr>
        <w:t>与派出担架员签订劳动合同，依法缴纳社会保险及职业保险，并按时发放工资，妥善处理劳动关系。</w:t>
      </w:r>
    </w:p>
    <w:p w:rsidR="00023EC8" w:rsidRPr="00023EC8" w:rsidRDefault="00023EC8" w:rsidP="00023EC8">
      <w:pPr>
        <w:suppressAutoHyphens/>
        <w:adjustRightInd w:val="0"/>
        <w:snapToGrid w:val="0"/>
        <w:spacing w:line="360" w:lineRule="auto"/>
        <w:ind w:firstLineChars="200" w:firstLine="480"/>
        <w:rPr>
          <w:rFonts w:ascii="Calibri" w:hAnsi="Calibri"/>
        </w:rPr>
      </w:pPr>
      <w:r w:rsidRPr="00023EC8">
        <w:rPr>
          <w:rFonts w:ascii="宋体" w:hAnsi="宋体" w:hint="eastAsia"/>
          <w:sz w:val="24"/>
        </w:rPr>
        <w:t>投标人须做好担架员职业防护、安保技能、</w:t>
      </w:r>
      <w:r w:rsidRPr="00023EC8">
        <w:rPr>
          <w:rFonts w:ascii="宋体" w:hAnsi="宋体" w:cs="宋体" w:hint="eastAsia"/>
          <w:sz w:val="24"/>
        </w:rPr>
        <w:t>安全生产等培训教育，</w:t>
      </w:r>
      <w:r w:rsidRPr="00023EC8">
        <w:rPr>
          <w:rFonts w:ascii="宋体" w:hAnsi="宋体" w:hint="eastAsia"/>
          <w:sz w:val="24"/>
        </w:rPr>
        <w:t>配合采购人急救服务、</w:t>
      </w:r>
      <w:proofErr w:type="gramStart"/>
      <w:r w:rsidRPr="00023EC8">
        <w:rPr>
          <w:rFonts w:ascii="宋体" w:hAnsi="宋体" w:hint="eastAsia"/>
          <w:sz w:val="24"/>
        </w:rPr>
        <w:t>院感防控</w:t>
      </w:r>
      <w:proofErr w:type="gramEnd"/>
      <w:r w:rsidRPr="00023EC8">
        <w:rPr>
          <w:rFonts w:ascii="宋体" w:hAnsi="宋体" w:hint="eastAsia"/>
          <w:sz w:val="24"/>
        </w:rPr>
        <w:t>和安全生产等管理工作，监督和督促</w:t>
      </w:r>
      <w:r w:rsidRPr="00023EC8">
        <w:rPr>
          <w:rFonts w:ascii="宋体" w:hAnsi="宋体" w:cs="宋体" w:hint="eastAsia"/>
          <w:sz w:val="24"/>
        </w:rPr>
        <w:t>担架员遵守采购人有关管理要求，制定突发事件应急处置方案，及时处理突发情况。</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3.采购标的需满足的技术规格要求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3.1 服务人数（岗位）要求：服务期内每月配置岗位254个，实际服务人员数量上下浮动原则不超过15%。</w:t>
      </w:r>
    </w:p>
    <w:p w:rsidR="00023EC8" w:rsidRPr="00023EC8" w:rsidRDefault="00023EC8" w:rsidP="00023EC8">
      <w:pPr>
        <w:suppressAutoHyphens/>
        <w:adjustRightInd w:val="0"/>
        <w:snapToGrid w:val="0"/>
        <w:spacing w:line="360" w:lineRule="auto"/>
        <w:ind w:firstLineChars="200" w:firstLine="480"/>
        <w:rPr>
          <w:rFonts w:ascii="宋体" w:hAnsi="宋体" w:cs="宋体"/>
          <w:sz w:val="24"/>
        </w:rPr>
      </w:pPr>
      <w:r w:rsidRPr="00023EC8">
        <w:rPr>
          <w:rFonts w:ascii="宋体" w:hAnsi="宋体" w:hint="eastAsia"/>
          <w:sz w:val="24"/>
        </w:rPr>
        <w:t>3.2 服务费支付时间：服务费</w:t>
      </w:r>
      <w:r w:rsidRPr="00023EC8">
        <w:rPr>
          <w:rFonts w:ascii="宋体" w:hAnsi="宋体" w:cs="宋体" w:hint="eastAsia"/>
          <w:sz w:val="24"/>
        </w:rPr>
        <w:t>以</w:t>
      </w:r>
      <w:proofErr w:type="gramStart"/>
      <w:r w:rsidRPr="00023EC8">
        <w:rPr>
          <w:rFonts w:ascii="宋体" w:hAnsi="宋体" w:cs="宋体" w:hint="eastAsia"/>
          <w:sz w:val="24"/>
        </w:rPr>
        <w:t>公历月</w:t>
      </w:r>
      <w:proofErr w:type="gramEnd"/>
      <w:r w:rsidRPr="00023EC8">
        <w:rPr>
          <w:rFonts w:ascii="宋体" w:hAnsi="宋体" w:cs="宋体" w:hint="eastAsia"/>
          <w:sz w:val="24"/>
        </w:rPr>
        <w:t>为周期按月支付，一般于次月15日前支付。</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 xml:space="preserve">3.3 </w:t>
      </w:r>
      <w:r w:rsidRPr="00023EC8">
        <w:rPr>
          <w:rFonts w:ascii="宋体" w:hAnsi="宋体"/>
          <w:sz w:val="24"/>
        </w:rPr>
        <w:t>服务费</w:t>
      </w:r>
      <w:r w:rsidRPr="00023EC8">
        <w:rPr>
          <w:rFonts w:ascii="宋体" w:hAnsi="宋体" w:hint="eastAsia"/>
          <w:sz w:val="24"/>
        </w:rPr>
        <w:t>金额</w:t>
      </w:r>
      <w:r w:rsidRPr="00023EC8">
        <w:rPr>
          <w:rFonts w:ascii="宋体" w:hAnsi="宋体"/>
          <w:sz w:val="24"/>
        </w:rPr>
        <w:t>：</w:t>
      </w:r>
      <w:r w:rsidRPr="00023EC8">
        <w:rPr>
          <w:rFonts w:ascii="宋体" w:hAnsi="宋体" w:hint="eastAsia"/>
          <w:sz w:val="24"/>
        </w:rPr>
        <w:t>月服务费按当月实际岗位配置数计算，实际岗位配置数超过254个的，按254个计算，不另增服务费。采购人支付的服务费总额不超过中标金额，采购人不再另行支付服务费，也</w:t>
      </w:r>
      <w:proofErr w:type="gramStart"/>
      <w:r w:rsidRPr="00023EC8">
        <w:rPr>
          <w:rFonts w:ascii="宋体" w:hAnsi="宋体" w:hint="eastAsia"/>
          <w:sz w:val="24"/>
        </w:rPr>
        <w:t>不</w:t>
      </w:r>
      <w:proofErr w:type="gramEnd"/>
      <w:r w:rsidRPr="00023EC8">
        <w:rPr>
          <w:rFonts w:ascii="宋体" w:hAnsi="宋体" w:hint="eastAsia"/>
          <w:sz w:val="24"/>
        </w:rPr>
        <w:t>另行支付其他费用。</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3.4 服务费构成说明：要求投标人的投标价格中包含国家相关法律法规规定的应向服务人员支付的、企业发生的管理性费用、税费费用等，包括但不限于工资、法定社会保险、医疗责任险及与服务工作相关的补充保险、住房公积金、法定及节假日加班费、特殊岗位补贴、福利费（包括体检费）、服装费、管理费、培训费、食宿费、交通费、上缴税金等，采购人不再另行支付其他费用。</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3.5 投标人应为采购人提供24小时全天候服务。</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 xml:space="preserve">3.6 </w:t>
      </w:r>
      <w:r w:rsidRPr="00023EC8">
        <w:rPr>
          <w:rFonts w:ascii="宋体" w:hAnsi="宋体" w:hint="eastAsia"/>
          <w:sz w:val="24"/>
          <w:lang w:val="zh-CN"/>
        </w:rPr>
        <w:t>对投标人拟派服务人员的要求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lang w:val="zh-CN"/>
        </w:rPr>
        <w:t>（1）拥有真实合法的身份证明，良好的道德品质，积极的服务态度，具有爱岗敬业精神。</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highlight w:val="yellow"/>
        </w:rPr>
      </w:pPr>
      <w:r w:rsidRPr="00023EC8">
        <w:rPr>
          <w:rFonts w:ascii="宋体" w:hAnsi="宋体" w:hint="eastAsia"/>
          <w:sz w:val="24"/>
          <w:lang w:val="zh-CN"/>
        </w:rPr>
        <w:t>（2）男性，年龄18-</w:t>
      </w:r>
      <w:r w:rsidRPr="00023EC8">
        <w:rPr>
          <w:rFonts w:ascii="宋体" w:hAnsi="宋体" w:hint="eastAsia"/>
          <w:sz w:val="24"/>
        </w:rPr>
        <w:t>50</w:t>
      </w:r>
      <w:r w:rsidRPr="00023EC8">
        <w:rPr>
          <w:rFonts w:ascii="宋体" w:hAnsi="宋体" w:hint="eastAsia"/>
          <w:sz w:val="24"/>
          <w:lang w:val="zh-CN"/>
        </w:rPr>
        <w:t>周岁（含）之间，无违法犯罪记录；具备能胜任24小时倒班工作的身体和心理条件，身心健康，无传染性疾病，无高血压、心脑血管疾病、糖尿病、肾脏疾病等慢性疾病，无癫痫、精神疾病病史</w:t>
      </w:r>
      <w:r w:rsidRPr="00023EC8">
        <w:rPr>
          <w:rFonts w:ascii="宋体" w:hAnsi="宋体" w:hint="eastAsia"/>
          <w:sz w:val="24"/>
        </w:rPr>
        <w:t>。</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lang w:val="zh-CN"/>
        </w:rPr>
        <w:t>（</w:t>
      </w:r>
      <w:r w:rsidRPr="00023EC8">
        <w:rPr>
          <w:rFonts w:ascii="宋体" w:hAnsi="宋体" w:hint="eastAsia"/>
          <w:sz w:val="24"/>
        </w:rPr>
        <w:t>3</w:t>
      </w:r>
      <w:r w:rsidRPr="00023EC8">
        <w:rPr>
          <w:rFonts w:ascii="宋体" w:hAnsi="宋体" w:hint="eastAsia"/>
          <w:sz w:val="24"/>
          <w:lang w:val="zh-CN"/>
        </w:rPr>
        <w:t>）初中及以上学历，</w:t>
      </w:r>
      <w:r w:rsidRPr="00023EC8">
        <w:rPr>
          <w:rFonts w:ascii="宋体" w:hAnsi="宋体" w:hint="eastAsia"/>
          <w:sz w:val="24"/>
        </w:rPr>
        <w:t>普通话流利，可顺畅交流</w:t>
      </w:r>
      <w:r w:rsidRPr="00023EC8">
        <w:rPr>
          <w:rFonts w:ascii="宋体" w:hAnsi="宋体" w:hint="eastAsia"/>
          <w:sz w:val="24"/>
          <w:lang w:val="zh-CN"/>
        </w:rPr>
        <w:t>，具有</w:t>
      </w:r>
      <w:r w:rsidRPr="00023EC8">
        <w:rPr>
          <w:rFonts w:ascii="宋体" w:hAnsi="宋体" w:hint="eastAsia"/>
          <w:sz w:val="24"/>
        </w:rPr>
        <w:t>一定的沟通协调能力和</w:t>
      </w:r>
      <w:r w:rsidRPr="00023EC8">
        <w:rPr>
          <w:rFonts w:ascii="宋体" w:hAnsi="宋体" w:hint="eastAsia"/>
          <w:sz w:val="24"/>
          <w:lang w:val="zh-CN"/>
        </w:rPr>
        <w:t>团队协作意识，能胜任院前急救辅助性搬抬工作。</w:t>
      </w:r>
      <w:r w:rsidRPr="00023EC8">
        <w:rPr>
          <w:rFonts w:ascii="宋体" w:hAnsi="宋体" w:hint="eastAsia"/>
          <w:sz w:val="24"/>
        </w:rPr>
        <w:t>其中</w:t>
      </w:r>
      <w:r w:rsidRPr="00023EC8">
        <w:rPr>
          <w:rFonts w:ascii="宋体" w:hAnsi="宋体" w:hint="eastAsia"/>
          <w:sz w:val="24"/>
          <w:lang w:val="zh-CN"/>
        </w:rPr>
        <w:t>有机动车驾驶执照人员不少于30名，驾驶执照级别为C级及以上。</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（4）参加</w:t>
      </w:r>
      <w:r w:rsidRPr="00023EC8">
        <w:rPr>
          <w:rFonts w:ascii="宋体" w:hAnsi="宋体" w:hint="eastAsia"/>
          <w:sz w:val="24"/>
          <w:lang w:val="zh-CN"/>
        </w:rPr>
        <w:t>急救技能培训</w:t>
      </w:r>
      <w:r w:rsidRPr="00023EC8">
        <w:rPr>
          <w:rFonts w:ascii="宋体" w:hAnsi="宋体" w:hint="eastAsia"/>
          <w:sz w:val="24"/>
        </w:rPr>
        <w:t>并</w:t>
      </w:r>
      <w:r w:rsidRPr="00023EC8">
        <w:rPr>
          <w:rFonts w:ascii="宋体" w:hAnsi="宋体" w:hint="eastAsia"/>
          <w:sz w:val="24"/>
          <w:lang w:val="zh-CN"/>
        </w:rPr>
        <w:t>考核</w:t>
      </w:r>
      <w:r w:rsidRPr="00023EC8">
        <w:rPr>
          <w:rFonts w:ascii="宋体" w:hAnsi="宋体" w:hint="eastAsia"/>
          <w:sz w:val="24"/>
        </w:rPr>
        <w:t>合格</w:t>
      </w:r>
      <w:r w:rsidRPr="00023EC8">
        <w:rPr>
          <w:rFonts w:ascii="宋体" w:hAnsi="宋体" w:hint="eastAsia"/>
          <w:sz w:val="24"/>
          <w:lang w:val="zh-CN"/>
        </w:rPr>
        <w:t>，</w:t>
      </w:r>
      <w:r w:rsidRPr="00023EC8">
        <w:rPr>
          <w:rFonts w:ascii="宋体" w:hAnsi="宋体" w:hint="eastAsia"/>
          <w:sz w:val="24"/>
        </w:rPr>
        <w:t>取得采购人认可的培训合格证书</w:t>
      </w:r>
      <w:r w:rsidRPr="00023EC8">
        <w:rPr>
          <w:rFonts w:ascii="宋体" w:hAnsi="宋体" w:hint="eastAsia"/>
          <w:sz w:val="24"/>
          <w:lang w:val="zh-CN"/>
        </w:rPr>
        <w:t>。</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lang w:val="zh-CN"/>
        </w:rPr>
      </w:pPr>
      <w:r w:rsidRPr="00023EC8">
        <w:rPr>
          <w:rFonts w:ascii="宋体" w:hAnsi="宋体" w:cs="宋体" w:hint="eastAsia"/>
          <w:b/>
          <w:bCs/>
          <w:sz w:val="24"/>
        </w:rPr>
        <w:t>4.担架员</w:t>
      </w:r>
      <w:r w:rsidRPr="00023EC8">
        <w:rPr>
          <w:rFonts w:ascii="宋体" w:hAnsi="宋体" w:cs="宋体" w:hint="eastAsia"/>
          <w:b/>
          <w:bCs/>
          <w:sz w:val="24"/>
          <w:lang w:val="zh-CN"/>
        </w:rPr>
        <w:t>服务内容</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 xml:space="preserve">4.1 </w:t>
      </w:r>
      <w:r w:rsidRPr="00023EC8">
        <w:rPr>
          <w:rFonts w:ascii="宋体" w:hAnsi="宋体" w:hint="eastAsia"/>
          <w:sz w:val="24"/>
          <w:lang w:val="zh-CN"/>
        </w:rPr>
        <w:t>在车组指导下承担院前急救辅助性搬抬工作。</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 xml:space="preserve">4.2 </w:t>
      </w:r>
      <w:r w:rsidRPr="00023EC8">
        <w:rPr>
          <w:rFonts w:ascii="宋体" w:hAnsi="宋体" w:hint="eastAsia"/>
          <w:sz w:val="24"/>
          <w:lang w:val="zh-CN"/>
        </w:rPr>
        <w:t>负责维护急救现场工作秩序，保护急救人员人身和生命财产安全，配合医护人员完成急救任务。</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 xml:space="preserve">4.3 </w:t>
      </w:r>
      <w:r w:rsidRPr="00023EC8">
        <w:rPr>
          <w:rFonts w:ascii="宋体" w:hAnsi="宋体" w:hint="eastAsia"/>
          <w:sz w:val="24"/>
          <w:lang w:val="zh-CN"/>
        </w:rPr>
        <w:t>上岗前按规定检查担架车及约束带等配置情况，确保搬抬所需设施设备按规定配置、状态良好无损坏；在急救搬抬服务过程中，严格执行操作规范，确保搬抬安全。</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4.4 院前急救任务结束后，</w:t>
      </w:r>
      <w:r w:rsidRPr="00023EC8">
        <w:rPr>
          <w:rFonts w:ascii="宋体" w:hAnsi="宋体" w:hint="eastAsia"/>
          <w:sz w:val="24"/>
          <w:lang w:val="zh-CN"/>
        </w:rPr>
        <w:t>协助完成医疗舱的清洁，协助做好急救站点环境维护与安全保卫</w:t>
      </w:r>
      <w:r w:rsidRPr="00023EC8">
        <w:rPr>
          <w:rFonts w:ascii="宋体" w:hAnsi="宋体" w:hint="eastAsia"/>
          <w:sz w:val="24"/>
        </w:rPr>
        <w:t>工作</w:t>
      </w:r>
      <w:r w:rsidRPr="00023EC8">
        <w:rPr>
          <w:rFonts w:ascii="宋体" w:hAnsi="宋体" w:hint="eastAsia"/>
          <w:sz w:val="24"/>
          <w:lang w:val="zh-CN"/>
        </w:rPr>
        <w:t>。</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5.管理要求及标准</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5</w:t>
      </w:r>
      <w:r w:rsidRPr="00023EC8">
        <w:rPr>
          <w:rFonts w:ascii="宋体" w:hAnsi="宋体" w:cs="宋体" w:hint="eastAsia"/>
          <w:b/>
          <w:bCs/>
          <w:sz w:val="24"/>
          <w:lang w:val="zh-CN"/>
        </w:rPr>
        <w:t>.1对投标人员工</w:t>
      </w:r>
      <w:r w:rsidRPr="00023EC8">
        <w:rPr>
          <w:rFonts w:ascii="宋体" w:hAnsi="宋体" w:cs="宋体" w:hint="eastAsia"/>
          <w:b/>
          <w:bCs/>
          <w:sz w:val="24"/>
        </w:rPr>
        <w:t>行为规范要求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5.1.1严格遵守《医疗机构从业人员行为规范》和廉洁从业准则，保持良好的工作作风。</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5.1.2遵守采购人工作纪律，按时上下班，在规定时间内出车。</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5.1.3 在</w:t>
      </w:r>
      <w:r w:rsidRPr="00023EC8">
        <w:rPr>
          <w:rFonts w:ascii="宋体" w:hAnsi="宋体" w:hint="eastAsia"/>
          <w:sz w:val="24"/>
          <w:lang w:val="zh-CN"/>
        </w:rPr>
        <w:t>医务人员指导</w:t>
      </w:r>
      <w:r w:rsidRPr="00023EC8">
        <w:rPr>
          <w:rFonts w:ascii="宋体" w:hAnsi="宋体" w:hint="eastAsia"/>
          <w:sz w:val="24"/>
        </w:rPr>
        <w:t>下搬抬患者</w:t>
      </w:r>
      <w:r w:rsidRPr="00023EC8">
        <w:rPr>
          <w:rFonts w:ascii="宋体" w:hAnsi="宋体" w:hint="eastAsia"/>
          <w:sz w:val="24"/>
          <w:lang w:val="zh-CN"/>
        </w:rPr>
        <w:t>，保障患者安全。</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5.1.4 按要求穿着工作服上岗，着装整洁规范，仪容仪表干净、得体</w:t>
      </w:r>
      <w:r w:rsidRPr="00023EC8">
        <w:rPr>
          <w:rFonts w:ascii="宋体" w:hAnsi="宋体" w:hint="eastAsia"/>
          <w:sz w:val="24"/>
          <w:lang w:val="zh-CN"/>
        </w:rPr>
        <w:t>。</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5.1.5 服务用语规范，举止文明礼貌。</w:t>
      </w:r>
    </w:p>
    <w:p w:rsidR="00023EC8" w:rsidRPr="00023EC8" w:rsidRDefault="00023EC8" w:rsidP="00023EC8">
      <w:pPr>
        <w:suppressAutoHyphens/>
        <w:adjustRightInd w:val="0"/>
        <w:snapToGrid w:val="0"/>
        <w:spacing w:line="360" w:lineRule="auto"/>
        <w:ind w:firstLineChars="200" w:firstLine="482"/>
        <w:jc w:val="left"/>
        <w:rPr>
          <w:rFonts w:ascii="宋体" w:hAnsi="宋体" w:cs="宋体"/>
          <w:b/>
          <w:bCs/>
          <w:sz w:val="24"/>
        </w:rPr>
      </w:pPr>
      <w:r w:rsidRPr="00023EC8">
        <w:rPr>
          <w:rFonts w:ascii="宋体" w:hAnsi="宋体" w:cs="宋体" w:hint="eastAsia"/>
          <w:b/>
          <w:bCs/>
          <w:sz w:val="24"/>
        </w:rPr>
        <w:t>5</w:t>
      </w:r>
      <w:r w:rsidRPr="00023EC8">
        <w:rPr>
          <w:rFonts w:ascii="宋体" w:hAnsi="宋体" w:cs="宋体" w:hint="eastAsia"/>
          <w:b/>
          <w:bCs/>
          <w:sz w:val="24"/>
          <w:lang w:val="zh-CN"/>
        </w:rPr>
        <w:t>.</w:t>
      </w:r>
      <w:r w:rsidRPr="00023EC8">
        <w:rPr>
          <w:rFonts w:ascii="宋体" w:hAnsi="宋体" w:cs="宋体" w:hint="eastAsia"/>
          <w:b/>
          <w:bCs/>
          <w:sz w:val="24"/>
        </w:rPr>
        <w:t>2</w:t>
      </w:r>
      <w:r w:rsidRPr="00023EC8">
        <w:rPr>
          <w:rFonts w:ascii="宋体" w:hAnsi="宋体" w:cs="宋体" w:hint="eastAsia"/>
          <w:b/>
          <w:bCs/>
          <w:sz w:val="24"/>
          <w:lang w:val="zh-CN"/>
        </w:rPr>
        <w:t xml:space="preserve"> </w:t>
      </w:r>
      <w:r w:rsidRPr="00023EC8">
        <w:rPr>
          <w:rFonts w:ascii="宋体" w:hAnsi="宋体" w:cs="宋体" w:hint="eastAsia"/>
          <w:b/>
          <w:bCs/>
          <w:sz w:val="24"/>
        </w:rPr>
        <w:t>投标人服务</w:t>
      </w:r>
      <w:r w:rsidRPr="00023EC8">
        <w:rPr>
          <w:rFonts w:ascii="宋体" w:hAnsi="宋体" w:cs="宋体" w:hint="eastAsia"/>
          <w:b/>
          <w:bCs/>
          <w:sz w:val="24"/>
          <w:lang w:val="zh-CN"/>
        </w:rPr>
        <w:t>质量管理</w:t>
      </w:r>
      <w:r w:rsidRPr="00023EC8">
        <w:rPr>
          <w:rFonts w:ascii="宋体" w:hAnsi="宋体" w:cs="宋体" w:hint="eastAsia"/>
          <w:b/>
          <w:bCs/>
          <w:sz w:val="24"/>
        </w:rPr>
        <w:t>要求</w:t>
      </w:r>
    </w:p>
    <w:p w:rsidR="00023EC8" w:rsidRPr="00023EC8" w:rsidRDefault="00023EC8" w:rsidP="00023EC8">
      <w:pPr>
        <w:suppressAutoHyphens/>
        <w:adjustRightInd w:val="0"/>
        <w:snapToGrid w:val="0"/>
        <w:spacing w:line="360" w:lineRule="auto"/>
        <w:ind w:firstLineChars="200" w:firstLine="480"/>
        <w:rPr>
          <w:rFonts w:ascii="宋体" w:hAnsi="宋体" w:cs="宋体"/>
          <w:sz w:val="24"/>
        </w:rPr>
      </w:pPr>
      <w:r w:rsidRPr="00023EC8">
        <w:rPr>
          <w:rFonts w:ascii="宋体" w:hAnsi="宋体" w:hint="eastAsia"/>
          <w:sz w:val="24"/>
        </w:rPr>
        <w:t>5</w:t>
      </w:r>
      <w:r w:rsidRPr="00023EC8">
        <w:rPr>
          <w:rFonts w:ascii="宋体" w:hAnsi="宋体" w:hint="eastAsia"/>
          <w:sz w:val="24"/>
          <w:lang w:val="zh-CN"/>
        </w:rPr>
        <w:t>.</w:t>
      </w:r>
      <w:r w:rsidRPr="00023EC8">
        <w:rPr>
          <w:rFonts w:ascii="宋体" w:hAnsi="宋体" w:hint="eastAsia"/>
          <w:sz w:val="24"/>
        </w:rPr>
        <w:t>2</w:t>
      </w:r>
      <w:r w:rsidRPr="00023EC8">
        <w:rPr>
          <w:rFonts w:ascii="宋体" w:hAnsi="宋体" w:hint="eastAsia"/>
          <w:sz w:val="24"/>
          <w:lang w:val="zh-CN"/>
        </w:rPr>
        <w:t>.1 投标人应按不少于</w:t>
      </w:r>
      <w:r w:rsidRPr="00023EC8">
        <w:rPr>
          <w:rFonts w:ascii="宋体" w:hAnsi="宋体" w:hint="eastAsia"/>
          <w:sz w:val="24"/>
        </w:rPr>
        <w:t>20%的比例建立</w:t>
      </w:r>
      <w:r w:rsidRPr="00023EC8">
        <w:rPr>
          <w:rFonts w:ascii="宋体" w:hAnsi="宋体"/>
          <w:sz w:val="24"/>
        </w:rPr>
        <w:t>服务人</w:t>
      </w:r>
      <w:r w:rsidRPr="00023EC8">
        <w:rPr>
          <w:rFonts w:ascii="宋体" w:hAnsi="宋体" w:hint="eastAsia"/>
          <w:sz w:val="24"/>
        </w:rPr>
        <w:t>员储备，</w:t>
      </w:r>
      <w:r w:rsidRPr="00023EC8">
        <w:rPr>
          <w:rFonts w:ascii="宋体" w:hAnsi="宋体" w:hint="eastAsia"/>
          <w:sz w:val="24"/>
          <w:lang w:val="zh-CN"/>
        </w:rPr>
        <w:t>如</w:t>
      </w:r>
      <w:proofErr w:type="gramStart"/>
      <w:r w:rsidRPr="00023EC8">
        <w:rPr>
          <w:rFonts w:ascii="宋体" w:hAnsi="宋体" w:hint="eastAsia"/>
          <w:sz w:val="24"/>
          <w:lang w:val="zh-CN"/>
        </w:rPr>
        <w:t>遇岗位</w:t>
      </w:r>
      <w:proofErr w:type="gramEnd"/>
      <w:r w:rsidRPr="00023EC8">
        <w:rPr>
          <w:rFonts w:ascii="宋体" w:hAnsi="宋体" w:hint="eastAsia"/>
          <w:sz w:val="24"/>
          <w:lang w:val="zh-CN"/>
        </w:rPr>
        <w:t>人员缺失，投标人应及时安排替班人员；</w:t>
      </w:r>
      <w:r w:rsidRPr="00023EC8">
        <w:rPr>
          <w:rFonts w:ascii="宋体" w:hAnsi="宋体" w:cs="宋体"/>
          <w:sz w:val="24"/>
        </w:rPr>
        <w:t>当班</w:t>
      </w:r>
      <w:proofErr w:type="gramStart"/>
      <w:r w:rsidRPr="00023EC8">
        <w:rPr>
          <w:rFonts w:ascii="宋体" w:hAnsi="宋体" w:cs="宋体"/>
          <w:sz w:val="24"/>
        </w:rPr>
        <w:t>时岗位</w:t>
      </w:r>
      <w:proofErr w:type="gramEnd"/>
      <w:r w:rsidRPr="00023EC8">
        <w:rPr>
          <w:rFonts w:ascii="宋体" w:hAnsi="宋体" w:cs="宋体"/>
          <w:sz w:val="24"/>
        </w:rPr>
        <w:t>人员临时缺失的，</w:t>
      </w:r>
      <w:r w:rsidRPr="00023EC8">
        <w:rPr>
          <w:rFonts w:ascii="宋体" w:hAnsi="宋体" w:cs="宋体" w:hint="eastAsia"/>
          <w:sz w:val="24"/>
        </w:rPr>
        <w:t>投标人</w:t>
      </w:r>
      <w:r w:rsidRPr="00023EC8">
        <w:rPr>
          <w:rFonts w:ascii="宋体" w:hAnsi="宋体" w:cs="宋体"/>
          <w:sz w:val="24"/>
        </w:rPr>
        <w:t>应在2小时内补齐人员。</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highlight w:val="yellow"/>
          <w:lang w:val="zh-CN"/>
        </w:rPr>
      </w:pPr>
      <w:r w:rsidRPr="00023EC8">
        <w:rPr>
          <w:rFonts w:ascii="宋体" w:hAnsi="宋体" w:hint="eastAsia"/>
          <w:sz w:val="24"/>
        </w:rPr>
        <w:t>5</w:t>
      </w:r>
      <w:r w:rsidRPr="00023EC8">
        <w:rPr>
          <w:rFonts w:ascii="宋体" w:hAnsi="宋体" w:hint="eastAsia"/>
          <w:sz w:val="24"/>
          <w:lang w:val="zh-CN"/>
        </w:rPr>
        <w:t>.</w:t>
      </w:r>
      <w:r w:rsidRPr="00023EC8">
        <w:rPr>
          <w:rFonts w:ascii="宋体" w:hAnsi="宋体" w:hint="eastAsia"/>
          <w:sz w:val="24"/>
        </w:rPr>
        <w:t>2</w:t>
      </w:r>
      <w:r w:rsidRPr="00023EC8">
        <w:rPr>
          <w:rFonts w:ascii="宋体" w:hAnsi="宋体" w:hint="eastAsia"/>
          <w:sz w:val="24"/>
          <w:lang w:val="zh-CN"/>
        </w:rPr>
        <w:t>.2 投标人派往采购人的员工，应取得采购人认可的</w:t>
      </w:r>
      <w:r w:rsidRPr="00023EC8">
        <w:rPr>
          <w:rFonts w:ascii="宋体" w:hAnsi="宋体" w:hint="eastAsia"/>
          <w:sz w:val="24"/>
        </w:rPr>
        <w:t>培训</w:t>
      </w:r>
      <w:r w:rsidRPr="00023EC8">
        <w:rPr>
          <w:rFonts w:ascii="宋体" w:hAnsi="宋体" w:hint="eastAsia"/>
          <w:sz w:val="24"/>
          <w:lang w:val="zh-CN"/>
        </w:rPr>
        <w:t>合格证。</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5.2</w:t>
      </w:r>
      <w:r w:rsidRPr="00023EC8">
        <w:rPr>
          <w:rFonts w:ascii="宋体" w:hAnsi="宋体" w:hint="eastAsia"/>
          <w:sz w:val="24"/>
          <w:lang w:val="zh-CN"/>
        </w:rPr>
        <w:t>.</w:t>
      </w:r>
      <w:r w:rsidRPr="00023EC8">
        <w:rPr>
          <w:rFonts w:ascii="宋体" w:hAnsi="宋体" w:hint="eastAsia"/>
          <w:sz w:val="24"/>
        </w:rPr>
        <w:t>3</w:t>
      </w:r>
      <w:r w:rsidRPr="00023EC8">
        <w:rPr>
          <w:rFonts w:ascii="宋体" w:hAnsi="宋体" w:hint="eastAsia"/>
          <w:sz w:val="24"/>
          <w:lang w:val="zh-CN"/>
        </w:rPr>
        <w:t>投标人</w:t>
      </w:r>
      <w:proofErr w:type="gramStart"/>
      <w:r w:rsidRPr="00023EC8">
        <w:rPr>
          <w:rFonts w:ascii="宋体" w:hAnsi="宋体" w:hint="eastAsia"/>
          <w:sz w:val="24"/>
          <w:lang w:val="zh-CN"/>
        </w:rPr>
        <w:t>需承诺</w:t>
      </w:r>
      <w:proofErr w:type="gramEnd"/>
      <w:r w:rsidRPr="00023EC8">
        <w:rPr>
          <w:rFonts w:ascii="宋体" w:hAnsi="宋体" w:hint="eastAsia"/>
          <w:sz w:val="24"/>
          <w:lang w:val="zh-CN"/>
        </w:rPr>
        <w:t>对所派服务人员开展必要的法制教育、安全教育、职业道德和行业作风教育，保证其严格遵守国家法律法规及采购人的规章制度。</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5.2.4.</w:t>
      </w:r>
      <w:r w:rsidRPr="00023EC8">
        <w:rPr>
          <w:rFonts w:ascii="宋体" w:hAnsi="宋体" w:hint="eastAsia"/>
          <w:sz w:val="24"/>
          <w:lang w:val="zh-CN"/>
        </w:rPr>
        <w:t>投标人应按照采购人的工作特点，为所派服务人员配备足够工作装，着装应统一、整洁、干净、卫生。</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5</w:t>
      </w:r>
      <w:r w:rsidRPr="00023EC8">
        <w:rPr>
          <w:rFonts w:ascii="宋体" w:hAnsi="宋体" w:hint="eastAsia"/>
          <w:sz w:val="24"/>
          <w:lang w:val="zh-CN"/>
        </w:rPr>
        <w:t>.</w:t>
      </w:r>
      <w:r w:rsidRPr="00023EC8">
        <w:rPr>
          <w:rFonts w:ascii="宋体" w:hAnsi="宋体" w:hint="eastAsia"/>
          <w:sz w:val="24"/>
        </w:rPr>
        <w:t>2</w:t>
      </w:r>
      <w:r w:rsidRPr="00023EC8">
        <w:rPr>
          <w:rFonts w:ascii="宋体" w:hAnsi="宋体" w:hint="eastAsia"/>
          <w:sz w:val="24"/>
          <w:lang w:val="zh-CN"/>
        </w:rPr>
        <w:t>.</w:t>
      </w:r>
      <w:r w:rsidRPr="00023EC8">
        <w:rPr>
          <w:rFonts w:ascii="宋体" w:hAnsi="宋体" w:hint="eastAsia"/>
          <w:sz w:val="24"/>
        </w:rPr>
        <w:t>5</w:t>
      </w:r>
      <w:r w:rsidRPr="00023EC8">
        <w:rPr>
          <w:rFonts w:ascii="宋体" w:hAnsi="宋体" w:hint="eastAsia"/>
          <w:sz w:val="24"/>
          <w:lang w:val="zh-CN"/>
        </w:rPr>
        <w:t xml:space="preserve"> 投标人设</w:t>
      </w:r>
      <w:proofErr w:type="gramStart"/>
      <w:r w:rsidRPr="00023EC8">
        <w:rPr>
          <w:rFonts w:ascii="宋体" w:hAnsi="宋体" w:hint="eastAsia"/>
          <w:sz w:val="24"/>
          <w:lang w:val="zh-CN"/>
        </w:rPr>
        <w:t>专职项目</w:t>
      </w:r>
      <w:proofErr w:type="gramEnd"/>
      <w:r w:rsidRPr="00023EC8">
        <w:rPr>
          <w:rFonts w:ascii="宋体" w:hAnsi="宋体" w:hint="eastAsia"/>
          <w:sz w:val="24"/>
          <w:lang w:val="zh-CN"/>
        </w:rPr>
        <w:t>主管进行服务管理，根据采购人要求监督和督促担架员服务情况，发现问题及时与采购人相关部门沟通解决，</w:t>
      </w:r>
      <w:r w:rsidRPr="00023EC8">
        <w:rPr>
          <w:rFonts w:ascii="宋体" w:hAnsi="宋体" w:cs="宋体" w:hint="eastAsia"/>
          <w:sz w:val="24"/>
        </w:rPr>
        <w:t>按采购人要求做出符合服务质量要求的工作调整。</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cs="宋体" w:hint="eastAsia"/>
          <w:sz w:val="24"/>
        </w:rPr>
        <w:t>5.2.6投标人应建立风险控制机制，制定服务期间突发事件应急处置方案，及时处理突发状况。</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5</w:t>
      </w:r>
      <w:r w:rsidRPr="00023EC8">
        <w:rPr>
          <w:rFonts w:ascii="宋体" w:hAnsi="宋体" w:hint="eastAsia"/>
          <w:sz w:val="24"/>
          <w:lang w:val="zh-CN"/>
        </w:rPr>
        <w:t>.</w:t>
      </w:r>
      <w:r w:rsidRPr="00023EC8">
        <w:rPr>
          <w:rFonts w:ascii="宋体" w:hAnsi="宋体" w:hint="eastAsia"/>
          <w:sz w:val="24"/>
        </w:rPr>
        <w:t>2</w:t>
      </w:r>
      <w:r w:rsidRPr="00023EC8">
        <w:rPr>
          <w:rFonts w:ascii="宋体" w:hAnsi="宋体" w:hint="eastAsia"/>
          <w:sz w:val="24"/>
          <w:lang w:val="zh-CN"/>
        </w:rPr>
        <w:t>.</w:t>
      </w:r>
      <w:r w:rsidRPr="00023EC8">
        <w:rPr>
          <w:rFonts w:ascii="宋体" w:hAnsi="宋体" w:hint="eastAsia"/>
          <w:sz w:val="24"/>
        </w:rPr>
        <w:t>7</w:t>
      </w:r>
      <w:r w:rsidRPr="00023EC8">
        <w:rPr>
          <w:rFonts w:ascii="宋体" w:hAnsi="宋体" w:hint="eastAsia"/>
          <w:sz w:val="24"/>
          <w:lang w:val="zh-CN"/>
        </w:rPr>
        <w:t xml:space="preserve"> 投标人必须配合招标人完成对</w:t>
      </w:r>
      <w:r w:rsidRPr="00023EC8">
        <w:rPr>
          <w:rFonts w:ascii="宋体" w:hAnsi="宋体" w:hint="eastAsia"/>
          <w:sz w:val="24"/>
        </w:rPr>
        <w:t>其</w:t>
      </w:r>
      <w:r w:rsidRPr="00023EC8">
        <w:rPr>
          <w:rFonts w:ascii="宋体" w:hAnsi="宋体" w:hint="eastAsia"/>
          <w:sz w:val="24"/>
          <w:lang w:val="zh-CN"/>
        </w:rPr>
        <w:t>服务情况的</w:t>
      </w:r>
      <w:r w:rsidRPr="00023EC8">
        <w:rPr>
          <w:rFonts w:ascii="宋体" w:hAnsi="宋体" w:hint="eastAsia"/>
          <w:sz w:val="24"/>
        </w:rPr>
        <w:t>管理和</w:t>
      </w:r>
      <w:r w:rsidRPr="00023EC8">
        <w:rPr>
          <w:rFonts w:ascii="宋体" w:hAnsi="宋体" w:hint="eastAsia"/>
          <w:sz w:val="24"/>
          <w:lang w:val="zh-CN"/>
        </w:rPr>
        <w:t>考核。</w:t>
      </w:r>
    </w:p>
    <w:p w:rsidR="00023EC8" w:rsidRPr="00023EC8" w:rsidRDefault="00023EC8" w:rsidP="00023EC8">
      <w:pPr>
        <w:suppressAutoHyphens/>
        <w:adjustRightInd w:val="0"/>
        <w:snapToGrid w:val="0"/>
        <w:spacing w:line="360" w:lineRule="auto"/>
        <w:ind w:firstLineChars="200" w:firstLine="482"/>
        <w:jc w:val="left"/>
        <w:outlineLvl w:val="0"/>
        <w:rPr>
          <w:rFonts w:ascii="宋体" w:hAnsi="宋体" w:cs="宋体"/>
          <w:b/>
          <w:bCs/>
          <w:sz w:val="24"/>
          <w:lang w:val="zh-CN"/>
        </w:rPr>
      </w:pPr>
      <w:r w:rsidRPr="00023EC8">
        <w:rPr>
          <w:rFonts w:ascii="宋体" w:hAnsi="宋体" w:cs="宋体" w:hint="eastAsia"/>
          <w:b/>
          <w:bCs/>
          <w:sz w:val="24"/>
          <w:lang w:val="zh-CN"/>
        </w:rPr>
        <w:t>（五）对投标人的其他要求</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lang w:val="zh-CN"/>
        </w:rPr>
        <w:t>1</w:t>
      </w:r>
      <w:r w:rsidRPr="00023EC8">
        <w:rPr>
          <w:rFonts w:ascii="宋体" w:hAnsi="宋体" w:hint="eastAsia"/>
          <w:sz w:val="24"/>
        </w:rPr>
        <w:t>.</w:t>
      </w:r>
      <w:r w:rsidRPr="00023EC8">
        <w:rPr>
          <w:rFonts w:ascii="宋体" w:hAnsi="宋体" w:hint="eastAsia"/>
          <w:sz w:val="24"/>
          <w:lang w:val="zh-CN"/>
        </w:rPr>
        <w:t>投标人</w:t>
      </w:r>
      <w:proofErr w:type="gramStart"/>
      <w:r w:rsidRPr="00023EC8">
        <w:rPr>
          <w:rFonts w:ascii="宋体" w:hAnsi="宋体" w:hint="eastAsia"/>
          <w:sz w:val="24"/>
          <w:lang w:val="zh-CN"/>
        </w:rPr>
        <w:t>需承诺</w:t>
      </w:r>
      <w:proofErr w:type="gramEnd"/>
      <w:r w:rsidRPr="00023EC8">
        <w:rPr>
          <w:rFonts w:ascii="宋体" w:hAnsi="宋体" w:hint="eastAsia"/>
          <w:sz w:val="24"/>
          <w:lang w:val="zh-CN"/>
        </w:rPr>
        <w:t>在中标并服务合同签署后将其所派服务人员相关资料向采购人备案登记，人员发生变动时，应及时办理变更手续。</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2.</w:t>
      </w:r>
      <w:r w:rsidRPr="00023EC8">
        <w:rPr>
          <w:rFonts w:ascii="宋体" w:hAnsi="宋体" w:hint="eastAsia"/>
          <w:sz w:val="24"/>
          <w:lang w:val="zh-CN"/>
        </w:rPr>
        <w:t>投标人</w:t>
      </w:r>
      <w:proofErr w:type="gramStart"/>
      <w:r w:rsidRPr="00023EC8">
        <w:rPr>
          <w:rFonts w:ascii="宋体" w:hAnsi="宋体" w:hint="eastAsia"/>
          <w:sz w:val="24"/>
          <w:lang w:val="zh-CN"/>
        </w:rPr>
        <w:t>需承诺</w:t>
      </w:r>
      <w:proofErr w:type="gramEnd"/>
      <w:r w:rsidRPr="00023EC8">
        <w:rPr>
          <w:rFonts w:ascii="宋体" w:hAnsi="宋体" w:hint="eastAsia"/>
          <w:sz w:val="24"/>
          <w:lang w:val="zh-CN"/>
        </w:rPr>
        <w:t>对所派服务人员开展必要的法制教育和安全教育，保证其严格遵守国家的各项法律、法规及采购人的各项规章制度。</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3.</w:t>
      </w:r>
      <w:r w:rsidRPr="00023EC8">
        <w:rPr>
          <w:rFonts w:ascii="宋体" w:hAnsi="宋体" w:hint="eastAsia"/>
          <w:sz w:val="24"/>
          <w:lang w:val="zh-CN"/>
        </w:rPr>
        <w:t>投标人及其</w:t>
      </w:r>
      <w:r w:rsidRPr="00023EC8">
        <w:rPr>
          <w:rFonts w:ascii="宋体" w:hAnsi="宋体" w:hint="eastAsia"/>
          <w:sz w:val="24"/>
        </w:rPr>
        <w:t>工作</w:t>
      </w:r>
      <w:r w:rsidRPr="00023EC8">
        <w:rPr>
          <w:rFonts w:ascii="宋体" w:hAnsi="宋体" w:hint="eastAsia"/>
          <w:sz w:val="24"/>
          <w:lang w:val="zh-CN"/>
        </w:rPr>
        <w:t>人员因行为不当造成自身或采购人或第三</w:t>
      </w:r>
      <w:proofErr w:type="gramStart"/>
      <w:r w:rsidRPr="00023EC8">
        <w:rPr>
          <w:rFonts w:ascii="宋体" w:hAnsi="宋体" w:hint="eastAsia"/>
          <w:sz w:val="24"/>
          <w:lang w:val="zh-CN"/>
        </w:rPr>
        <w:t>方财产</w:t>
      </w:r>
      <w:proofErr w:type="gramEnd"/>
      <w:r w:rsidRPr="00023EC8">
        <w:rPr>
          <w:rFonts w:ascii="宋体" w:hAnsi="宋体" w:hint="eastAsia"/>
          <w:sz w:val="24"/>
          <w:lang w:val="zh-CN"/>
        </w:rPr>
        <w:t>损失或人员伤亡的，由投标人承担全部经济责任及法律责任。</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4.</w:t>
      </w:r>
      <w:r w:rsidRPr="00023EC8">
        <w:rPr>
          <w:rFonts w:ascii="宋体" w:hAnsi="宋体" w:hint="eastAsia"/>
          <w:sz w:val="24"/>
          <w:lang w:val="zh-CN"/>
        </w:rPr>
        <w:t>投标人需自行解决所派服务人员的食宿交通等。</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lang w:val="zh-CN"/>
        </w:rPr>
      </w:pPr>
      <w:r w:rsidRPr="00023EC8">
        <w:rPr>
          <w:rFonts w:ascii="宋体" w:hAnsi="宋体" w:hint="eastAsia"/>
          <w:sz w:val="24"/>
        </w:rPr>
        <w:t>5.</w:t>
      </w:r>
      <w:r w:rsidRPr="00023EC8">
        <w:rPr>
          <w:rFonts w:ascii="宋体" w:hAnsi="宋体" w:hint="eastAsia"/>
          <w:sz w:val="24"/>
          <w:lang w:val="zh-CN"/>
        </w:rPr>
        <w:t>投标人需提供应对突发事件的应急预案及服务人员管理手册。</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6.投标人项目实施设施需符合国家和北京市规定的安全生产、传染病疫情防控等管理规定。</w:t>
      </w:r>
    </w:p>
    <w:p w:rsidR="00023EC8" w:rsidRPr="00023EC8" w:rsidRDefault="00023EC8" w:rsidP="00023EC8">
      <w:pPr>
        <w:suppressAutoHyphens/>
        <w:adjustRightInd w:val="0"/>
        <w:snapToGrid w:val="0"/>
        <w:spacing w:line="360" w:lineRule="auto"/>
        <w:ind w:firstLineChars="200" w:firstLine="480"/>
        <w:jc w:val="left"/>
        <w:rPr>
          <w:rFonts w:ascii="宋体" w:hAnsi="宋体"/>
          <w:sz w:val="24"/>
        </w:rPr>
      </w:pPr>
      <w:r w:rsidRPr="00023EC8">
        <w:rPr>
          <w:rFonts w:ascii="宋体" w:hAnsi="宋体" w:hint="eastAsia"/>
          <w:sz w:val="24"/>
        </w:rPr>
        <w:t>7.投标人对提供服务过程中获取的采购人工作信息负有保密义务。</w:t>
      </w:r>
    </w:p>
    <w:p w:rsidR="00023EC8" w:rsidRPr="00023EC8" w:rsidRDefault="00023EC8" w:rsidP="00023EC8">
      <w:pPr>
        <w:suppressAutoHyphens/>
        <w:adjustRightInd w:val="0"/>
        <w:snapToGrid w:val="0"/>
        <w:spacing w:line="360" w:lineRule="auto"/>
        <w:ind w:firstLineChars="200" w:firstLine="480"/>
        <w:rPr>
          <w:rFonts w:ascii="宋体" w:hAnsi="宋体" w:cs="宋体"/>
          <w:sz w:val="24"/>
        </w:rPr>
      </w:pPr>
      <w:r w:rsidRPr="00023EC8">
        <w:rPr>
          <w:rFonts w:ascii="宋体" w:hAnsi="宋体" w:hint="eastAsia"/>
          <w:sz w:val="24"/>
        </w:rPr>
        <w:t>8.</w:t>
      </w:r>
      <w:r w:rsidRPr="00023EC8">
        <w:rPr>
          <w:rFonts w:ascii="宋体" w:hAnsi="宋体" w:cs="宋体" w:hint="eastAsia"/>
          <w:sz w:val="24"/>
        </w:rPr>
        <w:t>在服务期内，因法律法规变更、政府政策调整等不可抗力，或因采购人经营状况发生重大变化等原因，采购人担架员配置标准调整，投标人应配合采购人进行人员调整，服务费用按双方合同约定执行；如因上述原因，项目实施发生重大调整，包括但不限于项目中止等情形的，投标人应配合采购人进行调整，服务费用按双方合同约定执行，采购人无须因此承担任何责任。</w:t>
      </w:r>
    </w:p>
    <w:p w:rsidR="00023EC8" w:rsidRPr="00023EC8" w:rsidRDefault="00023EC8" w:rsidP="00023EC8">
      <w:pPr>
        <w:suppressAutoHyphens/>
        <w:adjustRightInd w:val="0"/>
        <w:snapToGrid w:val="0"/>
        <w:spacing w:line="360" w:lineRule="auto"/>
        <w:ind w:firstLineChars="200" w:firstLine="482"/>
        <w:jc w:val="left"/>
        <w:outlineLvl w:val="0"/>
        <w:rPr>
          <w:rFonts w:ascii="宋体" w:hAnsi="宋体" w:cs="宋体"/>
          <w:b/>
          <w:bCs/>
          <w:sz w:val="24"/>
          <w:lang w:val="zh-CN"/>
        </w:rPr>
      </w:pPr>
      <w:r w:rsidRPr="00023EC8">
        <w:rPr>
          <w:rFonts w:ascii="宋体" w:hAnsi="宋体" w:cs="宋体" w:hint="eastAsia"/>
          <w:b/>
          <w:bCs/>
          <w:sz w:val="24"/>
          <w:lang w:val="zh-CN"/>
        </w:rPr>
        <w:t>（六）采购标的</w:t>
      </w:r>
      <w:proofErr w:type="gramStart"/>
      <w:r w:rsidRPr="00023EC8">
        <w:rPr>
          <w:rFonts w:ascii="宋体" w:hAnsi="宋体" w:cs="宋体" w:hint="eastAsia"/>
          <w:b/>
          <w:bCs/>
          <w:sz w:val="24"/>
          <w:lang w:val="zh-CN"/>
        </w:rPr>
        <w:t>的</w:t>
      </w:r>
      <w:proofErr w:type="gramEnd"/>
      <w:r w:rsidRPr="00023EC8">
        <w:rPr>
          <w:rFonts w:ascii="宋体" w:hAnsi="宋体" w:cs="宋体" w:hint="eastAsia"/>
          <w:b/>
          <w:bCs/>
          <w:sz w:val="24"/>
          <w:lang w:val="zh-CN"/>
        </w:rPr>
        <w:t>验收标准</w:t>
      </w:r>
    </w:p>
    <w:p w:rsidR="00244C6D" w:rsidRDefault="00023EC8" w:rsidP="00023EC8">
      <w:pPr>
        <w:spacing w:line="360" w:lineRule="auto"/>
        <w:ind w:firstLineChars="200" w:firstLine="480"/>
      </w:pPr>
      <w:r w:rsidRPr="00023EC8">
        <w:rPr>
          <w:rFonts w:ascii="宋体" w:hAnsi="宋体" w:hint="eastAsia"/>
          <w:sz w:val="24"/>
        </w:rPr>
        <w:t>采购人按照采购需求对采购标的进行验收。</w:t>
      </w:r>
      <w:r w:rsidR="00244C6D">
        <w:br w:type="page"/>
      </w:r>
    </w:p>
    <w:p w:rsidR="00244C6D" w:rsidRDefault="00244C6D">
      <w:pPr>
        <w:tabs>
          <w:tab w:val="left" w:pos="2865"/>
        </w:tabs>
        <w:jc w:val="center"/>
        <w:outlineLvl w:val="0"/>
        <w:rPr>
          <w:b/>
          <w:sz w:val="36"/>
          <w:szCs w:val="36"/>
        </w:rPr>
      </w:pPr>
      <w:bookmarkStart w:id="822" w:name="_Toc99301425"/>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22"/>
    </w:p>
    <w:p w:rsidR="00244C6D" w:rsidRDefault="00244C6D">
      <w:pPr>
        <w:tabs>
          <w:tab w:val="left" w:pos="900"/>
          <w:tab w:val="left" w:pos="1080"/>
        </w:tabs>
        <w:rPr>
          <w:kern w:val="0"/>
          <w:sz w:val="18"/>
          <w:szCs w:val="18"/>
        </w:rPr>
      </w:pPr>
    </w:p>
    <w:p w:rsidR="00244C6D" w:rsidRDefault="00244C6D">
      <w:pPr>
        <w:pStyle w:val="afd"/>
        <w:spacing w:before="0" w:beforeAutospacing="0" w:after="0" w:afterAutospacing="0"/>
        <w:jc w:val="both"/>
        <w:rPr>
          <w:rFonts w:ascii="Times New Roman" w:hAnsi="Times New Roman" w:cs="Arial"/>
          <w:b/>
          <w:bCs/>
          <w:sz w:val="21"/>
          <w:szCs w:val="21"/>
        </w:rPr>
      </w:pPr>
      <w:r>
        <w:rPr>
          <w:rFonts w:ascii="Times New Roman" w:hAnsi="Times New Roman" w:cs="Arial" w:hint="eastAsia"/>
          <w:b/>
          <w:bCs/>
          <w:sz w:val="21"/>
          <w:szCs w:val="21"/>
        </w:rPr>
        <w:t>（合同中除需根据中标结果填写的内容外，中标方不得以任何理由对合同文本进行修改）</w:t>
      </w:r>
    </w:p>
    <w:p w:rsidR="006611A3" w:rsidRPr="006611A3" w:rsidRDefault="006611A3" w:rsidP="006611A3">
      <w:pPr>
        <w:suppressAutoHyphens/>
        <w:jc w:val="center"/>
        <w:rPr>
          <w:rFonts w:ascii="宋体" w:hAnsi="宋体" w:cs="宋体"/>
          <w:b/>
          <w:bCs/>
          <w:sz w:val="36"/>
          <w:szCs w:val="36"/>
        </w:rPr>
      </w:pPr>
      <w:bookmarkStart w:id="823" w:name="_Toc195936924"/>
      <w:r w:rsidRPr="006611A3">
        <w:rPr>
          <w:rFonts w:ascii="宋体" w:hAnsi="宋体" w:cs="宋体" w:hint="eastAsia"/>
          <w:b/>
          <w:bCs/>
          <w:sz w:val="36"/>
          <w:szCs w:val="36"/>
        </w:rPr>
        <w:t>服务合同书</w:t>
      </w:r>
    </w:p>
    <w:p w:rsidR="006611A3" w:rsidRPr="006611A3" w:rsidRDefault="006611A3" w:rsidP="006611A3">
      <w:pPr>
        <w:suppressAutoHyphens/>
        <w:snapToGrid w:val="0"/>
        <w:spacing w:line="300" w:lineRule="auto"/>
        <w:rPr>
          <w:rFonts w:ascii="宋体" w:hAnsi="宋体" w:cs="宋体"/>
          <w:sz w:val="24"/>
          <w:szCs w:val="20"/>
        </w:rPr>
      </w:pPr>
    </w:p>
    <w:p w:rsidR="006611A3" w:rsidRPr="006611A3" w:rsidRDefault="006611A3" w:rsidP="006611A3">
      <w:pPr>
        <w:suppressAutoHyphens/>
        <w:snapToGrid w:val="0"/>
        <w:spacing w:line="300" w:lineRule="auto"/>
        <w:rPr>
          <w:rFonts w:ascii="宋体" w:hAnsi="宋体" w:cs="宋体"/>
          <w:sz w:val="24"/>
          <w:szCs w:val="20"/>
          <w:u w:val="single"/>
        </w:rPr>
      </w:pPr>
      <w:r w:rsidRPr="006611A3">
        <w:rPr>
          <w:rFonts w:ascii="宋体" w:hAnsi="宋体" w:cs="宋体" w:hint="eastAsia"/>
          <w:sz w:val="24"/>
          <w:szCs w:val="20"/>
        </w:rPr>
        <w:t>甲方：</w:t>
      </w:r>
      <w:r w:rsidRPr="006611A3">
        <w:rPr>
          <w:rFonts w:ascii="宋体" w:hAnsi="宋体" w:cs="宋体" w:hint="eastAsia"/>
          <w:sz w:val="24"/>
          <w:szCs w:val="20"/>
          <w:u w:val="single"/>
        </w:rPr>
        <w:t xml:space="preserve">                                        </w:t>
      </w:r>
    </w:p>
    <w:p w:rsidR="006611A3" w:rsidRPr="006611A3" w:rsidRDefault="006611A3" w:rsidP="006611A3">
      <w:pPr>
        <w:suppressAutoHyphens/>
        <w:snapToGrid w:val="0"/>
        <w:spacing w:line="300" w:lineRule="auto"/>
        <w:rPr>
          <w:rFonts w:ascii="宋体" w:hAnsi="宋体" w:cs="宋体"/>
          <w:sz w:val="24"/>
          <w:szCs w:val="20"/>
          <w:u w:val="single"/>
        </w:rPr>
      </w:pPr>
      <w:r w:rsidRPr="006611A3">
        <w:rPr>
          <w:rFonts w:ascii="宋体" w:hAnsi="宋体" w:cs="宋体" w:hint="eastAsia"/>
          <w:sz w:val="24"/>
          <w:szCs w:val="20"/>
        </w:rPr>
        <w:t>联系地址：</w:t>
      </w:r>
      <w:r w:rsidRPr="006611A3">
        <w:rPr>
          <w:rFonts w:ascii="宋体" w:hAnsi="宋体" w:cs="宋体" w:hint="eastAsia"/>
          <w:sz w:val="24"/>
          <w:szCs w:val="20"/>
          <w:u w:val="single"/>
        </w:rPr>
        <w:t xml:space="preserve">                                    </w:t>
      </w:r>
    </w:p>
    <w:p w:rsidR="006611A3" w:rsidRPr="006611A3" w:rsidRDefault="006611A3" w:rsidP="006611A3">
      <w:pPr>
        <w:suppressAutoHyphens/>
        <w:snapToGrid w:val="0"/>
        <w:spacing w:line="300" w:lineRule="auto"/>
        <w:rPr>
          <w:rFonts w:ascii="宋体" w:hAnsi="宋体" w:cs="宋体"/>
          <w:sz w:val="24"/>
          <w:szCs w:val="20"/>
        </w:rPr>
      </w:pPr>
      <w:r w:rsidRPr="006611A3">
        <w:rPr>
          <w:rFonts w:ascii="宋体" w:hAnsi="宋体" w:cs="宋体" w:hint="eastAsia"/>
          <w:sz w:val="24"/>
          <w:szCs w:val="20"/>
        </w:rPr>
        <w:t>联系电话：</w:t>
      </w:r>
      <w:r w:rsidRPr="006611A3">
        <w:rPr>
          <w:rFonts w:ascii="宋体" w:hAnsi="宋体" w:cs="宋体" w:hint="eastAsia"/>
          <w:sz w:val="24"/>
          <w:szCs w:val="20"/>
          <w:u w:val="single"/>
        </w:rPr>
        <w:t xml:space="preserve">                                    </w:t>
      </w:r>
    </w:p>
    <w:p w:rsidR="006611A3" w:rsidRPr="006611A3" w:rsidRDefault="006611A3" w:rsidP="006611A3">
      <w:pPr>
        <w:suppressAutoHyphens/>
        <w:snapToGrid w:val="0"/>
        <w:spacing w:line="300" w:lineRule="auto"/>
        <w:rPr>
          <w:rFonts w:ascii="宋体" w:hAnsi="宋体" w:cs="宋体"/>
          <w:sz w:val="24"/>
          <w:szCs w:val="20"/>
        </w:rPr>
      </w:pPr>
    </w:p>
    <w:p w:rsidR="006611A3" w:rsidRPr="006611A3" w:rsidRDefault="006611A3" w:rsidP="006611A3">
      <w:pPr>
        <w:suppressAutoHyphens/>
        <w:snapToGrid w:val="0"/>
        <w:spacing w:line="300" w:lineRule="auto"/>
        <w:rPr>
          <w:rFonts w:ascii="宋体" w:hAnsi="宋体" w:cs="宋体"/>
          <w:sz w:val="24"/>
          <w:szCs w:val="20"/>
        </w:rPr>
      </w:pPr>
      <w:r w:rsidRPr="006611A3">
        <w:rPr>
          <w:rFonts w:ascii="宋体" w:hAnsi="宋体" w:cs="宋体" w:hint="eastAsia"/>
          <w:sz w:val="24"/>
          <w:szCs w:val="20"/>
        </w:rPr>
        <w:t>乙方：</w:t>
      </w:r>
      <w:r w:rsidRPr="006611A3">
        <w:rPr>
          <w:rFonts w:ascii="宋体" w:hAnsi="宋体" w:cs="宋体" w:hint="eastAsia"/>
          <w:sz w:val="24"/>
          <w:szCs w:val="20"/>
          <w:u w:val="single"/>
        </w:rPr>
        <w:t xml:space="preserve">                                        </w:t>
      </w:r>
    </w:p>
    <w:p w:rsidR="006611A3" w:rsidRPr="006611A3" w:rsidRDefault="006611A3" w:rsidP="006611A3">
      <w:pPr>
        <w:suppressAutoHyphens/>
        <w:snapToGrid w:val="0"/>
        <w:spacing w:line="300" w:lineRule="auto"/>
        <w:rPr>
          <w:rFonts w:ascii="宋体" w:hAnsi="宋体" w:cs="宋体"/>
          <w:sz w:val="24"/>
          <w:szCs w:val="20"/>
          <w:u w:val="single"/>
        </w:rPr>
      </w:pPr>
      <w:r w:rsidRPr="006611A3">
        <w:rPr>
          <w:rFonts w:ascii="宋体" w:hAnsi="宋体" w:cs="宋体" w:hint="eastAsia"/>
          <w:sz w:val="24"/>
          <w:szCs w:val="20"/>
        </w:rPr>
        <w:t>联系地址：</w:t>
      </w:r>
      <w:r w:rsidRPr="006611A3">
        <w:rPr>
          <w:rFonts w:ascii="宋体" w:hAnsi="宋体" w:cs="宋体" w:hint="eastAsia"/>
          <w:sz w:val="24"/>
          <w:szCs w:val="20"/>
          <w:u w:val="single"/>
        </w:rPr>
        <w:t xml:space="preserve">                                    </w:t>
      </w:r>
    </w:p>
    <w:p w:rsidR="006611A3" w:rsidRPr="006611A3" w:rsidRDefault="006611A3" w:rsidP="006611A3">
      <w:pPr>
        <w:suppressAutoHyphens/>
        <w:snapToGrid w:val="0"/>
        <w:spacing w:line="300" w:lineRule="auto"/>
        <w:rPr>
          <w:rFonts w:ascii="宋体" w:hAnsi="宋体" w:cs="宋体"/>
          <w:sz w:val="24"/>
          <w:szCs w:val="20"/>
        </w:rPr>
      </w:pPr>
      <w:r w:rsidRPr="006611A3">
        <w:rPr>
          <w:rFonts w:ascii="宋体" w:hAnsi="宋体" w:cs="宋体" w:hint="eastAsia"/>
          <w:sz w:val="24"/>
          <w:szCs w:val="20"/>
        </w:rPr>
        <w:t>联系电话：</w:t>
      </w:r>
      <w:r w:rsidRPr="006611A3">
        <w:rPr>
          <w:rFonts w:ascii="宋体" w:hAnsi="宋体" w:cs="宋体" w:hint="eastAsia"/>
          <w:sz w:val="24"/>
          <w:szCs w:val="20"/>
          <w:u w:val="single"/>
        </w:rPr>
        <w:t xml:space="preserve">                                    </w:t>
      </w:r>
    </w:p>
    <w:p w:rsidR="006611A3" w:rsidRPr="006611A3" w:rsidRDefault="006611A3" w:rsidP="006611A3">
      <w:pPr>
        <w:suppressAutoHyphens/>
        <w:snapToGrid w:val="0"/>
        <w:spacing w:line="300" w:lineRule="auto"/>
        <w:rPr>
          <w:rFonts w:ascii="宋体" w:hAnsi="宋体" w:cs="宋体"/>
          <w:sz w:val="24"/>
          <w:szCs w:val="20"/>
        </w:rPr>
      </w:pPr>
    </w:p>
    <w:bookmarkEnd w:id="823"/>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鉴于乙方为甲方院前急救搬抬服务项目采购中标供应商，甲方委托乙方提供院前急救搬抬服务。依据《中华人民共和国民法典》，甲、乙双方经友好协商，达成如下协议：</w:t>
      </w:r>
    </w:p>
    <w:p w:rsidR="006611A3" w:rsidRPr="006611A3" w:rsidRDefault="006611A3" w:rsidP="006611A3">
      <w:pPr>
        <w:suppressAutoHyphens/>
        <w:adjustRightInd w:val="0"/>
        <w:snapToGrid w:val="0"/>
        <w:spacing w:line="360" w:lineRule="auto"/>
        <w:ind w:firstLineChars="200" w:firstLine="482"/>
        <w:outlineLvl w:val="0"/>
        <w:rPr>
          <w:rFonts w:ascii="宋体" w:hAnsi="宋体" w:cs="宋体"/>
          <w:b/>
          <w:sz w:val="24"/>
        </w:rPr>
      </w:pPr>
      <w:r w:rsidRPr="006611A3">
        <w:rPr>
          <w:rFonts w:ascii="宋体" w:hAnsi="宋体" w:cs="宋体" w:hint="eastAsia"/>
          <w:b/>
          <w:sz w:val="24"/>
        </w:rPr>
        <w:t>一、服务事项</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乙方接受甲方委托提供担架员岗位外包服务，乙方外包岗位系专门负责为院前医疗急救患者提供搬抬服务，以及负责维护急救现场工作秩序，保护急救人员人身和生命财产安全，配合院前急救医护人员完成急救任务。</w:t>
      </w:r>
    </w:p>
    <w:p w:rsidR="006611A3" w:rsidRPr="006611A3" w:rsidRDefault="006611A3" w:rsidP="006611A3">
      <w:pPr>
        <w:suppressAutoHyphens/>
        <w:adjustRightInd w:val="0"/>
        <w:snapToGrid w:val="0"/>
        <w:spacing w:line="360" w:lineRule="auto"/>
        <w:ind w:firstLineChars="200" w:firstLine="482"/>
        <w:outlineLvl w:val="0"/>
        <w:rPr>
          <w:rFonts w:ascii="宋体" w:hAnsi="宋体" w:cs="宋体"/>
          <w:b/>
          <w:sz w:val="24"/>
        </w:rPr>
      </w:pPr>
      <w:r w:rsidRPr="006611A3">
        <w:rPr>
          <w:rFonts w:ascii="宋体" w:hAnsi="宋体" w:cs="宋体" w:hint="eastAsia"/>
          <w:b/>
          <w:sz w:val="24"/>
        </w:rPr>
        <w:t>二、服务人员数量、方式</w:t>
      </w:r>
    </w:p>
    <w:p w:rsidR="006611A3" w:rsidRPr="006611A3" w:rsidRDefault="006611A3" w:rsidP="006611A3">
      <w:pPr>
        <w:suppressAutoHyphens/>
        <w:adjustRightInd w:val="0"/>
        <w:snapToGrid w:val="0"/>
        <w:spacing w:before="240" w:line="360" w:lineRule="auto"/>
        <w:ind w:firstLineChars="200" w:firstLine="480"/>
        <w:rPr>
          <w:rFonts w:ascii="宋体" w:hAnsi="宋体" w:cs="宋体"/>
          <w:sz w:val="24"/>
        </w:rPr>
      </w:pPr>
      <w:r w:rsidRPr="006611A3">
        <w:rPr>
          <w:rFonts w:ascii="宋体" w:hAnsi="宋体" w:cs="宋体" w:hint="eastAsia"/>
          <w:sz w:val="24"/>
        </w:rPr>
        <w:t>1.乙方派驻的担架员：乙方</w:t>
      </w:r>
      <w:proofErr w:type="gramStart"/>
      <w:r w:rsidRPr="006611A3">
        <w:rPr>
          <w:rFonts w:ascii="宋体" w:hAnsi="宋体" w:cs="宋体" w:hint="eastAsia"/>
          <w:sz w:val="24"/>
        </w:rPr>
        <w:t>应接受并按</w:t>
      </w:r>
      <w:proofErr w:type="gramEnd"/>
      <w:r w:rsidRPr="006611A3">
        <w:rPr>
          <w:rFonts w:ascii="宋体" w:hAnsi="宋体" w:cs="宋体" w:hint="eastAsia"/>
          <w:sz w:val="24"/>
        </w:rPr>
        <w:t>甲方《服务需求确认书》（见附件）派驻担架员。乙方每月提供服务岗位数量</w:t>
      </w:r>
      <w:r w:rsidRPr="006611A3">
        <w:rPr>
          <w:rFonts w:ascii="宋体" w:hAnsi="宋体" w:cs="宋体" w:hint="eastAsia"/>
          <w:sz w:val="24"/>
          <w:u w:val="single"/>
        </w:rPr>
        <w:t>254</w:t>
      </w:r>
      <w:r w:rsidRPr="006611A3">
        <w:rPr>
          <w:rFonts w:ascii="宋体" w:hAnsi="宋体" w:cs="宋体" w:hint="eastAsia"/>
          <w:sz w:val="24"/>
        </w:rPr>
        <w:t>个，实际派驻的人员应保持相对稳定，每月实际服务人员数量上下浮动原则不超过15%。</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2.乙方按甲方要求派驻担架员到指定工作地点提供服务。每班每车组配置担架员1-2人，具体根据甲方要求配置。担架员每班工作时间与甲方车组保持一致，乙方不能在车组值班途中换班换人。乙方需安排担架员连续值班的，连续值班时间原则上不超过24小时。</w:t>
      </w:r>
    </w:p>
    <w:p w:rsidR="006611A3" w:rsidRPr="006611A3" w:rsidRDefault="006611A3" w:rsidP="006611A3">
      <w:pPr>
        <w:suppressAutoHyphens/>
        <w:adjustRightInd w:val="0"/>
        <w:snapToGrid w:val="0"/>
        <w:spacing w:line="360" w:lineRule="auto"/>
        <w:ind w:firstLineChars="200" w:firstLine="482"/>
        <w:outlineLvl w:val="0"/>
        <w:rPr>
          <w:rFonts w:ascii="宋体" w:hAnsi="宋体" w:cs="宋体"/>
          <w:b/>
          <w:sz w:val="24"/>
        </w:rPr>
      </w:pPr>
      <w:r w:rsidRPr="006611A3">
        <w:rPr>
          <w:rFonts w:ascii="宋体" w:hAnsi="宋体" w:cs="宋体" w:hint="eastAsia"/>
          <w:b/>
          <w:sz w:val="24"/>
        </w:rPr>
        <w:t>三、服务费用</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1.本合同中标金额共计人民币</w:t>
      </w:r>
      <w:r w:rsidRPr="006611A3">
        <w:rPr>
          <w:rFonts w:ascii="宋体" w:hAnsi="宋体" w:cs="宋体" w:hint="eastAsia"/>
          <w:sz w:val="24"/>
          <w:u w:val="single"/>
        </w:rPr>
        <w:t xml:space="preserve">          </w:t>
      </w:r>
      <w:r w:rsidRPr="006611A3">
        <w:rPr>
          <w:rFonts w:ascii="宋体" w:hAnsi="宋体" w:cs="宋体" w:hint="eastAsia"/>
          <w:sz w:val="24"/>
        </w:rPr>
        <w:t>元（大写：</w:t>
      </w:r>
      <w:r w:rsidRPr="006611A3">
        <w:rPr>
          <w:rFonts w:ascii="宋体" w:hAnsi="宋体" w:cs="宋体" w:hint="eastAsia"/>
          <w:sz w:val="24"/>
          <w:u w:val="single"/>
        </w:rPr>
        <w:t xml:space="preserve">          </w:t>
      </w:r>
      <w:r w:rsidRPr="006611A3">
        <w:rPr>
          <w:rFonts w:ascii="宋体" w:hAnsi="宋体" w:cs="宋体" w:hint="eastAsia"/>
          <w:sz w:val="24"/>
        </w:rPr>
        <w:t>）。服务费按照每人每月人民币</w:t>
      </w:r>
      <w:r w:rsidRPr="006611A3">
        <w:rPr>
          <w:rFonts w:ascii="宋体" w:hAnsi="宋体" w:cs="宋体" w:hint="eastAsia"/>
          <w:sz w:val="24"/>
          <w:u w:val="single"/>
        </w:rPr>
        <w:t xml:space="preserve">         </w:t>
      </w:r>
      <w:r w:rsidRPr="006611A3">
        <w:rPr>
          <w:rFonts w:ascii="宋体" w:hAnsi="宋体" w:cs="宋体" w:hint="eastAsia"/>
          <w:sz w:val="24"/>
        </w:rPr>
        <w:t>元（大写：</w:t>
      </w:r>
      <w:r w:rsidRPr="006611A3">
        <w:rPr>
          <w:rFonts w:ascii="宋体" w:hAnsi="宋体" w:cs="宋体" w:hint="eastAsia"/>
          <w:sz w:val="24"/>
          <w:u w:val="single"/>
        </w:rPr>
        <w:t xml:space="preserve">           </w:t>
      </w:r>
      <w:r w:rsidRPr="006611A3">
        <w:rPr>
          <w:rFonts w:ascii="宋体" w:hAnsi="宋体" w:cs="宋体" w:hint="eastAsia"/>
          <w:sz w:val="24"/>
        </w:rPr>
        <w:t>）的标准，按乙方实际岗位配置数计算；实际配置岗位数超过254个的，按254个计算，不另增服务费。服务期内，甲方支付的服务费总额不超过中标金额，</w:t>
      </w:r>
      <w:r w:rsidRPr="006611A3">
        <w:rPr>
          <w:rFonts w:ascii="宋体" w:hAnsi="宋体" w:cs="宋体"/>
          <w:sz w:val="24"/>
        </w:rPr>
        <w:t>甲方不再另行支付服务费，也</w:t>
      </w:r>
      <w:proofErr w:type="gramStart"/>
      <w:r w:rsidRPr="006611A3">
        <w:rPr>
          <w:rFonts w:ascii="宋体" w:hAnsi="宋体" w:cs="宋体"/>
          <w:sz w:val="24"/>
        </w:rPr>
        <w:t>不</w:t>
      </w:r>
      <w:proofErr w:type="gramEnd"/>
      <w:r w:rsidRPr="006611A3">
        <w:rPr>
          <w:rFonts w:ascii="宋体" w:hAnsi="宋体" w:cs="宋体"/>
          <w:sz w:val="24"/>
        </w:rPr>
        <w:t>另行支付其他费用</w:t>
      </w:r>
      <w:r w:rsidRPr="006611A3">
        <w:rPr>
          <w:rFonts w:ascii="宋体" w:hAnsi="宋体" w:cs="宋体" w:hint="eastAsia"/>
          <w:sz w:val="24"/>
        </w:rPr>
        <w:t>。乙方在服务期内不得再向甲方主张增加任何服务费和款项。</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甲方以</w:t>
      </w:r>
      <w:proofErr w:type="gramStart"/>
      <w:r w:rsidRPr="006611A3">
        <w:rPr>
          <w:rFonts w:ascii="宋体" w:hAnsi="宋体" w:cs="宋体" w:hint="eastAsia"/>
          <w:sz w:val="24"/>
        </w:rPr>
        <w:t>公历月</w:t>
      </w:r>
      <w:proofErr w:type="gramEnd"/>
      <w:r w:rsidRPr="006611A3">
        <w:rPr>
          <w:rFonts w:ascii="宋体" w:hAnsi="宋体" w:cs="宋体" w:hint="eastAsia"/>
          <w:sz w:val="24"/>
        </w:rPr>
        <w:t>为周期向乙方支付服务费用，次月15日前以银行转账方式支付。</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如遇自然灾害、流行性传染病等不可抗力造成乙方不能足额派出担架员的，在乙方所派出人员能保障甲方院前急救工作正常开展的前提下，甲方可按照岗位实际需求</w:t>
      </w:r>
      <w:proofErr w:type="gramStart"/>
      <w:r w:rsidRPr="006611A3">
        <w:rPr>
          <w:rFonts w:ascii="宋体" w:hAnsi="宋体" w:cs="宋体" w:hint="eastAsia"/>
          <w:sz w:val="24"/>
        </w:rPr>
        <w:t>数办法</w:t>
      </w:r>
      <w:proofErr w:type="gramEnd"/>
      <w:r w:rsidRPr="006611A3">
        <w:rPr>
          <w:rFonts w:ascii="宋体" w:hAnsi="宋体" w:cs="宋体" w:hint="eastAsia"/>
          <w:sz w:val="24"/>
        </w:rPr>
        <w:t>计算月服务费。岗位实际需求</w:t>
      </w:r>
      <w:proofErr w:type="gramStart"/>
      <w:r w:rsidRPr="006611A3">
        <w:rPr>
          <w:rFonts w:ascii="宋体" w:hAnsi="宋体" w:cs="宋体" w:hint="eastAsia"/>
          <w:sz w:val="24"/>
        </w:rPr>
        <w:t>数按照</w:t>
      </w:r>
      <w:proofErr w:type="gramEnd"/>
      <w:r w:rsidRPr="006611A3">
        <w:rPr>
          <w:rFonts w:ascii="宋体" w:hAnsi="宋体" w:cs="宋体" w:hint="eastAsia"/>
          <w:sz w:val="24"/>
        </w:rPr>
        <w:t>当月应配备担架员的急救车组数量进行测算。</w:t>
      </w:r>
    </w:p>
    <w:p w:rsidR="006611A3" w:rsidRPr="006611A3" w:rsidRDefault="006611A3" w:rsidP="006611A3">
      <w:pPr>
        <w:suppressAutoHyphens/>
        <w:adjustRightInd w:val="0"/>
        <w:snapToGrid w:val="0"/>
        <w:spacing w:line="360" w:lineRule="auto"/>
        <w:ind w:firstLineChars="200" w:firstLine="482"/>
        <w:outlineLvl w:val="0"/>
        <w:rPr>
          <w:rFonts w:ascii="宋体" w:hAnsi="宋体" w:cs="宋体"/>
          <w:b/>
          <w:sz w:val="24"/>
        </w:rPr>
      </w:pPr>
      <w:r w:rsidRPr="006611A3">
        <w:rPr>
          <w:rFonts w:ascii="宋体" w:hAnsi="宋体" w:cs="宋体" w:hint="eastAsia"/>
          <w:b/>
          <w:sz w:val="24"/>
        </w:rPr>
        <w:t>四、甲方权利及义务</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1.甲方有权制定明确的服务规范及要求，对服务事项做出明确、清晰、合理的书面说明。</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2.甲方有权根据院前急救工作需要，要求和协助乙方对担架员进行培训和考核。</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3.甲方有权对乙方担架员进行服务管理，要求担架员遵守工作规范。如乙方担架员提供的服务无法达到甲方标准，甲方有权批评、指导乙方担架员进行改正，或要求乙方更换工作人员。</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如乙方工作人员出现违规违纪现象，一经查实，甲方有权要求乙方立即更换。</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乙方在接收到甲方更换人员的通知后，应在</w:t>
      </w:r>
      <w:r w:rsidRPr="006611A3">
        <w:rPr>
          <w:rFonts w:ascii="宋体" w:hAnsi="宋体" w:cs="宋体" w:hint="eastAsia"/>
          <w:sz w:val="24"/>
          <w:u w:val="single"/>
        </w:rPr>
        <w:t xml:space="preserve"> 3 </w:t>
      </w:r>
      <w:r w:rsidRPr="006611A3">
        <w:rPr>
          <w:rFonts w:ascii="宋体" w:hAnsi="宋体" w:cs="宋体" w:hint="eastAsia"/>
          <w:sz w:val="24"/>
        </w:rPr>
        <w:t>日内更换相关人员。</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4.甲方有权对乙方服务情况进行考核和监督，并给予乙方相应反馈，提出改进意见，乙方应积极改进。</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5.甲方有权按月对乙方的服务情况进行考核，如考核不合格，乙方应按当月服务费总额的20%向甲方支付违约金。</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6.甲方有权要求乙方配合甲方医疗管理、安全生产</w:t>
      </w:r>
      <w:proofErr w:type="gramStart"/>
      <w:r w:rsidRPr="006611A3">
        <w:rPr>
          <w:rFonts w:ascii="宋体" w:hAnsi="宋体" w:cs="宋体" w:hint="eastAsia"/>
          <w:sz w:val="24"/>
        </w:rPr>
        <w:t>和院感防控</w:t>
      </w:r>
      <w:proofErr w:type="gramEnd"/>
      <w:r w:rsidRPr="006611A3">
        <w:rPr>
          <w:rFonts w:ascii="宋体" w:hAnsi="宋体" w:cs="宋体" w:hint="eastAsia"/>
          <w:sz w:val="24"/>
        </w:rPr>
        <w:t>等工作，乙方应予以配合。</w:t>
      </w:r>
    </w:p>
    <w:p w:rsidR="006611A3" w:rsidRPr="006611A3" w:rsidRDefault="006611A3" w:rsidP="006611A3">
      <w:pPr>
        <w:suppressAutoHyphens/>
        <w:snapToGrid w:val="0"/>
        <w:spacing w:line="300" w:lineRule="auto"/>
        <w:ind w:firstLineChars="200" w:firstLine="480"/>
        <w:rPr>
          <w:rFonts w:ascii="宋体" w:hAnsi="宋体" w:cs="宋体"/>
          <w:sz w:val="24"/>
          <w:szCs w:val="20"/>
        </w:rPr>
      </w:pPr>
      <w:r w:rsidRPr="006611A3">
        <w:rPr>
          <w:rFonts w:ascii="宋体" w:hAnsi="宋体" w:cs="宋体" w:hint="eastAsia"/>
          <w:sz w:val="24"/>
        </w:rPr>
        <w:t>7、甲方应当按照本合同约定按时向乙方支付服务费用。乙方应向甲方开具真实有效的等额发票，</w:t>
      </w:r>
      <w:r w:rsidRPr="006611A3">
        <w:rPr>
          <w:rFonts w:ascii="宋体" w:hAnsi="宋体" w:cs="宋体" w:hint="eastAsia"/>
          <w:sz w:val="24"/>
          <w:szCs w:val="20"/>
        </w:rPr>
        <w:t>甲方在收到乙方服务费发票后向乙方支付服务费用。</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8、甲方应当指定相关负责人按照双方的约定对乙方整体服务情况进行考核。</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9、甲方为乙方担架员提供必要的安全、符合国家劳动保护相关法律法规规定的劳动条件。</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10.乙方违反本合同约定，或乙方及其工作人员违法、违规、失职、失责等，导致发生投诉、纠纷、事故或给甲方造成损失的，甲方有权从服务费中扣留损失，还有权按事件后果严重程度对乙方进行处罚，处罚标准为：本合同期内累计发生投诉3次以下处罚2000元，3次及以上、不满5次处罚5000元，5次及以上不满10次处罚10000元；如因纠纷或事故造成经济赔偿，以患方实际收到的赔偿金额为准，不满3万元，处罚3000元，达到3万</w:t>
      </w:r>
      <w:proofErr w:type="gramStart"/>
      <w:r w:rsidRPr="006611A3">
        <w:rPr>
          <w:rFonts w:ascii="宋体" w:hAnsi="宋体" w:cs="宋体" w:hint="eastAsia"/>
          <w:sz w:val="24"/>
        </w:rPr>
        <w:t>不满5万</w:t>
      </w:r>
      <w:proofErr w:type="gramEnd"/>
      <w:r w:rsidRPr="006611A3">
        <w:rPr>
          <w:rFonts w:ascii="宋体" w:hAnsi="宋体" w:cs="宋体" w:hint="eastAsia"/>
          <w:sz w:val="24"/>
        </w:rPr>
        <w:t>处罚6000元，达到5万不满8万，处罚8000元。达到8万元以上的按照赔偿金额的10%处罚。</w:t>
      </w:r>
    </w:p>
    <w:p w:rsidR="006611A3" w:rsidRPr="006611A3" w:rsidRDefault="006611A3" w:rsidP="006611A3">
      <w:pPr>
        <w:suppressAutoHyphens/>
        <w:adjustRightInd w:val="0"/>
        <w:snapToGrid w:val="0"/>
        <w:spacing w:line="360" w:lineRule="auto"/>
        <w:ind w:firstLineChars="200" w:firstLine="482"/>
        <w:rPr>
          <w:rFonts w:ascii="宋体" w:hAnsi="宋体" w:cs="宋体"/>
          <w:b/>
          <w:sz w:val="24"/>
        </w:rPr>
      </w:pPr>
      <w:r w:rsidRPr="006611A3">
        <w:rPr>
          <w:rFonts w:ascii="宋体" w:hAnsi="宋体" w:cs="宋体" w:hint="eastAsia"/>
          <w:b/>
          <w:sz w:val="24"/>
        </w:rPr>
        <w:t xml:space="preserve">五、乙方权利及义务　</w:t>
      </w:r>
    </w:p>
    <w:p w:rsidR="006611A3" w:rsidRPr="006611A3" w:rsidRDefault="006611A3" w:rsidP="006611A3">
      <w:pPr>
        <w:suppressAutoHyphens/>
        <w:adjustRightInd w:val="0"/>
        <w:snapToGrid w:val="0"/>
        <w:spacing w:line="360" w:lineRule="auto"/>
        <w:ind w:firstLineChars="200" w:firstLine="480"/>
        <w:rPr>
          <w:rFonts w:ascii="宋体" w:hAnsi="宋体" w:cs="宋体"/>
          <w:sz w:val="24"/>
          <w:highlight w:val="yellow"/>
        </w:rPr>
      </w:pPr>
      <w:r w:rsidRPr="006611A3">
        <w:rPr>
          <w:rFonts w:ascii="宋体" w:hAnsi="宋体" w:cs="宋体" w:hint="eastAsia"/>
          <w:sz w:val="24"/>
        </w:rPr>
        <w:t>1.在合同履行前，乙方应开展派遣担架员的身体检查、培训考核、上岗试用等工作，确保乙方所派担架员符合服务岗位条件，保证服务事项如期、顺利开展。乙方所派驻的担架员应在上岗后一个月内取得甲方认可的担架员培训合格证书，培训所需费用由乙方负担。</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2.乙方应配合甲方工作需要，对其所派担架员开展安保技能、安全生产、职业道德、行业作风、工作纪律等培训。合同履行期间，甲方安排不定期岗中培训（不收取费用），乙方应按甲方要求组织人员参加。培训时间不计算为服务时间。</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3.乙方应指派专人与甲方进行对接，专职负责服务项目管理，并根据甲方要求监督和督促乙方担架员遵守甲方的业务流程、服务规范和管理要求。</w:t>
      </w:r>
    </w:p>
    <w:p w:rsidR="006611A3" w:rsidRPr="006611A3" w:rsidRDefault="006611A3" w:rsidP="006611A3">
      <w:pPr>
        <w:suppressAutoHyphens/>
        <w:adjustRightInd w:val="0"/>
        <w:snapToGrid w:val="0"/>
        <w:spacing w:line="360" w:lineRule="auto"/>
        <w:ind w:firstLineChars="200" w:firstLine="480"/>
        <w:rPr>
          <w:rFonts w:ascii="Calibri" w:hAnsi="Calibri"/>
        </w:rPr>
      </w:pPr>
      <w:r w:rsidRPr="006611A3">
        <w:rPr>
          <w:rFonts w:ascii="宋体" w:hAnsi="宋体" w:cs="宋体" w:hint="eastAsia"/>
          <w:sz w:val="24"/>
        </w:rPr>
        <w:t>4.乙方应建立风险控制机制，制定服务期间突发事件应急处置方案，及时处理突发状况。</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5.乙方应按双方约定提供服务，及时、足量配置和调整担架员，并定期向甲方进行情况报备。乙方应按甲方反馈的意见及时做出符合服务质量要求的工作调整。</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6.乙方</w:t>
      </w:r>
      <w:r w:rsidRPr="006611A3">
        <w:rPr>
          <w:rFonts w:ascii="宋体" w:hAnsi="宋体" w:cs="宋体"/>
          <w:sz w:val="24"/>
        </w:rPr>
        <w:t>应按不少于</w:t>
      </w:r>
      <w:r w:rsidRPr="006611A3">
        <w:rPr>
          <w:rFonts w:ascii="宋体" w:hAnsi="宋体" w:cs="宋体" w:hint="eastAsia"/>
          <w:sz w:val="24"/>
        </w:rPr>
        <w:t>服务岗位需求数量20</w:t>
      </w:r>
      <w:r w:rsidRPr="006611A3">
        <w:rPr>
          <w:rFonts w:ascii="宋体" w:hAnsi="宋体" w:cs="宋体"/>
          <w:sz w:val="24"/>
        </w:rPr>
        <w:t>%的比例建立</w:t>
      </w:r>
      <w:r w:rsidRPr="006611A3">
        <w:rPr>
          <w:rFonts w:ascii="宋体" w:hAnsi="宋体" w:cs="宋体" w:hint="eastAsia"/>
          <w:sz w:val="24"/>
        </w:rPr>
        <w:t>担架</w:t>
      </w:r>
      <w:r w:rsidRPr="006611A3">
        <w:rPr>
          <w:rFonts w:ascii="宋体" w:hAnsi="宋体" w:cs="宋体"/>
          <w:sz w:val="24"/>
        </w:rPr>
        <w:t>员储备，如</w:t>
      </w:r>
      <w:proofErr w:type="gramStart"/>
      <w:r w:rsidRPr="006611A3">
        <w:rPr>
          <w:rFonts w:ascii="宋体" w:hAnsi="宋体" w:cs="宋体"/>
          <w:sz w:val="24"/>
        </w:rPr>
        <w:t>遇岗位</w:t>
      </w:r>
      <w:proofErr w:type="gramEnd"/>
      <w:r w:rsidRPr="006611A3">
        <w:rPr>
          <w:rFonts w:ascii="宋体" w:hAnsi="宋体" w:cs="宋体"/>
          <w:sz w:val="24"/>
        </w:rPr>
        <w:t>人员缺失，</w:t>
      </w:r>
      <w:r w:rsidRPr="006611A3">
        <w:rPr>
          <w:rFonts w:ascii="宋体" w:hAnsi="宋体" w:cs="宋体" w:hint="eastAsia"/>
          <w:sz w:val="24"/>
        </w:rPr>
        <w:t>乙方</w:t>
      </w:r>
      <w:r w:rsidRPr="006611A3">
        <w:rPr>
          <w:rFonts w:ascii="宋体" w:hAnsi="宋体" w:cs="宋体"/>
          <w:sz w:val="24"/>
        </w:rPr>
        <w:t>应及时安排人员</w:t>
      </w:r>
      <w:r w:rsidRPr="006611A3">
        <w:rPr>
          <w:rFonts w:ascii="宋体" w:hAnsi="宋体" w:cs="宋体" w:hint="eastAsia"/>
          <w:sz w:val="24"/>
        </w:rPr>
        <w:t>替补</w:t>
      </w:r>
      <w:r w:rsidRPr="006611A3">
        <w:rPr>
          <w:rFonts w:ascii="宋体" w:hAnsi="宋体" w:cs="宋体"/>
          <w:sz w:val="24"/>
        </w:rPr>
        <w:t>。当班</w:t>
      </w:r>
      <w:proofErr w:type="gramStart"/>
      <w:r w:rsidRPr="006611A3">
        <w:rPr>
          <w:rFonts w:ascii="宋体" w:hAnsi="宋体" w:cs="宋体"/>
          <w:sz w:val="24"/>
        </w:rPr>
        <w:t>时岗位</w:t>
      </w:r>
      <w:proofErr w:type="gramEnd"/>
      <w:r w:rsidRPr="006611A3">
        <w:rPr>
          <w:rFonts w:ascii="宋体" w:hAnsi="宋体" w:cs="宋体"/>
          <w:sz w:val="24"/>
        </w:rPr>
        <w:t>人员临时缺失的，乙方应在2小时内补齐人员。</w:t>
      </w:r>
    </w:p>
    <w:p w:rsidR="006611A3" w:rsidRPr="006611A3" w:rsidRDefault="006611A3" w:rsidP="006611A3">
      <w:pPr>
        <w:suppressAutoHyphens/>
        <w:adjustRightInd w:val="0"/>
        <w:snapToGrid w:val="0"/>
        <w:spacing w:line="360" w:lineRule="auto"/>
        <w:ind w:firstLineChars="200" w:firstLine="480"/>
        <w:jc w:val="left"/>
        <w:rPr>
          <w:rFonts w:ascii="宋体" w:hAnsi="宋体"/>
          <w:sz w:val="24"/>
        </w:rPr>
      </w:pPr>
      <w:r w:rsidRPr="006611A3">
        <w:rPr>
          <w:rFonts w:ascii="宋体" w:hAnsi="宋体" w:cs="宋体" w:hint="eastAsia"/>
          <w:sz w:val="24"/>
        </w:rPr>
        <w:t>7.乙方应按照国家相关法律法规与派出到甲方的担架员签订劳动合同，依法缴纳社会保险及职业保险，并按时发放工资，妥善处理劳动关系。</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8.乙方应按甲方要求为派出担架员配备工作服和相应设备，并要求在工作时统一着装，佩戴标识（夏装3套、冬装2套）。</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9.乙方对所提供的服务事项行使必要的管理权，但该管理权的行使不得违背甲方合同利益，且不得违反甲方对完成本合同服务事务的要求。管理权包括但不限于：人员招聘、人员选定、班次安排、薪酬分配、人员奖惩等。</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10.因乙方及其工作人员的行为造成的甲方财产损失，或第三方人身伤害或财产损失，由乙方承担赔偿责任。因乙方工作人员违法、违规、失职、失责等引发的纠纷、投诉和诉讼等，乙方应全程派专人积极处理。搬抬服务产生的相关医疗纠纷诉讼、仲裁、调解案件，造成赔偿的，乙方承担医疗责任保险以外的赔偿金额，乙方应在收到甲方支付通知之日起10天内完成支付，并配合甲方完成相关结算和账务往来工作。</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11.乙方须配合甲方服务管理和考核等工作，甲方需要乙方提供相关资料的，乙方应予以提供。</w:t>
      </w:r>
    </w:p>
    <w:p w:rsidR="006611A3" w:rsidRPr="006611A3" w:rsidRDefault="006611A3" w:rsidP="006611A3">
      <w:pPr>
        <w:suppressAutoHyphens/>
        <w:adjustRightInd w:val="0"/>
        <w:snapToGrid w:val="0"/>
        <w:spacing w:line="360" w:lineRule="auto"/>
        <w:ind w:firstLineChars="200" w:firstLine="482"/>
        <w:rPr>
          <w:rFonts w:ascii="宋体" w:hAnsi="宋体" w:cs="宋体"/>
          <w:b/>
          <w:sz w:val="24"/>
        </w:rPr>
      </w:pPr>
      <w:r w:rsidRPr="006611A3">
        <w:rPr>
          <w:rFonts w:ascii="宋体" w:hAnsi="宋体" w:cs="宋体" w:hint="eastAsia"/>
          <w:b/>
          <w:sz w:val="24"/>
        </w:rPr>
        <w:t>六、法律责任</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1.甲乙双方对本合同履行过程中获得的对方的信息，均负有保密义务。除甲乙双方另有约定外，保密信息包括但不限于有关甲方工作时间、地点、工作内容等工作相关的全部信息，以及双方标有保密字样的往来文件。除甲乙双方另有约定外，保密义务是指在未经对方书面同意前，一方不得将保密信息用于任何与履行本合同无关的情况；或以任何形式向任何第三方泄漏。双方均有义务尽其一切努力防止任何第三方窃取秘密信息。由于任何一方违反以上保密义务给对方造成损失，违约方对受损失方负有停止侵害、消除影响、赔偿损失（包括但不限于律师费、诉讼费、保全费等）的责任。</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2、乙方违反本合同的义务，甲方有权要求继续履行。乙方担架员未取得培训考核合格证上岗的，每发现1例，乙方按1人月均服务费标准向甲方支付违约金；乙方实际派出人数不足200人的，每少1人，甲方按1人月均服务费标准扣留服务费。乙方违反本合同义务，且在甲方书面通知后10日内仍不改正的，甲方有权解除本合同，且乙方应按已收取服务费总额的5%向甲方支付违约金，乙方应当自收到甲方违约金支付通知书之日起三日内予以缴纳。否则，甲方有权解除本合同，给甲方造成其他损失的，甲方有权继续追偿。因乙方违约造成甲方解除合同的，乙方还应赔偿由此给甲方造成的全部损失，包括但不限于律师费、诉讼费、保全费等。</w:t>
      </w:r>
    </w:p>
    <w:p w:rsidR="006611A3" w:rsidRPr="006611A3" w:rsidRDefault="006611A3" w:rsidP="006611A3">
      <w:pPr>
        <w:suppressAutoHyphens/>
        <w:adjustRightInd w:val="0"/>
        <w:snapToGrid w:val="0"/>
        <w:spacing w:line="360" w:lineRule="auto"/>
        <w:ind w:firstLineChars="200" w:firstLine="482"/>
        <w:rPr>
          <w:rFonts w:ascii="宋体" w:hAnsi="宋体" w:cs="宋体"/>
          <w:b/>
          <w:sz w:val="24"/>
        </w:rPr>
      </w:pPr>
      <w:r w:rsidRPr="006611A3">
        <w:rPr>
          <w:rFonts w:ascii="宋体" w:hAnsi="宋体" w:cs="宋体" w:hint="eastAsia"/>
          <w:b/>
          <w:sz w:val="24"/>
        </w:rPr>
        <w:t>七、合同期限</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本合同期限自</w:t>
      </w:r>
      <w:r w:rsidRPr="006611A3">
        <w:rPr>
          <w:rFonts w:ascii="宋体" w:hAnsi="宋体" w:cs="宋体" w:hint="eastAsia"/>
          <w:sz w:val="24"/>
          <w:u w:val="single"/>
        </w:rPr>
        <w:t xml:space="preserve"> 2025 </w:t>
      </w:r>
      <w:r w:rsidRPr="006611A3">
        <w:rPr>
          <w:rFonts w:ascii="宋体" w:hAnsi="宋体" w:cs="宋体" w:hint="eastAsia"/>
          <w:sz w:val="24"/>
        </w:rPr>
        <w:t>年</w:t>
      </w:r>
      <w:r w:rsidRPr="006611A3">
        <w:rPr>
          <w:rFonts w:ascii="宋体" w:hAnsi="宋体" w:cs="宋体" w:hint="eastAsia"/>
          <w:sz w:val="24"/>
          <w:u w:val="single"/>
        </w:rPr>
        <w:t xml:space="preserve"> 11 </w:t>
      </w:r>
      <w:r w:rsidRPr="006611A3">
        <w:rPr>
          <w:rFonts w:ascii="宋体" w:hAnsi="宋体" w:cs="宋体" w:hint="eastAsia"/>
          <w:sz w:val="24"/>
        </w:rPr>
        <w:t>月</w:t>
      </w:r>
      <w:r w:rsidRPr="006611A3">
        <w:rPr>
          <w:rFonts w:ascii="宋体" w:hAnsi="宋体" w:cs="宋体" w:hint="eastAsia"/>
          <w:sz w:val="24"/>
          <w:u w:val="single"/>
        </w:rPr>
        <w:t xml:space="preserve"> 1 </w:t>
      </w:r>
      <w:r w:rsidRPr="006611A3">
        <w:rPr>
          <w:rFonts w:ascii="宋体" w:hAnsi="宋体" w:cs="宋体" w:hint="eastAsia"/>
          <w:sz w:val="24"/>
        </w:rPr>
        <w:t>日至</w:t>
      </w:r>
      <w:r w:rsidRPr="006611A3">
        <w:rPr>
          <w:rFonts w:ascii="宋体" w:hAnsi="宋体" w:cs="宋体" w:hint="eastAsia"/>
          <w:sz w:val="24"/>
          <w:u w:val="single"/>
        </w:rPr>
        <w:t xml:space="preserve"> 2025 </w:t>
      </w:r>
      <w:r w:rsidRPr="006611A3">
        <w:rPr>
          <w:rFonts w:ascii="宋体" w:hAnsi="宋体" w:cs="宋体" w:hint="eastAsia"/>
          <w:sz w:val="24"/>
        </w:rPr>
        <w:t>年</w:t>
      </w:r>
      <w:r w:rsidRPr="006611A3">
        <w:rPr>
          <w:rFonts w:ascii="宋体" w:hAnsi="宋体" w:cs="宋体" w:hint="eastAsia"/>
          <w:sz w:val="24"/>
          <w:u w:val="single"/>
        </w:rPr>
        <w:t xml:space="preserve"> 12 </w:t>
      </w:r>
      <w:r w:rsidRPr="006611A3">
        <w:rPr>
          <w:rFonts w:ascii="宋体" w:hAnsi="宋体" w:cs="宋体" w:hint="eastAsia"/>
          <w:sz w:val="24"/>
        </w:rPr>
        <w:t>月</w:t>
      </w:r>
      <w:r w:rsidRPr="006611A3">
        <w:rPr>
          <w:rFonts w:ascii="宋体" w:hAnsi="宋体" w:cs="宋体" w:hint="eastAsia"/>
          <w:sz w:val="24"/>
          <w:u w:val="single"/>
        </w:rPr>
        <w:t xml:space="preserve"> 31</w:t>
      </w:r>
      <w:r w:rsidRPr="006611A3">
        <w:rPr>
          <w:rFonts w:ascii="宋体" w:hAnsi="宋体" w:cs="宋体" w:hint="eastAsia"/>
          <w:sz w:val="24"/>
        </w:rPr>
        <w:t>日。</w:t>
      </w:r>
    </w:p>
    <w:p w:rsidR="006611A3" w:rsidRPr="006611A3" w:rsidRDefault="006611A3" w:rsidP="006611A3">
      <w:pPr>
        <w:suppressAutoHyphens/>
        <w:adjustRightInd w:val="0"/>
        <w:snapToGrid w:val="0"/>
        <w:spacing w:line="360" w:lineRule="auto"/>
        <w:ind w:firstLineChars="200" w:firstLine="482"/>
        <w:rPr>
          <w:rFonts w:ascii="宋体" w:hAnsi="宋体" w:cs="宋体"/>
          <w:b/>
          <w:sz w:val="24"/>
        </w:rPr>
      </w:pPr>
      <w:r w:rsidRPr="006611A3">
        <w:rPr>
          <w:rFonts w:ascii="宋体" w:hAnsi="宋体" w:cs="宋体" w:hint="eastAsia"/>
          <w:b/>
          <w:sz w:val="24"/>
        </w:rPr>
        <w:t>八、争议解决</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基于本合同的任何争议发生，甲乙双方应协商解决。经协商不能解决的，甲乙双方均有权诉请甲方所在地人民法院裁判。</w:t>
      </w:r>
    </w:p>
    <w:p w:rsidR="006611A3" w:rsidRPr="006611A3" w:rsidRDefault="006611A3" w:rsidP="006611A3">
      <w:pPr>
        <w:suppressAutoHyphens/>
        <w:adjustRightInd w:val="0"/>
        <w:snapToGrid w:val="0"/>
        <w:spacing w:line="360" w:lineRule="auto"/>
        <w:ind w:firstLineChars="200" w:firstLine="482"/>
        <w:rPr>
          <w:rFonts w:ascii="宋体" w:hAnsi="宋体" w:cs="宋体"/>
          <w:b/>
          <w:sz w:val="24"/>
        </w:rPr>
      </w:pPr>
      <w:r w:rsidRPr="006611A3">
        <w:rPr>
          <w:rFonts w:ascii="宋体" w:hAnsi="宋体" w:cs="宋体" w:hint="eastAsia"/>
          <w:b/>
          <w:sz w:val="24"/>
        </w:rPr>
        <w:t>九、其他</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1.乙方提供到甲方服务的担架员与甲方不存在任何劳动关系。担架员因工资待遇、社会保险等方面的劳动争议，或在甲方服务期间受到人身损害或财产损失的，由乙方负责处理，与甲方没有任何关系。乙方应自行解决，由此给甲方造成损失的，由乙方向甲方赔偿。</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2.本合同的附件及双方认同的操作流程和规范均为本合同的补充，是本合同不可分割的部分与本合同具有同等法律效力。</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3.本合同执行过程中双方均应认真遵守执行，不得擅自变更、修改。如双方同意对本合同进行修改应以书面协议的形式作为本合同附件。</w:t>
      </w:r>
    </w:p>
    <w:p w:rsidR="006611A3" w:rsidRPr="006611A3" w:rsidRDefault="006611A3" w:rsidP="006611A3">
      <w:pPr>
        <w:suppressAutoHyphens/>
        <w:adjustRightInd w:val="0"/>
        <w:snapToGrid w:val="0"/>
        <w:spacing w:line="360" w:lineRule="auto"/>
        <w:ind w:firstLineChars="200" w:firstLine="480"/>
        <w:rPr>
          <w:rFonts w:ascii="宋体" w:hAnsi="宋体"/>
          <w:sz w:val="24"/>
        </w:rPr>
      </w:pPr>
      <w:r w:rsidRPr="006611A3">
        <w:rPr>
          <w:rFonts w:ascii="宋体" w:hAnsi="宋体" w:cs="宋体" w:hint="eastAsia"/>
          <w:sz w:val="24"/>
        </w:rPr>
        <w:t>4.在本合同期内，因法律法规变更、政府政策调整等不可抗力，或因甲方经营状况发生重大变化等原因，甲方担架员配置标准调整的，乙方应配合甲方进行人员调整，服务费用按本合同第三条的约定执行；如因上述不可抗力等原因，甲方项目实施发生重大调整，包括但不限于项目中止等情形的，乙方应配合甲方进行调整，甲方无须因此承担任何责任。</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5.本合同一式</w:t>
      </w:r>
      <w:r w:rsidRPr="006611A3">
        <w:rPr>
          <w:rFonts w:ascii="宋体" w:hAnsi="宋体" w:cs="宋体" w:hint="eastAsia"/>
          <w:sz w:val="24"/>
          <w:u w:val="single"/>
        </w:rPr>
        <w:t xml:space="preserve">     </w:t>
      </w:r>
      <w:r w:rsidRPr="006611A3">
        <w:rPr>
          <w:rFonts w:ascii="宋体" w:hAnsi="宋体" w:cs="宋体" w:hint="eastAsia"/>
          <w:sz w:val="24"/>
        </w:rPr>
        <w:t>份，甲方</w:t>
      </w:r>
      <w:r w:rsidRPr="006611A3">
        <w:rPr>
          <w:rFonts w:ascii="宋体" w:hAnsi="宋体" w:cs="宋体" w:hint="eastAsia"/>
          <w:sz w:val="24"/>
          <w:u w:val="single"/>
        </w:rPr>
        <w:t xml:space="preserve">     </w:t>
      </w:r>
      <w:r w:rsidRPr="006611A3">
        <w:rPr>
          <w:rFonts w:ascii="宋体" w:hAnsi="宋体" w:cs="宋体" w:hint="eastAsia"/>
          <w:sz w:val="24"/>
        </w:rPr>
        <w:t>份，乙方</w:t>
      </w:r>
      <w:r w:rsidRPr="006611A3">
        <w:rPr>
          <w:rFonts w:ascii="宋体" w:hAnsi="宋体" w:cs="宋体" w:hint="eastAsia"/>
          <w:sz w:val="24"/>
          <w:u w:val="single"/>
        </w:rPr>
        <w:t xml:space="preserve">     </w:t>
      </w:r>
      <w:r w:rsidRPr="006611A3">
        <w:rPr>
          <w:rFonts w:ascii="宋体" w:hAnsi="宋体" w:cs="宋体" w:hint="eastAsia"/>
          <w:sz w:val="24"/>
        </w:rPr>
        <w:t>份。</w:t>
      </w: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6.本协议自双方签字盖章之日起生效。</w:t>
      </w:r>
    </w:p>
    <w:p w:rsidR="006611A3" w:rsidRPr="006611A3" w:rsidRDefault="006611A3" w:rsidP="006611A3">
      <w:pPr>
        <w:suppressAutoHyphens/>
        <w:adjustRightInd w:val="0"/>
        <w:snapToGrid w:val="0"/>
        <w:spacing w:line="360" w:lineRule="auto"/>
        <w:ind w:firstLineChars="200" w:firstLine="480"/>
        <w:rPr>
          <w:rFonts w:ascii="宋体" w:hAnsi="宋体"/>
          <w:sz w:val="24"/>
        </w:rPr>
      </w:pPr>
      <w:r w:rsidRPr="006611A3">
        <w:rPr>
          <w:rFonts w:ascii="宋体" w:hAnsi="宋体" w:hint="eastAsia"/>
          <w:sz w:val="24"/>
        </w:rPr>
        <w:t>附件：1.服务需求确认书</w:t>
      </w:r>
    </w:p>
    <w:p w:rsidR="006611A3" w:rsidRPr="006611A3" w:rsidRDefault="006611A3" w:rsidP="006611A3">
      <w:pPr>
        <w:suppressAutoHyphens/>
        <w:spacing w:before="120"/>
        <w:ind w:left="1200"/>
        <w:rPr>
          <w:rFonts w:ascii="宋体" w:hAnsi="宋体"/>
          <w:sz w:val="24"/>
        </w:rPr>
      </w:pPr>
      <w:r w:rsidRPr="006611A3">
        <w:rPr>
          <w:rFonts w:ascii="宋体" w:hAnsi="宋体" w:hint="eastAsia"/>
          <w:sz w:val="24"/>
        </w:rPr>
        <w:t>2.中标通知书</w:t>
      </w:r>
    </w:p>
    <w:p w:rsidR="006611A3" w:rsidRPr="006611A3" w:rsidRDefault="006611A3" w:rsidP="006611A3">
      <w:pPr>
        <w:suppressAutoHyphens/>
        <w:ind w:left="1200"/>
        <w:rPr>
          <w:rFonts w:ascii="Calibri" w:hAnsi="Calibri"/>
        </w:rPr>
      </w:pPr>
    </w:p>
    <w:p w:rsidR="006611A3" w:rsidRPr="006611A3" w:rsidRDefault="006611A3" w:rsidP="006611A3">
      <w:pPr>
        <w:suppressAutoHyphens/>
        <w:adjustRightInd w:val="0"/>
        <w:snapToGrid w:val="0"/>
        <w:spacing w:line="360" w:lineRule="auto"/>
        <w:ind w:firstLineChars="200" w:firstLine="480"/>
        <w:rPr>
          <w:rFonts w:ascii="宋体" w:hAnsi="宋体" w:cs="宋体"/>
          <w:sz w:val="24"/>
        </w:rPr>
      </w:pPr>
      <w:r w:rsidRPr="006611A3">
        <w:rPr>
          <w:rFonts w:ascii="宋体" w:hAnsi="宋体" w:cs="宋体" w:hint="eastAsia"/>
          <w:sz w:val="24"/>
        </w:rPr>
        <w:t>（以下无正文，为签署页）</w:t>
      </w:r>
    </w:p>
    <w:p w:rsidR="006611A3" w:rsidRPr="006611A3" w:rsidRDefault="006611A3" w:rsidP="006611A3">
      <w:pPr>
        <w:suppressAutoHyphens/>
        <w:adjustRightInd w:val="0"/>
        <w:snapToGrid w:val="0"/>
        <w:spacing w:line="480" w:lineRule="auto"/>
        <w:ind w:firstLineChars="200" w:firstLine="480"/>
        <w:rPr>
          <w:rFonts w:ascii="宋体" w:hAnsi="宋体" w:cs="宋体"/>
          <w:sz w:val="24"/>
        </w:rPr>
      </w:pPr>
      <w:r w:rsidRPr="006611A3">
        <w:rPr>
          <w:rFonts w:ascii="宋体" w:hAnsi="宋体" w:cs="宋体" w:hint="eastAsia"/>
          <w:sz w:val="24"/>
        </w:rPr>
        <w:t xml:space="preserve">甲方：                 </w:t>
      </w:r>
      <w:r w:rsidRPr="006611A3">
        <w:rPr>
          <w:rFonts w:ascii="宋体" w:hAnsi="宋体" w:cs="宋体" w:hint="eastAsia"/>
          <w:sz w:val="24"/>
        </w:rPr>
        <w:tab/>
      </w:r>
      <w:r w:rsidRPr="006611A3">
        <w:rPr>
          <w:rFonts w:ascii="宋体" w:hAnsi="宋体" w:cs="宋体" w:hint="eastAsia"/>
          <w:sz w:val="24"/>
        </w:rPr>
        <w:tab/>
        <w:t xml:space="preserve">            乙方：</w:t>
      </w:r>
      <w:r w:rsidRPr="006611A3">
        <w:rPr>
          <w:rFonts w:ascii="宋体" w:hAnsi="宋体" w:cs="宋体" w:hint="eastAsia"/>
          <w:sz w:val="24"/>
        </w:rPr>
        <w:tab/>
      </w:r>
      <w:r w:rsidRPr="006611A3">
        <w:rPr>
          <w:rFonts w:ascii="宋体" w:hAnsi="宋体" w:cs="宋体" w:hint="eastAsia"/>
          <w:sz w:val="24"/>
        </w:rPr>
        <w:tab/>
      </w:r>
      <w:r w:rsidRPr="006611A3">
        <w:rPr>
          <w:rFonts w:ascii="宋体" w:hAnsi="宋体" w:cs="宋体" w:hint="eastAsia"/>
          <w:sz w:val="24"/>
        </w:rPr>
        <w:tab/>
      </w:r>
    </w:p>
    <w:p w:rsidR="006611A3" w:rsidRPr="006611A3" w:rsidRDefault="006611A3" w:rsidP="006611A3">
      <w:pPr>
        <w:suppressAutoHyphens/>
        <w:adjustRightInd w:val="0"/>
        <w:snapToGrid w:val="0"/>
        <w:spacing w:line="480" w:lineRule="auto"/>
        <w:ind w:firstLineChars="200" w:firstLine="480"/>
        <w:rPr>
          <w:rFonts w:ascii="宋体" w:hAnsi="宋体" w:cs="宋体"/>
          <w:sz w:val="24"/>
        </w:rPr>
      </w:pPr>
      <w:r w:rsidRPr="006611A3">
        <w:rPr>
          <w:rFonts w:ascii="宋体" w:hAnsi="宋体" w:cs="宋体" w:hint="eastAsia"/>
          <w:sz w:val="24"/>
        </w:rPr>
        <w:t>（盖章）                               （盖章）</w:t>
      </w:r>
    </w:p>
    <w:p w:rsidR="006611A3" w:rsidRPr="006611A3" w:rsidRDefault="006611A3" w:rsidP="006611A3">
      <w:pPr>
        <w:suppressAutoHyphens/>
        <w:adjustRightInd w:val="0"/>
        <w:snapToGrid w:val="0"/>
        <w:spacing w:line="480" w:lineRule="auto"/>
        <w:ind w:firstLineChars="200" w:firstLine="480"/>
        <w:rPr>
          <w:rFonts w:ascii="宋体" w:hAnsi="宋体" w:cs="宋体"/>
          <w:sz w:val="24"/>
        </w:rPr>
      </w:pPr>
      <w:r w:rsidRPr="006611A3">
        <w:rPr>
          <w:rFonts w:ascii="宋体" w:hAnsi="宋体" w:cs="宋体" w:hint="eastAsia"/>
          <w:sz w:val="24"/>
        </w:rPr>
        <w:t xml:space="preserve">法人（或授权代表）签字：               法人（或授权代表）签字： </w:t>
      </w:r>
    </w:p>
    <w:p w:rsidR="006611A3" w:rsidRPr="006611A3" w:rsidRDefault="006611A3" w:rsidP="006611A3">
      <w:pPr>
        <w:suppressAutoHyphens/>
        <w:adjustRightInd w:val="0"/>
        <w:snapToGrid w:val="0"/>
        <w:spacing w:line="480" w:lineRule="auto"/>
        <w:ind w:firstLineChars="200" w:firstLine="480"/>
        <w:rPr>
          <w:rFonts w:ascii="方正黑体_GBK" w:eastAsia="方正黑体_GBK" w:hAnsi="方正黑体_GBK" w:cs="方正黑体_GBK"/>
          <w:sz w:val="32"/>
          <w:szCs w:val="32"/>
        </w:rPr>
      </w:pPr>
      <w:r w:rsidRPr="006611A3">
        <w:rPr>
          <w:rFonts w:ascii="宋体" w:hAnsi="宋体" w:cs="宋体" w:hint="eastAsia"/>
          <w:sz w:val="24"/>
        </w:rPr>
        <w:t>签署日期：                             签署日期：</w:t>
      </w:r>
      <w:r w:rsidRPr="006611A3">
        <w:rPr>
          <w:rFonts w:ascii="方正黑体_GBK" w:eastAsia="方正黑体_GBK" w:hAnsi="方正黑体_GBK" w:cs="方正黑体_GBK" w:hint="eastAsia"/>
          <w:sz w:val="32"/>
          <w:szCs w:val="32"/>
        </w:rPr>
        <w:t xml:space="preserve"> </w:t>
      </w:r>
    </w:p>
    <w:p w:rsidR="006611A3" w:rsidRPr="006611A3" w:rsidRDefault="006611A3" w:rsidP="006611A3">
      <w:pPr>
        <w:suppressAutoHyphens/>
        <w:spacing w:before="120"/>
        <w:rPr>
          <w:rFonts w:ascii="方正黑体_GBK" w:eastAsia="方正黑体_GBK" w:hAnsi="方正黑体_GBK" w:cs="方正黑体_GBK"/>
          <w:sz w:val="32"/>
          <w:szCs w:val="32"/>
        </w:rPr>
        <w:sectPr w:rsidR="006611A3" w:rsidRPr="006611A3">
          <w:pgSz w:w="11906" w:h="16838"/>
          <w:pgMar w:top="1440" w:right="1800" w:bottom="1440" w:left="1800" w:header="720" w:footer="720" w:gutter="0"/>
          <w:cols w:space="720"/>
          <w:docGrid w:type="lines" w:linePitch="312"/>
        </w:sectPr>
      </w:pPr>
    </w:p>
    <w:p w:rsidR="006611A3" w:rsidRPr="006611A3" w:rsidRDefault="006611A3" w:rsidP="006611A3">
      <w:pPr>
        <w:suppressAutoHyphens/>
        <w:spacing w:before="120"/>
        <w:rPr>
          <w:rFonts w:ascii="方正黑体_GBK" w:eastAsia="方正黑体_GBK" w:hAnsi="方正黑体_GBK" w:cs="方正黑体_GBK"/>
          <w:sz w:val="32"/>
          <w:szCs w:val="32"/>
        </w:rPr>
      </w:pPr>
      <w:r w:rsidRPr="006611A3">
        <w:rPr>
          <w:rFonts w:ascii="方正黑体_GBK" w:eastAsia="方正黑体_GBK" w:hAnsi="方正黑体_GBK" w:cs="方正黑体_GBK" w:hint="eastAsia"/>
          <w:sz w:val="32"/>
          <w:szCs w:val="32"/>
        </w:rPr>
        <w:t>附件1</w:t>
      </w:r>
    </w:p>
    <w:tbl>
      <w:tblPr>
        <w:tblW w:w="0" w:type="auto"/>
        <w:tblInd w:w="-176" w:type="dxa"/>
        <w:tblLayout w:type="fixed"/>
        <w:tblLook w:val="0000" w:firstRow="0" w:lastRow="0" w:firstColumn="0" w:lastColumn="0" w:noHBand="0" w:noVBand="0"/>
      </w:tblPr>
      <w:tblGrid>
        <w:gridCol w:w="2394"/>
        <w:gridCol w:w="6346"/>
      </w:tblGrid>
      <w:tr w:rsidR="006611A3" w:rsidRPr="006611A3" w:rsidTr="00685B7E">
        <w:trPr>
          <w:trHeight w:val="728"/>
        </w:trPr>
        <w:tc>
          <w:tcPr>
            <w:tcW w:w="8740" w:type="dxa"/>
            <w:gridSpan w:val="2"/>
            <w:tcBorders>
              <w:top w:val="nil"/>
              <w:left w:val="nil"/>
              <w:bottom w:val="single" w:sz="4" w:space="0" w:color="auto"/>
              <w:right w:val="nil"/>
            </w:tcBorders>
            <w:vAlign w:val="center"/>
          </w:tcPr>
          <w:p w:rsidR="006611A3" w:rsidRPr="006611A3" w:rsidRDefault="006611A3" w:rsidP="006611A3">
            <w:pPr>
              <w:widowControl/>
              <w:suppressAutoHyphens/>
              <w:adjustRightInd w:val="0"/>
              <w:snapToGrid w:val="0"/>
              <w:spacing w:line="360" w:lineRule="auto"/>
              <w:ind w:firstLineChars="200" w:firstLine="562"/>
              <w:jc w:val="center"/>
              <w:rPr>
                <w:rFonts w:ascii="宋体" w:hAnsi="宋体" w:cs="宋体"/>
                <w:b/>
                <w:bCs/>
                <w:kern w:val="0"/>
                <w:sz w:val="24"/>
              </w:rPr>
            </w:pPr>
            <w:r w:rsidRPr="006611A3">
              <w:rPr>
                <w:rFonts w:ascii="宋体" w:hAnsi="宋体" w:cs="宋体" w:hint="eastAsia"/>
                <w:b/>
                <w:bCs/>
                <w:kern w:val="0"/>
                <w:sz w:val="28"/>
                <w:szCs w:val="28"/>
              </w:rPr>
              <w:t>服务需求确认书</w:t>
            </w:r>
          </w:p>
        </w:tc>
      </w:tr>
      <w:tr w:rsidR="006611A3" w:rsidRPr="006611A3" w:rsidTr="00685B7E">
        <w:trPr>
          <w:trHeight w:val="739"/>
        </w:trPr>
        <w:tc>
          <w:tcPr>
            <w:tcW w:w="2394" w:type="dxa"/>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widowControl/>
              <w:suppressAutoHyphens/>
              <w:adjustRightInd w:val="0"/>
              <w:snapToGrid w:val="0"/>
              <w:spacing w:line="360" w:lineRule="auto"/>
              <w:ind w:firstLineChars="200" w:firstLine="482"/>
              <w:jc w:val="center"/>
              <w:rPr>
                <w:rFonts w:ascii="宋体" w:hAnsi="宋体" w:cs="宋体"/>
                <w:kern w:val="0"/>
                <w:sz w:val="24"/>
              </w:rPr>
            </w:pPr>
            <w:r w:rsidRPr="006611A3">
              <w:rPr>
                <w:rFonts w:ascii="宋体" w:hAnsi="宋体" w:cs="宋体" w:hint="eastAsia"/>
                <w:b/>
                <w:bCs/>
                <w:kern w:val="0"/>
                <w:sz w:val="24"/>
              </w:rPr>
              <w:t>服务人员数量</w:t>
            </w:r>
          </w:p>
        </w:tc>
        <w:tc>
          <w:tcPr>
            <w:tcW w:w="6346" w:type="dxa"/>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widowControl/>
              <w:suppressAutoHyphens/>
              <w:adjustRightInd w:val="0"/>
              <w:snapToGrid w:val="0"/>
              <w:spacing w:line="360" w:lineRule="auto"/>
              <w:ind w:firstLineChars="200" w:firstLine="480"/>
              <w:jc w:val="center"/>
              <w:rPr>
                <w:rFonts w:ascii="宋体" w:hAnsi="宋体" w:cs="宋体"/>
                <w:kern w:val="0"/>
                <w:sz w:val="24"/>
              </w:rPr>
            </w:pPr>
            <w:r w:rsidRPr="006611A3">
              <w:rPr>
                <w:rFonts w:ascii="宋体" w:hAnsi="宋体" w:cs="宋体" w:hint="eastAsia"/>
                <w:kern w:val="0"/>
                <w:sz w:val="24"/>
              </w:rPr>
              <w:t>每月按甲方需求数量派驻院前急救担架员</w:t>
            </w:r>
          </w:p>
        </w:tc>
      </w:tr>
      <w:tr w:rsidR="006611A3" w:rsidRPr="006611A3" w:rsidTr="00685B7E">
        <w:trPr>
          <w:trHeight w:val="739"/>
        </w:trPr>
        <w:tc>
          <w:tcPr>
            <w:tcW w:w="2394" w:type="dxa"/>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widowControl/>
              <w:suppressAutoHyphens/>
              <w:adjustRightInd w:val="0"/>
              <w:snapToGrid w:val="0"/>
              <w:spacing w:line="360" w:lineRule="auto"/>
              <w:ind w:firstLineChars="200" w:firstLine="482"/>
              <w:jc w:val="center"/>
              <w:rPr>
                <w:rFonts w:ascii="宋体" w:hAnsi="宋体" w:cs="宋体"/>
                <w:kern w:val="0"/>
                <w:sz w:val="24"/>
              </w:rPr>
            </w:pPr>
            <w:r w:rsidRPr="006611A3">
              <w:rPr>
                <w:rFonts w:ascii="宋体" w:hAnsi="宋体" w:cs="宋体" w:hint="eastAsia"/>
                <w:b/>
                <w:bCs/>
                <w:kern w:val="0"/>
                <w:sz w:val="24"/>
              </w:rPr>
              <w:t>服务周期</w:t>
            </w:r>
          </w:p>
        </w:tc>
        <w:tc>
          <w:tcPr>
            <w:tcW w:w="6346" w:type="dxa"/>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widowControl/>
              <w:suppressAutoHyphens/>
              <w:adjustRightInd w:val="0"/>
              <w:snapToGrid w:val="0"/>
              <w:spacing w:line="360" w:lineRule="auto"/>
              <w:ind w:firstLineChars="200" w:firstLine="480"/>
              <w:jc w:val="center"/>
              <w:rPr>
                <w:rFonts w:ascii="宋体" w:hAnsi="宋体" w:cs="宋体"/>
                <w:kern w:val="0"/>
                <w:sz w:val="24"/>
              </w:rPr>
            </w:pPr>
            <w:r w:rsidRPr="006611A3">
              <w:rPr>
                <w:rFonts w:ascii="宋体" w:hAnsi="宋体" w:cs="宋体" w:hint="eastAsia"/>
                <w:kern w:val="0"/>
                <w:sz w:val="24"/>
              </w:rPr>
              <w:t xml:space="preserve">    2025年11月1日至2025年12月31日 </w:t>
            </w:r>
          </w:p>
        </w:tc>
      </w:tr>
      <w:tr w:rsidR="006611A3" w:rsidRPr="006611A3" w:rsidTr="00685B7E">
        <w:trPr>
          <w:trHeight w:val="739"/>
        </w:trPr>
        <w:tc>
          <w:tcPr>
            <w:tcW w:w="8740" w:type="dxa"/>
            <w:gridSpan w:val="2"/>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widowControl/>
              <w:suppressAutoHyphens/>
              <w:adjustRightInd w:val="0"/>
              <w:snapToGrid w:val="0"/>
              <w:spacing w:line="360" w:lineRule="auto"/>
              <w:ind w:firstLineChars="200" w:firstLine="482"/>
              <w:jc w:val="left"/>
              <w:rPr>
                <w:rFonts w:ascii="宋体" w:hAnsi="宋体" w:cs="宋体"/>
                <w:b/>
                <w:bCs/>
                <w:kern w:val="0"/>
                <w:sz w:val="24"/>
              </w:rPr>
            </w:pPr>
            <w:r w:rsidRPr="006611A3">
              <w:rPr>
                <w:rFonts w:ascii="宋体" w:hAnsi="宋体" w:cs="宋体" w:hint="eastAsia"/>
                <w:b/>
                <w:bCs/>
                <w:kern w:val="0"/>
                <w:sz w:val="24"/>
              </w:rPr>
              <w:t>服务要求及说明：</w:t>
            </w:r>
          </w:p>
        </w:tc>
      </w:tr>
      <w:tr w:rsidR="006611A3" w:rsidRPr="006611A3" w:rsidTr="00685B7E">
        <w:trPr>
          <w:trHeight w:val="4006"/>
        </w:trPr>
        <w:tc>
          <w:tcPr>
            <w:tcW w:w="8740" w:type="dxa"/>
            <w:gridSpan w:val="2"/>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suppressAutoHyphens/>
              <w:adjustRightInd w:val="0"/>
              <w:snapToGrid w:val="0"/>
              <w:spacing w:line="360" w:lineRule="auto"/>
              <w:ind w:firstLineChars="200" w:firstLine="480"/>
              <w:rPr>
                <w:rFonts w:ascii="宋体" w:hAnsi="宋体"/>
                <w:sz w:val="24"/>
                <w:lang w:val="zh-CN"/>
              </w:rPr>
            </w:pPr>
            <w:r w:rsidRPr="006611A3">
              <w:rPr>
                <w:rFonts w:ascii="宋体" w:hAnsi="宋体" w:hint="eastAsia"/>
                <w:sz w:val="24"/>
              </w:rPr>
              <w:t>1、</w:t>
            </w:r>
            <w:r w:rsidRPr="006611A3">
              <w:rPr>
                <w:rFonts w:ascii="宋体" w:hAnsi="宋体" w:hint="eastAsia"/>
                <w:sz w:val="24"/>
                <w:lang w:val="zh-CN"/>
              </w:rPr>
              <w:t>服从工作安排，在车组指导下承担院前急救辅助性搬抬工作。</w:t>
            </w:r>
          </w:p>
          <w:p w:rsidR="006611A3" w:rsidRPr="006611A3" w:rsidRDefault="006611A3" w:rsidP="006611A3">
            <w:pPr>
              <w:suppressAutoHyphens/>
              <w:adjustRightInd w:val="0"/>
              <w:snapToGrid w:val="0"/>
              <w:spacing w:line="360" w:lineRule="auto"/>
              <w:ind w:firstLineChars="200" w:firstLine="480"/>
              <w:rPr>
                <w:rFonts w:ascii="宋体" w:hAnsi="宋体"/>
                <w:sz w:val="24"/>
                <w:lang w:val="zh-CN"/>
              </w:rPr>
            </w:pPr>
            <w:r w:rsidRPr="006611A3">
              <w:rPr>
                <w:rFonts w:ascii="宋体" w:hAnsi="宋体" w:hint="eastAsia"/>
                <w:sz w:val="24"/>
              </w:rPr>
              <w:t>2、</w:t>
            </w:r>
            <w:r w:rsidRPr="006611A3">
              <w:rPr>
                <w:rFonts w:ascii="宋体" w:hAnsi="宋体" w:hint="eastAsia"/>
                <w:sz w:val="24"/>
                <w:lang w:val="zh-CN"/>
              </w:rPr>
              <w:t>在院前急救服务中，负责维护急救现场工作秩序，保护急救人员人身和生命财产安全,配合医护人员完成急救任务。</w:t>
            </w:r>
          </w:p>
          <w:p w:rsidR="006611A3" w:rsidRPr="006611A3" w:rsidRDefault="006611A3" w:rsidP="006611A3">
            <w:pPr>
              <w:suppressAutoHyphens/>
              <w:adjustRightInd w:val="0"/>
              <w:snapToGrid w:val="0"/>
              <w:spacing w:line="360" w:lineRule="auto"/>
              <w:ind w:firstLineChars="200" w:firstLine="480"/>
              <w:rPr>
                <w:rFonts w:ascii="宋体" w:hAnsi="宋体"/>
                <w:sz w:val="24"/>
                <w:lang w:val="zh-CN"/>
              </w:rPr>
            </w:pPr>
            <w:r w:rsidRPr="006611A3">
              <w:rPr>
                <w:rFonts w:ascii="宋体" w:hAnsi="宋体" w:hint="eastAsia"/>
                <w:sz w:val="24"/>
              </w:rPr>
              <w:t>3</w:t>
            </w:r>
            <w:r w:rsidRPr="006611A3">
              <w:rPr>
                <w:rFonts w:ascii="宋体" w:hAnsi="宋体" w:hint="eastAsia"/>
                <w:sz w:val="24"/>
                <w:lang w:val="zh-CN"/>
              </w:rPr>
              <w:t>、上岗前按规定检查担架车及约束带等配置情况，确保搬抬所需设施设备按规定配置、状态良好无损坏。在急救搬抬服务过程中，严格执行操作规范，确保搬抬安全。</w:t>
            </w:r>
          </w:p>
          <w:p w:rsidR="006611A3" w:rsidRPr="006611A3" w:rsidRDefault="006611A3" w:rsidP="006611A3">
            <w:pPr>
              <w:suppressAutoHyphens/>
              <w:adjustRightInd w:val="0"/>
              <w:snapToGrid w:val="0"/>
              <w:spacing w:line="360" w:lineRule="auto"/>
              <w:ind w:firstLineChars="200" w:firstLine="480"/>
              <w:rPr>
                <w:rFonts w:ascii="宋体" w:hAnsi="宋体" w:cs="宋体"/>
                <w:b/>
                <w:bCs/>
                <w:kern w:val="0"/>
                <w:sz w:val="24"/>
              </w:rPr>
            </w:pPr>
            <w:r w:rsidRPr="006611A3">
              <w:rPr>
                <w:rFonts w:ascii="宋体" w:hAnsi="宋体" w:hint="eastAsia"/>
                <w:sz w:val="24"/>
              </w:rPr>
              <w:t>4、院前急救任务结束后，</w:t>
            </w:r>
            <w:r w:rsidRPr="006611A3">
              <w:rPr>
                <w:rFonts w:ascii="宋体" w:hAnsi="宋体" w:hint="eastAsia"/>
                <w:sz w:val="24"/>
                <w:lang w:val="zh-CN"/>
              </w:rPr>
              <w:t>协助完成医疗舱的清洁，协助做好所派驻急救站点环境维护与安全保卫工作。</w:t>
            </w:r>
          </w:p>
        </w:tc>
      </w:tr>
      <w:tr w:rsidR="006611A3" w:rsidRPr="006611A3" w:rsidTr="00685B7E">
        <w:trPr>
          <w:trHeight w:val="739"/>
        </w:trPr>
        <w:tc>
          <w:tcPr>
            <w:tcW w:w="8740" w:type="dxa"/>
            <w:gridSpan w:val="2"/>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widowControl/>
              <w:suppressAutoHyphens/>
              <w:adjustRightInd w:val="0"/>
              <w:snapToGrid w:val="0"/>
              <w:spacing w:line="360" w:lineRule="auto"/>
              <w:ind w:firstLineChars="200" w:firstLine="482"/>
              <w:jc w:val="left"/>
              <w:rPr>
                <w:rFonts w:ascii="宋体" w:hAnsi="宋体" w:cs="宋体"/>
                <w:b/>
                <w:bCs/>
                <w:kern w:val="0"/>
                <w:sz w:val="24"/>
              </w:rPr>
            </w:pPr>
            <w:r w:rsidRPr="006611A3">
              <w:rPr>
                <w:rFonts w:ascii="宋体" w:hAnsi="宋体" w:cs="宋体" w:hint="eastAsia"/>
                <w:b/>
                <w:bCs/>
                <w:kern w:val="0"/>
                <w:sz w:val="24"/>
              </w:rPr>
              <w:t>服务人员素质要求：</w:t>
            </w:r>
          </w:p>
        </w:tc>
      </w:tr>
      <w:tr w:rsidR="006611A3" w:rsidRPr="006611A3" w:rsidTr="00685B7E">
        <w:trPr>
          <w:trHeight w:val="4018"/>
        </w:trPr>
        <w:tc>
          <w:tcPr>
            <w:tcW w:w="8740" w:type="dxa"/>
            <w:gridSpan w:val="2"/>
            <w:tcBorders>
              <w:top w:val="single" w:sz="4" w:space="0" w:color="auto"/>
              <w:left w:val="single" w:sz="4" w:space="0" w:color="auto"/>
              <w:bottom w:val="single" w:sz="4" w:space="0" w:color="auto"/>
              <w:right w:val="single" w:sz="4" w:space="0" w:color="auto"/>
            </w:tcBorders>
            <w:vAlign w:val="center"/>
          </w:tcPr>
          <w:p w:rsidR="006611A3" w:rsidRPr="006611A3" w:rsidRDefault="006611A3" w:rsidP="006611A3">
            <w:pPr>
              <w:suppressAutoHyphens/>
              <w:autoSpaceDE w:val="0"/>
              <w:autoSpaceDN w:val="0"/>
              <w:adjustRightInd w:val="0"/>
              <w:snapToGrid w:val="0"/>
              <w:spacing w:line="360" w:lineRule="auto"/>
              <w:ind w:firstLineChars="200" w:firstLine="480"/>
              <w:rPr>
                <w:rFonts w:ascii="宋体" w:hAnsi="宋体"/>
                <w:kern w:val="0"/>
                <w:sz w:val="24"/>
                <w:lang w:val="zh-CN"/>
              </w:rPr>
            </w:pPr>
            <w:r w:rsidRPr="006611A3">
              <w:rPr>
                <w:rFonts w:ascii="宋体" w:hAnsi="宋体" w:hint="eastAsia"/>
                <w:kern w:val="0"/>
                <w:sz w:val="24"/>
              </w:rPr>
              <w:t>1.</w:t>
            </w:r>
            <w:r w:rsidRPr="006611A3">
              <w:rPr>
                <w:rFonts w:ascii="宋体" w:hAnsi="宋体"/>
                <w:kern w:val="0"/>
                <w:sz w:val="24"/>
                <w:lang w:val="zh-CN"/>
              </w:rPr>
              <w:t>拥有真实合法的身份证明，良好的道德品质，积极的服务态度，具有爱岗敬业精神。</w:t>
            </w:r>
          </w:p>
          <w:p w:rsidR="006611A3" w:rsidRPr="006611A3" w:rsidRDefault="006611A3" w:rsidP="006611A3">
            <w:pPr>
              <w:suppressAutoHyphens/>
              <w:autoSpaceDE w:val="0"/>
              <w:autoSpaceDN w:val="0"/>
              <w:adjustRightInd w:val="0"/>
              <w:snapToGrid w:val="0"/>
              <w:spacing w:line="360" w:lineRule="auto"/>
              <w:ind w:firstLineChars="200" w:firstLine="480"/>
              <w:rPr>
                <w:rFonts w:ascii="宋体" w:hAnsi="宋体"/>
                <w:kern w:val="0"/>
                <w:sz w:val="24"/>
              </w:rPr>
            </w:pPr>
            <w:r w:rsidRPr="006611A3">
              <w:rPr>
                <w:rFonts w:ascii="宋体" w:hAnsi="宋体" w:hint="eastAsia"/>
                <w:kern w:val="0"/>
                <w:sz w:val="24"/>
              </w:rPr>
              <w:t>2.</w:t>
            </w:r>
            <w:r w:rsidRPr="006611A3">
              <w:rPr>
                <w:rFonts w:ascii="宋体" w:hAnsi="宋体"/>
                <w:kern w:val="0"/>
                <w:sz w:val="24"/>
                <w:lang w:val="zh-CN"/>
              </w:rPr>
              <w:t>男性</w:t>
            </w:r>
            <w:r w:rsidRPr="006611A3">
              <w:rPr>
                <w:rFonts w:ascii="宋体" w:hAnsi="宋体" w:hint="eastAsia"/>
                <w:kern w:val="0"/>
                <w:sz w:val="24"/>
                <w:lang w:val="zh-CN"/>
              </w:rPr>
              <w:t>，</w:t>
            </w:r>
            <w:r w:rsidRPr="006611A3">
              <w:rPr>
                <w:rFonts w:ascii="宋体" w:hAnsi="宋体"/>
                <w:kern w:val="0"/>
                <w:sz w:val="24"/>
                <w:lang w:val="zh-CN"/>
              </w:rPr>
              <w:t>年龄18-</w:t>
            </w:r>
            <w:r w:rsidRPr="006611A3">
              <w:rPr>
                <w:rFonts w:ascii="宋体" w:hAnsi="宋体" w:hint="eastAsia"/>
                <w:kern w:val="0"/>
                <w:sz w:val="24"/>
              </w:rPr>
              <w:t>50周</w:t>
            </w:r>
            <w:r w:rsidRPr="006611A3">
              <w:rPr>
                <w:rFonts w:ascii="宋体" w:hAnsi="宋体"/>
                <w:kern w:val="0"/>
                <w:sz w:val="24"/>
                <w:lang w:val="zh-CN"/>
              </w:rPr>
              <w:t>岁</w:t>
            </w:r>
            <w:r w:rsidRPr="006611A3">
              <w:rPr>
                <w:rFonts w:ascii="宋体" w:hAnsi="宋体" w:hint="eastAsia"/>
                <w:kern w:val="0"/>
                <w:sz w:val="24"/>
                <w:lang w:val="zh-CN"/>
              </w:rPr>
              <w:t>（含）</w:t>
            </w:r>
            <w:r w:rsidRPr="006611A3">
              <w:rPr>
                <w:rFonts w:ascii="宋体" w:hAnsi="宋体"/>
                <w:kern w:val="0"/>
                <w:sz w:val="24"/>
                <w:lang w:val="zh-CN"/>
              </w:rPr>
              <w:t>之间</w:t>
            </w:r>
            <w:r w:rsidRPr="006611A3">
              <w:rPr>
                <w:rFonts w:ascii="宋体" w:hAnsi="宋体" w:hint="eastAsia"/>
                <w:kern w:val="0"/>
                <w:sz w:val="24"/>
                <w:lang w:val="zh-CN"/>
              </w:rPr>
              <w:t>，</w:t>
            </w:r>
            <w:r w:rsidRPr="006611A3">
              <w:rPr>
                <w:rFonts w:ascii="宋体" w:hAnsi="宋体"/>
                <w:kern w:val="0"/>
                <w:sz w:val="24"/>
                <w:lang w:val="zh-CN"/>
              </w:rPr>
              <w:t>无违法犯罪记录</w:t>
            </w:r>
            <w:r w:rsidRPr="006611A3">
              <w:rPr>
                <w:rFonts w:ascii="宋体" w:hAnsi="宋体" w:hint="eastAsia"/>
                <w:kern w:val="0"/>
                <w:sz w:val="24"/>
                <w:lang w:val="zh-CN"/>
              </w:rPr>
              <w:t>；具备能胜任24小时倒班工作的身体和心理条件，身心健康，无传染性疾病，无高血压、心脑血管疾病、糖尿病、肾脏疾病等慢性疾病，无癫痫、精神疾病病史</w:t>
            </w:r>
            <w:r w:rsidRPr="006611A3">
              <w:rPr>
                <w:rFonts w:ascii="宋体" w:hAnsi="宋体" w:hint="eastAsia"/>
                <w:kern w:val="0"/>
                <w:sz w:val="24"/>
              </w:rPr>
              <w:t>。</w:t>
            </w:r>
          </w:p>
          <w:p w:rsidR="006611A3" w:rsidRPr="006611A3" w:rsidRDefault="006611A3" w:rsidP="006611A3">
            <w:pPr>
              <w:suppressAutoHyphens/>
              <w:autoSpaceDE w:val="0"/>
              <w:autoSpaceDN w:val="0"/>
              <w:adjustRightInd w:val="0"/>
              <w:snapToGrid w:val="0"/>
              <w:spacing w:line="360" w:lineRule="auto"/>
              <w:ind w:firstLineChars="200" w:firstLine="480"/>
              <w:rPr>
                <w:rFonts w:ascii="宋体" w:hAnsi="宋体"/>
                <w:kern w:val="0"/>
                <w:sz w:val="24"/>
                <w:lang w:val="zh-CN"/>
              </w:rPr>
            </w:pPr>
            <w:r w:rsidRPr="006611A3">
              <w:rPr>
                <w:rFonts w:ascii="宋体" w:hAnsi="宋体" w:hint="eastAsia"/>
                <w:kern w:val="0"/>
                <w:sz w:val="24"/>
              </w:rPr>
              <w:t>3.</w:t>
            </w:r>
            <w:r w:rsidRPr="006611A3">
              <w:rPr>
                <w:rFonts w:ascii="宋体" w:hAnsi="宋体"/>
                <w:kern w:val="0"/>
                <w:sz w:val="24"/>
                <w:lang w:val="zh-CN"/>
              </w:rPr>
              <w:t>初中及以上学历</w:t>
            </w:r>
            <w:r w:rsidRPr="006611A3">
              <w:rPr>
                <w:rFonts w:ascii="宋体" w:hAnsi="宋体" w:hint="eastAsia"/>
                <w:kern w:val="0"/>
                <w:sz w:val="24"/>
                <w:lang w:val="zh-CN"/>
              </w:rPr>
              <w:t>，</w:t>
            </w:r>
            <w:r w:rsidRPr="006611A3">
              <w:rPr>
                <w:rFonts w:ascii="宋体" w:hAnsi="宋体" w:hint="eastAsia"/>
                <w:kern w:val="0"/>
                <w:sz w:val="24"/>
              </w:rPr>
              <w:t>普通话流利</w:t>
            </w:r>
            <w:r w:rsidRPr="006611A3">
              <w:rPr>
                <w:rFonts w:ascii="宋体" w:hAnsi="宋体" w:hint="eastAsia"/>
                <w:kern w:val="0"/>
                <w:sz w:val="24"/>
                <w:lang w:val="zh-CN"/>
              </w:rPr>
              <w:t>，</w:t>
            </w:r>
            <w:r w:rsidRPr="006611A3">
              <w:rPr>
                <w:rFonts w:ascii="宋体" w:hAnsi="宋体" w:hint="eastAsia"/>
                <w:kern w:val="0"/>
                <w:sz w:val="24"/>
              </w:rPr>
              <w:t>可顺畅交流，</w:t>
            </w:r>
            <w:r w:rsidRPr="006611A3">
              <w:rPr>
                <w:rFonts w:ascii="宋体" w:hAnsi="宋体" w:hint="eastAsia"/>
                <w:kern w:val="0"/>
                <w:sz w:val="24"/>
                <w:lang w:val="zh-CN"/>
              </w:rPr>
              <w:t>具有一定的沟通协调能力和团队协作意识，能胜任院前急救辅助性搬抬工作。</w:t>
            </w:r>
            <w:r w:rsidRPr="006611A3">
              <w:rPr>
                <w:rFonts w:ascii="宋体" w:hAnsi="宋体" w:hint="eastAsia"/>
                <w:kern w:val="0"/>
                <w:sz w:val="24"/>
              </w:rPr>
              <w:t>其中</w:t>
            </w:r>
            <w:r w:rsidRPr="006611A3">
              <w:rPr>
                <w:rFonts w:ascii="宋体" w:hAnsi="宋体"/>
                <w:kern w:val="0"/>
                <w:sz w:val="24"/>
                <w:lang w:val="zh-CN"/>
              </w:rPr>
              <w:t>有机动车驾驶执照人员</w:t>
            </w:r>
            <w:r w:rsidRPr="006611A3">
              <w:rPr>
                <w:rFonts w:ascii="宋体" w:hAnsi="宋体" w:hint="eastAsia"/>
                <w:kern w:val="0"/>
                <w:sz w:val="24"/>
                <w:lang w:val="zh-CN"/>
              </w:rPr>
              <w:t>不少于30</w:t>
            </w:r>
            <w:r w:rsidRPr="006611A3">
              <w:rPr>
                <w:rFonts w:ascii="宋体" w:hAnsi="宋体"/>
                <w:kern w:val="0"/>
                <w:sz w:val="24"/>
                <w:lang w:val="zh-CN"/>
              </w:rPr>
              <w:t>名，</w:t>
            </w:r>
            <w:r w:rsidRPr="006611A3">
              <w:rPr>
                <w:rFonts w:ascii="宋体" w:hAnsi="宋体" w:hint="eastAsia"/>
                <w:kern w:val="0"/>
                <w:sz w:val="24"/>
                <w:lang w:val="zh-CN"/>
              </w:rPr>
              <w:t>驾驶执照级别为C级及以上。</w:t>
            </w:r>
          </w:p>
          <w:p w:rsidR="006611A3" w:rsidRPr="006611A3" w:rsidRDefault="006611A3" w:rsidP="006611A3">
            <w:pPr>
              <w:suppressAutoHyphens/>
              <w:autoSpaceDE w:val="0"/>
              <w:autoSpaceDN w:val="0"/>
              <w:adjustRightInd w:val="0"/>
              <w:snapToGrid w:val="0"/>
              <w:spacing w:line="360" w:lineRule="auto"/>
              <w:ind w:firstLineChars="200" w:firstLine="480"/>
              <w:rPr>
                <w:rFonts w:ascii="宋体" w:hAnsi="宋体" w:cs="宋体"/>
                <w:kern w:val="0"/>
                <w:sz w:val="24"/>
              </w:rPr>
            </w:pPr>
            <w:r w:rsidRPr="006611A3">
              <w:rPr>
                <w:rFonts w:ascii="宋体" w:hAnsi="宋体" w:hint="eastAsia"/>
                <w:kern w:val="0"/>
                <w:sz w:val="24"/>
              </w:rPr>
              <w:t>4.</w:t>
            </w:r>
            <w:r w:rsidRPr="006611A3">
              <w:rPr>
                <w:rFonts w:ascii="宋体" w:hAnsi="宋体" w:hint="eastAsia"/>
                <w:sz w:val="24"/>
              </w:rPr>
              <w:t>参加</w:t>
            </w:r>
            <w:r w:rsidRPr="006611A3">
              <w:rPr>
                <w:rFonts w:ascii="宋体" w:hAnsi="宋体" w:hint="eastAsia"/>
                <w:sz w:val="24"/>
                <w:lang w:val="zh-CN"/>
              </w:rPr>
              <w:t>急救技能培训</w:t>
            </w:r>
            <w:r w:rsidRPr="006611A3">
              <w:rPr>
                <w:rFonts w:ascii="宋体" w:hAnsi="宋体" w:hint="eastAsia"/>
                <w:sz w:val="24"/>
              </w:rPr>
              <w:t>并</w:t>
            </w:r>
            <w:r w:rsidRPr="006611A3">
              <w:rPr>
                <w:rFonts w:ascii="宋体" w:hAnsi="宋体" w:hint="eastAsia"/>
                <w:sz w:val="24"/>
                <w:lang w:val="zh-CN"/>
              </w:rPr>
              <w:t>考核</w:t>
            </w:r>
            <w:r w:rsidRPr="006611A3">
              <w:rPr>
                <w:rFonts w:ascii="宋体" w:hAnsi="宋体" w:hint="eastAsia"/>
                <w:sz w:val="24"/>
              </w:rPr>
              <w:t>合格</w:t>
            </w:r>
            <w:r w:rsidRPr="006611A3">
              <w:rPr>
                <w:rFonts w:ascii="宋体" w:hAnsi="宋体" w:hint="eastAsia"/>
                <w:sz w:val="24"/>
                <w:lang w:val="zh-CN"/>
              </w:rPr>
              <w:t>，</w:t>
            </w:r>
            <w:r w:rsidRPr="006611A3">
              <w:rPr>
                <w:rFonts w:ascii="宋体" w:hAnsi="宋体" w:hint="eastAsia"/>
                <w:sz w:val="24"/>
              </w:rPr>
              <w:t>取得采购人认可的培训合格证书</w:t>
            </w:r>
            <w:r w:rsidRPr="006611A3">
              <w:rPr>
                <w:rFonts w:ascii="宋体" w:hAnsi="宋体"/>
                <w:kern w:val="0"/>
                <w:sz w:val="24"/>
                <w:lang w:val="zh-CN"/>
              </w:rPr>
              <w:t>。</w:t>
            </w:r>
          </w:p>
        </w:tc>
      </w:tr>
    </w:tbl>
    <w:p w:rsidR="00244C6D" w:rsidRDefault="00244C6D">
      <w:pPr>
        <w:rPr>
          <w:b/>
          <w:sz w:val="36"/>
          <w:szCs w:val="36"/>
        </w:rPr>
      </w:pPr>
    </w:p>
    <w:p w:rsidR="00244C6D" w:rsidRDefault="00244C6D">
      <w:pPr>
        <w:rPr>
          <w:b/>
          <w:sz w:val="36"/>
          <w:szCs w:val="36"/>
        </w:rPr>
      </w:pPr>
    </w:p>
    <w:p w:rsidR="00244C6D" w:rsidRDefault="00244C6D">
      <w:pPr>
        <w:jc w:val="center"/>
        <w:rPr>
          <w:b/>
          <w:bCs/>
          <w:sz w:val="32"/>
          <w:szCs w:val="32"/>
        </w:rPr>
      </w:pPr>
    </w:p>
    <w:p w:rsidR="00244C6D" w:rsidRDefault="00244C6D">
      <w:pPr>
        <w:jc w:val="center"/>
        <w:outlineLvl w:val="0"/>
        <w:rPr>
          <w:b/>
          <w:sz w:val="36"/>
          <w:szCs w:val="36"/>
        </w:rPr>
      </w:pPr>
      <w:r>
        <w:rPr>
          <w:b/>
          <w:sz w:val="36"/>
          <w:szCs w:val="36"/>
        </w:rPr>
        <w:br w:type="page"/>
      </w:r>
      <w:bookmarkStart w:id="824" w:name="_Toc99301426"/>
      <w:r>
        <w:rPr>
          <w:b/>
          <w:sz w:val="36"/>
          <w:szCs w:val="36"/>
        </w:rPr>
        <w:t>第七章</w:t>
      </w:r>
      <w:r>
        <w:rPr>
          <w:b/>
          <w:sz w:val="36"/>
          <w:szCs w:val="36"/>
        </w:rPr>
        <w:t xml:space="preserve">   </w:t>
      </w:r>
      <w:r>
        <w:rPr>
          <w:b/>
          <w:sz w:val="36"/>
          <w:szCs w:val="36"/>
        </w:rPr>
        <w:t>投标文件格式</w:t>
      </w:r>
      <w:bookmarkEnd w:id="824"/>
    </w:p>
    <w:p w:rsidR="00244C6D" w:rsidRDefault="00244C6D">
      <w:pPr>
        <w:tabs>
          <w:tab w:val="left" w:pos="900"/>
          <w:tab w:val="left" w:pos="1980"/>
        </w:tabs>
        <w:ind w:left="142"/>
        <w:rPr>
          <w:b/>
          <w:sz w:val="24"/>
        </w:rPr>
      </w:pPr>
    </w:p>
    <w:p w:rsidR="00244C6D" w:rsidRDefault="00244C6D">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244C6D" w:rsidRDefault="00244C6D">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rsidR="00244C6D" w:rsidRDefault="00244C6D">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244C6D" w:rsidRDefault="00244C6D">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244C6D" w:rsidRDefault="00244C6D">
      <w:pPr>
        <w:widowControl/>
        <w:jc w:val="left"/>
        <w:rPr>
          <w:sz w:val="24"/>
        </w:rPr>
      </w:pPr>
      <w:r>
        <w:rPr>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rsidR="00244C6D" w:rsidRDefault="00244C6D">
      <w:pPr>
        <w:keepNext/>
        <w:keepLines/>
        <w:autoSpaceDE w:val="0"/>
        <w:autoSpaceDN w:val="0"/>
        <w:adjustRightInd w:val="0"/>
        <w:jc w:val="left"/>
        <w:outlineLvl w:val="1"/>
        <w:rPr>
          <w:b/>
          <w:kern w:val="0"/>
          <w:sz w:val="30"/>
          <w:szCs w:val="20"/>
        </w:rPr>
      </w:pPr>
      <w:r>
        <w:rPr>
          <w:b/>
          <w:spacing w:val="20"/>
          <w:sz w:val="24"/>
        </w:rPr>
        <w:t>一、资格证明文件格式</w:t>
      </w:r>
    </w:p>
    <w:p w:rsidR="00244C6D" w:rsidRDefault="00244C6D">
      <w:pPr>
        <w:rPr>
          <w:b/>
          <w:spacing w:val="20"/>
          <w:szCs w:val="21"/>
        </w:rPr>
      </w:pPr>
    </w:p>
    <w:p w:rsidR="00244C6D" w:rsidRDefault="00244C6D">
      <w:pPr>
        <w:rPr>
          <w:b/>
          <w:sz w:val="24"/>
        </w:rPr>
      </w:pPr>
      <w:r>
        <w:rPr>
          <w:b/>
          <w:spacing w:val="20"/>
          <w:sz w:val="24"/>
        </w:rPr>
        <w:t>投标文件（资格证明文件）</w:t>
      </w:r>
      <w:r>
        <w:rPr>
          <w:b/>
          <w:sz w:val="24"/>
        </w:rPr>
        <w:t>封面（非实质性格式）</w:t>
      </w:r>
    </w:p>
    <w:p w:rsidR="00244C6D" w:rsidRDefault="00244C6D">
      <w:pPr>
        <w:jc w:val="center"/>
        <w:rPr>
          <w:szCs w:val="21"/>
        </w:rPr>
      </w:pPr>
    </w:p>
    <w:p w:rsidR="00244C6D" w:rsidRDefault="00244C6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244C6D" w:rsidRDefault="00244C6D">
      <w:pPr>
        <w:jc w:val="center"/>
        <w:rPr>
          <w:b/>
          <w:spacing w:val="60"/>
          <w:sz w:val="52"/>
          <w:szCs w:val="52"/>
        </w:rPr>
      </w:pPr>
      <w:r>
        <w:rPr>
          <w:b/>
          <w:spacing w:val="60"/>
          <w:sz w:val="52"/>
          <w:szCs w:val="52"/>
        </w:rPr>
        <w:t>（资格证明文件）</w:t>
      </w:r>
    </w:p>
    <w:p w:rsidR="00244C6D" w:rsidRDefault="00244C6D" w:rsidP="00635805">
      <w:pPr>
        <w:ind w:firstLineChars="150" w:firstLine="542"/>
        <w:rPr>
          <w:b/>
          <w:spacing w:val="20"/>
          <w:sz w:val="32"/>
          <w:szCs w:val="32"/>
        </w:rPr>
      </w:pPr>
    </w:p>
    <w:p w:rsidR="00244C6D" w:rsidRDefault="00244C6D" w:rsidP="00635805">
      <w:pPr>
        <w:ind w:firstLineChars="150" w:firstLine="542"/>
        <w:rPr>
          <w:b/>
          <w:spacing w:val="20"/>
          <w:sz w:val="32"/>
          <w:szCs w:val="32"/>
        </w:rPr>
      </w:pPr>
    </w:p>
    <w:p w:rsidR="00244C6D" w:rsidRDefault="00244C6D" w:rsidP="00635805">
      <w:pPr>
        <w:ind w:firstLineChars="150" w:firstLine="542"/>
        <w:rPr>
          <w:b/>
          <w:spacing w:val="20"/>
          <w:sz w:val="32"/>
          <w:szCs w:val="32"/>
        </w:rPr>
      </w:pPr>
      <w:r>
        <w:rPr>
          <w:b/>
          <w:spacing w:val="20"/>
          <w:sz w:val="32"/>
          <w:szCs w:val="32"/>
        </w:rPr>
        <w:t>项目名称</w:t>
      </w:r>
      <w:r>
        <w:rPr>
          <w:b/>
          <w:spacing w:val="20"/>
          <w:sz w:val="32"/>
          <w:szCs w:val="32"/>
        </w:rPr>
        <w:t>:</w:t>
      </w:r>
    </w:p>
    <w:p w:rsidR="00244C6D" w:rsidRDefault="00244C6D" w:rsidP="0063580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44C6D" w:rsidRDefault="00244C6D" w:rsidP="00635805">
      <w:pPr>
        <w:ind w:firstLineChars="150" w:firstLine="542"/>
        <w:rPr>
          <w:b/>
          <w:spacing w:val="20"/>
          <w:sz w:val="32"/>
          <w:szCs w:val="32"/>
        </w:rPr>
      </w:pPr>
    </w:p>
    <w:p w:rsidR="00244C6D" w:rsidRDefault="00244C6D" w:rsidP="00635805">
      <w:pPr>
        <w:ind w:firstLineChars="150" w:firstLine="542"/>
        <w:rPr>
          <w:b/>
          <w:spacing w:val="20"/>
          <w:sz w:val="32"/>
          <w:szCs w:val="32"/>
        </w:rPr>
      </w:pPr>
    </w:p>
    <w:p w:rsidR="00244C6D" w:rsidRDefault="00244C6D">
      <w:pPr>
        <w:jc w:val="center"/>
        <w:rPr>
          <w:b/>
          <w:sz w:val="32"/>
          <w:szCs w:val="32"/>
        </w:rPr>
      </w:pPr>
    </w:p>
    <w:p w:rsidR="00244C6D" w:rsidRDefault="00244C6D">
      <w:pPr>
        <w:jc w:val="center"/>
        <w:rPr>
          <w:b/>
          <w:sz w:val="32"/>
          <w:szCs w:val="32"/>
        </w:rPr>
      </w:pPr>
    </w:p>
    <w:p w:rsidR="00244C6D" w:rsidRDefault="00244C6D">
      <w:pPr>
        <w:jc w:val="center"/>
        <w:rPr>
          <w:b/>
          <w:sz w:val="32"/>
          <w:szCs w:val="32"/>
        </w:rPr>
      </w:pPr>
    </w:p>
    <w:p w:rsidR="00244C6D" w:rsidRDefault="00244C6D">
      <w:pPr>
        <w:jc w:val="center"/>
        <w:rPr>
          <w:b/>
          <w:spacing w:val="20"/>
          <w:sz w:val="32"/>
          <w:szCs w:val="32"/>
        </w:rPr>
      </w:pPr>
    </w:p>
    <w:p w:rsidR="00244C6D" w:rsidRDefault="00244C6D">
      <w:pPr>
        <w:jc w:val="center"/>
        <w:rPr>
          <w:b/>
          <w:spacing w:val="20"/>
          <w:sz w:val="32"/>
          <w:szCs w:val="32"/>
        </w:rPr>
      </w:pPr>
    </w:p>
    <w:p w:rsidR="00244C6D" w:rsidRDefault="00244C6D">
      <w:pPr>
        <w:jc w:val="center"/>
        <w:rPr>
          <w:b/>
          <w:spacing w:val="20"/>
          <w:sz w:val="32"/>
          <w:szCs w:val="32"/>
        </w:rPr>
      </w:pPr>
    </w:p>
    <w:p w:rsidR="00244C6D" w:rsidRDefault="00244C6D">
      <w:pPr>
        <w:ind w:firstLineChars="400" w:firstLine="1445"/>
        <w:jc w:val="left"/>
        <w:rPr>
          <w:b/>
          <w:spacing w:val="20"/>
          <w:sz w:val="32"/>
          <w:szCs w:val="32"/>
        </w:rPr>
      </w:pPr>
      <w:r>
        <w:rPr>
          <w:b/>
          <w:spacing w:val="20"/>
          <w:sz w:val="32"/>
          <w:szCs w:val="32"/>
        </w:rPr>
        <w:t>投标人名称：</w:t>
      </w:r>
    </w:p>
    <w:p w:rsidR="00244C6D" w:rsidRDefault="00244C6D">
      <w:pPr>
        <w:jc w:val="center"/>
        <w:rPr>
          <w:b/>
          <w:sz w:val="32"/>
          <w:szCs w:val="32"/>
        </w:rPr>
      </w:pPr>
    </w:p>
    <w:p w:rsidR="00244C6D" w:rsidRDefault="00244C6D">
      <w:pPr>
        <w:rPr>
          <w:rFonts w:ascii="宋体" w:hAnsi="宋体" w:cs="宋体"/>
          <w:b/>
          <w:sz w:val="24"/>
        </w:rPr>
      </w:pPr>
      <w:r>
        <w:rPr>
          <w:b/>
          <w:spacing w:val="20"/>
          <w:sz w:val="32"/>
          <w:szCs w:val="32"/>
        </w:rPr>
        <w:br w:type="page"/>
      </w:r>
    </w:p>
    <w:p w:rsidR="00244C6D" w:rsidRDefault="00244C6D">
      <w:pPr>
        <w:spacing w:line="360" w:lineRule="auto"/>
        <w:outlineLvl w:val="2"/>
        <w:rPr>
          <w:rFonts w:ascii="宋体" w:hAnsi="宋体" w:cs="宋体"/>
          <w:sz w:val="24"/>
        </w:rPr>
      </w:pPr>
      <w:r>
        <w:rPr>
          <w:rFonts w:ascii="宋体" w:hAnsi="宋体" w:cs="宋体" w:hint="eastAsia"/>
          <w:sz w:val="24"/>
        </w:rPr>
        <w:t>1 满足《中华人民共和国政府采购法》第二十二条规定及法律法规的其他规定</w:t>
      </w:r>
    </w:p>
    <w:p w:rsidR="00244C6D" w:rsidRDefault="00244C6D">
      <w:pPr>
        <w:spacing w:line="360" w:lineRule="auto"/>
        <w:outlineLvl w:val="2"/>
        <w:rPr>
          <w:rFonts w:ascii="宋体" w:hAnsi="宋体" w:cs="宋体"/>
          <w:sz w:val="24"/>
        </w:rPr>
      </w:pPr>
      <w:r>
        <w:rPr>
          <w:rFonts w:ascii="宋体" w:hAnsi="宋体" w:cs="宋体" w:hint="eastAsia"/>
          <w:sz w:val="24"/>
        </w:rPr>
        <w:t>1-1营业执照等证明文件（复印件或</w:t>
      </w:r>
      <w:proofErr w:type="gramStart"/>
      <w:r>
        <w:rPr>
          <w:rFonts w:ascii="宋体" w:hAnsi="宋体" w:cs="宋体" w:hint="eastAsia"/>
          <w:sz w:val="24"/>
        </w:rPr>
        <w:t>扫描件须加盖</w:t>
      </w:r>
      <w:proofErr w:type="gramEnd"/>
      <w:r>
        <w:rPr>
          <w:rFonts w:ascii="宋体" w:hAnsi="宋体" w:cs="宋体" w:hint="eastAsia"/>
          <w:sz w:val="24"/>
        </w:rPr>
        <w:t>本单位公章）</w:t>
      </w:r>
    </w:p>
    <w:p w:rsidR="00244C6D" w:rsidRDefault="00244C6D">
      <w:pPr>
        <w:widowControl/>
        <w:spacing w:line="360" w:lineRule="auto"/>
        <w:jc w:val="left"/>
        <w:rPr>
          <w:rFonts w:ascii="宋体" w:hAnsi="宋体" w:cs="宋体"/>
          <w:sz w:val="24"/>
        </w:rPr>
      </w:pPr>
    </w:p>
    <w:p w:rsidR="00244C6D" w:rsidRDefault="00244C6D">
      <w:pPr>
        <w:pStyle w:val="30"/>
        <w:spacing w:before="0" w:after="0" w:line="360" w:lineRule="auto"/>
        <w:rPr>
          <w:rFonts w:ascii="Times New Roman" w:hAnsi="Times New Roman"/>
          <w:b w:val="0"/>
          <w:u w:val="none"/>
        </w:rPr>
      </w:pPr>
      <w:r>
        <w:rPr>
          <w:rFonts w:ascii="Times New Roman" w:hAnsi="Times New Roman"/>
          <w:b w:val="0"/>
          <w:u w:val="none"/>
        </w:rPr>
        <w:br w:type="page"/>
        <w:t xml:space="preserve">1-2 </w:t>
      </w:r>
      <w:r>
        <w:rPr>
          <w:rFonts w:ascii="Times New Roman" w:hAnsi="Times New Roman"/>
          <w:b w:val="0"/>
          <w:u w:val="none"/>
        </w:rPr>
        <w:t>投标人资格声明书</w:t>
      </w:r>
    </w:p>
    <w:p w:rsidR="00244C6D" w:rsidRDefault="00244C6D">
      <w:pPr>
        <w:spacing w:line="360" w:lineRule="auto"/>
        <w:jc w:val="center"/>
        <w:rPr>
          <w:b/>
          <w:sz w:val="36"/>
          <w:szCs w:val="36"/>
        </w:rPr>
      </w:pPr>
      <w:r>
        <w:rPr>
          <w:rFonts w:hint="eastAsia"/>
          <w:b/>
          <w:sz w:val="36"/>
          <w:szCs w:val="36"/>
        </w:rPr>
        <w:t>投标人资格声明书</w:t>
      </w:r>
    </w:p>
    <w:p w:rsidR="00244C6D" w:rsidRDefault="00244C6D">
      <w:pPr>
        <w:tabs>
          <w:tab w:val="left" w:pos="5580"/>
        </w:tabs>
        <w:spacing w:line="360" w:lineRule="auto"/>
        <w:rPr>
          <w:sz w:val="24"/>
        </w:rPr>
      </w:pPr>
    </w:p>
    <w:p w:rsidR="00244C6D" w:rsidRDefault="00244C6D">
      <w:pPr>
        <w:tabs>
          <w:tab w:val="left" w:pos="5580"/>
        </w:tabs>
        <w:spacing w:line="360" w:lineRule="auto"/>
        <w:rPr>
          <w:sz w:val="24"/>
        </w:rPr>
      </w:pPr>
      <w:r>
        <w:rPr>
          <w:sz w:val="24"/>
        </w:rPr>
        <w:t>致：</w:t>
      </w:r>
      <w:r>
        <w:rPr>
          <w:sz w:val="24"/>
          <w:u w:val="single"/>
        </w:rPr>
        <w:t>采购人或采购代理机构</w:t>
      </w:r>
    </w:p>
    <w:p w:rsidR="00244C6D" w:rsidRDefault="00244C6D">
      <w:pPr>
        <w:spacing w:line="360" w:lineRule="auto"/>
        <w:ind w:firstLineChars="200" w:firstLine="480"/>
        <w:rPr>
          <w:sz w:val="24"/>
        </w:rPr>
      </w:pPr>
      <w:r>
        <w:rPr>
          <w:sz w:val="24"/>
        </w:rPr>
        <w:t>在参与本次项目投标中，我单位承诺：</w:t>
      </w:r>
    </w:p>
    <w:p w:rsidR="00244C6D" w:rsidRDefault="00244C6D">
      <w:pPr>
        <w:numPr>
          <w:ilvl w:val="0"/>
          <w:numId w:val="28"/>
        </w:numPr>
        <w:spacing w:line="360" w:lineRule="auto"/>
        <w:ind w:left="1134"/>
        <w:rPr>
          <w:sz w:val="24"/>
          <w:szCs w:val="22"/>
        </w:rPr>
      </w:pPr>
      <w:r>
        <w:rPr>
          <w:sz w:val="24"/>
          <w:szCs w:val="22"/>
        </w:rPr>
        <w:t>具有良好的商业信誉和健全的财务会计制度；</w:t>
      </w:r>
    </w:p>
    <w:p w:rsidR="00244C6D" w:rsidRDefault="00244C6D">
      <w:pPr>
        <w:numPr>
          <w:ilvl w:val="0"/>
          <w:numId w:val="28"/>
        </w:numPr>
        <w:spacing w:line="360" w:lineRule="auto"/>
        <w:ind w:left="1134"/>
        <w:rPr>
          <w:sz w:val="24"/>
          <w:szCs w:val="22"/>
        </w:rPr>
      </w:pPr>
      <w:r>
        <w:rPr>
          <w:sz w:val="24"/>
          <w:szCs w:val="22"/>
        </w:rPr>
        <w:t>具有履行合同所必需的设备和专业技术能力；</w:t>
      </w:r>
    </w:p>
    <w:p w:rsidR="00244C6D" w:rsidRDefault="00244C6D">
      <w:pPr>
        <w:numPr>
          <w:ilvl w:val="0"/>
          <w:numId w:val="28"/>
        </w:numPr>
        <w:spacing w:line="360" w:lineRule="auto"/>
        <w:ind w:left="1134"/>
        <w:rPr>
          <w:sz w:val="24"/>
          <w:szCs w:val="22"/>
        </w:rPr>
      </w:pPr>
      <w:r>
        <w:rPr>
          <w:sz w:val="24"/>
          <w:szCs w:val="22"/>
        </w:rPr>
        <w:t>有依法缴纳税收和社会保障资金的良好记录；</w:t>
      </w:r>
    </w:p>
    <w:p w:rsidR="00244C6D" w:rsidRDefault="00244C6D">
      <w:pPr>
        <w:numPr>
          <w:ilvl w:val="0"/>
          <w:numId w:val="2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44C6D" w:rsidRDefault="00244C6D">
      <w:pPr>
        <w:numPr>
          <w:ilvl w:val="0"/>
          <w:numId w:val="2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244C6D" w:rsidRDefault="00244C6D">
      <w:pPr>
        <w:numPr>
          <w:ilvl w:val="0"/>
          <w:numId w:val="2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244C6D" w:rsidRDefault="00244C6D">
      <w:pPr>
        <w:numPr>
          <w:ilvl w:val="0"/>
          <w:numId w:val="28"/>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4574"/>
        <w:gridCol w:w="2976"/>
      </w:tblGrid>
      <w:tr w:rsidR="00244C6D">
        <w:trPr>
          <w:trHeight w:val="430"/>
          <w:jc w:val="center"/>
        </w:trPr>
        <w:tc>
          <w:tcPr>
            <w:tcW w:w="950" w:type="dxa"/>
            <w:vAlign w:val="center"/>
          </w:tcPr>
          <w:p w:rsidR="00244C6D" w:rsidRDefault="00244C6D">
            <w:pPr>
              <w:spacing w:line="360" w:lineRule="auto"/>
              <w:jc w:val="center"/>
              <w:rPr>
                <w:sz w:val="24"/>
              </w:rPr>
            </w:pPr>
            <w:r>
              <w:rPr>
                <w:sz w:val="24"/>
              </w:rPr>
              <w:t>序号</w:t>
            </w:r>
          </w:p>
        </w:tc>
        <w:tc>
          <w:tcPr>
            <w:tcW w:w="4574" w:type="dxa"/>
            <w:vAlign w:val="center"/>
          </w:tcPr>
          <w:p w:rsidR="00244C6D" w:rsidRDefault="00244C6D">
            <w:pPr>
              <w:spacing w:line="360" w:lineRule="auto"/>
              <w:jc w:val="center"/>
              <w:rPr>
                <w:sz w:val="24"/>
              </w:rPr>
            </w:pPr>
            <w:r>
              <w:rPr>
                <w:sz w:val="24"/>
              </w:rPr>
              <w:t>单位名称</w:t>
            </w:r>
          </w:p>
        </w:tc>
        <w:tc>
          <w:tcPr>
            <w:tcW w:w="2976" w:type="dxa"/>
            <w:vAlign w:val="center"/>
          </w:tcPr>
          <w:p w:rsidR="00244C6D" w:rsidRDefault="00244C6D">
            <w:pPr>
              <w:spacing w:line="360" w:lineRule="auto"/>
              <w:jc w:val="center"/>
              <w:rPr>
                <w:sz w:val="24"/>
              </w:rPr>
            </w:pPr>
            <w:r>
              <w:rPr>
                <w:sz w:val="24"/>
              </w:rPr>
              <w:t>相互关系</w:t>
            </w:r>
          </w:p>
        </w:tc>
      </w:tr>
      <w:tr w:rsidR="00244C6D">
        <w:trPr>
          <w:trHeight w:val="430"/>
          <w:jc w:val="center"/>
        </w:trPr>
        <w:tc>
          <w:tcPr>
            <w:tcW w:w="950" w:type="dxa"/>
            <w:vAlign w:val="center"/>
          </w:tcPr>
          <w:p w:rsidR="00244C6D" w:rsidRDefault="00244C6D">
            <w:pPr>
              <w:spacing w:line="360" w:lineRule="auto"/>
              <w:jc w:val="center"/>
              <w:rPr>
                <w:sz w:val="24"/>
              </w:rPr>
            </w:pPr>
            <w:r>
              <w:rPr>
                <w:sz w:val="24"/>
              </w:rPr>
              <w:t>1</w:t>
            </w:r>
          </w:p>
        </w:tc>
        <w:tc>
          <w:tcPr>
            <w:tcW w:w="4574" w:type="dxa"/>
            <w:vAlign w:val="center"/>
          </w:tcPr>
          <w:p w:rsidR="00244C6D" w:rsidRDefault="00244C6D">
            <w:pPr>
              <w:spacing w:line="360" w:lineRule="auto"/>
              <w:jc w:val="center"/>
              <w:rPr>
                <w:sz w:val="24"/>
              </w:rPr>
            </w:pPr>
          </w:p>
        </w:tc>
        <w:tc>
          <w:tcPr>
            <w:tcW w:w="2976" w:type="dxa"/>
            <w:vAlign w:val="center"/>
          </w:tcPr>
          <w:p w:rsidR="00244C6D" w:rsidRDefault="00244C6D">
            <w:pPr>
              <w:spacing w:line="360" w:lineRule="auto"/>
              <w:jc w:val="center"/>
              <w:rPr>
                <w:sz w:val="24"/>
              </w:rPr>
            </w:pPr>
          </w:p>
        </w:tc>
      </w:tr>
      <w:tr w:rsidR="00244C6D">
        <w:trPr>
          <w:trHeight w:val="430"/>
          <w:jc w:val="center"/>
        </w:trPr>
        <w:tc>
          <w:tcPr>
            <w:tcW w:w="950" w:type="dxa"/>
            <w:vAlign w:val="center"/>
          </w:tcPr>
          <w:p w:rsidR="00244C6D" w:rsidRDefault="00244C6D">
            <w:pPr>
              <w:spacing w:line="360" w:lineRule="auto"/>
              <w:jc w:val="center"/>
              <w:rPr>
                <w:sz w:val="24"/>
              </w:rPr>
            </w:pPr>
            <w:r>
              <w:rPr>
                <w:sz w:val="24"/>
              </w:rPr>
              <w:t>2</w:t>
            </w:r>
          </w:p>
        </w:tc>
        <w:tc>
          <w:tcPr>
            <w:tcW w:w="4574" w:type="dxa"/>
            <w:vAlign w:val="center"/>
          </w:tcPr>
          <w:p w:rsidR="00244C6D" w:rsidRDefault="00244C6D">
            <w:pPr>
              <w:spacing w:line="360" w:lineRule="auto"/>
              <w:jc w:val="center"/>
              <w:rPr>
                <w:sz w:val="24"/>
              </w:rPr>
            </w:pPr>
          </w:p>
        </w:tc>
        <w:tc>
          <w:tcPr>
            <w:tcW w:w="2976" w:type="dxa"/>
            <w:vAlign w:val="center"/>
          </w:tcPr>
          <w:p w:rsidR="00244C6D" w:rsidRDefault="00244C6D">
            <w:pPr>
              <w:spacing w:line="360" w:lineRule="auto"/>
              <w:jc w:val="center"/>
              <w:rPr>
                <w:sz w:val="24"/>
              </w:rPr>
            </w:pPr>
          </w:p>
        </w:tc>
      </w:tr>
      <w:tr w:rsidR="00244C6D">
        <w:trPr>
          <w:trHeight w:val="430"/>
          <w:jc w:val="center"/>
        </w:trPr>
        <w:tc>
          <w:tcPr>
            <w:tcW w:w="950" w:type="dxa"/>
            <w:vAlign w:val="center"/>
          </w:tcPr>
          <w:p w:rsidR="00244C6D" w:rsidRDefault="00244C6D">
            <w:pPr>
              <w:spacing w:line="360" w:lineRule="auto"/>
              <w:jc w:val="center"/>
              <w:rPr>
                <w:sz w:val="24"/>
              </w:rPr>
            </w:pPr>
            <w:r>
              <w:rPr>
                <w:sz w:val="24"/>
              </w:rPr>
              <w:t>…</w:t>
            </w:r>
          </w:p>
        </w:tc>
        <w:tc>
          <w:tcPr>
            <w:tcW w:w="4574" w:type="dxa"/>
            <w:vAlign w:val="center"/>
          </w:tcPr>
          <w:p w:rsidR="00244C6D" w:rsidRDefault="00244C6D">
            <w:pPr>
              <w:spacing w:line="360" w:lineRule="auto"/>
              <w:jc w:val="center"/>
              <w:rPr>
                <w:sz w:val="24"/>
              </w:rPr>
            </w:pPr>
          </w:p>
        </w:tc>
        <w:tc>
          <w:tcPr>
            <w:tcW w:w="2976" w:type="dxa"/>
            <w:vAlign w:val="center"/>
          </w:tcPr>
          <w:p w:rsidR="00244C6D" w:rsidRDefault="00244C6D">
            <w:pPr>
              <w:spacing w:line="360" w:lineRule="auto"/>
              <w:jc w:val="center"/>
              <w:rPr>
                <w:sz w:val="24"/>
              </w:rPr>
            </w:pPr>
          </w:p>
        </w:tc>
      </w:tr>
    </w:tbl>
    <w:p w:rsidR="00244C6D" w:rsidRDefault="00244C6D">
      <w:pPr>
        <w:spacing w:line="360" w:lineRule="auto"/>
      </w:pPr>
    </w:p>
    <w:p w:rsidR="00244C6D" w:rsidRDefault="00244C6D">
      <w:pPr>
        <w:spacing w:line="360" w:lineRule="auto"/>
        <w:ind w:firstLineChars="200" w:firstLine="480"/>
        <w:rPr>
          <w:sz w:val="24"/>
          <w:szCs w:val="22"/>
        </w:rPr>
      </w:pPr>
      <w:r>
        <w:rPr>
          <w:sz w:val="24"/>
        </w:rPr>
        <w:t>上述声明真实有效，否则我方负全部责任。</w:t>
      </w:r>
    </w:p>
    <w:p w:rsidR="00244C6D" w:rsidRDefault="00244C6D">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244C6D" w:rsidRDefault="00244C6D">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244C6D" w:rsidRDefault="00244C6D">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244C6D" w:rsidRDefault="00244C6D">
      <w:pPr>
        <w:tabs>
          <w:tab w:val="left" w:pos="5580"/>
        </w:tabs>
        <w:spacing w:line="360" w:lineRule="auto"/>
        <w:rPr>
          <w:sz w:val="24"/>
        </w:rPr>
        <w:sectPr w:rsidR="00244C6D">
          <w:footerReference w:type="default" r:id="rId13"/>
          <w:pgSz w:w="11907" w:h="16840"/>
          <w:pgMar w:top="1418" w:right="1134" w:bottom="1418" w:left="1701" w:header="851" w:footer="851" w:gutter="0"/>
          <w:cols w:space="720"/>
          <w:docGrid w:linePitch="462"/>
        </w:sectPr>
      </w:pPr>
    </w:p>
    <w:p w:rsidR="00244C6D" w:rsidRDefault="00244C6D">
      <w:pPr>
        <w:spacing w:line="360" w:lineRule="auto"/>
        <w:outlineLvl w:val="2"/>
        <w:rPr>
          <w:sz w:val="24"/>
          <w:szCs w:val="20"/>
        </w:rPr>
      </w:pPr>
      <w:r>
        <w:rPr>
          <w:sz w:val="24"/>
          <w:szCs w:val="20"/>
        </w:rPr>
        <w:t xml:space="preserve">2 </w:t>
      </w:r>
      <w:r>
        <w:rPr>
          <w:sz w:val="24"/>
          <w:szCs w:val="20"/>
        </w:rPr>
        <w:t>落实政府采购政策需满足的资格要求（如有）</w:t>
      </w:r>
    </w:p>
    <w:p w:rsidR="00244C6D" w:rsidRDefault="00244C6D">
      <w:pPr>
        <w:spacing w:line="360" w:lineRule="auto"/>
        <w:outlineLvl w:val="2"/>
        <w:rPr>
          <w:sz w:val="24"/>
          <w:szCs w:val="20"/>
        </w:rPr>
      </w:pPr>
      <w:r>
        <w:rPr>
          <w:sz w:val="24"/>
          <w:szCs w:val="20"/>
        </w:rPr>
        <w:t>2-1</w:t>
      </w:r>
      <w:r>
        <w:rPr>
          <w:sz w:val="24"/>
          <w:szCs w:val="20"/>
        </w:rPr>
        <w:t>中小企业声明函</w:t>
      </w:r>
    </w:p>
    <w:p w:rsidR="00244C6D" w:rsidRDefault="00244C6D">
      <w:pPr>
        <w:tabs>
          <w:tab w:val="left" w:pos="5580"/>
        </w:tabs>
        <w:spacing w:line="360" w:lineRule="auto"/>
        <w:rPr>
          <w:sz w:val="24"/>
        </w:rPr>
      </w:pPr>
    </w:p>
    <w:p w:rsidR="00244C6D" w:rsidRDefault="00244C6D">
      <w:pPr>
        <w:tabs>
          <w:tab w:val="left" w:pos="5580"/>
        </w:tabs>
        <w:spacing w:line="360" w:lineRule="auto"/>
        <w:rPr>
          <w:sz w:val="24"/>
        </w:rPr>
      </w:pPr>
      <w:r>
        <w:rPr>
          <w:sz w:val="24"/>
        </w:rPr>
        <w:t>说明：</w:t>
      </w:r>
    </w:p>
    <w:p w:rsidR="00244C6D" w:rsidRDefault="00244C6D">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w:t>
      </w:r>
      <w:proofErr w:type="gramStart"/>
      <w:r>
        <w:rPr>
          <w:rFonts w:hint="eastAsia"/>
          <w:bCs/>
          <w:sz w:val="24"/>
        </w:rPr>
        <w:t>不</w:t>
      </w:r>
      <w:proofErr w:type="gramEnd"/>
      <w:r>
        <w:rPr>
          <w:rFonts w:hint="eastAsia"/>
          <w:bCs/>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244C6D" w:rsidRDefault="00244C6D">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hint="eastAsia"/>
          <w:bCs/>
          <w:sz w:val="24"/>
        </w:rPr>
        <w:t>且建议</w:t>
      </w:r>
      <w:proofErr w:type="gramEnd"/>
      <w:r>
        <w:rPr>
          <w:rFonts w:hint="eastAsia"/>
          <w:bCs/>
          <w:sz w:val="24"/>
        </w:rPr>
        <w:t>在资格证明文件部分提供。</w:t>
      </w:r>
    </w:p>
    <w:p w:rsidR="00244C6D" w:rsidRDefault="00244C6D">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hint="eastAsia"/>
          <w:bCs/>
          <w:sz w:val="24"/>
        </w:rPr>
        <w:t>且建议</w:t>
      </w:r>
      <w:proofErr w:type="gramEnd"/>
      <w:r>
        <w:rPr>
          <w:rFonts w:hint="eastAsia"/>
          <w:bCs/>
          <w:sz w:val="24"/>
        </w:rPr>
        <w:t>在资格证明文件部分提供。</w:t>
      </w:r>
    </w:p>
    <w:p w:rsidR="00244C6D" w:rsidRDefault="00244C6D">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w:t>
      </w:r>
      <w:proofErr w:type="gramStart"/>
      <w:r>
        <w:rPr>
          <w:rFonts w:hint="eastAsia"/>
          <w:bCs/>
          <w:sz w:val="24"/>
        </w:rPr>
        <w:t>式参加</w:t>
      </w:r>
      <w:proofErr w:type="gramEnd"/>
      <w:r>
        <w:rPr>
          <w:rFonts w:hint="eastAsia"/>
          <w:bCs/>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44C6D" w:rsidRDefault="00244C6D">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r>
        <w:rPr>
          <w:rFonts w:hint="eastAsia"/>
          <w:bCs/>
          <w:sz w:val="24"/>
        </w:rPr>
        <w:t xml:space="preserve"> </w:t>
      </w:r>
    </w:p>
    <w:p w:rsidR="00244C6D" w:rsidRDefault="00244C6D">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r>
        <w:rPr>
          <w:rFonts w:hint="eastAsia"/>
          <w:bCs/>
          <w:sz w:val="24"/>
        </w:rPr>
        <w:t xml:space="preserve"> </w:t>
      </w:r>
    </w:p>
    <w:p w:rsidR="00244C6D" w:rsidRDefault="00244C6D">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w:t>
      </w:r>
      <w:r>
        <w:rPr>
          <w:rFonts w:hint="eastAsia"/>
          <w:bCs/>
          <w:sz w:val="24"/>
        </w:rPr>
        <w:t xml:space="preserve"> </w:t>
      </w:r>
      <w:r>
        <w:rPr>
          <w:rFonts w:hint="eastAsia"/>
          <w:bCs/>
          <w:sz w:val="24"/>
        </w:rPr>
        <w:t>“标的名称”部分标明联合体中中小企业承担的具体内容或者中小企业的具体分包内容。</w:t>
      </w:r>
      <w:r>
        <w:rPr>
          <w:rFonts w:hint="eastAsia"/>
          <w:bCs/>
          <w:sz w:val="24"/>
        </w:rPr>
        <w:t xml:space="preserve"> </w:t>
      </w:r>
    </w:p>
    <w:p w:rsidR="00244C6D" w:rsidRDefault="00244C6D">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244C6D" w:rsidRDefault="00244C6D">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244C6D" w:rsidRDefault="00244C6D">
      <w:pPr>
        <w:widowControl/>
        <w:spacing w:line="360" w:lineRule="auto"/>
        <w:jc w:val="left"/>
        <w:rPr>
          <w:sz w:val="24"/>
        </w:rPr>
      </w:pPr>
      <w:r>
        <w:rPr>
          <w:sz w:val="24"/>
        </w:rPr>
        <w:br w:type="page"/>
      </w:r>
      <w:r>
        <w:rPr>
          <w:rFonts w:hint="eastAsia"/>
          <w:sz w:val="24"/>
        </w:rPr>
        <w:t>2-1-1</w:t>
      </w:r>
      <w:r>
        <w:rPr>
          <w:rFonts w:hint="eastAsia"/>
          <w:sz w:val="24"/>
        </w:rPr>
        <w:t>中小企业声明函及残疾人福利性单位声明函格式</w:t>
      </w:r>
    </w:p>
    <w:p w:rsidR="00244C6D" w:rsidRDefault="00244C6D">
      <w:pPr>
        <w:spacing w:line="360" w:lineRule="auto"/>
        <w:jc w:val="center"/>
        <w:rPr>
          <w:b/>
          <w:sz w:val="36"/>
          <w:szCs w:val="36"/>
        </w:rPr>
      </w:pPr>
      <w:r>
        <w:rPr>
          <w:rFonts w:hint="eastAsia"/>
          <w:b/>
          <w:bCs/>
          <w:sz w:val="36"/>
          <w:szCs w:val="36"/>
        </w:rPr>
        <w:t>中小企业声明函（货物）格式</w:t>
      </w:r>
    </w:p>
    <w:p w:rsidR="00244C6D" w:rsidRDefault="00244C6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244C6D" w:rsidRDefault="00244C6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244C6D" w:rsidRDefault="00244C6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44C6D" w:rsidRDefault="00244C6D">
      <w:pPr>
        <w:spacing w:line="360" w:lineRule="auto"/>
        <w:ind w:firstLine="504"/>
        <w:rPr>
          <w:spacing w:val="6"/>
          <w:sz w:val="24"/>
        </w:rPr>
      </w:pPr>
      <w:r>
        <w:rPr>
          <w:spacing w:val="6"/>
          <w:sz w:val="24"/>
        </w:rPr>
        <w:t>……</w:t>
      </w:r>
    </w:p>
    <w:p w:rsidR="00244C6D" w:rsidRDefault="00244C6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44C6D" w:rsidRDefault="00244C6D">
      <w:pPr>
        <w:spacing w:line="360" w:lineRule="auto"/>
        <w:ind w:firstLine="504"/>
        <w:rPr>
          <w:spacing w:val="6"/>
          <w:sz w:val="24"/>
        </w:rPr>
      </w:pPr>
      <w:r>
        <w:rPr>
          <w:spacing w:val="6"/>
          <w:sz w:val="24"/>
        </w:rPr>
        <w:t>本企业对上述声明内容的真实性负责。如有虚假，将依法承担相应责任。</w:t>
      </w:r>
    </w:p>
    <w:p w:rsidR="00244C6D" w:rsidRDefault="00244C6D">
      <w:pPr>
        <w:spacing w:line="360" w:lineRule="auto"/>
        <w:ind w:firstLine="504"/>
        <w:rPr>
          <w:spacing w:val="6"/>
          <w:sz w:val="24"/>
        </w:rPr>
      </w:pPr>
    </w:p>
    <w:p w:rsidR="00244C6D" w:rsidRDefault="00244C6D">
      <w:pPr>
        <w:spacing w:line="360" w:lineRule="auto"/>
        <w:ind w:right="360" w:firstLine="480"/>
        <w:jc w:val="right"/>
        <w:rPr>
          <w:sz w:val="24"/>
        </w:rPr>
      </w:pPr>
      <w:r>
        <w:rPr>
          <w:sz w:val="24"/>
        </w:rPr>
        <w:t>企业名称（盖章）：</w:t>
      </w:r>
      <w:r>
        <w:rPr>
          <w:sz w:val="24"/>
        </w:rPr>
        <w:t>________</w:t>
      </w:r>
    </w:p>
    <w:p w:rsidR="00244C6D" w:rsidRDefault="00244C6D">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244C6D" w:rsidRDefault="00244C6D">
      <w:pPr>
        <w:spacing w:line="360" w:lineRule="auto"/>
        <w:ind w:right="360" w:firstLine="480"/>
        <w:jc w:val="right"/>
        <w:rPr>
          <w:sz w:val="24"/>
        </w:rPr>
      </w:pPr>
    </w:p>
    <w:p w:rsidR="00244C6D" w:rsidRDefault="00244C6D">
      <w:pPr>
        <w:spacing w:line="360" w:lineRule="auto"/>
        <w:ind w:right="360" w:firstLine="480"/>
        <w:jc w:val="right"/>
        <w:rPr>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244C6D">
        <w:tc>
          <w:tcPr>
            <w:tcW w:w="8946" w:type="dxa"/>
          </w:tcPr>
          <w:p w:rsidR="00244C6D" w:rsidRDefault="00244C6D">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244C6D" w:rsidRDefault="00244C6D">
      <w:pPr>
        <w:autoSpaceDE w:val="0"/>
        <w:autoSpaceDN w:val="0"/>
        <w:adjustRightInd w:val="0"/>
        <w:spacing w:line="360" w:lineRule="auto"/>
        <w:ind w:firstLine="420"/>
        <w:jc w:val="left"/>
        <w:rPr>
          <w:sz w:val="24"/>
        </w:rPr>
      </w:pPr>
    </w:p>
    <w:p w:rsidR="00244C6D" w:rsidRDefault="00244C6D">
      <w:pPr>
        <w:spacing w:line="360" w:lineRule="auto"/>
        <w:rPr>
          <w:sz w:val="24"/>
        </w:rPr>
      </w:pPr>
    </w:p>
    <w:p w:rsidR="00244C6D" w:rsidRDefault="00244C6D">
      <w:pPr>
        <w:spacing w:line="360" w:lineRule="auto"/>
        <w:jc w:val="center"/>
        <w:rPr>
          <w:b/>
          <w:bCs/>
          <w:sz w:val="36"/>
          <w:szCs w:val="36"/>
        </w:rPr>
      </w:pPr>
      <w:r>
        <w:rPr>
          <w:sz w:val="24"/>
        </w:rPr>
        <w:br w:type="page"/>
      </w:r>
      <w:r>
        <w:rPr>
          <w:rFonts w:hint="eastAsia"/>
          <w:b/>
          <w:bCs/>
          <w:sz w:val="36"/>
          <w:szCs w:val="36"/>
        </w:rPr>
        <w:t>中小企业声明函（工程、服务）格式</w:t>
      </w:r>
    </w:p>
    <w:p w:rsidR="00244C6D" w:rsidRDefault="00244C6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244C6D" w:rsidRDefault="00244C6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244C6D" w:rsidRDefault="00244C6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44C6D" w:rsidRDefault="00244C6D">
      <w:pPr>
        <w:spacing w:line="360" w:lineRule="auto"/>
        <w:ind w:firstLine="504"/>
        <w:rPr>
          <w:spacing w:val="6"/>
          <w:sz w:val="24"/>
        </w:rPr>
      </w:pPr>
    </w:p>
    <w:p w:rsidR="00244C6D" w:rsidRDefault="00244C6D">
      <w:pPr>
        <w:spacing w:line="360" w:lineRule="auto"/>
        <w:ind w:firstLine="504"/>
        <w:rPr>
          <w:spacing w:val="6"/>
          <w:sz w:val="24"/>
        </w:rPr>
      </w:pPr>
      <w:r>
        <w:rPr>
          <w:spacing w:val="6"/>
          <w:sz w:val="24"/>
        </w:rPr>
        <w:t>……</w:t>
      </w:r>
    </w:p>
    <w:p w:rsidR="00244C6D" w:rsidRDefault="00244C6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44C6D" w:rsidRDefault="00244C6D">
      <w:pPr>
        <w:spacing w:line="360" w:lineRule="auto"/>
        <w:ind w:firstLine="504"/>
        <w:rPr>
          <w:spacing w:val="6"/>
          <w:sz w:val="24"/>
        </w:rPr>
      </w:pPr>
      <w:r>
        <w:rPr>
          <w:spacing w:val="6"/>
          <w:sz w:val="24"/>
        </w:rPr>
        <w:t>本企业对上述声明内容的真实性负责。如有虚假，将依法承担相应责任。</w:t>
      </w:r>
    </w:p>
    <w:p w:rsidR="00244C6D" w:rsidRDefault="00244C6D">
      <w:pPr>
        <w:spacing w:line="360" w:lineRule="auto"/>
        <w:ind w:right="360" w:firstLine="480"/>
        <w:jc w:val="right"/>
        <w:rPr>
          <w:sz w:val="24"/>
        </w:rPr>
      </w:pPr>
    </w:p>
    <w:p w:rsidR="00244C6D" w:rsidRDefault="00244C6D">
      <w:pPr>
        <w:spacing w:line="360" w:lineRule="auto"/>
        <w:ind w:right="360" w:firstLine="480"/>
        <w:jc w:val="right"/>
        <w:rPr>
          <w:sz w:val="24"/>
        </w:rPr>
      </w:pPr>
      <w:r>
        <w:rPr>
          <w:sz w:val="24"/>
        </w:rPr>
        <w:t>企业名称（盖章）：</w:t>
      </w:r>
      <w:r>
        <w:rPr>
          <w:sz w:val="24"/>
        </w:rPr>
        <w:t>________</w:t>
      </w:r>
    </w:p>
    <w:p w:rsidR="00244C6D" w:rsidRDefault="00244C6D">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244C6D" w:rsidRDefault="00244C6D">
      <w:pPr>
        <w:adjustRightInd w:val="0"/>
        <w:spacing w:line="360" w:lineRule="auto"/>
        <w:jc w:val="left"/>
        <w:rPr>
          <w:sz w:val="24"/>
          <w:szCs w:val="21"/>
        </w:rPr>
      </w:pPr>
    </w:p>
    <w:p w:rsidR="00244C6D" w:rsidRDefault="00244C6D">
      <w:pPr>
        <w:adjustRightInd w:val="0"/>
        <w:spacing w:line="360" w:lineRule="auto"/>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244C6D">
        <w:tc>
          <w:tcPr>
            <w:tcW w:w="8946" w:type="dxa"/>
          </w:tcPr>
          <w:p w:rsidR="00244C6D" w:rsidRDefault="00244C6D">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244C6D" w:rsidRDefault="00244C6D">
      <w:pPr>
        <w:adjustRightInd w:val="0"/>
        <w:spacing w:line="360" w:lineRule="auto"/>
        <w:jc w:val="left"/>
        <w:rPr>
          <w:szCs w:val="21"/>
          <w:vertAlign w:val="superscript"/>
        </w:rPr>
      </w:pPr>
    </w:p>
    <w:p w:rsidR="00244C6D" w:rsidRDefault="00244C6D">
      <w:pPr>
        <w:spacing w:line="360" w:lineRule="auto"/>
        <w:ind w:right="360" w:firstLine="480"/>
        <w:jc w:val="right"/>
        <w:rPr>
          <w:sz w:val="24"/>
        </w:rPr>
      </w:pPr>
    </w:p>
    <w:p w:rsidR="00244C6D" w:rsidRDefault="00244C6D">
      <w:pPr>
        <w:spacing w:line="360" w:lineRule="auto"/>
        <w:ind w:right="360" w:firstLine="480"/>
        <w:jc w:val="right"/>
        <w:rPr>
          <w:sz w:val="24"/>
        </w:rPr>
      </w:pPr>
    </w:p>
    <w:p w:rsidR="00244C6D" w:rsidRDefault="00244C6D">
      <w:pPr>
        <w:spacing w:line="360" w:lineRule="auto"/>
        <w:jc w:val="center"/>
        <w:rPr>
          <w:b/>
          <w:sz w:val="36"/>
          <w:szCs w:val="36"/>
        </w:rPr>
      </w:pPr>
      <w:r>
        <w:rPr>
          <w:sz w:val="24"/>
          <w:szCs w:val="20"/>
        </w:rPr>
        <w:br w:type="page"/>
      </w:r>
      <w:r>
        <w:rPr>
          <w:rFonts w:hint="eastAsia"/>
          <w:b/>
          <w:bCs/>
          <w:sz w:val="36"/>
          <w:szCs w:val="36"/>
        </w:rPr>
        <w:t>残疾人福利性单位声明函格式</w:t>
      </w:r>
    </w:p>
    <w:p w:rsidR="00244C6D" w:rsidRDefault="00244C6D">
      <w:pPr>
        <w:spacing w:line="360" w:lineRule="auto"/>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244C6D" w:rsidRDefault="00244C6D">
      <w:pPr>
        <w:spacing w:line="360" w:lineRule="auto"/>
        <w:ind w:firstLine="482"/>
        <w:rPr>
          <w:b/>
          <w:spacing w:val="6"/>
          <w:sz w:val="24"/>
        </w:rPr>
      </w:pPr>
      <w:r>
        <w:rPr>
          <w:rFonts w:hint="eastAsia"/>
          <w:b/>
          <w:sz w:val="24"/>
        </w:rPr>
        <w:t>□</w:t>
      </w:r>
      <w:r>
        <w:rPr>
          <w:b/>
          <w:spacing w:val="6"/>
          <w:sz w:val="24"/>
        </w:rPr>
        <w:t>不属于符合条件的残疾人福利性单位。</w:t>
      </w:r>
    </w:p>
    <w:p w:rsidR="00244C6D" w:rsidRDefault="00244C6D">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44C6D" w:rsidRDefault="00244C6D" w:rsidP="00635805">
      <w:pPr>
        <w:spacing w:line="360" w:lineRule="auto"/>
        <w:ind w:firstLineChars="200" w:firstLine="506"/>
        <w:rPr>
          <w:spacing w:val="6"/>
          <w:sz w:val="24"/>
        </w:rPr>
      </w:pPr>
      <w:r>
        <w:rPr>
          <w:b/>
          <w:spacing w:val="6"/>
          <w:sz w:val="24"/>
        </w:rPr>
        <w:t>本单位对上述声明的真实性负责。如有虚假，将依法承担相应责任。</w:t>
      </w:r>
    </w:p>
    <w:p w:rsidR="00244C6D" w:rsidRDefault="00244C6D">
      <w:pPr>
        <w:spacing w:line="360" w:lineRule="auto"/>
        <w:ind w:firstLineChars="200" w:firstLine="504"/>
        <w:rPr>
          <w:spacing w:val="6"/>
          <w:sz w:val="24"/>
        </w:rPr>
      </w:pPr>
    </w:p>
    <w:p w:rsidR="00244C6D" w:rsidRDefault="00244C6D">
      <w:pPr>
        <w:spacing w:line="360" w:lineRule="auto"/>
        <w:ind w:firstLineChars="200" w:firstLine="504"/>
        <w:rPr>
          <w:spacing w:val="6"/>
          <w:sz w:val="24"/>
        </w:rPr>
      </w:pPr>
    </w:p>
    <w:p w:rsidR="00244C6D" w:rsidRDefault="00244C6D">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单位名称（盖章）：</w:t>
      </w:r>
    </w:p>
    <w:p w:rsidR="00244C6D" w:rsidRDefault="00244C6D">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244C6D" w:rsidRDefault="00244C6D">
      <w:pPr>
        <w:spacing w:line="360" w:lineRule="auto"/>
        <w:outlineLvl w:val="2"/>
        <w:rPr>
          <w:sz w:val="24"/>
          <w:szCs w:val="20"/>
        </w:rPr>
      </w:pPr>
      <w:r>
        <w:rPr>
          <w:sz w:val="24"/>
          <w:szCs w:val="20"/>
        </w:rPr>
        <w:br w:type="page"/>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244C6D" w:rsidRDefault="00244C6D">
      <w:pPr>
        <w:autoSpaceDE w:val="0"/>
        <w:autoSpaceDN w:val="0"/>
        <w:adjustRightInd w:val="0"/>
        <w:spacing w:line="360" w:lineRule="auto"/>
        <w:jc w:val="center"/>
        <w:rPr>
          <w:sz w:val="30"/>
          <w:szCs w:val="30"/>
        </w:rPr>
      </w:pPr>
    </w:p>
    <w:p w:rsidR="00244C6D" w:rsidRDefault="00244C6D">
      <w:pPr>
        <w:autoSpaceDE w:val="0"/>
        <w:autoSpaceDN w:val="0"/>
        <w:adjustRightInd w:val="0"/>
        <w:spacing w:line="360" w:lineRule="auto"/>
        <w:jc w:val="center"/>
        <w:rPr>
          <w:b/>
          <w:sz w:val="36"/>
          <w:szCs w:val="36"/>
        </w:rPr>
      </w:pPr>
      <w:r>
        <w:rPr>
          <w:rFonts w:hint="eastAsia"/>
          <w:b/>
          <w:sz w:val="36"/>
          <w:szCs w:val="36"/>
        </w:rPr>
        <w:t>拟分包情况说明</w:t>
      </w:r>
    </w:p>
    <w:p w:rsidR="00244C6D" w:rsidRDefault="00244C6D">
      <w:pPr>
        <w:tabs>
          <w:tab w:val="left" w:pos="5580"/>
        </w:tabs>
        <w:spacing w:line="360" w:lineRule="auto"/>
        <w:rPr>
          <w:sz w:val="24"/>
        </w:rPr>
      </w:pPr>
      <w:r>
        <w:rPr>
          <w:sz w:val="24"/>
        </w:rPr>
        <w:t>致：</w:t>
      </w:r>
      <w:r>
        <w:rPr>
          <w:sz w:val="24"/>
          <w:u w:val="single"/>
        </w:rPr>
        <w:t>（采购人或采购代理机构）</w:t>
      </w:r>
    </w:p>
    <w:p w:rsidR="00244C6D" w:rsidRDefault="00244C6D">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244C6D">
        <w:trPr>
          <w:trHeight w:val="549"/>
          <w:jc w:val="center"/>
        </w:trPr>
        <w:tc>
          <w:tcPr>
            <w:tcW w:w="456"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分包承担</w:t>
            </w:r>
          </w:p>
          <w:p w:rsidR="00244C6D" w:rsidRDefault="00244C6D">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拟分包</w:t>
            </w:r>
          </w:p>
          <w:p w:rsidR="00244C6D" w:rsidRDefault="00244C6D">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244C6D" w:rsidRDefault="00244C6D">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244C6D">
        <w:trPr>
          <w:trHeight w:val="620"/>
          <w:jc w:val="center"/>
        </w:trPr>
        <w:tc>
          <w:tcPr>
            <w:tcW w:w="456"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244C6D" w:rsidRDefault="00244C6D">
            <w:pPr>
              <w:pStyle w:val="TableParagraph"/>
              <w:spacing w:line="360" w:lineRule="auto"/>
              <w:jc w:val="center"/>
              <w:rPr>
                <w:rFonts w:ascii="Times New Roman" w:hAnsi="Times New Roman" w:cs="Times New Roman"/>
                <w:sz w:val="30"/>
              </w:rPr>
            </w:pPr>
          </w:p>
        </w:tc>
        <w:tc>
          <w:tcPr>
            <w:tcW w:w="1513" w:type="dxa"/>
            <w:vAlign w:val="center"/>
          </w:tcPr>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44C6D" w:rsidRDefault="00244C6D">
            <w:pPr>
              <w:pStyle w:val="TableParagraph"/>
              <w:spacing w:line="360" w:lineRule="auto"/>
              <w:jc w:val="center"/>
              <w:rPr>
                <w:rFonts w:ascii="Times New Roman" w:hAnsi="Times New Roman"/>
                <w:sz w:val="30"/>
                <w:lang w:eastAsia="zh-CN"/>
              </w:rPr>
            </w:pPr>
          </w:p>
        </w:tc>
        <w:tc>
          <w:tcPr>
            <w:tcW w:w="1561" w:type="dxa"/>
            <w:vAlign w:val="center"/>
          </w:tcPr>
          <w:p w:rsidR="00244C6D" w:rsidRDefault="00244C6D">
            <w:pPr>
              <w:pStyle w:val="TableParagraph"/>
              <w:spacing w:line="360" w:lineRule="auto"/>
              <w:jc w:val="center"/>
              <w:rPr>
                <w:rFonts w:ascii="Times New Roman" w:hAnsi="Times New Roman"/>
                <w:sz w:val="30"/>
                <w:lang w:eastAsia="zh-CN"/>
              </w:rPr>
            </w:pPr>
          </w:p>
        </w:tc>
        <w:tc>
          <w:tcPr>
            <w:tcW w:w="1498" w:type="dxa"/>
            <w:vAlign w:val="center"/>
          </w:tcPr>
          <w:p w:rsidR="00244C6D" w:rsidRDefault="00244C6D">
            <w:pPr>
              <w:pStyle w:val="TableParagraph"/>
              <w:spacing w:line="360" w:lineRule="auto"/>
              <w:jc w:val="center"/>
              <w:rPr>
                <w:rFonts w:ascii="Times New Roman" w:hAnsi="Times New Roman"/>
                <w:sz w:val="30"/>
                <w:lang w:eastAsia="zh-CN"/>
              </w:rPr>
            </w:pPr>
          </w:p>
        </w:tc>
        <w:tc>
          <w:tcPr>
            <w:tcW w:w="1564" w:type="dxa"/>
            <w:vAlign w:val="center"/>
          </w:tcPr>
          <w:p w:rsidR="00244C6D" w:rsidRDefault="00244C6D">
            <w:pPr>
              <w:pStyle w:val="TableParagraph"/>
              <w:spacing w:line="360" w:lineRule="auto"/>
              <w:jc w:val="center"/>
              <w:rPr>
                <w:rFonts w:ascii="Times New Roman" w:hAnsi="Times New Roman"/>
                <w:sz w:val="30"/>
                <w:lang w:eastAsia="zh-CN"/>
              </w:rPr>
            </w:pPr>
          </w:p>
        </w:tc>
      </w:tr>
      <w:tr w:rsidR="00244C6D">
        <w:trPr>
          <w:trHeight w:val="620"/>
          <w:jc w:val="center"/>
        </w:trPr>
        <w:tc>
          <w:tcPr>
            <w:tcW w:w="456"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244C6D" w:rsidRDefault="00244C6D">
            <w:pPr>
              <w:pStyle w:val="TableParagraph"/>
              <w:spacing w:line="360" w:lineRule="auto"/>
              <w:jc w:val="center"/>
              <w:rPr>
                <w:rFonts w:ascii="Times New Roman" w:hAnsi="Times New Roman"/>
                <w:sz w:val="30"/>
              </w:rPr>
            </w:pPr>
          </w:p>
        </w:tc>
        <w:tc>
          <w:tcPr>
            <w:tcW w:w="1513" w:type="dxa"/>
            <w:vAlign w:val="center"/>
          </w:tcPr>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44C6D" w:rsidRDefault="00244C6D">
            <w:pPr>
              <w:pStyle w:val="TableParagraph"/>
              <w:spacing w:line="360" w:lineRule="auto"/>
              <w:jc w:val="center"/>
              <w:rPr>
                <w:rFonts w:ascii="Times New Roman" w:hAnsi="Times New Roman"/>
                <w:sz w:val="30"/>
                <w:lang w:eastAsia="zh-CN"/>
              </w:rPr>
            </w:pPr>
          </w:p>
        </w:tc>
        <w:tc>
          <w:tcPr>
            <w:tcW w:w="1561" w:type="dxa"/>
            <w:vAlign w:val="center"/>
          </w:tcPr>
          <w:p w:rsidR="00244C6D" w:rsidRDefault="00244C6D">
            <w:pPr>
              <w:pStyle w:val="TableParagraph"/>
              <w:spacing w:line="360" w:lineRule="auto"/>
              <w:jc w:val="center"/>
              <w:rPr>
                <w:rFonts w:ascii="Times New Roman" w:hAnsi="Times New Roman"/>
                <w:sz w:val="30"/>
                <w:lang w:eastAsia="zh-CN"/>
              </w:rPr>
            </w:pPr>
          </w:p>
        </w:tc>
        <w:tc>
          <w:tcPr>
            <w:tcW w:w="1498" w:type="dxa"/>
            <w:vAlign w:val="center"/>
          </w:tcPr>
          <w:p w:rsidR="00244C6D" w:rsidRDefault="00244C6D">
            <w:pPr>
              <w:pStyle w:val="TableParagraph"/>
              <w:spacing w:line="360" w:lineRule="auto"/>
              <w:jc w:val="center"/>
              <w:rPr>
                <w:rFonts w:ascii="Times New Roman" w:hAnsi="Times New Roman"/>
                <w:sz w:val="30"/>
                <w:lang w:eastAsia="zh-CN"/>
              </w:rPr>
            </w:pPr>
          </w:p>
        </w:tc>
        <w:tc>
          <w:tcPr>
            <w:tcW w:w="1564" w:type="dxa"/>
            <w:vAlign w:val="center"/>
          </w:tcPr>
          <w:p w:rsidR="00244C6D" w:rsidRDefault="00244C6D">
            <w:pPr>
              <w:pStyle w:val="TableParagraph"/>
              <w:spacing w:line="360" w:lineRule="auto"/>
              <w:jc w:val="center"/>
              <w:rPr>
                <w:rFonts w:ascii="Times New Roman" w:hAnsi="Times New Roman"/>
                <w:sz w:val="30"/>
                <w:lang w:eastAsia="zh-CN"/>
              </w:rPr>
            </w:pPr>
          </w:p>
        </w:tc>
      </w:tr>
      <w:tr w:rsidR="00244C6D">
        <w:trPr>
          <w:trHeight w:val="620"/>
          <w:jc w:val="center"/>
        </w:trPr>
        <w:tc>
          <w:tcPr>
            <w:tcW w:w="456"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244C6D" w:rsidRDefault="00244C6D">
            <w:pPr>
              <w:pStyle w:val="TableParagraph"/>
              <w:spacing w:line="360" w:lineRule="auto"/>
              <w:jc w:val="center"/>
              <w:rPr>
                <w:rFonts w:ascii="Times New Roman" w:hAnsi="Times New Roman"/>
                <w:sz w:val="30"/>
              </w:rPr>
            </w:pPr>
          </w:p>
        </w:tc>
        <w:tc>
          <w:tcPr>
            <w:tcW w:w="1513" w:type="dxa"/>
            <w:vAlign w:val="center"/>
          </w:tcPr>
          <w:p w:rsidR="00244C6D" w:rsidRDefault="00244C6D">
            <w:pPr>
              <w:pStyle w:val="TableParagraph"/>
              <w:tabs>
                <w:tab w:val="left" w:pos="235"/>
              </w:tabs>
              <w:spacing w:line="360" w:lineRule="auto"/>
              <w:jc w:val="center"/>
              <w:rPr>
                <w:rFonts w:ascii="Times New Roman" w:hAnsi="Times New Roman"/>
                <w:sz w:val="24"/>
              </w:rPr>
            </w:pPr>
          </w:p>
        </w:tc>
        <w:tc>
          <w:tcPr>
            <w:tcW w:w="1125" w:type="dxa"/>
            <w:vAlign w:val="center"/>
          </w:tcPr>
          <w:p w:rsidR="00244C6D" w:rsidRDefault="00244C6D">
            <w:pPr>
              <w:pStyle w:val="TableParagraph"/>
              <w:spacing w:line="360" w:lineRule="auto"/>
              <w:jc w:val="center"/>
              <w:rPr>
                <w:rFonts w:ascii="Times New Roman" w:hAnsi="Times New Roman"/>
                <w:sz w:val="30"/>
              </w:rPr>
            </w:pPr>
          </w:p>
        </w:tc>
        <w:tc>
          <w:tcPr>
            <w:tcW w:w="1561" w:type="dxa"/>
            <w:vAlign w:val="center"/>
          </w:tcPr>
          <w:p w:rsidR="00244C6D" w:rsidRDefault="00244C6D">
            <w:pPr>
              <w:pStyle w:val="TableParagraph"/>
              <w:spacing w:line="360" w:lineRule="auto"/>
              <w:jc w:val="center"/>
              <w:rPr>
                <w:rFonts w:ascii="Times New Roman" w:hAnsi="Times New Roman"/>
                <w:sz w:val="30"/>
              </w:rPr>
            </w:pPr>
          </w:p>
        </w:tc>
        <w:tc>
          <w:tcPr>
            <w:tcW w:w="1498" w:type="dxa"/>
            <w:vAlign w:val="center"/>
          </w:tcPr>
          <w:p w:rsidR="00244C6D" w:rsidRDefault="00244C6D">
            <w:pPr>
              <w:pStyle w:val="TableParagraph"/>
              <w:spacing w:line="360" w:lineRule="auto"/>
              <w:jc w:val="center"/>
              <w:rPr>
                <w:rFonts w:ascii="Times New Roman" w:hAnsi="Times New Roman"/>
                <w:sz w:val="30"/>
              </w:rPr>
            </w:pPr>
          </w:p>
        </w:tc>
        <w:tc>
          <w:tcPr>
            <w:tcW w:w="1564" w:type="dxa"/>
            <w:vAlign w:val="center"/>
          </w:tcPr>
          <w:p w:rsidR="00244C6D" w:rsidRDefault="00244C6D">
            <w:pPr>
              <w:pStyle w:val="TableParagraph"/>
              <w:spacing w:line="360" w:lineRule="auto"/>
              <w:jc w:val="center"/>
              <w:rPr>
                <w:rFonts w:ascii="Times New Roman" w:hAnsi="Times New Roman"/>
                <w:sz w:val="30"/>
              </w:rPr>
            </w:pPr>
          </w:p>
        </w:tc>
      </w:tr>
      <w:tr w:rsidR="00244C6D">
        <w:trPr>
          <w:trHeight w:val="620"/>
          <w:jc w:val="center"/>
        </w:trPr>
        <w:tc>
          <w:tcPr>
            <w:tcW w:w="5942" w:type="dxa"/>
            <w:gridSpan w:val="5"/>
            <w:vAlign w:val="center"/>
          </w:tcPr>
          <w:p w:rsidR="00244C6D" w:rsidRDefault="00244C6D">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244C6D" w:rsidRDefault="00244C6D">
            <w:pPr>
              <w:pStyle w:val="TableParagraph"/>
              <w:spacing w:line="360" w:lineRule="auto"/>
              <w:jc w:val="center"/>
              <w:rPr>
                <w:rFonts w:ascii="Times New Roman" w:hAnsi="Times New Roman"/>
                <w:sz w:val="30"/>
              </w:rPr>
            </w:pPr>
          </w:p>
        </w:tc>
        <w:tc>
          <w:tcPr>
            <w:tcW w:w="1564" w:type="dxa"/>
            <w:vAlign w:val="center"/>
          </w:tcPr>
          <w:p w:rsidR="00244C6D" w:rsidRDefault="00244C6D">
            <w:pPr>
              <w:pStyle w:val="TableParagraph"/>
              <w:spacing w:line="360" w:lineRule="auto"/>
              <w:jc w:val="center"/>
              <w:rPr>
                <w:rFonts w:ascii="Times New Roman" w:hAnsi="Times New Roman"/>
                <w:sz w:val="30"/>
              </w:rPr>
            </w:pPr>
          </w:p>
        </w:tc>
      </w:tr>
    </w:tbl>
    <w:p w:rsidR="00244C6D" w:rsidRDefault="00244C6D">
      <w:pPr>
        <w:adjustRightInd w:val="0"/>
        <w:spacing w:line="360" w:lineRule="auto"/>
        <w:ind w:firstLineChars="200" w:firstLine="480"/>
        <w:jc w:val="left"/>
        <w:rPr>
          <w:sz w:val="24"/>
        </w:rPr>
      </w:pPr>
    </w:p>
    <w:p w:rsidR="00244C6D" w:rsidRDefault="00244C6D">
      <w:pPr>
        <w:adjustRightInd w:val="0"/>
        <w:spacing w:line="360" w:lineRule="auto"/>
        <w:jc w:val="left"/>
        <w:rPr>
          <w:sz w:val="24"/>
        </w:rPr>
      </w:pPr>
    </w:p>
    <w:p w:rsidR="00244C6D" w:rsidRDefault="00244C6D">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244C6D" w:rsidRDefault="00244C6D">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44C6D" w:rsidRDefault="00244C6D">
      <w:pPr>
        <w:adjustRightInd w:val="0"/>
        <w:spacing w:line="360" w:lineRule="auto"/>
        <w:jc w:val="left"/>
        <w:rPr>
          <w:sz w:val="24"/>
        </w:rPr>
      </w:pPr>
    </w:p>
    <w:p w:rsidR="00244C6D" w:rsidRDefault="00244C6D">
      <w:pPr>
        <w:adjustRightInd w:val="0"/>
        <w:spacing w:line="360" w:lineRule="auto"/>
        <w:jc w:val="left"/>
        <w:rPr>
          <w:sz w:val="24"/>
        </w:rPr>
      </w:pPr>
      <w:r>
        <w:rPr>
          <w:sz w:val="24"/>
        </w:rPr>
        <w:t>注：</w:t>
      </w:r>
    </w:p>
    <w:p w:rsidR="00244C6D" w:rsidRDefault="00244C6D">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244C6D" w:rsidRDefault="00244C6D">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rsidR="00244C6D" w:rsidRDefault="00244C6D">
      <w:pPr>
        <w:adjustRightInd w:val="0"/>
        <w:spacing w:line="360" w:lineRule="auto"/>
        <w:ind w:firstLineChars="200" w:firstLine="480"/>
        <w:jc w:val="left"/>
        <w:rPr>
          <w:sz w:val="24"/>
        </w:rPr>
      </w:pPr>
      <w:r>
        <w:rPr>
          <w:sz w:val="24"/>
        </w:rPr>
        <w:t>甲方（投标人）：</w:t>
      </w:r>
      <w:r>
        <w:rPr>
          <w:sz w:val="24"/>
        </w:rPr>
        <w:t>________</w:t>
      </w:r>
    </w:p>
    <w:p w:rsidR="00244C6D" w:rsidRDefault="00244C6D">
      <w:pPr>
        <w:adjustRightInd w:val="0"/>
        <w:spacing w:line="360" w:lineRule="auto"/>
        <w:ind w:firstLineChars="200" w:firstLine="480"/>
        <w:jc w:val="left"/>
        <w:rPr>
          <w:sz w:val="24"/>
        </w:rPr>
      </w:pPr>
      <w:r>
        <w:rPr>
          <w:sz w:val="24"/>
        </w:rPr>
        <w:t>乙方（拟分包单位）：</w:t>
      </w:r>
      <w:r>
        <w:rPr>
          <w:sz w:val="24"/>
        </w:rPr>
        <w:t>________</w:t>
      </w:r>
    </w:p>
    <w:p w:rsidR="00244C6D" w:rsidRDefault="00244C6D">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244C6D" w:rsidRDefault="00244C6D">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244C6D" w:rsidRDefault="00244C6D">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244C6D" w:rsidRDefault="00244C6D">
      <w:pPr>
        <w:adjustRightInd w:val="0"/>
        <w:spacing w:line="360" w:lineRule="auto"/>
        <w:ind w:firstLineChars="200" w:firstLine="480"/>
        <w:jc w:val="left"/>
        <w:rPr>
          <w:bCs/>
          <w:sz w:val="24"/>
        </w:rPr>
      </w:pPr>
      <w:r>
        <w:rPr>
          <w:sz w:val="24"/>
        </w:rPr>
        <w:t>乙方承诺将在上述情况下与甲方签订分包合同。</w:t>
      </w:r>
    </w:p>
    <w:p w:rsidR="00244C6D" w:rsidRDefault="00244C6D">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244C6D" w:rsidRDefault="00244C6D">
      <w:pPr>
        <w:spacing w:line="360" w:lineRule="auto"/>
        <w:ind w:firstLine="471"/>
        <w:rPr>
          <w:b/>
          <w:sz w:val="24"/>
        </w:rPr>
      </w:pPr>
    </w:p>
    <w:p w:rsidR="00244C6D" w:rsidRDefault="00244C6D">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244C6D" w:rsidRDefault="00244C6D">
      <w:pPr>
        <w:spacing w:line="360" w:lineRule="auto"/>
        <w:ind w:left="480"/>
        <w:jc w:val="right"/>
        <w:rPr>
          <w:sz w:val="24"/>
        </w:rPr>
      </w:pPr>
    </w:p>
    <w:p w:rsidR="00244C6D" w:rsidRDefault="00244C6D">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244C6D" w:rsidRDefault="00244C6D">
      <w:pPr>
        <w:tabs>
          <w:tab w:val="left" w:pos="8280"/>
        </w:tabs>
        <w:spacing w:line="360" w:lineRule="auto"/>
        <w:ind w:firstLine="480"/>
        <w:rPr>
          <w:sz w:val="24"/>
        </w:rPr>
      </w:pPr>
    </w:p>
    <w:p w:rsidR="00244C6D" w:rsidRDefault="00244C6D">
      <w:pPr>
        <w:tabs>
          <w:tab w:val="left" w:pos="8280"/>
        </w:tabs>
        <w:spacing w:line="360" w:lineRule="auto"/>
        <w:rPr>
          <w:sz w:val="24"/>
        </w:rPr>
        <w:sectPr w:rsidR="00244C6D">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244C6D" w:rsidRDefault="00244C6D">
      <w:pPr>
        <w:spacing w:line="360" w:lineRule="auto"/>
        <w:outlineLvl w:val="2"/>
        <w:rPr>
          <w:sz w:val="24"/>
          <w:szCs w:val="20"/>
        </w:rPr>
      </w:pPr>
      <w:r>
        <w:rPr>
          <w:sz w:val="24"/>
          <w:szCs w:val="20"/>
        </w:rPr>
        <w:t>2-</w:t>
      </w:r>
      <w:r>
        <w:rPr>
          <w:rFonts w:hint="eastAsia"/>
          <w:sz w:val="24"/>
          <w:szCs w:val="20"/>
        </w:rPr>
        <w:t>2</w:t>
      </w:r>
      <w:r>
        <w:rPr>
          <w:sz w:val="24"/>
        </w:rPr>
        <w:t>其它落实政府采购政策的资格要求</w:t>
      </w:r>
      <w:r>
        <w:rPr>
          <w:sz w:val="24"/>
          <w:szCs w:val="20"/>
        </w:rPr>
        <w:t>（如有）</w:t>
      </w:r>
    </w:p>
    <w:p w:rsidR="00244C6D" w:rsidRDefault="00244C6D">
      <w:pPr>
        <w:widowControl/>
        <w:spacing w:line="360" w:lineRule="auto"/>
        <w:jc w:val="left"/>
        <w:rPr>
          <w:sz w:val="24"/>
        </w:rPr>
      </w:pPr>
    </w:p>
    <w:p w:rsidR="00244C6D" w:rsidRDefault="00244C6D">
      <w:pPr>
        <w:spacing w:line="360" w:lineRule="auto"/>
        <w:outlineLvl w:val="2"/>
        <w:rPr>
          <w:sz w:val="24"/>
          <w:szCs w:val="20"/>
        </w:rPr>
      </w:pPr>
      <w:r>
        <w:rPr>
          <w:sz w:val="24"/>
          <w:szCs w:val="20"/>
        </w:rPr>
        <w:br w:type="page"/>
        <w:t xml:space="preserve">3 </w:t>
      </w:r>
      <w:r>
        <w:rPr>
          <w:sz w:val="24"/>
          <w:szCs w:val="20"/>
        </w:rPr>
        <w:t>本项目的特定资格要求（如有）</w:t>
      </w:r>
    </w:p>
    <w:p w:rsidR="00244C6D" w:rsidRDefault="00244C6D">
      <w:pPr>
        <w:spacing w:line="360" w:lineRule="auto"/>
        <w:outlineLvl w:val="2"/>
        <w:rPr>
          <w:sz w:val="24"/>
          <w:szCs w:val="20"/>
        </w:rPr>
      </w:pPr>
      <w:r>
        <w:rPr>
          <w:sz w:val="24"/>
          <w:szCs w:val="20"/>
        </w:rPr>
        <w:t>3-1</w:t>
      </w:r>
      <w:r>
        <w:rPr>
          <w:sz w:val="24"/>
          <w:szCs w:val="20"/>
        </w:rPr>
        <w:t>联合协议（如有）</w:t>
      </w:r>
    </w:p>
    <w:p w:rsidR="00244C6D" w:rsidRDefault="00244C6D">
      <w:pPr>
        <w:autoSpaceDE w:val="0"/>
        <w:autoSpaceDN w:val="0"/>
        <w:adjustRightInd w:val="0"/>
        <w:spacing w:line="360" w:lineRule="auto"/>
        <w:jc w:val="center"/>
        <w:rPr>
          <w:b/>
          <w:sz w:val="36"/>
          <w:szCs w:val="36"/>
        </w:rPr>
      </w:pPr>
      <w:r>
        <w:rPr>
          <w:rFonts w:hint="eastAsia"/>
          <w:b/>
          <w:sz w:val="36"/>
          <w:szCs w:val="36"/>
        </w:rPr>
        <w:t>联合协议</w:t>
      </w:r>
    </w:p>
    <w:p w:rsidR="00244C6D" w:rsidRDefault="00244C6D">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244C6D" w:rsidRDefault="00244C6D">
      <w:pPr>
        <w:numPr>
          <w:ilvl w:val="0"/>
          <w:numId w:val="29"/>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244C6D" w:rsidRDefault="00244C6D">
      <w:pPr>
        <w:numPr>
          <w:ilvl w:val="0"/>
          <w:numId w:val="29"/>
        </w:numPr>
        <w:tabs>
          <w:tab w:val="left" w:pos="780"/>
        </w:tabs>
        <w:spacing w:line="360" w:lineRule="auto"/>
        <w:rPr>
          <w:bCs/>
          <w:sz w:val="24"/>
        </w:rPr>
      </w:pPr>
      <w:r>
        <w:rPr>
          <w:rFonts w:hint="eastAsia"/>
          <w:bCs/>
          <w:sz w:val="24"/>
        </w:rPr>
        <w:t>联合体中标后，联合体各方共同与采购人签订合同，就采购合同约定的事项对采购人承担连带责任。</w:t>
      </w:r>
    </w:p>
    <w:p w:rsidR="00244C6D" w:rsidRDefault="00244C6D">
      <w:pPr>
        <w:numPr>
          <w:ilvl w:val="0"/>
          <w:numId w:val="29"/>
        </w:numPr>
        <w:tabs>
          <w:tab w:val="left" w:pos="780"/>
        </w:tabs>
        <w:spacing w:line="360" w:lineRule="auto"/>
        <w:rPr>
          <w:bCs/>
          <w:sz w:val="24"/>
        </w:rPr>
      </w:pPr>
      <w:r>
        <w:rPr>
          <w:bCs/>
          <w:sz w:val="24"/>
        </w:rPr>
        <w:t>联合体各方均同意由牵头人代表其他联合体成员单位按招标文件要求出具《授权委托书》。</w:t>
      </w:r>
    </w:p>
    <w:p w:rsidR="00244C6D" w:rsidRDefault="00244C6D">
      <w:pPr>
        <w:numPr>
          <w:ilvl w:val="0"/>
          <w:numId w:val="29"/>
        </w:numPr>
        <w:tabs>
          <w:tab w:val="left" w:pos="780"/>
        </w:tabs>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244C6D" w:rsidRDefault="00244C6D">
      <w:pPr>
        <w:numPr>
          <w:ilvl w:val="0"/>
          <w:numId w:val="29"/>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244C6D" w:rsidRDefault="00244C6D">
      <w:pPr>
        <w:numPr>
          <w:ilvl w:val="0"/>
          <w:numId w:val="29"/>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244C6D" w:rsidRDefault="00244C6D">
      <w:pPr>
        <w:numPr>
          <w:ilvl w:val="0"/>
          <w:numId w:val="29"/>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244C6D" w:rsidRDefault="00244C6D">
      <w:pPr>
        <w:numPr>
          <w:ilvl w:val="0"/>
          <w:numId w:val="29"/>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244C6D" w:rsidRDefault="00244C6D">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44C6D" w:rsidRDefault="00244C6D">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44C6D" w:rsidRDefault="00244C6D">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44C6D" w:rsidRDefault="00244C6D">
      <w:pPr>
        <w:numPr>
          <w:ilvl w:val="0"/>
          <w:numId w:val="29"/>
        </w:numPr>
        <w:tabs>
          <w:tab w:val="left" w:pos="780"/>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rsidR="00244C6D" w:rsidRDefault="00244C6D">
      <w:pPr>
        <w:numPr>
          <w:ilvl w:val="0"/>
          <w:numId w:val="29"/>
        </w:numPr>
        <w:tabs>
          <w:tab w:val="left" w:pos="780"/>
        </w:tabs>
        <w:spacing w:line="360" w:lineRule="auto"/>
        <w:rPr>
          <w:bCs/>
          <w:sz w:val="24"/>
        </w:rPr>
      </w:pPr>
      <w:r>
        <w:rPr>
          <w:bCs/>
          <w:sz w:val="24"/>
        </w:rPr>
        <w:t>其他约定（如有）：</w:t>
      </w:r>
      <w:r>
        <w:rPr>
          <w:bCs/>
          <w:sz w:val="24"/>
        </w:rPr>
        <w:t>_______</w:t>
      </w:r>
      <w:r>
        <w:rPr>
          <w:rFonts w:hint="eastAsia"/>
          <w:bCs/>
          <w:sz w:val="24"/>
        </w:rPr>
        <w:t>。</w:t>
      </w:r>
    </w:p>
    <w:p w:rsidR="00244C6D" w:rsidRDefault="00244C6D">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244C6D" w:rsidRDefault="00244C6D">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244C6D" w:rsidRDefault="00244C6D">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244C6D" w:rsidRDefault="00244C6D">
      <w:pPr>
        <w:spacing w:line="360" w:lineRule="auto"/>
        <w:ind w:firstLine="471"/>
        <w:rPr>
          <w:sz w:val="24"/>
        </w:rPr>
      </w:pPr>
    </w:p>
    <w:p w:rsidR="00244C6D" w:rsidRDefault="00244C6D">
      <w:pPr>
        <w:spacing w:line="360" w:lineRule="auto"/>
        <w:ind w:firstLine="471"/>
        <w:rPr>
          <w:sz w:val="24"/>
        </w:rPr>
      </w:pPr>
    </w:p>
    <w:p w:rsidR="00244C6D" w:rsidRDefault="00244C6D">
      <w:pPr>
        <w:spacing w:line="360" w:lineRule="auto"/>
        <w:ind w:firstLine="471"/>
        <w:rPr>
          <w:sz w:val="24"/>
        </w:rPr>
      </w:pPr>
      <w:r>
        <w:rPr>
          <w:rFonts w:hint="eastAsia"/>
          <w:sz w:val="24"/>
        </w:rPr>
        <w:t>联合体成员名称</w:t>
      </w:r>
      <w:r>
        <w:rPr>
          <w:sz w:val="24"/>
        </w:rPr>
        <w:t>：</w:t>
      </w:r>
      <w:r>
        <w:rPr>
          <w:sz w:val="24"/>
          <w:szCs w:val="20"/>
        </w:rPr>
        <w:t>______</w:t>
      </w:r>
    </w:p>
    <w:p w:rsidR="00244C6D" w:rsidRDefault="00244C6D">
      <w:pPr>
        <w:spacing w:line="360" w:lineRule="auto"/>
        <w:ind w:firstLine="471"/>
        <w:rPr>
          <w:sz w:val="24"/>
        </w:rPr>
      </w:pPr>
      <w:r>
        <w:rPr>
          <w:sz w:val="24"/>
        </w:rPr>
        <w:t>盖章：</w:t>
      </w:r>
      <w:r>
        <w:rPr>
          <w:sz w:val="24"/>
          <w:szCs w:val="20"/>
        </w:rPr>
        <w:t>______</w:t>
      </w:r>
      <w:r>
        <w:rPr>
          <w:sz w:val="24"/>
        </w:rPr>
        <w:t xml:space="preserve">                                </w:t>
      </w:r>
    </w:p>
    <w:p w:rsidR="00244C6D" w:rsidRDefault="00244C6D">
      <w:pPr>
        <w:spacing w:line="360" w:lineRule="auto"/>
        <w:ind w:firstLine="471"/>
        <w:rPr>
          <w:sz w:val="24"/>
        </w:rPr>
      </w:pPr>
    </w:p>
    <w:p w:rsidR="00244C6D" w:rsidRDefault="00244C6D">
      <w:pPr>
        <w:spacing w:line="360" w:lineRule="auto"/>
        <w:ind w:firstLine="471"/>
        <w:rPr>
          <w:sz w:val="24"/>
        </w:rPr>
      </w:pPr>
    </w:p>
    <w:p w:rsidR="00244C6D" w:rsidRDefault="00244C6D">
      <w:pPr>
        <w:spacing w:line="360" w:lineRule="auto"/>
        <w:ind w:left="480"/>
        <w:jc w:val="right"/>
        <w:rPr>
          <w:sz w:val="24"/>
        </w:rPr>
      </w:pPr>
    </w:p>
    <w:p w:rsidR="00244C6D" w:rsidRDefault="00244C6D">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44C6D" w:rsidRDefault="00244C6D">
      <w:pPr>
        <w:spacing w:line="360" w:lineRule="auto"/>
        <w:ind w:left="480"/>
        <w:jc w:val="right"/>
        <w:rPr>
          <w:b/>
          <w:sz w:val="24"/>
        </w:rPr>
      </w:pPr>
    </w:p>
    <w:p w:rsidR="00244C6D" w:rsidRDefault="00244C6D">
      <w:pPr>
        <w:tabs>
          <w:tab w:val="left" w:pos="8280"/>
        </w:tabs>
        <w:spacing w:line="360" w:lineRule="auto"/>
        <w:ind w:firstLine="480"/>
        <w:rPr>
          <w:sz w:val="24"/>
        </w:rPr>
      </w:pPr>
    </w:p>
    <w:p w:rsidR="00244C6D" w:rsidRDefault="00244C6D">
      <w:pPr>
        <w:tabs>
          <w:tab w:val="left" w:pos="8280"/>
        </w:tabs>
        <w:spacing w:line="360" w:lineRule="auto"/>
        <w:ind w:firstLine="480"/>
        <w:rPr>
          <w:sz w:val="24"/>
        </w:rPr>
      </w:pPr>
    </w:p>
    <w:p w:rsidR="00244C6D" w:rsidRDefault="00244C6D">
      <w:pPr>
        <w:spacing w:line="360" w:lineRule="auto"/>
        <w:ind w:leftChars="228" w:left="719" w:hangingChars="100" w:hanging="240"/>
        <w:rPr>
          <w:sz w:val="24"/>
        </w:rPr>
      </w:pPr>
      <w:r>
        <w:rPr>
          <w:sz w:val="24"/>
        </w:rPr>
        <w:t>注：</w:t>
      </w:r>
    </w:p>
    <w:p w:rsidR="00244C6D" w:rsidRDefault="00244C6D">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w:t>
      </w:r>
      <w:proofErr w:type="gramStart"/>
      <w:r>
        <w:rPr>
          <w:rFonts w:hint="eastAsia"/>
          <w:sz w:val="24"/>
        </w:rPr>
        <w:t>式参加</w:t>
      </w:r>
      <w:proofErr w:type="gramEnd"/>
      <w:r>
        <w:rPr>
          <w:rFonts w:hint="eastAsia"/>
          <w:sz w:val="24"/>
        </w:rPr>
        <w:t>采购活动，且供应商以联合体形</w:t>
      </w:r>
      <w:proofErr w:type="gramStart"/>
      <w:r>
        <w:rPr>
          <w:rFonts w:hint="eastAsia"/>
          <w:sz w:val="24"/>
        </w:rPr>
        <w:t>式参与</w:t>
      </w:r>
      <w:proofErr w:type="gramEnd"/>
      <w:r>
        <w:rPr>
          <w:rFonts w:hint="eastAsia"/>
          <w:sz w:val="24"/>
        </w:rPr>
        <w:t>时，须提供《联合协议》，否则投标无效。</w:t>
      </w:r>
      <w:r>
        <w:rPr>
          <w:rFonts w:hint="eastAsia"/>
          <w:sz w:val="24"/>
        </w:rPr>
        <w:t xml:space="preserve"> </w:t>
      </w:r>
    </w:p>
    <w:p w:rsidR="00244C6D" w:rsidRDefault="00244C6D">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244C6D" w:rsidRDefault="00244C6D">
      <w:pPr>
        <w:spacing w:line="360" w:lineRule="auto"/>
        <w:outlineLvl w:val="2"/>
        <w:rPr>
          <w:sz w:val="24"/>
          <w:szCs w:val="20"/>
        </w:rPr>
      </w:pPr>
      <w:r>
        <w:rPr>
          <w:sz w:val="24"/>
          <w:szCs w:val="20"/>
        </w:rPr>
        <w:br w:type="page"/>
        <w:t>3-2</w:t>
      </w:r>
      <w:r>
        <w:rPr>
          <w:sz w:val="24"/>
          <w:szCs w:val="20"/>
        </w:rPr>
        <w:t>其他特定资格要求：</w:t>
      </w:r>
      <w:r>
        <w:rPr>
          <w:rFonts w:hint="eastAsia"/>
          <w:sz w:val="24"/>
          <w:szCs w:val="20"/>
        </w:rPr>
        <w:t>/</w:t>
      </w:r>
    </w:p>
    <w:p w:rsidR="00244C6D" w:rsidRDefault="00244C6D">
      <w:pPr>
        <w:spacing w:line="360" w:lineRule="auto"/>
        <w:outlineLvl w:val="2"/>
        <w:rPr>
          <w:sz w:val="24"/>
          <w:szCs w:val="20"/>
        </w:rPr>
      </w:pPr>
      <w:r>
        <w:rPr>
          <w:sz w:val="24"/>
          <w:szCs w:val="20"/>
        </w:rPr>
        <w:br w:type="page"/>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244C6D" w:rsidRDefault="00244C6D">
      <w:pPr>
        <w:rPr>
          <w:sz w:val="24"/>
          <w:szCs w:val="20"/>
        </w:rPr>
      </w:pPr>
    </w:p>
    <w:p w:rsidR="00244C6D" w:rsidRDefault="00244C6D">
      <w:pPr>
        <w:widowControl/>
        <w:jc w:val="left"/>
        <w:rPr>
          <w:kern w:val="0"/>
          <w:sz w:val="24"/>
          <w:szCs w:val="20"/>
        </w:rPr>
      </w:pPr>
      <w:r>
        <w:rPr>
          <w:sz w:val="24"/>
          <w:szCs w:val="20"/>
        </w:rPr>
        <w:br w:type="page"/>
      </w:r>
    </w:p>
    <w:p w:rsidR="00244C6D" w:rsidRDefault="00244C6D">
      <w:pPr>
        <w:keepNext/>
        <w:keepLines/>
        <w:autoSpaceDE w:val="0"/>
        <w:autoSpaceDN w:val="0"/>
        <w:adjustRightInd w:val="0"/>
        <w:jc w:val="left"/>
        <w:outlineLvl w:val="1"/>
        <w:rPr>
          <w:b/>
          <w:spacing w:val="20"/>
          <w:sz w:val="24"/>
        </w:rPr>
      </w:pPr>
      <w:r>
        <w:rPr>
          <w:b/>
          <w:spacing w:val="20"/>
          <w:sz w:val="24"/>
        </w:rPr>
        <w:t>二、商务技术文件格式</w:t>
      </w:r>
    </w:p>
    <w:p w:rsidR="00244C6D" w:rsidRDefault="00244C6D">
      <w:pPr>
        <w:rPr>
          <w:b/>
          <w:spacing w:val="20"/>
          <w:szCs w:val="21"/>
        </w:rPr>
      </w:pPr>
    </w:p>
    <w:p w:rsidR="00244C6D" w:rsidRDefault="00244C6D">
      <w:pPr>
        <w:rPr>
          <w:b/>
          <w:sz w:val="24"/>
        </w:rPr>
      </w:pPr>
      <w:r>
        <w:rPr>
          <w:b/>
          <w:spacing w:val="20"/>
          <w:sz w:val="24"/>
        </w:rPr>
        <w:t>投标文件（商务技术文件）</w:t>
      </w:r>
      <w:r>
        <w:rPr>
          <w:b/>
          <w:sz w:val="24"/>
        </w:rPr>
        <w:t>封面（非实质性格式）</w:t>
      </w:r>
    </w:p>
    <w:p w:rsidR="00244C6D" w:rsidRDefault="00244C6D">
      <w:pPr>
        <w:jc w:val="center"/>
        <w:rPr>
          <w:szCs w:val="21"/>
        </w:rPr>
      </w:pPr>
    </w:p>
    <w:p w:rsidR="00244C6D" w:rsidRDefault="00244C6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244C6D" w:rsidRDefault="00244C6D">
      <w:pPr>
        <w:jc w:val="center"/>
        <w:rPr>
          <w:b/>
          <w:spacing w:val="60"/>
          <w:sz w:val="52"/>
          <w:szCs w:val="52"/>
        </w:rPr>
      </w:pPr>
      <w:r>
        <w:rPr>
          <w:b/>
          <w:spacing w:val="60"/>
          <w:sz w:val="52"/>
          <w:szCs w:val="52"/>
        </w:rPr>
        <w:t>（商务技术文件）</w:t>
      </w:r>
    </w:p>
    <w:p w:rsidR="00244C6D" w:rsidRDefault="00244C6D" w:rsidP="00635805">
      <w:pPr>
        <w:ind w:firstLineChars="150" w:firstLine="542"/>
        <w:rPr>
          <w:b/>
          <w:spacing w:val="20"/>
          <w:sz w:val="32"/>
          <w:szCs w:val="32"/>
        </w:rPr>
      </w:pPr>
    </w:p>
    <w:p w:rsidR="00244C6D" w:rsidRDefault="00244C6D" w:rsidP="00635805">
      <w:pPr>
        <w:ind w:firstLineChars="150" w:firstLine="542"/>
        <w:rPr>
          <w:b/>
          <w:spacing w:val="20"/>
          <w:sz w:val="32"/>
          <w:szCs w:val="32"/>
        </w:rPr>
      </w:pPr>
    </w:p>
    <w:p w:rsidR="00244C6D" w:rsidRDefault="00244C6D" w:rsidP="00635805">
      <w:pPr>
        <w:ind w:firstLineChars="150" w:firstLine="542"/>
        <w:rPr>
          <w:b/>
          <w:spacing w:val="20"/>
          <w:sz w:val="32"/>
          <w:szCs w:val="32"/>
        </w:rPr>
      </w:pPr>
      <w:r>
        <w:rPr>
          <w:b/>
          <w:spacing w:val="20"/>
          <w:sz w:val="32"/>
          <w:szCs w:val="32"/>
        </w:rPr>
        <w:t>项目名称</w:t>
      </w:r>
      <w:r>
        <w:rPr>
          <w:b/>
          <w:spacing w:val="20"/>
          <w:sz w:val="32"/>
          <w:szCs w:val="32"/>
        </w:rPr>
        <w:t>:</w:t>
      </w:r>
    </w:p>
    <w:p w:rsidR="00244C6D" w:rsidRDefault="00244C6D" w:rsidP="0063580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44C6D" w:rsidRDefault="00244C6D" w:rsidP="00635805">
      <w:pPr>
        <w:ind w:firstLineChars="150" w:firstLine="542"/>
        <w:rPr>
          <w:b/>
          <w:spacing w:val="20"/>
          <w:sz w:val="32"/>
          <w:szCs w:val="32"/>
        </w:rPr>
      </w:pPr>
    </w:p>
    <w:p w:rsidR="00244C6D" w:rsidRDefault="00244C6D" w:rsidP="00635805">
      <w:pPr>
        <w:ind w:firstLineChars="150" w:firstLine="542"/>
        <w:rPr>
          <w:b/>
          <w:spacing w:val="20"/>
          <w:sz w:val="32"/>
          <w:szCs w:val="32"/>
        </w:rPr>
      </w:pPr>
    </w:p>
    <w:p w:rsidR="00244C6D" w:rsidRDefault="00244C6D">
      <w:pPr>
        <w:jc w:val="center"/>
        <w:rPr>
          <w:b/>
          <w:sz w:val="32"/>
          <w:szCs w:val="32"/>
        </w:rPr>
      </w:pPr>
    </w:p>
    <w:p w:rsidR="00244C6D" w:rsidRDefault="00244C6D">
      <w:pPr>
        <w:jc w:val="center"/>
        <w:rPr>
          <w:b/>
          <w:sz w:val="32"/>
          <w:szCs w:val="32"/>
        </w:rPr>
      </w:pPr>
    </w:p>
    <w:p w:rsidR="00244C6D" w:rsidRDefault="00244C6D">
      <w:pPr>
        <w:jc w:val="center"/>
        <w:rPr>
          <w:b/>
          <w:sz w:val="32"/>
          <w:szCs w:val="32"/>
        </w:rPr>
      </w:pPr>
    </w:p>
    <w:p w:rsidR="00244C6D" w:rsidRDefault="00244C6D">
      <w:pPr>
        <w:jc w:val="center"/>
        <w:rPr>
          <w:b/>
          <w:spacing w:val="20"/>
          <w:sz w:val="32"/>
          <w:szCs w:val="32"/>
        </w:rPr>
      </w:pPr>
    </w:p>
    <w:p w:rsidR="00244C6D" w:rsidRDefault="00244C6D">
      <w:pPr>
        <w:jc w:val="center"/>
        <w:rPr>
          <w:b/>
          <w:spacing w:val="20"/>
          <w:sz w:val="32"/>
          <w:szCs w:val="32"/>
        </w:rPr>
      </w:pPr>
    </w:p>
    <w:p w:rsidR="00244C6D" w:rsidRDefault="00244C6D">
      <w:pPr>
        <w:jc w:val="center"/>
        <w:rPr>
          <w:b/>
          <w:spacing w:val="20"/>
          <w:sz w:val="32"/>
          <w:szCs w:val="32"/>
        </w:rPr>
      </w:pPr>
    </w:p>
    <w:p w:rsidR="00244C6D" w:rsidRDefault="00244C6D">
      <w:pPr>
        <w:ind w:firstLineChars="400" w:firstLine="1445"/>
        <w:jc w:val="left"/>
        <w:rPr>
          <w:b/>
          <w:spacing w:val="20"/>
          <w:sz w:val="32"/>
          <w:szCs w:val="32"/>
        </w:rPr>
      </w:pPr>
      <w:r>
        <w:rPr>
          <w:b/>
          <w:spacing w:val="20"/>
          <w:sz w:val="32"/>
          <w:szCs w:val="32"/>
        </w:rPr>
        <w:t>投标人名称：</w:t>
      </w:r>
    </w:p>
    <w:p w:rsidR="00244C6D" w:rsidRDefault="00244C6D">
      <w:pPr>
        <w:jc w:val="center"/>
        <w:rPr>
          <w:b/>
          <w:sz w:val="32"/>
          <w:szCs w:val="32"/>
        </w:rPr>
      </w:pPr>
    </w:p>
    <w:p w:rsidR="00244C6D" w:rsidRDefault="00244C6D">
      <w:pPr>
        <w:widowControl/>
        <w:jc w:val="left"/>
        <w:rPr>
          <w:b/>
          <w:sz w:val="24"/>
        </w:rPr>
      </w:pPr>
      <w:r>
        <w:rPr>
          <w:b/>
          <w:sz w:val="24"/>
        </w:rPr>
        <w:br w:type="page"/>
      </w:r>
    </w:p>
    <w:p w:rsidR="00244C6D" w:rsidRDefault="00244C6D">
      <w:pPr>
        <w:spacing w:line="360" w:lineRule="auto"/>
        <w:outlineLvl w:val="2"/>
        <w:rPr>
          <w:sz w:val="24"/>
          <w:szCs w:val="20"/>
        </w:rPr>
      </w:pPr>
      <w:bookmarkStart w:id="825" w:name="_Hlt520274121"/>
      <w:bookmarkStart w:id="826" w:name="_Hlt520274065"/>
      <w:bookmarkStart w:id="827" w:name="_Hlt520273711"/>
      <w:bookmarkStart w:id="828" w:name="_Hlt520355504"/>
      <w:bookmarkStart w:id="829" w:name="_Hlt520343000"/>
      <w:bookmarkStart w:id="830" w:name="_Hlt520274407"/>
      <w:bookmarkStart w:id="831" w:name="_Hlt520350918"/>
      <w:bookmarkStart w:id="832" w:name="_Hlt520343392"/>
      <w:bookmarkStart w:id="833" w:name="_Hlt520271212"/>
      <w:bookmarkStart w:id="834" w:name="_Hlt520274393"/>
      <w:bookmarkStart w:id="835" w:name="_Ref467988698"/>
      <w:bookmarkStart w:id="836" w:name="_Toc480942349"/>
      <w:bookmarkStart w:id="837" w:name="_Toc520356217"/>
      <w:bookmarkStart w:id="838" w:name="_Toc150480794"/>
      <w:bookmarkStart w:id="839" w:name="_Toc226965829"/>
      <w:bookmarkStart w:id="840" w:name="_Toc150774761"/>
      <w:bookmarkStart w:id="841" w:name="_Toc226965746"/>
      <w:bookmarkStart w:id="842" w:name="_Toc142311058"/>
      <w:bookmarkStart w:id="843" w:name="_Toc127151556"/>
      <w:bookmarkStart w:id="844" w:name="_Toc195842921"/>
      <w:bookmarkStart w:id="845" w:name="_Toc226309800"/>
      <w:bookmarkStart w:id="846" w:name="_Toc226337252"/>
      <w:bookmarkEnd w:id="825"/>
      <w:bookmarkEnd w:id="826"/>
      <w:bookmarkEnd w:id="827"/>
      <w:bookmarkEnd w:id="828"/>
      <w:bookmarkEnd w:id="829"/>
      <w:bookmarkEnd w:id="830"/>
      <w:bookmarkEnd w:id="831"/>
      <w:bookmarkEnd w:id="832"/>
      <w:bookmarkEnd w:id="833"/>
      <w:bookmarkEnd w:id="834"/>
      <w:r>
        <w:rPr>
          <w:sz w:val="24"/>
        </w:rPr>
        <w:t>1</w:t>
      </w:r>
      <w:r>
        <w:rPr>
          <w:sz w:val="24"/>
          <w:szCs w:val="20"/>
        </w:rPr>
        <w:t xml:space="preserve">  </w:t>
      </w:r>
      <w:r>
        <w:rPr>
          <w:sz w:val="24"/>
        </w:rPr>
        <w:t>投标</w:t>
      </w:r>
      <w:bookmarkEnd w:id="835"/>
      <w:bookmarkEnd w:id="836"/>
      <w:r>
        <w:rPr>
          <w:sz w:val="24"/>
        </w:rPr>
        <w:t>书</w:t>
      </w:r>
      <w:bookmarkEnd w:id="837"/>
      <w:bookmarkEnd w:id="838"/>
      <w:bookmarkEnd w:id="839"/>
      <w:bookmarkEnd w:id="840"/>
      <w:bookmarkEnd w:id="841"/>
      <w:bookmarkEnd w:id="842"/>
      <w:bookmarkEnd w:id="843"/>
      <w:bookmarkEnd w:id="844"/>
      <w:bookmarkEnd w:id="845"/>
      <w:bookmarkEnd w:id="846"/>
      <w:r>
        <w:rPr>
          <w:sz w:val="24"/>
          <w:szCs w:val="20"/>
        </w:rPr>
        <w:t>（实质性格式）</w:t>
      </w:r>
    </w:p>
    <w:p w:rsidR="00244C6D" w:rsidRDefault="00244C6D">
      <w:pPr>
        <w:tabs>
          <w:tab w:val="left" w:pos="5580"/>
        </w:tabs>
        <w:spacing w:line="360" w:lineRule="auto"/>
        <w:rPr>
          <w:sz w:val="24"/>
        </w:rPr>
      </w:pPr>
    </w:p>
    <w:p w:rsidR="00244C6D" w:rsidRDefault="00244C6D">
      <w:pPr>
        <w:spacing w:line="360" w:lineRule="auto"/>
        <w:jc w:val="center"/>
        <w:rPr>
          <w:b/>
          <w:sz w:val="36"/>
          <w:szCs w:val="36"/>
        </w:rPr>
      </w:pPr>
      <w:r>
        <w:rPr>
          <w:rFonts w:hint="eastAsia"/>
          <w:b/>
          <w:sz w:val="36"/>
          <w:szCs w:val="36"/>
        </w:rPr>
        <w:t>投标书</w:t>
      </w:r>
    </w:p>
    <w:p w:rsidR="00244C6D" w:rsidRDefault="00244C6D">
      <w:pPr>
        <w:tabs>
          <w:tab w:val="left" w:pos="5580"/>
        </w:tabs>
        <w:spacing w:line="360" w:lineRule="auto"/>
        <w:rPr>
          <w:sz w:val="24"/>
        </w:rPr>
      </w:pPr>
      <w:r>
        <w:rPr>
          <w:sz w:val="24"/>
        </w:rPr>
        <w:t>致：</w:t>
      </w:r>
      <w:r>
        <w:rPr>
          <w:sz w:val="24"/>
          <w:u w:val="single"/>
        </w:rPr>
        <w:t>（采购人或采购代理机构）</w:t>
      </w:r>
    </w:p>
    <w:p w:rsidR="00244C6D" w:rsidRDefault="00244C6D">
      <w:pPr>
        <w:tabs>
          <w:tab w:val="left" w:pos="5580"/>
        </w:tabs>
        <w:spacing w:line="360" w:lineRule="auto"/>
        <w:rPr>
          <w:sz w:val="24"/>
          <w:szCs w:val="20"/>
        </w:rPr>
      </w:pPr>
    </w:p>
    <w:p w:rsidR="00244C6D" w:rsidRDefault="00244C6D">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244C6D" w:rsidRDefault="00244C6D">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244C6D" w:rsidRDefault="00244C6D">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244C6D" w:rsidRDefault="00244C6D">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244C6D" w:rsidRDefault="00244C6D">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244C6D" w:rsidRDefault="00244C6D">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244C6D" w:rsidRDefault="00244C6D">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244C6D" w:rsidRDefault="00244C6D">
      <w:pPr>
        <w:spacing w:line="360" w:lineRule="auto"/>
        <w:ind w:firstLineChars="200" w:firstLine="480"/>
        <w:rPr>
          <w:sz w:val="24"/>
        </w:rPr>
      </w:pPr>
      <w:r>
        <w:rPr>
          <w:sz w:val="24"/>
        </w:rPr>
        <w:t>与本投标有关的一切正式往来信函请寄：</w:t>
      </w:r>
    </w:p>
    <w:p w:rsidR="00244C6D" w:rsidRDefault="00244C6D">
      <w:pPr>
        <w:tabs>
          <w:tab w:val="left" w:pos="5580"/>
        </w:tabs>
        <w:spacing w:line="360" w:lineRule="auto"/>
        <w:ind w:left="420"/>
        <w:rPr>
          <w:sz w:val="24"/>
          <w:szCs w:val="20"/>
        </w:rPr>
      </w:pPr>
    </w:p>
    <w:p w:rsidR="00244C6D" w:rsidRDefault="00244C6D">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244C6D" w:rsidRDefault="00244C6D">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244C6D" w:rsidRDefault="00244C6D">
      <w:pPr>
        <w:tabs>
          <w:tab w:val="left" w:pos="5580"/>
        </w:tabs>
        <w:spacing w:line="360" w:lineRule="auto"/>
        <w:ind w:left="420"/>
        <w:rPr>
          <w:sz w:val="24"/>
          <w:szCs w:val="20"/>
        </w:rPr>
      </w:pPr>
    </w:p>
    <w:p w:rsidR="00244C6D" w:rsidRDefault="00244C6D">
      <w:pPr>
        <w:tabs>
          <w:tab w:val="left" w:pos="5580"/>
        </w:tabs>
        <w:spacing w:line="360" w:lineRule="auto"/>
        <w:ind w:left="420"/>
        <w:rPr>
          <w:sz w:val="24"/>
          <w:szCs w:val="20"/>
        </w:rPr>
      </w:pPr>
      <w:r>
        <w:rPr>
          <w:sz w:val="24"/>
          <w:szCs w:val="20"/>
        </w:rPr>
        <w:t>投标人名称（加盖公章）</w:t>
      </w:r>
      <w:r>
        <w:rPr>
          <w:sz w:val="24"/>
          <w:szCs w:val="20"/>
        </w:rPr>
        <w:t>___________</w:t>
      </w:r>
    </w:p>
    <w:p w:rsidR="00244C6D" w:rsidRDefault="00244C6D">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44C6D" w:rsidRDefault="00244C6D">
      <w:pPr>
        <w:tabs>
          <w:tab w:val="left" w:pos="5580"/>
        </w:tabs>
        <w:spacing w:line="360" w:lineRule="auto"/>
        <w:ind w:left="420"/>
        <w:rPr>
          <w:sz w:val="24"/>
          <w:szCs w:val="20"/>
          <w:u w:val="single"/>
        </w:rPr>
      </w:pPr>
    </w:p>
    <w:p w:rsidR="00244C6D" w:rsidRDefault="00244C6D">
      <w:pPr>
        <w:widowControl/>
        <w:spacing w:line="360" w:lineRule="auto"/>
        <w:jc w:val="left"/>
        <w:rPr>
          <w:sz w:val="24"/>
        </w:rPr>
      </w:pPr>
      <w:bookmarkStart w:id="847" w:name="_Hlt520356243"/>
      <w:bookmarkStart w:id="848" w:name="_Hlt520355938"/>
      <w:bookmarkStart w:id="849" w:name="_Toc226965830"/>
      <w:bookmarkStart w:id="850" w:name="_Toc142311059"/>
      <w:bookmarkStart w:id="851" w:name="_Toc226965747"/>
      <w:bookmarkStart w:id="852" w:name="_Toc520356218"/>
      <w:bookmarkStart w:id="853" w:name="_Toc305158899"/>
      <w:bookmarkStart w:id="854" w:name="_Toc195842922"/>
      <w:bookmarkStart w:id="855" w:name="_Toc264969247"/>
      <w:bookmarkStart w:id="856" w:name="_Toc127151557"/>
      <w:bookmarkStart w:id="857" w:name="_Toc305158825"/>
      <w:bookmarkStart w:id="858" w:name="_Toc150480795"/>
      <w:bookmarkStart w:id="859" w:name="_Toc265228395"/>
      <w:bookmarkStart w:id="860" w:name="_Ref467988705"/>
      <w:bookmarkStart w:id="861" w:name="_Toc150774762"/>
      <w:bookmarkStart w:id="862" w:name="_Toc226337253"/>
      <w:bookmarkStart w:id="863" w:name="_Toc226309801"/>
      <w:bookmarkStart w:id="864" w:name="_Toc480942350"/>
      <w:bookmarkEnd w:id="847"/>
      <w:bookmarkEnd w:id="848"/>
      <w:r>
        <w:rPr>
          <w:sz w:val="24"/>
        </w:rPr>
        <w:br w:type="page"/>
      </w:r>
    </w:p>
    <w:p w:rsidR="00244C6D" w:rsidRDefault="00244C6D">
      <w:pPr>
        <w:spacing w:line="360" w:lineRule="auto"/>
        <w:outlineLvl w:val="2"/>
        <w:rPr>
          <w:sz w:val="24"/>
        </w:rPr>
      </w:pPr>
      <w:r>
        <w:rPr>
          <w:sz w:val="24"/>
        </w:rPr>
        <w:t xml:space="preserve">2  </w:t>
      </w:r>
      <w:r>
        <w:rPr>
          <w:sz w:val="24"/>
        </w:rPr>
        <w:t>授权委托书（实质性格式）</w:t>
      </w:r>
    </w:p>
    <w:p w:rsidR="00244C6D" w:rsidRDefault="00244C6D">
      <w:pPr>
        <w:spacing w:line="360" w:lineRule="auto"/>
        <w:jc w:val="center"/>
        <w:rPr>
          <w:b/>
          <w:sz w:val="36"/>
          <w:szCs w:val="36"/>
        </w:rPr>
      </w:pPr>
      <w:r>
        <w:rPr>
          <w:rFonts w:hint="eastAsia"/>
          <w:b/>
          <w:sz w:val="36"/>
          <w:szCs w:val="36"/>
        </w:rPr>
        <w:t>授权委托书</w:t>
      </w:r>
    </w:p>
    <w:p w:rsidR="00244C6D" w:rsidRDefault="00244C6D">
      <w:pPr>
        <w:spacing w:line="360" w:lineRule="auto"/>
        <w:ind w:firstLine="420"/>
        <w:rPr>
          <w:sz w:val="24"/>
          <w:szCs w:val="20"/>
        </w:rPr>
      </w:pPr>
    </w:p>
    <w:p w:rsidR="00244C6D" w:rsidRDefault="00244C6D">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244C6D" w:rsidRDefault="00244C6D">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244C6D" w:rsidRDefault="00244C6D">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244C6D" w:rsidRDefault="00244C6D">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244C6D" w:rsidRDefault="00244C6D">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244C6D" w:rsidRDefault="00244C6D">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r>
        <w:rPr>
          <w:sz w:val="24"/>
        </w:rPr>
        <w:t xml:space="preserve">    </w:t>
      </w:r>
      <w:r>
        <w:rPr>
          <w:sz w:val="24"/>
          <w:lang w:val="zh-CN"/>
        </w:rPr>
        <w:t xml:space="preserve">                      </w:t>
      </w:r>
    </w:p>
    <w:p w:rsidR="00244C6D" w:rsidRDefault="00244C6D">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44C6D" w:rsidRDefault="00244C6D">
      <w:pPr>
        <w:tabs>
          <w:tab w:val="left" w:pos="5580"/>
        </w:tabs>
        <w:spacing w:line="360" w:lineRule="auto"/>
        <w:ind w:firstLineChars="200" w:firstLine="480"/>
        <w:rPr>
          <w:sz w:val="24"/>
          <w:szCs w:val="20"/>
        </w:rPr>
      </w:pPr>
    </w:p>
    <w:p w:rsidR="00244C6D" w:rsidRDefault="00244C6D">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244C6D">
        <w:trPr>
          <w:trHeight w:val="2199"/>
        </w:trPr>
        <w:tc>
          <w:tcPr>
            <w:tcW w:w="9039" w:type="dxa"/>
          </w:tcPr>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tc>
      </w:tr>
    </w:tbl>
    <w:p w:rsidR="00244C6D" w:rsidRDefault="00244C6D">
      <w:pPr>
        <w:tabs>
          <w:tab w:val="left" w:pos="5580"/>
        </w:tabs>
        <w:spacing w:line="360" w:lineRule="auto"/>
        <w:jc w:val="left"/>
        <w:rPr>
          <w:sz w:val="24"/>
          <w:szCs w:val="20"/>
        </w:rPr>
      </w:pPr>
      <w:r>
        <w:rPr>
          <w:rFonts w:hint="eastAsia"/>
          <w:sz w:val="24"/>
          <w:szCs w:val="20"/>
        </w:rPr>
        <w:t>说明</w:t>
      </w:r>
      <w:r>
        <w:rPr>
          <w:sz w:val="24"/>
          <w:szCs w:val="20"/>
        </w:rPr>
        <w:t>：</w:t>
      </w:r>
    </w:p>
    <w:p w:rsidR="00244C6D" w:rsidRDefault="00244C6D">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r>
        <w:rPr>
          <w:rFonts w:hint="eastAsia"/>
          <w:sz w:val="24"/>
          <w:szCs w:val="20"/>
        </w:rPr>
        <w:t xml:space="preserve"> </w:t>
      </w:r>
    </w:p>
    <w:p w:rsidR="00244C6D" w:rsidRDefault="00244C6D">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r>
        <w:rPr>
          <w:rFonts w:hint="eastAsia"/>
          <w:sz w:val="24"/>
          <w:szCs w:val="20"/>
        </w:rPr>
        <w:t xml:space="preserve"> </w:t>
      </w:r>
    </w:p>
    <w:p w:rsidR="00244C6D" w:rsidRDefault="00244C6D">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r>
        <w:rPr>
          <w:rFonts w:hint="eastAsia"/>
          <w:sz w:val="24"/>
          <w:szCs w:val="20"/>
        </w:rPr>
        <w:t xml:space="preserve"> </w:t>
      </w:r>
    </w:p>
    <w:p w:rsidR="00244C6D" w:rsidRDefault="00244C6D">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供应商应随本《授权委托书》同时提供法定代表人（单位负责人）及委托代理人的有效的身份证、护照等身份证明文件电子件或扫描件。提供身份证的，应同时提供身份证双面电子件或扫描件。</w:t>
      </w:r>
      <w:r>
        <w:rPr>
          <w:sz w:val="30"/>
          <w:szCs w:val="30"/>
        </w:rPr>
        <w:br w:type="page"/>
      </w:r>
    </w:p>
    <w:p w:rsidR="00244C6D" w:rsidRDefault="00244C6D">
      <w:pPr>
        <w:spacing w:line="360" w:lineRule="auto"/>
        <w:jc w:val="center"/>
        <w:rPr>
          <w:b/>
          <w:sz w:val="36"/>
          <w:szCs w:val="36"/>
        </w:rPr>
      </w:pPr>
      <w:r>
        <w:rPr>
          <w:b/>
          <w:sz w:val="36"/>
          <w:szCs w:val="36"/>
        </w:rPr>
        <w:t>法定代表人（单位负责人）身份证明</w:t>
      </w:r>
    </w:p>
    <w:p w:rsidR="00244C6D" w:rsidRDefault="00244C6D">
      <w:pPr>
        <w:kinsoku w:val="0"/>
        <w:overflowPunct w:val="0"/>
        <w:spacing w:line="360" w:lineRule="auto"/>
        <w:rPr>
          <w:sz w:val="20"/>
          <w:szCs w:val="20"/>
        </w:rPr>
      </w:pPr>
    </w:p>
    <w:p w:rsidR="00244C6D" w:rsidRDefault="00244C6D">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244C6D" w:rsidRDefault="00244C6D">
      <w:pPr>
        <w:pStyle w:val="af2"/>
        <w:tabs>
          <w:tab w:val="clear" w:pos="560"/>
          <w:tab w:val="left" w:pos="567"/>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244C6D" w:rsidRDefault="00244C6D">
      <w:pPr>
        <w:pStyle w:val="af2"/>
        <w:tabs>
          <w:tab w:val="clear" w:pos="560"/>
          <w:tab w:val="left" w:pos="567"/>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244C6D" w:rsidRDefault="00244C6D">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244C6D" w:rsidRDefault="00244C6D">
      <w:pPr>
        <w:pStyle w:val="af2"/>
        <w:tabs>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244C6D" w:rsidRDefault="00244C6D">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244C6D" w:rsidRDefault="00244C6D">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244C6D" w:rsidRDefault="00244C6D">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244C6D" w:rsidRDefault="00244C6D">
      <w:pPr>
        <w:pStyle w:val="af2"/>
        <w:tabs>
          <w:tab w:val="clear" w:pos="560"/>
          <w:tab w:val="left" w:pos="567"/>
        </w:tabs>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244C6D">
        <w:trPr>
          <w:trHeight w:val="1964"/>
        </w:trPr>
        <w:tc>
          <w:tcPr>
            <w:tcW w:w="8897" w:type="dxa"/>
          </w:tcPr>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p w:rsidR="00244C6D" w:rsidRDefault="00244C6D">
            <w:pPr>
              <w:tabs>
                <w:tab w:val="left" w:pos="5580"/>
              </w:tabs>
              <w:spacing w:line="360" w:lineRule="auto"/>
              <w:jc w:val="left"/>
              <w:rPr>
                <w:sz w:val="24"/>
                <w:szCs w:val="20"/>
              </w:rPr>
            </w:pPr>
          </w:p>
        </w:tc>
      </w:tr>
    </w:tbl>
    <w:p w:rsidR="00244C6D" w:rsidRDefault="00244C6D">
      <w:pPr>
        <w:pStyle w:val="af2"/>
        <w:tabs>
          <w:tab w:val="clear" w:pos="560"/>
          <w:tab w:val="left" w:pos="567"/>
        </w:tabs>
        <w:kinsoku w:val="0"/>
        <w:overflowPunct w:val="0"/>
        <w:spacing w:before="0" w:line="360" w:lineRule="auto"/>
        <w:ind w:right="4305"/>
        <w:rPr>
          <w:rFonts w:ascii="Times New Roman" w:hAnsi="Times New Roman"/>
          <w:spacing w:val="-3"/>
        </w:rPr>
      </w:pPr>
    </w:p>
    <w:p w:rsidR="00244C6D" w:rsidRDefault="00244C6D">
      <w:pPr>
        <w:pStyle w:val="af2"/>
        <w:tabs>
          <w:tab w:val="clear" w:pos="560"/>
          <w:tab w:val="left" w:pos="567"/>
        </w:tabs>
        <w:kinsoku w:val="0"/>
        <w:overflowPunct w:val="0"/>
        <w:spacing w:before="0" w:line="360" w:lineRule="auto"/>
        <w:ind w:right="4305"/>
        <w:rPr>
          <w:rFonts w:ascii="Times New Roman" w:hAnsi="Times New Roman"/>
          <w:spacing w:val="-3"/>
        </w:rPr>
      </w:pPr>
    </w:p>
    <w:p w:rsidR="00244C6D" w:rsidRDefault="00244C6D">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244C6D" w:rsidRDefault="00244C6D">
      <w:pPr>
        <w:pStyle w:val="af2"/>
        <w:tabs>
          <w:tab w:val="clear" w:pos="560"/>
          <w:tab w:val="left" w:pos="567"/>
        </w:tabs>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ascii="Times New Roman" w:hAnsi="Times New Roman"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244C6D" w:rsidRDefault="00244C6D">
      <w:pPr>
        <w:autoSpaceDE w:val="0"/>
        <w:autoSpaceDN w:val="0"/>
        <w:adjustRightInd w:val="0"/>
        <w:spacing w:line="360" w:lineRule="auto"/>
        <w:rPr>
          <w:sz w:val="24"/>
        </w:rPr>
      </w:pPr>
    </w:p>
    <w:p w:rsidR="00244C6D" w:rsidRDefault="00244C6D">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44C6D" w:rsidRDefault="00244C6D">
      <w:pPr>
        <w:widowControl/>
        <w:spacing w:line="360" w:lineRule="auto"/>
        <w:jc w:val="left"/>
        <w:rPr>
          <w:i/>
          <w:sz w:val="24"/>
          <w:szCs w:val="20"/>
          <w:u w:val="single"/>
        </w:rPr>
      </w:pPr>
    </w:p>
    <w:p w:rsidR="00244C6D" w:rsidRDefault="00244C6D">
      <w:pPr>
        <w:widowControl/>
        <w:spacing w:line="360" w:lineRule="auto"/>
        <w:jc w:val="left"/>
        <w:rPr>
          <w:sz w:val="24"/>
          <w:szCs w:val="20"/>
        </w:rPr>
      </w:pPr>
      <w:r>
        <w:rPr>
          <w:sz w:val="24"/>
          <w:szCs w:val="20"/>
        </w:rPr>
        <w:br w:type="page"/>
      </w:r>
    </w:p>
    <w:p w:rsidR="00244C6D" w:rsidRDefault="00244C6D">
      <w:pPr>
        <w:spacing w:line="360" w:lineRule="auto"/>
        <w:outlineLvl w:val="2"/>
        <w:rPr>
          <w:sz w:val="24"/>
          <w:szCs w:val="20"/>
        </w:rPr>
      </w:pPr>
      <w:r>
        <w:rPr>
          <w:sz w:val="24"/>
          <w:szCs w:val="20"/>
        </w:rPr>
        <w:t xml:space="preserve">3  </w:t>
      </w:r>
      <w:r>
        <w:rPr>
          <w:sz w:val="24"/>
          <w:szCs w:val="20"/>
        </w:rPr>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sz w:val="24"/>
          <w:szCs w:val="20"/>
        </w:rPr>
        <w:t>（实质性格式）</w:t>
      </w:r>
    </w:p>
    <w:p w:rsidR="00244C6D" w:rsidRDefault="00244C6D">
      <w:pPr>
        <w:spacing w:line="360" w:lineRule="auto"/>
        <w:jc w:val="center"/>
        <w:rPr>
          <w:b/>
          <w:sz w:val="36"/>
          <w:szCs w:val="36"/>
        </w:rPr>
      </w:pPr>
      <w:bookmarkStart w:id="865" w:name="_Toc265228396"/>
      <w:bookmarkStart w:id="866" w:name="_Toc226337254"/>
      <w:bookmarkStart w:id="867" w:name="_Toc164608672"/>
      <w:bookmarkStart w:id="868" w:name="_Toc226965748"/>
      <w:bookmarkStart w:id="869" w:name="_Toc264969248"/>
      <w:bookmarkStart w:id="870" w:name="_Toc305158900"/>
      <w:bookmarkStart w:id="871" w:name="_Toc305158826"/>
      <w:bookmarkStart w:id="872" w:name="_Toc195842923"/>
      <w:bookmarkStart w:id="873" w:name="_Toc164608827"/>
      <w:bookmarkStart w:id="874" w:name="_Toc226309802"/>
      <w:bookmarkStart w:id="875" w:name="_Toc226965831"/>
      <w:r>
        <w:rPr>
          <w:rFonts w:hint="eastAsia"/>
          <w:b/>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rsidR="00244C6D" w:rsidRDefault="00244C6D">
      <w:pPr>
        <w:tabs>
          <w:tab w:val="left" w:pos="1800"/>
          <w:tab w:val="left" w:pos="5580"/>
        </w:tabs>
        <w:spacing w:line="360" w:lineRule="auto"/>
        <w:jc w:val="left"/>
        <w:rPr>
          <w:i/>
          <w:sz w:val="24"/>
        </w:rPr>
      </w:pPr>
    </w:p>
    <w:p w:rsidR="00244C6D" w:rsidRDefault="00244C6D">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709"/>
        <w:gridCol w:w="1989"/>
        <w:gridCol w:w="1984"/>
      </w:tblGrid>
      <w:tr w:rsidR="00244C6D">
        <w:trPr>
          <w:trHeight w:val="531"/>
          <w:jc w:val="center"/>
        </w:trPr>
        <w:tc>
          <w:tcPr>
            <w:tcW w:w="690" w:type="dxa"/>
            <w:vMerge w:val="restart"/>
            <w:vAlign w:val="center"/>
          </w:tcPr>
          <w:p w:rsidR="00244C6D" w:rsidRDefault="00244C6D">
            <w:pPr>
              <w:tabs>
                <w:tab w:val="left" w:pos="5580"/>
              </w:tabs>
              <w:spacing w:line="360" w:lineRule="auto"/>
              <w:jc w:val="center"/>
              <w:rPr>
                <w:b/>
                <w:sz w:val="24"/>
              </w:rPr>
            </w:pPr>
            <w:r>
              <w:rPr>
                <w:b/>
                <w:sz w:val="24"/>
              </w:rPr>
              <w:t>序号</w:t>
            </w:r>
          </w:p>
        </w:tc>
        <w:tc>
          <w:tcPr>
            <w:tcW w:w="3709" w:type="dxa"/>
            <w:vMerge w:val="restart"/>
            <w:vAlign w:val="center"/>
          </w:tcPr>
          <w:p w:rsidR="00244C6D" w:rsidRDefault="00244C6D">
            <w:pPr>
              <w:tabs>
                <w:tab w:val="left" w:pos="5580"/>
              </w:tabs>
              <w:spacing w:line="360" w:lineRule="auto"/>
              <w:jc w:val="center"/>
              <w:rPr>
                <w:b/>
                <w:sz w:val="24"/>
              </w:rPr>
            </w:pPr>
            <w:r>
              <w:rPr>
                <w:b/>
                <w:sz w:val="24"/>
              </w:rPr>
              <w:t>投标人名称</w:t>
            </w:r>
          </w:p>
        </w:tc>
        <w:tc>
          <w:tcPr>
            <w:tcW w:w="3973" w:type="dxa"/>
            <w:gridSpan w:val="2"/>
            <w:vAlign w:val="center"/>
          </w:tcPr>
          <w:p w:rsidR="00244C6D" w:rsidRDefault="00244C6D">
            <w:pPr>
              <w:tabs>
                <w:tab w:val="left" w:pos="5580"/>
              </w:tabs>
              <w:spacing w:line="360" w:lineRule="auto"/>
              <w:jc w:val="center"/>
              <w:rPr>
                <w:b/>
                <w:sz w:val="24"/>
              </w:rPr>
            </w:pPr>
            <w:r>
              <w:rPr>
                <w:b/>
                <w:sz w:val="24"/>
              </w:rPr>
              <w:t>投标报价</w:t>
            </w:r>
          </w:p>
        </w:tc>
      </w:tr>
      <w:tr w:rsidR="00244C6D">
        <w:trPr>
          <w:trHeight w:val="674"/>
          <w:jc w:val="center"/>
        </w:trPr>
        <w:tc>
          <w:tcPr>
            <w:tcW w:w="690" w:type="dxa"/>
            <w:vMerge/>
            <w:vAlign w:val="center"/>
          </w:tcPr>
          <w:p w:rsidR="00244C6D" w:rsidRDefault="00244C6D">
            <w:pPr>
              <w:tabs>
                <w:tab w:val="left" w:pos="5580"/>
              </w:tabs>
              <w:spacing w:line="360" w:lineRule="auto"/>
              <w:jc w:val="center"/>
              <w:rPr>
                <w:sz w:val="24"/>
              </w:rPr>
            </w:pPr>
          </w:p>
        </w:tc>
        <w:tc>
          <w:tcPr>
            <w:tcW w:w="3709" w:type="dxa"/>
            <w:vMerge/>
            <w:vAlign w:val="center"/>
          </w:tcPr>
          <w:p w:rsidR="00244C6D" w:rsidRDefault="00244C6D">
            <w:pPr>
              <w:tabs>
                <w:tab w:val="left" w:pos="5580"/>
              </w:tabs>
              <w:spacing w:line="360" w:lineRule="auto"/>
              <w:jc w:val="center"/>
              <w:rPr>
                <w:sz w:val="24"/>
              </w:rPr>
            </w:pPr>
          </w:p>
        </w:tc>
        <w:tc>
          <w:tcPr>
            <w:tcW w:w="1989" w:type="dxa"/>
            <w:vAlign w:val="center"/>
          </w:tcPr>
          <w:p w:rsidR="00244C6D" w:rsidRDefault="00244C6D">
            <w:pPr>
              <w:tabs>
                <w:tab w:val="left" w:pos="5580"/>
              </w:tabs>
              <w:spacing w:line="360" w:lineRule="auto"/>
              <w:jc w:val="center"/>
              <w:rPr>
                <w:b/>
                <w:sz w:val="24"/>
              </w:rPr>
            </w:pPr>
            <w:r>
              <w:rPr>
                <w:b/>
                <w:sz w:val="24"/>
              </w:rPr>
              <w:t>大写</w:t>
            </w:r>
          </w:p>
        </w:tc>
        <w:tc>
          <w:tcPr>
            <w:tcW w:w="1984" w:type="dxa"/>
            <w:vAlign w:val="center"/>
          </w:tcPr>
          <w:p w:rsidR="00244C6D" w:rsidRDefault="00244C6D">
            <w:pPr>
              <w:tabs>
                <w:tab w:val="left" w:pos="5580"/>
              </w:tabs>
              <w:spacing w:line="360" w:lineRule="auto"/>
              <w:jc w:val="center"/>
              <w:rPr>
                <w:b/>
                <w:sz w:val="24"/>
              </w:rPr>
            </w:pPr>
            <w:r>
              <w:rPr>
                <w:b/>
                <w:sz w:val="24"/>
              </w:rPr>
              <w:t>小写</w:t>
            </w:r>
          </w:p>
        </w:tc>
      </w:tr>
      <w:tr w:rsidR="00244C6D">
        <w:trPr>
          <w:trHeight w:val="976"/>
          <w:jc w:val="center"/>
        </w:trPr>
        <w:tc>
          <w:tcPr>
            <w:tcW w:w="690" w:type="dxa"/>
            <w:vAlign w:val="center"/>
          </w:tcPr>
          <w:p w:rsidR="00244C6D" w:rsidRDefault="00244C6D">
            <w:pPr>
              <w:tabs>
                <w:tab w:val="left" w:pos="5580"/>
              </w:tabs>
              <w:spacing w:line="360" w:lineRule="auto"/>
              <w:jc w:val="center"/>
              <w:rPr>
                <w:sz w:val="24"/>
              </w:rPr>
            </w:pPr>
          </w:p>
        </w:tc>
        <w:tc>
          <w:tcPr>
            <w:tcW w:w="3709" w:type="dxa"/>
            <w:vAlign w:val="center"/>
          </w:tcPr>
          <w:p w:rsidR="00244C6D" w:rsidRDefault="00244C6D">
            <w:pPr>
              <w:tabs>
                <w:tab w:val="left" w:pos="5580"/>
              </w:tabs>
              <w:spacing w:line="360" w:lineRule="auto"/>
              <w:jc w:val="center"/>
              <w:rPr>
                <w:sz w:val="24"/>
              </w:rPr>
            </w:pPr>
          </w:p>
        </w:tc>
        <w:tc>
          <w:tcPr>
            <w:tcW w:w="1989" w:type="dxa"/>
            <w:vAlign w:val="center"/>
          </w:tcPr>
          <w:p w:rsidR="00244C6D" w:rsidRDefault="00244C6D">
            <w:pPr>
              <w:tabs>
                <w:tab w:val="left" w:pos="5580"/>
              </w:tabs>
              <w:spacing w:line="360" w:lineRule="auto"/>
              <w:jc w:val="center"/>
              <w:rPr>
                <w:sz w:val="24"/>
              </w:rPr>
            </w:pPr>
          </w:p>
        </w:tc>
        <w:tc>
          <w:tcPr>
            <w:tcW w:w="1984" w:type="dxa"/>
            <w:vAlign w:val="center"/>
          </w:tcPr>
          <w:p w:rsidR="00244C6D" w:rsidRDefault="00244C6D">
            <w:pPr>
              <w:tabs>
                <w:tab w:val="left" w:pos="5580"/>
              </w:tabs>
              <w:spacing w:line="360" w:lineRule="auto"/>
              <w:jc w:val="center"/>
              <w:rPr>
                <w:sz w:val="24"/>
              </w:rPr>
            </w:pPr>
          </w:p>
        </w:tc>
      </w:tr>
    </w:tbl>
    <w:p w:rsidR="00244C6D" w:rsidRDefault="00244C6D">
      <w:pPr>
        <w:autoSpaceDE w:val="0"/>
        <w:autoSpaceDN w:val="0"/>
        <w:adjustRightInd w:val="0"/>
        <w:spacing w:line="360" w:lineRule="auto"/>
        <w:jc w:val="left"/>
        <w:rPr>
          <w:kern w:val="0"/>
          <w:sz w:val="24"/>
        </w:rPr>
      </w:pPr>
    </w:p>
    <w:p w:rsidR="00244C6D" w:rsidRDefault="00244C6D">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244C6D" w:rsidRDefault="00244C6D">
      <w:pPr>
        <w:tabs>
          <w:tab w:val="left" w:pos="5580"/>
        </w:tabs>
        <w:spacing w:line="360" w:lineRule="auto"/>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244C6D" w:rsidRDefault="00244C6D">
      <w:pPr>
        <w:autoSpaceDE w:val="0"/>
        <w:autoSpaceDN w:val="0"/>
        <w:adjustRightInd w:val="0"/>
        <w:spacing w:line="360" w:lineRule="auto"/>
        <w:rPr>
          <w:sz w:val="24"/>
          <w:lang w:val="zh-CN"/>
        </w:rPr>
      </w:pPr>
    </w:p>
    <w:p w:rsidR="00244C6D" w:rsidRDefault="00244C6D">
      <w:pPr>
        <w:autoSpaceDE w:val="0"/>
        <w:autoSpaceDN w:val="0"/>
        <w:adjustRightInd w:val="0"/>
        <w:spacing w:line="360" w:lineRule="auto"/>
        <w:rPr>
          <w:sz w:val="24"/>
          <w:lang w:val="zh-CN"/>
        </w:rPr>
      </w:pPr>
      <w:r>
        <w:rPr>
          <w:sz w:val="24"/>
          <w:lang w:val="zh-CN"/>
        </w:rPr>
        <w:t xml:space="preserve">                         </w:t>
      </w:r>
    </w:p>
    <w:p w:rsidR="00244C6D" w:rsidRDefault="00244C6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244C6D" w:rsidRDefault="00244C6D">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244C6D" w:rsidRDefault="00244C6D">
      <w:pPr>
        <w:widowControl/>
        <w:spacing w:line="360" w:lineRule="auto"/>
        <w:jc w:val="left"/>
        <w:rPr>
          <w:sz w:val="24"/>
          <w:szCs w:val="20"/>
        </w:rPr>
        <w:sectPr w:rsidR="00244C6D">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bookmarkStart w:id="876" w:name="_Toc150774763"/>
      <w:bookmarkStart w:id="877" w:name="_Toc305158901"/>
      <w:bookmarkStart w:id="878" w:name="_Toc265228397"/>
      <w:bookmarkStart w:id="879" w:name="_Toc305158827"/>
      <w:bookmarkStart w:id="880" w:name="_Toc264969249"/>
      <w:bookmarkStart w:id="881" w:name="_Toc226309803"/>
      <w:bookmarkStart w:id="882" w:name="_Toc142311060"/>
      <w:bookmarkStart w:id="883" w:name="_Toc127151558"/>
      <w:bookmarkStart w:id="884" w:name="_Toc226965832"/>
      <w:bookmarkStart w:id="885" w:name="_Toc226965749"/>
      <w:bookmarkStart w:id="886" w:name="_Toc150480796"/>
      <w:bookmarkStart w:id="887" w:name="_Toc226337255"/>
      <w:bookmarkStart w:id="888" w:name="_Toc195842924"/>
    </w:p>
    <w:p w:rsidR="00244C6D" w:rsidRDefault="00244C6D">
      <w:pPr>
        <w:spacing w:line="360" w:lineRule="auto"/>
        <w:outlineLvl w:val="2"/>
        <w:rPr>
          <w:sz w:val="24"/>
          <w:szCs w:val="20"/>
        </w:rPr>
      </w:pPr>
      <w:r>
        <w:rPr>
          <w:sz w:val="24"/>
          <w:szCs w:val="20"/>
        </w:rPr>
        <w:t xml:space="preserve">4  </w:t>
      </w:r>
      <w:r>
        <w:rPr>
          <w:sz w:val="24"/>
          <w:szCs w:val="20"/>
        </w:rPr>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sz w:val="24"/>
          <w:szCs w:val="20"/>
        </w:rPr>
        <w:t>（实质性格式）</w:t>
      </w:r>
    </w:p>
    <w:p w:rsidR="00244C6D" w:rsidRDefault="00244C6D">
      <w:pPr>
        <w:spacing w:line="360" w:lineRule="auto"/>
        <w:jc w:val="center"/>
        <w:rPr>
          <w:sz w:val="36"/>
          <w:szCs w:val="36"/>
        </w:rPr>
      </w:pPr>
    </w:p>
    <w:p w:rsidR="00244C6D" w:rsidRDefault="00244C6D">
      <w:pPr>
        <w:spacing w:line="360" w:lineRule="auto"/>
        <w:jc w:val="center"/>
        <w:rPr>
          <w:b/>
          <w:sz w:val="36"/>
          <w:szCs w:val="36"/>
        </w:rPr>
      </w:pPr>
      <w:r>
        <w:rPr>
          <w:rFonts w:hint="eastAsia"/>
          <w:b/>
          <w:sz w:val="36"/>
          <w:szCs w:val="36"/>
        </w:rPr>
        <w:t>投标分项报价表</w:t>
      </w:r>
    </w:p>
    <w:p w:rsidR="00244C6D" w:rsidRDefault="00244C6D">
      <w:pPr>
        <w:pStyle w:val="af5"/>
        <w:spacing w:line="360" w:lineRule="auto"/>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956"/>
        <w:gridCol w:w="1208"/>
        <w:gridCol w:w="985"/>
        <w:gridCol w:w="1355"/>
        <w:gridCol w:w="1781"/>
      </w:tblGrid>
      <w:tr w:rsidR="00244C6D">
        <w:trPr>
          <w:trHeight w:val="20"/>
        </w:trPr>
        <w:tc>
          <w:tcPr>
            <w:tcW w:w="612" w:type="dxa"/>
            <w:vAlign w:val="center"/>
          </w:tcPr>
          <w:p w:rsidR="00244C6D" w:rsidRDefault="00244C6D">
            <w:pPr>
              <w:adjustRightInd w:val="0"/>
              <w:spacing w:line="360" w:lineRule="auto"/>
              <w:jc w:val="left"/>
              <w:rPr>
                <w:b/>
                <w:sz w:val="24"/>
              </w:rPr>
            </w:pPr>
            <w:r>
              <w:rPr>
                <w:b/>
                <w:sz w:val="24"/>
              </w:rPr>
              <w:t>序号</w:t>
            </w:r>
          </w:p>
        </w:tc>
        <w:tc>
          <w:tcPr>
            <w:tcW w:w="2956" w:type="dxa"/>
            <w:vAlign w:val="center"/>
          </w:tcPr>
          <w:p w:rsidR="00244C6D" w:rsidRDefault="00244C6D">
            <w:pPr>
              <w:adjustRightInd w:val="0"/>
              <w:spacing w:line="360" w:lineRule="auto"/>
              <w:jc w:val="left"/>
              <w:rPr>
                <w:b/>
                <w:sz w:val="24"/>
              </w:rPr>
            </w:pPr>
            <w:r>
              <w:rPr>
                <w:b/>
                <w:sz w:val="24"/>
              </w:rPr>
              <w:t>分项名称</w:t>
            </w:r>
          </w:p>
        </w:tc>
        <w:tc>
          <w:tcPr>
            <w:tcW w:w="1208" w:type="dxa"/>
            <w:vAlign w:val="center"/>
          </w:tcPr>
          <w:p w:rsidR="00244C6D" w:rsidRDefault="00244C6D">
            <w:pPr>
              <w:adjustRightInd w:val="0"/>
              <w:spacing w:line="360" w:lineRule="auto"/>
              <w:jc w:val="left"/>
              <w:rPr>
                <w:b/>
                <w:sz w:val="24"/>
              </w:rPr>
            </w:pPr>
            <w:r>
              <w:rPr>
                <w:b/>
                <w:sz w:val="24"/>
              </w:rPr>
              <w:t>单价（元）</w:t>
            </w:r>
          </w:p>
        </w:tc>
        <w:tc>
          <w:tcPr>
            <w:tcW w:w="985" w:type="dxa"/>
            <w:vAlign w:val="center"/>
          </w:tcPr>
          <w:p w:rsidR="00244C6D" w:rsidRDefault="00244C6D">
            <w:pPr>
              <w:adjustRightInd w:val="0"/>
              <w:spacing w:line="360" w:lineRule="auto"/>
              <w:jc w:val="center"/>
              <w:rPr>
                <w:b/>
                <w:sz w:val="24"/>
              </w:rPr>
            </w:pPr>
            <w:r>
              <w:rPr>
                <w:b/>
                <w:sz w:val="24"/>
              </w:rPr>
              <w:t>数量</w:t>
            </w:r>
          </w:p>
        </w:tc>
        <w:tc>
          <w:tcPr>
            <w:tcW w:w="1355" w:type="dxa"/>
            <w:vAlign w:val="center"/>
          </w:tcPr>
          <w:p w:rsidR="00244C6D" w:rsidRDefault="00244C6D">
            <w:pPr>
              <w:adjustRightInd w:val="0"/>
              <w:spacing w:line="360" w:lineRule="auto"/>
              <w:jc w:val="left"/>
              <w:rPr>
                <w:b/>
                <w:sz w:val="24"/>
              </w:rPr>
            </w:pPr>
            <w:r>
              <w:rPr>
                <w:b/>
                <w:sz w:val="24"/>
              </w:rPr>
              <w:t>合价（元）</w:t>
            </w:r>
          </w:p>
        </w:tc>
        <w:tc>
          <w:tcPr>
            <w:tcW w:w="1781" w:type="dxa"/>
            <w:vAlign w:val="center"/>
          </w:tcPr>
          <w:p w:rsidR="00244C6D" w:rsidRDefault="00244C6D">
            <w:pPr>
              <w:adjustRightInd w:val="0"/>
              <w:spacing w:line="360" w:lineRule="auto"/>
              <w:jc w:val="left"/>
              <w:rPr>
                <w:b/>
                <w:sz w:val="24"/>
              </w:rPr>
            </w:pPr>
            <w:r>
              <w:rPr>
                <w:b/>
                <w:sz w:val="24"/>
              </w:rPr>
              <w:t>备注</w:t>
            </w:r>
            <w:r>
              <w:rPr>
                <w:b/>
                <w:sz w:val="24"/>
              </w:rPr>
              <w:t>/</w:t>
            </w:r>
            <w:r>
              <w:rPr>
                <w:b/>
                <w:sz w:val="24"/>
              </w:rPr>
              <w:t>说明</w:t>
            </w:r>
          </w:p>
        </w:tc>
      </w:tr>
      <w:tr w:rsidR="00244C6D">
        <w:trPr>
          <w:trHeight w:val="513"/>
        </w:trPr>
        <w:tc>
          <w:tcPr>
            <w:tcW w:w="612" w:type="dxa"/>
            <w:vAlign w:val="center"/>
          </w:tcPr>
          <w:p w:rsidR="00244C6D" w:rsidRDefault="00244C6D">
            <w:pPr>
              <w:adjustRightInd w:val="0"/>
              <w:spacing w:line="360" w:lineRule="auto"/>
              <w:jc w:val="center"/>
              <w:rPr>
                <w:sz w:val="24"/>
              </w:rPr>
            </w:pPr>
            <w:r>
              <w:rPr>
                <w:sz w:val="24"/>
              </w:rPr>
              <w:t>1</w:t>
            </w:r>
          </w:p>
        </w:tc>
        <w:tc>
          <w:tcPr>
            <w:tcW w:w="2956" w:type="dxa"/>
            <w:vAlign w:val="center"/>
          </w:tcPr>
          <w:p w:rsidR="00244C6D" w:rsidRDefault="00244C6D">
            <w:pPr>
              <w:adjustRightInd w:val="0"/>
              <w:spacing w:line="360" w:lineRule="auto"/>
              <w:jc w:val="left"/>
              <w:rPr>
                <w:sz w:val="24"/>
              </w:rPr>
            </w:pPr>
          </w:p>
        </w:tc>
        <w:tc>
          <w:tcPr>
            <w:tcW w:w="1208" w:type="dxa"/>
            <w:vAlign w:val="center"/>
          </w:tcPr>
          <w:p w:rsidR="00244C6D" w:rsidRDefault="00244C6D">
            <w:pPr>
              <w:adjustRightInd w:val="0"/>
              <w:spacing w:line="360" w:lineRule="auto"/>
              <w:jc w:val="left"/>
              <w:rPr>
                <w:sz w:val="24"/>
              </w:rPr>
            </w:pPr>
          </w:p>
        </w:tc>
        <w:tc>
          <w:tcPr>
            <w:tcW w:w="985" w:type="dxa"/>
          </w:tcPr>
          <w:p w:rsidR="00244C6D" w:rsidRDefault="00244C6D">
            <w:pPr>
              <w:adjustRightInd w:val="0"/>
              <w:spacing w:line="360" w:lineRule="auto"/>
              <w:jc w:val="left"/>
              <w:rPr>
                <w:sz w:val="24"/>
              </w:rPr>
            </w:pPr>
          </w:p>
        </w:tc>
        <w:tc>
          <w:tcPr>
            <w:tcW w:w="1355" w:type="dxa"/>
            <w:vAlign w:val="center"/>
          </w:tcPr>
          <w:p w:rsidR="00244C6D" w:rsidRDefault="00244C6D">
            <w:pPr>
              <w:adjustRightInd w:val="0"/>
              <w:spacing w:line="360" w:lineRule="auto"/>
              <w:jc w:val="left"/>
              <w:rPr>
                <w:sz w:val="24"/>
              </w:rPr>
            </w:pPr>
          </w:p>
        </w:tc>
        <w:tc>
          <w:tcPr>
            <w:tcW w:w="1781" w:type="dxa"/>
            <w:vAlign w:val="center"/>
          </w:tcPr>
          <w:p w:rsidR="00244C6D" w:rsidRDefault="00244C6D">
            <w:pPr>
              <w:adjustRightInd w:val="0"/>
              <w:spacing w:line="360" w:lineRule="auto"/>
              <w:jc w:val="left"/>
              <w:rPr>
                <w:sz w:val="24"/>
              </w:rPr>
            </w:pPr>
          </w:p>
        </w:tc>
      </w:tr>
      <w:tr w:rsidR="00244C6D">
        <w:trPr>
          <w:trHeight w:val="418"/>
        </w:trPr>
        <w:tc>
          <w:tcPr>
            <w:tcW w:w="612" w:type="dxa"/>
            <w:vAlign w:val="center"/>
          </w:tcPr>
          <w:p w:rsidR="00244C6D" w:rsidRDefault="00244C6D">
            <w:pPr>
              <w:adjustRightInd w:val="0"/>
              <w:spacing w:line="360" w:lineRule="auto"/>
              <w:jc w:val="center"/>
              <w:rPr>
                <w:sz w:val="24"/>
              </w:rPr>
            </w:pPr>
            <w:r>
              <w:rPr>
                <w:sz w:val="24"/>
              </w:rPr>
              <w:t>2</w:t>
            </w:r>
          </w:p>
        </w:tc>
        <w:tc>
          <w:tcPr>
            <w:tcW w:w="2956" w:type="dxa"/>
            <w:vAlign w:val="center"/>
          </w:tcPr>
          <w:p w:rsidR="00244C6D" w:rsidRDefault="00244C6D">
            <w:pPr>
              <w:adjustRightInd w:val="0"/>
              <w:spacing w:line="360" w:lineRule="auto"/>
              <w:jc w:val="left"/>
              <w:rPr>
                <w:sz w:val="24"/>
              </w:rPr>
            </w:pPr>
          </w:p>
        </w:tc>
        <w:tc>
          <w:tcPr>
            <w:tcW w:w="1208" w:type="dxa"/>
            <w:vAlign w:val="center"/>
          </w:tcPr>
          <w:p w:rsidR="00244C6D" w:rsidRDefault="00244C6D">
            <w:pPr>
              <w:adjustRightInd w:val="0"/>
              <w:spacing w:line="360" w:lineRule="auto"/>
              <w:jc w:val="left"/>
              <w:rPr>
                <w:sz w:val="24"/>
              </w:rPr>
            </w:pPr>
          </w:p>
        </w:tc>
        <w:tc>
          <w:tcPr>
            <w:tcW w:w="985" w:type="dxa"/>
          </w:tcPr>
          <w:p w:rsidR="00244C6D" w:rsidRDefault="00244C6D">
            <w:pPr>
              <w:adjustRightInd w:val="0"/>
              <w:spacing w:line="360" w:lineRule="auto"/>
              <w:jc w:val="left"/>
              <w:rPr>
                <w:sz w:val="24"/>
              </w:rPr>
            </w:pPr>
          </w:p>
        </w:tc>
        <w:tc>
          <w:tcPr>
            <w:tcW w:w="1355" w:type="dxa"/>
            <w:vAlign w:val="center"/>
          </w:tcPr>
          <w:p w:rsidR="00244C6D" w:rsidRDefault="00244C6D">
            <w:pPr>
              <w:adjustRightInd w:val="0"/>
              <w:spacing w:line="360" w:lineRule="auto"/>
              <w:jc w:val="left"/>
              <w:rPr>
                <w:sz w:val="24"/>
              </w:rPr>
            </w:pPr>
          </w:p>
        </w:tc>
        <w:tc>
          <w:tcPr>
            <w:tcW w:w="1781" w:type="dxa"/>
            <w:vAlign w:val="center"/>
          </w:tcPr>
          <w:p w:rsidR="00244C6D" w:rsidRDefault="00244C6D">
            <w:pPr>
              <w:adjustRightInd w:val="0"/>
              <w:spacing w:line="360" w:lineRule="auto"/>
              <w:jc w:val="left"/>
              <w:rPr>
                <w:sz w:val="24"/>
              </w:rPr>
            </w:pPr>
          </w:p>
        </w:tc>
      </w:tr>
      <w:tr w:rsidR="00244C6D">
        <w:trPr>
          <w:trHeight w:val="410"/>
        </w:trPr>
        <w:tc>
          <w:tcPr>
            <w:tcW w:w="612" w:type="dxa"/>
            <w:vAlign w:val="center"/>
          </w:tcPr>
          <w:p w:rsidR="00244C6D" w:rsidRDefault="00244C6D">
            <w:pPr>
              <w:adjustRightInd w:val="0"/>
              <w:spacing w:line="360" w:lineRule="auto"/>
              <w:jc w:val="center"/>
              <w:rPr>
                <w:sz w:val="24"/>
              </w:rPr>
            </w:pPr>
            <w:r>
              <w:rPr>
                <w:sz w:val="24"/>
              </w:rPr>
              <w:t>3</w:t>
            </w:r>
          </w:p>
        </w:tc>
        <w:tc>
          <w:tcPr>
            <w:tcW w:w="2956" w:type="dxa"/>
            <w:vAlign w:val="center"/>
          </w:tcPr>
          <w:p w:rsidR="00244C6D" w:rsidRDefault="00244C6D">
            <w:pPr>
              <w:adjustRightInd w:val="0"/>
              <w:spacing w:line="360" w:lineRule="auto"/>
              <w:jc w:val="left"/>
              <w:rPr>
                <w:sz w:val="24"/>
              </w:rPr>
            </w:pPr>
            <w:r>
              <w:rPr>
                <w:sz w:val="24"/>
              </w:rPr>
              <w:t>…</w:t>
            </w:r>
          </w:p>
        </w:tc>
        <w:tc>
          <w:tcPr>
            <w:tcW w:w="1208" w:type="dxa"/>
            <w:vAlign w:val="center"/>
          </w:tcPr>
          <w:p w:rsidR="00244C6D" w:rsidRDefault="00244C6D">
            <w:pPr>
              <w:adjustRightInd w:val="0"/>
              <w:spacing w:line="360" w:lineRule="auto"/>
              <w:jc w:val="left"/>
              <w:rPr>
                <w:sz w:val="24"/>
              </w:rPr>
            </w:pPr>
          </w:p>
        </w:tc>
        <w:tc>
          <w:tcPr>
            <w:tcW w:w="985" w:type="dxa"/>
          </w:tcPr>
          <w:p w:rsidR="00244C6D" w:rsidRDefault="00244C6D">
            <w:pPr>
              <w:adjustRightInd w:val="0"/>
              <w:spacing w:line="360" w:lineRule="auto"/>
              <w:jc w:val="left"/>
              <w:rPr>
                <w:sz w:val="24"/>
              </w:rPr>
            </w:pPr>
          </w:p>
        </w:tc>
        <w:tc>
          <w:tcPr>
            <w:tcW w:w="1355" w:type="dxa"/>
            <w:vAlign w:val="center"/>
          </w:tcPr>
          <w:p w:rsidR="00244C6D" w:rsidRDefault="00244C6D">
            <w:pPr>
              <w:adjustRightInd w:val="0"/>
              <w:spacing w:line="360" w:lineRule="auto"/>
              <w:jc w:val="left"/>
              <w:rPr>
                <w:sz w:val="24"/>
              </w:rPr>
            </w:pPr>
          </w:p>
        </w:tc>
        <w:tc>
          <w:tcPr>
            <w:tcW w:w="1781" w:type="dxa"/>
            <w:vAlign w:val="center"/>
          </w:tcPr>
          <w:p w:rsidR="00244C6D" w:rsidRDefault="00244C6D">
            <w:pPr>
              <w:adjustRightInd w:val="0"/>
              <w:spacing w:line="360" w:lineRule="auto"/>
              <w:jc w:val="left"/>
              <w:rPr>
                <w:sz w:val="24"/>
              </w:rPr>
            </w:pPr>
          </w:p>
        </w:tc>
      </w:tr>
      <w:tr w:rsidR="00244C6D">
        <w:trPr>
          <w:trHeight w:val="410"/>
        </w:trPr>
        <w:tc>
          <w:tcPr>
            <w:tcW w:w="5761" w:type="dxa"/>
            <w:gridSpan w:val="4"/>
            <w:vAlign w:val="center"/>
          </w:tcPr>
          <w:p w:rsidR="00244C6D" w:rsidRDefault="00244C6D">
            <w:pPr>
              <w:adjustRightInd w:val="0"/>
              <w:spacing w:line="360" w:lineRule="auto"/>
              <w:jc w:val="center"/>
              <w:rPr>
                <w:sz w:val="24"/>
              </w:rPr>
            </w:pPr>
            <w:r>
              <w:rPr>
                <w:sz w:val="24"/>
              </w:rPr>
              <w:t>总价（元）</w:t>
            </w:r>
          </w:p>
        </w:tc>
        <w:tc>
          <w:tcPr>
            <w:tcW w:w="1355" w:type="dxa"/>
            <w:vAlign w:val="center"/>
          </w:tcPr>
          <w:p w:rsidR="00244C6D" w:rsidRDefault="00244C6D">
            <w:pPr>
              <w:adjustRightInd w:val="0"/>
              <w:spacing w:line="360" w:lineRule="auto"/>
              <w:jc w:val="left"/>
              <w:rPr>
                <w:sz w:val="24"/>
              </w:rPr>
            </w:pPr>
          </w:p>
        </w:tc>
        <w:tc>
          <w:tcPr>
            <w:tcW w:w="1781" w:type="dxa"/>
            <w:vAlign w:val="center"/>
          </w:tcPr>
          <w:p w:rsidR="00244C6D" w:rsidRDefault="00244C6D">
            <w:pPr>
              <w:adjustRightInd w:val="0"/>
              <w:spacing w:line="360" w:lineRule="auto"/>
              <w:jc w:val="left"/>
              <w:rPr>
                <w:sz w:val="24"/>
              </w:rPr>
            </w:pPr>
          </w:p>
        </w:tc>
      </w:tr>
    </w:tbl>
    <w:p w:rsidR="00244C6D" w:rsidRDefault="00244C6D">
      <w:pPr>
        <w:pStyle w:val="af5"/>
        <w:spacing w:line="360" w:lineRule="auto"/>
        <w:rPr>
          <w:rFonts w:ascii="Times New Roman" w:hAnsi="Times New Roman"/>
          <w:sz w:val="24"/>
        </w:rPr>
      </w:pPr>
    </w:p>
    <w:p w:rsidR="00244C6D" w:rsidRDefault="00244C6D">
      <w:pPr>
        <w:tabs>
          <w:tab w:val="left" w:pos="1800"/>
          <w:tab w:val="left" w:pos="5580"/>
        </w:tabs>
        <w:spacing w:line="360" w:lineRule="auto"/>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244C6D" w:rsidRDefault="00244C6D">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244C6D" w:rsidRDefault="00244C6D">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244C6D" w:rsidRDefault="00244C6D">
      <w:pPr>
        <w:autoSpaceDE w:val="0"/>
        <w:autoSpaceDN w:val="0"/>
        <w:adjustRightInd w:val="0"/>
        <w:spacing w:line="360" w:lineRule="auto"/>
        <w:rPr>
          <w:sz w:val="24"/>
          <w:lang w:val="zh-CN"/>
        </w:rPr>
      </w:pPr>
      <w:r>
        <w:rPr>
          <w:sz w:val="24"/>
          <w:lang w:val="zh-CN"/>
        </w:rPr>
        <w:t xml:space="preserve">                  </w:t>
      </w:r>
    </w:p>
    <w:p w:rsidR="00244C6D" w:rsidRDefault="00244C6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244C6D" w:rsidRDefault="00244C6D">
      <w:pPr>
        <w:sectPr w:rsidR="00244C6D">
          <w:pgSz w:w="11907" w:h="16840"/>
          <w:pgMar w:top="1418" w:right="1134" w:bottom="1418" w:left="1701" w:header="851" w:footer="851" w:gutter="0"/>
          <w:cols w:space="720"/>
          <w:docGrid w:linePitch="46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44C6D" w:rsidRDefault="00244C6D">
      <w:pPr>
        <w:autoSpaceDE w:val="0"/>
        <w:autoSpaceDN w:val="0"/>
        <w:adjustRightInd w:val="0"/>
        <w:spacing w:line="360" w:lineRule="auto"/>
        <w:rPr>
          <w:sz w:val="24"/>
          <w:lang w:val="zh-CN"/>
        </w:rPr>
      </w:pPr>
    </w:p>
    <w:p w:rsidR="00244C6D" w:rsidRDefault="00244C6D">
      <w:pPr>
        <w:spacing w:line="360" w:lineRule="auto"/>
        <w:outlineLvl w:val="2"/>
        <w:rPr>
          <w:sz w:val="24"/>
          <w:szCs w:val="20"/>
        </w:rPr>
      </w:pPr>
      <w:bookmarkStart w:id="889" w:name="_Toc305158830"/>
      <w:bookmarkStart w:id="890" w:name="_Toc127151562"/>
      <w:bookmarkStart w:id="891" w:name="_Toc226965752"/>
      <w:bookmarkStart w:id="892" w:name="_Toc226337258"/>
      <w:bookmarkStart w:id="893" w:name="_Toc195842927"/>
      <w:bookmarkStart w:id="894" w:name="_Toc142311062"/>
      <w:bookmarkStart w:id="895" w:name="_Toc150774765"/>
      <w:bookmarkStart w:id="896" w:name="_Toc150480798"/>
      <w:bookmarkStart w:id="897" w:name="_Toc226309806"/>
      <w:bookmarkStart w:id="898" w:name="_Toc264969252"/>
      <w:bookmarkStart w:id="899" w:name="_Toc305158904"/>
      <w:bookmarkStart w:id="900" w:name="_Toc265228400"/>
      <w:bookmarkStart w:id="901" w:name="_Toc226965835"/>
      <w:bookmarkStart w:id="902" w:name="_Toc305158903"/>
      <w:bookmarkStart w:id="903" w:name="_Toc195842926"/>
      <w:bookmarkStart w:id="904" w:name="_Toc226309805"/>
      <w:bookmarkStart w:id="905" w:name="_Toc127151561"/>
      <w:bookmarkStart w:id="906" w:name="_Toc150480797"/>
      <w:bookmarkStart w:id="907" w:name="_Toc142311061"/>
      <w:bookmarkStart w:id="908" w:name="_Toc226965751"/>
      <w:bookmarkStart w:id="909" w:name="_Toc226965834"/>
      <w:bookmarkStart w:id="910" w:name="_Toc150774764"/>
      <w:bookmarkStart w:id="911" w:name="_Toc264969251"/>
      <w:bookmarkStart w:id="912" w:name="_Toc265228399"/>
      <w:bookmarkStart w:id="913" w:name="_Toc226337257"/>
      <w:bookmarkStart w:id="914" w:name="_Toc305158829"/>
      <w:r>
        <w:rPr>
          <w:sz w:val="24"/>
          <w:szCs w:val="20"/>
        </w:rPr>
        <w:t xml:space="preserve">5  </w:t>
      </w:r>
      <w:r>
        <w:rPr>
          <w:sz w:val="24"/>
          <w:szCs w:val="20"/>
        </w:rPr>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sz w:val="24"/>
          <w:szCs w:val="20"/>
        </w:rPr>
        <w:t>（实质性格式）</w:t>
      </w:r>
    </w:p>
    <w:p w:rsidR="00244C6D" w:rsidRDefault="00244C6D">
      <w:pPr>
        <w:spacing w:line="360" w:lineRule="auto"/>
        <w:rPr>
          <w:sz w:val="24"/>
          <w:szCs w:val="20"/>
        </w:rPr>
      </w:pPr>
    </w:p>
    <w:p w:rsidR="00244C6D" w:rsidRDefault="00244C6D">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244C6D" w:rsidRDefault="00244C6D">
      <w:pPr>
        <w:spacing w:line="360" w:lineRule="auto"/>
        <w:rPr>
          <w:sz w:val="24"/>
          <w:szCs w:val="20"/>
        </w:rPr>
      </w:pPr>
    </w:p>
    <w:p w:rsidR="00244C6D" w:rsidRDefault="00244C6D">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1"/>
        <w:gridCol w:w="1981"/>
        <w:gridCol w:w="1982"/>
        <w:gridCol w:w="2424"/>
        <w:gridCol w:w="782"/>
      </w:tblGrid>
      <w:tr w:rsidR="00244C6D">
        <w:trPr>
          <w:trHeight w:val="930"/>
          <w:jc w:val="center"/>
        </w:trPr>
        <w:tc>
          <w:tcPr>
            <w:tcW w:w="828" w:type="dxa"/>
            <w:vAlign w:val="center"/>
          </w:tcPr>
          <w:p w:rsidR="00244C6D" w:rsidRDefault="00244C6D">
            <w:pPr>
              <w:adjustRightInd w:val="0"/>
              <w:spacing w:line="360" w:lineRule="auto"/>
              <w:jc w:val="center"/>
              <w:rPr>
                <w:sz w:val="24"/>
              </w:rPr>
            </w:pPr>
            <w:r>
              <w:rPr>
                <w:sz w:val="24"/>
              </w:rPr>
              <w:t>序号</w:t>
            </w:r>
          </w:p>
        </w:tc>
        <w:tc>
          <w:tcPr>
            <w:tcW w:w="1291" w:type="dxa"/>
            <w:vAlign w:val="center"/>
          </w:tcPr>
          <w:p w:rsidR="00244C6D" w:rsidRDefault="00244C6D">
            <w:pPr>
              <w:adjustRightInd w:val="0"/>
              <w:spacing w:line="360" w:lineRule="auto"/>
              <w:jc w:val="center"/>
              <w:rPr>
                <w:sz w:val="24"/>
              </w:rPr>
            </w:pPr>
            <w:r>
              <w:rPr>
                <w:sz w:val="24"/>
                <w:szCs w:val="21"/>
              </w:rPr>
              <w:t>招标文件</w:t>
            </w:r>
            <w:r>
              <w:rPr>
                <w:sz w:val="24"/>
              </w:rPr>
              <w:t>条目号（页码）</w:t>
            </w:r>
          </w:p>
        </w:tc>
        <w:tc>
          <w:tcPr>
            <w:tcW w:w="1981" w:type="dxa"/>
            <w:vAlign w:val="center"/>
          </w:tcPr>
          <w:p w:rsidR="00244C6D" w:rsidRDefault="00244C6D">
            <w:pPr>
              <w:adjustRightInd w:val="0"/>
              <w:spacing w:line="360" w:lineRule="auto"/>
              <w:jc w:val="center"/>
              <w:rPr>
                <w:sz w:val="24"/>
              </w:rPr>
            </w:pPr>
            <w:r>
              <w:rPr>
                <w:sz w:val="24"/>
                <w:szCs w:val="21"/>
              </w:rPr>
              <w:t>招标文件</w:t>
            </w:r>
            <w:r>
              <w:rPr>
                <w:sz w:val="24"/>
              </w:rPr>
              <w:t>要求</w:t>
            </w:r>
          </w:p>
        </w:tc>
        <w:tc>
          <w:tcPr>
            <w:tcW w:w="1982" w:type="dxa"/>
            <w:vAlign w:val="center"/>
          </w:tcPr>
          <w:p w:rsidR="00244C6D" w:rsidRDefault="00244C6D">
            <w:pPr>
              <w:adjustRightInd w:val="0"/>
              <w:spacing w:line="360" w:lineRule="auto"/>
              <w:jc w:val="center"/>
              <w:rPr>
                <w:sz w:val="24"/>
              </w:rPr>
            </w:pPr>
            <w:r>
              <w:rPr>
                <w:sz w:val="24"/>
              </w:rPr>
              <w:t>投标文件内容</w:t>
            </w:r>
          </w:p>
        </w:tc>
        <w:tc>
          <w:tcPr>
            <w:tcW w:w="2424" w:type="dxa"/>
            <w:vAlign w:val="center"/>
          </w:tcPr>
          <w:p w:rsidR="00244C6D" w:rsidRDefault="00244C6D">
            <w:pPr>
              <w:adjustRightInd w:val="0"/>
              <w:spacing w:line="360" w:lineRule="auto"/>
              <w:jc w:val="center"/>
              <w:rPr>
                <w:sz w:val="24"/>
              </w:rPr>
            </w:pPr>
            <w:r>
              <w:rPr>
                <w:sz w:val="24"/>
              </w:rPr>
              <w:t>偏离情况</w:t>
            </w:r>
          </w:p>
        </w:tc>
        <w:tc>
          <w:tcPr>
            <w:tcW w:w="782" w:type="dxa"/>
            <w:vAlign w:val="center"/>
          </w:tcPr>
          <w:p w:rsidR="00244C6D" w:rsidRDefault="00244C6D">
            <w:pPr>
              <w:adjustRightInd w:val="0"/>
              <w:spacing w:line="360" w:lineRule="auto"/>
              <w:jc w:val="center"/>
              <w:rPr>
                <w:sz w:val="24"/>
              </w:rPr>
            </w:pPr>
            <w:r>
              <w:rPr>
                <w:sz w:val="24"/>
              </w:rPr>
              <w:t>说明</w:t>
            </w:r>
          </w:p>
        </w:tc>
      </w:tr>
      <w:tr w:rsidR="00244C6D">
        <w:trPr>
          <w:trHeight w:val="930"/>
          <w:jc w:val="center"/>
        </w:trPr>
        <w:tc>
          <w:tcPr>
            <w:tcW w:w="9288" w:type="dxa"/>
            <w:gridSpan w:val="6"/>
            <w:vAlign w:val="center"/>
          </w:tcPr>
          <w:p w:rsidR="00244C6D" w:rsidRDefault="00244C6D">
            <w:pPr>
              <w:adjustRightInd w:val="0"/>
              <w:spacing w:line="360" w:lineRule="auto"/>
              <w:jc w:val="left"/>
              <w:rPr>
                <w:sz w:val="24"/>
              </w:rPr>
            </w:pPr>
            <w:r>
              <w:rPr>
                <w:rFonts w:hint="eastAsia"/>
                <w:sz w:val="24"/>
              </w:rPr>
              <w:t>对本项目合同条款的偏离情况（应进行选择，未选择投标无效）：</w:t>
            </w:r>
          </w:p>
          <w:p w:rsidR="00244C6D" w:rsidRDefault="00244C6D">
            <w:pPr>
              <w:adjustRightInd w:val="0"/>
              <w:spacing w:line="360" w:lineRule="auto"/>
              <w:jc w:val="left"/>
              <w:rPr>
                <w:sz w:val="24"/>
              </w:rPr>
            </w:pPr>
            <w:r>
              <w:rPr>
                <w:rFonts w:hint="eastAsia"/>
                <w:sz w:val="24"/>
              </w:rPr>
              <w:t xml:space="preserve"> </w:t>
            </w:r>
            <w:r>
              <w:rPr>
                <w:rFonts w:hint="eastAsia"/>
                <w:sz w:val="24"/>
              </w:rPr>
              <w:t>□无偏离（如无偏离，仅选择无偏离即可；无偏离即为对合同条款中的所有要求，均视作供应商已对之理解和响应。）</w:t>
            </w:r>
          </w:p>
          <w:p w:rsidR="00244C6D" w:rsidRDefault="00244C6D">
            <w:pPr>
              <w:adjustRightInd w:val="0"/>
              <w:spacing w:line="360" w:lineRule="auto"/>
              <w:jc w:val="left"/>
              <w:rPr>
                <w:sz w:val="24"/>
              </w:rPr>
            </w:pPr>
            <w:r>
              <w:rPr>
                <w:rFonts w:hint="eastAsia"/>
                <w:sz w:val="24"/>
              </w:rPr>
              <w:t xml:space="preserve"> </w:t>
            </w:r>
            <w:r>
              <w:rPr>
                <w:rFonts w:hint="eastAsia"/>
                <w:sz w:val="24"/>
              </w:rPr>
              <w:t>□有偏离（如有偏离，则应在本表中对偏离项逐一列明，否则投标无效；对合同条款中的所有要求，除本表列明的偏离外，均视作供应商已对之理解和响应。）</w:t>
            </w:r>
          </w:p>
        </w:tc>
      </w:tr>
      <w:tr w:rsidR="00244C6D">
        <w:trPr>
          <w:trHeight w:val="930"/>
          <w:jc w:val="center"/>
        </w:trPr>
        <w:tc>
          <w:tcPr>
            <w:tcW w:w="828" w:type="dxa"/>
            <w:vAlign w:val="center"/>
          </w:tcPr>
          <w:p w:rsidR="00244C6D" w:rsidRDefault="00244C6D">
            <w:pPr>
              <w:adjustRightInd w:val="0"/>
              <w:spacing w:line="360" w:lineRule="auto"/>
              <w:jc w:val="center"/>
              <w:rPr>
                <w:sz w:val="24"/>
              </w:rPr>
            </w:pPr>
          </w:p>
        </w:tc>
        <w:tc>
          <w:tcPr>
            <w:tcW w:w="1291" w:type="dxa"/>
            <w:vAlign w:val="center"/>
          </w:tcPr>
          <w:p w:rsidR="00244C6D" w:rsidRDefault="00244C6D">
            <w:pPr>
              <w:adjustRightInd w:val="0"/>
              <w:spacing w:line="360" w:lineRule="auto"/>
              <w:jc w:val="center"/>
              <w:rPr>
                <w:sz w:val="24"/>
              </w:rPr>
            </w:pPr>
          </w:p>
        </w:tc>
        <w:tc>
          <w:tcPr>
            <w:tcW w:w="1981" w:type="dxa"/>
            <w:vAlign w:val="center"/>
          </w:tcPr>
          <w:p w:rsidR="00244C6D" w:rsidRDefault="00244C6D">
            <w:pPr>
              <w:adjustRightInd w:val="0"/>
              <w:spacing w:line="360" w:lineRule="auto"/>
              <w:jc w:val="center"/>
              <w:rPr>
                <w:sz w:val="24"/>
              </w:rPr>
            </w:pPr>
          </w:p>
        </w:tc>
        <w:tc>
          <w:tcPr>
            <w:tcW w:w="1982" w:type="dxa"/>
            <w:vAlign w:val="center"/>
          </w:tcPr>
          <w:p w:rsidR="00244C6D" w:rsidRDefault="00244C6D">
            <w:pPr>
              <w:adjustRightInd w:val="0"/>
              <w:spacing w:line="360" w:lineRule="auto"/>
              <w:jc w:val="center"/>
              <w:rPr>
                <w:sz w:val="24"/>
              </w:rPr>
            </w:pPr>
          </w:p>
        </w:tc>
        <w:tc>
          <w:tcPr>
            <w:tcW w:w="2424" w:type="dxa"/>
            <w:vAlign w:val="center"/>
          </w:tcPr>
          <w:p w:rsidR="00244C6D" w:rsidRDefault="00244C6D">
            <w:pPr>
              <w:adjustRightInd w:val="0"/>
              <w:spacing w:line="360" w:lineRule="auto"/>
              <w:jc w:val="center"/>
              <w:rPr>
                <w:sz w:val="24"/>
              </w:rPr>
            </w:pPr>
          </w:p>
        </w:tc>
        <w:tc>
          <w:tcPr>
            <w:tcW w:w="782" w:type="dxa"/>
            <w:vAlign w:val="center"/>
          </w:tcPr>
          <w:p w:rsidR="00244C6D" w:rsidRDefault="00244C6D">
            <w:pPr>
              <w:adjustRightInd w:val="0"/>
              <w:spacing w:line="360" w:lineRule="auto"/>
              <w:jc w:val="center"/>
              <w:rPr>
                <w:sz w:val="24"/>
              </w:rPr>
            </w:pPr>
          </w:p>
        </w:tc>
      </w:tr>
      <w:tr w:rsidR="00244C6D">
        <w:trPr>
          <w:trHeight w:val="930"/>
          <w:jc w:val="center"/>
        </w:trPr>
        <w:tc>
          <w:tcPr>
            <w:tcW w:w="828" w:type="dxa"/>
            <w:vAlign w:val="center"/>
          </w:tcPr>
          <w:p w:rsidR="00244C6D" w:rsidRDefault="00244C6D">
            <w:pPr>
              <w:adjustRightInd w:val="0"/>
              <w:spacing w:line="360" w:lineRule="auto"/>
              <w:jc w:val="center"/>
              <w:rPr>
                <w:sz w:val="24"/>
              </w:rPr>
            </w:pPr>
          </w:p>
        </w:tc>
        <w:tc>
          <w:tcPr>
            <w:tcW w:w="1291" w:type="dxa"/>
            <w:vAlign w:val="center"/>
          </w:tcPr>
          <w:p w:rsidR="00244C6D" w:rsidRDefault="00244C6D">
            <w:pPr>
              <w:adjustRightInd w:val="0"/>
              <w:spacing w:line="360" w:lineRule="auto"/>
              <w:jc w:val="center"/>
              <w:rPr>
                <w:sz w:val="24"/>
              </w:rPr>
            </w:pPr>
          </w:p>
        </w:tc>
        <w:tc>
          <w:tcPr>
            <w:tcW w:w="1981" w:type="dxa"/>
            <w:vAlign w:val="center"/>
          </w:tcPr>
          <w:p w:rsidR="00244C6D" w:rsidRDefault="00244C6D">
            <w:pPr>
              <w:adjustRightInd w:val="0"/>
              <w:spacing w:line="360" w:lineRule="auto"/>
              <w:jc w:val="center"/>
              <w:rPr>
                <w:sz w:val="24"/>
              </w:rPr>
            </w:pPr>
          </w:p>
        </w:tc>
        <w:tc>
          <w:tcPr>
            <w:tcW w:w="1982" w:type="dxa"/>
            <w:vAlign w:val="center"/>
          </w:tcPr>
          <w:p w:rsidR="00244C6D" w:rsidRDefault="00244C6D">
            <w:pPr>
              <w:adjustRightInd w:val="0"/>
              <w:spacing w:line="360" w:lineRule="auto"/>
              <w:jc w:val="center"/>
              <w:rPr>
                <w:sz w:val="24"/>
              </w:rPr>
            </w:pPr>
          </w:p>
        </w:tc>
        <w:tc>
          <w:tcPr>
            <w:tcW w:w="2424" w:type="dxa"/>
            <w:vAlign w:val="center"/>
          </w:tcPr>
          <w:p w:rsidR="00244C6D" w:rsidRDefault="00244C6D">
            <w:pPr>
              <w:adjustRightInd w:val="0"/>
              <w:spacing w:line="360" w:lineRule="auto"/>
              <w:jc w:val="center"/>
              <w:rPr>
                <w:sz w:val="24"/>
              </w:rPr>
            </w:pPr>
          </w:p>
        </w:tc>
        <w:tc>
          <w:tcPr>
            <w:tcW w:w="782" w:type="dxa"/>
            <w:vAlign w:val="center"/>
          </w:tcPr>
          <w:p w:rsidR="00244C6D" w:rsidRDefault="00244C6D">
            <w:pPr>
              <w:adjustRightInd w:val="0"/>
              <w:spacing w:line="360" w:lineRule="auto"/>
              <w:jc w:val="center"/>
              <w:rPr>
                <w:sz w:val="24"/>
              </w:rPr>
            </w:pPr>
          </w:p>
        </w:tc>
      </w:tr>
      <w:tr w:rsidR="00244C6D">
        <w:trPr>
          <w:trHeight w:val="930"/>
          <w:jc w:val="center"/>
        </w:trPr>
        <w:tc>
          <w:tcPr>
            <w:tcW w:w="828" w:type="dxa"/>
            <w:vAlign w:val="center"/>
          </w:tcPr>
          <w:p w:rsidR="00244C6D" w:rsidRDefault="00244C6D">
            <w:pPr>
              <w:adjustRightInd w:val="0"/>
              <w:spacing w:line="360" w:lineRule="auto"/>
              <w:jc w:val="center"/>
              <w:rPr>
                <w:sz w:val="24"/>
              </w:rPr>
            </w:pPr>
          </w:p>
        </w:tc>
        <w:tc>
          <w:tcPr>
            <w:tcW w:w="1291" w:type="dxa"/>
            <w:vAlign w:val="center"/>
          </w:tcPr>
          <w:p w:rsidR="00244C6D" w:rsidRDefault="00244C6D">
            <w:pPr>
              <w:adjustRightInd w:val="0"/>
              <w:spacing w:line="360" w:lineRule="auto"/>
              <w:jc w:val="center"/>
              <w:rPr>
                <w:sz w:val="24"/>
              </w:rPr>
            </w:pPr>
          </w:p>
        </w:tc>
        <w:tc>
          <w:tcPr>
            <w:tcW w:w="1981" w:type="dxa"/>
            <w:vAlign w:val="center"/>
          </w:tcPr>
          <w:p w:rsidR="00244C6D" w:rsidRDefault="00244C6D">
            <w:pPr>
              <w:adjustRightInd w:val="0"/>
              <w:spacing w:line="360" w:lineRule="auto"/>
              <w:jc w:val="center"/>
              <w:rPr>
                <w:sz w:val="24"/>
              </w:rPr>
            </w:pPr>
          </w:p>
        </w:tc>
        <w:tc>
          <w:tcPr>
            <w:tcW w:w="1982" w:type="dxa"/>
            <w:vAlign w:val="center"/>
          </w:tcPr>
          <w:p w:rsidR="00244C6D" w:rsidRDefault="00244C6D">
            <w:pPr>
              <w:adjustRightInd w:val="0"/>
              <w:spacing w:line="360" w:lineRule="auto"/>
              <w:jc w:val="center"/>
              <w:rPr>
                <w:sz w:val="24"/>
              </w:rPr>
            </w:pPr>
          </w:p>
        </w:tc>
        <w:tc>
          <w:tcPr>
            <w:tcW w:w="2424" w:type="dxa"/>
            <w:vAlign w:val="center"/>
          </w:tcPr>
          <w:p w:rsidR="00244C6D" w:rsidRDefault="00244C6D">
            <w:pPr>
              <w:adjustRightInd w:val="0"/>
              <w:spacing w:line="360" w:lineRule="auto"/>
              <w:jc w:val="center"/>
              <w:rPr>
                <w:sz w:val="24"/>
              </w:rPr>
            </w:pPr>
          </w:p>
        </w:tc>
        <w:tc>
          <w:tcPr>
            <w:tcW w:w="782" w:type="dxa"/>
            <w:vAlign w:val="center"/>
          </w:tcPr>
          <w:p w:rsidR="00244C6D" w:rsidRDefault="00244C6D">
            <w:pPr>
              <w:adjustRightInd w:val="0"/>
              <w:spacing w:line="360" w:lineRule="auto"/>
              <w:jc w:val="center"/>
              <w:rPr>
                <w:sz w:val="24"/>
              </w:rPr>
            </w:pPr>
          </w:p>
        </w:tc>
      </w:tr>
      <w:tr w:rsidR="00244C6D">
        <w:trPr>
          <w:trHeight w:val="930"/>
          <w:jc w:val="center"/>
        </w:trPr>
        <w:tc>
          <w:tcPr>
            <w:tcW w:w="828" w:type="dxa"/>
            <w:vAlign w:val="center"/>
          </w:tcPr>
          <w:p w:rsidR="00244C6D" w:rsidRDefault="00244C6D">
            <w:pPr>
              <w:adjustRightInd w:val="0"/>
              <w:spacing w:line="360" w:lineRule="auto"/>
              <w:jc w:val="center"/>
              <w:rPr>
                <w:sz w:val="24"/>
              </w:rPr>
            </w:pPr>
          </w:p>
        </w:tc>
        <w:tc>
          <w:tcPr>
            <w:tcW w:w="1291" w:type="dxa"/>
            <w:vAlign w:val="center"/>
          </w:tcPr>
          <w:p w:rsidR="00244C6D" w:rsidRDefault="00244C6D">
            <w:pPr>
              <w:adjustRightInd w:val="0"/>
              <w:spacing w:line="360" w:lineRule="auto"/>
              <w:jc w:val="center"/>
              <w:rPr>
                <w:sz w:val="24"/>
              </w:rPr>
            </w:pPr>
          </w:p>
        </w:tc>
        <w:tc>
          <w:tcPr>
            <w:tcW w:w="1981" w:type="dxa"/>
            <w:vAlign w:val="center"/>
          </w:tcPr>
          <w:p w:rsidR="00244C6D" w:rsidRDefault="00244C6D">
            <w:pPr>
              <w:adjustRightInd w:val="0"/>
              <w:spacing w:line="360" w:lineRule="auto"/>
              <w:jc w:val="center"/>
              <w:rPr>
                <w:sz w:val="24"/>
              </w:rPr>
            </w:pPr>
          </w:p>
        </w:tc>
        <w:tc>
          <w:tcPr>
            <w:tcW w:w="1982" w:type="dxa"/>
            <w:vAlign w:val="center"/>
          </w:tcPr>
          <w:p w:rsidR="00244C6D" w:rsidRDefault="00244C6D">
            <w:pPr>
              <w:adjustRightInd w:val="0"/>
              <w:spacing w:line="360" w:lineRule="auto"/>
              <w:jc w:val="center"/>
              <w:rPr>
                <w:sz w:val="24"/>
              </w:rPr>
            </w:pPr>
          </w:p>
        </w:tc>
        <w:tc>
          <w:tcPr>
            <w:tcW w:w="2424" w:type="dxa"/>
            <w:vAlign w:val="center"/>
          </w:tcPr>
          <w:p w:rsidR="00244C6D" w:rsidRDefault="00244C6D">
            <w:pPr>
              <w:adjustRightInd w:val="0"/>
              <w:spacing w:line="360" w:lineRule="auto"/>
              <w:jc w:val="center"/>
              <w:rPr>
                <w:sz w:val="24"/>
              </w:rPr>
            </w:pPr>
          </w:p>
        </w:tc>
        <w:tc>
          <w:tcPr>
            <w:tcW w:w="782" w:type="dxa"/>
            <w:vAlign w:val="center"/>
          </w:tcPr>
          <w:p w:rsidR="00244C6D" w:rsidRDefault="00244C6D">
            <w:pPr>
              <w:adjustRightInd w:val="0"/>
              <w:spacing w:line="360" w:lineRule="auto"/>
              <w:jc w:val="center"/>
              <w:rPr>
                <w:sz w:val="24"/>
              </w:rPr>
            </w:pPr>
          </w:p>
        </w:tc>
      </w:tr>
    </w:tbl>
    <w:p w:rsidR="00244C6D" w:rsidRDefault="00244C6D">
      <w:pPr>
        <w:tabs>
          <w:tab w:val="left" w:pos="1800"/>
          <w:tab w:val="left" w:pos="5580"/>
        </w:tabs>
        <w:spacing w:line="360" w:lineRule="auto"/>
        <w:jc w:val="left"/>
        <w:rPr>
          <w:sz w:val="24"/>
        </w:rPr>
      </w:pPr>
    </w:p>
    <w:p w:rsidR="00244C6D" w:rsidRDefault="00244C6D">
      <w:pPr>
        <w:tabs>
          <w:tab w:val="left" w:pos="1800"/>
          <w:tab w:val="left" w:pos="5580"/>
        </w:tabs>
        <w:spacing w:line="360" w:lineRule="auto"/>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244C6D" w:rsidRDefault="00244C6D">
      <w:pPr>
        <w:spacing w:line="360" w:lineRule="auto"/>
        <w:rPr>
          <w:sz w:val="24"/>
          <w:szCs w:val="20"/>
        </w:rPr>
      </w:pPr>
    </w:p>
    <w:p w:rsidR="00244C6D" w:rsidRDefault="00244C6D">
      <w:pPr>
        <w:autoSpaceDE w:val="0"/>
        <w:autoSpaceDN w:val="0"/>
        <w:adjustRightInd w:val="0"/>
        <w:spacing w:line="360" w:lineRule="auto"/>
        <w:rPr>
          <w:sz w:val="24"/>
          <w:lang w:val="zh-CN"/>
        </w:rPr>
      </w:pPr>
    </w:p>
    <w:p w:rsidR="00244C6D" w:rsidRDefault="00244C6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244C6D" w:rsidRDefault="00244C6D">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44C6D" w:rsidRDefault="00244C6D">
      <w:pPr>
        <w:spacing w:line="360" w:lineRule="auto"/>
        <w:outlineLvl w:val="2"/>
        <w:rPr>
          <w:sz w:val="24"/>
          <w:szCs w:val="20"/>
        </w:rPr>
      </w:pPr>
      <w:r>
        <w:rPr>
          <w:sz w:val="24"/>
          <w:szCs w:val="20"/>
        </w:rPr>
        <w:br w:type="page"/>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sz w:val="24"/>
          <w:szCs w:val="20"/>
        </w:rPr>
        <w:t>采购需求偏离表（实质性格式）</w:t>
      </w:r>
    </w:p>
    <w:p w:rsidR="00244C6D" w:rsidRDefault="00244C6D">
      <w:pPr>
        <w:spacing w:line="360" w:lineRule="auto"/>
        <w:outlineLvl w:val="2"/>
        <w:rPr>
          <w:sz w:val="24"/>
          <w:szCs w:val="20"/>
        </w:rPr>
      </w:pPr>
    </w:p>
    <w:p w:rsidR="00244C6D" w:rsidRDefault="00244C6D">
      <w:pPr>
        <w:autoSpaceDE w:val="0"/>
        <w:autoSpaceDN w:val="0"/>
        <w:adjustRightInd w:val="0"/>
        <w:spacing w:line="360" w:lineRule="auto"/>
        <w:jc w:val="center"/>
        <w:rPr>
          <w:b/>
          <w:sz w:val="36"/>
          <w:szCs w:val="36"/>
        </w:rPr>
      </w:pPr>
      <w:r>
        <w:rPr>
          <w:rFonts w:hint="eastAsia"/>
          <w:b/>
          <w:sz w:val="36"/>
          <w:szCs w:val="36"/>
        </w:rPr>
        <w:t>采购需求偏离表</w:t>
      </w:r>
    </w:p>
    <w:p w:rsidR="00244C6D" w:rsidRDefault="00244C6D">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244C6D">
        <w:trPr>
          <w:trHeight w:val="1053"/>
          <w:jc w:val="center"/>
        </w:trPr>
        <w:tc>
          <w:tcPr>
            <w:tcW w:w="775" w:type="dxa"/>
            <w:vAlign w:val="center"/>
          </w:tcPr>
          <w:p w:rsidR="00244C6D" w:rsidRDefault="00244C6D">
            <w:pPr>
              <w:adjustRightInd w:val="0"/>
              <w:spacing w:line="360" w:lineRule="auto"/>
              <w:jc w:val="center"/>
              <w:rPr>
                <w:sz w:val="24"/>
              </w:rPr>
            </w:pPr>
            <w:r>
              <w:rPr>
                <w:sz w:val="24"/>
              </w:rPr>
              <w:t>序号</w:t>
            </w:r>
          </w:p>
        </w:tc>
        <w:tc>
          <w:tcPr>
            <w:tcW w:w="1482" w:type="dxa"/>
            <w:vAlign w:val="center"/>
          </w:tcPr>
          <w:p w:rsidR="00244C6D" w:rsidRDefault="00244C6D">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244C6D" w:rsidRDefault="00244C6D">
            <w:pPr>
              <w:adjustRightInd w:val="0"/>
              <w:spacing w:line="360" w:lineRule="auto"/>
              <w:jc w:val="center"/>
              <w:rPr>
                <w:sz w:val="24"/>
              </w:rPr>
            </w:pPr>
            <w:r>
              <w:rPr>
                <w:sz w:val="24"/>
              </w:rPr>
              <w:t>招标文件要求</w:t>
            </w:r>
          </w:p>
        </w:tc>
        <w:tc>
          <w:tcPr>
            <w:tcW w:w="2126" w:type="dxa"/>
            <w:vAlign w:val="center"/>
          </w:tcPr>
          <w:p w:rsidR="00244C6D" w:rsidRDefault="00244C6D">
            <w:pPr>
              <w:adjustRightInd w:val="0"/>
              <w:spacing w:line="360" w:lineRule="auto"/>
              <w:jc w:val="center"/>
              <w:rPr>
                <w:sz w:val="24"/>
              </w:rPr>
            </w:pPr>
            <w:r>
              <w:rPr>
                <w:sz w:val="24"/>
              </w:rPr>
              <w:t>投标响应内容</w:t>
            </w:r>
          </w:p>
        </w:tc>
        <w:tc>
          <w:tcPr>
            <w:tcW w:w="1875" w:type="dxa"/>
            <w:vAlign w:val="center"/>
          </w:tcPr>
          <w:p w:rsidR="00244C6D" w:rsidRDefault="00244C6D">
            <w:pPr>
              <w:adjustRightInd w:val="0"/>
              <w:spacing w:line="360" w:lineRule="auto"/>
              <w:jc w:val="center"/>
              <w:rPr>
                <w:sz w:val="24"/>
              </w:rPr>
            </w:pPr>
            <w:r>
              <w:rPr>
                <w:sz w:val="24"/>
              </w:rPr>
              <w:t>偏离情况</w:t>
            </w:r>
          </w:p>
        </w:tc>
        <w:tc>
          <w:tcPr>
            <w:tcW w:w="1009" w:type="dxa"/>
            <w:vAlign w:val="center"/>
          </w:tcPr>
          <w:p w:rsidR="00244C6D" w:rsidRDefault="00244C6D">
            <w:pPr>
              <w:adjustRightInd w:val="0"/>
              <w:spacing w:line="360" w:lineRule="auto"/>
              <w:jc w:val="center"/>
              <w:rPr>
                <w:sz w:val="24"/>
              </w:rPr>
            </w:pPr>
            <w:r>
              <w:rPr>
                <w:sz w:val="24"/>
              </w:rPr>
              <w:t>说明</w:t>
            </w:r>
          </w:p>
        </w:tc>
      </w:tr>
      <w:tr w:rsidR="00244C6D">
        <w:trPr>
          <w:trHeight w:val="930"/>
          <w:jc w:val="center"/>
        </w:trPr>
        <w:tc>
          <w:tcPr>
            <w:tcW w:w="775" w:type="dxa"/>
            <w:vAlign w:val="center"/>
          </w:tcPr>
          <w:p w:rsidR="00244C6D" w:rsidRDefault="00244C6D">
            <w:pPr>
              <w:adjustRightInd w:val="0"/>
              <w:spacing w:line="360" w:lineRule="auto"/>
              <w:jc w:val="center"/>
              <w:rPr>
                <w:sz w:val="24"/>
              </w:rPr>
            </w:pPr>
          </w:p>
        </w:tc>
        <w:tc>
          <w:tcPr>
            <w:tcW w:w="1482" w:type="dxa"/>
            <w:vAlign w:val="center"/>
          </w:tcPr>
          <w:p w:rsidR="00244C6D" w:rsidRDefault="00244C6D">
            <w:pPr>
              <w:adjustRightInd w:val="0"/>
              <w:spacing w:line="360" w:lineRule="auto"/>
              <w:jc w:val="center"/>
              <w:rPr>
                <w:sz w:val="24"/>
              </w:rPr>
            </w:pPr>
          </w:p>
        </w:tc>
        <w:tc>
          <w:tcPr>
            <w:tcW w:w="2384" w:type="dxa"/>
            <w:vAlign w:val="center"/>
          </w:tcPr>
          <w:p w:rsidR="00244C6D" w:rsidRDefault="00244C6D">
            <w:pPr>
              <w:adjustRightInd w:val="0"/>
              <w:spacing w:line="360" w:lineRule="auto"/>
              <w:jc w:val="center"/>
              <w:rPr>
                <w:sz w:val="24"/>
              </w:rPr>
            </w:pPr>
          </w:p>
        </w:tc>
        <w:tc>
          <w:tcPr>
            <w:tcW w:w="2126" w:type="dxa"/>
            <w:vAlign w:val="center"/>
          </w:tcPr>
          <w:p w:rsidR="00244C6D" w:rsidRDefault="00244C6D">
            <w:pPr>
              <w:adjustRightInd w:val="0"/>
              <w:spacing w:line="360" w:lineRule="auto"/>
              <w:jc w:val="center"/>
              <w:rPr>
                <w:sz w:val="24"/>
              </w:rPr>
            </w:pPr>
          </w:p>
        </w:tc>
        <w:tc>
          <w:tcPr>
            <w:tcW w:w="1875" w:type="dxa"/>
            <w:vAlign w:val="center"/>
          </w:tcPr>
          <w:p w:rsidR="00244C6D" w:rsidRDefault="00244C6D">
            <w:pPr>
              <w:adjustRightInd w:val="0"/>
              <w:spacing w:line="360" w:lineRule="auto"/>
              <w:jc w:val="center"/>
              <w:rPr>
                <w:sz w:val="24"/>
              </w:rPr>
            </w:pPr>
          </w:p>
        </w:tc>
        <w:tc>
          <w:tcPr>
            <w:tcW w:w="1009" w:type="dxa"/>
            <w:vAlign w:val="center"/>
          </w:tcPr>
          <w:p w:rsidR="00244C6D" w:rsidRDefault="00244C6D">
            <w:pPr>
              <w:adjustRightInd w:val="0"/>
              <w:spacing w:line="360" w:lineRule="auto"/>
              <w:jc w:val="center"/>
              <w:rPr>
                <w:sz w:val="24"/>
              </w:rPr>
            </w:pPr>
          </w:p>
        </w:tc>
      </w:tr>
      <w:tr w:rsidR="00244C6D">
        <w:trPr>
          <w:trHeight w:val="930"/>
          <w:jc w:val="center"/>
        </w:trPr>
        <w:tc>
          <w:tcPr>
            <w:tcW w:w="775" w:type="dxa"/>
            <w:vAlign w:val="center"/>
          </w:tcPr>
          <w:p w:rsidR="00244C6D" w:rsidRDefault="00244C6D">
            <w:pPr>
              <w:adjustRightInd w:val="0"/>
              <w:spacing w:line="360" w:lineRule="auto"/>
              <w:jc w:val="center"/>
              <w:rPr>
                <w:sz w:val="24"/>
              </w:rPr>
            </w:pPr>
          </w:p>
        </w:tc>
        <w:tc>
          <w:tcPr>
            <w:tcW w:w="1482" w:type="dxa"/>
            <w:vAlign w:val="center"/>
          </w:tcPr>
          <w:p w:rsidR="00244C6D" w:rsidRDefault="00244C6D">
            <w:pPr>
              <w:adjustRightInd w:val="0"/>
              <w:spacing w:line="360" w:lineRule="auto"/>
              <w:jc w:val="center"/>
              <w:rPr>
                <w:sz w:val="24"/>
              </w:rPr>
            </w:pPr>
          </w:p>
        </w:tc>
        <w:tc>
          <w:tcPr>
            <w:tcW w:w="2384" w:type="dxa"/>
            <w:vAlign w:val="center"/>
          </w:tcPr>
          <w:p w:rsidR="00244C6D" w:rsidRDefault="00244C6D">
            <w:pPr>
              <w:adjustRightInd w:val="0"/>
              <w:spacing w:line="360" w:lineRule="auto"/>
              <w:jc w:val="center"/>
              <w:rPr>
                <w:sz w:val="24"/>
              </w:rPr>
            </w:pPr>
          </w:p>
        </w:tc>
        <w:tc>
          <w:tcPr>
            <w:tcW w:w="2126" w:type="dxa"/>
            <w:vAlign w:val="center"/>
          </w:tcPr>
          <w:p w:rsidR="00244C6D" w:rsidRDefault="00244C6D">
            <w:pPr>
              <w:adjustRightInd w:val="0"/>
              <w:spacing w:line="360" w:lineRule="auto"/>
              <w:jc w:val="center"/>
              <w:rPr>
                <w:sz w:val="24"/>
              </w:rPr>
            </w:pPr>
          </w:p>
        </w:tc>
        <w:tc>
          <w:tcPr>
            <w:tcW w:w="1875" w:type="dxa"/>
            <w:vAlign w:val="center"/>
          </w:tcPr>
          <w:p w:rsidR="00244C6D" w:rsidRDefault="00244C6D">
            <w:pPr>
              <w:adjustRightInd w:val="0"/>
              <w:spacing w:line="360" w:lineRule="auto"/>
              <w:jc w:val="center"/>
              <w:rPr>
                <w:sz w:val="24"/>
              </w:rPr>
            </w:pPr>
          </w:p>
        </w:tc>
        <w:tc>
          <w:tcPr>
            <w:tcW w:w="1009" w:type="dxa"/>
            <w:vAlign w:val="center"/>
          </w:tcPr>
          <w:p w:rsidR="00244C6D" w:rsidRDefault="00244C6D">
            <w:pPr>
              <w:adjustRightInd w:val="0"/>
              <w:spacing w:line="360" w:lineRule="auto"/>
              <w:jc w:val="center"/>
              <w:rPr>
                <w:sz w:val="24"/>
              </w:rPr>
            </w:pPr>
          </w:p>
        </w:tc>
      </w:tr>
      <w:tr w:rsidR="00244C6D">
        <w:trPr>
          <w:trHeight w:val="930"/>
          <w:jc w:val="center"/>
        </w:trPr>
        <w:tc>
          <w:tcPr>
            <w:tcW w:w="775" w:type="dxa"/>
            <w:vAlign w:val="center"/>
          </w:tcPr>
          <w:p w:rsidR="00244C6D" w:rsidRDefault="00244C6D">
            <w:pPr>
              <w:adjustRightInd w:val="0"/>
              <w:spacing w:line="360" w:lineRule="auto"/>
              <w:jc w:val="center"/>
              <w:rPr>
                <w:sz w:val="24"/>
              </w:rPr>
            </w:pPr>
          </w:p>
        </w:tc>
        <w:tc>
          <w:tcPr>
            <w:tcW w:w="1482" w:type="dxa"/>
            <w:vAlign w:val="center"/>
          </w:tcPr>
          <w:p w:rsidR="00244C6D" w:rsidRDefault="00244C6D">
            <w:pPr>
              <w:adjustRightInd w:val="0"/>
              <w:spacing w:line="360" w:lineRule="auto"/>
              <w:jc w:val="center"/>
              <w:rPr>
                <w:sz w:val="24"/>
              </w:rPr>
            </w:pPr>
          </w:p>
        </w:tc>
        <w:tc>
          <w:tcPr>
            <w:tcW w:w="2384" w:type="dxa"/>
            <w:vAlign w:val="center"/>
          </w:tcPr>
          <w:p w:rsidR="00244C6D" w:rsidRDefault="00244C6D">
            <w:pPr>
              <w:adjustRightInd w:val="0"/>
              <w:spacing w:line="360" w:lineRule="auto"/>
              <w:jc w:val="center"/>
              <w:rPr>
                <w:sz w:val="24"/>
              </w:rPr>
            </w:pPr>
          </w:p>
        </w:tc>
        <w:tc>
          <w:tcPr>
            <w:tcW w:w="2126" w:type="dxa"/>
            <w:vAlign w:val="center"/>
          </w:tcPr>
          <w:p w:rsidR="00244C6D" w:rsidRDefault="00244C6D">
            <w:pPr>
              <w:adjustRightInd w:val="0"/>
              <w:spacing w:line="360" w:lineRule="auto"/>
              <w:jc w:val="center"/>
              <w:rPr>
                <w:sz w:val="24"/>
              </w:rPr>
            </w:pPr>
          </w:p>
        </w:tc>
        <w:tc>
          <w:tcPr>
            <w:tcW w:w="1875" w:type="dxa"/>
            <w:vAlign w:val="center"/>
          </w:tcPr>
          <w:p w:rsidR="00244C6D" w:rsidRDefault="00244C6D">
            <w:pPr>
              <w:adjustRightInd w:val="0"/>
              <w:spacing w:line="360" w:lineRule="auto"/>
              <w:jc w:val="center"/>
              <w:rPr>
                <w:sz w:val="24"/>
              </w:rPr>
            </w:pPr>
          </w:p>
        </w:tc>
        <w:tc>
          <w:tcPr>
            <w:tcW w:w="1009" w:type="dxa"/>
            <w:vAlign w:val="center"/>
          </w:tcPr>
          <w:p w:rsidR="00244C6D" w:rsidRDefault="00244C6D">
            <w:pPr>
              <w:adjustRightInd w:val="0"/>
              <w:spacing w:line="360" w:lineRule="auto"/>
              <w:jc w:val="center"/>
              <w:rPr>
                <w:sz w:val="24"/>
              </w:rPr>
            </w:pPr>
          </w:p>
        </w:tc>
      </w:tr>
      <w:tr w:rsidR="00244C6D">
        <w:trPr>
          <w:trHeight w:val="930"/>
          <w:jc w:val="center"/>
        </w:trPr>
        <w:tc>
          <w:tcPr>
            <w:tcW w:w="775" w:type="dxa"/>
            <w:vAlign w:val="center"/>
          </w:tcPr>
          <w:p w:rsidR="00244C6D" w:rsidRDefault="00244C6D">
            <w:pPr>
              <w:adjustRightInd w:val="0"/>
              <w:spacing w:line="360" w:lineRule="auto"/>
              <w:jc w:val="center"/>
              <w:rPr>
                <w:sz w:val="24"/>
              </w:rPr>
            </w:pPr>
          </w:p>
        </w:tc>
        <w:tc>
          <w:tcPr>
            <w:tcW w:w="1482" w:type="dxa"/>
            <w:vAlign w:val="center"/>
          </w:tcPr>
          <w:p w:rsidR="00244C6D" w:rsidRDefault="00244C6D">
            <w:pPr>
              <w:adjustRightInd w:val="0"/>
              <w:spacing w:line="360" w:lineRule="auto"/>
              <w:jc w:val="center"/>
              <w:rPr>
                <w:sz w:val="24"/>
              </w:rPr>
            </w:pPr>
          </w:p>
        </w:tc>
        <w:tc>
          <w:tcPr>
            <w:tcW w:w="2384" w:type="dxa"/>
            <w:vAlign w:val="center"/>
          </w:tcPr>
          <w:p w:rsidR="00244C6D" w:rsidRDefault="00244C6D">
            <w:pPr>
              <w:adjustRightInd w:val="0"/>
              <w:spacing w:line="360" w:lineRule="auto"/>
              <w:jc w:val="center"/>
              <w:rPr>
                <w:sz w:val="24"/>
              </w:rPr>
            </w:pPr>
          </w:p>
        </w:tc>
        <w:tc>
          <w:tcPr>
            <w:tcW w:w="2126" w:type="dxa"/>
            <w:vAlign w:val="center"/>
          </w:tcPr>
          <w:p w:rsidR="00244C6D" w:rsidRDefault="00244C6D">
            <w:pPr>
              <w:adjustRightInd w:val="0"/>
              <w:spacing w:line="360" w:lineRule="auto"/>
              <w:jc w:val="center"/>
              <w:rPr>
                <w:sz w:val="24"/>
              </w:rPr>
            </w:pPr>
          </w:p>
        </w:tc>
        <w:tc>
          <w:tcPr>
            <w:tcW w:w="1875" w:type="dxa"/>
            <w:vAlign w:val="center"/>
          </w:tcPr>
          <w:p w:rsidR="00244C6D" w:rsidRDefault="00244C6D">
            <w:pPr>
              <w:adjustRightInd w:val="0"/>
              <w:spacing w:line="360" w:lineRule="auto"/>
              <w:jc w:val="center"/>
              <w:rPr>
                <w:sz w:val="24"/>
              </w:rPr>
            </w:pPr>
          </w:p>
        </w:tc>
        <w:tc>
          <w:tcPr>
            <w:tcW w:w="1009" w:type="dxa"/>
            <w:vAlign w:val="center"/>
          </w:tcPr>
          <w:p w:rsidR="00244C6D" w:rsidRDefault="00244C6D">
            <w:pPr>
              <w:adjustRightInd w:val="0"/>
              <w:spacing w:line="360" w:lineRule="auto"/>
              <w:jc w:val="center"/>
              <w:rPr>
                <w:sz w:val="24"/>
              </w:rPr>
            </w:pPr>
          </w:p>
        </w:tc>
      </w:tr>
      <w:tr w:rsidR="00244C6D">
        <w:trPr>
          <w:trHeight w:val="930"/>
          <w:jc w:val="center"/>
        </w:trPr>
        <w:tc>
          <w:tcPr>
            <w:tcW w:w="775" w:type="dxa"/>
            <w:vAlign w:val="center"/>
          </w:tcPr>
          <w:p w:rsidR="00244C6D" w:rsidRDefault="00244C6D">
            <w:pPr>
              <w:adjustRightInd w:val="0"/>
              <w:spacing w:line="360" w:lineRule="auto"/>
              <w:jc w:val="center"/>
              <w:rPr>
                <w:sz w:val="24"/>
              </w:rPr>
            </w:pPr>
          </w:p>
        </w:tc>
        <w:tc>
          <w:tcPr>
            <w:tcW w:w="1482" w:type="dxa"/>
            <w:vAlign w:val="center"/>
          </w:tcPr>
          <w:p w:rsidR="00244C6D" w:rsidRDefault="00244C6D">
            <w:pPr>
              <w:adjustRightInd w:val="0"/>
              <w:spacing w:line="360" w:lineRule="auto"/>
              <w:jc w:val="center"/>
              <w:rPr>
                <w:sz w:val="24"/>
              </w:rPr>
            </w:pPr>
          </w:p>
        </w:tc>
        <w:tc>
          <w:tcPr>
            <w:tcW w:w="2384" w:type="dxa"/>
            <w:vAlign w:val="center"/>
          </w:tcPr>
          <w:p w:rsidR="00244C6D" w:rsidRDefault="00244C6D">
            <w:pPr>
              <w:adjustRightInd w:val="0"/>
              <w:spacing w:line="360" w:lineRule="auto"/>
              <w:jc w:val="center"/>
              <w:rPr>
                <w:sz w:val="24"/>
              </w:rPr>
            </w:pPr>
          </w:p>
        </w:tc>
        <w:tc>
          <w:tcPr>
            <w:tcW w:w="2126" w:type="dxa"/>
            <w:vAlign w:val="center"/>
          </w:tcPr>
          <w:p w:rsidR="00244C6D" w:rsidRDefault="00244C6D">
            <w:pPr>
              <w:adjustRightInd w:val="0"/>
              <w:spacing w:line="360" w:lineRule="auto"/>
              <w:jc w:val="center"/>
              <w:rPr>
                <w:sz w:val="24"/>
              </w:rPr>
            </w:pPr>
          </w:p>
        </w:tc>
        <w:tc>
          <w:tcPr>
            <w:tcW w:w="1875" w:type="dxa"/>
            <w:vAlign w:val="center"/>
          </w:tcPr>
          <w:p w:rsidR="00244C6D" w:rsidRDefault="00244C6D">
            <w:pPr>
              <w:adjustRightInd w:val="0"/>
              <w:spacing w:line="360" w:lineRule="auto"/>
              <w:jc w:val="center"/>
              <w:rPr>
                <w:sz w:val="24"/>
              </w:rPr>
            </w:pPr>
          </w:p>
        </w:tc>
        <w:tc>
          <w:tcPr>
            <w:tcW w:w="1009" w:type="dxa"/>
            <w:vAlign w:val="center"/>
          </w:tcPr>
          <w:p w:rsidR="00244C6D" w:rsidRDefault="00244C6D">
            <w:pPr>
              <w:adjustRightInd w:val="0"/>
              <w:spacing w:line="360" w:lineRule="auto"/>
              <w:jc w:val="center"/>
              <w:rPr>
                <w:sz w:val="24"/>
              </w:rPr>
            </w:pPr>
          </w:p>
        </w:tc>
      </w:tr>
      <w:tr w:rsidR="00244C6D">
        <w:trPr>
          <w:trHeight w:val="930"/>
          <w:jc w:val="center"/>
        </w:trPr>
        <w:tc>
          <w:tcPr>
            <w:tcW w:w="775" w:type="dxa"/>
            <w:vAlign w:val="center"/>
          </w:tcPr>
          <w:p w:rsidR="00244C6D" w:rsidRDefault="00244C6D">
            <w:pPr>
              <w:adjustRightInd w:val="0"/>
              <w:spacing w:line="360" w:lineRule="auto"/>
              <w:jc w:val="center"/>
              <w:rPr>
                <w:sz w:val="24"/>
              </w:rPr>
            </w:pPr>
          </w:p>
        </w:tc>
        <w:tc>
          <w:tcPr>
            <w:tcW w:w="1482" w:type="dxa"/>
            <w:vAlign w:val="center"/>
          </w:tcPr>
          <w:p w:rsidR="00244C6D" w:rsidRDefault="00244C6D">
            <w:pPr>
              <w:adjustRightInd w:val="0"/>
              <w:spacing w:line="360" w:lineRule="auto"/>
              <w:jc w:val="center"/>
              <w:rPr>
                <w:sz w:val="24"/>
              </w:rPr>
            </w:pPr>
          </w:p>
        </w:tc>
        <w:tc>
          <w:tcPr>
            <w:tcW w:w="2384" w:type="dxa"/>
            <w:vAlign w:val="center"/>
          </w:tcPr>
          <w:p w:rsidR="00244C6D" w:rsidRDefault="00244C6D">
            <w:pPr>
              <w:adjustRightInd w:val="0"/>
              <w:spacing w:line="360" w:lineRule="auto"/>
              <w:jc w:val="center"/>
              <w:rPr>
                <w:sz w:val="24"/>
              </w:rPr>
            </w:pPr>
          </w:p>
        </w:tc>
        <w:tc>
          <w:tcPr>
            <w:tcW w:w="2126" w:type="dxa"/>
            <w:vAlign w:val="center"/>
          </w:tcPr>
          <w:p w:rsidR="00244C6D" w:rsidRDefault="00244C6D">
            <w:pPr>
              <w:adjustRightInd w:val="0"/>
              <w:spacing w:line="360" w:lineRule="auto"/>
              <w:jc w:val="center"/>
              <w:rPr>
                <w:sz w:val="24"/>
              </w:rPr>
            </w:pPr>
          </w:p>
        </w:tc>
        <w:tc>
          <w:tcPr>
            <w:tcW w:w="1875" w:type="dxa"/>
            <w:vAlign w:val="center"/>
          </w:tcPr>
          <w:p w:rsidR="00244C6D" w:rsidRDefault="00244C6D">
            <w:pPr>
              <w:adjustRightInd w:val="0"/>
              <w:spacing w:line="360" w:lineRule="auto"/>
              <w:jc w:val="center"/>
              <w:rPr>
                <w:sz w:val="24"/>
              </w:rPr>
            </w:pPr>
          </w:p>
        </w:tc>
        <w:tc>
          <w:tcPr>
            <w:tcW w:w="1009" w:type="dxa"/>
            <w:vAlign w:val="center"/>
          </w:tcPr>
          <w:p w:rsidR="00244C6D" w:rsidRDefault="00244C6D">
            <w:pPr>
              <w:adjustRightInd w:val="0"/>
              <w:spacing w:line="360" w:lineRule="auto"/>
              <w:jc w:val="center"/>
              <w:rPr>
                <w:sz w:val="24"/>
              </w:rPr>
            </w:pPr>
          </w:p>
        </w:tc>
      </w:tr>
    </w:tbl>
    <w:p w:rsidR="00244C6D" w:rsidRDefault="00244C6D">
      <w:pPr>
        <w:tabs>
          <w:tab w:val="left" w:pos="1800"/>
          <w:tab w:val="left" w:pos="5580"/>
        </w:tabs>
        <w:spacing w:line="360" w:lineRule="auto"/>
        <w:ind w:firstLineChars="150" w:firstLine="360"/>
        <w:jc w:val="left"/>
        <w:rPr>
          <w:sz w:val="24"/>
          <w:u w:val="single"/>
        </w:rPr>
      </w:pPr>
    </w:p>
    <w:p w:rsidR="00244C6D" w:rsidRDefault="00244C6D">
      <w:pPr>
        <w:tabs>
          <w:tab w:val="left" w:pos="1800"/>
          <w:tab w:val="left" w:pos="5580"/>
        </w:tabs>
        <w:spacing w:line="360" w:lineRule="auto"/>
        <w:ind w:firstLineChars="150" w:firstLine="360"/>
        <w:jc w:val="left"/>
        <w:rPr>
          <w:sz w:val="24"/>
          <w:u w:val="single"/>
        </w:rPr>
      </w:pPr>
    </w:p>
    <w:p w:rsidR="00244C6D" w:rsidRDefault="00244C6D">
      <w:pPr>
        <w:tabs>
          <w:tab w:val="left" w:pos="1800"/>
          <w:tab w:val="left" w:pos="5580"/>
        </w:tabs>
        <w:spacing w:line="360" w:lineRule="auto"/>
        <w:jc w:val="left"/>
        <w:rPr>
          <w:sz w:val="24"/>
        </w:rPr>
      </w:pPr>
      <w:r>
        <w:rPr>
          <w:sz w:val="24"/>
        </w:rPr>
        <w:t>注：</w:t>
      </w:r>
    </w:p>
    <w:p w:rsidR="00244C6D" w:rsidRDefault="00244C6D">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244C6D" w:rsidRDefault="00244C6D">
      <w:pPr>
        <w:tabs>
          <w:tab w:val="left" w:pos="1800"/>
          <w:tab w:val="left" w:pos="5580"/>
        </w:tabs>
        <w:spacing w:line="360" w:lineRule="auto"/>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填写“无偏离”、“正偏离”或“负偏离”。</w:t>
      </w:r>
    </w:p>
    <w:p w:rsidR="00244C6D" w:rsidRDefault="00244C6D">
      <w:pPr>
        <w:tabs>
          <w:tab w:val="left" w:pos="1800"/>
          <w:tab w:val="left" w:pos="5580"/>
        </w:tabs>
        <w:spacing w:line="360" w:lineRule="auto"/>
        <w:jc w:val="left"/>
        <w:rPr>
          <w:sz w:val="24"/>
        </w:rPr>
      </w:pPr>
    </w:p>
    <w:p w:rsidR="00244C6D" w:rsidRDefault="00244C6D">
      <w:pPr>
        <w:autoSpaceDE w:val="0"/>
        <w:autoSpaceDN w:val="0"/>
        <w:adjustRightInd w:val="0"/>
        <w:spacing w:line="360" w:lineRule="auto"/>
        <w:rPr>
          <w:sz w:val="24"/>
          <w:lang w:val="zh-CN"/>
        </w:rPr>
      </w:pPr>
      <w:r>
        <w:rPr>
          <w:sz w:val="24"/>
          <w:lang w:val="zh-CN"/>
        </w:rPr>
        <w:t xml:space="preserve">                  </w:t>
      </w:r>
    </w:p>
    <w:p w:rsidR="00244C6D" w:rsidRDefault="00244C6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244C6D" w:rsidRDefault="00244C6D">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244C6D" w:rsidRDefault="00244C6D">
      <w:pPr>
        <w:spacing w:line="360" w:lineRule="auto"/>
        <w:outlineLvl w:val="2"/>
        <w:rPr>
          <w:sz w:val="24"/>
          <w:szCs w:val="20"/>
        </w:rPr>
      </w:pPr>
      <w:r>
        <w:rPr>
          <w:sz w:val="24"/>
          <w:szCs w:val="20"/>
        </w:rPr>
        <w:br w:type="page"/>
        <w:t xml:space="preserve">7  </w:t>
      </w:r>
      <w:r>
        <w:rPr>
          <w:sz w:val="24"/>
          <w:szCs w:val="20"/>
        </w:rPr>
        <w:t>中小企业声明函</w:t>
      </w:r>
    </w:p>
    <w:p w:rsidR="00244C6D" w:rsidRDefault="00244C6D">
      <w:pPr>
        <w:tabs>
          <w:tab w:val="left" w:pos="5580"/>
        </w:tabs>
        <w:spacing w:line="360" w:lineRule="auto"/>
        <w:rPr>
          <w:sz w:val="24"/>
        </w:rPr>
      </w:pPr>
      <w:r>
        <w:rPr>
          <w:rFonts w:hint="eastAsia"/>
          <w:sz w:val="24"/>
        </w:rPr>
        <w:t>说明：</w:t>
      </w:r>
    </w:p>
    <w:p w:rsidR="00244C6D" w:rsidRDefault="00244C6D">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r>
        <w:rPr>
          <w:rFonts w:hint="eastAsia"/>
          <w:sz w:val="24"/>
        </w:rPr>
        <w:t xml:space="preserve"> </w:t>
      </w:r>
    </w:p>
    <w:p w:rsidR="00244C6D" w:rsidRDefault="00244C6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w:t>
      </w:r>
      <w:r>
        <w:rPr>
          <w:rFonts w:hint="eastAsia"/>
          <w:sz w:val="24"/>
        </w:rPr>
        <w:t xml:space="preserve"> </w:t>
      </w:r>
      <w:r>
        <w:rPr>
          <w:rFonts w:hint="eastAsia"/>
          <w:sz w:val="24"/>
        </w:rPr>
        <w:t>“标的名称”部分标明联合体中中小企业承担的具体内容或者中小企业的具体分包内容。</w:t>
      </w:r>
      <w:r>
        <w:rPr>
          <w:rFonts w:hint="eastAsia"/>
          <w:sz w:val="24"/>
        </w:rPr>
        <w:t xml:space="preserve"> </w:t>
      </w:r>
    </w:p>
    <w:p w:rsidR="00244C6D" w:rsidRDefault="00244C6D">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r>
        <w:rPr>
          <w:rFonts w:hint="eastAsia"/>
          <w:sz w:val="24"/>
        </w:rPr>
        <w:t xml:space="preserve"> </w:t>
      </w:r>
    </w:p>
    <w:p w:rsidR="00244C6D" w:rsidRDefault="00244C6D">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244C6D" w:rsidRDefault="00244C6D">
      <w:pPr>
        <w:widowControl/>
        <w:spacing w:line="360" w:lineRule="auto"/>
        <w:jc w:val="left"/>
        <w:rPr>
          <w:b/>
          <w:bCs/>
          <w:sz w:val="24"/>
        </w:rPr>
      </w:pPr>
      <w:r>
        <w:rPr>
          <w:b/>
          <w:bCs/>
          <w:sz w:val="24"/>
        </w:rPr>
        <w:br w:type="page"/>
      </w:r>
    </w:p>
    <w:p w:rsidR="00244C6D" w:rsidRDefault="00244C6D">
      <w:pPr>
        <w:spacing w:line="360" w:lineRule="auto"/>
        <w:jc w:val="center"/>
        <w:rPr>
          <w:b/>
          <w:sz w:val="36"/>
          <w:szCs w:val="36"/>
        </w:rPr>
      </w:pPr>
      <w:r>
        <w:rPr>
          <w:b/>
          <w:bCs/>
          <w:sz w:val="36"/>
          <w:szCs w:val="36"/>
        </w:rPr>
        <w:t>中小企业声明函（货物）格式</w:t>
      </w:r>
    </w:p>
    <w:p w:rsidR="00244C6D" w:rsidRDefault="00244C6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244C6D" w:rsidRDefault="00244C6D">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244C6D" w:rsidRDefault="00244C6D">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244C6D" w:rsidRDefault="00244C6D">
      <w:pPr>
        <w:autoSpaceDE w:val="0"/>
        <w:autoSpaceDN w:val="0"/>
        <w:spacing w:line="360" w:lineRule="auto"/>
        <w:ind w:left="860"/>
        <w:jc w:val="left"/>
        <w:rPr>
          <w:kern w:val="0"/>
          <w:sz w:val="24"/>
        </w:rPr>
      </w:pPr>
      <w:r>
        <w:rPr>
          <w:kern w:val="0"/>
          <w:sz w:val="24"/>
        </w:rPr>
        <w:t>……</w:t>
      </w:r>
    </w:p>
    <w:p w:rsidR="00244C6D" w:rsidRDefault="00244C6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44C6D" w:rsidRDefault="00244C6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244C6D" w:rsidRDefault="00244C6D">
      <w:pPr>
        <w:spacing w:line="360" w:lineRule="auto"/>
        <w:ind w:firstLine="504"/>
        <w:rPr>
          <w:spacing w:val="6"/>
          <w:sz w:val="24"/>
        </w:rPr>
      </w:pPr>
    </w:p>
    <w:p w:rsidR="00244C6D" w:rsidRDefault="00244C6D">
      <w:pPr>
        <w:spacing w:line="360" w:lineRule="auto"/>
        <w:ind w:firstLine="504"/>
        <w:rPr>
          <w:spacing w:val="6"/>
          <w:sz w:val="24"/>
        </w:rPr>
      </w:pPr>
    </w:p>
    <w:p w:rsidR="00244C6D" w:rsidRDefault="00244C6D">
      <w:pPr>
        <w:spacing w:line="360" w:lineRule="auto"/>
        <w:ind w:right="360" w:firstLine="480"/>
        <w:jc w:val="right"/>
        <w:rPr>
          <w:sz w:val="24"/>
        </w:rPr>
      </w:pPr>
      <w:r>
        <w:rPr>
          <w:sz w:val="24"/>
        </w:rPr>
        <w:t>企业名称（盖章）：</w:t>
      </w:r>
      <w:r>
        <w:rPr>
          <w:sz w:val="24"/>
        </w:rPr>
        <w:t>________</w:t>
      </w:r>
    </w:p>
    <w:p w:rsidR="00244C6D" w:rsidRDefault="00244C6D">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244C6D" w:rsidRDefault="00244C6D">
      <w:pPr>
        <w:spacing w:line="360" w:lineRule="auto"/>
        <w:ind w:right="360" w:firstLine="480"/>
        <w:jc w:val="right"/>
        <w:rPr>
          <w:sz w:val="24"/>
        </w:rPr>
      </w:pPr>
    </w:p>
    <w:p w:rsidR="00244C6D" w:rsidRDefault="00244C6D">
      <w:pPr>
        <w:spacing w:line="360" w:lineRule="auto"/>
        <w:ind w:right="360" w:firstLine="480"/>
        <w:jc w:val="right"/>
        <w:rPr>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244C6D">
        <w:tc>
          <w:tcPr>
            <w:tcW w:w="8946" w:type="dxa"/>
          </w:tcPr>
          <w:p w:rsidR="00244C6D" w:rsidRDefault="00244C6D">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244C6D" w:rsidRDefault="00244C6D">
      <w:pPr>
        <w:autoSpaceDE w:val="0"/>
        <w:autoSpaceDN w:val="0"/>
        <w:adjustRightInd w:val="0"/>
        <w:spacing w:line="360" w:lineRule="auto"/>
        <w:ind w:firstLine="420"/>
        <w:jc w:val="left"/>
        <w:rPr>
          <w:sz w:val="24"/>
        </w:rPr>
      </w:pPr>
    </w:p>
    <w:p w:rsidR="00244C6D" w:rsidRDefault="00244C6D">
      <w:pPr>
        <w:spacing w:line="360" w:lineRule="auto"/>
        <w:rPr>
          <w:sz w:val="24"/>
        </w:rPr>
      </w:pPr>
    </w:p>
    <w:p w:rsidR="00244C6D" w:rsidRDefault="00244C6D">
      <w:pPr>
        <w:spacing w:line="360" w:lineRule="auto"/>
        <w:jc w:val="center"/>
        <w:rPr>
          <w:b/>
          <w:bCs/>
          <w:sz w:val="36"/>
          <w:szCs w:val="36"/>
        </w:rPr>
      </w:pPr>
      <w:r>
        <w:rPr>
          <w:sz w:val="24"/>
        </w:rPr>
        <w:br w:type="page"/>
      </w:r>
      <w:r>
        <w:rPr>
          <w:b/>
          <w:bCs/>
          <w:sz w:val="36"/>
          <w:szCs w:val="36"/>
        </w:rPr>
        <w:t>中小企业声明函（工程、服务）格式</w:t>
      </w:r>
    </w:p>
    <w:p w:rsidR="00244C6D" w:rsidRDefault="00244C6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244C6D" w:rsidRDefault="00244C6D">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244C6D" w:rsidRDefault="00244C6D">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244C6D" w:rsidRDefault="00244C6D">
      <w:pPr>
        <w:autoSpaceDE w:val="0"/>
        <w:autoSpaceDN w:val="0"/>
        <w:spacing w:line="360" w:lineRule="auto"/>
        <w:ind w:left="860"/>
        <w:jc w:val="left"/>
        <w:rPr>
          <w:kern w:val="0"/>
          <w:sz w:val="24"/>
        </w:rPr>
      </w:pPr>
      <w:r>
        <w:rPr>
          <w:kern w:val="0"/>
          <w:sz w:val="24"/>
        </w:rPr>
        <w:t>……</w:t>
      </w:r>
    </w:p>
    <w:p w:rsidR="00244C6D" w:rsidRDefault="00244C6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44C6D" w:rsidRDefault="00244C6D">
      <w:pPr>
        <w:spacing w:line="360" w:lineRule="auto"/>
        <w:ind w:firstLine="504"/>
        <w:rPr>
          <w:spacing w:val="6"/>
          <w:sz w:val="24"/>
        </w:rPr>
      </w:pPr>
      <w:r>
        <w:rPr>
          <w:kern w:val="0"/>
          <w:sz w:val="24"/>
        </w:rPr>
        <w:t>本企业对上述声明内容的真实性负责。如有虚假，将依法承担相应责任。</w:t>
      </w:r>
    </w:p>
    <w:p w:rsidR="00244C6D" w:rsidRDefault="00244C6D">
      <w:pPr>
        <w:spacing w:line="360" w:lineRule="auto"/>
        <w:ind w:firstLine="504"/>
        <w:rPr>
          <w:spacing w:val="6"/>
          <w:sz w:val="24"/>
        </w:rPr>
      </w:pPr>
    </w:p>
    <w:p w:rsidR="00244C6D" w:rsidRDefault="00244C6D">
      <w:pPr>
        <w:spacing w:line="360" w:lineRule="auto"/>
        <w:ind w:right="360" w:firstLine="480"/>
        <w:jc w:val="right"/>
        <w:rPr>
          <w:sz w:val="24"/>
        </w:rPr>
      </w:pPr>
    </w:p>
    <w:p w:rsidR="00244C6D" w:rsidRDefault="00244C6D">
      <w:pPr>
        <w:spacing w:line="360" w:lineRule="auto"/>
        <w:ind w:right="360" w:firstLine="480"/>
        <w:jc w:val="right"/>
        <w:rPr>
          <w:sz w:val="24"/>
        </w:rPr>
      </w:pPr>
      <w:r>
        <w:rPr>
          <w:sz w:val="24"/>
        </w:rPr>
        <w:t>企业名称（盖章）：</w:t>
      </w:r>
      <w:r>
        <w:rPr>
          <w:sz w:val="24"/>
        </w:rPr>
        <w:t>________</w:t>
      </w:r>
    </w:p>
    <w:p w:rsidR="00244C6D" w:rsidRDefault="00244C6D">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244C6D" w:rsidRDefault="00244C6D">
      <w:pPr>
        <w:spacing w:line="360" w:lineRule="auto"/>
        <w:ind w:right="360" w:firstLine="480"/>
        <w:jc w:val="right"/>
        <w:rPr>
          <w:sz w:val="24"/>
        </w:rPr>
      </w:pPr>
    </w:p>
    <w:p w:rsidR="00244C6D" w:rsidRDefault="00244C6D">
      <w:pPr>
        <w:adjustRightInd w:val="0"/>
        <w:spacing w:line="360" w:lineRule="auto"/>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244C6D">
        <w:tc>
          <w:tcPr>
            <w:tcW w:w="8946" w:type="dxa"/>
          </w:tcPr>
          <w:p w:rsidR="00244C6D" w:rsidRDefault="00244C6D">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244C6D" w:rsidRDefault="00244C6D">
      <w:pPr>
        <w:adjustRightInd w:val="0"/>
        <w:spacing w:line="360" w:lineRule="auto"/>
        <w:jc w:val="left"/>
        <w:rPr>
          <w:szCs w:val="21"/>
          <w:vertAlign w:val="superscript"/>
        </w:rPr>
      </w:pPr>
    </w:p>
    <w:p w:rsidR="00244C6D" w:rsidRDefault="00244C6D">
      <w:pPr>
        <w:spacing w:line="360" w:lineRule="auto"/>
        <w:ind w:right="360" w:firstLine="480"/>
        <w:jc w:val="right"/>
        <w:rPr>
          <w:sz w:val="24"/>
        </w:rPr>
      </w:pPr>
    </w:p>
    <w:p w:rsidR="00244C6D" w:rsidRDefault="00244C6D">
      <w:pPr>
        <w:spacing w:line="360" w:lineRule="auto"/>
        <w:ind w:right="360" w:firstLine="480"/>
        <w:jc w:val="right"/>
        <w:rPr>
          <w:sz w:val="24"/>
        </w:rPr>
      </w:pPr>
    </w:p>
    <w:p w:rsidR="00244C6D" w:rsidRDefault="00244C6D">
      <w:pPr>
        <w:spacing w:line="360" w:lineRule="auto"/>
      </w:pPr>
      <w:r>
        <w:br w:type="page"/>
      </w:r>
    </w:p>
    <w:p w:rsidR="00244C6D" w:rsidRDefault="00244C6D">
      <w:pPr>
        <w:spacing w:line="360" w:lineRule="auto"/>
        <w:jc w:val="center"/>
        <w:rPr>
          <w:sz w:val="36"/>
          <w:szCs w:val="36"/>
        </w:rPr>
      </w:pPr>
      <w:r>
        <w:rPr>
          <w:b/>
          <w:bCs/>
          <w:sz w:val="36"/>
          <w:szCs w:val="36"/>
        </w:rPr>
        <w:t>残疾人福利性单位声明函格式</w:t>
      </w:r>
      <w:r>
        <w:rPr>
          <w:sz w:val="36"/>
          <w:szCs w:val="36"/>
        </w:rPr>
        <w:t xml:space="preserve"> </w:t>
      </w:r>
    </w:p>
    <w:p w:rsidR="00244C6D" w:rsidRDefault="00244C6D">
      <w:pPr>
        <w:spacing w:line="360" w:lineRule="auto"/>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244C6D" w:rsidRDefault="00244C6D">
      <w:pPr>
        <w:spacing w:line="360" w:lineRule="auto"/>
        <w:ind w:firstLine="482"/>
        <w:rPr>
          <w:b/>
          <w:spacing w:val="6"/>
          <w:sz w:val="24"/>
        </w:rPr>
      </w:pPr>
      <w:r>
        <w:rPr>
          <w:rFonts w:hint="eastAsia"/>
          <w:b/>
          <w:sz w:val="24"/>
        </w:rPr>
        <w:t>□</w:t>
      </w:r>
      <w:r>
        <w:rPr>
          <w:b/>
          <w:spacing w:val="6"/>
          <w:sz w:val="24"/>
        </w:rPr>
        <w:t>不属于符合条件的残疾人福利性单位。</w:t>
      </w:r>
    </w:p>
    <w:p w:rsidR="00244C6D" w:rsidRDefault="00244C6D">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44C6D" w:rsidRDefault="00244C6D" w:rsidP="00635805">
      <w:pPr>
        <w:spacing w:line="360" w:lineRule="auto"/>
        <w:ind w:firstLineChars="200" w:firstLine="506"/>
        <w:rPr>
          <w:spacing w:val="6"/>
          <w:sz w:val="24"/>
        </w:rPr>
      </w:pPr>
      <w:r>
        <w:rPr>
          <w:b/>
          <w:spacing w:val="6"/>
          <w:sz w:val="24"/>
        </w:rPr>
        <w:t>本单位对上述声明的真实性负责。如有虚假，将依法承担相应责任。</w:t>
      </w:r>
    </w:p>
    <w:p w:rsidR="00244C6D" w:rsidRDefault="00244C6D">
      <w:pPr>
        <w:spacing w:line="360" w:lineRule="auto"/>
        <w:ind w:firstLineChars="200" w:firstLine="504"/>
        <w:rPr>
          <w:spacing w:val="6"/>
          <w:sz w:val="24"/>
        </w:rPr>
      </w:pPr>
    </w:p>
    <w:p w:rsidR="00244C6D" w:rsidRDefault="00244C6D">
      <w:pPr>
        <w:spacing w:line="360" w:lineRule="auto"/>
        <w:ind w:firstLineChars="200" w:firstLine="504"/>
        <w:rPr>
          <w:spacing w:val="6"/>
          <w:sz w:val="24"/>
        </w:rPr>
      </w:pPr>
    </w:p>
    <w:p w:rsidR="00244C6D" w:rsidRDefault="00244C6D">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单位名称（盖章）：</w:t>
      </w:r>
    </w:p>
    <w:p w:rsidR="00244C6D" w:rsidRDefault="00244C6D">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244C6D" w:rsidRDefault="00244C6D">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t>附表（仅供参考）</w:t>
      </w:r>
    </w:p>
    <w:p w:rsidR="00244C6D" w:rsidRDefault="00244C6D">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244C6D">
        <w:trPr>
          <w:trHeight w:hRule="exact" w:val="622"/>
          <w:jc w:val="center"/>
        </w:trPr>
        <w:tc>
          <w:tcPr>
            <w:tcW w:w="2113" w:type="dxa"/>
            <w:vAlign w:val="center"/>
          </w:tcPr>
          <w:p w:rsidR="00244C6D" w:rsidRDefault="00244C6D">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244C6D" w:rsidRDefault="00244C6D">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244C6D" w:rsidRDefault="00244C6D">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244C6D" w:rsidRDefault="00244C6D">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244C6D" w:rsidRDefault="00244C6D">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244C6D" w:rsidRDefault="00244C6D">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244C6D" w:rsidRDefault="00244C6D">
            <w:pPr>
              <w:widowControl/>
              <w:spacing w:line="360" w:lineRule="auto"/>
              <w:jc w:val="center"/>
              <w:rPr>
                <w:rFonts w:cs="宋体"/>
                <w:b/>
                <w:bCs/>
                <w:kern w:val="0"/>
                <w:sz w:val="18"/>
                <w:szCs w:val="18"/>
              </w:rPr>
            </w:pPr>
            <w:r>
              <w:rPr>
                <w:rFonts w:cs="宋体" w:hint="eastAsia"/>
                <w:b/>
                <w:bCs/>
                <w:kern w:val="0"/>
                <w:sz w:val="18"/>
                <w:szCs w:val="18"/>
              </w:rPr>
              <w:t>微型</w:t>
            </w:r>
          </w:p>
        </w:tc>
      </w:tr>
      <w:tr w:rsidR="00244C6D">
        <w:trPr>
          <w:trHeight w:hRule="exact" w:val="397"/>
          <w:jc w:val="center"/>
        </w:trPr>
        <w:tc>
          <w:tcPr>
            <w:tcW w:w="2113" w:type="dxa"/>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工业</w:t>
            </w:r>
            <w:r>
              <w:rPr>
                <w:rFonts w:cs="宋体" w:hint="eastAsia"/>
                <w:kern w:val="0"/>
                <w:sz w:val="18"/>
                <w:szCs w:val="18"/>
              </w:rPr>
              <w:t xml:space="preserve"> </w:t>
            </w:r>
            <w:r>
              <w:rPr>
                <w:rFonts w:cs="宋体"/>
                <w:kern w:val="0"/>
                <w:sz w:val="18"/>
                <w:szCs w:val="18"/>
              </w:rPr>
              <w:t>#</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244C6D" w:rsidRDefault="00244C6D">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244C6D" w:rsidRDefault="00244C6D">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244C6D" w:rsidRDefault="00244C6D">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交通运输业</w:t>
            </w:r>
            <w:r>
              <w:rPr>
                <w:rFonts w:cs="宋体" w:hint="eastAsia"/>
                <w:kern w:val="0"/>
                <w:sz w:val="18"/>
                <w:szCs w:val="18"/>
              </w:rPr>
              <w:t xml:space="preserve"> </w:t>
            </w:r>
            <w:r>
              <w:rPr>
                <w:rFonts w:cs="宋体"/>
                <w:kern w:val="0"/>
                <w:sz w:val="18"/>
                <w:szCs w:val="18"/>
              </w:rPr>
              <w:t>#</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244C6D" w:rsidRDefault="00244C6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44C6D" w:rsidRDefault="00244C6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44C6D" w:rsidRDefault="00244C6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44C6D">
        <w:trPr>
          <w:trHeight w:hRule="exact" w:val="397"/>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信息传输业</w:t>
            </w:r>
            <w:r>
              <w:rPr>
                <w:rFonts w:cs="宋体" w:hint="eastAsia"/>
                <w:kern w:val="0"/>
                <w:sz w:val="18"/>
                <w:szCs w:val="18"/>
              </w:rPr>
              <w:t xml:space="preserve"> </w:t>
            </w:r>
            <w:r>
              <w:rPr>
                <w:rFonts w:cs="宋体"/>
                <w:kern w:val="0"/>
                <w:sz w:val="18"/>
                <w:szCs w:val="18"/>
              </w:rPr>
              <w:t>#</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44C6D">
        <w:trPr>
          <w:trHeight w:hRule="exact" w:val="397"/>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44C6D">
        <w:trPr>
          <w:trHeight w:hRule="exact" w:val="340"/>
          <w:jc w:val="center"/>
        </w:trPr>
        <w:tc>
          <w:tcPr>
            <w:tcW w:w="2113" w:type="dxa"/>
            <w:vMerge w:val="restart"/>
            <w:vAlign w:val="center"/>
          </w:tcPr>
          <w:p w:rsidR="00244C6D" w:rsidRDefault="00244C6D">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44C6D" w:rsidRDefault="00244C6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44C6D">
        <w:trPr>
          <w:trHeight w:hRule="exact" w:val="340"/>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244C6D">
        <w:trPr>
          <w:trHeight w:hRule="exact" w:val="340"/>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44C6D">
        <w:trPr>
          <w:trHeight w:hRule="exact" w:val="340"/>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244C6D">
        <w:trPr>
          <w:trHeight w:hRule="exact" w:val="340"/>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244C6D">
        <w:trPr>
          <w:trHeight w:hRule="exact" w:val="340"/>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244C6D" w:rsidRDefault="00244C6D">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244C6D">
        <w:trPr>
          <w:trHeight w:hRule="exact" w:val="340"/>
          <w:jc w:val="center"/>
        </w:trPr>
        <w:tc>
          <w:tcPr>
            <w:tcW w:w="2113" w:type="dxa"/>
            <w:vMerge w:val="restart"/>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44C6D" w:rsidRDefault="00244C6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44C6D">
        <w:trPr>
          <w:trHeight w:hRule="exact" w:val="340"/>
          <w:jc w:val="center"/>
        </w:trPr>
        <w:tc>
          <w:tcPr>
            <w:tcW w:w="2113" w:type="dxa"/>
            <w:vMerge/>
            <w:vAlign w:val="center"/>
          </w:tcPr>
          <w:p w:rsidR="00244C6D" w:rsidRDefault="00244C6D">
            <w:pPr>
              <w:spacing w:line="360" w:lineRule="auto"/>
              <w:rPr>
                <w:szCs w:val="20"/>
              </w:rPr>
            </w:pP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244C6D">
        <w:trPr>
          <w:trHeight w:hRule="exact" w:val="397"/>
          <w:jc w:val="center"/>
        </w:trPr>
        <w:tc>
          <w:tcPr>
            <w:tcW w:w="2113" w:type="dxa"/>
            <w:vAlign w:val="center"/>
          </w:tcPr>
          <w:p w:rsidR="00244C6D" w:rsidRDefault="00244C6D">
            <w:pPr>
              <w:widowControl/>
              <w:spacing w:line="360" w:lineRule="auto"/>
              <w:jc w:val="left"/>
              <w:rPr>
                <w:rFonts w:cs="宋体"/>
                <w:kern w:val="0"/>
                <w:sz w:val="18"/>
                <w:szCs w:val="18"/>
              </w:rPr>
            </w:pPr>
            <w:r>
              <w:rPr>
                <w:rFonts w:cs="宋体" w:hint="eastAsia"/>
                <w:kern w:val="0"/>
                <w:sz w:val="18"/>
                <w:szCs w:val="18"/>
              </w:rPr>
              <w:t>其他未列明行业</w:t>
            </w:r>
            <w:r>
              <w:rPr>
                <w:rFonts w:cs="宋体" w:hint="eastAsia"/>
                <w:kern w:val="0"/>
                <w:sz w:val="18"/>
                <w:szCs w:val="18"/>
              </w:rPr>
              <w:t xml:space="preserve"> </w:t>
            </w:r>
            <w:r>
              <w:rPr>
                <w:rFonts w:cs="宋体"/>
                <w:kern w:val="0"/>
                <w:sz w:val="18"/>
                <w:szCs w:val="18"/>
              </w:rPr>
              <w:t>#</w:t>
            </w:r>
          </w:p>
        </w:tc>
        <w:tc>
          <w:tcPr>
            <w:tcW w:w="136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44C6D" w:rsidRDefault="00244C6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44C6D" w:rsidRDefault="00244C6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244C6D" w:rsidRDefault="00244C6D">
      <w:pPr>
        <w:widowControl/>
        <w:spacing w:line="360" w:lineRule="auto"/>
        <w:rPr>
          <w:szCs w:val="21"/>
        </w:rPr>
      </w:pPr>
      <w:r>
        <w:rPr>
          <w:rFonts w:hint="eastAsia"/>
          <w:szCs w:val="21"/>
        </w:rPr>
        <w:t>说明：</w:t>
      </w:r>
    </w:p>
    <w:p w:rsidR="00244C6D" w:rsidRDefault="00244C6D">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244C6D" w:rsidRDefault="00244C6D">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244C6D" w:rsidRDefault="00244C6D">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244C6D" w:rsidRDefault="00244C6D">
      <w:pPr>
        <w:spacing w:line="360" w:lineRule="auto"/>
        <w:outlineLvl w:val="2"/>
        <w:rPr>
          <w:sz w:val="24"/>
          <w:szCs w:val="20"/>
        </w:rPr>
      </w:pPr>
      <w:r>
        <w:rPr>
          <w:rFonts w:hint="eastAsia"/>
          <w:sz w:val="24"/>
          <w:szCs w:val="20"/>
        </w:rPr>
        <w:br w:type="page"/>
      </w:r>
      <w:r>
        <w:rPr>
          <w:sz w:val="24"/>
          <w:szCs w:val="20"/>
        </w:rPr>
        <w:t xml:space="preserve">8  </w:t>
      </w:r>
      <w:r>
        <w:rPr>
          <w:sz w:val="24"/>
          <w:szCs w:val="20"/>
        </w:rPr>
        <w:t>拟分包情况说明</w:t>
      </w:r>
      <w:r>
        <w:rPr>
          <w:rFonts w:hint="eastAsia"/>
          <w:b/>
          <w:bCs/>
          <w:sz w:val="24"/>
          <w:szCs w:val="20"/>
        </w:rPr>
        <w:t>（本项目不适用）</w:t>
      </w:r>
    </w:p>
    <w:p w:rsidR="00244C6D" w:rsidRDefault="00244C6D">
      <w:pPr>
        <w:autoSpaceDE w:val="0"/>
        <w:autoSpaceDN w:val="0"/>
        <w:adjustRightInd w:val="0"/>
        <w:spacing w:line="360" w:lineRule="auto"/>
        <w:jc w:val="center"/>
        <w:rPr>
          <w:sz w:val="30"/>
          <w:szCs w:val="30"/>
        </w:rPr>
      </w:pPr>
    </w:p>
    <w:p w:rsidR="00244C6D" w:rsidRDefault="00244C6D">
      <w:pPr>
        <w:autoSpaceDE w:val="0"/>
        <w:autoSpaceDN w:val="0"/>
        <w:adjustRightInd w:val="0"/>
        <w:spacing w:line="360" w:lineRule="auto"/>
        <w:jc w:val="center"/>
        <w:rPr>
          <w:b/>
          <w:sz w:val="36"/>
          <w:szCs w:val="36"/>
        </w:rPr>
      </w:pPr>
      <w:r>
        <w:rPr>
          <w:rFonts w:hint="eastAsia"/>
          <w:b/>
          <w:sz w:val="36"/>
          <w:szCs w:val="36"/>
        </w:rPr>
        <w:t>拟分包情况说明</w:t>
      </w:r>
    </w:p>
    <w:p w:rsidR="00244C6D" w:rsidRDefault="00244C6D">
      <w:pPr>
        <w:tabs>
          <w:tab w:val="left" w:pos="5580"/>
        </w:tabs>
        <w:spacing w:line="360" w:lineRule="auto"/>
        <w:rPr>
          <w:sz w:val="24"/>
        </w:rPr>
      </w:pPr>
      <w:r>
        <w:rPr>
          <w:sz w:val="24"/>
        </w:rPr>
        <w:t>致：</w:t>
      </w:r>
      <w:r>
        <w:rPr>
          <w:sz w:val="24"/>
          <w:u w:val="single"/>
        </w:rPr>
        <w:t>（采购人或采购代理机构）</w:t>
      </w:r>
    </w:p>
    <w:p w:rsidR="00244C6D" w:rsidRDefault="00244C6D">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244C6D">
        <w:trPr>
          <w:trHeight w:val="549"/>
          <w:jc w:val="center"/>
        </w:trPr>
        <w:tc>
          <w:tcPr>
            <w:tcW w:w="456"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分包承担</w:t>
            </w:r>
          </w:p>
          <w:p w:rsidR="00244C6D" w:rsidRDefault="00244C6D">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拟分包</w:t>
            </w:r>
          </w:p>
          <w:p w:rsidR="00244C6D" w:rsidRDefault="00244C6D">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244C6D" w:rsidRDefault="00244C6D">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244C6D" w:rsidRDefault="00244C6D">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244C6D">
        <w:trPr>
          <w:trHeight w:val="620"/>
          <w:jc w:val="center"/>
        </w:trPr>
        <w:tc>
          <w:tcPr>
            <w:tcW w:w="456" w:type="dxa"/>
            <w:vAlign w:val="center"/>
          </w:tcPr>
          <w:p w:rsidR="00244C6D" w:rsidRDefault="00244C6D">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244C6D" w:rsidRDefault="00244C6D">
            <w:pPr>
              <w:pStyle w:val="TableParagraph"/>
              <w:spacing w:line="360" w:lineRule="auto"/>
              <w:jc w:val="center"/>
              <w:rPr>
                <w:rFonts w:ascii="Times New Roman" w:hAnsi="Times New Roman" w:cs="Times New Roman"/>
                <w:sz w:val="30"/>
              </w:rPr>
            </w:pPr>
          </w:p>
        </w:tc>
        <w:tc>
          <w:tcPr>
            <w:tcW w:w="1513" w:type="dxa"/>
            <w:vAlign w:val="center"/>
          </w:tcPr>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44C6D" w:rsidRDefault="00244C6D">
            <w:pPr>
              <w:pStyle w:val="TableParagraph"/>
              <w:spacing w:line="360" w:lineRule="auto"/>
              <w:jc w:val="center"/>
              <w:rPr>
                <w:rFonts w:ascii="Times New Roman" w:hAnsi="Times New Roman"/>
                <w:sz w:val="30"/>
                <w:lang w:eastAsia="zh-CN"/>
              </w:rPr>
            </w:pPr>
          </w:p>
        </w:tc>
        <w:tc>
          <w:tcPr>
            <w:tcW w:w="1561" w:type="dxa"/>
            <w:vAlign w:val="center"/>
          </w:tcPr>
          <w:p w:rsidR="00244C6D" w:rsidRDefault="00244C6D">
            <w:pPr>
              <w:pStyle w:val="TableParagraph"/>
              <w:spacing w:line="360" w:lineRule="auto"/>
              <w:jc w:val="center"/>
              <w:rPr>
                <w:rFonts w:ascii="Times New Roman" w:hAnsi="Times New Roman"/>
                <w:sz w:val="30"/>
                <w:lang w:eastAsia="zh-CN"/>
              </w:rPr>
            </w:pPr>
          </w:p>
        </w:tc>
        <w:tc>
          <w:tcPr>
            <w:tcW w:w="1498" w:type="dxa"/>
            <w:vAlign w:val="center"/>
          </w:tcPr>
          <w:p w:rsidR="00244C6D" w:rsidRDefault="00244C6D">
            <w:pPr>
              <w:pStyle w:val="TableParagraph"/>
              <w:spacing w:line="360" w:lineRule="auto"/>
              <w:jc w:val="center"/>
              <w:rPr>
                <w:rFonts w:ascii="Times New Roman" w:hAnsi="Times New Roman"/>
                <w:sz w:val="30"/>
                <w:lang w:eastAsia="zh-CN"/>
              </w:rPr>
            </w:pPr>
          </w:p>
        </w:tc>
        <w:tc>
          <w:tcPr>
            <w:tcW w:w="1564" w:type="dxa"/>
            <w:vAlign w:val="center"/>
          </w:tcPr>
          <w:p w:rsidR="00244C6D" w:rsidRDefault="00244C6D">
            <w:pPr>
              <w:pStyle w:val="TableParagraph"/>
              <w:spacing w:line="360" w:lineRule="auto"/>
              <w:jc w:val="center"/>
              <w:rPr>
                <w:rFonts w:ascii="Times New Roman" w:hAnsi="Times New Roman"/>
                <w:sz w:val="30"/>
                <w:lang w:eastAsia="zh-CN"/>
              </w:rPr>
            </w:pPr>
          </w:p>
        </w:tc>
      </w:tr>
      <w:tr w:rsidR="00244C6D">
        <w:trPr>
          <w:trHeight w:val="620"/>
          <w:jc w:val="center"/>
        </w:trPr>
        <w:tc>
          <w:tcPr>
            <w:tcW w:w="456"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244C6D" w:rsidRDefault="00244C6D">
            <w:pPr>
              <w:pStyle w:val="TableParagraph"/>
              <w:spacing w:line="360" w:lineRule="auto"/>
              <w:jc w:val="center"/>
              <w:rPr>
                <w:rFonts w:ascii="Times New Roman" w:hAnsi="Times New Roman"/>
                <w:sz w:val="30"/>
              </w:rPr>
            </w:pPr>
          </w:p>
        </w:tc>
        <w:tc>
          <w:tcPr>
            <w:tcW w:w="1513" w:type="dxa"/>
            <w:vAlign w:val="center"/>
          </w:tcPr>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244C6D" w:rsidRDefault="00244C6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44C6D" w:rsidRDefault="00244C6D">
            <w:pPr>
              <w:pStyle w:val="TableParagraph"/>
              <w:spacing w:line="360" w:lineRule="auto"/>
              <w:jc w:val="center"/>
              <w:rPr>
                <w:rFonts w:ascii="Times New Roman" w:hAnsi="Times New Roman"/>
                <w:sz w:val="30"/>
                <w:lang w:eastAsia="zh-CN"/>
              </w:rPr>
            </w:pPr>
          </w:p>
        </w:tc>
        <w:tc>
          <w:tcPr>
            <w:tcW w:w="1561" w:type="dxa"/>
            <w:vAlign w:val="center"/>
          </w:tcPr>
          <w:p w:rsidR="00244C6D" w:rsidRDefault="00244C6D">
            <w:pPr>
              <w:pStyle w:val="TableParagraph"/>
              <w:spacing w:line="360" w:lineRule="auto"/>
              <w:jc w:val="center"/>
              <w:rPr>
                <w:rFonts w:ascii="Times New Roman" w:hAnsi="Times New Roman"/>
                <w:sz w:val="30"/>
                <w:lang w:eastAsia="zh-CN"/>
              </w:rPr>
            </w:pPr>
          </w:p>
        </w:tc>
        <w:tc>
          <w:tcPr>
            <w:tcW w:w="1498" w:type="dxa"/>
            <w:vAlign w:val="center"/>
          </w:tcPr>
          <w:p w:rsidR="00244C6D" w:rsidRDefault="00244C6D">
            <w:pPr>
              <w:pStyle w:val="TableParagraph"/>
              <w:spacing w:line="360" w:lineRule="auto"/>
              <w:jc w:val="center"/>
              <w:rPr>
                <w:rFonts w:ascii="Times New Roman" w:hAnsi="Times New Roman"/>
                <w:sz w:val="30"/>
                <w:lang w:eastAsia="zh-CN"/>
              </w:rPr>
            </w:pPr>
          </w:p>
        </w:tc>
        <w:tc>
          <w:tcPr>
            <w:tcW w:w="1564" w:type="dxa"/>
            <w:vAlign w:val="center"/>
          </w:tcPr>
          <w:p w:rsidR="00244C6D" w:rsidRDefault="00244C6D">
            <w:pPr>
              <w:pStyle w:val="TableParagraph"/>
              <w:spacing w:line="360" w:lineRule="auto"/>
              <w:jc w:val="center"/>
              <w:rPr>
                <w:rFonts w:ascii="Times New Roman" w:hAnsi="Times New Roman"/>
                <w:sz w:val="30"/>
                <w:lang w:eastAsia="zh-CN"/>
              </w:rPr>
            </w:pPr>
          </w:p>
        </w:tc>
      </w:tr>
      <w:tr w:rsidR="00244C6D">
        <w:trPr>
          <w:trHeight w:val="620"/>
          <w:jc w:val="center"/>
        </w:trPr>
        <w:tc>
          <w:tcPr>
            <w:tcW w:w="456" w:type="dxa"/>
            <w:vAlign w:val="center"/>
          </w:tcPr>
          <w:p w:rsidR="00244C6D" w:rsidRDefault="00244C6D">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244C6D" w:rsidRDefault="00244C6D">
            <w:pPr>
              <w:pStyle w:val="TableParagraph"/>
              <w:spacing w:line="360" w:lineRule="auto"/>
              <w:jc w:val="center"/>
              <w:rPr>
                <w:rFonts w:ascii="Times New Roman" w:hAnsi="Times New Roman"/>
                <w:sz w:val="30"/>
              </w:rPr>
            </w:pPr>
          </w:p>
        </w:tc>
        <w:tc>
          <w:tcPr>
            <w:tcW w:w="1513" w:type="dxa"/>
            <w:vAlign w:val="center"/>
          </w:tcPr>
          <w:p w:rsidR="00244C6D" w:rsidRDefault="00244C6D">
            <w:pPr>
              <w:pStyle w:val="TableParagraph"/>
              <w:tabs>
                <w:tab w:val="left" w:pos="235"/>
              </w:tabs>
              <w:spacing w:line="360" w:lineRule="auto"/>
              <w:jc w:val="center"/>
              <w:rPr>
                <w:rFonts w:ascii="Times New Roman" w:hAnsi="Times New Roman"/>
                <w:sz w:val="24"/>
              </w:rPr>
            </w:pPr>
          </w:p>
        </w:tc>
        <w:tc>
          <w:tcPr>
            <w:tcW w:w="1125" w:type="dxa"/>
            <w:vAlign w:val="center"/>
          </w:tcPr>
          <w:p w:rsidR="00244C6D" w:rsidRDefault="00244C6D">
            <w:pPr>
              <w:pStyle w:val="TableParagraph"/>
              <w:spacing w:line="360" w:lineRule="auto"/>
              <w:jc w:val="center"/>
              <w:rPr>
                <w:rFonts w:ascii="Times New Roman" w:hAnsi="Times New Roman"/>
                <w:sz w:val="30"/>
              </w:rPr>
            </w:pPr>
          </w:p>
        </w:tc>
        <w:tc>
          <w:tcPr>
            <w:tcW w:w="1561" w:type="dxa"/>
            <w:vAlign w:val="center"/>
          </w:tcPr>
          <w:p w:rsidR="00244C6D" w:rsidRDefault="00244C6D">
            <w:pPr>
              <w:pStyle w:val="TableParagraph"/>
              <w:spacing w:line="360" w:lineRule="auto"/>
              <w:jc w:val="center"/>
              <w:rPr>
                <w:rFonts w:ascii="Times New Roman" w:hAnsi="Times New Roman"/>
                <w:sz w:val="30"/>
              </w:rPr>
            </w:pPr>
          </w:p>
        </w:tc>
        <w:tc>
          <w:tcPr>
            <w:tcW w:w="1498" w:type="dxa"/>
            <w:vAlign w:val="center"/>
          </w:tcPr>
          <w:p w:rsidR="00244C6D" w:rsidRDefault="00244C6D">
            <w:pPr>
              <w:pStyle w:val="TableParagraph"/>
              <w:spacing w:line="360" w:lineRule="auto"/>
              <w:jc w:val="center"/>
              <w:rPr>
                <w:rFonts w:ascii="Times New Roman" w:hAnsi="Times New Roman"/>
                <w:sz w:val="30"/>
              </w:rPr>
            </w:pPr>
          </w:p>
        </w:tc>
        <w:tc>
          <w:tcPr>
            <w:tcW w:w="1564" w:type="dxa"/>
            <w:vAlign w:val="center"/>
          </w:tcPr>
          <w:p w:rsidR="00244C6D" w:rsidRDefault="00244C6D">
            <w:pPr>
              <w:pStyle w:val="TableParagraph"/>
              <w:spacing w:line="360" w:lineRule="auto"/>
              <w:jc w:val="center"/>
              <w:rPr>
                <w:rFonts w:ascii="Times New Roman" w:hAnsi="Times New Roman"/>
                <w:sz w:val="30"/>
              </w:rPr>
            </w:pPr>
          </w:p>
        </w:tc>
      </w:tr>
      <w:tr w:rsidR="00244C6D">
        <w:trPr>
          <w:trHeight w:val="620"/>
          <w:jc w:val="center"/>
        </w:trPr>
        <w:tc>
          <w:tcPr>
            <w:tcW w:w="5942" w:type="dxa"/>
            <w:gridSpan w:val="5"/>
            <w:vAlign w:val="center"/>
          </w:tcPr>
          <w:p w:rsidR="00244C6D" w:rsidRDefault="00244C6D">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244C6D" w:rsidRDefault="00244C6D">
            <w:pPr>
              <w:pStyle w:val="TableParagraph"/>
              <w:spacing w:line="360" w:lineRule="auto"/>
              <w:jc w:val="center"/>
              <w:rPr>
                <w:rFonts w:ascii="Times New Roman" w:hAnsi="Times New Roman"/>
                <w:sz w:val="30"/>
              </w:rPr>
            </w:pPr>
          </w:p>
        </w:tc>
        <w:tc>
          <w:tcPr>
            <w:tcW w:w="1564" w:type="dxa"/>
            <w:vAlign w:val="center"/>
          </w:tcPr>
          <w:p w:rsidR="00244C6D" w:rsidRDefault="00244C6D">
            <w:pPr>
              <w:pStyle w:val="TableParagraph"/>
              <w:spacing w:line="360" w:lineRule="auto"/>
              <w:jc w:val="center"/>
              <w:rPr>
                <w:rFonts w:ascii="Times New Roman" w:hAnsi="Times New Roman"/>
                <w:sz w:val="30"/>
              </w:rPr>
            </w:pPr>
          </w:p>
        </w:tc>
      </w:tr>
    </w:tbl>
    <w:p w:rsidR="00244C6D" w:rsidRDefault="00244C6D">
      <w:pPr>
        <w:adjustRightInd w:val="0"/>
        <w:spacing w:line="360" w:lineRule="auto"/>
        <w:ind w:firstLineChars="200" w:firstLine="480"/>
        <w:jc w:val="left"/>
        <w:rPr>
          <w:sz w:val="24"/>
        </w:rPr>
      </w:pPr>
    </w:p>
    <w:p w:rsidR="00244C6D" w:rsidRDefault="00244C6D">
      <w:pPr>
        <w:adjustRightInd w:val="0"/>
        <w:spacing w:line="360" w:lineRule="auto"/>
        <w:jc w:val="left"/>
        <w:rPr>
          <w:sz w:val="24"/>
        </w:rPr>
      </w:pPr>
      <w:r>
        <w:rPr>
          <w:sz w:val="24"/>
        </w:rPr>
        <w:t>注：</w:t>
      </w:r>
      <w:r>
        <w:rPr>
          <w:sz w:val="24"/>
        </w:rPr>
        <w:t xml:space="preserve"> </w:t>
      </w:r>
    </w:p>
    <w:p w:rsidR="00244C6D" w:rsidRDefault="00244C6D">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r>
        <w:rPr>
          <w:rFonts w:hint="eastAsia"/>
          <w:sz w:val="24"/>
        </w:rPr>
        <w:t xml:space="preserve"> </w:t>
      </w:r>
    </w:p>
    <w:p w:rsidR="00244C6D" w:rsidRDefault="00244C6D">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r>
        <w:rPr>
          <w:rFonts w:hint="eastAsia"/>
          <w:sz w:val="24"/>
        </w:rPr>
        <w:t xml:space="preserve"> </w:t>
      </w:r>
    </w:p>
    <w:p w:rsidR="00244C6D" w:rsidRDefault="00244C6D">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244C6D" w:rsidRDefault="00244C6D">
      <w:pPr>
        <w:adjustRightInd w:val="0"/>
        <w:spacing w:line="360" w:lineRule="auto"/>
        <w:jc w:val="left"/>
        <w:rPr>
          <w:sz w:val="24"/>
        </w:rPr>
      </w:pPr>
    </w:p>
    <w:p w:rsidR="00244C6D" w:rsidRDefault="00244C6D">
      <w:pPr>
        <w:adjustRightInd w:val="0"/>
        <w:spacing w:line="360" w:lineRule="auto"/>
        <w:jc w:val="left"/>
        <w:rPr>
          <w:sz w:val="24"/>
        </w:rPr>
      </w:pPr>
    </w:p>
    <w:p w:rsidR="00244C6D" w:rsidRDefault="00244C6D">
      <w:pPr>
        <w:adjustRightInd w:val="0"/>
        <w:spacing w:line="360" w:lineRule="auto"/>
        <w:ind w:firstLineChars="200" w:firstLine="480"/>
        <w:jc w:val="right"/>
        <w:rPr>
          <w:sz w:val="24"/>
        </w:rPr>
      </w:pPr>
      <w:r>
        <w:rPr>
          <w:sz w:val="24"/>
        </w:rPr>
        <w:t>投标人名称（盖章）：</w:t>
      </w:r>
      <w:r>
        <w:rPr>
          <w:sz w:val="24"/>
        </w:rPr>
        <w:t>______</w:t>
      </w:r>
    </w:p>
    <w:p w:rsidR="00244C6D" w:rsidRDefault="00244C6D">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44C6D" w:rsidRDefault="00244C6D">
      <w:pPr>
        <w:spacing w:line="360" w:lineRule="auto"/>
        <w:rPr>
          <w:b/>
          <w:sz w:val="24"/>
        </w:rPr>
      </w:pPr>
    </w:p>
    <w:p w:rsidR="00244C6D" w:rsidRDefault="00244C6D">
      <w:pPr>
        <w:spacing w:line="360" w:lineRule="auto"/>
        <w:outlineLvl w:val="2"/>
        <w:rPr>
          <w:sz w:val="24"/>
          <w:szCs w:val="20"/>
        </w:rPr>
      </w:pPr>
      <w:r>
        <w:rPr>
          <w:sz w:val="24"/>
          <w:szCs w:val="20"/>
        </w:rPr>
        <w:br w:type="page"/>
        <w:t xml:space="preserve">9  </w:t>
      </w:r>
      <w:r>
        <w:rPr>
          <w:sz w:val="24"/>
          <w:szCs w:val="20"/>
        </w:rPr>
        <w:t>招标文件要求提供或投标人认为应附的其他材料</w:t>
      </w:r>
    </w:p>
    <w:p w:rsidR="00244C6D" w:rsidRDefault="00244C6D">
      <w:pPr>
        <w:spacing w:line="360" w:lineRule="auto"/>
        <w:ind w:left="480"/>
        <w:rPr>
          <w:sz w:val="24"/>
        </w:rPr>
      </w:pPr>
    </w:p>
    <w:p w:rsidR="00244C6D" w:rsidRDefault="00244C6D">
      <w:pPr>
        <w:spacing w:line="360" w:lineRule="auto"/>
        <w:ind w:left="480"/>
        <w:rPr>
          <w:sz w:val="24"/>
        </w:rPr>
      </w:pPr>
    </w:p>
    <w:p w:rsidR="00244C6D" w:rsidRDefault="00244C6D">
      <w:pPr>
        <w:spacing w:line="360" w:lineRule="auto"/>
      </w:pPr>
    </w:p>
    <w:p w:rsidR="00244C6D" w:rsidRDefault="00244C6D">
      <w:pPr>
        <w:spacing w:line="360" w:lineRule="auto"/>
        <w:outlineLvl w:val="2"/>
        <w:rPr>
          <w:sz w:val="24"/>
          <w:szCs w:val="20"/>
        </w:rPr>
      </w:pPr>
      <w:r>
        <w:rPr>
          <w:sz w:val="24"/>
          <w:szCs w:val="20"/>
        </w:rPr>
        <w:br w:type="page"/>
      </w:r>
      <w:r>
        <w:rPr>
          <w:rFonts w:hint="eastAsia"/>
          <w:sz w:val="24"/>
          <w:szCs w:val="20"/>
        </w:rPr>
        <w:t>10</w:t>
      </w:r>
      <w:r>
        <w:rPr>
          <w:sz w:val="24"/>
          <w:szCs w:val="20"/>
        </w:rPr>
        <w:t xml:space="preserve">  </w:t>
      </w:r>
      <w:r>
        <w:rPr>
          <w:rFonts w:hint="eastAsia"/>
          <w:sz w:val="24"/>
          <w:szCs w:val="20"/>
        </w:rPr>
        <w:t>代理服务费承诺书</w:t>
      </w:r>
    </w:p>
    <w:p w:rsidR="00244C6D" w:rsidRDefault="00244C6D">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rsidR="00244C6D" w:rsidRDefault="00244C6D">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244C6D" w:rsidRDefault="00244C6D" w:rsidP="00635805">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rsidR="00244C6D" w:rsidRDefault="00244C6D">
      <w:pPr>
        <w:spacing w:line="360" w:lineRule="auto"/>
        <w:ind w:firstLineChars="236" w:firstLine="566"/>
        <w:rPr>
          <w:sz w:val="24"/>
        </w:rPr>
      </w:pPr>
    </w:p>
    <w:p w:rsidR="00244C6D" w:rsidRDefault="00244C6D">
      <w:pPr>
        <w:spacing w:line="360" w:lineRule="auto"/>
        <w:rPr>
          <w:sz w:val="24"/>
        </w:rPr>
      </w:pPr>
    </w:p>
    <w:p w:rsidR="00244C6D" w:rsidRDefault="00244C6D">
      <w:pPr>
        <w:spacing w:line="360" w:lineRule="auto"/>
        <w:rPr>
          <w:sz w:val="24"/>
        </w:rPr>
      </w:pPr>
    </w:p>
    <w:p w:rsidR="00244C6D" w:rsidRDefault="00244C6D">
      <w:pPr>
        <w:spacing w:line="360" w:lineRule="auto"/>
        <w:ind w:firstLineChars="200" w:firstLine="480"/>
        <w:rPr>
          <w:sz w:val="24"/>
        </w:rPr>
      </w:pPr>
      <w:r>
        <w:rPr>
          <w:rFonts w:hint="eastAsia"/>
          <w:sz w:val="24"/>
        </w:rPr>
        <w:t>特此承诺</w:t>
      </w:r>
    </w:p>
    <w:p w:rsidR="00244C6D" w:rsidRDefault="00244C6D">
      <w:pPr>
        <w:spacing w:line="360" w:lineRule="auto"/>
        <w:rPr>
          <w:sz w:val="24"/>
        </w:rPr>
      </w:pPr>
    </w:p>
    <w:p w:rsidR="00244C6D" w:rsidRDefault="00244C6D">
      <w:pPr>
        <w:spacing w:line="360" w:lineRule="auto"/>
        <w:rPr>
          <w:sz w:val="24"/>
        </w:rPr>
      </w:pPr>
    </w:p>
    <w:p w:rsidR="00244C6D" w:rsidRDefault="00244C6D">
      <w:pPr>
        <w:spacing w:line="360" w:lineRule="auto"/>
        <w:rPr>
          <w:sz w:val="24"/>
        </w:rPr>
      </w:pPr>
    </w:p>
    <w:p w:rsidR="00244C6D" w:rsidRDefault="00244C6D">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44C6D" w:rsidRDefault="00244C6D">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44C6D" w:rsidRDefault="00244C6D">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44C6D" w:rsidRDefault="00244C6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244C6D" w:rsidRDefault="00244C6D">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244C6D" w:rsidRDefault="00244C6D">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244C6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206" w:rsidRPr="00A06643" w:rsidRDefault="00BE3206" w:rsidP="00244C6D">
      <w:pPr>
        <w:rPr>
          <w:rFonts w:ascii="Calibri" w:hAnsi="Calibri"/>
        </w:rPr>
      </w:pPr>
      <w:r>
        <w:separator/>
      </w:r>
    </w:p>
  </w:endnote>
  <w:endnote w:type="continuationSeparator" w:id="0">
    <w:p w:rsidR="00BE3206" w:rsidRPr="00A06643" w:rsidRDefault="00BE3206" w:rsidP="00244C6D">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FontAwesome">
    <w:altName w:val="Noto Serif CJK JP"/>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Songti SC">
    <w:altName w:val="华文中宋"/>
    <w:charset w:val="00"/>
    <w:family w:val="auto"/>
    <w:pitch w:val="default"/>
    <w:sig w:usb0="00000287" w:usb1="080F0000" w:usb2="00000010" w:usb3="00000000" w:csb0="0004009F" w:csb1="00000000"/>
  </w:font>
  <w:font w:name="楷体_GB2312">
    <w:altName w:val="微软雅黑"/>
    <w:charset w:val="86"/>
    <w:family w:val="modern"/>
    <w:pitch w:val="default"/>
    <w:sig w:usb0="00000000" w:usb1="080E0000" w:usb2="00000000" w:usb3="00000000" w:csb0="00040000" w:csb1="00000000"/>
  </w:font>
  <w:font w:name="昆仑仿宋">
    <w:altName w:val="方正仿宋_GBK"/>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国标宋体-超大字符集"/>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华文中宋"/>
    <w:charset w:val="00"/>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方正黑体_GBK">
    <w:altName w:val="微软雅黑"/>
    <w:charset w:val="86"/>
    <w:family w:val="auto"/>
    <w:pitch w:val="default"/>
    <w:sig w:usb0="00000000" w:usb1="08000000" w:usb2="00000000" w:usb3="00000000" w:csb0="00040000"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tabs>
        <w:tab w:val="clear" w:pos="4140"/>
        <w:tab w:val="clear" w:pos="8300"/>
        <w:tab w:val="center" w:pos="4153"/>
        <w:tab w:val="right" w:pos="8306"/>
      </w:tabs>
      <w:jc w:val="center"/>
    </w:pPr>
    <w:r>
      <w:rPr>
        <w:rFonts w:ascii="Times New Roman"/>
      </w:rPr>
      <w:fldChar w:fldCharType="begin"/>
    </w:r>
    <w:r>
      <w:rPr>
        <w:rFonts w:ascii="Times New Roman"/>
      </w:rPr>
      <w:instrText>PAGE   \* MERGEFORMAT</w:instrText>
    </w:r>
    <w:r>
      <w:rPr>
        <w:rFonts w:ascii="Times New Roman"/>
      </w:rPr>
      <w:fldChar w:fldCharType="separate"/>
    </w:r>
    <w:r w:rsidR="007A3F5D" w:rsidRPr="007A3F5D">
      <w:rPr>
        <w:rFonts w:ascii="Times New Roman"/>
        <w:noProof/>
        <w:lang w:val="zh-CN"/>
      </w:rPr>
      <w:t>47</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tabs>
        <w:tab w:val="clear" w:pos="4140"/>
        <w:tab w:val="clear" w:pos="8300"/>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tabs>
        <w:tab w:val="clear" w:pos="4140"/>
        <w:tab w:val="clear" w:pos="8300"/>
        <w:tab w:val="center" w:pos="4153"/>
        <w:tab w:val="right" w:pos="8306"/>
      </w:tabs>
      <w:jc w:val="center"/>
    </w:pPr>
    <w:r>
      <w:fldChar w:fldCharType="begin"/>
    </w:r>
    <w:r>
      <w:instrText xml:space="preserve"> PAGE   \* MERGEFORMAT </w:instrText>
    </w:r>
    <w:r>
      <w:fldChar w:fldCharType="separate"/>
    </w:r>
    <w:r w:rsidR="007A3F5D" w:rsidRPr="007A3F5D">
      <w:rPr>
        <w:noProof/>
        <w:lang w:val="zh-CN"/>
      </w:rPr>
      <w:t>83</w:t>
    </w:r>
    <w:r>
      <w:fldChar w:fldCharType="end"/>
    </w:r>
  </w:p>
  <w:p w:rsidR="00244C6D" w:rsidRDefault="00244C6D">
    <w:pPr>
      <w:pStyle w:val="af8"/>
      <w:tabs>
        <w:tab w:val="clear" w:pos="4140"/>
        <w:tab w:val="clear" w:pos="8300"/>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framePr w:wrap="around" w:vAnchor="text" w:hAnchor="margin" w:xAlign="right" w:y="1"/>
      <w:tabs>
        <w:tab w:val="clear" w:pos="4140"/>
        <w:tab w:val="clear" w:pos="8300"/>
        <w:tab w:val="center" w:pos="4153"/>
        <w:tab w:val="right" w:pos="8306"/>
      </w:tabs>
      <w:rPr>
        <w:rStyle w:val="aff3"/>
      </w:rPr>
    </w:pPr>
    <w:r>
      <w:fldChar w:fldCharType="begin"/>
    </w:r>
    <w:r>
      <w:rPr>
        <w:rStyle w:val="aff3"/>
      </w:rPr>
      <w:instrText xml:space="preserve">PAGE  </w:instrText>
    </w:r>
    <w:r>
      <w:fldChar w:fldCharType="end"/>
    </w:r>
  </w:p>
  <w:p w:rsidR="00244C6D" w:rsidRDefault="00244C6D">
    <w:pPr>
      <w:pStyle w:val="af8"/>
      <w:tabs>
        <w:tab w:val="clear" w:pos="4140"/>
        <w:tab w:val="clear" w:pos="8300"/>
        <w:tab w:val="center" w:pos="4153"/>
        <w:tab w:val="right" w:pos="8306"/>
      </w:tabs>
      <w:ind w:right="360"/>
    </w:pPr>
  </w:p>
  <w:p w:rsidR="00244C6D" w:rsidRDefault="00244C6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tabs>
        <w:tab w:val="clear" w:pos="4140"/>
        <w:tab w:val="clear" w:pos="8300"/>
        <w:tab w:val="center" w:pos="4153"/>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framePr w:wrap="around" w:vAnchor="text" w:hAnchor="margin" w:xAlign="right" w:y="1"/>
      <w:tabs>
        <w:tab w:val="clear" w:pos="4140"/>
        <w:tab w:val="clear" w:pos="8300"/>
        <w:tab w:val="center" w:pos="4153"/>
        <w:tab w:val="right" w:pos="8306"/>
      </w:tabs>
      <w:rPr>
        <w:rStyle w:val="aff3"/>
      </w:rPr>
    </w:pPr>
    <w:r>
      <w:fldChar w:fldCharType="begin"/>
    </w:r>
    <w:r>
      <w:rPr>
        <w:rStyle w:val="aff3"/>
      </w:rPr>
      <w:instrText xml:space="preserve">PAGE  </w:instrText>
    </w:r>
    <w:r>
      <w:fldChar w:fldCharType="end"/>
    </w:r>
  </w:p>
  <w:p w:rsidR="00244C6D" w:rsidRDefault="00244C6D">
    <w:pPr>
      <w:pStyle w:val="af8"/>
      <w:tabs>
        <w:tab w:val="clear" w:pos="4140"/>
        <w:tab w:val="clear" w:pos="8300"/>
        <w:tab w:val="center" w:pos="4153"/>
        <w:tab w:val="right" w:pos="8306"/>
      </w:tabs>
      <w:ind w:right="360"/>
    </w:pPr>
  </w:p>
  <w:p w:rsidR="00244C6D" w:rsidRDefault="00244C6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8"/>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206" w:rsidRPr="00A06643" w:rsidRDefault="00BE3206" w:rsidP="00244C6D">
      <w:pPr>
        <w:rPr>
          <w:rFonts w:ascii="Calibri" w:hAnsi="Calibri"/>
        </w:rPr>
      </w:pPr>
      <w:r>
        <w:separator/>
      </w:r>
    </w:p>
  </w:footnote>
  <w:footnote w:type="continuationSeparator" w:id="0">
    <w:p w:rsidR="00BE3206" w:rsidRPr="00A06643" w:rsidRDefault="00BE3206" w:rsidP="00244C6D">
      <w:pPr>
        <w:rPr>
          <w:rFonts w:ascii="Calibri" w:hAnsi="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9"/>
      <w:tabs>
        <w:tab w:val="clear" w:pos="4140"/>
        <w:tab w:val="clear" w:pos="8300"/>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9"/>
      <w:tabs>
        <w:tab w:val="clear" w:pos="4140"/>
        <w:tab w:val="clear" w:pos="8300"/>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9"/>
      <w:tabs>
        <w:tab w:val="clear" w:pos="4140"/>
        <w:tab w:val="clear" w:pos="8300"/>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9"/>
      <w:tabs>
        <w:tab w:val="clear" w:pos="4140"/>
        <w:tab w:val="clear" w:pos="8300"/>
        <w:tab w:val="center" w:pos="4153"/>
        <w:tab w:val="right" w:pos="8306"/>
      </w:tabs>
    </w:pPr>
  </w:p>
  <w:p w:rsidR="00244C6D" w:rsidRDefault="00244C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9"/>
      <w:tabs>
        <w:tab w:val="clear" w:pos="4140"/>
        <w:tab w:val="clear" w:pos="8300"/>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9"/>
      <w:tabs>
        <w:tab w:val="clear" w:pos="4140"/>
        <w:tab w:val="clear" w:pos="8300"/>
        <w:tab w:val="center" w:pos="4153"/>
        <w:tab w:val="right" w:pos="8306"/>
      </w:tabs>
    </w:pPr>
  </w:p>
  <w:p w:rsidR="00244C6D" w:rsidRDefault="00244C6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Default="00244C6D">
    <w:pPr>
      <w:pStyle w:val="af9"/>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6"/>
    <w:multiLevelType w:val="multilevel"/>
    <w:tmpl w:val="00000006"/>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07"/>
    <w:multiLevelType w:val="singleLevel"/>
    <w:tmpl w:val="00000007"/>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08"/>
    <w:multiLevelType w:val="multilevel"/>
    <w:tmpl w:val="00000008"/>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09"/>
    <w:multiLevelType w:val="multilevel"/>
    <w:tmpl w:val="00000009"/>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0B"/>
    <w:multiLevelType w:val="multilevel"/>
    <w:tmpl w:val="0000000B"/>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000000E"/>
    <w:multiLevelType w:val="multilevel"/>
    <w:tmpl w:val="0000000E"/>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0F"/>
    <w:multiLevelType w:val="multilevel"/>
    <w:tmpl w:val="0000000F"/>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0000011"/>
    <w:multiLevelType w:val="multilevel"/>
    <w:tmpl w:val="0000001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13"/>
    <w:multiLevelType w:val="multilevel"/>
    <w:tmpl w:val="0000001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00000015"/>
    <w:multiLevelType w:val="multilevel"/>
    <w:tmpl w:val="00000015"/>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0000016"/>
    <w:multiLevelType w:val="multilevel"/>
    <w:tmpl w:val="00000016"/>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7"/>
    <w:multiLevelType w:val="multilevel"/>
    <w:tmpl w:val="00000017"/>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00000018"/>
    <w:multiLevelType w:val="multilevel"/>
    <w:tmpl w:val="00000018"/>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00000019"/>
    <w:multiLevelType w:val="multilevel"/>
    <w:tmpl w:val="000000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0000001B"/>
    <w:multiLevelType w:val="singleLevel"/>
    <w:tmpl w:val="0000001B"/>
    <w:lvl w:ilvl="0">
      <w:start w:val="1"/>
      <w:numFmt w:val="japaneseCounting"/>
      <w:lvlText w:val="%1、"/>
      <w:lvlJc w:val="left"/>
      <w:pPr>
        <w:tabs>
          <w:tab w:val="num" w:pos="780"/>
        </w:tabs>
        <w:ind w:left="780" w:hanging="600"/>
      </w:pPr>
      <w:rPr>
        <w:rFonts w:hint="eastAsia"/>
        <w:b w:val="0"/>
      </w:rPr>
    </w:lvl>
  </w:abstractNum>
  <w:abstractNum w:abstractNumId="23" w15:restartNumberingAfterBreak="0">
    <w:nsid w:val="0000001C"/>
    <w:multiLevelType w:val="multilevel"/>
    <w:tmpl w:val="0000001C"/>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0000001D"/>
    <w:multiLevelType w:val="multilevel"/>
    <w:tmpl w:val="0000001D"/>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000001F"/>
    <w:multiLevelType w:val="singleLevel"/>
    <w:tmpl w:val="0000001F"/>
    <w:lvl w:ilvl="0">
      <w:start w:val="2"/>
      <w:numFmt w:val="decimal"/>
      <w:pStyle w:val="MMTopic1"/>
      <w:suff w:val="nothing"/>
      <w:lvlText w:val="%1．"/>
      <w:lvlJc w:val="left"/>
    </w:lvl>
  </w:abstractNum>
  <w:abstractNum w:abstractNumId="26" w15:restartNumberingAfterBreak="0">
    <w:nsid w:val="00000020"/>
    <w:multiLevelType w:val="multilevel"/>
    <w:tmpl w:val="00000020"/>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9"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A4F4C9"/>
    <w:multiLevelType w:val="singleLevel"/>
    <w:tmpl w:val="77A4F4C9"/>
    <w:lvl w:ilvl="0">
      <w:start w:val="1"/>
      <w:numFmt w:val="decimal"/>
      <w:lvlText w:val="%1."/>
      <w:lvlJc w:val="left"/>
      <w:pPr>
        <w:tabs>
          <w:tab w:val="num" w:pos="312"/>
        </w:tabs>
      </w:pPr>
    </w:lvl>
  </w:abstractNum>
  <w:num w:numId="1">
    <w:abstractNumId w:val="17"/>
  </w:num>
  <w:num w:numId="2">
    <w:abstractNumId w:val="25"/>
  </w:num>
  <w:num w:numId="3">
    <w:abstractNumId w:val="12"/>
  </w:num>
  <w:num w:numId="4">
    <w:abstractNumId w:val="6"/>
  </w:num>
  <w:num w:numId="5">
    <w:abstractNumId w:val="26"/>
  </w:num>
  <w:num w:numId="6">
    <w:abstractNumId w:val="4"/>
  </w:num>
  <w:num w:numId="7">
    <w:abstractNumId w:val="5"/>
  </w:num>
  <w:num w:numId="8">
    <w:abstractNumId w:val="3"/>
  </w:num>
  <w:num w:numId="9">
    <w:abstractNumId w:val="19"/>
  </w:num>
  <w:num w:numId="10">
    <w:abstractNumId w:val="14"/>
  </w:num>
  <w:num w:numId="11">
    <w:abstractNumId w:val="7"/>
  </w:num>
  <w:num w:numId="12">
    <w:abstractNumId w:val="16"/>
  </w:num>
  <w:num w:numId="13">
    <w:abstractNumId w:val="9"/>
  </w:num>
  <w:num w:numId="14">
    <w:abstractNumId w:val="8"/>
  </w:num>
  <w:num w:numId="15">
    <w:abstractNumId w:val="1"/>
  </w:num>
  <w:num w:numId="16">
    <w:abstractNumId w:val="21"/>
  </w:num>
  <w:num w:numId="17">
    <w:abstractNumId w:val="15"/>
  </w:num>
  <w:num w:numId="18">
    <w:abstractNumId w:val="27"/>
  </w:num>
  <w:num w:numId="19">
    <w:abstractNumId w:val="28"/>
  </w:num>
  <w:num w:numId="20">
    <w:abstractNumId w:val="0"/>
  </w:num>
  <w:num w:numId="21">
    <w:abstractNumId w:val="11"/>
  </w:num>
  <w:num w:numId="22">
    <w:abstractNumId w:val="23"/>
  </w:num>
  <w:num w:numId="23">
    <w:abstractNumId w:val="2"/>
  </w:num>
  <w:num w:numId="24">
    <w:abstractNumId w:val="20"/>
  </w:num>
  <w:num w:numId="25">
    <w:abstractNumId w:val="13"/>
  </w:num>
  <w:num w:numId="26">
    <w:abstractNumId w:val="30"/>
  </w:num>
  <w:num w:numId="27">
    <w:abstractNumId w:val="29"/>
  </w:num>
  <w:num w:numId="28">
    <w:abstractNumId w:val="18"/>
  </w:num>
  <w:num w:numId="29">
    <w:abstractNumId w:val="22"/>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MTEzYWI3NDg1Yzg3YjNkNzc1ZjRmNTdmYzMxNGYifQ=="/>
  </w:docVars>
  <w:rsids>
    <w:rsidRoot w:val="00172A27"/>
    <w:rsid w:val="80ACD820"/>
    <w:rsid w:val="80E1F686"/>
    <w:rsid w:val="80E62C08"/>
    <w:rsid w:val="849C26B7"/>
    <w:rsid w:val="84B41BA3"/>
    <w:rsid w:val="86BDF31D"/>
    <w:rsid w:val="871241ED"/>
    <w:rsid w:val="871C8456"/>
    <w:rsid w:val="88C71A82"/>
    <w:rsid w:val="8A915C3E"/>
    <w:rsid w:val="8C55C446"/>
    <w:rsid w:val="8D1B8153"/>
    <w:rsid w:val="8D971BD5"/>
    <w:rsid w:val="8DF79F9A"/>
    <w:rsid w:val="8E57C57E"/>
    <w:rsid w:val="8EFBFC7F"/>
    <w:rsid w:val="8F12A39A"/>
    <w:rsid w:val="8F5D36C6"/>
    <w:rsid w:val="8F9A8370"/>
    <w:rsid w:val="8FC66CAC"/>
    <w:rsid w:val="90E15D9B"/>
    <w:rsid w:val="916CE50F"/>
    <w:rsid w:val="9242F61B"/>
    <w:rsid w:val="93FFADAF"/>
    <w:rsid w:val="94B6F5CC"/>
    <w:rsid w:val="955D01E5"/>
    <w:rsid w:val="95694AEA"/>
    <w:rsid w:val="969F43C4"/>
    <w:rsid w:val="98FE8CF8"/>
    <w:rsid w:val="995D3B0C"/>
    <w:rsid w:val="9C9223A4"/>
    <w:rsid w:val="9CA8777B"/>
    <w:rsid w:val="9DEE22F5"/>
    <w:rsid w:val="9E963792"/>
    <w:rsid w:val="9EF6C6C1"/>
    <w:rsid w:val="9FFED8E2"/>
    <w:rsid w:val="A0651857"/>
    <w:rsid w:val="A1441872"/>
    <w:rsid w:val="A1A757E3"/>
    <w:rsid w:val="A25FBEA9"/>
    <w:rsid w:val="A29C7A01"/>
    <w:rsid w:val="A3327C41"/>
    <w:rsid w:val="A3C34990"/>
    <w:rsid w:val="A5050C18"/>
    <w:rsid w:val="A53BF89E"/>
    <w:rsid w:val="A5B27DDC"/>
    <w:rsid w:val="A5DFFE44"/>
    <w:rsid w:val="A6AACF55"/>
    <w:rsid w:val="A6B84605"/>
    <w:rsid w:val="A6FEB8E8"/>
    <w:rsid w:val="A81A2DA2"/>
    <w:rsid w:val="A908FEF0"/>
    <w:rsid w:val="AAF58EBA"/>
    <w:rsid w:val="AB83B357"/>
    <w:rsid w:val="AC86FBF2"/>
    <w:rsid w:val="AD45DE5C"/>
    <w:rsid w:val="AD5C089B"/>
    <w:rsid w:val="AD91B1EA"/>
    <w:rsid w:val="ADD5A093"/>
    <w:rsid w:val="AE226B64"/>
    <w:rsid w:val="AF3F68AE"/>
    <w:rsid w:val="AFB77853"/>
    <w:rsid w:val="AFF53D29"/>
    <w:rsid w:val="AFFF89B1"/>
    <w:rsid w:val="AFFFF51E"/>
    <w:rsid w:val="B00110E8"/>
    <w:rsid w:val="B0C93D4B"/>
    <w:rsid w:val="B18618E9"/>
    <w:rsid w:val="B250DBAC"/>
    <w:rsid w:val="B2F1376E"/>
    <w:rsid w:val="B5542D1A"/>
    <w:rsid w:val="B5F21110"/>
    <w:rsid w:val="B61FC47C"/>
    <w:rsid w:val="B70BB2A8"/>
    <w:rsid w:val="B7377ED5"/>
    <w:rsid w:val="B7CE498A"/>
    <w:rsid w:val="B82F46EB"/>
    <w:rsid w:val="B83B5AA6"/>
    <w:rsid w:val="B85FDB83"/>
    <w:rsid w:val="B8D346A3"/>
    <w:rsid w:val="BA7B23C6"/>
    <w:rsid w:val="BB0129BF"/>
    <w:rsid w:val="BBBE8657"/>
    <w:rsid w:val="BBFE610F"/>
    <w:rsid w:val="BC888436"/>
    <w:rsid w:val="BD8C7093"/>
    <w:rsid w:val="BE57FA94"/>
    <w:rsid w:val="C00D4A9E"/>
    <w:rsid w:val="C08E2B77"/>
    <w:rsid w:val="C0A9D926"/>
    <w:rsid w:val="C0CDCC68"/>
    <w:rsid w:val="C0E6A247"/>
    <w:rsid w:val="C0F48920"/>
    <w:rsid w:val="C1BF7C39"/>
    <w:rsid w:val="C26F5219"/>
    <w:rsid w:val="C43E933E"/>
    <w:rsid w:val="C4BD4666"/>
    <w:rsid w:val="C4D9C101"/>
    <w:rsid w:val="C7A13E63"/>
    <w:rsid w:val="C7A216AD"/>
    <w:rsid w:val="C80BB09C"/>
    <w:rsid w:val="C855E467"/>
    <w:rsid w:val="C8A89A1A"/>
    <w:rsid w:val="C94706A8"/>
    <w:rsid w:val="C99A6D82"/>
    <w:rsid w:val="CBFF2184"/>
    <w:rsid w:val="CCAB619E"/>
    <w:rsid w:val="CCF21E77"/>
    <w:rsid w:val="CDCF2C85"/>
    <w:rsid w:val="CE558DD9"/>
    <w:rsid w:val="CF7F5AE6"/>
    <w:rsid w:val="CFF97DD3"/>
    <w:rsid w:val="D06133C9"/>
    <w:rsid w:val="D137C761"/>
    <w:rsid w:val="D1FC427A"/>
    <w:rsid w:val="D20DA0F3"/>
    <w:rsid w:val="D21EA8AF"/>
    <w:rsid w:val="D26F49EC"/>
    <w:rsid w:val="D5EEC2B7"/>
    <w:rsid w:val="D6305CF1"/>
    <w:rsid w:val="D79A4A32"/>
    <w:rsid w:val="D7EEF341"/>
    <w:rsid w:val="D867A11F"/>
    <w:rsid w:val="D8804618"/>
    <w:rsid w:val="D8A26CF8"/>
    <w:rsid w:val="D8B41D18"/>
    <w:rsid w:val="DA08B7F3"/>
    <w:rsid w:val="DA47FCCF"/>
    <w:rsid w:val="DA5221BF"/>
    <w:rsid w:val="DAF67373"/>
    <w:rsid w:val="DAFC13C1"/>
    <w:rsid w:val="DB7DDF11"/>
    <w:rsid w:val="DBFFFD39"/>
    <w:rsid w:val="DC7C6527"/>
    <w:rsid w:val="DC89CA8B"/>
    <w:rsid w:val="DD10589E"/>
    <w:rsid w:val="DD78BA7A"/>
    <w:rsid w:val="DE09C716"/>
    <w:rsid w:val="DE6CAD05"/>
    <w:rsid w:val="DE91FFB0"/>
    <w:rsid w:val="DEBEF2ED"/>
    <w:rsid w:val="DEE73C2B"/>
    <w:rsid w:val="DF5AA8AC"/>
    <w:rsid w:val="E14A3DC7"/>
    <w:rsid w:val="E2E35420"/>
    <w:rsid w:val="E664B7B4"/>
    <w:rsid w:val="E686ED9B"/>
    <w:rsid w:val="E7CFDE40"/>
    <w:rsid w:val="E919E664"/>
    <w:rsid w:val="E9EBF7A5"/>
    <w:rsid w:val="EBA7250A"/>
    <w:rsid w:val="EBBE35F8"/>
    <w:rsid w:val="ED033A78"/>
    <w:rsid w:val="EDA1D6DA"/>
    <w:rsid w:val="EDCD03A5"/>
    <w:rsid w:val="EDFB6FA0"/>
    <w:rsid w:val="EDFF1E69"/>
    <w:rsid w:val="EE537A6B"/>
    <w:rsid w:val="EF3FE42F"/>
    <w:rsid w:val="EF7CB3D9"/>
    <w:rsid w:val="EFBBE95E"/>
    <w:rsid w:val="EFBF2E61"/>
    <w:rsid w:val="EFD7ABE5"/>
    <w:rsid w:val="EFEF697F"/>
    <w:rsid w:val="F3ADEBAC"/>
    <w:rsid w:val="F42974F8"/>
    <w:rsid w:val="F5F78730"/>
    <w:rsid w:val="F6B1708B"/>
    <w:rsid w:val="F73D6E39"/>
    <w:rsid w:val="F7FEE3C4"/>
    <w:rsid w:val="F9F3A651"/>
    <w:rsid w:val="FB2BEC48"/>
    <w:rsid w:val="FB456B40"/>
    <w:rsid w:val="FBA7B006"/>
    <w:rsid w:val="FBE805FC"/>
    <w:rsid w:val="FBFFFCE6"/>
    <w:rsid w:val="FD144A64"/>
    <w:rsid w:val="FD1A64D8"/>
    <w:rsid w:val="FDE28A27"/>
    <w:rsid w:val="FDE3D6AE"/>
    <w:rsid w:val="FE5F37B6"/>
    <w:rsid w:val="FF2DF436"/>
    <w:rsid w:val="FF55804D"/>
    <w:rsid w:val="FF7F00CE"/>
    <w:rsid w:val="FFD7C0B0"/>
    <w:rsid w:val="FFE6FCDA"/>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C2"/>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615"/>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3EC8"/>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CC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13"/>
    <w:rsid w:val="00036830"/>
    <w:rsid w:val="0003683A"/>
    <w:rsid w:val="000369F4"/>
    <w:rsid w:val="00036A1C"/>
    <w:rsid w:val="00036B73"/>
    <w:rsid w:val="00036BD9"/>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9A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8F"/>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363"/>
    <w:rsid w:val="0006579F"/>
    <w:rsid w:val="000659A7"/>
    <w:rsid w:val="00065B6B"/>
    <w:rsid w:val="00065C44"/>
    <w:rsid w:val="00065C5F"/>
    <w:rsid w:val="00065FDC"/>
    <w:rsid w:val="000660CD"/>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D96"/>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A2"/>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A4"/>
    <w:rsid w:val="000B2473"/>
    <w:rsid w:val="000B2535"/>
    <w:rsid w:val="000B2E06"/>
    <w:rsid w:val="000B2E78"/>
    <w:rsid w:val="000B2F43"/>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9B"/>
    <w:rsid w:val="001104BE"/>
    <w:rsid w:val="001104C4"/>
    <w:rsid w:val="00110517"/>
    <w:rsid w:val="00110754"/>
    <w:rsid w:val="00110A92"/>
    <w:rsid w:val="00110AA4"/>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69"/>
    <w:rsid w:val="00113A8F"/>
    <w:rsid w:val="00113C06"/>
    <w:rsid w:val="001140D4"/>
    <w:rsid w:val="001141CF"/>
    <w:rsid w:val="00114447"/>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1D7"/>
    <w:rsid w:val="00117253"/>
    <w:rsid w:val="00117358"/>
    <w:rsid w:val="00117494"/>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95"/>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A98"/>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C39"/>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A3F"/>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7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B4C"/>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7E"/>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53"/>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9"/>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2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AEA"/>
    <w:rsid w:val="001F4C73"/>
    <w:rsid w:val="001F518A"/>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58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DB6"/>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A39"/>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56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B5"/>
    <w:rsid w:val="00233BE4"/>
    <w:rsid w:val="00233CFD"/>
    <w:rsid w:val="00233DA6"/>
    <w:rsid w:val="00234295"/>
    <w:rsid w:val="00234870"/>
    <w:rsid w:val="00234AA6"/>
    <w:rsid w:val="00234AED"/>
    <w:rsid w:val="00234B77"/>
    <w:rsid w:val="00234BF1"/>
    <w:rsid w:val="00235097"/>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00"/>
    <w:rsid w:val="00243F98"/>
    <w:rsid w:val="0024445A"/>
    <w:rsid w:val="0024469F"/>
    <w:rsid w:val="00244762"/>
    <w:rsid w:val="00244840"/>
    <w:rsid w:val="00244C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738"/>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C28"/>
    <w:rsid w:val="0026712C"/>
    <w:rsid w:val="00267217"/>
    <w:rsid w:val="00267471"/>
    <w:rsid w:val="002674BB"/>
    <w:rsid w:val="002675BA"/>
    <w:rsid w:val="00267698"/>
    <w:rsid w:val="0026796B"/>
    <w:rsid w:val="00267E37"/>
    <w:rsid w:val="00267E98"/>
    <w:rsid w:val="002701E5"/>
    <w:rsid w:val="0027033A"/>
    <w:rsid w:val="0027037A"/>
    <w:rsid w:val="00270464"/>
    <w:rsid w:val="002705D7"/>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3F"/>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8C"/>
    <w:rsid w:val="00283FC0"/>
    <w:rsid w:val="00284572"/>
    <w:rsid w:val="002846A1"/>
    <w:rsid w:val="00284859"/>
    <w:rsid w:val="0028487B"/>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7A"/>
    <w:rsid w:val="00292359"/>
    <w:rsid w:val="002923D5"/>
    <w:rsid w:val="0029268A"/>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CD8"/>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53"/>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EE"/>
    <w:rsid w:val="003013F3"/>
    <w:rsid w:val="00301620"/>
    <w:rsid w:val="00301668"/>
    <w:rsid w:val="003016CA"/>
    <w:rsid w:val="003016F0"/>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95C"/>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2FE7"/>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27"/>
    <w:rsid w:val="00334E9D"/>
    <w:rsid w:val="00334FC3"/>
    <w:rsid w:val="0033524C"/>
    <w:rsid w:val="003354C8"/>
    <w:rsid w:val="00335800"/>
    <w:rsid w:val="00335849"/>
    <w:rsid w:val="003359B9"/>
    <w:rsid w:val="00335C2F"/>
    <w:rsid w:val="00335C95"/>
    <w:rsid w:val="003361C6"/>
    <w:rsid w:val="003361E6"/>
    <w:rsid w:val="00336526"/>
    <w:rsid w:val="00336708"/>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5D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327"/>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BE7"/>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CA8"/>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B7F"/>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5F3"/>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60FB"/>
    <w:rsid w:val="003B6CE2"/>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14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B4E"/>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6D7"/>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F25"/>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28C"/>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8F"/>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3E"/>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D5"/>
    <w:rsid w:val="004257F4"/>
    <w:rsid w:val="004258BE"/>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FF"/>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844"/>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DD"/>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81"/>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56C"/>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77D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94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4"/>
    <w:rsid w:val="004A053C"/>
    <w:rsid w:val="004A06C1"/>
    <w:rsid w:val="004A0B5A"/>
    <w:rsid w:val="004A0B66"/>
    <w:rsid w:val="004A1240"/>
    <w:rsid w:val="004A1346"/>
    <w:rsid w:val="004A13FB"/>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0C23"/>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CBE"/>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C0"/>
    <w:rsid w:val="004C3F4B"/>
    <w:rsid w:val="004C4082"/>
    <w:rsid w:val="004C40CF"/>
    <w:rsid w:val="004C43B8"/>
    <w:rsid w:val="004C486E"/>
    <w:rsid w:val="004C4A2C"/>
    <w:rsid w:val="004C4A30"/>
    <w:rsid w:val="004C4AE7"/>
    <w:rsid w:val="004C4BCC"/>
    <w:rsid w:val="004C4D88"/>
    <w:rsid w:val="004C508A"/>
    <w:rsid w:val="004C50AA"/>
    <w:rsid w:val="004C51EB"/>
    <w:rsid w:val="004C5281"/>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B1"/>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D7F"/>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62D"/>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BDF"/>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AFE"/>
    <w:rsid w:val="004F4FDD"/>
    <w:rsid w:val="004F50AD"/>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818"/>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8DE"/>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37"/>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30C"/>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2F5"/>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1FF"/>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DE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62D"/>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30B"/>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3BD"/>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1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380"/>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8F"/>
    <w:rsid w:val="00593C7C"/>
    <w:rsid w:val="00593D33"/>
    <w:rsid w:val="005941E2"/>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D5E"/>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05"/>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E88"/>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3FA3"/>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503"/>
    <w:rsid w:val="00607676"/>
    <w:rsid w:val="006076E4"/>
    <w:rsid w:val="00607948"/>
    <w:rsid w:val="006079E8"/>
    <w:rsid w:val="00607B0C"/>
    <w:rsid w:val="00607ECB"/>
    <w:rsid w:val="0061021C"/>
    <w:rsid w:val="0061089A"/>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8F7"/>
    <w:rsid w:val="00624919"/>
    <w:rsid w:val="006249AF"/>
    <w:rsid w:val="00624A21"/>
    <w:rsid w:val="00624AAA"/>
    <w:rsid w:val="00624BC5"/>
    <w:rsid w:val="00624FF6"/>
    <w:rsid w:val="0062528A"/>
    <w:rsid w:val="006252D0"/>
    <w:rsid w:val="0062568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05"/>
    <w:rsid w:val="00635835"/>
    <w:rsid w:val="00635F69"/>
    <w:rsid w:val="006362B2"/>
    <w:rsid w:val="00636440"/>
    <w:rsid w:val="0063675D"/>
    <w:rsid w:val="00636942"/>
    <w:rsid w:val="006369C7"/>
    <w:rsid w:val="00636A13"/>
    <w:rsid w:val="00636A1E"/>
    <w:rsid w:val="00636AB1"/>
    <w:rsid w:val="00636BC1"/>
    <w:rsid w:val="00636BE3"/>
    <w:rsid w:val="00636C82"/>
    <w:rsid w:val="00636E35"/>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E1"/>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06"/>
    <w:rsid w:val="00660E35"/>
    <w:rsid w:val="00661191"/>
    <w:rsid w:val="0066119E"/>
    <w:rsid w:val="006611A3"/>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6C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B7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19E"/>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E4"/>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E72"/>
    <w:rsid w:val="006B6074"/>
    <w:rsid w:val="006B61BE"/>
    <w:rsid w:val="006B627F"/>
    <w:rsid w:val="006B63E5"/>
    <w:rsid w:val="006B660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02"/>
    <w:rsid w:val="006C32F8"/>
    <w:rsid w:val="006C335A"/>
    <w:rsid w:val="006C363F"/>
    <w:rsid w:val="006C3ACC"/>
    <w:rsid w:val="006C3D37"/>
    <w:rsid w:val="006C3D99"/>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5A3"/>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60"/>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93"/>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7A"/>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22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92"/>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EF2"/>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68B"/>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91F"/>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91"/>
    <w:rsid w:val="00746CFB"/>
    <w:rsid w:val="00746FCE"/>
    <w:rsid w:val="00747030"/>
    <w:rsid w:val="007473E7"/>
    <w:rsid w:val="00747411"/>
    <w:rsid w:val="007479EB"/>
    <w:rsid w:val="00747EBD"/>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AC"/>
    <w:rsid w:val="00756493"/>
    <w:rsid w:val="007566F3"/>
    <w:rsid w:val="00756774"/>
    <w:rsid w:val="00756828"/>
    <w:rsid w:val="00756A3E"/>
    <w:rsid w:val="00756C43"/>
    <w:rsid w:val="00756C78"/>
    <w:rsid w:val="00756D94"/>
    <w:rsid w:val="00756DD9"/>
    <w:rsid w:val="00756DEC"/>
    <w:rsid w:val="0075719C"/>
    <w:rsid w:val="007571DF"/>
    <w:rsid w:val="00757564"/>
    <w:rsid w:val="007575D8"/>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03"/>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5B"/>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6DD"/>
    <w:rsid w:val="0078291C"/>
    <w:rsid w:val="0078296E"/>
    <w:rsid w:val="00782B9E"/>
    <w:rsid w:val="00782DA3"/>
    <w:rsid w:val="00782F60"/>
    <w:rsid w:val="00782FD8"/>
    <w:rsid w:val="00783091"/>
    <w:rsid w:val="007831A8"/>
    <w:rsid w:val="0078329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62"/>
    <w:rsid w:val="007955F7"/>
    <w:rsid w:val="0079571B"/>
    <w:rsid w:val="007957DE"/>
    <w:rsid w:val="007958CE"/>
    <w:rsid w:val="00795905"/>
    <w:rsid w:val="007959D6"/>
    <w:rsid w:val="00795EE5"/>
    <w:rsid w:val="00795F87"/>
    <w:rsid w:val="007961C9"/>
    <w:rsid w:val="00796337"/>
    <w:rsid w:val="007964B2"/>
    <w:rsid w:val="007964DB"/>
    <w:rsid w:val="0079664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B58"/>
    <w:rsid w:val="007A2C36"/>
    <w:rsid w:val="007A2C72"/>
    <w:rsid w:val="007A2D17"/>
    <w:rsid w:val="007A2ECA"/>
    <w:rsid w:val="007A3003"/>
    <w:rsid w:val="007A3A19"/>
    <w:rsid w:val="007A3AC9"/>
    <w:rsid w:val="007A3ACB"/>
    <w:rsid w:val="007A3DE6"/>
    <w:rsid w:val="007A3F2B"/>
    <w:rsid w:val="007A3F5D"/>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DCE"/>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98"/>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B"/>
    <w:rsid w:val="007D1E0D"/>
    <w:rsid w:val="007D2029"/>
    <w:rsid w:val="007D209A"/>
    <w:rsid w:val="007D236A"/>
    <w:rsid w:val="007D2397"/>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F44"/>
    <w:rsid w:val="007D6076"/>
    <w:rsid w:val="007D61CD"/>
    <w:rsid w:val="007D67D4"/>
    <w:rsid w:val="007D67D5"/>
    <w:rsid w:val="007D6A25"/>
    <w:rsid w:val="007D6ADF"/>
    <w:rsid w:val="007D6EB6"/>
    <w:rsid w:val="007D7001"/>
    <w:rsid w:val="007D76B6"/>
    <w:rsid w:val="007D7717"/>
    <w:rsid w:val="007D7803"/>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4740"/>
    <w:rsid w:val="007E4760"/>
    <w:rsid w:val="007E4853"/>
    <w:rsid w:val="007E4AAA"/>
    <w:rsid w:val="007E4E37"/>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35D"/>
    <w:rsid w:val="007F4773"/>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A7A"/>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8"/>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5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926"/>
    <w:rsid w:val="00867AA6"/>
    <w:rsid w:val="00867B7C"/>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3FC1"/>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C0F"/>
    <w:rsid w:val="00881F98"/>
    <w:rsid w:val="008823A4"/>
    <w:rsid w:val="00882694"/>
    <w:rsid w:val="00882BF9"/>
    <w:rsid w:val="00882CDE"/>
    <w:rsid w:val="00882FE1"/>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00"/>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063"/>
    <w:rsid w:val="008F0102"/>
    <w:rsid w:val="008F01F5"/>
    <w:rsid w:val="008F0795"/>
    <w:rsid w:val="008F084E"/>
    <w:rsid w:val="008F08B0"/>
    <w:rsid w:val="008F0F1F"/>
    <w:rsid w:val="008F0FEA"/>
    <w:rsid w:val="008F13B1"/>
    <w:rsid w:val="008F13F7"/>
    <w:rsid w:val="008F1790"/>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CC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5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7D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9"/>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EB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3"/>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50054"/>
    <w:rsid w:val="009500EF"/>
    <w:rsid w:val="0095068D"/>
    <w:rsid w:val="00950706"/>
    <w:rsid w:val="009508D2"/>
    <w:rsid w:val="00950951"/>
    <w:rsid w:val="00950A50"/>
    <w:rsid w:val="00950AAC"/>
    <w:rsid w:val="00950AB4"/>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A28"/>
    <w:rsid w:val="00953C20"/>
    <w:rsid w:val="00953EB0"/>
    <w:rsid w:val="00954128"/>
    <w:rsid w:val="009547A7"/>
    <w:rsid w:val="00954AD3"/>
    <w:rsid w:val="00954DB9"/>
    <w:rsid w:val="00954F12"/>
    <w:rsid w:val="00954FFE"/>
    <w:rsid w:val="0095502C"/>
    <w:rsid w:val="00955C13"/>
    <w:rsid w:val="00955DA2"/>
    <w:rsid w:val="00956060"/>
    <w:rsid w:val="009561D9"/>
    <w:rsid w:val="0095632F"/>
    <w:rsid w:val="0095634D"/>
    <w:rsid w:val="00956636"/>
    <w:rsid w:val="00956B3D"/>
    <w:rsid w:val="00956DAB"/>
    <w:rsid w:val="009570E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0FCB"/>
    <w:rsid w:val="0096114D"/>
    <w:rsid w:val="00961307"/>
    <w:rsid w:val="0096138C"/>
    <w:rsid w:val="009614A4"/>
    <w:rsid w:val="009615D5"/>
    <w:rsid w:val="00961616"/>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6F0F"/>
    <w:rsid w:val="0096713B"/>
    <w:rsid w:val="0096720F"/>
    <w:rsid w:val="00967210"/>
    <w:rsid w:val="009672D3"/>
    <w:rsid w:val="00967513"/>
    <w:rsid w:val="00967A58"/>
    <w:rsid w:val="00967D01"/>
    <w:rsid w:val="00967E67"/>
    <w:rsid w:val="00967ECC"/>
    <w:rsid w:val="009706BF"/>
    <w:rsid w:val="00970862"/>
    <w:rsid w:val="0097086F"/>
    <w:rsid w:val="009708C0"/>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FF7"/>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E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69"/>
    <w:rsid w:val="0098229E"/>
    <w:rsid w:val="00982649"/>
    <w:rsid w:val="009828C1"/>
    <w:rsid w:val="00982AB7"/>
    <w:rsid w:val="00982C2F"/>
    <w:rsid w:val="00982E00"/>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5E4"/>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2B8"/>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350"/>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6FA"/>
    <w:rsid w:val="009B570C"/>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3D"/>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BA"/>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9D6"/>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C"/>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77C"/>
    <w:rsid w:val="00A82A0F"/>
    <w:rsid w:val="00A82AB3"/>
    <w:rsid w:val="00A82B11"/>
    <w:rsid w:val="00A82B66"/>
    <w:rsid w:val="00A82C21"/>
    <w:rsid w:val="00A82F1D"/>
    <w:rsid w:val="00A83679"/>
    <w:rsid w:val="00A83CF5"/>
    <w:rsid w:val="00A83EC4"/>
    <w:rsid w:val="00A84195"/>
    <w:rsid w:val="00A8434F"/>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29"/>
    <w:rsid w:val="00AB7D2E"/>
    <w:rsid w:val="00AB7EDD"/>
    <w:rsid w:val="00AB7FE5"/>
    <w:rsid w:val="00AC03EF"/>
    <w:rsid w:val="00AC0448"/>
    <w:rsid w:val="00AC0457"/>
    <w:rsid w:val="00AC0486"/>
    <w:rsid w:val="00AC052C"/>
    <w:rsid w:val="00AC0627"/>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3F7"/>
    <w:rsid w:val="00AC27DB"/>
    <w:rsid w:val="00AC2CC1"/>
    <w:rsid w:val="00AC2D3F"/>
    <w:rsid w:val="00AC2DD6"/>
    <w:rsid w:val="00AC2E0C"/>
    <w:rsid w:val="00AC2E89"/>
    <w:rsid w:val="00AC2F2D"/>
    <w:rsid w:val="00AC31D1"/>
    <w:rsid w:val="00AC33F1"/>
    <w:rsid w:val="00AC3717"/>
    <w:rsid w:val="00AC39D0"/>
    <w:rsid w:val="00AC3A68"/>
    <w:rsid w:val="00AC3FBF"/>
    <w:rsid w:val="00AC438D"/>
    <w:rsid w:val="00AC4C08"/>
    <w:rsid w:val="00AC4F31"/>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55"/>
    <w:rsid w:val="00AD0099"/>
    <w:rsid w:val="00AD0135"/>
    <w:rsid w:val="00AD029A"/>
    <w:rsid w:val="00AD06E3"/>
    <w:rsid w:val="00AD0AF2"/>
    <w:rsid w:val="00AD0D6E"/>
    <w:rsid w:val="00AD1124"/>
    <w:rsid w:val="00AD1174"/>
    <w:rsid w:val="00AD1331"/>
    <w:rsid w:val="00AD176A"/>
    <w:rsid w:val="00AD1808"/>
    <w:rsid w:val="00AD19BD"/>
    <w:rsid w:val="00AD1AFF"/>
    <w:rsid w:val="00AD1EE6"/>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35"/>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B4A"/>
    <w:rsid w:val="00B21D08"/>
    <w:rsid w:val="00B21D2C"/>
    <w:rsid w:val="00B22269"/>
    <w:rsid w:val="00B222C8"/>
    <w:rsid w:val="00B2243C"/>
    <w:rsid w:val="00B225FE"/>
    <w:rsid w:val="00B226F2"/>
    <w:rsid w:val="00B2274E"/>
    <w:rsid w:val="00B227C5"/>
    <w:rsid w:val="00B22801"/>
    <w:rsid w:val="00B22829"/>
    <w:rsid w:val="00B22AC3"/>
    <w:rsid w:val="00B22C26"/>
    <w:rsid w:val="00B22E4D"/>
    <w:rsid w:val="00B22ED4"/>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C6"/>
    <w:rsid w:val="00B350E6"/>
    <w:rsid w:val="00B35308"/>
    <w:rsid w:val="00B3554D"/>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97"/>
    <w:rsid w:val="00B446B0"/>
    <w:rsid w:val="00B446CA"/>
    <w:rsid w:val="00B44715"/>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A68"/>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7D"/>
    <w:rsid w:val="00B75580"/>
    <w:rsid w:val="00B75801"/>
    <w:rsid w:val="00B75AFF"/>
    <w:rsid w:val="00B75F62"/>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73F"/>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2A7"/>
    <w:rsid w:val="00BC5372"/>
    <w:rsid w:val="00BC541E"/>
    <w:rsid w:val="00BC5447"/>
    <w:rsid w:val="00BC5724"/>
    <w:rsid w:val="00BC582C"/>
    <w:rsid w:val="00BC588E"/>
    <w:rsid w:val="00BC5AF5"/>
    <w:rsid w:val="00BC5B31"/>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14E"/>
    <w:rsid w:val="00BE3206"/>
    <w:rsid w:val="00BE3451"/>
    <w:rsid w:val="00BE3506"/>
    <w:rsid w:val="00BE3AE6"/>
    <w:rsid w:val="00BE3CA2"/>
    <w:rsid w:val="00BE3E18"/>
    <w:rsid w:val="00BE3FAB"/>
    <w:rsid w:val="00BE4A40"/>
    <w:rsid w:val="00BE4D87"/>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BD0"/>
    <w:rsid w:val="00BF0D03"/>
    <w:rsid w:val="00BF0DAE"/>
    <w:rsid w:val="00BF10B7"/>
    <w:rsid w:val="00BF114E"/>
    <w:rsid w:val="00BF13A0"/>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1AC"/>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15"/>
    <w:rsid w:val="00BF5EF0"/>
    <w:rsid w:val="00BF607A"/>
    <w:rsid w:val="00BF63C4"/>
    <w:rsid w:val="00BF659C"/>
    <w:rsid w:val="00BF678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4C"/>
    <w:rsid w:val="00C05176"/>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4AB"/>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07"/>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203"/>
    <w:rsid w:val="00C35562"/>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10D2"/>
    <w:rsid w:val="00C61270"/>
    <w:rsid w:val="00C6144E"/>
    <w:rsid w:val="00C617CE"/>
    <w:rsid w:val="00C618C7"/>
    <w:rsid w:val="00C61CEA"/>
    <w:rsid w:val="00C61F29"/>
    <w:rsid w:val="00C61FD1"/>
    <w:rsid w:val="00C62015"/>
    <w:rsid w:val="00C6265A"/>
    <w:rsid w:val="00C62710"/>
    <w:rsid w:val="00C62C4B"/>
    <w:rsid w:val="00C62C6C"/>
    <w:rsid w:val="00C63336"/>
    <w:rsid w:val="00C63370"/>
    <w:rsid w:val="00C636BA"/>
    <w:rsid w:val="00C638E0"/>
    <w:rsid w:val="00C63D0C"/>
    <w:rsid w:val="00C63D71"/>
    <w:rsid w:val="00C63DEE"/>
    <w:rsid w:val="00C63EE7"/>
    <w:rsid w:val="00C63F9C"/>
    <w:rsid w:val="00C64232"/>
    <w:rsid w:val="00C6452E"/>
    <w:rsid w:val="00C6464D"/>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1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97"/>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2D94"/>
    <w:rsid w:val="00C82FD3"/>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40"/>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9DF"/>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80"/>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A5B"/>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972"/>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14"/>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940"/>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36B"/>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D5A"/>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CC5"/>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62"/>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F66"/>
    <w:rsid w:val="00D35160"/>
    <w:rsid w:val="00D35333"/>
    <w:rsid w:val="00D3537C"/>
    <w:rsid w:val="00D353FB"/>
    <w:rsid w:val="00D35417"/>
    <w:rsid w:val="00D357C1"/>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C18"/>
    <w:rsid w:val="00D42FC8"/>
    <w:rsid w:val="00D4327C"/>
    <w:rsid w:val="00D4342E"/>
    <w:rsid w:val="00D4355D"/>
    <w:rsid w:val="00D436D6"/>
    <w:rsid w:val="00D43839"/>
    <w:rsid w:val="00D43BF1"/>
    <w:rsid w:val="00D43E54"/>
    <w:rsid w:val="00D43FE2"/>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795"/>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46"/>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A6"/>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5FD7"/>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BEA"/>
    <w:rsid w:val="00DA1DB2"/>
    <w:rsid w:val="00DA1F46"/>
    <w:rsid w:val="00DA2B9E"/>
    <w:rsid w:val="00DA2D8E"/>
    <w:rsid w:val="00DA2E17"/>
    <w:rsid w:val="00DA2E2C"/>
    <w:rsid w:val="00DA2FA4"/>
    <w:rsid w:val="00DA304D"/>
    <w:rsid w:val="00DA3065"/>
    <w:rsid w:val="00DA3095"/>
    <w:rsid w:val="00DA34D6"/>
    <w:rsid w:val="00DA38D5"/>
    <w:rsid w:val="00DA3FD4"/>
    <w:rsid w:val="00DA416D"/>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6D"/>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5E"/>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4EFF"/>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82F"/>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98"/>
    <w:rsid w:val="00E579CB"/>
    <w:rsid w:val="00E57A50"/>
    <w:rsid w:val="00E57B75"/>
    <w:rsid w:val="00E57CEE"/>
    <w:rsid w:val="00E57D8C"/>
    <w:rsid w:val="00E57E19"/>
    <w:rsid w:val="00E57FE1"/>
    <w:rsid w:val="00E6004D"/>
    <w:rsid w:val="00E600C8"/>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77C"/>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98"/>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63E"/>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46"/>
    <w:rsid w:val="00E86506"/>
    <w:rsid w:val="00E867C7"/>
    <w:rsid w:val="00E86B25"/>
    <w:rsid w:val="00E86C3F"/>
    <w:rsid w:val="00E86DF7"/>
    <w:rsid w:val="00E86ED9"/>
    <w:rsid w:val="00E86EE5"/>
    <w:rsid w:val="00E871C7"/>
    <w:rsid w:val="00E87246"/>
    <w:rsid w:val="00E87571"/>
    <w:rsid w:val="00E87686"/>
    <w:rsid w:val="00E8774B"/>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266"/>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CC"/>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C2D"/>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388"/>
    <w:rsid w:val="00EB74C1"/>
    <w:rsid w:val="00EB75B8"/>
    <w:rsid w:val="00EB770C"/>
    <w:rsid w:val="00EB7891"/>
    <w:rsid w:val="00EB7A91"/>
    <w:rsid w:val="00EB7B29"/>
    <w:rsid w:val="00EB7C3D"/>
    <w:rsid w:val="00EB7D39"/>
    <w:rsid w:val="00EB7D6B"/>
    <w:rsid w:val="00EB7DF2"/>
    <w:rsid w:val="00EB7E37"/>
    <w:rsid w:val="00EC002D"/>
    <w:rsid w:val="00EC00C7"/>
    <w:rsid w:val="00EC01E9"/>
    <w:rsid w:val="00EC03E0"/>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8E6"/>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90"/>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54"/>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41"/>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65"/>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88"/>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37"/>
    <w:rsid w:val="00F4244C"/>
    <w:rsid w:val="00F425CB"/>
    <w:rsid w:val="00F425E4"/>
    <w:rsid w:val="00F42755"/>
    <w:rsid w:val="00F4298A"/>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E9"/>
    <w:rsid w:val="00F62C25"/>
    <w:rsid w:val="00F62E60"/>
    <w:rsid w:val="00F62EBC"/>
    <w:rsid w:val="00F630DF"/>
    <w:rsid w:val="00F63108"/>
    <w:rsid w:val="00F63309"/>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5A"/>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11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BD2"/>
    <w:rsid w:val="00F94D15"/>
    <w:rsid w:val="00F94D54"/>
    <w:rsid w:val="00F94D7B"/>
    <w:rsid w:val="00F94DD9"/>
    <w:rsid w:val="00F94E61"/>
    <w:rsid w:val="00F95443"/>
    <w:rsid w:val="00F95532"/>
    <w:rsid w:val="00F95639"/>
    <w:rsid w:val="00F95A22"/>
    <w:rsid w:val="00F95C46"/>
    <w:rsid w:val="00F95DD2"/>
    <w:rsid w:val="00F95E84"/>
    <w:rsid w:val="00F9644F"/>
    <w:rsid w:val="00F96A5B"/>
    <w:rsid w:val="00F96B70"/>
    <w:rsid w:val="00F96E12"/>
    <w:rsid w:val="00F96FD4"/>
    <w:rsid w:val="00F9707B"/>
    <w:rsid w:val="00F970B2"/>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A7"/>
    <w:rsid w:val="00FA53E3"/>
    <w:rsid w:val="00FA580D"/>
    <w:rsid w:val="00FA5D4E"/>
    <w:rsid w:val="00FA6163"/>
    <w:rsid w:val="00FA633B"/>
    <w:rsid w:val="00FA659E"/>
    <w:rsid w:val="00FA65B8"/>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24"/>
    <w:rsid w:val="00FB11AF"/>
    <w:rsid w:val="00FB11E9"/>
    <w:rsid w:val="00FB14ED"/>
    <w:rsid w:val="00FB1A20"/>
    <w:rsid w:val="00FB1BBE"/>
    <w:rsid w:val="00FB1C91"/>
    <w:rsid w:val="00FB1C98"/>
    <w:rsid w:val="00FB1CB3"/>
    <w:rsid w:val="00FB1E07"/>
    <w:rsid w:val="00FB1F5E"/>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2D"/>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8E2"/>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93"/>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B7"/>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6C5"/>
    <w:rsid w:val="00FE2842"/>
    <w:rsid w:val="00FE2D3B"/>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2BE"/>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64F"/>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168325F"/>
    <w:rsid w:val="0202A546"/>
    <w:rsid w:val="052321B5"/>
    <w:rsid w:val="054B53F4"/>
    <w:rsid w:val="05BB7B16"/>
    <w:rsid w:val="06840424"/>
    <w:rsid w:val="07189EE1"/>
    <w:rsid w:val="081B337E"/>
    <w:rsid w:val="084BF94C"/>
    <w:rsid w:val="08FA6117"/>
    <w:rsid w:val="0987920A"/>
    <w:rsid w:val="09D46968"/>
    <w:rsid w:val="0A402024"/>
    <w:rsid w:val="0B1DADF8"/>
    <w:rsid w:val="0B2EA558"/>
    <w:rsid w:val="0B660C1A"/>
    <w:rsid w:val="0B974B64"/>
    <w:rsid w:val="0C12CF2D"/>
    <w:rsid w:val="112D2477"/>
    <w:rsid w:val="11402E44"/>
    <w:rsid w:val="1234E818"/>
    <w:rsid w:val="12A85285"/>
    <w:rsid w:val="13683218"/>
    <w:rsid w:val="139FD3E9"/>
    <w:rsid w:val="13B46E89"/>
    <w:rsid w:val="14564D82"/>
    <w:rsid w:val="14647F51"/>
    <w:rsid w:val="14E840B4"/>
    <w:rsid w:val="15D45737"/>
    <w:rsid w:val="16B87951"/>
    <w:rsid w:val="16E72DA1"/>
    <w:rsid w:val="17192FEB"/>
    <w:rsid w:val="17F93E0B"/>
    <w:rsid w:val="18BF2A75"/>
    <w:rsid w:val="1955353E"/>
    <w:rsid w:val="198673E6"/>
    <w:rsid w:val="1A8394FC"/>
    <w:rsid w:val="1B8F4C9E"/>
    <w:rsid w:val="1B9D2B56"/>
    <w:rsid w:val="1C455CA5"/>
    <w:rsid w:val="1C800AD2"/>
    <w:rsid w:val="1D2C69D2"/>
    <w:rsid w:val="1D5C93C9"/>
    <w:rsid w:val="1DE5F117"/>
    <w:rsid w:val="1E5655A6"/>
    <w:rsid w:val="1EFF2CE4"/>
    <w:rsid w:val="1F9115A7"/>
    <w:rsid w:val="1FFF0DF2"/>
    <w:rsid w:val="2020A926"/>
    <w:rsid w:val="20493625"/>
    <w:rsid w:val="206B1171"/>
    <w:rsid w:val="220C432D"/>
    <w:rsid w:val="22E7266F"/>
    <w:rsid w:val="236C5335"/>
    <w:rsid w:val="238E0DF3"/>
    <w:rsid w:val="239E00B4"/>
    <w:rsid w:val="23CF0949"/>
    <w:rsid w:val="25145FA6"/>
    <w:rsid w:val="251E74A4"/>
    <w:rsid w:val="25A61B58"/>
    <w:rsid w:val="26811BC3"/>
    <w:rsid w:val="26944403"/>
    <w:rsid w:val="26D00E18"/>
    <w:rsid w:val="27843CE5"/>
    <w:rsid w:val="27BC79AF"/>
    <w:rsid w:val="286877F7"/>
    <w:rsid w:val="290BC4AA"/>
    <w:rsid w:val="291D5AE4"/>
    <w:rsid w:val="2983088C"/>
    <w:rsid w:val="29B94CE4"/>
    <w:rsid w:val="2A8339FC"/>
    <w:rsid w:val="2B1829FE"/>
    <w:rsid w:val="2B256BCC"/>
    <w:rsid w:val="2B41673A"/>
    <w:rsid w:val="2BC35E76"/>
    <w:rsid w:val="2CBD3A6D"/>
    <w:rsid w:val="2CCF1C91"/>
    <w:rsid w:val="2D49723F"/>
    <w:rsid w:val="2D627310"/>
    <w:rsid w:val="2D9CE343"/>
    <w:rsid w:val="2D9D235F"/>
    <w:rsid w:val="2DDF3748"/>
    <w:rsid w:val="2DF46A5E"/>
    <w:rsid w:val="2DF606ED"/>
    <w:rsid w:val="2E4B7EE9"/>
    <w:rsid w:val="2EB32FA1"/>
    <w:rsid w:val="2F3E48BC"/>
    <w:rsid w:val="2F3E69A4"/>
    <w:rsid w:val="2F730C91"/>
    <w:rsid w:val="2FAE9647"/>
    <w:rsid w:val="2FE655EE"/>
    <w:rsid w:val="2FFE663C"/>
    <w:rsid w:val="300C7328"/>
    <w:rsid w:val="30694204"/>
    <w:rsid w:val="31619926"/>
    <w:rsid w:val="3279B1D5"/>
    <w:rsid w:val="32EB653A"/>
    <w:rsid w:val="32F15B62"/>
    <w:rsid w:val="33522800"/>
    <w:rsid w:val="33972009"/>
    <w:rsid w:val="33F64313"/>
    <w:rsid w:val="34B351B6"/>
    <w:rsid w:val="34B90608"/>
    <w:rsid w:val="35FF8004"/>
    <w:rsid w:val="363D9613"/>
    <w:rsid w:val="364F113D"/>
    <w:rsid w:val="36566A88"/>
    <w:rsid w:val="3668ED85"/>
    <w:rsid w:val="366A4DA8"/>
    <w:rsid w:val="36B02D71"/>
    <w:rsid w:val="36B4408A"/>
    <w:rsid w:val="36D9D562"/>
    <w:rsid w:val="3788ACF7"/>
    <w:rsid w:val="37FE2307"/>
    <w:rsid w:val="37FF3637"/>
    <w:rsid w:val="384B49E6"/>
    <w:rsid w:val="38876DD1"/>
    <w:rsid w:val="396A0258"/>
    <w:rsid w:val="3972255F"/>
    <w:rsid w:val="3BC17F38"/>
    <w:rsid w:val="3BCB6780"/>
    <w:rsid w:val="3BFE54FA"/>
    <w:rsid w:val="3C40945F"/>
    <w:rsid w:val="3C9227C6"/>
    <w:rsid w:val="3D4A4B1C"/>
    <w:rsid w:val="3E3839DE"/>
    <w:rsid w:val="3EBFF951"/>
    <w:rsid w:val="3EDF6C8D"/>
    <w:rsid w:val="3F9EB934"/>
    <w:rsid w:val="3FB8DAD1"/>
    <w:rsid w:val="3FDD2BEF"/>
    <w:rsid w:val="3FEA934D"/>
    <w:rsid w:val="3FF9650B"/>
    <w:rsid w:val="409A272E"/>
    <w:rsid w:val="415E2D52"/>
    <w:rsid w:val="41AE08C5"/>
    <w:rsid w:val="41C95079"/>
    <w:rsid w:val="42CD0A98"/>
    <w:rsid w:val="431A0C09"/>
    <w:rsid w:val="4471097B"/>
    <w:rsid w:val="4559B9C1"/>
    <w:rsid w:val="46340255"/>
    <w:rsid w:val="464C17F0"/>
    <w:rsid w:val="4666E405"/>
    <w:rsid w:val="46813D64"/>
    <w:rsid w:val="46F7597F"/>
    <w:rsid w:val="478D2304"/>
    <w:rsid w:val="480E2158"/>
    <w:rsid w:val="489217B6"/>
    <w:rsid w:val="489670CB"/>
    <w:rsid w:val="49302A44"/>
    <w:rsid w:val="4A018458"/>
    <w:rsid w:val="4A990FAE"/>
    <w:rsid w:val="4AE65B65"/>
    <w:rsid w:val="4B207A25"/>
    <w:rsid w:val="4B65373A"/>
    <w:rsid w:val="4BC3800D"/>
    <w:rsid w:val="4C93741C"/>
    <w:rsid w:val="4D00163A"/>
    <w:rsid w:val="4F0F5BE3"/>
    <w:rsid w:val="4FCA445B"/>
    <w:rsid w:val="4FDE0794"/>
    <w:rsid w:val="4FE3EFA6"/>
    <w:rsid w:val="507288D5"/>
    <w:rsid w:val="50BB0282"/>
    <w:rsid w:val="50DC6911"/>
    <w:rsid w:val="510770D5"/>
    <w:rsid w:val="52120376"/>
    <w:rsid w:val="52422029"/>
    <w:rsid w:val="524A0C3C"/>
    <w:rsid w:val="535DDB61"/>
    <w:rsid w:val="539E7DBA"/>
    <w:rsid w:val="53DF6146"/>
    <w:rsid w:val="54542B50"/>
    <w:rsid w:val="55040901"/>
    <w:rsid w:val="55AE85BE"/>
    <w:rsid w:val="55B14AAA"/>
    <w:rsid w:val="55C50AF2"/>
    <w:rsid w:val="56DF05DE"/>
    <w:rsid w:val="56F70118"/>
    <w:rsid w:val="576CD707"/>
    <w:rsid w:val="57FC6189"/>
    <w:rsid w:val="584077A6"/>
    <w:rsid w:val="5881C64D"/>
    <w:rsid w:val="59B3C63A"/>
    <w:rsid w:val="5A04B238"/>
    <w:rsid w:val="5A2B10F0"/>
    <w:rsid w:val="5AD232B3"/>
    <w:rsid w:val="5AF66F06"/>
    <w:rsid w:val="5BD87073"/>
    <w:rsid w:val="5BDFE8E0"/>
    <w:rsid w:val="5C414C42"/>
    <w:rsid w:val="5D120D2A"/>
    <w:rsid w:val="5D64B67D"/>
    <w:rsid w:val="5DE4E605"/>
    <w:rsid w:val="5E48DE6A"/>
    <w:rsid w:val="5E616365"/>
    <w:rsid w:val="5EC52102"/>
    <w:rsid w:val="5F073306"/>
    <w:rsid w:val="5F5F73B9"/>
    <w:rsid w:val="61C15216"/>
    <w:rsid w:val="622FF0D7"/>
    <w:rsid w:val="62F99E4E"/>
    <w:rsid w:val="639130C5"/>
    <w:rsid w:val="64E06EDD"/>
    <w:rsid w:val="65AC0F71"/>
    <w:rsid w:val="67A94306"/>
    <w:rsid w:val="68223E31"/>
    <w:rsid w:val="6837474F"/>
    <w:rsid w:val="6838144E"/>
    <w:rsid w:val="68AA7398"/>
    <w:rsid w:val="68B02584"/>
    <w:rsid w:val="699C3C8F"/>
    <w:rsid w:val="6A0D05F1"/>
    <w:rsid w:val="6AD1695E"/>
    <w:rsid w:val="6AFC82FF"/>
    <w:rsid w:val="6BAB7BDC"/>
    <w:rsid w:val="6BADEE01"/>
    <w:rsid w:val="6C9A2B9D"/>
    <w:rsid w:val="6CD96208"/>
    <w:rsid w:val="6D17FF28"/>
    <w:rsid w:val="6D80AD75"/>
    <w:rsid w:val="6DD2E66C"/>
    <w:rsid w:val="6DDDE506"/>
    <w:rsid w:val="6EC01E55"/>
    <w:rsid w:val="6F40AF60"/>
    <w:rsid w:val="6F45435D"/>
    <w:rsid w:val="6F97D24A"/>
    <w:rsid w:val="6FFE9F04"/>
    <w:rsid w:val="70E3046C"/>
    <w:rsid w:val="713E6D39"/>
    <w:rsid w:val="71613F4E"/>
    <w:rsid w:val="716EF660"/>
    <w:rsid w:val="71A65E66"/>
    <w:rsid w:val="71D0A7E9"/>
    <w:rsid w:val="71E909FE"/>
    <w:rsid w:val="720194EC"/>
    <w:rsid w:val="724F4E7B"/>
    <w:rsid w:val="72E23FE6"/>
    <w:rsid w:val="734D1DF5"/>
    <w:rsid w:val="73B2C3AB"/>
    <w:rsid w:val="742C597A"/>
    <w:rsid w:val="744C039C"/>
    <w:rsid w:val="7457ADFA"/>
    <w:rsid w:val="74FF9575"/>
    <w:rsid w:val="758E5037"/>
    <w:rsid w:val="764A21EF"/>
    <w:rsid w:val="766A5F8D"/>
    <w:rsid w:val="769402E8"/>
    <w:rsid w:val="76F66A22"/>
    <w:rsid w:val="77857CDE"/>
    <w:rsid w:val="77CD4D7E"/>
    <w:rsid w:val="77FF0A67"/>
    <w:rsid w:val="781A7890"/>
    <w:rsid w:val="7918AC35"/>
    <w:rsid w:val="79314D4B"/>
    <w:rsid w:val="7949C562"/>
    <w:rsid w:val="796E79A7"/>
    <w:rsid w:val="79E592E6"/>
    <w:rsid w:val="7AC74EF6"/>
    <w:rsid w:val="7B202350"/>
    <w:rsid w:val="7B32D298"/>
    <w:rsid w:val="7B976C2D"/>
    <w:rsid w:val="7BC506FF"/>
    <w:rsid w:val="7C443421"/>
    <w:rsid w:val="7D748E39"/>
    <w:rsid w:val="7E452A26"/>
    <w:rsid w:val="7E4C0D85"/>
    <w:rsid w:val="7EDCDA5F"/>
    <w:rsid w:val="7F015533"/>
    <w:rsid w:val="7F97D7F2"/>
    <w:rsid w:val="7FDB104B"/>
    <w:rsid w:val="7FDF153F"/>
    <w:rsid w:val="7FFB999C"/>
    <w:rsid w:val="7FFE36D7"/>
    <w:rsid w:val="7FFF4DA5"/>
    <w:rsid w:val="7FFF9E42"/>
    <w:rsid w:val="803882C0"/>
    <w:rsid w:val="805EB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4C647F-80A1-4BBF-827C-1E886D5C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paragraph" w:styleId="13">
    <w:name w:val="heading 1"/>
    <w:basedOn w:val="aa"/>
    <w:link w:val="1Char"/>
    <w:qFormat/>
    <w:pPr>
      <w:keepNext/>
      <w:keepLines/>
      <w:autoSpaceDE w:val="0"/>
      <w:autoSpaceDN w:val="0"/>
      <w:adjustRightInd w:val="0"/>
      <w:spacing w:before="240" w:after="120" w:line="300" w:lineRule="auto"/>
      <w:jc w:val="center"/>
      <w:outlineLvl w:val="0"/>
    </w:pPr>
    <w:rPr>
      <w:rFonts w:ascii="宋体" w:hAnsi="Calibri"/>
      <w:b/>
      <w:kern w:val="44"/>
      <w:sz w:val="32"/>
      <w:szCs w:val="20"/>
      <w:lang w:val="x-none" w:eastAsia="x-none"/>
    </w:rPr>
  </w:style>
  <w:style w:type="paragraph" w:styleId="21">
    <w:name w:val="heading 2"/>
    <w:basedOn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link w:val="3Char1"/>
    <w:qFormat/>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0">
    <w:name w:val="heading 4"/>
    <w:basedOn w:val="aa"/>
    <w:link w:val="4Char"/>
    <w:qFormat/>
    <w:pPr>
      <w:keepNext/>
      <w:keepLines/>
      <w:adjustRightInd w:val="0"/>
      <w:spacing w:before="280" w:after="290" w:line="376" w:lineRule="atLeast"/>
      <w:outlineLvl w:val="3"/>
    </w:pPr>
    <w:rPr>
      <w:rFonts w:ascii="Arial" w:eastAsia="黑体" w:hAnsi="Arial"/>
      <w:b/>
      <w:kern w:val="0"/>
      <w:sz w:val="28"/>
      <w:szCs w:val="20"/>
      <w:lang w:val="x-none" w:eastAsia="x-none"/>
    </w:rPr>
  </w:style>
  <w:style w:type="paragraph" w:styleId="50">
    <w:name w:val="heading 5"/>
    <w:basedOn w:val="aa"/>
    <w:next w:val="aa"/>
    <w:link w:val="5Char"/>
    <w:qFormat/>
    <w:pPr>
      <w:keepNext/>
      <w:keepLines/>
      <w:adjustRightInd w:val="0"/>
      <w:spacing w:before="280" w:after="290" w:line="376" w:lineRule="atLeast"/>
      <w:textAlignment w:val="baseline"/>
      <w:outlineLvl w:val="4"/>
    </w:pPr>
    <w:rPr>
      <w:rFonts w:ascii="Calibri" w:hAnsi="Calibri"/>
      <w:b/>
      <w:kern w:val="0"/>
      <w:sz w:val="28"/>
      <w:szCs w:val="20"/>
      <w:lang w:val="x-none" w:eastAsia="x-none"/>
    </w:rPr>
  </w:style>
  <w:style w:type="paragraph" w:styleId="6">
    <w:name w:val="heading 6"/>
    <w:basedOn w:val="aa"/>
    <w:next w:val="aa"/>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a"/>
    <w:next w:val="aa"/>
    <w:link w:val="7Char"/>
    <w:qFormat/>
    <w:pPr>
      <w:keepNext/>
      <w:keepLines/>
      <w:adjustRightInd w:val="0"/>
      <w:spacing w:before="240" w:after="64" w:line="320" w:lineRule="atLeast"/>
      <w:textAlignment w:val="baseline"/>
      <w:outlineLvl w:val="6"/>
    </w:pPr>
    <w:rPr>
      <w:rFonts w:ascii="Calibri" w:hAnsi="Calibri"/>
      <w:b/>
      <w:kern w:val="0"/>
      <w:sz w:val="24"/>
      <w:szCs w:val="20"/>
      <w:lang w:val="x-none" w:eastAsia="x-none"/>
    </w:rPr>
  </w:style>
  <w:style w:type="paragraph" w:styleId="8">
    <w:name w:val="heading 8"/>
    <w:basedOn w:val="aa"/>
    <w:next w:val="aa"/>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a"/>
    <w:next w:val="aa"/>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link w:val="13"/>
    <w:qFormat/>
    <w:rPr>
      <w:rFonts w:ascii="宋体" w:eastAsia="宋体" w:hAnsi="Calibri" w:cs="Times New Roman"/>
      <w:b/>
      <w:kern w:val="44"/>
      <w:sz w:val="32"/>
    </w:rPr>
  </w:style>
  <w:style w:type="character" w:customStyle="1" w:styleId="2Char1">
    <w:name w:val="标题 2 Char1"/>
    <w:link w:val="21"/>
    <w:qFormat/>
    <w:rPr>
      <w:rFonts w:ascii="Arial" w:eastAsia="黑体" w:hAnsi="Arial" w:cs="Times New Roman"/>
      <w:b/>
      <w:sz w:val="30"/>
      <w:lang w:val="en-US" w:eastAsia="zh-CN" w:bidi="ar-SA"/>
    </w:rPr>
  </w:style>
  <w:style w:type="character" w:customStyle="1" w:styleId="3Char1">
    <w:name w:val="标题 3 Char1"/>
    <w:link w:val="30"/>
    <w:qFormat/>
    <w:rPr>
      <w:rFonts w:ascii="宋体" w:eastAsia="宋体" w:hAnsi="Calibri" w:cs="Times New Roman"/>
      <w:b/>
      <w:sz w:val="24"/>
      <w:u w:val="single"/>
      <w:lang w:val="en-US" w:eastAsia="zh-CN" w:bidi="ar-SA"/>
    </w:rPr>
  </w:style>
  <w:style w:type="character" w:customStyle="1" w:styleId="4Char">
    <w:name w:val="标题 4 Char"/>
    <w:link w:val="40"/>
    <w:qFormat/>
    <w:rPr>
      <w:rFonts w:ascii="Arial" w:eastAsia="黑体" w:hAnsi="Arial" w:cs="Times New Roman"/>
      <w:b/>
      <w:sz w:val="28"/>
    </w:rPr>
  </w:style>
  <w:style w:type="character" w:customStyle="1" w:styleId="5Char">
    <w:name w:val="标题 5 Char"/>
    <w:link w:val="50"/>
    <w:qFormat/>
    <w:rPr>
      <w:rFonts w:ascii="Calibri" w:eastAsia="宋体" w:hAnsi="Calibri" w:cs="Times New Roman"/>
      <w:b/>
      <w:sz w:val="28"/>
    </w:rPr>
  </w:style>
  <w:style w:type="character" w:customStyle="1" w:styleId="6Char">
    <w:name w:val="标题 6 Char"/>
    <w:link w:val="6"/>
    <w:qFormat/>
    <w:rPr>
      <w:rFonts w:ascii="Arial" w:eastAsia="黑体" w:hAnsi="Arial" w:cs="Times New Roman"/>
      <w:b/>
      <w:sz w:val="24"/>
    </w:rPr>
  </w:style>
  <w:style w:type="character" w:customStyle="1" w:styleId="7Char">
    <w:name w:val="标题 7 Char"/>
    <w:link w:val="7"/>
    <w:qFormat/>
    <w:rPr>
      <w:rFonts w:ascii="Calibri" w:eastAsia="宋体" w:hAnsi="Calibri" w:cs="Times New Roman"/>
      <w:b/>
      <w:sz w:val="24"/>
    </w:rPr>
  </w:style>
  <w:style w:type="character" w:customStyle="1" w:styleId="8Char">
    <w:name w:val="标题 8 Char"/>
    <w:link w:val="8"/>
    <w:qFormat/>
    <w:rPr>
      <w:rFonts w:ascii="Arial" w:eastAsia="黑体" w:hAnsi="Arial" w:cs="Times New Roman"/>
      <w:sz w:val="24"/>
    </w:rPr>
  </w:style>
  <w:style w:type="character" w:customStyle="1" w:styleId="9Char">
    <w:name w:val="标题 9 Char"/>
    <w:link w:val="9"/>
    <w:qFormat/>
    <w:rPr>
      <w:rFonts w:ascii="Arial" w:eastAsia="黑体" w:hAnsi="Arial" w:cs="Times New Roman"/>
      <w:sz w:val="21"/>
    </w:rPr>
  </w:style>
  <w:style w:type="paragraph" w:styleId="70">
    <w:name w:val="toc 7"/>
    <w:basedOn w:val="aa"/>
    <w:next w:val="aa"/>
    <w:qFormat/>
    <w:pPr>
      <w:ind w:leftChars="1200" w:left="2520"/>
    </w:pPr>
    <w:rPr>
      <w:rFonts w:ascii="Calibri" w:hAnsi="Calibri"/>
    </w:rPr>
  </w:style>
  <w:style w:type="paragraph" w:styleId="a7">
    <w:name w:val="List Number"/>
    <w:basedOn w:val="aa"/>
    <w:pPr>
      <w:numPr>
        <w:numId w:val="1"/>
      </w:numPr>
      <w:tabs>
        <w:tab w:val="left" w:pos="360"/>
        <w:tab w:val="left" w:pos="1360"/>
      </w:tabs>
      <w:spacing w:line="360" w:lineRule="auto"/>
      <w:ind w:firstLineChars="200" w:firstLine="200"/>
    </w:pPr>
    <w:rPr>
      <w:rFonts w:ascii="Calibri" w:hAnsi="Calibri"/>
    </w:rPr>
  </w:style>
  <w:style w:type="paragraph" w:styleId="ae">
    <w:name w:val="Normal Indent"/>
    <w:basedOn w:val="aa"/>
    <w:qFormat/>
    <w:pPr>
      <w:autoSpaceDE w:val="0"/>
      <w:autoSpaceDN w:val="0"/>
      <w:adjustRightInd w:val="0"/>
      <w:ind w:firstLine="420"/>
      <w:jc w:val="left"/>
    </w:pPr>
    <w:rPr>
      <w:rFonts w:ascii="宋体" w:hAnsi="Calibri"/>
      <w:sz w:val="24"/>
    </w:rPr>
  </w:style>
  <w:style w:type="paragraph" w:styleId="af">
    <w:name w:val="caption"/>
    <w:basedOn w:val="aa"/>
    <w:next w:val="aa"/>
    <w:link w:val="Char1"/>
    <w:qFormat/>
    <w:pPr>
      <w:spacing w:line="480" w:lineRule="auto"/>
    </w:pPr>
    <w:rPr>
      <w:rFonts w:ascii="华文中宋" w:eastAsia="华文中宋" w:hAnsi="华文中宋"/>
      <w:sz w:val="36"/>
      <w:szCs w:val="20"/>
      <w:lang w:val="x-none" w:eastAsia="x-none"/>
    </w:rPr>
  </w:style>
  <w:style w:type="character" w:customStyle="1" w:styleId="Char1">
    <w:name w:val="题注 Char1"/>
    <w:link w:val="af"/>
    <w:rPr>
      <w:rFonts w:ascii="华文中宋" w:eastAsia="华文中宋" w:hAnsi="华文中宋" w:cs="Times New Roman"/>
      <w:kern w:val="2"/>
      <w:sz w:val="36"/>
    </w:rPr>
  </w:style>
  <w:style w:type="paragraph" w:styleId="af0">
    <w:name w:val="Document Map"/>
    <w:basedOn w:val="aa"/>
    <w:link w:val="Char"/>
    <w:qFormat/>
    <w:pPr>
      <w:shd w:val="clear" w:color="auto" w:fill="000080"/>
    </w:pPr>
    <w:rPr>
      <w:rFonts w:ascii="Calibri" w:hAnsi="Calibri"/>
      <w:lang w:val="x-none" w:eastAsia="x-none"/>
    </w:rPr>
  </w:style>
  <w:style w:type="character" w:customStyle="1" w:styleId="Char">
    <w:name w:val="文档结构图 Char"/>
    <w:link w:val="af0"/>
    <w:qFormat/>
    <w:rPr>
      <w:rFonts w:ascii="Calibri" w:eastAsia="宋体" w:hAnsi="Calibri" w:cs="Times New Roman"/>
      <w:kern w:val="2"/>
      <w:sz w:val="21"/>
      <w:szCs w:val="24"/>
      <w:shd w:val="clear" w:color="auto" w:fill="000080"/>
    </w:rPr>
  </w:style>
  <w:style w:type="paragraph" w:styleId="af1">
    <w:name w:val="annotation text"/>
    <w:basedOn w:val="aa"/>
    <w:qFormat/>
    <w:pPr>
      <w:jc w:val="left"/>
    </w:pPr>
    <w:rPr>
      <w:rFonts w:ascii="Calibri" w:hAnsi="Calibri"/>
    </w:rPr>
  </w:style>
  <w:style w:type="paragraph" w:styleId="31">
    <w:name w:val="Body Text 3"/>
    <w:basedOn w:val="aa"/>
    <w:link w:val="3Char"/>
    <w:qFormat/>
    <w:pPr>
      <w:spacing w:after="120"/>
    </w:pPr>
    <w:rPr>
      <w:rFonts w:ascii="Calibri" w:hAnsi="Calibri"/>
      <w:sz w:val="16"/>
      <w:szCs w:val="16"/>
      <w:lang w:val="x-none" w:eastAsia="x-none"/>
    </w:rPr>
  </w:style>
  <w:style w:type="character" w:customStyle="1" w:styleId="3Char">
    <w:name w:val="正文文本 3 Char"/>
    <w:link w:val="31"/>
    <w:qFormat/>
    <w:rPr>
      <w:rFonts w:ascii="Calibri" w:eastAsia="宋体" w:hAnsi="Calibri" w:cs="Times New Roman"/>
      <w:kern w:val="2"/>
      <w:sz w:val="16"/>
      <w:szCs w:val="16"/>
    </w:rPr>
  </w:style>
  <w:style w:type="paragraph" w:styleId="af2">
    <w:name w:val="Body Text"/>
    <w:basedOn w:val="aa"/>
    <w:qFormat/>
    <w:pPr>
      <w:tabs>
        <w:tab w:val="left" w:pos="560"/>
      </w:tabs>
      <w:spacing w:before="120" w:line="22" w:lineRule="atLeast"/>
    </w:pPr>
    <w:rPr>
      <w:rFonts w:ascii="宋体" w:hAnsi="宋体"/>
      <w:sz w:val="24"/>
    </w:rPr>
  </w:style>
  <w:style w:type="paragraph" w:styleId="af3">
    <w:name w:val="Body Text Indent"/>
    <w:basedOn w:val="aa"/>
    <w:link w:val="Char2"/>
    <w:qFormat/>
    <w:pPr>
      <w:spacing w:line="360" w:lineRule="auto"/>
      <w:ind w:firstLine="570"/>
    </w:pPr>
    <w:rPr>
      <w:rFonts w:ascii="Calibri" w:hAnsi="Calibri"/>
      <w:sz w:val="24"/>
    </w:rPr>
  </w:style>
  <w:style w:type="character" w:customStyle="1" w:styleId="Char2">
    <w:name w:val="正文文本缩进 Char2"/>
    <w:link w:val="af3"/>
    <w:qFormat/>
    <w:rPr>
      <w:rFonts w:ascii="Calibri" w:eastAsia="宋体" w:hAnsi="Calibri" w:cs="Times New Roman"/>
      <w:kern w:val="2"/>
      <w:sz w:val="24"/>
      <w:szCs w:val="24"/>
      <w:lang w:val="en-US" w:eastAsia="zh-CN" w:bidi="ar-SA"/>
    </w:rPr>
  </w:style>
  <w:style w:type="paragraph" w:styleId="22">
    <w:name w:val="List 2"/>
    <w:basedOn w:val="aa"/>
    <w:qFormat/>
    <w:pPr>
      <w:ind w:leftChars="200" w:left="100" w:hangingChars="200" w:hanging="200"/>
    </w:pPr>
    <w:rPr>
      <w:rFonts w:ascii="Calibri" w:hAnsi="Calibri"/>
    </w:rPr>
  </w:style>
  <w:style w:type="paragraph" w:styleId="af4">
    <w:name w:val="Block Text"/>
    <w:basedOn w:val="aa"/>
    <w:qFormat/>
    <w:pPr>
      <w:widowControl/>
      <w:ind w:left="480" w:right="-341" w:firstLine="513"/>
    </w:pPr>
    <w:rPr>
      <w:rFonts w:ascii="Calibri" w:hAnsi="Calibri"/>
      <w:kern w:val="0"/>
      <w:sz w:val="24"/>
      <w:szCs w:val="20"/>
    </w:rPr>
  </w:style>
  <w:style w:type="paragraph" w:styleId="51">
    <w:name w:val="toc 5"/>
    <w:basedOn w:val="aa"/>
    <w:next w:val="aa"/>
    <w:qFormat/>
    <w:pPr>
      <w:ind w:leftChars="800" w:left="1680"/>
    </w:pPr>
    <w:rPr>
      <w:rFonts w:ascii="Calibri" w:hAnsi="Calibri"/>
    </w:rPr>
  </w:style>
  <w:style w:type="paragraph" w:styleId="32">
    <w:name w:val="toc 3"/>
    <w:basedOn w:val="aa"/>
    <w:next w:val="aa"/>
    <w:qFormat/>
    <w:pPr>
      <w:ind w:leftChars="400" w:left="840"/>
    </w:pPr>
    <w:rPr>
      <w:rFonts w:ascii="Calibri" w:hAnsi="Calibri"/>
    </w:rPr>
  </w:style>
  <w:style w:type="paragraph" w:styleId="af5">
    <w:name w:val="Plain Text"/>
    <w:basedOn w:val="aa"/>
    <w:qFormat/>
    <w:rPr>
      <w:rFonts w:ascii="宋体" w:hAnsi="Courier New"/>
      <w:szCs w:val="20"/>
    </w:rPr>
  </w:style>
  <w:style w:type="paragraph" w:styleId="80">
    <w:name w:val="toc 8"/>
    <w:basedOn w:val="aa"/>
    <w:next w:val="aa"/>
    <w:qFormat/>
    <w:pPr>
      <w:ind w:leftChars="1400" w:left="2940"/>
    </w:pPr>
    <w:rPr>
      <w:rFonts w:ascii="Calibri" w:hAnsi="Calibri"/>
    </w:rPr>
  </w:style>
  <w:style w:type="paragraph" w:styleId="af6">
    <w:name w:val="Date"/>
    <w:basedOn w:val="aa"/>
    <w:next w:val="aa"/>
    <w:link w:val="Char0"/>
    <w:qFormat/>
    <w:pPr>
      <w:ind w:leftChars="2500" w:left="100"/>
    </w:pPr>
    <w:rPr>
      <w:rFonts w:ascii="仿宋_GB2312" w:eastAsia="仿宋_GB2312" w:hAnsi="宋体"/>
      <w:color w:val="000000"/>
      <w:sz w:val="24"/>
      <w:lang w:val="x-none" w:eastAsia="x-none"/>
    </w:rPr>
  </w:style>
  <w:style w:type="character" w:customStyle="1" w:styleId="Char0">
    <w:name w:val="日期 Char"/>
    <w:link w:val="af6"/>
    <w:qFormat/>
    <w:rPr>
      <w:rFonts w:ascii="仿宋_GB2312" w:eastAsia="仿宋_GB2312" w:hAnsi="宋体" w:cs="Times New Roman"/>
      <w:color w:val="000000"/>
      <w:kern w:val="2"/>
      <w:sz w:val="24"/>
      <w:szCs w:val="24"/>
    </w:rPr>
  </w:style>
  <w:style w:type="paragraph" w:styleId="23">
    <w:name w:val="Body Text Indent 2"/>
    <w:basedOn w:val="aa"/>
    <w:link w:val="2Char"/>
    <w:qFormat/>
    <w:pPr>
      <w:ind w:firstLineChars="200" w:firstLine="480"/>
    </w:pPr>
    <w:rPr>
      <w:rFonts w:ascii="仿宋_GB2312" w:eastAsia="仿宋_GB2312" w:hAnsi="Calibri"/>
      <w:sz w:val="24"/>
      <w:lang w:val="x-none" w:eastAsia="x-none"/>
    </w:rPr>
  </w:style>
  <w:style w:type="character" w:customStyle="1" w:styleId="2Char">
    <w:name w:val="正文文本缩进 2 Char"/>
    <w:link w:val="23"/>
    <w:qFormat/>
    <w:rPr>
      <w:rFonts w:ascii="仿宋_GB2312" w:eastAsia="仿宋_GB2312" w:hAnsi="Calibri" w:cs="Times New Roman"/>
      <w:kern w:val="2"/>
      <w:sz w:val="24"/>
      <w:szCs w:val="24"/>
    </w:rPr>
  </w:style>
  <w:style w:type="paragraph" w:styleId="af7">
    <w:name w:val="Balloon Text"/>
    <w:basedOn w:val="aa"/>
    <w:link w:val="Char3"/>
    <w:qFormat/>
    <w:rPr>
      <w:rFonts w:ascii="Calibri" w:hAnsi="Calibri"/>
      <w:sz w:val="18"/>
      <w:szCs w:val="18"/>
      <w:lang w:val="x-none" w:eastAsia="x-none"/>
    </w:rPr>
  </w:style>
  <w:style w:type="character" w:customStyle="1" w:styleId="Char3">
    <w:name w:val="批注框文本 Char"/>
    <w:link w:val="af7"/>
    <w:qFormat/>
    <w:rPr>
      <w:rFonts w:ascii="Calibri" w:eastAsia="宋体" w:hAnsi="Calibri" w:cs="Times New Roman"/>
      <w:kern w:val="2"/>
      <w:sz w:val="18"/>
      <w:szCs w:val="18"/>
    </w:rPr>
  </w:style>
  <w:style w:type="paragraph" w:styleId="af8">
    <w:name w:val="footer"/>
    <w:basedOn w:val="aa"/>
    <w:uiPriority w:val="99"/>
    <w:qFormat/>
    <w:pPr>
      <w:tabs>
        <w:tab w:val="center" w:pos="4140"/>
        <w:tab w:val="right" w:pos="8300"/>
      </w:tabs>
      <w:autoSpaceDE w:val="0"/>
      <w:autoSpaceDN w:val="0"/>
      <w:adjustRightInd w:val="0"/>
      <w:snapToGrid w:val="0"/>
      <w:jc w:val="left"/>
    </w:pPr>
    <w:rPr>
      <w:rFonts w:ascii="宋体" w:hAnsi="Calibri"/>
      <w:kern w:val="0"/>
      <w:sz w:val="18"/>
      <w:szCs w:val="20"/>
    </w:rPr>
  </w:style>
  <w:style w:type="paragraph" w:styleId="af9">
    <w:name w:val="header"/>
    <w:basedOn w:val="aa"/>
    <w:uiPriority w:val="99"/>
    <w:qFormat/>
    <w:pPr>
      <w:pBdr>
        <w:bottom w:val="single" w:sz="6" w:space="1" w:color="000000"/>
      </w:pBdr>
      <w:tabs>
        <w:tab w:val="center" w:pos="4140"/>
        <w:tab w:val="right" w:pos="8300"/>
      </w:tabs>
      <w:snapToGrid w:val="0"/>
      <w:jc w:val="center"/>
    </w:pPr>
    <w:rPr>
      <w:rFonts w:ascii="Calibri" w:hAnsi="Calibri"/>
      <w:sz w:val="18"/>
      <w:szCs w:val="18"/>
    </w:rPr>
  </w:style>
  <w:style w:type="paragraph" w:styleId="14">
    <w:name w:val="toc 1"/>
    <w:basedOn w:val="aa"/>
    <w:uiPriority w:val="39"/>
    <w:qFormat/>
    <w:pPr>
      <w:tabs>
        <w:tab w:val="left" w:pos="1040"/>
        <w:tab w:val="right" w:leader="dot" w:pos="8920"/>
      </w:tabs>
      <w:spacing w:line="300" w:lineRule="auto"/>
    </w:pPr>
    <w:rPr>
      <w:rFonts w:ascii="宋体" w:hAnsi="宋体"/>
      <w:b/>
      <w:bCs/>
      <w:sz w:val="24"/>
    </w:rPr>
  </w:style>
  <w:style w:type="paragraph" w:styleId="41">
    <w:name w:val="toc 4"/>
    <w:basedOn w:val="aa"/>
    <w:next w:val="aa"/>
    <w:qFormat/>
    <w:pPr>
      <w:ind w:leftChars="600" w:left="1260"/>
    </w:pPr>
    <w:rPr>
      <w:rFonts w:ascii="Calibri" w:hAnsi="Calibri"/>
    </w:rPr>
  </w:style>
  <w:style w:type="paragraph" w:styleId="afa">
    <w:name w:val="Subtitle"/>
    <w:basedOn w:val="aa"/>
    <w:next w:val="aa"/>
    <w:link w:val="Char4"/>
    <w:qFormat/>
    <w:pPr>
      <w:widowControl/>
      <w:spacing w:after="200" w:line="276" w:lineRule="auto"/>
      <w:jc w:val="left"/>
    </w:pPr>
    <w:rPr>
      <w:rFonts w:ascii="Cambria" w:hAnsi="Cambria"/>
      <w:i/>
      <w:iCs/>
      <w:color w:val="4F81BD"/>
      <w:spacing w:val="15"/>
      <w:kern w:val="0"/>
      <w:sz w:val="24"/>
      <w:lang w:val="x-none" w:eastAsia="en-US" w:bidi="en-US"/>
    </w:rPr>
  </w:style>
  <w:style w:type="character" w:customStyle="1" w:styleId="Char4">
    <w:name w:val="副标题 Char"/>
    <w:link w:val="afa"/>
    <w:qFormat/>
    <w:rPr>
      <w:rFonts w:ascii="Cambria" w:eastAsia="宋体" w:hAnsi="Cambria" w:cs="Times New Roman"/>
      <w:i/>
      <w:iCs/>
      <w:color w:val="4F81BD"/>
      <w:spacing w:val="15"/>
      <w:sz w:val="24"/>
      <w:szCs w:val="24"/>
      <w:lang w:eastAsia="en-US" w:bidi="en-US"/>
    </w:rPr>
  </w:style>
  <w:style w:type="paragraph" w:styleId="afb">
    <w:name w:val="footnote text"/>
    <w:basedOn w:val="aa"/>
    <w:link w:val="Char5"/>
    <w:qFormat/>
    <w:pPr>
      <w:snapToGrid w:val="0"/>
      <w:jc w:val="left"/>
    </w:pPr>
    <w:rPr>
      <w:sz w:val="18"/>
      <w:szCs w:val="18"/>
    </w:rPr>
  </w:style>
  <w:style w:type="character" w:customStyle="1" w:styleId="Char5">
    <w:name w:val="脚注文本 Char"/>
    <w:basedOn w:val="ab"/>
    <w:link w:val="afb"/>
    <w:qFormat/>
    <w:rPr>
      <w:rFonts w:ascii="Times New Roman" w:eastAsia="宋体" w:hAnsi="Times New Roman" w:cs="Times New Roman"/>
      <w:kern w:val="2"/>
      <w:sz w:val="18"/>
      <w:szCs w:val="18"/>
    </w:rPr>
  </w:style>
  <w:style w:type="paragraph" w:styleId="60">
    <w:name w:val="toc 6"/>
    <w:basedOn w:val="aa"/>
    <w:next w:val="aa"/>
    <w:qFormat/>
    <w:pPr>
      <w:ind w:leftChars="1000" w:left="2100"/>
    </w:pPr>
    <w:rPr>
      <w:rFonts w:ascii="Calibri" w:hAnsi="Calibri"/>
    </w:rPr>
  </w:style>
  <w:style w:type="paragraph" w:styleId="33">
    <w:name w:val="Body Text Indent 3"/>
    <w:basedOn w:val="aa"/>
    <w:link w:val="3Char0"/>
    <w:qFormat/>
    <w:pPr>
      <w:autoSpaceDE w:val="0"/>
      <w:autoSpaceDN w:val="0"/>
      <w:adjustRightInd w:val="0"/>
      <w:spacing w:before="120" w:line="22" w:lineRule="atLeast"/>
      <w:ind w:left="720" w:firstLine="480"/>
      <w:jc w:val="left"/>
    </w:pPr>
    <w:rPr>
      <w:rFonts w:ascii="宋体" w:hAnsi="Calibri"/>
      <w:kern w:val="0"/>
      <w:sz w:val="24"/>
      <w:szCs w:val="20"/>
      <w:lang w:val="x-none" w:eastAsia="x-none"/>
    </w:rPr>
  </w:style>
  <w:style w:type="character" w:customStyle="1" w:styleId="3Char0">
    <w:name w:val="正文文本缩进 3 Char"/>
    <w:link w:val="33"/>
    <w:qFormat/>
    <w:rPr>
      <w:rFonts w:ascii="宋体" w:eastAsia="宋体" w:hAnsi="Calibri" w:cs="Times New Roman"/>
      <w:sz w:val="24"/>
    </w:rPr>
  </w:style>
  <w:style w:type="paragraph" w:styleId="afc">
    <w:name w:val="table of figures"/>
    <w:basedOn w:val="aa"/>
    <w:next w:val="aa"/>
    <w:pPr>
      <w:spacing w:beforeLines="30" w:line="360" w:lineRule="auto"/>
      <w:ind w:leftChars="200" w:left="840" w:hangingChars="200" w:hanging="420"/>
    </w:pPr>
    <w:rPr>
      <w:rFonts w:ascii="Calibri" w:hAnsi="Calibri"/>
      <w:sz w:val="24"/>
    </w:rPr>
  </w:style>
  <w:style w:type="paragraph" w:styleId="24">
    <w:name w:val="toc 2"/>
    <w:basedOn w:val="aa"/>
    <w:next w:val="aa"/>
    <w:qFormat/>
    <w:pPr>
      <w:tabs>
        <w:tab w:val="right" w:leader="dot" w:pos="8937"/>
      </w:tabs>
      <w:spacing w:line="312" w:lineRule="auto"/>
      <w:ind w:leftChars="200" w:left="420"/>
    </w:pPr>
    <w:rPr>
      <w:rFonts w:ascii="Calibri" w:hAnsi="Calibri"/>
    </w:rPr>
  </w:style>
  <w:style w:type="paragraph" w:styleId="90">
    <w:name w:val="toc 9"/>
    <w:basedOn w:val="aa"/>
    <w:next w:val="aa"/>
    <w:qFormat/>
    <w:pPr>
      <w:ind w:leftChars="1600" w:left="3360"/>
    </w:pPr>
    <w:rPr>
      <w:rFonts w:ascii="Calibri" w:hAnsi="Calibri"/>
    </w:rPr>
  </w:style>
  <w:style w:type="paragraph" w:styleId="25">
    <w:name w:val="Body Text 2"/>
    <w:basedOn w:val="aa"/>
    <w:link w:val="2Char0"/>
    <w:pPr>
      <w:spacing w:beforeLines="30" w:after="120" w:line="480" w:lineRule="auto"/>
      <w:ind w:firstLineChars="200" w:firstLine="200"/>
    </w:pPr>
    <w:rPr>
      <w:rFonts w:ascii="Calibri" w:hAnsi="Calibri"/>
      <w:kern w:val="0"/>
      <w:sz w:val="24"/>
      <w:szCs w:val="20"/>
      <w:lang w:val="x-none" w:eastAsia="x-none"/>
    </w:rPr>
  </w:style>
  <w:style w:type="character" w:customStyle="1" w:styleId="2Char0">
    <w:name w:val="正文文本 2 Char"/>
    <w:link w:val="25"/>
    <w:rPr>
      <w:rFonts w:ascii="Calibri" w:eastAsia="宋体" w:hAnsi="Calibri" w:cs="Times New Roman"/>
      <w:sz w:val="24"/>
    </w:rPr>
  </w:style>
  <w:style w:type="paragraph" w:styleId="HTML">
    <w:name w:val="HTML Preformatted"/>
    <w:basedOn w:val="a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eastAsia="宋体" w:hAnsi="宋体" w:cs="宋体"/>
      <w:sz w:val="24"/>
      <w:szCs w:val="24"/>
    </w:rPr>
  </w:style>
  <w:style w:type="paragraph" w:styleId="afd">
    <w:name w:val="Normal (Web)"/>
    <w:basedOn w:val="aa"/>
    <w:qFormat/>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Pr>
      <w:rFonts w:ascii="Calibri" w:hAnsi="Calibri"/>
      <w:szCs w:val="20"/>
    </w:rPr>
  </w:style>
  <w:style w:type="paragraph" w:styleId="afe">
    <w:name w:val="Title"/>
    <w:basedOn w:val="aa"/>
    <w:link w:val="Char10"/>
    <w:qFormat/>
    <w:pPr>
      <w:jc w:val="center"/>
      <w:outlineLvl w:val="0"/>
    </w:pPr>
    <w:rPr>
      <w:rFonts w:ascii="Calibri" w:hAnsi="Calibri"/>
      <w:b/>
      <w:sz w:val="32"/>
      <w:szCs w:val="20"/>
      <w:lang w:val="x-none" w:eastAsia="x-none"/>
    </w:rPr>
  </w:style>
  <w:style w:type="character" w:customStyle="1" w:styleId="Char10">
    <w:name w:val="标题 Char1"/>
    <w:link w:val="afe"/>
    <w:qFormat/>
    <w:rPr>
      <w:rFonts w:ascii="Calibri" w:eastAsia="宋体" w:hAnsi="Calibri" w:cs="Times New Roman"/>
      <w:b/>
      <w:kern w:val="2"/>
      <w:sz w:val="32"/>
    </w:rPr>
  </w:style>
  <w:style w:type="paragraph" w:styleId="aff">
    <w:name w:val="annotation subject"/>
    <w:basedOn w:val="af1"/>
    <w:next w:val="af1"/>
    <w:link w:val="Char6"/>
    <w:qFormat/>
    <w:rPr>
      <w:rFonts w:ascii="Times New Roman" w:hAnsi="Times New Roman"/>
      <w:b/>
      <w:bCs/>
    </w:rPr>
  </w:style>
  <w:style w:type="character" w:customStyle="1" w:styleId="Char6">
    <w:name w:val="批注主题 Char"/>
    <w:link w:val="aff"/>
    <w:qFormat/>
    <w:rPr>
      <w:rFonts w:ascii="Times New Roman" w:eastAsia="宋体" w:hAnsi="Times New Roman" w:cs="Times New Roman"/>
      <w:b/>
      <w:bCs/>
      <w:kern w:val="2"/>
      <w:sz w:val="21"/>
      <w:szCs w:val="24"/>
      <w:lang w:val="en-US" w:eastAsia="zh-CN" w:bidi="ar-SA"/>
    </w:rPr>
  </w:style>
  <w:style w:type="paragraph" w:styleId="aff0">
    <w:name w:val="Body Text First Indent"/>
    <w:basedOn w:val="af2"/>
    <w:link w:val="Char20"/>
    <w:pPr>
      <w:spacing w:before="0" w:after="120" w:line="240" w:lineRule="auto"/>
      <w:ind w:firstLineChars="100" w:firstLine="420"/>
    </w:pPr>
    <w:rPr>
      <w:rFonts w:ascii="Calibri" w:hAnsi="Calibri"/>
      <w:sz w:val="21"/>
      <w:szCs w:val="20"/>
      <w:lang w:val="x-none" w:eastAsia="x-none"/>
    </w:rPr>
  </w:style>
  <w:style w:type="character" w:customStyle="1" w:styleId="Char20">
    <w:name w:val="正文首行缩进 Char2"/>
    <w:link w:val="aff0"/>
    <w:rPr>
      <w:rFonts w:ascii="Calibri" w:eastAsia="宋体" w:hAnsi="Calibri" w:cs="Times New Roman"/>
      <w:kern w:val="2"/>
      <w:sz w:val="21"/>
    </w:rPr>
  </w:style>
  <w:style w:type="paragraph" w:styleId="26">
    <w:name w:val="Body Text First Indent 2"/>
    <w:basedOn w:val="af3"/>
    <w:link w:val="2Char2"/>
    <w:qFormat/>
    <w:pPr>
      <w:spacing w:after="120" w:line="480" w:lineRule="exact"/>
      <w:ind w:leftChars="200" w:left="420" w:firstLineChars="200" w:firstLine="420"/>
    </w:pPr>
  </w:style>
  <w:style w:type="character" w:customStyle="1" w:styleId="2Char2">
    <w:name w:val="正文首行缩进 2 Char"/>
    <w:link w:val="26"/>
    <w:qFormat/>
    <w:rPr>
      <w:rFonts w:ascii="Calibri" w:eastAsia="宋体" w:hAnsi="Calibri" w:cs="Times New Roman"/>
      <w:kern w:val="2"/>
      <w:sz w:val="24"/>
      <w:szCs w:val="24"/>
      <w:lang w:val="en-US" w:eastAsia="zh-CN" w:bidi="ar-SA"/>
    </w:rPr>
  </w:style>
  <w:style w:type="table" w:styleId="aff1">
    <w:name w:val="Table Grid"/>
    <w:basedOn w:val="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中等深浅网格 1 - 强调文字颜色 2"/>
    <w:basedOn w:val="ac"/>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2">
    <w:name w:val="Strong"/>
    <w:qFormat/>
    <w:rPr>
      <w:rFonts w:ascii="Calibri" w:eastAsia="宋体" w:hAnsi="Calibri" w:cs="Times New Roman"/>
      <w:b/>
      <w:bCs/>
    </w:rPr>
  </w:style>
  <w:style w:type="character" w:styleId="aff3">
    <w:name w:val="page number"/>
    <w:qFormat/>
    <w:rPr>
      <w:rFonts w:ascii="Calibri" w:eastAsia="宋体" w:hAnsi="Calibri" w:cs="Times New Roman"/>
    </w:rPr>
  </w:style>
  <w:style w:type="character" w:customStyle="1" w:styleId="aff4">
    <w:name w:val="已访问的超链接"/>
    <w:qFormat/>
    <w:rPr>
      <w:rFonts w:ascii="Calibri" w:eastAsia="宋体" w:hAnsi="Calibri" w:cs="Times New Roman"/>
      <w:color w:val="800080"/>
      <w:u w:val="single"/>
    </w:rPr>
  </w:style>
  <w:style w:type="character" w:styleId="aff5">
    <w:name w:val="Emphasis"/>
    <w:qFormat/>
    <w:rPr>
      <w:rFonts w:ascii="Calibri" w:eastAsia="宋体" w:hAnsi="Calibri" w:cs="Times New Roman"/>
      <w:color w:val="CC0033"/>
    </w:rPr>
  </w:style>
  <w:style w:type="character" w:styleId="aff6">
    <w:name w:val="line number"/>
    <w:rPr>
      <w:rFonts w:ascii="Calibri" w:eastAsia="宋体" w:hAnsi="Calibri" w:cs="Times New Roman"/>
    </w:rPr>
  </w:style>
  <w:style w:type="character" w:styleId="HTML0">
    <w:name w:val="HTML Definition"/>
    <w:rPr>
      <w:rFonts w:ascii="Calibri" w:eastAsia="宋体" w:hAnsi="Calibri" w:cs="Times New Roman"/>
      <w:i/>
    </w:rPr>
  </w:style>
  <w:style w:type="character" w:styleId="aff7">
    <w:name w:val="Hyperlink"/>
    <w:uiPriority w:val="99"/>
    <w:qFormat/>
    <w:rPr>
      <w:rFonts w:ascii="Calibri" w:eastAsia="宋体" w:hAnsi="Calibri" w:cs="Times New Roman"/>
      <w:color w:val="0000FF"/>
      <w:u w:val="single"/>
    </w:rPr>
  </w:style>
  <w:style w:type="character" w:styleId="HTML1">
    <w:name w:val="HTML Code"/>
    <w:rPr>
      <w:rFonts w:ascii="Consolas" w:eastAsia="Consolas" w:hAnsi="Consolas" w:cs="Consolas"/>
      <w:color w:val="C7254E"/>
      <w:sz w:val="21"/>
      <w:szCs w:val="21"/>
      <w:shd w:val="clear" w:color="auto" w:fill="F9F2F4"/>
    </w:rPr>
  </w:style>
  <w:style w:type="character" w:styleId="aff8">
    <w:name w:val="annotation reference"/>
    <w:qFormat/>
    <w:rPr>
      <w:rFonts w:ascii="Calibri" w:eastAsia="宋体" w:hAnsi="Calibri" w:cs="Times New Roman"/>
      <w:sz w:val="21"/>
      <w:szCs w:val="21"/>
    </w:rPr>
  </w:style>
  <w:style w:type="character" w:styleId="HTML2">
    <w:name w:val="HTML Cite"/>
    <w:qFormat/>
    <w:rPr>
      <w:rFonts w:ascii="Calibri" w:eastAsia="宋体" w:hAnsi="Calibri" w:cs="Times New Roman"/>
      <w:i/>
      <w:iCs/>
    </w:rPr>
  </w:style>
  <w:style w:type="character" w:styleId="HTML3">
    <w:name w:val="HTML Keyboard"/>
    <w:rPr>
      <w:rFonts w:ascii="Consolas" w:eastAsia="Consolas" w:hAnsi="Consolas" w:cs="Consolas" w:hint="default"/>
      <w:color w:val="FFFFFF"/>
      <w:sz w:val="21"/>
      <w:szCs w:val="21"/>
      <w:shd w:val="clear" w:color="auto" w:fill="333333"/>
    </w:rPr>
  </w:style>
  <w:style w:type="character" w:styleId="HTML4">
    <w:name w:val="HTML Sample"/>
    <w:rPr>
      <w:rFonts w:ascii="Consolas" w:eastAsia="Consolas" w:hAnsi="Consolas" w:cs="Consolas" w:hint="default"/>
      <w:sz w:val="21"/>
      <w:szCs w:val="21"/>
    </w:rPr>
  </w:style>
  <w:style w:type="paragraph" w:customStyle="1" w:styleId="34">
    <w:name w:val="标题3"/>
    <w:basedOn w:val="21"/>
    <w:next w:val="21"/>
    <w:link w:val="3Char2"/>
    <w:pPr>
      <w:tabs>
        <w:tab w:val="left" w:pos="360"/>
      </w:tabs>
      <w:autoSpaceDE/>
      <w:autoSpaceDN/>
      <w:snapToGrid w:val="0"/>
      <w:spacing w:beforeLines="30" w:before="260" w:line="360" w:lineRule="auto"/>
      <w:ind w:left="360" w:hanging="360"/>
      <w:jc w:val="left"/>
    </w:pPr>
    <w:rPr>
      <w:b w:val="0"/>
      <w:kern w:val="44"/>
      <w:szCs w:val="22"/>
      <w:lang w:val="zh-CN" w:eastAsia="x-none"/>
    </w:rPr>
  </w:style>
  <w:style w:type="character" w:customStyle="1" w:styleId="3Char2">
    <w:name w:val="标题3 Char"/>
    <w:link w:val="34"/>
    <w:rPr>
      <w:rFonts w:ascii="Arial" w:eastAsia="黑体" w:hAnsi="Arial" w:cs="Times New Roman"/>
      <w:kern w:val="44"/>
      <w:sz w:val="30"/>
      <w:szCs w:val="22"/>
      <w:lang w:val="zh-CN"/>
    </w:rPr>
  </w:style>
  <w:style w:type="character" w:customStyle="1" w:styleId="3Char3">
    <w:name w:val="标题 3 Char"/>
    <w:qFormat/>
    <w:rPr>
      <w:rFonts w:ascii="宋体" w:eastAsia="宋体" w:hAnsi="Calibri" w:cs="Times New Roman"/>
      <w:b/>
      <w:sz w:val="24"/>
      <w:u w:val="single"/>
      <w:lang w:val="en-US" w:eastAsia="zh-CN" w:bidi="ar-SA"/>
    </w:rPr>
  </w:style>
  <w:style w:type="character" w:customStyle="1" w:styleId="Char11">
    <w:name w:val="正文文本缩进 Char1"/>
    <w:link w:val="16"/>
    <w:qFormat/>
    <w:rPr>
      <w:rFonts w:ascii="宋体" w:eastAsia="宋体" w:hAnsi="宋体" w:cs="Times New Roman"/>
      <w:sz w:val="24"/>
      <w:szCs w:val="24"/>
      <w:lang w:bidi="ar-SA"/>
    </w:rPr>
  </w:style>
  <w:style w:type="paragraph" w:customStyle="1" w:styleId="16">
    <w:name w:val="正文文本缩进1"/>
    <w:basedOn w:val="aa"/>
    <w:link w:val="Char11"/>
    <w:qFormat/>
    <w:pPr>
      <w:spacing w:line="480" w:lineRule="exact"/>
      <w:ind w:firstLineChars="200" w:firstLine="480"/>
    </w:pPr>
    <w:rPr>
      <w:rFonts w:ascii="宋体" w:hAnsi="宋体"/>
      <w:kern w:val="0"/>
      <w:sz w:val="24"/>
      <w:lang w:val="x-none" w:eastAsia="x-none"/>
    </w:rPr>
  </w:style>
  <w:style w:type="character" w:customStyle="1" w:styleId="Char12">
    <w:name w:val="页眉 Char1"/>
    <w:qFormat/>
    <w:rPr>
      <w:rFonts w:ascii="Calibri" w:eastAsia="宋体" w:hAnsi="Calibri" w:cs="Times New Roman"/>
      <w:kern w:val="2"/>
      <w:sz w:val="18"/>
      <w:szCs w:val="18"/>
      <w:lang w:val="en-US" w:eastAsia="zh-CN" w:bidi="ar-SA"/>
    </w:rPr>
  </w:style>
  <w:style w:type="character" w:customStyle="1" w:styleId="Char13">
    <w:name w:val="页脚 Char1"/>
    <w:uiPriority w:val="99"/>
    <w:qFormat/>
    <w:rPr>
      <w:rFonts w:ascii="宋体" w:eastAsia="宋体" w:hAnsi="Calibri" w:cs="Times New Roman"/>
      <w:sz w:val="18"/>
      <w:lang w:val="en-US" w:eastAsia="zh-CN" w:bidi="ar-SA"/>
    </w:rPr>
  </w:style>
  <w:style w:type="character" w:customStyle="1" w:styleId="Char14">
    <w:name w:val="批注文字 Char1"/>
    <w:uiPriority w:val="99"/>
    <w:qFormat/>
    <w:rPr>
      <w:rFonts w:ascii="Calibri" w:eastAsia="宋体" w:hAnsi="Calibri" w:cs="Times New Roman"/>
      <w:kern w:val="2"/>
      <w:sz w:val="21"/>
      <w:szCs w:val="24"/>
    </w:rPr>
  </w:style>
  <w:style w:type="character" w:customStyle="1" w:styleId="Char15">
    <w:name w:val="正文缩进 Char1"/>
    <w:qFormat/>
    <w:rPr>
      <w:rFonts w:ascii="宋体" w:eastAsia="宋体" w:hAnsi="Calibri" w:cs="Times New Roman"/>
      <w:kern w:val="2"/>
      <w:sz w:val="24"/>
      <w:szCs w:val="24"/>
      <w:lang w:val="en-US" w:eastAsia="zh-CN" w:bidi="ar-SA"/>
    </w:rPr>
  </w:style>
  <w:style w:type="character" w:customStyle="1" w:styleId="Char7">
    <w:name w:val="纯文本 Char"/>
    <w:qFormat/>
    <w:rPr>
      <w:rFonts w:ascii="宋体" w:eastAsia="宋体" w:hAnsi="Courier New" w:cs="宋体" w:hint="eastAsia"/>
      <w:kern w:val="2"/>
      <w:sz w:val="21"/>
    </w:rPr>
  </w:style>
  <w:style w:type="character" w:customStyle="1" w:styleId="Char8">
    <w:name w:val="*正文 Char"/>
    <w:link w:val="aff9"/>
    <w:rPr>
      <w:rFonts w:ascii="仿宋_GB2312" w:eastAsia="仿宋" w:hAnsi="Calibri" w:cs="Times New Roman"/>
      <w:color w:val="000000"/>
      <w:kern w:val="2"/>
      <w:sz w:val="28"/>
      <w:szCs w:val="28"/>
    </w:rPr>
  </w:style>
  <w:style w:type="paragraph" w:customStyle="1" w:styleId="aff9">
    <w:name w:val="*正文"/>
    <w:basedOn w:val="aa"/>
    <w:link w:val="Char8"/>
    <w:pPr>
      <w:widowControl/>
      <w:ind w:firstLine="200"/>
    </w:pPr>
    <w:rPr>
      <w:rFonts w:ascii="仿宋_GB2312" w:eastAsia="仿宋" w:hAnsi="Calibri"/>
      <w:color w:val="000000"/>
      <w:sz w:val="28"/>
      <w:szCs w:val="28"/>
      <w:lang w:val="x-none" w:eastAsia="x-none"/>
    </w:rPr>
  </w:style>
  <w:style w:type="paragraph" w:customStyle="1" w:styleId="17">
    <w:name w:val="正文1"/>
    <w:pPr>
      <w:jc w:val="both"/>
    </w:pPr>
    <w:rPr>
      <w:kern w:val="2"/>
      <w:sz w:val="21"/>
      <w:szCs w:val="21"/>
    </w:rPr>
  </w:style>
  <w:style w:type="paragraph" w:customStyle="1" w:styleId="TableParagraph">
    <w:name w:val="Table Paragraph"/>
    <w:basedOn w:val="aa"/>
    <w:qFormat/>
    <w:pPr>
      <w:autoSpaceDE w:val="0"/>
      <w:autoSpaceDN w:val="0"/>
      <w:jc w:val="left"/>
    </w:pPr>
    <w:rPr>
      <w:rFonts w:ascii="宋体" w:hAnsi="宋体" w:cs="宋体"/>
      <w:kern w:val="0"/>
      <w:sz w:val="22"/>
      <w:szCs w:val="22"/>
      <w:lang w:eastAsia="en-US"/>
    </w:rPr>
  </w:style>
  <w:style w:type="character" w:customStyle="1" w:styleId="Char9">
    <w:name w:val="正文文本 Char"/>
    <w:qFormat/>
    <w:rPr>
      <w:rFonts w:ascii="宋体" w:eastAsia="宋体" w:hAnsi="宋体" w:cs="Times New Roman"/>
      <w:kern w:val="2"/>
      <w:sz w:val="24"/>
      <w:szCs w:val="24"/>
    </w:rPr>
  </w:style>
  <w:style w:type="character" w:customStyle="1" w:styleId="fontstyle01">
    <w:name w:val="fontstyle01"/>
    <w:rPr>
      <w:rFonts w:ascii="宋体" w:eastAsia="宋体" w:hAnsi="宋体" w:cs="Times New Roman"/>
      <w:color w:val="000000"/>
      <w:sz w:val="32"/>
      <w:szCs w:val="32"/>
    </w:rPr>
  </w:style>
  <w:style w:type="character" w:customStyle="1" w:styleId="100">
    <w:name w:val="未处理的提及10"/>
    <w:rPr>
      <w:rFonts w:ascii="Calibri" w:eastAsia="宋体" w:hAnsi="Calibri" w:cs="Times New Roman"/>
      <w:color w:val="605E5C"/>
      <w:shd w:val="clear" w:color="auto" w:fill="E1DFDD"/>
    </w:rPr>
  </w:style>
  <w:style w:type="paragraph" w:customStyle="1" w:styleId="18">
    <w:name w:val="引用1"/>
    <w:basedOn w:val="aa"/>
    <w:next w:val="aa"/>
    <w:link w:val="affa"/>
    <w:pPr>
      <w:widowControl/>
      <w:spacing w:after="200" w:line="276" w:lineRule="auto"/>
      <w:jc w:val="left"/>
    </w:pPr>
    <w:rPr>
      <w:rFonts w:ascii="Calibri" w:hAnsi="Calibri"/>
      <w:i/>
      <w:iCs/>
      <w:color w:val="000000"/>
      <w:kern w:val="0"/>
      <w:sz w:val="22"/>
      <w:szCs w:val="20"/>
      <w:lang w:val="x-none" w:eastAsia="en-US" w:bidi="en-US"/>
    </w:rPr>
  </w:style>
  <w:style w:type="character" w:customStyle="1" w:styleId="affa">
    <w:name w:val="引用 字符"/>
    <w:link w:val="18"/>
    <w:rPr>
      <w:rFonts w:ascii="Calibri" w:eastAsia="宋体" w:hAnsi="Calibri" w:cs="Times New Roman"/>
      <w:i/>
      <w:iCs/>
      <w:color w:val="000000"/>
      <w:sz w:val="22"/>
      <w:lang w:eastAsia="en-US" w:bidi="en-US"/>
    </w:rPr>
  </w:style>
  <w:style w:type="paragraph" w:customStyle="1" w:styleId="-">
    <w:name w:val="正文-首行缩进"/>
    <w:basedOn w:val="aa"/>
    <w:link w:val="-Char"/>
    <w:pPr>
      <w:widowControl/>
      <w:snapToGrid w:val="0"/>
      <w:spacing w:before="80" w:after="80" w:line="300" w:lineRule="auto"/>
      <w:ind w:firstLineChars="200" w:firstLine="420"/>
    </w:pPr>
    <w:rPr>
      <w:rFonts w:ascii="Arial" w:hAnsi="Arial"/>
      <w:kern w:val="0"/>
      <w:sz w:val="20"/>
      <w:szCs w:val="21"/>
      <w:lang w:val="x-none" w:eastAsia="x-none"/>
    </w:rPr>
  </w:style>
  <w:style w:type="character" w:customStyle="1" w:styleId="-Char">
    <w:name w:val="正文-首行缩进 Char"/>
    <w:link w:val="-"/>
    <w:rPr>
      <w:rFonts w:ascii="Arial" w:eastAsia="宋体" w:hAnsi="Arial" w:cs="Arial"/>
      <w:szCs w:val="21"/>
    </w:rPr>
  </w:style>
  <w:style w:type="character" w:customStyle="1" w:styleId="19">
    <w:name w:val="明显强调1"/>
    <w:rPr>
      <w:rFonts w:ascii="Calibri" w:eastAsia="宋体" w:hAnsi="Calibri" w:cs="Times New Roman"/>
      <w:b/>
      <w:bCs/>
      <w:i/>
      <w:iCs/>
      <w:color w:val="4F81BD"/>
    </w:rPr>
  </w:style>
  <w:style w:type="character" w:customStyle="1" w:styleId="1a">
    <w:name w:val="批注主题 字符1"/>
    <w:rPr>
      <w:rFonts w:ascii="宋体" w:eastAsia="宋体" w:hAnsi="宋体" w:cs="Times New Roman"/>
      <w:b/>
      <w:bCs/>
    </w:rPr>
  </w:style>
  <w:style w:type="character" w:customStyle="1" w:styleId="title4">
    <w:name w:val="title4"/>
    <w:qFormat/>
    <w:rPr>
      <w:rFonts w:ascii="Calibri" w:eastAsia="宋体" w:hAnsi="Calibri" w:cs="Times New Roman"/>
      <w:b/>
      <w:bCs/>
      <w:color w:val="1D87B3"/>
      <w:sz w:val="15"/>
      <w:szCs w:val="15"/>
    </w:rPr>
  </w:style>
  <w:style w:type="character" w:customStyle="1" w:styleId="affb">
    <w:name w:val="未处理的提及"/>
    <w:rPr>
      <w:rFonts w:ascii="Calibri" w:eastAsia="宋体" w:hAnsi="Calibri" w:cs="Times New Roman"/>
      <w:color w:val="605E5C"/>
      <w:shd w:val="clear" w:color="auto" w:fill="E1DFDD"/>
    </w:rPr>
  </w:style>
  <w:style w:type="paragraph" w:customStyle="1" w:styleId="71">
    <w:name w:val="7"/>
    <w:basedOn w:val="aa"/>
    <w:next w:val="aff0"/>
    <w:link w:val="Chara"/>
    <w:pPr>
      <w:autoSpaceDE w:val="0"/>
      <w:autoSpaceDN w:val="0"/>
      <w:adjustRightInd w:val="0"/>
      <w:spacing w:beforeLines="30" w:line="360" w:lineRule="auto"/>
      <w:ind w:firstLineChars="200" w:firstLine="200"/>
    </w:pPr>
    <w:rPr>
      <w:rFonts w:ascii="宋体" w:hAnsi="宋体"/>
      <w:lang w:val="x-none" w:eastAsia="x-none"/>
    </w:rPr>
  </w:style>
  <w:style w:type="character" w:customStyle="1" w:styleId="Chara">
    <w:name w:val="正文首行缩进 Char"/>
    <w:link w:val="71"/>
    <w:rPr>
      <w:rFonts w:ascii="宋体" w:eastAsia="宋体" w:hAnsi="宋体" w:cs="Times New Roman"/>
      <w:kern w:val="2"/>
      <w:sz w:val="21"/>
      <w:szCs w:val="24"/>
    </w:rPr>
  </w:style>
  <w:style w:type="character" w:customStyle="1" w:styleId="affc">
    <w:name w:val="批注文字 字符"/>
    <w:qFormat/>
    <w:rPr>
      <w:rFonts w:ascii="Times New Roman" w:eastAsia="宋体" w:hAnsi="Times New Roman" w:cs="Times New Roman"/>
      <w:sz w:val="24"/>
      <w:lang w:val="en-US" w:eastAsia="zh-CN" w:bidi="ar-SA"/>
    </w:rPr>
  </w:style>
  <w:style w:type="character" w:customStyle="1" w:styleId="street-address">
    <w:name w:val="street-address"/>
    <w:qFormat/>
    <w:rPr>
      <w:rFonts w:ascii="Calibri" w:eastAsia="宋体" w:hAnsi="Calibri" w:cs="Times New Roman"/>
    </w:rPr>
  </w:style>
  <w:style w:type="character" w:customStyle="1" w:styleId="210">
    <w:name w:val="标题 2 字符1"/>
    <w:rPr>
      <w:rFonts w:ascii="Arial" w:eastAsia="黑体" w:hAnsi="Arial" w:cs="Times New Roman"/>
      <w:b/>
      <w:bCs/>
      <w:kern w:val="44"/>
      <w:sz w:val="32"/>
      <w:lang w:val="zh-CN" w:eastAsia="zh-CN"/>
    </w:rPr>
  </w:style>
  <w:style w:type="paragraph" w:customStyle="1" w:styleId="TableText">
    <w:name w:val="Table Text"/>
    <w:link w:val="TableTextChar1"/>
    <w:pPr>
      <w:snapToGrid w:val="0"/>
      <w:spacing w:before="80" w:after="80"/>
    </w:pPr>
    <w:rPr>
      <w:rFonts w:ascii="Arial" w:hAnsi="Arial" w:cs="Arial"/>
      <w:sz w:val="18"/>
      <w:szCs w:val="18"/>
    </w:rPr>
  </w:style>
  <w:style w:type="character" w:customStyle="1" w:styleId="TableTextChar1">
    <w:name w:val="Table Text Char1"/>
    <w:link w:val="TableText"/>
    <w:rPr>
      <w:rFonts w:ascii="Arial" w:hAnsi="Arial" w:cs="Arial"/>
      <w:sz w:val="18"/>
      <w:szCs w:val="18"/>
      <w:lang w:val="en-US" w:eastAsia="zh-CN" w:bidi="ar-SA"/>
    </w:rPr>
  </w:style>
  <w:style w:type="character" w:customStyle="1" w:styleId="27">
    <w:name w:val="副标题 字符2"/>
    <w:rPr>
      <w:rFonts w:ascii="等线 Light" w:eastAsia="宋体" w:hAnsi="等线 Light" w:cs="Times New Roman"/>
      <w:b/>
      <w:bCs/>
      <w:kern w:val="28"/>
      <w:sz w:val="32"/>
      <w:szCs w:val="32"/>
    </w:rPr>
  </w:style>
  <w:style w:type="character" w:customStyle="1" w:styleId="28">
    <w:name w:val="正文缩进 字符2"/>
    <w:rPr>
      <w:rFonts w:ascii="Calibri" w:eastAsia="宋体" w:hAnsi="Calibri" w:cs="Times New Roman"/>
      <w:kern w:val="2"/>
      <w:sz w:val="24"/>
    </w:rPr>
  </w:style>
  <w:style w:type="character" w:customStyle="1" w:styleId="1b">
    <w:name w:val="标题 字符1"/>
    <w:rPr>
      <w:rFonts w:ascii="Cambria" w:eastAsia="宋体" w:hAnsi="Cambria" w:cs="Times New Roman"/>
      <w:b/>
      <w:bCs/>
      <w:kern w:val="2"/>
      <w:sz w:val="32"/>
      <w:szCs w:val="32"/>
      <w:lang w:val="zh-CN" w:eastAsia="zh-CN"/>
    </w:rPr>
  </w:style>
  <w:style w:type="character" w:customStyle="1" w:styleId="chanpin1">
    <w:name w:val="chanpin1"/>
    <w:qFormat/>
    <w:rPr>
      <w:rFonts w:ascii="ˎ̥" w:eastAsia="宋体" w:hAnsi="ˎ̥" w:cs="Times New Roman" w:hint="default"/>
      <w:color w:val="000000"/>
      <w:sz w:val="20"/>
      <w:szCs w:val="20"/>
      <w:u w:val="none"/>
    </w:rPr>
  </w:style>
  <w:style w:type="paragraph" w:customStyle="1" w:styleId="affd">
    <w:name w:val="正文文本样式"/>
    <w:basedOn w:val="aa"/>
    <w:link w:val="Charb"/>
    <w:qFormat/>
    <w:pPr>
      <w:spacing w:line="360" w:lineRule="auto"/>
      <w:ind w:firstLine="482"/>
    </w:pPr>
    <w:rPr>
      <w:rFonts w:ascii="Calibri" w:hAnsi="Calibri"/>
      <w:sz w:val="24"/>
      <w:szCs w:val="20"/>
      <w:lang w:val="x-none" w:eastAsia="x-none"/>
    </w:rPr>
  </w:style>
  <w:style w:type="character" w:customStyle="1" w:styleId="Charb">
    <w:name w:val="正文文本样式 Char"/>
    <w:link w:val="affd"/>
    <w:rPr>
      <w:rFonts w:ascii="Calibri" w:eastAsia="宋体" w:hAnsi="Calibri" w:cs="宋体"/>
      <w:kern w:val="2"/>
      <w:sz w:val="24"/>
    </w:rPr>
  </w:style>
  <w:style w:type="character" w:customStyle="1" w:styleId="3CharChar">
    <w:name w:val="标题 3 Char Char"/>
    <w:qFormat/>
    <w:rPr>
      <w:rFonts w:ascii="Calibri" w:eastAsia="宋体" w:hAnsi="Calibri" w:cs="Times New Roman"/>
      <w:b/>
      <w:bCs/>
      <w:kern w:val="2"/>
      <w:sz w:val="32"/>
      <w:szCs w:val="32"/>
      <w:lang w:val="en-US" w:eastAsia="zh-CN" w:bidi="ar-SA"/>
    </w:rPr>
  </w:style>
  <w:style w:type="character" w:customStyle="1" w:styleId="Charc">
    <w:name w:val="列出段落 Char"/>
    <w:aliases w:val="段落样式 Char"/>
    <w:qFormat/>
    <w:rPr>
      <w:rFonts w:ascii="Calibri" w:eastAsia="宋体" w:hAnsi="Calibri" w:cs="Times New Roman"/>
      <w:kern w:val="2"/>
      <w:sz w:val="21"/>
      <w:szCs w:val="22"/>
      <w:lang w:val="en-US" w:eastAsia="zh-CN" w:bidi="ar-SA"/>
    </w:rPr>
  </w:style>
  <w:style w:type="character" w:customStyle="1" w:styleId="Char21">
    <w:name w:val="批注文字 Char2"/>
    <w:rPr>
      <w:rFonts w:ascii="Calibri" w:eastAsia="宋体" w:hAnsi="Calibri" w:cs="Times New Roman"/>
      <w:kern w:val="2"/>
      <w:sz w:val="24"/>
      <w:szCs w:val="24"/>
    </w:rPr>
  </w:style>
  <w:style w:type="paragraph" w:customStyle="1" w:styleId="affe">
    <w:name w:val="正文小标题"/>
    <w:basedOn w:val="aa"/>
    <w:next w:val="ae"/>
    <w:link w:val="Chard"/>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d">
    <w:name w:val="正文小标题 Char"/>
    <w:link w:val="affe"/>
    <w:qFormat/>
    <w:rPr>
      <w:rFonts w:ascii="宋体" w:eastAsia="宋体" w:hAnsi="宋体" w:cs="Times New Roman"/>
      <w:b/>
      <w:i/>
      <w:color w:val="FF0000"/>
      <w:kern w:val="2"/>
      <w:sz w:val="24"/>
    </w:rPr>
  </w:style>
  <w:style w:type="character" w:customStyle="1" w:styleId="redfilenumber">
    <w:name w:val="redfilenumber"/>
    <w:rPr>
      <w:rFonts w:ascii="Calibri" w:eastAsia="宋体" w:hAnsi="Calibri" w:cs="Times New Roman"/>
      <w:color w:val="BA2636"/>
      <w:sz w:val="18"/>
      <w:szCs w:val="18"/>
    </w:rPr>
  </w:style>
  <w:style w:type="character" w:customStyle="1" w:styleId="Chare">
    <w:name w:val="正文文本缩进 Char"/>
    <w:qFormat/>
    <w:rPr>
      <w:rFonts w:ascii="Calibri" w:eastAsia="宋体" w:hAnsi="Calibri" w:cs="Times New Roman"/>
      <w:kern w:val="2"/>
      <w:sz w:val="24"/>
      <w:szCs w:val="24"/>
      <w:lang w:val="en-US" w:eastAsia="zh-CN" w:bidi="ar-SA"/>
    </w:rPr>
  </w:style>
  <w:style w:type="character" w:customStyle="1" w:styleId="ckepathempty2">
    <w:name w:val="cke_path_empty2"/>
    <w:rPr>
      <w:rFonts w:ascii="Calibri" w:eastAsia="宋体" w:hAnsi="Calibri" w:cs="Times New Roman"/>
      <w:b/>
      <w:color w:val="484848"/>
      <w:sz w:val="16"/>
      <w:szCs w:val="16"/>
      <w:u w:val="none"/>
    </w:rPr>
  </w:style>
  <w:style w:type="character" w:customStyle="1" w:styleId="Charf">
    <w:name w:val="页脚 Char"/>
    <w:qFormat/>
    <w:rPr>
      <w:rFonts w:ascii="宋体" w:eastAsia="宋体" w:hAnsi="Calibri" w:cs="Times New Roman"/>
      <w:sz w:val="18"/>
      <w:lang w:val="en-US" w:eastAsia="zh-CN" w:bidi="ar-SA"/>
    </w:rPr>
  </w:style>
  <w:style w:type="character" w:customStyle="1" w:styleId="afff">
    <w:name w:val="无"/>
    <w:rPr>
      <w:rFonts w:ascii="Calibri" w:eastAsia="宋体" w:hAnsi="Calibri" w:cs="Times New Roman"/>
    </w:rPr>
  </w:style>
  <w:style w:type="character" w:customStyle="1" w:styleId="61">
    <w:name w:val="未处理的提及6"/>
    <w:rPr>
      <w:rFonts w:ascii="Calibri" w:eastAsia="宋体" w:hAnsi="Calibri" w:cs="Times New Roman"/>
      <w:color w:val="605E5C"/>
      <w:shd w:val="clear" w:color="auto" w:fill="E1DFDD"/>
    </w:rPr>
  </w:style>
  <w:style w:type="character" w:customStyle="1" w:styleId="1c">
    <w:name w:val="文档结构图 字符1"/>
    <w:rPr>
      <w:rFonts w:ascii="Microsoft YaHei UI" w:eastAsia="Microsoft YaHei UI" w:hAnsi="宋体" w:cs="Times New Roman"/>
      <w:sz w:val="18"/>
      <w:szCs w:val="18"/>
    </w:rPr>
  </w:style>
  <w:style w:type="paragraph" w:customStyle="1" w:styleId="afff0">
    <w:name w:val="图编号"/>
    <w:basedOn w:val="aa"/>
    <w:link w:val="Charf0"/>
    <w:pPr>
      <w:tabs>
        <w:tab w:val="left" w:pos="588"/>
      </w:tabs>
      <w:spacing w:beforeLines="30" w:line="360" w:lineRule="auto"/>
      <w:ind w:left="228" w:firstLineChars="200" w:firstLine="420"/>
      <w:jc w:val="center"/>
    </w:pPr>
    <w:rPr>
      <w:rFonts w:ascii="Calibri" w:hAnsi="Calibri"/>
      <w:kern w:val="0"/>
      <w:sz w:val="24"/>
      <w:szCs w:val="20"/>
      <w:lang w:val="zh-CN" w:eastAsia="x-none"/>
    </w:rPr>
  </w:style>
  <w:style w:type="character" w:customStyle="1" w:styleId="Charf0">
    <w:name w:val="图编号 Char"/>
    <w:link w:val="afff0"/>
    <w:rPr>
      <w:rFonts w:ascii="Calibri" w:eastAsia="宋体" w:hAnsi="Calibri" w:cs="Times New Roman"/>
      <w:sz w:val="24"/>
      <w:lang w:val="zh-CN"/>
    </w:rPr>
  </w:style>
  <w:style w:type="paragraph" w:customStyle="1" w:styleId="afff1">
    <w:name w:val="正文大标题"/>
    <w:basedOn w:val="affe"/>
    <w:next w:val="ae"/>
    <w:link w:val="Charf1"/>
    <w:qFormat/>
    <w:pPr>
      <w:jc w:val="center"/>
    </w:pPr>
    <w:rPr>
      <w:i w:val="0"/>
      <w:color w:val="000000"/>
      <w:sz w:val="28"/>
      <w:szCs w:val="21"/>
    </w:rPr>
  </w:style>
  <w:style w:type="character" w:customStyle="1" w:styleId="Charf1">
    <w:name w:val="正文大标题 Char"/>
    <w:link w:val="afff1"/>
    <w:qFormat/>
    <w:rPr>
      <w:rFonts w:ascii="宋体" w:eastAsia="宋体" w:hAnsi="宋体" w:cs="Times New Roman"/>
      <w:b/>
      <w:color w:val="000000"/>
      <w:kern w:val="2"/>
      <w:sz w:val="28"/>
      <w:szCs w:val="21"/>
    </w:rPr>
  </w:style>
  <w:style w:type="paragraph" w:customStyle="1" w:styleId="yy4">
    <w:name w:val="yy标题4"/>
    <w:basedOn w:val="aa"/>
    <w:next w:val="aa"/>
    <w:link w:val="yy4Char"/>
    <w:pPr>
      <w:tabs>
        <w:tab w:val="left" w:pos="1500"/>
      </w:tabs>
      <w:spacing w:line="360" w:lineRule="auto"/>
      <w:ind w:left="1500" w:hanging="1080"/>
    </w:pPr>
    <w:rPr>
      <w:rFonts w:ascii="Calibri" w:hAnsi="Calibri"/>
      <w:sz w:val="24"/>
      <w:szCs w:val="20"/>
      <w:lang w:val="x-none" w:eastAsia="x-none"/>
    </w:rPr>
  </w:style>
  <w:style w:type="character" w:customStyle="1" w:styleId="yy4Char">
    <w:name w:val="yy标题4 Char"/>
    <w:link w:val="yy4"/>
    <w:rPr>
      <w:rFonts w:ascii="Calibri" w:eastAsia="宋体" w:hAnsi="Calibri" w:cs="Times New Roman"/>
      <w:kern w:val="2"/>
      <w:sz w:val="24"/>
    </w:rPr>
  </w:style>
  <w:style w:type="paragraph" w:customStyle="1" w:styleId="afff2">
    <w:name w:val="注释"/>
    <w:basedOn w:val="aa"/>
    <w:link w:val="Charf2"/>
    <w:qFormat/>
    <w:pPr>
      <w:adjustRightInd w:val="0"/>
      <w:snapToGrid w:val="0"/>
      <w:ind w:left="420" w:hangingChars="200" w:hanging="420"/>
      <w:jc w:val="left"/>
    </w:pPr>
    <w:rPr>
      <w:rFonts w:ascii="宋体" w:hAnsi="宋体"/>
      <w:szCs w:val="21"/>
      <w:lang w:val="x-none" w:eastAsia="x-none"/>
    </w:rPr>
  </w:style>
  <w:style w:type="character" w:customStyle="1" w:styleId="Charf2">
    <w:name w:val="注释 Char"/>
    <w:link w:val="afff2"/>
    <w:qFormat/>
    <w:rPr>
      <w:rFonts w:ascii="宋体" w:eastAsia="宋体" w:hAnsi="宋体" w:cs="Times New Roman"/>
      <w:kern w:val="2"/>
      <w:sz w:val="21"/>
      <w:szCs w:val="21"/>
    </w:rPr>
  </w:style>
  <w:style w:type="paragraph" w:customStyle="1" w:styleId="afff3">
    <w:name w:val="表格非标题文字"/>
    <w:link w:val="Charf3"/>
    <w:pPr>
      <w:snapToGrid w:val="0"/>
      <w:spacing w:before="80" w:after="40"/>
    </w:pPr>
    <w:rPr>
      <w:rFonts w:ascii="Arial" w:hAnsi="Arial" w:cs="黑体"/>
      <w:sz w:val="18"/>
      <w:szCs w:val="21"/>
    </w:rPr>
  </w:style>
  <w:style w:type="character" w:customStyle="1" w:styleId="Charf3">
    <w:name w:val="表格非标题文字 Char"/>
    <w:link w:val="afff3"/>
    <w:rPr>
      <w:rFonts w:ascii="Arial" w:hAnsi="Arial" w:cs="黑体"/>
      <w:sz w:val="18"/>
      <w:szCs w:val="21"/>
      <w:lang w:val="en-US" w:eastAsia="zh-CN" w:bidi="ar-SA"/>
    </w:rPr>
  </w:style>
  <w:style w:type="character" w:customStyle="1" w:styleId="next2">
    <w:name w:val="next2"/>
    <w:rPr>
      <w:rFonts w:ascii="Calibri" w:eastAsia="宋体" w:hAnsi="Calibri" w:cs="Times New Roman"/>
      <w:color w:val="888888"/>
    </w:rPr>
  </w:style>
  <w:style w:type="character" w:customStyle="1" w:styleId="Char16">
    <w:name w:val="图编号 Char1"/>
    <w:rPr>
      <w:rFonts w:ascii="Times New Roman" w:eastAsia="宋体" w:hAnsi="Times New Roman" w:cs="Times New Roman"/>
      <w:kern w:val="2"/>
      <w:sz w:val="24"/>
    </w:rPr>
  </w:style>
  <w:style w:type="character" w:customStyle="1" w:styleId="ui-jqgrid-resize">
    <w:name w:val="ui-jqgrid-resize"/>
    <w:rPr>
      <w:rFonts w:ascii="Calibri" w:eastAsia="宋体" w:hAnsi="Calibri" w:cs="Times New Roman"/>
    </w:rPr>
  </w:style>
  <w:style w:type="character" w:customStyle="1" w:styleId="1d">
    <w:name w:val="页眉 字符1"/>
    <w:rPr>
      <w:rFonts w:ascii="Calibri" w:eastAsia="宋体" w:hAnsi="Calibri" w:cs="Times New Roman"/>
      <w:kern w:val="2"/>
      <w:sz w:val="18"/>
      <w:szCs w:val="18"/>
    </w:rPr>
  </w:style>
  <w:style w:type="character" w:customStyle="1" w:styleId="1e">
    <w:name w:val="副标题 字符1"/>
    <w:rPr>
      <w:rFonts w:ascii="Calibri" w:eastAsia="宋体" w:hAnsi="Calibri" w:cs="Times New Roman"/>
      <w:b/>
      <w:bCs/>
      <w:kern w:val="28"/>
      <w:sz w:val="32"/>
      <w:szCs w:val="32"/>
    </w:rPr>
  </w:style>
  <w:style w:type="paragraph" w:customStyle="1" w:styleId="1Q">
    <w:name w:val="1Q方案正文"/>
    <w:basedOn w:val="aa"/>
    <w:link w:val="1QChar"/>
    <w:pPr>
      <w:spacing w:beforeLines="50" w:after="120" w:line="360" w:lineRule="auto"/>
      <w:ind w:firstLineChars="200" w:firstLine="480"/>
    </w:pPr>
    <w:rPr>
      <w:rFonts w:ascii="宋体" w:hAnsi="宋体"/>
      <w:color w:val="000000"/>
      <w:kern w:val="0"/>
      <w:sz w:val="24"/>
      <w:lang w:val="zh-CN" w:eastAsia="x-none"/>
    </w:rPr>
  </w:style>
  <w:style w:type="character" w:customStyle="1" w:styleId="1QChar">
    <w:name w:val="1Q方案正文 Char"/>
    <w:link w:val="1Q"/>
    <w:rPr>
      <w:rFonts w:ascii="宋体" w:eastAsia="宋体" w:hAnsi="宋体" w:cs="Times New Roman"/>
      <w:color w:val="000000"/>
      <w:sz w:val="24"/>
      <w:szCs w:val="24"/>
      <w:lang w:val="zh-CN"/>
    </w:rPr>
  </w:style>
  <w:style w:type="character" w:customStyle="1" w:styleId="redfilefwwh">
    <w:name w:val="redfilefwwh"/>
    <w:rPr>
      <w:rFonts w:ascii="Calibri" w:eastAsia="宋体" w:hAnsi="Calibri" w:cs="Times New Roman"/>
      <w:color w:val="BA2636"/>
      <w:sz w:val="18"/>
      <w:szCs w:val="18"/>
    </w:rPr>
  </w:style>
  <w:style w:type="character" w:customStyle="1" w:styleId="bjh-p">
    <w:name w:val="bjh-p"/>
    <w:qFormat/>
    <w:rPr>
      <w:rFonts w:ascii="Calibri" w:eastAsia="宋体" w:hAnsi="Calibri" w:cs="Times New Roman"/>
    </w:rPr>
  </w:style>
  <w:style w:type="character" w:customStyle="1" w:styleId="old">
    <w:name w:val="old"/>
    <w:rPr>
      <w:rFonts w:ascii="Calibri" w:eastAsia="宋体" w:hAnsi="Calibri" w:cs="Times New Roman"/>
      <w:color w:val="999999"/>
    </w:rPr>
  </w:style>
  <w:style w:type="character" w:customStyle="1" w:styleId="cfdate">
    <w:name w:val="cfdate"/>
    <w:rPr>
      <w:rFonts w:ascii="Calibri" w:eastAsia="宋体" w:hAnsi="Calibri" w:cs="Times New Roman"/>
      <w:color w:val="333333"/>
      <w:sz w:val="18"/>
      <w:szCs w:val="18"/>
    </w:rPr>
  </w:style>
  <w:style w:type="character" w:customStyle="1" w:styleId="displayarti">
    <w:name w:val="displayarti"/>
    <w:rPr>
      <w:rFonts w:ascii="Calibri" w:eastAsia="宋体" w:hAnsi="Calibri" w:cs="Times New Roman"/>
      <w:color w:val="FFFFFF"/>
      <w:shd w:val="clear" w:color="auto" w:fill="A00000"/>
    </w:rPr>
  </w:style>
  <w:style w:type="paragraph" w:customStyle="1" w:styleId="GCY">
    <w:name w:val="GCY 正文"/>
    <w:basedOn w:val="aa"/>
    <w:link w:val="GCYChar"/>
    <w:pPr>
      <w:spacing w:line="360" w:lineRule="auto"/>
      <w:ind w:firstLineChars="200" w:firstLine="200"/>
    </w:pPr>
    <w:rPr>
      <w:rFonts w:ascii="Calibri" w:hAnsi="Calibri"/>
      <w:kern w:val="0"/>
      <w:sz w:val="24"/>
      <w:lang w:val="x-none" w:eastAsia="x-none"/>
    </w:rPr>
  </w:style>
  <w:style w:type="character" w:customStyle="1" w:styleId="GCYChar">
    <w:name w:val="GCY 正文 Char"/>
    <w:link w:val="GCY"/>
    <w:rPr>
      <w:rFonts w:ascii="Calibri" w:eastAsia="宋体" w:hAnsi="Calibri" w:cs="Times New Roman"/>
      <w:sz w:val="24"/>
      <w:szCs w:val="24"/>
    </w:rPr>
  </w:style>
  <w:style w:type="character" w:customStyle="1" w:styleId="qxdate">
    <w:name w:val="qxdate"/>
    <w:rPr>
      <w:rFonts w:ascii="Calibri" w:eastAsia="宋体" w:hAnsi="Calibri" w:cs="Times New Roman"/>
      <w:color w:val="333333"/>
      <w:sz w:val="18"/>
      <w:szCs w:val="18"/>
    </w:rPr>
  </w:style>
  <w:style w:type="character" w:customStyle="1" w:styleId="2Char20">
    <w:name w:val="标题 2 Char2"/>
    <w:rPr>
      <w:rFonts w:ascii="Arial" w:eastAsia="黑体" w:hAnsi="Arial" w:cs="Times New Roman"/>
      <w:b/>
      <w:bCs/>
      <w:kern w:val="2"/>
      <w:sz w:val="36"/>
      <w:szCs w:val="32"/>
    </w:rPr>
  </w:style>
  <w:style w:type="paragraph" w:customStyle="1" w:styleId="afff4">
    <w:name w:val="_正文段落"/>
    <w:basedOn w:val="aa"/>
    <w:link w:val="Charf4"/>
    <w:pPr>
      <w:widowControl/>
      <w:spacing w:beforeLines="15" w:afterLines="15" w:line="360" w:lineRule="auto"/>
      <w:ind w:firstLineChars="200" w:firstLine="200"/>
      <w:jc w:val="left"/>
    </w:pPr>
    <w:rPr>
      <w:rFonts w:ascii="Calibri" w:hAnsi="Calibri"/>
      <w:kern w:val="0"/>
      <w:sz w:val="24"/>
      <w:lang w:val="x-none" w:eastAsia="x-none"/>
    </w:rPr>
  </w:style>
  <w:style w:type="character" w:customStyle="1" w:styleId="Charf4">
    <w:name w:val="_正文段落 Char"/>
    <w:link w:val="afff4"/>
    <w:rPr>
      <w:rFonts w:ascii="Calibri" w:eastAsia="宋体" w:hAnsi="Calibri" w:cs="Times New Roman"/>
      <w:sz w:val="24"/>
      <w:szCs w:val="24"/>
    </w:rPr>
  </w:style>
  <w:style w:type="character" w:customStyle="1" w:styleId="1Char1">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rPr>
      <w:rFonts w:ascii="Times New Roman" w:eastAsia="宋体" w:hAnsi="Times New Roman" w:cs="Times New Roman"/>
      <w:b/>
      <w:kern w:val="44"/>
      <w:sz w:val="44"/>
    </w:rPr>
  </w:style>
  <w:style w:type="character" w:customStyle="1" w:styleId="selected">
    <w:name w:val="selected"/>
    <w:rPr>
      <w:rFonts w:ascii="Calibri" w:eastAsia="宋体" w:hAnsi="Calibri" w:cs="Times New Roman"/>
      <w:shd w:val="clear" w:color="auto" w:fill="B00006"/>
    </w:rPr>
  </w:style>
  <w:style w:type="character" w:customStyle="1" w:styleId="1f">
    <w:name w:val="正文文本缩进 字符1"/>
    <w:rPr>
      <w:rFonts w:ascii="宋体" w:eastAsia="宋体" w:hAnsi="宋体" w:cs="Times New Roman"/>
    </w:rPr>
  </w:style>
  <w:style w:type="character" w:customStyle="1" w:styleId="Char22">
    <w:name w:val="纯文本 Char2"/>
    <w:rPr>
      <w:rFonts w:ascii="宋体" w:eastAsia="宋体" w:hAnsi="Courier New" w:cs="Courier New"/>
      <w:kern w:val="2"/>
      <w:sz w:val="21"/>
      <w:szCs w:val="21"/>
    </w:rPr>
  </w:style>
  <w:style w:type="character" w:customStyle="1" w:styleId="prev">
    <w:name w:val="prev"/>
    <w:rPr>
      <w:rFonts w:ascii="Calibri" w:eastAsia="宋体" w:hAnsi="Calibri" w:cs="Times New Roman"/>
      <w:color w:val="888888"/>
    </w:rPr>
  </w:style>
  <w:style w:type="character" w:customStyle="1" w:styleId="52">
    <w:name w:val="未处理的提及5"/>
    <w:rPr>
      <w:rFonts w:ascii="Calibri" w:eastAsia="宋体" w:hAnsi="Calibri" w:cs="Times New Roman"/>
      <w:color w:val="605E5C"/>
      <w:shd w:val="clear" w:color="auto" w:fill="E1DFDD"/>
    </w:rPr>
  </w:style>
  <w:style w:type="character" w:customStyle="1" w:styleId="220">
    <w:name w:val="正文文本 2 字符2"/>
    <w:rPr>
      <w:rFonts w:ascii="Calibri" w:eastAsia="宋体" w:hAnsi="Calibri" w:cs="Times New Roman"/>
      <w:kern w:val="2"/>
      <w:sz w:val="21"/>
    </w:rPr>
  </w:style>
  <w:style w:type="paragraph" w:customStyle="1" w:styleId="afff5">
    <w:name w:val="正文（缩进）"/>
    <w:basedOn w:val="aa"/>
    <w:link w:val="Charf5"/>
    <w:pPr>
      <w:adjustRightInd w:val="0"/>
      <w:spacing w:beforeLines="50" w:before="120" w:afterLines="50" w:after="120" w:line="360" w:lineRule="auto"/>
      <w:ind w:firstLineChars="200" w:firstLine="480"/>
      <w:textAlignment w:val="baseline"/>
    </w:pPr>
    <w:rPr>
      <w:rFonts w:ascii="Calibri" w:eastAsia="仿宋_GB2312" w:hAnsi="Calibri"/>
      <w:kern w:val="0"/>
      <w:sz w:val="28"/>
      <w:szCs w:val="20"/>
      <w:lang w:val="x-none" w:eastAsia="x-none"/>
    </w:rPr>
  </w:style>
  <w:style w:type="character" w:customStyle="1" w:styleId="Charf5">
    <w:name w:val="正文（缩进） Char"/>
    <w:link w:val="afff5"/>
    <w:rPr>
      <w:rFonts w:ascii="Calibri" w:eastAsia="仿宋_GB2312" w:hAnsi="Calibri" w:cs="Times New Roman"/>
      <w:sz w:val="28"/>
    </w:rPr>
  </w:style>
  <w:style w:type="paragraph" w:customStyle="1" w:styleId="afff6">
    <w:name w:val="表编号"/>
    <w:basedOn w:val="aa"/>
    <w:link w:val="Charf6"/>
    <w:pPr>
      <w:tabs>
        <w:tab w:val="left" w:pos="360"/>
      </w:tabs>
      <w:spacing w:line="360" w:lineRule="auto"/>
      <w:ind w:firstLineChars="200" w:firstLine="200"/>
      <w:jc w:val="center"/>
    </w:pPr>
    <w:rPr>
      <w:rFonts w:ascii="Calibri" w:hAnsi="Calibri"/>
      <w:kern w:val="0"/>
      <w:sz w:val="24"/>
      <w:szCs w:val="20"/>
      <w:lang w:val="x-none" w:eastAsia="x-none"/>
    </w:rPr>
  </w:style>
  <w:style w:type="character" w:customStyle="1" w:styleId="Charf6">
    <w:name w:val="表编号 Char"/>
    <w:link w:val="afff6"/>
    <w:rPr>
      <w:rFonts w:ascii="Calibri" w:eastAsia="宋体" w:hAnsi="Calibri" w:cs="Times New Roman"/>
      <w:sz w:val="24"/>
    </w:rPr>
  </w:style>
  <w:style w:type="character" w:customStyle="1" w:styleId="310">
    <w:name w:val="标题 3 字符1"/>
    <w:rPr>
      <w:rFonts w:ascii="Calibri" w:eastAsia="宋体" w:hAnsi="Calibri" w:cs="Times New Roman"/>
      <w:b/>
      <w:kern w:val="2"/>
      <w:sz w:val="32"/>
      <w:lang w:val="zh-CN" w:eastAsia="zh-CN"/>
    </w:rPr>
  </w:style>
  <w:style w:type="character" w:customStyle="1" w:styleId="42">
    <w:name w:val="未处理的提及4"/>
    <w:rPr>
      <w:rFonts w:ascii="Calibri" w:eastAsia="宋体" w:hAnsi="Calibri" w:cs="Times New Roman"/>
      <w:color w:val="605E5C"/>
      <w:shd w:val="clear" w:color="auto" w:fill="E1DFDD"/>
    </w:rPr>
  </w:style>
  <w:style w:type="character" w:customStyle="1" w:styleId="before">
    <w:name w:val="before"/>
    <w:rPr>
      <w:rFonts w:ascii="FontAwesome" w:eastAsia="FontAwesome" w:hAnsi="FontAwesome" w:cs="FontAwesome" w:hint="default"/>
      <w:color w:val="888888"/>
    </w:rPr>
  </w:style>
  <w:style w:type="character" w:customStyle="1" w:styleId="active6">
    <w:name w:val="active6"/>
    <w:rPr>
      <w:rFonts w:ascii="Calibri" w:eastAsia="宋体" w:hAnsi="Calibri" w:cs="Times New Roman"/>
      <w:color w:val="FFFFFF"/>
      <w:shd w:val="clear" w:color="auto" w:fill="428BCA"/>
    </w:rPr>
  </w:style>
  <w:style w:type="character" w:customStyle="1" w:styleId="1f0">
    <w:name w:val="日期 字符1"/>
    <w:rPr>
      <w:rFonts w:ascii="Times New Roman" w:eastAsia="宋体" w:hAnsi="Times New Roman" w:cs="Times New Roman"/>
      <w:sz w:val="24"/>
      <w:szCs w:val="24"/>
    </w:rPr>
  </w:style>
  <w:style w:type="character" w:customStyle="1" w:styleId="gjfg">
    <w:name w:val="gjfg"/>
    <w:rPr>
      <w:rFonts w:ascii="Calibri" w:eastAsia="宋体" w:hAnsi="Calibri" w:cs="Times New Roman"/>
    </w:rPr>
  </w:style>
  <w:style w:type="character" w:customStyle="1" w:styleId="font11">
    <w:name w:val="font11"/>
    <w:rPr>
      <w:rFonts w:ascii="宋体" w:eastAsia="宋体" w:hAnsi="宋体" w:cs="宋体"/>
      <w:color w:val="000000"/>
      <w:sz w:val="18"/>
      <w:szCs w:val="18"/>
      <w:u w:val="none"/>
    </w:rPr>
  </w:style>
  <w:style w:type="character" w:customStyle="1" w:styleId="1f1">
    <w:name w:val="纯文本 字符1"/>
    <w:qFormat/>
    <w:rPr>
      <w:rFonts w:ascii="宋体" w:eastAsia="宋体" w:hAnsi="Courier New" w:cs="Times New Roman"/>
    </w:rPr>
  </w:style>
  <w:style w:type="character" w:customStyle="1" w:styleId="Charf7">
    <w:name w:val="批注文字 Char"/>
    <w:qFormat/>
    <w:rPr>
      <w:rFonts w:ascii="Calibri" w:eastAsia="宋体" w:hAnsi="Calibri" w:cs="Times New Roman"/>
      <w:kern w:val="2"/>
      <w:sz w:val="21"/>
      <w:szCs w:val="24"/>
    </w:rPr>
  </w:style>
  <w:style w:type="character" w:customStyle="1" w:styleId="1f2">
    <w:name w:val="正文缩进 字符1"/>
    <w:qFormat/>
    <w:rPr>
      <w:rFonts w:ascii="Times New Roman" w:eastAsia="宋体" w:hAnsi="Times New Roman" w:cs="Times New Roman"/>
      <w:sz w:val="24"/>
      <w:szCs w:val="20"/>
    </w:rPr>
  </w:style>
  <w:style w:type="character" w:customStyle="1" w:styleId="211">
    <w:name w:val="正文文本 2 字符1"/>
    <w:rPr>
      <w:rFonts w:ascii="宋体" w:eastAsia="宋体" w:hAnsi="宋体" w:cs="Times New Roman"/>
    </w:rPr>
  </w:style>
  <w:style w:type="paragraph" w:customStyle="1" w:styleId="1f3">
    <w:name w:val="正文首行缩进1"/>
    <w:basedOn w:val="af2"/>
    <w:link w:val="Char17"/>
    <w:pPr>
      <w:adjustRightInd w:val="0"/>
      <w:snapToGrid w:val="0"/>
      <w:spacing w:before="60" w:after="60" w:line="360" w:lineRule="auto"/>
      <w:ind w:firstLineChars="200" w:firstLine="482"/>
      <w:textAlignment w:val="baseline"/>
    </w:pPr>
    <w:rPr>
      <w:rFonts w:ascii="Times New Roman" w:hAnsi="Times New Roman"/>
      <w:lang w:val="x-none" w:eastAsia="x-none"/>
    </w:rPr>
  </w:style>
  <w:style w:type="character" w:customStyle="1" w:styleId="Char17">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f3"/>
    <w:rPr>
      <w:rFonts w:ascii="Times New Roman" w:eastAsia="宋体" w:hAnsi="Times New Roman" w:cs="Times New Roman"/>
      <w:kern w:val="2"/>
      <w:sz w:val="24"/>
      <w:szCs w:val="24"/>
    </w:rPr>
  </w:style>
  <w:style w:type="character" w:customStyle="1" w:styleId="inf">
    <w:name w:val="inf"/>
    <w:rPr>
      <w:rFonts w:ascii="Calibri" w:eastAsia="宋体" w:hAnsi="Calibri" w:cs="Times New Roman"/>
      <w:color w:val="333333"/>
      <w:sz w:val="18"/>
      <w:szCs w:val="18"/>
      <w:shd w:val="clear" w:color="auto" w:fill="EEEEEE"/>
    </w:rPr>
  </w:style>
  <w:style w:type="character" w:customStyle="1" w:styleId="1f4">
    <w:name w:val="未处理的提及1"/>
    <w:rPr>
      <w:rFonts w:ascii="Calibri" w:eastAsia="宋体" w:hAnsi="Calibri" w:cs="Times New Roman"/>
      <w:color w:val="605E5C"/>
      <w:shd w:val="clear" w:color="auto" w:fill="E1DFDD"/>
    </w:rPr>
  </w:style>
  <w:style w:type="character" w:customStyle="1" w:styleId="afff7">
    <w:name w:val="正文首行缩进 字符"/>
    <w:rPr>
      <w:rFonts w:ascii="Calibri" w:eastAsia="宋体" w:hAnsi="Calibri" w:cs="Times New Roman"/>
    </w:rPr>
  </w:style>
  <w:style w:type="character" w:customStyle="1" w:styleId="1Char10">
    <w:name w:val="普通文字1 Char1"/>
    <w:qFormat/>
    <w:rPr>
      <w:rFonts w:ascii="宋体" w:eastAsia="宋体" w:hAnsi="Courier New" w:cs="Times New Roman"/>
      <w:kern w:val="2"/>
      <w:sz w:val="21"/>
      <w:lang w:val="en-US" w:eastAsia="zh-CN" w:bidi="ar-SA"/>
    </w:rPr>
  </w:style>
  <w:style w:type="paragraph" w:customStyle="1" w:styleId="afff8">
    <w:name w:val="文档正文"/>
    <w:basedOn w:val="aa"/>
    <w:link w:val="Char18"/>
    <w:qFormat/>
    <w:pPr>
      <w:snapToGrid w:val="0"/>
      <w:spacing w:before="120" w:after="120" w:line="180" w:lineRule="auto"/>
    </w:pPr>
    <w:rPr>
      <w:rFonts w:ascii="Arial" w:hAnsi="Arial"/>
      <w:szCs w:val="20"/>
      <w:lang w:val="x-none" w:eastAsia="x-none"/>
    </w:rPr>
  </w:style>
  <w:style w:type="character" w:customStyle="1" w:styleId="Char18">
    <w:name w:val="文档正文 Char1"/>
    <w:link w:val="afff8"/>
    <w:rPr>
      <w:rFonts w:ascii="Arial" w:eastAsia="宋体" w:hAnsi="Arial" w:cs="Times New Roman"/>
      <w:kern w:val="2"/>
      <w:sz w:val="21"/>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rPr>
      <w:rFonts w:ascii="Arial" w:eastAsia="黑体" w:hAnsi="Arial" w:cs="Times New Roman"/>
      <w:b/>
      <w:bCs/>
      <w:kern w:val="2"/>
      <w:sz w:val="28"/>
      <w:szCs w:val="28"/>
    </w:rPr>
  </w:style>
  <w:style w:type="character" w:customStyle="1" w:styleId="ui-icon38">
    <w:name w:val="ui-icon38"/>
    <w:rPr>
      <w:rFonts w:ascii="Calibri" w:eastAsia="宋体" w:hAnsi="Calibri" w:cs="Times New Roman"/>
    </w:rPr>
  </w:style>
  <w:style w:type="character" w:customStyle="1" w:styleId="ckecolorbox3">
    <w:name w:val="cke_colorbox3"/>
    <w:rPr>
      <w:rFonts w:ascii="Calibri" w:eastAsia="宋体" w:hAnsi="Calibri" w:cs="Times New Roman"/>
    </w:rPr>
  </w:style>
  <w:style w:type="paragraph" w:customStyle="1" w:styleId="afff9">
    <w:name w:val="表格正文"/>
    <w:basedOn w:val="aa"/>
    <w:link w:val="Charf8"/>
    <w:rPr>
      <w:rFonts w:ascii="Calibri" w:hAnsi="Calibri"/>
      <w:lang w:val="x-none" w:eastAsia="x-none"/>
    </w:rPr>
  </w:style>
  <w:style w:type="character" w:customStyle="1" w:styleId="Charf8">
    <w:name w:val="表格正文 Char"/>
    <w:link w:val="afff9"/>
    <w:rPr>
      <w:rFonts w:ascii="Calibri" w:eastAsia="宋体" w:hAnsi="Calibri" w:cs="Times New Roman"/>
      <w:kern w:val="2"/>
      <w:sz w:val="21"/>
      <w:szCs w:val="24"/>
    </w:rPr>
  </w:style>
  <w:style w:type="paragraph" w:customStyle="1" w:styleId="afffa">
    <w:name w:val="正文表格"/>
    <w:basedOn w:val="aa"/>
    <w:link w:val="Charf9"/>
    <w:qFormat/>
    <w:pPr>
      <w:adjustRightInd w:val="0"/>
      <w:snapToGrid w:val="0"/>
      <w:jc w:val="left"/>
    </w:pPr>
    <w:rPr>
      <w:rFonts w:ascii="宋体" w:hAnsi="宋体"/>
      <w:color w:val="000000"/>
      <w:szCs w:val="21"/>
      <w:lang w:val="x-none" w:eastAsia="x-none"/>
    </w:rPr>
  </w:style>
  <w:style w:type="character" w:customStyle="1" w:styleId="Charf9">
    <w:name w:val="正文表格 Char"/>
    <w:link w:val="afffa"/>
    <w:qFormat/>
    <w:rPr>
      <w:rFonts w:ascii="宋体" w:eastAsia="宋体" w:hAnsi="宋体" w:cs="Times New Roman"/>
      <w:color w:val="000000"/>
      <w:kern w:val="2"/>
      <w:sz w:val="21"/>
      <w:szCs w:val="21"/>
    </w:rPr>
  </w:style>
  <w:style w:type="character" w:customStyle="1" w:styleId="locality">
    <w:name w:val="locality"/>
    <w:qFormat/>
    <w:rPr>
      <w:rFonts w:ascii="Calibri" w:eastAsia="宋体" w:hAnsi="Calibri" w:cs="Times New Roman"/>
    </w:rPr>
  </w:style>
  <w:style w:type="character" w:customStyle="1" w:styleId="before1">
    <w:name w:val="before1"/>
    <w:rPr>
      <w:rFonts w:ascii="FontAwesome" w:eastAsia="FontAwesome" w:hAnsi="FontAwesome" w:cs="FontAwesome" w:hint="default"/>
      <w:color w:val="888888"/>
    </w:rPr>
  </w:style>
  <w:style w:type="paragraph" w:customStyle="1" w:styleId="afffb">
    <w:name w:val="海淀小区表格"/>
    <w:basedOn w:val="aa"/>
    <w:link w:val="afffc"/>
    <w:pPr>
      <w:widowControl/>
    </w:pPr>
    <w:rPr>
      <w:rFonts w:ascii="宋体" w:hAnsi="宋体"/>
      <w:color w:val="000000"/>
      <w:kern w:val="0"/>
      <w:sz w:val="20"/>
      <w:szCs w:val="20"/>
      <w:lang w:val="x-none" w:eastAsia="x-none"/>
    </w:rPr>
  </w:style>
  <w:style w:type="character" w:customStyle="1" w:styleId="afffc">
    <w:name w:val="海淀小区表格 字符"/>
    <w:link w:val="afffb"/>
    <w:rPr>
      <w:rFonts w:ascii="宋体" w:eastAsia="宋体" w:hAnsi="宋体" w:cs="宋体"/>
      <w:color w:val="000000"/>
    </w:rPr>
  </w:style>
  <w:style w:type="character" w:customStyle="1" w:styleId="ckenotificationprogress">
    <w:name w:val="cke_notification_progress"/>
    <w:rPr>
      <w:rFonts w:ascii="Calibri" w:eastAsia="宋体" w:hAnsi="Calibri" w:cs="Times New Roman"/>
      <w:shd w:val="clear" w:color="auto" w:fill="0F74A8"/>
    </w:rPr>
  </w:style>
  <w:style w:type="character" w:customStyle="1" w:styleId="chanpin">
    <w:name w:val="chanpin拷贝"/>
    <w:qFormat/>
    <w:rPr>
      <w:rFonts w:ascii="Calibri" w:eastAsia="宋体" w:hAnsi="Calibri" w:cs="Times New Roman"/>
    </w:rPr>
  </w:style>
  <w:style w:type="character" w:customStyle="1" w:styleId="afffd">
    <w:name w:val="页脚 字符"/>
    <w:rPr>
      <w:rFonts w:ascii="Times New Roman" w:eastAsia="宋体" w:hAnsi="Times New Roman" w:cs="Times New Roman"/>
      <w:sz w:val="18"/>
      <w:szCs w:val="18"/>
    </w:rPr>
  </w:style>
  <w:style w:type="character" w:customStyle="1" w:styleId="ui-icon39">
    <w:name w:val="ui-icon39"/>
    <w:rPr>
      <w:rFonts w:ascii="Calibri" w:eastAsia="宋体" w:hAnsi="Calibri" w:cs="Times New Roman"/>
    </w:rPr>
  </w:style>
  <w:style w:type="paragraph" w:customStyle="1" w:styleId="afffe">
    <w:name w:val="封面黑体内容"/>
    <w:link w:val="Charfa"/>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fa">
    <w:name w:val="封面黑体内容 Char"/>
    <w:link w:val="afffe"/>
    <w:rPr>
      <w:rFonts w:ascii="黑体" w:eastAsia="黑体"/>
      <w:sz w:val="32"/>
      <w:szCs w:val="32"/>
      <w:lang w:val="en-US" w:eastAsia="zh-CN" w:bidi="ar-SA"/>
    </w:rPr>
  </w:style>
  <w:style w:type="character" w:customStyle="1" w:styleId="CharChar111">
    <w:name w:val="Char Char111"/>
    <w:qFormat/>
    <w:rPr>
      <w:rFonts w:ascii="宋体" w:eastAsia="宋体" w:hAnsi="Calibri" w:cs="Times New Roman"/>
      <w:b/>
      <w:sz w:val="24"/>
      <w:u w:val="single"/>
      <w:lang w:val="en-US" w:eastAsia="zh-CN" w:bidi="ar-SA"/>
    </w:rPr>
  </w:style>
  <w:style w:type="character" w:customStyle="1" w:styleId="affff">
    <w:name w:val="列出段落 字符"/>
    <w:rPr>
      <w:rFonts w:ascii="Calibri" w:eastAsia="宋体" w:hAnsi="Calibri" w:cs="Times New Roman"/>
      <w:kern w:val="2"/>
      <w:sz w:val="21"/>
      <w:szCs w:val="22"/>
    </w:rPr>
  </w:style>
  <w:style w:type="character" w:customStyle="1" w:styleId="1f5">
    <w:name w:val="不明显强调1"/>
    <w:rPr>
      <w:rFonts w:ascii="Calibri" w:eastAsia="宋体" w:hAnsi="Calibri" w:cs="Times New Roman"/>
      <w:i/>
      <w:iCs/>
      <w:color w:val="000000"/>
    </w:rPr>
  </w:style>
  <w:style w:type="character" w:customStyle="1" w:styleId="91">
    <w:name w:val="未处理的提及9"/>
    <w:rPr>
      <w:rFonts w:ascii="Calibri" w:eastAsia="宋体" w:hAnsi="Calibri" w:cs="Times New Roman"/>
      <w:color w:val="605E5C"/>
      <w:shd w:val="clear" w:color="auto" w:fill="E1DFDD"/>
    </w:rPr>
  </w:style>
  <w:style w:type="character" w:customStyle="1" w:styleId="72">
    <w:name w:val="未处理的提及7"/>
    <w:rPr>
      <w:rFonts w:ascii="Calibri" w:eastAsia="宋体" w:hAnsi="Calibri" w:cs="Times New Roman"/>
      <w:color w:val="605E5C"/>
      <w:shd w:val="clear" w:color="auto" w:fill="E1DFDD"/>
    </w:rPr>
  </w:style>
  <w:style w:type="character" w:customStyle="1" w:styleId="hover34">
    <w:name w:val="hover34"/>
    <w:rPr>
      <w:rFonts w:ascii="Calibri" w:eastAsia="宋体" w:hAnsi="Calibri" w:cs="Times New Roman"/>
      <w:shd w:val="clear" w:color="auto" w:fill="F3F3F3"/>
    </w:rPr>
  </w:style>
  <w:style w:type="paragraph" w:customStyle="1" w:styleId="4">
    <w:name w:val="样式4"/>
    <w:basedOn w:val="40"/>
    <w:link w:val="4Char0"/>
    <w:pPr>
      <w:numPr>
        <w:ilvl w:val="3"/>
        <w:numId w:val="1"/>
      </w:numPr>
      <w:adjustRightInd/>
      <w:spacing w:beforeLines="30" w:before="240" w:after="120" w:line="240" w:lineRule="auto"/>
      <w:ind w:firstLine="0"/>
    </w:pPr>
    <w:rPr>
      <w:rFonts w:eastAsia="宋体"/>
      <w:bCs/>
      <w:sz w:val="24"/>
      <w:szCs w:val="24"/>
      <w:lang w:val="zh-CN"/>
    </w:rPr>
  </w:style>
  <w:style w:type="character" w:customStyle="1" w:styleId="4Char0">
    <w:name w:val="样式4 Char"/>
    <w:link w:val="4"/>
    <w:rPr>
      <w:rFonts w:ascii="Arial" w:eastAsia="宋体" w:hAnsi="Arial" w:cs="Times New Roman"/>
      <w:b/>
      <w:bCs/>
      <w:sz w:val="24"/>
      <w:szCs w:val="24"/>
      <w:lang w:val="zh-CN"/>
    </w:rPr>
  </w:style>
  <w:style w:type="character" w:customStyle="1" w:styleId="input-icon">
    <w:name w:val="input-icon"/>
    <w:rPr>
      <w:rFonts w:ascii="Calibri" w:eastAsia="宋体" w:hAnsi="Calibri" w:cs="Times New Roman"/>
    </w:rPr>
  </w:style>
  <w:style w:type="character" w:customStyle="1" w:styleId="1Char2">
    <w:name w:val="标题 1 Char2"/>
    <w:rPr>
      <w:rFonts w:ascii="Calibri" w:eastAsia="宋体" w:hAnsi="Calibri" w:cs="Times New Roman"/>
      <w:b/>
      <w:bCs/>
      <w:kern w:val="44"/>
      <w:sz w:val="44"/>
      <w:szCs w:val="44"/>
    </w:rPr>
  </w:style>
  <w:style w:type="paragraph" w:customStyle="1" w:styleId="xl51">
    <w:name w:val="xl5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0">
    <w:name w:val="！正文"/>
    <w:basedOn w:val="13"/>
    <w:next w:val="xl51"/>
    <w:link w:val="Charfb"/>
    <w:pPr>
      <w:spacing w:beforeLines="100" w:before="340" w:afterLines="100" w:after="330"/>
      <w:ind w:left="400" w:firstLine="2704"/>
    </w:pPr>
    <w:rPr>
      <w:rFonts w:eastAsia="黑体" w:hAnsi="宋体"/>
    </w:rPr>
  </w:style>
  <w:style w:type="character" w:customStyle="1" w:styleId="Charfb">
    <w:name w:val="！正文 Char"/>
    <w:link w:val="affff0"/>
    <w:rPr>
      <w:rFonts w:ascii="宋体" w:eastAsia="黑体" w:hAnsi="宋体" w:cs="Times New Roman"/>
      <w:b/>
      <w:kern w:val="44"/>
      <w:sz w:val="32"/>
    </w:rPr>
  </w:style>
  <w:style w:type="character" w:customStyle="1" w:styleId="110">
    <w:name w:val="未处理的提及11"/>
    <w:rPr>
      <w:rFonts w:ascii="Calibri" w:eastAsia="宋体" w:hAnsi="Calibri" w:cs="Times New Roman"/>
      <w:color w:val="605E5C"/>
      <w:shd w:val="clear" w:color="auto" w:fill="E1DFDD"/>
    </w:rPr>
  </w:style>
  <w:style w:type="character" w:customStyle="1" w:styleId="1f6">
    <w:name w:val="不明显参考1"/>
    <w:rPr>
      <w:rFonts w:ascii="Calibri" w:eastAsia="宋体" w:hAnsi="Calibri" w:cs="Times New Roman"/>
      <w:smallCaps/>
      <w:color w:val="C0504D"/>
      <w:u w:val="single"/>
    </w:rPr>
  </w:style>
  <w:style w:type="character" w:customStyle="1" w:styleId="m">
    <w:name w:val="m"/>
    <w:rPr>
      <w:rFonts w:ascii="Calibri" w:eastAsia="宋体" w:hAnsi="Calibri" w:cs="Times New Roman"/>
    </w:rPr>
  </w:style>
  <w:style w:type="character" w:customStyle="1" w:styleId="29">
    <w:name w:val="纯文本 字符2"/>
    <w:rPr>
      <w:rFonts w:ascii="等线" w:eastAsia="宋体" w:hAnsi="Courier New" w:cs="Courier New"/>
    </w:rPr>
  </w:style>
  <w:style w:type="character" w:customStyle="1" w:styleId="apple-style-span">
    <w:name w:val="apple-style-span"/>
    <w:qFormat/>
    <w:rPr>
      <w:rFonts w:ascii="Calibri" w:eastAsia="宋体" w:hAnsi="Calibri" w:cs="Times New Roman"/>
    </w:rPr>
  </w:style>
  <w:style w:type="paragraph" w:customStyle="1" w:styleId="affff1">
    <w:name w:val="建议书正文"/>
    <w:basedOn w:val="aa"/>
    <w:link w:val="Charfc"/>
    <w:pPr>
      <w:spacing w:beforeLines="30" w:line="360" w:lineRule="auto"/>
      <w:ind w:left="420" w:firstLineChars="200" w:firstLine="420"/>
    </w:pPr>
    <w:rPr>
      <w:rFonts w:ascii="仿宋_GB2312" w:eastAsia="仿宋_GB2312" w:hAnsi="仿宋"/>
      <w:kern w:val="0"/>
      <w:sz w:val="28"/>
      <w:szCs w:val="30"/>
      <w:lang w:val="x-none" w:eastAsia="x-none"/>
    </w:rPr>
  </w:style>
  <w:style w:type="character" w:customStyle="1" w:styleId="Charfc">
    <w:name w:val="建议书正文 Char"/>
    <w:link w:val="affff1"/>
    <w:rPr>
      <w:rFonts w:ascii="仿宋_GB2312" w:eastAsia="仿宋_GB2312" w:hAnsi="仿宋" w:cs="Times New Roman"/>
      <w:sz w:val="28"/>
      <w:szCs w:val="30"/>
    </w:rPr>
  </w:style>
  <w:style w:type="character" w:customStyle="1" w:styleId="1Char0">
    <w:name w:val="段1 Char"/>
    <w:qFormat/>
    <w:rPr>
      <w:rFonts w:ascii="宋体" w:eastAsia="宋体" w:hAnsi="Calibri" w:cs="Times New Roman"/>
      <w:sz w:val="24"/>
      <w:lang w:val="en-US" w:eastAsia="zh-CN" w:bidi="ar-SA"/>
    </w:rPr>
  </w:style>
  <w:style w:type="character" w:customStyle="1" w:styleId="ckecolorbox">
    <w:name w:val="cke_colorbox"/>
    <w:rPr>
      <w:rFonts w:ascii="Calibri" w:eastAsia="宋体" w:hAnsi="Calibri" w:cs="Times New Roman"/>
      <w:bdr w:val="single" w:sz="6" w:space="0" w:color="808080"/>
    </w:rPr>
  </w:style>
  <w:style w:type="paragraph" w:customStyle="1" w:styleId="0">
    <w:name w:val="样式 首行缩进:  0 字符"/>
    <w:basedOn w:val="aa"/>
    <w:link w:val="0Char"/>
    <w:pPr>
      <w:widowControl/>
      <w:spacing w:line="360" w:lineRule="auto"/>
      <w:ind w:firstLineChars="200" w:firstLine="420"/>
      <w:jc w:val="left"/>
    </w:pPr>
    <w:rPr>
      <w:rFonts w:ascii="Arial" w:hAnsi="Arial"/>
      <w:kern w:val="0"/>
      <w:sz w:val="24"/>
      <w:szCs w:val="20"/>
      <w:lang w:val="x-none" w:eastAsia="x-none"/>
    </w:rPr>
  </w:style>
  <w:style w:type="character" w:customStyle="1" w:styleId="0Char">
    <w:name w:val="样式 首行缩进:  0 字符 Char"/>
    <w:link w:val="0"/>
    <w:rPr>
      <w:rFonts w:ascii="Arial" w:eastAsia="宋体" w:hAnsi="Arial" w:cs="宋体"/>
      <w:sz w:val="24"/>
    </w:rPr>
  </w:style>
  <w:style w:type="paragraph" w:customStyle="1" w:styleId="120">
    <w:name w:val="列表段落12"/>
    <w:basedOn w:val="aa"/>
    <w:link w:val="1f7"/>
    <w:pPr>
      <w:spacing w:line="360" w:lineRule="auto"/>
      <w:ind w:firstLineChars="200" w:firstLine="420"/>
    </w:pPr>
    <w:rPr>
      <w:rFonts w:ascii="Calibri" w:hAnsi="Calibri"/>
      <w:kern w:val="0"/>
      <w:sz w:val="20"/>
      <w:lang w:val="x-none" w:eastAsia="x-none"/>
    </w:rPr>
  </w:style>
  <w:style w:type="character" w:customStyle="1" w:styleId="1f7">
    <w:name w:val="列表段落 字符1"/>
    <w:link w:val="120"/>
    <w:rPr>
      <w:rFonts w:ascii="Calibri" w:eastAsia="宋体" w:hAnsi="Calibri" w:cs="Times New Roman"/>
      <w:szCs w:val="24"/>
    </w:rPr>
  </w:style>
  <w:style w:type="paragraph" w:customStyle="1" w:styleId="5">
    <w:name w:val="样式5"/>
    <w:basedOn w:val="30"/>
    <w:next w:val="afff8"/>
    <w:link w:val="5Char0"/>
    <w:pPr>
      <w:numPr>
        <w:ilvl w:val="2"/>
        <w:numId w:val="1"/>
      </w:numPr>
      <w:tabs>
        <w:tab w:val="left" w:pos="2160"/>
      </w:tabs>
      <w:autoSpaceDE/>
      <w:autoSpaceDN/>
      <w:spacing w:beforeLines="30" w:before="260" w:after="0" w:line="360" w:lineRule="auto"/>
      <w:ind w:left="2160" w:firstLine="0"/>
      <w:jc w:val="both"/>
    </w:pPr>
    <w:rPr>
      <w:rFonts w:ascii="Calibri"/>
      <w:sz w:val="28"/>
      <w:szCs w:val="28"/>
      <w:u w:val="none"/>
      <w:lang w:val="zh-CN" w:eastAsia="x-none"/>
    </w:rPr>
  </w:style>
  <w:style w:type="character" w:customStyle="1" w:styleId="5Char0">
    <w:name w:val="样式5 Char"/>
    <w:link w:val="5"/>
    <w:rPr>
      <w:rFonts w:ascii="Calibri" w:eastAsia="宋体" w:hAnsi="Calibri" w:cs="Times New Roman"/>
      <w:b/>
      <w:sz w:val="28"/>
      <w:szCs w:val="28"/>
      <w:lang w:val="zh-CN"/>
    </w:rPr>
  </w:style>
  <w:style w:type="character" w:customStyle="1" w:styleId="myCharChar">
    <w:name w:val="my正文 Char Char"/>
    <w:rPr>
      <w:rFonts w:ascii="Calibri" w:eastAsia="宋体" w:hAnsi="Calibri" w:cs="Times New Roman"/>
      <w:sz w:val="28"/>
      <w:szCs w:val="24"/>
      <w:lang w:val="zh-CN" w:eastAsia="zh-CN"/>
    </w:rPr>
  </w:style>
  <w:style w:type="character" w:customStyle="1" w:styleId="ui-icon40">
    <w:name w:val="ui-icon40"/>
    <w:rPr>
      <w:rFonts w:ascii="Calibri" w:eastAsia="宋体" w:hAnsi="Calibri" w:cs="Times New Roman"/>
    </w:rPr>
  </w:style>
  <w:style w:type="character" w:customStyle="1" w:styleId="hover35">
    <w:name w:val="hover35"/>
    <w:rPr>
      <w:rFonts w:ascii="Calibri" w:eastAsia="宋体" w:hAnsi="Calibri" w:cs="Times New Roman"/>
      <w:sz w:val="21"/>
      <w:szCs w:val="21"/>
    </w:rPr>
  </w:style>
  <w:style w:type="paragraph" w:customStyle="1" w:styleId="affff2">
    <w:name w:val="正文格式"/>
    <w:basedOn w:val="aa"/>
    <w:link w:val="Charfd"/>
    <w:qFormat/>
    <w:pPr>
      <w:spacing w:beforeLines="50" w:line="360" w:lineRule="auto"/>
      <w:ind w:firstLineChars="200" w:firstLine="480"/>
    </w:pPr>
    <w:rPr>
      <w:rFonts w:ascii="宋体" w:hAnsi="宋体"/>
      <w:kern w:val="0"/>
      <w:sz w:val="24"/>
      <w:lang w:val="en-GB" w:eastAsia="x-none"/>
    </w:rPr>
  </w:style>
  <w:style w:type="character" w:customStyle="1" w:styleId="Charfd">
    <w:name w:val="正文格式 Char"/>
    <w:link w:val="affff2"/>
    <w:qFormat/>
    <w:rPr>
      <w:rFonts w:ascii="宋体" w:eastAsia="宋体" w:hAnsi="宋体" w:cs="Times New Roman"/>
      <w:sz w:val="24"/>
      <w:szCs w:val="24"/>
      <w:lang w:val="en-GB"/>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paragraph" w:customStyle="1" w:styleId="affff3">
    <w:name w:val="方案 正文"/>
    <w:basedOn w:val="aa"/>
    <w:link w:val="affff4"/>
    <w:pPr>
      <w:widowControl/>
      <w:adjustRightInd w:val="0"/>
      <w:spacing w:before="120" w:afterLines="30" w:after="120" w:line="360" w:lineRule="auto"/>
      <w:ind w:firstLineChars="200" w:firstLine="200"/>
      <w:jc w:val="left"/>
      <w:textAlignment w:val="baseline"/>
    </w:pPr>
    <w:rPr>
      <w:rFonts w:ascii="Calibri" w:hAnsi="Calibri"/>
      <w:kern w:val="0"/>
      <w:sz w:val="24"/>
      <w:szCs w:val="20"/>
      <w:lang w:val="x-none" w:eastAsia="x-none"/>
    </w:rPr>
  </w:style>
  <w:style w:type="character" w:customStyle="1" w:styleId="affff4">
    <w:name w:val="方案 正文 字符"/>
    <w:link w:val="affff3"/>
    <w:rPr>
      <w:rFonts w:ascii="Calibri" w:eastAsia="宋体" w:hAnsi="Calibri" w:cs="黑体"/>
      <w:sz w:val="24"/>
    </w:rPr>
  </w:style>
  <w:style w:type="paragraph" w:customStyle="1" w:styleId="k">
    <w:name w:val="k正文"/>
    <w:basedOn w:val="aa"/>
    <w:link w:val="k0"/>
    <w:pPr>
      <w:spacing w:line="360" w:lineRule="auto"/>
      <w:ind w:firstLineChars="200" w:firstLine="480"/>
    </w:pPr>
    <w:rPr>
      <w:rFonts w:ascii="宋体" w:hAnsi="宋体"/>
      <w:kern w:val="0"/>
      <w:sz w:val="24"/>
      <w:lang w:val="x-none" w:eastAsia="x-none"/>
    </w:rPr>
  </w:style>
  <w:style w:type="character" w:customStyle="1" w:styleId="k0">
    <w:name w:val="k正文 字符"/>
    <w:link w:val="k"/>
    <w:rPr>
      <w:rFonts w:ascii="宋体" w:eastAsia="宋体" w:hAnsi="宋体" w:cs="Arial"/>
      <w:sz w:val="24"/>
      <w:szCs w:val="24"/>
    </w:rPr>
  </w:style>
  <w:style w:type="character" w:customStyle="1" w:styleId="Char19">
    <w:name w:val="批注框文本 Char1"/>
    <w:rPr>
      <w:rFonts w:ascii="Times New Roman" w:eastAsia="宋体" w:hAnsi="Times New Roman" w:cs="Times New Roman"/>
      <w:kern w:val="2"/>
      <w:sz w:val="18"/>
      <w:szCs w:val="18"/>
    </w:rPr>
  </w:style>
  <w:style w:type="character" w:customStyle="1" w:styleId="111">
    <w:name w:val="不明显参考11"/>
    <w:rPr>
      <w:rFonts w:ascii="Calibri" w:eastAsia="宋体" w:hAnsi="Calibri" w:cs="Times New Roman"/>
      <w:smallCaps/>
      <w:color w:val="C0504D"/>
      <w:u w:val="single"/>
    </w:rPr>
  </w:style>
  <w:style w:type="character" w:customStyle="1" w:styleId="Char1a">
    <w:name w:val="纯文本 Char1"/>
    <w:qFormat/>
    <w:rPr>
      <w:rFonts w:ascii="宋体" w:eastAsia="宋体" w:hAnsi="Courier New" w:cs="Times New Roman"/>
      <w:kern w:val="2"/>
      <w:sz w:val="21"/>
      <w:lang w:val="en-US" w:eastAsia="zh-CN" w:bidi="ar-SA"/>
    </w:rPr>
  </w:style>
  <w:style w:type="paragraph" w:customStyle="1" w:styleId="112">
    <w:name w:val="列表段落11"/>
    <w:basedOn w:val="aa"/>
    <w:link w:val="affff5"/>
    <w:qFormat/>
    <w:pPr>
      <w:spacing w:line="360" w:lineRule="auto"/>
      <w:ind w:firstLineChars="200" w:firstLine="420"/>
    </w:pPr>
    <w:rPr>
      <w:rFonts w:ascii="Calibri" w:hAnsi="Calibri"/>
      <w:kern w:val="0"/>
      <w:sz w:val="20"/>
      <w:szCs w:val="20"/>
      <w:lang w:val="x-none" w:eastAsia="x-none"/>
    </w:rPr>
  </w:style>
  <w:style w:type="character" w:customStyle="1" w:styleId="affff5">
    <w:name w:val="列表段落 字符"/>
    <w:link w:val="112"/>
    <w:qFormat/>
    <w:rPr>
      <w:rFonts w:ascii="Calibri" w:eastAsia="宋体" w:hAnsi="Calibri" w:cs="Times New Roman"/>
    </w:rPr>
  </w:style>
  <w:style w:type="character" w:customStyle="1" w:styleId="c21">
    <w:name w:val="c21"/>
    <w:qFormat/>
    <w:rPr>
      <w:rFonts w:ascii="ˎ̥" w:eastAsia="宋体" w:hAnsi="ˎ̥" w:cs="Times New Roman" w:hint="default"/>
      <w:color w:val="000000"/>
      <w:sz w:val="20"/>
      <w:szCs w:val="20"/>
      <w:u w:val="none"/>
    </w:rPr>
  </w:style>
  <w:style w:type="character" w:customStyle="1" w:styleId="Charfe">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qFormat/>
    <w:rPr>
      <w:rFonts w:ascii="Calibri" w:eastAsia="宋体" w:hAnsi="Calibri" w:cs="Times New Roman"/>
      <w:kern w:val="2"/>
      <w:sz w:val="18"/>
      <w:szCs w:val="18"/>
      <w:lang w:val="en-US" w:eastAsia="zh-CN" w:bidi="ar-SA"/>
    </w:rPr>
  </w:style>
  <w:style w:type="character" w:customStyle="1" w:styleId="ckecolorbox2">
    <w:name w:val="cke_colorbox2"/>
    <w:rPr>
      <w:rFonts w:ascii="Calibri" w:eastAsia="宋体" w:hAnsi="Calibri" w:cs="Times New Roman"/>
    </w:rPr>
  </w:style>
  <w:style w:type="paragraph" w:styleId="affff6">
    <w:name w:val="List Paragraph"/>
    <w:basedOn w:val="aa"/>
    <w:link w:val="Char1b"/>
    <w:qFormat/>
    <w:pPr>
      <w:ind w:firstLineChars="200" w:firstLine="420"/>
    </w:pPr>
    <w:rPr>
      <w:rFonts w:ascii="Calibri" w:hAnsi="Calibri"/>
      <w:szCs w:val="22"/>
    </w:rPr>
  </w:style>
  <w:style w:type="character" w:customStyle="1" w:styleId="Char1b">
    <w:name w:val="列出段落 Char1"/>
    <w:link w:val="affff6"/>
    <w:qFormat/>
    <w:rPr>
      <w:rFonts w:ascii="Calibri" w:eastAsia="宋体" w:hAnsi="Calibri" w:cs="Times New Roman"/>
      <w:kern w:val="2"/>
      <w:sz w:val="21"/>
      <w:szCs w:val="22"/>
      <w:lang w:val="en-US" w:eastAsia="zh-CN" w:bidi="ar-SA"/>
    </w:rPr>
  </w:style>
  <w:style w:type="paragraph" w:customStyle="1" w:styleId="-11">
    <w:name w:val="彩色列表 - 着色 11"/>
    <w:basedOn w:val="aa"/>
    <w:link w:val="-10"/>
    <w:pPr>
      <w:spacing w:line="360" w:lineRule="auto"/>
      <w:ind w:firstLineChars="200" w:firstLine="420"/>
    </w:pPr>
    <w:rPr>
      <w:rFonts w:ascii="等线" w:hAnsi="等线"/>
      <w:kern w:val="0"/>
      <w:sz w:val="24"/>
      <w:lang w:val="x-none" w:eastAsia="x-none"/>
    </w:rPr>
  </w:style>
  <w:style w:type="character" w:customStyle="1" w:styleId="-10">
    <w:name w:val="彩色列表 - 着色 1 字符"/>
    <w:link w:val="-11"/>
    <w:rPr>
      <w:rFonts w:ascii="等线" w:eastAsia="宋体" w:hAnsi="等线" w:cs="Times New Roman"/>
      <w:sz w:val="24"/>
      <w:szCs w:val="24"/>
    </w:rPr>
  </w:style>
  <w:style w:type="paragraph" w:customStyle="1" w:styleId="1f8">
    <w:name w:val="明显引用1"/>
    <w:basedOn w:val="aa"/>
    <w:next w:val="aa"/>
    <w:link w:val="affff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val="x-none" w:eastAsia="en-US" w:bidi="en-US"/>
    </w:rPr>
  </w:style>
  <w:style w:type="character" w:customStyle="1" w:styleId="affff7">
    <w:name w:val="明显引用 字符"/>
    <w:link w:val="1f8"/>
    <w:rPr>
      <w:rFonts w:ascii="Calibri" w:eastAsia="宋体" w:hAnsi="Calibri" w:cs="Times New Roman"/>
      <w:b/>
      <w:bCs/>
      <w:i/>
      <w:iCs/>
      <w:color w:val="4F81BD"/>
      <w:sz w:val="22"/>
      <w:lang w:eastAsia="en-US" w:bidi="en-US"/>
    </w:rPr>
  </w:style>
  <w:style w:type="paragraph" w:customStyle="1" w:styleId="affff8">
    <w:name w:val="表单"/>
    <w:basedOn w:val="aa"/>
    <w:link w:val="Charff"/>
    <w:pPr>
      <w:spacing w:line="360" w:lineRule="auto"/>
      <w:ind w:firstLineChars="200" w:firstLine="420"/>
    </w:pPr>
    <w:rPr>
      <w:rFonts w:ascii="仿宋_GB2312" w:eastAsia="仿宋_GB2312" w:hAnsi="Calibri"/>
      <w:kern w:val="0"/>
      <w:sz w:val="20"/>
      <w:szCs w:val="30"/>
      <w:lang w:val="x-none" w:eastAsia="x-none"/>
    </w:rPr>
  </w:style>
  <w:style w:type="character" w:customStyle="1" w:styleId="Charff">
    <w:name w:val="表单 Char"/>
    <w:link w:val="affff8"/>
    <w:rPr>
      <w:rFonts w:ascii="仿宋_GB2312" w:eastAsia="仿宋_GB2312" w:hAnsi="Calibri" w:cs="Times New Roman"/>
      <w:szCs w:val="30"/>
    </w:rPr>
  </w:style>
  <w:style w:type="character" w:customStyle="1" w:styleId="affff9">
    <w:name w:val="纯文本 字符"/>
    <w:qFormat/>
    <w:rPr>
      <w:rFonts w:ascii="宋体" w:eastAsia="宋体" w:hAnsi="Courier New" w:cs="Times New Roman"/>
      <w:kern w:val="2"/>
      <w:sz w:val="21"/>
      <w:szCs w:val="21"/>
      <w:lang w:val="en-US" w:eastAsia="zh-CN" w:bidi="ar-SA"/>
    </w:rPr>
  </w:style>
  <w:style w:type="paragraph" w:customStyle="1" w:styleId="2a">
    <w:name w:val="样式  + 首行缩进:  2 字符"/>
    <w:basedOn w:val="aa"/>
    <w:link w:val="2Char3"/>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x-none" w:eastAsia="x-none"/>
    </w:rPr>
  </w:style>
  <w:style w:type="character" w:customStyle="1" w:styleId="2Char3">
    <w:name w:val="样式  + 首行缩进:  2 字符 Char"/>
    <w:link w:val="2a"/>
    <w:rPr>
      <w:rFonts w:ascii="Arial" w:eastAsia="宋体" w:hAnsi="Arial" w:cs="Times New Roman"/>
      <w:spacing w:val="10"/>
      <w:sz w:val="24"/>
      <w:szCs w:val="22"/>
    </w:rPr>
  </w:style>
  <w:style w:type="paragraph" w:customStyle="1" w:styleId="affffa">
    <w:name w:val="样式 正文（缩进）"/>
    <w:basedOn w:val="aa"/>
    <w:link w:val="Charff0"/>
    <w:pPr>
      <w:spacing w:beforeLines="30" w:line="360" w:lineRule="auto"/>
      <w:ind w:firstLineChars="200" w:firstLine="480"/>
      <w:jc w:val="left"/>
    </w:pPr>
    <w:rPr>
      <w:rFonts w:ascii="宋体" w:hAnsi="Calibri"/>
      <w:kern w:val="0"/>
      <w:sz w:val="24"/>
      <w:lang w:val="x-none" w:eastAsia="x-none"/>
    </w:rPr>
  </w:style>
  <w:style w:type="character" w:customStyle="1" w:styleId="Charff0">
    <w:name w:val="样式 正文（缩进） Char"/>
    <w:link w:val="affffa"/>
    <w:rPr>
      <w:rFonts w:ascii="宋体" w:eastAsia="宋体" w:hAnsi="Calibri" w:cs="Times New Roman"/>
      <w:sz w:val="24"/>
      <w:szCs w:val="24"/>
    </w:rPr>
  </w:style>
  <w:style w:type="character" w:customStyle="1" w:styleId="Charff1">
    <w:name w:val="标题 Char"/>
    <w:aliases w:val="标题1 Char"/>
    <w:qFormat/>
    <w:rPr>
      <w:rFonts w:ascii="Calibri" w:eastAsia="宋体" w:hAnsi="Calibri" w:cs="Times New Roman"/>
      <w:b/>
      <w:kern w:val="2"/>
      <w:sz w:val="32"/>
    </w:rPr>
  </w:style>
  <w:style w:type="character" w:customStyle="1" w:styleId="2b">
    <w:name w:val="未处理的提及2"/>
    <w:rPr>
      <w:rFonts w:ascii="Calibri" w:eastAsia="宋体" w:hAnsi="Calibri" w:cs="Times New Roman"/>
      <w:color w:val="605E5C"/>
      <w:shd w:val="clear" w:color="auto" w:fill="E1DFDD"/>
    </w:rPr>
  </w:style>
  <w:style w:type="character" w:customStyle="1" w:styleId="1f9">
    <w:name w:val="书籍标题1"/>
    <w:rPr>
      <w:rFonts w:ascii="Calibri" w:eastAsia="宋体" w:hAnsi="Calibri" w:cs="Times New Roman"/>
      <w:b/>
      <w:bCs/>
      <w:smallCaps/>
      <w:spacing w:val="5"/>
    </w:rPr>
  </w:style>
  <w:style w:type="character" w:customStyle="1" w:styleId="unnamed1">
    <w:name w:val="unnamed1"/>
    <w:rPr>
      <w:rFonts w:ascii="Calibri" w:eastAsia="宋体" w:hAnsi="Calibri" w:cs="Times New Roman"/>
    </w:rPr>
  </w:style>
  <w:style w:type="paragraph" w:customStyle="1" w:styleId="affffb">
    <w:name w:val="正文[新产业]"/>
    <w:basedOn w:val="aa"/>
    <w:link w:val="Charff2"/>
    <w:pPr>
      <w:spacing w:line="360" w:lineRule="auto"/>
      <w:ind w:firstLineChars="200" w:firstLine="200"/>
    </w:pPr>
    <w:rPr>
      <w:rFonts w:ascii="Calibri" w:hAnsi="Calibri"/>
      <w:kern w:val="0"/>
      <w:sz w:val="24"/>
      <w:szCs w:val="20"/>
      <w:lang w:val="x-none" w:eastAsia="x-none"/>
    </w:rPr>
  </w:style>
  <w:style w:type="character" w:customStyle="1" w:styleId="Charff2">
    <w:name w:val="正文[新产业] Char"/>
    <w:link w:val="affffb"/>
    <w:rPr>
      <w:rFonts w:ascii="Calibri" w:eastAsia="宋体" w:hAnsi="Calibri" w:cs="Times New Roman"/>
      <w:sz w:val="24"/>
    </w:rPr>
  </w:style>
  <w:style w:type="character" w:customStyle="1" w:styleId="2c">
    <w:name w:val="正文首行缩进 2 字符"/>
    <w:rPr>
      <w:rFonts w:ascii="宋体" w:eastAsia="宋体" w:hAnsi="Courier New" w:cs="Times New Roman"/>
      <w:spacing w:val="-4"/>
      <w:sz w:val="18"/>
    </w:rPr>
  </w:style>
  <w:style w:type="character" w:customStyle="1" w:styleId="35">
    <w:name w:val="未处理的提及3"/>
    <w:rPr>
      <w:rFonts w:ascii="Calibri" w:eastAsia="宋体" w:hAnsi="Calibri" w:cs="Times New Roman"/>
      <w:color w:val="605E5C"/>
      <w:shd w:val="clear" w:color="auto" w:fill="E1DFDD"/>
    </w:rPr>
  </w:style>
  <w:style w:type="character" w:customStyle="1" w:styleId="2d">
    <w:name w:val="标题 字符2"/>
    <w:rPr>
      <w:rFonts w:ascii="等线 Light" w:eastAsia="等线 Light" w:hAnsi="等线 Light" w:cs="Times New Roman"/>
      <w:b/>
      <w:bCs/>
      <w:sz w:val="32"/>
      <w:szCs w:val="32"/>
    </w:rPr>
  </w:style>
  <w:style w:type="paragraph" w:customStyle="1" w:styleId="1fa">
    <w:name w:val="1"/>
    <w:link w:val="1-2Char"/>
    <w:qFormat/>
    <w:rPr>
      <w:kern w:val="2"/>
      <w:sz w:val="21"/>
      <w:szCs w:val="24"/>
      <w:lang w:val="zh-CN"/>
    </w:rPr>
  </w:style>
  <w:style w:type="character" w:customStyle="1" w:styleId="1-2Char">
    <w:name w:val="中等深浅网格 1 - 强调文字颜色 2 Char"/>
    <w:link w:val="1fa"/>
    <w:qFormat/>
    <w:rPr>
      <w:kern w:val="2"/>
      <w:sz w:val="21"/>
      <w:szCs w:val="24"/>
      <w:lang w:val="zh-CN" w:eastAsia="zh-CN" w:bidi="ar-SA"/>
    </w:rPr>
  </w:style>
  <w:style w:type="character" w:customStyle="1" w:styleId="CharChar11">
    <w:name w:val="Char Char11"/>
    <w:qFormat/>
    <w:rPr>
      <w:rFonts w:ascii="宋体" w:eastAsia="宋体" w:hAnsi="Calibri" w:cs="Times New Roman"/>
      <w:b/>
      <w:sz w:val="24"/>
      <w:u w:val="single"/>
      <w:lang w:val="en-US" w:eastAsia="zh-CN" w:bidi="ar-SA"/>
    </w:rPr>
  </w:style>
  <w:style w:type="character" w:customStyle="1" w:styleId="212">
    <w:name w:val="正文文本缩进 2 字符1"/>
    <w:rPr>
      <w:rFonts w:ascii="宋体" w:eastAsia="宋体" w:hAnsi="宋体" w:cs="Times New Roman"/>
    </w:rPr>
  </w:style>
  <w:style w:type="character" w:customStyle="1" w:styleId="1fb">
    <w:name w:val="正文首行缩进 字符1"/>
    <w:rPr>
      <w:rFonts w:ascii="宋体" w:eastAsia="宋体" w:hAnsi="宋体" w:cs="Times New Roman"/>
    </w:rPr>
  </w:style>
  <w:style w:type="character" w:customStyle="1" w:styleId="81">
    <w:name w:val="未处理的提及8"/>
    <w:rPr>
      <w:rFonts w:ascii="Calibri" w:eastAsia="宋体" w:hAnsi="Calibri" w:cs="Times New Roman"/>
      <w:color w:val="605E5C"/>
      <w:shd w:val="clear" w:color="auto" w:fill="E1DFDD"/>
    </w:rPr>
  </w:style>
  <w:style w:type="character" w:customStyle="1" w:styleId="affffc">
    <w:name w:val="正文文本 字符"/>
    <w:rPr>
      <w:rFonts w:ascii="宋体" w:eastAsia="宋体" w:hAnsi="Arial" w:cs="Times New Roman"/>
      <w:kern w:val="2"/>
      <w:sz w:val="24"/>
    </w:rPr>
  </w:style>
  <w:style w:type="paragraph" w:customStyle="1" w:styleId="affffd">
    <w:name w:val="表格"/>
    <w:basedOn w:val="aa"/>
    <w:link w:val="Charff3"/>
    <w:pPr>
      <w:overflowPunct w:val="0"/>
      <w:autoSpaceDE w:val="0"/>
      <w:autoSpaceDN w:val="0"/>
      <w:adjustRightInd w:val="0"/>
      <w:spacing w:beforeLines="30" w:line="300" w:lineRule="auto"/>
      <w:ind w:firstLineChars="200" w:firstLine="200"/>
      <w:jc w:val="center"/>
    </w:pPr>
    <w:rPr>
      <w:rFonts w:ascii="宋体" w:hAnsi="Calibri"/>
      <w:kern w:val="0"/>
      <w:sz w:val="20"/>
      <w:lang w:val="x-none" w:eastAsia="x-none"/>
    </w:rPr>
  </w:style>
  <w:style w:type="character" w:customStyle="1" w:styleId="Charff3">
    <w:name w:val="表格 Char"/>
    <w:link w:val="affffd"/>
    <w:rPr>
      <w:rFonts w:ascii="宋体" w:eastAsia="宋体" w:hAnsi="Calibri" w:cs="Times New Roman"/>
      <w:szCs w:val="24"/>
    </w:rPr>
  </w:style>
  <w:style w:type="character" w:customStyle="1" w:styleId="Charff4">
    <w:name w:val="正文缩进 Char"/>
    <w:qFormat/>
    <w:rPr>
      <w:rFonts w:ascii="宋体" w:eastAsia="宋体" w:hAnsi="Calibri" w:cs="Times New Roman"/>
      <w:kern w:val="2"/>
      <w:sz w:val="24"/>
      <w:szCs w:val="24"/>
      <w:lang w:val="en-US" w:eastAsia="zh-CN" w:bidi="ar-SA"/>
    </w:rPr>
  </w:style>
  <w:style w:type="character" w:customStyle="1" w:styleId="font01">
    <w:name w:val="font01"/>
    <w:rPr>
      <w:rFonts w:ascii="宋体" w:eastAsia="宋体" w:hAnsi="宋体" w:cs="宋体"/>
      <w:color w:val="000000"/>
      <w:sz w:val="18"/>
      <w:szCs w:val="18"/>
      <w:u w:val="none"/>
    </w:rPr>
  </w:style>
  <w:style w:type="character" w:customStyle="1" w:styleId="hover6">
    <w:name w:val="hover6"/>
    <w:rPr>
      <w:rFonts w:ascii="Calibri" w:eastAsia="宋体" w:hAnsi="Calibri" w:cs="Times New Roman"/>
      <w:shd w:val="clear" w:color="auto" w:fill="EEEEEE"/>
    </w:rPr>
  </w:style>
  <w:style w:type="character" w:customStyle="1" w:styleId="ckecolorbox1">
    <w:name w:val="cke_colorbox1"/>
    <w:rPr>
      <w:rFonts w:ascii="Calibri" w:eastAsia="宋体" w:hAnsi="Calibri" w:cs="Times New Roman"/>
    </w:rPr>
  </w:style>
  <w:style w:type="character" w:customStyle="1" w:styleId="1fc">
    <w:name w:val="明显参考1"/>
    <w:rPr>
      <w:rFonts w:ascii="Calibri" w:eastAsia="宋体" w:hAnsi="Calibri" w:cs="Times New Roman"/>
      <w:b/>
      <w:bCs/>
      <w:smallCaps/>
      <w:color w:val="C0504D"/>
      <w:spacing w:val="5"/>
      <w:u w:val="single"/>
    </w:rPr>
  </w:style>
  <w:style w:type="character" w:customStyle="1" w:styleId="Charff5">
    <w:name w:val="题注 Char"/>
    <w:rPr>
      <w:rFonts w:ascii="Calibri" w:eastAsia="宋体" w:hAnsi="Calibri" w:cs="Times New Roman"/>
      <w:b/>
      <w:kern w:val="2"/>
      <w:sz w:val="21"/>
      <w:szCs w:val="21"/>
      <w:lang w:bidi="ar-SA"/>
    </w:rPr>
  </w:style>
  <w:style w:type="character" w:customStyle="1" w:styleId="gpa">
    <w:name w:val="gpa"/>
    <w:rPr>
      <w:rFonts w:ascii="Arial" w:eastAsia="宋体" w:hAnsi="Arial" w:cs="Arial"/>
      <w:sz w:val="15"/>
      <w:szCs w:val="15"/>
    </w:rPr>
  </w:style>
  <w:style w:type="paragraph" w:customStyle="1" w:styleId="affffe">
    <w:name w:val="正文重点"/>
    <w:basedOn w:val="aa"/>
    <w:link w:val="Charff6"/>
    <w:qFormat/>
    <w:pPr>
      <w:adjustRightInd w:val="0"/>
      <w:spacing w:line="360" w:lineRule="auto"/>
      <w:ind w:firstLineChars="200" w:firstLine="482"/>
      <w:jc w:val="left"/>
      <w:textAlignment w:val="baseline"/>
    </w:pPr>
    <w:rPr>
      <w:rFonts w:ascii="Calibri" w:hAnsi="Calibri"/>
      <w:b/>
      <w:kern w:val="0"/>
      <w:sz w:val="24"/>
      <w:szCs w:val="20"/>
      <w:lang w:val="x-none" w:eastAsia="x-none"/>
    </w:rPr>
  </w:style>
  <w:style w:type="character" w:customStyle="1" w:styleId="Charff6">
    <w:name w:val="正文重点 Char"/>
    <w:link w:val="affffe"/>
    <w:qFormat/>
    <w:rPr>
      <w:rFonts w:ascii="Calibri" w:eastAsia="宋体" w:hAnsi="Calibri" w:cs="Times New Roman"/>
      <w:b/>
      <w:sz w:val="24"/>
    </w:rPr>
  </w:style>
  <w:style w:type="character" w:customStyle="1" w:styleId="hover36">
    <w:name w:val="hover36"/>
    <w:rPr>
      <w:rFonts w:ascii="Calibri" w:eastAsia="宋体" w:hAnsi="Calibri" w:cs="Times New Roman"/>
      <w:shd w:val="clear" w:color="auto" w:fill="F3F3F3"/>
    </w:rPr>
  </w:style>
  <w:style w:type="character" w:customStyle="1" w:styleId="apple-converted-space">
    <w:name w:val="apple-converted-space"/>
    <w:rPr>
      <w:rFonts w:ascii="Calibri" w:eastAsia="宋体" w:hAnsi="Calibri" w:cs="Times New Roman"/>
    </w:rPr>
  </w:style>
  <w:style w:type="paragraph" w:customStyle="1" w:styleId="my">
    <w:name w:val="my正文"/>
    <w:basedOn w:val="aa"/>
    <w:link w:val="myChar"/>
    <w:pPr>
      <w:spacing w:line="360" w:lineRule="auto"/>
      <w:ind w:firstLineChars="200" w:firstLine="480"/>
    </w:pPr>
    <w:rPr>
      <w:rFonts w:ascii="Calibri" w:hAnsi="Calibri"/>
      <w:kern w:val="0"/>
      <w:sz w:val="24"/>
      <w:lang w:val="x-none" w:eastAsia="x-none"/>
    </w:rPr>
  </w:style>
  <w:style w:type="character" w:customStyle="1" w:styleId="myChar">
    <w:name w:val="my正文 Char"/>
    <w:link w:val="my"/>
    <w:rPr>
      <w:rFonts w:ascii="Calibri" w:eastAsia="宋体" w:hAnsi="Calibri" w:cs="Times New Roman"/>
      <w:sz w:val="24"/>
      <w:szCs w:val="24"/>
    </w:rPr>
  </w:style>
  <w:style w:type="paragraph" w:customStyle="1" w:styleId="1fd">
    <w:name w:val="正文缩进1"/>
    <w:basedOn w:val="aa"/>
    <w:link w:val="CharChar"/>
    <w:qFormat/>
    <w:pPr>
      <w:widowControl/>
      <w:adjustRightInd w:val="0"/>
      <w:snapToGrid w:val="0"/>
      <w:spacing w:line="480" w:lineRule="exact"/>
      <w:ind w:firstLine="567"/>
    </w:pPr>
    <w:rPr>
      <w:rFonts w:ascii="宋体" w:hAnsi="Calibri"/>
      <w:snapToGrid w:val="0"/>
      <w:color w:val="000000"/>
      <w:kern w:val="28"/>
      <w:sz w:val="28"/>
      <w:szCs w:val="20"/>
      <w:lang w:val="x-none" w:eastAsia="x-none"/>
    </w:rPr>
  </w:style>
  <w:style w:type="character" w:customStyle="1" w:styleId="CharChar">
    <w:name w:val="正文缩进 Char Char"/>
    <w:link w:val="1fd"/>
    <w:qFormat/>
    <w:rPr>
      <w:rFonts w:ascii="宋体" w:eastAsia="宋体" w:hAnsi="Calibri" w:cs="Times New Roman"/>
      <w:snapToGrid w:val="0"/>
      <w:color w:val="000000"/>
      <w:kern w:val="28"/>
      <w:sz w:val="28"/>
      <w:lang w:bidi="ar-SA"/>
    </w:rPr>
  </w:style>
  <w:style w:type="character" w:customStyle="1" w:styleId="Char23">
    <w:name w:val="正文缩进 Char2"/>
    <w:rPr>
      <w:rFonts w:ascii="Calibri" w:eastAsia="宋体" w:hAnsi="Calibri" w:cs="Times New Roman"/>
      <w:kern w:val="2"/>
      <w:sz w:val="21"/>
    </w:rPr>
  </w:style>
  <w:style w:type="character" w:customStyle="1" w:styleId="highlight">
    <w:name w:val="highlight"/>
    <w:rPr>
      <w:rFonts w:ascii="Calibri" w:eastAsia="宋体" w:hAnsi="Calibri" w:cs="Times New Roman"/>
    </w:rPr>
  </w:style>
  <w:style w:type="character" w:customStyle="1" w:styleId="1fe">
    <w:name w:val="正文文本 字符1"/>
    <w:rPr>
      <w:rFonts w:ascii="Calibri" w:eastAsia="宋体" w:hAnsi="Calibri" w:cs="Times New Roman"/>
      <w:color w:val="000000"/>
      <w:kern w:val="2"/>
      <w:sz w:val="24"/>
    </w:rPr>
  </w:style>
  <w:style w:type="character" w:customStyle="1" w:styleId="my0">
    <w:name w:val="my正文 字符"/>
    <w:rPr>
      <w:rFonts w:ascii="宋体" w:eastAsia="宋体" w:hAnsi="宋体" w:cs="宋体"/>
      <w:kern w:val="0"/>
      <w:sz w:val="24"/>
      <w:lang w:val="zh-CN"/>
    </w:rPr>
  </w:style>
  <w:style w:type="character" w:customStyle="1" w:styleId="txt">
    <w:name w:val="txt"/>
    <w:qFormat/>
    <w:rPr>
      <w:rFonts w:ascii="Calibri" w:eastAsia="宋体" w:hAnsi="Calibri" w:cs="Times New Roman"/>
    </w:rPr>
  </w:style>
  <w:style w:type="paragraph" w:customStyle="1" w:styleId="afffff">
    <w:name w:val="段"/>
    <w:link w:val="Charff7"/>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ff7">
    <w:name w:val="段 Char"/>
    <w:link w:val="afffff"/>
    <w:rPr>
      <w:rFonts w:ascii="宋体" w:hAnsi="宋体"/>
      <w:lang w:val="en-US" w:eastAsia="zh-CN" w:bidi="ar-SA"/>
    </w:rPr>
  </w:style>
  <w:style w:type="character" w:customStyle="1" w:styleId="36">
    <w:name w:val="正文缩进 字符3"/>
    <w:rPr>
      <w:rFonts w:ascii="Calibri" w:eastAsia="宋体" w:hAnsi="Calibri" w:cs="Times New Roman"/>
      <w:sz w:val="24"/>
      <w:lang w:val="zh-CN"/>
    </w:rPr>
  </w:style>
  <w:style w:type="character" w:customStyle="1" w:styleId="black1">
    <w:name w:val="black1"/>
    <w:qFormat/>
    <w:rPr>
      <w:rFonts w:ascii="Calibri" w:eastAsia="宋体" w:hAnsi="Calibri" w:cs="Times New Roman"/>
      <w:color w:val="000000"/>
    </w:rPr>
  </w:style>
  <w:style w:type="character" w:customStyle="1" w:styleId="Heading3-oldChar">
    <w:name w:val="Heading 3 - old Char"/>
    <w:rPr>
      <w:rFonts w:ascii="Palatino Linotype" w:eastAsia="宋体" w:hAnsi="Palatino Linotype" w:cs="Times New Roman"/>
      <w:b/>
      <w:bCs/>
      <w:szCs w:val="24"/>
    </w:rPr>
  </w:style>
  <w:style w:type="character" w:customStyle="1" w:styleId="2e">
    <w:name w:val="日期 字符2"/>
    <w:rPr>
      <w:rFonts w:ascii="宋体" w:eastAsia="宋体" w:hAnsi="宋体" w:cs="Times New Roman"/>
    </w:rPr>
  </w:style>
  <w:style w:type="character" w:customStyle="1" w:styleId="213">
    <w:name w:val="正文文本首行缩进 2 字符1"/>
    <w:rPr>
      <w:rFonts w:ascii="宋体" w:eastAsia="宋体" w:hAnsi="宋体" w:cs="Times New Roman"/>
    </w:rPr>
  </w:style>
  <w:style w:type="character" w:customStyle="1" w:styleId="2Char4">
    <w:name w:val="标题 2 Char"/>
    <w:aliases w:val="H2 Char,Heading 2 Hidden Char,Heading 2 CCBS Char,Fab-2 Char,PIM2 Char,UNDERRUBRIK 1-2 Char,h2 Char,Titre3 Char,HD2 Char,sect 1.2 Char,H21 Char,sect 1.21 Char,H22 Char,sect 1.22 Char,H211 Char,sect 1.211 Char,H23 Char,sect 1.23 Char,H212 Char"/>
    <w:qFormat/>
    <w:rPr>
      <w:rFonts w:ascii="Arial" w:eastAsia="黑体" w:hAnsi="Arial" w:cs="Times New Roman"/>
      <w:b/>
      <w:sz w:val="30"/>
      <w:lang w:val="en-US" w:eastAsia="zh-CN" w:bidi="ar-SA"/>
    </w:rPr>
  </w:style>
  <w:style w:type="character" w:customStyle="1" w:styleId="afffff0">
    <w:name w:val="页眉 字符"/>
    <w:rPr>
      <w:rFonts w:ascii="Times New Roman" w:eastAsia="宋体" w:hAnsi="Times New Roman" w:cs="Times New Roman"/>
      <w:sz w:val="18"/>
      <w:szCs w:val="18"/>
    </w:rPr>
  </w:style>
  <w:style w:type="character" w:customStyle="1" w:styleId="311">
    <w:name w:val="正文文本缩进 3 字符1"/>
    <w:rPr>
      <w:rFonts w:ascii="宋体" w:eastAsia="宋体" w:hAnsi="宋体" w:cs="Times New Roman"/>
      <w:sz w:val="16"/>
      <w:szCs w:val="16"/>
    </w:rPr>
  </w:style>
  <w:style w:type="character" w:customStyle="1" w:styleId="1ff">
    <w:name w:val="页脚 字符1"/>
    <w:rPr>
      <w:rFonts w:ascii="Calibri" w:eastAsia="宋体" w:hAnsi="Calibri" w:cs="Times New Roman"/>
      <w:kern w:val="2"/>
      <w:sz w:val="18"/>
      <w:szCs w:val="18"/>
    </w:rPr>
  </w:style>
  <w:style w:type="paragraph" w:customStyle="1" w:styleId="MMTopic1">
    <w:name w:val="MM Topic 1"/>
    <w:basedOn w:val="13"/>
    <w:pPr>
      <w:numPr>
        <w:numId w:val="2"/>
      </w:numPr>
      <w:tabs>
        <w:tab w:val="left" w:pos="425"/>
      </w:tabs>
      <w:autoSpaceDE/>
      <w:autoSpaceDN/>
      <w:adjustRightInd/>
      <w:spacing w:before="180" w:line="578" w:lineRule="auto"/>
      <w:jc w:val="both"/>
    </w:pPr>
    <w:rPr>
      <w:rFonts w:ascii="Times New Roman"/>
      <w:bCs/>
      <w:sz w:val="44"/>
      <w:szCs w:val="44"/>
    </w:rPr>
  </w:style>
  <w:style w:type="paragraph" w:customStyle="1" w:styleId="xl23">
    <w:name w:val="xl23"/>
    <w:basedOn w:val="aa"/>
    <w:qFormat/>
    <w:pPr>
      <w:widowControl/>
      <w:spacing w:before="100" w:beforeAutospacing="1" w:after="100" w:afterAutospacing="1" w:line="360" w:lineRule="auto"/>
      <w:textAlignment w:val="top"/>
    </w:pPr>
    <w:rPr>
      <w:rFonts w:ascii="Calibri" w:hAnsi="Calibri"/>
      <w:kern w:val="0"/>
      <w:sz w:val="24"/>
      <w:szCs w:val="20"/>
    </w:rPr>
  </w:style>
  <w:style w:type="paragraph" w:customStyle="1" w:styleId="afffff1">
    <w:name w:val="正文图标题"/>
    <w:next w:val="aa"/>
    <w:pPr>
      <w:ind w:left="420" w:hanging="420"/>
      <w:jc w:val="center"/>
    </w:pPr>
    <w:rPr>
      <w:rFonts w:ascii="黑体" w:eastAsia="黑体"/>
      <w:sz w:val="21"/>
    </w:rPr>
  </w:style>
  <w:style w:type="paragraph" w:customStyle="1" w:styleId="113">
    <w:name w:val="修订11"/>
    <w:rPr>
      <w:kern w:val="2"/>
      <w:sz w:val="24"/>
      <w:szCs w:val="24"/>
    </w:rPr>
  </w:style>
  <w:style w:type="paragraph" w:customStyle="1" w:styleId="xl33">
    <w:name w:val="xl3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szCs w:val="20"/>
    </w:rPr>
  </w:style>
  <w:style w:type="paragraph" w:customStyle="1" w:styleId="2f">
    <w:name w:val="无间隔2"/>
    <w:rPr>
      <w:sz w:val="22"/>
      <w:szCs w:val="22"/>
      <w:lang w:eastAsia="en-US" w:bidi="en-US"/>
    </w:rPr>
  </w:style>
  <w:style w:type="paragraph" w:customStyle="1" w:styleId="xl88">
    <w:name w:val="xl88"/>
    <w:basedOn w:val="aa"/>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2">
    <w:name w:val="xl4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szCs w:val="20"/>
    </w:rPr>
  </w:style>
  <w:style w:type="paragraph" w:customStyle="1" w:styleId="CharCharChar1Char2">
    <w:name w:val="Char Char Char1 Char2"/>
    <w:basedOn w:val="aa"/>
    <w:qFormat/>
    <w:rPr>
      <w:rFonts w:ascii="Tahoma" w:hAnsi="Tahoma"/>
      <w:sz w:val="24"/>
      <w:szCs w:val="20"/>
    </w:rPr>
  </w:style>
  <w:style w:type="paragraph" w:customStyle="1" w:styleId="xl118">
    <w:name w:val="xl118"/>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2">
    <w:name w:val="表格文字"/>
    <w:basedOn w:val="af3"/>
    <w:qFormat/>
    <w:pPr>
      <w:spacing w:before="20" w:after="20" w:line="240" w:lineRule="auto"/>
      <w:ind w:firstLine="0"/>
    </w:pPr>
    <w:rPr>
      <w:rFonts w:ascii="Century Gothic" w:hAnsi="Century Gothic"/>
      <w:sz w:val="20"/>
      <w:szCs w:val="20"/>
    </w:rPr>
  </w:style>
  <w:style w:type="paragraph" w:customStyle="1" w:styleId="xl73">
    <w:name w:val="xl73"/>
    <w:basedOn w:val="aa"/>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2">
    <w:name w:val="正文须知-2级"/>
    <w:basedOn w:val="aa"/>
    <w:qFormat/>
    <w:pPr>
      <w:numPr>
        <w:ilvl w:val="1"/>
        <w:numId w:val="3"/>
      </w:numPr>
      <w:adjustRightInd w:val="0"/>
      <w:snapToGrid w:val="0"/>
      <w:spacing w:line="300" w:lineRule="auto"/>
    </w:pPr>
    <w:rPr>
      <w:rFonts w:ascii="宋体" w:hAnsi="Calibri"/>
      <w:sz w:val="24"/>
      <w:szCs w:val="21"/>
    </w:rPr>
  </w:style>
  <w:style w:type="paragraph" w:customStyle="1" w:styleId="Hanging2">
    <w:name w:val="Hanging 2"/>
    <w:basedOn w:val="aa"/>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Hanging1">
    <w:name w:val="Hanging 1"/>
    <w:basedOn w:val="Hanging2"/>
    <w:pPr>
      <w:tabs>
        <w:tab w:val="left" w:pos="3402"/>
      </w:tabs>
      <w:spacing w:line="300" w:lineRule="auto"/>
      <w:ind w:left="3403" w:hanging="2552"/>
    </w:pPr>
    <w:rPr>
      <w:rFonts w:ascii="Calibri" w:hAnsi="Calibri"/>
      <w:sz w:val="21"/>
    </w:rPr>
  </w:style>
  <w:style w:type="paragraph" w:customStyle="1" w:styleId="22222222222222">
    <w:name w:val="22222222222222"/>
    <w:basedOn w:val="aa"/>
    <w:qFormat/>
    <w:pPr>
      <w:widowControl/>
      <w:adjustRightInd w:val="0"/>
      <w:spacing w:line="360" w:lineRule="auto"/>
      <w:ind w:firstLineChars="200" w:firstLine="480"/>
      <w:jc w:val="left"/>
    </w:pPr>
    <w:rPr>
      <w:rFonts w:ascii="Calibri" w:hAnsi="Calibri"/>
      <w:color w:val="FF0000"/>
      <w:kern w:val="0"/>
      <w:sz w:val="24"/>
      <w:szCs w:val="20"/>
    </w:rPr>
  </w:style>
  <w:style w:type="paragraph" w:customStyle="1" w:styleId="xl96">
    <w:name w:val="xl96"/>
    <w:basedOn w:val="aa"/>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7">
    <w:name w:val="xl117"/>
    <w:basedOn w:val="aa"/>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
    <w:name w:val="Char1"/>
    <w:basedOn w:val="aa"/>
    <w:qFormat/>
    <w:pPr>
      <w:tabs>
        <w:tab w:val="left" w:pos="360"/>
      </w:tabs>
    </w:pPr>
    <w:rPr>
      <w:rFonts w:ascii="Calibri" w:hAnsi="Calibri"/>
      <w:sz w:val="24"/>
    </w:rPr>
  </w:style>
  <w:style w:type="paragraph" w:customStyle="1" w:styleId="xl84">
    <w:name w:val="xl84"/>
    <w:basedOn w:val="aa"/>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0">
    <w:name w:val="修订1"/>
    <w:qFormat/>
    <w:rPr>
      <w:kern w:val="2"/>
      <w:sz w:val="21"/>
      <w:szCs w:val="24"/>
    </w:rPr>
  </w:style>
  <w:style w:type="paragraph" w:customStyle="1" w:styleId="xl75">
    <w:name w:val="xl75"/>
    <w:basedOn w:val="aa"/>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3">
    <w:name w:val="初设表字"/>
    <w:basedOn w:val="aa"/>
    <w:pPr>
      <w:widowControl/>
      <w:snapToGrid w:val="0"/>
      <w:jc w:val="center"/>
    </w:pPr>
    <w:rPr>
      <w:rFonts w:ascii="仿宋" w:eastAsia="仿宋" w:hAnsi="仿宋"/>
      <w:color w:val="000000"/>
      <w:kern w:val="0"/>
      <w:szCs w:val="21"/>
    </w:rPr>
  </w:style>
  <w:style w:type="paragraph" w:customStyle="1" w:styleId="43">
    <w:name w:val="标题4"/>
    <w:basedOn w:val="aa"/>
    <w:pPr>
      <w:adjustRightInd w:val="0"/>
      <w:spacing w:before="240" w:line="440" w:lineRule="atLeast"/>
      <w:ind w:firstLineChars="200" w:firstLine="496"/>
      <w:textAlignment w:val="baseline"/>
    </w:pPr>
    <w:rPr>
      <w:rFonts w:ascii="宋体" w:hAnsi="Calibri" w:cs="宋体"/>
      <w:spacing w:val="4"/>
      <w:kern w:val="0"/>
      <w:sz w:val="24"/>
    </w:rPr>
  </w:style>
  <w:style w:type="paragraph" w:customStyle="1" w:styleId="font10">
    <w:name w:val="font10"/>
    <w:basedOn w:val="aa"/>
    <w:qFormat/>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p0">
    <w:name w:val="p0"/>
    <w:basedOn w:val="aa"/>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CharCharCharCharCharCharChar">
    <w:name w:val="Char Char Char Char Char Char Char"/>
    <w:basedOn w:val="aa"/>
    <w:qFormat/>
    <w:pPr>
      <w:snapToGrid w:val="0"/>
      <w:spacing w:line="360" w:lineRule="auto"/>
      <w:ind w:firstLineChars="200" w:firstLine="200"/>
    </w:pPr>
    <w:rPr>
      <w:rFonts w:ascii="Calibri" w:eastAsia="仿宋_GB2312" w:hAnsi="Calibri"/>
      <w:sz w:val="24"/>
    </w:rPr>
  </w:style>
  <w:style w:type="paragraph" w:customStyle="1" w:styleId="a4">
    <w:name w:val="正文列项_字母"/>
    <w:basedOn w:val="aa"/>
    <w:qFormat/>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szCs w:val="20"/>
    </w:rPr>
  </w:style>
  <w:style w:type="paragraph" w:customStyle="1" w:styleId="xl103">
    <w:name w:val="xl103"/>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a"/>
    <w:qFormat/>
    <w:rPr>
      <w:rFonts w:ascii="Tahoma" w:hAnsi="Tahoma"/>
      <w:sz w:val="24"/>
      <w:szCs w:val="20"/>
    </w:rPr>
  </w:style>
  <w:style w:type="paragraph" w:customStyle="1" w:styleId="xl98">
    <w:name w:val="xl98"/>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2">
    <w:name w:val="Char Char Char2"/>
    <w:basedOn w:val="aa"/>
    <w:qFormat/>
    <w:rPr>
      <w:rFonts w:ascii="Tahoma" w:hAnsi="Tahoma"/>
      <w:sz w:val="24"/>
      <w:szCs w:val="20"/>
    </w:rPr>
  </w:style>
  <w:style w:type="paragraph" w:customStyle="1" w:styleId="CharCharChar1">
    <w:name w:val="Char Char Char1"/>
    <w:basedOn w:val="aa"/>
    <w:qFormat/>
    <w:rPr>
      <w:rFonts w:ascii="Tahoma" w:hAnsi="Tahoma"/>
      <w:sz w:val="24"/>
      <w:szCs w:val="20"/>
    </w:rPr>
  </w:style>
  <w:style w:type="paragraph" w:customStyle="1" w:styleId="afffff4">
    <w:name w:val="方案正文"/>
    <w:basedOn w:val="aa"/>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xl112">
    <w:name w:val="xl112"/>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CharCharCharCharChar1">
    <w:name w:val="Char Char Char Char Char Char Char1"/>
    <w:basedOn w:val="aa"/>
    <w:qFormat/>
    <w:pPr>
      <w:snapToGrid w:val="0"/>
      <w:spacing w:line="360" w:lineRule="auto"/>
      <w:ind w:firstLineChars="200" w:firstLine="200"/>
    </w:pPr>
    <w:rPr>
      <w:rFonts w:ascii="Calibri" w:eastAsia="仿宋_GB2312" w:hAnsi="Calibri"/>
      <w:sz w:val="24"/>
    </w:rPr>
  </w:style>
  <w:style w:type="paragraph" w:customStyle="1" w:styleId="Style280">
    <w:name w:val="_Style 280"/>
    <w:basedOn w:val="aa"/>
    <w:next w:val="aa"/>
    <w:pPr>
      <w:pBdr>
        <w:top w:val="single" w:sz="6" w:space="1" w:color="auto"/>
      </w:pBdr>
      <w:jc w:val="center"/>
    </w:pPr>
    <w:rPr>
      <w:rFonts w:ascii="Arial" w:hAnsi="Calibri"/>
      <w:vanish/>
      <w:sz w:val="16"/>
      <w:szCs w:val="20"/>
    </w:rPr>
  </w:style>
  <w:style w:type="paragraph" w:customStyle="1" w:styleId="afffff5">
    <w:name w:val="正文文本样式 加粗"/>
    <w:basedOn w:val="affd"/>
    <w:qFormat/>
    <w:rPr>
      <w:b/>
    </w:rPr>
  </w:style>
  <w:style w:type="paragraph" w:customStyle="1" w:styleId="121">
    <w:name w:val="索引 12"/>
    <w:basedOn w:val="aa"/>
    <w:next w:val="aa"/>
    <w:rPr>
      <w:rFonts w:ascii="Calibri" w:hAnsi="Calibri"/>
      <w:szCs w:val="20"/>
    </w:rPr>
  </w:style>
  <w:style w:type="paragraph" w:customStyle="1" w:styleId="CharCharCharCharCharCharCharCharCharCharCharCharCharCharCharChar">
    <w:name w:val="Char Char Char Char Char Char Char Char Char Char Char Char Char Char Char Char"/>
    <w:basedOn w:val="aa"/>
    <w:qFormat/>
    <w:pPr>
      <w:widowControl/>
      <w:spacing w:after="160" w:line="240" w:lineRule="exact"/>
      <w:jc w:val="center"/>
    </w:pPr>
    <w:rPr>
      <w:rFonts w:ascii="宋体" w:hAnsi="宋体"/>
      <w:b/>
      <w:kern w:val="0"/>
      <w:sz w:val="30"/>
      <w:szCs w:val="30"/>
      <w:lang w:eastAsia="en-US"/>
    </w:rPr>
  </w:style>
  <w:style w:type="paragraph" w:customStyle="1" w:styleId="xl38">
    <w:name w:val="xl3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3CharCharChar1">
    <w:name w:val="Char3 Char Char Char1"/>
    <w:basedOn w:val="aa"/>
    <w:qFormat/>
    <w:rPr>
      <w:rFonts w:ascii="Tahoma" w:hAnsi="Tahoma"/>
      <w:sz w:val="24"/>
      <w:szCs w:val="20"/>
    </w:rPr>
  </w:style>
  <w:style w:type="paragraph" w:customStyle="1" w:styleId="xl35">
    <w:name w:val="xl35"/>
    <w:basedOn w:val="a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1">
    <w:name w:val="xl3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szCs w:val="20"/>
    </w:rPr>
  </w:style>
  <w:style w:type="paragraph" w:customStyle="1" w:styleId="A-S-1">
    <w:name w:val="首行缩进(A-S-1)"/>
    <w:next w:val="xl31"/>
    <w:pPr>
      <w:spacing w:line="360" w:lineRule="auto"/>
      <w:ind w:left="454" w:firstLine="2246"/>
    </w:pPr>
  </w:style>
  <w:style w:type="paragraph" w:customStyle="1" w:styleId="reader-word-layer">
    <w:name w:val="reader-word-layer"/>
    <w:basedOn w:val="aa"/>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6">
    <w:name w:val="??"/>
    <w:qFormat/>
    <w:pPr>
      <w:widowControl w:val="0"/>
      <w:overflowPunct w:val="0"/>
      <w:autoSpaceDE w:val="0"/>
      <w:autoSpaceDN w:val="0"/>
      <w:adjustRightInd w:val="0"/>
      <w:jc w:val="both"/>
    </w:pPr>
    <w:rPr>
      <w:kern w:val="2"/>
      <w:sz w:val="21"/>
      <w:lang w:eastAsia="en-US"/>
    </w:rPr>
  </w:style>
  <w:style w:type="paragraph" w:customStyle="1" w:styleId="a">
    <w:name w:val="章标题"/>
    <w:next w:val="aa"/>
    <w:qFormat/>
    <w:pPr>
      <w:numPr>
        <w:numId w:val="4"/>
      </w:numPr>
      <w:spacing w:beforeLines="50" w:before="156" w:afterLines="50" w:after="156" w:line="460" w:lineRule="exact"/>
      <w:ind w:left="0"/>
      <w:jc w:val="both"/>
      <w:outlineLvl w:val="0"/>
    </w:pPr>
    <w:rPr>
      <w:rFonts w:ascii="黑体" w:eastAsia="黑体"/>
      <w:b/>
      <w:sz w:val="28"/>
    </w:rPr>
  </w:style>
  <w:style w:type="paragraph" w:customStyle="1" w:styleId="a0">
    <w:name w:val="一级条标题"/>
    <w:basedOn w:val="a"/>
    <w:next w:val="aa"/>
    <w:qFormat/>
    <w:pPr>
      <w:numPr>
        <w:ilvl w:val="1"/>
      </w:numPr>
      <w:tabs>
        <w:tab w:val="left" w:pos="360"/>
        <w:tab w:val="left" w:pos="840"/>
      </w:tabs>
      <w:ind w:left="0" w:hanging="840"/>
      <w:outlineLvl w:val="1"/>
    </w:pPr>
    <w:rPr>
      <w:rFonts w:ascii="Calibri" w:eastAsia="宋体" w:hAnsi="Calibri"/>
    </w:rPr>
  </w:style>
  <w:style w:type="paragraph" w:customStyle="1" w:styleId="CharCharChar1Char1">
    <w:name w:val="Char Char Char1 Char1"/>
    <w:basedOn w:val="aa"/>
    <w:qFormat/>
    <w:rPr>
      <w:rFonts w:ascii="Tahoma" w:hAnsi="Tahoma"/>
      <w:sz w:val="24"/>
      <w:szCs w:val="20"/>
    </w:rPr>
  </w:style>
  <w:style w:type="paragraph" w:customStyle="1" w:styleId="xl28">
    <w:name w:val="xl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a"/>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72">
    <w:name w:val="xl72"/>
    <w:basedOn w:val="aa"/>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harChar1CharCharCharCharCharChar">
    <w:name w:val="Char Char1 Char Char Char Char Char Char"/>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afffff7">
    <w:name w:val="表行"/>
    <w:basedOn w:val="aa"/>
    <w:pPr>
      <w:spacing w:beforeLines="50" w:after="160"/>
    </w:pPr>
    <w:rPr>
      <w:rFonts w:ascii="Calibri" w:hAnsi="Calibri"/>
      <w:kern w:val="0"/>
      <w:szCs w:val="20"/>
    </w:rPr>
  </w:style>
  <w:style w:type="paragraph" w:customStyle="1" w:styleId="xl74">
    <w:name w:val="xl74"/>
    <w:basedOn w:val="aa"/>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3">
    <w:name w:val="xl43"/>
    <w:basedOn w:val="a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a"/>
    <w:qFormat/>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a"/>
    <w:qFormat/>
    <w:pPr>
      <w:widowControl/>
      <w:spacing w:line="400" w:lineRule="exact"/>
      <w:jc w:val="center"/>
    </w:pPr>
    <w:rPr>
      <w:rFonts w:ascii="Calibri" w:hAnsi="Calibri"/>
    </w:rPr>
  </w:style>
  <w:style w:type="paragraph" w:customStyle="1" w:styleId="xl120">
    <w:name w:val="xl120"/>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39">
    <w:name w:val="xl3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3">
    <w:name w:val="xl5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M14">
    <w:name w:val="CM14"/>
    <w:next w:val="xl53"/>
    <w:pPr>
      <w:widowControl w:val="0"/>
      <w:autoSpaceDE w:val="0"/>
      <w:autoSpaceDN w:val="0"/>
      <w:spacing w:line="253" w:lineRule="atLeast"/>
      <w:ind w:firstLine="3584"/>
    </w:pPr>
  </w:style>
  <w:style w:type="paragraph" w:customStyle="1" w:styleId="xl104">
    <w:name w:val="xl104"/>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3">
    <w:name w:val="T3"/>
    <w:basedOn w:val="aa"/>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8">
    <w:name w:val="列表（编号一级）"/>
    <w:basedOn w:val="aa"/>
    <w:pPr>
      <w:widowControl/>
      <w:spacing w:beforeLines="25" w:line="300" w:lineRule="auto"/>
      <w:ind w:left="425" w:firstLineChars="200" w:hanging="425"/>
      <w:jc w:val="left"/>
    </w:pPr>
    <w:rPr>
      <w:rFonts w:ascii="Arial" w:hAnsi="Arial"/>
      <w:kern w:val="0"/>
      <w:szCs w:val="21"/>
    </w:rPr>
  </w:style>
  <w:style w:type="paragraph" w:customStyle="1" w:styleId="TOC2">
    <w:name w:val="TOC 标题2"/>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2f0">
    <w:name w:val="字元 字元2"/>
    <w:basedOn w:val="aa"/>
    <w:qFormat/>
    <w:rPr>
      <w:rFonts w:ascii="Tahoma" w:hAnsi="Tahoma"/>
      <w:sz w:val="24"/>
      <w:szCs w:val="20"/>
    </w:rPr>
  </w:style>
  <w:style w:type="paragraph" w:customStyle="1" w:styleId="afffff9">
    <w:name w:val="字元 字元"/>
    <w:basedOn w:val="aa"/>
    <w:qFormat/>
    <w:rPr>
      <w:rFonts w:ascii="Tahoma" w:hAnsi="Tahoma"/>
      <w:sz w:val="24"/>
      <w:szCs w:val="20"/>
    </w:rPr>
  </w:style>
  <w:style w:type="paragraph" w:customStyle="1" w:styleId="xl90">
    <w:name w:val="xl9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05">
    <w:name w:val="xl105"/>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Style36">
    <w:name w:val="_Style 36"/>
    <w:basedOn w:val="aa"/>
    <w:next w:val="112"/>
    <w:pPr>
      <w:widowControl/>
      <w:spacing w:line="360" w:lineRule="auto"/>
      <w:ind w:firstLineChars="200" w:firstLine="420"/>
      <w:jc w:val="left"/>
    </w:pPr>
    <w:rPr>
      <w:rFonts w:ascii="Cambria Math" w:hAnsi="Cambria Math"/>
      <w:sz w:val="24"/>
    </w:rPr>
  </w:style>
  <w:style w:type="paragraph" w:customStyle="1" w:styleId="afffffa">
    <w:name w:val="题头内容"/>
    <w:basedOn w:val="aa"/>
    <w:pPr>
      <w:adjustRightInd w:val="0"/>
      <w:spacing w:before="120" w:after="120" w:line="420" w:lineRule="atLeast"/>
      <w:ind w:right="879" w:firstLineChars="200" w:firstLine="839"/>
      <w:jc w:val="center"/>
      <w:textAlignment w:val="baseline"/>
    </w:pPr>
    <w:rPr>
      <w:rFonts w:ascii="黑体" w:eastAsia="黑体" w:hAnsi="Calibri"/>
      <w:kern w:val="0"/>
      <w:sz w:val="32"/>
      <w:szCs w:val="20"/>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1">
    <w:name w:val="样式2"/>
    <w:basedOn w:val="15"/>
    <w:qFormat/>
    <w:pPr>
      <w:spacing w:line="360" w:lineRule="auto"/>
      <w:jc w:val="center"/>
    </w:pPr>
    <w:rPr>
      <w:sz w:val="24"/>
    </w:rPr>
  </w:style>
  <w:style w:type="paragraph" w:styleId="afffffb">
    <w:name w:val="No Spacing"/>
    <w:qFormat/>
    <w:pPr>
      <w:widowControl w:val="0"/>
      <w:jc w:val="both"/>
    </w:pPr>
    <w:rPr>
      <w:kern w:val="2"/>
      <w:sz w:val="21"/>
      <w:szCs w:val="24"/>
    </w:rPr>
  </w:style>
  <w:style w:type="paragraph" w:customStyle="1" w:styleId="afffffc">
    <w:name w:val="样式 宋体 五号 行距: 单倍行距"/>
    <w:basedOn w:val="aa"/>
    <w:qFormat/>
    <w:pPr>
      <w:adjustRightInd w:val="0"/>
      <w:jc w:val="left"/>
      <w:textAlignment w:val="baseline"/>
    </w:pPr>
    <w:rPr>
      <w:rFonts w:ascii="宋体" w:hAnsi="宋体"/>
      <w:kern w:val="0"/>
      <w:szCs w:val="20"/>
    </w:rPr>
  </w:style>
  <w:style w:type="paragraph" w:customStyle="1" w:styleId="xl129">
    <w:name w:val="xl129"/>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3CharCharChar2">
    <w:name w:val="Char3 Char Char Char2"/>
    <w:basedOn w:val="aa"/>
    <w:qFormat/>
    <w:rPr>
      <w:rFonts w:ascii="Tahoma" w:hAnsi="Tahoma"/>
      <w:sz w:val="24"/>
      <w:szCs w:val="20"/>
    </w:rPr>
  </w:style>
  <w:style w:type="paragraph" w:customStyle="1" w:styleId="afffffd">
    <w:name w:val="二级条标题"/>
    <w:basedOn w:val="a0"/>
    <w:next w:val="aa"/>
    <w:qFormat/>
    <w:pPr>
      <w:numPr>
        <w:ilvl w:val="0"/>
        <w:numId w:val="0"/>
      </w:numPr>
      <w:ind w:hanging="840"/>
      <w:outlineLvl w:val="2"/>
    </w:pPr>
    <w:rPr>
      <w:rFonts w:ascii="宋体"/>
      <w:b w:val="0"/>
    </w:rPr>
  </w:style>
  <w:style w:type="paragraph" w:customStyle="1" w:styleId="a1">
    <w:name w:val="三级条标题"/>
    <w:basedOn w:val="afffffd"/>
    <w:next w:val="aa"/>
    <w:qFormat/>
    <w:pPr>
      <w:numPr>
        <w:ilvl w:val="3"/>
        <w:numId w:val="4"/>
      </w:numPr>
      <w:ind w:left="0" w:hanging="840"/>
      <w:outlineLvl w:val="3"/>
    </w:pPr>
    <w:rPr>
      <w:rFonts w:ascii="Calibri"/>
    </w:rPr>
  </w:style>
  <w:style w:type="paragraph" w:customStyle="1" w:styleId="a2">
    <w:name w:val="四级条标题"/>
    <w:basedOn w:val="a1"/>
    <w:next w:val="aa"/>
    <w:qFormat/>
    <w:pPr>
      <w:numPr>
        <w:ilvl w:val="4"/>
      </w:numPr>
      <w:ind w:left="0" w:hanging="840"/>
      <w:outlineLvl w:val="4"/>
    </w:pPr>
  </w:style>
  <w:style w:type="paragraph" w:customStyle="1" w:styleId="xl46">
    <w:name w:val="xl46"/>
    <w:basedOn w:val="a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Style254">
    <w:name w:val="_Style 254"/>
    <w:rPr>
      <w:kern w:val="2"/>
      <w:sz w:val="21"/>
    </w:rPr>
  </w:style>
  <w:style w:type="paragraph" w:customStyle="1" w:styleId="xl29">
    <w:name w:val="xl2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rPr>
  </w:style>
  <w:style w:type="paragraph" w:customStyle="1" w:styleId="CharChar1CharCharCharCharCharChar1">
    <w:name w:val="Char Char1 Char Char Char Char Char Char1"/>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2f2">
    <w:name w:val="正文文本缩进2"/>
    <w:basedOn w:val="aa"/>
    <w:qFormat/>
    <w:pPr>
      <w:spacing w:line="480" w:lineRule="exact"/>
      <w:ind w:firstLineChars="200" w:firstLine="480"/>
    </w:pPr>
    <w:rPr>
      <w:rFonts w:ascii="宋体" w:hAnsi="宋体"/>
      <w:kern w:val="0"/>
      <w:sz w:val="24"/>
      <w:lang w:val="zh-CN"/>
    </w:rPr>
  </w:style>
  <w:style w:type="paragraph" w:customStyle="1" w:styleId="afffffe">
    <w:name w:val="工程全称"/>
    <w:pPr>
      <w:widowControl w:val="0"/>
      <w:adjustRightInd w:val="0"/>
      <w:spacing w:before="120" w:after="120" w:line="312" w:lineRule="atLeast"/>
      <w:ind w:right="879" w:firstLine="839"/>
      <w:jc w:val="center"/>
    </w:pPr>
    <w:rPr>
      <w:rFonts w:ascii="黑体" w:eastAsia="黑体"/>
      <w:b/>
      <w:sz w:val="36"/>
    </w:rPr>
  </w:style>
  <w:style w:type="paragraph" w:customStyle="1" w:styleId="a9">
    <w:name w:val="四级无标题条"/>
    <w:basedOn w:val="aa"/>
    <w:pPr>
      <w:numPr>
        <w:ilvl w:val="4"/>
        <w:numId w:val="5"/>
      </w:numPr>
      <w:tabs>
        <w:tab w:val="left" w:pos="2100"/>
        <w:tab w:val="left" w:pos="2580"/>
      </w:tabs>
      <w:spacing w:line="360" w:lineRule="auto"/>
      <w:ind w:firstLineChars="200" w:firstLine="200"/>
    </w:pPr>
    <w:rPr>
      <w:rFonts w:ascii="宋体" w:hAnsi="宋体"/>
      <w:sz w:val="24"/>
    </w:rPr>
  </w:style>
  <w:style w:type="paragraph" w:customStyle="1" w:styleId="xl106">
    <w:name w:val="xl106"/>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font12">
    <w:name w:val="font12"/>
    <w:basedOn w:val="aa"/>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a10">
    <w:name w:val="a1 正文"/>
    <w:basedOn w:val="aa"/>
    <w:rPr>
      <w:rFonts w:ascii="Calibri" w:hAnsi="Calibri"/>
    </w:rPr>
  </w:style>
  <w:style w:type="paragraph" w:customStyle="1" w:styleId="xl86">
    <w:name w:val="xl8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1">
    <w:name w:val="_Style 321"/>
    <w:basedOn w:val="aa"/>
    <w:next w:val="aa"/>
    <w:pPr>
      <w:pBdr>
        <w:bottom w:val="single" w:sz="6" w:space="1" w:color="auto"/>
      </w:pBdr>
      <w:jc w:val="center"/>
    </w:pPr>
    <w:rPr>
      <w:rFonts w:ascii="Arial" w:hAnsi="Calibri"/>
      <w:vanish/>
      <w:sz w:val="16"/>
      <w:szCs w:val="20"/>
    </w:rPr>
  </w:style>
  <w:style w:type="paragraph" w:customStyle="1" w:styleId="CharChar1CharCharCharCharCharCharCharChar">
    <w:name w:val="Char Char1 Char Char Char Char Char Char Char Char"/>
    <w:basedOn w:val="aa"/>
    <w:qFormat/>
    <w:pPr>
      <w:widowControl/>
      <w:spacing w:after="160" w:line="240" w:lineRule="exact"/>
      <w:jc w:val="left"/>
    </w:pPr>
    <w:rPr>
      <w:rFonts w:ascii="Verdana" w:hAnsi="Verdana"/>
      <w:kern w:val="0"/>
      <w:sz w:val="20"/>
      <w:szCs w:val="20"/>
      <w:lang w:eastAsia="en-US"/>
    </w:rPr>
  </w:style>
  <w:style w:type="paragraph" w:customStyle="1" w:styleId="xl41">
    <w:name w:val="xl41"/>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TOC">
    <w:name w:val="TOC Heading"/>
    <w:basedOn w:val="13"/>
    <w:next w:val="aa"/>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xl99">
    <w:name w:val="xl99"/>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1">
    <w:name w:val="样式 正文首行缩进 + 首行缩进:  1 字符"/>
    <w:basedOn w:val="aa"/>
    <w:pPr>
      <w:spacing w:after="120" w:line="360" w:lineRule="auto"/>
      <w:ind w:firstLineChars="200" w:firstLine="200"/>
    </w:pPr>
    <w:rPr>
      <w:rFonts w:ascii="Calibri" w:hAnsi="Calibri" w:cs="宋体"/>
      <w:sz w:val="24"/>
    </w:rPr>
  </w:style>
  <w:style w:type="paragraph" w:customStyle="1" w:styleId="DLP">
    <w:name w:val="DLP正文"/>
    <w:basedOn w:val="aa"/>
    <w:pPr>
      <w:snapToGrid w:val="0"/>
      <w:spacing w:line="360" w:lineRule="auto"/>
      <w:ind w:firstLine="473"/>
    </w:pPr>
    <w:rPr>
      <w:rFonts w:ascii="Calibri" w:hAnsi="宋体"/>
      <w:sz w:val="24"/>
      <w:szCs w:val="22"/>
    </w:rPr>
  </w:style>
  <w:style w:type="paragraph" w:customStyle="1" w:styleId="affffff">
    <w:name w:val="正文 + 宋体"/>
    <w:basedOn w:val="aa"/>
    <w:qFormat/>
    <w:pPr>
      <w:widowControl/>
      <w:ind w:left="360" w:hanging="360"/>
      <w:jc w:val="left"/>
    </w:pPr>
    <w:rPr>
      <w:rFonts w:ascii="宋体" w:hAnsi="宋体" w:cs="宋体"/>
      <w:b/>
      <w:bCs/>
      <w:color w:val="000000"/>
      <w:kern w:val="0"/>
      <w:sz w:val="18"/>
      <w:szCs w:val="18"/>
    </w:rPr>
  </w:style>
  <w:style w:type="paragraph" w:customStyle="1" w:styleId="2TimesNewRoman5020">
    <w:name w:val="样式 标题 2 + Times New Roman 四号 非加粗 段前: 5 磅 段后: 0 磅 行距: 固定值 20..."/>
    <w:basedOn w:val="21"/>
    <w:pPr>
      <w:autoSpaceDE/>
      <w:autoSpaceDN/>
      <w:adjustRightInd/>
      <w:spacing w:before="100" w:line="400" w:lineRule="exact"/>
      <w:jc w:val="both"/>
    </w:pPr>
    <w:rPr>
      <w:rFonts w:ascii="Times New Roman" w:eastAsia="宋体" w:hAnsi="Times New Roman" w:cs="宋体"/>
      <w:kern w:val="2"/>
      <w:sz w:val="28"/>
    </w:rPr>
  </w:style>
  <w:style w:type="paragraph" w:customStyle="1" w:styleId="xl100">
    <w:name w:val="xl100"/>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0">
    <w:name w:val="图片"/>
    <w:basedOn w:val="aa"/>
    <w:pPr>
      <w:spacing w:before="80" w:after="40"/>
      <w:jc w:val="center"/>
    </w:pPr>
    <w:rPr>
      <w:rFonts w:ascii="Arial" w:hAnsi="Arial" w:cs="黑体"/>
      <w:sz w:val="18"/>
      <w:szCs w:val="21"/>
    </w:rPr>
  </w:style>
  <w:style w:type="paragraph" w:customStyle="1" w:styleId="xl34">
    <w:name w:val="xl3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szCs w:val="20"/>
    </w:rPr>
  </w:style>
  <w:style w:type="paragraph" w:customStyle="1" w:styleId="1ff2">
    <w:name w:val="封面标准号1"/>
    <w:pPr>
      <w:widowControl w:val="0"/>
      <w:kinsoku w:val="0"/>
      <w:overflowPunct w:val="0"/>
      <w:autoSpaceDE w:val="0"/>
      <w:autoSpaceDN w:val="0"/>
      <w:spacing w:before="308"/>
      <w:jc w:val="right"/>
      <w:textAlignment w:val="center"/>
    </w:pPr>
    <w:rPr>
      <w:sz w:val="28"/>
    </w:rPr>
  </w:style>
  <w:style w:type="paragraph" w:customStyle="1" w:styleId="2f3">
    <w:name w:val="封面标准号2"/>
    <w:basedOn w:val="1ff2"/>
    <w:pPr>
      <w:adjustRightInd w:val="0"/>
      <w:spacing w:before="357" w:line="280" w:lineRule="exact"/>
    </w:pPr>
    <w:rPr>
      <w:rFonts w:ascii="Calibri" w:hAnsi="Calibri"/>
    </w:rPr>
  </w:style>
  <w:style w:type="paragraph" w:customStyle="1" w:styleId="CharCharCharCharCharCharCharCharCharCharCharCharCharCharCharChar1">
    <w:name w:val="Char Char Char Char Char Char Char Char Char Char Char Char Char Char Char Char1"/>
    <w:basedOn w:val="aa"/>
    <w:qFormat/>
    <w:pPr>
      <w:widowControl/>
      <w:spacing w:after="160" w:line="240" w:lineRule="exact"/>
      <w:jc w:val="center"/>
    </w:pPr>
    <w:rPr>
      <w:rFonts w:ascii="宋体" w:hAnsi="宋体"/>
      <w:b/>
      <w:kern w:val="0"/>
      <w:sz w:val="30"/>
      <w:szCs w:val="30"/>
      <w:lang w:eastAsia="en-US"/>
    </w:rPr>
  </w:style>
  <w:style w:type="paragraph" w:customStyle="1" w:styleId="xl94">
    <w:name w:val="xl94"/>
    <w:basedOn w:val="aa"/>
    <w:qFormat/>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5">
    <w:name w:val="xl115"/>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a"/>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41">
    <w:name w:val="Char Char41"/>
    <w:basedOn w:val="aa"/>
    <w:qFormat/>
    <w:pPr>
      <w:widowControl/>
      <w:spacing w:line="400" w:lineRule="exact"/>
      <w:jc w:val="center"/>
    </w:pPr>
    <w:rPr>
      <w:rFonts w:ascii="Calibri" w:hAnsi="Calibri"/>
    </w:rPr>
  </w:style>
  <w:style w:type="paragraph" w:customStyle="1" w:styleId="xl93">
    <w:name w:val="xl93"/>
    <w:basedOn w:val="aa"/>
    <w:next w:val="xl3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Calibri" w:hAnsi="Calibri"/>
      <w:kern w:val="0"/>
      <w:sz w:val="20"/>
      <w:szCs w:val="20"/>
    </w:rPr>
  </w:style>
  <w:style w:type="paragraph" w:customStyle="1" w:styleId="CharCharCharCharCharCharChar2">
    <w:name w:val="Char Char Char Char Char Char Char2"/>
    <w:basedOn w:val="aa"/>
    <w:qFormat/>
    <w:pPr>
      <w:snapToGrid w:val="0"/>
      <w:spacing w:line="360" w:lineRule="auto"/>
      <w:ind w:firstLineChars="200" w:firstLine="200"/>
    </w:pPr>
    <w:rPr>
      <w:rFonts w:ascii="Calibri" w:eastAsia="仿宋_GB2312" w:hAnsi="Calibri"/>
      <w:sz w:val="24"/>
    </w:rPr>
  </w:style>
  <w:style w:type="paragraph" w:customStyle="1" w:styleId="3">
    <w:name w:val="项目编号3"/>
    <w:basedOn w:val="affd"/>
    <w:qFormat/>
    <w:pPr>
      <w:numPr>
        <w:numId w:val="6"/>
      </w:numPr>
    </w:pPr>
  </w:style>
  <w:style w:type="paragraph" w:customStyle="1" w:styleId="font6">
    <w:name w:val="font6"/>
    <w:basedOn w:val="aa"/>
    <w:qFormat/>
    <w:pPr>
      <w:widowControl/>
      <w:spacing w:before="100" w:beforeAutospacing="1" w:after="100" w:afterAutospacing="1"/>
      <w:jc w:val="left"/>
    </w:pPr>
    <w:rPr>
      <w:rFonts w:ascii="宋体" w:hAnsi="宋体" w:cs="宋体"/>
      <w:kern w:val="0"/>
      <w:sz w:val="20"/>
      <w:szCs w:val="20"/>
    </w:rPr>
  </w:style>
  <w:style w:type="paragraph" w:customStyle="1" w:styleId="114">
    <w:name w:val="索引 11"/>
    <w:basedOn w:val="aa"/>
    <w:next w:val="aa"/>
    <w:rPr>
      <w:rFonts w:ascii="Calibri" w:hAnsi="Calibri"/>
      <w:szCs w:val="20"/>
    </w:rPr>
  </w:style>
  <w:style w:type="paragraph" w:customStyle="1" w:styleId="affffff1">
    <w:name w:val="表格（小四字）"/>
    <w:basedOn w:val="aa"/>
    <w:pPr>
      <w:widowControl/>
      <w:ind w:leftChars="-26" w:left="-58" w:rightChars="-58" w:right="-130"/>
      <w:jc w:val="center"/>
    </w:pPr>
    <w:rPr>
      <w:rFonts w:ascii="宋体" w:hAnsi="Calibri"/>
      <w:spacing w:val="-8"/>
      <w:kern w:val="0"/>
      <w:sz w:val="24"/>
      <w:szCs w:val="21"/>
      <w:lang w:val="en-GB"/>
    </w:rPr>
  </w:style>
  <w:style w:type="paragraph" w:customStyle="1" w:styleId="xl122">
    <w:name w:val="xl122"/>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T2">
    <w:name w:val="T2"/>
    <w:basedOn w:val="aa"/>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61">
    <w:name w:val="彩色底纹 - 强调文字颜色 61"/>
    <w:basedOn w:val="13"/>
    <w:next w:val="a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TOC3">
    <w:name w:val="TOC 标题3"/>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91">
    <w:name w:val="xl9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45">
    <w:name w:val="xl45"/>
    <w:basedOn w:val="a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4">
    <w:name w:val="T4"/>
    <w:basedOn w:val="T3"/>
    <w:pPr>
      <w:tabs>
        <w:tab w:val="left" w:pos="1276"/>
        <w:tab w:val="left" w:pos="1701"/>
        <w:tab w:val="left" w:pos="2126"/>
        <w:tab w:val="left" w:pos="2552"/>
        <w:tab w:val="left" w:pos="2977"/>
        <w:tab w:val="left" w:pos="3402"/>
      </w:tabs>
      <w:spacing w:beforeLines="30"/>
      <w:ind w:left="851" w:firstLine="200"/>
    </w:pPr>
    <w:rPr>
      <w:rFonts w:ascii="Calibri" w:hAnsi="Calibri"/>
    </w:rPr>
  </w:style>
  <w:style w:type="paragraph" w:customStyle="1" w:styleId="1ff3">
    <w:name w:val="字元 字元1"/>
    <w:basedOn w:val="aa"/>
    <w:qFormat/>
    <w:rPr>
      <w:rFonts w:ascii="Tahoma" w:hAnsi="Tahoma"/>
      <w:sz w:val="24"/>
      <w:szCs w:val="20"/>
    </w:rPr>
  </w:style>
  <w:style w:type="paragraph" w:customStyle="1" w:styleId="1ff4">
    <w:name w:val="彩色底纹1"/>
    <w:rPr>
      <w:kern w:val="2"/>
      <w:sz w:val="21"/>
    </w:rPr>
  </w:style>
  <w:style w:type="paragraph" w:styleId="affffff2">
    <w:name w:val="Revision"/>
    <w:rPr>
      <w:kern w:val="2"/>
      <w:sz w:val="21"/>
      <w:szCs w:val="24"/>
    </w:rPr>
  </w:style>
  <w:style w:type="paragraph" w:customStyle="1" w:styleId="ParaCharCharCharChar">
    <w:name w:val="默认段落字体 Para Char Char Char Char"/>
    <w:basedOn w:val="aa"/>
    <w:qFormat/>
    <w:rPr>
      <w:rFonts w:ascii="Arial" w:hAnsi="Arial" w:cs="Arial"/>
      <w:szCs w:val="21"/>
    </w:rPr>
  </w:style>
  <w:style w:type="paragraph" w:customStyle="1" w:styleId="Style399">
    <w:name w:val="_Style 399"/>
    <w:basedOn w:val="af2"/>
    <w:next w:val="aff0"/>
    <w:pPr>
      <w:spacing w:before="0" w:after="120" w:line="240" w:lineRule="auto"/>
      <w:ind w:firstLineChars="100" w:firstLine="420"/>
    </w:pPr>
    <w:rPr>
      <w:rFonts w:ascii="Times New Roman" w:hAnsi="Times New Roman"/>
      <w:sz w:val="21"/>
      <w:szCs w:val="20"/>
    </w:rPr>
  </w:style>
  <w:style w:type="paragraph" w:customStyle="1" w:styleId="ItemList">
    <w:name w:val="Item List"/>
    <w:basedOn w:val="aa"/>
    <w:pPr>
      <w:spacing w:before="120" w:after="40"/>
      <w:jc w:val="left"/>
    </w:pPr>
    <w:rPr>
      <w:rFonts w:ascii="Arial" w:hAnsi="Arial"/>
      <w:kern w:val="0"/>
      <w:sz w:val="18"/>
      <w:szCs w:val="13"/>
    </w:rPr>
  </w:style>
  <w:style w:type="paragraph" w:customStyle="1" w:styleId="214">
    <w:name w:val="列出段落21"/>
    <w:basedOn w:val="aa"/>
    <w:pPr>
      <w:ind w:firstLineChars="200" w:firstLine="420"/>
    </w:pPr>
    <w:rPr>
      <w:rFonts w:ascii="Calibri" w:hAnsi="Calibri"/>
      <w:sz w:val="24"/>
      <w:szCs w:val="22"/>
    </w:rPr>
  </w:style>
  <w:style w:type="paragraph" w:customStyle="1" w:styleId="xl50">
    <w:name w:val="xl5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3">
    <w:name w:val="文章大标题"/>
    <w:basedOn w:val="aa"/>
    <w:pPr>
      <w:spacing w:line="560" w:lineRule="exact"/>
      <w:ind w:firstLineChars="200" w:firstLine="420"/>
      <w:jc w:val="center"/>
    </w:pPr>
    <w:rPr>
      <w:rFonts w:ascii="Calibri" w:eastAsia="方正小标宋简体" w:hAnsi="Calibri"/>
      <w:sz w:val="44"/>
    </w:rPr>
  </w:style>
  <w:style w:type="paragraph" w:customStyle="1" w:styleId="xl102">
    <w:name w:val="xl102"/>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4">
    <w:name w:val="缺省文本"/>
    <w:basedOn w:val="aa"/>
    <w:qFormat/>
    <w:pPr>
      <w:autoSpaceDE w:val="0"/>
      <w:autoSpaceDN w:val="0"/>
      <w:adjustRightInd w:val="0"/>
      <w:jc w:val="left"/>
    </w:pPr>
    <w:rPr>
      <w:rFonts w:ascii="Calibri" w:hAnsi="Calibri"/>
      <w:kern w:val="0"/>
      <w:sz w:val="24"/>
    </w:rPr>
  </w:style>
  <w:style w:type="paragraph" w:customStyle="1" w:styleId="10">
    <w:name w:val="1名"/>
    <w:basedOn w:val="aa"/>
    <w:qFormat/>
    <w:pPr>
      <w:numPr>
        <w:numId w:val="7"/>
      </w:numPr>
      <w:tabs>
        <w:tab w:val="left" w:pos="360"/>
      </w:tabs>
      <w:spacing w:before="120"/>
    </w:pPr>
    <w:rPr>
      <w:rFonts w:ascii="宋体" w:hAnsi="Calibri"/>
      <w:sz w:val="28"/>
      <w:szCs w:val="20"/>
    </w:rPr>
  </w:style>
  <w:style w:type="paragraph" w:customStyle="1" w:styleId="affffff5">
    <w:name w:val="目录标题"/>
    <w:pPr>
      <w:spacing w:before="480" w:after="360" w:line="360" w:lineRule="auto"/>
      <w:jc w:val="center"/>
    </w:pPr>
    <w:rPr>
      <w:rFonts w:ascii="Arial" w:eastAsia="黑体" w:hAnsi="Arial"/>
      <w:b/>
      <w:sz w:val="32"/>
    </w:rPr>
  </w:style>
  <w:style w:type="paragraph" w:customStyle="1" w:styleId="WW-">
    <w:name w:val="WW-纯文本"/>
    <w:basedOn w:val="aa"/>
    <w:rPr>
      <w:rFonts w:ascii="宋体" w:hAnsi="宋体"/>
      <w:kern w:val="1"/>
      <w:szCs w:val="20"/>
      <w:lang w:eastAsia="ar-SA"/>
    </w:rPr>
  </w:style>
  <w:style w:type="paragraph" w:customStyle="1" w:styleId="a5">
    <w:name w:val="正文列项_数字"/>
    <w:basedOn w:val="aa"/>
    <w:qFormat/>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szCs w:val="20"/>
    </w:rPr>
  </w:style>
  <w:style w:type="paragraph" w:customStyle="1" w:styleId="1ff5">
    <w:name w:val="列出段落1"/>
    <w:basedOn w:val="aa"/>
    <w:uiPriority w:val="99"/>
    <w:qFormat/>
    <w:pPr>
      <w:ind w:firstLineChars="200" w:firstLine="420"/>
    </w:pPr>
    <w:rPr>
      <w:rFonts w:ascii="Calibri" w:hAnsi="Calibri"/>
      <w:szCs w:val="22"/>
    </w:rPr>
  </w:style>
  <w:style w:type="paragraph" w:customStyle="1" w:styleId="Style322">
    <w:name w:val="_Style 322"/>
    <w:basedOn w:val="13"/>
    <w:next w:val="aa"/>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128">
    <w:name w:val="xl128"/>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6">
    <w:name w:val="正文1"/>
    <w:pPr>
      <w:jc w:val="both"/>
    </w:pPr>
    <w:rPr>
      <w:rFonts w:cs="Calibri"/>
      <w:kern w:val="2"/>
      <w:sz w:val="21"/>
      <w:szCs w:val="21"/>
    </w:rPr>
  </w:style>
  <w:style w:type="paragraph" w:customStyle="1" w:styleId="11">
    <w:name w:val="(1)"/>
    <w:basedOn w:val="aa"/>
    <w:pPr>
      <w:numPr>
        <w:ilvl w:val="1"/>
        <w:numId w:val="5"/>
      </w:numPr>
      <w:tabs>
        <w:tab w:val="left" w:pos="1500"/>
      </w:tabs>
      <w:autoSpaceDE w:val="0"/>
      <w:autoSpaceDN w:val="0"/>
      <w:adjustRightInd w:val="0"/>
      <w:spacing w:beforeLines="30" w:line="360" w:lineRule="auto"/>
      <w:ind w:left="0" w:firstLineChars="200" w:firstLine="200"/>
    </w:pPr>
    <w:rPr>
      <w:rFonts w:ascii="Calibri" w:hAnsi="Calibri" w:cs="宋体"/>
      <w:kern w:val="0"/>
      <w:sz w:val="24"/>
      <w:szCs w:val="20"/>
      <w:lang w:val="zh-CN"/>
    </w:rPr>
  </w:style>
  <w:style w:type="paragraph" w:customStyle="1" w:styleId="affffff6">
    <w:name w:val="图文"/>
    <w:basedOn w:val="aa"/>
    <w:qFormat/>
    <w:pPr>
      <w:adjustRightInd w:val="0"/>
      <w:snapToGrid w:val="0"/>
      <w:spacing w:after="50" w:line="360" w:lineRule="auto"/>
    </w:pPr>
    <w:rPr>
      <w:rFonts w:ascii="Calibri" w:hAnsi="Calibri"/>
      <w:sz w:val="24"/>
    </w:rPr>
  </w:style>
  <w:style w:type="paragraph" w:customStyle="1" w:styleId="a41">
    <w:name w:val="a41"/>
    <w:basedOn w:val="aa"/>
    <w:pPr>
      <w:widowControl/>
      <w:spacing w:line="230" w:lineRule="atLeast"/>
      <w:jc w:val="left"/>
    </w:pPr>
    <w:rPr>
      <w:rFonts w:ascii="宋体" w:hAnsi="宋体" w:cs="宋体"/>
      <w:kern w:val="0"/>
      <w:sz w:val="14"/>
      <w:szCs w:val="14"/>
    </w:rPr>
  </w:style>
  <w:style w:type="paragraph" w:customStyle="1" w:styleId="2f4">
    <w:name w:val="修订2"/>
    <w:rPr>
      <w:kern w:val="2"/>
      <w:sz w:val="21"/>
      <w:szCs w:val="24"/>
    </w:rPr>
  </w:style>
  <w:style w:type="paragraph" w:customStyle="1" w:styleId="font8">
    <w:name w:val="font8"/>
    <w:basedOn w:val="aa"/>
    <w:qFormat/>
    <w:pPr>
      <w:widowControl/>
      <w:spacing w:before="100" w:beforeAutospacing="1" w:after="100" w:afterAutospacing="1"/>
      <w:jc w:val="left"/>
    </w:pPr>
    <w:rPr>
      <w:rFonts w:ascii="Calibri" w:hAnsi="Calibri"/>
      <w:kern w:val="0"/>
      <w:sz w:val="36"/>
      <w:szCs w:val="36"/>
    </w:rPr>
  </w:style>
  <w:style w:type="paragraph" w:customStyle="1" w:styleId="1ff7">
    <w:name w:val="项目符号1"/>
    <w:basedOn w:val="affd"/>
    <w:qFormat/>
    <w:pPr>
      <w:ind w:left="-25" w:firstLine="0"/>
    </w:pPr>
  </w:style>
  <w:style w:type="paragraph" w:customStyle="1" w:styleId="xl109">
    <w:name w:val="xl109"/>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40">
    <w:name w:val="xl4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5">
    <w:name w:val="xl85"/>
    <w:basedOn w:val="aa"/>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7">
    <w:name w:val="封面标准代替信息"/>
    <w:basedOn w:val="2f3"/>
    <w:pPr>
      <w:spacing w:before="57"/>
    </w:pPr>
    <w:rPr>
      <w:rFonts w:ascii="宋体"/>
      <w:sz w:val="21"/>
    </w:rPr>
  </w:style>
  <w:style w:type="paragraph" w:customStyle="1" w:styleId="203">
    <w:name w:val="样式 正文首行缩进 + 首行缩进:  2 字符 段前: 0.3 行"/>
    <w:basedOn w:val="aff0"/>
    <w:pPr>
      <w:autoSpaceDE w:val="0"/>
      <w:autoSpaceDN w:val="0"/>
      <w:adjustRightInd w:val="0"/>
      <w:spacing w:beforeLines="30" w:after="0" w:line="360" w:lineRule="auto"/>
      <w:ind w:firstLineChars="200" w:firstLine="480"/>
    </w:pPr>
    <w:rPr>
      <w:rFonts w:cs="宋体"/>
      <w:kern w:val="0"/>
      <w:sz w:val="24"/>
    </w:rPr>
  </w:style>
  <w:style w:type="paragraph" w:customStyle="1" w:styleId="xl111">
    <w:name w:val="xl111"/>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32">
    <w:name w:val="xl3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f8">
    <w:name w:val="表格1"/>
    <w:basedOn w:val="aa"/>
    <w:qFormat/>
    <w:pPr>
      <w:ind w:firstLineChars="200" w:firstLine="480"/>
      <w:jc w:val="center"/>
    </w:pPr>
    <w:rPr>
      <w:rFonts w:ascii="Calibri" w:hAnsi="Calibri"/>
      <w:sz w:val="24"/>
      <w:szCs w:val="20"/>
    </w:rPr>
  </w:style>
  <w:style w:type="paragraph" w:customStyle="1" w:styleId="2f5">
    <w:name w:val="列出段落2"/>
    <w:basedOn w:val="aa"/>
    <w:qFormat/>
    <w:pPr>
      <w:ind w:firstLineChars="200" w:firstLine="420"/>
    </w:pPr>
    <w:rPr>
      <w:rFonts w:ascii="Calibri" w:hAnsi="Calibri"/>
      <w:szCs w:val="22"/>
    </w:rPr>
  </w:style>
  <w:style w:type="paragraph" w:customStyle="1" w:styleId="Style401">
    <w:name w:val="_Style 401"/>
    <w:basedOn w:val="aa"/>
    <w:next w:val="affff6"/>
    <w:pPr>
      <w:spacing w:line="360" w:lineRule="auto"/>
      <w:ind w:firstLineChars="200" w:firstLine="420"/>
    </w:pPr>
    <w:rPr>
      <w:rFonts w:ascii="宋体" w:hAnsi="宋体"/>
      <w:szCs w:val="22"/>
    </w:rPr>
  </w:style>
  <w:style w:type="paragraph" w:customStyle="1" w:styleId="TOC1">
    <w:name w:val="TOC 标题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48">
    <w:name w:val="xl4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20">
    <w:name w:val="Char22"/>
    <w:basedOn w:val="aa"/>
    <w:qFormat/>
    <w:rPr>
      <w:rFonts w:ascii="Tahoma" w:hAnsi="Tahoma"/>
      <w:sz w:val="24"/>
      <w:szCs w:val="20"/>
    </w:rPr>
  </w:style>
  <w:style w:type="paragraph" w:customStyle="1" w:styleId="xl92">
    <w:name w:val="xl9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xl47">
    <w:name w:val="xl47"/>
    <w:basedOn w:val="a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0">
    <w:name w:val="xl8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6">
    <w:name w:val="正缩2"/>
    <w:basedOn w:val="aa"/>
    <w:pPr>
      <w:spacing w:line="360" w:lineRule="auto"/>
      <w:ind w:firstLineChars="200" w:firstLine="560"/>
    </w:pPr>
    <w:rPr>
      <w:rFonts w:ascii="仿宋_GB2312" w:hAnsi="宋体"/>
      <w:kern w:val="0"/>
      <w:szCs w:val="28"/>
    </w:rPr>
  </w:style>
  <w:style w:type="paragraph" w:customStyle="1" w:styleId="xl113">
    <w:name w:val="xl113"/>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Char1CharCharChar1">
    <w:name w:val="Char1 Char Char Char1"/>
    <w:basedOn w:val="aa"/>
    <w:qFormat/>
    <w:rPr>
      <w:rFonts w:ascii="Tahoma" w:hAnsi="Tahoma" w:cs="仿宋_GB2312"/>
      <w:sz w:val="24"/>
      <w:szCs w:val="28"/>
    </w:rPr>
  </w:style>
  <w:style w:type="paragraph" w:customStyle="1" w:styleId="1">
    <w:name w:val="项目编号1"/>
    <w:basedOn w:val="aa"/>
    <w:qFormat/>
    <w:pPr>
      <w:numPr>
        <w:numId w:val="8"/>
      </w:numPr>
      <w:spacing w:before="100" w:beforeAutospacing="1" w:after="100" w:afterAutospacing="1" w:line="360" w:lineRule="auto"/>
    </w:pPr>
    <w:rPr>
      <w:rFonts w:ascii="Calibri" w:hAnsi="Calibri"/>
      <w:sz w:val="24"/>
    </w:rPr>
  </w:style>
  <w:style w:type="paragraph" w:customStyle="1" w:styleId="Char24">
    <w:name w:val="Char2"/>
    <w:basedOn w:val="aa"/>
    <w:qFormat/>
    <w:rPr>
      <w:rFonts w:ascii="Tahoma" w:hAnsi="Tahoma"/>
      <w:sz w:val="24"/>
      <w:szCs w:val="20"/>
    </w:rPr>
  </w:style>
  <w:style w:type="paragraph" w:customStyle="1" w:styleId="affffff8">
    <w:name w:val="图例"/>
    <w:basedOn w:val="aa"/>
    <w:qFormat/>
    <w:pPr>
      <w:spacing w:before="120" w:after="120" w:line="360" w:lineRule="auto"/>
      <w:jc w:val="center"/>
    </w:pPr>
    <w:rPr>
      <w:rFonts w:ascii="Calibri" w:eastAsia="仿宋_GB2312" w:hAnsi="Calibri"/>
      <w:b/>
      <w:sz w:val="24"/>
      <w:szCs w:val="20"/>
    </w:rPr>
  </w:style>
  <w:style w:type="paragraph" w:customStyle="1" w:styleId="-1">
    <w:name w:val="正文须知-1级"/>
    <w:basedOn w:val="aa"/>
    <w:next w:val="aa"/>
    <w:qFormat/>
    <w:pPr>
      <w:numPr>
        <w:numId w:val="3"/>
      </w:numPr>
      <w:adjustRightInd w:val="0"/>
      <w:snapToGrid w:val="0"/>
      <w:spacing w:line="300" w:lineRule="auto"/>
    </w:pPr>
    <w:rPr>
      <w:rFonts w:ascii="宋体" w:hAnsi="Calibri"/>
      <w:sz w:val="24"/>
      <w:szCs w:val="21"/>
    </w:rPr>
  </w:style>
  <w:style w:type="paragraph" w:customStyle="1" w:styleId="xl77">
    <w:name w:val="xl77"/>
    <w:basedOn w:val="aa"/>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23">
    <w:name w:val="xl123"/>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9">
    <w:name w:val="表格内容"/>
    <w:basedOn w:val="aa"/>
    <w:pPr>
      <w:spacing w:line="560" w:lineRule="exact"/>
      <w:jc w:val="center"/>
    </w:pPr>
    <w:rPr>
      <w:rFonts w:ascii="Calibri" w:eastAsia="华文仿宋" w:hAnsi="Calibri"/>
      <w:szCs w:val="22"/>
    </w:rPr>
  </w:style>
  <w:style w:type="paragraph" w:customStyle="1" w:styleId="xl69">
    <w:name w:val="xl69"/>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8">
    <w:name w:val="文档段落标题"/>
    <w:basedOn w:val="aa"/>
    <w:pPr>
      <w:numPr>
        <w:numId w:val="9"/>
      </w:numPr>
      <w:tabs>
        <w:tab w:val="left" w:pos="1360"/>
      </w:tabs>
      <w:spacing w:line="560" w:lineRule="exact"/>
      <w:ind w:firstLineChars="200" w:firstLine="200"/>
    </w:pPr>
    <w:rPr>
      <w:rFonts w:ascii="宋体" w:eastAsia="黑体" w:hAnsi="宋体"/>
      <w:sz w:val="32"/>
      <w:szCs w:val="32"/>
    </w:rPr>
  </w:style>
  <w:style w:type="paragraph" w:customStyle="1" w:styleId="CharCharCharCharCharCharCharCharCharChar">
    <w:name w:val="Char Char Char Char Char Char Char Char Char Char"/>
    <w:basedOn w:val="aa"/>
    <w:qFormat/>
    <w:rPr>
      <w:rFonts w:ascii="Calibri" w:hAnsi="Calibri"/>
    </w:rPr>
  </w:style>
  <w:style w:type="paragraph" w:customStyle="1" w:styleId="xl82">
    <w:name w:val="xl82"/>
    <w:basedOn w:val="aa"/>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6">
    <w:name w:val="标准文件_正文图标题"/>
    <w:next w:val="aa"/>
    <w:pPr>
      <w:numPr>
        <w:numId w:val="10"/>
      </w:numPr>
      <w:jc w:val="center"/>
    </w:pPr>
    <w:rPr>
      <w:rFonts w:ascii="黑体" w:eastAsia="黑体"/>
      <w:sz w:val="21"/>
    </w:rPr>
  </w:style>
  <w:style w:type="paragraph" w:customStyle="1" w:styleId="00">
    <w:name w:val="0"/>
    <w:basedOn w:val="aa"/>
    <w:pPr>
      <w:widowControl/>
      <w:snapToGrid w:val="0"/>
      <w:spacing w:before="156" w:after="156" w:line="360" w:lineRule="auto"/>
    </w:pPr>
    <w:rPr>
      <w:rFonts w:ascii="Calibri" w:hAnsi="Calibri"/>
      <w:kern w:val="0"/>
      <w:sz w:val="24"/>
    </w:rPr>
  </w:style>
  <w:style w:type="paragraph" w:customStyle="1" w:styleId="Style3">
    <w:name w:val="_Style 3"/>
    <w:basedOn w:val="aa"/>
    <w:pPr>
      <w:widowControl/>
      <w:spacing w:after="160" w:line="259" w:lineRule="auto"/>
      <w:ind w:left="720"/>
      <w:jc w:val="left"/>
    </w:pPr>
    <w:rPr>
      <w:rFonts w:ascii="Calibri" w:hAnsi="Calibri"/>
      <w:kern w:val="0"/>
      <w:sz w:val="24"/>
    </w:rPr>
  </w:style>
  <w:style w:type="paragraph" w:customStyle="1" w:styleId="Affffffa">
    <w:name w:val="表格A"/>
    <w:basedOn w:val="affffd"/>
    <w:next w:val="af3"/>
    <w:pPr>
      <w:spacing w:line="240" w:lineRule="auto"/>
    </w:pPr>
    <w:rPr>
      <w:rFonts w:ascii="Calibri"/>
      <w:szCs w:val="21"/>
    </w:rPr>
  </w:style>
  <w:style w:type="paragraph" w:customStyle="1" w:styleId="Char30">
    <w:name w:val="Char3"/>
    <w:basedOn w:val="aa"/>
    <w:qFormat/>
    <w:pPr>
      <w:tabs>
        <w:tab w:val="left" w:pos="360"/>
      </w:tabs>
    </w:pPr>
    <w:rPr>
      <w:rFonts w:ascii="Calibri" w:hAnsi="Calibri"/>
      <w:sz w:val="24"/>
    </w:rPr>
  </w:style>
  <w:style w:type="paragraph" w:customStyle="1" w:styleId="TOC11">
    <w:name w:val="TOC 标题1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b">
    <w:name w:val="大标题"/>
    <w:basedOn w:val="aa"/>
    <w:pPr>
      <w:spacing w:line="560" w:lineRule="exact"/>
      <w:ind w:firstLineChars="200" w:firstLine="420"/>
      <w:jc w:val="center"/>
    </w:pPr>
    <w:rPr>
      <w:rFonts w:ascii="方正小标宋简体" w:eastAsia="方正小标宋简体" w:hAnsi="宋体"/>
      <w:sz w:val="44"/>
      <w:szCs w:val="44"/>
    </w:rPr>
  </w:style>
  <w:style w:type="paragraph" w:customStyle="1" w:styleId="font9">
    <w:name w:val="font9"/>
    <w:basedOn w:val="a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optioncontent">
    <w:name w:val="optioncontent"/>
    <w:basedOn w:val="aa"/>
    <w:pPr>
      <w:spacing w:after="160" w:line="259" w:lineRule="auto"/>
      <w:jc w:val="left"/>
    </w:pPr>
    <w:rPr>
      <w:rFonts w:ascii="Calibri" w:hAnsi="Calibri"/>
      <w:kern w:val="0"/>
    </w:rPr>
  </w:style>
  <w:style w:type="paragraph" w:customStyle="1" w:styleId="ListParagraph1">
    <w:name w:val="List Paragraph1"/>
    <w:basedOn w:val="aa"/>
    <w:qFormat/>
    <w:pPr>
      <w:ind w:firstLineChars="200" w:firstLine="420"/>
    </w:pPr>
    <w:rPr>
      <w:rFonts w:ascii="Calibri" w:hAnsi="Calibri"/>
      <w:szCs w:val="22"/>
    </w:rPr>
  </w:style>
  <w:style w:type="paragraph" w:customStyle="1" w:styleId="xl121">
    <w:name w:val="xl12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9">
    <w:name w:val="xl89"/>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a"/>
    <w:qFormat/>
    <w:rPr>
      <w:rFonts w:ascii="Tahoma" w:hAnsi="Tahoma"/>
      <w:sz w:val="24"/>
      <w:szCs w:val="20"/>
    </w:rPr>
  </w:style>
  <w:style w:type="paragraph" w:customStyle="1" w:styleId="-3">
    <w:name w:val="正文须知-3级"/>
    <w:basedOn w:val="aa"/>
    <w:qFormat/>
    <w:pPr>
      <w:numPr>
        <w:ilvl w:val="2"/>
        <w:numId w:val="3"/>
      </w:numPr>
      <w:adjustRightInd w:val="0"/>
      <w:snapToGrid w:val="0"/>
      <w:spacing w:line="300" w:lineRule="auto"/>
      <w:ind w:hangingChars="355" w:hanging="355"/>
    </w:pPr>
    <w:rPr>
      <w:rFonts w:ascii="宋体" w:hAnsi="Calibri"/>
      <w:sz w:val="24"/>
      <w:szCs w:val="21"/>
    </w:rPr>
  </w:style>
  <w:style w:type="paragraph" w:customStyle="1" w:styleId="1ff9">
    <w:name w:val="列表段落1"/>
    <w:basedOn w:val="aa"/>
    <w:next w:val="ListParagraph1"/>
    <w:qFormat/>
    <w:rPr>
      <w:rFonts w:ascii="Calibri" w:hAnsi="Calibri"/>
      <w:szCs w:val="20"/>
      <w:lang w:val="zh-CN"/>
    </w:rPr>
  </w:style>
  <w:style w:type="paragraph" w:customStyle="1" w:styleId="xl95">
    <w:name w:val="xl95"/>
    <w:basedOn w:val="aa"/>
    <w:qFormat/>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ffffffc">
    <w:name w:val="正文－缩进"/>
    <w:basedOn w:val="aa"/>
    <w:pPr>
      <w:spacing w:beforeLines="50" w:after="120" w:line="360" w:lineRule="auto"/>
      <w:ind w:firstLineChars="200" w:firstLine="200"/>
    </w:pPr>
    <w:rPr>
      <w:rFonts w:ascii="Calibri" w:hAnsi="Calibri" w:cs="宋体"/>
      <w:sz w:val="24"/>
    </w:rPr>
  </w:style>
  <w:style w:type="paragraph" w:customStyle="1" w:styleId="xl87">
    <w:name w:val="xl8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affffffd">
    <w:name w:val="图中文字"/>
    <w:basedOn w:val="aa"/>
    <w:qFormat/>
    <w:pPr>
      <w:adjustRightInd w:val="0"/>
      <w:snapToGrid w:val="0"/>
      <w:spacing w:line="0" w:lineRule="atLeast"/>
      <w:jc w:val="center"/>
    </w:pPr>
    <w:rPr>
      <w:rFonts w:ascii="Calibri" w:hAnsi="Calibri"/>
      <w:sz w:val="24"/>
      <w:szCs w:val="20"/>
    </w:rPr>
  </w:style>
  <w:style w:type="paragraph" w:customStyle="1" w:styleId="xl44">
    <w:name w:val="xl44"/>
    <w:basedOn w:val="a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9">
    <w:name w:val="xl7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7">
    <w:name w:val="正文缩进2"/>
    <w:basedOn w:val="aa"/>
    <w:qFormat/>
    <w:pPr>
      <w:widowControl/>
      <w:adjustRightInd w:val="0"/>
      <w:snapToGrid w:val="0"/>
      <w:spacing w:line="480" w:lineRule="exact"/>
      <w:ind w:firstLine="567"/>
    </w:pPr>
    <w:rPr>
      <w:rFonts w:ascii="宋体" w:hAnsi="Calibri"/>
      <w:snapToGrid w:val="0"/>
      <w:color w:val="000000"/>
      <w:kern w:val="28"/>
      <w:sz w:val="28"/>
      <w:szCs w:val="20"/>
      <w:lang w:val="zh-CN"/>
    </w:rPr>
  </w:style>
  <w:style w:type="paragraph" w:customStyle="1" w:styleId="2">
    <w:name w:val="样式 标题 2 + 宋体 五号 行距: 单倍行距"/>
    <w:basedOn w:val="21"/>
    <w:qFormat/>
    <w:pPr>
      <w:numPr>
        <w:ilvl w:val="1"/>
        <w:numId w:val="11"/>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T1">
    <w:name w:val="T1"/>
    <w:basedOn w:val="T2"/>
    <w:pPr>
      <w:tabs>
        <w:tab w:val="left" w:pos="425"/>
        <w:tab w:val="left" w:pos="851"/>
        <w:tab w:val="left" w:pos="1276"/>
        <w:tab w:val="left" w:pos="1701"/>
        <w:tab w:val="left" w:pos="2126"/>
        <w:tab w:val="left" w:pos="2552"/>
        <w:tab w:val="left" w:pos="2977"/>
      </w:tabs>
      <w:ind w:left="0"/>
    </w:pPr>
    <w:rPr>
      <w:rFonts w:ascii="Calibri" w:hAnsi="Calibri"/>
    </w:rPr>
  </w:style>
  <w:style w:type="paragraph" w:customStyle="1" w:styleId="xl71">
    <w:name w:val="xl71"/>
    <w:basedOn w:val="aa"/>
    <w:qFormat/>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3CharCharChar">
    <w:name w:val="Char3 Char Char Char"/>
    <w:basedOn w:val="aa"/>
    <w:qFormat/>
    <w:rPr>
      <w:rFonts w:ascii="Tahoma" w:hAnsi="Tahoma"/>
      <w:sz w:val="24"/>
      <w:szCs w:val="20"/>
    </w:rPr>
  </w:style>
  <w:style w:type="paragraph" w:customStyle="1" w:styleId="affffffe">
    <w:name w:val="目录"/>
    <w:next w:val="aa"/>
    <w:pPr>
      <w:widowControl w:val="0"/>
      <w:spacing w:before="360" w:after="360" w:line="160" w:lineRule="atLeast"/>
      <w:jc w:val="center"/>
    </w:pPr>
    <w:rPr>
      <w:rFonts w:ascii="黑体" w:eastAsia="黑体"/>
      <w:spacing w:val="20"/>
      <w:sz w:val="32"/>
    </w:rPr>
  </w:style>
  <w:style w:type="paragraph" w:customStyle="1" w:styleId="p11">
    <w:name w:val="p11"/>
    <w:basedOn w:val="aa"/>
    <w:pPr>
      <w:jc w:val="center"/>
    </w:pPr>
    <w:rPr>
      <w:rFonts w:ascii="Songti SC" w:eastAsia="Songti SC" w:hAnsi="Songti SC" w:hint="eastAsia"/>
      <w:kern w:val="0"/>
      <w:sz w:val="32"/>
      <w:szCs w:val="32"/>
    </w:rPr>
  </w:style>
  <w:style w:type="paragraph" w:customStyle="1" w:styleId="Charff8">
    <w:name w:val="Char"/>
    <w:basedOn w:val="aa"/>
    <w:qFormat/>
    <w:pPr>
      <w:tabs>
        <w:tab w:val="left" w:pos="360"/>
      </w:tabs>
    </w:pPr>
    <w:rPr>
      <w:rFonts w:ascii="Calibri" w:hAnsi="Calibri"/>
      <w:sz w:val="24"/>
    </w:rPr>
  </w:style>
  <w:style w:type="paragraph" w:customStyle="1" w:styleId="xl37">
    <w:name w:val="xl37"/>
    <w:basedOn w:val="a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6">
    <w:name w:val="xl126"/>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a">
    <w:name w:val="纯文本1"/>
    <w:basedOn w:val="aa"/>
    <w:rPr>
      <w:rFonts w:ascii="宋体" w:hAnsi="Courier New"/>
    </w:rPr>
  </w:style>
  <w:style w:type="paragraph" w:customStyle="1" w:styleId="xl101">
    <w:name w:val="xl101"/>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2">
    <w:name w:val="1)"/>
    <w:basedOn w:val="aa"/>
    <w:pPr>
      <w:numPr>
        <w:ilvl w:val="2"/>
        <w:numId w:val="5"/>
      </w:numPr>
      <w:tabs>
        <w:tab w:val="left" w:pos="1260"/>
      </w:tabs>
      <w:autoSpaceDE w:val="0"/>
      <w:autoSpaceDN w:val="0"/>
      <w:adjustRightInd w:val="0"/>
      <w:spacing w:beforeLines="30" w:line="360" w:lineRule="auto"/>
      <w:ind w:firstLineChars="200" w:firstLine="200"/>
    </w:pPr>
    <w:rPr>
      <w:rFonts w:ascii="Calibri" w:hAnsi="Calibri" w:cs="宋体"/>
      <w:kern w:val="0"/>
      <w:sz w:val="24"/>
      <w:szCs w:val="20"/>
      <w:lang w:val="zh-CN"/>
    </w:rPr>
  </w:style>
  <w:style w:type="paragraph" w:customStyle="1" w:styleId="xl114">
    <w:name w:val="xl114"/>
    <w:basedOn w:val="aa"/>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B">
    <w:name w:val="B表格序号"/>
    <w:basedOn w:val="aa"/>
    <w:pPr>
      <w:widowControl/>
      <w:spacing w:line="360" w:lineRule="auto"/>
      <w:ind w:firstLineChars="200" w:firstLine="420"/>
      <w:jc w:val="center"/>
    </w:pPr>
    <w:rPr>
      <w:rFonts w:ascii="Calibri" w:eastAsia="黑体" w:hAnsi="Calibri"/>
      <w:sz w:val="24"/>
      <w:szCs w:val="21"/>
    </w:rPr>
  </w:style>
  <w:style w:type="paragraph" w:customStyle="1" w:styleId="115">
    <w:name w:val="目录 11"/>
    <w:pPr>
      <w:widowControl w:val="0"/>
      <w:spacing w:before="120" w:after="120"/>
    </w:pPr>
    <w:rPr>
      <w:rFonts w:cs="Calibri"/>
      <w:b/>
      <w:bCs/>
      <w:caps/>
      <w:kern w:val="2"/>
    </w:rPr>
  </w:style>
  <w:style w:type="paragraph" w:customStyle="1" w:styleId="2f8">
    <w:name w:val="2"/>
    <w:basedOn w:val="aa"/>
    <w:next w:val="aff0"/>
    <w:pPr>
      <w:autoSpaceDE w:val="0"/>
      <w:autoSpaceDN w:val="0"/>
      <w:adjustRightInd w:val="0"/>
      <w:spacing w:beforeLines="30" w:line="360" w:lineRule="auto"/>
      <w:ind w:firstLineChars="200" w:firstLine="200"/>
    </w:pPr>
    <w:rPr>
      <w:rFonts w:ascii="Calibri" w:hAnsi="Calibri"/>
      <w:kern w:val="0"/>
      <w:sz w:val="24"/>
      <w:szCs w:val="20"/>
    </w:rPr>
  </w:style>
  <w:style w:type="paragraph" w:customStyle="1" w:styleId="default0">
    <w:name w:val="default"/>
    <w:basedOn w:val="aa"/>
    <w:qFormat/>
    <w:pPr>
      <w:widowControl/>
      <w:spacing w:before="100" w:beforeAutospacing="1" w:after="100" w:afterAutospacing="1"/>
      <w:jc w:val="left"/>
    </w:pPr>
    <w:rPr>
      <w:rFonts w:ascii="宋体" w:hAnsi="宋体" w:cs="宋体"/>
      <w:kern w:val="0"/>
      <w:sz w:val="24"/>
    </w:rPr>
  </w:style>
  <w:style w:type="paragraph" w:customStyle="1" w:styleId="xl127">
    <w:name w:val="xl127"/>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
    <w:name w:val="标准书脚_偶数页"/>
    <w:pPr>
      <w:spacing w:before="120"/>
    </w:pPr>
    <w:rPr>
      <w:sz w:val="18"/>
    </w:rPr>
  </w:style>
  <w:style w:type="paragraph" w:customStyle="1" w:styleId="afffffff0">
    <w:name w:val="摘编新闻标题"/>
    <w:basedOn w:val="13"/>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1">
    <w:name w:val="Char Char Char Char Char Char Char Char Char Char1"/>
    <w:basedOn w:val="aa"/>
    <w:qFormat/>
    <w:rPr>
      <w:rFonts w:ascii="宋体" w:hAnsi="宋体" w:cs="Courier New"/>
      <w:sz w:val="32"/>
      <w:szCs w:val="32"/>
    </w:rPr>
  </w:style>
  <w:style w:type="paragraph" w:customStyle="1" w:styleId="xl116">
    <w:name w:val="xl116"/>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5">
    <w:name w:val="xl2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
    <w:name w:val="标题1-附件"/>
    <w:basedOn w:val="13"/>
    <w:qFormat/>
    <w:pPr>
      <w:jc w:val="left"/>
    </w:pPr>
    <w:rPr>
      <w:rFonts w:ascii="Calibri"/>
      <w:sz w:val="24"/>
      <w:szCs w:val="24"/>
    </w:rPr>
  </w:style>
  <w:style w:type="paragraph" w:customStyle="1" w:styleId="1ffb">
    <w:name w:val="无间隔1"/>
    <w:qFormat/>
    <w:pPr>
      <w:widowControl w:val="0"/>
      <w:jc w:val="both"/>
    </w:pPr>
    <w:rPr>
      <w:kern w:val="2"/>
      <w:sz w:val="21"/>
      <w:szCs w:val="22"/>
    </w:rPr>
  </w:style>
  <w:style w:type="paragraph" w:customStyle="1" w:styleId="font5">
    <w:name w:val="font5"/>
    <w:basedOn w:val="aa"/>
    <w:qFormat/>
    <w:pPr>
      <w:widowControl/>
      <w:spacing w:before="100" w:beforeAutospacing="1" w:after="100" w:afterAutospacing="1"/>
      <w:jc w:val="left"/>
    </w:pPr>
    <w:rPr>
      <w:rFonts w:ascii="宋体" w:hAnsi="宋体" w:cs="宋体"/>
      <w:kern w:val="0"/>
      <w:sz w:val="18"/>
      <w:szCs w:val="18"/>
    </w:rPr>
  </w:style>
  <w:style w:type="paragraph" w:customStyle="1" w:styleId="Style160">
    <w:name w:val="_Style 160"/>
    <w:qFormat/>
    <w:rPr>
      <w:kern w:val="2"/>
      <w:sz w:val="21"/>
      <w:szCs w:val="24"/>
    </w:rPr>
  </w:style>
  <w:style w:type="paragraph" w:customStyle="1" w:styleId="xl119">
    <w:name w:val="xl11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yy3">
    <w:name w:val="yy标题3"/>
    <w:basedOn w:val="aa"/>
    <w:next w:val="aa"/>
    <w:pPr>
      <w:numPr>
        <w:numId w:val="12"/>
      </w:numPr>
      <w:ind w:firstLine="0"/>
    </w:pPr>
    <w:rPr>
      <w:rFonts w:ascii="Calibri" w:hAnsi="Calibri"/>
      <w:b/>
      <w:szCs w:val="20"/>
    </w:rPr>
  </w:style>
  <w:style w:type="paragraph" w:customStyle="1" w:styleId="xl107">
    <w:name w:val="xl10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1">
    <w:name w:val="Char Char1"/>
    <w:basedOn w:val="af0"/>
    <w:qFormat/>
    <w:rPr>
      <w:rFonts w:ascii="Tahoma" w:hAnsi="Tahoma"/>
      <w:sz w:val="24"/>
    </w:rPr>
  </w:style>
  <w:style w:type="paragraph" w:customStyle="1" w:styleId="GB2312">
    <w:name w:val="正文 + 楷体_GB2312"/>
    <w:basedOn w:val="aa"/>
    <w:qFormat/>
    <w:pPr>
      <w:widowControl/>
      <w:jc w:val="left"/>
    </w:pPr>
    <w:rPr>
      <w:rFonts w:ascii="楷体_GB2312" w:eastAsia="楷体_GB2312" w:hAnsi="Calibri" w:cs="Arial"/>
      <w:kern w:val="0"/>
      <w:sz w:val="24"/>
    </w:rPr>
  </w:style>
  <w:style w:type="paragraph" w:customStyle="1" w:styleId="CharCharChar1Char">
    <w:name w:val="Char Char Char1 Char"/>
    <w:basedOn w:val="aa"/>
    <w:qFormat/>
    <w:rPr>
      <w:rFonts w:ascii="Tahoma" w:hAnsi="Tahoma"/>
      <w:sz w:val="24"/>
      <w:szCs w:val="20"/>
    </w:rPr>
  </w:style>
  <w:style w:type="paragraph" w:customStyle="1" w:styleId="afffffff1">
    <w:name w:val="分发表内容"/>
    <w:basedOn w:val="aa"/>
    <w:pPr>
      <w:adjustRightInd w:val="0"/>
      <w:spacing w:before="120" w:after="120" w:line="440" w:lineRule="exact"/>
      <w:ind w:firstLineChars="200" w:firstLine="200"/>
      <w:jc w:val="center"/>
      <w:textAlignment w:val="baseline"/>
    </w:pPr>
    <w:rPr>
      <w:rFonts w:ascii="昆仑仿宋" w:eastAsia="昆仑仿宋" w:hAnsi="Calibri"/>
      <w:kern w:val="0"/>
      <w:sz w:val="24"/>
      <w:szCs w:val="20"/>
    </w:rPr>
  </w:style>
  <w:style w:type="paragraph" w:customStyle="1" w:styleId="xl36">
    <w:name w:val="xl36"/>
    <w:basedOn w:val="a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a"/>
    <w:qFormat/>
    <w:pPr>
      <w:widowControl/>
      <w:spacing w:line="400" w:lineRule="exact"/>
      <w:jc w:val="center"/>
    </w:pPr>
    <w:rPr>
      <w:rFonts w:ascii="Calibri" w:hAnsi="Calibri"/>
    </w:rPr>
  </w:style>
  <w:style w:type="paragraph" w:customStyle="1" w:styleId="xl24">
    <w:name w:val="xl2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1">
    <w:name w:val="xl81"/>
    <w:basedOn w:val="aa"/>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2">
    <w:name w:val="注"/>
    <w:next w:val="aa"/>
    <w:pPr>
      <w:spacing w:before="160" w:after="160" w:line="320" w:lineRule="atLeast"/>
      <w:ind w:firstLine="284"/>
      <w:jc w:val="both"/>
    </w:pPr>
    <w:rPr>
      <w:rFonts w:ascii="宋体" w:eastAsia="楷体_GB2312"/>
      <w:spacing w:val="4"/>
      <w:sz w:val="21"/>
    </w:rPr>
  </w:style>
  <w:style w:type="paragraph" w:customStyle="1" w:styleId="Style2">
    <w:name w:val="_Style 2"/>
    <w:basedOn w:val="aa"/>
    <w:pPr>
      <w:widowControl/>
      <w:spacing w:after="160" w:line="259" w:lineRule="auto"/>
      <w:ind w:left="720"/>
      <w:jc w:val="left"/>
    </w:pPr>
    <w:rPr>
      <w:rFonts w:ascii="Calibri" w:hAnsi="Calibri"/>
      <w:kern w:val="0"/>
      <w:sz w:val="24"/>
    </w:rPr>
  </w:style>
  <w:style w:type="paragraph" w:customStyle="1" w:styleId="xl125">
    <w:name w:val="xl125"/>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a"/>
    <w:pPr>
      <w:widowControl/>
      <w:spacing w:after="86" w:line="215" w:lineRule="atLeast"/>
      <w:jc w:val="left"/>
    </w:pPr>
    <w:rPr>
      <w:rFonts w:ascii="宋体" w:hAnsi="宋体" w:cs="宋体"/>
      <w:kern w:val="0"/>
      <w:sz w:val="13"/>
      <w:szCs w:val="13"/>
    </w:rPr>
  </w:style>
  <w:style w:type="paragraph" w:customStyle="1" w:styleId="font7">
    <w:name w:val="font7"/>
    <w:basedOn w:val="aa"/>
    <w:qFormat/>
    <w:pPr>
      <w:widowControl/>
      <w:spacing w:before="100" w:beforeAutospacing="1" w:after="100" w:afterAutospacing="1"/>
      <w:jc w:val="left"/>
    </w:pPr>
    <w:rPr>
      <w:rFonts w:ascii="Calibri" w:eastAsia="Arial Unicode MS" w:hAnsi="Calibri"/>
      <w:b/>
      <w:bCs/>
      <w:color w:val="000000"/>
      <w:kern w:val="0"/>
      <w:sz w:val="20"/>
      <w:szCs w:val="20"/>
    </w:rPr>
  </w:style>
  <w:style w:type="paragraph" w:customStyle="1" w:styleId="afffffff3">
    <w:name w:val="表格标题"/>
    <w:basedOn w:val="aa"/>
    <w:pPr>
      <w:spacing w:before="40" w:after="60" w:line="220" w:lineRule="exact"/>
    </w:pPr>
    <w:rPr>
      <w:rFonts w:ascii="Arial" w:eastAsia="黑体" w:hAnsi="Arial" w:cs="黑体"/>
      <w:color w:val="007CA8"/>
      <w:kern w:val="0"/>
      <w:sz w:val="18"/>
      <w:szCs w:val="13"/>
    </w:rPr>
  </w:style>
  <w:style w:type="paragraph" w:customStyle="1" w:styleId="xl110">
    <w:name w:val="xl110"/>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52">
    <w:name w:val="xl5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97">
    <w:name w:val="xl97"/>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4">
    <w:name w:val="表格标题文字"/>
    <w:pPr>
      <w:snapToGrid w:val="0"/>
      <w:spacing w:before="120" w:line="240" w:lineRule="exact"/>
    </w:pPr>
    <w:rPr>
      <w:rFonts w:ascii="Arial" w:eastAsia="黑体" w:hAnsi="Arial"/>
      <w:kern w:val="2"/>
      <w:sz w:val="18"/>
      <w:szCs w:val="21"/>
    </w:rPr>
  </w:style>
  <w:style w:type="paragraph" w:customStyle="1" w:styleId="xl26">
    <w:name w:val="xl2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108">
    <w:name w:val="xl10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5">
    <w:name w:val="初设正文"/>
    <w:basedOn w:val="aa"/>
    <w:pPr>
      <w:widowControl/>
      <w:spacing w:line="360" w:lineRule="auto"/>
      <w:ind w:firstLineChars="200" w:firstLine="200"/>
    </w:pPr>
    <w:rPr>
      <w:rFonts w:ascii="仿宋" w:eastAsia="仿宋" w:hAnsi="仿宋" w:hint="eastAsia"/>
      <w:color w:val="000000"/>
      <w:kern w:val="0"/>
      <w:sz w:val="24"/>
      <w:szCs w:val="28"/>
    </w:rPr>
  </w:style>
  <w:style w:type="paragraph" w:customStyle="1" w:styleId="msonormal0">
    <w:name w:val="msonormal"/>
    <w:basedOn w:val="aa"/>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6">
    <w:name w:val="无标题条"/>
    <w:next w:val="aa"/>
    <w:qFormat/>
    <w:pPr>
      <w:jc w:val="both"/>
    </w:pPr>
    <w:rPr>
      <w:sz w:val="21"/>
    </w:rPr>
  </w:style>
  <w:style w:type="paragraph" w:customStyle="1" w:styleId="1ffc">
    <w:name w:val="彩色列表1"/>
    <w:basedOn w:val="aa"/>
    <w:pPr>
      <w:ind w:firstLineChars="200" w:firstLine="420"/>
    </w:pPr>
    <w:rPr>
      <w:rFonts w:ascii="Calibri" w:hAnsi="Calibri"/>
      <w:szCs w:val="22"/>
    </w:rPr>
  </w:style>
  <w:style w:type="paragraph" w:customStyle="1" w:styleId="Style402">
    <w:name w:val="_Style 402"/>
    <w:basedOn w:val="aa"/>
    <w:next w:val="affff6"/>
    <w:pPr>
      <w:spacing w:line="360" w:lineRule="auto"/>
      <w:ind w:firstLineChars="200" w:firstLine="420"/>
    </w:pPr>
    <w:rPr>
      <w:rFonts w:ascii="宋体" w:hAnsi="宋体"/>
      <w:szCs w:val="22"/>
    </w:rPr>
  </w:style>
  <w:style w:type="paragraph" w:customStyle="1" w:styleId="afffffff7">
    <w:name w:val="封面页眉"/>
    <w:basedOn w:val="af9"/>
    <w:next w:val="aa"/>
    <w:pPr>
      <w:widowControl/>
      <w:pBdr>
        <w:bottom w:val="none" w:sz="0" w:space="0" w:color="auto"/>
      </w:pBdr>
      <w:tabs>
        <w:tab w:val="clear" w:pos="4140"/>
        <w:tab w:val="clear" w:pos="8300"/>
        <w:tab w:val="center" w:pos="4153"/>
        <w:tab w:val="left" w:pos="5980"/>
        <w:tab w:val="right" w:pos="8306"/>
      </w:tabs>
      <w:snapToGrid/>
      <w:spacing w:before="160" w:after="160" w:line="240" w:lineRule="atLeast"/>
      <w:jc w:val="right"/>
    </w:pPr>
    <w:rPr>
      <w:kern w:val="0"/>
      <w:szCs w:val="28"/>
    </w:rPr>
  </w:style>
  <w:style w:type="paragraph" w:customStyle="1" w:styleId="xl67">
    <w:name w:val="xl67"/>
    <w:basedOn w:val="aa"/>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afffffff8">
    <w:name w:val="正文样式"/>
    <w:basedOn w:val="aa"/>
    <w:pPr>
      <w:widowControl/>
      <w:spacing w:line="360" w:lineRule="auto"/>
      <w:ind w:firstLineChars="200" w:firstLine="480"/>
      <w:jc w:val="left"/>
    </w:pPr>
    <w:rPr>
      <w:rFonts w:ascii="Calibri" w:hAnsi="Calibri"/>
      <w:sz w:val="24"/>
    </w:rPr>
  </w:style>
  <w:style w:type="paragraph" w:customStyle="1" w:styleId="1ffd">
    <w:name w:val="1."/>
    <w:basedOn w:val="aa"/>
    <w:pPr>
      <w:tabs>
        <w:tab w:val="left" w:pos="0"/>
        <w:tab w:val="left" w:pos="426"/>
      </w:tabs>
      <w:autoSpaceDE w:val="0"/>
      <w:autoSpaceDN w:val="0"/>
      <w:adjustRightInd w:val="0"/>
      <w:spacing w:before="60" w:after="60" w:line="360" w:lineRule="atLeast"/>
      <w:ind w:left="426" w:hanging="426"/>
    </w:pPr>
    <w:rPr>
      <w:rFonts w:ascii="宋体" w:hAnsi="Calibri"/>
      <w:kern w:val="0"/>
      <w:sz w:val="24"/>
      <w:szCs w:val="20"/>
    </w:rPr>
  </w:style>
  <w:style w:type="paragraph" w:customStyle="1" w:styleId="xl27">
    <w:name w:val="xl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szCs w:val="20"/>
    </w:rPr>
  </w:style>
  <w:style w:type="paragraph" w:customStyle="1" w:styleId="4AltXmrNormalIndentWil">
    <w:name w:val="样式 正文缩进表正文正文非缩进正文对齐标题4Alt+Xmr正文缩进特点Normal Indent正文缩进Wil..."/>
    <w:basedOn w:val="ae"/>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afffffff9">
    <w:name w:val="小标题"/>
    <w:basedOn w:val="aa"/>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1CharCharCharChar">
    <w:name w:val="1 Char Char Char Char"/>
    <w:basedOn w:val="aa"/>
    <w:qFormat/>
    <w:rPr>
      <w:rFonts w:ascii="Tahoma" w:hAnsi="Tahoma"/>
      <w:sz w:val="24"/>
      <w:szCs w:val="20"/>
    </w:rPr>
  </w:style>
  <w:style w:type="paragraph" w:customStyle="1" w:styleId="215">
    <w:name w:val="正文首行缩进 21"/>
    <w:next w:val="aa"/>
    <w:pPr>
      <w:widowControl w:val="0"/>
      <w:tabs>
        <w:tab w:val="left" w:pos="930"/>
      </w:tabs>
      <w:snapToGrid w:val="0"/>
      <w:spacing w:before="100" w:beforeAutospacing="1" w:after="120" w:line="400" w:lineRule="exact"/>
      <w:ind w:firstLineChars="200" w:firstLine="420"/>
      <w:jc w:val="both"/>
    </w:pPr>
    <w:rPr>
      <w:rFonts w:ascii="Cambria" w:hAnsi="Cambria"/>
      <w:kern w:val="2"/>
      <w:sz w:val="24"/>
      <w:szCs w:val="24"/>
    </w:rPr>
  </w:style>
  <w:style w:type="paragraph" w:customStyle="1" w:styleId="Char2CharCharCharCharCharChar">
    <w:name w:val="Char2 Char Char Char Char Char Char"/>
    <w:basedOn w:val="aa"/>
    <w:qFormat/>
    <w:pPr>
      <w:widowControl/>
      <w:spacing w:line="400" w:lineRule="exact"/>
      <w:jc w:val="center"/>
    </w:pPr>
    <w:rPr>
      <w:rFonts w:ascii="Calibri" w:hAnsi="Calibri"/>
    </w:rPr>
  </w:style>
  <w:style w:type="paragraph" w:customStyle="1" w:styleId="xl65">
    <w:name w:val="xl65"/>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2">
    <w:name w:val="Char Char Char Char Char Char Char Char Char Char2"/>
    <w:basedOn w:val="aa"/>
    <w:qFormat/>
    <w:rPr>
      <w:rFonts w:ascii="宋体" w:hAnsi="宋体" w:cs="Courier New"/>
      <w:sz w:val="32"/>
      <w:szCs w:val="32"/>
    </w:rPr>
  </w:style>
  <w:style w:type="paragraph" w:customStyle="1" w:styleId="20">
    <w:name w:val="项目编号2"/>
    <w:basedOn w:val="1"/>
    <w:qFormat/>
    <w:pPr>
      <w:numPr>
        <w:numId w:val="13"/>
      </w:numPr>
    </w:pPr>
  </w:style>
  <w:style w:type="paragraph" w:customStyle="1" w:styleId="afffffffa">
    <w:name w:val="列表样式(一级)"/>
    <w:basedOn w:val="aa"/>
    <w:pPr>
      <w:spacing w:before="160" w:after="160" w:line="280" w:lineRule="exact"/>
      <w:ind w:left="420" w:hanging="420"/>
      <w:jc w:val="left"/>
    </w:pPr>
    <w:rPr>
      <w:rFonts w:ascii="Arial" w:eastAsia="华文细黑" w:hAnsi="Arial"/>
      <w:color w:val="505050"/>
      <w:sz w:val="16"/>
      <w:szCs w:val="16"/>
    </w:rPr>
  </w:style>
  <w:style w:type="paragraph" w:customStyle="1" w:styleId="a3">
    <w:name w:val="五级条标题"/>
    <w:basedOn w:val="a2"/>
    <w:next w:val="aa"/>
    <w:qFormat/>
    <w:pPr>
      <w:numPr>
        <w:ilvl w:val="5"/>
      </w:numPr>
      <w:ind w:left="0" w:hanging="840"/>
      <w:outlineLvl w:val="5"/>
    </w:p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table" w:customStyle="1" w:styleId="1ffe">
    <w:name w:val="网格型1"/>
    <w:basedOn w:val="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har4">
    <w:name w:val="Table Grid Char4"/>
    <w:basedOn w:val="ac"/>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pPr>
      <w:widowControl w:val="0"/>
      <w:autoSpaceDE w:val="0"/>
      <w:autoSpaceDN w:val="0"/>
    </w:pPr>
    <w:tblPr>
      <w:tblCellMar>
        <w:top w:w="0" w:type="dxa"/>
        <w:left w:w="0" w:type="dxa"/>
        <w:bottom w:w="0" w:type="dxa"/>
        <w:right w:w="0" w:type="dxa"/>
      </w:tblCellMar>
    </w:tblPr>
  </w:style>
  <w:style w:type="table" w:customStyle="1" w:styleId="Table">
    <w:name w:val="Table"/>
    <w:basedOn w:val="aff1"/>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c"/>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12">
    <w:name w:val="清单表 31"/>
    <w:basedOn w:val="ac"/>
    <w:tblPr>
      <w:tblBorders>
        <w:top w:val="single" w:sz="4" w:space="0" w:color="auto"/>
        <w:left w:val="single" w:sz="4" w:space="0" w:color="auto"/>
        <w:bottom w:val="single" w:sz="4" w:space="0" w:color="auto"/>
        <w:right w:val="single" w:sz="4" w:space="0" w:color="auto"/>
      </w:tblBorders>
    </w:tblPr>
    <w:tblStylePr w:type="firstRow">
      <w:tblPr/>
      <w:tcPr>
        <w:shd w:val="clear" w:color="auto" w:fill="000000"/>
      </w:tcPr>
    </w:tblStylePr>
    <w:tblStylePr w:type="lastRow">
      <w:tblPr/>
      <w:tcPr>
        <w:tcBorders>
          <w:top w:val="double" w:sz="4" w:space="0" w:color="auto"/>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auto"/>
          <w:right w:val="single" w:sz="4" w:space="0" w:color="auto"/>
          <w:insideH w:val="nil"/>
          <w:insideV w:val="nil"/>
          <w:tl2br w:val="nil"/>
          <w:tr2bl w:val="nil"/>
        </w:tcBorders>
      </w:tcPr>
    </w:tblStylePr>
    <w:tblStylePr w:type="band1Horz">
      <w:tblPr/>
      <w:tcPr>
        <w:tcBorders>
          <w:top w:val="single" w:sz="4" w:space="0" w:color="auto"/>
          <w:left w:val="single" w:sz="4" w:space="0" w:color="auto"/>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auto"/>
          <w:left w:val="nil"/>
          <w:bottom w:val="nil"/>
          <w:right w:val="nil"/>
          <w:insideH w:val="nil"/>
          <w:insideV w:val="nil"/>
          <w:tl2br w:val="nil"/>
          <w:tr2bl w:val="nil"/>
        </w:tcBorders>
      </w:tcPr>
    </w:tblStylePr>
    <w:tblStylePr w:type="swCell">
      <w:tblPr/>
      <w:tcPr>
        <w:tcBorders>
          <w:top w:val="double" w:sz="4" w:space="0" w:color="auto"/>
          <w:left w:val="nil"/>
          <w:bottom w:val="nil"/>
          <w:right w:val="nil"/>
          <w:insideH w:val="nil"/>
          <w:insideV w:val="nil"/>
          <w:tl2br w:val="nil"/>
          <w:tr2bl w:val="nil"/>
        </w:tcBorders>
      </w:tcPr>
    </w:tblStylePr>
  </w:style>
  <w:style w:type="table" w:customStyle="1" w:styleId="2f9">
    <w:name w:val="网格型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7">
    <w:name w:val="网格型3"/>
    <w:basedOn w:val="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5">
    <w:name w:val="标题 Char2"/>
    <w:qFormat/>
    <w:locked/>
    <w:rPr>
      <w:rFonts w:ascii="Arial" w:eastAsia="宋体" w:hAnsi="Arial" w:cs="Arial"/>
      <w:b/>
      <w:bCs/>
      <w:sz w:val="32"/>
      <w:szCs w:val="32"/>
    </w:rPr>
  </w:style>
  <w:style w:type="character" w:customStyle="1" w:styleId="NormalCharacter">
    <w:name w:val="NormalCharacter"/>
    <w:qFormat/>
  </w:style>
  <w:style w:type="paragraph" w:customStyle="1" w:styleId="117">
    <w:name w:val="列出段落11"/>
    <w:basedOn w:val="aa"/>
    <w:qFormat/>
    <w:pPr>
      <w:ind w:firstLineChars="200" w:firstLine="420"/>
    </w:pPr>
    <w:rPr>
      <w:szCs w:val="22"/>
    </w:rPr>
  </w:style>
  <w:style w:type="character" w:customStyle="1" w:styleId="Char31">
    <w:name w:val="纯文本 Char3"/>
    <w:qFormat/>
    <w:rPr>
      <w:rFonts w:ascii="宋体" w:eastAsia="宋体" w:hAnsi="Courier New"/>
      <w:kern w:val="2"/>
      <w:sz w:val="21"/>
      <w:lang w:val="en-US" w:eastAsia="zh-CN" w:bidi="ar-SA"/>
    </w:rPr>
  </w:style>
  <w:style w:type="paragraph" w:customStyle="1" w:styleId="SOW">
    <w:name w:val="SOW正文"/>
    <w:basedOn w:val="aa"/>
    <w:qFormat/>
    <w:pPr>
      <w:snapToGrid w:val="0"/>
      <w:spacing w:before="120" w:line="400" w:lineRule="exact"/>
      <w:ind w:firstLine="425"/>
    </w:pPr>
    <w:rPr>
      <w:sz w:val="24"/>
      <w:szCs w:val="20"/>
    </w:rPr>
  </w:style>
  <w:style w:type="character" w:customStyle="1" w:styleId="Char40">
    <w:name w:val="纯文本 Char4"/>
    <w:qFormat/>
    <w:rPr>
      <w:rFonts w:ascii="宋体" w:eastAsia="宋体" w:hAnsi="Courier New"/>
      <w:kern w:val="2"/>
      <w:sz w:val="21"/>
      <w:lang w:val="en-US" w:eastAsia="zh-CN" w:bidi="ar-SA"/>
    </w:rPr>
  </w:style>
  <w:style w:type="paragraph" w:customStyle="1" w:styleId="Bodytext2">
    <w:name w:val="Body text|2"/>
    <w:basedOn w:val="aa"/>
    <w:qFormat/>
    <w:pPr>
      <w:spacing w:line="360" w:lineRule="auto"/>
    </w:pPr>
    <w:rPr>
      <w:rFonts w:ascii="宋体" w:hAnsi="宋体" w:cs="宋体"/>
      <w:sz w:val="22"/>
      <w:szCs w:val="22"/>
      <w:lang w:val="zh-TW" w:eastAsia="zh-TW" w:bidi="zh-TW"/>
    </w:rPr>
  </w:style>
  <w:style w:type="paragraph" w:customStyle="1" w:styleId="afffffffb">
    <w:name w:val="默认"/>
    <w:qFormat/>
    <w:rPr>
      <w:rFonts w:ascii="Helvetica Neue" w:eastAsia="Arial Unicode MS" w:hAnsi="Helvetica Neue" w:cs="Arial Unicode MS"/>
      <w:color w:val="000000"/>
      <w:sz w:val="22"/>
      <w:szCs w:val="22"/>
    </w:rPr>
  </w:style>
  <w:style w:type="paragraph" w:customStyle="1" w:styleId="2fa">
    <w:name w:val="样式 首行缩进:  2 字符"/>
    <w:basedOn w:val="aa"/>
    <w:qFormat/>
    <w:pPr>
      <w:ind w:firstLine="560"/>
    </w:pPr>
    <w:rPr>
      <w:rFonts w:eastAsia="仿宋_GB2312" w:cs="宋体"/>
      <w:sz w:val="24"/>
      <w:szCs w:val="20"/>
    </w:rPr>
  </w:style>
  <w:style w:type="paragraph" w:customStyle="1" w:styleId="Affff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b">
    <w:name w:val="表格样式 2"/>
    <w:qFormat/>
    <w:rPr>
      <w:rFonts w:ascii="Helvetica" w:eastAsia="Helvetica" w:hAnsi="Helvetica" w:cs="Helvetica"/>
      <w:color w:val="000000"/>
    </w:rPr>
  </w:style>
  <w:style w:type="paragraph" w:customStyle="1" w:styleId="p15">
    <w:name w:val="p15"/>
    <w:basedOn w:val="aa"/>
    <w:qFormat/>
    <w:pPr>
      <w:widowControl/>
      <w:ind w:firstLine="420"/>
    </w:pPr>
    <w:rPr>
      <w:rFonts w:cs="宋体"/>
      <w:kern w:val="0"/>
      <w:szCs w:val="21"/>
    </w:rPr>
  </w:style>
  <w:style w:type="paragraph" w:customStyle="1" w:styleId="Body1">
    <w:name w:val="Body 1"/>
    <w:qFormat/>
    <w:pPr>
      <w:outlineLvl w:val="0"/>
    </w:pPr>
    <w:rPr>
      <w:rFonts w:ascii="Helvetica" w:hAnsi="Helvetica" w:cs="Helvetica"/>
      <w:b/>
      <w:bCs/>
      <w:color w:val="000000"/>
      <w:u w:color="000000"/>
    </w:rPr>
  </w:style>
  <w:style w:type="paragraph" w:customStyle="1" w:styleId="Pa0">
    <w:name w:val="Pa0"/>
    <w:basedOn w:val="aa"/>
    <w:next w:val="aa"/>
    <w:uiPriority w:val="99"/>
    <w:qFormat/>
    <w:pPr>
      <w:autoSpaceDE w:val="0"/>
      <w:autoSpaceDN w:val="0"/>
      <w:adjustRightInd w:val="0"/>
      <w:spacing w:line="241" w:lineRule="atLeast"/>
      <w:jc w:val="left"/>
    </w:pPr>
    <w:rPr>
      <w:rFonts w:ascii="......_." w:eastAsia="......_."/>
      <w:kern w:val="0"/>
      <w:sz w:val="24"/>
    </w:rPr>
  </w:style>
  <w:style w:type="character" w:customStyle="1" w:styleId="A80">
    <w:name w:val="A8"/>
    <w:uiPriority w:val="99"/>
    <w:qFormat/>
    <w:rPr>
      <w:rFonts w:cs="......_."/>
      <w:color w:val="000000"/>
      <w:sz w:val="18"/>
      <w:szCs w:val="18"/>
    </w:rPr>
  </w:style>
  <w:style w:type="character" w:customStyle="1" w:styleId="A90">
    <w:name w:val="A9"/>
    <w:uiPriority w:val="99"/>
    <w:qFormat/>
    <w:rPr>
      <w:rFonts w:cs="......_."/>
      <w:color w:val="000000"/>
      <w:sz w:val="10"/>
      <w:szCs w:val="10"/>
    </w:rPr>
  </w:style>
  <w:style w:type="paragraph" w:customStyle="1" w:styleId="ListParagraph0">
    <w:name w:val="List Paragraph_0"/>
    <w:basedOn w:val="aa"/>
    <w:qFormat/>
    <w:pPr>
      <w:ind w:firstLineChars="200" w:firstLine="420"/>
    </w:pPr>
    <w:rPr>
      <w:szCs w:val="22"/>
    </w:rPr>
  </w:style>
  <w:style w:type="paragraph" w:customStyle="1" w:styleId="118">
    <w:name w:val="无间隔11"/>
    <w:qFormat/>
    <w:pPr>
      <w:widowControl w:val="0"/>
      <w:jc w:val="both"/>
    </w:pPr>
    <w:rPr>
      <w:kern w:val="2"/>
      <w:sz w:val="21"/>
      <w:szCs w:val="24"/>
    </w:rPr>
  </w:style>
  <w:style w:type="character" w:customStyle="1" w:styleId="afffffffd">
    <w:name w:val="副标题 字符"/>
    <w:qFormat/>
    <w:rPr>
      <w:rFonts w:ascii="等线 Light" w:eastAsia="宋体" w:hAnsi="等线 Light" w:cs="Times New Roman"/>
      <w:b/>
      <w:bCs/>
      <w:kern w:val="28"/>
      <w:sz w:val="32"/>
      <w:szCs w:val="32"/>
    </w:rPr>
  </w:style>
  <w:style w:type="paragraph" w:customStyle="1" w:styleId="55TimesNewRoman15">
    <w:name w:val="样式 55 + (西文) Times New Roman (中文) 宋体 五号 加粗 行距: 1.5 倍行距"/>
    <w:basedOn w:val="aa"/>
    <w:qFormat/>
    <w:pPr>
      <w:adjustRightInd w:val="0"/>
      <w:snapToGrid w:val="0"/>
      <w:spacing w:line="360" w:lineRule="auto"/>
    </w:pPr>
    <w:rPr>
      <w:rFonts w:eastAsia="黑体" w:cs="宋体"/>
      <w:bCs/>
      <w:sz w:val="28"/>
      <w:szCs w:val="20"/>
    </w:rPr>
  </w:style>
  <w:style w:type="paragraph" w:customStyle="1" w:styleId="afffffffe">
    <w:name w:val="市场调研报告正文样式"/>
    <w:basedOn w:val="aa"/>
    <w:qFormat/>
    <w:pPr>
      <w:spacing w:afterLines="50" w:line="560" w:lineRule="exact"/>
      <w:ind w:firstLineChars="200" w:firstLine="200"/>
    </w:pPr>
    <w:rPr>
      <w:rFonts w:eastAsia="仿宋"/>
      <w:sz w:val="32"/>
      <w:szCs w:val="20"/>
    </w:rPr>
  </w:style>
  <w:style w:type="paragraph" w:customStyle="1" w:styleId="291">
    <w:name w:val="291"/>
    <w:qFormat/>
    <w:rPr>
      <w:kern w:val="2"/>
      <w:sz w:val="21"/>
      <w:szCs w:val="24"/>
    </w:rPr>
  </w:style>
  <w:style w:type="paragraph" w:customStyle="1" w:styleId="CharChar3CharChar">
    <w:name w:val="Char Char3 Char Char"/>
    <w:basedOn w:val="aa"/>
    <w:qFormat/>
    <w:rPr>
      <w:rFonts w:ascii="宋体" w:hAnsi="宋体" w:cs="Courier New"/>
      <w:sz w:val="32"/>
      <w:szCs w:val="32"/>
    </w:rPr>
  </w:style>
  <w:style w:type="paragraph" w:customStyle="1" w:styleId="affffffff">
    <w:name w:val="样式"/>
    <w:basedOn w:val="aa"/>
    <w:next w:val="af5"/>
    <w:uiPriority w:val="99"/>
    <w:qFormat/>
    <w:rPr>
      <w:rFonts w:ascii="宋体" w:hAnsi="Courier New"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84</Pages>
  <Words>6899</Words>
  <Characters>39328</Characters>
  <Application>Microsoft Office Word</Application>
  <DocSecurity>0</DocSecurity>
  <Lines>327</Lines>
  <Paragraphs>92</Paragraphs>
  <ScaleCrop>false</ScaleCrop>
  <Company/>
  <LinksUpToDate>false</LinksUpToDate>
  <CharactersWithSpaces>46135</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4</cp:revision>
  <cp:lastPrinted>2023-05-26T12:08:00Z</cp:lastPrinted>
  <dcterms:created xsi:type="dcterms:W3CDTF">2025-10-09T07:44:00Z</dcterms:created>
  <dcterms:modified xsi:type="dcterms:W3CDTF">2025-10-09T08:05:00Z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5CC3E55678654E4FA01E50138D15A27A_13</vt:lpwstr>
  </property>
</Properties>
</file>