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511A1E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6A672F" w:rsidRPr="006A672F">
        <w:rPr>
          <w:rFonts w:ascii="宋体" w:hAnsi="宋体"/>
          <w:sz w:val="24"/>
          <w:szCs w:val="24"/>
        </w:rPr>
        <w:t>BMCC-ZC25-0931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6A672F" w:rsidRPr="006A672F">
        <w:rPr>
          <w:rFonts w:ascii="宋体" w:hAnsi="宋体" w:hint="eastAsia"/>
          <w:sz w:val="24"/>
          <w:szCs w:val="24"/>
        </w:rPr>
        <w:t>首都医科大学教学科研实验室设备更新配套项目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7238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A543C2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proofErr w:type="gramStart"/>
      <w:r w:rsidR="006A672F" w:rsidRPr="006A672F">
        <w:rPr>
          <w:rFonts w:ascii="宋体" w:hAnsi="宋体" w:hint="eastAsia"/>
          <w:sz w:val="24"/>
          <w:szCs w:val="24"/>
        </w:rPr>
        <w:t>纺</w:t>
      </w:r>
      <w:proofErr w:type="gramEnd"/>
      <w:r w:rsidR="006A672F" w:rsidRPr="006A672F">
        <w:rPr>
          <w:rFonts w:ascii="宋体" w:hAnsi="宋体" w:hint="eastAsia"/>
          <w:sz w:val="24"/>
          <w:szCs w:val="24"/>
        </w:rPr>
        <w:t>吉莱博科技(北京)有限公司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3C0180" w:rsidRPr="003C0180">
        <w:rPr>
          <w:rFonts w:ascii="宋体" w:hAnsi="宋体" w:hint="eastAsia"/>
          <w:sz w:val="24"/>
          <w:szCs w:val="24"/>
        </w:rPr>
        <w:t>北京市密云区太师屯镇永安路53号</w:t>
      </w:r>
      <w:proofErr w:type="gramStart"/>
      <w:r w:rsidR="003C0180" w:rsidRPr="003C0180">
        <w:rPr>
          <w:rFonts w:ascii="宋体" w:hAnsi="宋体" w:hint="eastAsia"/>
          <w:sz w:val="24"/>
          <w:szCs w:val="24"/>
        </w:rPr>
        <w:t>产业楼</w:t>
      </w:r>
      <w:proofErr w:type="gramEnd"/>
      <w:r w:rsidR="003C0180" w:rsidRPr="003C0180">
        <w:rPr>
          <w:rFonts w:ascii="宋体" w:hAnsi="宋体" w:hint="eastAsia"/>
          <w:sz w:val="24"/>
          <w:szCs w:val="24"/>
        </w:rPr>
        <w:t>1-10室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3C0180" w:rsidRPr="003C0180">
        <w:rPr>
          <w:rFonts w:ascii="宋体" w:hAnsi="宋体"/>
          <w:sz w:val="24"/>
          <w:szCs w:val="24"/>
        </w:rPr>
        <w:t>487,800.00</w:t>
      </w:r>
      <w:r>
        <w:rPr>
          <w:rFonts w:ascii="宋体" w:hAnsi="宋体" w:hint="eastAsia"/>
          <w:sz w:val="24"/>
          <w:szCs w:val="24"/>
        </w:rPr>
        <w:t>元</w:t>
      </w:r>
    </w:p>
    <w:p w:rsidR="00040156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A543C2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包：</w:t>
      </w:r>
      <w:r w:rsidR="003C0180">
        <w:rPr>
          <w:rFonts w:ascii="宋体" w:hAnsi="宋体"/>
          <w:sz w:val="24"/>
          <w:szCs w:val="24"/>
        </w:rPr>
        <w:t xml:space="preserve"> </w:t>
      </w:r>
    </w:p>
    <w:p w:rsidR="00040156" w:rsidRPr="00D542A3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3C0180" w:rsidRPr="003C0180">
        <w:rPr>
          <w:rFonts w:ascii="宋体" w:hAnsi="宋体" w:hint="eastAsia"/>
          <w:sz w:val="24"/>
          <w:szCs w:val="24"/>
        </w:rPr>
        <w:t>北京堂久科技有限公司</w:t>
      </w:r>
    </w:p>
    <w:p w:rsidR="00040156" w:rsidRDefault="00040156" w:rsidP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3C0180" w:rsidRPr="003C0180">
        <w:rPr>
          <w:rFonts w:ascii="宋体" w:hAnsi="宋体" w:hint="eastAsia"/>
          <w:sz w:val="24"/>
          <w:szCs w:val="24"/>
        </w:rPr>
        <w:t>北京市丰台区</w:t>
      </w:r>
      <w:proofErr w:type="gramStart"/>
      <w:r w:rsidR="003C0180" w:rsidRPr="003C0180">
        <w:rPr>
          <w:rFonts w:ascii="宋体" w:hAnsi="宋体" w:hint="eastAsia"/>
          <w:sz w:val="24"/>
          <w:szCs w:val="24"/>
        </w:rPr>
        <w:t>中核路3号</w:t>
      </w:r>
      <w:proofErr w:type="gramEnd"/>
      <w:r w:rsidR="003C0180" w:rsidRPr="003C0180">
        <w:rPr>
          <w:rFonts w:ascii="宋体" w:hAnsi="宋体" w:hint="eastAsia"/>
          <w:sz w:val="24"/>
          <w:szCs w:val="24"/>
        </w:rPr>
        <w:t>院3号楼11层1121号</w:t>
      </w:r>
    </w:p>
    <w:p w:rsidR="00A543C2" w:rsidRDefault="00040156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3C0180" w:rsidRPr="003C0180">
        <w:rPr>
          <w:rFonts w:ascii="宋体" w:hAnsi="宋体"/>
          <w:sz w:val="24"/>
          <w:szCs w:val="24"/>
        </w:rPr>
        <w:t>270,000.00</w:t>
      </w:r>
      <w:r>
        <w:rPr>
          <w:rFonts w:ascii="宋体" w:hAnsi="宋体" w:hint="eastAsia"/>
          <w:sz w:val="24"/>
          <w:szCs w:val="24"/>
        </w:rPr>
        <w:t>元</w:t>
      </w:r>
    </w:p>
    <w:p w:rsidR="00547D6D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6F3870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包：</w:t>
      </w:r>
    </w:p>
    <w:p w:rsidR="00547D6D" w:rsidRPr="00D542A3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5636AB" w:rsidRPr="005636AB">
        <w:rPr>
          <w:rFonts w:ascii="宋体" w:hAnsi="宋体" w:hint="eastAsia"/>
          <w:sz w:val="24"/>
          <w:szCs w:val="24"/>
        </w:rPr>
        <w:t>北京唐盛致远科技有限公司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5636AB" w:rsidRPr="005636AB">
        <w:rPr>
          <w:rFonts w:ascii="宋体" w:hAnsi="宋体" w:hint="eastAsia"/>
          <w:sz w:val="24"/>
          <w:szCs w:val="24"/>
        </w:rPr>
        <w:t>北京市朝阳区东三环南路58号1、2号楼1号楼（A座）25层2507室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5636AB" w:rsidRPr="005636AB">
        <w:rPr>
          <w:rFonts w:ascii="宋体" w:hAnsi="宋体"/>
          <w:sz w:val="24"/>
          <w:szCs w:val="24"/>
        </w:rPr>
        <w:t>806,400.00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proofErr w:type="gramStart"/>
      <w:r w:rsidR="00AA0566" w:rsidRPr="00AA0566">
        <w:rPr>
          <w:rFonts w:ascii="宋体" w:hAnsi="宋体" w:hint="eastAsia"/>
          <w:sz w:val="24"/>
          <w:szCs w:val="24"/>
        </w:rPr>
        <w:t>川富</w:t>
      </w:r>
      <w:proofErr w:type="gramEnd"/>
      <w:r w:rsidR="00AA0566" w:rsidRPr="00AA0566">
        <w:rPr>
          <w:rFonts w:ascii="宋体" w:hAnsi="宋体" w:hint="eastAsia"/>
          <w:sz w:val="24"/>
          <w:szCs w:val="24"/>
        </w:rPr>
        <w:t>(北京)科技发展有限公司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AA0566" w:rsidRPr="00AA0566">
        <w:rPr>
          <w:rFonts w:ascii="宋体" w:hAnsi="宋体" w:hint="eastAsia"/>
          <w:sz w:val="24"/>
          <w:szCs w:val="24"/>
        </w:rPr>
        <w:t>北京市房山区</w:t>
      </w:r>
      <w:proofErr w:type="gramStart"/>
      <w:r w:rsidR="00AA0566" w:rsidRPr="00AA0566">
        <w:rPr>
          <w:rFonts w:ascii="宋体" w:hAnsi="宋体" w:hint="eastAsia"/>
          <w:sz w:val="24"/>
          <w:szCs w:val="24"/>
        </w:rPr>
        <w:t>篱笆园</w:t>
      </w:r>
      <w:proofErr w:type="gramEnd"/>
      <w:r w:rsidR="00AA0566" w:rsidRPr="00AA0566">
        <w:rPr>
          <w:rFonts w:ascii="宋体" w:hAnsi="宋体" w:hint="eastAsia"/>
          <w:sz w:val="24"/>
          <w:szCs w:val="24"/>
        </w:rPr>
        <w:t>南路10号院1号楼5层3单元508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A0566" w:rsidRPr="00AA0566">
        <w:rPr>
          <w:rFonts w:ascii="宋体" w:hAnsi="宋体"/>
          <w:sz w:val="24"/>
          <w:szCs w:val="24"/>
        </w:rPr>
        <w:t>785,000.00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07包：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010E7D" w:rsidRPr="00010E7D">
        <w:rPr>
          <w:rFonts w:ascii="宋体" w:hAnsi="宋体" w:hint="eastAsia"/>
          <w:sz w:val="24"/>
          <w:szCs w:val="24"/>
        </w:rPr>
        <w:t>北京欧北生物科技有限公司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010E7D" w:rsidRPr="00010E7D">
        <w:rPr>
          <w:rFonts w:ascii="宋体" w:hAnsi="宋体" w:hint="eastAsia"/>
          <w:sz w:val="24"/>
          <w:szCs w:val="24"/>
        </w:rPr>
        <w:t>北京市海淀区天秀花园</w:t>
      </w:r>
      <w:proofErr w:type="gramStart"/>
      <w:r w:rsidR="00010E7D" w:rsidRPr="00010E7D">
        <w:rPr>
          <w:rFonts w:ascii="宋体" w:hAnsi="宋体" w:hint="eastAsia"/>
          <w:sz w:val="24"/>
          <w:szCs w:val="24"/>
        </w:rPr>
        <w:t>荷塘月舍</w:t>
      </w:r>
      <w:proofErr w:type="gramEnd"/>
      <w:r w:rsidR="00010E7D" w:rsidRPr="00010E7D">
        <w:rPr>
          <w:rFonts w:ascii="宋体" w:hAnsi="宋体" w:hint="eastAsia"/>
          <w:sz w:val="24"/>
          <w:szCs w:val="24"/>
        </w:rPr>
        <w:t>1-9号楼及底商10-12号-1层地下7-001室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010E7D" w:rsidRPr="00010E7D">
        <w:rPr>
          <w:rFonts w:ascii="宋体" w:hAnsi="宋体"/>
          <w:sz w:val="24"/>
          <w:szCs w:val="24"/>
        </w:rPr>
        <w:t>715,800.00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0E7F96" w:rsidRPr="000E7F96">
        <w:rPr>
          <w:rFonts w:ascii="宋体" w:hAnsi="宋体" w:hint="eastAsia"/>
          <w:sz w:val="24"/>
          <w:szCs w:val="24"/>
        </w:rPr>
        <w:t>北京恒盛华通科技有限责任公司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C15BC0" w:rsidRPr="00C15BC0">
        <w:rPr>
          <w:rFonts w:ascii="宋体" w:hAnsi="宋体" w:hint="eastAsia"/>
          <w:sz w:val="24"/>
          <w:szCs w:val="24"/>
        </w:rPr>
        <w:t>北京市石景山区八角北里34栋西侧3层304室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0E7F96" w:rsidRPr="000E7F96">
        <w:rPr>
          <w:rFonts w:ascii="宋体" w:hAnsi="宋体"/>
          <w:sz w:val="24"/>
          <w:szCs w:val="24"/>
        </w:rPr>
        <w:t>672,000.00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09包：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供应商名称：</w:t>
      </w:r>
      <w:r w:rsidR="00C15BC0" w:rsidRPr="00C15BC0">
        <w:rPr>
          <w:rFonts w:ascii="宋体" w:hAnsi="宋体" w:hint="eastAsia"/>
          <w:sz w:val="24"/>
          <w:szCs w:val="24"/>
        </w:rPr>
        <w:t>北京普升达科贸有限公司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C15BC0" w:rsidRPr="00C15BC0">
        <w:rPr>
          <w:rFonts w:ascii="宋体" w:hAnsi="宋体" w:hint="eastAsia"/>
          <w:sz w:val="24"/>
          <w:szCs w:val="24"/>
        </w:rPr>
        <w:t>北京市朝阳区朝外大街乙12号昆泰国际中心1806室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C15BC0" w:rsidRPr="00C15BC0">
        <w:rPr>
          <w:rFonts w:ascii="宋体" w:hAnsi="宋体"/>
          <w:sz w:val="24"/>
          <w:szCs w:val="24"/>
        </w:rPr>
        <w:t>220,000.00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040156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CA788F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C35B4A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3867C6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3C0180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180">
              <w:rPr>
                <w:rFonts w:ascii="宋体" w:hAnsi="宋体" w:hint="eastAsia"/>
                <w:sz w:val="24"/>
                <w:szCs w:val="24"/>
              </w:rPr>
              <w:t>斑马</w:t>
            </w:r>
            <w:proofErr w:type="gramStart"/>
            <w:r w:rsidRPr="003C0180">
              <w:rPr>
                <w:rFonts w:ascii="宋体" w:hAnsi="宋体" w:hint="eastAsia"/>
                <w:sz w:val="24"/>
                <w:szCs w:val="24"/>
              </w:rPr>
              <w:t>鱼行为</w:t>
            </w:r>
            <w:proofErr w:type="gramEnd"/>
            <w:r w:rsidRPr="003C0180">
              <w:rPr>
                <w:rFonts w:ascii="宋体" w:hAnsi="宋体" w:hint="eastAsia"/>
                <w:sz w:val="24"/>
                <w:szCs w:val="24"/>
              </w:rPr>
              <w:t>轨迹跟踪系统等</w:t>
            </w:r>
          </w:p>
        </w:tc>
        <w:tc>
          <w:tcPr>
            <w:tcW w:w="2126" w:type="dxa"/>
            <w:vAlign w:val="center"/>
          </w:tcPr>
          <w:p w:rsidR="000D10F7" w:rsidRPr="000D10F7" w:rsidRDefault="003C0180" w:rsidP="00201E7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3C0180">
              <w:rPr>
                <w:rFonts w:ascii="宋体" w:hAnsi="宋体" w:hint="eastAsia"/>
                <w:sz w:val="24"/>
                <w:szCs w:val="24"/>
              </w:rPr>
              <w:t>Ethovision</w:t>
            </w:r>
            <w:proofErr w:type="spellEnd"/>
            <w:r w:rsidRPr="003C0180">
              <w:rPr>
                <w:rFonts w:ascii="宋体" w:hAnsi="宋体" w:hint="eastAsia"/>
                <w:sz w:val="24"/>
                <w:szCs w:val="24"/>
              </w:rPr>
              <w:t xml:space="preserve"> XT等</w:t>
            </w:r>
          </w:p>
        </w:tc>
        <w:tc>
          <w:tcPr>
            <w:tcW w:w="1276" w:type="dxa"/>
            <w:vAlign w:val="center"/>
          </w:tcPr>
          <w:p w:rsidR="000D10F7" w:rsidRPr="000D10F7" w:rsidRDefault="003C0180" w:rsidP="0037440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180">
              <w:rPr>
                <w:rFonts w:ascii="宋体" w:hAnsi="宋体" w:hint="eastAsia"/>
                <w:sz w:val="24"/>
                <w:szCs w:val="24"/>
              </w:rPr>
              <w:t>诺达思等</w:t>
            </w:r>
          </w:p>
        </w:tc>
        <w:tc>
          <w:tcPr>
            <w:tcW w:w="992" w:type="dxa"/>
            <w:vAlign w:val="center"/>
          </w:tcPr>
          <w:p w:rsidR="000D10F7" w:rsidRPr="000D10F7" w:rsidRDefault="000D10F7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3C0180" w:rsidP="00C0049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180">
              <w:rPr>
                <w:rFonts w:ascii="宋体" w:hAnsi="宋体"/>
                <w:sz w:val="24"/>
                <w:szCs w:val="24"/>
              </w:rPr>
              <w:t>487800</w:t>
            </w:r>
          </w:p>
        </w:tc>
      </w:tr>
    </w:tbl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CA788F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95A8E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95A8E" w:rsidRPr="003867C6" w:rsidTr="000D10F7">
        <w:trPr>
          <w:trHeight w:val="567"/>
        </w:trPr>
        <w:tc>
          <w:tcPr>
            <w:tcW w:w="2807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3C0180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180">
              <w:rPr>
                <w:rFonts w:ascii="宋体" w:hAnsi="宋体" w:hint="eastAsia"/>
                <w:sz w:val="24"/>
                <w:szCs w:val="24"/>
              </w:rPr>
              <w:t>新生儿</w:t>
            </w:r>
            <w:proofErr w:type="gramStart"/>
            <w:r w:rsidRPr="003C0180">
              <w:rPr>
                <w:rFonts w:ascii="宋体" w:hAnsi="宋体" w:hint="eastAsia"/>
                <w:sz w:val="24"/>
                <w:szCs w:val="24"/>
              </w:rPr>
              <w:t>安妮等</w:t>
            </w:r>
            <w:proofErr w:type="gramEnd"/>
          </w:p>
        </w:tc>
        <w:tc>
          <w:tcPr>
            <w:tcW w:w="2126" w:type="dxa"/>
            <w:vAlign w:val="center"/>
          </w:tcPr>
          <w:p w:rsidR="000D10F7" w:rsidRPr="000D10F7" w:rsidRDefault="003C0180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180">
              <w:rPr>
                <w:rFonts w:ascii="宋体" w:hAnsi="宋体" w:hint="eastAsia"/>
                <w:sz w:val="24"/>
                <w:szCs w:val="24"/>
              </w:rPr>
              <w:t>220-25050等</w:t>
            </w:r>
          </w:p>
        </w:tc>
        <w:tc>
          <w:tcPr>
            <w:tcW w:w="1276" w:type="dxa"/>
            <w:vAlign w:val="center"/>
          </w:tcPr>
          <w:p w:rsidR="000D10F7" w:rsidRPr="000D10F7" w:rsidRDefault="003C0180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3C0180">
              <w:rPr>
                <w:rFonts w:ascii="宋体" w:hAnsi="宋体" w:hint="eastAsia"/>
                <w:sz w:val="24"/>
                <w:szCs w:val="24"/>
              </w:rPr>
              <w:t>挪度</w:t>
            </w:r>
            <w:proofErr w:type="gramEnd"/>
          </w:p>
        </w:tc>
        <w:tc>
          <w:tcPr>
            <w:tcW w:w="992" w:type="dxa"/>
            <w:vAlign w:val="center"/>
          </w:tcPr>
          <w:p w:rsidR="000D10F7" w:rsidRPr="000D10F7" w:rsidRDefault="000D10F7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3C0180" w:rsidP="006C4E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180">
              <w:rPr>
                <w:rFonts w:ascii="宋体" w:hAnsi="宋体"/>
                <w:sz w:val="24"/>
                <w:szCs w:val="24"/>
              </w:rPr>
              <w:t>270000</w:t>
            </w:r>
          </w:p>
        </w:tc>
      </w:tr>
    </w:tbl>
    <w:p w:rsidR="00CA788F" w:rsidRPr="000D10F7" w:rsidRDefault="00CA788F" w:rsidP="00CA788F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</w:t>
      </w:r>
      <w:r w:rsidR="00201E74">
        <w:rPr>
          <w:rFonts w:ascii="宋体" w:hAnsi="宋体" w:hint="eastAsia"/>
          <w:sz w:val="24"/>
          <w:szCs w:val="24"/>
        </w:rPr>
        <w:t>4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A788F" w:rsidRPr="000D10F7" w:rsidTr="007C7285">
        <w:trPr>
          <w:trHeight w:val="567"/>
        </w:trPr>
        <w:tc>
          <w:tcPr>
            <w:tcW w:w="8789" w:type="dxa"/>
            <w:gridSpan w:val="5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A788F" w:rsidRPr="000D10F7" w:rsidTr="007C7285">
        <w:trPr>
          <w:trHeight w:val="567"/>
        </w:trPr>
        <w:tc>
          <w:tcPr>
            <w:tcW w:w="2807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CA788F" w:rsidRPr="000D10F7" w:rsidTr="007C7285">
        <w:trPr>
          <w:trHeight w:val="567"/>
        </w:trPr>
        <w:tc>
          <w:tcPr>
            <w:tcW w:w="2807" w:type="dxa"/>
            <w:vAlign w:val="center"/>
          </w:tcPr>
          <w:p w:rsidR="00CA788F" w:rsidRPr="000D10F7" w:rsidRDefault="005636AB" w:rsidP="007C7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636AB">
              <w:rPr>
                <w:rFonts w:ascii="宋体" w:hAnsi="宋体" w:hint="eastAsia"/>
                <w:sz w:val="24"/>
                <w:szCs w:val="24"/>
              </w:rPr>
              <w:t>纳米药物合成系统等</w:t>
            </w:r>
          </w:p>
        </w:tc>
        <w:tc>
          <w:tcPr>
            <w:tcW w:w="2126" w:type="dxa"/>
            <w:vAlign w:val="center"/>
          </w:tcPr>
          <w:p w:rsidR="00CA788F" w:rsidRPr="000D10F7" w:rsidRDefault="005636AB" w:rsidP="007C7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636AB">
              <w:rPr>
                <w:rFonts w:ascii="宋体" w:hAnsi="宋体" w:hint="eastAsia"/>
                <w:sz w:val="24"/>
                <w:szCs w:val="24"/>
              </w:rPr>
              <w:t>NSR-P100等</w:t>
            </w:r>
          </w:p>
        </w:tc>
        <w:tc>
          <w:tcPr>
            <w:tcW w:w="1276" w:type="dxa"/>
            <w:vAlign w:val="center"/>
          </w:tcPr>
          <w:p w:rsidR="00CA788F" w:rsidRPr="000D10F7" w:rsidRDefault="005636AB" w:rsidP="007C728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636AB">
              <w:rPr>
                <w:rFonts w:ascii="宋体" w:hAnsi="宋体" w:hint="eastAsia"/>
                <w:sz w:val="24"/>
                <w:szCs w:val="24"/>
              </w:rPr>
              <w:t>霆</w:t>
            </w:r>
            <w:proofErr w:type="gramEnd"/>
            <w:r w:rsidRPr="005636AB">
              <w:rPr>
                <w:rFonts w:ascii="宋体" w:hAnsi="宋体" w:hint="eastAsia"/>
                <w:sz w:val="24"/>
                <w:szCs w:val="24"/>
              </w:rPr>
              <w:t>科等</w:t>
            </w:r>
          </w:p>
        </w:tc>
        <w:tc>
          <w:tcPr>
            <w:tcW w:w="992" w:type="dxa"/>
            <w:vAlign w:val="center"/>
          </w:tcPr>
          <w:p w:rsidR="00CA788F" w:rsidRPr="000D10F7" w:rsidRDefault="00CA788F" w:rsidP="007C7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CA788F" w:rsidRPr="000D10F7" w:rsidRDefault="005636AB" w:rsidP="00952C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636AB">
              <w:rPr>
                <w:rFonts w:ascii="宋体" w:hAnsi="宋体"/>
                <w:sz w:val="24"/>
                <w:szCs w:val="24"/>
              </w:rPr>
              <w:t>806400</w:t>
            </w:r>
          </w:p>
        </w:tc>
      </w:tr>
    </w:tbl>
    <w:p w:rsidR="00201E74" w:rsidRPr="000D10F7" w:rsidRDefault="00201E74" w:rsidP="00201E74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5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842"/>
        <w:gridCol w:w="1560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010E7D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560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010E7D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010E7D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0E7D">
              <w:rPr>
                <w:rFonts w:ascii="宋体" w:hAnsi="宋体" w:hint="eastAsia"/>
                <w:sz w:val="24"/>
                <w:szCs w:val="24"/>
              </w:rPr>
              <w:t>柔性电子封装设备等</w:t>
            </w:r>
          </w:p>
        </w:tc>
        <w:tc>
          <w:tcPr>
            <w:tcW w:w="1842" w:type="dxa"/>
            <w:vAlign w:val="center"/>
          </w:tcPr>
          <w:p w:rsidR="00201E74" w:rsidRPr="000D10F7" w:rsidRDefault="00010E7D" w:rsidP="00590AF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0E7D">
              <w:rPr>
                <w:rFonts w:ascii="宋体" w:hAnsi="宋体" w:hint="eastAsia"/>
                <w:sz w:val="24"/>
                <w:szCs w:val="24"/>
              </w:rPr>
              <w:t>FE1000等</w:t>
            </w:r>
          </w:p>
        </w:tc>
        <w:tc>
          <w:tcPr>
            <w:tcW w:w="1560" w:type="dxa"/>
            <w:vAlign w:val="center"/>
          </w:tcPr>
          <w:p w:rsidR="00201E74" w:rsidRPr="000D10F7" w:rsidRDefault="00010E7D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010E7D">
              <w:rPr>
                <w:rFonts w:ascii="宋体" w:hAnsi="宋体" w:hint="eastAsia"/>
                <w:sz w:val="24"/>
                <w:szCs w:val="24"/>
              </w:rPr>
              <w:t>Prtronic</w:t>
            </w:r>
            <w:proofErr w:type="spellEnd"/>
            <w:r w:rsidRPr="00010E7D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AA056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A0566">
              <w:rPr>
                <w:rFonts w:ascii="宋体" w:hAnsi="宋体"/>
                <w:sz w:val="24"/>
                <w:szCs w:val="24"/>
              </w:rPr>
              <w:t>785000</w:t>
            </w:r>
          </w:p>
        </w:tc>
      </w:tr>
    </w:tbl>
    <w:p w:rsidR="00201E74" w:rsidRPr="000D10F7" w:rsidRDefault="00201E74" w:rsidP="00201E74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7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3B5B5F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B5F">
              <w:rPr>
                <w:rFonts w:ascii="宋体" w:hAnsi="宋体" w:hint="eastAsia"/>
                <w:sz w:val="24"/>
                <w:szCs w:val="24"/>
              </w:rPr>
              <w:t>全封闭组织脱水机等</w:t>
            </w:r>
          </w:p>
        </w:tc>
        <w:tc>
          <w:tcPr>
            <w:tcW w:w="2126" w:type="dxa"/>
            <w:vAlign w:val="center"/>
          </w:tcPr>
          <w:p w:rsidR="00201E74" w:rsidRPr="000D10F7" w:rsidRDefault="003B5B5F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B5F">
              <w:rPr>
                <w:rFonts w:ascii="宋体" w:hAnsi="宋体" w:hint="eastAsia"/>
                <w:sz w:val="24"/>
                <w:szCs w:val="24"/>
              </w:rPr>
              <w:t>KD-TSQ1等</w:t>
            </w:r>
          </w:p>
        </w:tc>
        <w:tc>
          <w:tcPr>
            <w:tcW w:w="1276" w:type="dxa"/>
            <w:vAlign w:val="center"/>
          </w:tcPr>
          <w:p w:rsidR="00201E74" w:rsidRPr="000D10F7" w:rsidRDefault="003B5B5F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B5F">
              <w:rPr>
                <w:rFonts w:ascii="宋体" w:hAnsi="宋体" w:hint="eastAsia"/>
                <w:sz w:val="24"/>
                <w:szCs w:val="24"/>
              </w:rPr>
              <w:t>科迪等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3B5B5F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B5B5F">
              <w:rPr>
                <w:rFonts w:ascii="宋体" w:hAnsi="宋体"/>
                <w:sz w:val="24"/>
                <w:szCs w:val="24"/>
              </w:rPr>
              <w:t>715800</w:t>
            </w:r>
          </w:p>
        </w:tc>
      </w:tr>
    </w:tbl>
    <w:p w:rsidR="00201E74" w:rsidRPr="000D10F7" w:rsidRDefault="00201E74" w:rsidP="00201E74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8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0E7F9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7F96">
              <w:rPr>
                <w:rFonts w:ascii="宋体" w:hAnsi="宋体" w:hint="eastAsia"/>
                <w:sz w:val="24"/>
                <w:szCs w:val="24"/>
              </w:rPr>
              <w:t>学生端数码显微镜</w:t>
            </w:r>
          </w:p>
        </w:tc>
        <w:tc>
          <w:tcPr>
            <w:tcW w:w="2126" w:type="dxa"/>
            <w:vAlign w:val="center"/>
          </w:tcPr>
          <w:p w:rsidR="00201E74" w:rsidRPr="000D10F7" w:rsidRDefault="000E7F9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0E7F96">
              <w:rPr>
                <w:rFonts w:ascii="宋体" w:hAnsi="宋体"/>
                <w:sz w:val="24"/>
                <w:szCs w:val="24"/>
              </w:rPr>
              <w:t>panthera</w:t>
            </w:r>
            <w:proofErr w:type="spellEnd"/>
            <w:r w:rsidRPr="000E7F96">
              <w:rPr>
                <w:rFonts w:ascii="宋体" w:hAnsi="宋体"/>
                <w:sz w:val="24"/>
                <w:szCs w:val="24"/>
              </w:rPr>
              <w:t xml:space="preserve"> i</w:t>
            </w:r>
          </w:p>
        </w:tc>
        <w:tc>
          <w:tcPr>
            <w:tcW w:w="1276" w:type="dxa"/>
            <w:vAlign w:val="center"/>
          </w:tcPr>
          <w:p w:rsidR="00201E74" w:rsidRPr="000D10F7" w:rsidRDefault="000E7F9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7F96">
              <w:rPr>
                <w:rFonts w:ascii="宋体" w:hAnsi="宋体" w:hint="eastAsia"/>
                <w:sz w:val="24"/>
                <w:szCs w:val="24"/>
              </w:rPr>
              <w:t>麦克奥迪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0E7F9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7F96">
              <w:rPr>
                <w:rFonts w:ascii="宋体" w:hAnsi="宋体"/>
                <w:sz w:val="24"/>
                <w:szCs w:val="24"/>
              </w:rPr>
              <w:t>672000</w:t>
            </w:r>
          </w:p>
        </w:tc>
      </w:tr>
    </w:tbl>
    <w:p w:rsidR="00201E74" w:rsidRPr="000D10F7" w:rsidRDefault="00201E74" w:rsidP="00201E74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9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6750D5" w:rsidP="00201E7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50D5">
              <w:rPr>
                <w:rFonts w:ascii="宋体" w:hAnsi="宋体" w:hint="eastAsia"/>
                <w:sz w:val="24"/>
                <w:szCs w:val="24"/>
              </w:rPr>
              <w:t>小鼠血压体温活动度植入子</w:t>
            </w:r>
          </w:p>
        </w:tc>
        <w:tc>
          <w:tcPr>
            <w:tcW w:w="2126" w:type="dxa"/>
            <w:vAlign w:val="center"/>
          </w:tcPr>
          <w:p w:rsidR="00201E74" w:rsidRPr="000D10F7" w:rsidRDefault="006750D5" w:rsidP="006823C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50D5">
              <w:rPr>
                <w:rFonts w:ascii="宋体" w:hAnsi="宋体"/>
                <w:sz w:val="24"/>
                <w:szCs w:val="24"/>
              </w:rPr>
              <w:t>PS-X10</w:t>
            </w:r>
          </w:p>
        </w:tc>
        <w:tc>
          <w:tcPr>
            <w:tcW w:w="1276" w:type="dxa"/>
            <w:vAlign w:val="center"/>
          </w:tcPr>
          <w:p w:rsidR="00201E74" w:rsidRPr="000D10F7" w:rsidRDefault="006750D5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50D5">
              <w:rPr>
                <w:rFonts w:ascii="宋体" w:hAnsi="宋体" w:hint="eastAsia"/>
                <w:sz w:val="24"/>
                <w:szCs w:val="24"/>
              </w:rPr>
              <w:t>普升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7A0819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A0819">
              <w:rPr>
                <w:rFonts w:ascii="宋体" w:hAnsi="宋体"/>
                <w:sz w:val="24"/>
                <w:szCs w:val="24"/>
              </w:rPr>
              <w:t>220000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6A672F" w:rsidRPr="006A672F">
        <w:rPr>
          <w:rFonts w:ascii="宋体" w:hAnsi="宋体" w:hint="eastAsia"/>
          <w:sz w:val="24"/>
          <w:szCs w:val="24"/>
        </w:rPr>
        <w:t>沈英琪</w:t>
      </w:r>
      <w:r w:rsidR="004E133A">
        <w:rPr>
          <w:rFonts w:ascii="宋体" w:hAnsi="宋体" w:hint="eastAsia"/>
          <w:sz w:val="24"/>
          <w:szCs w:val="24"/>
        </w:rPr>
        <w:t>、</w:t>
      </w:r>
      <w:r w:rsidR="006A672F" w:rsidRPr="006A672F">
        <w:rPr>
          <w:rFonts w:ascii="宋体" w:hAnsi="宋体" w:hint="eastAsia"/>
          <w:sz w:val="24"/>
          <w:szCs w:val="24"/>
        </w:rPr>
        <w:t>张庆国</w:t>
      </w:r>
      <w:r w:rsidR="004E133A">
        <w:rPr>
          <w:rFonts w:ascii="宋体" w:hAnsi="宋体" w:hint="eastAsia"/>
          <w:sz w:val="24"/>
          <w:szCs w:val="24"/>
        </w:rPr>
        <w:t>、</w:t>
      </w:r>
      <w:r w:rsidR="006A672F" w:rsidRPr="006A672F">
        <w:rPr>
          <w:rFonts w:ascii="宋体" w:hAnsi="宋体" w:hint="eastAsia"/>
          <w:sz w:val="24"/>
          <w:szCs w:val="24"/>
        </w:rPr>
        <w:t>巩淑英</w:t>
      </w:r>
      <w:r w:rsidR="004E133A">
        <w:rPr>
          <w:rFonts w:ascii="宋体" w:hAnsi="宋体" w:hint="eastAsia"/>
          <w:sz w:val="24"/>
          <w:szCs w:val="24"/>
        </w:rPr>
        <w:t>、</w:t>
      </w:r>
      <w:r w:rsidR="006A672F" w:rsidRPr="006A672F">
        <w:rPr>
          <w:rFonts w:ascii="宋体" w:hAnsi="宋体" w:hint="eastAsia"/>
          <w:sz w:val="24"/>
          <w:szCs w:val="24"/>
        </w:rPr>
        <w:t>李建英</w:t>
      </w:r>
      <w:r w:rsidR="006A672F">
        <w:rPr>
          <w:rFonts w:ascii="宋体" w:hAnsi="宋体" w:hint="eastAsia"/>
          <w:sz w:val="24"/>
          <w:szCs w:val="24"/>
        </w:rPr>
        <w:t>、</w:t>
      </w:r>
      <w:r w:rsidR="006A672F" w:rsidRPr="006A672F">
        <w:rPr>
          <w:rFonts w:ascii="宋体" w:hAnsi="宋体" w:hint="eastAsia"/>
          <w:sz w:val="24"/>
          <w:szCs w:val="24"/>
        </w:rPr>
        <w:t>吴素文</w:t>
      </w:r>
      <w:r w:rsidR="004E133A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6A672F" w:rsidRPr="006A672F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E841B5" w:rsidRDefault="000660CB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01包代理服务费人民币：</w:t>
      </w:r>
      <w:r w:rsidR="006750D5" w:rsidRPr="006750D5">
        <w:rPr>
          <w:rFonts w:ascii="宋体" w:hAnsi="宋体"/>
          <w:sz w:val="24"/>
          <w:szCs w:val="24"/>
        </w:rPr>
        <w:t>6585.30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  <w:r w:rsidR="006E3E05">
        <w:rPr>
          <w:rFonts w:ascii="宋体" w:hAnsi="宋体" w:hint="eastAsia"/>
          <w:sz w:val="24"/>
          <w:szCs w:val="24"/>
        </w:rPr>
        <w:t>0</w:t>
      </w:r>
      <w:r w:rsidR="008B05D9">
        <w:rPr>
          <w:rFonts w:ascii="宋体" w:hAnsi="宋体" w:hint="eastAsia"/>
          <w:sz w:val="24"/>
          <w:szCs w:val="24"/>
        </w:rPr>
        <w:t>2</w:t>
      </w:r>
      <w:r w:rsidR="006E3E05">
        <w:rPr>
          <w:rFonts w:ascii="宋体" w:hAnsi="宋体" w:hint="eastAsia"/>
          <w:sz w:val="24"/>
          <w:szCs w:val="24"/>
        </w:rPr>
        <w:t>包代理服务费人民币：</w:t>
      </w:r>
      <w:r w:rsidR="006750D5" w:rsidRPr="006750D5">
        <w:rPr>
          <w:rFonts w:ascii="宋体" w:hAnsi="宋体"/>
          <w:sz w:val="24"/>
          <w:szCs w:val="24"/>
        </w:rPr>
        <w:t>3645.00</w:t>
      </w:r>
      <w:r w:rsidR="006E3E0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 w:hint="eastAsia"/>
          <w:sz w:val="24"/>
          <w:szCs w:val="24"/>
        </w:rPr>
        <w:t>；</w:t>
      </w:r>
      <w:r w:rsidR="00642425">
        <w:rPr>
          <w:rFonts w:ascii="宋体" w:hAnsi="宋体" w:hint="eastAsia"/>
          <w:sz w:val="24"/>
          <w:szCs w:val="24"/>
        </w:rPr>
        <w:t>0</w:t>
      </w:r>
      <w:r w:rsidR="00E841B5">
        <w:rPr>
          <w:rFonts w:ascii="宋体" w:hAnsi="宋体" w:hint="eastAsia"/>
          <w:sz w:val="24"/>
          <w:szCs w:val="24"/>
        </w:rPr>
        <w:t>4</w:t>
      </w:r>
      <w:r w:rsidR="00642425">
        <w:rPr>
          <w:rFonts w:ascii="宋体" w:hAnsi="宋体" w:hint="eastAsia"/>
          <w:sz w:val="24"/>
          <w:szCs w:val="24"/>
        </w:rPr>
        <w:t>包代理服务费人民币：</w:t>
      </w:r>
      <w:r w:rsidR="006750D5" w:rsidRPr="006750D5">
        <w:rPr>
          <w:rFonts w:ascii="宋体" w:hAnsi="宋体"/>
          <w:sz w:val="24"/>
          <w:szCs w:val="24"/>
        </w:rPr>
        <w:t>10886.40</w:t>
      </w:r>
      <w:r w:rsidR="0064242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  <w:r w:rsidR="00E841B5">
        <w:rPr>
          <w:rFonts w:ascii="宋体" w:hAnsi="宋体" w:hint="eastAsia"/>
          <w:sz w:val="24"/>
          <w:szCs w:val="24"/>
        </w:rPr>
        <w:t>05包代理服务费人民币：</w:t>
      </w:r>
      <w:r w:rsidR="006750D5" w:rsidRPr="006750D5">
        <w:rPr>
          <w:rFonts w:ascii="宋体" w:hAnsi="宋体"/>
          <w:sz w:val="24"/>
          <w:szCs w:val="24"/>
        </w:rPr>
        <w:t>10597.50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  <w:r w:rsidR="00E841B5">
        <w:rPr>
          <w:rFonts w:ascii="宋体" w:hAnsi="宋体" w:hint="eastAsia"/>
          <w:sz w:val="24"/>
          <w:szCs w:val="24"/>
        </w:rPr>
        <w:t>07包代理服务费人民币：</w:t>
      </w:r>
      <w:r w:rsidR="006750D5" w:rsidRPr="006750D5">
        <w:rPr>
          <w:rFonts w:ascii="宋体" w:hAnsi="宋体"/>
          <w:sz w:val="24"/>
          <w:szCs w:val="24"/>
        </w:rPr>
        <w:t>9663.30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  <w:r w:rsidR="00E841B5">
        <w:rPr>
          <w:rFonts w:ascii="宋体" w:hAnsi="宋体" w:hint="eastAsia"/>
          <w:sz w:val="24"/>
          <w:szCs w:val="24"/>
        </w:rPr>
        <w:t>08包代理服务费人民币：</w:t>
      </w:r>
      <w:r w:rsidR="006750D5" w:rsidRPr="006750D5">
        <w:rPr>
          <w:rFonts w:ascii="宋体" w:hAnsi="宋体"/>
          <w:sz w:val="24"/>
          <w:szCs w:val="24"/>
        </w:rPr>
        <w:t>9072.00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  <w:r w:rsidR="00E841B5">
        <w:rPr>
          <w:rFonts w:ascii="宋体" w:hAnsi="宋体" w:hint="eastAsia"/>
          <w:sz w:val="24"/>
          <w:szCs w:val="24"/>
        </w:rPr>
        <w:t>09包代理服务费人民币：</w:t>
      </w:r>
      <w:r w:rsidR="006750D5" w:rsidRPr="006750D5">
        <w:rPr>
          <w:rFonts w:ascii="宋体" w:hAnsi="宋体"/>
          <w:sz w:val="24"/>
          <w:szCs w:val="24"/>
        </w:rPr>
        <w:t>2970.00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6750D5" w:rsidRPr="006750D5">
        <w:rPr>
          <w:rFonts w:ascii="宋体" w:hAnsi="宋体"/>
          <w:sz w:val="24"/>
          <w:szCs w:val="24"/>
        </w:rPr>
        <w:t>53419.5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6E3E05" w:rsidRDefault="007C3FD0" w:rsidP="00D542A3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6E3E05">
        <w:rPr>
          <w:rFonts w:ascii="宋体" w:hAnsi="宋体" w:cs="仿宋" w:hint="eastAsia"/>
          <w:sz w:val="24"/>
          <w:szCs w:val="24"/>
        </w:rPr>
        <w:t>0</w:t>
      </w:r>
      <w:r w:rsidR="000660CB">
        <w:rPr>
          <w:rFonts w:ascii="宋体" w:hAnsi="宋体" w:cs="仿宋" w:hint="eastAsia"/>
          <w:sz w:val="24"/>
          <w:szCs w:val="24"/>
        </w:rPr>
        <w:t>1</w:t>
      </w:r>
      <w:r w:rsidR="006E3E05">
        <w:rPr>
          <w:rFonts w:ascii="宋体" w:hAnsi="宋体" w:cs="仿宋" w:hint="eastAsia"/>
          <w:sz w:val="24"/>
          <w:szCs w:val="24"/>
        </w:rPr>
        <w:t>包</w:t>
      </w:r>
      <w:r w:rsidR="006E3E05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750D5" w:rsidRPr="006750D5">
        <w:rPr>
          <w:rFonts w:ascii="宋体" w:hAnsi="宋体" w:cs="仿宋"/>
          <w:sz w:val="24"/>
          <w:szCs w:val="24"/>
        </w:rPr>
        <w:t>93.57</w:t>
      </w:r>
      <w:r w:rsidR="006E3E05" w:rsidRPr="007238AC">
        <w:rPr>
          <w:rFonts w:ascii="宋体" w:hAnsi="宋体" w:cs="仿宋" w:hint="eastAsia"/>
          <w:sz w:val="24"/>
          <w:szCs w:val="24"/>
        </w:rPr>
        <w:t>分</w:t>
      </w:r>
    </w:p>
    <w:p w:rsidR="000660CB" w:rsidRPr="000660CB" w:rsidRDefault="000660CB" w:rsidP="000660CB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02包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750D5" w:rsidRPr="006750D5">
        <w:rPr>
          <w:rFonts w:ascii="宋体" w:hAnsi="宋体" w:cs="仿宋"/>
          <w:sz w:val="24"/>
          <w:szCs w:val="24"/>
        </w:rPr>
        <w:t>86.11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642425" w:rsidRDefault="00642425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B70101">
        <w:rPr>
          <w:rFonts w:ascii="宋体" w:hAnsi="宋体" w:cs="仿宋" w:hint="eastAsia"/>
          <w:sz w:val="24"/>
          <w:szCs w:val="24"/>
        </w:rPr>
        <w:t>4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750D5" w:rsidRPr="006750D5">
        <w:rPr>
          <w:rFonts w:ascii="宋体" w:hAnsi="宋体" w:cs="仿宋"/>
          <w:sz w:val="24"/>
          <w:szCs w:val="24"/>
        </w:rPr>
        <w:t>94.80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B70101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05包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750D5" w:rsidRPr="006750D5">
        <w:rPr>
          <w:rFonts w:ascii="宋体" w:hAnsi="宋体" w:cs="仿宋"/>
          <w:sz w:val="24"/>
          <w:szCs w:val="24"/>
        </w:rPr>
        <w:t>95.44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B70101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07包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750D5" w:rsidRPr="006750D5">
        <w:rPr>
          <w:rFonts w:ascii="宋体" w:hAnsi="宋体" w:cs="仿宋"/>
          <w:sz w:val="24"/>
          <w:szCs w:val="24"/>
        </w:rPr>
        <w:t>91.64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B70101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08包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750D5" w:rsidRPr="006750D5">
        <w:rPr>
          <w:rFonts w:ascii="宋体" w:hAnsi="宋体" w:cs="仿宋"/>
          <w:sz w:val="24"/>
          <w:szCs w:val="24"/>
        </w:rPr>
        <w:t>93.60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B70101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09包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750D5" w:rsidRPr="006750D5">
        <w:rPr>
          <w:rFonts w:ascii="宋体" w:hAnsi="宋体" w:cs="仿宋"/>
          <w:sz w:val="24"/>
          <w:szCs w:val="24"/>
        </w:rPr>
        <w:t>86.00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6750D5" w:rsidRPr="006750D5">
        <w:rPr>
          <w:rFonts w:ascii="宋体" w:hAnsi="宋体" w:cs="宋体" w:hint="eastAsia"/>
          <w:kern w:val="0"/>
          <w:sz w:val="24"/>
          <w:szCs w:val="24"/>
        </w:rPr>
        <w:t>2025年10月23日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王老师，010-83911949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0" w:name="_Toc35393812"/>
      <w:bookmarkStart w:id="11" w:name="_Toc35393643"/>
      <w:bookmarkStart w:id="12" w:name="_Toc28359025"/>
      <w:bookmarkStart w:id="13" w:name="_Toc28359102"/>
      <w:r w:rsidR="006750D5" w:rsidRPr="006750D5">
        <w:rPr>
          <w:rFonts w:ascii="宋体" w:hAnsi="宋体" w:hint="eastAsia"/>
          <w:sz w:val="24"/>
          <w:szCs w:val="24"/>
          <w:u w:val="single"/>
        </w:rPr>
        <w:t>韩伯阳、杜畅、孙恺宁、王希、周洁琼、王蕾蕾、王爽、刘亚运、吕绍山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6750D5" w:rsidRPr="006750D5">
        <w:rPr>
          <w:rFonts w:ascii="宋体" w:hAnsi="宋体" w:hint="eastAsia"/>
          <w:sz w:val="24"/>
          <w:szCs w:val="24"/>
          <w:u w:val="single"/>
        </w:rPr>
        <w:t>韩伯阳、杜畅、孙恺宁、王希、周洁琼、王蕾蕾、王爽、刘亚运、吕绍山</w:t>
      </w:r>
      <w:bookmarkStart w:id="14" w:name="_GoBack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88" w:rsidRDefault="00985188" w:rsidP="00127E8C">
      <w:r>
        <w:separator/>
      </w:r>
    </w:p>
  </w:endnote>
  <w:endnote w:type="continuationSeparator" w:id="0">
    <w:p w:rsidR="00985188" w:rsidRDefault="00985188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88" w:rsidRDefault="00985188" w:rsidP="00127E8C">
      <w:r>
        <w:separator/>
      </w:r>
    </w:p>
  </w:footnote>
  <w:footnote w:type="continuationSeparator" w:id="0">
    <w:p w:rsidR="00985188" w:rsidRDefault="00985188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10E7D"/>
    <w:rsid w:val="00030DCB"/>
    <w:rsid w:val="00040156"/>
    <w:rsid w:val="000660CB"/>
    <w:rsid w:val="000774CF"/>
    <w:rsid w:val="00082C22"/>
    <w:rsid w:val="000D10F7"/>
    <w:rsid w:val="000E7F96"/>
    <w:rsid w:val="00127E8C"/>
    <w:rsid w:val="00175BAC"/>
    <w:rsid w:val="001760AE"/>
    <w:rsid w:val="001C301D"/>
    <w:rsid w:val="001E4FEA"/>
    <w:rsid w:val="001E6049"/>
    <w:rsid w:val="00201E74"/>
    <w:rsid w:val="00207DD5"/>
    <w:rsid w:val="00213D04"/>
    <w:rsid w:val="00273FB4"/>
    <w:rsid w:val="002C48BE"/>
    <w:rsid w:val="002C7235"/>
    <w:rsid w:val="002D5F9D"/>
    <w:rsid w:val="002E76C2"/>
    <w:rsid w:val="00305C5C"/>
    <w:rsid w:val="00314946"/>
    <w:rsid w:val="003344F6"/>
    <w:rsid w:val="00340DAA"/>
    <w:rsid w:val="003411F4"/>
    <w:rsid w:val="00374404"/>
    <w:rsid w:val="003867C6"/>
    <w:rsid w:val="003B1B61"/>
    <w:rsid w:val="003B5B5F"/>
    <w:rsid w:val="003C0180"/>
    <w:rsid w:val="003F498B"/>
    <w:rsid w:val="00404400"/>
    <w:rsid w:val="00434B05"/>
    <w:rsid w:val="00441B18"/>
    <w:rsid w:val="00443C24"/>
    <w:rsid w:val="00444403"/>
    <w:rsid w:val="004E133A"/>
    <w:rsid w:val="005028C0"/>
    <w:rsid w:val="00511A1E"/>
    <w:rsid w:val="0051285A"/>
    <w:rsid w:val="00547D6D"/>
    <w:rsid w:val="005636AB"/>
    <w:rsid w:val="00576E24"/>
    <w:rsid w:val="00590AFB"/>
    <w:rsid w:val="00602CAF"/>
    <w:rsid w:val="006335A8"/>
    <w:rsid w:val="00642425"/>
    <w:rsid w:val="006750D5"/>
    <w:rsid w:val="006823CB"/>
    <w:rsid w:val="0069115D"/>
    <w:rsid w:val="006A0531"/>
    <w:rsid w:val="006A672F"/>
    <w:rsid w:val="006B2516"/>
    <w:rsid w:val="006C3C60"/>
    <w:rsid w:val="006C4E68"/>
    <w:rsid w:val="006E3E05"/>
    <w:rsid w:val="006F3870"/>
    <w:rsid w:val="006F4AEB"/>
    <w:rsid w:val="00703F9C"/>
    <w:rsid w:val="007238AC"/>
    <w:rsid w:val="00754076"/>
    <w:rsid w:val="00773A2C"/>
    <w:rsid w:val="0078034E"/>
    <w:rsid w:val="00784A12"/>
    <w:rsid w:val="007A0819"/>
    <w:rsid w:val="007C3FD0"/>
    <w:rsid w:val="00821CFD"/>
    <w:rsid w:val="008446AA"/>
    <w:rsid w:val="0085587B"/>
    <w:rsid w:val="00864121"/>
    <w:rsid w:val="0089030E"/>
    <w:rsid w:val="008B05D9"/>
    <w:rsid w:val="008D45B8"/>
    <w:rsid w:val="009163BF"/>
    <w:rsid w:val="00952C30"/>
    <w:rsid w:val="00966FF7"/>
    <w:rsid w:val="00980E1B"/>
    <w:rsid w:val="00985188"/>
    <w:rsid w:val="0098551C"/>
    <w:rsid w:val="00A527B1"/>
    <w:rsid w:val="00A543C2"/>
    <w:rsid w:val="00A656BC"/>
    <w:rsid w:val="00AA0566"/>
    <w:rsid w:val="00AD2A80"/>
    <w:rsid w:val="00B2320E"/>
    <w:rsid w:val="00B70101"/>
    <w:rsid w:val="00B747BE"/>
    <w:rsid w:val="00BE18EC"/>
    <w:rsid w:val="00BF122E"/>
    <w:rsid w:val="00BF38D3"/>
    <w:rsid w:val="00C00490"/>
    <w:rsid w:val="00C15BC0"/>
    <w:rsid w:val="00C25D16"/>
    <w:rsid w:val="00C355E7"/>
    <w:rsid w:val="00C35B4A"/>
    <w:rsid w:val="00C4634B"/>
    <w:rsid w:val="00C95A8E"/>
    <w:rsid w:val="00CA788F"/>
    <w:rsid w:val="00D06F2B"/>
    <w:rsid w:val="00D23787"/>
    <w:rsid w:val="00D45C8E"/>
    <w:rsid w:val="00D542A3"/>
    <w:rsid w:val="00D614CB"/>
    <w:rsid w:val="00D64E07"/>
    <w:rsid w:val="00D92689"/>
    <w:rsid w:val="00E24D7F"/>
    <w:rsid w:val="00E60AC4"/>
    <w:rsid w:val="00E841B5"/>
    <w:rsid w:val="00E96107"/>
    <w:rsid w:val="00EC7FC5"/>
    <w:rsid w:val="00F834B4"/>
    <w:rsid w:val="00FA27D6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97</cp:revision>
  <cp:lastPrinted>2025-10-15T05:24:00Z</cp:lastPrinted>
  <dcterms:created xsi:type="dcterms:W3CDTF">2023-06-28T07:43:00Z</dcterms:created>
  <dcterms:modified xsi:type="dcterms:W3CDTF">2025-11-13T13:56:00Z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