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1561"/>
        <w:gridCol w:w="1456"/>
        <w:gridCol w:w="1254"/>
      </w:tblGrid>
      <w:tr w:rsidR="00D31E34" w14:paraId="06BA910B" w14:textId="77777777">
        <w:trPr>
          <w:trHeight w:val="1632"/>
        </w:trPr>
        <w:tc>
          <w:tcPr>
            <w:tcW w:w="2492" w:type="pct"/>
          </w:tcPr>
          <w:p w14:paraId="67134A61" w14:textId="77777777" w:rsidR="00D31E34" w:rsidRDefault="0060057E">
            <w:pPr>
              <w:ind w:firstLineChars="200" w:firstLine="440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C6F48" wp14:editId="07860C47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29210</wp:posOffset>
                      </wp:positionV>
                      <wp:extent cx="1908175" cy="1005205"/>
                      <wp:effectExtent l="3810" t="6985" r="5715" b="165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8175" cy="10052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D9ADF" id="直接连接符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pt,2.3pt" to="209.2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1C1A8" wp14:editId="3EBF16E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59690</wp:posOffset>
                      </wp:positionV>
                      <wp:extent cx="2600325" cy="972185"/>
                      <wp:effectExtent l="2540" t="7620" r="1333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97218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055DF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4.7pt" to="206.7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费率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服务类型</w:t>
            </w:r>
          </w:p>
          <w:p w14:paraId="6A195F4D" w14:textId="77777777" w:rsidR="00D31E34" w:rsidRDefault="00D31E34">
            <w:pPr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6A69F4AC" w14:textId="77777777" w:rsidR="00D31E34" w:rsidRDefault="00D31E34">
            <w:pPr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7DDC534E" w14:textId="77777777" w:rsidR="00D31E34" w:rsidRDefault="0060057E">
            <w:pPr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</w:t>
            </w:r>
          </w:p>
        </w:tc>
        <w:tc>
          <w:tcPr>
            <w:tcW w:w="916" w:type="pct"/>
            <w:vAlign w:val="center"/>
          </w:tcPr>
          <w:p w14:paraId="0874DBF6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货物</w:t>
            </w:r>
          </w:p>
        </w:tc>
        <w:tc>
          <w:tcPr>
            <w:tcW w:w="855" w:type="pct"/>
            <w:vAlign w:val="center"/>
          </w:tcPr>
          <w:p w14:paraId="06273354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服务</w:t>
            </w:r>
          </w:p>
        </w:tc>
        <w:tc>
          <w:tcPr>
            <w:tcW w:w="736" w:type="pct"/>
            <w:vAlign w:val="center"/>
          </w:tcPr>
          <w:p w14:paraId="28E8D185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工程</w:t>
            </w:r>
          </w:p>
        </w:tc>
      </w:tr>
      <w:tr w:rsidR="00D31E34" w14:paraId="2DE51222" w14:textId="77777777">
        <w:trPr>
          <w:trHeight w:val="303"/>
        </w:trPr>
        <w:tc>
          <w:tcPr>
            <w:tcW w:w="2492" w:type="pct"/>
          </w:tcPr>
          <w:p w14:paraId="3E5B0F8A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以下</w:t>
            </w:r>
          </w:p>
        </w:tc>
        <w:tc>
          <w:tcPr>
            <w:tcW w:w="916" w:type="pct"/>
            <w:vAlign w:val="center"/>
          </w:tcPr>
          <w:p w14:paraId="466FF1FB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4FA303A6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3BCFCC80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1.00%</w:t>
            </w:r>
          </w:p>
        </w:tc>
      </w:tr>
      <w:tr w:rsidR="00D31E34" w14:paraId="323EFB49" w14:textId="77777777">
        <w:tc>
          <w:tcPr>
            <w:tcW w:w="2492" w:type="pct"/>
          </w:tcPr>
          <w:p w14:paraId="47F56EB4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100-500</w:t>
            </w:r>
          </w:p>
        </w:tc>
        <w:tc>
          <w:tcPr>
            <w:tcW w:w="916" w:type="pct"/>
            <w:vAlign w:val="center"/>
          </w:tcPr>
          <w:p w14:paraId="2DA4CCC1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264FC807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5DB98C0F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0.70%</w:t>
            </w:r>
          </w:p>
        </w:tc>
      </w:tr>
      <w:tr w:rsidR="00D31E34" w14:paraId="40084B07" w14:textId="77777777">
        <w:tc>
          <w:tcPr>
            <w:tcW w:w="2492" w:type="pct"/>
          </w:tcPr>
          <w:p w14:paraId="353ADF36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500-1000</w:t>
            </w:r>
          </w:p>
        </w:tc>
        <w:tc>
          <w:tcPr>
            <w:tcW w:w="916" w:type="pct"/>
            <w:vAlign w:val="center"/>
          </w:tcPr>
          <w:p w14:paraId="2E91DD3B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2CE0E645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4AEEA3A2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0.55%</w:t>
            </w:r>
          </w:p>
        </w:tc>
      </w:tr>
      <w:tr w:rsidR="00D31E34" w14:paraId="0546F4AF" w14:textId="77777777">
        <w:tc>
          <w:tcPr>
            <w:tcW w:w="2492" w:type="pct"/>
          </w:tcPr>
          <w:p w14:paraId="193328D5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1000-5000</w:t>
            </w:r>
          </w:p>
        </w:tc>
        <w:tc>
          <w:tcPr>
            <w:tcW w:w="916" w:type="pct"/>
            <w:vAlign w:val="center"/>
          </w:tcPr>
          <w:p w14:paraId="5AB22C53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005B47CB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DDEFD7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0.35%</w:t>
            </w:r>
          </w:p>
        </w:tc>
      </w:tr>
      <w:tr w:rsidR="00D31E34" w14:paraId="3B200A3E" w14:textId="77777777">
        <w:tc>
          <w:tcPr>
            <w:tcW w:w="2492" w:type="pct"/>
          </w:tcPr>
          <w:p w14:paraId="0E259CD1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5000-10000</w:t>
            </w:r>
          </w:p>
        </w:tc>
        <w:tc>
          <w:tcPr>
            <w:tcW w:w="916" w:type="pct"/>
            <w:vAlign w:val="center"/>
          </w:tcPr>
          <w:p w14:paraId="53FDBD17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484BF9EA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25BF68B1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0.20%</w:t>
            </w:r>
          </w:p>
        </w:tc>
      </w:tr>
      <w:tr w:rsidR="00D31E34" w14:paraId="4CB146AA" w14:textId="77777777">
        <w:tc>
          <w:tcPr>
            <w:tcW w:w="2492" w:type="pct"/>
          </w:tcPr>
          <w:p w14:paraId="5735D25A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10000-100000</w:t>
            </w:r>
          </w:p>
        </w:tc>
        <w:tc>
          <w:tcPr>
            <w:tcW w:w="916" w:type="pct"/>
            <w:vAlign w:val="center"/>
          </w:tcPr>
          <w:p w14:paraId="46D39AC4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3EE52366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778BE3DB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0.05%</w:t>
            </w:r>
          </w:p>
        </w:tc>
      </w:tr>
      <w:tr w:rsidR="00D31E34" w14:paraId="21E9EB65" w14:textId="77777777">
        <w:tc>
          <w:tcPr>
            <w:tcW w:w="2492" w:type="pct"/>
          </w:tcPr>
          <w:p w14:paraId="47F0B635" w14:textId="77777777" w:rsidR="00D31E34" w:rsidRDefault="0060057E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100000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以上</w:t>
            </w:r>
          </w:p>
        </w:tc>
        <w:tc>
          <w:tcPr>
            <w:tcW w:w="916" w:type="pct"/>
            <w:vAlign w:val="center"/>
          </w:tcPr>
          <w:p w14:paraId="788AEFE9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0522A3A0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1CEBECD8" w14:textId="77777777" w:rsidR="00D31E34" w:rsidRDefault="0060057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0.01%</w:t>
            </w:r>
          </w:p>
        </w:tc>
      </w:tr>
    </w:tbl>
    <w:p w14:paraId="25F83BC3" w14:textId="35B98E0C" w:rsidR="00D31E34" w:rsidRDefault="0060057E">
      <w:pPr>
        <w:spacing w:line="360" w:lineRule="auto"/>
        <w:ind w:firstLineChars="200" w:firstLine="440"/>
        <w:jc w:val="left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</w:t>
      </w:r>
      <w:r>
        <w:rPr>
          <w:rFonts w:ascii="仿宋" w:eastAsia="仿宋" w:hAnsi="仿宋" w:cs="仿宋" w:hint="eastAsia"/>
          <w:sz w:val="22"/>
          <w:szCs w:val="22"/>
        </w:rPr>
        <w:t>代理服务收费以每包中标金额为基准，参照原国家计委计价格【</w:t>
      </w:r>
      <w:r>
        <w:rPr>
          <w:rFonts w:ascii="仿宋" w:eastAsia="仿宋" w:hAnsi="仿宋" w:cs="仿宋" w:hint="eastAsia"/>
          <w:sz w:val="22"/>
          <w:szCs w:val="22"/>
        </w:rPr>
        <w:t>2002</w:t>
      </w:r>
      <w:r>
        <w:rPr>
          <w:rFonts w:ascii="仿宋" w:eastAsia="仿宋" w:hAnsi="仿宋" w:cs="仿宋" w:hint="eastAsia"/>
          <w:sz w:val="22"/>
          <w:szCs w:val="22"/>
        </w:rPr>
        <w:t>】</w:t>
      </w:r>
      <w:r>
        <w:rPr>
          <w:rFonts w:ascii="仿宋" w:eastAsia="仿宋" w:hAnsi="仿宋" w:cs="仿宋" w:hint="eastAsia"/>
          <w:sz w:val="22"/>
          <w:szCs w:val="22"/>
        </w:rPr>
        <w:t>1980</w:t>
      </w:r>
      <w:r>
        <w:rPr>
          <w:rFonts w:ascii="仿宋" w:eastAsia="仿宋" w:hAnsi="仿宋" w:cs="仿宋" w:hint="eastAsia"/>
          <w:sz w:val="22"/>
          <w:szCs w:val="22"/>
        </w:rPr>
        <w:t>号文和国家发改委发改办价格【</w:t>
      </w:r>
      <w:r>
        <w:rPr>
          <w:rFonts w:ascii="仿宋" w:eastAsia="仿宋" w:hAnsi="仿宋" w:cs="仿宋" w:hint="eastAsia"/>
          <w:sz w:val="22"/>
          <w:szCs w:val="22"/>
        </w:rPr>
        <w:t>2003</w:t>
      </w:r>
      <w:r>
        <w:rPr>
          <w:rFonts w:ascii="仿宋" w:eastAsia="仿宋" w:hAnsi="仿宋" w:cs="仿宋" w:hint="eastAsia"/>
          <w:sz w:val="22"/>
          <w:szCs w:val="22"/>
        </w:rPr>
        <w:t>】</w:t>
      </w:r>
      <w:r>
        <w:rPr>
          <w:rFonts w:ascii="仿宋" w:eastAsia="仿宋" w:hAnsi="仿宋" w:cs="仿宋" w:hint="eastAsia"/>
          <w:sz w:val="22"/>
          <w:szCs w:val="22"/>
        </w:rPr>
        <w:t>857</w:t>
      </w:r>
      <w:r>
        <w:rPr>
          <w:rFonts w:ascii="仿宋" w:eastAsia="仿宋" w:hAnsi="仿宋" w:cs="仿宋" w:hint="eastAsia"/>
          <w:sz w:val="22"/>
          <w:szCs w:val="22"/>
        </w:rPr>
        <w:t>号文的标准收取</w:t>
      </w:r>
      <w:r>
        <w:rPr>
          <w:rFonts w:ascii="仿宋" w:eastAsia="仿宋" w:hAnsi="仿宋" w:cs="仿宋" w:hint="eastAsia"/>
          <w:sz w:val="22"/>
          <w:szCs w:val="22"/>
        </w:rPr>
        <w:t>。</w:t>
      </w:r>
    </w:p>
    <w:p w14:paraId="3F1978EA" w14:textId="77777777" w:rsidR="00D31E34" w:rsidRDefault="0060057E">
      <w:pPr>
        <w:spacing w:line="360" w:lineRule="auto"/>
        <w:ind w:firstLineChars="700" w:firstLine="1540"/>
        <w:jc w:val="left"/>
        <w:rPr>
          <w:rFonts w:ascii="仿宋" w:eastAsia="仿宋" w:hAnsi="仿宋" w:cs="仿宋" w:hint="eastAsia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金额：</w:t>
      </w:r>
      <w:r>
        <w:rPr>
          <w:rFonts w:ascii="仿宋" w:eastAsia="仿宋" w:hAnsi="仿宋" w:cs="仿宋" w:hint="eastAsia"/>
          <w:sz w:val="22"/>
          <w:szCs w:val="22"/>
        </w:rPr>
        <w:t>19.8*1.5%=0.297</w:t>
      </w:r>
      <w:r>
        <w:rPr>
          <w:rFonts w:ascii="仿宋" w:eastAsia="仿宋" w:hAnsi="仿宋" w:cs="仿宋" w:hint="eastAsia"/>
          <w:sz w:val="22"/>
          <w:szCs w:val="22"/>
        </w:rPr>
        <w:t>万元</w:t>
      </w:r>
    </w:p>
    <w:p w14:paraId="4F407103" w14:textId="77777777" w:rsidR="00D31E34" w:rsidRDefault="00D31E34"/>
    <w:sectPr w:rsidR="00D3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DE4D" w14:textId="77777777" w:rsidR="0060057E" w:rsidRDefault="0060057E" w:rsidP="0060057E">
      <w:r>
        <w:separator/>
      </w:r>
    </w:p>
  </w:endnote>
  <w:endnote w:type="continuationSeparator" w:id="0">
    <w:p w14:paraId="2D4430A6" w14:textId="77777777" w:rsidR="0060057E" w:rsidRDefault="0060057E" w:rsidP="0060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CAE1" w14:textId="77777777" w:rsidR="0060057E" w:rsidRDefault="0060057E" w:rsidP="0060057E">
      <w:r>
        <w:separator/>
      </w:r>
    </w:p>
  </w:footnote>
  <w:footnote w:type="continuationSeparator" w:id="0">
    <w:p w14:paraId="1A7DC5EC" w14:textId="77777777" w:rsidR="0060057E" w:rsidRDefault="0060057E" w:rsidP="0060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E34"/>
    <w:rsid w:val="0060057E"/>
    <w:rsid w:val="009C58F6"/>
    <w:rsid w:val="00D31E34"/>
    <w:rsid w:val="04E9480F"/>
    <w:rsid w:val="0972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555D8"/>
  <w15:docId w15:val="{938C2708-3ED4-4E6B-B28D-8D0C062D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header"/>
    <w:basedOn w:val="a"/>
    <w:link w:val="a5"/>
    <w:rsid w:val="006005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60057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00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6005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zxhd</dc:creator>
  <cp:lastModifiedBy>OU X</cp:lastModifiedBy>
  <cp:revision>2</cp:revision>
  <dcterms:created xsi:type="dcterms:W3CDTF">2025-03-28T06:42:00Z</dcterms:created>
  <dcterms:modified xsi:type="dcterms:W3CDTF">2025-11-06T01:16:00Z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eyJoZGlkIjoiZjg1ODk3M2MzMDBhMDA5MTkyZTBmMGVhNmU3ZTA3MGQiLCJ1c2VySWQiOiI0MTgxMjgyMTcifQ==</vt:lpwstr>
  </property>
  <property fmtid="{D5CDD505-2E9C-101B-9397-08002B2CF9AE}" pid="4" name="ICV">
    <vt:lpwstr>C9FA93AE0D1D4674A39D7B095EE751E9_12</vt:lpwstr>
  </property>
</Properties>
</file>