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5C" w:rsidRPr="00D542A3" w:rsidRDefault="00511A1E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28359022"/>
      <w:bookmarkStart w:id="1" w:name="_Toc35393809"/>
      <w:r w:rsidRPr="00D542A3">
        <w:rPr>
          <w:rFonts w:hint="eastAsia"/>
          <w:b/>
          <w:bCs/>
          <w:sz w:val="44"/>
          <w:szCs w:val="44"/>
        </w:rPr>
        <w:t>中标</w:t>
      </w:r>
      <w:r w:rsidR="007C3FD0" w:rsidRPr="00D542A3">
        <w:rPr>
          <w:rFonts w:hint="eastAsia"/>
          <w:b/>
          <w:bCs/>
          <w:sz w:val="44"/>
          <w:szCs w:val="44"/>
        </w:rPr>
        <w:t>公告</w:t>
      </w:r>
      <w:bookmarkEnd w:id="0"/>
      <w:bookmarkEnd w:id="1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D55CE6" w:rsidRPr="00D55CE6">
        <w:rPr>
          <w:rFonts w:ascii="宋体" w:hAnsi="宋体"/>
          <w:sz w:val="24"/>
          <w:szCs w:val="24"/>
        </w:rPr>
        <w:t>BMCC-ZC25-1225/1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D55CE6" w:rsidRPr="00D55CE6">
        <w:rPr>
          <w:rFonts w:ascii="宋体" w:hAnsi="宋体" w:hint="eastAsia"/>
          <w:sz w:val="24"/>
          <w:szCs w:val="24"/>
        </w:rPr>
        <w:t>人才引进及科研实验室条件配套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:rsidR="007238AC" w:rsidRDefault="007238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EC0000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包：</w:t>
      </w:r>
    </w:p>
    <w:p w:rsidR="00305C5C" w:rsidRPr="00D542A3" w:rsidRDefault="007C3FD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A543C2" w:rsidRPr="00A543C2">
        <w:rPr>
          <w:rFonts w:ascii="宋体" w:hAnsi="宋体" w:hint="eastAsia"/>
          <w:sz w:val="24"/>
          <w:szCs w:val="24"/>
        </w:rPr>
        <w:t>北京辰焕科技有限公司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A543C2" w:rsidRPr="00A543C2">
        <w:rPr>
          <w:rFonts w:ascii="宋体" w:hAnsi="宋体" w:hint="eastAsia"/>
          <w:sz w:val="24"/>
          <w:szCs w:val="24"/>
        </w:rPr>
        <w:t>北京市</w:t>
      </w:r>
      <w:proofErr w:type="gramStart"/>
      <w:r w:rsidR="00A543C2" w:rsidRPr="00A543C2">
        <w:rPr>
          <w:rFonts w:ascii="宋体" w:hAnsi="宋体" w:hint="eastAsia"/>
          <w:sz w:val="24"/>
          <w:szCs w:val="24"/>
        </w:rPr>
        <w:t>昌平区</w:t>
      </w:r>
      <w:proofErr w:type="gramEnd"/>
      <w:r w:rsidR="00A543C2" w:rsidRPr="00A543C2">
        <w:rPr>
          <w:rFonts w:ascii="宋体" w:hAnsi="宋体" w:hint="eastAsia"/>
          <w:sz w:val="24"/>
          <w:szCs w:val="24"/>
        </w:rPr>
        <w:t>回龙观镇龙兴园南区3幢614号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EC0000" w:rsidRPr="00EC0000">
        <w:rPr>
          <w:rFonts w:ascii="宋体" w:hAnsi="宋体"/>
          <w:sz w:val="24"/>
          <w:szCs w:val="24"/>
        </w:rPr>
        <w:t>654,100.00</w:t>
      </w:r>
      <w:r>
        <w:rPr>
          <w:rFonts w:ascii="宋体" w:hAnsi="宋体" w:hint="eastAsia"/>
          <w:sz w:val="24"/>
          <w:szCs w:val="24"/>
        </w:rPr>
        <w:t>元</w:t>
      </w:r>
    </w:p>
    <w:p w:rsidR="003F498B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p w:rsidR="00040156" w:rsidRDefault="00040156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EC0000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E24D7F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E24D7F" w:rsidRPr="003867C6" w:rsidRDefault="00E24D7F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E24D7F" w:rsidRPr="003867C6" w:rsidTr="00C35B4A">
        <w:trPr>
          <w:trHeight w:val="567"/>
        </w:trPr>
        <w:tc>
          <w:tcPr>
            <w:tcW w:w="2807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3867C6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EC0000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C0000">
              <w:rPr>
                <w:rFonts w:ascii="宋体" w:hAnsi="宋体" w:hint="eastAsia"/>
                <w:sz w:val="24"/>
                <w:szCs w:val="24"/>
              </w:rPr>
              <w:t>多功能酶标仪</w:t>
            </w:r>
          </w:p>
        </w:tc>
        <w:tc>
          <w:tcPr>
            <w:tcW w:w="2126" w:type="dxa"/>
            <w:vAlign w:val="center"/>
          </w:tcPr>
          <w:p w:rsidR="000D10F7" w:rsidRPr="000D10F7" w:rsidRDefault="00EC0000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C0000">
              <w:rPr>
                <w:rFonts w:ascii="宋体" w:hAnsi="宋体" w:hint="eastAsia"/>
                <w:sz w:val="24"/>
                <w:szCs w:val="24"/>
              </w:rPr>
              <w:t xml:space="preserve">Infinite E </w:t>
            </w:r>
            <w:proofErr w:type="spellStart"/>
            <w:r w:rsidRPr="00EC0000">
              <w:rPr>
                <w:rFonts w:ascii="宋体" w:hAnsi="宋体" w:hint="eastAsia"/>
                <w:sz w:val="24"/>
                <w:szCs w:val="24"/>
              </w:rPr>
              <w:t>Plex</w:t>
            </w:r>
            <w:proofErr w:type="spellEnd"/>
            <w:r w:rsidRPr="00EC0000">
              <w:rPr>
                <w:rFonts w:ascii="宋体" w:hAnsi="宋体" w:hint="eastAsia"/>
                <w:sz w:val="24"/>
                <w:szCs w:val="24"/>
              </w:rPr>
              <w:t xml:space="preserve"> （CN）</w:t>
            </w:r>
          </w:p>
        </w:tc>
        <w:tc>
          <w:tcPr>
            <w:tcW w:w="1276" w:type="dxa"/>
            <w:vAlign w:val="center"/>
          </w:tcPr>
          <w:p w:rsidR="000D10F7" w:rsidRPr="000D10F7" w:rsidRDefault="00EC0000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EC0000">
              <w:rPr>
                <w:rFonts w:ascii="宋体" w:hAnsi="宋体" w:hint="eastAsia"/>
                <w:sz w:val="24"/>
                <w:szCs w:val="24"/>
              </w:rPr>
              <w:t>帝肯</w:t>
            </w:r>
            <w:proofErr w:type="gramEnd"/>
          </w:p>
        </w:tc>
        <w:tc>
          <w:tcPr>
            <w:tcW w:w="992" w:type="dxa"/>
            <w:vAlign w:val="center"/>
          </w:tcPr>
          <w:p w:rsidR="000D10F7" w:rsidRPr="000D10F7" w:rsidRDefault="000D10F7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0D10F7" w:rsidRPr="000D10F7" w:rsidRDefault="00EC0000" w:rsidP="00EC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C0000">
              <w:rPr>
                <w:rFonts w:ascii="宋体" w:hAnsi="宋体"/>
                <w:sz w:val="24"/>
                <w:szCs w:val="24"/>
              </w:rPr>
              <w:t>654100.00</w:t>
            </w:r>
          </w:p>
        </w:tc>
      </w:tr>
    </w:tbl>
    <w:p w:rsidR="00305C5C" w:rsidRPr="00C95A8E" w:rsidRDefault="00E24D7F" w:rsidP="00C95A8E">
      <w:pPr>
        <w:spacing w:line="360" w:lineRule="auto"/>
        <w:rPr>
          <w:rFonts w:ascii="宋体" w:hAnsi="宋体"/>
          <w:sz w:val="24"/>
          <w:szCs w:val="24"/>
        </w:rPr>
      </w:pPr>
      <w:r w:rsidRPr="00E24D7F">
        <w:rPr>
          <w:rFonts w:ascii="宋体" w:hAnsi="宋体" w:hint="eastAsia"/>
          <w:sz w:val="24"/>
          <w:szCs w:val="24"/>
        </w:rPr>
        <w:t>五、评</w:t>
      </w:r>
      <w:r w:rsidR="007C3FD0">
        <w:rPr>
          <w:rFonts w:ascii="宋体" w:hAnsi="宋体" w:hint="eastAsia"/>
          <w:sz w:val="24"/>
          <w:szCs w:val="24"/>
        </w:rPr>
        <w:t>审专家名单：</w:t>
      </w:r>
      <w:r w:rsidR="00EC0000" w:rsidRPr="00EC0000">
        <w:rPr>
          <w:rFonts w:ascii="宋体" w:hAnsi="宋体" w:hint="eastAsia"/>
          <w:sz w:val="24"/>
          <w:szCs w:val="24"/>
        </w:rPr>
        <w:t>张永祥</w:t>
      </w:r>
      <w:r w:rsidR="007C3FD0">
        <w:rPr>
          <w:rFonts w:ascii="宋体" w:hAnsi="宋体" w:hint="eastAsia"/>
          <w:sz w:val="24"/>
          <w:szCs w:val="24"/>
        </w:rPr>
        <w:t>、</w:t>
      </w:r>
      <w:r w:rsidR="00EC0000" w:rsidRPr="00EC0000">
        <w:rPr>
          <w:rFonts w:ascii="宋体" w:hAnsi="宋体" w:hint="eastAsia"/>
          <w:sz w:val="24"/>
          <w:szCs w:val="24"/>
        </w:rPr>
        <w:t>韩小敬</w:t>
      </w:r>
      <w:r w:rsidR="007C3FD0">
        <w:rPr>
          <w:rFonts w:ascii="宋体" w:hAnsi="宋体" w:hint="eastAsia"/>
          <w:sz w:val="24"/>
          <w:szCs w:val="24"/>
        </w:rPr>
        <w:t>、</w:t>
      </w:r>
      <w:r w:rsidR="00EC0000" w:rsidRPr="00EC0000">
        <w:rPr>
          <w:rFonts w:ascii="宋体" w:hAnsi="宋体" w:hint="eastAsia"/>
          <w:sz w:val="24"/>
          <w:szCs w:val="24"/>
        </w:rPr>
        <w:t>李鑫武</w:t>
      </w:r>
      <w:r w:rsidR="007C3FD0">
        <w:rPr>
          <w:rFonts w:ascii="宋体" w:hAnsi="宋体" w:hint="eastAsia"/>
          <w:sz w:val="24"/>
          <w:szCs w:val="24"/>
        </w:rPr>
        <w:t>、</w:t>
      </w:r>
      <w:r w:rsidR="00EC0000" w:rsidRPr="00EC0000">
        <w:rPr>
          <w:rFonts w:ascii="宋体" w:hAnsi="宋体" w:hint="eastAsia"/>
          <w:sz w:val="24"/>
          <w:szCs w:val="24"/>
        </w:rPr>
        <w:t>劳文艳</w:t>
      </w:r>
      <w:r w:rsidR="007C3FD0">
        <w:rPr>
          <w:rFonts w:ascii="宋体" w:hAnsi="宋体" w:hint="eastAsia"/>
          <w:sz w:val="24"/>
          <w:szCs w:val="24"/>
        </w:rPr>
        <w:t>、</w:t>
      </w:r>
      <w:r w:rsidR="00EC0000" w:rsidRPr="00EC0000">
        <w:rPr>
          <w:rFonts w:ascii="宋体" w:hAnsi="宋体" w:hint="eastAsia"/>
          <w:sz w:val="24"/>
          <w:szCs w:val="24"/>
        </w:rPr>
        <w:t>赵明</w:t>
      </w:r>
      <w:r w:rsidR="007C3FD0">
        <w:rPr>
          <w:rFonts w:ascii="宋体" w:hAnsi="宋体" w:hint="eastAsia"/>
          <w:sz w:val="24"/>
          <w:szCs w:val="24"/>
        </w:rPr>
        <w:t>。</w:t>
      </w:r>
    </w:p>
    <w:p w:rsidR="00642425" w:rsidRPr="006E3E05" w:rsidRDefault="007C3FD0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D55CE6" w:rsidRPr="00D55CE6">
        <w:rPr>
          <w:rFonts w:ascii="宋体" w:hAnsi="宋体" w:hint="eastAsia"/>
          <w:sz w:val="24"/>
          <w:szCs w:val="24"/>
        </w:rPr>
        <w:t>参照国家发展计划委员会颁布《招标代理服务收费管理暂行办法》（计价格[2002]1980号）的标准为基数下浮一定优惠收取。100万（含）以上的项目下浮10%，100万以下的项目下浮5%，按中标金额差额定率累进法计算，由中标人支付</w:t>
      </w:r>
      <w:r>
        <w:rPr>
          <w:rFonts w:ascii="宋体" w:hAnsi="宋体" w:hint="eastAsia"/>
          <w:sz w:val="24"/>
          <w:szCs w:val="24"/>
        </w:rPr>
        <w:t>。</w:t>
      </w:r>
    </w:p>
    <w:p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本项目代理服务费共计人民币</w:t>
      </w:r>
      <w:r w:rsidR="003F498B">
        <w:rPr>
          <w:rFonts w:ascii="宋体" w:hAnsi="宋体" w:hint="eastAsia"/>
          <w:sz w:val="24"/>
          <w:szCs w:val="24"/>
        </w:rPr>
        <w:t>：</w:t>
      </w:r>
      <w:r w:rsidR="00D55CE6" w:rsidRPr="00D55CE6">
        <w:rPr>
          <w:rFonts w:ascii="宋体" w:hAnsi="宋体"/>
          <w:sz w:val="24"/>
          <w:szCs w:val="24"/>
        </w:rPr>
        <w:t>8830.35</w:t>
      </w:r>
      <w:r w:rsidR="003F498B">
        <w:rPr>
          <w:rFonts w:ascii="宋体" w:hAnsi="宋体"/>
          <w:sz w:val="24"/>
          <w:szCs w:val="24"/>
        </w:rPr>
        <w:t>元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:rsidR="00642425" w:rsidRDefault="007C3FD0" w:rsidP="00D55CE6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>
        <w:rPr>
          <w:rFonts w:ascii="宋体" w:hAnsi="宋体" w:cs="仿宋" w:hint="eastAsia"/>
          <w:sz w:val="24"/>
          <w:szCs w:val="24"/>
        </w:rPr>
        <w:t>1.</w:t>
      </w:r>
      <w:r w:rsidR="006E3E05">
        <w:rPr>
          <w:rFonts w:ascii="宋体" w:hAnsi="宋体" w:cs="仿宋" w:hint="eastAsia"/>
          <w:sz w:val="24"/>
          <w:szCs w:val="24"/>
        </w:rPr>
        <w:t>0</w:t>
      </w:r>
      <w:r w:rsidR="00D55CE6">
        <w:rPr>
          <w:rFonts w:ascii="宋体" w:hAnsi="宋体" w:cs="仿宋" w:hint="eastAsia"/>
          <w:sz w:val="24"/>
          <w:szCs w:val="24"/>
        </w:rPr>
        <w:t>4</w:t>
      </w:r>
      <w:r w:rsidR="00642425">
        <w:rPr>
          <w:rFonts w:ascii="宋体" w:hAnsi="宋体" w:cs="仿宋" w:hint="eastAsia"/>
          <w:sz w:val="24"/>
          <w:szCs w:val="24"/>
        </w:rPr>
        <w:t>包</w:t>
      </w:r>
      <w:r w:rsidR="00642425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64378D" w:rsidRPr="0064378D">
        <w:rPr>
          <w:rFonts w:ascii="宋体" w:hAnsi="宋体" w:cs="仿宋"/>
          <w:sz w:val="24"/>
          <w:szCs w:val="24"/>
        </w:rPr>
        <w:t>96.20</w:t>
      </w:r>
      <w:bookmarkStart w:id="2" w:name="_GoBack"/>
      <w:bookmarkEnd w:id="2"/>
      <w:r w:rsidR="00642425" w:rsidRPr="007238AC">
        <w:rPr>
          <w:rFonts w:ascii="宋体" w:hAnsi="宋体" w:cs="仿宋" w:hint="eastAsia"/>
          <w:sz w:val="24"/>
          <w:szCs w:val="24"/>
        </w:rPr>
        <w:t>分</w:t>
      </w:r>
    </w:p>
    <w:p w:rsidR="00305C5C" w:rsidRDefault="007238AC">
      <w:pPr>
        <w:spacing w:line="360" w:lineRule="auto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</w:t>
      </w:r>
      <w:r w:rsidR="003F498B" w:rsidRPr="003F498B">
        <w:rPr>
          <w:rFonts w:ascii="宋体" w:hAnsi="宋体" w:cs="仿宋" w:hint="eastAsia"/>
          <w:sz w:val="24"/>
          <w:szCs w:val="24"/>
        </w:rPr>
        <w:t>招标公告发布日期</w:t>
      </w:r>
      <w:r w:rsidR="007C3FD0">
        <w:rPr>
          <w:rFonts w:ascii="宋体" w:hAnsi="宋体" w:cs="仿宋" w:hint="eastAsia"/>
          <w:sz w:val="24"/>
          <w:szCs w:val="24"/>
        </w:rPr>
        <w:t>：</w:t>
      </w:r>
      <w:r w:rsidR="00D55CE6" w:rsidRPr="00D55CE6">
        <w:rPr>
          <w:rFonts w:ascii="宋体" w:hAnsi="宋体" w:cs="宋体" w:hint="eastAsia"/>
          <w:kern w:val="0"/>
          <w:sz w:val="24"/>
          <w:szCs w:val="24"/>
        </w:rPr>
        <w:t>2025年10月15日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首都医科大学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北京市丰台区右安门外西头条10号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王老师，010-83911949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35393642"/>
      <w:bookmarkStart w:id="8" w:name="_Toc28359024"/>
      <w:bookmarkStart w:id="9" w:name="_Toc28359101"/>
      <w:bookmarkStart w:id="10" w:name="_Toc35393811"/>
      <w:r>
        <w:rPr>
          <w:rFonts w:ascii="宋体" w:hAnsi="宋体" w:hint="eastAsia"/>
          <w:sz w:val="24"/>
          <w:szCs w:val="24"/>
        </w:rPr>
        <w:lastRenderedPageBreak/>
        <w:t>2.采购代理机构信息</w:t>
      </w:r>
      <w:bookmarkEnd w:id="7"/>
      <w:bookmarkEnd w:id="8"/>
      <w:bookmarkEnd w:id="9"/>
      <w:bookmarkEnd w:id="10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1" w:name="_Toc35393812"/>
      <w:bookmarkStart w:id="12" w:name="_Toc35393643"/>
      <w:bookmarkStart w:id="13" w:name="_Toc28359025"/>
      <w:bookmarkStart w:id="14" w:name="_Toc28359102"/>
      <w:r w:rsidR="00F515C1" w:rsidRPr="00F515C1">
        <w:rPr>
          <w:rFonts w:ascii="宋体" w:hAnsi="宋体" w:hint="eastAsia"/>
          <w:sz w:val="24"/>
          <w:szCs w:val="24"/>
          <w:u w:val="single"/>
        </w:rPr>
        <w:t>韩伯阳、杜畅、孙恺宁、周洁琼、王蕾蕾、王爽、王希、刘亚运、吕绍山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，010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F515C1" w:rsidRPr="00F515C1">
        <w:rPr>
          <w:rFonts w:ascii="宋体" w:hAnsi="宋体" w:hint="eastAsia"/>
          <w:sz w:val="24"/>
          <w:szCs w:val="24"/>
          <w:u w:val="single"/>
        </w:rPr>
        <w:t>韩伯阳、杜畅、孙恺宁、周洁琼、王蕾蕾、王爽、王希、刘亚运、吕绍山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:rsidR="000660CB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</w:p>
    <w:sectPr w:rsidR="00305C5C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5B" w:rsidRDefault="0044415B" w:rsidP="00127E8C">
      <w:r>
        <w:separator/>
      </w:r>
    </w:p>
  </w:endnote>
  <w:endnote w:type="continuationSeparator" w:id="0">
    <w:p w:rsidR="0044415B" w:rsidRDefault="0044415B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5B" w:rsidRDefault="0044415B" w:rsidP="00127E8C">
      <w:r>
        <w:separator/>
      </w:r>
    </w:p>
  </w:footnote>
  <w:footnote w:type="continuationSeparator" w:id="0">
    <w:p w:rsidR="0044415B" w:rsidRDefault="0044415B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30DCB"/>
    <w:rsid w:val="00040156"/>
    <w:rsid w:val="000660CB"/>
    <w:rsid w:val="000774CF"/>
    <w:rsid w:val="00082C22"/>
    <w:rsid w:val="000D10F7"/>
    <w:rsid w:val="00127E8C"/>
    <w:rsid w:val="001760AE"/>
    <w:rsid w:val="001C301D"/>
    <w:rsid w:val="001E4FEA"/>
    <w:rsid w:val="001E6049"/>
    <w:rsid w:val="00207DD5"/>
    <w:rsid w:val="00273FB4"/>
    <w:rsid w:val="002C48BE"/>
    <w:rsid w:val="002C7235"/>
    <w:rsid w:val="002D5F9D"/>
    <w:rsid w:val="00305C5C"/>
    <w:rsid w:val="00340DAA"/>
    <w:rsid w:val="003411F4"/>
    <w:rsid w:val="003867C6"/>
    <w:rsid w:val="003B1B61"/>
    <w:rsid w:val="003F498B"/>
    <w:rsid w:val="00404400"/>
    <w:rsid w:val="00441B18"/>
    <w:rsid w:val="0044415B"/>
    <w:rsid w:val="005028C0"/>
    <w:rsid w:val="00511A1E"/>
    <w:rsid w:val="0051285A"/>
    <w:rsid w:val="00547D6D"/>
    <w:rsid w:val="00576E24"/>
    <w:rsid w:val="00602CAF"/>
    <w:rsid w:val="006335A8"/>
    <w:rsid w:val="00642425"/>
    <w:rsid w:val="0064378D"/>
    <w:rsid w:val="0069115D"/>
    <w:rsid w:val="006A0531"/>
    <w:rsid w:val="006B2516"/>
    <w:rsid w:val="006C3C60"/>
    <w:rsid w:val="006E3E05"/>
    <w:rsid w:val="006F4AEB"/>
    <w:rsid w:val="007238AC"/>
    <w:rsid w:val="00754076"/>
    <w:rsid w:val="00773A2C"/>
    <w:rsid w:val="0078034E"/>
    <w:rsid w:val="00784A12"/>
    <w:rsid w:val="007C3FD0"/>
    <w:rsid w:val="00821CFD"/>
    <w:rsid w:val="008446AA"/>
    <w:rsid w:val="0085587B"/>
    <w:rsid w:val="00864121"/>
    <w:rsid w:val="0089030E"/>
    <w:rsid w:val="008B05D9"/>
    <w:rsid w:val="008D45B8"/>
    <w:rsid w:val="009163BF"/>
    <w:rsid w:val="00952C30"/>
    <w:rsid w:val="00966FF7"/>
    <w:rsid w:val="00980E1B"/>
    <w:rsid w:val="0098551C"/>
    <w:rsid w:val="00A527B1"/>
    <w:rsid w:val="00A543C2"/>
    <w:rsid w:val="00AD2A80"/>
    <w:rsid w:val="00B2320E"/>
    <w:rsid w:val="00B747BE"/>
    <w:rsid w:val="00BE18EC"/>
    <w:rsid w:val="00BF122E"/>
    <w:rsid w:val="00C25D16"/>
    <w:rsid w:val="00C355E7"/>
    <w:rsid w:val="00C35B4A"/>
    <w:rsid w:val="00C4634B"/>
    <w:rsid w:val="00C95A8E"/>
    <w:rsid w:val="00CA788F"/>
    <w:rsid w:val="00D06F2B"/>
    <w:rsid w:val="00D23787"/>
    <w:rsid w:val="00D45C8E"/>
    <w:rsid w:val="00D542A3"/>
    <w:rsid w:val="00D55CE6"/>
    <w:rsid w:val="00D614CB"/>
    <w:rsid w:val="00D64E07"/>
    <w:rsid w:val="00D92689"/>
    <w:rsid w:val="00E24D7F"/>
    <w:rsid w:val="00E60AC4"/>
    <w:rsid w:val="00E96107"/>
    <w:rsid w:val="00EC0000"/>
    <w:rsid w:val="00F515C1"/>
    <w:rsid w:val="00FA27D6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CB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CB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78</cp:revision>
  <cp:lastPrinted>2023-10-10T10:42:00Z</cp:lastPrinted>
  <dcterms:created xsi:type="dcterms:W3CDTF">2023-06-28T07:43:00Z</dcterms:created>
  <dcterms:modified xsi:type="dcterms:W3CDTF">2025-11-05T02:59:00Z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