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500A6158">
      <w:pPr>
        <w:rPr>
          <w:rFonts w:hint="eastAsia" w:ascii="仿宋" w:hAnsi="仿宋" w:eastAsia="仿宋"/>
          <w:sz w:val="28"/>
          <w:szCs w:val="28"/>
          <w:highlight w:val="none"/>
        </w:rPr>
      </w:pPr>
      <w:bookmarkStart w:id="0" w:name="_GoBack"/>
      <w:r>
        <w:rPr>
          <w:rFonts w:hint="eastAsia" w:ascii="仿宋" w:hAnsi="仿宋" w:eastAsia="仿宋"/>
          <w:sz w:val="28"/>
          <w:szCs w:val="28"/>
          <w:highlight w:val="none"/>
        </w:rPr>
        <w:t>参照原国家计委计价格【2002】1980号文和国家发改委发改办价格【2003】857号文的标准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，代理服务收费以中标金额为基准，按照差额定率累进法计算收取。</w:t>
      </w:r>
    </w:p>
    <w:p w14:paraId="4669ACC0">
      <w:pP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计算明细：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60.33*1.5%=0.90495万元</w:t>
      </w:r>
    </w:p>
    <w:bookmarkEnd w:id="0"/>
    <w:p w14:paraId="4AC2BA8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7F04D43"/>
    <w:rsid w:val="098F1A73"/>
    <w:rsid w:val="0BD84022"/>
    <w:rsid w:val="0C5E6675"/>
    <w:rsid w:val="1045133B"/>
    <w:rsid w:val="2AC6259D"/>
    <w:rsid w:val="37231823"/>
    <w:rsid w:val="39C92AB2"/>
    <w:rsid w:val="3B5B4356"/>
    <w:rsid w:val="450F7EAA"/>
    <w:rsid w:val="45F7224F"/>
    <w:rsid w:val="50D31181"/>
    <w:rsid w:val="55334321"/>
    <w:rsid w:val="5C462A68"/>
    <w:rsid w:val="5CCF7575"/>
    <w:rsid w:val="5D7D7EEA"/>
    <w:rsid w:val="66521AC4"/>
    <w:rsid w:val="66523B13"/>
    <w:rsid w:val="66653896"/>
    <w:rsid w:val="686F1CC9"/>
    <w:rsid w:val="6ACB64D0"/>
    <w:rsid w:val="703D24C3"/>
    <w:rsid w:val="739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字符"/>
    <w:basedOn w:val="10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285</Characters>
  <Lines>2</Lines>
  <Paragraphs>1</Paragraphs>
  <TotalTime>1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511</cp:lastModifiedBy>
  <dcterms:modified xsi:type="dcterms:W3CDTF">2025-11-07T02:06:23Z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eyJoZGlkIjoiYmY5Y2ExNDQ2NTYyMTliZjI0M2RiNmFmODVkOGJlOTYiLCJ1c2VySWQiOiIyOTI2NjUzMzQifQ==</vt:lpwstr>
  </property>
</Properties>
</file>