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C513A">
      <w:pPr>
        <w:spacing w:line="360" w:lineRule="auto"/>
        <w:jc w:val="center"/>
        <w:rPr>
          <w:rFonts w:ascii="仿宋" w:hAnsi="仿宋" w:eastAsia="仿宋" w:cs="Times New Roman"/>
          <w:b/>
          <w:bCs/>
          <w:kern w:val="44"/>
          <w:sz w:val="36"/>
          <w:szCs w:val="36"/>
        </w:rPr>
      </w:pPr>
      <w:bookmarkStart w:id="0" w:name="_Toc35393809"/>
      <w:bookmarkStart w:id="1" w:name="_Toc28359022"/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</w:rPr>
        <w:t>双高计划-北职大-智能网联汽车技术专业群建设一期-人工智能训练实训室中标结果公告</w:t>
      </w:r>
      <w:bookmarkEnd w:id="0"/>
      <w:bookmarkEnd w:id="1"/>
    </w:p>
    <w:p w14:paraId="21455C8C">
      <w:pPr>
        <w:spacing w:line="360" w:lineRule="auto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一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项目编号：BMCC-ZC25-1</w:t>
      </w:r>
      <w:r>
        <w:rPr>
          <w:rFonts w:hint="eastAsia" w:ascii="宋体" w:hAnsi="宋体" w:eastAsia="宋体" w:cs="Times New Roman"/>
          <w:szCs w:val="21"/>
          <w:lang w:val="en-US" w:eastAsia="zh-CN"/>
        </w:rPr>
        <w:t>666</w:t>
      </w:r>
    </w:p>
    <w:p w14:paraId="7850A94E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二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项目名称：双高计划-北职大-智能网联汽车技术专业群建设一期-人工智能训练实训室</w:t>
      </w:r>
    </w:p>
    <w:p w14:paraId="5CEA67E4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三、中标信息</w:t>
      </w:r>
    </w:p>
    <w:p w14:paraId="4C19BA06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</w:t>
      </w:r>
      <w:r>
        <w:rPr>
          <w:rFonts w:hint="eastAsia" w:ascii="宋体" w:hAnsi="宋体" w:eastAsia="宋体" w:cs="Times New Roman"/>
          <w:szCs w:val="21"/>
        </w:rPr>
        <w:t>包：</w:t>
      </w:r>
    </w:p>
    <w:p w14:paraId="5D8E97E4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供应商名称：北京科大讯飞教育科技有限公司</w:t>
      </w:r>
    </w:p>
    <w:p w14:paraId="5CD77AF5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供应商地址：北京市海淀区东北旺西路8号7号楼2层201</w:t>
      </w:r>
    </w:p>
    <w:p w14:paraId="70C5DAC4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Cs w:val="21"/>
        </w:rPr>
        <w:t>¥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2,472,000.00</w:t>
      </w:r>
      <w:r>
        <w:rPr>
          <w:rFonts w:hint="eastAsia" w:ascii="宋体" w:hAnsi="宋体" w:eastAsia="宋体" w:cs="Times New Roman"/>
          <w:szCs w:val="21"/>
        </w:rPr>
        <w:t>元（大写金额：贰佰肆拾柒万贰仟元整）</w:t>
      </w:r>
    </w:p>
    <w:p w14:paraId="66D49AA0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四、主要标的信息</w:t>
      </w:r>
    </w:p>
    <w:p w14:paraId="3CBDAD38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01包：</w:t>
      </w:r>
      <w:r>
        <w:rPr>
          <w:rFonts w:ascii="宋体" w:hAnsi="宋体" w:eastAsia="宋体" w:cs="Times New Roman"/>
          <w:szCs w:val="21"/>
        </w:rPr>
        <w:t xml:space="preserve"> 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1"/>
        <w:gridCol w:w="1432"/>
        <w:gridCol w:w="2616"/>
        <w:gridCol w:w="732"/>
        <w:gridCol w:w="961"/>
      </w:tblGrid>
      <w:tr w14:paraId="54D2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000" w:type="pct"/>
            <w:gridSpan w:val="5"/>
            <w:vAlign w:val="center"/>
          </w:tcPr>
          <w:p w14:paraId="07743F37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类</w:t>
            </w:r>
          </w:p>
        </w:tc>
      </w:tr>
      <w:tr w14:paraId="1BF1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31" w:type="pct"/>
            <w:vAlign w:val="center"/>
          </w:tcPr>
          <w:p w14:paraId="4FD60AF7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840" w:type="pct"/>
            <w:vAlign w:val="center"/>
          </w:tcPr>
          <w:p w14:paraId="414E075B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品牌</w:t>
            </w:r>
          </w:p>
        </w:tc>
        <w:tc>
          <w:tcPr>
            <w:tcW w:w="1534" w:type="pct"/>
            <w:vAlign w:val="center"/>
          </w:tcPr>
          <w:p w14:paraId="13B2F913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429" w:type="pct"/>
            <w:vAlign w:val="center"/>
          </w:tcPr>
          <w:p w14:paraId="0BE5DCDB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数量</w:t>
            </w:r>
          </w:p>
        </w:tc>
        <w:tc>
          <w:tcPr>
            <w:tcW w:w="563" w:type="pct"/>
            <w:vAlign w:val="center"/>
          </w:tcPr>
          <w:p w14:paraId="4282E00B"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单价</w:t>
            </w:r>
          </w:p>
          <w:p w14:paraId="5080BCA4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（元）</w:t>
            </w:r>
          </w:p>
        </w:tc>
      </w:tr>
      <w:tr w14:paraId="15D6D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31" w:type="pct"/>
            <w:vAlign w:val="center"/>
          </w:tcPr>
          <w:p w14:paraId="0AF7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语音识别（ASR）参数调整及优化训练功能模块</w:t>
            </w:r>
          </w:p>
        </w:tc>
        <w:tc>
          <w:tcPr>
            <w:tcW w:w="840" w:type="pct"/>
            <w:vAlign w:val="center"/>
          </w:tcPr>
          <w:p w14:paraId="643A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科讯嘉联</w:t>
            </w:r>
          </w:p>
        </w:tc>
        <w:tc>
          <w:tcPr>
            <w:tcW w:w="1534" w:type="pct"/>
            <w:vAlign w:val="center"/>
          </w:tcPr>
          <w:p w14:paraId="22A8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Ptah全渠道智能客服平台软件V2.0</w:t>
            </w:r>
          </w:p>
        </w:tc>
        <w:tc>
          <w:tcPr>
            <w:tcW w:w="429" w:type="pct"/>
            <w:vAlign w:val="center"/>
          </w:tcPr>
          <w:p w14:paraId="2603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563" w:type="pct"/>
            <w:vAlign w:val="center"/>
          </w:tcPr>
          <w:p w14:paraId="17C2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99600</w:t>
            </w:r>
          </w:p>
        </w:tc>
      </w:tr>
      <w:tr w14:paraId="1856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31" w:type="pct"/>
            <w:vAlign w:val="center"/>
          </w:tcPr>
          <w:p w14:paraId="650A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自然语言理解（NLP）优化训练功能模块</w:t>
            </w:r>
          </w:p>
        </w:tc>
        <w:tc>
          <w:tcPr>
            <w:tcW w:w="840" w:type="pct"/>
            <w:vAlign w:val="center"/>
          </w:tcPr>
          <w:p w14:paraId="0AE1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科讯嘉联</w:t>
            </w:r>
          </w:p>
        </w:tc>
        <w:tc>
          <w:tcPr>
            <w:tcW w:w="1534" w:type="pct"/>
            <w:vAlign w:val="center"/>
          </w:tcPr>
          <w:p w14:paraId="140F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Ptah全渠道智能客服平台软件V2.0</w:t>
            </w:r>
          </w:p>
        </w:tc>
        <w:tc>
          <w:tcPr>
            <w:tcW w:w="429" w:type="pct"/>
            <w:vAlign w:val="center"/>
          </w:tcPr>
          <w:p w14:paraId="6192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563" w:type="pct"/>
            <w:vAlign w:val="center"/>
          </w:tcPr>
          <w:p w14:paraId="60B1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99600</w:t>
            </w:r>
          </w:p>
        </w:tc>
      </w:tr>
      <w:tr w14:paraId="1FFD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31" w:type="pct"/>
            <w:vAlign w:val="center"/>
          </w:tcPr>
          <w:p w14:paraId="772F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智能语音交互可视化开发训练功能模块</w:t>
            </w:r>
          </w:p>
        </w:tc>
        <w:tc>
          <w:tcPr>
            <w:tcW w:w="840" w:type="pct"/>
            <w:vAlign w:val="center"/>
          </w:tcPr>
          <w:p w14:paraId="06ED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科讯嘉联</w:t>
            </w:r>
          </w:p>
        </w:tc>
        <w:tc>
          <w:tcPr>
            <w:tcW w:w="1534" w:type="pct"/>
            <w:vAlign w:val="center"/>
          </w:tcPr>
          <w:p w14:paraId="2DFC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Ptah全渠道智能客服平台软件V2.0</w:t>
            </w:r>
          </w:p>
        </w:tc>
        <w:tc>
          <w:tcPr>
            <w:tcW w:w="429" w:type="pct"/>
            <w:vAlign w:val="center"/>
          </w:tcPr>
          <w:p w14:paraId="4143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563" w:type="pct"/>
            <w:vAlign w:val="center"/>
          </w:tcPr>
          <w:p w14:paraId="3A50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99800</w:t>
            </w:r>
          </w:p>
        </w:tc>
      </w:tr>
      <w:tr w14:paraId="57D8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31" w:type="pct"/>
            <w:vAlign w:val="center"/>
          </w:tcPr>
          <w:p w14:paraId="2814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数据分析功能模块</w:t>
            </w:r>
          </w:p>
        </w:tc>
        <w:tc>
          <w:tcPr>
            <w:tcW w:w="840" w:type="pct"/>
            <w:vAlign w:val="center"/>
          </w:tcPr>
          <w:p w14:paraId="1497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科讯嘉联</w:t>
            </w:r>
          </w:p>
        </w:tc>
        <w:tc>
          <w:tcPr>
            <w:tcW w:w="1534" w:type="pct"/>
            <w:vAlign w:val="center"/>
          </w:tcPr>
          <w:p w14:paraId="69FC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Ptah全渠道智能客服平台软件V2.0</w:t>
            </w:r>
          </w:p>
        </w:tc>
        <w:tc>
          <w:tcPr>
            <w:tcW w:w="429" w:type="pct"/>
            <w:vAlign w:val="center"/>
          </w:tcPr>
          <w:p w14:paraId="21F7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563" w:type="pct"/>
            <w:vAlign w:val="center"/>
          </w:tcPr>
          <w:p w14:paraId="00CE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99800</w:t>
            </w:r>
          </w:p>
        </w:tc>
      </w:tr>
      <w:tr w14:paraId="7711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31" w:type="pct"/>
            <w:vAlign w:val="center"/>
          </w:tcPr>
          <w:p w14:paraId="424A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知识库模块</w:t>
            </w:r>
          </w:p>
        </w:tc>
        <w:tc>
          <w:tcPr>
            <w:tcW w:w="840" w:type="pct"/>
            <w:vAlign w:val="center"/>
          </w:tcPr>
          <w:p w14:paraId="100C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科讯嘉联</w:t>
            </w:r>
          </w:p>
        </w:tc>
        <w:tc>
          <w:tcPr>
            <w:tcW w:w="1534" w:type="pct"/>
            <w:vAlign w:val="center"/>
          </w:tcPr>
          <w:p w14:paraId="010A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Ptah全渠道智能客服平台软件V2.0</w:t>
            </w:r>
          </w:p>
        </w:tc>
        <w:tc>
          <w:tcPr>
            <w:tcW w:w="429" w:type="pct"/>
            <w:vAlign w:val="center"/>
          </w:tcPr>
          <w:p w14:paraId="42EF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563" w:type="pct"/>
            <w:vAlign w:val="center"/>
          </w:tcPr>
          <w:p w14:paraId="490D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259800</w:t>
            </w:r>
          </w:p>
        </w:tc>
      </w:tr>
      <w:tr w14:paraId="53121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31" w:type="pct"/>
            <w:vAlign w:val="center"/>
          </w:tcPr>
          <w:p w14:paraId="57D4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算力支撑模块</w:t>
            </w:r>
          </w:p>
        </w:tc>
        <w:tc>
          <w:tcPr>
            <w:tcW w:w="840" w:type="pct"/>
            <w:vAlign w:val="center"/>
          </w:tcPr>
          <w:p w14:paraId="6229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安擎</w:t>
            </w:r>
          </w:p>
        </w:tc>
        <w:tc>
          <w:tcPr>
            <w:tcW w:w="1534" w:type="pct"/>
            <w:vAlign w:val="center"/>
          </w:tcPr>
          <w:p w14:paraId="7ADA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EG920A-G20</w:t>
            </w:r>
          </w:p>
        </w:tc>
        <w:tc>
          <w:tcPr>
            <w:tcW w:w="429" w:type="pct"/>
            <w:vAlign w:val="center"/>
          </w:tcPr>
          <w:p w14:paraId="69E4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563" w:type="pct"/>
            <w:vAlign w:val="center"/>
          </w:tcPr>
          <w:p w14:paraId="4DD0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 w14:paraId="31EC3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31" w:type="pct"/>
            <w:vAlign w:val="center"/>
          </w:tcPr>
          <w:p w14:paraId="5A1F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智能语音标注平台模块</w:t>
            </w:r>
          </w:p>
        </w:tc>
        <w:tc>
          <w:tcPr>
            <w:tcW w:w="840" w:type="pct"/>
            <w:vAlign w:val="center"/>
          </w:tcPr>
          <w:p w14:paraId="3578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新职科飞</w:t>
            </w:r>
          </w:p>
        </w:tc>
        <w:tc>
          <w:tcPr>
            <w:tcW w:w="1534" w:type="pct"/>
            <w:vAlign w:val="center"/>
          </w:tcPr>
          <w:p w14:paraId="2DC9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429" w:type="pct"/>
            <w:vAlign w:val="center"/>
          </w:tcPr>
          <w:p w14:paraId="0077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563" w:type="pct"/>
            <w:vAlign w:val="center"/>
          </w:tcPr>
          <w:p w14:paraId="5060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279800</w:t>
            </w:r>
          </w:p>
        </w:tc>
      </w:tr>
      <w:tr w14:paraId="58CDA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31" w:type="pct"/>
            <w:vAlign w:val="center"/>
          </w:tcPr>
          <w:p w14:paraId="67F7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配套资源包模块</w:t>
            </w:r>
          </w:p>
        </w:tc>
        <w:tc>
          <w:tcPr>
            <w:tcW w:w="840" w:type="pct"/>
            <w:vAlign w:val="center"/>
          </w:tcPr>
          <w:p w14:paraId="4032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新职科飞</w:t>
            </w:r>
          </w:p>
        </w:tc>
        <w:tc>
          <w:tcPr>
            <w:tcW w:w="1534" w:type="pct"/>
            <w:vAlign w:val="center"/>
          </w:tcPr>
          <w:p w14:paraId="7A3D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429" w:type="pct"/>
            <w:vAlign w:val="center"/>
          </w:tcPr>
          <w:p w14:paraId="32BE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563" w:type="pct"/>
            <w:vAlign w:val="center"/>
          </w:tcPr>
          <w:p w14:paraId="23B5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298800</w:t>
            </w:r>
          </w:p>
        </w:tc>
      </w:tr>
      <w:tr w14:paraId="5AB0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31" w:type="pct"/>
            <w:vAlign w:val="center"/>
          </w:tcPr>
          <w:p w14:paraId="61C8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实践案例模块</w:t>
            </w:r>
          </w:p>
        </w:tc>
        <w:tc>
          <w:tcPr>
            <w:tcW w:w="840" w:type="pct"/>
            <w:vAlign w:val="center"/>
          </w:tcPr>
          <w:p w14:paraId="18FB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新职科飞</w:t>
            </w:r>
          </w:p>
        </w:tc>
        <w:tc>
          <w:tcPr>
            <w:tcW w:w="1534" w:type="pct"/>
            <w:vAlign w:val="center"/>
          </w:tcPr>
          <w:p w14:paraId="4891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429" w:type="pct"/>
            <w:vAlign w:val="center"/>
          </w:tcPr>
          <w:p w14:paraId="7C17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563" w:type="pct"/>
            <w:vAlign w:val="center"/>
          </w:tcPr>
          <w:p w14:paraId="1218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339800</w:t>
            </w:r>
          </w:p>
        </w:tc>
      </w:tr>
      <w:tr w14:paraId="2806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31" w:type="pct"/>
            <w:vAlign w:val="center"/>
          </w:tcPr>
          <w:p w14:paraId="0289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算力支撑模块</w:t>
            </w:r>
          </w:p>
        </w:tc>
        <w:tc>
          <w:tcPr>
            <w:tcW w:w="840" w:type="pct"/>
            <w:vAlign w:val="center"/>
          </w:tcPr>
          <w:p w14:paraId="2843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安擎</w:t>
            </w:r>
          </w:p>
        </w:tc>
        <w:tc>
          <w:tcPr>
            <w:tcW w:w="1534" w:type="pct"/>
            <w:vAlign w:val="center"/>
          </w:tcPr>
          <w:p w14:paraId="1F30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EG924H-G30</w:t>
            </w:r>
          </w:p>
        </w:tc>
        <w:tc>
          <w:tcPr>
            <w:tcW w:w="429" w:type="pct"/>
            <w:vAlign w:val="center"/>
          </w:tcPr>
          <w:p w14:paraId="0147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563" w:type="pct"/>
            <w:vAlign w:val="center"/>
          </w:tcPr>
          <w:p w14:paraId="1221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 w14:paraId="5A494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31" w:type="pct"/>
            <w:vAlign w:val="center"/>
          </w:tcPr>
          <w:p w14:paraId="084E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数据采集实训模块</w:t>
            </w:r>
          </w:p>
        </w:tc>
        <w:tc>
          <w:tcPr>
            <w:tcW w:w="840" w:type="pct"/>
            <w:vAlign w:val="center"/>
          </w:tcPr>
          <w:p w14:paraId="21FD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科大讯飞</w:t>
            </w:r>
          </w:p>
        </w:tc>
        <w:tc>
          <w:tcPr>
            <w:tcW w:w="1534" w:type="pct"/>
            <w:vAlign w:val="center"/>
          </w:tcPr>
          <w:p w14:paraId="297B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AI虚拟主播音视频生产系统V2.4.7</w:t>
            </w:r>
          </w:p>
        </w:tc>
        <w:tc>
          <w:tcPr>
            <w:tcW w:w="429" w:type="pct"/>
            <w:vAlign w:val="center"/>
          </w:tcPr>
          <w:p w14:paraId="6065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563" w:type="pct"/>
            <w:vAlign w:val="center"/>
          </w:tcPr>
          <w:p w14:paraId="19EC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310000</w:t>
            </w:r>
          </w:p>
        </w:tc>
      </w:tr>
      <w:tr w14:paraId="024C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31" w:type="pct"/>
            <w:vAlign w:val="center"/>
          </w:tcPr>
          <w:p w14:paraId="38EF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数字人内容生成模块</w:t>
            </w:r>
          </w:p>
        </w:tc>
        <w:tc>
          <w:tcPr>
            <w:tcW w:w="840" w:type="pct"/>
            <w:vAlign w:val="center"/>
          </w:tcPr>
          <w:p w14:paraId="2217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科大讯飞</w:t>
            </w:r>
          </w:p>
        </w:tc>
        <w:tc>
          <w:tcPr>
            <w:tcW w:w="1534" w:type="pct"/>
            <w:vAlign w:val="center"/>
          </w:tcPr>
          <w:p w14:paraId="0CBE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AI虚拟主播音视频生产系统V2.4.7</w:t>
            </w:r>
          </w:p>
        </w:tc>
        <w:tc>
          <w:tcPr>
            <w:tcW w:w="429" w:type="pct"/>
            <w:vAlign w:val="center"/>
          </w:tcPr>
          <w:p w14:paraId="1A1F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563" w:type="pct"/>
            <w:vAlign w:val="center"/>
          </w:tcPr>
          <w:p w14:paraId="11C3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210000</w:t>
            </w:r>
          </w:p>
        </w:tc>
      </w:tr>
      <w:tr w14:paraId="4CF5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31" w:type="pct"/>
            <w:vAlign w:val="center"/>
          </w:tcPr>
          <w:p w14:paraId="7448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算力支撑模块</w:t>
            </w:r>
          </w:p>
        </w:tc>
        <w:tc>
          <w:tcPr>
            <w:tcW w:w="840" w:type="pct"/>
            <w:vAlign w:val="center"/>
          </w:tcPr>
          <w:p w14:paraId="2820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安擎</w:t>
            </w:r>
          </w:p>
        </w:tc>
        <w:tc>
          <w:tcPr>
            <w:tcW w:w="1534" w:type="pct"/>
            <w:vAlign w:val="center"/>
          </w:tcPr>
          <w:p w14:paraId="236B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EG920A-G20</w:t>
            </w:r>
          </w:p>
        </w:tc>
        <w:tc>
          <w:tcPr>
            <w:tcW w:w="429" w:type="pct"/>
            <w:vAlign w:val="center"/>
          </w:tcPr>
          <w:p w14:paraId="3F79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563" w:type="pct"/>
            <w:vAlign w:val="center"/>
          </w:tcPr>
          <w:p w14:paraId="4173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 w14:paraId="0607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31" w:type="pct"/>
            <w:vAlign w:val="center"/>
          </w:tcPr>
          <w:p w14:paraId="0D0A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数字人可视化互动一体机</w:t>
            </w:r>
          </w:p>
        </w:tc>
        <w:tc>
          <w:tcPr>
            <w:tcW w:w="840" w:type="pct"/>
            <w:vAlign w:val="center"/>
          </w:tcPr>
          <w:p w14:paraId="01BF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科大讯飞</w:t>
            </w:r>
          </w:p>
        </w:tc>
        <w:tc>
          <w:tcPr>
            <w:tcW w:w="1534" w:type="pct"/>
            <w:vAlign w:val="center"/>
          </w:tcPr>
          <w:p w14:paraId="4D7B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虚拟人智能交互机XF-Y65S11</w:t>
            </w:r>
          </w:p>
        </w:tc>
        <w:tc>
          <w:tcPr>
            <w:tcW w:w="429" w:type="pct"/>
            <w:vAlign w:val="center"/>
          </w:tcPr>
          <w:p w14:paraId="1C01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  <w:tc>
          <w:tcPr>
            <w:tcW w:w="563" w:type="pct"/>
            <w:vAlign w:val="center"/>
          </w:tcPr>
          <w:p w14:paraId="19C5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120000</w:t>
            </w:r>
          </w:p>
        </w:tc>
      </w:tr>
      <w:tr w14:paraId="0B7EC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31" w:type="pct"/>
            <w:vAlign w:val="center"/>
          </w:tcPr>
          <w:p w14:paraId="75FC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机器人本体</w:t>
            </w:r>
          </w:p>
        </w:tc>
        <w:tc>
          <w:tcPr>
            <w:tcW w:w="840" w:type="pct"/>
            <w:vAlign w:val="center"/>
          </w:tcPr>
          <w:p w14:paraId="0C6B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智元机器人</w:t>
            </w:r>
          </w:p>
        </w:tc>
        <w:tc>
          <w:tcPr>
            <w:tcW w:w="1534" w:type="pct"/>
            <w:vAlign w:val="center"/>
          </w:tcPr>
          <w:p w14:paraId="48D8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灵犀X2</w:t>
            </w:r>
          </w:p>
        </w:tc>
        <w:tc>
          <w:tcPr>
            <w:tcW w:w="429" w:type="pct"/>
            <w:vAlign w:val="center"/>
          </w:tcPr>
          <w:p w14:paraId="5312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563" w:type="pct"/>
            <w:vAlign w:val="center"/>
          </w:tcPr>
          <w:p w14:paraId="4BE2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148000</w:t>
            </w:r>
          </w:p>
        </w:tc>
      </w:tr>
      <w:tr w14:paraId="37DE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31" w:type="pct"/>
            <w:vAlign w:val="center"/>
          </w:tcPr>
          <w:p w14:paraId="5ABC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智能语音训练服务</w:t>
            </w:r>
          </w:p>
        </w:tc>
        <w:tc>
          <w:tcPr>
            <w:tcW w:w="840" w:type="pct"/>
            <w:vAlign w:val="center"/>
          </w:tcPr>
          <w:p w14:paraId="21B2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智元机器人</w:t>
            </w:r>
          </w:p>
        </w:tc>
        <w:tc>
          <w:tcPr>
            <w:tcW w:w="1534" w:type="pct"/>
            <w:vAlign w:val="center"/>
          </w:tcPr>
          <w:p w14:paraId="6EB5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灵犀X2</w:t>
            </w:r>
          </w:p>
        </w:tc>
        <w:tc>
          <w:tcPr>
            <w:tcW w:w="429" w:type="pct"/>
            <w:vAlign w:val="center"/>
          </w:tcPr>
          <w:p w14:paraId="2AC6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2年</w:t>
            </w:r>
          </w:p>
        </w:tc>
        <w:tc>
          <w:tcPr>
            <w:tcW w:w="563" w:type="pct"/>
            <w:vAlign w:val="center"/>
          </w:tcPr>
          <w:p w14:paraId="2F33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23500</w:t>
            </w:r>
          </w:p>
        </w:tc>
      </w:tr>
    </w:tbl>
    <w:p w14:paraId="594B5C67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五、评审专家名单：沈英琪、谭卓英、李迎春、杜艳、郑长亮（采购人代表）。</w:t>
      </w:r>
    </w:p>
    <w:p w14:paraId="66EE3B40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六、代理服务收费标准及金额：</w:t>
      </w:r>
    </w:p>
    <w:p w14:paraId="442B4DB2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中标人评审总得分</w:t>
      </w:r>
      <w:r>
        <w:rPr>
          <w:rFonts w:ascii="宋体" w:hAnsi="宋体" w:eastAsia="宋体" w:cs="Times New Roman"/>
          <w:szCs w:val="21"/>
        </w:rPr>
        <w:t xml:space="preserve"> (总平均分)：</w:t>
      </w:r>
      <w:r>
        <w:rPr>
          <w:rFonts w:hint="eastAsia" w:ascii="宋体" w:hAnsi="宋体" w:eastAsia="宋体" w:cs="Times New Roman"/>
          <w:szCs w:val="21"/>
        </w:rPr>
        <w:t>93.80；</w:t>
      </w:r>
    </w:p>
    <w:p w14:paraId="0C1D7DC3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宋体"/>
          <w:bCs/>
          <w:color w:val="000000"/>
          <w:kern w:val="0"/>
          <w:sz w:val="22"/>
        </w:rPr>
      </w:pPr>
      <w:r>
        <w:rPr>
          <w:rFonts w:hint="eastAsia" w:ascii="宋体" w:hAnsi="宋体" w:eastAsia="宋体" w:cs="Times New Roman"/>
          <w:szCs w:val="21"/>
        </w:rPr>
        <w:t>代理服务费收取标准详见招标文件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</w:rPr>
        <w:t>计算结果为人民币3</w:t>
      </w:r>
      <w:r>
        <w:rPr>
          <w:rFonts w:hint="eastAsia" w:ascii="宋体" w:hAnsi="宋体" w:eastAsia="宋体" w:cs="Times New Roman"/>
          <w:szCs w:val="21"/>
          <w:lang w:val="en-US" w:eastAsia="zh-CN"/>
        </w:rPr>
        <w:t>.</w:t>
      </w:r>
      <w:r>
        <w:rPr>
          <w:rFonts w:hint="eastAsia" w:ascii="宋体" w:hAnsi="宋体" w:eastAsia="宋体" w:cs="Times New Roman"/>
          <w:szCs w:val="21"/>
        </w:rPr>
        <w:t>1192</w:t>
      </w:r>
      <w:r>
        <w:rPr>
          <w:rFonts w:ascii="宋体" w:hAnsi="宋体" w:eastAsia="宋体" w:cs="Times New Roman"/>
          <w:szCs w:val="21"/>
        </w:rPr>
        <w:t>万元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。</w:t>
      </w:r>
    </w:p>
    <w:p w14:paraId="2F1C887F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七、公告期限</w:t>
      </w:r>
    </w:p>
    <w:p w14:paraId="6C2BDA9B">
      <w:pPr>
        <w:spacing w:line="360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自本公告发布之日起</w:t>
      </w:r>
      <w:r>
        <w:rPr>
          <w:rFonts w:ascii="宋体" w:hAnsi="宋体" w:eastAsia="宋体" w:cs="宋体"/>
          <w:kern w:val="0"/>
          <w:szCs w:val="21"/>
        </w:rPr>
        <w:t>1</w:t>
      </w:r>
      <w:r>
        <w:rPr>
          <w:rFonts w:hint="eastAsia" w:ascii="宋体" w:hAnsi="宋体" w:eastAsia="宋体" w:cs="宋体"/>
          <w:kern w:val="0"/>
          <w:szCs w:val="21"/>
        </w:rPr>
        <w:t>个工作日。</w:t>
      </w:r>
    </w:p>
    <w:p w14:paraId="50FABE21">
      <w:pPr>
        <w:spacing w:line="360" w:lineRule="auto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八、其他补充事宜</w:t>
      </w:r>
    </w:p>
    <w:p w14:paraId="7C4C2360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招标公告日期：</w:t>
      </w:r>
      <w:r>
        <w:rPr>
          <w:rFonts w:ascii="宋体" w:hAnsi="宋体" w:eastAsia="宋体" w:cs="Times New Roman"/>
          <w:szCs w:val="21"/>
        </w:rPr>
        <w:t>20</w:t>
      </w:r>
      <w:r>
        <w:rPr>
          <w:rFonts w:hint="eastAsia" w:ascii="宋体" w:hAnsi="宋体" w:eastAsia="宋体" w:cs="Times New Roman"/>
          <w:szCs w:val="21"/>
        </w:rPr>
        <w:t>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11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25</w:t>
      </w:r>
      <w:r>
        <w:rPr>
          <w:rFonts w:ascii="宋体" w:hAnsi="宋体" w:eastAsia="宋体" w:cs="Times New Roman"/>
          <w:szCs w:val="21"/>
        </w:rPr>
        <w:t>日</w:t>
      </w:r>
    </w:p>
    <w:p w14:paraId="002449FA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开标日期：</w:t>
      </w:r>
      <w:r>
        <w:rPr>
          <w:rFonts w:ascii="宋体" w:hAnsi="宋体" w:eastAsia="宋体" w:cs="Times New Roman"/>
          <w:szCs w:val="21"/>
        </w:rPr>
        <w:t>202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12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16</w:t>
      </w:r>
      <w:bookmarkStart w:id="14" w:name="_GoBack"/>
      <w:bookmarkEnd w:id="14"/>
      <w:r>
        <w:rPr>
          <w:rFonts w:ascii="宋体" w:hAnsi="宋体" w:eastAsia="宋体" w:cs="Times New Roman"/>
          <w:szCs w:val="21"/>
        </w:rPr>
        <w:t>日</w:t>
      </w:r>
    </w:p>
    <w:p w14:paraId="50B279C0"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九、凡对本次公告内容提出询问，请按以下方式联系。</w:t>
      </w:r>
    </w:p>
    <w:p w14:paraId="0F729BF7">
      <w:pPr>
        <w:keepNext/>
        <w:keepLines/>
        <w:spacing w:before="260" w:after="260" w:line="360" w:lineRule="auto"/>
        <w:ind w:firstLine="525" w:firstLineChars="250"/>
        <w:outlineLvl w:val="1"/>
        <w:rPr>
          <w:rFonts w:ascii="宋体" w:hAnsi="宋体" w:eastAsia="宋体" w:cs="宋体"/>
          <w:bCs/>
          <w:szCs w:val="21"/>
        </w:rPr>
      </w:pPr>
      <w:bookmarkStart w:id="2" w:name="_Toc28359100"/>
      <w:bookmarkStart w:id="3" w:name="_Toc28359023"/>
      <w:bookmarkStart w:id="4" w:name="_Toc35393810"/>
      <w:bookmarkStart w:id="5" w:name="_Toc35393641"/>
      <w:r>
        <w:rPr>
          <w:rFonts w:hint="eastAsia" w:ascii="宋体" w:hAnsi="宋体" w:eastAsia="宋体" w:cs="宋体"/>
          <w:bCs/>
          <w:szCs w:val="21"/>
        </w:rPr>
        <w:t>1.采购人信息</w:t>
      </w:r>
      <w:bookmarkEnd w:id="2"/>
      <w:bookmarkEnd w:id="3"/>
      <w:bookmarkEnd w:id="4"/>
      <w:bookmarkEnd w:id="5"/>
    </w:p>
    <w:p w14:paraId="0C5A7100">
      <w:pPr>
        <w:spacing w:line="360" w:lineRule="auto"/>
        <w:ind w:left="1041" w:leftChars="371" w:hanging="262" w:hangingChars="125"/>
        <w:jc w:val="left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名    称：北京</w:t>
      </w:r>
      <w:r>
        <w:rPr>
          <w:rFonts w:hint="eastAsia" w:ascii="宋体" w:hAnsi="宋体" w:eastAsia="宋体" w:cs="Times New Roman"/>
          <w:szCs w:val="21"/>
          <w:lang w:val="en-US" w:eastAsia="zh-CN"/>
        </w:rPr>
        <w:t>科技职业大学</w:t>
      </w:r>
    </w:p>
    <w:p w14:paraId="261ABF6E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    址：北京经济技术开发区凉水河一街</w:t>
      </w:r>
      <w:r>
        <w:rPr>
          <w:rFonts w:ascii="宋体" w:hAnsi="宋体" w:eastAsia="宋体" w:cs="Times New Roman"/>
          <w:szCs w:val="21"/>
        </w:rPr>
        <w:t>9号</w:t>
      </w:r>
    </w:p>
    <w:p w14:paraId="77CD3910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联系方式：温老师</w:t>
      </w:r>
      <w:r>
        <w:rPr>
          <w:rFonts w:ascii="宋体" w:hAnsi="宋体" w:eastAsia="宋体" w:cs="Times New Roman"/>
          <w:szCs w:val="21"/>
        </w:rPr>
        <w:t>,</w:t>
      </w:r>
      <w:r>
        <w:rPr>
          <w:rFonts w:hint="eastAsia" w:ascii="宋体" w:hAnsi="宋体" w:eastAsia="宋体" w:cs="Times New Roman"/>
          <w:szCs w:val="21"/>
        </w:rPr>
        <w:t>010-87220943</w:t>
      </w:r>
    </w:p>
    <w:p w14:paraId="472B89AF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6" w:name="_Toc28359024"/>
      <w:bookmarkStart w:id="7" w:name="_Toc28359101"/>
      <w:bookmarkStart w:id="8" w:name="_Toc35393811"/>
      <w:bookmarkStart w:id="9" w:name="_Toc35393642"/>
      <w:r>
        <w:rPr>
          <w:rFonts w:hint="eastAsia" w:ascii="宋体" w:hAnsi="宋体" w:eastAsia="宋体" w:cs="宋体"/>
          <w:bCs/>
          <w:szCs w:val="21"/>
        </w:rPr>
        <w:t>2.采购代理机构信息</w:t>
      </w:r>
      <w:bookmarkEnd w:id="6"/>
      <w:bookmarkEnd w:id="7"/>
      <w:bookmarkEnd w:id="8"/>
      <w:bookmarkEnd w:id="9"/>
    </w:p>
    <w:p w14:paraId="69192A60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称：北京明德致信咨询有限公司</w:t>
      </w:r>
    </w:p>
    <w:p w14:paraId="1F913512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　  址：北京市海淀区学院路</w:t>
      </w:r>
      <w:r>
        <w:rPr>
          <w:rFonts w:ascii="宋体" w:hAnsi="宋体" w:eastAsia="宋体" w:cs="Times New Roman"/>
          <w:szCs w:val="21"/>
        </w:rPr>
        <w:t>30号科大天工大厦B座1709室</w:t>
      </w:r>
    </w:p>
    <w:p w14:paraId="62367F0D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联系方式：王经理、周洁琼、吕绍山</w:t>
      </w:r>
      <w:r>
        <w:rPr>
          <w:rFonts w:hint="eastAsia" w:ascii="宋体" w:hAnsi="宋体" w:eastAsia="宋体" w:cs="Times New Roman"/>
          <w:szCs w:val="21"/>
          <w:lang w:eastAsia="zh-CN"/>
        </w:rPr>
        <w:t>、孙恺宁、王希、王爽、王蕾蕾</w:t>
      </w:r>
      <w:r>
        <w:rPr>
          <w:rFonts w:ascii="宋体" w:hAnsi="宋体" w:eastAsia="宋体" w:cs="Times New Roman"/>
          <w:szCs w:val="21"/>
        </w:rPr>
        <w:t>010－82370045，010-61196135</w:t>
      </w:r>
    </w:p>
    <w:p w14:paraId="3E549173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10" w:name="_Toc35393643"/>
      <w:bookmarkStart w:id="11" w:name="_Toc28359025"/>
      <w:bookmarkStart w:id="12" w:name="_Toc35393812"/>
      <w:bookmarkStart w:id="13" w:name="_Toc28359102"/>
      <w:r>
        <w:rPr>
          <w:rFonts w:hint="eastAsia" w:ascii="宋体" w:hAnsi="宋体" w:eastAsia="宋体" w:cs="宋体"/>
          <w:bCs/>
          <w:szCs w:val="21"/>
        </w:rPr>
        <w:t>3.项目</w:t>
      </w:r>
      <w:r>
        <w:rPr>
          <w:rFonts w:ascii="宋体" w:hAnsi="宋体" w:eastAsia="宋体" w:cs="宋体"/>
          <w:bCs/>
          <w:szCs w:val="21"/>
        </w:rPr>
        <w:t>联系方式</w:t>
      </w:r>
      <w:bookmarkEnd w:id="10"/>
      <w:bookmarkEnd w:id="11"/>
      <w:bookmarkEnd w:id="12"/>
      <w:bookmarkEnd w:id="13"/>
    </w:p>
    <w:p w14:paraId="39D6AE45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项目联系人：王经理、周经理、吕绍山</w:t>
      </w:r>
    </w:p>
    <w:p w14:paraId="75665AFB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电　  话：</w:t>
      </w:r>
      <w:r>
        <w:rPr>
          <w:rFonts w:ascii="宋体" w:hAnsi="宋体" w:eastAsia="宋体" w:cs="Times New Roman"/>
          <w:szCs w:val="21"/>
        </w:rPr>
        <w:t>010－82370045，010-61196135</w:t>
      </w:r>
    </w:p>
    <w:p w14:paraId="4C80E694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</w:p>
    <w:p w14:paraId="0F36C5D5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附：</w:t>
      </w:r>
    </w:p>
    <w:p w14:paraId="4C4FADD9">
      <w:pPr>
        <w:numPr>
          <w:ilvl w:val="0"/>
          <w:numId w:val="2"/>
        </w:numPr>
        <w:spacing w:line="360" w:lineRule="auto"/>
        <w:ind w:firstLine="1050" w:firstLineChars="5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szCs w:val="21"/>
        </w:rPr>
        <w:t>招标文件</w:t>
      </w:r>
    </w:p>
    <w:p w14:paraId="7CE452CA">
      <w:pPr>
        <w:numPr>
          <w:ilvl w:val="0"/>
          <w:numId w:val="2"/>
        </w:numPr>
        <w:spacing w:line="360" w:lineRule="auto"/>
        <w:ind w:firstLine="1050" w:firstLineChars="5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66E6A"/>
    <w:multiLevelType w:val="singleLevel"/>
    <w:tmpl w:val="B6366E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CFD1EE6"/>
    <w:multiLevelType w:val="multilevel"/>
    <w:tmpl w:val="5CFD1EE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628D"/>
    <w:rsid w:val="0001058D"/>
    <w:rsid w:val="00010A27"/>
    <w:rsid w:val="000112BF"/>
    <w:rsid w:val="0002444D"/>
    <w:rsid w:val="00036F87"/>
    <w:rsid w:val="00072C25"/>
    <w:rsid w:val="0008423F"/>
    <w:rsid w:val="000B7D1A"/>
    <w:rsid w:val="000C042A"/>
    <w:rsid w:val="000C14BC"/>
    <w:rsid w:val="000C1617"/>
    <w:rsid w:val="000C31A1"/>
    <w:rsid w:val="000E23D1"/>
    <w:rsid w:val="000F7CD2"/>
    <w:rsid w:val="00105825"/>
    <w:rsid w:val="001066ED"/>
    <w:rsid w:val="00106A2E"/>
    <w:rsid w:val="00115480"/>
    <w:rsid w:val="00122D2F"/>
    <w:rsid w:val="00127CA9"/>
    <w:rsid w:val="00127D97"/>
    <w:rsid w:val="00130579"/>
    <w:rsid w:val="001416DF"/>
    <w:rsid w:val="001525B1"/>
    <w:rsid w:val="001770E8"/>
    <w:rsid w:val="00180473"/>
    <w:rsid w:val="001842D0"/>
    <w:rsid w:val="00187E35"/>
    <w:rsid w:val="001939A7"/>
    <w:rsid w:val="00196896"/>
    <w:rsid w:val="001A1498"/>
    <w:rsid w:val="001F465D"/>
    <w:rsid w:val="002329E2"/>
    <w:rsid w:val="00261652"/>
    <w:rsid w:val="00263815"/>
    <w:rsid w:val="00277191"/>
    <w:rsid w:val="002816C0"/>
    <w:rsid w:val="002A4BE4"/>
    <w:rsid w:val="002C2742"/>
    <w:rsid w:val="002F0A93"/>
    <w:rsid w:val="00340EF5"/>
    <w:rsid w:val="00351D80"/>
    <w:rsid w:val="003556E3"/>
    <w:rsid w:val="00380977"/>
    <w:rsid w:val="0039424B"/>
    <w:rsid w:val="003B1C75"/>
    <w:rsid w:val="003C0D47"/>
    <w:rsid w:val="003C536E"/>
    <w:rsid w:val="003C6908"/>
    <w:rsid w:val="003D5C0E"/>
    <w:rsid w:val="003F0BDC"/>
    <w:rsid w:val="003F1BF6"/>
    <w:rsid w:val="004066AC"/>
    <w:rsid w:val="004248C6"/>
    <w:rsid w:val="004264E5"/>
    <w:rsid w:val="00456201"/>
    <w:rsid w:val="00462582"/>
    <w:rsid w:val="00475306"/>
    <w:rsid w:val="00485D51"/>
    <w:rsid w:val="0048699E"/>
    <w:rsid w:val="0049463C"/>
    <w:rsid w:val="004A0489"/>
    <w:rsid w:val="004D5C06"/>
    <w:rsid w:val="00511043"/>
    <w:rsid w:val="00521697"/>
    <w:rsid w:val="00530F0A"/>
    <w:rsid w:val="0054219A"/>
    <w:rsid w:val="00547635"/>
    <w:rsid w:val="005624C1"/>
    <w:rsid w:val="00567788"/>
    <w:rsid w:val="00567D56"/>
    <w:rsid w:val="00574B2B"/>
    <w:rsid w:val="00575677"/>
    <w:rsid w:val="00582473"/>
    <w:rsid w:val="00583988"/>
    <w:rsid w:val="0059073A"/>
    <w:rsid w:val="005957C6"/>
    <w:rsid w:val="005B5847"/>
    <w:rsid w:val="005D10E2"/>
    <w:rsid w:val="006121A5"/>
    <w:rsid w:val="00612661"/>
    <w:rsid w:val="00633738"/>
    <w:rsid w:val="00644029"/>
    <w:rsid w:val="00646607"/>
    <w:rsid w:val="006512A9"/>
    <w:rsid w:val="0065200C"/>
    <w:rsid w:val="00657F8B"/>
    <w:rsid w:val="006672E2"/>
    <w:rsid w:val="006A6DF4"/>
    <w:rsid w:val="006B1290"/>
    <w:rsid w:val="006B24BF"/>
    <w:rsid w:val="006C3418"/>
    <w:rsid w:val="006C7F2B"/>
    <w:rsid w:val="006D39AE"/>
    <w:rsid w:val="006D3EF7"/>
    <w:rsid w:val="006E0B5E"/>
    <w:rsid w:val="006F2956"/>
    <w:rsid w:val="006F7F3C"/>
    <w:rsid w:val="007005CF"/>
    <w:rsid w:val="00700E7C"/>
    <w:rsid w:val="007076AE"/>
    <w:rsid w:val="007237AC"/>
    <w:rsid w:val="00734A7B"/>
    <w:rsid w:val="007607D7"/>
    <w:rsid w:val="00783A02"/>
    <w:rsid w:val="00796FF1"/>
    <w:rsid w:val="007B47AA"/>
    <w:rsid w:val="007C3925"/>
    <w:rsid w:val="007D5C1B"/>
    <w:rsid w:val="007E4CD3"/>
    <w:rsid w:val="007F6B6B"/>
    <w:rsid w:val="00825AC7"/>
    <w:rsid w:val="00835810"/>
    <w:rsid w:val="00841E3D"/>
    <w:rsid w:val="00867292"/>
    <w:rsid w:val="00880041"/>
    <w:rsid w:val="0089557C"/>
    <w:rsid w:val="008B66A7"/>
    <w:rsid w:val="008E65B4"/>
    <w:rsid w:val="009278F7"/>
    <w:rsid w:val="009356E5"/>
    <w:rsid w:val="009434B2"/>
    <w:rsid w:val="00955538"/>
    <w:rsid w:val="009576E3"/>
    <w:rsid w:val="009640CE"/>
    <w:rsid w:val="00977892"/>
    <w:rsid w:val="009A75EB"/>
    <w:rsid w:val="009E008C"/>
    <w:rsid w:val="00A13560"/>
    <w:rsid w:val="00A162CA"/>
    <w:rsid w:val="00A25868"/>
    <w:rsid w:val="00A423BF"/>
    <w:rsid w:val="00A81E0F"/>
    <w:rsid w:val="00A85A2F"/>
    <w:rsid w:val="00AA400A"/>
    <w:rsid w:val="00AE0FC0"/>
    <w:rsid w:val="00B007BE"/>
    <w:rsid w:val="00B236D2"/>
    <w:rsid w:val="00B2377A"/>
    <w:rsid w:val="00B5406A"/>
    <w:rsid w:val="00B63841"/>
    <w:rsid w:val="00B82B9A"/>
    <w:rsid w:val="00B968D6"/>
    <w:rsid w:val="00BC6864"/>
    <w:rsid w:val="00BD1620"/>
    <w:rsid w:val="00BF1662"/>
    <w:rsid w:val="00BF1B34"/>
    <w:rsid w:val="00BF2AE5"/>
    <w:rsid w:val="00BF2F64"/>
    <w:rsid w:val="00C02A39"/>
    <w:rsid w:val="00C0484E"/>
    <w:rsid w:val="00C4732E"/>
    <w:rsid w:val="00C6232C"/>
    <w:rsid w:val="00C834A4"/>
    <w:rsid w:val="00C95E5A"/>
    <w:rsid w:val="00CA055B"/>
    <w:rsid w:val="00CB0BEA"/>
    <w:rsid w:val="00CB2186"/>
    <w:rsid w:val="00CC1605"/>
    <w:rsid w:val="00CF1213"/>
    <w:rsid w:val="00D034D2"/>
    <w:rsid w:val="00D03948"/>
    <w:rsid w:val="00D065C9"/>
    <w:rsid w:val="00D2782A"/>
    <w:rsid w:val="00D37D4A"/>
    <w:rsid w:val="00D4058F"/>
    <w:rsid w:val="00D53A9C"/>
    <w:rsid w:val="00D60900"/>
    <w:rsid w:val="00D60DEE"/>
    <w:rsid w:val="00D65FDE"/>
    <w:rsid w:val="00D676FD"/>
    <w:rsid w:val="00D71F53"/>
    <w:rsid w:val="00D7203E"/>
    <w:rsid w:val="00D75869"/>
    <w:rsid w:val="00DA6201"/>
    <w:rsid w:val="00DC48C5"/>
    <w:rsid w:val="00DF0D28"/>
    <w:rsid w:val="00E07CC6"/>
    <w:rsid w:val="00E13EBC"/>
    <w:rsid w:val="00E2166C"/>
    <w:rsid w:val="00E705C0"/>
    <w:rsid w:val="00E7336C"/>
    <w:rsid w:val="00ED7632"/>
    <w:rsid w:val="00EE65F0"/>
    <w:rsid w:val="00EE6F36"/>
    <w:rsid w:val="00F2493C"/>
    <w:rsid w:val="00F51B8D"/>
    <w:rsid w:val="00F54DDC"/>
    <w:rsid w:val="00F660DC"/>
    <w:rsid w:val="00F83BDF"/>
    <w:rsid w:val="00F86779"/>
    <w:rsid w:val="00FF1A28"/>
    <w:rsid w:val="00FF2060"/>
    <w:rsid w:val="09015146"/>
    <w:rsid w:val="09EE2199"/>
    <w:rsid w:val="0E5910A2"/>
    <w:rsid w:val="12726928"/>
    <w:rsid w:val="1480361D"/>
    <w:rsid w:val="1D381478"/>
    <w:rsid w:val="22C1686E"/>
    <w:rsid w:val="26B6519A"/>
    <w:rsid w:val="29223CBB"/>
    <w:rsid w:val="29B0633D"/>
    <w:rsid w:val="2B7D6497"/>
    <w:rsid w:val="30754E24"/>
    <w:rsid w:val="30FF772B"/>
    <w:rsid w:val="32BD07E6"/>
    <w:rsid w:val="35CA758B"/>
    <w:rsid w:val="39EA2246"/>
    <w:rsid w:val="39F03050"/>
    <w:rsid w:val="49C3753A"/>
    <w:rsid w:val="4D326694"/>
    <w:rsid w:val="54634FD5"/>
    <w:rsid w:val="5944577D"/>
    <w:rsid w:val="62603EE2"/>
    <w:rsid w:val="63392135"/>
    <w:rsid w:val="688054D1"/>
    <w:rsid w:val="6E1E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table" w:customStyle="1" w:styleId="10">
    <w:name w:val="网格型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网格型1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DD207-3A65-48BD-B838-FD67EFA147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3</Pages>
  <Words>914</Words>
  <Characters>1175</Characters>
  <Lines>13</Lines>
  <Paragraphs>3</Paragraphs>
  <TotalTime>3</TotalTime>
  <ScaleCrop>false</ScaleCrop>
  <LinksUpToDate>false</LinksUpToDate>
  <CharactersWithSpaces>1197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2024-06-26T02:11:00Z</dcterms:created>
  <dc:creator>杜 金涛</dc:creator>
  <cp:lastModifiedBy>王冰</cp:lastModifiedBy>
  <cp:lastPrinted>2020-04-20T05:40:00Z</cp:lastPrinted>
  <dcterms:modified xsi:type="dcterms:W3CDTF">2025-12-16T08:03:32Z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E1CF5AFCDE664D388B8ABC7BECFB8365</vt:lpwstr>
  </property>
  <property fmtid="{D5CDD505-2E9C-101B-9397-08002B2CF9AE}" pid="4" name="KSOTemplateDocerSaveRecord">
    <vt:lpwstr>eyJoZGlkIjoiZDliMDQ4Mjg3NDE0YmEyZjZmNDUwZjk3ZjliYzRmZWEiLCJ1c2VySWQiOiI3MDczNzU5OTYifQ==</vt:lpwstr>
  </property>
</Properties>
</file>