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588596" w14:textId="77777777" w:rsidR="00053137" w:rsidRDefault="00053137">
      <w:pPr>
        <w:widowControl/>
        <w:jc w:val="left"/>
        <w:rPr>
          <w:rFonts w:ascii="宋体" w:hAnsi="宋体" w:cs="宋体" w:hint="eastAsia"/>
          <w:b/>
          <w:bCs/>
          <w:sz w:val="44"/>
        </w:rPr>
      </w:pPr>
    </w:p>
    <w:p w14:paraId="53098782" w14:textId="77777777" w:rsidR="00053137" w:rsidRDefault="00053137">
      <w:pPr>
        <w:spacing w:line="360" w:lineRule="auto"/>
        <w:ind w:firstLineChars="50" w:firstLine="300"/>
        <w:rPr>
          <w:rFonts w:ascii="宋体" w:hAnsi="宋体" w:hint="eastAsia"/>
          <w:sz w:val="60"/>
          <w:szCs w:val="60"/>
        </w:rPr>
      </w:pPr>
    </w:p>
    <w:p w14:paraId="2FA07306" w14:textId="77777777" w:rsidR="00053137" w:rsidRDefault="00000000">
      <w:pPr>
        <w:jc w:val="center"/>
        <w:rPr>
          <w:rFonts w:ascii="宋体" w:hAnsi="宋体" w:hint="eastAsia"/>
          <w:b/>
          <w:bCs/>
          <w:sz w:val="56"/>
          <w:szCs w:val="56"/>
        </w:rPr>
      </w:pPr>
      <w:r>
        <w:rPr>
          <w:rFonts w:ascii="宋体" w:hAnsi="宋体"/>
          <w:b/>
          <w:bCs/>
          <w:sz w:val="56"/>
          <w:szCs w:val="56"/>
        </w:rPr>
        <w:t>北京市政府采购项目</w:t>
      </w:r>
    </w:p>
    <w:p w14:paraId="39697D21" w14:textId="77777777" w:rsidR="00053137" w:rsidRDefault="00000000">
      <w:pPr>
        <w:jc w:val="center"/>
        <w:rPr>
          <w:rFonts w:ascii="宋体" w:hAnsi="宋体" w:hint="eastAsia"/>
          <w:b/>
          <w:bCs/>
          <w:sz w:val="56"/>
          <w:szCs w:val="56"/>
        </w:rPr>
      </w:pPr>
      <w:r>
        <w:rPr>
          <w:rFonts w:ascii="宋体" w:hAnsi="宋体"/>
          <w:b/>
          <w:bCs/>
          <w:sz w:val="56"/>
          <w:szCs w:val="56"/>
        </w:rPr>
        <w:t>竞争性磋商文件示范文本</w:t>
      </w:r>
    </w:p>
    <w:p w14:paraId="1EF22D90" w14:textId="77777777" w:rsidR="00053137" w:rsidRDefault="00053137">
      <w:pPr>
        <w:spacing w:line="360" w:lineRule="auto"/>
        <w:jc w:val="center"/>
        <w:rPr>
          <w:rFonts w:ascii="宋体" w:hAnsi="宋体" w:hint="eastAsia"/>
          <w:b/>
          <w:bCs/>
          <w:sz w:val="60"/>
          <w:szCs w:val="60"/>
        </w:rPr>
      </w:pPr>
    </w:p>
    <w:p w14:paraId="4BCAA73B" w14:textId="77777777" w:rsidR="00053137" w:rsidRDefault="00053137">
      <w:pPr>
        <w:pStyle w:val="21"/>
        <w:ind w:firstLine="480"/>
      </w:pPr>
    </w:p>
    <w:p w14:paraId="387E6BEF" w14:textId="77777777" w:rsidR="00053137" w:rsidRDefault="00053137"/>
    <w:p w14:paraId="64FF8012" w14:textId="77777777" w:rsidR="00053137" w:rsidRDefault="00053137">
      <w:pPr>
        <w:pStyle w:val="21"/>
        <w:ind w:firstLine="480"/>
      </w:pPr>
    </w:p>
    <w:p w14:paraId="38E120FC" w14:textId="77777777" w:rsidR="00053137" w:rsidRDefault="00053137">
      <w:pPr>
        <w:pStyle w:val="21"/>
        <w:ind w:firstLine="480"/>
      </w:pPr>
    </w:p>
    <w:p w14:paraId="2FBB3359" w14:textId="77777777" w:rsidR="00053137" w:rsidRDefault="00053137"/>
    <w:p w14:paraId="3BADA1F8" w14:textId="77777777" w:rsidR="00053137" w:rsidRDefault="00053137">
      <w:pPr>
        <w:pStyle w:val="21"/>
        <w:ind w:firstLine="480"/>
      </w:pPr>
    </w:p>
    <w:p w14:paraId="0F2B6942" w14:textId="77777777" w:rsidR="00053137" w:rsidRDefault="00053137"/>
    <w:p w14:paraId="0F71CB5E" w14:textId="77777777" w:rsidR="00053137" w:rsidRDefault="00053137">
      <w:pPr>
        <w:tabs>
          <w:tab w:val="left" w:pos="4345"/>
        </w:tabs>
        <w:spacing w:line="360" w:lineRule="auto"/>
        <w:ind w:leftChars="157" w:left="330"/>
        <w:jc w:val="left"/>
        <w:rPr>
          <w:rFonts w:ascii="宋体" w:hAnsi="宋体" w:hint="eastAsia"/>
          <w:b/>
          <w:sz w:val="32"/>
          <w:szCs w:val="32"/>
        </w:rPr>
      </w:pPr>
    </w:p>
    <w:p w14:paraId="1B938614" w14:textId="77777777" w:rsidR="00053137" w:rsidRDefault="00053137">
      <w:pPr>
        <w:tabs>
          <w:tab w:val="left" w:pos="4345"/>
        </w:tabs>
        <w:spacing w:line="360" w:lineRule="auto"/>
        <w:ind w:leftChars="157" w:left="330"/>
        <w:jc w:val="left"/>
        <w:rPr>
          <w:rFonts w:ascii="宋体" w:hAnsi="宋体" w:hint="eastAsia"/>
          <w:b/>
          <w:sz w:val="32"/>
          <w:szCs w:val="32"/>
        </w:rPr>
      </w:pPr>
    </w:p>
    <w:p w14:paraId="058B7833" w14:textId="77777777" w:rsidR="00053137" w:rsidRDefault="00000000">
      <w:pPr>
        <w:tabs>
          <w:tab w:val="left" w:pos="4345"/>
        </w:tabs>
        <w:spacing w:line="360" w:lineRule="auto"/>
        <w:ind w:leftChars="157" w:left="330"/>
        <w:jc w:val="left"/>
        <w:rPr>
          <w:rFonts w:ascii="宋体" w:hAnsi="宋体" w:hint="eastAsia"/>
          <w:b/>
          <w:sz w:val="32"/>
          <w:szCs w:val="32"/>
        </w:rPr>
      </w:pPr>
      <w:r>
        <w:rPr>
          <w:rFonts w:ascii="宋体" w:hAnsi="宋体"/>
          <w:b/>
          <w:sz w:val="32"/>
          <w:szCs w:val="32"/>
        </w:rPr>
        <w:t>项目名称：</w:t>
      </w:r>
      <w:r>
        <w:rPr>
          <w:rFonts w:ascii="宋体" w:hAnsi="宋体" w:hint="eastAsia"/>
          <w:b/>
          <w:sz w:val="32"/>
          <w:szCs w:val="32"/>
        </w:rPr>
        <w:t>森林防火队员综合保障项目</w:t>
      </w:r>
    </w:p>
    <w:p w14:paraId="528EE237" w14:textId="40FAF310" w:rsidR="00053137" w:rsidRDefault="00000000">
      <w:pPr>
        <w:tabs>
          <w:tab w:val="left" w:pos="4345"/>
        </w:tabs>
        <w:spacing w:line="360" w:lineRule="auto"/>
        <w:ind w:leftChars="157" w:left="330"/>
        <w:jc w:val="left"/>
        <w:rPr>
          <w:rFonts w:ascii="宋体" w:hAnsi="宋体" w:hint="eastAsia"/>
          <w:b/>
          <w:sz w:val="32"/>
          <w:szCs w:val="32"/>
        </w:rPr>
      </w:pPr>
      <w:r>
        <w:rPr>
          <w:rFonts w:ascii="宋体" w:hAnsi="宋体"/>
          <w:b/>
          <w:sz w:val="32"/>
          <w:szCs w:val="32"/>
        </w:rPr>
        <w:t>项目编号：</w:t>
      </w:r>
      <w:r w:rsidR="00147EA7">
        <w:rPr>
          <w:rFonts w:ascii="宋体" w:hAnsi="宋体" w:hint="eastAsia"/>
          <w:b/>
          <w:sz w:val="32"/>
          <w:szCs w:val="32"/>
        </w:rPr>
        <w:t>11000025210200158038-XM001</w:t>
      </w:r>
    </w:p>
    <w:p w14:paraId="4E893FD5" w14:textId="77777777" w:rsidR="00053137" w:rsidRDefault="00000000">
      <w:pPr>
        <w:tabs>
          <w:tab w:val="left" w:pos="3240"/>
          <w:tab w:val="left" w:pos="3420"/>
        </w:tabs>
        <w:spacing w:line="360" w:lineRule="auto"/>
        <w:ind w:firstLineChars="100" w:firstLine="321"/>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北京市十三陵林场管理处</w:t>
      </w:r>
    </w:p>
    <w:p w14:paraId="02629EC8" w14:textId="77777777" w:rsidR="00053137" w:rsidRDefault="00000000">
      <w:pPr>
        <w:tabs>
          <w:tab w:val="left" w:pos="3240"/>
          <w:tab w:val="left" w:pos="3420"/>
        </w:tabs>
        <w:spacing w:line="360" w:lineRule="auto"/>
        <w:ind w:leftChars="157" w:left="330"/>
        <w:rPr>
          <w:rFonts w:ascii="宋体" w:hAnsi="宋体" w:hint="eastAsia"/>
          <w:b/>
          <w:sz w:val="36"/>
          <w:szCs w:val="36"/>
        </w:rPr>
      </w:pPr>
      <w:r>
        <w:rPr>
          <w:rFonts w:ascii="宋体" w:hAnsi="宋体" w:hint="eastAsia"/>
          <w:b/>
          <w:sz w:val="32"/>
          <w:szCs w:val="32"/>
        </w:rPr>
        <w:t>采购</w:t>
      </w:r>
      <w:r>
        <w:rPr>
          <w:rFonts w:ascii="宋体" w:hAnsi="宋体"/>
          <w:b/>
          <w:sz w:val="32"/>
          <w:szCs w:val="32"/>
        </w:rPr>
        <w:t>代理机构：</w:t>
      </w:r>
      <w:bookmarkStart w:id="0" w:name="OLE_LINK5"/>
      <w:r>
        <w:rPr>
          <w:rFonts w:ascii="宋体" w:hAnsi="宋体" w:hint="eastAsia"/>
          <w:b/>
          <w:sz w:val="32"/>
          <w:szCs w:val="32"/>
        </w:rPr>
        <w:t>中赢鼎盛招标代理有限公司</w:t>
      </w:r>
      <w:bookmarkEnd w:id="0"/>
    </w:p>
    <w:p w14:paraId="1C720E50" w14:textId="77777777" w:rsidR="00053137" w:rsidRDefault="00000000">
      <w:pPr>
        <w:tabs>
          <w:tab w:val="left" w:pos="3240"/>
          <w:tab w:val="left" w:pos="3420"/>
        </w:tabs>
        <w:spacing w:line="360" w:lineRule="auto"/>
        <w:ind w:leftChars="157" w:left="330"/>
        <w:jc w:val="center"/>
        <w:rPr>
          <w:rFonts w:ascii="宋体" w:hAnsi="宋体" w:cs="宋体" w:hint="eastAsia"/>
          <w:b/>
          <w:sz w:val="36"/>
          <w:szCs w:val="36"/>
        </w:rPr>
      </w:pPr>
      <w:r>
        <w:rPr>
          <w:rFonts w:ascii="宋体" w:hAnsi="宋体" w:cs="宋体" w:hint="eastAsia"/>
          <w:sz w:val="44"/>
        </w:rPr>
        <w:br w:type="page"/>
      </w:r>
      <w:r>
        <w:rPr>
          <w:rFonts w:ascii="宋体" w:hAnsi="宋体" w:cs="宋体" w:hint="eastAsia"/>
          <w:b/>
          <w:sz w:val="36"/>
          <w:szCs w:val="36"/>
        </w:rPr>
        <w:lastRenderedPageBreak/>
        <w:t>目      录</w:t>
      </w:r>
    </w:p>
    <w:p w14:paraId="5E9BDA9F" w14:textId="77777777" w:rsidR="00053137" w:rsidRDefault="00053137">
      <w:pPr>
        <w:rPr>
          <w:rFonts w:ascii="宋体" w:hAnsi="宋体" w:cs="宋体" w:hint="eastAsia"/>
        </w:rPr>
      </w:pPr>
    </w:p>
    <w:p w14:paraId="1C1EE227" w14:textId="77777777" w:rsidR="00053137" w:rsidRDefault="00000000">
      <w:pPr>
        <w:pStyle w:val="TOC1"/>
        <w:spacing w:line="360" w:lineRule="auto"/>
        <w:rPr>
          <w:rFonts w:cs="宋体" w:hint="eastAsia"/>
          <w:b w:val="0"/>
          <w:sz w:val="21"/>
          <w:szCs w:val="22"/>
        </w:rPr>
      </w:pPr>
      <w:r>
        <w:rPr>
          <w:rFonts w:cs="宋体" w:hint="eastAsia"/>
          <w:b w:val="0"/>
        </w:rPr>
        <w:fldChar w:fldCharType="begin"/>
      </w:r>
      <w:r>
        <w:rPr>
          <w:rFonts w:cs="宋体" w:hint="eastAsia"/>
          <w:b w:val="0"/>
        </w:rPr>
        <w:instrText xml:space="preserve"> TOC \o "1-1" \h \z \u </w:instrText>
      </w:r>
      <w:r>
        <w:rPr>
          <w:rFonts w:cs="宋体" w:hint="eastAsia"/>
          <w:b w:val="0"/>
        </w:rPr>
        <w:fldChar w:fldCharType="separate"/>
      </w:r>
      <w:hyperlink w:anchor="_Toc97371941" w:history="1">
        <w:r w:rsidR="00053137">
          <w:rPr>
            <w:rStyle w:val="aff8"/>
            <w:rFonts w:cs="宋体" w:hint="eastAsia"/>
          </w:rPr>
          <w:t>第一章   竞争性磋商公告</w:t>
        </w:r>
        <w:r w:rsidR="00053137">
          <w:rPr>
            <w:rFonts w:cs="宋体" w:hint="eastAsia"/>
          </w:rPr>
          <w:tab/>
        </w:r>
        <w:r w:rsidR="00053137">
          <w:rPr>
            <w:rFonts w:cs="宋体" w:hint="eastAsia"/>
          </w:rPr>
          <w:fldChar w:fldCharType="begin"/>
        </w:r>
        <w:r w:rsidR="00053137">
          <w:rPr>
            <w:rFonts w:cs="宋体" w:hint="eastAsia"/>
          </w:rPr>
          <w:instrText xml:space="preserve"> PAGEREF _Toc97371941 \h </w:instrText>
        </w:r>
        <w:r w:rsidR="00053137">
          <w:rPr>
            <w:rFonts w:cs="宋体" w:hint="eastAsia"/>
          </w:rPr>
        </w:r>
        <w:r w:rsidR="00053137">
          <w:rPr>
            <w:rFonts w:cs="宋体" w:hint="eastAsia"/>
          </w:rPr>
          <w:fldChar w:fldCharType="separate"/>
        </w:r>
        <w:r w:rsidR="00053137">
          <w:rPr>
            <w:rFonts w:cs="宋体" w:hint="eastAsia"/>
          </w:rPr>
          <w:t>2</w:t>
        </w:r>
        <w:r w:rsidR="00053137">
          <w:rPr>
            <w:rFonts w:cs="宋体" w:hint="eastAsia"/>
          </w:rPr>
          <w:fldChar w:fldCharType="end"/>
        </w:r>
      </w:hyperlink>
    </w:p>
    <w:p w14:paraId="67D6A438" w14:textId="77777777" w:rsidR="00053137" w:rsidRDefault="00053137">
      <w:pPr>
        <w:pStyle w:val="TOC1"/>
        <w:spacing w:line="360" w:lineRule="auto"/>
        <w:rPr>
          <w:rFonts w:cs="宋体" w:hint="eastAsia"/>
          <w:b w:val="0"/>
          <w:sz w:val="21"/>
          <w:szCs w:val="22"/>
        </w:rPr>
      </w:pPr>
      <w:hyperlink w:anchor="_Toc97371942" w:history="1">
        <w:r>
          <w:rPr>
            <w:rStyle w:val="aff8"/>
            <w:rFonts w:cs="宋体" w:hint="eastAsia"/>
          </w:rPr>
          <w:t>第二章   供应商须知</w:t>
        </w:r>
        <w:r>
          <w:rPr>
            <w:rFonts w:cs="宋体" w:hint="eastAsia"/>
          </w:rPr>
          <w:tab/>
        </w:r>
        <w:r>
          <w:rPr>
            <w:rFonts w:cs="宋体" w:hint="eastAsia"/>
          </w:rPr>
          <w:fldChar w:fldCharType="begin"/>
        </w:r>
        <w:r>
          <w:rPr>
            <w:rFonts w:cs="宋体" w:hint="eastAsia"/>
          </w:rPr>
          <w:instrText xml:space="preserve"> PAGEREF _Toc97371942 \h </w:instrText>
        </w:r>
        <w:r>
          <w:rPr>
            <w:rFonts w:cs="宋体" w:hint="eastAsia"/>
          </w:rPr>
        </w:r>
        <w:r>
          <w:rPr>
            <w:rFonts w:cs="宋体" w:hint="eastAsia"/>
          </w:rPr>
          <w:fldChar w:fldCharType="separate"/>
        </w:r>
        <w:r>
          <w:rPr>
            <w:rFonts w:cs="宋体" w:hint="eastAsia"/>
          </w:rPr>
          <w:t>5</w:t>
        </w:r>
        <w:r>
          <w:rPr>
            <w:rFonts w:cs="宋体" w:hint="eastAsia"/>
          </w:rPr>
          <w:fldChar w:fldCharType="end"/>
        </w:r>
      </w:hyperlink>
    </w:p>
    <w:p w14:paraId="3066DF12" w14:textId="77777777" w:rsidR="00053137" w:rsidRDefault="00053137">
      <w:pPr>
        <w:pStyle w:val="TOC1"/>
        <w:spacing w:line="360" w:lineRule="auto"/>
        <w:rPr>
          <w:rFonts w:cs="宋体" w:hint="eastAsia"/>
          <w:b w:val="0"/>
          <w:sz w:val="21"/>
          <w:szCs w:val="22"/>
        </w:rPr>
      </w:pPr>
      <w:hyperlink w:anchor="_Toc97371943" w:history="1">
        <w:r>
          <w:rPr>
            <w:rStyle w:val="aff8"/>
            <w:rFonts w:cs="宋体" w:hint="eastAsia"/>
          </w:rPr>
          <w:t>第三章   评审方法和评审标准</w:t>
        </w:r>
        <w:r>
          <w:rPr>
            <w:rFonts w:cs="宋体" w:hint="eastAsia"/>
          </w:rPr>
          <w:tab/>
        </w:r>
        <w:r>
          <w:rPr>
            <w:rFonts w:cs="宋体" w:hint="eastAsia"/>
          </w:rPr>
          <w:fldChar w:fldCharType="begin"/>
        </w:r>
        <w:r>
          <w:rPr>
            <w:rFonts w:cs="宋体" w:hint="eastAsia"/>
          </w:rPr>
          <w:instrText xml:space="preserve"> PAGEREF _Toc97371943 \h </w:instrText>
        </w:r>
        <w:r>
          <w:rPr>
            <w:rFonts w:cs="宋体" w:hint="eastAsia"/>
          </w:rPr>
        </w:r>
        <w:r>
          <w:rPr>
            <w:rFonts w:cs="宋体" w:hint="eastAsia"/>
          </w:rPr>
          <w:fldChar w:fldCharType="separate"/>
        </w:r>
        <w:r>
          <w:rPr>
            <w:rFonts w:cs="宋体" w:hint="eastAsia"/>
          </w:rPr>
          <w:t>17</w:t>
        </w:r>
        <w:r>
          <w:rPr>
            <w:rFonts w:cs="宋体" w:hint="eastAsia"/>
          </w:rPr>
          <w:fldChar w:fldCharType="end"/>
        </w:r>
      </w:hyperlink>
    </w:p>
    <w:p w14:paraId="75889080" w14:textId="77777777" w:rsidR="00053137" w:rsidRDefault="00053137">
      <w:pPr>
        <w:pStyle w:val="TOC1"/>
        <w:spacing w:line="360" w:lineRule="auto"/>
        <w:rPr>
          <w:rFonts w:cs="宋体" w:hint="eastAsia"/>
          <w:b w:val="0"/>
          <w:sz w:val="21"/>
          <w:szCs w:val="22"/>
        </w:rPr>
      </w:pPr>
      <w:hyperlink w:anchor="_Toc97371945" w:history="1">
        <w:r>
          <w:rPr>
            <w:rStyle w:val="aff8"/>
            <w:rFonts w:cs="宋体" w:hint="eastAsia"/>
          </w:rPr>
          <w:t>第四章   采购需求</w:t>
        </w:r>
        <w:r>
          <w:rPr>
            <w:rFonts w:cs="宋体" w:hint="eastAsia"/>
          </w:rPr>
          <w:tab/>
        </w:r>
        <w:r>
          <w:rPr>
            <w:rFonts w:cs="宋体" w:hint="eastAsia"/>
          </w:rPr>
          <w:fldChar w:fldCharType="begin"/>
        </w:r>
        <w:r>
          <w:rPr>
            <w:rFonts w:cs="宋体" w:hint="eastAsia"/>
          </w:rPr>
          <w:instrText xml:space="preserve"> PAGEREF _Toc97371945 \h </w:instrText>
        </w:r>
        <w:r>
          <w:rPr>
            <w:rFonts w:cs="宋体" w:hint="eastAsia"/>
          </w:rPr>
        </w:r>
        <w:r>
          <w:rPr>
            <w:rFonts w:cs="宋体" w:hint="eastAsia"/>
          </w:rPr>
          <w:fldChar w:fldCharType="separate"/>
        </w:r>
        <w:r>
          <w:rPr>
            <w:rFonts w:cs="宋体" w:hint="eastAsia"/>
          </w:rPr>
          <w:t>34</w:t>
        </w:r>
        <w:r>
          <w:rPr>
            <w:rFonts w:cs="宋体" w:hint="eastAsia"/>
          </w:rPr>
          <w:fldChar w:fldCharType="end"/>
        </w:r>
      </w:hyperlink>
    </w:p>
    <w:p w14:paraId="131C6BF9" w14:textId="77777777" w:rsidR="00053137" w:rsidRDefault="00053137">
      <w:pPr>
        <w:pStyle w:val="TOC1"/>
        <w:spacing w:line="360" w:lineRule="auto"/>
        <w:rPr>
          <w:rFonts w:cs="宋体" w:hint="eastAsia"/>
          <w:b w:val="0"/>
          <w:sz w:val="21"/>
          <w:szCs w:val="22"/>
        </w:rPr>
      </w:pPr>
      <w:hyperlink w:anchor="_Toc97371946" w:history="1">
        <w:r>
          <w:rPr>
            <w:rStyle w:val="aff8"/>
            <w:rFonts w:cs="宋体" w:hint="eastAsia"/>
          </w:rPr>
          <w:t>第五章   合同草案条款</w:t>
        </w:r>
        <w:r>
          <w:rPr>
            <w:rFonts w:cs="宋体" w:hint="eastAsia"/>
          </w:rPr>
          <w:tab/>
        </w:r>
        <w:r>
          <w:rPr>
            <w:rFonts w:cs="宋体" w:hint="eastAsia"/>
          </w:rPr>
          <w:fldChar w:fldCharType="begin"/>
        </w:r>
        <w:r>
          <w:rPr>
            <w:rFonts w:cs="宋体" w:hint="eastAsia"/>
          </w:rPr>
          <w:instrText xml:space="preserve"> PAGEREF _Toc97371946 \h </w:instrText>
        </w:r>
        <w:r>
          <w:rPr>
            <w:rFonts w:cs="宋体" w:hint="eastAsia"/>
          </w:rPr>
        </w:r>
        <w:r>
          <w:rPr>
            <w:rFonts w:cs="宋体" w:hint="eastAsia"/>
          </w:rPr>
          <w:fldChar w:fldCharType="separate"/>
        </w:r>
        <w:r>
          <w:rPr>
            <w:rFonts w:cs="宋体" w:hint="eastAsia"/>
          </w:rPr>
          <w:t>36</w:t>
        </w:r>
        <w:r>
          <w:rPr>
            <w:rFonts w:cs="宋体" w:hint="eastAsia"/>
          </w:rPr>
          <w:fldChar w:fldCharType="end"/>
        </w:r>
      </w:hyperlink>
    </w:p>
    <w:p w14:paraId="4466F178" w14:textId="77777777" w:rsidR="00053137" w:rsidRDefault="00053137">
      <w:pPr>
        <w:pStyle w:val="TOC1"/>
        <w:spacing w:line="360" w:lineRule="auto"/>
        <w:rPr>
          <w:rFonts w:cs="宋体" w:hint="eastAsia"/>
          <w:b w:val="0"/>
          <w:sz w:val="21"/>
          <w:szCs w:val="22"/>
        </w:rPr>
      </w:pPr>
      <w:hyperlink w:anchor="_Toc97371947" w:history="1">
        <w:r>
          <w:rPr>
            <w:rStyle w:val="aff8"/>
            <w:rFonts w:cs="宋体" w:hint="eastAsia"/>
          </w:rPr>
          <w:t>第六章   响应文件格式</w:t>
        </w:r>
        <w:r>
          <w:rPr>
            <w:rFonts w:cs="宋体" w:hint="eastAsia"/>
          </w:rPr>
          <w:tab/>
        </w:r>
        <w:r>
          <w:rPr>
            <w:rFonts w:cs="宋体" w:hint="eastAsia"/>
          </w:rPr>
          <w:fldChar w:fldCharType="begin"/>
        </w:r>
        <w:r>
          <w:rPr>
            <w:rFonts w:cs="宋体" w:hint="eastAsia"/>
          </w:rPr>
          <w:instrText xml:space="preserve"> PAGEREF _Toc97371947 \h </w:instrText>
        </w:r>
        <w:r>
          <w:rPr>
            <w:rFonts w:cs="宋体" w:hint="eastAsia"/>
          </w:rPr>
        </w:r>
        <w:r>
          <w:rPr>
            <w:rFonts w:cs="宋体" w:hint="eastAsia"/>
          </w:rPr>
          <w:fldChar w:fldCharType="separate"/>
        </w:r>
        <w:r>
          <w:rPr>
            <w:rFonts w:cs="宋体" w:hint="eastAsia"/>
          </w:rPr>
          <w:t>45</w:t>
        </w:r>
        <w:r>
          <w:rPr>
            <w:rFonts w:cs="宋体" w:hint="eastAsia"/>
          </w:rPr>
          <w:fldChar w:fldCharType="end"/>
        </w:r>
      </w:hyperlink>
    </w:p>
    <w:p w14:paraId="3C4A6368" w14:textId="77777777" w:rsidR="00053137" w:rsidRDefault="00000000">
      <w:pPr>
        <w:pStyle w:val="TOC1"/>
        <w:spacing w:line="360" w:lineRule="auto"/>
        <w:rPr>
          <w:rFonts w:cs="宋体" w:hint="eastAsia"/>
          <w:b w:val="0"/>
        </w:rPr>
      </w:pPr>
      <w:r>
        <w:rPr>
          <w:rFonts w:cs="宋体" w:hint="eastAsia"/>
          <w:b w:val="0"/>
        </w:rPr>
        <w:fldChar w:fldCharType="end"/>
      </w:r>
    </w:p>
    <w:p w14:paraId="0CD46C51" w14:textId="77777777" w:rsidR="00053137" w:rsidRDefault="00053137">
      <w:pPr>
        <w:pStyle w:val="TOC1"/>
        <w:spacing w:line="360" w:lineRule="auto"/>
        <w:rPr>
          <w:rFonts w:cs="宋体" w:hint="eastAsia"/>
          <w:b w:val="0"/>
          <w:sz w:val="36"/>
          <w:szCs w:val="36"/>
        </w:rPr>
      </w:pPr>
      <w:bookmarkStart w:id="1" w:name="_Toc97371941"/>
    </w:p>
    <w:p w14:paraId="4C4C299B" w14:textId="77777777" w:rsidR="00053137" w:rsidRDefault="00000000">
      <w:pPr>
        <w:rPr>
          <w:sz w:val="24"/>
        </w:rPr>
        <w:sectPr w:rsidR="00053137">
          <w:headerReference w:type="default" r:id="rId9"/>
          <w:footerReference w:type="even" r:id="rId10"/>
          <w:footerReference w:type="default" r:id="rId11"/>
          <w:headerReference w:type="first" r:id="rId12"/>
          <w:footerReference w:type="first" r:id="rId13"/>
          <w:type w:val="nextColumn"/>
          <w:pgSz w:w="11907" w:h="16840"/>
          <w:pgMar w:top="1418" w:right="1701" w:bottom="1418" w:left="1701" w:header="851" w:footer="851" w:gutter="0"/>
          <w:pgNumType w:start="1"/>
          <w:cols w:space="720"/>
          <w:titlePg/>
          <w:docGrid w:linePitch="462"/>
        </w:sectPr>
      </w:pPr>
      <w:r>
        <w:rPr>
          <w:rFonts w:hint="eastAsia"/>
          <w:sz w:val="24"/>
        </w:rPr>
        <w:t>注：采购文件条款中以“■”形式标记的内容适用于本项目，以“□”形式标记的内容不适用于本项目</w:t>
      </w:r>
    </w:p>
    <w:p w14:paraId="20E4F268" w14:textId="77777777" w:rsidR="00053137"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lastRenderedPageBreak/>
        <w:t xml:space="preserve">第一章   </w:t>
      </w:r>
      <w:bookmarkStart w:id="2" w:name="_Hlk24379207"/>
      <w:bookmarkStart w:id="3" w:name="_Toc28359002"/>
      <w:bookmarkStart w:id="4" w:name="_Toc35393790"/>
      <w:bookmarkStart w:id="5" w:name="_Toc28359079"/>
      <w:bookmarkStart w:id="6" w:name="_Toc35393621"/>
      <w:bookmarkEnd w:id="1"/>
      <w:r>
        <w:rPr>
          <w:rFonts w:ascii="宋体" w:hAnsi="宋体" w:cs="宋体" w:hint="eastAsia"/>
          <w:b/>
          <w:sz w:val="36"/>
          <w:szCs w:val="36"/>
        </w:rPr>
        <w:t>竞争性磋商公告</w:t>
      </w:r>
    </w:p>
    <w:p w14:paraId="0A34441F" w14:textId="77777777" w:rsidR="00053137" w:rsidRDefault="00000000">
      <w:pPr>
        <w:pStyle w:val="22"/>
        <w:spacing w:before="0" w:line="360" w:lineRule="auto"/>
        <w:jc w:val="both"/>
        <w:rPr>
          <w:rFonts w:ascii="宋体" w:eastAsia="宋体" w:hAnsi="宋体" w:cs="宋体" w:hint="eastAsia"/>
          <w:bCs/>
          <w:sz w:val="24"/>
          <w:szCs w:val="24"/>
        </w:rPr>
      </w:pPr>
      <w:bookmarkStart w:id="7" w:name="_Toc65794644"/>
      <w:bookmarkStart w:id="8" w:name="_Toc65825656"/>
      <w:r>
        <w:rPr>
          <w:rFonts w:ascii="宋体" w:eastAsia="宋体" w:hAnsi="宋体" w:cs="宋体" w:hint="eastAsia"/>
          <w:sz w:val="24"/>
          <w:szCs w:val="24"/>
        </w:rPr>
        <w:t>一、项目基本情况</w:t>
      </w:r>
      <w:bookmarkEnd w:id="7"/>
      <w:bookmarkEnd w:id="8"/>
    </w:p>
    <w:p w14:paraId="1225FF8E" w14:textId="19FDCAC6" w:rsidR="00053137" w:rsidRPr="007B6EE3" w:rsidRDefault="00000000">
      <w:pPr>
        <w:spacing w:line="360" w:lineRule="auto"/>
        <w:ind w:firstLineChars="200" w:firstLine="480"/>
        <w:rPr>
          <w:rFonts w:ascii="宋体" w:hAnsi="宋体" w:hint="eastAsia"/>
          <w:bCs/>
          <w:sz w:val="24"/>
          <w:szCs w:val="32"/>
        </w:rPr>
      </w:pPr>
      <w:r>
        <w:rPr>
          <w:rFonts w:ascii="宋体" w:hAnsi="宋体" w:hint="eastAsia"/>
          <w:sz w:val="24"/>
        </w:rPr>
        <w:t>1、项目</w:t>
      </w:r>
      <w:r>
        <w:rPr>
          <w:rFonts w:ascii="宋体" w:hAnsi="宋体" w:hint="eastAsia"/>
          <w:sz w:val="24"/>
          <w:szCs w:val="32"/>
        </w:rPr>
        <w:t>编号：</w:t>
      </w:r>
      <w:r w:rsidR="007B6EE3" w:rsidRPr="007B6EE3">
        <w:rPr>
          <w:rFonts w:ascii="宋体" w:hAnsi="宋体" w:hint="eastAsia"/>
          <w:bCs/>
          <w:sz w:val="24"/>
          <w:szCs w:val="32"/>
        </w:rPr>
        <w:t>11000025210200158038-XM001</w:t>
      </w:r>
    </w:p>
    <w:p w14:paraId="56C99718" w14:textId="77777777" w:rsidR="00053137" w:rsidRDefault="00000000">
      <w:pPr>
        <w:spacing w:line="360" w:lineRule="auto"/>
        <w:ind w:firstLineChars="200" w:firstLine="480"/>
        <w:rPr>
          <w:rFonts w:ascii="宋体"/>
          <w:sz w:val="24"/>
          <w:szCs w:val="32"/>
        </w:rPr>
      </w:pPr>
      <w:r>
        <w:rPr>
          <w:rFonts w:ascii="宋体" w:hAnsi="宋体" w:hint="eastAsia"/>
          <w:sz w:val="24"/>
          <w:szCs w:val="32"/>
        </w:rPr>
        <w:t>2、项目名称：</w:t>
      </w:r>
      <w:bookmarkStart w:id="9" w:name="OLE_LINK23"/>
      <w:r>
        <w:rPr>
          <w:rFonts w:ascii="宋体" w:hAnsi="宋体" w:hint="eastAsia"/>
          <w:sz w:val="24"/>
          <w:szCs w:val="32"/>
        </w:rPr>
        <w:t>森林防火队员综合保障项目</w:t>
      </w:r>
      <w:bookmarkEnd w:id="9"/>
    </w:p>
    <w:p w14:paraId="0EB64984" w14:textId="77777777" w:rsidR="00053137" w:rsidRDefault="00000000">
      <w:pPr>
        <w:spacing w:line="360" w:lineRule="auto"/>
        <w:ind w:firstLineChars="200" w:firstLine="480"/>
        <w:rPr>
          <w:rFonts w:ascii="宋体"/>
          <w:sz w:val="24"/>
          <w:szCs w:val="32"/>
        </w:rPr>
      </w:pPr>
      <w:r>
        <w:rPr>
          <w:rFonts w:ascii="宋体" w:hAnsi="宋体"/>
          <w:sz w:val="24"/>
          <w:szCs w:val="32"/>
        </w:rPr>
        <w:t>3</w:t>
      </w:r>
      <w:r>
        <w:rPr>
          <w:rFonts w:ascii="宋体" w:hAnsi="宋体" w:hint="eastAsia"/>
          <w:sz w:val="24"/>
          <w:szCs w:val="32"/>
        </w:rPr>
        <w:t>、采购方式：竞争性磋商</w:t>
      </w:r>
    </w:p>
    <w:p w14:paraId="022EFF9C" w14:textId="77777777" w:rsidR="00053137" w:rsidRDefault="00000000">
      <w:pPr>
        <w:spacing w:line="360" w:lineRule="auto"/>
        <w:ind w:firstLineChars="200" w:firstLine="480"/>
        <w:rPr>
          <w:rFonts w:ascii="宋体"/>
          <w:sz w:val="24"/>
          <w:szCs w:val="32"/>
        </w:rPr>
      </w:pPr>
      <w:r>
        <w:rPr>
          <w:rFonts w:ascii="宋体" w:hAnsi="宋体" w:hint="eastAsia"/>
          <w:sz w:val="24"/>
          <w:szCs w:val="32"/>
        </w:rPr>
        <w:t>4、项目预算金额：</w:t>
      </w:r>
      <w:r>
        <w:rPr>
          <w:rFonts w:ascii="宋体" w:hAnsi="宋体" w:cs="宋体"/>
          <w:sz w:val="24"/>
        </w:rPr>
        <w:t>290.41</w:t>
      </w:r>
      <w:r>
        <w:rPr>
          <w:rFonts w:ascii="宋体" w:hAnsi="宋体" w:cs="宋体" w:hint="eastAsia"/>
          <w:sz w:val="24"/>
        </w:rPr>
        <w:t>万元</w:t>
      </w:r>
      <w:r>
        <w:rPr>
          <w:rFonts w:ascii="宋体" w:hint="eastAsia"/>
          <w:sz w:val="24"/>
          <w:szCs w:val="32"/>
        </w:rPr>
        <w:t>、项目</w:t>
      </w:r>
      <w:r>
        <w:rPr>
          <w:rFonts w:ascii="宋体" w:hAnsi="宋体" w:hint="eastAsia"/>
          <w:sz w:val="24"/>
          <w:szCs w:val="32"/>
        </w:rPr>
        <w:t>最高限价（如有）：</w:t>
      </w:r>
      <w:r>
        <w:rPr>
          <w:rFonts w:ascii="宋体" w:hAnsi="宋体" w:cs="宋体"/>
          <w:sz w:val="24"/>
        </w:rPr>
        <w:t>290.41</w:t>
      </w:r>
      <w:r>
        <w:rPr>
          <w:rFonts w:ascii="宋体" w:hAnsi="宋体" w:cs="宋体" w:hint="eastAsia"/>
          <w:sz w:val="24"/>
        </w:rPr>
        <w:t>万元</w:t>
      </w:r>
    </w:p>
    <w:p w14:paraId="6010AF0E" w14:textId="77777777" w:rsidR="00053137" w:rsidRDefault="00000000">
      <w:pPr>
        <w:tabs>
          <w:tab w:val="left" w:pos="8364"/>
        </w:tabs>
        <w:spacing w:line="360" w:lineRule="auto"/>
        <w:ind w:rightChars="-94" w:right="-197" w:firstLine="480"/>
        <w:contextualSpacing/>
        <w:jc w:val="left"/>
        <w:rPr>
          <w:rFonts w:ascii="宋体" w:hAnsi="宋体" w:cs="宋体" w:hint="eastAsia"/>
          <w:color w:val="000000"/>
          <w:kern w:val="0"/>
          <w:sz w:val="24"/>
        </w:rPr>
      </w:pPr>
      <w:r>
        <w:rPr>
          <w:rFonts w:ascii="宋体" w:hAnsi="宋体" w:hint="eastAsia"/>
          <w:sz w:val="24"/>
        </w:rPr>
        <w:t>5、采购需求：保障2026年森林防火巡查</w:t>
      </w:r>
      <w:proofErr w:type="gramStart"/>
      <w:r>
        <w:rPr>
          <w:rFonts w:ascii="宋体" w:hAnsi="宋体" w:hint="eastAsia"/>
          <w:sz w:val="24"/>
        </w:rPr>
        <w:t>队运行</w:t>
      </w:r>
      <w:proofErr w:type="gramEnd"/>
      <w:r>
        <w:rPr>
          <w:rFonts w:ascii="宋体" w:hAnsi="宋体" w:hint="eastAsia"/>
          <w:sz w:val="24"/>
        </w:rPr>
        <w:t>正常，通过该项目的实施，开展森林防火日常巡逻检查和元旦、春节、清明、两会等重点时期靠前驻防、</w:t>
      </w:r>
      <w:proofErr w:type="gramStart"/>
      <w:r>
        <w:rPr>
          <w:rFonts w:ascii="宋体" w:hAnsi="宋体" w:hint="eastAsia"/>
          <w:sz w:val="24"/>
        </w:rPr>
        <w:t>带装巡查</w:t>
      </w:r>
      <w:proofErr w:type="gramEnd"/>
      <w:r>
        <w:rPr>
          <w:rFonts w:ascii="宋体" w:hAnsi="宋体" w:hint="eastAsia"/>
          <w:sz w:val="24"/>
        </w:rPr>
        <w:t>、湿化作业、火情前期处置等工作，提升森林防火综合应对能力。（具体详见“竞争性磋商文件第四章 采购需求”）</w:t>
      </w:r>
    </w:p>
    <w:p w14:paraId="7B188C71" w14:textId="77777777" w:rsidR="00053137" w:rsidRDefault="00000000">
      <w:pPr>
        <w:tabs>
          <w:tab w:val="left" w:pos="8364"/>
        </w:tabs>
        <w:spacing w:line="360" w:lineRule="auto"/>
        <w:ind w:rightChars="-94" w:right="-197" w:firstLine="482"/>
        <w:contextualSpacing/>
        <w:jc w:val="left"/>
        <w:rPr>
          <w:rFonts w:ascii="宋体"/>
          <w:sz w:val="24"/>
        </w:rPr>
      </w:pPr>
      <w:r>
        <w:rPr>
          <w:rFonts w:ascii="宋体" w:hAnsi="宋体" w:cs="宋体" w:hint="eastAsia"/>
          <w:color w:val="000000"/>
          <w:kern w:val="0"/>
          <w:sz w:val="24"/>
        </w:rPr>
        <w:t>6、合同履行期限：自合同签订之日起至2026年12月31日</w:t>
      </w:r>
    </w:p>
    <w:p w14:paraId="77D0D285" w14:textId="77777777" w:rsidR="00053137" w:rsidRDefault="00000000">
      <w:pPr>
        <w:tabs>
          <w:tab w:val="left" w:pos="8364"/>
        </w:tabs>
        <w:spacing w:line="360" w:lineRule="auto"/>
        <w:ind w:rightChars="-94" w:right="-197" w:firstLineChars="200" w:firstLine="480"/>
        <w:contextualSpacing/>
        <w:jc w:val="left"/>
        <w:rPr>
          <w:rFonts w:ascii="宋体" w:cs="宋体"/>
          <w:color w:val="000000"/>
          <w:kern w:val="0"/>
          <w:sz w:val="24"/>
        </w:rPr>
      </w:pPr>
      <w:r>
        <w:rPr>
          <w:rFonts w:ascii="宋体" w:hAnsi="宋体" w:cs="宋体"/>
          <w:color w:val="000000"/>
          <w:kern w:val="0"/>
          <w:sz w:val="24"/>
        </w:rPr>
        <w:t>7</w:t>
      </w:r>
      <w:r>
        <w:rPr>
          <w:rFonts w:ascii="宋体" w:hAnsi="宋体" w:cs="宋体" w:hint="eastAsia"/>
          <w:color w:val="000000"/>
          <w:kern w:val="0"/>
          <w:sz w:val="24"/>
        </w:rPr>
        <w:t>、本项目</w:t>
      </w:r>
      <w:r>
        <w:rPr>
          <w:rFonts w:ascii="宋体" w:hAnsi="宋体" w:cs="宋体"/>
          <w:spacing w:val="1"/>
          <w:sz w:val="24"/>
        </w:rPr>
        <w:t>是否接受联合体：</w:t>
      </w:r>
      <w:r>
        <w:rPr>
          <w:rFonts w:ascii="宋体" w:hAnsi="宋体"/>
          <w:spacing w:val="1"/>
          <w:sz w:val="20"/>
          <w:szCs w:val="20"/>
        </w:rPr>
        <w:t>□</w:t>
      </w:r>
      <w:r>
        <w:rPr>
          <w:rFonts w:ascii="宋体" w:hAnsi="宋体" w:cs="宋体"/>
          <w:spacing w:val="1"/>
          <w:sz w:val="24"/>
        </w:rPr>
        <w:t xml:space="preserve">是  </w:t>
      </w:r>
      <w:r>
        <w:rPr>
          <w:rFonts w:ascii="宋体" w:hAnsi="宋体" w:hint="eastAsia"/>
          <w:spacing w:val="1"/>
          <w:sz w:val="20"/>
          <w:szCs w:val="20"/>
        </w:rPr>
        <w:t>■</w:t>
      </w:r>
      <w:r>
        <w:rPr>
          <w:rFonts w:ascii="宋体" w:hAnsi="宋体" w:cs="宋体"/>
          <w:spacing w:val="1"/>
          <w:sz w:val="24"/>
        </w:rPr>
        <w:t>否。</w:t>
      </w:r>
    </w:p>
    <w:p w14:paraId="212921BE" w14:textId="77777777" w:rsidR="00053137" w:rsidRDefault="00000000">
      <w:pPr>
        <w:pStyle w:val="22"/>
        <w:spacing w:before="0" w:line="360" w:lineRule="auto"/>
        <w:jc w:val="both"/>
        <w:rPr>
          <w:rFonts w:ascii="宋体" w:eastAsia="宋体" w:hAnsi="宋体" w:cs="宋体" w:hint="eastAsia"/>
          <w:bCs/>
          <w:sz w:val="24"/>
          <w:szCs w:val="24"/>
        </w:rPr>
      </w:pPr>
      <w:bookmarkStart w:id="10" w:name="_Toc65825657"/>
      <w:bookmarkStart w:id="11" w:name="_Toc65794645"/>
      <w:r>
        <w:rPr>
          <w:rFonts w:ascii="宋体" w:eastAsia="宋体" w:hAnsi="宋体" w:cs="宋体" w:hint="eastAsia"/>
          <w:sz w:val="24"/>
          <w:szCs w:val="24"/>
        </w:rPr>
        <w:t>二、申请人的资格要求</w:t>
      </w:r>
      <w:r>
        <w:rPr>
          <w:rFonts w:ascii="宋体" w:eastAsia="宋体" w:hAnsi="宋体" w:cs="宋体"/>
          <w:spacing w:val="6"/>
          <w:sz w:val="24"/>
          <w:szCs w:val="24"/>
        </w:rPr>
        <w:t>(须同时满足)</w:t>
      </w:r>
      <w:bookmarkEnd w:id="10"/>
      <w:bookmarkEnd w:id="11"/>
    </w:p>
    <w:p w14:paraId="42003F61" w14:textId="77777777" w:rsidR="00053137" w:rsidRDefault="00000000">
      <w:pPr>
        <w:spacing w:line="360" w:lineRule="auto"/>
        <w:ind w:firstLineChars="200" w:firstLine="480"/>
        <w:rPr>
          <w:rFonts w:ascii="宋体"/>
          <w:sz w:val="24"/>
        </w:rPr>
      </w:pPr>
      <w:r>
        <w:rPr>
          <w:rFonts w:ascii="宋体" w:hAnsi="宋体"/>
          <w:sz w:val="24"/>
        </w:rPr>
        <w:t>1.</w:t>
      </w:r>
      <w:r>
        <w:rPr>
          <w:rFonts w:ascii="宋体" w:hAnsi="宋体" w:hint="eastAsia"/>
          <w:sz w:val="24"/>
        </w:rPr>
        <w:t>满足《中华人民共和国政府采购法》第二十二条规定；</w:t>
      </w:r>
    </w:p>
    <w:p w14:paraId="1E8C3F69" w14:textId="77777777" w:rsidR="00053137" w:rsidRDefault="00000000">
      <w:pPr>
        <w:spacing w:line="360" w:lineRule="auto"/>
        <w:ind w:firstLineChars="200" w:firstLine="480"/>
        <w:rPr>
          <w:rFonts w:ascii="宋体"/>
          <w:sz w:val="24"/>
        </w:rPr>
      </w:pPr>
      <w:r>
        <w:rPr>
          <w:rFonts w:ascii="宋体" w:hAnsi="宋体"/>
          <w:sz w:val="24"/>
        </w:rPr>
        <w:t>2</w:t>
      </w:r>
      <w:r>
        <w:rPr>
          <w:rFonts w:ascii="宋体"/>
          <w:sz w:val="24"/>
        </w:rPr>
        <w:t>.</w:t>
      </w:r>
      <w:r>
        <w:rPr>
          <w:rFonts w:ascii="宋体" w:hAnsi="宋体" w:hint="eastAsia"/>
          <w:sz w:val="24"/>
        </w:rPr>
        <w:t>落实政府采购政策需满足的资格要求：</w:t>
      </w:r>
      <w:bookmarkStart w:id="12" w:name="_Toc65825658"/>
      <w:bookmarkStart w:id="13" w:name="_Toc65794646"/>
    </w:p>
    <w:p w14:paraId="05696A74" w14:textId="77777777" w:rsidR="00053137" w:rsidRDefault="00000000">
      <w:pPr>
        <w:spacing w:line="360" w:lineRule="auto"/>
        <w:ind w:firstLineChars="200" w:firstLine="480"/>
        <w:rPr>
          <w:rFonts w:ascii="宋体"/>
          <w:sz w:val="24"/>
        </w:rPr>
      </w:pPr>
      <w:r>
        <w:rPr>
          <w:rFonts w:ascii="宋体" w:hAnsi="宋体"/>
          <w:sz w:val="24"/>
        </w:rPr>
        <w:t xml:space="preserve">2.1 </w:t>
      </w:r>
      <w:r>
        <w:rPr>
          <w:rFonts w:ascii="宋体" w:hAnsi="宋体" w:hint="eastAsia"/>
          <w:sz w:val="24"/>
        </w:rPr>
        <w:t>中小企业政策</w:t>
      </w:r>
    </w:p>
    <w:p w14:paraId="3825864F" w14:textId="77777777" w:rsidR="00053137" w:rsidRDefault="00000000">
      <w:pPr>
        <w:spacing w:line="360" w:lineRule="auto"/>
        <w:ind w:firstLineChars="200" w:firstLine="480"/>
        <w:rPr>
          <w:rFonts w:ascii="宋体" w:hAnsi="宋体" w:hint="eastAsia"/>
          <w:sz w:val="24"/>
        </w:rPr>
      </w:pP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w:t>
      </w:r>
    </w:p>
    <w:p w14:paraId="129E57F3" w14:textId="79BC4FA6" w:rsidR="00053137" w:rsidRDefault="00000000">
      <w:pPr>
        <w:spacing w:line="360" w:lineRule="auto"/>
        <w:ind w:firstLineChars="200" w:firstLine="480"/>
        <w:rPr>
          <w:rFonts w:ascii="宋体" w:hAnsi="宋体" w:hint="eastAsia"/>
          <w:sz w:val="24"/>
        </w:rPr>
      </w:pPr>
      <w:r>
        <w:rPr>
          <w:rFonts w:ascii="宋体" w:hAnsi="宋体" w:hint="eastAsia"/>
          <w:sz w:val="24"/>
        </w:rPr>
        <w:t xml:space="preserve">■本项目专门面向  </w:t>
      </w:r>
      <w:r w:rsidR="00C331A2">
        <w:rPr>
          <w:rFonts w:ascii="宋体" w:hAnsi="宋体" w:hint="eastAsia"/>
          <w:sz w:val="24"/>
        </w:rPr>
        <w:sym w:font="Wingdings 2" w:char="F0A3"/>
      </w:r>
      <w:r>
        <w:rPr>
          <w:rFonts w:ascii="宋体" w:hAnsi="宋体" w:hint="eastAsia"/>
          <w:sz w:val="24"/>
        </w:rPr>
        <w:t xml:space="preserve"> 中小</w:t>
      </w:r>
      <w:r w:rsidR="00C331A2">
        <w:rPr>
          <w:rFonts w:ascii="宋体" w:hAnsi="宋体" w:hint="eastAsia"/>
          <w:sz w:val="24"/>
        </w:rPr>
        <w:t>■</w:t>
      </w:r>
      <w:r>
        <w:rPr>
          <w:rFonts w:ascii="宋体" w:hAnsi="宋体" w:hint="eastAsia"/>
          <w:sz w:val="24"/>
        </w:rPr>
        <w:t>小</w:t>
      </w:r>
      <w:proofErr w:type="gramStart"/>
      <w:r>
        <w:rPr>
          <w:rFonts w:ascii="宋体" w:hAnsi="宋体" w:hint="eastAsia"/>
          <w:sz w:val="24"/>
        </w:rPr>
        <w:t>微企业</w:t>
      </w:r>
      <w:proofErr w:type="gramEnd"/>
      <w:r>
        <w:rPr>
          <w:rFonts w:ascii="宋体" w:hAnsi="宋体" w:hint="eastAsia"/>
          <w:sz w:val="24"/>
        </w:rPr>
        <w:t xml:space="preserve"> 采购。即：</w:t>
      </w:r>
      <w:r w:rsidR="007366CE">
        <w:rPr>
          <w:rFonts w:ascii="宋体" w:hAnsi="宋体" w:hint="eastAsia"/>
          <w:sz w:val="24"/>
        </w:rPr>
        <w:t>提供的货物全部由符合政策要求的中小/小</w:t>
      </w:r>
      <w:proofErr w:type="gramStart"/>
      <w:r w:rsidR="007366CE">
        <w:rPr>
          <w:rFonts w:ascii="宋体" w:hAnsi="宋体" w:hint="eastAsia"/>
          <w:sz w:val="24"/>
        </w:rPr>
        <w:t>微企业</w:t>
      </w:r>
      <w:proofErr w:type="gramEnd"/>
      <w:r w:rsidR="007366CE">
        <w:rPr>
          <w:rFonts w:ascii="宋体" w:hAnsi="宋体" w:hint="eastAsia"/>
          <w:sz w:val="24"/>
        </w:rPr>
        <w:t>制造、服务全部由符合政策要求的中小/小</w:t>
      </w:r>
      <w:proofErr w:type="gramStart"/>
      <w:r w:rsidR="007366CE">
        <w:rPr>
          <w:rFonts w:ascii="宋体" w:hAnsi="宋体" w:hint="eastAsia"/>
          <w:sz w:val="24"/>
        </w:rPr>
        <w:t>微企业</w:t>
      </w:r>
      <w:proofErr w:type="gramEnd"/>
      <w:r w:rsidR="007366CE">
        <w:rPr>
          <w:rFonts w:ascii="宋体" w:hAnsi="宋体" w:hint="eastAsia"/>
          <w:sz w:val="24"/>
        </w:rPr>
        <w:t>承接；</w:t>
      </w:r>
      <w:r>
        <w:rPr>
          <w:rFonts w:ascii="宋体" w:hAnsi="宋体" w:hint="eastAsia"/>
          <w:sz w:val="24"/>
        </w:rPr>
        <w:t>；</w:t>
      </w:r>
      <w:r>
        <w:rPr>
          <w:rFonts w:ascii="宋体" w:hAnsi="宋体"/>
          <w:sz w:val="24"/>
        </w:rPr>
        <w:t xml:space="preserve"> </w:t>
      </w:r>
    </w:p>
    <w:p w14:paraId="5FA0B12F" w14:textId="77777777" w:rsidR="00053137" w:rsidRDefault="00000000">
      <w:pPr>
        <w:spacing w:line="360" w:lineRule="auto"/>
        <w:ind w:firstLineChars="200" w:firstLine="480"/>
        <w:rPr>
          <w:rFonts w:ascii="宋体" w:hAnsi="宋体" w:hint="eastAsia"/>
          <w:sz w:val="24"/>
        </w:rPr>
      </w:pP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32BA42D9" w14:textId="77777777" w:rsidR="00053137" w:rsidRDefault="00000000">
      <w:pPr>
        <w:spacing w:line="360" w:lineRule="auto"/>
        <w:ind w:firstLineChars="200" w:firstLine="480"/>
        <w:rPr>
          <w:rFonts w:ascii="宋体"/>
          <w:sz w:val="24"/>
          <w:u w:val="single"/>
        </w:rPr>
      </w:pPr>
      <w:r>
        <w:rPr>
          <w:rFonts w:ascii="宋体" w:hAnsi="宋体"/>
          <w:sz w:val="24"/>
        </w:rPr>
        <w:t xml:space="preserve">2.2 </w:t>
      </w:r>
      <w:r>
        <w:rPr>
          <w:rFonts w:ascii="宋体" w:hAnsi="宋体" w:hint="eastAsia"/>
          <w:sz w:val="24"/>
        </w:rPr>
        <w:t>其它落实政府采购政策的资格要求（如有）：</w:t>
      </w:r>
    </w:p>
    <w:p w14:paraId="2EA35274" w14:textId="77777777" w:rsidR="00053137" w:rsidRDefault="00000000">
      <w:pPr>
        <w:spacing w:line="360" w:lineRule="auto"/>
        <w:ind w:firstLineChars="200" w:firstLine="480"/>
        <w:rPr>
          <w:rFonts w:ascii="宋体"/>
          <w:sz w:val="24"/>
        </w:rPr>
      </w:pPr>
      <w:bookmarkStart w:id="14" w:name="OLE_LINK8"/>
      <w:r>
        <w:rPr>
          <w:rFonts w:ascii="宋体" w:hAnsi="宋体"/>
          <w:sz w:val="24"/>
        </w:rPr>
        <w:t>2.2.1</w:t>
      </w:r>
      <w:r>
        <w:rPr>
          <w:rFonts w:ascii="宋体" w:hAnsi="宋体" w:hint="eastAsia"/>
          <w:sz w:val="24"/>
        </w:rPr>
        <w:t>依据《政府采购促进中小企业发展管理办法》（财库﹝</w:t>
      </w:r>
      <w:r>
        <w:rPr>
          <w:rFonts w:ascii="宋体" w:hAnsi="宋体"/>
          <w:sz w:val="24"/>
        </w:rPr>
        <w:t>2020</w:t>
      </w:r>
      <w:r>
        <w:rPr>
          <w:rFonts w:ascii="宋体" w:hAnsi="宋体" w:hint="eastAsia"/>
          <w:sz w:val="24"/>
        </w:rPr>
        <w:t>﹞</w:t>
      </w:r>
      <w:r>
        <w:rPr>
          <w:rFonts w:ascii="宋体" w:hAnsi="宋体"/>
          <w:sz w:val="24"/>
        </w:rPr>
        <w:t>46</w:t>
      </w:r>
      <w:r>
        <w:rPr>
          <w:rFonts w:ascii="宋体" w:hAnsi="宋体" w:hint="eastAsia"/>
          <w:sz w:val="24"/>
        </w:rPr>
        <w:t>号）的采购政策；</w:t>
      </w:r>
    </w:p>
    <w:p w14:paraId="4A9EFAE4" w14:textId="77777777" w:rsidR="00053137" w:rsidRDefault="00000000">
      <w:pPr>
        <w:spacing w:line="360" w:lineRule="auto"/>
        <w:ind w:firstLineChars="200" w:firstLine="480"/>
        <w:rPr>
          <w:rFonts w:ascii="宋体" w:cs="宋体"/>
          <w:sz w:val="24"/>
        </w:rPr>
      </w:pPr>
      <w:r>
        <w:rPr>
          <w:rFonts w:ascii="宋体" w:hAnsi="宋体" w:cs="宋体"/>
          <w:sz w:val="24"/>
        </w:rPr>
        <w:t>2.2.2</w:t>
      </w:r>
      <w:r>
        <w:rPr>
          <w:rFonts w:ascii="宋体" w:hAnsi="宋体" w:cs="宋体" w:hint="eastAsia"/>
          <w:sz w:val="24"/>
        </w:rPr>
        <w:t>依据“财政部民政部中国残疾人联合会关于促进残疾人就业政府采购政策的通知（京财采购</w:t>
      </w:r>
      <w:r>
        <w:rPr>
          <w:rFonts w:ascii="宋体" w:hAnsi="宋体" w:cs="宋体"/>
          <w:sz w:val="24"/>
        </w:rPr>
        <w:t>[2017]2067</w:t>
      </w:r>
      <w:r>
        <w:rPr>
          <w:rFonts w:ascii="宋体" w:hAnsi="宋体" w:cs="宋体" w:hint="eastAsia"/>
          <w:sz w:val="24"/>
        </w:rPr>
        <w:t>号）”的采购政策；</w:t>
      </w:r>
    </w:p>
    <w:p w14:paraId="500BD2FF" w14:textId="77777777" w:rsidR="00053137" w:rsidRDefault="00000000">
      <w:pPr>
        <w:spacing w:line="360" w:lineRule="auto"/>
        <w:ind w:firstLineChars="200" w:firstLine="480"/>
        <w:rPr>
          <w:rFonts w:ascii="宋体" w:cs="宋体"/>
          <w:sz w:val="24"/>
        </w:rPr>
      </w:pPr>
      <w:r>
        <w:rPr>
          <w:rFonts w:ascii="宋体" w:hAnsi="宋体" w:cs="宋体"/>
          <w:sz w:val="24"/>
        </w:rPr>
        <w:t>2.2.3</w:t>
      </w:r>
      <w:bookmarkStart w:id="15" w:name="OLE_LINK9"/>
      <w:r>
        <w:rPr>
          <w:rFonts w:ascii="宋体" w:hAnsi="宋体" w:cs="宋体" w:hint="eastAsia"/>
          <w:sz w:val="24"/>
        </w:rPr>
        <w:t>在“信用中国”网站(www.creditchina.gov.cn)信用报告中，中国政府采购网(www.ccgp.gov.cn)查询信用记录，未列入失信被执行人、重大税收违法失</w:t>
      </w:r>
      <w:r>
        <w:rPr>
          <w:rFonts w:ascii="宋体" w:hAnsi="宋体" w:cs="宋体" w:hint="eastAsia"/>
          <w:sz w:val="24"/>
        </w:rPr>
        <w:lastRenderedPageBreak/>
        <w:t>信主体名单、政府采购严重违法失信行为记录名单的供应商</w:t>
      </w:r>
      <w:bookmarkEnd w:id="15"/>
      <w:r>
        <w:rPr>
          <w:rFonts w:ascii="宋体" w:hAnsi="宋体" w:cs="宋体" w:hint="eastAsia"/>
          <w:sz w:val="24"/>
        </w:rPr>
        <w:t>；</w:t>
      </w:r>
    </w:p>
    <w:p w14:paraId="70AA5621" w14:textId="77777777" w:rsidR="00053137" w:rsidRDefault="00000000">
      <w:pPr>
        <w:spacing w:line="360" w:lineRule="auto"/>
        <w:ind w:firstLineChars="200" w:firstLine="480"/>
        <w:rPr>
          <w:rFonts w:ascii="宋体" w:hAnsi="宋体" w:cs="宋体" w:hint="eastAsia"/>
          <w:kern w:val="0"/>
          <w:sz w:val="24"/>
        </w:rPr>
      </w:pPr>
      <w:r>
        <w:rPr>
          <w:rFonts w:ascii="宋体" w:hAnsi="宋体" w:cs="宋体"/>
          <w:sz w:val="24"/>
        </w:rPr>
        <w:t>2.2.4</w:t>
      </w:r>
      <w:r>
        <w:rPr>
          <w:rFonts w:ascii="宋体" w:hAnsi="宋体" w:cs="宋体" w:hint="eastAsia"/>
          <w:sz w:val="24"/>
        </w:rPr>
        <w:t>本项目采购本国服务，扶持不发达地区和少数民族地区、促进监狱企业和中小企业发展，支持节能减排、环境保护；</w:t>
      </w:r>
    </w:p>
    <w:bookmarkEnd w:id="14"/>
    <w:p w14:paraId="51B7137E" w14:textId="77777777" w:rsidR="00053137" w:rsidRDefault="00000000">
      <w:pPr>
        <w:pStyle w:val="afe"/>
        <w:spacing w:before="0" w:beforeAutospacing="0" w:after="0" w:afterAutospacing="0" w:line="360" w:lineRule="auto"/>
        <w:ind w:right="226" w:firstLineChars="200" w:firstLine="480"/>
        <w:rPr>
          <w:rFonts w:hint="eastAsia"/>
        </w:rPr>
      </w:pPr>
      <w:r>
        <w:t>3.</w:t>
      </w:r>
      <w:r>
        <w:rPr>
          <w:rFonts w:hint="eastAsia"/>
        </w:rPr>
        <w:t>本项目的特定资格要求：</w:t>
      </w:r>
    </w:p>
    <w:p w14:paraId="7773AB00" w14:textId="77777777" w:rsidR="00053137" w:rsidRDefault="00000000">
      <w:pPr>
        <w:spacing w:before="78" w:line="219" w:lineRule="auto"/>
        <w:ind w:left="500"/>
        <w:rPr>
          <w:rFonts w:ascii="宋体" w:hAnsi="宋体" w:cs="宋体" w:hint="eastAsia"/>
          <w:sz w:val="24"/>
        </w:rPr>
      </w:pPr>
      <w:r>
        <w:rPr>
          <w:rFonts w:ascii="宋体" w:hAnsi="宋体" w:cs="宋体" w:hint="eastAsia"/>
          <w:sz w:val="24"/>
        </w:rPr>
        <w:t>3</w:t>
      </w:r>
      <w:r>
        <w:rPr>
          <w:rFonts w:ascii="宋体" w:hAnsi="宋体" w:cs="宋体"/>
          <w:sz w:val="24"/>
        </w:rPr>
        <w:t>.1本项目是否属于政府购买服务：</w:t>
      </w:r>
    </w:p>
    <w:p w14:paraId="2B742439" w14:textId="77777777" w:rsidR="00053137" w:rsidRDefault="00000000">
      <w:pPr>
        <w:spacing w:before="180" w:line="221" w:lineRule="auto"/>
        <w:ind w:left="1012"/>
        <w:rPr>
          <w:rFonts w:ascii="宋体" w:hAnsi="宋体" w:cs="宋体" w:hint="eastAsia"/>
          <w:sz w:val="24"/>
        </w:rPr>
      </w:pPr>
      <w:r>
        <w:rPr>
          <w:rFonts w:ascii="宋体" w:hAnsi="宋体" w:cs="宋体" w:hint="eastAsia"/>
          <w:sz w:val="24"/>
        </w:rPr>
        <w:t>■</w:t>
      </w:r>
      <w:r>
        <w:rPr>
          <w:rFonts w:ascii="宋体" w:hAnsi="宋体" w:cs="宋体"/>
          <w:sz w:val="24"/>
        </w:rPr>
        <w:t>否</w:t>
      </w:r>
    </w:p>
    <w:p w14:paraId="219E770D" w14:textId="77777777" w:rsidR="00053137" w:rsidRDefault="00000000">
      <w:pPr>
        <w:spacing w:before="180" w:line="360" w:lineRule="auto"/>
        <w:ind w:left="1012"/>
        <w:rPr>
          <w:rFonts w:ascii="宋体" w:hAnsi="宋体" w:cs="宋体" w:hint="eastAsia"/>
          <w:sz w:val="24"/>
        </w:rPr>
      </w:pPr>
      <w:r>
        <w:rPr>
          <w:rFonts w:ascii="宋体" w:hAnsi="宋体" w:cs="宋体"/>
          <w:sz w:val="24"/>
        </w:rPr>
        <w:t>□是，公益一类事业单位、使用事业编制且由财政拨款保障的群团组织，不得作为承接主体；</w:t>
      </w:r>
    </w:p>
    <w:p w14:paraId="5749E71E" w14:textId="77777777" w:rsidR="00053137" w:rsidRDefault="00000000">
      <w:pPr>
        <w:spacing w:beforeLines="50" w:before="120" w:line="360" w:lineRule="auto"/>
        <w:ind w:firstLineChars="200" w:firstLine="480"/>
        <w:rPr>
          <w:rFonts w:ascii="宋体" w:hAnsi="宋体" w:cs="宋体" w:hint="eastAsia"/>
          <w:sz w:val="24"/>
          <w:u w:val="single"/>
        </w:rPr>
      </w:pPr>
      <w:r>
        <w:rPr>
          <w:rFonts w:ascii="宋体" w:hAnsi="宋体" w:cs="宋体" w:hint="eastAsia"/>
          <w:sz w:val="24"/>
        </w:rPr>
        <w:t>3</w:t>
      </w:r>
      <w:r>
        <w:rPr>
          <w:rFonts w:ascii="宋体" w:hAnsi="宋体" w:cs="宋体"/>
          <w:sz w:val="24"/>
        </w:rPr>
        <w:t>.2</w:t>
      </w:r>
      <w:r>
        <w:rPr>
          <w:rFonts w:ascii="宋体" w:hAnsi="宋体" w:cs="宋体" w:hint="eastAsia"/>
          <w:sz w:val="24"/>
        </w:rPr>
        <w:t>其他特定资格要求：</w:t>
      </w:r>
      <w:r>
        <w:rPr>
          <w:rFonts w:ascii="宋体" w:hAnsi="宋体" w:cs="宋体" w:hint="eastAsia"/>
          <w:sz w:val="24"/>
          <w:u w:val="single"/>
        </w:rPr>
        <w:t>/。</w:t>
      </w:r>
    </w:p>
    <w:p w14:paraId="493448FB" w14:textId="77777777" w:rsidR="00053137" w:rsidRDefault="00000000">
      <w:pPr>
        <w:pStyle w:val="22"/>
        <w:spacing w:before="0" w:line="360" w:lineRule="auto"/>
        <w:jc w:val="both"/>
        <w:rPr>
          <w:rFonts w:ascii="宋体" w:eastAsia="宋体" w:hAnsi="宋体" w:cs="宋体" w:hint="eastAsia"/>
          <w:sz w:val="24"/>
          <w:szCs w:val="24"/>
        </w:rPr>
      </w:pPr>
      <w:r>
        <w:rPr>
          <w:rFonts w:ascii="宋体" w:eastAsia="宋体" w:hAnsi="宋体" w:cs="宋体" w:hint="eastAsia"/>
          <w:sz w:val="24"/>
          <w:szCs w:val="24"/>
        </w:rPr>
        <w:t>三、获取采购文件</w:t>
      </w:r>
      <w:bookmarkEnd w:id="12"/>
      <w:bookmarkEnd w:id="13"/>
    </w:p>
    <w:p w14:paraId="75E0B247" w14:textId="04F87FD3" w:rsidR="00053137" w:rsidRDefault="00000000">
      <w:pPr>
        <w:adjustRightInd w:val="0"/>
        <w:snapToGrid w:val="0"/>
        <w:spacing w:line="360" w:lineRule="auto"/>
        <w:ind w:firstLineChars="200" w:firstLine="480"/>
        <w:rPr>
          <w:rFonts w:ascii="宋体" w:cs="宋体"/>
          <w:sz w:val="24"/>
        </w:rPr>
      </w:pPr>
      <w:bookmarkStart w:id="16" w:name="OLE_LINK10"/>
      <w:bookmarkStart w:id="17" w:name="_Toc65794647"/>
      <w:bookmarkStart w:id="18" w:name="_Toc65825659"/>
      <w:r>
        <w:rPr>
          <w:rFonts w:ascii="宋体" w:hAnsi="宋体" w:cs="宋体"/>
          <w:sz w:val="24"/>
        </w:rPr>
        <w:t>1.</w:t>
      </w:r>
      <w:r>
        <w:rPr>
          <w:rFonts w:ascii="宋体" w:hAnsi="宋体" w:cs="宋体" w:hint="eastAsia"/>
          <w:sz w:val="24"/>
        </w:rPr>
        <w:t>时间：</w:t>
      </w:r>
      <w:r w:rsidRPr="0036214C">
        <w:rPr>
          <w:rFonts w:ascii="宋体" w:hAnsi="宋体" w:cs="宋体"/>
          <w:sz w:val="24"/>
        </w:rPr>
        <w:t>202</w:t>
      </w:r>
      <w:r w:rsidRPr="0036214C">
        <w:rPr>
          <w:rFonts w:ascii="宋体" w:hAnsi="宋体" w:cs="宋体" w:hint="eastAsia"/>
          <w:sz w:val="24"/>
        </w:rPr>
        <w:t>5</w:t>
      </w:r>
      <w:r w:rsidRPr="0036214C">
        <w:rPr>
          <w:rFonts w:ascii="宋体" w:hAnsi="宋体" w:cs="宋体"/>
          <w:sz w:val="24"/>
        </w:rPr>
        <w:t>年</w:t>
      </w:r>
      <w:r w:rsidRPr="0036214C">
        <w:rPr>
          <w:rFonts w:ascii="宋体" w:hAnsi="宋体" w:cs="宋体" w:hint="eastAsia"/>
          <w:sz w:val="24"/>
        </w:rPr>
        <w:t xml:space="preserve"> 12</w:t>
      </w:r>
      <w:r w:rsidRPr="0036214C">
        <w:rPr>
          <w:rFonts w:ascii="宋体" w:hAnsi="宋体" w:cs="宋体"/>
          <w:sz w:val="24"/>
        </w:rPr>
        <w:t>月</w:t>
      </w:r>
      <w:r w:rsidRPr="0036214C">
        <w:rPr>
          <w:rFonts w:ascii="宋体" w:hAnsi="宋体" w:cs="宋体" w:hint="eastAsia"/>
          <w:sz w:val="24"/>
        </w:rPr>
        <w:t xml:space="preserve"> </w:t>
      </w:r>
      <w:r w:rsidR="0036214C" w:rsidRPr="0036214C">
        <w:rPr>
          <w:rFonts w:ascii="宋体" w:hAnsi="宋体" w:cs="宋体" w:hint="eastAsia"/>
          <w:sz w:val="24"/>
        </w:rPr>
        <w:t>15</w:t>
      </w:r>
      <w:r w:rsidRPr="0036214C">
        <w:rPr>
          <w:rFonts w:ascii="宋体" w:hAnsi="宋体" w:cs="宋体" w:hint="eastAsia"/>
          <w:sz w:val="24"/>
        </w:rPr>
        <w:t xml:space="preserve"> </w:t>
      </w:r>
      <w:r w:rsidRPr="0036214C">
        <w:rPr>
          <w:rFonts w:ascii="宋体" w:hAnsi="宋体" w:cs="宋体"/>
          <w:sz w:val="24"/>
        </w:rPr>
        <w:t>日至202</w:t>
      </w:r>
      <w:r w:rsidRPr="0036214C">
        <w:rPr>
          <w:rFonts w:ascii="宋体" w:hAnsi="宋体" w:cs="宋体" w:hint="eastAsia"/>
          <w:sz w:val="24"/>
        </w:rPr>
        <w:t>5</w:t>
      </w:r>
      <w:r w:rsidRPr="0036214C">
        <w:rPr>
          <w:rFonts w:ascii="宋体" w:hAnsi="宋体" w:cs="宋体"/>
          <w:sz w:val="24"/>
        </w:rPr>
        <w:t>年</w:t>
      </w:r>
      <w:r w:rsidRPr="0036214C">
        <w:rPr>
          <w:rFonts w:ascii="宋体" w:hAnsi="宋体" w:cs="宋体" w:hint="eastAsia"/>
          <w:sz w:val="24"/>
        </w:rPr>
        <w:t>12</w:t>
      </w:r>
      <w:r w:rsidRPr="0036214C">
        <w:rPr>
          <w:rFonts w:ascii="宋体" w:hAnsi="宋体" w:cs="宋体"/>
          <w:sz w:val="24"/>
        </w:rPr>
        <w:t>月</w:t>
      </w:r>
      <w:r w:rsidRPr="0036214C">
        <w:rPr>
          <w:rFonts w:ascii="宋体" w:hAnsi="宋体" w:cs="宋体" w:hint="eastAsia"/>
          <w:sz w:val="24"/>
        </w:rPr>
        <w:t xml:space="preserve"> </w:t>
      </w:r>
      <w:r w:rsidR="0036214C" w:rsidRPr="0036214C">
        <w:rPr>
          <w:rFonts w:ascii="宋体" w:hAnsi="宋体" w:cs="宋体" w:hint="eastAsia"/>
          <w:sz w:val="24"/>
        </w:rPr>
        <w:t>19</w:t>
      </w:r>
      <w:r w:rsidRPr="0036214C">
        <w:rPr>
          <w:rFonts w:ascii="宋体" w:hAnsi="宋体" w:cs="宋体" w:hint="eastAsia"/>
          <w:sz w:val="24"/>
        </w:rPr>
        <w:t xml:space="preserve"> </w:t>
      </w:r>
      <w:r w:rsidRPr="0036214C">
        <w:rPr>
          <w:rFonts w:ascii="宋体" w:hAnsi="宋体" w:cs="宋体"/>
          <w:sz w:val="24"/>
        </w:rPr>
        <w:t>日</w:t>
      </w:r>
      <w:r w:rsidRPr="0036214C">
        <w:rPr>
          <w:rFonts w:ascii="宋体" w:hAnsi="宋体" w:cs="宋体" w:hint="eastAsia"/>
          <w:sz w:val="24"/>
        </w:rPr>
        <w:t>，</w:t>
      </w:r>
      <w:r>
        <w:rPr>
          <w:rFonts w:ascii="宋体" w:hAnsi="宋体" w:cs="宋体" w:hint="eastAsia"/>
          <w:sz w:val="24"/>
        </w:rPr>
        <w:t>每天上午00</w:t>
      </w:r>
      <w:r>
        <w:rPr>
          <w:rFonts w:ascii="宋体" w:hAnsi="宋体" w:cs="宋体"/>
          <w:sz w:val="24"/>
        </w:rPr>
        <w:t>:</w:t>
      </w:r>
      <w:r>
        <w:rPr>
          <w:rFonts w:ascii="宋体" w:cs="宋体"/>
          <w:sz w:val="24"/>
        </w:rPr>
        <w:t>00</w:t>
      </w:r>
      <w:r>
        <w:rPr>
          <w:rFonts w:ascii="宋体" w:hAnsi="宋体" w:cs="宋体" w:hint="eastAsia"/>
          <w:sz w:val="24"/>
        </w:rPr>
        <w:t>至</w:t>
      </w:r>
      <w:r>
        <w:rPr>
          <w:rFonts w:ascii="宋体" w:hAnsi="宋体" w:cs="宋体"/>
          <w:sz w:val="24"/>
        </w:rPr>
        <w:t>12:</w:t>
      </w:r>
      <w:r>
        <w:rPr>
          <w:rFonts w:ascii="宋体" w:cs="宋体"/>
          <w:sz w:val="24"/>
        </w:rPr>
        <w:t>00</w:t>
      </w:r>
      <w:r>
        <w:rPr>
          <w:rFonts w:ascii="宋体" w:hAnsi="宋体" w:cs="宋体" w:hint="eastAsia"/>
          <w:sz w:val="24"/>
        </w:rPr>
        <w:t>，下午</w:t>
      </w:r>
      <w:r>
        <w:rPr>
          <w:rFonts w:ascii="宋体" w:hAnsi="宋体" w:cs="宋体"/>
          <w:sz w:val="24"/>
        </w:rPr>
        <w:t>1</w:t>
      </w:r>
      <w:r>
        <w:rPr>
          <w:rFonts w:ascii="宋体" w:hAnsi="宋体" w:cs="宋体" w:hint="eastAsia"/>
          <w:sz w:val="24"/>
        </w:rPr>
        <w:t>2</w:t>
      </w:r>
      <w:r>
        <w:rPr>
          <w:rFonts w:ascii="宋体" w:hAnsi="宋体" w:cs="宋体"/>
          <w:sz w:val="24"/>
        </w:rPr>
        <w:t>:</w:t>
      </w:r>
      <w:r>
        <w:rPr>
          <w:rFonts w:ascii="宋体" w:cs="宋体" w:hint="eastAsia"/>
          <w:sz w:val="24"/>
        </w:rPr>
        <w:t>0</w:t>
      </w:r>
      <w:r>
        <w:rPr>
          <w:rFonts w:ascii="宋体" w:cs="宋体"/>
          <w:sz w:val="24"/>
        </w:rPr>
        <w:t>0</w:t>
      </w:r>
      <w:r>
        <w:rPr>
          <w:rFonts w:ascii="宋体" w:hAnsi="宋体" w:cs="宋体" w:hint="eastAsia"/>
          <w:sz w:val="24"/>
        </w:rPr>
        <w:t>至24</w:t>
      </w:r>
      <w:r>
        <w:rPr>
          <w:rFonts w:ascii="宋体" w:hAnsi="宋体" w:cs="宋体"/>
          <w:sz w:val="24"/>
        </w:rPr>
        <w:t>:</w:t>
      </w:r>
      <w:r>
        <w:rPr>
          <w:rFonts w:ascii="宋体" w:cs="宋体"/>
          <w:sz w:val="24"/>
        </w:rPr>
        <w:t>00</w:t>
      </w:r>
      <w:r>
        <w:rPr>
          <w:rFonts w:ascii="宋体" w:hAnsi="宋体" w:cs="宋体" w:hint="eastAsia"/>
          <w:sz w:val="24"/>
        </w:rPr>
        <w:t>（北京时间，法定节假日除外）。</w:t>
      </w:r>
    </w:p>
    <w:p w14:paraId="4824399D"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地点：北京市政府采购电子交易平台</w:t>
      </w:r>
    </w:p>
    <w:p w14:paraId="30C32490" w14:textId="77777777" w:rsidR="00053137" w:rsidRDefault="00000000">
      <w:pPr>
        <w:widowControl/>
        <w:adjustRightInd w:val="0"/>
        <w:snapToGrid w:val="0"/>
        <w:spacing w:line="360" w:lineRule="auto"/>
        <w:ind w:firstLineChars="200" w:firstLine="480"/>
        <w:jc w:val="left"/>
        <w:rPr>
          <w:rFonts w:ascii="宋体" w:cs="宋体"/>
          <w:sz w:val="24"/>
        </w:rPr>
      </w:pPr>
      <w:r>
        <w:rPr>
          <w:rFonts w:ascii="宋体" w:hAnsi="宋体" w:cs="宋体"/>
          <w:sz w:val="24"/>
        </w:rPr>
        <w:t>3.</w:t>
      </w:r>
      <w:r>
        <w:rPr>
          <w:rFonts w:ascii="宋体" w:hAnsi="宋体" w:cs="宋体" w:hint="eastAsia"/>
          <w:sz w:val="24"/>
        </w:rPr>
        <w:t>方式：供应商使用C</w:t>
      </w:r>
      <w:r>
        <w:rPr>
          <w:rFonts w:ascii="宋体" w:hAnsi="宋体" w:cs="宋体"/>
          <w:sz w:val="24"/>
        </w:rPr>
        <w:t>A</w:t>
      </w:r>
      <w:r>
        <w:rPr>
          <w:rFonts w:ascii="宋体" w:hAnsi="宋体" w:cs="宋体" w:hint="eastAsia"/>
          <w:sz w:val="24"/>
        </w:rPr>
        <w:t>数字证书或电子营业执照登录北京市政府采购电子交易平台（</w:t>
      </w:r>
      <w:r>
        <w:rPr>
          <w:rFonts w:ascii="宋体" w:hAnsi="宋体" w:cs="宋体"/>
          <w:sz w:val="24"/>
        </w:rPr>
        <w:t>http://zbcg-bjzc.zhongcy.com/bjczj-portal-site/index.html#/home</w:t>
      </w:r>
      <w:r>
        <w:rPr>
          <w:rFonts w:ascii="宋体" w:hAnsi="宋体" w:cs="宋体" w:hint="eastAsia"/>
          <w:sz w:val="24"/>
        </w:rPr>
        <w:t>）获取电子版竞争性磋商文件。</w:t>
      </w:r>
    </w:p>
    <w:p w14:paraId="495E6AB3" w14:textId="77777777" w:rsidR="00053137" w:rsidRDefault="00000000">
      <w:pPr>
        <w:widowControl/>
        <w:adjustRightInd w:val="0"/>
        <w:snapToGrid w:val="0"/>
        <w:spacing w:line="360" w:lineRule="auto"/>
        <w:ind w:firstLineChars="200" w:firstLine="480"/>
        <w:jc w:val="left"/>
        <w:rPr>
          <w:rFonts w:ascii="宋体" w:cs="宋体"/>
          <w:sz w:val="24"/>
        </w:rPr>
      </w:pPr>
      <w:r>
        <w:rPr>
          <w:rFonts w:ascii="宋体" w:hAnsi="宋体" w:cs="宋体"/>
          <w:sz w:val="24"/>
        </w:rPr>
        <w:t>4.</w:t>
      </w:r>
      <w:r>
        <w:rPr>
          <w:rFonts w:ascii="宋体" w:hAnsi="宋体" w:cs="宋体" w:hint="eastAsia"/>
          <w:sz w:val="24"/>
        </w:rPr>
        <w:t>售价：0元。</w:t>
      </w:r>
    </w:p>
    <w:p w14:paraId="46302C52" w14:textId="77777777" w:rsidR="00053137" w:rsidRDefault="00000000">
      <w:pPr>
        <w:pStyle w:val="22"/>
        <w:spacing w:before="0" w:line="360" w:lineRule="auto"/>
        <w:jc w:val="both"/>
        <w:rPr>
          <w:rFonts w:ascii="宋体" w:eastAsia="宋体" w:hAnsi="宋体" w:cs="宋体" w:hint="eastAsia"/>
          <w:bCs/>
          <w:sz w:val="24"/>
          <w:szCs w:val="24"/>
        </w:rPr>
      </w:pPr>
      <w:bookmarkStart w:id="19" w:name="OLE_LINK13"/>
      <w:bookmarkEnd w:id="16"/>
      <w:r>
        <w:rPr>
          <w:rFonts w:ascii="宋体" w:eastAsia="宋体" w:hAnsi="宋体" w:cs="宋体" w:hint="eastAsia"/>
          <w:sz w:val="24"/>
          <w:szCs w:val="24"/>
        </w:rPr>
        <w:t>四、</w:t>
      </w:r>
      <w:bookmarkEnd w:id="17"/>
      <w:bookmarkEnd w:id="18"/>
      <w:r>
        <w:rPr>
          <w:rFonts w:ascii="宋体" w:eastAsia="宋体" w:hAnsi="宋体" w:cs="宋体" w:hint="eastAsia"/>
          <w:bCs/>
          <w:sz w:val="24"/>
          <w:szCs w:val="24"/>
        </w:rPr>
        <w:t>响应文件提交</w:t>
      </w:r>
    </w:p>
    <w:p w14:paraId="412110B8" w14:textId="2F8C802A" w:rsidR="00053137" w:rsidRDefault="00000000">
      <w:pPr>
        <w:adjustRightInd w:val="0"/>
        <w:snapToGrid w:val="0"/>
        <w:spacing w:line="360" w:lineRule="auto"/>
        <w:ind w:firstLineChars="200" w:firstLine="480"/>
        <w:rPr>
          <w:rFonts w:ascii="宋体" w:cs="宋体"/>
          <w:sz w:val="24"/>
        </w:rPr>
      </w:pPr>
      <w:bookmarkStart w:id="20" w:name="OLE_LINK11"/>
      <w:r>
        <w:rPr>
          <w:rFonts w:ascii="宋体" w:hAnsi="宋体" w:cs="宋体" w:hint="eastAsia"/>
          <w:sz w:val="24"/>
        </w:rPr>
        <w:t>截止时</w:t>
      </w:r>
      <w:r w:rsidRPr="001E2104">
        <w:rPr>
          <w:rFonts w:ascii="宋体" w:hAnsi="宋体" w:cs="宋体" w:hint="eastAsia"/>
          <w:sz w:val="24"/>
        </w:rPr>
        <w:t>间：</w:t>
      </w:r>
      <w:r w:rsidRPr="001E2104">
        <w:rPr>
          <w:rFonts w:ascii="宋体" w:hAnsi="宋体" w:cs="宋体"/>
          <w:sz w:val="24"/>
        </w:rPr>
        <w:t>202</w:t>
      </w:r>
      <w:r w:rsidRPr="001E2104">
        <w:rPr>
          <w:rFonts w:ascii="宋体" w:hAnsi="宋体" w:cs="宋体" w:hint="eastAsia"/>
          <w:sz w:val="24"/>
        </w:rPr>
        <w:t>5</w:t>
      </w:r>
      <w:r w:rsidRPr="001E2104">
        <w:rPr>
          <w:rFonts w:ascii="宋体" w:hAnsi="宋体" w:cs="宋体"/>
          <w:sz w:val="24"/>
        </w:rPr>
        <w:t>年</w:t>
      </w:r>
      <w:r w:rsidRPr="001E2104">
        <w:rPr>
          <w:rFonts w:ascii="宋体" w:hAnsi="宋体" w:cs="宋体" w:hint="eastAsia"/>
          <w:sz w:val="24"/>
        </w:rPr>
        <w:t>12</w:t>
      </w:r>
      <w:r w:rsidRPr="001E2104">
        <w:rPr>
          <w:rFonts w:ascii="宋体" w:hAnsi="宋体" w:cs="宋体"/>
          <w:sz w:val="24"/>
        </w:rPr>
        <w:t>月</w:t>
      </w:r>
      <w:r w:rsidRPr="001E2104">
        <w:rPr>
          <w:rFonts w:ascii="宋体" w:hAnsi="宋体" w:cs="宋体" w:hint="eastAsia"/>
          <w:sz w:val="24"/>
        </w:rPr>
        <w:t xml:space="preserve"> </w:t>
      </w:r>
      <w:r w:rsidR="001E2104" w:rsidRPr="001E2104">
        <w:rPr>
          <w:rFonts w:ascii="宋体" w:hAnsi="宋体" w:cs="宋体" w:hint="eastAsia"/>
          <w:sz w:val="24"/>
        </w:rPr>
        <w:t>26</w:t>
      </w:r>
      <w:r w:rsidRPr="001E2104">
        <w:rPr>
          <w:rFonts w:ascii="宋体" w:hAnsi="宋体" w:cs="宋体" w:hint="eastAsia"/>
          <w:sz w:val="24"/>
        </w:rPr>
        <w:t xml:space="preserve"> </w:t>
      </w:r>
      <w:r w:rsidRPr="001E2104">
        <w:rPr>
          <w:rFonts w:ascii="宋体" w:hAnsi="宋体" w:cs="宋体"/>
          <w:sz w:val="24"/>
        </w:rPr>
        <w:t>日</w:t>
      </w:r>
      <w:r w:rsidRPr="001E2104">
        <w:rPr>
          <w:rFonts w:ascii="宋体" w:hAnsi="宋体" w:cs="宋体" w:hint="eastAsia"/>
          <w:sz w:val="24"/>
        </w:rPr>
        <w:t>10</w:t>
      </w:r>
      <w:r w:rsidRPr="001E2104">
        <w:rPr>
          <w:rFonts w:ascii="宋体" w:hAnsi="宋体" w:cs="宋体"/>
          <w:sz w:val="24"/>
        </w:rPr>
        <w:t>时</w:t>
      </w:r>
      <w:r w:rsidRPr="001E2104">
        <w:rPr>
          <w:rFonts w:ascii="宋体" w:hAnsi="宋体" w:cs="宋体" w:hint="eastAsia"/>
          <w:sz w:val="24"/>
        </w:rPr>
        <w:t>0</w:t>
      </w:r>
      <w:r w:rsidRPr="001E2104">
        <w:rPr>
          <w:rFonts w:ascii="宋体" w:hAnsi="宋体" w:cs="宋体"/>
          <w:sz w:val="24"/>
        </w:rPr>
        <w:t>0分</w:t>
      </w:r>
      <w:r w:rsidRPr="001E2104">
        <w:rPr>
          <w:rFonts w:ascii="宋体" w:hAnsi="宋体" w:cs="宋体" w:hint="eastAsia"/>
          <w:sz w:val="24"/>
        </w:rPr>
        <w:t>（北</w:t>
      </w:r>
      <w:r>
        <w:rPr>
          <w:rFonts w:ascii="宋体" w:hAnsi="宋体" w:cs="宋体" w:hint="eastAsia"/>
          <w:sz w:val="24"/>
        </w:rPr>
        <w:t>京时间）。</w:t>
      </w:r>
    </w:p>
    <w:p w14:paraId="2C8B2EE6"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hint="eastAsia"/>
          <w:sz w:val="24"/>
        </w:rPr>
        <w:t>地点：</w:t>
      </w:r>
      <w:bookmarkStart w:id="21" w:name="OLE_LINK15"/>
      <w:r>
        <w:rPr>
          <w:rFonts w:ascii="宋体" w:hAnsi="宋体" w:cs="宋体" w:hint="eastAsia"/>
          <w:sz w:val="24"/>
        </w:rPr>
        <w:t>北京市通州区江米店街2号院5号楼富力运河十号B02座2414。</w:t>
      </w:r>
      <w:bookmarkEnd w:id="21"/>
    </w:p>
    <w:bookmarkEnd w:id="20"/>
    <w:p w14:paraId="7292EF0A" w14:textId="77777777" w:rsidR="00053137" w:rsidRDefault="00000000">
      <w:pPr>
        <w:pStyle w:val="22"/>
        <w:spacing w:before="0" w:line="360" w:lineRule="auto"/>
        <w:jc w:val="both"/>
        <w:rPr>
          <w:rFonts w:ascii="宋体" w:eastAsia="宋体" w:hAnsi="宋体" w:cs="宋体" w:hint="eastAsia"/>
          <w:bCs/>
          <w:sz w:val="24"/>
          <w:szCs w:val="24"/>
        </w:rPr>
      </w:pPr>
      <w:r>
        <w:rPr>
          <w:rFonts w:ascii="宋体" w:eastAsia="宋体" w:hAnsi="宋体" w:cs="宋体" w:hint="eastAsia"/>
          <w:bCs/>
          <w:sz w:val="24"/>
          <w:szCs w:val="24"/>
        </w:rPr>
        <w:t>五、开启</w:t>
      </w:r>
    </w:p>
    <w:p w14:paraId="09E94966" w14:textId="58EEBAC5" w:rsidR="00053137" w:rsidRDefault="00000000">
      <w:pPr>
        <w:adjustRightInd w:val="0"/>
        <w:snapToGrid w:val="0"/>
        <w:spacing w:line="360" w:lineRule="auto"/>
        <w:ind w:firstLineChars="200" w:firstLine="480"/>
        <w:rPr>
          <w:rFonts w:ascii="宋体" w:cs="宋体"/>
          <w:sz w:val="24"/>
        </w:rPr>
      </w:pPr>
      <w:r>
        <w:rPr>
          <w:rFonts w:ascii="宋体" w:hAnsi="宋体" w:cs="宋体" w:hint="eastAsia"/>
          <w:sz w:val="24"/>
        </w:rPr>
        <w:t>时间</w:t>
      </w:r>
      <w:r w:rsidRPr="001E2104">
        <w:rPr>
          <w:rFonts w:ascii="宋体" w:hAnsi="宋体" w:cs="宋体" w:hint="eastAsia"/>
          <w:sz w:val="24"/>
        </w:rPr>
        <w:t>：</w:t>
      </w:r>
      <w:r w:rsidRPr="001E2104">
        <w:rPr>
          <w:rFonts w:ascii="宋体" w:hAnsi="宋体" w:cs="宋体"/>
          <w:sz w:val="24"/>
        </w:rPr>
        <w:t>202</w:t>
      </w:r>
      <w:r w:rsidRPr="001E2104">
        <w:rPr>
          <w:rFonts w:ascii="宋体" w:hAnsi="宋体" w:cs="宋体" w:hint="eastAsia"/>
          <w:sz w:val="24"/>
        </w:rPr>
        <w:t>5</w:t>
      </w:r>
      <w:r w:rsidRPr="001E2104">
        <w:rPr>
          <w:rFonts w:ascii="宋体" w:hAnsi="宋体" w:cs="宋体"/>
          <w:sz w:val="24"/>
        </w:rPr>
        <w:t>年</w:t>
      </w:r>
      <w:r w:rsidRPr="001E2104">
        <w:rPr>
          <w:rFonts w:ascii="宋体" w:hAnsi="宋体" w:cs="宋体" w:hint="eastAsia"/>
          <w:sz w:val="24"/>
        </w:rPr>
        <w:t>12</w:t>
      </w:r>
      <w:r w:rsidRPr="001E2104">
        <w:rPr>
          <w:rFonts w:ascii="宋体" w:hAnsi="宋体" w:cs="宋体"/>
          <w:sz w:val="24"/>
        </w:rPr>
        <w:t>月</w:t>
      </w:r>
      <w:r w:rsidR="001E2104" w:rsidRPr="001E2104">
        <w:rPr>
          <w:rFonts w:ascii="宋体" w:hAnsi="宋体" w:cs="宋体" w:hint="eastAsia"/>
          <w:sz w:val="24"/>
        </w:rPr>
        <w:t>26</w:t>
      </w:r>
      <w:r w:rsidRPr="001E2104">
        <w:rPr>
          <w:rFonts w:ascii="宋体" w:hAnsi="宋体" w:cs="宋体" w:hint="eastAsia"/>
          <w:sz w:val="24"/>
        </w:rPr>
        <w:t xml:space="preserve">  </w:t>
      </w:r>
      <w:r w:rsidRPr="001E2104">
        <w:rPr>
          <w:rFonts w:ascii="宋体" w:hAnsi="宋体" w:cs="宋体"/>
          <w:sz w:val="24"/>
        </w:rPr>
        <w:t>日</w:t>
      </w:r>
      <w:r w:rsidRPr="001E2104">
        <w:rPr>
          <w:rFonts w:ascii="宋体" w:hAnsi="宋体" w:cs="宋体" w:hint="eastAsia"/>
          <w:sz w:val="24"/>
        </w:rPr>
        <w:t>10</w:t>
      </w:r>
      <w:r w:rsidRPr="001E2104">
        <w:rPr>
          <w:rFonts w:ascii="宋体" w:hAnsi="宋体" w:cs="宋体"/>
          <w:sz w:val="24"/>
        </w:rPr>
        <w:t>时</w:t>
      </w:r>
      <w:r w:rsidRPr="001E2104">
        <w:rPr>
          <w:rFonts w:ascii="宋体" w:hAnsi="宋体" w:cs="宋体" w:hint="eastAsia"/>
          <w:sz w:val="24"/>
        </w:rPr>
        <w:t>0</w:t>
      </w:r>
      <w:r w:rsidRPr="001E2104">
        <w:rPr>
          <w:rFonts w:ascii="宋体" w:hAnsi="宋体" w:cs="宋体"/>
          <w:sz w:val="24"/>
        </w:rPr>
        <w:t>0分</w:t>
      </w:r>
      <w:r w:rsidRPr="001E2104">
        <w:rPr>
          <w:rFonts w:ascii="宋体" w:hAnsi="宋体" w:cs="宋体" w:hint="eastAsia"/>
          <w:sz w:val="24"/>
        </w:rPr>
        <w:t>（北京时间）</w:t>
      </w:r>
      <w:r>
        <w:rPr>
          <w:rFonts w:ascii="宋体" w:hAnsi="宋体" w:cs="宋体" w:hint="eastAsia"/>
          <w:sz w:val="24"/>
        </w:rPr>
        <w:t>。</w:t>
      </w:r>
    </w:p>
    <w:p w14:paraId="55B17DC8"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hint="eastAsia"/>
          <w:sz w:val="24"/>
        </w:rPr>
        <w:t>地点：北京市通州区江米店街2号院5号楼富力运河十号B02座2414。</w:t>
      </w:r>
    </w:p>
    <w:bookmarkEnd w:id="19"/>
    <w:p w14:paraId="1533568C" w14:textId="77777777" w:rsidR="00053137" w:rsidRDefault="00000000">
      <w:pPr>
        <w:pStyle w:val="22"/>
        <w:spacing w:before="0" w:line="360" w:lineRule="auto"/>
        <w:jc w:val="both"/>
        <w:rPr>
          <w:rFonts w:ascii="宋体" w:eastAsia="宋体" w:hAnsi="宋体" w:cs="宋体" w:hint="eastAsia"/>
          <w:bCs/>
          <w:sz w:val="24"/>
          <w:szCs w:val="24"/>
        </w:rPr>
      </w:pPr>
      <w:r>
        <w:rPr>
          <w:rFonts w:ascii="宋体" w:eastAsia="宋体" w:hAnsi="宋体" w:cs="宋体" w:hint="eastAsia"/>
          <w:bCs/>
          <w:sz w:val="24"/>
          <w:szCs w:val="24"/>
        </w:rPr>
        <w:t>六、公告期限</w:t>
      </w:r>
    </w:p>
    <w:p w14:paraId="6D8BFA1F" w14:textId="3AA80804" w:rsidR="00053137" w:rsidRDefault="00000000">
      <w:pPr>
        <w:adjustRightInd w:val="0"/>
        <w:snapToGrid w:val="0"/>
        <w:spacing w:line="360" w:lineRule="auto"/>
        <w:ind w:firstLineChars="200" w:firstLine="480"/>
        <w:rPr>
          <w:rFonts w:ascii="宋体" w:cs="宋体"/>
          <w:sz w:val="24"/>
        </w:rPr>
      </w:pPr>
      <w:r>
        <w:rPr>
          <w:rFonts w:ascii="宋体" w:hAnsi="宋体" w:cs="宋体" w:hint="eastAsia"/>
          <w:sz w:val="24"/>
        </w:rPr>
        <w:t>自本公告发布之日起</w:t>
      </w:r>
      <w:r w:rsidR="00E35E3E">
        <w:rPr>
          <w:rFonts w:ascii="宋体" w:hAnsi="宋体" w:cs="宋体" w:hint="eastAsia"/>
          <w:sz w:val="24"/>
        </w:rPr>
        <w:t>3</w:t>
      </w:r>
      <w:r>
        <w:rPr>
          <w:rFonts w:ascii="宋体" w:hAnsi="宋体" w:cs="宋体" w:hint="eastAsia"/>
          <w:sz w:val="24"/>
        </w:rPr>
        <w:t>个工作日。</w:t>
      </w:r>
    </w:p>
    <w:p w14:paraId="2E07591F" w14:textId="77777777" w:rsidR="00053137" w:rsidRDefault="00000000">
      <w:pPr>
        <w:pStyle w:val="22"/>
        <w:spacing w:before="0" w:line="360" w:lineRule="auto"/>
        <w:jc w:val="both"/>
        <w:rPr>
          <w:rFonts w:ascii="宋体" w:eastAsia="宋体" w:hAnsi="宋体" w:cs="宋体" w:hint="eastAsia"/>
          <w:bCs/>
          <w:sz w:val="24"/>
          <w:szCs w:val="24"/>
        </w:rPr>
      </w:pPr>
      <w:r>
        <w:rPr>
          <w:rFonts w:ascii="宋体" w:eastAsia="宋体" w:hAnsi="宋体" w:cs="宋体" w:hint="eastAsia"/>
          <w:bCs/>
          <w:sz w:val="24"/>
          <w:szCs w:val="24"/>
        </w:rPr>
        <w:t>七、其他补充事宜</w:t>
      </w:r>
    </w:p>
    <w:p w14:paraId="6AF2B66D" w14:textId="77777777" w:rsidR="00053137" w:rsidRDefault="00000000">
      <w:pPr>
        <w:adjustRightInd w:val="0"/>
        <w:snapToGrid w:val="0"/>
        <w:spacing w:line="360" w:lineRule="auto"/>
        <w:ind w:firstLineChars="200" w:firstLine="480"/>
        <w:rPr>
          <w:rFonts w:ascii="宋体" w:cs="宋体"/>
          <w:sz w:val="24"/>
        </w:rPr>
      </w:pPr>
      <w:bookmarkStart w:id="22" w:name="_Hlk215651674"/>
      <w:r>
        <w:rPr>
          <w:rFonts w:ascii="宋体" w:hAnsi="宋体" w:cs="宋体"/>
          <w:sz w:val="24"/>
        </w:rPr>
        <w:t>7.1</w:t>
      </w:r>
      <w:r>
        <w:rPr>
          <w:rFonts w:ascii="宋体" w:hAnsi="宋体" w:cs="宋体" w:hint="eastAsia"/>
          <w:sz w:val="24"/>
        </w:rPr>
        <w:t>本项目需要落实的政府采购政策：</w:t>
      </w:r>
    </w:p>
    <w:p w14:paraId="7C4D6E54"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sz w:val="24"/>
        </w:rPr>
        <w:t>7.1.1</w:t>
      </w:r>
      <w:r>
        <w:rPr>
          <w:rFonts w:ascii="宋体" w:hAnsi="宋体" w:cs="宋体" w:hint="eastAsia"/>
          <w:sz w:val="24"/>
        </w:rPr>
        <w:t>依据《政府采购促进中小企业发展管理办法》（财库﹝</w:t>
      </w:r>
      <w:r>
        <w:rPr>
          <w:rFonts w:ascii="宋体" w:hAnsi="宋体" w:cs="宋体"/>
          <w:sz w:val="24"/>
        </w:rPr>
        <w:t>2020</w:t>
      </w:r>
      <w:r>
        <w:rPr>
          <w:rFonts w:ascii="宋体" w:hAnsi="宋体" w:cs="宋体" w:hint="eastAsia"/>
          <w:sz w:val="24"/>
        </w:rPr>
        <w:t>﹞</w:t>
      </w:r>
      <w:r>
        <w:rPr>
          <w:rFonts w:ascii="宋体" w:hAnsi="宋体" w:cs="宋体"/>
          <w:sz w:val="24"/>
        </w:rPr>
        <w:t>46</w:t>
      </w:r>
      <w:r>
        <w:rPr>
          <w:rFonts w:ascii="宋体" w:hAnsi="宋体" w:cs="宋体" w:hint="eastAsia"/>
          <w:sz w:val="24"/>
        </w:rPr>
        <w:t>号）的采购政策；</w:t>
      </w:r>
    </w:p>
    <w:p w14:paraId="418E7ABC"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sz w:val="24"/>
        </w:rPr>
        <w:lastRenderedPageBreak/>
        <w:t>7.1.2</w:t>
      </w:r>
      <w:r>
        <w:rPr>
          <w:rFonts w:ascii="宋体" w:hAnsi="宋体" w:cs="宋体" w:hint="eastAsia"/>
          <w:sz w:val="24"/>
        </w:rPr>
        <w:t>依据“财政部</w:t>
      </w:r>
      <w:r>
        <w:rPr>
          <w:rFonts w:ascii="宋体" w:hAnsi="宋体" w:cs="宋体"/>
          <w:sz w:val="24"/>
        </w:rPr>
        <w:t xml:space="preserve"> </w:t>
      </w:r>
      <w:r>
        <w:rPr>
          <w:rFonts w:ascii="宋体" w:hAnsi="宋体" w:cs="宋体" w:hint="eastAsia"/>
          <w:sz w:val="24"/>
        </w:rPr>
        <w:t>民政部</w:t>
      </w:r>
      <w:r>
        <w:rPr>
          <w:rFonts w:ascii="宋体" w:hAnsi="宋体" w:cs="宋体"/>
          <w:sz w:val="24"/>
        </w:rPr>
        <w:t xml:space="preserve"> </w:t>
      </w:r>
      <w:r>
        <w:rPr>
          <w:rFonts w:ascii="宋体" w:hAnsi="宋体" w:cs="宋体" w:hint="eastAsia"/>
          <w:sz w:val="24"/>
        </w:rPr>
        <w:t>中国残疾人联合会关于促进残疾人就业政府采购政策的通知（京财采购</w:t>
      </w:r>
      <w:r>
        <w:rPr>
          <w:rFonts w:ascii="宋体" w:hAnsi="宋体" w:cs="宋体"/>
          <w:sz w:val="24"/>
        </w:rPr>
        <w:t>[2017]2067</w:t>
      </w:r>
      <w:r>
        <w:rPr>
          <w:rFonts w:ascii="宋体" w:hAnsi="宋体" w:cs="宋体" w:hint="eastAsia"/>
          <w:sz w:val="24"/>
        </w:rPr>
        <w:t>号）”的采购政策；</w:t>
      </w:r>
    </w:p>
    <w:p w14:paraId="12075FA2"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sz w:val="24"/>
        </w:rPr>
        <w:t>7.1.3</w:t>
      </w:r>
      <w:r>
        <w:rPr>
          <w:rFonts w:ascii="宋体" w:hAnsi="宋体" w:cs="宋体" w:hint="eastAsia"/>
          <w:sz w:val="24"/>
        </w:rPr>
        <w:t>在“信用中国”网站(www.creditchina.gov.cn)信用报告中，中国政府采购网(www.ccgp.gov.cn)查询信用记录，未列入失信被执行人、重大税收违法失信主体名单、政府采购严重违法失信行为记录名单的供应商。</w:t>
      </w:r>
    </w:p>
    <w:p w14:paraId="3FEC7B74" w14:textId="77777777" w:rsidR="00053137" w:rsidRDefault="00000000">
      <w:pPr>
        <w:adjustRightInd w:val="0"/>
        <w:snapToGrid w:val="0"/>
        <w:spacing w:line="360" w:lineRule="auto"/>
        <w:ind w:firstLineChars="200" w:firstLine="480"/>
        <w:rPr>
          <w:rFonts w:ascii="宋体" w:cs="宋体"/>
          <w:sz w:val="24"/>
        </w:rPr>
      </w:pPr>
      <w:r>
        <w:rPr>
          <w:rFonts w:ascii="宋体" w:hAnsi="宋体" w:cs="宋体"/>
          <w:sz w:val="24"/>
        </w:rPr>
        <w:t>7.1.4</w:t>
      </w:r>
      <w:r>
        <w:rPr>
          <w:rFonts w:ascii="宋体" w:hAnsi="宋体" w:cs="宋体" w:hint="eastAsia"/>
          <w:sz w:val="24"/>
        </w:rPr>
        <w:t>本项目采购本国服务，扶持不发达地区和少数民族地区、促进监狱企业和中小企业发展，支持节能减排、环境保护。</w:t>
      </w:r>
    </w:p>
    <w:p w14:paraId="6E48F46B"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sz w:val="24"/>
        </w:rPr>
        <w:t>7.2</w:t>
      </w:r>
      <w:r>
        <w:rPr>
          <w:rFonts w:ascii="宋体" w:hAnsi="宋体" w:cs="宋体" w:hint="eastAsia"/>
          <w:sz w:val="24"/>
        </w:rPr>
        <w:t>本项目采用政府</w:t>
      </w:r>
      <w:proofErr w:type="gramStart"/>
      <w:r>
        <w:rPr>
          <w:rFonts w:ascii="宋体" w:hAnsi="宋体" w:cs="宋体" w:hint="eastAsia"/>
          <w:sz w:val="24"/>
        </w:rPr>
        <w:t>采购</w:t>
      </w:r>
      <w:r>
        <w:rPr>
          <w:rFonts w:ascii="宋体" w:hAnsi="宋体" w:cs="宋体"/>
          <w:sz w:val="24"/>
        </w:rPr>
        <w:t>全</w:t>
      </w:r>
      <w:proofErr w:type="gramEnd"/>
      <w:r>
        <w:rPr>
          <w:rFonts w:ascii="宋体" w:hAnsi="宋体" w:cs="宋体"/>
          <w:sz w:val="24"/>
        </w:rPr>
        <w:t>流程线上线下结合</w:t>
      </w:r>
      <w:r>
        <w:rPr>
          <w:rFonts w:ascii="宋体" w:hAnsi="宋体" w:cs="宋体" w:hint="eastAsia"/>
          <w:sz w:val="24"/>
        </w:rPr>
        <w:t>方式采购，</w:t>
      </w:r>
      <w:r>
        <w:rPr>
          <w:rFonts w:ascii="宋体" w:hAnsi="宋体" w:cs="宋体"/>
          <w:sz w:val="24"/>
        </w:rPr>
        <w:t>请供应</w:t>
      </w:r>
      <w:proofErr w:type="gramStart"/>
      <w:r>
        <w:rPr>
          <w:rFonts w:ascii="宋体" w:hAnsi="宋体" w:cs="宋体"/>
          <w:sz w:val="24"/>
        </w:rPr>
        <w:t>商认真</w:t>
      </w:r>
      <w:proofErr w:type="gramEnd"/>
      <w:r>
        <w:rPr>
          <w:rFonts w:ascii="宋体" w:hAnsi="宋体" w:cs="宋体"/>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r>
        <w:rPr>
          <w:rFonts w:ascii="宋体" w:hAnsi="宋体" w:cs="宋体" w:hint="eastAsia"/>
          <w:sz w:val="24"/>
        </w:rPr>
        <w:t>。</w:t>
      </w:r>
    </w:p>
    <w:p w14:paraId="7FD5A08F"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sz w:val="24"/>
        </w:rPr>
        <w:t>CA数字证书服务热线      010-58511086</w:t>
      </w:r>
    </w:p>
    <w:p w14:paraId="417D792C" w14:textId="77777777" w:rsidR="00053137" w:rsidRDefault="00000000">
      <w:pPr>
        <w:spacing w:line="360" w:lineRule="auto"/>
        <w:ind w:firstLineChars="161" w:firstLine="425"/>
        <w:rPr>
          <w:rFonts w:ascii="宋体" w:hAnsi="宋体" w:cs="宋体" w:hint="eastAsia"/>
          <w:sz w:val="24"/>
        </w:rPr>
      </w:pPr>
      <w:r>
        <w:rPr>
          <w:rFonts w:ascii="宋体" w:hAnsi="宋体" w:cs="宋体"/>
          <w:spacing w:val="12"/>
          <w:sz w:val="24"/>
        </w:rPr>
        <w:t>电</w:t>
      </w:r>
      <w:r>
        <w:rPr>
          <w:rFonts w:ascii="宋体" w:hAnsi="宋体" w:cs="宋体"/>
          <w:spacing w:val="7"/>
          <w:sz w:val="24"/>
        </w:rPr>
        <w:t>子营业执照服务热线</w:t>
      </w:r>
      <w:r>
        <w:rPr>
          <w:rFonts w:ascii="宋体" w:hAnsi="宋体" w:cs="宋体" w:hint="eastAsia"/>
          <w:spacing w:val="7"/>
          <w:sz w:val="24"/>
        </w:rPr>
        <w:t xml:space="preserve"> </w:t>
      </w:r>
      <w:r>
        <w:rPr>
          <w:rFonts w:ascii="宋体" w:hAnsi="宋体" w:cs="宋体"/>
          <w:spacing w:val="7"/>
          <w:sz w:val="24"/>
        </w:rPr>
        <w:t xml:space="preserve">  </w:t>
      </w:r>
      <w:r>
        <w:rPr>
          <w:rFonts w:ascii="宋体" w:hAnsi="宋体"/>
          <w:spacing w:val="7"/>
          <w:sz w:val="24"/>
        </w:rPr>
        <w:t>400-699-7000</w:t>
      </w:r>
    </w:p>
    <w:p w14:paraId="059E6421" w14:textId="77777777" w:rsidR="00053137" w:rsidRDefault="00000000">
      <w:pPr>
        <w:spacing w:line="360" w:lineRule="auto"/>
        <w:ind w:left="490"/>
        <w:rPr>
          <w:rFonts w:ascii="宋体" w:hAnsi="宋体" w:cs="宋体" w:hint="eastAsia"/>
          <w:sz w:val="24"/>
        </w:rPr>
      </w:pPr>
      <w:r>
        <w:rPr>
          <w:rFonts w:ascii="宋体" w:hAnsi="宋体" w:cs="宋体"/>
          <w:sz w:val="24"/>
        </w:rPr>
        <w:t>技术支持服务热线        010-86483801</w:t>
      </w:r>
    </w:p>
    <w:p w14:paraId="287402FB"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7.2.1 办理 CA 数字证书或电子营业执照</w:t>
      </w:r>
    </w:p>
    <w:p w14:paraId="05A32B7B"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供应商登录北京市政府采购电子交易平台查阅“用户指南”— “操作指南”— “市场主体CA办理操作流程指引”/“ 电子营业执照使用指南”，按照程序要求办理。</w:t>
      </w:r>
    </w:p>
    <w:p w14:paraId="5FC7CE6C"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7.2.2 注册</w:t>
      </w:r>
    </w:p>
    <w:p w14:paraId="0F46DCAE"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 “操作指南”— “市场主体注册入库操作流程指引”进行自助注册绑定。</w:t>
      </w:r>
    </w:p>
    <w:p w14:paraId="2C8CB1B7"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7.2.3 驱动、客户端下载</w:t>
      </w:r>
    </w:p>
    <w:p w14:paraId="2C8A7D4B"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 “工具下载”— “招标采购系统文件驱动安装包”下载相关驱动。</w:t>
      </w:r>
    </w:p>
    <w:p w14:paraId="57F5687B" w14:textId="77777777" w:rsidR="00053137" w:rsidRDefault="00000000">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7.2.4 获取电子竞争性磋商文件</w:t>
      </w:r>
    </w:p>
    <w:p w14:paraId="7CB62666" w14:textId="77777777" w:rsidR="00053137" w:rsidRDefault="00000000">
      <w:pPr>
        <w:spacing w:line="360" w:lineRule="auto"/>
        <w:ind w:firstLineChars="200" w:firstLine="480"/>
        <w:rPr>
          <w:rFonts w:ascii="宋体" w:hAnsi="宋体" w:cs="宋体" w:hint="eastAsia"/>
          <w:sz w:val="24"/>
        </w:rPr>
      </w:pPr>
      <w:r>
        <w:rPr>
          <w:rFonts w:ascii="宋体" w:hAnsi="宋体" w:cs="宋体" w:hint="eastAsia"/>
          <w:sz w:val="24"/>
        </w:rPr>
        <w:t>供应商使用CA数字证书或电子营业执照登录北京市政府采购电子交易平台获取电子竞争性磋商文件。</w:t>
      </w:r>
    </w:p>
    <w:p w14:paraId="72EC1096" w14:textId="77777777" w:rsidR="00053137" w:rsidRDefault="00000000">
      <w:pPr>
        <w:spacing w:line="360" w:lineRule="auto"/>
        <w:ind w:firstLineChars="200" w:firstLine="480"/>
        <w:rPr>
          <w:rFonts w:ascii="宋体" w:hAnsi="宋体" w:cs="宋体" w:hint="eastAsia"/>
          <w:sz w:val="24"/>
        </w:rPr>
      </w:pPr>
      <w:r>
        <w:rPr>
          <w:rFonts w:ascii="宋体" w:hAnsi="宋体" w:cs="宋体" w:hint="eastAsia"/>
          <w:sz w:val="24"/>
        </w:rPr>
        <w:t>供应商如计划参与多个采购包的磋商，应在登录北京市政府采购电子交易平台后，在【我的项目】栏目依次选择对应采购包，进入项目工作台招标/采购文件</w:t>
      </w:r>
      <w:r>
        <w:rPr>
          <w:rFonts w:ascii="宋体" w:hAnsi="宋体" w:cs="宋体" w:hint="eastAsia"/>
          <w:sz w:val="24"/>
        </w:rPr>
        <w:lastRenderedPageBreak/>
        <w:t>环节分别按采购包下载竞争性磋商电子版。未在规定期限内按上述操作获取文件的采购包，其响应无效。</w:t>
      </w:r>
    </w:p>
    <w:bookmarkEnd w:id="22"/>
    <w:p w14:paraId="2C27793E" w14:textId="77777777" w:rsidR="00053137" w:rsidRDefault="00000000">
      <w:pPr>
        <w:pStyle w:val="22"/>
        <w:spacing w:before="0" w:line="360" w:lineRule="auto"/>
        <w:jc w:val="both"/>
        <w:rPr>
          <w:rFonts w:ascii="宋体" w:eastAsia="宋体" w:hAnsi="宋体" w:cs="宋体" w:hint="eastAsia"/>
          <w:bCs/>
          <w:sz w:val="24"/>
          <w:szCs w:val="24"/>
        </w:rPr>
      </w:pPr>
      <w:r>
        <w:rPr>
          <w:rFonts w:ascii="宋体" w:eastAsia="宋体" w:hAnsi="宋体" w:cs="宋体" w:hint="eastAsia"/>
          <w:bCs/>
          <w:sz w:val="24"/>
          <w:szCs w:val="24"/>
        </w:rPr>
        <w:t>八、对本项目提出询问，请按以下方式联系。</w:t>
      </w:r>
    </w:p>
    <w:p w14:paraId="01631180" w14:textId="77777777" w:rsidR="00053137" w:rsidRDefault="00000000">
      <w:pPr>
        <w:widowControl/>
        <w:spacing w:line="360" w:lineRule="auto"/>
        <w:ind w:firstLineChars="200" w:firstLine="480"/>
        <w:jc w:val="left"/>
        <w:rPr>
          <w:rFonts w:ascii="宋体" w:cs="宋体"/>
          <w:kern w:val="0"/>
          <w:sz w:val="24"/>
        </w:rPr>
      </w:pPr>
      <w:bookmarkStart w:id="23" w:name="OLE_LINK16"/>
      <w:bookmarkStart w:id="24" w:name="_Toc265228423"/>
      <w:bookmarkStart w:id="25" w:name="_Toc97371942"/>
      <w:bookmarkStart w:id="26" w:name="_Toc127151777"/>
      <w:bookmarkStart w:id="27" w:name="_Toc512937850"/>
      <w:bookmarkStart w:id="28" w:name="_Toc353873938"/>
      <w:bookmarkStart w:id="29" w:name="_Toc353825548"/>
      <w:bookmarkStart w:id="30" w:name="_Toc264969275"/>
      <w:bookmarkStart w:id="31" w:name="_Toc226965856"/>
      <w:bookmarkStart w:id="32" w:name="_Toc150774783"/>
      <w:bookmarkStart w:id="33" w:name="_Toc305158928"/>
      <w:bookmarkStart w:id="34" w:name="_Toc195842950"/>
      <w:bookmarkStart w:id="35" w:name="_Toc127161488"/>
      <w:bookmarkStart w:id="36" w:name="_Toc305158854"/>
      <w:bookmarkEnd w:id="2"/>
      <w:bookmarkEnd w:id="3"/>
      <w:bookmarkEnd w:id="4"/>
      <w:bookmarkEnd w:id="5"/>
      <w:bookmarkEnd w:id="6"/>
      <w:r>
        <w:rPr>
          <w:rFonts w:ascii="宋体" w:cs="宋体" w:hint="eastAsia"/>
          <w:kern w:val="0"/>
          <w:sz w:val="24"/>
        </w:rPr>
        <w:t>1.采购人信息</w:t>
      </w:r>
    </w:p>
    <w:p w14:paraId="50A30409"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 xml:space="preserve">名 </w:t>
      </w:r>
      <w:r>
        <w:rPr>
          <w:rFonts w:ascii="宋体" w:cs="宋体"/>
          <w:kern w:val="0"/>
          <w:sz w:val="24"/>
        </w:rPr>
        <w:t xml:space="preserve">   </w:t>
      </w:r>
      <w:r>
        <w:rPr>
          <w:rFonts w:ascii="宋体" w:cs="宋体" w:hint="eastAsia"/>
          <w:kern w:val="0"/>
          <w:sz w:val="24"/>
        </w:rPr>
        <w:t>称：北京市十三陵林场管理处</w:t>
      </w:r>
    </w:p>
    <w:p w14:paraId="18DEB161"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 xml:space="preserve">地 </w:t>
      </w:r>
      <w:r>
        <w:rPr>
          <w:rFonts w:ascii="宋体" w:cs="宋体"/>
          <w:kern w:val="0"/>
          <w:sz w:val="24"/>
        </w:rPr>
        <w:t xml:space="preserve">   </w:t>
      </w:r>
      <w:r>
        <w:rPr>
          <w:rFonts w:ascii="宋体" w:cs="宋体" w:hint="eastAsia"/>
          <w:kern w:val="0"/>
          <w:sz w:val="24"/>
        </w:rPr>
        <w:t>址：</w:t>
      </w:r>
      <w:bookmarkStart w:id="37" w:name="OLE_LINK27"/>
      <w:r>
        <w:rPr>
          <w:rFonts w:ascii="宋体" w:cs="宋体" w:hint="eastAsia"/>
          <w:kern w:val="0"/>
          <w:sz w:val="24"/>
        </w:rPr>
        <w:t>北京市昌平区北郝庄</w:t>
      </w:r>
      <w:bookmarkEnd w:id="37"/>
    </w:p>
    <w:p w14:paraId="32478897"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联系方式：</w:t>
      </w:r>
      <w:bookmarkStart w:id="38" w:name="OLE_LINK24"/>
      <w:r>
        <w:rPr>
          <w:rFonts w:ascii="宋体" w:cs="宋体" w:hint="eastAsia"/>
          <w:kern w:val="0"/>
          <w:sz w:val="24"/>
        </w:rPr>
        <w:t>王潇</w:t>
      </w:r>
      <w:bookmarkEnd w:id="38"/>
      <w:r>
        <w:rPr>
          <w:rFonts w:ascii="宋体" w:cs="宋体" w:hint="eastAsia"/>
          <w:kern w:val="0"/>
          <w:sz w:val="24"/>
        </w:rPr>
        <w:t xml:space="preserve"> 0</w:t>
      </w:r>
      <w:r>
        <w:rPr>
          <w:rFonts w:ascii="宋体" w:cs="宋体"/>
          <w:kern w:val="0"/>
          <w:sz w:val="24"/>
        </w:rPr>
        <w:t>10-</w:t>
      </w:r>
      <w:bookmarkStart w:id="39" w:name="OLE_LINK25"/>
      <w:r>
        <w:rPr>
          <w:rFonts w:ascii="宋体" w:cs="宋体"/>
          <w:kern w:val="0"/>
          <w:sz w:val="24"/>
        </w:rPr>
        <w:t>8970</w:t>
      </w:r>
      <w:r>
        <w:rPr>
          <w:rFonts w:ascii="宋体" w:cs="宋体" w:hint="eastAsia"/>
          <w:kern w:val="0"/>
          <w:sz w:val="24"/>
        </w:rPr>
        <w:t>8203</w:t>
      </w:r>
      <w:bookmarkEnd w:id="39"/>
    </w:p>
    <w:p w14:paraId="7D4FE517"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2.采购代理机构信息</w:t>
      </w:r>
    </w:p>
    <w:p w14:paraId="7D149432"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 xml:space="preserve">名 </w:t>
      </w:r>
      <w:r>
        <w:rPr>
          <w:rFonts w:ascii="宋体" w:cs="宋体"/>
          <w:kern w:val="0"/>
          <w:sz w:val="24"/>
        </w:rPr>
        <w:t xml:space="preserve">   </w:t>
      </w:r>
      <w:r>
        <w:rPr>
          <w:rFonts w:ascii="宋体" w:cs="宋体" w:hint="eastAsia"/>
          <w:kern w:val="0"/>
          <w:sz w:val="24"/>
        </w:rPr>
        <w:t>称：中赢鼎盛招标代理有限公司</w:t>
      </w:r>
    </w:p>
    <w:p w14:paraId="19863149"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 xml:space="preserve">地　 </w:t>
      </w:r>
      <w:r>
        <w:rPr>
          <w:rFonts w:ascii="宋体" w:cs="宋体"/>
          <w:kern w:val="0"/>
          <w:sz w:val="24"/>
        </w:rPr>
        <w:t xml:space="preserve"> </w:t>
      </w:r>
      <w:r>
        <w:rPr>
          <w:rFonts w:ascii="宋体" w:cs="宋体" w:hint="eastAsia"/>
          <w:kern w:val="0"/>
          <w:sz w:val="24"/>
        </w:rPr>
        <w:t>址：</w:t>
      </w:r>
      <w:bookmarkStart w:id="40" w:name="OLE_LINK28"/>
      <w:r>
        <w:rPr>
          <w:rFonts w:ascii="宋体" w:cs="宋体" w:hint="eastAsia"/>
          <w:kern w:val="0"/>
          <w:sz w:val="24"/>
        </w:rPr>
        <w:t>北京市通州区江米店街2号院5号楼富力运河十号B02座2414</w:t>
      </w:r>
      <w:bookmarkEnd w:id="40"/>
    </w:p>
    <w:p w14:paraId="4C1D7F62"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联系方式：</w:t>
      </w:r>
      <w:bookmarkStart w:id="41" w:name="OLE_LINK6"/>
      <w:r>
        <w:rPr>
          <w:rFonts w:ascii="宋体" w:hAnsi="宋体" w:cs="宋体" w:hint="eastAsia"/>
          <w:sz w:val="24"/>
        </w:rPr>
        <w:t>王欢、胡晓明、刘亚芹</w:t>
      </w:r>
      <w:bookmarkEnd w:id="41"/>
      <w:r>
        <w:rPr>
          <w:rFonts w:ascii="宋体" w:hAnsi="宋体" w:cs="宋体" w:hint="eastAsia"/>
          <w:sz w:val="24"/>
        </w:rPr>
        <w:t xml:space="preserve">　</w:t>
      </w:r>
      <w:bookmarkStart w:id="42" w:name="OLE_LINK7"/>
      <w:r>
        <w:rPr>
          <w:rFonts w:ascii="宋体" w:hAnsi="宋体" w:cs="宋体" w:hint="eastAsia"/>
          <w:sz w:val="24"/>
        </w:rPr>
        <w:t>010-</w:t>
      </w:r>
      <w:bookmarkStart w:id="43" w:name="OLE_LINK29"/>
      <w:r>
        <w:rPr>
          <w:rFonts w:ascii="宋体" w:hAnsi="宋体" w:cs="宋体" w:hint="eastAsia"/>
          <w:sz w:val="24"/>
        </w:rPr>
        <w:t>53391772</w:t>
      </w:r>
      <w:bookmarkEnd w:id="43"/>
      <w:r>
        <w:rPr>
          <w:rFonts w:ascii="宋体" w:hAnsi="宋体" w:cs="宋体" w:hint="eastAsia"/>
          <w:sz w:val="24"/>
        </w:rPr>
        <w:t>/69940210、</w:t>
      </w:r>
      <w:bookmarkStart w:id="44" w:name="OLE_LINK14"/>
      <w:r>
        <w:rPr>
          <w:rFonts w:ascii="宋体" w:hAnsi="宋体" w:cs="宋体" w:hint="eastAsia"/>
          <w:sz w:val="24"/>
        </w:rPr>
        <w:t>15910812513</w:t>
      </w:r>
      <w:bookmarkEnd w:id="42"/>
      <w:bookmarkEnd w:id="44"/>
    </w:p>
    <w:p w14:paraId="22AC9F7B" w14:textId="77777777" w:rsidR="00053137" w:rsidRDefault="00000000">
      <w:pPr>
        <w:widowControl/>
        <w:spacing w:line="360" w:lineRule="auto"/>
        <w:ind w:firstLineChars="200" w:firstLine="480"/>
        <w:jc w:val="left"/>
        <w:rPr>
          <w:rFonts w:ascii="宋体" w:cs="宋体"/>
          <w:kern w:val="0"/>
          <w:sz w:val="24"/>
        </w:rPr>
      </w:pPr>
      <w:r>
        <w:rPr>
          <w:rFonts w:ascii="宋体" w:cs="宋体"/>
          <w:kern w:val="0"/>
          <w:sz w:val="24"/>
        </w:rPr>
        <w:t>3</w:t>
      </w:r>
      <w:r>
        <w:rPr>
          <w:rFonts w:ascii="宋体" w:cs="宋体" w:hint="eastAsia"/>
          <w:kern w:val="0"/>
          <w:sz w:val="24"/>
        </w:rPr>
        <w:t>.项目联系方式</w:t>
      </w:r>
    </w:p>
    <w:p w14:paraId="536EF318"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项目联系人：</w:t>
      </w:r>
      <w:r>
        <w:rPr>
          <w:rFonts w:ascii="宋体" w:hAnsi="宋体" w:cs="宋体" w:hint="eastAsia"/>
          <w:sz w:val="24"/>
        </w:rPr>
        <w:t>王欢、胡晓明、刘亚芹</w:t>
      </w:r>
    </w:p>
    <w:p w14:paraId="6270CF83" w14:textId="77777777" w:rsidR="00053137" w:rsidRDefault="00000000">
      <w:pPr>
        <w:widowControl/>
        <w:spacing w:line="360" w:lineRule="auto"/>
        <w:ind w:firstLineChars="200" w:firstLine="480"/>
        <w:jc w:val="left"/>
        <w:rPr>
          <w:rFonts w:ascii="宋体" w:cs="宋体"/>
          <w:kern w:val="0"/>
          <w:sz w:val="24"/>
        </w:rPr>
      </w:pPr>
      <w:r>
        <w:rPr>
          <w:rFonts w:ascii="宋体" w:cs="宋体" w:hint="eastAsia"/>
          <w:kern w:val="0"/>
          <w:sz w:val="24"/>
        </w:rPr>
        <w:t xml:space="preserve">电 </w:t>
      </w:r>
      <w:r>
        <w:rPr>
          <w:rFonts w:ascii="宋体" w:cs="宋体"/>
          <w:kern w:val="0"/>
          <w:sz w:val="24"/>
        </w:rPr>
        <w:t xml:space="preserve">   </w:t>
      </w:r>
      <w:r>
        <w:rPr>
          <w:rFonts w:ascii="宋体" w:cs="宋体" w:hint="eastAsia"/>
          <w:kern w:val="0"/>
          <w:sz w:val="24"/>
        </w:rPr>
        <w:t>话：</w:t>
      </w:r>
      <w:r>
        <w:rPr>
          <w:rFonts w:ascii="宋体" w:hAnsi="宋体" w:cs="宋体" w:hint="eastAsia"/>
          <w:sz w:val="24"/>
        </w:rPr>
        <w:t>010-53391772/69940210、15910812513</w:t>
      </w:r>
    </w:p>
    <w:bookmarkEnd w:id="23"/>
    <w:p w14:paraId="1CD5AEBB" w14:textId="77777777" w:rsidR="00053137" w:rsidRDefault="00000000">
      <w:pPr>
        <w:spacing w:line="360" w:lineRule="auto"/>
        <w:jc w:val="center"/>
        <w:rPr>
          <w:rFonts w:ascii="宋体" w:hAnsi="宋体" w:cs="宋体" w:hint="eastAsia"/>
          <w:b/>
          <w:sz w:val="32"/>
          <w:szCs w:val="32"/>
        </w:rPr>
      </w:pPr>
      <w:r>
        <w:rPr>
          <w:rFonts w:ascii="宋体" w:hAnsi="宋体" w:cs="宋体"/>
          <w:b/>
          <w:sz w:val="36"/>
          <w:szCs w:val="36"/>
        </w:rPr>
        <w:br w:type="page"/>
      </w:r>
      <w:r>
        <w:rPr>
          <w:rFonts w:ascii="宋体" w:hAnsi="宋体" w:cs="宋体" w:hint="eastAsia"/>
          <w:b/>
          <w:sz w:val="36"/>
          <w:szCs w:val="36"/>
        </w:rPr>
        <w:lastRenderedPageBreak/>
        <w:t xml:space="preserve">第二章   </w:t>
      </w:r>
      <w:bookmarkStart w:id="45" w:name="_Hlk147604566"/>
      <w:r>
        <w:rPr>
          <w:rFonts w:ascii="宋体" w:hAnsi="宋体" w:cs="宋体" w:hint="eastAsia"/>
          <w:b/>
          <w:sz w:val="36"/>
          <w:szCs w:val="36"/>
        </w:rPr>
        <w:t>供应商须知</w:t>
      </w:r>
      <w:bookmarkEnd w:id="24"/>
      <w:bookmarkEnd w:id="25"/>
      <w:bookmarkEnd w:id="26"/>
      <w:bookmarkEnd w:id="27"/>
      <w:bookmarkEnd w:id="28"/>
      <w:bookmarkEnd w:id="29"/>
      <w:bookmarkEnd w:id="30"/>
      <w:bookmarkEnd w:id="31"/>
      <w:bookmarkEnd w:id="32"/>
      <w:bookmarkEnd w:id="33"/>
      <w:bookmarkEnd w:id="34"/>
      <w:bookmarkEnd w:id="35"/>
      <w:bookmarkEnd w:id="36"/>
      <w:bookmarkEnd w:id="45"/>
    </w:p>
    <w:p w14:paraId="4C9D031D" w14:textId="77777777" w:rsidR="00053137" w:rsidRDefault="00000000">
      <w:pPr>
        <w:pStyle w:val="22"/>
        <w:tabs>
          <w:tab w:val="center" w:pos="4592"/>
          <w:tab w:val="left" w:pos="7860"/>
        </w:tabs>
        <w:spacing w:before="0" w:line="360" w:lineRule="auto"/>
        <w:rPr>
          <w:rFonts w:ascii="宋体" w:eastAsia="宋体" w:hAnsi="宋体" w:cs="宋体" w:hint="eastAsia"/>
          <w:b w:val="0"/>
          <w:sz w:val="28"/>
        </w:rPr>
      </w:pPr>
      <w:bookmarkStart w:id="46" w:name="_Toc195842884"/>
      <w:bookmarkStart w:id="47" w:name="_Toc151193833"/>
      <w:bookmarkStart w:id="48" w:name="_Toc164608633"/>
      <w:bookmarkStart w:id="49" w:name="_Toc127151519"/>
      <w:bookmarkStart w:id="50" w:name="_Toc226965792"/>
      <w:bookmarkStart w:id="51" w:name="_Toc151190146"/>
      <w:bookmarkStart w:id="52" w:name="_Toc150774724"/>
      <w:bookmarkStart w:id="53" w:name="_Toc164229360"/>
      <w:bookmarkStart w:id="54" w:name="_Toc149720812"/>
      <w:bookmarkStart w:id="55" w:name="_Toc226309763"/>
      <w:bookmarkStart w:id="56" w:name="_Toc164229214"/>
      <w:bookmarkStart w:id="57" w:name="_Toc150509270"/>
      <w:bookmarkStart w:id="58" w:name="_Toc164351613"/>
      <w:bookmarkStart w:id="59" w:name="_Toc142311021"/>
      <w:bookmarkStart w:id="60" w:name="_Toc127151720"/>
      <w:bookmarkStart w:id="61" w:name="_Toc151193761"/>
      <w:bookmarkStart w:id="62" w:name="_Toc151193689"/>
      <w:bookmarkStart w:id="63" w:name="_Toc226337215"/>
      <w:bookmarkStart w:id="64" w:name="_Toc164608788"/>
      <w:bookmarkStart w:id="65" w:name="_Toc150774619"/>
      <w:bookmarkStart w:id="66" w:name="_Toc151193907"/>
      <w:bookmarkStart w:id="67" w:name="_Toc127161433"/>
      <w:bookmarkStart w:id="68" w:name="_Toc226965709"/>
      <w:bookmarkStart w:id="69" w:name="_Toc520356144"/>
      <w:bookmarkStart w:id="70" w:name="_Toc150480757"/>
      <w:bookmarkStart w:id="71" w:name="_Toc151193617"/>
      <w:r>
        <w:rPr>
          <w:rFonts w:ascii="宋体" w:eastAsia="宋体" w:hAnsi="宋体" w:cs="宋体" w:hint="eastAsia"/>
          <w:sz w:val="28"/>
        </w:rPr>
        <w:t>供应商须知资料表</w:t>
      </w:r>
    </w:p>
    <w:p w14:paraId="3E8D5ECE" w14:textId="77777777" w:rsidR="00053137" w:rsidRDefault="00053137">
      <w:pPr>
        <w:jc w:val="center"/>
        <w:rPr>
          <w:rFonts w:ascii="宋体" w:hAnsi="宋体" w:cs="宋体" w:hint="eastAsia"/>
          <w:b/>
          <w:sz w:val="28"/>
          <w:szCs w:val="28"/>
        </w:rPr>
      </w:pPr>
    </w:p>
    <w:p w14:paraId="507AD48F" w14:textId="77777777" w:rsidR="00053137" w:rsidRDefault="00000000">
      <w:pPr>
        <w:spacing w:line="360" w:lineRule="auto"/>
        <w:rPr>
          <w:rFonts w:ascii="宋体" w:hAnsi="宋体" w:cs="宋体" w:hint="eastAsia"/>
          <w:sz w:val="24"/>
        </w:rPr>
      </w:pPr>
      <w:r>
        <w:rPr>
          <w:rFonts w:ascii="宋体" w:hAnsi="宋体" w:cs="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053137" w14:paraId="298A2220" w14:textId="77777777">
        <w:trPr>
          <w:trHeight w:val="594"/>
          <w:tblHeader/>
          <w:jc w:val="center"/>
        </w:trPr>
        <w:tc>
          <w:tcPr>
            <w:tcW w:w="988" w:type="dxa"/>
            <w:vAlign w:val="center"/>
          </w:tcPr>
          <w:p w14:paraId="133955FB" w14:textId="77777777" w:rsidR="00053137" w:rsidRDefault="00000000">
            <w:pPr>
              <w:jc w:val="center"/>
              <w:rPr>
                <w:rFonts w:ascii="宋体" w:hAnsi="宋体" w:cs="宋体" w:hint="eastAsia"/>
                <w:b/>
                <w:bCs/>
                <w:sz w:val="24"/>
              </w:rPr>
            </w:pPr>
            <w:r>
              <w:rPr>
                <w:rFonts w:ascii="宋体" w:hAnsi="宋体" w:cs="宋体" w:hint="eastAsia"/>
                <w:b/>
                <w:sz w:val="24"/>
              </w:rPr>
              <w:t>条款号</w:t>
            </w:r>
          </w:p>
        </w:tc>
        <w:tc>
          <w:tcPr>
            <w:tcW w:w="1701" w:type="dxa"/>
            <w:vAlign w:val="center"/>
          </w:tcPr>
          <w:p w14:paraId="19A44478" w14:textId="77777777" w:rsidR="00053137" w:rsidRDefault="00000000">
            <w:pPr>
              <w:jc w:val="center"/>
              <w:rPr>
                <w:rFonts w:ascii="宋体" w:hAnsi="宋体" w:cs="宋体" w:hint="eastAsia"/>
                <w:b/>
                <w:bCs/>
                <w:sz w:val="24"/>
              </w:rPr>
            </w:pPr>
            <w:r>
              <w:rPr>
                <w:rFonts w:ascii="宋体" w:hAnsi="宋体" w:cs="宋体" w:hint="eastAsia"/>
                <w:b/>
                <w:bCs/>
                <w:sz w:val="24"/>
              </w:rPr>
              <w:t>条目</w:t>
            </w:r>
          </w:p>
        </w:tc>
        <w:tc>
          <w:tcPr>
            <w:tcW w:w="7253" w:type="dxa"/>
            <w:vAlign w:val="center"/>
          </w:tcPr>
          <w:p w14:paraId="4DE3719B" w14:textId="77777777" w:rsidR="00053137" w:rsidRDefault="00000000">
            <w:pPr>
              <w:jc w:val="center"/>
              <w:rPr>
                <w:rFonts w:ascii="宋体" w:hAnsi="宋体" w:cs="宋体" w:hint="eastAsia"/>
                <w:b/>
                <w:bCs/>
                <w:sz w:val="24"/>
              </w:rPr>
            </w:pPr>
            <w:r>
              <w:rPr>
                <w:rFonts w:ascii="宋体" w:hAnsi="宋体" w:cs="宋体" w:hint="eastAsia"/>
                <w:b/>
                <w:bCs/>
                <w:sz w:val="24"/>
              </w:rPr>
              <w:t>内容</w:t>
            </w:r>
          </w:p>
        </w:tc>
      </w:tr>
      <w:tr w:rsidR="00053137" w14:paraId="4360B0CC" w14:textId="77777777">
        <w:trPr>
          <w:trHeight w:val="20"/>
          <w:jc w:val="center"/>
        </w:trPr>
        <w:tc>
          <w:tcPr>
            <w:tcW w:w="988" w:type="dxa"/>
            <w:vAlign w:val="center"/>
          </w:tcPr>
          <w:p w14:paraId="334BDECC" w14:textId="77777777" w:rsidR="00053137" w:rsidRDefault="00000000">
            <w:pPr>
              <w:pStyle w:val="af5"/>
              <w:adjustRightInd w:val="0"/>
              <w:snapToGrid w:val="0"/>
              <w:jc w:val="center"/>
              <w:rPr>
                <w:rFonts w:hAnsi="宋体" w:cs="宋体"/>
                <w:sz w:val="24"/>
                <w:szCs w:val="24"/>
              </w:rPr>
            </w:pPr>
            <w:r>
              <w:rPr>
                <w:rFonts w:hAnsi="宋体" w:cs="宋体"/>
                <w:sz w:val="24"/>
                <w:szCs w:val="24"/>
              </w:rPr>
              <w:t>2.2</w:t>
            </w:r>
          </w:p>
        </w:tc>
        <w:tc>
          <w:tcPr>
            <w:tcW w:w="1701" w:type="dxa"/>
            <w:vAlign w:val="center"/>
          </w:tcPr>
          <w:p w14:paraId="00AF024B" w14:textId="77777777" w:rsidR="00053137" w:rsidRDefault="00000000">
            <w:pPr>
              <w:jc w:val="center"/>
              <w:rPr>
                <w:rFonts w:ascii="宋体" w:hAnsi="宋体" w:cs="宋体" w:hint="eastAsia"/>
                <w:sz w:val="24"/>
              </w:rPr>
            </w:pPr>
            <w:r>
              <w:rPr>
                <w:rFonts w:ascii="宋体" w:hAnsi="宋体" w:cs="宋体" w:hint="eastAsia"/>
                <w:sz w:val="24"/>
              </w:rPr>
              <w:t>项目属性</w:t>
            </w:r>
          </w:p>
        </w:tc>
        <w:tc>
          <w:tcPr>
            <w:tcW w:w="7253" w:type="dxa"/>
            <w:vAlign w:val="center"/>
          </w:tcPr>
          <w:p w14:paraId="54F7A3FA" w14:textId="77777777" w:rsidR="00053137" w:rsidRDefault="00000000">
            <w:pPr>
              <w:jc w:val="left"/>
              <w:rPr>
                <w:rFonts w:ascii="宋体" w:hAnsi="宋体" w:cs="宋体" w:hint="eastAsia"/>
                <w:sz w:val="24"/>
              </w:rPr>
            </w:pPr>
            <w:r>
              <w:rPr>
                <w:rFonts w:ascii="宋体" w:hAnsi="宋体" w:cs="宋体" w:hint="eastAsia"/>
                <w:sz w:val="24"/>
              </w:rPr>
              <w:t>项目属性：</w:t>
            </w:r>
          </w:p>
          <w:p w14:paraId="3B5A9885"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服务</w:t>
            </w:r>
          </w:p>
          <w:p w14:paraId="1D99FE6F" w14:textId="77777777" w:rsidR="00053137" w:rsidRDefault="00000000">
            <w:pPr>
              <w:jc w:val="left"/>
              <w:rPr>
                <w:rFonts w:ascii="宋体" w:hAnsi="宋体" w:cs="宋体" w:hint="eastAsia"/>
                <w:sz w:val="24"/>
              </w:rPr>
            </w:pPr>
            <w:r>
              <w:rPr>
                <w:rFonts w:ascii="宋体" w:hAnsi="宋体" w:cs="宋体" w:hint="eastAsia"/>
                <w:sz w:val="24"/>
              </w:rPr>
              <w:t>□货物</w:t>
            </w:r>
          </w:p>
          <w:p w14:paraId="37C2B32E" w14:textId="77777777" w:rsidR="00053137" w:rsidRDefault="00000000">
            <w:pPr>
              <w:jc w:val="left"/>
              <w:rPr>
                <w:rFonts w:ascii="宋体" w:hAnsi="宋体" w:cs="宋体" w:hint="eastAsia"/>
                <w:sz w:val="24"/>
                <w:u w:val="single"/>
              </w:rPr>
            </w:pPr>
            <w:r>
              <w:rPr>
                <w:rFonts w:ascii="宋体" w:hAnsi="宋体" w:cs="宋体" w:hint="eastAsia"/>
                <w:sz w:val="24"/>
              </w:rPr>
              <w:t>□工程</w:t>
            </w:r>
          </w:p>
        </w:tc>
      </w:tr>
      <w:tr w:rsidR="00053137" w14:paraId="35087087" w14:textId="77777777">
        <w:trPr>
          <w:trHeight w:val="20"/>
          <w:jc w:val="center"/>
        </w:trPr>
        <w:tc>
          <w:tcPr>
            <w:tcW w:w="988" w:type="dxa"/>
            <w:vAlign w:val="center"/>
          </w:tcPr>
          <w:p w14:paraId="6F6B47B7" w14:textId="77777777" w:rsidR="00053137" w:rsidRDefault="00000000">
            <w:pPr>
              <w:pStyle w:val="af5"/>
              <w:adjustRightInd w:val="0"/>
              <w:snapToGrid w:val="0"/>
              <w:jc w:val="center"/>
              <w:rPr>
                <w:rFonts w:hAnsi="宋体" w:cs="宋体"/>
                <w:sz w:val="24"/>
                <w:szCs w:val="24"/>
              </w:rPr>
            </w:pPr>
            <w:r>
              <w:rPr>
                <w:rFonts w:hAnsi="宋体" w:cs="宋体"/>
                <w:sz w:val="24"/>
                <w:szCs w:val="24"/>
              </w:rPr>
              <w:t>2.3</w:t>
            </w:r>
          </w:p>
        </w:tc>
        <w:tc>
          <w:tcPr>
            <w:tcW w:w="1701" w:type="dxa"/>
            <w:vAlign w:val="center"/>
          </w:tcPr>
          <w:p w14:paraId="01AB2DDF" w14:textId="77777777" w:rsidR="00053137" w:rsidRDefault="00000000">
            <w:pPr>
              <w:jc w:val="center"/>
              <w:rPr>
                <w:rFonts w:ascii="宋体" w:hAnsi="宋体" w:cs="宋体" w:hint="eastAsia"/>
                <w:sz w:val="24"/>
              </w:rPr>
            </w:pPr>
            <w:r>
              <w:rPr>
                <w:rFonts w:ascii="宋体" w:hAnsi="宋体" w:cs="宋体" w:hint="eastAsia"/>
                <w:sz w:val="24"/>
              </w:rPr>
              <w:t>科研仪器设备</w:t>
            </w:r>
          </w:p>
        </w:tc>
        <w:tc>
          <w:tcPr>
            <w:tcW w:w="7253" w:type="dxa"/>
            <w:vAlign w:val="center"/>
          </w:tcPr>
          <w:p w14:paraId="1F0B7731" w14:textId="77777777" w:rsidR="00053137" w:rsidRDefault="00000000">
            <w:pPr>
              <w:jc w:val="left"/>
              <w:rPr>
                <w:rFonts w:ascii="宋体" w:hAnsi="宋体" w:cs="宋体" w:hint="eastAsia"/>
                <w:sz w:val="24"/>
              </w:rPr>
            </w:pPr>
            <w:r>
              <w:rPr>
                <w:rFonts w:ascii="宋体" w:hAnsi="宋体" w:cs="宋体" w:hint="eastAsia"/>
                <w:sz w:val="24"/>
              </w:rPr>
              <w:t>是否属于科研仪器设备采购项目：</w:t>
            </w:r>
          </w:p>
          <w:p w14:paraId="15E8489B" w14:textId="77777777" w:rsidR="00053137" w:rsidRDefault="00000000">
            <w:pPr>
              <w:jc w:val="left"/>
              <w:rPr>
                <w:rFonts w:ascii="宋体" w:hAnsi="宋体" w:cs="宋体" w:hint="eastAsia"/>
                <w:sz w:val="24"/>
              </w:rPr>
            </w:pPr>
            <w:r>
              <w:rPr>
                <w:rFonts w:ascii="宋体" w:hAnsi="宋体" w:cs="宋体" w:hint="eastAsia"/>
                <w:sz w:val="24"/>
              </w:rPr>
              <w:t>□是</w:t>
            </w:r>
          </w:p>
          <w:p w14:paraId="0B361676"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否</w:t>
            </w:r>
          </w:p>
        </w:tc>
      </w:tr>
      <w:tr w:rsidR="00053137" w14:paraId="2F261234" w14:textId="77777777">
        <w:trPr>
          <w:trHeight w:val="20"/>
          <w:jc w:val="center"/>
        </w:trPr>
        <w:tc>
          <w:tcPr>
            <w:tcW w:w="988" w:type="dxa"/>
            <w:vMerge w:val="restart"/>
            <w:vAlign w:val="center"/>
          </w:tcPr>
          <w:p w14:paraId="1FD1C5B5" w14:textId="77777777" w:rsidR="00053137" w:rsidRDefault="00000000">
            <w:pPr>
              <w:pStyle w:val="af5"/>
              <w:adjustRightInd w:val="0"/>
              <w:snapToGrid w:val="0"/>
              <w:jc w:val="center"/>
              <w:rPr>
                <w:rFonts w:hAnsi="宋体" w:cs="宋体"/>
                <w:sz w:val="24"/>
                <w:szCs w:val="24"/>
              </w:rPr>
            </w:pPr>
            <w:r>
              <w:rPr>
                <w:rFonts w:hAnsi="宋体" w:cs="宋体"/>
                <w:sz w:val="24"/>
                <w:szCs w:val="24"/>
              </w:rPr>
              <w:t>3.1</w:t>
            </w:r>
          </w:p>
        </w:tc>
        <w:tc>
          <w:tcPr>
            <w:tcW w:w="1701" w:type="dxa"/>
            <w:vAlign w:val="center"/>
          </w:tcPr>
          <w:p w14:paraId="4D9A825A" w14:textId="77777777" w:rsidR="00053137" w:rsidRDefault="00000000">
            <w:pPr>
              <w:jc w:val="center"/>
              <w:rPr>
                <w:rFonts w:ascii="宋体" w:hAnsi="宋体" w:cs="宋体" w:hint="eastAsia"/>
                <w:sz w:val="24"/>
              </w:rPr>
            </w:pPr>
            <w:r>
              <w:rPr>
                <w:rFonts w:ascii="宋体" w:hAnsi="宋体" w:cs="宋体" w:hint="eastAsia"/>
                <w:sz w:val="24"/>
              </w:rPr>
              <w:t>现场考察</w:t>
            </w:r>
          </w:p>
        </w:tc>
        <w:tc>
          <w:tcPr>
            <w:tcW w:w="7253" w:type="dxa"/>
            <w:vAlign w:val="center"/>
          </w:tcPr>
          <w:p w14:paraId="3B87891E"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不组织</w:t>
            </w:r>
          </w:p>
          <w:p w14:paraId="59A4163E" w14:textId="77777777" w:rsidR="00053137" w:rsidRDefault="00000000">
            <w:pPr>
              <w:jc w:val="left"/>
              <w:rPr>
                <w:rFonts w:ascii="宋体" w:hAnsi="宋体" w:cs="宋体" w:hint="eastAsia"/>
                <w:bCs/>
                <w:sz w:val="24"/>
              </w:rPr>
            </w:pPr>
            <w:r>
              <w:rPr>
                <w:rFonts w:ascii="宋体" w:hAnsi="宋体" w:cs="宋体" w:hint="eastAsia"/>
                <w:sz w:val="24"/>
              </w:rPr>
              <w:t>□组织，考察时间：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点</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分</w:t>
            </w:r>
          </w:p>
          <w:p w14:paraId="06F63A45" w14:textId="77777777" w:rsidR="00053137" w:rsidRDefault="00000000">
            <w:pPr>
              <w:pStyle w:val="af5"/>
              <w:adjustRightInd w:val="0"/>
              <w:snapToGrid w:val="0"/>
              <w:rPr>
                <w:rFonts w:hAnsi="宋体" w:cs="宋体"/>
                <w:sz w:val="24"/>
                <w:szCs w:val="24"/>
              </w:rPr>
            </w:pPr>
            <w:r>
              <w:rPr>
                <w:rFonts w:hAnsi="宋体" w:cs="宋体"/>
                <w:sz w:val="24"/>
                <w:szCs w:val="24"/>
              </w:rPr>
              <w:t>考察地点：</w:t>
            </w:r>
            <w:r>
              <w:rPr>
                <w:rFonts w:hAnsi="宋体" w:cs="宋体"/>
                <w:sz w:val="24"/>
                <w:szCs w:val="24"/>
                <w:u w:val="single"/>
              </w:rPr>
              <w:t xml:space="preserve"> /</w:t>
            </w:r>
            <w:r>
              <w:rPr>
                <w:rFonts w:hAnsi="宋体" w:cs="宋体" w:hint="default"/>
                <w:sz w:val="24"/>
                <w:szCs w:val="24"/>
                <w:u w:val="single"/>
              </w:rPr>
              <w:t xml:space="preserve"> </w:t>
            </w:r>
            <w:r>
              <w:rPr>
                <w:rFonts w:hAnsi="宋体" w:cs="宋体"/>
                <w:sz w:val="24"/>
                <w:szCs w:val="24"/>
              </w:rPr>
              <w:t>。</w:t>
            </w:r>
          </w:p>
        </w:tc>
      </w:tr>
      <w:tr w:rsidR="00053137" w14:paraId="7CC42C80" w14:textId="77777777">
        <w:trPr>
          <w:trHeight w:val="20"/>
          <w:jc w:val="center"/>
        </w:trPr>
        <w:tc>
          <w:tcPr>
            <w:tcW w:w="988" w:type="dxa"/>
            <w:vMerge/>
            <w:vAlign w:val="center"/>
          </w:tcPr>
          <w:p w14:paraId="62952403" w14:textId="77777777" w:rsidR="00053137" w:rsidRDefault="00053137">
            <w:pPr>
              <w:pStyle w:val="af5"/>
              <w:adjustRightInd w:val="0"/>
              <w:snapToGrid w:val="0"/>
              <w:jc w:val="center"/>
              <w:rPr>
                <w:rFonts w:hAnsi="宋体" w:cs="宋体"/>
                <w:sz w:val="24"/>
                <w:szCs w:val="24"/>
              </w:rPr>
            </w:pPr>
          </w:p>
        </w:tc>
        <w:tc>
          <w:tcPr>
            <w:tcW w:w="1701" w:type="dxa"/>
            <w:vAlign w:val="center"/>
          </w:tcPr>
          <w:p w14:paraId="0E93801A" w14:textId="77777777" w:rsidR="00053137" w:rsidRDefault="00000000">
            <w:pPr>
              <w:jc w:val="center"/>
              <w:rPr>
                <w:rFonts w:ascii="宋体" w:hAnsi="宋体" w:cs="宋体" w:hint="eastAsia"/>
                <w:sz w:val="24"/>
              </w:rPr>
            </w:pPr>
            <w:r>
              <w:rPr>
                <w:rFonts w:ascii="宋体" w:hAnsi="宋体" w:cs="宋体" w:hint="eastAsia"/>
                <w:sz w:val="24"/>
              </w:rPr>
              <w:t>磋商前答疑会</w:t>
            </w:r>
          </w:p>
        </w:tc>
        <w:tc>
          <w:tcPr>
            <w:tcW w:w="7253" w:type="dxa"/>
            <w:vAlign w:val="center"/>
          </w:tcPr>
          <w:p w14:paraId="4BA62655"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不召开</w:t>
            </w:r>
          </w:p>
          <w:p w14:paraId="40197042" w14:textId="77777777" w:rsidR="00053137" w:rsidRDefault="00000000">
            <w:pPr>
              <w:jc w:val="left"/>
              <w:rPr>
                <w:rFonts w:ascii="宋体" w:hAnsi="宋体" w:cs="宋体" w:hint="eastAsia"/>
                <w:sz w:val="24"/>
              </w:rPr>
            </w:pPr>
            <w:r>
              <w:rPr>
                <w:rFonts w:ascii="宋体" w:hAnsi="宋体" w:cs="宋体" w:hint="eastAsia"/>
                <w:sz w:val="24"/>
              </w:rPr>
              <w:t>□召开，召开时间：</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lang w:bidi="ar"/>
              </w:rPr>
              <w:t>年</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月</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日</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点</w:t>
            </w:r>
            <w:r>
              <w:rPr>
                <w:rFonts w:ascii="宋体" w:hAnsi="宋体" w:cs="宋体" w:hint="eastAsia"/>
                <w:sz w:val="24"/>
                <w:u w:val="single"/>
                <w:lang w:bidi="ar"/>
              </w:rPr>
              <w:t xml:space="preserve"> </w:t>
            </w:r>
            <w:r>
              <w:rPr>
                <w:rFonts w:ascii="宋体" w:hAnsi="宋体" w:cs="宋体"/>
                <w:sz w:val="24"/>
                <w:u w:val="single"/>
              </w:rPr>
              <w:t xml:space="preserve">/ </w:t>
            </w:r>
            <w:r>
              <w:rPr>
                <w:rFonts w:ascii="宋体" w:hAnsi="宋体" w:cs="宋体" w:hint="eastAsia"/>
                <w:sz w:val="24"/>
                <w:lang w:bidi="ar"/>
              </w:rPr>
              <w:t>分</w:t>
            </w:r>
          </w:p>
          <w:p w14:paraId="2AF4649A" w14:textId="77777777" w:rsidR="00053137" w:rsidRDefault="00000000">
            <w:pPr>
              <w:jc w:val="left"/>
              <w:rPr>
                <w:rFonts w:ascii="宋体" w:hAnsi="宋体" w:cs="宋体" w:hint="eastAsia"/>
                <w:sz w:val="24"/>
              </w:rPr>
            </w:pPr>
            <w:r>
              <w:rPr>
                <w:rFonts w:ascii="宋体" w:hAnsi="宋体" w:cs="宋体" w:hint="eastAsia"/>
                <w:sz w:val="24"/>
              </w:rPr>
              <w:t>召开地点：</w:t>
            </w:r>
            <w:r>
              <w:rPr>
                <w:rFonts w:hAnsi="宋体" w:cs="宋体"/>
                <w:sz w:val="24"/>
                <w:u w:val="single"/>
              </w:rPr>
              <w:t xml:space="preserve"> / </w:t>
            </w:r>
            <w:r>
              <w:rPr>
                <w:rFonts w:ascii="宋体" w:hAnsi="宋体" w:cs="宋体" w:hint="eastAsia"/>
                <w:sz w:val="24"/>
              </w:rPr>
              <w:t>。</w:t>
            </w:r>
          </w:p>
        </w:tc>
      </w:tr>
      <w:tr w:rsidR="00053137" w14:paraId="7F3787F6" w14:textId="77777777">
        <w:trPr>
          <w:trHeight w:val="1845"/>
          <w:jc w:val="center"/>
        </w:trPr>
        <w:tc>
          <w:tcPr>
            <w:tcW w:w="988" w:type="dxa"/>
            <w:vAlign w:val="center"/>
          </w:tcPr>
          <w:p w14:paraId="0CEC326C" w14:textId="77777777" w:rsidR="00053137" w:rsidRDefault="00000000">
            <w:pPr>
              <w:pStyle w:val="af5"/>
              <w:adjustRightInd w:val="0"/>
              <w:snapToGrid w:val="0"/>
              <w:jc w:val="center"/>
              <w:rPr>
                <w:rFonts w:hAnsi="宋体" w:cs="宋体"/>
                <w:sz w:val="24"/>
                <w:szCs w:val="24"/>
              </w:rPr>
            </w:pPr>
            <w:r>
              <w:rPr>
                <w:rFonts w:hAnsi="宋体" w:cs="宋体"/>
                <w:sz w:val="24"/>
                <w:szCs w:val="24"/>
              </w:rPr>
              <w:t>4.2.5</w:t>
            </w:r>
          </w:p>
        </w:tc>
        <w:tc>
          <w:tcPr>
            <w:tcW w:w="1701" w:type="dxa"/>
            <w:vAlign w:val="center"/>
          </w:tcPr>
          <w:p w14:paraId="5C571FE4" w14:textId="77777777" w:rsidR="00053137" w:rsidRDefault="00000000">
            <w:pPr>
              <w:jc w:val="center"/>
              <w:rPr>
                <w:rFonts w:ascii="宋体" w:hAnsi="宋体" w:cs="宋体" w:hint="eastAsia"/>
                <w:sz w:val="24"/>
              </w:rPr>
            </w:pPr>
            <w:r>
              <w:rPr>
                <w:rFonts w:ascii="宋体" w:hAnsi="宋体" w:cs="宋体" w:hint="eastAsia"/>
                <w:sz w:val="24"/>
              </w:rPr>
              <w:t>标的所属行业</w:t>
            </w:r>
          </w:p>
        </w:tc>
        <w:tc>
          <w:tcPr>
            <w:tcW w:w="7253" w:type="dxa"/>
            <w:vAlign w:val="center"/>
          </w:tcPr>
          <w:p w14:paraId="156F52AF" w14:textId="77777777" w:rsidR="00053137" w:rsidRDefault="00000000">
            <w:pPr>
              <w:jc w:val="left"/>
              <w:rPr>
                <w:rFonts w:ascii="宋体" w:hAnsi="宋体" w:cs="宋体" w:hint="eastAsia"/>
                <w:sz w:val="24"/>
              </w:rPr>
            </w:pPr>
            <w:r>
              <w:rPr>
                <w:rFonts w:ascii="宋体" w:hAnsi="宋体" w:cs="宋体" w:hint="eastAsia"/>
                <w:sz w:val="24"/>
              </w:rPr>
              <w:t>本项目采购标的对应的中小企业划分标准所属行业：</w:t>
            </w: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3873"/>
            </w:tblGrid>
            <w:tr w:rsidR="00053137" w14:paraId="2C1A47C0" w14:textId="77777777">
              <w:trPr>
                <w:trHeight w:val="591"/>
              </w:trPr>
              <w:tc>
                <w:tcPr>
                  <w:tcW w:w="2174" w:type="pct"/>
                  <w:tcBorders>
                    <w:top w:val="single" w:sz="4" w:space="0" w:color="auto"/>
                    <w:left w:val="single" w:sz="4" w:space="0" w:color="auto"/>
                    <w:bottom w:val="single" w:sz="4" w:space="0" w:color="auto"/>
                    <w:right w:val="single" w:sz="4" w:space="0" w:color="auto"/>
                  </w:tcBorders>
                  <w:vAlign w:val="center"/>
                </w:tcPr>
                <w:p w14:paraId="6AC3C9C8" w14:textId="77777777" w:rsidR="00053137" w:rsidRDefault="00000000">
                  <w:pPr>
                    <w:jc w:val="center"/>
                    <w:rPr>
                      <w:rFonts w:ascii="宋体" w:hAnsi="宋体" w:cs="宋体" w:hint="eastAsia"/>
                      <w:bCs/>
                      <w:sz w:val="24"/>
                    </w:rPr>
                  </w:pPr>
                  <w:r>
                    <w:rPr>
                      <w:rFonts w:ascii="宋体" w:hAnsi="宋体" w:cs="宋体" w:hint="eastAsia"/>
                      <w:bCs/>
                      <w:sz w:val="24"/>
                    </w:rPr>
                    <w:t>标的名称</w:t>
                  </w:r>
                </w:p>
              </w:tc>
              <w:tc>
                <w:tcPr>
                  <w:tcW w:w="2826" w:type="pct"/>
                  <w:tcBorders>
                    <w:top w:val="single" w:sz="4" w:space="0" w:color="auto"/>
                    <w:left w:val="single" w:sz="4" w:space="0" w:color="auto"/>
                    <w:bottom w:val="single" w:sz="4" w:space="0" w:color="auto"/>
                    <w:right w:val="single" w:sz="4" w:space="0" w:color="auto"/>
                  </w:tcBorders>
                  <w:vAlign w:val="center"/>
                </w:tcPr>
                <w:p w14:paraId="7420DF0F" w14:textId="77777777" w:rsidR="00053137" w:rsidRDefault="00000000">
                  <w:pPr>
                    <w:jc w:val="center"/>
                    <w:rPr>
                      <w:rFonts w:ascii="宋体" w:hAnsi="宋体" w:cs="宋体" w:hint="eastAsia"/>
                      <w:sz w:val="24"/>
                    </w:rPr>
                  </w:pPr>
                  <w:r>
                    <w:rPr>
                      <w:rFonts w:ascii="宋体" w:hAnsi="宋体" w:cs="宋体" w:hint="eastAsia"/>
                      <w:sz w:val="24"/>
                    </w:rPr>
                    <w:t>中小企业划分标准所属行业</w:t>
                  </w:r>
                </w:p>
              </w:tc>
            </w:tr>
            <w:tr w:rsidR="00053137" w14:paraId="48FB6F55" w14:textId="77777777">
              <w:trPr>
                <w:trHeight w:val="454"/>
              </w:trPr>
              <w:tc>
                <w:tcPr>
                  <w:tcW w:w="2174" w:type="pct"/>
                  <w:tcBorders>
                    <w:top w:val="single" w:sz="4" w:space="0" w:color="auto"/>
                    <w:left w:val="single" w:sz="4" w:space="0" w:color="auto"/>
                    <w:bottom w:val="single" w:sz="4" w:space="0" w:color="auto"/>
                    <w:right w:val="single" w:sz="4" w:space="0" w:color="auto"/>
                  </w:tcBorders>
                  <w:vAlign w:val="center"/>
                </w:tcPr>
                <w:p w14:paraId="073F49A0" w14:textId="77777777" w:rsidR="00053137" w:rsidRDefault="00000000">
                  <w:pPr>
                    <w:jc w:val="center"/>
                    <w:rPr>
                      <w:rFonts w:ascii="宋体" w:hAnsi="宋体" w:cs="宋体" w:hint="eastAsia"/>
                      <w:sz w:val="24"/>
                    </w:rPr>
                  </w:pPr>
                  <w:r>
                    <w:rPr>
                      <w:rFonts w:ascii="宋体" w:hAnsi="宋体" w:cs="宋体" w:hint="eastAsia"/>
                      <w:sz w:val="24"/>
                    </w:rPr>
                    <w:t>森林防火队员综合保障</w:t>
                  </w:r>
                </w:p>
                <w:p w14:paraId="21F82D6F" w14:textId="77777777" w:rsidR="00053137" w:rsidRDefault="00000000">
                  <w:pPr>
                    <w:jc w:val="center"/>
                    <w:rPr>
                      <w:rFonts w:ascii="宋体" w:hAnsi="宋体" w:cs="宋体" w:hint="eastAsia"/>
                      <w:sz w:val="24"/>
                    </w:rPr>
                  </w:pPr>
                  <w:r>
                    <w:rPr>
                      <w:rFonts w:ascii="宋体" w:hAnsi="宋体" w:cs="宋体" w:hint="eastAsia"/>
                      <w:sz w:val="24"/>
                    </w:rPr>
                    <w:t>项目</w:t>
                  </w:r>
                </w:p>
              </w:tc>
              <w:tc>
                <w:tcPr>
                  <w:tcW w:w="2826" w:type="pct"/>
                  <w:tcBorders>
                    <w:top w:val="single" w:sz="4" w:space="0" w:color="auto"/>
                    <w:left w:val="single" w:sz="4" w:space="0" w:color="auto"/>
                    <w:bottom w:val="single" w:sz="4" w:space="0" w:color="auto"/>
                    <w:right w:val="single" w:sz="4" w:space="0" w:color="auto"/>
                  </w:tcBorders>
                  <w:vAlign w:val="center"/>
                </w:tcPr>
                <w:p w14:paraId="48F3B88A" w14:textId="77777777" w:rsidR="00053137" w:rsidRDefault="00000000">
                  <w:pPr>
                    <w:jc w:val="center"/>
                    <w:rPr>
                      <w:rFonts w:ascii="宋体" w:hAnsi="宋体" w:cs="宋体" w:hint="eastAsia"/>
                      <w:kern w:val="0"/>
                      <w:sz w:val="24"/>
                    </w:rPr>
                  </w:pPr>
                  <w:r>
                    <w:rPr>
                      <w:rFonts w:ascii="宋体" w:hAnsi="宋体" w:cs="宋体" w:hint="eastAsia"/>
                      <w:kern w:val="0"/>
                      <w:sz w:val="24"/>
                    </w:rPr>
                    <w:t>其他未列明行业</w:t>
                  </w:r>
                </w:p>
              </w:tc>
            </w:tr>
          </w:tbl>
          <w:p w14:paraId="70EAEA9D" w14:textId="77777777" w:rsidR="00053137" w:rsidRDefault="00053137">
            <w:pPr>
              <w:jc w:val="left"/>
              <w:rPr>
                <w:rFonts w:ascii="宋体" w:hAnsi="宋体" w:cs="宋体" w:hint="eastAsia"/>
                <w:sz w:val="24"/>
              </w:rPr>
            </w:pPr>
          </w:p>
        </w:tc>
      </w:tr>
      <w:tr w:rsidR="00053137" w14:paraId="680B6D8A" w14:textId="77777777">
        <w:trPr>
          <w:trHeight w:val="1120"/>
          <w:jc w:val="center"/>
        </w:trPr>
        <w:tc>
          <w:tcPr>
            <w:tcW w:w="988" w:type="dxa"/>
            <w:vAlign w:val="center"/>
          </w:tcPr>
          <w:p w14:paraId="1067DD2F" w14:textId="77777777" w:rsidR="00053137" w:rsidRDefault="00000000">
            <w:pPr>
              <w:pStyle w:val="af5"/>
              <w:adjustRightInd w:val="0"/>
              <w:snapToGrid w:val="0"/>
              <w:jc w:val="center"/>
              <w:rPr>
                <w:rFonts w:hAnsi="宋体" w:cs="宋体"/>
                <w:sz w:val="24"/>
                <w:szCs w:val="24"/>
              </w:rPr>
            </w:pPr>
            <w:r>
              <w:rPr>
                <w:rFonts w:hAnsi="宋体" w:cs="宋体"/>
                <w:sz w:val="24"/>
                <w:szCs w:val="24"/>
              </w:rPr>
              <w:t>10.2</w:t>
            </w:r>
          </w:p>
        </w:tc>
        <w:tc>
          <w:tcPr>
            <w:tcW w:w="1701" w:type="dxa"/>
            <w:vAlign w:val="center"/>
          </w:tcPr>
          <w:p w14:paraId="7B9D0E71" w14:textId="77777777" w:rsidR="00053137" w:rsidRDefault="00000000">
            <w:pPr>
              <w:jc w:val="center"/>
              <w:rPr>
                <w:rFonts w:ascii="宋体" w:hAnsi="宋体" w:cs="宋体" w:hint="eastAsia"/>
                <w:sz w:val="24"/>
              </w:rPr>
            </w:pPr>
            <w:r>
              <w:rPr>
                <w:rFonts w:ascii="宋体" w:hAnsi="宋体" w:cs="宋体" w:hint="eastAsia"/>
                <w:sz w:val="24"/>
              </w:rPr>
              <w:t>报价</w:t>
            </w:r>
          </w:p>
        </w:tc>
        <w:tc>
          <w:tcPr>
            <w:tcW w:w="7253" w:type="dxa"/>
            <w:vAlign w:val="center"/>
          </w:tcPr>
          <w:p w14:paraId="533FF1FF" w14:textId="77777777" w:rsidR="00053137" w:rsidRDefault="00000000">
            <w:pPr>
              <w:jc w:val="left"/>
              <w:rPr>
                <w:rFonts w:ascii="宋体" w:hAnsi="宋体" w:cs="宋体" w:hint="eastAsia"/>
                <w:sz w:val="24"/>
              </w:rPr>
            </w:pPr>
            <w:r>
              <w:rPr>
                <w:rFonts w:ascii="宋体" w:hAnsi="宋体" w:cs="宋体" w:hint="eastAsia"/>
                <w:sz w:val="24"/>
              </w:rPr>
              <w:t>报价的特殊规定：</w:t>
            </w:r>
          </w:p>
          <w:p w14:paraId="5733A1AC"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无</w:t>
            </w:r>
          </w:p>
          <w:p w14:paraId="72CE1BBF" w14:textId="77777777" w:rsidR="00053137" w:rsidRDefault="00000000">
            <w:pPr>
              <w:jc w:val="left"/>
              <w:rPr>
                <w:rFonts w:ascii="宋体" w:hAnsi="宋体" w:cs="宋体" w:hint="eastAsia"/>
                <w:sz w:val="24"/>
              </w:rPr>
            </w:pPr>
            <w:r>
              <w:rPr>
                <w:rFonts w:ascii="宋体" w:hAnsi="宋体" w:cs="宋体" w:hint="eastAsia"/>
                <w:sz w:val="24"/>
              </w:rPr>
              <w:t>□有，具体情形：</w:t>
            </w:r>
            <w:r>
              <w:rPr>
                <w:rFonts w:hAnsi="宋体" w:cs="宋体"/>
                <w:sz w:val="24"/>
                <w:u w:val="single"/>
              </w:rPr>
              <w:t xml:space="preserve"> / </w:t>
            </w:r>
            <w:r>
              <w:rPr>
                <w:rFonts w:ascii="宋体" w:hAnsi="宋体" w:cs="宋体" w:hint="eastAsia"/>
                <w:sz w:val="24"/>
              </w:rPr>
              <w:t>。</w:t>
            </w:r>
          </w:p>
        </w:tc>
      </w:tr>
      <w:tr w:rsidR="00053137" w14:paraId="50CD4AF1" w14:textId="77777777">
        <w:trPr>
          <w:trHeight w:val="20"/>
          <w:jc w:val="center"/>
        </w:trPr>
        <w:tc>
          <w:tcPr>
            <w:tcW w:w="988" w:type="dxa"/>
            <w:vAlign w:val="center"/>
          </w:tcPr>
          <w:p w14:paraId="19762A6A" w14:textId="77777777" w:rsidR="00053137" w:rsidRDefault="00000000">
            <w:pPr>
              <w:pStyle w:val="af5"/>
              <w:adjustRightInd w:val="0"/>
              <w:snapToGrid w:val="0"/>
              <w:jc w:val="center"/>
              <w:rPr>
                <w:rFonts w:hAnsi="宋体" w:cs="宋体"/>
                <w:sz w:val="24"/>
                <w:szCs w:val="24"/>
              </w:rPr>
            </w:pPr>
            <w:r>
              <w:rPr>
                <w:rFonts w:hAnsi="宋体" w:cs="宋体"/>
                <w:sz w:val="24"/>
                <w:szCs w:val="24"/>
              </w:rPr>
              <w:t>11.1</w:t>
            </w:r>
          </w:p>
        </w:tc>
        <w:tc>
          <w:tcPr>
            <w:tcW w:w="1701" w:type="dxa"/>
            <w:vMerge w:val="restart"/>
            <w:vAlign w:val="center"/>
          </w:tcPr>
          <w:p w14:paraId="6545F1D5" w14:textId="77777777" w:rsidR="00053137" w:rsidRDefault="00000000">
            <w:pPr>
              <w:jc w:val="center"/>
              <w:rPr>
                <w:rFonts w:ascii="宋体" w:hAnsi="宋体" w:cs="宋体" w:hint="eastAsia"/>
                <w:sz w:val="24"/>
              </w:rPr>
            </w:pPr>
            <w:r>
              <w:rPr>
                <w:rFonts w:ascii="宋体" w:hAnsi="宋体" w:cs="宋体" w:hint="eastAsia"/>
                <w:sz w:val="24"/>
              </w:rPr>
              <w:t>磋商保证金</w:t>
            </w:r>
          </w:p>
        </w:tc>
        <w:tc>
          <w:tcPr>
            <w:tcW w:w="7253" w:type="dxa"/>
            <w:vAlign w:val="center"/>
          </w:tcPr>
          <w:p w14:paraId="475B639A" w14:textId="77777777" w:rsidR="00053137" w:rsidRDefault="00000000">
            <w:pPr>
              <w:pStyle w:val="TableText"/>
              <w:rPr>
                <w:rFonts w:hint="eastAsia"/>
                <w:snapToGrid/>
                <w:color w:val="auto"/>
                <w:kern w:val="2"/>
                <w:lang w:eastAsia="zh-CN"/>
              </w:rPr>
            </w:pPr>
            <w:bookmarkStart w:id="72" w:name="OLE_LINK17"/>
            <w:r>
              <w:rPr>
                <w:rFonts w:hint="eastAsia"/>
                <w:color w:val="auto"/>
                <w:lang w:eastAsia="zh-CN"/>
              </w:rPr>
              <w:t>磋商</w:t>
            </w:r>
            <w:r>
              <w:rPr>
                <w:rFonts w:hint="eastAsia"/>
                <w:snapToGrid/>
                <w:color w:val="auto"/>
                <w:kern w:val="2"/>
                <w:lang w:eastAsia="zh-CN"/>
              </w:rPr>
              <w:t>保证金金额：</w:t>
            </w:r>
            <w:r>
              <w:rPr>
                <w:rFonts w:hint="eastAsia"/>
                <w:snapToGrid/>
                <w:color w:val="auto"/>
                <w:kern w:val="2"/>
                <w:u w:val="single"/>
                <w:lang w:eastAsia="zh-CN"/>
              </w:rPr>
              <w:t xml:space="preserve">  2万   </w:t>
            </w:r>
          </w:p>
          <w:p w14:paraId="1808E204" w14:textId="77777777" w:rsidR="00053137" w:rsidRDefault="00000000">
            <w:pPr>
              <w:jc w:val="left"/>
              <w:rPr>
                <w:rFonts w:ascii="宋体" w:hAnsi="宋体" w:cs="宋体" w:hint="eastAsia"/>
                <w:sz w:val="24"/>
              </w:rPr>
            </w:pPr>
            <w:r>
              <w:rPr>
                <w:rFonts w:ascii="宋体" w:hAnsi="宋体" w:cs="宋体" w:hint="eastAsia"/>
                <w:sz w:val="24"/>
              </w:rPr>
              <w:t>磋商保证金收受人信息：磋商保证金可采用下列形式之一：</w:t>
            </w:r>
          </w:p>
          <w:p w14:paraId="27D3697A" w14:textId="77777777" w:rsidR="00053137" w:rsidRDefault="00000000">
            <w:pPr>
              <w:jc w:val="left"/>
              <w:rPr>
                <w:rFonts w:ascii="宋体" w:hAnsi="宋体" w:cs="宋体" w:hint="eastAsia"/>
                <w:sz w:val="24"/>
              </w:rPr>
            </w:pPr>
            <w:r>
              <w:rPr>
                <w:rFonts w:ascii="宋体" w:hAnsi="宋体" w:cs="宋体" w:hint="eastAsia"/>
                <w:sz w:val="24"/>
              </w:rPr>
              <w:t>（1）支票（支票抬头：中赢鼎盛招标代理有限公司）；</w:t>
            </w:r>
          </w:p>
          <w:p w14:paraId="748245BC" w14:textId="77777777" w:rsidR="00053137" w:rsidRDefault="00053137">
            <w:pPr>
              <w:jc w:val="left"/>
              <w:rPr>
                <w:rFonts w:ascii="宋体" w:hAnsi="宋体" w:cs="宋体" w:hint="eastAsia"/>
                <w:sz w:val="24"/>
              </w:rPr>
            </w:pPr>
            <w:hyperlink r:id="rId14" w:history="1">
              <w:r>
                <w:rPr>
                  <w:rFonts w:ascii="宋体" w:hAnsi="宋体" w:cs="宋体" w:hint="eastAsia"/>
                  <w:sz w:val="24"/>
                </w:rPr>
                <w:t>（2）汇款（1.凡以汇款形式</w:t>
              </w:r>
              <w:proofErr w:type="gramStart"/>
              <w:r>
                <w:rPr>
                  <w:rFonts w:ascii="宋体" w:hAnsi="宋体" w:cs="宋体" w:hint="eastAsia"/>
                  <w:sz w:val="24"/>
                </w:rPr>
                <w:t>提交磋商</w:t>
              </w:r>
              <w:proofErr w:type="gramEnd"/>
              <w:r>
                <w:rPr>
                  <w:rFonts w:ascii="宋体" w:hAnsi="宋体" w:cs="宋体" w:hint="eastAsia"/>
                  <w:sz w:val="24"/>
                </w:rPr>
                <w:t>保证金的，供应商须确保款项按竞争性磋商文件要求时间到账</w:t>
              </w:r>
            </w:hyperlink>
            <w:r>
              <w:rPr>
                <w:rFonts w:ascii="宋体" w:hAnsi="宋体" w:cs="宋体" w:hint="eastAsia"/>
                <w:sz w:val="24"/>
              </w:rPr>
              <w:t>；2.投标阶段磋商保证金汇款凭证上用途栏应注明本项目编号及保证金）；</w:t>
            </w:r>
          </w:p>
          <w:p w14:paraId="44BA2406" w14:textId="77777777" w:rsidR="00053137" w:rsidRDefault="00000000">
            <w:pPr>
              <w:pStyle w:val="TableText"/>
              <w:rPr>
                <w:rFonts w:hint="eastAsia"/>
                <w:snapToGrid/>
                <w:color w:val="auto"/>
                <w:kern w:val="2"/>
                <w:lang w:eastAsia="zh-CN"/>
              </w:rPr>
            </w:pPr>
            <w:r>
              <w:rPr>
                <w:rFonts w:hint="eastAsia"/>
                <w:snapToGrid/>
                <w:color w:val="auto"/>
                <w:kern w:val="2"/>
                <w:lang w:eastAsia="zh-CN"/>
              </w:rPr>
              <w:t>收款单位：中赢鼎盛招标代理有限公司</w:t>
            </w:r>
          </w:p>
          <w:p w14:paraId="3404D538" w14:textId="77777777" w:rsidR="00053137" w:rsidRDefault="00000000">
            <w:pPr>
              <w:pStyle w:val="TableText"/>
              <w:rPr>
                <w:rFonts w:hint="eastAsia"/>
                <w:snapToGrid/>
                <w:color w:val="auto"/>
                <w:kern w:val="2"/>
                <w:lang w:eastAsia="zh-CN"/>
              </w:rPr>
            </w:pPr>
            <w:r>
              <w:rPr>
                <w:rFonts w:hint="eastAsia"/>
                <w:snapToGrid/>
                <w:color w:val="auto"/>
                <w:kern w:val="2"/>
                <w:lang w:eastAsia="zh-CN"/>
              </w:rPr>
              <w:t xml:space="preserve">开 户 行：中信银行北京高碑店支行 </w:t>
            </w:r>
          </w:p>
          <w:p w14:paraId="3874936B" w14:textId="77777777" w:rsidR="00053137" w:rsidRDefault="00000000">
            <w:pPr>
              <w:pStyle w:val="TableText"/>
              <w:rPr>
                <w:rFonts w:hint="eastAsia"/>
                <w:snapToGrid/>
                <w:color w:val="auto"/>
                <w:kern w:val="2"/>
                <w:lang w:eastAsia="zh-CN"/>
              </w:rPr>
            </w:pPr>
            <w:r>
              <w:rPr>
                <w:rFonts w:hint="eastAsia"/>
                <w:snapToGrid/>
                <w:color w:val="auto"/>
                <w:kern w:val="2"/>
                <w:lang w:eastAsia="zh-CN"/>
              </w:rPr>
              <w:t>银行账号：8110 7010 1180 1632 695</w:t>
            </w:r>
          </w:p>
          <w:p w14:paraId="6B48540C" w14:textId="77777777" w:rsidR="00053137" w:rsidRDefault="00000000">
            <w:pPr>
              <w:jc w:val="left"/>
              <w:rPr>
                <w:rFonts w:ascii="宋体" w:hAnsi="宋体" w:cs="宋体" w:hint="eastAsia"/>
                <w:sz w:val="24"/>
              </w:rPr>
            </w:pPr>
            <w:r>
              <w:rPr>
                <w:rFonts w:ascii="宋体" w:hAnsi="宋体" w:cs="宋体" w:hint="eastAsia"/>
                <w:sz w:val="24"/>
              </w:rPr>
              <w:t>（3）磋商担保函原件。</w:t>
            </w:r>
            <w:bookmarkEnd w:id="72"/>
          </w:p>
        </w:tc>
      </w:tr>
      <w:tr w:rsidR="00053137" w14:paraId="61EFB085" w14:textId="77777777">
        <w:trPr>
          <w:trHeight w:val="20"/>
          <w:jc w:val="center"/>
        </w:trPr>
        <w:tc>
          <w:tcPr>
            <w:tcW w:w="988" w:type="dxa"/>
            <w:vAlign w:val="center"/>
          </w:tcPr>
          <w:p w14:paraId="6EC0DFAE" w14:textId="77777777" w:rsidR="00053137" w:rsidRDefault="00000000">
            <w:pPr>
              <w:pStyle w:val="af5"/>
              <w:adjustRightInd w:val="0"/>
              <w:snapToGrid w:val="0"/>
              <w:jc w:val="center"/>
              <w:rPr>
                <w:rFonts w:hAnsi="宋体" w:cs="宋体"/>
                <w:sz w:val="24"/>
                <w:szCs w:val="24"/>
              </w:rPr>
            </w:pPr>
            <w:r>
              <w:rPr>
                <w:rFonts w:hAnsi="宋体" w:cs="宋体"/>
                <w:sz w:val="24"/>
                <w:szCs w:val="24"/>
              </w:rPr>
              <w:t>11.8.5</w:t>
            </w:r>
          </w:p>
        </w:tc>
        <w:tc>
          <w:tcPr>
            <w:tcW w:w="1701" w:type="dxa"/>
            <w:vMerge/>
            <w:vAlign w:val="center"/>
          </w:tcPr>
          <w:p w14:paraId="78521822" w14:textId="77777777" w:rsidR="00053137" w:rsidRDefault="00053137">
            <w:pPr>
              <w:jc w:val="center"/>
              <w:rPr>
                <w:rFonts w:ascii="宋体" w:hAnsi="宋体" w:cs="宋体" w:hint="eastAsia"/>
                <w:sz w:val="24"/>
              </w:rPr>
            </w:pPr>
          </w:p>
        </w:tc>
        <w:tc>
          <w:tcPr>
            <w:tcW w:w="7253" w:type="dxa"/>
            <w:vAlign w:val="center"/>
          </w:tcPr>
          <w:p w14:paraId="0074CF5C" w14:textId="77777777" w:rsidR="00053137" w:rsidRDefault="00000000">
            <w:pPr>
              <w:jc w:val="left"/>
              <w:rPr>
                <w:rFonts w:ascii="宋体" w:hAnsi="宋体" w:cs="宋体" w:hint="eastAsia"/>
                <w:sz w:val="24"/>
              </w:rPr>
            </w:pPr>
            <w:r>
              <w:rPr>
                <w:rFonts w:ascii="宋体" w:hAnsi="宋体" w:cs="宋体" w:hint="eastAsia"/>
                <w:sz w:val="24"/>
              </w:rPr>
              <w:t>磋商保证金不予退还的其他情形：</w:t>
            </w:r>
          </w:p>
          <w:p w14:paraId="1C43AB68"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无</w:t>
            </w:r>
          </w:p>
          <w:p w14:paraId="6B1363FC" w14:textId="77777777" w:rsidR="00053137" w:rsidRDefault="00000000">
            <w:pPr>
              <w:pStyle w:val="af5"/>
              <w:adjustRightInd w:val="0"/>
              <w:snapToGrid w:val="0"/>
              <w:rPr>
                <w:rFonts w:hAnsi="宋体" w:cs="宋体"/>
                <w:sz w:val="24"/>
                <w:szCs w:val="24"/>
              </w:rPr>
            </w:pPr>
            <w:r>
              <w:rPr>
                <w:rFonts w:hAnsi="宋体" w:cs="宋体"/>
                <w:sz w:val="24"/>
                <w:szCs w:val="24"/>
              </w:rPr>
              <w:t>□有，具体情形：</w:t>
            </w:r>
            <w:r>
              <w:rPr>
                <w:rFonts w:hAnsi="宋体" w:cs="宋体" w:hint="default"/>
                <w:sz w:val="24"/>
                <w:szCs w:val="24"/>
                <w:u w:val="single"/>
              </w:rPr>
              <w:t xml:space="preserve"> </w:t>
            </w:r>
            <w:r>
              <w:rPr>
                <w:rFonts w:hAnsi="宋体" w:cs="宋体"/>
                <w:sz w:val="24"/>
                <w:szCs w:val="24"/>
                <w:u w:val="single"/>
              </w:rPr>
              <w:t>/</w:t>
            </w:r>
            <w:r>
              <w:rPr>
                <w:rFonts w:hAnsi="宋体" w:cs="宋体" w:hint="default"/>
                <w:sz w:val="24"/>
                <w:szCs w:val="24"/>
                <w:u w:val="single"/>
              </w:rPr>
              <w:t xml:space="preserve"> </w:t>
            </w:r>
            <w:r>
              <w:rPr>
                <w:rFonts w:hAnsi="宋体" w:cs="宋体"/>
                <w:sz w:val="24"/>
                <w:szCs w:val="24"/>
              </w:rPr>
              <w:t>。</w:t>
            </w:r>
          </w:p>
        </w:tc>
      </w:tr>
      <w:tr w:rsidR="00053137" w14:paraId="7D5EA7E2" w14:textId="77777777">
        <w:trPr>
          <w:trHeight w:hRule="exact" w:val="624"/>
          <w:jc w:val="center"/>
        </w:trPr>
        <w:tc>
          <w:tcPr>
            <w:tcW w:w="988" w:type="dxa"/>
            <w:vAlign w:val="center"/>
          </w:tcPr>
          <w:p w14:paraId="4353CB30" w14:textId="77777777" w:rsidR="00053137" w:rsidRDefault="00000000">
            <w:pPr>
              <w:pStyle w:val="af5"/>
              <w:adjustRightInd w:val="0"/>
              <w:snapToGrid w:val="0"/>
              <w:jc w:val="center"/>
              <w:rPr>
                <w:rFonts w:hAnsi="宋体" w:cs="宋体"/>
                <w:sz w:val="24"/>
                <w:szCs w:val="24"/>
              </w:rPr>
            </w:pPr>
            <w:r>
              <w:rPr>
                <w:rFonts w:hAnsi="宋体" w:cs="宋体"/>
                <w:sz w:val="24"/>
                <w:szCs w:val="24"/>
              </w:rPr>
              <w:lastRenderedPageBreak/>
              <w:t>12.1</w:t>
            </w:r>
          </w:p>
        </w:tc>
        <w:tc>
          <w:tcPr>
            <w:tcW w:w="1701" w:type="dxa"/>
            <w:vAlign w:val="center"/>
          </w:tcPr>
          <w:p w14:paraId="00A6C75C" w14:textId="77777777" w:rsidR="00053137" w:rsidRDefault="00000000">
            <w:pPr>
              <w:jc w:val="center"/>
              <w:rPr>
                <w:rFonts w:ascii="宋体" w:hAnsi="宋体" w:cs="宋体" w:hint="eastAsia"/>
                <w:sz w:val="24"/>
              </w:rPr>
            </w:pPr>
            <w:r>
              <w:rPr>
                <w:rFonts w:ascii="宋体" w:hAnsi="宋体" w:cs="宋体" w:hint="eastAsia"/>
                <w:sz w:val="24"/>
              </w:rPr>
              <w:t>响应有效期</w:t>
            </w:r>
          </w:p>
        </w:tc>
        <w:tc>
          <w:tcPr>
            <w:tcW w:w="7253" w:type="dxa"/>
            <w:vAlign w:val="center"/>
          </w:tcPr>
          <w:p w14:paraId="193ABC83" w14:textId="77777777" w:rsidR="00053137" w:rsidRDefault="00000000">
            <w:pPr>
              <w:jc w:val="left"/>
              <w:rPr>
                <w:rFonts w:ascii="宋体" w:hAnsi="宋体" w:cs="宋体" w:hint="eastAsia"/>
                <w:sz w:val="24"/>
              </w:rPr>
            </w:pPr>
            <w:r>
              <w:rPr>
                <w:rFonts w:ascii="宋体" w:hAnsi="宋体" w:cs="宋体" w:hint="eastAsia"/>
                <w:sz w:val="24"/>
              </w:rPr>
              <w:t>自响应文件提交截止之日起算</w:t>
            </w:r>
            <w:r>
              <w:rPr>
                <w:rFonts w:ascii="宋体" w:hAnsi="宋体" w:cs="宋体" w:hint="eastAsia"/>
                <w:sz w:val="24"/>
                <w:u w:val="single"/>
              </w:rPr>
              <w:t xml:space="preserve"> </w:t>
            </w:r>
            <w:r>
              <w:rPr>
                <w:rFonts w:ascii="宋体" w:hAnsi="宋体" w:cs="宋体"/>
                <w:sz w:val="24"/>
                <w:u w:val="single"/>
              </w:rPr>
              <w:t xml:space="preserve">90 </w:t>
            </w:r>
            <w:r>
              <w:rPr>
                <w:rFonts w:ascii="宋体" w:hAnsi="宋体" w:cs="宋体" w:hint="eastAsia"/>
                <w:sz w:val="24"/>
              </w:rPr>
              <w:t>日历天。</w:t>
            </w:r>
          </w:p>
        </w:tc>
      </w:tr>
      <w:tr w:rsidR="00053137" w14:paraId="0004B6E0" w14:textId="77777777">
        <w:trPr>
          <w:trHeight w:val="20"/>
          <w:jc w:val="center"/>
        </w:trPr>
        <w:tc>
          <w:tcPr>
            <w:tcW w:w="988" w:type="dxa"/>
            <w:vAlign w:val="center"/>
          </w:tcPr>
          <w:p w14:paraId="335B7A95" w14:textId="77777777" w:rsidR="00053137" w:rsidRDefault="00000000">
            <w:pPr>
              <w:pStyle w:val="af5"/>
              <w:adjustRightInd w:val="0"/>
              <w:snapToGrid w:val="0"/>
              <w:jc w:val="center"/>
              <w:rPr>
                <w:rFonts w:hAnsi="宋体" w:cs="宋体"/>
                <w:sz w:val="24"/>
                <w:szCs w:val="24"/>
              </w:rPr>
            </w:pPr>
            <w:r>
              <w:rPr>
                <w:rFonts w:hAnsi="宋体" w:cs="宋体"/>
                <w:sz w:val="24"/>
                <w:szCs w:val="24"/>
              </w:rPr>
              <w:t>20.1</w:t>
            </w:r>
          </w:p>
        </w:tc>
        <w:tc>
          <w:tcPr>
            <w:tcW w:w="1701" w:type="dxa"/>
            <w:vAlign w:val="center"/>
          </w:tcPr>
          <w:p w14:paraId="577A7088" w14:textId="77777777" w:rsidR="00053137" w:rsidRDefault="00000000">
            <w:pPr>
              <w:jc w:val="center"/>
              <w:rPr>
                <w:rFonts w:ascii="宋体" w:hAnsi="宋体" w:cs="宋体" w:hint="eastAsia"/>
                <w:sz w:val="24"/>
              </w:rPr>
            </w:pPr>
            <w:r>
              <w:rPr>
                <w:rFonts w:ascii="宋体" w:hAnsi="宋体" w:cs="宋体" w:hint="eastAsia"/>
                <w:sz w:val="24"/>
              </w:rPr>
              <w:t>确定成交供应商</w:t>
            </w:r>
          </w:p>
        </w:tc>
        <w:tc>
          <w:tcPr>
            <w:tcW w:w="7253" w:type="dxa"/>
            <w:vAlign w:val="center"/>
          </w:tcPr>
          <w:p w14:paraId="0F3BF969" w14:textId="77777777" w:rsidR="00053137" w:rsidRDefault="00000000">
            <w:pPr>
              <w:pStyle w:val="af5"/>
              <w:adjustRightInd w:val="0"/>
              <w:snapToGrid w:val="0"/>
              <w:rPr>
                <w:rFonts w:hAnsi="宋体" w:cs="宋体"/>
                <w:sz w:val="24"/>
                <w:szCs w:val="24"/>
              </w:rPr>
            </w:pPr>
            <w:bookmarkStart w:id="73" w:name="OLE_LINK20"/>
            <w:r>
              <w:rPr>
                <w:rFonts w:hAnsi="宋体" w:cs="宋体"/>
                <w:sz w:val="24"/>
                <w:szCs w:val="24"/>
              </w:rPr>
              <w:t>采购人是否</w:t>
            </w:r>
            <w:proofErr w:type="gramStart"/>
            <w:r>
              <w:rPr>
                <w:rFonts w:hAnsi="宋体" w:cs="宋体"/>
                <w:color w:val="000000"/>
                <w:sz w:val="24"/>
                <w:szCs w:val="24"/>
              </w:rPr>
              <w:t>授权磋商</w:t>
            </w:r>
            <w:proofErr w:type="gramEnd"/>
            <w:r>
              <w:rPr>
                <w:rFonts w:hAnsi="宋体" w:cs="宋体"/>
                <w:color w:val="000000"/>
                <w:sz w:val="24"/>
                <w:szCs w:val="24"/>
              </w:rPr>
              <w:t>小组直接确定成交供应商</w:t>
            </w:r>
            <w:r>
              <w:rPr>
                <w:rFonts w:hAnsi="宋体" w:cs="宋体"/>
                <w:sz w:val="24"/>
                <w:szCs w:val="24"/>
              </w:rPr>
              <w:t>：</w:t>
            </w:r>
          </w:p>
          <w:p w14:paraId="0ADBE91F" w14:textId="77777777" w:rsidR="00053137" w:rsidRDefault="00000000">
            <w:pPr>
              <w:pStyle w:val="af5"/>
              <w:adjustRightInd w:val="0"/>
              <w:snapToGrid w:val="0"/>
              <w:rPr>
                <w:rFonts w:hAnsi="宋体" w:cs="宋体"/>
                <w:sz w:val="24"/>
                <w:szCs w:val="24"/>
              </w:rPr>
            </w:pPr>
            <w:r>
              <w:rPr>
                <w:rFonts w:hAnsi="宋体" w:cs="宋体"/>
                <w:b/>
                <w:sz w:val="24"/>
                <w:szCs w:val="24"/>
              </w:rPr>
              <w:t>■</w:t>
            </w:r>
            <w:r>
              <w:rPr>
                <w:rFonts w:hAnsi="宋体" w:cs="宋体"/>
                <w:sz w:val="24"/>
                <w:szCs w:val="24"/>
              </w:rPr>
              <w:t>否</w:t>
            </w:r>
          </w:p>
          <w:p w14:paraId="318AF1AD" w14:textId="77777777" w:rsidR="00053137" w:rsidRDefault="00000000">
            <w:pPr>
              <w:jc w:val="left"/>
              <w:rPr>
                <w:rFonts w:ascii="宋体" w:hAnsi="宋体" w:cs="宋体" w:hint="eastAsia"/>
                <w:sz w:val="24"/>
              </w:rPr>
            </w:pPr>
            <w:r>
              <w:rPr>
                <w:rFonts w:ascii="宋体" w:hAnsi="宋体" w:cs="宋体" w:hint="eastAsia"/>
                <w:sz w:val="24"/>
              </w:rPr>
              <w:t>□是</w:t>
            </w:r>
          </w:p>
          <w:p w14:paraId="3A664227" w14:textId="77777777" w:rsidR="00053137" w:rsidRDefault="00000000">
            <w:pPr>
              <w:jc w:val="left"/>
              <w:rPr>
                <w:rFonts w:ascii="宋体" w:hAnsi="宋体" w:cs="宋体" w:hint="eastAsia"/>
                <w:sz w:val="24"/>
                <w:u w:val="single"/>
              </w:rPr>
            </w:pPr>
            <w:r>
              <w:rPr>
                <w:rFonts w:ascii="宋体" w:hAnsi="宋体" w:cs="宋体" w:hint="eastAsia"/>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评审得分相同的，按照最后报价由低到高的顺序推荐。评审得分且最后报价相同的，按照技术指标优劣顺序推荐。响应文件满足竞争性磋商文件全部实质性要求，</w:t>
            </w:r>
            <w:proofErr w:type="gramStart"/>
            <w:r>
              <w:rPr>
                <w:rFonts w:ascii="宋体" w:hAnsi="宋体" w:cs="宋体" w:hint="eastAsia"/>
                <w:sz w:val="24"/>
                <w:u w:val="single"/>
              </w:rPr>
              <w:t>且按照</w:t>
            </w:r>
            <w:proofErr w:type="gramEnd"/>
            <w:r>
              <w:rPr>
                <w:rFonts w:ascii="宋体" w:hAnsi="宋体" w:cs="宋体" w:hint="eastAsia"/>
                <w:sz w:val="24"/>
                <w:u w:val="single"/>
              </w:rPr>
              <w:t>评审因素的量化指标评审得分最高的供应商为排名第一的成交候选人。</w:t>
            </w:r>
            <w:bookmarkEnd w:id="73"/>
          </w:p>
        </w:tc>
      </w:tr>
      <w:tr w:rsidR="00053137" w14:paraId="7DE19933" w14:textId="77777777">
        <w:trPr>
          <w:trHeight w:val="2039"/>
          <w:jc w:val="center"/>
        </w:trPr>
        <w:tc>
          <w:tcPr>
            <w:tcW w:w="988" w:type="dxa"/>
            <w:vAlign w:val="center"/>
          </w:tcPr>
          <w:p w14:paraId="4FE867A5" w14:textId="77777777" w:rsidR="00053137" w:rsidRDefault="00000000">
            <w:pPr>
              <w:pStyle w:val="af5"/>
              <w:adjustRightInd w:val="0"/>
              <w:snapToGrid w:val="0"/>
              <w:jc w:val="center"/>
              <w:rPr>
                <w:rFonts w:hAnsi="宋体" w:cs="宋体"/>
                <w:sz w:val="24"/>
                <w:szCs w:val="24"/>
              </w:rPr>
            </w:pPr>
            <w:r>
              <w:rPr>
                <w:rFonts w:hAnsi="宋体" w:cs="宋体"/>
                <w:sz w:val="24"/>
                <w:szCs w:val="24"/>
              </w:rPr>
              <w:t>23.5</w:t>
            </w:r>
          </w:p>
        </w:tc>
        <w:tc>
          <w:tcPr>
            <w:tcW w:w="1701" w:type="dxa"/>
            <w:vAlign w:val="center"/>
          </w:tcPr>
          <w:p w14:paraId="21DD0E98" w14:textId="77777777" w:rsidR="00053137" w:rsidRDefault="00000000">
            <w:pPr>
              <w:jc w:val="center"/>
              <w:rPr>
                <w:rFonts w:ascii="宋体" w:hAnsi="宋体" w:cs="宋体" w:hint="eastAsia"/>
                <w:sz w:val="24"/>
              </w:rPr>
            </w:pPr>
            <w:r>
              <w:rPr>
                <w:rFonts w:ascii="宋体" w:hAnsi="宋体" w:cs="宋体" w:hint="eastAsia"/>
                <w:sz w:val="24"/>
              </w:rPr>
              <w:t>分包</w:t>
            </w:r>
          </w:p>
        </w:tc>
        <w:tc>
          <w:tcPr>
            <w:tcW w:w="7253" w:type="dxa"/>
            <w:vAlign w:val="center"/>
          </w:tcPr>
          <w:p w14:paraId="3885A2E7" w14:textId="77777777" w:rsidR="00053137" w:rsidRDefault="00000000">
            <w:pPr>
              <w:jc w:val="left"/>
              <w:rPr>
                <w:rFonts w:ascii="宋体" w:hAnsi="宋体" w:cs="宋体" w:hint="eastAsia"/>
                <w:sz w:val="24"/>
              </w:rPr>
            </w:pPr>
            <w:r>
              <w:rPr>
                <w:rFonts w:ascii="宋体" w:hAnsi="宋体" w:cs="宋体" w:hint="eastAsia"/>
                <w:sz w:val="24"/>
              </w:rPr>
              <w:t xml:space="preserve">本项目是否允许分包： </w:t>
            </w:r>
          </w:p>
          <w:p w14:paraId="79C74EE8" w14:textId="77777777" w:rsidR="00053137" w:rsidRDefault="00000000">
            <w:pPr>
              <w:jc w:val="left"/>
              <w:rPr>
                <w:rFonts w:ascii="宋体" w:hAnsi="宋体" w:cs="宋体" w:hint="eastAsia"/>
                <w:sz w:val="24"/>
              </w:rPr>
            </w:pPr>
            <w:r>
              <w:rPr>
                <w:rFonts w:ascii="宋体" w:hAnsi="宋体" w:cs="宋体" w:hint="eastAsia"/>
                <w:b/>
                <w:sz w:val="24"/>
              </w:rPr>
              <w:t>■</w:t>
            </w:r>
            <w:r>
              <w:rPr>
                <w:rFonts w:ascii="宋体" w:hAnsi="宋体" w:cs="宋体" w:hint="eastAsia"/>
                <w:sz w:val="24"/>
              </w:rPr>
              <w:t>不允许</w:t>
            </w:r>
          </w:p>
          <w:p w14:paraId="6E2B160F" w14:textId="77777777" w:rsidR="00053137" w:rsidRDefault="00000000">
            <w:pPr>
              <w:jc w:val="left"/>
              <w:rPr>
                <w:rFonts w:ascii="宋体" w:hAnsi="宋体" w:cs="宋体" w:hint="eastAsia"/>
                <w:sz w:val="24"/>
              </w:rPr>
            </w:pPr>
            <w:r>
              <w:rPr>
                <w:rFonts w:ascii="宋体" w:hAnsi="宋体" w:cs="宋体" w:hint="eastAsia"/>
                <w:sz w:val="24"/>
              </w:rPr>
              <w:t>□允许，具体要求：</w:t>
            </w:r>
            <w:r>
              <w:rPr>
                <w:rFonts w:ascii="宋体" w:hAnsi="宋体" w:cs="宋体"/>
                <w:sz w:val="24"/>
              </w:rPr>
              <w:t xml:space="preserve"> </w:t>
            </w:r>
          </w:p>
          <w:p w14:paraId="05FA405A" w14:textId="77777777" w:rsidR="00053137" w:rsidRDefault="00000000">
            <w:pPr>
              <w:jc w:val="left"/>
              <w:rPr>
                <w:rFonts w:ascii="宋体" w:hAnsi="宋体" w:cs="宋体" w:hint="eastAsia"/>
                <w:sz w:val="24"/>
              </w:rPr>
            </w:pPr>
            <w:r>
              <w:rPr>
                <w:rFonts w:ascii="宋体" w:hAnsi="宋体" w:cs="宋体" w:hint="eastAsia"/>
                <w:sz w:val="24"/>
              </w:rPr>
              <w:t>（1）可以分包履行的具体内容：</w:t>
            </w:r>
            <w:r>
              <w:rPr>
                <w:rFonts w:hAnsi="宋体" w:cs="宋体" w:hint="eastAsia"/>
                <w:sz w:val="24"/>
                <w:u w:val="single"/>
              </w:rPr>
              <w:t>/</w:t>
            </w:r>
            <w:r>
              <w:rPr>
                <w:rFonts w:ascii="宋体" w:hAnsi="宋体" w:cs="宋体" w:hint="eastAsia"/>
                <w:sz w:val="24"/>
              </w:rPr>
              <w:t>；</w:t>
            </w:r>
          </w:p>
          <w:p w14:paraId="6C837CC2" w14:textId="77777777" w:rsidR="00053137" w:rsidRDefault="00000000">
            <w:pPr>
              <w:jc w:val="left"/>
              <w:rPr>
                <w:rFonts w:ascii="宋体" w:hAnsi="宋体" w:cs="宋体" w:hint="eastAsia"/>
                <w:sz w:val="24"/>
              </w:rPr>
            </w:pPr>
            <w:r>
              <w:rPr>
                <w:rFonts w:ascii="宋体" w:hAnsi="宋体" w:cs="宋体" w:hint="eastAsia"/>
                <w:sz w:val="24"/>
              </w:rPr>
              <w:t>（2）允许分包的金额或者比例：</w:t>
            </w:r>
            <w:r>
              <w:rPr>
                <w:rFonts w:ascii="宋体" w:hAnsi="宋体" w:cs="宋体" w:hint="eastAsia"/>
                <w:sz w:val="24"/>
                <w:u w:val="single"/>
              </w:rPr>
              <w:t>/</w:t>
            </w:r>
            <w:r>
              <w:rPr>
                <w:rFonts w:ascii="宋体" w:hAnsi="宋体" w:cs="宋体" w:hint="eastAsia"/>
                <w:sz w:val="24"/>
              </w:rPr>
              <w:t>；</w:t>
            </w:r>
          </w:p>
          <w:p w14:paraId="0B5603EF" w14:textId="77777777" w:rsidR="00053137" w:rsidRDefault="00000000">
            <w:pPr>
              <w:jc w:val="left"/>
              <w:rPr>
                <w:rFonts w:ascii="宋体" w:hAnsi="宋体" w:cs="宋体" w:hint="eastAsia"/>
                <w:sz w:val="24"/>
                <w:u w:val="single"/>
              </w:rPr>
            </w:pPr>
            <w:r>
              <w:rPr>
                <w:rFonts w:ascii="宋体" w:hAnsi="宋体" w:cs="宋体" w:hint="eastAsia"/>
                <w:sz w:val="24"/>
              </w:rPr>
              <w:t>（3）其他要求：</w:t>
            </w:r>
            <w:r>
              <w:rPr>
                <w:rFonts w:hAnsi="宋体" w:cs="宋体"/>
                <w:sz w:val="24"/>
                <w:u w:val="single"/>
              </w:rPr>
              <w:t xml:space="preserve"> / </w:t>
            </w:r>
            <w:r>
              <w:rPr>
                <w:rFonts w:ascii="宋体" w:hAnsi="宋体" w:cs="宋体" w:hint="eastAsia"/>
                <w:sz w:val="24"/>
              </w:rPr>
              <w:t>。</w:t>
            </w:r>
          </w:p>
        </w:tc>
      </w:tr>
      <w:tr w:rsidR="00053137" w14:paraId="16155903" w14:textId="77777777">
        <w:trPr>
          <w:trHeight w:val="2039"/>
          <w:jc w:val="center"/>
        </w:trPr>
        <w:tc>
          <w:tcPr>
            <w:tcW w:w="988" w:type="dxa"/>
            <w:vAlign w:val="center"/>
          </w:tcPr>
          <w:p w14:paraId="52BF2E44" w14:textId="77777777" w:rsidR="00053137" w:rsidRDefault="00000000">
            <w:pPr>
              <w:pStyle w:val="af5"/>
              <w:adjustRightInd w:val="0"/>
              <w:snapToGrid w:val="0"/>
              <w:jc w:val="center"/>
              <w:rPr>
                <w:rFonts w:hAnsi="宋体" w:cs="宋体"/>
                <w:sz w:val="24"/>
                <w:szCs w:val="24"/>
              </w:rPr>
            </w:pPr>
            <w:r>
              <w:rPr>
                <w:rFonts w:hAnsi="宋体" w:cs="宋体"/>
                <w:sz w:val="24"/>
                <w:szCs w:val="24"/>
              </w:rPr>
              <w:t>23.6</w:t>
            </w:r>
          </w:p>
        </w:tc>
        <w:tc>
          <w:tcPr>
            <w:tcW w:w="1701" w:type="dxa"/>
            <w:vAlign w:val="center"/>
          </w:tcPr>
          <w:p w14:paraId="0B5EC08C" w14:textId="77777777" w:rsidR="00053137" w:rsidRDefault="00000000">
            <w:pPr>
              <w:jc w:val="center"/>
              <w:rPr>
                <w:rFonts w:ascii="宋体" w:hAnsi="宋体" w:cs="宋体" w:hint="eastAsia"/>
                <w:sz w:val="24"/>
              </w:rPr>
            </w:pPr>
            <w:proofErr w:type="gramStart"/>
            <w:r>
              <w:rPr>
                <w:rFonts w:ascii="宋体" w:hAnsi="宋体" w:cs="宋体" w:hint="eastAsia"/>
                <w:sz w:val="24"/>
              </w:rPr>
              <w:t>政采贷</w:t>
            </w:r>
            <w:proofErr w:type="gramEnd"/>
          </w:p>
        </w:tc>
        <w:tc>
          <w:tcPr>
            <w:tcW w:w="7253" w:type="dxa"/>
            <w:vAlign w:val="center"/>
          </w:tcPr>
          <w:p w14:paraId="4D0D662B" w14:textId="77777777" w:rsidR="00053137" w:rsidRDefault="00000000">
            <w:pPr>
              <w:jc w:val="left"/>
              <w:rPr>
                <w:rFonts w:ascii="宋体" w:hAnsi="宋体" w:cs="宋体" w:hint="eastAsia"/>
                <w:sz w:val="24"/>
              </w:rPr>
            </w:pPr>
            <w:r>
              <w:rPr>
                <w:rFonts w:ascii="宋体" w:hAnsi="宋体" w:cs="宋体" w:hint="eastAsia"/>
                <w:sz w:val="24"/>
              </w:rPr>
              <w:t>为更大力度激发市场活力和社会创造力增强发展动力，按照《北京市全面优化营商环境助力企业高质量发展实施方案》（京政办发[2023] 8号）部署，进一步加强政府采购合同线上融资“一站式”服务（以下简称“政采贷”），北京市财政局、中国人民银行营业管理部联合发布《关于推进政府采购合同线上融资有关工作的通知》（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cs="宋体" w:hint="eastAsia"/>
                <w:sz w:val="24"/>
              </w:rPr>
              <w:t>京财采购</w:t>
            </w:r>
            <w:proofErr w:type="gramEnd"/>
            <w:r>
              <w:rPr>
                <w:rFonts w:ascii="宋体" w:hAnsi="宋体" w:cs="宋体" w:hint="eastAsia"/>
                <w:sz w:val="24"/>
              </w:rPr>
              <w:t>【2023】637号）。有需求的供应商，可按上述通知要求办理</w:t>
            </w:r>
            <w:proofErr w:type="gramStart"/>
            <w:r>
              <w:rPr>
                <w:rFonts w:ascii="宋体" w:hAnsi="宋体" w:cs="宋体" w:hint="eastAsia"/>
                <w:sz w:val="24"/>
              </w:rPr>
              <w:t>政采贷</w:t>
            </w:r>
            <w:proofErr w:type="gramEnd"/>
            <w:r>
              <w:rPr>
                <w:rFonts w:ascii="宋体" w:hAnsi="宋体" w:cs="宋体" w:hint="eastAsia"/>
                <w:sz w:val="24"/>
              </w:rPr>
              <w:t>”。</w:t>
            </w:r>
          </w:p>
        </w:tc>
      </w:tr>
      <w:tr w:rsidR="00053137" w14:paraId="10BBC5D3" w14:textId="77777777">
        <w:trPr>
          <w:trHeight w:val="381"/>
          <w:jc w:val="center"/>
        </w:trPr>
        <w:tc>
          <w:tcPr>
            <w:tcW w:w="988" w:type="dxa"/>
            <w:vAlign w:val="center"/>
          </w:tcPr>
          <w:p w14:paraId="4C049651" w14:textId="77777777" w:rsidR="00053137" w:rsidRDefault="00000000">
            <w:pPr>
              <w:pStyle w:val="af5"/>
              <w:adjustRightInd w:val="0"/>
              <w:snapToGrid w:val="0"/>
              <w:jc w:val="center"/>
              <w:rPr>
                <w:rFonts w:hAnsi="宋体" w:cs="宋体"/>
                <w:sz w:val="24"/>
                <w:szCs w:val="24"/>
              </w:rPr>
            </w:pPr>
            <w:r>
              <w:rPr>
                <w:rFonts w:hAnsi="宋体" w:cs="宋体"/>
                <w:sz w:val="24"/>
                <w:szCs w:val="24"/>
              </w:rPr>
              <w:t>24.1.1</w:t>
            </w:r>
          </w:p>
        </w:tc>
        <w:tc>
          <w:tcPr>
            <w:tcW w:w="1701" w:type="dxa"/>
            <w:vAlign w:val="center"/>
          </w:tcPr>
          <w:p w14:paraId="67076D2D" w14:textId="77777777" w:rsidR="00053137" w:rsidRDefault="00000000">
            <w:pPr>
              <w:jc w:val="center"/>
              <w:rPr>
                <w:rFonts w:ascii="宋体" w:hAnsi="宋体" w:cs="宋体" w:hint="eastAsia"/>
                <w:sz w:val="24"/>
              </w:rPr>
            </w:pPr>
            <w:r>
              <w:rPr>
                <w:rFonts w:ascii="宋体" w:hAnsi="宋体" w:cs="宋体" w:hint="eastAsia"/>
                <w:sz w:val="24"/>
              </w:rPr>
              <w:t>询问</w:t>
            </w:r>
          </w:p>
        </w:tc>
        <w:tc>
          <w:tcPr>
            <w:tcW w:w="7253" w:type="dxa"/>
            <w:vAlign w:val="center"/>
          </w:tcPr>
          <w:p w14:paraId="22F449B1" w14:textId="77777777" w:rsidR="00053137" w:rsidRDefault="00000000">
            <w:pPr>
              <w:jc w:val="left"/>
              <w:rPr>
                <w:rFonts w:ascii="宋体" w:hAnsi="宋体" w:cs="宋体" w:hint="eastAsia"/>
                <w:sz w:val="24"/>
              </w:rPr>
            </w:pPr>
            <w:bookmarkStart w:id="74" w:name="OLE_LINK21"/>
            <w:r>
              <w:rPr>
                <w:rFonts w:ascii="宋体" w:hAnsi="宋体" w:cs="宋体" w:hint="eastAsia"/>
                <w:sz w:val="24"/>
              </w:rPr>
              <w:t>询问送达形式：以书面加盖单位公章形式</w:t>
            </w:r>
            <w:bookmarkEnd w:id="74"/>
          </w:p>
        </w:tc>
      </w:tr>
      <w:tr w:rsidR="00053137" w14:paraId="3B611F93" w14:textId="77777777">
        <w:trPr>
          <w:trHeight w:val="1441"/>
          <w:jc w:val="center"/>
        </w:trPr>
        <w:tc>
          <w:tcPr>
            <w:tcW w:w="988" w:type="dxa"/>
            <w:vAlign w:val="center"/>
          </w:tcPr>
          <w:p w14:paraId="0EA0DDD0" w14:textId="77777777" w:rsidR="00053137" w:rsidRDefault="00000000">
            <w:pPr>
              <w:pStyle w:val="af5"/>
              <w:adjustRightInd w:val="0"/>
              <w:snapToGrid w:val="0"/>
              <w:jc w:val="center"/>
              <w:rPr>
                <w:rFonts w:hAnsi="宋体" w:cs="宋体"/>
                <w:sz w:val="24"/>
                <w:szCs w:val="24"/>
              </w:rPr>
            </w:pPr>
            <w:r>
              <w:rPr>
                <w:rFonts w:hAnsi="宋体" w:cs="宋体"/>
                <w:sz w:val="24"/>
                <w:szCs w:val="24"/>
              </w:rPr>
              <w:t>24.3</w:t>
            </w:r>
          </w:p>
        </w:tc>
        <w:tc>
          <w:tcPr>
            <w:tcW w:w="1701" w:type="dxa"/>
            <w:vAlign w:val="center"/>
          </w:tcPr>
          <w:p w14:paraId="4C6A23D8" w14:textId="77777777" w:rsidR="00053137" w:rsidRDefault="00000000">
            <w:pPr>
              <w:jc w:val="center"/>
              <w:rPr>
                <w:rFonts w:ascii="宋体" w:hAnsi="宋体" w:cs="宋体" w:hint="eastAsia"/>
                <w:color w:val="000000"/>
                <w:sz w:val="24"/>
              </w:rPr>
            </w:pPr>
            <w:r>
              <w:rPr>
                <w:rFonts w:ascii="宋体" w:hAnsi="宋体" w:cs="宋体" w:hint="eastAsia"/>
                <w:color w:val="000000"/>
                <w:sz w:val="24"/>
              </w:rPr>
              <w:t>联系方式</w:t>
            </w:r>
          </w:p>
        </w:tc>
        <w:tc>
          <w:tcPr>
            <w:tcW w:w="7253" w:type="dxa"/>
            <w:vAlign w:val="center"/>
          </w:tcPr>
          <w:p w14:paraId="1EEDE08D" w14:textId="77777777" w:rsidR="00053137" w:rsidRDefault="00000000">
            <w:pPr>
              <w:jc w:val="left"/>
              <w:rPr>
                <w:rFonts w:ascii="宋体" w:hAnsi="宋体" w:cs="宋体" w:hint="eastAsia"/>
                <w:sz w:val="24"/>
              </w:rPr>
            </w:pPr>
            <w:bookmarkStart w:id="75" w:name="OLE_LINK22"/>
            <w:r>
              <w:rPr>
                <w:rFonts w:ascii="宋体" w:hAnsi="宋体" w:cs="宋体" w:hint="eastAsia"/>
                <w:sz w:val="24"/>
              </w:rPr>
              <w:t>接收询问和质疑的联系方式</w:t>
            </w:r>
          </w:p>
          <w:p w14:paraId="26CC34DA" w14:textId="77777777" w:rsidR="00053137" w:rsidRDefault="00000000">
            <w:pPr>
              <w:jc w:val="left"/>
              <w:rPr>
                <w:rFonts w:ascii="宋体" w:hAnsi="宋体" w:cs="宋体" w:hint="eastAsia"/>
                <w:sz w:val="24"/>
              </w:rPr>
            </w:pPr>
            <w:r>
              <w:rPr>
                <w:rFonts w:ascii="宋体" w:hAnsi="宋体" w:cs="宋体" w:hint="eastAsia"/>
                <w:sz w:val="24"/>
              </w:rPr>
              <w:t>联系部门：招标部</w:t>
            </w:r>
          </w:p>
          <w:p w14:paraId="03144872" w14:textId="77777777" w:rsidR="00053137" w:rsidRDefault="00000000">
            <w:pPr>
              <w:jc w:val="left"/>
              <w:rPr>
                <w:rFonts w:ascii="宋体" w:hAnsi="宋体" w:cs="宋体" w:hint="eastAsia"/>
                <w:sz w:val="24"/>
              </w:rPr>
            </w:pPr>
            <w:r>
              <w:rPr>
                <w:rFonts w:ascii="宋体" w:hAnsi="宋体" w:cs="宋体" w:hint="eastAsia"/>
                <w:sz w:val="24"/>
              </w:rPr>
              <w:t xml:space="preserve">联系人：王欢、胡晓明、刘亚芹　</w:t>
            </w:r>
          </w:p>
          <w:p w14:paraId="3C2BE833" w14:textId="77777777" w:rsidR="00053137" w:rsidRDefault="00000000">
            <w:pPr>
              <w:jc w:val="left"/>
              <w:rPr>
                <w:rFonts w:ascii="宋体" w:hAnsi="宋体" w:cs="宋体" w:hint="eastAsia"/>
                <w:sz w:val="24"/>
              </w:rPr>
            </w:pPr>
            <w:r>
              <w:rPr>
                <w:rFonts w:ascii="宋体" w:hAnsi="宋体" w:cs="宋体" w:hint="eastAsia"/>
                <w:sz w:val="24"/>
              </w:rPr>
              <w:t>联系电话：010-53391772/69940210、15910812513</w:t>
            </w:r>
          </w:p>
          <w:p w14:paraId="7B77BB80" w14:textId="77777777" w:rsidR="00053137" w:rsidRDefault="00000000">
            <w:pPr>
              <w:jc w:val="left"/>
              <w:rPr>
                <w:rFonts w:ascii="宋体" w:hAnsi="宋体" w:cs="宋体" w:hint="eastAsia"/>
                <w:color w:val="000000"/>
                <w:sz w:val="24"/>
              </w:rPr>
            </w:pPr>
            <w:r>
              <w:rPr>
                <w:rFonts w:ascii="宋体" w:hAnsi="宋体" w:cs="宋体" w:hint="eastAsia"/>
                <w:sz w:val="24"/>
              </w:rPr>
              <w:t>通讯地址：北京市通州区江米店街2号院5号楼富力运河十号B02座2414</w:t>
            </w:r>
            <w:bookmarkEnd w:id="75"/>
          </w:p>
        </w:tc>
      </w:tr>
      <w:tr w:rsidR="00053137" w14:paraId="602EE75A" w14:textId="77777777">
        <w:trPr>
          <w:trHeight w:val="2295"/>
          <w:jc w:val="center"/>
        </w:trPr>
        <w:tc>
          <w:tcPr>
            <w:tcW w:w="988" w:type="dxa"/>
            <w:vAlign w:val="center"/>
          </w:tcPr>
          <w:p w14:paraId="180530D5" w14:textId="77777777" w:rsidR="00053137" w:rsidRDefault="00000000">
            <w:pPr>
              <w:pStyle w:val="af5"/>
              <w:adjustRightInd w:val="0"/>
              <w:snapToGrid w:val="0"/>
              <w:jc w:val="center"/>
              <w:rPr>
                <w:rFonts w:hAnsi="宋体" w:cs="宋体"/>
                <w:sz w:val="24"/>
                <w:szCs w:val="24"/>
              </w:rPr>
            </w:pPr>
            <w:r>
              <w:rPr>
                <w:rFonts w:hAnsi="宋体" w:cs="宋体"/>
                <w:sz w:val="24"/>
                <w:szCs w:val="24"/>
              </w:rPr>
              <w:t>25</w:t>
            </w:r>
          </w:p>
        </w:tc>
        <w:tc>
          <w:tcPr>
            <w:tcW w:w="1701" w:type="dxa"/>
            <w:vAlign w:val="center"/>
          </w:tcPr>
          <w:p w14:paraId="1A2F1A79" w14:textId="77777777" w:rsidR="00053137" w:rsidRDefault="00000000">
            <w:pPr>
              <w:jc w:val="center"/>
              <w:rPr>
                <w:rFonts w:ascii="宋体" w:hAnsi="宋体" w:cs="宋体" w:hint="eastAsia"/>
                <w:sz w:val="24"/>
              </w:rPr>
            </w:pPr>
            <w:r>
              <w:rPr>
                <w:rFonts w:ascii="宋体" w:hAnsi="宋体" w:cs="宋体" w:hint="eastAsia"/>
                <w:sz w:val="24"/>
              </w:rPr>
              <w:t>代理费</w:t>
            </w:r>
          </w:p>
        </w:tc>
        <w:tc>
          <w:tcPr>
            <w:tcW w:w="7253" w:type="dxa"/>
            <w:vAlign w:val="center"/>
          </w:tcPr>
          <w:p w14:paraId="1C174530" w14:textId="77777777" w:rsidR="00053137" w:rsidRDefault="00000000">
            <w:pPr>
              <w:jc w:val="left"/>
              <w:rPr>
                <w:rFonts w:ascii="宋体" w:hAnsi="宋体" w:cs="宋体" w:hint="eastAsia"/>
                <w:sz w:val="24"/>
              </w:rPr>
            </w:pPr>
            <w:r>
              <w:rPr>
                <w:rFonts w:ascii="宋体" w:hAnsi="宋体" w:cs="宋体" w:hint="eastAsia"/>
                <w:sz w:val="24"/>
              </w:rPr>
              <w:t>收费对象</w:t>
            </w:r>
          </w:p>
          <w:p w14:paraId="43C602E0" w14:textId="77777777" w:rsidR="00053137" w:rsidRDefault="00000000">
            <w:pPr>
              <w:jc w:val="left"/>
              <w:rPr>
                <w:rFonts w:ascii="宋体" w:hAnsi="宋体" w:cs="宋体" w:hint="eastAsia"/>
                <w:sz w:val="24"/>
              </w:rPr>
            </w:pPr>
            <w:r>
              <w:rPr>
                <w:rFonts w:ascii="宋体" w:hAnsi="宋体" w:cs="宋体" w:hint="eastAsia"/>
                <w:sz w:val="24"/>
              </w:rPr>
              <w:sym w:font="Wingdings 2" w:char="00A3"/>
            </w:r>
            <w:r>
              <w:rPr>
                <w:rFonts w:ascii="宋体" w:hAnsi="宋体" w:cs="宋体" w:hint="eastAsia"/>
                <w:sz w:val="24"/>
              </w:rPr>
              <w:t>采购人</w:t>
            </w:r>
          </w:p>
          <w:p w14:paraId="1E692D4F" w14:textId="77777777" w:rsidR="00053137" w:rsidRDefault="00000000">
            <w:pPr>
              <w:jc w:val="left"/>
              <w:rPr>
                <w:rFonts w:ascii="宋体" w:hAnsi="宋体" w:cs="宋体" w:hint="eastAsia"/>
                <w:sz w:val="24"/>
              </w:rPr>
            </w:pPr>
            <w:r>
              <w:rPr>
                <w:rFonts w:ascii="宋体" w:hAnsi="宋体" w:cs="宋体" w:hint="eastAsia"/>
                <w:sz w:val="24"/>
              </w:rPr>
              <w:t>■成交供应商</w:t>
            </w:r>
          </w:p>
          <w:p w14:paraId="43FBF2AF" w14:textId="77777777" w:rsidR="00053137" w:rsidRDefault="00000000">
            <w:pPr>
              <w:jc w:val="left"/>
              <w:rPr>
                <w:sz w:val="24"/>
              </w:rPr>
            </w:pPr>
            <w:r>
              <w:rPr>
                <w:rFonts w:ascii="宋体" w:hAnsi="宋体" w:cs="宋体" w:hint="eastAsia"/>
                <w:sz w:val="24"/>
              </w:rPr>
              <w:t>收费标准：</w:t>
            </w:r>
            <w:r>
              <w:rPr>
                <w:rFonts w:hint="eastAsia"/>
                <w:sz w:val="24"/>
              </w:rPr>
              <w:t>按照国家计委计价格</w:t>
            </w:r>
            <w:r>
              <w:rPr>
                <w:rFonts w:hint="eastAsia"/>
                <w:sz w:val="24"/>
              </w:rPr>
              <w:t>[2002]1980</w:t>
            </w:r>
            <w:r>
              <w:rPr>
                <w:rFonts w:hint="eastAsia"/>
                <w:sz w:val="24"/>
              </w:rPr>
              <w:t>号文件及</w:t>
            </w:r>
            <w:proofErr w:type="gramStart"/>
            <w:r>
              <w:rPr>
                <w:rFonts w:hint="eastAsia"/>
                <w:sz w:val="24"/>
              </w:rPr>
              <w:t>国家发改委</w:t>
            </w:r>
            <w:proofErr w:type="gramEnd"/>
            <w:r>
              <w:rPr>
                <w:rFonts w:hint="eastAsia"/>
                <w:sz w:val="24"/>
              </w:rPr>
              <w:t>发改办价格</w:t>
            </w:r>
            <w:r>
              <w:rPr>
                <w:rFonts w:hint="eastAsia"/>
                <w:sz w:val="24"/>
              </w:rPr>
              <w:t>[2003]857</w:t>
            </w:r>
            <w:r>
              <w:rPr>
                <w:rFonts w:hint="eastAsia"/>
                <w:sz w:val="24"/>
              </w:rPr>
              <w:t>号文件规定执行；</w:t>
            </w:r>
          </w:p>
          <w:p w14:paraId="339A0C40" w14:textId="77777777" w:rsidR="00053137" w:rsidRDefault="00000000">
            <w:pPr>
              <w:jc w:val="left"/>
              <w:rPr>
                <w:rFonts w:ascii="宋体" w:hAnsi="宋体" w:cs="宋体" w:hint="eastAsia"/>
                <w:sz w:val="24"/>
              </w:rPr>
            </w:pPr>
            <w:r>
              <w:rPr>
                <w:rFonts w:ascii="宋体" w:hAnsi="宋体" w:cs="宋体" w:hint="eastAsia"/>
                <w:sz w:val="24"/>
              </w:rPr>
              <w:t>缴纳时间：</w:t>
            </w:r>
            <w:r>
              <w:rPr>
                <w:rFonts w:hint="eastAsia"/>
                <w:sz w:val="24"/>
              </w:rPr>
              <w:t>领取成交通知书的同时以支票、汇票或现金的方式一次性支付应该交纳的招标代理服务费用</w:t>
            </w:r>
            <w:r>
              <w:rPr>
                <w:rFonts w:ascii="宋体" w:hAnsi="宋体" w:cs="宋体" w:hint="eastAsia"/>
                <w:sz w:val="24"/>
              </w:rPr>
              <w:t>。</w:t>
            </w:r>
          </w:p>
          <w:p w14:paraId="37D4C393" w14:textId="77777777" w:rsidR="00053137" w:rsidRDefault="00000000">
            <w:pPr>
              <w:jc w:val="left"/>
              <w:rPr>
                <w:rFonts w:ascii="宋体" w:hAnsi="宋体" w:cs="宋体" w:hint="eastAsia"/>
                <w:sz w:val="24"/>
              </w:rPr>
            </w:pPr>
            <w:r>
              <w:rPr>
                <w:rFonts w:ascii="宋体" w:hAnsi="宋体" w:cs="宋体" w:hint="eastAsia"/>
                <w:sz w:val="24"/>
              </w:rPr>
              <w:t>招标服务费银行账号：</w:t>
            </w:r>
          </w:p>
          <w:p w14:paraId="785FAD73" w14:textId="77777777" w:rsidR="00053137" w:rsidRDefault="00000000">
            <w:pPr>
              <w:jc w:val="left"/>
              <w:rPr>
                <w:rFonts w:ascii="宋体" w:hAnsi="宋体" w:cs="宋体" w:hint="eastAsia"/>
                <w:sz w:val="24"/>
              </w:rPr>
            </w:pPr>
            <w:r>
              <w:rPr>
                <w:rFonts w:ascii="宋体" w:hAnsi="宋体" w:cs="宋体" w:hint="eastAsia"/>
                <w:sz w:val="24"/>
              </w:rPr>
              <w:t>收款单位：中赢鼎盛招标代理有限公司</w:t>
            </w:r>
          </w:p>
          <w:p w14:paraId="098E06D2" w14:textId="77777777" w:rsidR="00053137" w:rsidRDefault="00000000">
            <w:pPr>
              <w:jc w:val="left"/>
              <w:rPr>
                <w:rFonts w:ascii="宋体" w:hAnsi="宋体" w:cs="宋体" w:hint="eastAsia"/>
                <w:sz w:val="24"/>
              </w:rPr>
            </w:pPr>
            <w:r>
              <w:rPr>
                <w:rFonts w:ascii="宋体" w:hAnsi="宋体" w:cs="宋体" w:hint="eastAsia"/>
                <w:sz w:val="24"/>
              </w:rPr>
              <w:t xml:space="preserve">开 户 行：工商银行运河迎宾支行 </w:t>
            </w:r>
          </w:p>
          <w:p w14:paraId="28A86B73" w14:textId="77777777" w:rsidR="00053137" w:rsidRDefault="00000000">
            <w:pPr>
              <w:jc w:val="left"/>
              <w:rPr>
                <w:rFonts w:ascii="宋体" w:hAnsi="宋体" w:cs="宋体" w:hint="eastAsia"/>
                <w:sz w:val="24"/>
              </w:rPr>
            </w:pPr>
            <w:r>
              <w:rPr>
                <w:rFonts w:ascii="宋体" w:hAnsi="宋体" w:cs="宋体" w:hint="eastAsia"/>
                <w:sz w:val="24"/>
              </w:rPr>
              <w:t>银行账号：0200 0533 1920 2064 320</w:t>
            </w:r>
          </w:p>
        </w:tc>
      </w:tr>
    </w:tbl>
    <w:p w14:paraId="026E59F7" w14:textId="77777777" w:rsidR="00053137" w:rsidRDefault="00053137">
      <w:pPr>
        <w:tabs>
          <w:tab w:val="left" w:pos="5580"/>
        </w:tabs>
        <w:adjustRightInd w:val="0"/>
        <w:spacing w:line="360" w:lineRule="auto"/>
        <w:jc w:val="distribute"/>
        <w:rPr>
          <w:rFonts w:ascii="宋体" w:hAnsi="宋体" w:cs="宋体" w:hint="eastAsia"/>
          <w:sz w:val="24"/>
        </w:rPr>
        <w:sectPr w:rsidR="00053137">
          <w:footerReference w:type="default" r:id="rId15"/>
          <w:footerReference w:type="first" r:id="rId16"/>
          <w:pgSz w:w="11907" w:h="16840"/>
          <w:pgMar w:top="1418" w:right="1701" w:bottom="1418" w:left="1701" w:header="851" w:footer="851" w:gutter="0"/>
          <w:cols w:space="720"/>
          <w:titlePg/>
          <w:docGrid w:linePitch="462"/>
        </w:sectPr>
      </w:pPr>
    </w:p>
    <w:p w14:paraId="5E7E0C48" w14:textId="77777777" w:rsidR="00053137" w:rsidRDefault="00000000">
      <w:pPr>
        <w:spacing w:beforeLines="100" w:before="312" w:afterLines="100" w:after="312"/>
        <w:jc w:val="center"/>
        <w:rPr>
          <w:rFonts w:ascii="宋体" w:hAnsi="宋体" w:cs="宋体" w:hint="eastAsia"/>
          <w:b/>
          <w:sz w:val="28"/>
          <w:szCs w:val="28"/>
        </w:rPr>
      </w:pPr>
      <w:r>
        <w:rPr>
          <w:rFonts w:ascii="宋体" w:hAnsi="宋体" w:cs="宋体" w:hint="eastAsia"/>
          <w:b/>
          <w:sz w:val="28"/>
          <w:szCs w:val="28"/>
        </w:rPr>
        <w:lastRenderedPageBreak/>
        <w:t>供应商须知</w:t>
      </w:r>
    </w:p>
    <w:p w14:paraId="24A9FECD" w14:textId="77777777" w:rsidR="00053137" w:rsidRDefault="00000000">
      <w:pPr>
        <w:pStyle w:val="22"/>
        <w:tabs>
          <w:tab w:val="center" w:pos="4592"/>
          <w:tab w:val="left" w:pos="7860"/>
        </w:tabs>
        <w:spacing w:before="0" w:line="360" w:lineRule="auto"/>
        <w:jc w:val="left"/>
        <w:rPr>
          <w:rFonts w:ascii="宋体" w:eastAsia="宋体" w:hAnsi="宋体" w:cs="宋体" w:hint="eastAsia"/>
          <w:sz w:val="28"/>
        </w:rPr>
      </w:pPr>
      <w:bookmarkStart w:id="76" w:name="_Toc520356143"/>
      <w:bookmarkStart w:id="77" w:name="_Toc127151518"/>
      <w:r>
        <w:rPr>
          <w:rFonts w:ascii="宋体" w:eastAsia="宋体" w:hAnsi="宋体" w:cs="宋体" w:hint="eastAsia"/>
          <w:sz w:val="28"/>
        </w:rPr>
        <w:tab/>
      </w:r>
      <w:bookmarkStart w:id="78" w:name="_Toc151193760"/>
      <w:bookmarkStart w:id="79" w:name="_Toc265228356"/>
      <w:bookmarkStart w:id="80" w:name="_Toc226309762"/>
      <w:bookmarkStart w:id="81" w:name="_Toc150480756"/>
      <w:bookmarkStart w:id="82" w:name="_Toc305158860"/>
      <w:bookmarkStart w:id="83" w:name="_Toc150774618"/>
      <w:bookmarkStart w:id="84" w:name="_Toc151193688"/>
      <w:bookmarkStart w:id="85" w:name="_Toc226337214"/>
      <w:bookmarkStart w:id="86" w:name="_Toc151193906"/>
      <w:bookmarkStart w:id="87" w:name="_Toc264969208"/>
      <w:bookmarkStart w:id="88" w:name="_Toc151193616"/>
      <w:bookmarkStart w:id="89" w:name="_Toc150774723"/>
      <w:bookmarkStart w:id="90" w:name="_Toc151190145"/>
      <w:bookmarkStart w:id="91" w:name="_Toc150509269"/>
      <w:bookmarkStart w:id="92" w:name="_Toc305158786"/>
      <w:bookmarkStart w:id="93" w:name="_Toc142311020"/>
      <w:bookmarkStart w:id="94" w:name="_Toc195842883"/>
      <w:bookmarkStart w:id="95" w:name="_Toc226965708"/>
      <w:bookmarkStart w:id="96" w:name="_Toc151193832"/>
      <w:bookmarkStart w:id="97" w:name="_Toc226965791"/>
      <w:proofErr w:type="gramStart"/>
      <w:r>
        <w:rPr>
          <w:rFonts w:ascii="宋体" w:eastAsia="宋体" w:hAnsi="宋体" w:cs="宋体" w:hint="eastAsia"/>
          <w:sz w:val="28"/>
        </w:rPr>
        <w:t>一</w:t>
      </w:r>
      <w:proofErr w:type="gramEnd"/>
      <w:r>
        <w:rPr>
          <w:rFonts w:ascii="宋体" w:eastAsia="宋体" w:hAnsi="宋体" w:cs="宋体" w:hint="eastAsia"/>
          <w:sz w:val="28"/>
        </w:rPr>
        <w:t xml:space="preserve">   说  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宋体" w:eastAsia="宋体" w:hAnsi="宋体" w:cs="宋体" w:hint="eastAsia"/>
          <w:sz w:val="28"/>
        </w:rPr>
        <w:tab/>
      </w:r>
    </w:p>
    <w:p w14:paraId="28A0C462" w14:textId="77777777" w:rsidR="00053137"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98" w:name="_Toc265228357"/>
      <w:bookmarkStart w:id="99" w:name="_Toc305158861"/>
      <w:bookmarkStart w:id="100" w:name="_Toc264969209"/>
      <w:bookmarkStart w:id="101" w:name="_Toc305158787"/>
      <w:r>
        <w:rPr>
          <w:rFonts w:ascii="宋体" w:hAnsi="宋体" w:cs="宋体" w:hint="eastAsia"/>
          <w:sz w:val="24"/>
        </w:rPr>
        <w:t>采购人、采购代理机构、供应商</w:t>
      </w:r>
      <w:bookmarkEnd w:id="98"/>
      <w:bookmarkEnd w:id="99"/>
      <w:bookmarkEnd w:id="100"/>
      <w:bookmarkEnd w:id="101"/>
      <w:r>
        <w:rPr>
          <w:rFonts w:ascii="宋体" w:hAnsi="宋体" w:cs="宋体" w:hint="eastAsia"/>
          <w:sz w:val="24"/>
        </w:rPr>
        <w:t>、联合体</w:t>
      </w:r>
    </w:p>
    <w:p w14:paraId="3A9AA923" w14:textId="77777777" w:rsidR="00053137" w:rsidRDefault="00000000">
      <w:pPr>
        <w:numPr>
          <w:ilvl w:val="1"/>
          <w:numId w:val="8"/>
        </w:numPr>
        <w:tabs>
          <w:tab w:val="clear" w:pos="1588"/>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采购人、采购代理机构：指依法进行政府采购的国家机关、事业单位、团体组织，及其委托的采购代理机构。本项目采购人、采购代理机构见第一章《竞争性磋商公告》。</w:t>
      </w:r>
    </w:p>
    <w:p w14:paraId="5A576CC5" w14:textId="77777777" w:rsidR="00053137" w:rsidRDefault="00000000">
      <w:pPr>
        <w:numPr>
          <w:ilvl w:val="1"/>
          <w:numId w:val="8"/>
        </w:numPr>
        <w:tabs>
          <w:tab w:val="clear" w:pos="1588"/>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供应商（也称“申请人”）：指向采购人提供货物、工程或者服务的法人、其他组织或者自然人。</w:t>
      </w:r>
    </w:p>
    <w:p w14:paraId="66F49F3A" w14:textId="77777777" w:rsidR="00053137" w:rsidRDefault="00000000">
      <w:pPr>
        <w:numPr>
          <w:ilvl w:val="1"/>
          <w:numId w:val="8"/>
        </w:numPr>
        <w:tabs>
          <w:tab w:val="clear" w:pos="1588"/>
          <w:tab w:val="left" w:pos="1080"/>
          <w:tab w:val="left" w:pos="1589"/>
          <w:tab w:val="left" w:pos="2014"/>
          <w:tab w:val="left" w:pos="5521"/>
        </w:tabs>
        <w:snapToGrid w:val="0"/>
        <w:spacing w:line="360" w:lineRule="auto"/>
        <w:ind w:left="1080" w:hanging="720"/>
        <w:rPr>
          <w:rFonts w:ascii="宋体" w:hAnsi="宋体" w:cs="宋体" w:hint="eastAsia"/>
          <w:sz w:val="24"/>
        </w:rPr>
      </w:pPr>
      <w:r>
        <w:rPr>
          <w:rFonts w:ascii="宋体" w:hAnsi="宋体" w:cs="宋体" w:hint="eastAsia"/>
          <w:sz w:val="24"/>
        </w:rPr>
        <w:t>联合体：指两个以上的自然人、法人或者其他组织组成一个联合体，以一个供应商的身份共同参加政府采购。</w:t>
      </w:r>
    </w:p>
    <w:p w14:paraId="518D4FDB" w14:textId="77777777" w:rsidR="00053137"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bookmarkStart w:id="102" w:name="_Toc164229361"/>
      <w:bookmarkStart w:id="103" w:name="_Toc150774725"/>
      <w:bookmarkStart w:id="104" w:name="_Toc151193618"/>
      <w:bookmarkStart w:id="105" w:name="_Toc226337216"/>
      <w:bookmarkStart w:id="106" w:name="_Toc195842885"/>
      <w:bookmarkStart w:id="107" w:name="_Toc150774620"/>
      <w:bookmarkStart w:id="108" w:name="_Toc151193908"/>
      <w:bookmarkStart w:id="109" w:name="_Toc305158788"/>
      <w:bookmarkStart w:id="110" w:name="_Toc226965793"/>
      <w:bookmarkStart w:id="111" w:name="_Toc226965710"/>
      <w:bookmarkStart w:id="112" w:name="_Toc164608789"/>
      <w:bookmarkStart w:id="113" w:name="_Toc151193762"/>
      <w:bookmarkStart w:id="114" w:name="_Toc142311022"/>
      <w:bookmarkStart w:id="115" w:name="_Toc127161434"/>
      <w:bookmarkStart w:id="116" w:name="_Toc151193834"/>
      <w:bookmarkStart w:id="117" w:name="_Toc127151520"/>
      <w:bookmarkStart w:id="118" w:name="_Toc305158862"/>
      <w:bookmarkStart w:id="119" w:name="_Toc151190147"/>
      <w:bookmarkStart w:id="120" w:name="_Toc265228358"/>
      <w:bookmarkStart w:id="121" w:name="_Toc150480758"/>
      <w:bookmarkStart w:id="122" w:name="_Toc151193690"/>
      <w:bookmarkStart w:id="123" w:name="_Toc164351614"/>
      <w:bookmarkStart w:id="124" w:name="_Toc264969210"/>
      <w:bookmarkStart w:id="125" w:name="_Toc150509271"/>
      <w:bookmarkStart w:id="126" w:name="_Toc226309764"/>
      <w:bookmarkStart w:id="127" w:name="_Toc149720813"/>
      <w:bookmarkStart w:id="128" w:name="_Toc127151721"/>
      <w:bookmarkStart w:id="129" w:name="_Toc164608634"/>
      <w:bookmarkStart w:id="130" w:name="_Toc164229215"/>
      <w:r>
        <w:rPr>
          <w:rFonts w:ascii="宋体" w:hAnsi="宋体" w:cs="宋体" w:hint="eastAsia"/>
          <w:sz w:val="24"/>
        </w:rPr>
        <w:t>资金来源</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宋体" w:hAnsi="宋体" w:cs="宋体" w:hint="eastAsia"/>
          <w:sz w:val="24"/>
        </w:rPr>
        <w:t>、项目属性、科研仪器设备采购</w:t>
      </w:r>
    </w:p>
    <w:p w14:paraId="353D71F4"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资金来源为财政性资金和/或本项目采购中无法与财政性资金分割的非财政性资金。</w:t>
      </w:r>
    </w:p>
    <w:p w14:paraId="11497EFA"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项目属性见《供应商须知资料表》。</w:t>
      </w:r>
    </w:p>
    <w:p w14:paraId="4B98EE6C"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是否属于科研仪器设备采购见《供应商须知资料表》。</w:t>
      </w:r>
    </w:p>
    <w:p w14:paraId="44FF8884"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现场考察、磋商前答疑会</w:t>
      </w:r>
    </w:p>
    <w:p w14:paraId="1A24FD48"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8"/>
        </w:rPr>
      </w:pPr>
      <w:r>
        <w:rPr>
          <w:rFonts w:ascii="宋体" w:hAnsi="宋体" w:cs="宋体" w:hint="eastAsia"/>
          <w:sz w:val="24"/>
        </w:rPr>
        <w:t>若《供应商须知资料表》中规定了组织现场考察、</w:t>
      </w:r>
      <w:proofErr w:type="gramStart"/>
      <w:r>
        <w:rPr>
          <w:rFonts w:ascii="宋体" w:hAnsi="宋体" w:cs="宋体" w:hint="eastAsia"/>
          <w:sz w:val="24"/>
        </w:rPr>
        <w:t>召开磋商</w:t>
      </w:r>
      <w:proofErr w:type="gramEnd"/>
      <w:r>
        <w:rPr>
          <w:rFonts w:ascii="宋体" w:hAnsi="宋体" w:cs="宋体" w:hint="eastAsia"/>
          <w:sz w:val="24"/>
        </w:rPr>
        <w:t>前答疑会，则供应商应按要求在规定的时间和地点参加。</w:t>
      </w:r>
      <w:bookmarkStart w:id="131" w:name="_Toc520356146"/>
      <w:bookmarkStart w:id="132" w:name="_Toc151190149"/>
      <w:bookmarkStart w:id="133" w:name="_Toc127151522"/>
      <w:bookmarkStart w:id="134" w:name="_Toc151193620"/>
      <w:bookmarkStart w:id="135" w:name="_Toc305158790"/>
      <w:bookmarkStart w:id="136" w:name="_Toc226309766"/>
      <w:bookmarkStart w:id="137" w:name="_Toc150480760"/>
      <w:bookmarkStart w:id="138" w:name="_Toc226965712"/>
      <w:bookmarkStart w:id="139" w:name="_Toc195842887"/>
      <w:bookmarkStart w:id="140" w:name="_Toc150774622"/>
      <w:bookmarkStart w:id="141" w:name="_Toc151193692"/>
      <w:bookmarkStart w:id="142" w:name="_Toc305158864"/>
      <w:bookmarkStart w:id="143" w:name="_Toc226337218"/>
      <w:bookmarkStart w:id="144" w:name="_Toc151193910"/>
      <w:bookmarkStart w:id="145" w:name="_Toc150774727"/>
      <w:bookmarkStart w:id="146" w:name="_Toc150509273"/>
      <w:bookmarkStart w:id="147" w:name="_Toc264969212"/>
      <w:bookmarkStart w:id="148" w:name="_Toc151193836"/>
      <w:bookmarkStart w:id="149" w:name="_Toc226965795"/>
      <w:bookmarkStart w:id="150" w:name="_Toc142311024"/>
      <w:bookmarkStart w:id="151" w:name="_Toc151193764"/>
      <w:bookmarkStart w:id="152" w:name="_Toc265228360"/>
    </w:p>
    <w:p w14:paraId="18157805"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由于未参加现场考察或磋商前答疑会而导致对项目实际情况不了解，影响响应文件编制、报价准确性、综合因素响应不全面等问题的，由供应商自行承担不利评审后果。</w:t>
      </w:r>
    </w:p>
    <w:p w14:paraId="0AAA0886" w14:textId="77777777" w:rsidR="00053137" w:rsidRDefault="00000000">
      <w:pPr>
        <w:numPr>
          <w:ilvl w:val="0"/>
          <w:numId w:val="8"/>
        </w:numPr>
        <w:tabs>
          <w:tab w:val="clear" w:pos="900"/>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政府采购政策（包括但不限于下列具体政策要求）</w:t>
      </w:r>
    </w:p>
    <w:p w14:paraId="3815B2B4"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采购本国货物、工程和服务</w:t>
      </w:r>
    </w:p>
    <w:p w14:paraId="33757BCF" w14:textId="77777777" w:rsidR="00053137"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政府采购应当采购本国货物、工程和服务。但有《中华人民共和国政府采购法》第十条规定情形的除外。</w:t>
      </w:r>
    </w:p>
    <w:p w14:paraId="3D1B7490" w14:textId="77777777" w:rsidR="00053137"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本项目如接受非本国货物、工程、服务参与投标，则具体要求见第四章《采购需求》。</w:t>
      </w:r>
    </w:p>
    <w:p w14:paraId="61539346" w14:textId="77777777" w:rsidR="00053137"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进口产品指通过中国海关报关验放进入中国境内且产自关境外的产品，包括已经进入中国境内的进口产品。关于进口产品的相关规</w:t>
      </w:r>
      <w:r>
        <w:rPr>
          <w:rFonts w:ascii="宋体" w:hAnsi="宋体" w:cs="宋体" w:hint="eastAsia"/>
          <w:sz w:val="24"/>
        </w:rPr>
        <w:lastRenderedPageBreak/>
        <w:t>定依据《政府采购进口产品管理办法》（财库〔2007〕119 号文）、《关于政府采购进口产品管理有关问题的通知》（财办库〔2008〕248号文）。</w:t>
      </w:r>
    </w:p>
    <w:p w14:paraId="5E45D1E6"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中小企业、监狱企业及残疾人福利性单位</w:t>
      </w:r>
    </w:p>
    <w:p w14:paraId="37924CDB"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中小企业定义：</w:t>
      </w:r>
    </w:p>
    <w:p w14:paraId="029B4168" w14:textId="77777777" w:rsidR="00053137" w:rsidRDefault="00053137">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1928F013" w14:textId="77777777" w:rsidR="00053137" w:rsidRDefault="00053137">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528ED2B5" w14:textId="77777777" w:rsidR="00053137" w:rsidRDefault="00053137">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4C365760" w14:textId="77777777" w:rsidR="00053137" w:rsidRDefault="00053137">
      <w:pPr>
        <w:pStyle w:val="affc"/>
        <w:numPr>
          <w:ilvl w:val="0"/>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5BC2CDBF" w14:textId="77777777" w:rsidR="00053137" w:rsidRDefault="00053137">
      <w:pPr>
        <w:pStyle w:val="affc"/>
        <w:numPr>
          <w:ilvl w:val="1"/>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5B5C0A5A" w14:textId="77777777" w:rsidR="00053137" w:rsidRDefault="00053137">
      <w:pPr>
        <w:pStyle w:val="affc"/>
        <w:numPr>
          <w:ilvl w:val="1"/>
          <w:numId w:val="9"/>
        </w:numPr>
        <w:tabs>
          <w:tab w:val="left" w:pos="1980"/>
          <w:tab w:val="left" w:pos="2035"/>
          <w:tab w:val="left" w:pos="2977"/>
        </w:tabs>
        <w:snapToGrid w:val="0"/>
        <w:spacing w:line="360" w:lineRule="auto"/>
        <w:ind w:firstLineChars="0"/>
        <w:rPr>
          <w:rFonts w:ascii="宋体" w:hAnsi="宋体" w:cs="宋体" w:hint="eastAsia"/>
          <w:vanish/>
          <w:color w:val="000000"/>
          <w:sz w:val="24"/>
          <w:szCs w:val="24"/>
        </w:rPr>
      </w:pPr>
    </w:p>
    <w:p w14:paraId="75060319" w14:textId="77777777" w:rsidR="00053137" w:rsidRDefault="00053137">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02B1BF36"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bookmarkStart w:id="153" w:name="OLE_LINK1"/>
      <w:r>
        <w:rPr>
          <w:rFonts w:ascii="宋体" w:hAnsi="宋体" w:cs="宋体" w:hint="eastAsia"/>
          <w:color w:val="000000"/>
          <w:sz w:val="24"/>
        </w:rPr>
        <w:t>〔2022〕</w:t>
      </w:r>
      <w:bookmarkEnd w:id="153"/>
      <w:r>
        <w:rPr>
          <w:rFonts w:ascii="宋体" w:hAnsi="宋体" w:cs="宋体" w:hint="eastAsia"/>
          <w:color w:val="000000"/>
          <w:sz w:val="24"/>
        </w:rPr>
        <w:t>19 号)、《政府采购促进中小企业发展管理办法》（财库〔2020〕46号）、《关于印发中小企业划型标准规定的通知》（工信部联企业〔2011〕300 号）《金融业企业划型标准规定》（〔2015〕309号）等国务院批准的中小企业划分标准执行。</w:t>
      </w:r>
    </w:p>
    <w:p w14:paraId="78012818"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供应商提供的货物、工程或者服务符合下列情形的，享受中小企业扶持政策：</w:t>
      </w:r>
    </w:p>
    <w:p w14:paraId="5F6C2ABD" w14:textId="77777777" w:rsidR="00053137"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（1）在货物采购项目中，货物由中小企业制造，即货物由中小企业生产且使用该中小企业商号或者注册商标；</w:t>
      </w:r>
    </w:p>
    <w:p w14:paraId="53B0758B" w14:textId="77777777" w:rsidR="00053137"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（2）在工程采购项目中，工程由中小企业承建，即工程施工单位为中小企业；</w:t>
      </w:r>
    </w:p>
    <w:p w14:paraId="339A2A04" w14:textId="77777777" w:rsidR="00053137" w:rsidRDefault="00000000">
      <w:pPr>
        <w:tabs>
          <w:tab w:val="left" w:pos="1980"/>
        </w:tabs>
        <w:snapToGrid w:val="0"/>
        <w:spacing w:line="360" w:lineRule="auto"/>
        <w:ind w:leftChars="1350" w:left="2835"/>
        <w:rPr>
          <w:rFonts w:ascii="宋体" w:hAnsi="宋体" w:cs="宋体" w:hint="eastAsia"/>
          <w:color w:val="000000"/>
          <w:sz w:val="24"/>
        </w:rPr>
      </w:pPr>
      <w:r>
        <w:rPr>
          <w:rFonts w:ascii="宋体" w:hAnsi="宋体" w:cs="宋体" w:hint="eastAsia"/>
          <w:color w:val="000000"/>
          <w:sz w:val="24"/>
        </w:rPr>
        <w:t>（3）在服务采购项目中，服务由中小企业承接，即提供服务的人员为中小企业依照《中华人民共和国劳动合同法》订立劳动合同的从业人员。</w:t>
      </w:r>
    </w:p>
    <w:p w14:paraId="3C4AB119"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sz w:val="24"/>
        </w:rPr>
        <w:t>在货物采购项目中，供应商提供的货物既有中小企业制造货物，也有大型企业制造货物的，不享受中小企业扶持政策。</w:t>
      </w:r>
    </w:p>
    <w:p w14:paraId="1878D72A"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sz w:val="24"/>
        </w:rPr>
      </w:pPr>
      <w:r>
        <w:rPr>
          <w:rFonts w:ascii="宋体" w:hAnsi="宋体" w:cs="宋体" w:hint="eastAsia"/>
          <w:color w:val="000000"/>
          <w:sz w:val="24"/>
        </w:rPr>
        <w:t>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政府采购活动，联合体各方均为中小企业的，联合体视同中小企业。其中，联合体各方均为小</w:t>
      </w:r>
      <w:proofErr w:type="gramStart"/>
      <w:r>
        <w:rPr>
          <w:rFonts w:ascii="宋体" w:hAnsi="宋体" w:cs="宋体" w:hint="eastAsia"/>
          <w:color w:val="000000"/>
          <w:sz w:val="24"/>
        </w:rPr>
        <w:t>微</w:t>
      </w:r>
      <w:r>
        <w:rPr>
          <w:rFonts w:ascii="宋体" w:hAnsi="宋体" w:cs="宋体" w:hint="eastAsia"/>
          <w:color w:val="000000"/>
          <w:sz w:val="24"/>
        </w:rPr>
        <w:lastRenderedPageBreak/>
        <w:t>企业</w:t>
      </w:r>
      <w:proofErr w:type="gramEnd"/>
      <w:r>
        <w:rPr>
          <w:rFonts w:ascii="宋体" w:hAnsi="宋体" w:cs="宋体" w:hint="eastAsia"/>
          <w:color w:val="000000"/>
          <w:sz w:val="24"/>
        </w:rPr>
        <w:t>的，联合体视同小微企业。</w:t>
      </w:r>
    </w:p>
    <w:p w14:paraId="6EE319E2"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 区的市) 监狱、强制隔离戒毒所、戒毒康复所，以及新疆生产建设兵团监狱管理局、戒毒管理局的企业。</w:t>
      </w:r>
    </w:p>
    <w:p w14:paraId="1964D2B6"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F46144" w14:textId="77777777" w:rsidR="00053137" w:rsidRDefault="00053137">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79443CAD" w14:textId="77777777" w:rsidR="00053137" w:rsidRDefault="00053137">
      <w:pPr>
        <w:pStyle w:val="affc"/>
        <w:numPr>
          <w:ilvl w:val="2"/>
          <w:numId w:val="9"/>
        </w:numPr>
        <w:tabs>
          <w:tab w:val="left" w:pos="2035"/>
          <w:tab w:val="left" w:pos="2977"/>
        </w:tabs>
        <w:snapToGrid w:val="0"/>
        <w:spacing w:line="360" w:lineRule="auto"/>
        <w:ind w:firstLineChars="0"/>
        <w:rPr>
          <w:rFonts w:ascii="宋体" w:hAnsi="宋体" w:cs="宋体" w:hint="eastAsia"/>
          <w:vanish/>
          <w:color w:val="000000"/>
          <w:sz w:val="24"/>
          <w:szCs w:val="24"/>
        </w:rPr>
      </w:pPr>
    </w:p>
    <w:p w14:paraId="49D8A3EB"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color w:val="000000"/>
          <w:sz w:val="24"/>
        </w:rPr>
        <w:t>安置的残疾人占本单位在职职工人数的比例不低于25%（含25%），并且安置的残疾人人数不少于10人（含10人）；</w:t>
      </w:r>
    </w:p>
    <w:p w14:paraId="17155DF1"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依法与安置的每位残疾人签订了一年以上（含一年）的劳动合同或服务协议；</w:t>
      </w:r>
    </w:p>
    <w:p w14:paraId="29C1ABC9"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为安置的每位残疾人按月足额缴纳了基本养老保险、基本医疗保险、失业保险、工伤保险和生育保险等社会保险费；</w:t>
      </w:r>
    </w:p>
    <w:p w14:paraId="05E81192"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通过银行等金融机构向安置的每位残疾人，按月支付了不低于单位所在区县适用的经省级人民政府批准的月最低工资标准的工资；</w:t>
      </w:r>
    </w:p>
    <w:p w14:paraId="32F6AF75"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提供本单位制造的货物、承担的工程或者服务（以下简称产品），或者提供其他残疾人福利性单位制造的货物（不包括使用非残疾人福利性单位注册商标的货物）；</w:t>
      </w:r>
    </w:p>
    <w:p w14:paraId="3CB5F5CB" w14:textId="77777777" w:rsidR="00053137" w:rsidRDefault="00000000">
      <w:pPr>
        <w:numPr>
          <w:ilvl w:val="3"/>
          <w:numId w:val="9"/>
        </w:numPr>
        <w:tabs>
          <w:tab w:val="left" w:pos="1980"/>
          <w:tab w:val="left" w:pos="2035"/>
          <w:tab w:val="left" w:pos="2885"/>
          <w:tab w:val="left" w:pos="2977"/>
        </w:tabs>
        <w:snapToGrid w:val="0"/>
        <w:spacing w:line="360" w:lineRule="auto"/>
        <w:ind w:left="2885"/>
        <w:rPr>
          <w:rFonts w:ascii="宋体" w:hAnsi="宋体" w:cs="宋体" w:hint="eastAsia"/>
          <w:color w:val="000000"/>
          <w:sz w:val="24"/>
        </w:rPr>
      </w:pPr>
      <w:r>
        <w:rPr>
          <w:rFonts w:ascii="宋体" w:hAnsi="宋体" w:cs="宋体" w:hint="eastAsia"/>
          <w:sz w:val="24"/>
        </w:rPr>
        <w:t>前款所称残疾人是指法</w:t>
      </w:r>
      <w:proofErr w:type="gramStart"/>
      <w:r>
        <w:rPr>
          <w:rFonts w:ascii="宋体" w:hAnsi="宋体" w:cs="宋体" w:hint="eastAsia"/>
          <w:sz w:val="24"/>
        </w:rPr>
        <w:t>定劳动</w:t>
      </w:r>
      <w:proofErr w:type="gramEnd"/>
      <w:r>
        <w:rPr>
          <w:rFonts w:ascii="宋体" w:hAnsi="宋体" w:cs="宋体" w:hint="eastAsia"/>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BA341DE"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本项目是否专门面向中小企业预留采购份额见第一章《竞争性磋</w:t>
      </w:r>
      <w:r>
        <w:rPr>
          <w:rFonts w:ascii="宋体" w:hAnsi="宋体" w:cs="宋体" w:hint="eastAsia"/>
          <w:sz w:val="24"/>
        </w:rPr>
        <w:lastRenderedPageBreak/>
        <w:t>商公告》。</w:t>
      </w:r>
    </w:p>
    <w:p w14:paraId="3122A250"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采购标的对应的中小企业划分标准所属行业见《供应商须知资料表》。</w:t>
      </w:r>
    </w:p>
    <w:p w14:paraId="18B9A78A"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价格评审优惠的政策调整：见第三章《评审方法和评审标准》。</w:t>
      </w:r>
    </w:p>
    <w:p w14:paraId="255D0FC2"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政府采购节能产品、环境标志产品</w:t>
      </w:r>
    </w:p>
    <w:p w14:paraId="7E3248E9"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A23FEC4"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F1833E"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如本项目采购产品属于实施政府强制采购品目清单范围的节能产品，则供应商所报产品必须获得国家确定的认证机构出具的、处于有效期之内的节能产品认证证书，</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w:t>
      </w:r>
    </w:p>
    <w:p w14:paraId="2944936D"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非政府强制采购的节能产品或环境标志产品，依据品目清单和认证证书实施政府优先采购。优先采购的具体规定见第三章《评审方法和评审标准》（如涉及）。</w:t>
      </w:r>
    </w:p>
    <w:p w14:paraId="46D89564"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正版软件</w:t>
      </w:r>
    </w:p>
    <w:p w14:paraId="7DE7F12B"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61C08A4"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lastRenderedPageBreak/>
        <w:t>网络安全专用产品</w:t>
      </w:r>
    </w:p>
    <w:p w14:paraId="3C844588" w14:textId="77777777" w:rsidR="00053137" w:rsidRDefault="00000000">
      <w:pPr>
        <w:numPr>
          <w:ilvl w:val="2"/>
          <w:numId w:val="8"/>
        </w:numPr>
        <w:tabs>
          <w:tab w:val="left" w:pos="2014"/>
        </w:tabs>
        <w:snapToGrid w:val="0"/>
        <w:spacing w:line="360" w:lineRule="auto"/>
        <w:rPr>
          <w:rFonts w:ascii="宋体" w:hAnsi="宋体" w:cs="宋体" w:hint="eastAsia"/>
          <w:sz w:val="24"/>
        </w:rPr>
      </w:pPr>
      <w:r>
        <w:rPr>
          <w:rFonts w:ascii="宋体" w:hAnsi="宋体" w:cs="宋体" w:hint="eastAsia"/>
          <w:sz w:val="24"/>
        </w:rPr>
        <w:t>根据《关于调整网络安全专用产品安全管理有关事项的公告》（2023 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96C56F6"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推广使用低挥发性有机化合物（VOCs）</w:t>
      </w:r>
    </w:p>
    <w:p w14:paraId="0C50EC12"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cs="宋体" w:hint="eastAsia"/>
          <w:sz w:val="24"/>
        </w:rPr>
        <w:t>VOCs</w:t>
      </w:r>
      <w:proofErr w:type="spellEnd"/>
      <w:r>
        <w:rPr>
          <w:rFonts w:ascii="宋体" w:hAnsi="宋体" w:cs="宋体" w:hint="eastAsia"/>
          <w:sz w:val="24"/>
        </w:rPr>
        <w:t>）有关事项的通知》（</w:t>
      </w:r>
      <w:proofErr w:type="gramStart"/>
      <w:r>
        <w:rPr>
          <w:rFonts w:ascii="宋体" w:hAnsi="宋体" w:cs="宋体" w:hint="eastAsia"/>
          <w:sz w:val="24"/>
        </w:rPr>
        <w:t>京财采购</w:t>
      </w:r>
      <w:proofErr w:type="gramEnd"/>
      <w:r>
        <w:rPr>
          <w:rFonts w:ascii="宋体" w:hAnsi="宋体" w:cs="宋体" w:hint="eastAsia"/>
          <w:sz w:val="24"/>
        </w:rPr>
        <w:t>〔2020〕2381 号）。本项目中涉及涂料、胶黏剂、油墨、清洗剂等挥发性有机物产品的，属于强制性标准的，供应商应执行符合本市和国家的VOCs 含量限制标准（具体标准见第四章《采购需求》），</w:t>
      </w:r>
      <w:r>
        <w:rPr>
          <w:rFonts w:ascii="宋体" w:hAnsi="宋体" w:cs="宋体" w:hint="eastAsia"/>
          <w:kern w:val="0"/>
          <w:sz w:val="24"/>
        </w:rPr>
        <w:t>否则</w:t>
      </w:r>
      <w:r>
        <w:rPr>
          <w:rFonts w:ascii="宋体" w:hAnsi="宋体" w:cs="宋体" w:hint="eastAsia"/>
          <w:b/>
          <w:kern w:val="0"/>
          <w:sz w:val="24"/>
        </w:rPr>
        <w:t>响应无效</w:t>
      </w:r>
      <w:r>
        <w:rPr>
          <w:rFonts w:ascii="宋体" w:hAnsi="宋体" w:cs="宋体" w:hint="eastAsia"/>
          <w:sz w:val="24"/>
        </w:rPr>
        <w:t>；属于推荐性标准的，优先采购，具体见第三章《评审方法和评审标准》。</w:t>
      </w:r>
    </w:p>
    <w:p w14:paraId="177D13B5"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sz w:val="24"/>
        </w:rPr>
        <w:t>采购需求标准</w:t>
      </w:r>
    </w:p>
    <w:p w14:paraId="3469BDD4" w14:textId="77777777" w:rsidR="00053137" w:rsidRDefault="00000000">
      <w:pPr>
        <w:pStyle w:val="affc"/>
        <w:numPr>
          <w:ilvl w:val="2"/>
          <w:numId w:val="8"/>
        </w:numPr>
        <w:tabs>
          <w:tab w:val="left" w:pos="1080"/>
          <w:tab w:val="left" w:pos="2014"/>
        </w:tabs>
        <w:snapToGrid w:val="0"/>
        <w:spacing w:line="360" w:lineRule="auto"/>
        <w:ind w:firstLineChars="0"/>
        <w:rPr>
          <w:sz w:val="24"/>
        </w:rPr>
      </w:pPr>
      <w:r>
        <w:rPr>
          <w:rFonts w:hint="eastAsia"/>
          <w:sz w:val="24"/>
        </w:rPr>
        <w:t>商品包装、快递包装政府采购需求标准（试行）</w:t>
      </w:r>
    </w:p>
    <w:p w14:paraId="57A434E6" w14:textId="77777777" w:rsidR="00053137" w:rsidRDefault="00000000">
      <w:pPr>
        <w:tabs>
          <w:tab w:val="left" w:pos="1080"/>
          <w:tab w:val="left" w:pos="2014"/>
        </w:tabs>
        <w:snapToGrid w:val="0"/>
        <w:spacing w:line="360" w:lineRule="auto"/>
        <w:ind w:left="1985"/>
        <w:jc w:val="left"/>
        <w:rPr>
          <w:sz w:val="24"/>
        </w:rPr>
      </w:pPr>
      <w:r>
        <w:rPr>
          <w:rFonts w:hint="eastAsia"/>
          <w:sz w:val="24"/>
        </w:rPr>
        <w:t>为助力打好污染防治攻坚战，推广使用绿色包装，根据财政部关于印发《商品包装政府采购需求标准（试行）》、《快递包装政府采购需求标准（试行）》的通知</w:t>
      </w:r>
      <w:r>
        <w:rPr>
          <w:rFonts w:hint="eastAsia"/>
          <w:sz w:val="24"/>
        </w:rPr>
        <w:t>(</w:t>
      </w:r>
      <w:r>
        <w:rPr>
          <w:rFonts w:hint="eastAsia"/>
          <w:sz w:val="24"/>
        </w:rPr>
        <w:t>财办库〔</w:t>
      </w:r>
      <w:r>
        <w:rPr>
          <w:rFonts w:hint="eastAsia"/>
          <w:sz w:val="24"/>
        </w:rPr>
        <w:t>2020</w:t>
      </w:r>
      <w:r>
        <w:rPr>
          <w:rFonts w:hint="eastAsia"/>
          <w:sz w:val="24"/>
        </w:rPr>
        <w:t>〕</w:t>
      </w:r>
      <w:r>
        <w:rPr>
          <w:rFonts w:hint="eastAsia"/>
          <w:sz w:val="24"/>
        </w:rPr>
        <w:t xml:space="preserve">123 </w:t>
      </w:r>
      <w:r>
        <w:rPr>
          <w:rFonts w:hint="eastAsia"/>
          <w:sz w:val="24"/>
        </w:rPr>
        <w:t>号</w:t>
      </w:r>
      <w:r>
        <w:rPr>
          <w:rFonts w:hint="eastAsia"/>
          <w:sz w:val="24"/>
        </w:rPr>
        <w:t>)</w:t>
      </w:r>
      <w:r>
        <w:rPr>
          <w:rFonts w:hint="eastAsia"/>
          <w:sz w:val="24"/>
        </w:rPr>
        <w:t>，本项目如涉及商品包装和快递包装的，则其具体要求见第四章《采购需求》。</w:t>
      </w:r>
    </w:p>
    <w:p w14:paraId="518E2EF3" w14:textId="77777777" w:rsidR="00053137" w:rsidRDefault="00000000">
      <w:pPr>
        <w:pStyle w:val="affc"/>
        <w:numPr>
          <w:ilvl w:val="2"/>
          <w:numId w:val="8"/>
        </w:numPr>
        <w:tabs>
          <w:tab w:val="left" w:pos="1080"/>
          <w:tab w:val="left" w:pos="2014"/>
        </w:tabs>
        <w:snapToGrid w:val="0"/>
        <w:spacing w:line="360" w:lineRule="auto"/>
        <w:ind w:firstLineChars="0"/>
        <w:rPr>
          <w:sz w:val="24"/>
        </w:rPr>
      </w:pPr>
      <w:r>
        <w:rPr>
          <w:rFonts w:hint="eastAsia"/>
          <w:sz w:val="24"/>
        </w:rPr>
        <w:t>其他政府采购需求标准</w:t>
      </w:r>
    </w:p>
    <w:p w14:paraId="56AC007C" w14:textId="77777777" w:rsidR="00053137" w:rsidRDefault="00000000">
      <w:pPr>
        <w:tabs>
          <w:tab w:val="left" w:pos="1080"/>
          <w:tab w:val="left" w:pos="2014"/>
        </w:tabs>
        <w:snapToGrid w:val="0"/>
        <w:spacing w:line="360" w:lineRule="auto"/>
        <w:ind w:left="1985"/>
        <w:jc w:val="left"/>
        <w:rPr>
          <w:sz w:val="24"/>
        </w:rPr>
      </w:pPr>
      <w:r>
        <w:rPr>
          <w:rFonts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1F9B7794"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响应费用</w:t>
      </w:r>
    </w:p>
    <w:p w14:paraId="2A473D23"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供应商应自行承担所有与准备和参加磋商有关的费用，无论磋商的结果如何，采购人或采购代理机构在任何情况下均无承担这些费用的义务和责任。</w:t>
      </w:r>
    </w:p>
    <w:p w14:paraId="0A012F6D" w14:textId="77777777" w:rsidR="00053137" w:rsidRDefault="00053137">
      <w:pPr>
        <w:tabs>
          <w:tab w:val="left" w:pos="1080"/>
        </w:tabs>
        <w:snapToGrid w:val="0"/>
        <w:spacing w:line="360" w:lineRule="auto"/>
        <w:ind w:left="1080"/>
        <w:rPr>
          <w:rFonts w:ascii="宋体" w:hAnsi="宋体" w:cs="宋体" w:hint="eastAsia"/>
          <w:sz w:val="28"/>
        </w:rPr>
      </w:pPr>
      <w:bookmarkStart w:id="154" w:name="_1.8_计量单位"/>
      <w:bookmarkEnd w:id="154"/>
    </w:p>
    <w:p w14:paraId="6A85158D" w14:textId="77777777" w:rsidR="00053137" w:rsidRDefault="00000000">
      <w:pPr>
        <w:pStyle w:val="22"/>
        <w:spacing w:before="0" w:line="360" w:lineRule="auto"/>
        <w:rPr>
          <w:rFonts w:ascii="宋体" w:eastAsia="宋体" w:hAnsi="宋体" w:cs="宋体" w:hint="eastAsia"/>
          <w:sz w:val="28"/>
        </w:rPr>
      </w:pPr>
      <w:r>
        <w:rPr>
          <w:rFonts w:ascii="宋体" w:eastAsia="宋体" w:hAnsi="宋体" w:cs="宋体" w:hint="eastAsia"/>
          <w:sz w:val="28"/>
        </w:rPr>
        <w:lastRenderedPageBreak/>
        <w:t>二   竞争性磋商文件</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98C1D4"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155" w:name="_Toc150480761"/>
      <w:bookmarkStart w:id="156" w:name="_Toc164608792"/>
      <w:bookmarkStart w:id="157" w:name="_Toc127151724"/>
      <w:bookmarkStart w:id="158" w:name="_Toc164351617"/>
      <w:bookmarkStart w:id="159" w:name="_Toc305158791"/>
      <w:bookmarkStart w:id="160" w:name="_Toc226965713"/>
      <w:bookmarkStart w:id="161" w:name="_Toc151193765"/>
      <w:bookmarkStart w:id="162" w:name="_Toc151193693"/>
      <w:bookmarkStart w:id="163" w:name="_Toc127151523"/>
      <w:bookmarkStart w:id="164" w:name="_Toc151190150"/>
      <w:bookmarkStart w:id="165" w:name="_Toc142311025"/>
      <w:bookmarkStart w:id="166" w:name="_Toc150509274"/>
      <w:bookmarkStart w:id="167" w:name="_Toc264969213"/>
      <w:bookmarkStart w:id="168" w:name="_Toc164229364"/>
      <w:bookmarkStart w:id="169" w:name="_Toc164229218"/>
      <w:bookmarkStart w:id="170" w:name="_Toc195842888"/>
      <w:bookmarkStart w:id="171" w:name="_Toc151193621"/>
      <w:bookmarkStart w:id="172" w:name="_Toc265228361"/>
      <w:bookmarkStart w:id="173" w:name="_Toc226337219"/>
      <w:bookmarkStart w:id="174" w:name="_Toc150774623"/>
      <w:bookmarkStart w:id="175" w:name="_Toc520356147"/>
      <w:bookmarkStart w:id="176" w:name="_Toc226965796"/>
      <w:bookmarkStart w:id="177" w:name="_Toc226309767"/>
      <w:bookmarkStart w:id="178" w:name="_Toc151193837"/>
      <w:bookmarkStart w:id="179" w:name="_Toc151193911"/>
      <w:bookmarkStart w:id="180" w:name="_Toc127161437"/>
      <w:bookmarkStart w:id="181" w:name="_Toc164608637"/>
      <w:bookmarkStart w:id="182" w:name="_Toc149720816"/>
      <w:bookmarkStart w:id="183" w:name="_Toc150774728"/>
      <w:bookmarkStart w:id="184" w:name="_Toc305158865"/>
      <w:r>
        <w:rPr>
          <w:rFonts w:ascii="宋体" w:hAnsi="宋体" w:cs="宋体" w:hint="eastAsia"/>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宋体" w:hAnsi="宋体" w:cs="宋体" w:hint="eastAsia"/>
          <w:sz w:val="24"/>
        </w:rPr>
        <w:t>成</w:t>
      </w:r>
    </w:p>
    <w:p w14:paraId="1550A24F"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竞争性磋商文件包括以下部分：</w:t>
      </w:r>
    </w:p>
    <w:p w14:paraId="516F5E54"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竞争性磋商公告</w:t>
      </w:r>
    </w:p>
    <w:p w14:paraId="3882AE1C"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供应商须知</w:t>
      </w:r>
    </w:p>
    <w:p w14:paraId="085E29BD"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评审方法和评审标准</w:t>
      </w:r>
    </w:p>
    <w:p w14:paraId="1F73E8AA"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采购需求</w:t>
      </w:r>
    </w:p>
    <w:p w14:paraId="3CB193A8"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合同草案条款</w:t>
      </w:r>
    </w:p>
    <w:p w14:paraId="037A5BF7" w14:textId="77777777" w:rsidR="00053137" w:rsidRDefault="00000000">
      <w:pPr>
        <w:numPr>
          <w:ilvl w:val="0"/>
          <w:numId w:val="10"/>
        </w:numPr>
        <w:tabs>
          <w:tab w:val="left" w:pos="1980"/>
          <w:tab w:val="left" w:pos="2520"/>
        </w:tabs>
        <w:snapToGrid w:val="0"/>
        <w:spacing w:line="360" w:lineRule="auto"/>
        <w:ind w:left="1440" w:firstLine="5"/>
        <w:rPr>
          <w:rFonts w:ascii="宋体" w:hAnsi="宋体" w:cs="宋体" w:hint="eastAsia"/>
          <w:sz w:val="24"/>
        </w:rPr>
      </w:pPr>
      <w:r>
        <w:rPr>
          <w:rFonts w:ascii="宋体" w:hAnsi="宋体" w:cs="宋体" w:hint="eastAsia"/>
          <w:sz w:val="24"/>
        </w:rPr>
        <w:t>响应文件格式</w:t>
      </w:r>
    </w:p>
    <w:p w14:paraId="0826D499"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cs="宋体" w:hint="eastAsia"/>
          <w:b/>
          <w:sz w:val="24"/>
        </w:rPr>
        <w:t>响应无效</w:t>
      </w:r>
      <w:r>
        <w:rPr>
          <w:rFonts w:ascii="宋体" w:hAnsi="宋体" w:cs="宋体" w:hint="eastAsia"/>
          <w:sz w:val="24"/>
        </w:rPr>
        <w:t>。</w:t>
      </w:r>
    </w:p>
    <w:p w14:paraId="54B69818" w14:textId="77777777" w:rsidR="00053137" w:rsidRDefault="00000000">
      <w:pPr>
        <w:numPr>
          <w:ilvl w:val="0"/>
          <w:numId w:val="8"/>
        </w:numPr>
        <w:tabs>
          <w:tab w:val="left" w:pos="1080"/>
          <w:tab w:val="left" w:pos="2014"/>
        </w:tabs>
        <w:snapToGrid w:val="0"/>
        <w:spacing w:line="360" w:lineRule="auto"/>
        <w:ind w:left="357" w:hanging="357"/>
        <w:outlineLvl w:val="1"/>
        <w:rPr>
          <w:rFonts w:ascii="宋体" w:hAnsi="宋体" w:cs="宋体" w:hint="eastAsia"/>
          <w:sz w:val="24"/>
        </w:rPr>
      </w:pPr>
      <w:r>
        <w:rPr>
          <w:rFonts w:ascii="宋体" w:hAnsi="宋体" w:cs="宋体" w:hint="eastAsia"/>
          <w:sz w:val="24"/>
        </w:rPr>
        <w:t>对竞争性磋商文件的澄清或修改</w:t>
      </w:r>
    </w:p>
    <w:p w14:paraId="7BF5B87E" w14:textId="77777777" w:rsidR="00053137" w:rsidRDefault="00000000">
      <w:pPr>
        <w:numPr>
          <w:ilvl w:val="1"/>
          <w:numId w:val="8"/>
        </w:numPr>
        <w:tabs>
          <w:tab w:val="clear" w:pos="1588"/>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采购人或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CB3A992" w14:textId="77777777" w:rsidR="00053137" w:rsidRDefault="00000000">
      <w:pPr>
        <w:numPr>
          <w:ilvl w:val="1"/>
          <w:numId w:val="8"/>
        </w:numPr>
        <w:tabs>
          <w:tab w:val="clear" w:pos="1588"/>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上述书面通知，按照获取竞争性磋商文件的潜在供应商提供的联系方式发出，因提供的信息有误导</w:t>
      </w:r>
      <w:proofErr w:type="gramStart"/>
      <w:r>
        <w:rPr>
          <w:rFonts w:ascii="宋体" w:hAnsi="宋体" w:cs="宋体" w:hint="eastAsia"/>
          <w:sz w:val="24"/>
        </w:rPr>
        <w:t>致通知</w:t>
      </w:r>
      <w:proofErr w:type="gramEnd"/>
      <w:r>
        <w:rPr>
          <w:rFonts w:ascii="宋体" w:hAnsi="宋体" w:cs="宋体" w:hint="eastAsia"/>
          <w:sz w:val="24"/>
        </w:rPr>
        <w:t>延迟或无法通知的，采购人或采购代理机构不承担责任。</w:t>
      </w:r>
    </w:p>
    <w:p w14:paraId="337CF9D1" w14:textId="77777777" w:rsidR="00053137" w:rsidRDefault="00000000">
      <w:pPr>
        <w:numPr>
          <w:ilvl w:val="1"/>
          <w:numId w:val="8"/>
        </w:numPr>
        <w:tabs>
          <w:tab w:val="clear" w:pos="1588"/>
          <w:tab w:val="left" w:pos="1080"/>
          <w:tab w:val="left" w:pos="1561"/>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澄清或者修改的内容为竞争性磋商文件的组成部分，并对所有获取竞争性磋商文件的潜在供应商具有约束力。澄清或者修改的内容可能影响响应文件编制的，将在提交首次响应文件截止之日5日前，以书面形式通知所有</w:t>
      </w:r>
      <w:proofErr w:type="gramStart"/>
      <w:r>
        <w:rPr>
          <w:rFonts w:ascii="宋体" w:hAnsi="宋体" w:cs="宋体" w:hint="eastAsia"/>
          <w:sz w:val="24"/>
        </w:rPr>
        <w:t>获取磋商</w:t>
      </w:r>
      <w:proofErr w:type="gramEnd"/>
      <w:r>
        <w:rPr>
          <w:rFonts w:ascii="宋体" w:hAnsi="宋体" w:cs="宋体" w:hint="eastAsia"/>
          <w:sz w:val="24"/>
        </w:rPr>
        <w:t>文件的供应商；不足上述时间的，将顺延提交响应文件的截止时间。</w:t>
      </w:r>
    </w:p>
    <w:p w14:paraId="5C888E1B" w14:textId="77777777" w:rsidR="00053137" w:rsidRDefault="00053137">
      <w:pPr>
        <w:tabs>
          <w:tab w:val="left" w:pos="1080"/>
          <w:tab w:val="left" w:pos="1561"/>
        </w:tabs>
        <w:snapToGrid w:val="0"/>
        <w:spacing w:line="360" w:lineRule="auto"/>
        <w:ind w:left="1080"/>
        <w:rPr>
          <w:rFonts w:ascii="宋体" w:hAnsi="宋体" w:cs="宋体" w:hint="eastAsia"/>
          <w:sz w:val="28"/>
        </w:rPr>
      </w:pPr>
      <w:bookmarkStart w:id="185" w:name="_Toc516367020"/>
      <w:bookmarkStart w:id="186" w:name="_Toc150774731"/>
      <w:bookmarkStart w:id="187" w:name="_Toc195842891"/>
      <w:bookmarkStart w:id="188" w:name="_Toc520356150"/>
      <w:bookmarkStart w:id="189" w:name="_Toc226965799"/>
      <w:bookmarkStart w:id="190" w:name="_Toc151193696"/>
      <w:bookmarkStart w:id="191" w:name="_Toc305158794"/>
      <w:bookmarkStart w:id="192" w:name="_Toc150774626"/>
      <w:bookmarkStart w:id="193" w:name="_Toc150480764"/>
      <w:bookmarkStart w:id="194" w:name="_Toc150509277"/>
      <w:bookmarkStart w:id="195" w:name="_Toc226309770"/>
      <w:bookmarkStart w:id="196" w:name="_Toc305158868"/>
      <w:bookmarkStart w:id="197" w:name="_Toc127151526"/>
      <w:bookmarkStart w:id="198" w:name="_Toc151193768"/>
      <w:bookmarkStart w:id="199" w:name="_Toc265228364"/>
      <w:bookmarkStart w:id="200" w:name="_Toc151190153"/>
      <w:bookmarkStart w:id="201" w:name="_Toc226965716"/>
      <w:bookmarkStart w:id="202" w:name="_Toc264969216"/>
      <w:bookmarkStart w:id="203" w:name="_Toc226337222"/>
      <w:bookmarkStart w:id="204" w:name="_Toc151193914"/>
      <w:bookmarkStart w:id="205" w:name="_Toc151193624"/>
      <w:bookmarkStart w:id="206" w:name="_Toc142311028"/>
      <w:bookmarkStart w:id="207" w:name="_Toc151193840"/>
    </w:p>
    <w:p w14:paraId="7DC09113" w14:textId="77777777" w:rsidR="00053137" w:rsidRDefault="00000000">
      <w:pPr>
        <w:pStyle w:val="22"/>
        <w:spacing w:before="0" w:line="360" w:lineRule="auto"/>
        <w:rPr>
          <w:rFonts w:ascii="宋体" w:eastAsia="宋体" w:hAnsi="宋体" w:cs="宋体" w:hint="eastAsia"/>
          <w:sz w:val="28"/>
        </w:rPr>
      </w:pPr>
      <w:r>
        <w:rPr>
          <w:rFonts w:ascii="宋体" w:eastAsia="宋体" w:hAnsi="宋体" w:cs="宋体" w:hint="eastAsia"/>
          <w:sz w:val="28"/>
        </w:rPr>
        <w:t>三   响应文件</w:t>
      </w:r>
      <w:bookmarkEnd w:id="185"/>
      <w:r>
        <w:rPr>
          <w:rFonts w:ascii="宋体" w:eastAsia="宋体" w:hAnsi="宋体" w:cs="宋体" w:hint="eastAsia"/>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5F8A7BFD"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08" w:name="_Toc151193769"/>
      <w:bookmarkStart w:id="209" w:name="_Toc164351621"/>
      <w:bookmarkStart w:id="210" w:name="_Toc164608641"/>
      <w:bookmarkStart w:id="211" w:name="_Toc264969217"/>
      <w:bookmarkStart w:id="212" w:name="_Toc151193915"/>
      <w:bookmarkStart w:id="213" w:name="_Toc265228365"/>
      <w:bookmarkStart w:id="214" w:name="_Toc164229368"/>
      <w:bookmarkStart w:id="215" w:name="_Toc195842892"/>
      <w:bookmarkStart w:id="216" w:name="_Toc151193625"/>
      <w:bookmarkStart w:id="217" w:name="_Toc142311029"/>
      <w:bookmarkStart w:id="218" w:name="_Toc226965717"/>
      <w:bookmarkStart w:id="219" w:name="_Toc127151527"/>
      <w:bookmarkStart w:id="220" w:name="_Toc127151728"/>
      <w:bookmarkStart w:id="221" w:name="_Toc164608796"/>
      <w:bookmarkStart w:id="222" w:name="_Toc150480765"/>
      <w:bookmarkStart w:id="223" w:name="_Toc150774732"/>
      <w:bookmarkStart w:id="224" w:name="_Toc305158795"/>
      <w:bookmarkStart w:id="225" w:name="_Toc516367021"/>
      <w:bookmarkStart w:id="226" w:name="_Toc151190154"/>
      <w:bookmarkStart w:id="227" w:name="_Toc520356151"/>
      <w:bookmarkStart w:id="228" w:name="_Toc151193841"/>
      <w:bookmarkStart w:id="229" w:name="_Toc150509278"/>
      <w:bookmarkStart w:id="230" w:name="_Toc127161441"/>
      <w:bookmarkStart w:id="231" w:name="_Toc226337223"/>
      <w:bookmarkStart w:id="232" w:name="_Toc164229222"/>
      <w:bookmarkStart w:id="233" w:name="_Toc305158869"/>
      <w:bookmarkStart w:id="234" w:name="_Toc150774627"/>
      <w:bookmarkStart w:id="235" w:name="_Toc226965800"/>
      <w:bookmarkStart w:id="236" w:name="_Toc151193697"/>
      <w:bookmarkStart w:id="237" w:name="_Toc226309771"/>
      <w:bookmarkStart w:id="238" w:name="_Toc149720820"/>
      <w:r>
        <w:rPr>
          <w:rFonts w:ascii="宋体" w:hAnsi="宋体" w:cs="宋体" w:hint="eastAsia"/>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ascii="宋体" w:hAnsi="宋体" w:cs="宋体" w:hint="eastAsia"/>
          <w:sz w:val="24"/>
        </w:rPr>
        <w:t>及磋商语言</w:t>
      </w:r>
    </w:p>
    <w:p w14:paraId="5EC37CF0"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本项目如划分采购包，供应商可以对本项目的其中一个采购包进行响应，也可同时对多个采购包进行响应。供应商应当对参与报采购包对应第四章</w:t>
      </w:r>
      <w:r>
        <w:rPr>
          <w:rFonts w:ascii="宋体" w:hAnsi="宋体" w:cs="宋体" w:hint="eastAsia"/>
          <w:sz w:val="24"/>
        </w:rPr>
        <w:lastRenderedPageBreak/>
        <w:t>《采购需求》所列的全部内容进行响应，不得将一个采购包中的内容拆分响应，否则其对该采购包</w:t>
      </w:r>
      <w:r>
        <w:rPr>
          <w:rFonts w:ascii="宋体" w:hAnsi="宋体" w:cs="宋体" w:hint="eastAsia"/>
          <w:bCs/>
          <w:sz w:val="24"/>
        </w:rPr>
        <w:t>响应将被认定为</w:t>
      </w:r>
      <w:r>
        <w:rPr>
          <w:rFonts w:ascii="宋体" w:hAnsi="宋体" w:cs="宋体" w:hint="eastAsia"/>
          <w:b/>
          <w:sz w:val="24"/>
        </w:rPr>
        <w:t>无效响应</w:t>
      </w:r>
      <w:r>
        <w:rPr>
          <w:rFonts w:ascii="宋体" w:hAnsi="宋体" w:cs="宋体" w:hint="eastAsia"/>
          <w:sz w:val="24"/>
        </w:rPr>
        <w:t>。</w:t>
      </w:r>
    </w:p>
    <w:p w14:paraId="0C9CEFD6"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除竞争性磋商文件有特殊要求外，本项目磋商所使用的计量单位，应采用中华人民共和国法定计量单位。</w:t>
      </w:r>
    </w:p>
    <w:p w14:paraId="7BA9A6C0"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66F14ED"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39" w:name="_Ref467306676"/>
      <w:bookmarkStart w:id="240" w:name="_Ref467306195"/>
      <w:bookmarkStart w:id="241" w:name="_Toc516367022"/>
      <w:bookmarkStart w:id="242" w:name="_Toc149720821"/>
      <w:bookmarkStart w:id="243" w:name="_Toc164351622"/>
      <w:bookmarkStart w:id="244" w:name="_Toc226309772"/>
      <w:bookmarkStart w:id="245" w:name="_Toc150480766"/>
      <w:bookmarkStart w:id="246" w:name="_Toc305158870"/>
      <w:bookmarkStart w:id="247" w:name="_Toc151190155"/>
      <w:bookmarkStart w:id="248" w:name="_Toc127161442"/>
      <w:bookmarkStart w:id="249" w:name="_Toc265228366"/>
      <w:bookmarkStart w:id="250" w:name="_Toc150774733"/>
      <w:bookmarkStart w:id="251" w:name="_Toc226965801"/>
      <w:bookmarkStart w:id="252" w:name="_Toc164229369"/>
      <w:bookmarkStart w:id="253" w:name="_Toc264969218"/>
      <w:bookmarkStart w:id="254" w:name="_Toc142311030"/>
      <w:bookmarkStart w:id="255" w:name="_Toc127151729"/>
      <w:bookmarkStart w:id="256" w:name="_Toc164608797"/>
      <w:bookmarkStart w:id="257" w:name="_Toc151193770"/>
      <w:bookmarkStart w:id="258" w:name="_Toc151193626"/>
      <w:bookmarkStart w:id="259" w:name="_Toc226965718"/>
      <w:bookmarkStart w:id="260" w:name="_Toc164608642"/>
      <w:bookmarkStart w:id="261" w:name="_Toc150774628"/>
      <w:bookmarkStart w:id="262" w:name="_Toc151193842"/>
      <w:bookmarkStart w:id="263" w:name="_Toc127151528"/>
      <w:bookmarkStart w:id="264" w:name="_Toc520356152"/>
      <w:bookmarkStart w:id="265" w:name="_Toc151193916"/>
      <w:bookmarkStart w:id="266" w:name="_Toc226337224"/>
      <w:bookmarkStart w:id="267" w:name="_Toc164229223"/>
      <w:bookmarkStart w:id="268" w:name="_Toc151193698"/>
      <w:bookmarkStart w:id="269" w:name="_Toc150509279"/>
      <w:bookmarkStart w:id="270" w:name="_Toc195842893"/>
      <w:bookmarkStart w:id="271" w:name="_Toc305158796"/>
      <w:r>
        <w:rPr>
          <w:rFonts w:ascii="宋体" w:hAnsi="宋体" w:cs="宋体" w:hint="eastAsia"/>
          <w:sz w:val="24"/>
        </w:rPr>
        <w:t>响应文件</w:t>
      </w:r>
      <w:bookmarkEnd w:id="239"/>
      <w:bookmarkEnd w:id="240"/>
      <w:bookmarkEnd w:id="241"/>
      <w:r>
        <w:rPr>
          <w:rFonts w:ascii="宋体" w:hAnsi="宋体" w:cs="宋体" w:hint="eastAsia"/>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E82A7A1"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bookmarkStart w:id="272" w:name="_Ref467052588"/>
      <w:r>
        <w:rPr>
          <w:rFonts w:ascii="宋体" w:hAnsi="宋体" w:cs="宋体" w:hint="eastAsia"/>
          <w:sz w:val="24"/>
        </w:rPr>
        <w:t>供应商应当按照竞争性磋商文件的要求编制响应文件，</w:t>
      </w:r>
      <w:r>
        <w:rPr>
          <w:rFonts w:ascii="宋体" w:hAnsi="宋体" w:cs="宋体" w:hint="eastAsia"/>
          <w:kern w:val="0"/>
          <w:sz w:val="24"/>
        </w:rPr>
        <w:t>并对其提交的响应文件的真实性、合法性承担法律责任</w:t>
      </w:r>
      <w:r>
        <w:rPr>
          <w:rFonts w:ascii="宋体" w:hAnsi="宋体" w:cs="宋体" w:hint="eastAsia"/>
          <w:sz w:val="24"/>
        </w:rPr>
        <w:t>。响应文件的部分格式要求，见第六章《响应文件格式》。</w:t>
      </w:r>
    </w:p>
    <w:p w14:paraId="5565BC08"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kern w:val="0"/>
          <w:sz w:val="24"/>
        </w:rPr>
        <w:t>对于竞争性磋商文件中标记了“实质性格式”文件的，</w:t>
      </w:r>
      <w:r>
        <w:rPr>
          <w:rFonts w:ascii="宋体" w:hAnsi="宋体" w:cs="宋体" w:hint="eastAsia"/>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3AEB5201"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第三章《评审方法和评审标准》中涉及的证明文件。</w:t>
      </w:r>
    </w:p>
    <w:p w14:paraId="70B5B4B2"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5E203AF"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供应商认为应附的其他材料。</w:t>
      </w:r>
      <w:bookmarkEnd w:id="272"/>
    </w:p>
    <w:p w14:paraId="4AB3FD28"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73" w:name="_Toc164229225"/>
      <w:bookmarkStart w:id="274" w:name="_Toc150774630"/>
      <w:bookmarkStart w:id="275" w:name="_Toc150509281"/>
      <w:bookmarkStart w:id="276" w:name="_Toc164351624"/>
      <w:bookmarkStart w:id="277" w:name="_Toc151193918"/>
      <w:bookmarkStart w:id="278" w:name="_Toc520356155"/>
      <w:bookmarkStart w:id="279" w:name="_Toc164608799"/>
      <w:bookmarkStart w:id="280" w:name="_Toc151193700"/>
      <w:bookmarkStart w:id="281" w:name="_Toc127151530"/>
      <w:bookmarkStart w:id="282" w:name="_Toc151190157"/>
      <w:bookmarkStart w:id="283" w:name="_Toc151193844"/>
      <w:bookmarkStart w:id="284" w:name="_Toc150774735"/>
      <w:bookmarkStart w:id="285" w:name="_Toc149720823"/>
      <w:bookmarkStart w:id="286" w:name="_Toc151193772"/>
      <w:bookmarkStart w:id="287" w:name="_Toc164608644"/>
      <w:bookmarkStart w:id="288" w:name="_Toc127151731"/>
      <w:bookmarkStart w:id="289" w:name="_Toc151193628"/>
      <w:bookmarkStart w:id="290" w:name="_Toc195842895"/>
      <w:bookmarkStart w:id="291" w:name="_Toc164229371"/>
      <w:bookmarkStart w:id="292" w:name="_Toc150480768"/>
      <w:bookmarkStart w:id="293" w:name="_Toc127161444"/>
      <w:bookmarkStart w:id="294" w:name="_Toc142311032"/>
      <w:r>
        <w:rPr>
          <w:rFonts w:ascii="宋体" w:hAnsi="宋体" w:cs="宋体" w:hint="eastAsia"/>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7603C44A"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所有响应均以人民币报价。</w:t>
      </w:r>
    </w:p>
    <w:p w14:paraId="098E4625"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3225A547"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响应货物及标准附件、备品备件、专用工具等的出厂价（包括已在中国国内的进口货物完税后的仓库交货价、展室交货价或货架交货价）和运至最终目的地的运输费和保险费，安装调试、检验、技</w:t>
      </w:r>
      <w:r>
        <w:rPr>
          <w:rFonts w:ascii="宋体" w:hAnsi="宋体" w:cs="宋体" w:hint="eastAsia"/>
          <w:sz w:val="24"/>
        </w:rPr>
        <w:lastRenderedPageBreak/>
        <w:t xml:space="preserve">术服务、培训、质量保证、售后服务、税费等； </w:t>
      </w:r>
    </w:p>
    <w:p w14:paraId="6942523B"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按照竞争性磋商文件要求完成本项目的全部相关费用。</w:t>
      </w:r>
    </w:p>
    <w:p w14:paraId="30599F8A"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采购人不得向供应商索要或者接受其给予的赠品、回扣或者与采购无关的其他商品、服务。</w:t>
      </w:r>
    </w:p>
    <w:p w14:paraId="794A3F81" w14:textId="77777777" w:rsidR="00053137" w:rsidRDefault="00000000">
      <w:pPr>
        <w:numPr>
          <w:ilvl w:val="1"/>
          <w:numId w:val="8"/>
        </w:numPr>
        <w:tabs>
          <w:tab w:val="clear" w:pos="1588"/>
          <w:tab w:val="left" w:pos="1080"/>
          <w:tab w:val="left" w:pos="1589"/>
          <w:tab w:val="left" w:pos="2014"/>
        </w:tabs>
        <w:snapToGrid w:val="0"/>
        <w:spacing w:line="360" w:lineRule="auto"/>
        <w:ind w:left="1080" w:hanging="720"/>
        <w:rPr>
          <w:rFonts w:ascii="宋体" w:hAnsi="宋体" w:cs="宋体" w:hint="eastAsia"/>
          <w:sz w:val="24"/>
        </w:rPr>
      </w:pPr>
      <w:r>
        <w:rPr>
          <w:rFonts w:ascii="宋体" w:hAnsi="宋体" w:cs="宋体" w:hint="eastAsia"/>
          <w:sz w:val="24"/>
        </w:rPr>
        <w:t>供应商不能提供任何有选择性或可调整的最后报价（</w:t>
      </w:r>
      <w:r>
        <w:rPr>
          <w:rFonts w:ascii="宋体" w:hAnsi="宋体" w:cs="宋体" w:hint="eastAsia"/>
          <w:color w:val="000000"/>
          <w:kern w:val="0"/>
          <w:sz w:val="24"/>
        </w:rPr>
        <w:t>竞争性磋商文件</w:t>
      </w:r>
      <w:r>
        <w:rPr>
          <w:rFonts w:ascii="宋体" w:hAnsi="宋体" w:cs="宋体" w:hint="eastAsia"/>
          <w:sz w:val="24"/>
        </w:rPr>
        <w:t>另有规定的除外），否则其</w:t>
      </w:r>
      <w:r>
        <w:rPr>
          <w:rFonts w:ascii="宋体" w:hAnsi="宋体" w:cs="宋体" w:hint="eastAsia"/>
          <w:b/>
          <w:sz w:val="24"/>
        </w:rPr>
        <w:t>响应无效</w:t>
      </w:r>
      <w:r>
        <w:rPr>
          <w:rFonts w:ascii="宋体" w:hAnsi="宋体" w:cs="宋体" w:hint="eastAsia"/>
          <w:sz w:val="24"/>
        </w:rPr>
        <w:t>。</w:t>
      </w:r>
    </w:p>
    <w:p w14:paraId="307337EB"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磋商保证金</w:t>
      </w:r>
    </w:p>
    <w:p w14:paraId="4F34F62E"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bookmarkStart w:id="295" w:name="_Ref467306302"/>
      <w:r>
        <w:rPr>
          <w:rFonts w:ascii="宋体" w:hAnsi="宋体" w:cs="宋体" w:hint="eastAsia"/>
          <w:sz w:val="24"/>
        </w:rPr>
        <w:t>供应商应按《供应商须知资料表》中规定的金额及要求交纳磋商保证金</w:t>
      </w:r>
      <w:bookmarkEnd w:id="295"/>
      <w:r>
        <w:rPr>
          <w:rFonts w:ascii="宋体" w:hAnsi="宋体" w:cs="宋体" w:hint="eastAsia"/>
          <w:sz w:val="24"/>
        </w:rPr>
        <w:t>。供应商自愿超额缴纳磋商保证金的，响应文件不做无效处理。</w:t>
      </w:r>
    </w:p>
    <w:p w14:paraId="3DD52B50"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交纳磋商保证金可采用的形式：政府采购法律法规接受的支票、汇票、本票、网上银行支付或者金融机构、担保机构出具的保函等非现金形式。</w:t>
      </w:r>
    </w:p>
    <w:p w14:paraId="35EB656B"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磋商保证金到账（保函提交）截止时间同首次响应文件提交截止时间。以支票、汇票、本票、网上银行支付等形式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保证金的，应在首次响应文件提交截止时间前到账；以金融机构、担保机构出具的保函等形式</w:t>
      </w:r>
      <w:proofErr w:type="gramStart"/>
      <w:r>
        <w:rPr>
          <w:rFonts w:ascii="宋体" w:hAnsi="宋体" w:cs="宋体" w:hint="eastAsia"/>
          <w:sz w:val="24"/>
        </w:rPr>
        <w:t>提交磋商</w:t>
      </w:r>
      <w:proofErr w:type="gramEnd"/>
      <w:r>
        <w:rPr>
          <w:rFonts w:ascii="宋体" w:hAnsi="宋体" w:cs="宋体" w:hint="eastAsia"/>
          <w:sz w:val="24"/>
        </w:rPr>
        <w:t>保证金的，应在首次响应文件提交截止时间前将原件提交至采购代理机构；由于到账时间晚</w:t>
      </w:r>
      <w:proofErr w:type="gramStart"/>
      <w:r>
        <w:rPr>
          <w:rFonts w:ascii="宋体" w:hAnsi="宋体" w:cs="宋体" w:hint="eastAsia"/>
          <w:sz w:val="24"/>
        </w:rPr>
        <w:t>于首次</w:t>
      </w:r>
      <w:proofErr w:type="gramEnd"/>
      <w:r>
        <w:rPr>
          <w:rFonts w:ascii="宋体" w:hAnsi="宋体" w:cs="宋体" w:hint="eastAsia"/>
          <w:sz w:val="24"/>
        </w:rPr>
        <w:t>响应文件提交截止时间的，或者票据错误、印鉴不清等原因导致不能到账的，其</w:t>
      </w:r>
      <w:r>
        <w:rPr>
          <w:rFonts w:ascii="宋体" w:hAnsi="宋体" w:cs="宋体" w:hint="eastAsia"/>
          <w:b/>
          <w:sz w:val="24"/>
        </w:rPr>
        <w:t>响应无效</w:t>
      </w:r>
      <w:r>
        <w:rPr>
          <w:rFonts w:ascii="宋体" w:hAnsi="宋体" w:cs="宋体" w:hint="eastAsia"/>
          <w:sz w:val="24"/>
        </w:rPr>
        <w:t>。</w:t>
      </w:r>
    </w:p>
    <w:p w14:paraId="229E8D0B" w14:textId="77777777" w:rsidR="00053137" w:rsidRDefault="00000000">
      <w:pPr>
        <w:numPr>
          <w:ilvl w:val="1"/>
          <w:numId w:val="8"/>
        </w:numPr>
        <w:tabs>
          <w:tab w:val="clear" w:pos="1588"/>
          <w:tab w:val="left" w:pos="1080"/>
          <w:tab w:val="left" w:pos="1589"/>
          <w:tab w:val="left" w:pos="2014"/>
        </w:tabs>
        <w:snapToGrid w:val="0"/>
        <w:spacing w:line="360" w:lineRule="auto"/>
        <w:ind w:hanging="1041"/>
        <w:rPr>
          <w:rFonts w:ascii="宋体" w:hAnsi="宋体" w:cs="宋体" w:hint="eastAsia"/>
          <w:sz w:val="24"/>
        </w:rPr>
      </w:pPr>
      <w:r>
        <w:rPr>
          <w:rFonts w:ascii="宋体" w:hAnsi="宋体" w:cs="宋体" w:hint="eastAsia"/>
          <w:sz w:val="24"/>
        </w:rPr>
        <w:t>供应商除需在响应文件中提供“磋商保证金凭证/交款单据电子件”，还需在首次响应文件提交截止时间前，通过电子交易平台上传“磋商保证金凭证/交款单据电子件”。</w:t>
      </w:r>
    </w:p>
    <w:p w14:paraId="3795AA4D" w14:textId="77777777" w:rsidR="00053137" w:rsidRDefault="00000000">
      <w:pPr>
        <w:numPr>
          <w:ilvl w:val="1"/>
          <w:numId w:val="8"/>
        </w:numPr>
        <w:tabs>
          <w:tab w:val="clear" w:pos="1588"/>
          <w:tab w:val="left" w:pos="1080"/>
          <w:tab w:val="left" w:pos="1589"/>
          <w:tab w:val="left" w:pos="2014"/>
        </w:tabs>
        <w:snapToGrid w:val="0"/>
        <w:spacing w:line="360" w:lineRule="auto"/>
        <w:ind w:left="1077" w:hanging="651"/>
        <w:rPr>
          <w:rFonts w:ascii="宋体" w:hAnsi="宋体" w:cs="宋体" w:hint="eastAsia"/>
          <w:sz w:val="24"/>
        </w:rPr>
      </w:pPr>
      <w:r>
        <w:rPr>
          <w:rFonts w:ascii="宋体" w:hAnsi="宋体" w:cs="宋体" w:hint="eastAsia"/>
          <w:sz w:val="24"/>
        </w:rPr>
        <w:t>磋商保证金有效期同响应有效期。</w:t>
      </w:r>
    </w:p>
    <w:p w14:paraId="03B31482" w14:textId="77777777" w:rsidR="00053137" w:rsidRDefault="00000000">
      <w:pPr>
        <w:numPr>
          <w:ilvl w:val="1"/>
          <w:numId w:val="8"/>
        </w:numPr>
        <w:tabs>
          <w:tab w:val="clear" w:pos="1588"/>
          <w:tab w:val="left" w:pos="1080"/>
          <w:tab w:val="left" w:pos="1589"/>
          <w:tab w:val="left" w:pos="2014"/>
        </w:tabs>
        <w:snapToGrid w:val="0"/>
        <w:spacing w:line="360" w:lineRule="auto"/>
        <w:ind w:left="1077" w:hanging="651"/>
        <w:rPr>
          <w:rFonts w:ascii="宋体" w:hAnsi="宋体" w:cs="宋体" w:hint="eastAsia"/>
          <w:sz w:val="24"/>
        </w:rPr>
      </w:pPr>
      <w:r>
        <w:rPr>
          <w:rFonts w:ascii="宋体" w:hAnsi="宋体" w:cs="宋体" w:hint="eastAsia"/>
          <w:sz w:val="24"/>
        </w:rPr>
        <w:t>供应商为联合体的，可以由联合体中的一方或者多方共同交纳磋商保证金，其交纳的保证金对联合体各方均具有约束力。</w:t>
      </w:r>
    </w:p>
    <w:p w14:paraId="08266C1D" w14:textId="77777777" w:rsidR="00053137" w:rsidRDefault="00000000">
      <w:pPr>
        <w:numPr>
          <w:ilvl w:val="1"/>
          <w:numId w:val="8"/>
        </w:numPr>
        <w:tabs>
          <w:tab w:val="clear" w:pos="1588"/>
          <w:tab w:val="left" w:pos="1080"/>
          <w:tab w:val="left" w:pos="1589"/>
          <w:tab w:val="left" w:pos="2014"/>
        </w:tabs>
        <w:snapToGrid w:val="0"/>
        <w:spacing w:line="360" w:lineRule="auto"/>
        <w:ind w:left="1077" w:hanging="651"/>
        <w:rPr>
          <w:rFonts w:ascii="宋体" w:hAnsi="宋体" w:cs="宋体" w:hint="eastAsia"/>
          <w:sz w:val="24"/>
        </w:rPr>
      </w:pPr>
      <w:r>
        <w:rPr>
          <w:rFonts w:ascii="宋体" w:hAnsi="宋体" w:cs="宋体" w:hint="eastAsia"/>
          <w:sz w:val="24"/>
        </w:rPr>
        <w:t>采购人、采购代理机构将及时退还供应商的保证金，采用银行保函、担保机构担保函等形式递交的保证金，</w:t>
      </w:r>
      <w:proofErr w:type="gramStart"/>
      <w:r>
        <w:rPr>
          <w:rFonts w:ascii="宋体" w:hAnsi="宋体" w:cs="宋体" w:hint="eastAsia"/>
          <w:sz w:val="24"/>
        </w:rPr>
        <w:t>经供应</w:t>
      </w:r>
      <w:proofErr w:type="gramEnd"/>
      <w:r>
        <w:rPr>
          <w:rFonts w:ascii="宋体" w:hAnsi="宋体" w:cs="宋体" w:hint="eastAsia"/>
          <w:sz w:val="24"/>
        </w:rPr>
        <w:t>商同意后采购人、采购代理机构可以不再退还，但因供应商自身原因导致无法及时退还的除外：</w:t>
      </w:r>
    </w:p>
    <w:p w14:paraId="450E4071"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napToGrid w:val="0"/>
          <w:kern w:val="0"/>
          <w:sz w:val="24"/>
        </w:rPr>
        <w:t>已提交响应文件的供应商，在提交最后报价之前，可以根据磋商情况退出磋商。采购人、采购代理机构将退还</w:t>
      </w:r>
      <w:proofErr w:type="gramStart"/>
      <w:r>
        <w:rPr>
          <w:rFonts w:ascii="宋体" w:hAnsi="宋体" w:cs="宋体" w:hint="eastAsia"/>
          <w:snapToGrid w:val="0"/>
          <w:kern w:val="0"/>
          <w:sz w:val="24"/>
        </w:rPr>
        <w:t>退出磋商</w:t>
      </w:r>
      <w:proofErr w:type="gramEnd"/>
      <w:r>
        <w:rPr>
          <w:rFonts w:ascii="宋体" w:hAnsi="宋体" w:cs="宋体" w:hint="eastAsia"/>
          <w:snapToGrid w:val="0"/>
          <w:kern w:val="0"/>
          <w:sz w:val="24"/>
        </w:rPr>
        <w:t>的供应商的磋商保证金；</w:t>
      </w:r>
    </w:p>
    <w:p w14:paraId="4ECB19D3"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成交供应商的磋商保证金，在采购合同签订后5个工作日内退还成交供应商；</w:t>
      </w:r>
    </w:p>
    <w:p w14:paraId="60AA8745"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lastRenderedPageBreak/>
        <w:t>未成交供应商的磋商保证金，在成交通知书发出后5个工作日内退还。</w:t>
      </w:r>
    </w:p>
    <w:p w14:paraId="0914572F"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有下列情形之一的，采购人或采购代理机构不予</w:t>
      </w:r>
      <w:proofErr w:type="gramStart"/>
      <w:r>
        <w:rPr>
          <w:rFonts w:ascii="宋体" w:hAnsi="宋体" w:cs="宋体" w:hint="eastAsia"/>
          <w:sz w:val="24"/>
        </w:rPr>
        <w:t>退还磋商</w:t>
      </w:r>
      <w:proofErr w:type="gramEnd"/>
      <w:r>
        <w:rPr>
          <w:rFonts w:ascii="宋体" w:hAnsi="宋体" w:cs="宋体" w:hint="eastAsia"/>
          <w:sz w:val="24"/>
        </w:rPr>
        <w:t>保证金：</w:t>
      </w:r>
    </w:p>
    <w:p w14:paraId="6C6155E0"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供应商在提交响应文件截止时间后撤回响应文件的；</w:t>
      </w:r>
    </w:p>
    <w:p w14:paraId="6D286E3B"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供应商在响应文件中提供虚假材料的；</w:t>
      </w:r>
    </w:p>
    <w:p w14:paraId="4319B103"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除因不可抗力或磋商文件认可的情形以外，成交供应商不与采购人签订合同的；</w:t>
      </w:r>
    </w:p>
    <w:p w14:paraId="4BA8A95D"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供应商与采购人、其他供应商或者采购代理机构恶意串通的；</w:t>
      </w:r>
    </w:p>
    <w:p w14:paraId="2076367E" w14:textId="77777777" w:rsidR="00053137" w:rsidRDefault="00000000">
      <w:pPr>
        <w:numPr>
          <w:ilvl w:val="2"/>
          <w:numId w:val="8"/>
        </w:numPr>
        <w:snapToGrid w:val="0"/>
        <w:spacing w:line="360" w:lineRule="auto"/>
        <w:rPr>
          <w:rFonts w:ascii="宋体" w:hAnsi="宋体" w:cs="宋体" w:hint="eastAsia"/>
          <w:sz w:val="24"/>
        </w:rPr>
      </w:pPr>
      <w:r>
        <w:rPr>
          <w:rFonts w:ascii="宋体" w:hAnsi="宋体" w:cs="宋体" w:hint="eastAsia"/>
          <w:sz w:val="24"/>
        </w:rPr>
        <w:t>《供应商须知资料表》规定的其他情形。</w:t>
      </w:r>
    </w:p>
    <w:p w14:paraId="72155437"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r>
        <w:rPr>
          <w:rFonts w:ascii="宋体" w:hAnsi="宋体" w:cs="宋体" w:hint="eastAsia"/>
          <w:sz w:val="24"/>
        </w:rPr>
        <w:t>响应有效期</w:t>
      </w:r>
    </w:p>
    <w:p w14:paraId="374CB705" w14:textId="77777777" w:rsidR="00053137" w:rsidRDefault="00000000">
      <w:pPr>
        <w:numPr>
          <w:ilvl w:val="1"/>
          <w:numId w:val="8"/>
        </w:numPr>
        <w:tabs>
          <w:tab w:val="clear" w:pos="1588"/>
          <w:tab w:val="left" w:pos="1080"/>
          <w:tab w:val="left" w:pos="1589"/>
          <w:tab w:val="left" w:pos="2014"/>
        </w:tabs>
        <w:snapToGrid w:val="0"/>
        <w:spacing w:line="360" w:lineRule="auto"/>
        <w:ind w:left="1077" w:hanging="720"/>
        <w:rPr>
          <w:rFonts w:ascii="宋体" w:hAnsi="宋体" w:cs="宋体" w:hint="eastAsia"/>
          <w:sz w:val="24"/>
        </w:rPr>
      </w:pPr>
      <w:r>
        <w:rPr>
          <w:rFonts w:ascii="宋体" w:hAnsi="宋体" w:cs="宋体" w:hint="eastAsia"/>
          <w:sz w:val="24"/>
        </w:rPr>
        <w:t>响应文件应在本竞争性磋商文件《供应商须知资料表》中规定的响应有效期内保持有效，响应有效期少于竞争性磋商文件规定期限的，其</w:t>
      </w:r>
      <w:r>
        <w:rPr>
          <w:rFonts w:ascii="宋体" w:hAnsi="宋体" w:cs="宋体" w:hint="eastAsia"/>
          <w:b/>
          <w:sz w:val="24"/>
        </w:rPr>
        <w:t>响应无效</w:t>
      </w:r>
      <w:r>
        <w:rPr>
          <w:rFonts w:ascii="宋体" w:hAnsi="宋体" w:cs="宋体" w:hint="eastAsia"/>
          <w:sz w:val="24"/>
        </w:rPr>
        <w:t>。</w:t>
      </w:r>
    </w:p>
    <w:p w14:paraId="15160A2B" w14:textId="77777777" w:rsidR="00053137" w:rsidRDefault="00000000">
      <w:pPr>
        <w:numPr>
          <w:ilvl w:val="0"/>
          <w:numId w:val="8"/>
        </w:numPr>
        <w:tabs>
          <w:tab w:val="left" w:pos="360"/>
        </w:tabs>
        <w:snapToGrid w:val="0"/>
        <w:spacing w:line="360" w:lineRule="auto"/>
        <w:ind w:left="357" w:hanging="357"/>
        <w:outlineLvl w:val="1"/>
        <w:rPr>
          <w:rFonts w:ascii="宋体" w:hAnsi="宋体" w:cs="宋体" w:hint="eastAsia"/>
          <w:sz w:val="24"/>
        </w:rPr>
      </w:pPr>
      <w:bookmarkStart w:id="296" w:name="_Toc127151533"/>
      <w:bookmarkStart w:id="297" w:name="_Toc164608647"/>
      <w:bookmarkStart w:id="298" w:name="_Toc164229374"/>
      <w:bookmarkStart w:id="299" w:name="_Toc127161447"/>
      <w:bookmarkStart w:id="300" w:name="_Toc520356158"/>
      <w:bookmarkStart w:id="301" w:name="_Toc151193631"/>
      <w:bookmarkStart w:id="302" w:name="_Toc142311035"/>
      <w:bookmarkStart w:id="303" w:name="_Toc151193847"/>
      <w:bookmarkStart w:id="304" w:name="_Toc150774738"/>
      <w:bookmarkStart w:id="305" w:name="_Toc195842898"/>
      <w:bookmarkStart w:id="306" w:name="_Toc226309777"/>
      <w:bookmarkStart w:id="307" w:name="_Toc150480771"/>
      <w:bookmarkStart w:id="308" w:name="_Toc264969223"/>
      <w:bookmarkStart w:id="309" w:name="_Toc150774633"/>
      <w:bookmarkStart w:id="310" w:name="_Toc151193921"/>
      <w:bookmarkStart w:id="311" w:name="_Toc149720826"/>
      <w:bookmarkStart w:id="312" w:name="_Toc305158801"/>
      <w:bookmarkStart w:id="313" w:name="_Toc226965806"/>
      <w:bookmarkStart w:id="314" w:name="_Toc265228371"/>
      <w:bookmarkStart w:id="315" w:name="_Toc151190160"/>
      <w:bookmarkStart w:id="316" w:name="_Toc151193775"/>
      <w:bookmarkStart w:id="317" w:name="_Toc150509284"/>
      <w:bookmarkStart w:id="318" w:name="_Toc164229228"/>
      <w:bookmarkStart w:id="319" w:name="_Toc164351627"/>
      <w:bookmarkStart w:id="320" w:name="_Toc226337229"/>
      <w:bookmarkStart w:id="321" w:name="_Toc151193703"/>
      <w:bookmarkStart w:id="322" w:name="_Toc164608802"/>
      <w:bookmarkStart w:id="323" w:name="_Toc226965723"/>
      <w:bookmarkStart w:id="324" w:name="_Toc127151734"/>
      <w:bookmarkStart w:id="325" w:name="_Toc305158875"/>
      <w:r>
        <w:rPr>
          <w:rFonts w:ascii="宋体" w:hAnsi="宋体" w:cs="宋体" w:hint="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ascii="宋体" w:hAnsi="宋体" w:cs="宋体" w:hint="eastAsia"/>
          <w:sz w:val="24"/>
        </w:rPr>
        <w:t>、盖章</w:t>
      </w:r>
    </w:p>
    <w:p w14:paraId="0990D4D0" w14:textId="77777777" w:rsidR="00053137" w:rsidRDefault="00000000">
      <w:pPr>
        <w:numPr>
          <w:ilvl w:val="1"/>
          <w:numId w:val="8"/>
        </w:numPr>
        <w:tabs>
          <w:tab w:val="clear" w:pos="1588"/>
          <w:tab w:val="left" w:pos="1080"/>
          <w:tab w:val="left" w:pos="1589"/>
          <w:tab w:val="left" w:pos="2014"/>
        </w:tabs>
        <w:snapToGrid w:val="0"/>
        <w:spacing w:line="360" w:lineRule="auto"/>
        <w:ind w:left="1077" w:hanging="651"/>
        <w:rPr>
          <w:rFonts w:ascii="宋体" w:hAnsi="宋体" w:cs="宋体" w:hint="eastAsia"/>
          <w:sz w:val="24"/>
        </w:rPr>
      </w:pPr>
      <w:bookmarkStart w:id="326" w:name="_Toc150774739"/>
      <w:bookmarkStart w:id="327" w:name="_Toc305158802"/>
      <w:bookmarkStart w:id="328" w:name="_Toc151193848"/>
      <w:bookmarkStart w:id="329" w:name="_Toc151190161"/>
      <w:bookmarkStart w:id="330" w:name="_Toc151193704"/>
      <w:bookmarkStart w:id="331" w:name="_Toc150509285"/>
      <w:bookmarkStart w:id="332" w:name="_Toc305158876"/>
      <w:bookmarkStart w:id="333" w:name="_Toc127151534"/>
      <w:bookmarkStart w:id="334" w:name="_Toc195842899"/>
      <w:bookmarkStart w:id="335" w:name="_Toc150774634"/>
      <w:bookmarkStart w:id="336" w:name="_Toc265228372"/>
      <w:bookmarkStart w:id="337" w:name="_Toc264969224"/>
      <w:bookmarkStart w:id="338" w:name="_Toc226337230"/>
      <w:bookmarkStart w:id="339" w:name="_Toc520356159"/>
      <w:bookmarkStart w:id="340" w:name="_Toc150480772"/>
      <w:bookmarkStart w:id="341" w:name="_Toc142311036"/>
      <w:bookmarkStart w:id="342" w:name="_Toc151193632"/>
      <w:bookmarkStart w:id="343" w:name="_Toc226965807"/>
      <w:bookmarkStart w:id="344" w:name="_Toc151193776"/>
      <w:bookmarkStart w:id="345" w:name="_Toc226965724"/>
      <w:bookmarkStart w:id="346" w:name="_Toc151193922"/>
      <w:bookmarkStart w:id="347" w:name="_Toc226309778"/>
      <w:r>
        <w:rPr>
          <w:rFonts w:ascii="宋体" w:hAnsi="宋体" w:cs="宋体" w:hint="eastAsia"/>
          <w:sz w:val="24"/>
        </w:rPr>
        <w:t>竞争性磋商文件要求盖章的内容，加盖物理章。</w:t>
      </w:r>
    </w:p>
    <w:p w14:paraId="1440E417" w14:textId="77777777" w:rsidR="00053137" w:rsidRDefault="00053137">
      <w:pPr>
        <w:tabs>
          <w:tab w:val="left" w:pos="900"/>
          <w:tab w:val="left" w:pos="1080"/>
        </w:tabs>
        <w:snapToGrid w:val="0"/>
        <w:spacing w:line="360" w:lineRule="auto"/>
        <w:ind w:left="357"/>
        <w:rPr>
          <w:rFonts w:ascii="宋体" w:hAnsi="宋体" w:cs="宋体" w:hint="eastAsia"/>
        </w:rPr>
      </w:pPr>
    </w:p>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187B067F" w14:textId="77777777" w:rsidR="00053137" w:rsidRDefault="00000000">
      <w:pPr>
        <w:pStyle w:val="22"/>
        <w:spacing w:before="0" w:line="360" w:lineRule="auto"/>
        <w:rPr>
          <w:rFonts w:ascii="Times New Roman" w:eastAsia="宋体" w:hAnsi="Times New Roman"/>
          <w:color w:val="000000"/>
          <w:sz w:val="28"/>
        </w:rPr>
      </w:pPr>
      <w:r>
        <w:rPr>
          <w:rFonts w:ascii="Times New Roman" w:eastAsia="宋体" w:hAnsi="Times New Roman"/>
          <w:color w:val="000000"/>
          <w:sz w:val="28"/>
        </w:rPr>
        <w:t>四</w:t>
      </w:r>
      <w:r>
        <w:rPr>
          <w:rFonts w:ascii="Times New Roman" w:eastAsia="宋体" w:hAnsi="Times New Roman"/>
          <w:color w:val="000000"/>
          <w:sz w:val="28"/>
        </w:rPr>
        <w:t xml:space="preserve">   </w:t>
      </w:r>
      <w:r>
        <w:rPr>
          <w:rFonts w:ascii="Times New Roman" w:eastAsia="宋体" w:hAnsi="Times New Roman"/>
          <w:color w:val="000000"/>
          <w:sz w:val="28"/>
        </w:rPr>
        <w:t>响应文件的提交</w:t>
      </w:r>
    </w:p>
    <w:p w14:paraId="42B4FC32" w14:textId="77777777" w:rsidR="00053137" w:rsidRDefault="00000000">
      <w:pPr>
        <w:widowControl/>
        <w:numPr>
          <w:ilvl w:val="0"/>
          <w:numId w:val="8"/>
        </w:numPr>
        <w:tabs>
          <w:tab w:val="left" w:pos="360"/>
        </w:tabs>
        <w:kinsoku w:val="0"/>
        <w:autoSpaceDE w:val="0"/>
        <w:autoSpaceDN w:val="0"/>
        <w:adjustRightInd w:val="0"/>
        <w:snapToGrid w:val="0"/>
        <w:spacing w:line="360" w:lineRule="auto"/>
        <w:ind w:left="357" w:hanging="357"/>
        <w:jc w:val="left"/>
        <w:textAlignment w:val="baseline"/>
        <w:outlineLvl w:val="1"/>
        <w:rPr>
          <w:rFonts w:ascii="宋体" w:hAnsi="宋体" w:cs="宋体" w:hint="eastAsia"/>
          <w:sz w:val="24"/>
        </w:rPr>
      </w:pPr>
      <w:bookmarkStart w:id="348" w:name="_Toc148538499"/>
      <w:r>
        <w:rPr>
          <w:rFonts w:ascii="宋体" w:hAnsi="宋体" w:cs="宋体" w:hint="eastAsia"/>
          <w:sz w:val="24"/>
        </w:rPr>
        <w:t>响应文件的密封和标记</w:t>
      </w:r>
      <w:bookmarkEnd w:id="348"/>
    </w:p>
    <w:p w14:paraId="343BDDA3"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cs="宋体" w:hint="eastAsia"/>
          <w:sz w:val="24"/>
        </w:rPr>
        <w:t>14.1  供应商应将响应文件正本和所有的</w:t>
      </w:r>
      <w:r>
        <w:rPr>
          <w:rFonts w:ascii="宋体" w:hAnsi="宋体"/>
          <w:sz w:val="24"/>
        </w:rPr>
        <w:t>副本分开密封装在单独的信封中</w:t>
      </w:r>
      <w:r>
        <w:rPr>
          <w:rFonts w:ascii="宋体" w:hAnsi="宋体" w:hint="eastAsia"/>
          <w:sz w:val="24"/>
        </w:rPr>
        <w:t>，</w:t>
      </w:r>
      <w:r>
        <w:rPr>
          <w:rFonts w:ascii="宋体" w:hAnsi="宋体"/>
          <w:sz w:val="24"/>
        </w:rPr>
        <w:t>且在信封正面标明</w:t>
      </w:r>
      <w:r>
        <w:rPr>
          <w:rFonts w:ascii="宋体" w:hAnsi="宋体" w:hint="eastAsia"/>
          <w:sz w:val="24"/>
        </w:rPr>
        <w:t>“</w:t>
      </w:r>
      <w:r>
        <w:rPr>
          <w:rFonts w:ascii="宋体" w:hAnsi="宋体"/>
          <w:sz w:val="24"/>
        </w:rPr>
        <w:t>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字样</w:t>
      </w:r>
      <w:r>
        <w:rPr>
          <w:rFonts w:ascii="宋体" w:hAnsi="宋体" w:hint="eastAsia"/>
          <w:sz w:val="24"/>
        </w:rPr>
        <w:t>。所有响应文件均须左侧胶装。电子版文件（U盘形式）应单独密封</w:t>
      </w:r>
      <w:r>
        <w:rPr>
          <w:rFonts w:ascii="宋体" w:hAnsi="宋体" w:cs="宋体" w:hint="eastAsia"/>
          <w:sz w:val="24"/>
        </w:rPr>
        <w:t>，响应文件副本份数</w:t>
      </w:r>
      <w:r>
        <w:rPr>
          <w:rFonts w:ascii="宋体" w:hAnsi="宋体" w:cs="宋体"/>
          <w:sz w:val="24"/>
        </w:rPr>
        <w:t>2</w:t>
      </w:r>
      <w:r>
        <w:rPr>
          <w:rFonts w:ascii="宋体" w:hAnsi="宋体" w:cs="宋体" w:hint="eastAsia"/>
          <w:sz w:val="24"/>
        </w:rPr>
        <w:t>份</w:t>
      </w:r>
      <w:r>
        <w:rPr>
          <w:rFonts w:ascii="宋体" w:hAnsi="宋体" w:hint="eastAsia"/>
          <w:sz w:val="24"/>
        </w:rPr>
        <w:t>。</w:t>
      </w:r>
    </w:p>
    <w:p w14:paraId="77B27706"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cs="宋体" w:hint="eastAsia"/>
          <w:sz w:val="24"/>
        </w:rPr>
        <w:t xml:space="preserve">14.2 </w:t>
      </w:r>
      <w:r>
        <w:rPr>
          <w:rFonts w:ascii="宋体" w:hAnsi="宋体" w:hint="eastAsia"/>
          <w:spacing w:val="-3"/>
          <w:sz w:val="24"/>
        </w:rPr>
        <w:t xml:space="preserve"> </w:t>
      </w:r>
      <w:r>
        <w:rPr>
          <w:rFonts w:ascii="宋体" w:hAnsi="宋体"/>
          <w:sz w:val="24"/>
        </w:rPr>
        <w:t>所有</w:t>
      </w:r>
      <w:r>
        <w:rPr>
          <w:rFonts w:ascii="宋体" w:hAnsi="宋体" w:hint="eastAsia"/>
          <w:sz w:val="24"/>
        </w:rPr>
        <w:t>密封袋</w:t>
      </w:r>
      <w:r>
        <w:rPr>
          <w:rFonts w:ascii="宋体" w:hAnsi="宋体"/>
          <w:sz w:val="24"/>
        </w:rPr>
        <w:t>上均应：</w:t>
      </w:r>
    </w:p>
    <w:p w14:paraId="148D25F5"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hint="eastAsia"/>
          <w:sz w:val="24"/>
        </w:rPr>
        <w:t>（1）项目名称、项目编号、供应商名称、供应商地址、联系人、联系电话；</w:t>
      </w:r>
    </w:p>
    <w:p w14:paraId="05F5D663"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hint="eastAsia"/>
          <w:sz w:val="24"/>
        </w:rPr>
        <w:t>（2）</w:t>
      </w:r>
      <w:r>
        <w:rPr>
          <w:rFonts w:ascii="宋体" w:hAnsi="宋体"/>
          <w:sz w:val="24"/>
        </w:rPr>
        <w:t>在</w:t>
      </w:r>
      <w:r>
        <w:rPr>
          <w:rFonts w:ascii="宋体" w:hAnsi="宋体" w:hint="eastAsia"/>
          <w:sz w:val="24"/>
        </w:rPr>
        <w:t>响应文件递交截止时间</w:t>
      </w:r>
      <w:r>
        <w:rPr>
          <w:rFonts w:ascii="宋体" w:hAnsi="宋体"/>
          <w:sz w:val="24"/>
        </w:rPr>
        <w:t>之前不得启封</w:t>
      </w:r>
      <w:proofErr w:type="gramStart"/>
      <w:r>
        <w:rPr>
          <w:rFonts w:ascii="宋体" w:hAnsi="宋体" w:hint="eastAsia"/>
          <w:sz w:val="24"/>
        </w:rPr>
        <w:t>”</w:t>
      </w:r>
      <w:proofErr w:type="gramEnd"/>
      <w:r>
        <w:rPr>
          <w:rFonts w:ascii="宋体" w:hAnsi="宋体"/>
          <w:sz w:val="24"/>
        </w:rPr>
        <w:t>的字样</w:t>
      </w:r>
      <w:r>
        <w:rPr>
          <w:rFonts w:ascii="宋体" w:hAnsi="宋体" w:hint="eastAsia"/>
          <w:sz w:val="24"/>
        </w:rPr>
        <w:t>；</w:t>
      </w:r>
    </w:p>
    <w:p w14:paraId="432E5826"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hint="eastAsia"/>
          <w:sz w:val="24"/>
        </w:rPr>
        <w:t>（3）在密封袋的正面及</w:t>
      </w:r>
      <w:r>
        <w:rPr>
          <w:rFonts w:ascii="宋体" w:hAnsi="宋体"/>
          <w:sz w:val="24"/>
        </w:rPr>
        <w:t>封</w:t>
      </w:r>
      <w:r>
        <w:rPr>
          <w:rFonts w:ascii="宋体" w:hAnsi="宋体" w:hint="eastAsia"/>
          <w:sz w:val="24"/>
        </w:rPr>
        <w:t>口</w:t>
      </w:r>
      <w:r>
        <w:rPr>
          <w:rFonts w:ascii="宋体" w:hAnsi="宋体"/>
          <w:sz w:val="24"/>
        </w:rPr>
        <w:t>处加盖供应商公章</w:t>
      </w:r>
      <w:r>
        <w:rPr>
          <w:rFonts w:ascii="宋体" w:hAnsi="宋体" w:hint="eastAsia"/>
          <w:sz w:val="24"/>
        </w:rPr>
        <w:t>、法定代表人盖章；</w:t>
      </w:r>
    </w:p>
    <w:p w14:paraId="63F88EE2"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cs="宋体" w:hint="eastAsia"/>
          <w:sz w:val="24"/>
        </w:rPr>
        <w:t xml:space="preserve">14.3 </w:t>
      </w:r>
      <w:r>
        <w:rPr>
          <w:rFonts w:ascii="宋体" w:hAnsi="宋体" w:hint="eastAsia"/>
          <w:spacing w:val="-3"/>
          <w:sz w:val="24"/>
        </w:rPr>
        <w:t xml:space="preserve"> </w:t>
      </w:r>
      <w:r>
        <w:rPr>
          <w:rFonts w:ascii="宋体" w:hAnsi="宋体" w:hint="eastAsia"/>
          <w:sz w:val="24"/>
        </w:rPr>
        <w:t>供应商或其响应文件存在下列情形之一的，采购人对其响应文件不予以受理：</w:t>
      </w:r>
    </w:p>
    <w:p w14:paraId="518E4F37" w14:textId="77777777" w:rsidR="00053137" w:rsidRDefault="00000000">
      <w:pPr>
        <w:tabs>
          <w:tab w:val="left" w:pos="0"/>
        </w:tabs>
        <w:spacing w:line="360" w:lineRule="auto"/>
        <w:ind w:firstLineChars="300" w:firstLine="720"/>
        <w:rPr>
          <w:rFonts w:ascii="宋体" w:hAnsi="宋体" w:hint="eastAsia"/>
          <w:sz w:val="24"/>
        </w:rPr>
      </w:pPr>
      <w:r>
        <w:rPr>
          <w:rFonts w:ascii="宋体" w:hAnsi="宋体" w:hint="eastAsia"/>
          <w:sz w:val="24"/>
        </w:rPr>
        <w:t>（1）未按照磋商文件要求密封和标识的供应商；</w:t>
      </w:r>
    </w:p>
    <w:p w14:paraId="5B81C606"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（2）逾期送达的响应文件。</w:t>
      </w:r>
    </w:p>
    <w:p w14:paraId="1C96B43E"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15 响应文件递交截止时间</w:t>
      </w:r>
    </w:p>
    <w:p w14:paraId="5C8D5CC1"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15.1  供应商应在竞争性磋商文件要求响应文件递交截止时间前，将响应文</w:t>
      </w:r>
      <w:r>
        <w:rPr>
          <w:rFonts w:ascii="宋体" w:hAnsi="宋体" w:cs="宋体" w:hint="eastAsia"/>
          <w:sz w:val="24"/>
        </w:rPr>
        <w:lastRenderedPageBreak/>
        <w:t>件递交至采购招标代理。</w:t>
      </w:r>
    </w:p>
    <w:p w14:paraId="362C34BA"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16 响应文件的修改与撤回</w:t>
      </w:r>
    </w:p>
    <w:p w14:paraId="58EF8A87"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16.1  供应商在提交响应文件截止时间前，可以对所有提交的响应文件进行补充、修改或者撤回，并书面通知采购人、采购代理机构。补充、修改的内容作为响应文件的组成部分。补充、修改的内容与响应文件不一致的，以补充、修改的内容为准。</w:t>
      </w:r>
    </w:p>
    <w:p w14:paraId="78A23767"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16.2 在提交响应文件截止期之后，供应商不得对其响应文件做任何修改。</w:t>
      </w:r>
    </w:p>
    <w:p w14:paraId="02346CDF"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16.3  从提交响应文件截止期</w:t>
      </w:r>
      <w:proofErr w:type="gramStart"/>
      <w:r>
        <w:rPr>
          <w:rFonts w:ascii="宋体" w:hAnsi="宋体" w:cs="宋体" w:hint="eastAsia"/>
          <w:sz w:val="24"/>
        </w:rPr>
        <w:t>至供应</w:t>
      </w:r>
      <w:proofErr w:type="gramEnd"/>
      <w:r>
        <w:rPr>
          <w:rFonts w:ascii="宋体" w:hAnsi="宋体" w:cs="宋体" w:hint="eastAsia"/>
          <w:sz w:val="24"/>
        </w:rPr>
        <w:t>商在响应文件格式中确定的磋商有效期之间，供应商不得撤回其响应文件，否则其磋商保证金将按照本须知的规定不予退回。</w:t>
      </w:r>
    </w:p>
    <w:p w14:paraId="304163A1" w14:textId="77777777" w:rsidR="00053137" w:rsidRDefault="00000000">
      <w:pPr>
        <w:spacing w:before="92" w:line="221" w:lineRule="auto"/>
        <w:ind w:left="3918"/>
        <w:rPr>
          <w:rFonts w:ascii="宋体" w:hAnsi="宋体" w:cs="宋体" w:hint="eastAsia"/>
          <w:spacing w:val="-1"/>
          <w:sz w:val="28"/>
          <w:szCs w:val="28"/>
        </w:rPr>
      </w:pPr>
      <w:bookmarkStart w:id="349" w:name="_Toc353873664"/>
      <w:bookmarkStart w:id="350" w:name="_Toc142311056"/>
      <w:bookmarkStart w:id="351" w:name="_Toc305158896"/>
      <w:bookmarkStart w:id="352" w:name="_Toc265228392"/>
      <w:bookmarkStart w:id="353" w:name="_Toc305158822"/>
      <w:bookmarkStart w:id="354" w:name="_Toc150480792"/>
      <w:bookmarkStart w:id="355" w:name="_Toc127151554"/>
      <w:bookmarkStart w:id="356" w:name="_Toc226337250"/>
      <w:bookmarkStart w:id="357" w:name="_Toc226965827"/>
      <w:bookmarkStart w:id="358" w:name="_Toc353825544"/>
      <w:bookmarkStart w:id="359" w:name="_Toc353873934"/>
      <w:bookmarkStart w:id="360" w:name="_Toc150774759"/>
      <w:bookmarkStart w:id="361" w:name="_Toc264969244"/>
      <w:bookmarkStart w:id="362" w:name="_Toc97371943"/>
      <w:r>
        <w:rPr>
          <w:rFonts w:ascii="宋体" w:hAnsi="宋体" w:cs="宋体"/>
          <w:spacing w:val="-2"/>
          <w:sz w:val="28"/>
          <w:szCs w:val="28"/>
        </w:rPr>
        <w:t xml:space="preserve">五  </w:t>
      </w:r>
      <w:r>
        <w:rPr>
          <w:rFonts w:ascii="宋体" w:hAnsi="宋体" w:cs="宋体"/>
          <w:spacing w:val="-1"/>
          <w:sz w:val="28"/>
          <w:szCs w:val="28"/>
        </w:rPr>
        <w:t xml:space="preserve"> </w:t>
      </w:r>
      <w:r>
        <w:rPr>
          <w:rFonts w:ascii="宋体" w:hAnsi="宋体" w:cs="宋体" w:hint="eastAsia"/>
          <w:spacing w:val="-1"/>
          <w:sz w:val="28"/>
          <w:szCs w:val="28"/>
        </w:rPr>
        <w:t>磋商会</w:t>
      </w:r>
    </w:p>
    <w:p w14:paraId="5797EF4E"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17响应文件的开启</w:t>
      </w:r>
    </w:p>
    <w:p w14:paraId="7AC46FAE"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17.1  采购人应当按磋商公告的规定，在提交响应文件截止时间的同一时间和磋商公告预先确定的地点组织公开开启。开启时邀请所有供应商代表、采购人和有关方面代表参加。参加开启的代表应签名报到以证明其出席。</w:t>
      </w:r>
    </w:p>
    <w:p w14:paraId="5CFD5913"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17.2  参加开启会议的供应商代表</w:t>
      </w:r>
      <w:bookmarkStart w:id="363" w:name="_Hlk215652218"/>
      <w:r>
        <w:rPr>
          <w:rFonts w:ascii="宋体" w:hAnsi="宋体" w:hint="eastAsia"/>
          <w:b/>
          <w:bCs/>
          <w:sz w:val="24"/>
        </w:rPr>
        <w:t>需持有法定代表人授权委托书原件及被授权人身份证原件及复印件加盖公章（加盖单位公章）</w:t>
      </w:r>
      <w:bookmarkStart w:id="364" w:name="OLE_LINK3"/>
      <w:r>
        <w:rPr>
          <w:rFonts w:ascii="宋体" w:hAnsi="宋体" w:hint="eastAsia"/>
          <w:b/>
          <w:bCs/>
          <w:sz w:val="24"/>
        </w:rPr>
        <w:t>（注：须提供被授权人是本单位人员的承诺书并加盖公章）</w:t>
      </w:r>
      <w:bookmarkEnd w:id="364"/>
      <w:r>
        <w:rPr>
          <w:rFonts w:ascii="宋体" w:hAnsi="宋体" w:hint="eastAsia"/>
          <w:b/>
          <w:bCs/>
          <w:sz w:val="24"/>
        </w:rPr>
        <w:t>；法定代表人参加开启会时，需持有法定代表人身份证明书及身份证原件及复印件加盖公章。</w:t>
      </w:r>
      <w:bookmarkEnd w:id="363"/>
    </w:p>
    <w:p w14:paraId="7E4F1945"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17.3  除了按照本须知的规定原封退回迟到的响应文件之外，开启时将不得拒绝任何磋商。</w:t>
      </w:r>
    </w:p>
    <w:p w14:paraId="3B89776F"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17.4  本项目不公开报价。</w:t>
      </w:r>
    </w:p>
    <w:p w14:paraId="23B7B179"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18 磋商小组</w:t>
      </w:r>
    </w:p>
    <w:p w14:paraId="592021C2"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18.1  磋商小组根据政府采购有关规定和本次采购项目的特点进行组建，并负责具体评审与磋商事务，独立履行职责。</w:t>
      </w:r>
    </w:p>
    <w:p w14:paraId="40BBEF29"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18.2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04D2D004"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19 评审方法和评审标准</w:t>
      </w:r>
    </w:p>
    <w:p w14:paraId="2682CDF2"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19.1  见第三章《评审方法和评审标准》。</w:t>
      </w:r>
    </w:p>
    <w:p w14:paraId="03238201" w14:textId="77777777" w:rsidR="00053137" w:rsidRDefault="00000000">
      <w:pPr>
        <w:spacing w:before="91" w:line="221" w:lineRule="auto"/>
        <w:ind w:left="3635"/>
        <w:rPr>
          <w:rFonts w:ascii="宋体" w:hAnsi="宋体" w:cs="宋体" w:hint="eastAsia"/>
          <w:sz w:val="28"/>
          <w:szCs w:val="28"/>
        </w:rPr>
      </w:pPr>
      <w:r>
        <w:rPr>
          <w:rFonts w:ascii="宋体" w:hAnsi="宋体" w:cs="宋体"/>
          <w:spacing w:val="-1"/>
          <w:sz w:val="28"/>
          <w:szCs w:val="28"/>
        </w:rPr>
        <w:lastRenderedPageBreak/>
        <w:t>六   确定成</w:t>
      </w:r>
      <w:r>
        <w:rPr>
          <w:rFonts w:ascii="宋体" w:hAnsi="宋体" w:cs="宋体"/>
          <w:sz w:val="28"/>
          <w:szCs w:val="28"/>
        </w:rPr>
        <w:t>交</w:t>
      </w:r>
    </w:p>
    <w:p w14:paraId="043EFF9D"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20 确定成交供应商</w:t>
      </w:r>
    </w:p>
    <w:p w14:paraId="7FE0D3B2"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20.1  采购人将在收到评审报告后，从评审报告提出的成交候选供应商中，按照排序由高到低的原则确定成交供应商。采购人是否</w:t>
      </w:r>
      <w:proofErr w:type="gramStart"/>
      <w:r>
        <w:rPr>
          <w:rFonts w:ascii="宋体" w:hAnsi="宋体" w:cs="宋体" w:hint="eastAsia"/>
          <w:sz w:val="24"/>
        </w:rPr>
        <w:t>授权磋商</w:t>
      </w:r>
      <w:proofErr w:type="gramEnd"/>
      <w:r>
        <w:rPr>
          <w:rFonts w:ascii="宋体" w:hAnsi="宋体" w:cs="宋体" w:hint="eastAsia"/>
          <w:sz w:val="24"/>
        </w:rPr>
        <w:t>小组直接确定成交供应商， 见《供应商须知资料表》。成交候选人并列的，按照《供应商须知资料表》要求确定成交供应商。</w:t>
      </w:r>
    </w:p>
    <w:p w14:paraId="6F264432"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21 成交公告与成交通知书</w:t>
      </w:r>
    </w:p>
    <w:p w14:paraId="2A131C7D"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21.1  采购人或采购代理机构将在成交供应商确定后2个工作日内，在北京市政府采购网公告成交结果，同时向成交供应商发出成交通知书，成交公告期限为1个工作日。</w:t>
      </w:r>
    </w:p>
    <w:p w14:paraId="3A38B7A9"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21.2  成交通知书对采购人和成交供应商均具有法律效力。成交通知书发出后，采购人改变成交结果的，或者成交供应商放弃成交项目的，应当依法承担法律责任。</w:t>
      </w:r>
    </w:p>
    <w:p w14:paraId="2CEA967A"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22 终止</w:t>
      </w:r>
    </w:p>
    <w:p w14:paraId="3E9B961F"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22.1   出现下列情形之一的，采购人或采购代理机构将终止竞争性磋商采购活动，发布项目终止公告并说明原因，重新开展采购活动：</w:t>
      </w:r>
    </w:p>
    <w:p w14:paraId="71DAE7E5" w14:textId="77777777" w:rsidR="00053137" w:rsidRDefault="00000000">
      <w:pPr>
        <w:tabs>
          <w:tab w:val="left" w:pos="0"/>
        </w:tabs>
        <w:spacing w:line="360" w:lineRule="auto"/>
        <w:ind w:leftChars="342" w:left="718"/>
        <w:rPr>
          <w:rFonts w:ascii="宋体" w:hAnsi="宋体" w:cs="宋体" w:hint="eastAsia"/>
          <w:sz w:val="24"/>
        </w:rPr>
      </w:pPr>
      <w:r>
        <w:rPr>
          <w:rFonts w:ascii="宋体" w:hAnsi="宋体" w:cs="宋体" w:hint="eastAsia"/>
          <w:sz w:val="24"/>
        </w:rPr>
        <w:t>22.1.1  因情况变化，不再符合规定的竞争性磋商采购方式适用情形的； 22.1.2  出现影响采购公正的违法、违规行为的；</w:t>
      </w:r>
    </w:p>
    <w:p w14:paraId="75FF24B7"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22.1.3  除了“市场竞争不充分的科研项目，以及需要扶持的科技成果转化项目，提交最后报价的供应商可以为2家；政府购买服务项目(含政府和社会资本合作项目) ，在采购过程中符合要求的供应商(社会资本)只有2家的，竞争性磋商采购活动可以继续进行”的情形外，在采购过程中符合要求的供应商或者报价未超过采购预算的供应商不足3家的。</w:t>
      </w:r>
    </w:p>
    <w:p w14:paraId="5830694E"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23 签订合同</w:t>
      </w:r>
    </w:p>
    <w:p w14:paraId="5444B3AB"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23.1   采购人与成交供应商应当在成交通知书发出之日起30日内，按照磋商文件确定的合同文本以及采购标的、规格型号、采购金额、采购数量、技术和服务要求等事项签订政府采购合同。</w:t>
      </w:r>
    </w:p>
    <w:p w14:paraId="6AAD9B42"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23.2   成交供应</w:t>
      </w:r>
      <w:proofErr w:type="gramStart"/>
      <w:r>
        <w:rPr>
          <w:rFonts w:ascii="宋体" w:hAnsi="宋体" w:cs="宋体" w:hint="eastAsia"/>
          <w:sz w:val="24"/>
        </w:rPr>
        <w:t>商拒绝</w:t>
      </w:r>
      <w:proofErr w:type="gramEnd"/>
      <w:r>
        <w:rPr>
          <w:rFonts w:ascii="宋体" w:hAnsi="宋体" w:cs="宋体" w:hint="eastAsia"/>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12A21A6"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lastRenderedPageBreak/>
        <w:t>23.3  联合体成交的，联合体各方应当共同与采购人签订合同，就采购合同约定的事项向采购人承担连带责任。</w:t>
      </w:r>
    </w:p>
    <w:p w14:paraId="68599BA5"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23.4  政府采购合同不能转包。</w:t>
      </w:r>
    </w:p>
    <w:p w14:paraId="50B4E793" w14:textId="77777777" w:rsidR="00053137" w:rsidRDefault="00000000">
      <w:pPr>
        <w:tabs>
          <w:tab w:val="left" w:pos="0"/>
        </w:tabs>
        <w:spacing w:line="360" w:lineRule="auto"/>
        <w:ind w:firstLineChars="300" w:firstLine="720"/>
        <w:rPr>
          <w:rFonts w:ascii="宋体" w:hAnsi="宋体" w:cs="宋体" w:hint="eastAsia"/>
          <w:spacing w:val="-1"/>
          <w:sz w:val="24"/>
        </w:rPr>
      </w:pPr>
      <w:r>
        <w:rPr>
          <w:rFonts w:ascii="宋体" w:hAnsi="宋体" w:cs="宋体" w:hint="eastAsia"/>
          <w:sz w:val="24"/>
        </w:rPr>
        <w:t>23.5  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ascii="宋体" w:hAnsi="宋体" w:cs="宋体"/>
          <w:spacing w:val="2"/>
          <w:sz w:val="24"/>
        </w:rPr>
        <w:t>否则响应无效。成交供应商就采购项目和分包项</w:t>
      </w:r>
      <w:r>
        <w:rPr>
          <w:rFonts w:ascii="宋体" w:hAnsi="宋体" w:cs="宋体"/>
          <w:spacing w:val="-2"/>
          <w:sz w:val="24"/>
        </w:rPr>
        <w:t>目向采购人负责，分包供应商就分包项目承担责任</w:t>
      </w:r>
      <w:r>
        <w:rPr>
          <w:rFonts w:ascii="宋体" w:hAnsi="宋体" w:cs="宋体"/>
          <w:spacing w:val="-1"/>
          <w:sz w:val="24"/>
        </w:rPr>
        <w:t>。</w:t>
      </w:r>
    </w:p>
    <w:p w14:paraId="4724DC0D"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 询问与质疑</w:t>
      </w:r>
    </w:p>
    <w:p w14:paraId="6C1ABCE8"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24.1  询问</w:t>
      </w:r>
    </w:p>
    <w:p w14:paraId="58CDF67B"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24.1.1  供应商对政府采购活动事项有疑问的，可依法提出询问，并按《供应商须知资料表》载明的形式送达采购人或采购代理机构。</w:t>
      </w:r>
    </w:p>
    <w:p w14:paraId="7075C398"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24.1.2  采购人或采购代理机构对供应</w:t>
      </w:r>
      <w:proofErr w:type="gramStart"/>
      <w:r>
        <w:rPr>
          <w:rFonts w:ascii="宋体" w:hAnsi="宋体" w:cs="宋体" w:hint="eastAsia"/>
          <w:sz w:val="24"/>
        </w:rPr>
        <w:t>商依法</w:t>
      </w:r>
      <w:proofErr w:type="gramEnd"/>
      <w:r>
        <w:rPr>
          <w:rFonts w:ascii="宋体" w:hAnsi="宋体" w:cs="宋体" w:hint="eastAsia"/>
          <w:sz w:val="24"/>
        </w:rPr>
        <w:t>提出的询问，在3个工作日内</w:t>
      </w:r>
      <w:proofErr w:type="gramStart"/>
      <w:r>
        <w:rPr>
          <w:rFonts w:ascii="宋体" w:hAnsi="宋体" w:cs="宋体" w:hint="eastAsia"/>
          <w:sz w:val="24"/>
        </w:rPr>
        <w:t>作出</w:t>
      </w:r>
      <w:proofErr w:type="gramEnd"/>
      <w:r>
        <w:rPr>
          <w:rFonts w:ascii="宋体" w:hAnsi="宋体" w:cs="宋体" w:hint="eastAsia"/>
          <w:sz w:val="24"/>
        </w:rPr>
        <w:t>答复，但答复的内容不得涉及商业秘密。</w:t>
      </w:r>
    </w:p>
    <w:p w14:paraId="70DD822C"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24.2  质疑</w:t>
      </w:r>
    </w:p>
    <w:p w14:paraId="7CD7B7CF"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24.2.1  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hAnsi="宋体" w:cs="宋体" w:hint="eastAsia"/>
          <w:sz w:val="24"/>
        </w:rPr>
        <w:t>作出</w:t>
      </w:r>
      <w:proofErr w:type="gramEnd"/>
      <w:r>
        <w:rPr>
          <w:rFonts w:ascii="宋体" w:hAnsi="宋体" w:cs="宋体" w:hint="eastAsia"/>
          <w:sz w:val="24"/>
        </w:rPr>
        <w:t>答复。</w:t>
      </w:r>
    </w:p>
    <w:p w14:paraId="7AB37AB4"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 xml:space="preserve">24.2.2  </w:t>
      </w:r>
      <w:proofErr w:type="gramStart"/>
      <w:r>
        <w:rPr>
          <w:rFonts w:ascii="宋体" w:hAnsi="宋体" w:cs="宋体" w:hint="eastAsia"/>
          <w:sz w:val="24"/>
        </w:rPr>
        <w:t>质疑函须使用</w:t>
      </w:r>
      <w:proofErr w:type="gramEnd"/>
      <w:r>
        <w:rPr>
          <w:rFonts w:ascii="宋体" w:hAnsi="宋体" w:cs="宋体" w:hint="eastAsia"/>
          <w:sz w:val="24"/>
        </w:rPr>
        <w:t>财政部制定的范本文件。供应商为自然人的，质疑</w:t>
      </w:r>
      <w:proofErr w:type="gramStart"/>
      <w:r>
        <w:rPr>
          <w:rFonts w:ascii="宋体" w:hAnsi="宋体" w:cs="宋体" w:hint="eastAsia"/>
          <w:sz w:val="24"/>
        </w:rPr>
        <w:t>函应当</w:t>
      </w:r>
      <w:proofErr w:type="gramEnd"/>
      <w:r>
        <w:rPr>
          <w:rFonts w:ascii="宋体" w:hAnsi="宋体" w:cs="宋体" w:hint="eastAsia"/>
          <w:sz w:val="24"/>
        </w:rPr>
        <w:t>由本人签字；供应商为法人或者其他组织的，质疑</w:t>
      </w:r>
      <w:proofErr w:type="gramStart"/>
      <w:r>
        <w:rPr>
          <w:rFonts w:ascii="宋体" w:hAnsi="宋体" w:cs="宋体" w:hint="eastAsia"/>
          <w:sz w:val="24"/>
        </w:rPr>
        <w:t>函应当</w:t>
      </w:r>
      <w:proofErr w:type="gramEnd"/>
      <w:r>
        <w:rPr>
          <w:rFonts w:ascii="宋体" w:hAnsi="宋体" w:cs="宋体" w:hint="eastAsia"/>
          <w:sz w:val="24"/>
        </w:rPr>
        <w:t>由法定代表人、主要负责人，或者其授权代表签字或者盖章，并加盖公章。</w:t>
      </w:r>
    </w:p>
    <w:p w14:paraId="52774AFE"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 应当由法定代表人、主要负责人签字或者盖章，并加盖公章。</w:t>
      </w:r>
    </w:p>
    <w:p w14:paraId="4584D900"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24.2.4  供应商应在法定质疑期内一次性提出针对同一采购程序环节的质疑，法定质疑期内针对同一采购程序环节再次提出的质疑，采购人、采购代理机构有权不予答复。</w:t>
      </w:r>
    </w:p>
    <w:p w14:paraId="1485AFF7"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24.3  接收询问和质疑的联系部门、联系电话和通讯地址见《供应商须知资料</w:t>
      </w:r>
      <w:r>
        <w:rPr>
          <w:rFonts w:ascii="宋体" w:hAnsi="宋体" w:cs="宋体" w:hint="eastAsia"/>
          <w:sz w:val="24"/>
        </w:rPr>
        <w:lastRenderedPageBreak/>
        <w:t xml:space="preserve">表》。 </w:t>
      </w:r>
    </w:p>
    <w:p w14:paraId="67BC5DD6" w14:textId="77777777" w:rsidR="00053137" w:rsidRDefault="00000000">
      <w:pPr>
        <w:tabs>
          <w:tab w:val="left" w:pos="0"/>
        </w:tabs>
        <w:spacing w:line="360" w:lineRule="auto"/>
        <w:rPr>
          <w:rFonts w:ascii="宋体" w:hAnsi="宋体" w:cs="宋体" w:hint="eastAsia"/>
          <w:sz w:val="24"/>
        </w:rPr>
      </w:pPr>
      <w:r>
        <w:rPr>
          <w:rFonts w:ascii="宋体" w:hAnsi="宋体" w:cs="宋体" w:hint="eastAsia"/>
          <w:sz w:val="24"/>
        </w:rPr>
        <w:t>25 代理费</w:t>
      </w:r>
    </w:p>
    <w:p w14:paraId="4068C30B" w14:textId="77777777" w:rsidR="00053137" w:rsidRDefault="00000000">
      <w:pPr>
        <w:tabs>
          <w:tab w:val="left" w:pos="0"/>
        </w:tabs>
        <w:spacing w:line="360" w:lineRule="auto"/>
        <w:ind w:firstLineChars="300" w:firstLine="720"/>
        <w:rPr>
          <w:rFonts w:ascii="宋体" w:hAnsi="宋体" w:cs="宋体" w:hint="eastAsia"/>
          <w:sz w:val="24"/>
        </w:rPr>
      </w:pPr>
      <w:r>
        <w:rPr>
          <w:rFonts w:ascii="宋体" w:hAnsi="宋体" w:cs="宋体" w:hint="eastAsia"/>
          <w:sz w:val="24"/>
        </w:rPr>
        <w:t>25.1   收费对象、收费标准及缴纳时间见《供应商须知资料表》。</w:t>
      </w:r>
      <w:proofErr w:type="gramStart"/>
      <w:r>
        <w:rPr>
          <w:rFonts w:ascii="宋体" w:hAnsi="宋体" w:cs="宋体" w:hint="eastAsia"/>
          <w:sz w:val="24"/>
        </w:rPr>
        <w:t>由成交</w:t>
      </w:r>
      <w:proofErr w:type="gramEnd"/>
      <w:r>
        <w:rPr>
          <w:rFonts w:ascii="宋体" w:hAnsi="宋体" w:cs="宋体" w:hint="eastAsia"/>
          <w:sz w:val="24"/>
        </w:rPr>
        <w:t>供应商支付的，成交供应商须一次性向采购代理机构缴纳代理费，报价应包含代理费用。</w:t>
      </w:r>
    </w:p>
    <w:p w14:paraId="0E0F50D8" w14:textId="77777777" w:rsidR="00053137" w:rsidRDefault="00000000">
      <w:pPr>
        <w:pStyle w:val="21"/>
        <w:ind w:firstLine="480"/>
        <w:jc w:val="center"/>
        <w:rPr>
          <w:rFonts w:ascii="宋体" w:hAnsi="宋体" w:cs="宋体" w:hint="eastAsia"/>
          <w:b/>
          <w:sz w:val="36"/>
          <w:szCs w:val="36"/>
        </w:rPr>
      </w:pPr>
      <w:r>
        <w:br w:type="page"/>
      </w:r>
      <w:r>
        <w:rPr>
          <w:rFonts w:ascii="宋体" w:hAnsi="宋体" w:cs="宋体" w:hint="eastAsia"/>
          <w:b/>
          <w:sz w:val="36"/>
          <w:szCs w:val="36"/>
        </w:rPr>
        <w:lastRenderedPageBreak/>
        <w:t xml:space="preserve">第三章   </w:t>
      </w:r>
      <w:bookmarkEnd w:id="349"/>
      <w:bookmarkEnd w:id="350"/>
      <w:bookmarkEnd w:id="351"/>
      <w:bookmarkEnd w:id="352"/>
      <w:bookmarkEnd w:id="353"/>
      <w:bookmarkEnd w:id="354"/>
      <w:bookmarkEnd w:id="355"/>
      <w:bookmarkEnd w:id="356"/>
      <w:bookmarkEnd w:id="357"/>
      <w:bookmarkEnd w:id="358"/>
      <w:bookmarkEnd w:id="359"/>
      <w:bookmarkEnd w:id="360"/>
      <w:bookmarkEnd w:id="361"/>
      <w:r>
        <w:rPr>
          <w:rFonts w:ascii="宋体" w:hAnsi="宋体" w:cs="宋体" w:hint="eastAsia"/>
          <w:b/>
          <w:sz w:val="36"/>
          <w:szCs w:val="36"/>
        </w:rPr>
        <w:t>评审方法和评审标准</w:t>
      </w:r>
      <w:bookmarkStart w:id="365" w:name="_Toc487900382"/>
      <w:bookmarkEnd w:id="362"/>
    </w:p>
    <w:p w14:paraId="7C9D2BC2" w14:textId="77777777" w:rsidR="00053137" w:rsidRDefault="00000000">
      <w:pPr>
        <w:pStyle w:val="22"/>
        <w:spacing w:before="0" w:line="360" w:lineRule="auto"/>
        <w:rPr>
          <w:rFonts w:ascii="宋体" w:eastAsia="宋体" w:hAnsi="宋体" w:cs="宋体" w:hint="eastAsia"/>
          <w:sz w:val="24"/>
          <w:szCs w:val="24"/>
        </w:rPr>
      </w:pPr>
      <w:r>
        <w:rPr>
          <w:rFonts w:ascii="宋体" w:eastAsia="宋体" w:hAnsi="宋体" w:cs="宋体" w:hint="eastAsia"/>
          <w:sz w:val="24"/>
          <w:szCs w:val="24"/>
        </w:rPr>
        <w:t>一、资格审查程序</w:t>
      </w:r>
    </w:p>
    <w:p w14:paraId="34A4A1A5" w14:textId="77777777" w:rsidR="00053137" w:rsidRDefault="00000000">
      <w:pPr>
        <w:tabs>
          <w:tab w:val="left" w:pos="1080"/>
        </w:tabs>
        <w:snapToGrid w:val="0"/>
        <w:jc w:val="left"/>
        <w:rPr>
          <w:rFonts w:ascii="宋体" w:hAnsi="宋体" w:cs="宋体" w:hint="eastAsia"/>
          <w:b/>
          <w:sz w:val="24"/>
        </w:rPr>
      </w:pPr>
      <w:r>
        <w:rPr>
          <w:rFonts w:ascii="宋体" w:hAnsi="宋体" w:cs="宋体" w:hint="eastAsia"/>
          <w:b/>
          <w:sz w:val="24"/>
        </w:rPr>
        <w:tab/>
      </w:r>
    </w:p>
    <w:p w14:paraId="2ADA0DA3"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bookmarkStart w:id="366" w:name="_Toc164608810"/>
      <w:bookmarkStart w:id="367" w:name="_Toc151193711"/>
      <w:bookmarkStart w:id="368" w:name="_Toc149720834"/>
      <w:bookmarkStart w:id="369" w:name="_Toc226965814"/>
      <w:bookmarkStart w:id="370" w:name="_Toc151193855"/>
      <w:bookmarkStart w:id="371" w:name="_Toc265228379"/>
      <w:bookmarkStart w:id="372" w:name="_Toc226965731"/>
      <w:bookmarkStart w:id="373" w:name="_Toc226337237"/>
      <w:bookmarkStart w:id="374" w:name="_Toc142311043"/>
      <w:bookmarkStart w:id="375" w:name="_Toc151193783"/>
      <w:bookmarkStart w:id="376" w:name="_Toc195842906"/>
      <w:bookmarkStart w:id="377" w:name="_Toc127151541"/>
      <w:bookmarkStart w:id="378" w:name="_Toc305158809"/>
      <w:bookmarkStart w:id="379" w:name="_Toc150774746"/>
      <w:bookmarkStart w:id="380" w:name="_Toc305158883"/>
      <w:bookmarkStart w:id="381" w:name="_Toc164608655"/>
      <w:bookmarkStart w:id="382" w:name="_Toc150509292"/>
      <w:bookmarkStart w:id="383" w:name="_Toc226309785"/>
      <w:bookmarkStart w:id="384" w:name="_Toc164229236"/>
      <w:bookmarkStart w:id="385" w:name="_Toc164229382"/>
      <w:bookmarkStart w:id="386" w:name="_Toc151193639"/>
      <w:bookmarkStart w:id="387" w:name="_Toc127151742"/>
      <w:bookmarkStart w:id="388" w:name="_Toc127161455"/>
      <w:bookmarkStart w:id="389" w:name="_Toc151190168"/>
      <w:bookmarkStart w:id="390" w:name="_Toc150774641"/>
      <w:bookmarkStart w:id="391" w:name="_Toc264969231"/>
      <w:bookmarkStart w:id="392" w:name="_Toc151193929"/>
      <w:bookmarkStart w:id="393" w:name="_Toc164351635"/>
      <w:bookmarkStart w:id="394" w:name="_Toc150480779"/>
      <w:bookmarkStart w:id="395" w:name="_Toc353825551"/>
      <w:bookmarkStart w:id="396" w:name="_Toc353873941"/>
      <w:bookmarkStart w:id="397" w:name="_Toc127151555"/>
      <w:bookmarkStart w:id="398" w:name="_Toc195842920"/>
      <w:bookmarkStart w:id="399" w:name="_Toc305158823"/>
      <w:bookmarkStart w:id="400" w:name="_Toc353825545"/>
      <w:bookmarkStart w:id="401" w:name="_Toc142311057"/>
      <w:bookmarkStart w:id="402" w:name="_Toc226965828"/>
      <w:bookmarkStart w:id="403" w:name="_Toc150774760"/>
      <w:bookmarkStart w:id="404" w:name="_Toc353873935"/>
      <w:bookmarkStart w:id="405" w:name="_Toc305158897"/>
      <w:bookmarkStart w:id="406" w:name="_Toc265228393"/>
      <w:bookmarkStart w:id="407" w:name="_Toc150480793"/>
      <w:bookmarkStart w:id="408" w:name="_Toc226337251"/>
      <w:bookmarkStart w:id="409" w:name="_Toc264969245"/>
      <w:bookmarkStart w:id="410" w:name="_Toc35387366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365"/>
      <w:r>
        <w:rPr>
          <w:rFonts w:ascii="宋体" w:hAnsi="宋体" w:cs="宋体" w:hint="eastAsia"/>
          <w:sz w:val="24"/>
        </w:rPr>
        <w:t>响应文件的</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宋体" w:hAnsi="宋体" w:cs="宋体" w:hint="eastAsia"/>
          <w:sz w:val="24"/>
        </w:rPr>
        <w:t>资格性检查和符合性审查</w:t>
      </w:r>
    </w:p>
    <w:p w14:paraId="0A49DFC3"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4F1A027F"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《资格审查要求》中对格式有要求的，除竞争性磋商文件另有规定外，均为“实质性格式”文件。</w:t>
      </w:r>
    </w:p>
    <w:p w14:paraId="33DEA6FE"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《资格审查要求》见下表：</w:t>
      </w:r>
    </w:p>
    <w:p w14:paraId="7FB9247A" w14:textId="77777777" w:rsidR="00053137" w:rsidRDefault="00000000">
      <w:pPr>
        <w:tabs>
          <w:tab w:val="left" w:pos="900"/>
          <w:tab w:val="left" w:pos="1080"/>
        </w:tabs>
        <w:snapToGrid w:val="0"/>
        <w:spacing w:line="360" w:lineRule="auto"/>
        <w:ind w:left="1077" w:firstLineChars="1100" w:firstLine="2650"/>
        <w:rPr>
          <w:rFonts w:ascii="宋体" w:hAnsi="宋体" w:cs="宋体" w:hint="eastAsia"/>
          <w:b/>
          <w:sz w:val="24"/>
        </w:rPr>
      </w:pPr>
      <w:r>
        <w:rPr>
          <w:rFonts w:ascii="宋体" w:hAnsi="宋体" w:cs="宋体" w:hint="eastAsia"/>
          <w:b/>
          <w:sz w:val="24"/>
        </w:rPr>
        <w:t>资格审查要求</w:t>
      </w:r>
    </w:p>
    <w:tbl>
      <w:tblPr>
        <w:tblW w:w="508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
        <w:gridCol w:w="1737"/>
        <w:gridCol w:w="4968"/>
        <w:gridCol w:w="1364"/>
      </w:tblGrid>
      <w:tr w:rsidR="00053137" w14:paraId="77610420" w14:textId="77777777">
        <w:trPr>
          <w:cantSplit/>
          <w:trHeight w:val="639"/>
          <w:tblHeader/>
        </w:trPr>
        <w:tc>
          <w:tcPr>
            <w:tcW w:w="480" w:type="pct"/>
            <w:vAlign w:val="center"/>
          </w:tcPr>
          <w:p w14:paraId="7CB96416" w14:textId="77777777" w:rsidR="00053137" w:rsidRDefault="00000000">
            <w:pPr>
              <w:tabs>
                <w:tab w:val="left" w:pos="1080"/>
              </w:tabs>
              <w:snapToGrid w:val="0"/>
              <w:jc w:val="center"/>
              <w:rPr>
                <w:rFonts w:ascii="宋体" w:hAnsi="宋体" w:hint="eastAsia"/>
                <w:b/>
                <w:sz w:val="24"/>
              </w:rPr>
            </w:pPr>
            <w:r>
              <w:rPr>
                <w:rFonts w:ascii="宋体" w:hAnsi="宋体"/>
                <w:b/>
                <w:sz w:val="24"/>
              </w:rPr>
              <w:t>序号</w:t>
            </w:r>
          </w:p>
        </w:tc>
        <w:tc>
          <w:tcPr>
            <w:tcW w:w="973" w:type="pct"/>
            <w:vAlign w:val="center"/>
          </w:tcPr>
          <w:p w14:paraId="6F41A549" w14:textId="77777777" w:rsidR="00053137" w:rsidRDefault="00000000">
            <w:pPr>
              <w:tabs>
                <w:tab w:val="left" w:pos="1080"/>
              </w:tabs>
              <w:snapToGrid w:val="0"/>
              <w:jc w:val="center"/>
              <w:rPr>
                <w:rFonts w:ascii="宋体" w:hAnsi="宋体" w:hint="eastAsia"/>
                <w:b/>
                <w:sz w:val="24"/>
              </w:rPr>
            </w:pPr>
            <w:r>
              <w:rPr>
                <w:rFonts w:ascii="宋体" w:hAnsi="宋体"/>
                <w:b/>
                <w:sz w:val="24"/>
              </w:rPr>
              <w:t>检查因素</w:t>
            </w:r>
          </w:p>
        </w:tc>
        <w:tc>
          <w:tcPr>
            <w:tcW w:w="2783" w:type="pct"/>
            <w:vAlign w:val="center"/>
          </w:tcPr>
          <w:p w14:paraId="446EE71E" w14:textId="77777777" w:rsidR="00053137" w:rsidRDefault="00000000">
            <w:pPr>
              <w:tabs>
                <w:tab w:val="left" w:pos="1080"/>
              </w:tabs>
              <w:snapToGrid w:val="0"/>
              <w:jc w:val="center"/>
              <w:rPr>
                <w:rFonts w:ascii="宋体" w:hAnsi="宋体" w:hint="eastAsia"/>
                <w:b/>
                <w:sz w:val="24"/>
              </w:rPr>
            </w:pPr>
            <w:r>
              <w:rPr>
                <w:rFonts w:ascii="宋体" w:hAnsi="宋体"/>
                <w:b/>
                <w:sz w:val="24"/>
              </w:rPr>
              <w:t>检查内容</w:t>
            </w:r>
          </w:p>
        </w:tc>
        <w:tc>
          <w:tcPr>
            <w:tcW w:w="764" w:type="pct"/>
            <w:vAlign w:val="center"/>
          </w:tcPr>
          <w:p w14:paraId="6DA53EA4" w14:textId="77777777" w:rsidR="00053137" w:rsidRDefault="00000000">
            <w:pPr>
              <w:tabs>
                <w:tab w:val="left" w:pos="1080"/>
              </w:tabs>
              <w:snapToGrid w:val="0"/>
              <w:jc w:val="center"/>
              <w:rPr>
                <w:rFonts w:ascii="宋体" w:hAnsi="宋体" w:hint="eastAsia"/>
                <w:b/>
                <w:sz w:val="24"/>
              </w:rPr>
            </w:pPr>
            <w:r>
              <w:rPr>
                <w:rFonts w:ascii="宋体" w:hAnsi="宋体"/>
                <w:b/>
                <w:sz w:val="24"/>
              </w:rPr>
              <w:t>格式要求</w:t>
            </w:r>
          </w:p>
        </w:tc>
      </w:tr>
      <w:tr w:rsidR="00053137" w14:paraId="543C2A24" w14:textId="77777777">
        <w:trPr>
          <w:cantSplit/>
          <w:trHeight w:val="468"/>
        </w:trPr>
        <w:tc>
          <w:tcPr>
            <w:tcW w:w="480" w:type="pct"/>
            <w:vAlign w:val="center"/>
          </w:tcPr>
          <w:p w14:paraId="5FE824DA" w14:textId="77777777" w:rsidR="00053137" w:rsidRDefault="00000000">
            <w:pPr>
              <w:tabs>
                <w:tab w:val="left" w:pos="1080"/>
              </w:tabs>
              <w:snapToGrid w:val="0"/>
              <w:jc w:val="center"/>
              <w:rPr>
                <w:rFonts w:ascii="宋体" w:hAnsi="宋体" w:hint="eastAsia"/>
                <w:sz w:val="24"/>
              </w:rPr>
            </w:pPr>
            <w:r>
              <w:rPr>
                <w:rFonts w:ascii="宋体" w:hAnsi="宋体"/>
                <w:sz w:val="24"/>
              </w:rPr>
              <w:t>1</w:t>
            </w:r>
          </w:p>
        </w:tc>
        <w:tc>
          <w:tcPr>
            <w:tcW w:w="973" w:type="pct"/>
            <w:vAlign w:val="center"/>
          </w:tcPr>
          <w:p w14:paraId="67DAA851" w14:textId="77777777" w:rsidR="00053137" w:rsidRDefault="00000000">
            <w:pPr>
              <w:tabs>
                <w:tab w:val="left" w:pos="1080"/>
              </w:tabs>
              <w:snapToGrid w:val="0"/>
              <w:jc w:val="left"/>
              <w:rPr>
                <w:rFonts w:ascii="宋体" w:hAnsi="宋体" w:hint="eastAsia"/>
                <w:sz w:val="24"/>
              </w:rPr>
            </w:pPr>
            <w:r>
              <w:rPr>
                <w:rFonts w:ascii="宋体" w:hAnsi="宋体"/>
                <w:sz w:val="24"/>
              </w:rPr>
              <w:t>满足《中华人民共和国政府采购法》第二十二条规定</w:t>
            </w:r>
          </w:p>
        </w:tc>
        <w:tc>
          <w:tcPr>
            <w:tcW w:w="2783" w:type="pct"/>
            <w:vAlign w:val="center"/>
          </w:tcPr>
          <w:p w14:paraId="4A78258F" w14:textId="77777777" w:rsidR="00053137" w:rsidRDefault="00000000">
            <w:pPr>
              <w:tabs>
                <w:tab w:val="left" w:pos="1080"/>
              </w:tabs>
              <w:snapToGrid w:val="0"/>
              <w:jc w:val="left"/>
              <w:rPr>
                <w:rFonts w:ascii="宋体" w:hAnsi="宋体" w:hint="eastAsia"/>
                <w:sz w:val="24"/>
              </w:rPr>
            </w:pPr>
            <w:r>
              <w:rPr>
                <w:rFonts w:ascii="宋体" w:hAnsi="宋体"/>
                <w:sz w:val="24"/>
              </w:rPr>
              <w:t>具体规定见第一章《</w:t>
            </w:r>
            <w:r>
              <w:rPr>
                <w:rFonts w:ascii="宋体" w:hAnsi="宋体" w:hint="eastAsia"/>
                <w:sz w:val="24"/>
              </w:rPr>
              <w:t>竞争性磋商公告</w:t>
            </w:r>
            <w:r>
              <w:rPr>
                <w:rFonts w:ascii="宋体" w:hAnsi="宋体"/>
                <w:sz w:val="24"/>
              </w:rPr>
              <w:t>》</w:t>
            </w:r>
          </w:p>
        </w:tc>
        <w:tc>
          <w:tcPr>
            <w:tcW w:w="764" w:type="pct"/>
            <w:vAlign w:val="center"/>
          </w:tcPr>
          <w:p w14:paraId="7E45BBA2" w14:textId="77777777" w:rsidR="00053137" w:rsidRDefault="00053137">
            <w:pPr>
              <w:tabs>
                <w:tab w:val="left" w:pos="1080"/>
              </w:tabs>
              <w:snapToGrid w:val="0"/>
              <w:jc w:val="left"/>
              <w:rPr>
                <w:rFonts w:ascii="宋体" w:hAnsi="宋体" w:hint="eastAsia"/>
                <w:sz w:val="24"/>
              </w:rPr>
            </w:pPr>
          </w:p>
        </w:tc>
      </w:tr>
      <w:tr w:rsidR="00053137" w14:paraId="5210789A" w14:textId="77777777">
        <w:trPr>
          <w:cantSplit/>
          <w:trHeight w:val="468"/>
        </w:trPr>
        <w:tc>
          <w:tcPr>
            <w:tcW w:w="480" w:type="pct"/>
            <w:vAlign w:val="center"/>
          </w:tcPr>
          <w:p w14:paraId="23297D53" w14:textId="77777777" w:rsidR="00053137" w:rsidRDefault="00000000">
            <w:pPr>
              <w:tabs>
                <w:tab w:val="left" w:pos="1080"/>
              </w:tabs>
              <w:snapToGrid w:val="0"/>
              <w:jc w:val="center"/>
              <w:rPr>
                <w:rFonts w:ascii="宋体" w:hAnsi="宋体" w:hint="eastAsia"/>
                <w:sz w:val="24"/>
              </w:rPr>
            </w:pPr>
            <w:r>
              <w:rPr>
                <w:rFonts w:ascii="宋体" w:hAnsi="宋体"/>
                <w:sz w:val="24"/>
              </w:rPr>
              <w:t>1-1</w:t>
            </w:r>
          </w:p>
        </w:tc>
        <w:tc>
          <w:tcPr>
            <w:tcW w:w="973" w:type="pct"/>
            <w:vAlign w:val="center"/>
          </w:tcPr>
          <w:p w14:paraId="09B98F41" w14:textId="77777777" w:rsidR="00053137" w:rsidRDefault="00000000">
            <w:pPr>
              <w:tabs>
                <w:tab w:val="left" w:pos="1080"/>
              </w:tabs>
              <w:snapToGrid w:val="0"/>
              <w:jc w:val="left"/>
              <w:rPr>
                <w:rFonts w:ascii="宋体" w:hAnsi="宋体" w:hint="eastAsia"/>
                <w:sz w:val="24"/>
              </w:rPr>
            </w:pPr>
            <w:r>
              <w:rPr>
                <w:rFonts w:ascii="宋体" w:hAnsi="宋体"/>
                <w:sz w:val="24"/>
              </w:rPr>
              <w:t>营业执照等证明文件</w:t>
            </w:r>
          </w:p>
        </w:tc>
        <w:tc>
          <w:tcPr>
            <w:tcW w:w="2783" w:type="pct"/>
            <w:vAlign w:val="center"/>
          </w:tcPr>
          <w:p w14:paraId="2EB969A3" w14:textId="77777777" w:rsidR="00053137" w:rsidRDefault="00000000">
            <w:pPr>
              <w:tabs>
                <w:tab w:val="left" w:pos="1080"/>
              </w:tabs>
              <w:snapToGrid w:val="0"/>
              <w:jc w:val="left"/>
              <w:rPr>
                <w:rFonts w:ascii="宋体" w:hAnsi="宋体" w:hint="eastAsia"/>
                <w:sz w:val="24"/>
              </w:rPr>
            </w:pPr>
            <w:r>
              <w:rPr>
                <w:rFonts w:ascii="宋体" w:hAnsi="宋体" w:hint="eastAsia"/>
                <w:sz w:val="24"/>
              </w:rPr>
              <w:t>供应商为企业(包括合伙企业)的，应提供 有效的“营业执照”；</w:t>
            </w:r>
          </w:p>
          <w:p w14:paraId="1A164E76" w14:textId="77777777" w:rsidR="00053137" w:rsidRDefault="00000000">
            <w:pPr>
              <w:tabs>
                <w:tab w:val="left" w:pos="1080"/>
              </w:tabs>
              <w:snapToGrid w:val="0"/>
              <w:jc w:val="left"/>
              <w:rPr>
                <w:rFonts w:ascii="宋体" w:hAnsi="宋体" w:hint="eastAsia"/>
                <w:sz w:val="24"/>
              </w:rPr>
            </w:pPr>
            <w:r>
              <w:rPr>
                <w:rFonts w:ascii="宋体" w:hAnsi="宋体" w:hint="eastAsia"/>
                <w:sz w:val="24"/>
              </w:rPr>
              <w:t>供应商为事业单位的，应提供有效的“事业单位法人证书”；</w:t>
            </w:r>
          </w:p>
          <w:p w14:paraId="64CCB9D7" w14:textId="77777777" w:rsidR="00053137" w:rsidRDefault="00000000">
            <w:pPr>
              <w:tabs>
                <w:tab w:val="left" w:pos="1080"/>
              </w:tabs>
              <w:snapToGrid w:val="0"/>
              <w:jc w:val="left"/>
              <w:rPr>
                <w:rFonts w:ascii="宋体" w:hAnsi="宋体" w:hint="eastAsia"/>
                <w:sz w:val="24"/>
              </w:rPr>
            </w:pPr>
            <w:r>
              <w:rPr>
                <w:rFonts w:ascii="宋体" w:hAnsi="宋体" w:hint="eastAsia"/>
                <w:sz w:val="24"/>
              </w:rPr>
              <w:t>供应商是非企业机构的，应提供有效的“执业许可证”、“登记证书”等证明文件；</w:t>
            </w:r>
          </w:p>
          <w:p w14:paraId="1D02570E" w14:textId="77777777" w:rsidR="00053137" w:rsidRDefault="00000000">
            <w:pPr>
              <w:tabs>
                <w:tab w:val="left" w:pos="1080"/>
              </w:tabs>
              <w:snapToGrid w:val="0"/>
              <w:jc w:val="left"/>
              <w:rPr>
                <w:rFonts w:ascii="宋体" w:hAnsi="宋体" w:hint="eastAsia"/>
                <w:sz w:val="24"/>
              </w:rPr>
            </w:pPr>
            <w:r>
              <w:rPr>
                <w:rFonts w:ascii="宋体" w:hAnsi="宋体" w:hint="eastAsia"/>
                <w:sz w:val="24"/>
              </w:rPr>
              <w:t>供应商是个体工商户的，应提供有效的“个体工商户营业执照”；</w:t>
            </w:r>
          </w:p>
          <w:p w14:paraId="7DD287C7" w14:textId="77777777" w:rsidR="00053137" w:rsidRDefault="00000000">
            <w:pPr>
              <w:tabs>
                <w:tab w:val="left" w:pos="1080"/>
              </w:tabs>
              <w:snapToGrid w:val="0"/>
              <w:jc w:val="left"/>
              <w:rPr>
                <w:rFonts w:ascii="宋体" w:hAnsi="宋体" w:hint="eastAsia"/>
                <w:sz w:val="24"/>
              </w:rPr>
            </w:pPr>
            <w:r>
              <w:rPr>
                <w:rFonts w:ascii="宋体" w:hAnsi="宋体" w:hint="eastAsia"/>
                <w:sz w:val="24"/>
              </w:rPr>
              <w:t>供应商是自然人的，应提供有效的自然人身份证明。</w:t>
            </w:r>
          </w:p>
          <w:p w14:paraId="10AFD961" w14:textId="77777777" w:rsidR="00053137" w:rsidRDefault="00000000">
            <w:pPr>
              <w:tabs>
                <w:tab w:val="left" w:pos="1080"/>
              </w:tabs>
              <w:snapToGrid w:val="0"/>
              <w:jc w:val="left"/>
              <w:rPr>
                <w:rFonts w:ascii="宋体" w:hAnsi="宋体" w:hint="eastAsia"/>
                <w:sz w:val="24"/>
              </w:rPr>
            </w:pPr>
            <w:r>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764" w:type="pct"/>
            <w:vAlign w:val="center"/>
          </w:tcPr>
          <w:p w14:paraId="453309EC" w14:textId="77777777" w:rsidR="00053137" w:rsidRDefault="00000000">
            <w:pPr>
              <w:tabs>
                <w:tab w:val="left" w:pos="1080"/>
              </w:tabs>
              <w:snapToGrid w:val="0"/>
              <w:jc w:val="left"/>
              <w:rPr>
                <w:rFonts w:ascii="宋体" w:hAnsi="宋体" w:hint="eastAsia"/>
                <w:sz w:val="24"/>
              </w:rPr>
            </w:pPr>
            <w:r>
              <w:rPr>
                <w:rFonts w:ascii="宋体" w:hAnsi="宋体"/>
                <w:sz w:val="24"/>
              </w:rPr>
              <w:t>提供证明文件</w:t>
            </w:r>
            <w:r>
              <w:rPr>
                <w:rFonts w:ascii="宋体" w:hAnsi="宋体" w:hint="eastAsia"/>
                <w:sz w:val="24"/>
              </w:rPr>
              <w:t>复印件</w:t>
            </w:r>
          </w:p>
        </w:tc>
      </w:tr>
      <w:tr w:rsidR="00053137" w14:paraId="73DC42EC" w14:textId="77777777">
        <w:trPr>
          <w:cantSplit/>
          <w:trHeight w:val="468"/>
        </w:trPr>
        <w:tc>
          <w:tcPr>
            <w:tcW w:w="480" w:type="pct"/>
            <w:vAlign w:val="center"/>
          </w:tcPr>
          <w:p w14:paraId="5CEF8BED" w14:textId="77777777" w:rsidR="00053137" w:rsidRDefault="00000000">
            <w:pPr>
              <w:tabs>
                <w:tab w:val="left" w:pos="1080"/>
              </w:tabs>
              <w:snapToGrid w:val="0"/>
              <w:jc w:val="center"/>
              <w:rPr>
                <w:rFonts w:ascii="宋体" w:hAnsi="宋体" w:hint="eastAsia"/>
                <w:sz w:val="24"/>
              </w:rPr>
            </w:pPr>
            <w:r>
              <w:rPr>
                <w:rFonts w:ascii="宋体" w:hAnsi="宋体"/>
                <w:sz w:val="24"/>
              </w:rPr>
              <w:lastRenderedPageBreak/>
              <w:t>1-2</w:t>
            </w:r>
          </w:p>
        </w:tc>
        <w:tc>
          <w:tcPr>
            <w:tcW w:w="973" w:type="pct"/>
            <w:vAlign w:val="center"/>
          </w:tcPr>
          <w:p w14:paraId="6CD7F716" w14:textId="77777777" w:rsidR="00053137" w:rsidRDefault="00000000">
            <w:pPr>
              <w:tabs>
                <w:tab w:val="left" w:pos="1080"/>
              </w:tabs>
              <w:snapToGrid w:val="0"/>
              <w:jc w:val="left"/>
              <w:rPr>
                <w:rFonts w:ascii="宋体" w:hAnsi="宋体" w:hint="eastAsia"/>
                <w:sz w:val="24"/>
              </w:rPr>
            </w:pPr>
            <w:r>
              <w:rPr>
                <w:rFonts w:ascii="宋体" w:hAnsi="宋体"/>
                <w:sz w:val="24"/>
              </w:rPr>
              <w:t>供应商资格声明书</w:t>
            </w:r>
          </w:p>
        </w:tc>
        <w:tc>
          <w:tcPr>
            <w:tcW w:w="2783" w:type="pct"/>
            <w:vAlign w:val="center"/>
          </w:tcPr>
          <w:p w14:paraId="342EE7BA" w14:textId="77777777" w:rsidR="00053137"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764" w:type="pct"/>
            <w:vAlign w:val="center"/>
          </w:tcPr>
          <w:p w14:paraId="067C913B" w14:textId="77777777" w:rsidR="00053137"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053137" w14:paraId="3A243A65" w14:textId="77777777">
        <w:trPr>
          <w:cantSplit/>
          <w:trHeight w:val="468"/>
        </w:trPr>
        <w:tc>
          <w:tcPr>
            <w:tcW w:w="480" w:type="pct"/>
            <w:vAlign w:val="center"/>
          </w:tcPr>
          <w:p w14:paraId="6400444E" w14:textId="77777777" w:rsidR="00053137" w:rsidRDefault="00000000">
            <w:pPr>
              <w:tabs>
                <w:tab w:val="left" w:pos="1080"/>
              </w:tabs>
              <w:snapToGrid w:val="0"/>
              <w:jc w:val="center"/>
              <w:rPr>
                <w:rFonts w:ascii="宋体" w:hAnsi="宋体" w:hint="eastAsia"/>
                <w:sz w:val="24"/>
              </w:rPr>
            </w:pPr>
            <w:r>
              <w:rPr>
                <w:rFonts w:ascii="宋体" w:hAnsi="宋体"/>
                <w:sz w:val="24"/>
              </w:rPr>
              <w:t>1-3</w:t>
            </w:r>
          </w:p>
        </w:tc>
        <w:tc>
          <w:tcPr>
            <w:tcW w:w="973" w:type="pct"/>
            <w:vAlign w:val="center"/>
          </w:tcPr>
          <w:p w14:paraId="794945D1" w14:textId="77777777" w:rsidR="00053137" w:rsidRDefault="00000000">
            <w:pPr>
              <w:tabs>
                <w:tab w:val="left" w:pos="1080"/>
              </w:tabs>
              <w:snapToGrid w:val="0"/>
              <w:rPr>
                <w:rFonts w:ascii="宋体" w:hAnsi="宋体" w:hint="eastAsia"/>
                <w:sz w:val="24"/>
              </w:rPr>
            </w:pPr>
            <w:r>
              <w:rPr>
                <w:rFonts w:ascii="宋体" w:hAnsi="宋体"/>
                <w:sz w:val="24"/>
              </w:rPr>
              <w:t>供应商信用记录</w:t>
            </w:r>
          </w:p>
        </w:tc>
        <w:tc>
          <w:tcPr>
            <w:tcW w:w="2783" w:type="pct"/>
            <w:vAlign w:val="center"/>
          </w:tcPr>
          <w:p w14:paraId="0B0848D5" w14:textId="77777777" w:rsidR="00053137" w:rsidRDefault="00000000">
            <w:pPr>
              <w:tabs>
                <w:tab w:val="left" w:pos="1080"/>
              </w:tabs>
              <w:snapToGrid w:val="0"/>
              <w:rPr>
                <w:rFonts w:ascii="宋体" w:hAnsi="宋体" w:hint="eastAsia"/>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57DEC80D" w14:textId="77777777" w:rsidR="00053137"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w:t>
            </w:r>
            <w:r>
              <w:rPr>
                <w:rFonts w:ascii="宋体" w:hAnsi="宋体" w:hint="eastAsia"/>
                <w:sz w:val="24"/>
              </w:rPr>
              <w:t>审</w:t>
            </w:r>
            <w:r>
              <w:rPr>
                <w:rFonts w:ascii="宋体" w:hAnsi="宋体"/>
                <w:sz w:val="24"/>
              </w:rPr>
              <w:t>查阶段采购人或采购代理机构的实际查询时间；</w:t>
            </w:r>
          </w:p>
          <w:p w14:paraId="18AD8F2A" w14:textId="77777777" w:rsidR="00053137"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5559FC13" w14:textId="77777777" w:rsidR="00053137"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764" w:type="pct"/>
            <w:vAlign w:val="center"/>
          </w:tcPr>
          <w:p w14:paraId="7828391E" w14:textId="77777777" w:rsidR="00053137"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053137" w14:paraId="12FE1497" w14:textId="77777777">
        <w:trPr>
          <w:cantSplit/>
          <w:trHeight w:val="468"/>
        </w:trPr>
        <w:tc>
          <w:tcPr>
            <w:tcW w:w="480" w:type="pct"/>
            <w:vAlign w:val="center"/>
          </w:tcPr>
          <w:p w14:paraId="1AE11055" w14:textId="77777777" w:rsidR="00053137" w:rsidRDefault="00000000">
            <w:pPr>
              <w:tabs>
                <w:tab w:val="left" w:pos="1080"/>
              </w:tabs>
              <w:snapToGrid w:val="0"/>
              <w:jc w:val="center"/>
              <w:rPr>
                <w:rFonts w:ascii="宋体" w:hAnsi="宋体" w:hint="eastAsia"/>
                <w:sz w:val="24"/>
              </w:rPr>
            </w:pPr>
            <w:r>
              <w:rPr>
                <w:rFonts w:ascii="宋体" w:hAnsi="宋体" w:cs="Arial"/>
                <w:spacing w:val="6"/>
                <w:sz w:val="24"/>
              </w:rPr>
              <w:t>1</w:t>
            </w:r>
            <w:r>
              <w:rPr>
                <w:rFonts w:ascii="宋体" w:hAnsi="宋体" w:cs="Arial"/>
                <w:spacing w:val="5"/>
                <w:sz w:val="24"/>
              </w:rPr>
              <w:t>-4</w:t>
            </w:r>
          </w:p>
        </w:tc>
        <w:tc>
          <w:tcPr>
            <w:tcW w:w="973" w:type="pct"/>
            <w:vAlign w:val="center"/>
          </w:tcPr>
          <w:p w14:paraId="473C45F9" w14:textId="77777777" w:rsidR="00053137" w:rsidRDefault="00000000">
            <w:pPr>
              <w:tabs>
                <w:tab w:val="left" w:pos="1080"/>
              </w:tabs>
              <w:snapToGrid w:val="0"/>
              <w:rPr>
                <w:rFonts w:ascii="宋体" w:hAnsi="宋体" w:hint="eastAsia"/>
                <w:sz w:val="24"/>
              </w:rPr>
            </w:pPr>
            <w:r>
              <w:rPr>
                <w:rFonts w:ascii="宋体" w:hAnsi="宋体" w:cs="宋体"/>
                <w:spacing w:val="16"/>
                <w:sz w:val="24"/>
              </w:rPr>
              <w:t>法</w:t>
            </w:r>
            <w:r>
              <w:rPr>
                <w:rFonts w:ascii="宋体" w:hAnsi="宋体" w:cs="宋体"/>
                <w:spacing w:val="12"/>
                <w:sz w:val="24"/>
              </w:rPr>
              <w:t>律、行政法</w:t>
            </w:r>
            <w:r>
              <w:rPr>
                <w:rFonts w:ascii="宋体" w:hAnsi="宋体" w:cs="宋体"/>
                <w:spacing w:val="16"/>
                <w:sz w:val="24"/>
              </w:rPr>
              <w:t>规</w:t>
            </w:r>
            <w:r>
              <w:rPr>
                <w:rFonts w:ascii="宋体" w:hAnsi="宋体" w:cs="宋体"/>
                <w:spacing w:val="12"/>
                <w:sz w:val="24"/>
              </w:rPr>
              <w:t>规定的其他</w:t>
            </w:r>
            <w:r>
              <w:rPr>
                <w:rFonts w:ascii="宋体" w:hAnsi="宋体" w:cs="宋体"/>
                <w:spacing w:val="-4"/>
                <w:sz w:val="24"/>
              </w:rPr>
              <w:t>条</w:t>
            </w:r>
            <w:r>
              <w:rPr>
                <w:rFonts w:ascii="宋体" w:hAnsi="宋体" w:cs="宋体"/>
                <w:spacing w:val="-2"/>
                <w:sz w:val="24"/>
              </w:rPr>
              <w:t>件</w:t>
            </w:r>
          </w:p>
        </w:tc>
        <w:tc>
          <w:tcPr>
            <w:tcW w:w="2783" w:type="pct"/>
            <w:vAlign w:val="center"/>
          </w:tcPr>
          <w:p w14:paraId="6E554B07" w14:textId="77777777" w:rsidR="00053137" w:rsidRDefault="00000000">
            <w:pPr>
              <w:tabs>
                <w:tab w:val="left" w:pos="1080"/>
              </w:tabs>
              <w:snapToGrid w:val="0"/>
              <w:rPr>
                <w:rFonts w:ascii="宋体" w:hAnsi="宋体" w:hint="eastAsia"/>
                <w:sz w:val="24"/>
              </w:rPr>
            </w:pPr>
            <w:r>
              <w:rPr>
                <w:rFonts w:ascii="宋体" w:hAnsi="宋体" w:cs="宋体"/>
                <w:spacing w:val="-1"/>
                <w:sz w:val="24"/>
              </w:rPr>
              <w:t>法律、行政法规规定的</w:t>
            </w:r>
            <w:r>
              <w:rPr>
                <w:rFonts w:ascii="宋体" w:hAnsi="宋体" w:cs="宋体"/>
                <w:sz w:val="24"/>
              </w:rPr>
              <w:t>其他条件</w:t>
            </w:r>
          </w:p>
        </w:tc>
        <w:tc>
          <w:tcPr>
            <w:tcW w:w="764" w:type="pct"/>
            <w:vAlign w:val="center"/>
          </w:tcPr>
          <w:p w14:paraId="592C491F" w14:textId="77777777" w:rsidR="00053137" w:rsidRDefault="00000000">
            <w:pPr>
              <w:tabs>
                <w:tab w:val="left" w:pos="1080"/>
              </w:tabs>
              <w:snapToGrid w:val="0"/>
              <w:jc w:val="center"/>
              <w:rPr>
                <w:rFonts w:ascii="宋体" w:hAnsi="宋体" w:hint="eastAsia"/>
                <w:sz w:val="24"/>
              </w:rPr>
            </w:pPr>
            <w:r>
              <w:rPr>
                <w:rFonts w:ascii="宋体" w:hAnsi="宋体" w:cs="Arial"/>
                <w:spacing w:val="14"/>
                <w:position w:val="4"/>
                <w:sz w:val="24"/>
              </w:rPr>
              <w:t>/</w:t>
            </w:r>
          </w:p>
        </w:tc>
      </w:tr>
      <w:tr w:rsidR="00053137" w14:paraId="1916587F" w14:textId="77777777">
        <w:trPr>
          <w:cantSplit/>
          <w:trHeight w:val="468"/>
        </w:trPr>
        <w:tc>
          <w:tcPr>
            <w:tcW w:w="480" w:type="pct"/>
            <w:vAlign w:val="center"/>
          </w:tcPr>
          <w:p w14:paraId="38688EAB" w14:textId="77777777" w:rsidR="00053137" w:rsidRDefault="00000000">
            <w:pPr>
              <w:tabs>
                <w:tab w:val="left" w:pos="1080"/>
              </w:tabs>
              <w:snapToGrid w:val="0"/>
              <w:jc w:val="center"/>
              <w:rPr>
                <w:rFonts w:ascii="宋体" w:hAnsi="宋体" w:hint="eastAsia"/>
                <w:sz w:val="24"/>
              </w:rPr>
            </w:pPr>
            <w:r>
              <w:rPr>
                <w:rFonts w:ascii="宋体" w:hAnsi="宋体"/>
                <w:sz w:val="24"/>
              </w:rPr>
              <w:t>2</w:t>
            </w:r>
          </w:p>
        </w:tc>
        <w:tc>
          <w:tcPr>
            <w:tcW w:w="973" w:type="pct"/>
            <w:vAlign w:val="center"/>
          </w:tcPr>
          <w:p w14:paraId="1E35F73C" w14:textId="77777777" w:rsidR="00053137" w:rsidRDefault="00000000">
            <w:pPr>
              <w:tabs>
                <w:tab w:val="left" w:pos="1080"/>
              </w:tabs>
              <w:snapToGrid w:val="0"/>
              <w:jc w:val="left"/>
              <w:rPr>
                <w:rFonts w:ascii="宋体" w:hAnsi="宋体" w:hint="eastAsia"/>
                <w:sz w:val="24"/>
              </w:rPr>
            </w:pPr>
            <w:r>
              <w:rPr>
                <w:rFonts w:ascii="宋体" w:hAnsi="宋体"/>
                <w:sz w:val="24"/>
              </w:rPr>
              <w:t>落实政府采购政策需满足的资格要求</w:t>
            </w:r>
          </w:p>
        </w:tc>
        <w:tc>
          <w:tcPr>
            <w:tcW w:w="2783" w:type="pct"/>
            <w:vAlign w:val="center"/>
          </w:tcPr>
          <w:p w14:paraId="175A8CB8" w14:textId="77777777" w:rsidR="00053137" w:rsidRDefault="00000000">
            <w:pPr>
              <w:tabs>
                <w:tab w:val="left" w:pos="1080"/>
              </w:tabs>
              <w:snapToGrid w:val="0"/>
              <w:jc w:val="left"/>
              <w:rPr>
                <w:rFonts w:ascii="宋体" w:hAnsi="宋体" w:hint="eastAsia"/>
                <w:sz w:val="24"/>
              </w:rPr>
            </w:pPr>
            <w:r>
              <w:rPr>
                <w:rFonts w:ascii="宋体" w:hAnsi="宋体"/>
                <w:sz w:val="24"/>
              </w:rPr>
              <w:t>具体要求见第一章《</w:t>
            </w:r>
            <w:r>
              <w:rPr>
                <w:rFonts w:ascii="宋体" w:hAnsi="宋体" w:hint="eastAsia"/>
                <w:sz w:val="24"/>
              </w:rPr>
              <w:t>竞争性磋商公告</w:t>
            </w:r>
            <w:r>
              <w:rPr>
                <w:rFonts w:ascii="宋体" w:hAnsi="宋体"/>
                <w:sz w:val="24"/>
              </w:rPr>
              <w:t>》</w:t>
            </w:r>
          </w:p>
        </w:tc>
        <w:tc>
          <w:tcPr>
            <w:tcW w:w="764" w:type="pct"/>
            <w:vAlign w:val="center"/>
          </w:tcPr>
          <w:p w14:paraId="07D5331B" w14:textId="77777777" w:rsidR="00053137" w:rsidRDefault="00053137">
            <w:pPr>
              <w:tabs>
                <w:tab w:val="left" w:pos="1080"/>
              </w:tabs>
              <w:snapToGrid w:val="0"/>
              <w:jc w:val="left"/>
              <w:rPr>
                <w:rFonts w:ascii="宋体" w:hAnsi="宋体" w:hint="eastAsia"/>
                <w:sz w:val="24"/>
              </w:rPr>
            </w:pPr>
          </w:p>
        </w:tc>
      </w:tr>
      <w:tr w:rsidR="00053137" w14:paraId="3CBA9AE8" w14:textId="77777777">
        <w:trPr>
          <w:cantSplit/>
          <w:trHeight w:val="468"/>
        </w:trPr>
        <w:tc>
          <w:tcPr>
            <w:tcW w:w="480" w:type="pct"/>
            <w:vAlign w:val="center"/>
          </w:tcPr>
          <w:p w14:paraId="094DB0C5" w14:textId="77777777" w:rsidR="00053137" w:rsidRDefault="00000000">
            <w:pPr>
              <w:tabs>
                <w:tab w:val="left" w:pos="1080"/>
              </w:tabs>
              <w:snapToGrid w:val="0"/>
              <w:jc w:val="center"/>
              <w:rPr>
                <w:rFonts w:ascii="宋体" w:hAnsi="宋体" w:hint="eastAsia"/>
                <w:sz w:val="24"/>
              </w:rPr>
            </w:pPr>
            <w:r>
              <w:rPr>
                <w:rFonts w:ascii="宋体" w:hAnsi="宋体"/>
                <w:sz w:val="24"/>
              </w:rPr>
              <w:t>2-1</w:t>
            </w:r>
          </w:p>
        </w:tc>
        <w:tc>
          <w:tcPr>
            <w:tcW w:w="973" w:type="pct"/>
            <w:vAlign w:val="center"/>
          </w:tcPr>
          <w:p w14:paraId="048324A0" w14:textId="77777777" w:rsidR="00053137" w:rsidRDefault="00000000">
            <w:pPr>
              <w:tabs>
                <w:tab w:val="left" w:pos="1080"/>
              </w:tabs>
              <w:snapToGrid w:val="0"/>
              <w:jc w:val="left"/>
              <w:rPr>
                <w:rFonts w:ascii="宋体" w:hAnsi="宋体" w:hint="eastAsia"/>
                <w:sz w:val="24"/>
              </w:rPr>
            </w:pPr>
            <w:r>
              <w:rPr>
                <w:rFonts w:ascii="宋体" w:hAnsi="宋体" w:hint="eastAsia"/>
                <w:sz w:val="24"/>
              </w:rPr>
              <w:t>中小企业证明文件</w:t>
            </w:r>
          </w:p>
        </w:tc>
        <w:tc>
          <w:tcPr>
            <w:tcW w:w="2783" w:type="pct"/>
            <w:vAlign w:val="center"/>
          </w:tcPr>
          <w:p w14:paraId="3620C44D" w14:textId="77777777" w:rsidR="00053137" w:rsidRDefault="00000000">
            <w:pPr>
              <w:tabs>
                <w:tab w:val="left" w:pos="1080"/>
              </w:tabs>
              <w:snapToGrid w:val="0"/>
              <w:jc w:val="left"/>
              <w:rPr>
                <w:rFonts w:ascii="宋体" w:hAnsi="宋体" w:hint="eastAsia"/>
                <w:sz w:val="24"/>
              </w:rPr>
            </w:pPr>
            <w:r>
              <w:rPr>
                <w:rFonts w:ascii="宋体" w:hAnsi="宋体" w:hint="eastAsia"/>
                <w:sz w:val="24"/>
              </w:rPr>
              <w:t xml:space="preserve">当本项目(包)涉及预留份额专门面向中小企业采购，提供如下资料： </w:t>
            </w:r>
          </w:p>
          <w:p w14:paraId="22177DF7" w14:textId="77777777" w:rsidR="00053137" w:rsidRDefault="00000000">
            <w:pPr>
              <w:tabs>
                <w:tab w:val="left" w:pos="1080"/>
              </w:tabs>
              <w:snapToGrid w:val="0"/>
              <w:jc w:val="left"/>
              <w:rPr>
                <w:rFonts w:ascii="宋体" w:hAnsi="宋体" w:hint="eastAsia"/>
                <w:sz w:val="24"/>
              </w:rPr>
            </w:pPr>
            <w:r>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                              2、如磋商文件要求以联合体形</w:t>
            </w:r>
            <w:proofErr w:type="gramStart"/>
            <w:r>
              <w:rPr>
                <w:rFonts w:ascii="宋体" w:hAnsi="宋体" w:hint="eastAsia"/>
                <w:sz w:val="24"/>
              </w:rPr>
              <w:t>式参加</w:t>
            </w:r>
            <w:proofErr w:type="gramEnd"/>
            <w:r>
              <w:rPr>
                <w:rFonts w:ascii="宋体" w:hAnsi="宋体" w:hint="eastAsia"/>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64" w:type="pct"/>
            <w:vAlign w:val="center"/>
          </w:tcPr>
          <w:p w14:paraId="7A4824D9" w14:textId="77777777" w:rsidR="00053137"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053137" w14:paraId="69170E0F" w14:textId="77777777">
        <w:trPr>
          <w:cantSplit/>
          <w:trHeight w:val="468"/>
        </w:trPr>
        <w:tc>
          <w:tcPr>
            <w:tcW w:w="480" w:type="pct"/>
            <w:vAlign w:val="center"/>
          </w:tcPr>
          <w:p w14:paraId="5DD59CB5" w14:textId="77777777" w:rsidR="00053137" w:rsidRDefault="00000000">
            <w:pPr>
              <w:tabs>
                <w:tab w:val="left" w:pos="1080"/>
              </w:tabs>
              <w:snapToGrid w:val="0"/>
              <w:jc w:val="center"/>
              <w:rPr>
                <w:rFonts w:ascii="宋体" w:hAnsi="宋体" w:hint="eastAsia"/>
                <w:sz w:val="24"/>
              </w:rPr>
            </w:pPr>
            <w:r>
              <w:rPr>
                <w:rFonts w:ascii="宋体" w:hAnsi="宋体"/>
                <w:sz w:val="24"/>
              </w:rPr>
              <w:lastRenderedPageBreak/>
              <w:t>2-2</w:t>
            </w:r>
          </w:p>
        </w:tc>
        <w:tc>
          <w:tcPr>
            <w:tcW w:w="973" w:type="pct"/>
            <w:vAlign w:val="center"/>
          </w:tcPr>
          <w:p w14:paraId="66E9B134" w14:textId="77777777" w:rsidR="00053137" w:rsidRDefault="00000000">
            <w:pPr>
              <w:tabs>
                <w:tab w:val="left" w:pos="1080"/>
              </w:tabs>
              <w:snapToGrid w:val="0"/>
              <w:jc w:val="left"/>
              <w:rPr>
                <w:rFonts w:ascii="宋体" w:hAnsi="宋体" w:hint="eastAsia"/>
                <w:sz w:val="24"/>
              </w:rPr>
            </w:pPr>
            <w:r>
              <w:rPr>
                <w:rFonts w:ascii="宋体" w:hAnsi="宋体"/>
                <w:sz w:val="24"/>
              </w:rPr>
              <w:t>拟分包情况说明及分包意向协议</w:t>
            </w:r>
          </w:p>
        </w:tc>
        <w:tc>
          <w:tcPr>
            <w:tcW w:w="2783" w:type="pct"/>
            <w:vAlign w:val="center"/>
          </w:tcPr>
          <w:p w14:paraId="2E4015D9" w14:textId="77777777" w:rsidR="00053137" w:rsidRDefault="00000000">
            <w:pPr>
              <w:tabs>
                <w:tab w:val="left" w:pos="1080"/>
              </w:tabs>
              <w:snapToGrid w:val="0"/>
              <w:jc w:val="left"/>
              <w:rPr>
                <w:rFonts w:ascii="宋体" w:hAnsi="宋体" w:hint="eastAsia"/>
                <w:sz w:val="24"/>
              </w:rPr>
            </w:pPr>
            <w:r>
              <w:rPr>
                <w:rFonts w:ascii="宋体" w:hAnsi="宋体" w:hint="eastAsia"/>
                <w:sz w:val="24"/>
              </w:rPr>
              <w:t>如本项目(包)要求通过分包措施预留部分采购份额面向中小企业采购、且供应商因落实政府采购政策拟进行分包的，必须提供；否则无须提供。</w:t>
            </w:r>
          </w:p>
          <w:p w14:paraId="6B92E645" w14:textId="77777777" w:rsidR="00053137" w:rsidRDefault="00000000">
            <w:pPr>
              <w:tabs>
                <w:tab w:val="left" w:pos="1080"/>
              </w:tabs>
              <w:snapToGrid w:val="0"/>
              <w:jc w:val="left"/>
              <w:rPr>
                <w:rFonts w:ascii="宋体" w:hAnsi="宋体" w:hint="eastAsia"/>
                <w:b/>
                <w:sz w:val="24"/>
              </w:rPr>
            </w:pPr>
            <w:r>
              <w:rPr>
                <w:rFonts w:ascii="宋体" w:hAnsi="宋体" w:hint="eastAsia"/>
                <w:sz w:val="24"/>
              </w:rPr>
              <w:t>对于预留份额专门面向中小企业采购的项目(包)，组成联合体或者接受分包合同的中小企业与联合体内其他企业、分包企业之间不得存在直接控股、管理关系。</w:t>
            </w:r>
          </w:p>
        </w:tc>
        <w:tc>
          <w:tcPr>
            <w:tcW w:w="764" w:type="pct"/>
            <w:vAlign w:val="center"/>
          </w:tcPr>
          <w:p w14:paraId="7D98C6FF" w14:textId="77777777" w:rsidR="00053137"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053137" w14:paraId="552A57DC" w14:textId="77777777">
        <w:trPr>
          <w:cantSplit/>
          <w:trHeight w:val="468"/>
        </w:trPr>
        <w:tc>
          <w:tcPr>
            <w:tcW w:w="480" w:type="pct"/>
            <w:vAlign w:val="center"/>
          </w:tcPr>
          <w:p w14:paraId="3483452B" w14:textId="77777777" w:rsidR="00053137" w:rsidRDefault="00000000">
            <w:pPr>
              <w:tabs>
                <w:tab w:val="left" w:pos="1080"/>
              </w:tabs>
              <w:snapToGrid w:val="0"/>
              <w:jc w:val="center"/>
              <w:rPr>
                <w:rFonts w:ascii="宋体" w:hAnsi="宋体" w:hint="eastAsia"/>
                <w:sz w:val="24"/>
              </w:rPr>
            </w:pPr>
            <w:r>
              <w:rPr>
                <w:rFonts w:ascii="宋体" w:hAnsi="宋体"/>
                <w:sz w:val="24"/>
              </w:rPr>
              <w:t>2-3</w:t>
            </w:r>
          </w:p>
        </w:tc>
        <w:tc>
          <w:tcPr>
            <w:tcW w:w="973" w:type="pct"/>
            <w:vAlign w:val="center"/>
          </w:tcPr>
          <w:p w14:paraId="2B0155CB" w14:textId="77777777" w:rsidR="00053137" w:rsidRDefault="00000000">
            <w:pPr>
              <w:tabs>
                <w:tab w:val="left" w:pos="1080"/>
              </w:tabs>
              <w:snapToGrid w:val="0"/>
              <w:jc w:val="left"/>
              <w:rPr>
                <w:rFonts w:ascii="宋体" w:hAnsi="宋体" w:hint="eastAsia"/>
                <w:sz w:val="24"/>
              </w:rPr>
            </w:pPr>
            <w:r>
              <w:rPr>
                <w:rFonts w:ascii="宋体" w:hAnsi="宋体"/>
                <w:sz w:val="24"/>
              </w:rPr>
              <w:t>其它落实政府采购政策的资格要求</w:t>
            </w:r>
          </w:p>
        </w:tc>
        <w:tc>
          <w:tcPr>
            <w:tcW w:w="2783" w:type="pct"/>
            <w:vAlign w:val="center"/>
          </w:tcPr>
          <w:p w14:paraId="6D45180C" w14:textId="77777777" w:rsidR="00053137" w:rsidRDefault="00000000">
            <w:pPr>
              <w:tabs>
                <w:tab w:val="left" w:pos="1080"/>
              </w:tabs>
              <w:snapToGrid w:val="0"/>
              <w:jc w:val="left"/>
              <w:rPr>
                <w:rFonts w:ascii="宋体" w:hAnsi="宋体" w:hint="eastAsia"/>
                <w:sz w:val="24"/>
              </w:rPr>
            </w:pPr>
            <w:r>
              <w:rPr>
                <w:rFonts w:ascii="宋体" w:hAnsi="宋体"/>
                <w:sz w:val="24"/>
              </w:rPr>
              <w:t>如有，见第一章《</w:t>
            </w:r>
            <w:r>
              <w:rPr>
                <w:rFonts w:ascii="宋体" w:hAnsi="宋体" w:hint="eastAsia"/>
                <w:sz w:val="24"/>
              </w:rPr>
              <w:t>竞争性磋商公告</w:t>
            </w:r>
            <w:r>
              <w:rPr>
                <w:rFonts w:ascii="宋体" w:hAnsi="宋体"/>
                <w:sz w:val="24"/>
              </w:rPr>
              <w:t>》</w:t>
            </w:r>
          </w:p>
        </w:tc>
        <w:tc>
          <w:tcPr>
            <w:tcW w:w="764" w:type="pct"/>
            <w:vAlign w:val="center"/>
          </w:tcPr>
          <w:p w14:paraId="0EB87342" w14:textId="77777777" w:rsidR="00053137" w:rsidRDefault="00000000">
            <w:pPr>
              <w:tabs>
                <w:tab w:val="left" w:pos="1080"/>
              </w:tabs>
              <w:snapToGrid w:val="0"/>
              <w:jc w:val="left"/>
              <w:rPr>
                <w:rFonts w:ascii="宋体" w:hAnsi="宋体" w:hint="eastAsia"/>
                <w:sz w:val="24"/>
              </w:rPr>
            </w:pPr>
            <w:r>
              <w:rPr>
                <w:rFonts w:ascii="宋体" w:hAnsi="宋体"/>
                <w:sz w:val="24"/>
              </w:rPr>
              <w:t>提供证明文件</w:t>
            </w:r>
          </w:p>
        </w:tc>
      </w:tr>
      <w:tr w:rsidR="00053137" w14:paraId="16A396A2" w14:textId="77777777">
        <w:trPr>
          <w:cantSplit/>
          <w:trHeight w:val="468"/>
        </w:trPr>
        <w:tc>
          <w:tcPr>
            <w:tcW w:w="480" w:type="pct"/>
            <w:vAlign w:val="center"/>
          </w:tcPr>
          <w:p w14:paraId="54796531" w14:textId="77777777" w:rsidR="00053137" w:rsidRDefault="00000000">
            <w:pPr>
              <w:tabs>
                <w:tab w:val="left" w:pos="1080"/>
              </w:tabs>
              <w:snapToGrid w:val="0"/>
              <w:jc w:val="center"/>
              <w:rPr>
                <w:rFonts w:ascii="宋体" w:hAnsi="宋体" w:hint="eastAsia"/>
                <w:sz w:val="24"/>
              </w:rPr>
            </w:pPr>
            <w:r>
              <w:rPr>
                <w:rFonts w:ascii="宋体" w:hAnsi="宋体"/>
                <w:sz w:val="24"/>
              </w:rPr>
              <w:t>3</w:t>
            </w:r>
          </w:p>
        </w:tc>
        <w:tc>
          <w:tcPr>
            <w:tcW w:w="973" w:type="pct"/>
            <w:vAlign w:val="center"/>
          </w:tcPr>
          <w:p w14:paraId="502BF393" w14:textId="77777777" w:rsidR="00053137" w:rsidRDefault="00000000">
            <w:pPr>
              <w:tabs>
                <w:tab w:val="left" w:pos="1080"/>
              </w:tabs>
              <w:snapToGrid w:val="0"/>
              <w:jc w:val="left"/>
              <w:rPr>
                <w:rFonts w:ascii="宋体" w:hAnsi="宋体" w:hint="eastAsia"/>
                <w:sz w:val="24"/>
              </w:rPr>
            </w:pPr>
            <w:r>
              <w:rPr>
                <w:rFonts w:ascii="宋体" w:hAnsi="宋体"/>
                <w:sz w:val="24"/>
              </w:rPr>
              <w:t>本项目的特定资格要求</w:t>
            </w:r>
          </w:p>
        </w:tc>
        <w:tc>
          <w:tcPr>
            <w:tcW w:w="2783" w:type="pct"/>
            <w:vAlign w:val="center"/>
          </w:tcPr>
          <w:p w14:paraId="412C2206" w14:textId="77777777" w:rsidR="00053137" w:rsidRDefault="00000000">
            <w:pPr>
              <w:tabs>
                <w:tab w:val="left" w:pos="1080"/>
              </w:tabs>
              <w:snapToGrid w:val="0"/>
              <w:jc w:val="left"/>
              <w:rPr>
                <w:rFonts w:ascii="宋体" w:hAnsi="宋体" w:hint="eastAsia"/>
                <w:sz w:val="24"/>
              </w:rPr>
            </w:pPr>
            <w:r>
              <w:rPr>
                <w:rFonts w:ascii="宋体" w:hAnsi="宋体"/>
                <w:sz w:val="24"/>
              </w:rPr>
              <w:t>如有，见第一章《</w:t>
            </w:r>
            <w:r>
              <w:rPr>
                <w:rFonts w:ascii="宋体" w:hAnsi="宋体" w:hint="eastAsia"/>
                <w:sz w:val="24"/>
              </w:rPr>
              <w:t>竞争性磋商公告</w:t>
            </w:r>
            <w:r>
              <w:rPr>
                <w:rFonts w:ascii="宋体" w:hAnsi="宋体"/>
                <w:sz w:val="24"/>
              </w:rPr>
              <w:t>》</w:t>
            </w:r>
          </w:p>
        </w:tc>
        <w:tc>
          <w:tcPr>
            <w:tcW w:w="764" w:type="pct"/>
            <w:vAlign w:val="center"/>
          </w:tcPr>
          <w:p w14:paraId="55220EEE" w14:textId="77777777" w:rsidR="00053137" w:rsidRDefault="00053137">
            <w:pPr>
              <w:tabs>
                <w:tab w:val="left" w:pos="1080"/>
              </w:tabs>
              <w:snapToGrid w:val="0"/>
              <w:jc w:val="left"/>
              <w:rPr>
                <w:rFonts w:ascii="宋体" w:hAnsi="宋体" w:hint="eastAsia"/>
                <w:sz w:val="24"/>
              </w:rPr>
            </w:pPr>
          </w:p>
        </w:tc>
      </w:tr>
      <w:tr w:rsidR="00053137" w14:paraId="498A9166" w14:textId="77777777">
        <w:trPr>
          <w:cantSplit/>
          <w:trHeight w:val="468"/>
        </w:trPr>
        <w:tc>
          <w:tcPr>
            <w:tcW w:w="480" w:type="pct"/>
            <w:vAlign w:val="center"/>
          </w:tcPr>
          <w:p w14:paraId="1CD673FC" w14:textId="77777777" w:rsidR="00053137" w:rsidRDefault="00000000">
            <w:pPr>
              <w:tabs>
                <w:tab w:val="left" w:pos="1080"/>
              </w:tabs>
              <w:snapToGrid w:val="0"/>
              <w:jc w:val="center"/>
              <w:rPr>
                <w:rFonts w:ascii="宋体" w:hAnsi="宋体" w:hint="eastAsia"/>
                <w:sz w:val="24"/>
              </w:rPr>
            </w:pPr>
            <w:r>
              <w:rPr>
                <w:rFonts w:ascii="宋体" w:hAnsi="宋体"/>
                <w:sz w:val="24"/>
              </w:rPr>
              <w:t>3-1</w:t>
            </w:r>
          </w:p>
        </w:tc>
        <w:tc>
          <w:tcPr>
            <w:tcW w:w="973" w:type="pct"/>
            <w:vAlign w:val="center"/>
          </w:tcPr>
          <w:p w14:paraId="6A2C47B0" w14:textId="77777777" w:rsidR="00053137" w:rsidRDefault="00000000">
            <w:pPr>
              <w:tabs>
                <w:tab w:val="left" w:pos="1080"/>
              </w:tabs>
              <w:snapToGrid w:val="0"/>
              <w:rPr>
                <w:rFonts w:ascii="宋体" w:hAnsi="宋体" w:hint="eastAsia"/>
                <w:sz w:val="24"/>
              </w:rPr>
            </w:pPr>
            <w:r>
              <w:rPr>
                <w:rFonts w:ascii="宋体" w:hAnsi="宋体" w:cs="宋体"/>
                <w:spacing w:val="16"/>
                <w:sz w:val="24"/>
              </w:rPr>
              <w:t>本</w:t>
            </w:r>
            <w:r>
              <w:rPr>
                <w:rFonts w:ascii="宋体" w:hAnsi="宋体" w:cs="宋体"/>
                <w:spacing w:val="12"/>
                <w:sz w:val="24"/>
              </w:rPr>
              <w:t>项目对于联</w:t>
            </w:r>
            <w:r>
              <w:rPr>
                <w:rFonts w:ascii="宋体" w:hAnsi="宋体" w:cs="宋体"/>
                <w:spacing w:val="-2"/>
                <w:sz w:val="24"/>
              </w:rPr>
              <w:t>合体的要</w:t>
            </w:r>
            <w:r>
              <w:rPr>
                <w:rFonts w:ascii="宋体" w:hAnsi="宋体" w:cs="宋体"/>
                <w:spacing w:val="-1"/>
                <w:sz w:val="24"/>
              </w:rPr>
              <w:t>求</w:t>
            </w:r>
          </w:p>
        </w:tc>
        <w:tc>
          <w:tcPr>
            <w:tcW w:w="2783" w:type="pct"/>
            <w:vAlign w:val="center"/>
          </w:tcPr>
          <w:p w14:paraId="3FC70D2B" w14:textId="77777777" w:rsidR="00053137" w:rsidRDefault="00000000">
            <w:pPr>
              <w:tabs>
                <w:tab w:val="left" w:pos="1080"/>
              </w:tabs>
              <w:snapToGrid w:val="0"/>
              <w:rPr>
                <w:rFonts w:ascii="宋体" w:hAnsi="宋体" w:hint="eastAsia"/>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5251097B" w14:textId="77777777" w:rsidR="00053137" w:rsidRDefault="00000000">
            <w:pPr>
              <w:tabs>
                <w:tab w:val="left" w:pos="1080"/>
              </w:tabs>
              <w:snapToGrid w:val="0"/>
              <w:rPr>
                <w:rFonts w:ascii="宋体" w:hAnsi="宋体" w:hint="eastAsia"/>
                <w:sz w:val="24"/>
              </w:rPr>
            </w:pPr>
            <w:r>
              <w:rPr>
                <w:rFonts w:ascii="宋体" w:hAnsi="宋体"/>
                <w:sz w:val="24"/>
              </w:rPr>
              <w:t>2、联合体各成员单位均须提供本表中序号1-1、1-2的证明文件。</w:t>
            </w:r>
            <w:r>
              <w:rPr>
                <w:rFonts w:ascii="宋体" w:hAnsi="宋体" w:hint="eastAsia"/>
                <w:sz w:val="24"/>
              </w:rPr>
              <w:t>联合体各成员单位均应满足本表3-2及3-3项规定。</w:t>
            </w:r>
          </w:p>
          <w:p w14:paraId="09E58BE1" w14:textId="77777777" w:rsidR="00053137" w:rsidRDefault="00000000">
            <w:pPr>
              <w:tabs>
                <w:tab w:val="left" w:pos="1080"/>
              </w:tabs>
              <w:snapToGrid w:val="0"/>
              <w:rPr>
                <w:rFonts w:ascii="宋体" w:hAnsi="宋体" w:hint="eastAsia"/>
                <w:sz w:val="24"/>
              </w:rPr>
            </w:pPr>
            <w:r>
              <w:rPr>
                <w:rFonts w:ascii="宋体" w:hAnsi="宋体"/>
                <w:sz w:val="24"/>
              </w:rPr>
              <w:t>3、本表序号3-2项规定的其他特定资格要求中的每一小项要求，联合体各方中至少应当有一方符合本表中其他资格要求并提供证明文件。</w:t>
            </w:r>
          </w:p>
          <w:p w14:paraId="4633E232" w14:textId="77777777" w:rsidR="00053137" w:rsidRDefault="00000000">
            <w:pPr>
              <w:tabs>
                <w:tab w:val="left" w:pos="1080"/>
              </w:tabs>
              <w:snapToGrid w:val="0"/>
              <w:rPr>
                <w:rFonts w:ascii="宋体" w:hAnsi="宋体" w:hint="eastAsia"/>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4F797F7D" w14:textId="77777777" w:rsidR="00053137" w:rsidRDefault="00000000">
            <w:pPr>
              <w:tabs>
                <w:tab w:val="left" w:pos="1080"/>
              </w:tabs>
              <w:snapToGrid w:val="0"/>
              <w:rPr>
                <w:rFonts w:ascii="宋体" w:hAnsi="宋体" w:hint="eastAsia"/>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031CCAC3" w14:textId="77777777" w:rsidR="00053137" w:rsidRDefault="00000000">
            <w:pPr>
              <w:tabs>
                <w:tab w:val="left" w:pos="1080"/>
              </w:tabs>
              <w:snapToGrid w:val="0"/>
              <w:rPr>
                <w:rFonts w:ascii="宋体" w:hAnsi="宋体" w:hint="eastAsia"/>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029B40FC" w14:textId="77777777" w:rsidR="00053137" w:rsidRDefault="00000000">
            <w:pPr>
              <w:tabs>
                <w:tab w:val="left" w:pos="1080"/>
              </w:tabs>
              <w:snapToGrid w:val="0"/>
              <w:rPr>
                <w:rFonts w:ascii="宋体" w:hAnsi="宋体" w:hint="eastAsia"/>
                <w:sz w:val="24"/>
              </w:rPr>
            </w:pPr>
            <w:r>
              <w:rPr>
                <w:rFonts w:ascii="宋体" w:hAnsi="宋体"/>
                <w:sz w:val="24"/>
              </w:rPr>
              <w:t xml:space="preserve">7、本项目不接受联合体响应时，供应商不得为联合体。 </w:t>
            </w:r>
          </w:p>
        </w:tc>
        <w:tc>
          <w:tcPr>
            <w:tcW w:w="764" w:type="pct"/>
            <w:vAlign w:val="center"/>
          </w:tcPr>
          <w:p w14:paraId="1918A21F" w14:textId="77777777" w:rsidR="00053137" w:rsidRDefault="00000000">
            <w:pPr>
              <w:tabs>
                <w:tab w:val="left" w:pos="1080"/>
              </w:tabs>
              <w:snapToGrid w:val="0"/>
              <w:rPr>
                <w:rFonts w:ascii="宋体" w:hAnsi="宋体" w:hint="eastAsia"/>
                <w:sz w:val="24"/>
              </w:rPr>
            </w:pPr>
            <w:r>
              <w:rPr>
                <w:rFonts w:ascii="宋体" w:hAnsi="宋体"/>
                <w:sz w:val="24"/>
              </w:rPr>
              <w:t>提供《联合协议》</w:t>
            </w:r>
            <w:r>
              <w:rPr>
                <w:rFonts w:ascii="宋体" w:hAnsi="宋体" w:hint="eastAsia"/>
                <w:sz w:val="24"/>
              </w:rPr>
              <w:t>原</w:t>
            </w:r>
            <w:r>
              <w:rPr>
                <w:rFonts w:ascii="宋体" w:hAnsi="宋体"/>
                <w:sz w:val="24"/>
              </w:rPr>
              <w:t>件</w:t>
            </w:r>
          </w:p>
          <w:p w14:paraId="61104DEE" w14:textId="77777777" w:rsidR="00053137" w:rsidRDefault="00000000">
            <w:pPr>
              <w:tabs>
                <w:tab w:val="left" w:pos="1080"/>
              </w:tabs>
              <w:snapToGrid w:val="0"/>
              <w:rPr>
                <w:rFonts w:ascii="宋体" w:hAnsi="宋体" w:hint="eastAsia"/>
                <w:sz w:val="24"/>
              </w:rPr>
            </w:pPr>
            <w:r>
              <w:rPr>
                <w:rFonts w:ascii="宋体" w:hAnsi="宋体"/>
                <w:sz w:val="24"/>
              </w:rPr>
              <w:t>格式见《响应文件格式》</w:t>
            </w:r>
          </w:p>
        </w:tc>
      </w:tr>
      <w:tr w:rsidR="00053137" w14:paraId="396BE71A" w14:textId="77777777">
        <w:trPr>
          <w:cantSplit/>
          <w:trHeight w:val="468"/>
        </w:trPr>
        <w:tc>
          <w:tcPr>
            <w:tcW w:w="480" w:type="pct"/>
            <w:vAlign w:val="center"/>
          </w:tcPr>
          <w:p w14:paraId="63F8D9EF" w14:textId="77777777" w:rsidR="00053137" w:rsidRDefault="00000000">
            <w:pPr>
              <w:tabs>
                <w:tab w:val="left" w:pos="1080"/>
              </w:tabs>
              <w:snapToGrid w:val="0"/>
              <w:jc w:val="center"/>
              <w:rPr>
                <w:rFonts w:ascii="宋体" w:hAnsi="宋体" w:hint="eastAsia"/>
                <w:sz w:val="24"/>
              </w:rPr>
            </w:pPr>
            <w:r>
              <w:rPr>
                <w:rFonts w:ascii="宋体" w:hAnsi="宋体"/>
                <w:sz w:val="24"/>
              </w:rPr>
              <w:t>3-2</w:t>
            </w:r>
          </w:p>
        </w:tc>
        <w:tc>
          <w:tcPr>
            <w:tcW w:w="973" w:type="pct"/>
            <w:vAlign w:val="center"/>
          </w:tcPr>
          <w:p w14:paraId="5CCD8488" w14:textId="77777777" w:rsidR="00053137" w:rsidRDefault="00000000">
            <w:pPr>
              <w:tabs>
                <w:tab w:val="left" w:pos="1080"/>
              </w:tabs>
              <w:snapToGrid w:val="0"/>
              <w:rPr>
                <w:rFonts w:ascii="宋体" w:hAnsi="宋体" w:hint="eastAsia"/>
                <w:sz w:val="24"/>
              </w:rPr>
            </w:pPr>
            <w:r>
              <w:rPr>
                <w:rFonts w:ascii="宋体" w:hAnsi="宋体" w:hint="eastAsia"/>
                <w:sz w:val="24"/>
              </w:rPr>
              <w:t>政府购买服务承接主体的要求</w:t>
            </w:r>
          </w:p>
        </w:tc>
        <w:tc>
          <w:tcPr>
            <w:tcW w:w="2783" w:type="pct"/>
            <w:vAlign w:val="center"/>
          </w:tcPr>
          <w:p w14:paraId="53624606" w14:textId="77777777" w:rsidR="00053137" w:rsidRDefault="00000000">
            <w:pPr>
              <w:tabs>
                <w:tab w:val="left" w:pos="1080"/>
              </w:tabs>
              <w:snapToGrid w:val="0"/>
              <w:rPr>
                <w:rFonts w:ascii="宋体" w:hAnsi="宋体" w:hint="eastAsia"/>
                <w:color w:val="000000"/>
                <w:sz w:val="24"/>
              </w:rPr>
            </w:pPr>
            <w:r>
              <w:rPr>
                <w:rFonts w:ascii="宋体" w:hAnsi="宋体" w:hint="eastAsia"/>
                <w:color w:val="000000"/>
                <w:sz w:val="24"/>
              </w:rPr>
              <w:t>如本项目属于政府购买服务，供应商不属于公益一类事业单位、使用事业编制且由财政拨款保障的群团组织。</w:t>
            </w:r>
          </w:p>
        </w:tc>
        <w:tc>
          <w:tcPr>
            <w:tcW w:w="764" w:type="pct"/>
            <w:vAlign w:val="center"/>
          </w:tcPr>
          <w:p w14:paraId="7C252E3D" w14:textId="77777777" w:rsidR="00053137" w:rsidRDefault="00000000">
            <w:pPr>
              <w:tabs>
                <w:tab w:val="left" w:pos="1080"/>
              </w:tabs>
              <w:snapToGrid w:val="0"/>
              <w:rPr>
                <w:rFonts w:ascii="宋体" w:hAnsi="宋体" w:hint="eastAsia"/>
                <w:sz w:val="24"/>
              </w:rPr>
            </w:pPr>
            <w:r>
              <w:rPr>
                <w:rFonts w:ascii="宋体" w:hAnsi="宋体"/>
                <w:sz w:val="24"/>
              </w:rPr>
              <w:t>提供证明文件</w:t>
            </w:r>
          </w:p>
        </w:tc>
      </w:tr>
      <w:tr w:rsidR="00053137" w14:paraId="7EB840CA" w14:textId="77777777">
        <w:trPr>
          <w:cantSplit/>
          <w:trHeight w:val="993"/>
        </w:trPr>
        <w:tc>
          <w:tcPr>
            <w:tcW w:w="480" w:type="pct"/>
            <w:vAlign w:val="center"/>
          </w:tcPr>
          <w:p w14:paraId="7B8D9D8B" w14:textId="77777777" w:rsidR="00053137" w:rsidRDefault="00000000">
            <w:pPr>
              <w:tabs>
                <w:tab w:val="left" w:pos="1080"/>
              </w:tabs>
              <w:snapToGrid w:val="0"/>
              <w:jc w:val="center"/>
              <w:rPr>
                <w:rFonts w:ascii="宋体" w:hAnsi="宋体" w:hint="eastAsia"/>
                <w:sz w:val="24"/>
              </w:rPr>
            </w:pPr>
            <w:r>
              <w:rPr>
                <w:rFonts w:ascii="宋体" w:hAnsi="宋体" w:hint="eastAsia"/>
                <w:sz w:val="24"/>
              </w:rPr>
              <w:lastRenderedPageBreak/>
              <w:t>3</w:t>
            </w:r>
            <w:r>
              <w:rPr>
                <w:rFonts w:ascii="宋体" w:hAnsi="宋体"/>
                <w:sz w:val="24"/>
              </w:rPr>
              <w:t>-3</w:t>
            </w:r>
          </w:p>
        </w:tc>
        <w:tc>
          <w:tcPr>
            <w:tcW w:w="973" w:type="pct"/>
            <w:vAlign w:val="center"/>
          </w:tcPr>
          <w:p w14:paraId="02E1DA2E" w14:textId="77777777" w:rsidR="00053137" w:rsidRDefault="00000000">
            <w:pPr>
              <w:tabs>
                <w:tab w:val="left" w:pos="1080"/>
              </w:tabs>
              <w:snapToGrid w:val="0"/>
              <w:rPr>
                <w:rFonts w:ascii="宋体" w:hAnsi="宋体" w:hint="eastAsia"/>
                <w:sz w:val="24"/>
              </w:rPr>
            </w:pPr>
            <w:r>
              <w:rPr>
                <w:rFonts w:ascii="宋体" w:hAnsi="宋体" w:hint="eastAsia"/>
                <w:sz w:val="24"/>
              </w:rPr>
              <w:t>其他特定资格要求</w:t>
            </w:r>
          </w:p>
        </w:tc>
        <w:tc>
          <w:tcPr>
            <w:tcW w:w="2783" w:type="pct"/>
            <w:vAlign w:val="center"/>
          </w:tcPr>
          <w:p w14:paraId="2D7BD3C7" w14:textId="77777777" w:rsidR="00053137" w:rsidRDefault="00000000">
            <w:pPr>
              <w:tabs>
                <w:tab w:val="left" w:pos="1080"/>
              </w:tabs>
              <w:snapToGrid w:val="0"/>
              <w:rPr>
                <w:rFonts w:ascii="宋体" w:hAnsi="宋体" w:hint="eastAsia"/>
                <w:sz w:val="24"/>
              </w:rPr>
            </w:pPr>
            <w:r>
              <w:rPr>
                <w:rFonts w:ascii="宋体" w:hAnsi="宋体"/>
                <w:sz w:val="24"/>
              </w:rPr>
              <w:t>如有，见第一章《</w:t>
            </w:r>
            <w:r>
              <w:rPr>
                <w:rFonts w:ascii="宋体" w:hAnsi="宋体" w:hint="eastAsia"/>
                <w:sz w:val="24"/>
              </w:rPr>
              <w:t>竞争性磋商公告</w:t>
            </w:r>
            <w:r>
              <w:rPr>
                <w:rFonts w:ascii="宋体" w:hAnsi="宋体"/>
                <w:sz w:val="24"/>
              </w:rPr>
              <w:t>》</w:t>
            </w:r>
          </w:p>
          <w:p w14:paraId="02785490" w14:textId="77777777" w:rsidR="00053137" w:rsidRDefault="00000000">
            <w:pPr>
              <w:tabs>
                <w:tab w:val="left" w:pos="1080"/>
              </w:tabs>
              <w:snapToGrid w:val="0"/>
              <w:rPr>
                <w:rFonts w:ascii="宋体" w:hAnsi="宋体" w:hint="eastAsia"/>
                <w:sz w:val="24"/>
              </w:rPr>
            </w:pPr>
            <w:r>
              <w:rPr>
                <w:rFonts w:ascii="宋体" w:hAnsi="宋体" w:hint="eastAsia"/>
                <w:sz w:val="24"/>
              </w:rPr>
              <w:t>注：如联合体中有同类资质的供应</w:t>
            </w:r>
            <w:proofErr w:type="gramStart"/>
            <w:r>
              <w:rPr>
                <w:rFonts w:ascii="宋体" w:hAnsi="宋体" w:hint="eastAsia"/>
                <w:sz w:val="24"/>
              </w:rPr>
              <w:t>商按照</w:t>
            </w:r>
            <w:proofErr w:type="gramEnd"/>
            <w:r>
              <w:rPr>
                <w:rFonts w:ascii="宋体" w:hAnsi="宋体" w:hint="eastAsia"/>
                <w:sz w:val="24"/>
              </w:rPr>
              <w:t>联合体分工承担相同工作的，均应当提供资质证书</w:t>
            </w:r>
          </w:p>
        </w:tc>
        <w:tc>
          <w:tcPr>
            <w:tcW w:w="764" w:type="pct"/>
            <w:vAlign w:val="center"/>
          </w:tcPr>
          <w:p w14:paraId="5D50C591" w14:textId="77777777" w:rsidR="00053137" w:rsidRDefault="00000000">
            <w:pPr>
              <w:tabs>
                <w:tab w:val="left" w:pos="1080"/>
              </w:tabs>
              <w:snapToGrid w:val="0"/>
              <w:rPr>
                <w:rFonts w:ascii="宋体" w:hAnsi="宋体" w:hint="eastAsia"/>
                <w:sz w:val="24"/>
              </w:rPr>
            </w:pPr>
            <w:r>
              <w:rPr>
                <w:rFonts w:ascii="宋体" w:hAnsi="宋体" w:hint="eastAsia"/>
                <w:sz w:val="24"/>
              </w:rPr>
              <w:t>提供证明文件</w:t>
            </w:r>
          </w:p>
        </w:tc>
      </w:tr>
      <w:tr w:rsidR="00053137" w14:paraId="42F7C287" w14:textId="77777777">
        <w:trPr>
          <w:cantSplit/>
          <w:trHeight w:val="993"/>
        </w:trPr>
        <w:tc>
          <w:tcPr>
            <w:tcW w:w="480" w:type="pct"/>
            <w:vAlign w:val="center"/>
          </w:tcPr>
          <w:p w14:paraId="7D9A728D" w14:textId="77777777" w:rsidR="00053137" w:rsidRDefault="00000000">
            <w:pPr>
              <w:tabs>
                <w:tab w:val="left" w:pos="1080"/>
              </w:tabs>
              <w:snapToGrid w:val="0"/>
              <w:jc w:val="center"/>
              <w:rPr>
                <w:rFonts w:ascii="宋体" w:hAnsi="宋体" w:hint="eastAsia"/>
                <w:sz w:val="24"/>
              </w:rPr>
            </w:pPr>
            <w:r>
              <w:rPr>
                <w:rFonts w:ascii="宋体" w:hAnsi="宋体" w:hint="eastAsia"/>
                <w:sz w:val="24"/>
              </w:rPr>
              <w:t>4</w:t>
            </w:r>
          </w:p>
        </w:tc>
        <w:tc>
          <w:tcPr>
            <w:tcW w:w="973" w:type="pct"/>
            <w:vAlign w:val="center"/>
          </w:tcPr>
          <w:p w14:paraId="29297E17" w14:textId="77777777" w:rsidR="00053137" w:rsidRDefault="00000000">
            <w:pPr>
              <w:tabs>
                <w:tab w:val="left" w:pos="1080"/>
              </w:tabs>
              <w:snapToGrid w:val="0"/>
              <w:jc w:val="left"/>
              <w:rPr>
                <w:rFonts w:ascii="宋体" w:hAnsi="宋体" w:hint="eastAsia"/>
                <w:sz w:val="24"/>
              </w:rPr>
            </w:pPr>
            <w:r>
              <w:rPr>
                <w:rFonts w:ascii="宋体" w:hAnsi="宋体" w:hint="eastAsia"/>
                <w:sz w:val="24"/>
              </w:rPr>
              <w:t>磋商保证金</w:t>
            </w:r>
          </w:p>
        </w:tc>
        <w:tc>
          <w:tcPr>
            <w:tcW w:w="2783" w:type="pct"/>
            <w:vAlign w:val="center"/>
          </w:tcPr>
          <w:p w14:paraId="37D6FD5E" w14:textId="77777777" w:rsidR="00053137" w:rsidRDefault="00000000">
            <w:pPr>
              <w:tabs>
                <w:tab w:val="left" w:pos="1080"/>
              </w:tabs>
              <w:snapToGrid w:val="0"/>
              <w:jc w:val="left"/>
              <w:rPr>
                <w:rFonts w:ascii="宋体" w:hAnsi="宋体" w:hint="eastAsia"/>
                <w:sz w:val="24"/>
              </w:rPr>
            </w:pPr>
            <w:r>
              <w:rPr>
                <w:rFonts w:ascii="宋体" w:hAnsi="宋体" w:hint="eastAsia"/>
                <w:sz w:val="24"/>
              </w:rPr>
              <w:t>按照竞争性磋商文件的要求</w:t>
            </w:r>
            <w:proofErr w:type="gramStart"/>
            <w:r>
              <w:rPr>
                <w:rFonts w:ascii="宋体" w:hAnsi="宋体" w:hint="eastAsia"/>
                <w:sz w:val="24"/>
              </w:rPr>
              <w:t>提交磋商</w:t>
            </w:r>
            <w:proofErr w:type="gramEnd"/>
            <w:r>
              <w:rPr>
                <w:rFonts w:ascii="宋体" w:hAnsi="宋体" w:hint="eastAsia"/>
                <w:sz w:val="24"/>
              </w:rPr>
              <w:t>保证金。</w:t>
            </w:r>
          </w:p>
        </w:tc>
        <w:tc>
          <w:tcPr>
            <w:tcW w:w="764" w:type="pct"/>
            <w:vAlign w:val="center"/>
          </w:tcPr>
          <w:p w14:paraId="4DC2BDCA" w14:textId="77777777" w:rsidR="00053137" w:rsidRDefault="00053137">
            <w:pPr>
              <w:tabs>
                <w:tab w:val="left" w:pos="1080"/>
              </w:tabs>
              <w:snapToGrid w:val="0"/>
              <w:jc w:val="left"/>
              <w:rPr>
                <w:rFonts w:ascii="宋体" w:hAnsi="宋体" w:hint="eastAsia"/>
                <w:sz w:val="24"/>
              </w:rPr>
            </w:pPr>
          </w:p>
        </w:tc>
      </w:tr>
      <w:tr w:rsidR="00053137" w14:paraId="652C50F5" w14:textId="77777777">
        <w:trPr>
          <w:cantSplit/>
          <w:trHeight w:val="993"/>
        </w:trPr>
        <w:tc>
          <w:tcPr>
            <w:tcW w:w="480" w:type="pct"/>
            <w:vAlign w:val="center"/>
          </w:tcPr>
          <w:p w14:paraId="35EE8E35" w14:textId="77777777" w:rsidR="00053137" w:rsidRDefault="00000000">
            <w:pPr>
              <w:tabs>
                <w:tab w:val="left" w:pos="1080"/>
              </w:tabs>
              <w:snapToGrid w:val="0"/>
              <w:jc w:val="center"/>
              <w:rPr>
                <w:rFonts w:ascii="宋体" w:hAnsi="宋体" w:hint="eastAsia"/>
                <w:sz w:val="24"/>
              </w:rPr>
            </w:pPr>
            <w:r>
              <w:rPr>
                <w:rFonts w:ascii="宋体" w:hAnsi="宋体" w:hint="eastAsia"/>
                <w:sz w:val="24"/>
              </w:rPr>
              <w:t>5</w:t>
            </w:r>
          </w:p>
        </w:tc>
        <w:tc>
          <w:tcPr>
            <w:tcW w:w="973" w:type="pct"/>
            <w:vAlign w:val="center"/>
          </w:tcPr>
          <w:p w14:paraId="1BD266F1" w14:textId="77777777" w:rsidR="00053137" w:rsidRDefault="00000000">
            <w:pPr>
              <w:tabs>
                <w:tab w:val="left" w:pos="1080"/>
              </w:tabs>
              <w:snapToGrid w:val="0"/>
              <w:jc w:val="left"/>
              <w:rPr>
                <w:rFonts w:ascii="宋体" w:hAnsi="宋体" w:hint="eastAsia"/>
                <w:sz w:val="24"/>
              </w:rPr>
            </w:pPr>
            <w:bookmarkStart w:id="411" w:name="OLE_LINK31"/>
            <w:proofErr w:type="gramStart"/>
            <w:r>
              <w:rPr>
                <w:rFonts w:ascii="宋体" w:hAnsi="宋体" w:cs="宋体" w:hint="eastAsia"/>
                <w:sz w:val="24"/>
              </w:rPr>
              <w:t>获取磋商</w:t>
            </w:r>
            <w:proofErr w:type="gramEnd"/>
            <w:r>
              <w:rPr>
                <w:rFonts w:ascii="宋体" w:hAnsi="宋体" w:cs="宋体" w:hint="eastAsia"/>
                <w:sz w:val="24"/>
              </w:rPr>
              <w:t>文件</w:t>
            </w:r>
            <w:bookmarkEnd w:id="411"/>
          </w:p>
        </w:tc>
        <w:tc>
          <w:tcPr>
            <w:tcW w:w="2783" w:type="pct"/>
            <w:vAlign w:val="center"/>
          </w:tcPr>
          <w:p w14:paraId="71C3DD4D" w14:textId="77777777" w:rsidR="00053137" w:rsidRDefault="00000000">
            <w:pPr>
              <w:tabs>
                <w:tab w:val="left" w:pos="1080"/>
              </w:tabs>
              <w:snapToGrid w:val="0"/>
              <w:jc w:val="left"/>
              <w:rPr>
                <w:rFonts w:ascii="宋体" w:hAnsi="宋体" w:hint="eastAsia"/>
                <w:sz w:val="24"/>
              </w:rPr>
            </w:pPr>
            <w:r>
              <w:rPr>
                <w:rFonts w:ascii="宋体" w:hAnsi="宋体" w:cs="宋体" w:hint="eastAsia"/>
                <w:sz w:val="24"/>
              </w:rPr>
              <w:t>在规定期限内通过北京市政府采购电子交易平台获取所参与包的磋商文件。</w:t>
            </w:r>
          </w:p>
        </w:tc>
        <w:tc>
          <w:tcPr>
            <w:tcW w:w="764" w:type="pct"/>
            <w:vAlign w:val="center"/>
          </w:tcPr>
          <w:p w14:paraId="020DC432" w14:textId="77777777" w:rsidR="00053137" w:rsidRDefault="00053137">
            <w:pPr>
              <w:tabs>
                <w:tab w:val="left" w:pos="1080"/>
              </w:tabs>
              <w:snapToGrid w:val="0"/>
              <w:jc w:val="left"/>
              <w:rPr>
                <w:rFonts w:ascii="宋体" w:hAnsi="宋体" w:hint="eastAsia"/>
                <w:sz w:val="24"/>
              </w:rPr>
            </w:pPr>
          </w:p>
        </w:tc>
      </w:tr>
    </w:tbl>
    <w:p w14:paraId="702AB9F2"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bookmarkStart w:id="412" w:name="_Hlt487972895"/>
      <w:bookmarkEnd w:id="412"/>
      <w:r>
        <w:rPr>
          <w:rFonts w:ascii="宋体" w:hAnsi="宋体" w:cs="宋体" w:hint="eastAsia"/>
          <w:sz w:val="24"/>
        </w:rPr>
        <w:br w:type="page"/>
      </w:r>
      <w:r>
        <w:rPr>
          <w:rFonts w:ascii="宋体" w:hAnsi="宋体" w:cs="宋体" w:hint="eastAsia"/>
          <w:sz w:val="24"/>
        </w:rPr>
        <w:lastRenderedPageBreak/>
        <w:t>《符合性审查要求》见下表：</w:t>
      </w:r>
    </w:p>
    <w:p w14:paraId="322C5BD2" w14:textId="77777777" w:rsidR="00053137" w:rsidRDefault="00000000">
      <w:pPr>
        <w:pStyle w:val="22"/>
        <w:spacing w:before="0" w:line="360" w:lineRule="auto"/>
        <w:rPr>
          <w:rFonts w:ascii="宋体" w:eastAsia="宋体" w:hAnsi="宋体" w:cs="宋体" w:hint="eastAsia"/>
          <w:sz w:val="24"/>
          <w:szCs w:val="24"/>
        </w:rPr>
      </w:pPr>
      <w:r>
        <w:rPr>
          <w:rFonts w:ascii="宋体" w:eastAsia="宋体" w:hAnsi="宋体" w:cs="宋体" w:hint="eastAsia"/>
          <w:sz w:val="24"/>
          <w:szCs w:val="24"/>
        </w:rPr>
        <w:t>符合性审查要求</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941"/>
        <w:gridCol w:w="4065"/>
        <w:gridCol w:w="1817"/>
      </w:tblGrid>
      <w:tr w:rsidR="00053137" w14:paraId="323AC124" w14:textId="77777777">
        <w:trPr>
          <w:trHeight w:val="685"/>
          <w:jc w:val="center"/>
        </w:trPr>
        <w:tc>
          <w:tcPr>
            <w:tcW w:w="699" w:type="dxa"/>
            <w:shd w:val="clear" w:color="000000" w:fill="auto"/>
            <w:vAlign w:val="center"/>
          </w:tcPr>
          <w:p w14:paraId="6ACB5822" w14:textId="77777777" w:rsidR="00053137" w:rsidRDefault="00000000">
            <w:pPr>
              <w:widowControl/>
              <w:jc w:val="center"/>
              <w:rPr>
                <w:rFonts w:ascii="宋体" w:hAnsi="宋体" w:cs="宋体" w:hint="eastAsia"/>
                <w:b/>
                <w:kern w:val="0"/>
                <w:sz w:val="24"/>
              </w:rPr>
            </w:pPr>
            <w:bookmarkStart w:id="413" w:name="_Hlk215597945"/>
            <w:r>
              <w:rPr>
                <w:rFonts w:ascii="宋体" w:hAnsi="宋体" w:cs="宋体" w:hint="eastAsia"/>
                <w:b/>
                <w:kern w:val="0"/>
                <w:sz w:val="24"/>
              </w:rPr>
              <w:t>序号</w:t>
            </w:r>
          </w:p>
        </w:tc>
        <w:tc>
          <w:tcPr>
            <w:tcW w:w="1941" w:type="dxa"/>
            <w:shd w:val="clear" w:color="000000" w:fill="auto"/>
            <w:vAlign w:val="center"/>
          </w:tcPr>
          <w:p w14:paraId="1601102F" w14:textId="77777777" w:rsidR="00053137"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因素</w:t>
            </w:r>
          </w:p>
        </w:tc>
        <w:tc>
          <w:tcPr>
            <w:tcW w:w="4065" w:type="dxa"/>
            <w:shd w:val="clear" w:color="000000" w:fill="auto"/>
            <w:vAlign w:val="center"/>
          </w:tcPr>
          <w:p w14:paraId="41D68A0E" w14:textId="77777777" w:rsidR="00053137"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内容</w:t>
            </w:r>
          </w:p>
        </w:tc>
        <w:tc>
          <w:tcPr>
            <w:tcW w:w="1817" w:type="dxa"/>
            <w:shd w:val="clear" w:color="000000" w:fill="auto"/>
            <w:vAlign w:val="center"/>
          </w:tcPr>
          <w:p w14:paraId="5E7B10A7" w14:textId="77777777" w:rsidR="00053137" w:rsidRDefault="00000000">
            <w:pPr>
              <w:widowControl/>
              <w:jc w:val="center"/>
              <w:rPr>
                <w:rFonts w:ascii="宋体" w:hAnsi="宋体" w:cs="宋体" w:hint="eastAsia"/>
                <w:b/>
                <w:kern w:val="0"/>
                <w:sz w:val="24"/>
              </w:rPr>
            </w:pPr>
            <w:r>
              <w:rPr>
                <w:rFonts w:ascii="宋体" w:hAnsi="宋体" w:cs="宋体" w:hint="eastAsia"/>
                <w:b/>
                <w:kern w:val="0"/>
                <w:sz w:val="24"/>
              </w:rPr>
              <w:t>是否允许澄清、说明或者更正</w:t>
            </w:r>
          </w:p>
        </w:tc>
      </w:tr>
      <w:tr w:rsidR="00053137" w14:paraId="3A609A54" w14:textId="77777777">
        <w:trPr>
          <w:trHeight w:val="972"/>
          <w:jc w:val="center"/>
        </w:trPr>
        <w:tc>
          <w:tcPr>
            <w:tcW w:w="699" w:type="dxa"/>
            <w:shd w:val="clear" w:color="000000" w:fill="auto"/>
            <w:vAlign w:val="center"/>
          </w:tcPr>
          <w:p w14:paraId="13106031"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1</w:t>
            </w:r>
          </w:p>
        </w:tc>
        <w:tc>
          <w:tcPr>
            <w:tcW w:w="1941" w:type="dxa"/>
            <w:shd w:val="clear" w:color="000000" w:fill="auto"/>
            <w:vAlign w:val="center"/>
          </w:tcPr>
          <w:p w14:paraId="7646F0AB"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授权委托书</w:t>
            </w:r>
          </w:p>
        </w:tc>
        <w:tc>
          <w:tcPr>
            <w:tcW w:w="4065" w:type="dxa"/>
            <w:shd w:val="clear" w:color="000000" w:fill="auto"/>
            <w:vAlign w:val="center"/>
          </w:tcPr>
          <w:p w14:paraId="1A8BCB28"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按磋商文件要求提供授权委托书；</w:t>
            </w:r>
          </w:p>
        </w:tc>
        <w:tc>
          <w:tcPr>
            <w:tcW w:w="1817" w:type="dxa"/>
            <w:shd w:val="clear" w:color="000000" w:fill="auto"/>
            <w:vAlign w:val="center"/>
          </w:tcPr>
          <w:p w14:paraId="7FFD7AE5"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69637491" w14:textId="77777777">
        <w:trPr>
          <w:trHeight w:val="837"/>
          <w:jc w:val="center"/>
        </w:trPr>
        <w:tc>
          <w:tcPr>
            <w:tcW w:w="699" w:type="dxa"/>
            <w:shd w:val="clear" w:color="000000" w:fill="auto"/>
            <w:vAlign w:val="center"/>
          </w:tcPr>
          <w:p w14:paraId="270D5B2A"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2</w:t>
            </w:r>
          </w:p>
        </w:tc>
        <w:tc>
          <w:tcPr>
            <w:tcW w:w="1941" w:type="dxa"/>
            <w:shd w:val="clear" w:color="000000" w:fill="auto"/>
            <w:vAlign w:val="center"/>
          </w:tcPr>
          <w:p w14:paraId="466F1B25"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投标完整性</w:t>
            </w:r>
          </w:p>
        </w:tc>
        <w:tc>
          <w:tcPr>
            <w:tcW w:w="4065" w:type="dxa"/>
            <w:shd w:val="clear" w:color="000000" w:fill="auto"/>
            <w:vAlign w:val="center"/>
          </w:tcPr>
          <w:p w14:paraId="2F713FD2"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未将一个采购包中的内容拆开投标；</w:t>
            </w:r>
          </w:p>
        </w:tc>
        <w:tc>
          <w:tcPr>
            <w:tcW w:w="1817" w:type="dxa"/>
            <w:shd w:val="clear" w:color="000000" w:fill="auto"/>
            <w:vAlign w:val="center"/>
          </w:tcPr>
          <w:p w14:paraId="26AA2BEA"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00C9B579"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277BC03C"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3</w:t>
            </w:r>
          </w:p>
        </w:tc>
        <w:tc>
          <w:tcPr>
            <w:tcW w:w="1941" w:type="dxa"/>
            <w:tcBorders>
              <w:top w:val="single" w:sz="4" w:space="0" w:color="auto"/>
              <w:bottom w:val="single" w:sz="4" w:space="0" w:color="auto"/>
              <w:right w:val="single" w:sz="4" w:space="0" w:color="auto"/>
            </w:tcBorders>
            <w:shd w:val="clear" w:color="000000" w:fill="auto"/>
            <w:vAlign w:val="center"/>
          </w:tcPr>
          <w:p w14:paraId="518A844E"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磋商报价</w:t>
            </w:r>
          </w:p>
        </w:tc>
        <w:tc>
          <w:tcPr>
            <w:tcW w:w="4065" w:type="dxa"/>
            <w:tcBorders>
              <w:left w:val="single" w:sz="4" w:space="0" w:color="auto"/>
            </w:tcBorders>
            <w:shd w:val="clear" w:color="000000" w:fill="auto"/>
            <w:vAlign w:val="center"/>
          </w:tcPr>
          <w:p w14:paraId="4A027B41"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磋商报价未超过竞争性磋商文件中规定的项目/采购</w:t>
            </w:r>
            <w:proofErr w:type="gramStart"/>
            <w:r>
              <w:rPr>
                <w:rFonts w:ascii="宋体" w:hAnsi="宋体" w:cs="宋体" w:hint="eastAsia"/>
                <w:sz w:val="24"/>
              </w:rPr>
              <w:t>包预算</w:t>
            </w:r>
            <w:proofErr w:type="gramEnd"/>
            <w:r>
              <w:rPr>
                <w:rFonts w:ascii="宋体" w:hAnsi="宋体" w:cs="宋体" w:hint="eastAsia"/>
                <w:sz w:val="24"/>
              </w:rPr>
              <w:t>金额或者项目/采购</w:t>
            </w:r>
            <w:proofErr w:type="gramStart"/>
            <w:r>
              <w:rPr>
                <w:rFonts w:ascii="宋体" w:hAnsi="宋体" w:cs="宋体" w:hint="eastAsia"/>
                <w:sz w:val="24"/>
              </w:rPr>
              <w:t>包最高</w:t>
            </w:r>
            <w:proofErr w:type="gramEnd"/>
            <w:r>
              <w:rPr>
                <w:rFonts w:ascii="宋体" w:hAnsi="宋体" w:cs="宋体" w:hint="eastAsia"/>
                <w:sz w:val="24"/>
              </w:rPr>
              <w:t>限价；</w:t>
            </w:r>
          </w:p>
        </w:tc>
        <w:tc>
          <w:tcPr>
            <w:tcW w:w="1817" w:type="dxa"/>
            <w:shd w:val="clear" w:color="000000" w:fill="auto"/>
            <w:vAlign w:val="center"/>
          </w:tcPr>
          <w:p w14:paraId="5C3F3B10"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75465B5D"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5543A292"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4</w:t>
            </w:r>
          </w:p>
        </w:tc>
        <w:tc>
          <w:tcPr>
            <w:tcW w:w="1941" w:type="dxa"/>
            <w:tcBorders>
              <w:top w:val="single" w:sz="4" w:space="0" w:color="auto"/>
              <w:bottom w:val="single" w:sz="4" w:space="0" w:color="auto"/>
              <w:right w:val="single" w:sz="4" w:space="0" w:color="auto"/>
            </w:tcBorders>
            <w:shd w:val="clear" w:color="000000" w:fill="auto"/>
            <w:vAlign w:val="center"/>
          </w:tcPr>
          <w:p w14:paraId="1EC09D0C"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磋商有效期</w:t>
            </w:r>
          </w:p>
        </w:tc>
        <w:tc>
          <w:tcPr>
            <w:tcW w:w="4065" w:type="dxa"/>
            <w:tcBorders>
              <w:left w:val="single" w:sz="4" w:space="0" w:color="auto"/>
            </w:tcBorders>
            <w:shd w:val="clear" w:color="000000" w:fill="auto"/>
            <w:vAlign w:val="center"/>
          </w:tcPr>
          <w:p w14:paraId="5E55AAC7"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响应文件中承诺的磋商有效期满足磋商文件中载明的磋商有效期的；</w:t>
            </w:r>
          </w:p>
        </w:tc>
        <w:tc>
          <w:tcPr>
            <w:tcW w:w="1817" w:type="dxa"/>
            <w:shd w:val="clear" w:color="000000" w:fill="auto"/>
            <w:vAlign w:val="center"/>
          </w:tcPr>
          <w:p w14:paraId="178570D5"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0337BF68"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272C03A3"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5</w:t>
            </w:r>
          </w:p>
        </w:tc>
        <w:tc>
          <w:tcPr>
            <w:tcW w:w="1941" w:type="dxa"/>
            <w:tcBorders>
              <w:top w:val="single" w:sz="4" w:space="0" w:color="auto"/>
              <w:bottom w:val="single" w:sz="4" w:space="0" w:color="auto"/>
              <w:right w:val="single" w:sz="4" w:space="0" w:color="auto"/>
            </w:tcBorders>
            <w:shd w:val="clear" w:color="000000" w:fill="auto"/>
            <w:vAlign w:val="center"/>
          </w:tcPr>
          <w:p w14:paraId="5E9439A3"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签署、盖章</w:t>
            </w:r>
          </w:p>
        </w:tc>
        <w:tc>
          <w:tcPr>
            <w:tcW w:w="4065" w:type="dxa"/>
            <w:tcBorders>
              <w:left w:val="single" w:sz="4" w:space="0" w:color="auto"/>
            </w:tcBorders>
            <w:shd w:val="clear" w:color="000000" w:fill="auto"/>
            <w:vAlign w:val="center"/>
          </w:tcPr>
          <w:p w14:paraId="77740F9B"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按照磋商文件要求签署、盖章的；</w:t>
            </w:r>
          </w:p>
        </w:tc>
        <w:tc>
          <w:tcPr>
            <w:tcW w:w="1817" w:type="dxa"/>
            <w:shd w:val="clear" w:color="000000" w:fill="auto"/>
            <w:vAlign w:val="center"/>
          </w:tcPr>
          <w:p w14:paraId="3A87B501"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3644D7A3"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0CB6BCAB"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6</w:t>
            </w:r>
          </w:p>
        </w:tc>
        <w:tc>
          <w:tcPr>
            <w:tcW w:w="1941" w:type="dxa"/>
            <w:tcBorders>
              <w:top w:val="single" w:sz="4" w:space="0" w:color="auto"/>
              <w:bottom w:val="single" w:sz="4" w:space="0" w:color="auto"/>
              <w:right w:val="single" w:sz="4" w:space="0" w:color="auto"/>
            </w:tcBorders>
            <w:shd w:val="clear" w:color="000000" w:fill="auto"/>
            <w:vAlign w:val="center"/>
          </w:tcPr>
          <w:p w14:paraId="5970B554"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实质性格式</w:t>
            </w:r>
          </w:p>
        </w:tc>
        <w:tc>
          <w:tcPr>
            <w:tcW w:w="4065" w:type="dxa"/>
            <w:tcBorders>
              <w:left w:val="single" w:sz="4" w:space="0" w:color="auto"/>
            </w:tcBorders>
            <w:shd w:val="clear" w:color="000000" w:fill="auto"/>
            <w:vAlign w:val="center"/>
          </w:tcPr>
          <w:p w14:paraId="53E933BE"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标记为“实质性格式”的文件均按磋商文件要求提供；</w:t>
            </w:r>
          </w:p>
        </w:tc>
        <w:tc>
          <w:tcPr>
            <w:tcW w:w="1817" w:type="dxa"/>
            <w:shd w:val="clear" w:color="000000" w:fill="auto"/>
            <w:vAlign w:val="center"/>
          </w:tcPr>
          <w:p w14:paraId="3472E195"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6D382EBC"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0A115F23"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7</w:t>
            </w:r>
          </w:p>
        </w:tc>
        <w:tc>
          <w:tcPr>
            <w:tcW w:w="1941" w:type="dxa"/>
            <w:tcBorders>
              <w:top w:val="single" w:sz="4" w:space="0" w:color="auto"/>
              <w:bottom w:val="single" w:sz="4" w:space="0" w:color="auto"/>
              <w:right w:val="single" w:sz="4" w:space="0" w:color="auto"/>
            </w:tcBorders>
            <w:shd w:val="clear" w:color="000000" w:fill="auto"/>
            <w:vAlign w:val="center"/>
          </w:tcPr>
          <w:p w14:paraId="577B69CD"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★号条款</w:t>
            </w:r>
          </w:p>
        </w:tc>
        <w:tc>
          <w:tcPr>
            <w:tcW w:w="4065" w:type="dxa"/>
            <w:tcBorders>
              <w:left w:val="single" w:sz="4" w:space="0" w:color="auto"/>
            </w:tcBorders>
            <w:shd w:val="clear" w:color="000000" w:fill="auto"/>
            <w:vAlign w:val="center"/>
          </w:tcPr>
          <w:p w14:paraId="3496BE22"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完全满足磋商文件★号条款；</w:t>
            </w:r>
          </w:p>
        </w:tc>
        <w:tc>
          <w:tcPr>
            <w:tcW w:w="1817" w:type="dxa"/>
            <w:shd w:val="clear" w:color="000000" w:fill="auto"/>
            <w:vAlign w:val="center"/>
          </w:tcPr>
          <w:p w14:paraId="1608DDF8" w14:textId="77777777" w:rsidR="00053137" w:rsidRDefault="00000000">
            <w:pPr>
              <w:tabs>
                <w:tab w:val="left" w:pos="900"/>
                <w:tab w:val="left" w:pos="1080"/>
                <w:tab w:val="left" w:pos="1589"/>
              </w:tabs>
              <w:snapToGrid w:val="0"/>
              <w:spacing w:line="360" w:lineRule="auto"/>
              <w:jc w:val="center"/>
              <w:rPr>
                <w:rFonts w:ascii="宋体" w:hAnsi="宋体" w:cs="宋体" w:hint="eastAsia"/>
                <w:b/>
                <w:kern w:val="0"/>
                <w:sz w:val="24"/>
              </w:rPr>
            </w:pPr>
            <w:r>
              <w:rPr>
                <w:rFonts w:ascii="宋体" w:hAnsi="宋体" w:cs="宋体" w:hint="eastAsia"/>
                <w:b/>
                <w:kern w:val="0"/>
                <w:sz w:val="24"/>
              </w:rPr>
              <w:t>否</w:t>
            </w:r>
          </w:p>
        </w:tc>
      </w:tr>
      <w:tr w:rsidR="00053137" w14:paraId="56BDAF2C"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1F65D29E"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8</w:t>
            </w:r>
          </w:p>
        </w:tc>
        <w:tc>
          <w:tcPr>
            <w:tcW w:w="1941" w:type="dxa"/>
            <w:tcBorders>
              <w:top w:val="single" w:sz="4" w:space="0" w:color="auto"/>
              <w:bottom w:val="single" w:sz="4" w:space="0" w:color="auto"/>
              <w:right w:val="single" w:sz="4" w:space="0" w:color="auto"/>
            </w:tcBorders>
            <w:shd w:val="clear" w:color="000000" w:fill="auto"/>
            <w:vAlign w:val="center"/>
          </w:tcPr>
          <w:p w14:paraId="204DB5AB"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报价合理性</w:t>
            </w:r>
          </w:p>
        </w:tc>
        <w:tc>
          <w:tcPr>
            <w:tcW w:w="4065" w:type="dxa"/>
            <w:tcBorders>
              <w:left w:val="single" w:sz="4" w:space="0" w:color="auto"/>
            </w:tcBorders>
            <w:shd w:val="clear" w:color="000000" w:fill="auto"/>
            <w:vAlign w:val="center"/>
          </w:tcPr>
          <w:p w14:paraId="603F126C"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报价合理，或供应商的报价明显低于其他通过符合性审查供应商的报价，有可能影响产品质量或者不能诚信履约的，能够应磋商小组要求在启动异常低响应审查程序后按规定时间内证明其报价合理性的；</w:t>
            </w:r>
          </w:p>
        </w:tc>
        <w:tc>
          <w:tcPr>
            <w:tcW w:w="1817" w:type="dxa"/>
            <w:shd w:val="clear" w:color="000000" w:fill="auto"/>
            <w:vAlign w:val="center"/>
          </w:tcPr>
          <w:p w14:paraId="6EB2A700"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是</w:t>
            </w:r>
          </w:p>
        </w:tc>
      </w:tr>
      <w:tr w:rsidR="00053137" w14:paraId="03317E31"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45F614B5"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9</w:t>
            </w:r>
          </w:p>
        </w:tc>
        <w:tc>
          <w:tcPr>
            <w:tcW w:w="1941" w:type="dxa"/>
            <w:tcBorders>
              <w:top w:val="single" w:sz="4" w:space="0" w:color="auto"/>
              <w:bottom w:val="single" w:sz="4" w:space="0" w:color="auto"/>
              <w:right w:val="single" w:sz="4" w:space="0" w:color="auto"/>
            </w:tcBorders>
            <w:shd w:val="clear" w:color="000000" w:fill="auto"/>
            <w:vAlign w:val="center"/>
          </w:tcPr>
          <w:p w14:paraId="0C8548E9"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公平竞争</w:t>
            </w:r>
          </w:p>
        </w:tc>
        <w:tc>
          <w:tcPr>
            <w:tcW w:w="4065" w:type="dxa"/>
            <w:tcBorders>
              <w:left w:val="single" w:sz="4" w:space="0" w:color="auto"/>
            </w:tcBorders>
            <w:shd w:val="clear" w:color="000000" w:fill="auto"/>
            <w:vAlign w:val="center"/>
          </w:tcPr>
          <w:p w14:paraId="704ACE5C"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供应商遵循公平竞争的原则，不存在恶意串通，妨碍其他供应商的竞争行为，不存在损害采购人或者其他供应商的合法权益情形的；</w:t>
            </w:r>
          </w:p>
        </w:tc>
        <w:tc>
          <w:tcPr>
            <w:tcW w:w="1817" w:type="dxa"/>
            <w:shd w:val="clear" w:color="000000" w:fill="auto"/>
            <w:vAlign w:val="center"/>
          </w:tcPr>
          <w:p w14:paraId="00DB96B6"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t>否</w:t>
            </w:r>
          </w:p>
        </w:tc>
      </w:tr>
      <w:tr w:rsidR="00053137" w14:paraId="6647B6FC"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1CC2C883"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10</w:t>
            </w:r>
          </w:p>
        </w:tc>
        <w:tc>
          <w:tcPr>
            <w:tcW w:w="1941" w:type="dxa"/>
            <w:tcBorders>
              <w:top w:val="single" w:sz="4" w:space="0" w:color="auto"/>
              <w:bottom w:val="single" w:sz="4" w:space="0" w:color="auto"/>
              <w:right w:val="single" w:sz="4" w:space="0" w:color="auto"/>
            </w:tcBorders>
            <w:shd w:val="clear" w:color="000000" w:fill="auto"/>
            <w:vAlign w:val="center"/>
          </w:tcPr>
          <w:p w14:paraId="77931D18"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ascii="宋体" w:hAnsi="宋体" w:cs="宋体" w:hint="eastAsia"/>
                <w:sz w:val="24"/>
              </w:rPr>
              <w:t>串通投标</w:t>
            </w:r>
          </w:p>
        </w:tc>
        <w:tc>
          <w:tcPr>
            <w:tcW w:w="4065" w:type="dxa"/>
            <w:tcBorders>
              <w:left w:val="single" w:sz="4" w:space="0" w:color="auto"/>
            </w:tcBorders>
            <w:shd w:val="clear" w:color="000000" w:fill="auto"/>
            <w:vAlign w:val="center"/>
          </w:tcPr>
          <w:p w14:paraId="61D0088E"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w:t>
            </w:r>
            <w:r>
              <w:rPr>
                <w:rFonts w:ascii="宋体" w:hAnsi="宋体" w:cs="宋体" w:hint="eastAsia"/>
                <w:sz w:val="24"/>
              </w:rPr>
              <w:lastRenderedPageBreak/>
              <w:t>件相互混装；（六）不同投标人的投标保证金从同一单位或者个人的账户转出。</w:t>
            </w:r>
          </w:p>
        </w:tc>
        <w:tc>
          <w:tcPr>
            <w:tcW w:w="1817" w:type="dxa"/>
            <w:shd w:val="clear" w:color="000000" w:fill="auto"/>
            <w:vAlign w:val="center"/>
          </w:tcPr>
          <w:p w14:paraId="04E5284D"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b/>
                <w:kern w:val="0"/>
                <w:sz w:val="24"/>
              </w:rPr>
              <w:lastRenderedPageBreak/>
              <w:t>否</w:t>
            </w:r>
          </w:p>
        </w:tc>
      </w:tr>
      <w:tr w:rsidR="00053137" w14:paraId="14DFC388"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6843D768"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11</w:t>
            </w:r>
          </w:p>
        </w:tc>
        <w:tc>
          <w:tcPr>
            <w:tcW w:w="1941" w:type="dxa"/>
            <w:tcBorders>
              <w:top w:val="single" w:sz="4" w:space="0" w:color="auto"/>
              <w:bottom w:val="single" w:sz="4" w:space="0" w:color="auto"/>
              <w:right w:val="single" w:sz="4" w:space="0" w:color="auto"/>
            </w:tcBorders>
            <w:shd w:val="clear" w:color="000000" w:fill="auto"/>
            <w:vAlign w:val="center"/>
          </w:tcPr>
          <w:p w14:paraId="0DABA646" w14:textId="77777777" w:rsidR="00053137" w:rsidRDefault="00000000">
            <w:pPr>
              <w:tabs>
                <w:tab w:val="left" w:pos="900"/>
                <w:tab w:val="left" w:pos="1080"/>
                <w:tab w:val="left" w:pos="1589"/>
              </w:tabs>
              <w:snapToGrid w:val="0"/>
              <w:spacing w:line="360" w:lineRule="auto"/>
              <w:jc w:val="left"/>
              <w:rPr>
                <w:rFonts w:ascii="宋体" w:hAnsi="宋体" w:cs="宋体" w:hint="eastAsia"/>
                <w:sz w:val="24"/>
              </w:rPr>
            </w:pPr>
            <w:r>
              <w:rPr>
                <w:rFonts w:hint="eastAsia"/>
                <w:sz w:val="24"/>
              </w:rPr>
              <w:t>人员承诺</w:t>
            </w:r>
          </w:p>
        </w:tc>
        <w:tc>
          <w:tcPr>
            <w:tcW w:w="4065" w:type="dxa"/>
            <w:tcBorders>
              <w:left w:val="single" w:sz="4" w:space="0" w:color="auto"/>
            </w:tcBorders>
            <w:shd w:val="clear" w:color="000000" w:fill="auto"/>
            <w:vAlign w:val="center"/>
          </w:tcPr>
          <w:p w14:paraId="0D1677B7"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sz w:val="24"/>
              </w:rPr>
              <w:t>按照磋商文件“第六章 响应文件格式”中“12-3人员承诺”要求的格式提供承诺书</w:t>
            </w:r>
          </w:p>
        </w:tc>
        <w:tc>
          <w:tcPr>
            <w:tcW w:w="1817" w:type="dxa"/>
            <w:shd w:val="clear" w:color="000000" w:fill="auto"/>
            <w:vAlign w:val="center"/>
          </w:tcPr>
          <w:p w14:paraId="31FB685F" w14:textId="77777777" w:rsidR="00053137" w:rsidRDefault="00053137">
            <w:pPr>
              <w:tabs>
                <w:tab w:val="left" w:pos="900"/>
                <w:tab w:val="left" w:pos="1080"/>
                <w:tab w:val="left" w:pos="1589"/>
              </w:tabs>
              <w:snapToGrid w:val="0"/>
              <w:spacing w:line="360" w:lineRule="auto"/>
              <w:jc w:val="center"/>
              <w:rPr>
                <w:rFonts w:ascii="宋体" w:hAnsi="宋体" w:cs="宋体" w:hint="eastAsia"/>
                <w:b/>
                <w:kern w:val="0"/>
                <w:sz w:val="24"/>
              </w:rPr>
            </w:pPr>
          </w:p>
        </w:tc>
      </w:tr>
      <w:tr w:rsidR="00053137" w14:paraId="5417158F" w14:textId="77777777">
        <w:trPr>
          <w:trHeight w:val="811"/>
          <w:jc w:val="center"/>
        </w:trPr>
        <w:tc>
          <w:tcPr>
            <w:tcW w:w="699" w:type="dxa"/>
            <w:tcBorders>
              <w:top w:val="single" w:sz="4" w:space="0" w:color="auto"/>
              <w:left w:val="single" w:sz="4" w:space="0" w:color="auto"/>
              <w:bottom w:val="single" w:sz="4" w:space="0" w:color="auto"/>
            </w:tcBorders>
            <w:shd w:val="clear" w:color="000000" w:fill="auto"/>
            <w:vAlign w:val="center"/>
          </w:tcPr>
          <w:p w14:paraId="675CE2AA" w14:textId="77777777" w:rsidR="00053137" w:rsidRDefault="00000000">
            <w:pPr>
              <w:tabs>
                <w:tab w:val="left" w:pos="900"/>
                <w:tab w:val="left" w:pos="1080"/>
                <w:tab w:val="left" w:pos="1589"/>
              </w:tabs>
              <w:snapToGrid w:val="0"/>
              <w:spacing w:line="360" w:lineRule="auto"/>
              <w:jc w:val="center"/>
              <w:rPr>
                <w:rFonts w:ascii="宋体" w:hAnsi="宋体" w:cs="宋体" w:hint="eastAsia"/>
                <w:sz w:val="24"/>
              </w:rPr>
            </w:pPr>
            <w:r>
              <w:rPr>
                <w:rFonts w:ascii="宋体" w:hAnsi="宋体" w:cs="宋体" w:hint="eastAsia"/>
                <w:sz w:val="24"/>
              </w:rPr>
              <w:t>12</w:t>
            </w:r>
          </w:p>
        </w:tc>
        <w:tc>
          <w:tcPr>
            <w:tcW w:w="1941" w:type="dxa"/>
            <w:tcBorders>
              <w:top w:val="single" w:sz="4" w:space="0" w:color="auto"/>
              <w:bottom w:val="single" w:sz="4" w:space="0" w:color="auto"/>
              <w:right w:val="single" w:sz="4" w:space="0" w:color="auto"/>
            </w:tcBorders>
            <w:shd w:val="clear" w:color="000000" w:fill="auto"/>
            <w:vAlign w:val="center"/>
          </w:tcPr>
          <w:p w14:paraId="71707EAE" w14:textId="77777777" w:rsidR="00053137" w:rsidRDefault="00000000">
            <w:pPr>
              <w:tabs>
                <w:tab w:val="left" w:pos="900"/>
                <w:tab w:val="left" w:pos="1080"/>
                <w:tab w:val="left" w:pos="1589"/>
              </w:tabs>
              <w:snapToGrid w:val="0"/>
              <w:spacing w:line="360" w:lineRule="auto"/>
              <w:jc w:val="left"/>
              <w:rPr>
                <w:sz w:val="24"/>
              </w:rPr>
            </w:pPr>
            <w:r>
              <w:rPr>
                <w:rFonts w:hint="eastAsia"/>
                <w:sz w:val="24"/>
              </w:rPr>
              <w:t>其他无效情形</w:t>
            </w:r>
          </w:p>
        </w:tc>
        <w:tc>
          <w:tcPr>
            <w:tcW w:w="4065" w:type="dxa"/>
            <w:tcBorders>
              <w:left w:val="single" w:sz="4" w:space="0" w:color="auto"/>
            </w:tcBorders>
            <w:shd w:val="clear" w:color="000000" w:fill="auto"/>
            <w:vAlign w:val="center"/>
          </w:tcPr>
          <w:p w14:paraId="03B8BAC6" w14:textId="77777777" w:rsidR="00053137" w:rsidRDefault="00000000">
            <w:pPr>
              <w:tabs>
                <w:tab w:val="left" w:pos="900"/>
                <w:tab w:val="left" w:pos="1080"/>
                <w:tab w:val="left" w:pos="1589"/>
              </w:tabs>
              <w:snapToGrid w:val="0"/>
              <w:jc w:val="left"/>
              <w:rPr>
                <w:rFonts w:ascii="宋体" w:hAnsi="宋体" w:cs="宋体" w:hint="eastAsia"/>
                <w:sz w:val="24"/>
              </w:rPr>
            </w:pPr>
            <w:r>
              <w:rPr>
                <w:rFonts w:ascii="宋体" w:hAnsi="宋体" w:cs="宋体" w:hint="eastAsia"/>
                <w:kern w:val="0"/>
                <w:sz w:val="24"/>
              </w:rPr>
              <w:t>供应商、响应文件不存在不符合法律、法规和磋商文件规定的其他无效情形。</w:t>
            </w:r>
          </w:p>
        </w:tc>
        <w:tc>
          <w:tcPr>
            <w:tcW w:w="1817" w:type="dxa"/>
            <w:shd w:val="clear" w:color="000000" w:fill="auto"/>
            <w:vAlign w:val="center"/>
          </w:tcPr>
          <w:p w14:paraId="60E1DE39" w14:textId="77777777" w:rsidR="00053137" w:rsidRDefault="00053137">
            <w:pPr>
              <w:tabs>
                <w:tab w:val="left" w:pos="900"/>
                <w:tab w:val="left" w:pos="1080"/>
                <w:tab w:val="left" w:pos="1589"/>
              </w:tabs>
              <w:snapToGrid w:val="0"/>
              <w:spacing w:line="360" w:lineRule="auto"/>
              <w:jc w:val="center"/>
              <w:rPr>
                <w:rFonts w:ascii="宋体" w:hAnsi="宋体" w:cs="宋体" w:hint="eastAsia"/>
                <w:b/>
                <w:kern w:val="0"/>
                <w:sz w:val="24"/>
              </w:rPr>
            </w:pPr>
          </w:p>
        </w:tc>
      </w:tr>
    </w:tbl>
    <w:bookmarkEnd w:id="413"/>
    <w:p w14:paraId="14A2FB86" w14:textId="77777777" w:rsidR="00053137" w:rsidRDefault="00000000">
      <w:pPr>
        <w:tabs>
          <w:tab w:val="left" w:pos="900"/>
          <w:tab w:val="left" w:pos="1080"/>
          <w:tab w:val="left" w:pos="1589"/>
        </w:tabs>
        <w:snapToGrid w:val="0"/>
        <w:spacing w:line="360" w:lineRule="auto"/>
        <w:rPr>
          <w:rFonts w:ascii="宋体" w:hAnsi="宋体" w:cs="宋体" w:hint="eastAsia"/>
          <w:sz w:val="24"/>
        </w:rPr>
      </w:pPr>
      <w:r>
        <w:rPr>
          <w:rFonts w:ascii="宋体" w:hAnsi="宋体" w:cs="宋体" w:hint="eastAsia"/>
          <w:sz w:val="24"/>
        </w:rPr>
        <w:t xml:space="preserve"> </w:t>
      </w:r>
      <w:r>
        <w:rPr>
          <w:rFonts w:ascii="宋体" w:hAnsi="宋体" w:cs="宋体"/>
          <w:sz w:val="24"/>
        </w:rPr>
        <w:t xml:space="preserve">            </w:t>
      </w:r>
    </w:p>
    <w:p w14:paraId="4B97FEB9"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磋商、响应文件有关事项的澄清、说明或者更正和最后报价</w:t>
      </w:r>
    </w:p>
    <w:p w14:paraId="2113DE25"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磋商小组所有成员集中与单一供应商分别进行磋商，并给予所有参加磋商的供应商平等的磋商机会。</w:t>
      </w:r>
    </w:p>
    <w:p w14:paraId="123DEA3D"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4FF3DC"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kern w:val="0"/>
          <w:sz w:val="24"/>
        </w:rPr>
      </w:pPr>
      <w:r>
        <w:rPr>
          <w:rFonts w:ascii="宋体" w:hAnsi="宋体" w:cs="宋体" w:hint="eastAsia"/>
          <w:kern w:val="0"/>
          <w:sz w:val="24"/>
        </w:rPr>
        <w:t>对磋商文件</w:t>
      </w:r>
      <w:proofErr w:type="gramStart"/>
      <w:r>
        <w:rPr>
          <w:rFonts w:ascii="宋体" w:hAnsi="宋体" w:cs="宋体" w:hint="eastAsia"/>
          <w:kern w:val="0"/>
          <w:sz w:val="24"/>
        </w:rPr>
        <w:t>作出</w:t>
      </w:r>
      <w:proofErr w:type="gramEnd"/>
      <w:r>
        <w:rPr>
          <w:rFonts w:ascii="宋体" w:hAnsi="宋体" w:cs="宋体" w:hint="eastAsia"/>
          <w:kern w:val="0"/>
          <w:sz w:val="24"/>
        </w:rPr>
        <w:t>的实质性变动是磋商文件的有效组成部分，磋商小组应当及时以书面形式同时通知所有参加磋商的供应商。</w:t>
      </w:r>
    </w:p>
    <w:p w14:paraId="524B269F"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kern w:val="0"/>
          <w:sz w:val="24"/>
        </w:rPr>
      </w:pPr>
      <w:r>
        <w:rPr>
          <w:rFonts w:ascii="宋体" w:hAnsi="宋体" w:cs="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8158A97"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响应文件的澄清、说明或者更正：</w:t>
      </w:r>
    </w:p>
    <w:p w14:paraId="5D727AC0" w14:textId="77777777" w:rsidR="00053137" w:rsidRDefault="00000000">
      <w:pPr>
        <w:numPr>
          <w:ilvl w:val="2"/>
          <w:numId w:val="11"/>
        </w:numPr>
        <w:snapToGrid w:val="0"/>
        <w:spacing w:line="360" w:lineRule="auto"/>
        <w:rPr>
          <w:rFonts w:ascii="宋体" w:hAnsi="宋体" w:cs="宋体" w:hint="eastAsia"/>
          <w:sz w:val="24"/>
        </w:rPr>
      </w:pPr>
      <w:r>
        <w:rPr>
          <w:rFonts w:ascii="宋体" w:hAnsi="宋体" w:cs="宋体" w:hint="eastAsia"/>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 w:val="24"/>
        </w:rPr>
        <w:t>作出</w:t>
      </w:r>
      <w:proofErr w:type="gramEnd"/>
      <w:r>
        <w:rPr>
          <w:rFonts w:ascii="宋体" w:hAnsi="宋体" w:cs="宋体" w:hint="eastAsia"/>
          <w:sz w:val="24"/>
        </w:rPr>
        <w:t>必要的澄清、说明或者更正。</w:t>
      </w:r>
    </w:p>
    <w:p w14:paraId="0BDC04ED" w14:textId="77777777" w:rsidR="00053137" w:rsidRDefault="00000000">
      <w:pPr>
        <w:numPr>
          <w:ilvl w:val="2"/>
          <w:numId w:val="11"/>
        </w:numPr>
        <w:snapToGrid w:val="0"/>
        <w:spacing w:line="360" w:lineRule="auto"/>
        <w:rPr>
          <w:rFonts w:ascii="宋体" w:hAnsi="宋体" w:cs="宋体" w:hint="eastAsia"/>
          <w:sz w:val="24"/>
        </w:rPr>
      </w:pPr>
      <w:r>
        <w:rPr>
          <w:rFonts w:ascii="宋体" w:hAnsi="宋体" w:cs="宋体" w:hint="eastAsia"/>
          <w:sz w:val="24"/>
        </w:rPr>
        <w:t>磋商小组对响应文件进行审查，如发现供应商提交的响应文件存在不满足《符合性审查要求》的内容，如属于表中“不允许”澄清、说明或者更正的内容，则供应商响应文件按</w:t>
      </w:r>
      <w:r>
        <w:rPr>
          <w:rFonts w:ascii="宋体" w:hAnsi="宋体" w:cs="宋体" w:hint="eastAsia"/>
          <w:b/>
          <w:sz w:val="24"/>
        </w:rPr>
        <w:t>无效处理</w:t>
      </w:r>
      <w:r>
        <w:rPr>
          <w:rFonts w:ascii="宋体" w:hAnsi="宋体" w:cs="宋体" w:hint="eastAsia"/>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cs="宋体" w:hint="eastAsia"/>
          <w:sz w:val="24"/>
        </w:rPr>
        <w:t>作出</w:t>
      </w:r>
      <w:proofErr w:type="gramEnd"/>
      <w:r>
        <w:rPr>
          <w:rFonts w:ascii="宋体" w:hAnsi="宋体" w:cs="宋体" w:hint="eastAsia"/>
          <w:sz w:val="24"/>
        </w:rPr>
        <w:t>必要的澄清、说明或者更正，或澄清、说明或者更正后仍不能满足采购文件要求的，则供应商的响应文件</w:t>
      </w:r>
      <w:r>
        <w:rPr>
          <w:rFonts w:ascii="宋体" w:hAnsi="宋体" w:cs="宋体" w:hint="eastAsia"/>
          <w:sz w:val="24"/>
        </w:rPr>
        <w:lastRenderedPageBreak/>
        <w:t>按</w:t>
      </w:r>
      <w:r>
        <w:rPr>
          <w:rFonts w:ascii="宋体" w:hAnsi="宋体" w:cs="宋体" w:hint="eastAsia"/>
          <w:b/>
          <w:sz w:val="24"/>
        </w:rPr>
        <w:t>无效处理</w:t>
      </w:r>
      <w:r>
        <w:rPr>
          <w:rFonts w:ascii="宋体" w:hAnsi="宋体" w:cs="宋体" w:hint="eastAsia"/>
          <w:sz w:val="24"/>
        </w:rPr>
        <w:t>。</w:t>
      </w:r>
    </w:p>
    <w:p w14:paraId="12B59E2A" w14:textId="77777777" w:rsidR="00053137" w:rsidRDefault="00000000">
      <w:pPr>
        <w:numPr>
          <w:ilvl w:val="2"/>
          <w:numId w:val="11"/>
        </w:numPr>
        <w:snapToGrid w:val="0"/>
        <w:spacing w:line="360" w:lineRule="auto"/>
        <w:rPr>
          <w:rFonts w:ascii="宋体" w:hAnsi="宋体" w:cs="宋体" w:hint="eastAsia"/>
          <w:sz w:val="24"/>
        </w:rPr>
      </w:pPr>
      <w:r>
        <w:rPr>
          <w:rFonts w:ascii="宋体" w:hAnsi="宋体" w:cs="宋体" w:hint="eastAsia"/>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cs="宋体" w:hint="eastAsia"/>
          <w:sz w:val="24"/>
        </w:rPr>
        <w:t>作出</w:t>
      </w:r>
      <w:proofErr w:type="gramEnd"/>
      <w:r>
        <w:rPr>
          <w:rFonts w:ascii="宋体" w:hAnsi="宋体" w:cs="宋体" w:hint="eastAsia"/>
          <w:sz w:val="24"/>
        </w:rPr>
        <w:t>。供应商的澄清、说明或者更正应当由法定代表人</w:t>
      </w:r>
      <w:r>
        <w:rPr>
          <w:rFonts w:ascii="宋体" w:hAnsi="宋体" w:cs="宋体" w:hint="eastAsia"/>
          <w:kern w:val="0"/>
          <w:sz w:val="24"/>
        </w:rPr>
        <w:t>（若供应商为事业单位或其他组织或分支机构，可为单位负责人）</w:t>
      </w:r>
      <w:r>
        <w:rPr>
          <w:rFonts w:ascii="宋体" w:hAnsi="宋体" w:cs="宋体" w:hint="eastAsia"/>
          <w:sz w:val="24"/>
        </w:rPr>
        <w:t>或其授权代表签字或者加盖公章。由授权代表签字的，应当附授权委托书。供应商为自然人的，应当由本人签字并附身份证明。澄清、说明或者更正文件将作为响应文件内容的一部分。</w:t>
      </w:r>
    </w:p>
    <w:p w14:paraId="5C816F39"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磋商结束后，磋商小组将要求所有实质性响应的供应商在规定时间内提交最后报价。最后报价时间为磋商小组指定的时间，具体时间根据磋商进度另行通知。</w:t>
      </w:r>
    </w:p>
    <w:p w14:paraId="6C94BFDC"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磋商文件能够详细列明采购标的</w:t>
      </w:r>
      <w:proofErr w:type="gramStart"/>
      <w:r>
        <w:rPr>
          <w:rFonts w:ascii="宋体" w:hAnsi="宋体" w:cs="宋体" w:hint="eastAsia"/>
          <w:sz w:val="24"/>
        </w:rPr>
        <w:t>的</w:t>
      </w:r>
      <w:proofErr w:type="gramEnd"/>
      <w:r>
        <w:rPr>
          <w:rFonts w:ascii="宋体" w:hAnsi="宋体" w:cs="宋体" w:hint="eastAsia"/>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cs="宋体" w:hint="eastAsia"/>
          <w:sz w:val="24"/>
        </w:rPr>
        <w:t>的</w:t>
      </w:r>
      <w:proofErr w:type="gramEnd"/>
      <w:r>
        <w:rPr>
          <w:rFonts w:ascii="宋体" w:hAnsi="宋体" w:cs="宋体" w:hint="eastAsia"/>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191592E"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最后报价是供应商响应文件的有效组成部分。</w:t>
      </w:r>
    </w:p>
    <w:p w14:paraId="6016EFBC"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已提交响应文件的供应商，在提交最后报价之前，可以根据磋商情况退出磋商。</w:t>
      </w:r>
    </w:p>
    <w:p w14:paraId="6AF7D7B6"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最后报价的算术修正及政策调整</w:t>
      </w:r>
    </w:p>
    <w:p w14:paraId="411B47D8"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cs="宋体" w:hint="eastAsia"/>
          <w:b/>
          <w:sz w:val="24"/>
        </w:rPr>
        <w:t>响应无效</w:t>
      </w:r>
      <w:r>
        <w:rPr>
          <w:rFonts w:ascii="宋体" w:hAnsi="宋体" w:cs="宋体" w:hint="eastAsia"/>
          <w:sz w:val="24"/>
        </w:rPr>
        <w:t>。</w:t>
      </w:r>
    </w:p>
    <w:p w14:paraId="4EA00482"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最后报价出现前后不一致的，按照下列规定修正：</w:t>
      </w:r>
    </w:p>
    <w:p w14:paraId="6BD9BD4D" w14:textId="77777777" w:rsidR="00053137"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竞争性磋商文件对于报价修正是否另有规定：</w:t>
      </w:r>
    </w:p>
    <w:p w14:paraId="1B401728" w14:textId="77777777" w:rsidR="00053137"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lastRenderedPageBreak/>
        <w:t>□有，具体规定为：</w:t>
      </w:r>
      <w:r>
        <w:rPr>
          <w:rFonts w:ascii="宋体" w:hAnsi="宋体" w:cs="宋体" w:hint="eastAsia"/>
          <w:sz w:val="24"/>
          <w:u w:val="single"/>
        </w:rPr>
        <w:t xml:space="preserve"> </w:t>
      </w:r>
      <w:r>
        <w:rPr>
          <w:rFonts w:ascii="宋体" w:hAnsi="宋体" w:cs="宋体"/>
          <w:sz w:val="24"/>
          <w:u w:val="single"/>
        </w:rPr>
        <w:t xml:space="preserve">/ </w:t>
      </w:r>
    </w:p>
    <w:p w14:paraId="04C50777" w14:textId="77777777" w:rsidR="00053137"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b/>
          <w:sz w:val="24"/>
        </w:rPr>
        <w:t>■</w:t>
      </w:r>
      <w:r>
        <w:rPr>
          <w:rFonts w:ascii="宋体" w:hAnsi="宋体" w:cs="宋体" w:hint="eastAsia"/>
          <w:sz w:val="24"/>
        </w:rPr>
        <w:t>无，按下述3.2.2-3.2.6项规定修正。</w:t>
      </w:r>
    </w:p>
    <w:p w14:paraId="15BC20F9" w14:textId="77777777" w:rsidR="00053137"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大写金额和小写金额不一致的，以大写金额为准；</w:t>
      </w:r>
    </w:p>
    <w:p w14:paraId="6D49A188" w14:textId="77777777" w:rsidR="00053137"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单价金额小数点或者百分比有明显错位的，以总价为准，并修改单价；</w:t>
      </w:r>
    </w:p>
    <w:p w14:paraId="3CC6DDA3" w14:textId="77777777" w:rsidR="00053137"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总价金额与按单价汇总金额不一致的，以单价金额计算结果为准。</w:t>
      </w:r>
    </w:p>
    <w:p w14:paraId="34317A2D" w14:textId="77777777" w:rsidR="00053137"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同时出现两种以上不一致的，按照前款规定的顺序修正。</w:t>
      </w:r>
    </w:p>
    <w:p w14:paraId="6928E085" w14:textId="77777777" w:rsidR="00053137"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修正后的报价</w:t>
      </w:r>
      <w:proofErr w:type="gramStart"/>
      <w:r>
        <w:rPr>
          <w:rFonts w:ascii="宋体" w:hAnsi="宋体" w:cs="宋体" w:hint="eastAsia"/>
          <w:sz w:val="24"/>
        </w:rPr>
        <w:t>经供应</w:t>
      </w:r>
      <w:proofErr w:type="gramEnd"/>
      <w:r>
        <w:rPr>
          <w:rFonts w:ascii="宋体" w:hAnsi="宋体" w:cs="宋体" w:hint="eastAsia"/>
          <w:sz w:val="24"/>
        </w:rPr>
        <w:t>商书面确认后产生约束力，供应商不确认的，</w:t>
      </w:r>
      <w:r>
        <w:rPr>
          <w:rFonts w:ascii="宋体" w:hAnsi="宋体" w:cs="宋体" w:hint="eastAsia"/>
          <w:b/>
          <w:sz w:val="24"/>
        </w:rPr>
        <w:t>其响应无效</w:t>
      </w:r>
      <w:r>
        <w:rPr>
          <w:rFonts w:ascii="宋体" w:hAnsi="宋体" w:cs="宋体" w:hint="eastAsia"/>
          <w:sz w:val="24"/>
        </w:rPr>
        <w:t>。</w:t>
      </w:r>
    </w:p>
    <w:p w14:paraId="603A35CA"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落实政府采购政策的价格调整：只有符合第二章《供应商须知》4.2条规定情形的，可以享受中小企业扶持政策，用扣除后的价格参加评审；否则，评审时价格不予扣除。</w:t>
      </w:r>
    </w:p>
    <w:p w14:paraId="342E80AB"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对于未预留份额专门面向中小企业采购的采购项目，以及预留份额项目中的非预留部分采购包，对小</w:t>
      </w:r>
      <w:proofErr w:type="gramStart"/>
      <w:r>
        <w:rPr>
          <w:rFonts w:ascii="宋体" w:hAnsi="宋体" w:cs="宋体" w:hint="eastAsia"/>
          <w:sz w:val="24"/>
        </w:rPr>
        <w:t>微企业</w:t>
      </w:r>
      <w:proofErr w:type="gramEnd"/>
      <w:r>
        <w:rPr>
          <w:rFonts w:ascii="宋体" w:hAnsi="宋体" w:cs="宋体" w:hint="eastAsia"/>
          <w:sz w:val="24"/>
        </w:rPr>
        <w:t>报价给予</w:t>
      </w:r>
      <w:r>
        <w:rPr>
          <w:rFonts w:ascii="宋体" w:hAnsi="宋体" w:cs="宋体" w:hint="eastAsia"/>
          <w:sz w:val="24"/>
          <w:u w:val="single"/>
        </w:rPr>
        <w:t xml:space="preserve">  /  </w:t>
      </w:r>
      <w:r>
        <w:rPr>
          <w:rFonts w:ascii="宋体" w:hAnsi="宋体" w:cs="宋体" w:hint="eastAsia"/>
          <w:sz w:val="24"/>
        </w:rPr>
        <w:t>%的扣除，用扣除后的价格参加评审。</w:t>
      </w:r>
    </w:p>
    <w:p w14:paraId="770AE461"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对于未预留份额专门面向中小企业采购的采购项目，以及预留份额项目中的非预留部分采购包，且接受大中型企业与小</w:t>
      </w:r>
      <w:proofErr w:type="gramStart"/>
      <w:r>
        <w:rPr>
          <w:rFonts w:ascii="宋体" w:hAnsi="宋体" w:cs="宋体" w:hint="eastAsia"/>
          <w:sz w:val="24"/>
        </w:rPr>
        <w:t>微企业</w:t>
      </w:r>
      <w:proofErr w:type="gramEnd"/>
      <w:r>
        <w:rPr>
          <w:rFonts w:ascii="宋体" w:hAnsi="宋体" w:cs="宋体" w:hint="eastAsia"/>
          <w:sz w:val="24"/>
        </w:rPr>
        <w:t>组成联合体或者允许大中型企业向一家或者多家小</w:t>
      </w:r>
      <w:proofErr w:type="gramStart"/>
      <w:r>
        <w:rPr>
          <w:rFonts w:ascii="宋体" w:hAnsi="宋体" w:cs="宋体" w:hint="eastAsia"/>
          <w:sz w:val="24"/>
        </w:rPr>
        <w:t>微企业</w:t>
      </w:r>
      <w:proofErr w:type="gramEnd"/>
      <w:r>
        <w:rPr>
          <w:rFonts w:ascii="宋体" w:hAnsi="宋体" w:cs="宋体" w:hint="eastAsia"/>
          <w:sz w:val="24"/>
        </w:rPr>
        <w:t>分包的采购项目，对于联合协议或者分包意向协议约定小</w:t>
      </w:r>
      <w:proofErr w:type="gramStart"/>
      <w:r>
        <w:rPr>
          <w:rFonts w:ascii="宋体" w:hAnsi="宋体" w:cs="宋体" w:hint="eastAsia"/>
          <w:sz w:val="24"/>
        </w:rPr>
        <w:t>微企业</w:t>
      </w:r>
      <w:proofErr w:type="gramEnd"/>
      <w:r>
        <w:rPr>
          <w:rFonts w:ascii="宋体" w:hAnsi="宋体" w:cs="宋体" w:hint="eastAsia"/>
          <w:sz w:val="24"/>
        </w:rPr>
        <w:t>的合同份额占到合同总金额 30%以上的联合体或者大中型企业的报价给予</w:t>
      </w:r>
      <w:r>
        <w:rPr>
          <w:rFonts w:ascii="宋体" w:hAnsi="宋体" w:cs="宋体" w:hint="eastAsia"/>
          <w:sz w:val="24"/>
          <w:u w:val="single"/>
        </w:rPr>
        <w:t xml:space="preserve">  /  </w:t>
      </w:r>
      <w:r>
        <w:rPr>
          <w:rFonts w:ascii="宋体" w:hAnsi="宋体" w:cs="宋体" w:hint="eastAsia"/>
          <w:sz w:val="24"/>
        </w:rPr>
        <w:t>%的扣除，用扣除后的价格参加评审。</w:t>
      </w:r>
    </w:p>
    <w:p w14:paraId="77E84948"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组成联合体或者接受分包的小</w:t>
      </w:r>
      <w:proofErr w:type="gramStart"/>
      <w:r>
        <w:rPr>
          <w:rFonts w:ascii="宋体" w:hAnsi="宋体" w:cs="宋体" w:hint="eastAsia"/>
          <w:sz w:val="24"/>
        </w:rPr>
        <w:t>微企业</w:t>
      </w:r>
      <w:proofErr w:type="gramEnd"/>
      <w:r>
        <w:rPr>
          <w:rFonts w:ascii="宋体" w:hAnsi="宋体" w:cs="宋体" w:hint="eastAsia"/>
          <w:sz w:val="24"/>
        </w:rPr>
        <w:t>与联合体内其他企业、分包企业之间存在直接控股、管理关系的，不享受价格扣除优惠政策。</w:t>
      </w:r>
    </w:p>
    <w:p w14:paraId="25504CAA"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价格扣除比例对小型企业和微型企业同等对待，不作区分。</w:t>
      </w:r>
    </w:p>
    <w:p w14:paraId="1499D2D4"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color w:val="000000"/>
          <w:sz w:val="24"/>
        </w:rPr>
        <w:t>中小企业参加政府采购活动，应当按照竞争性磋商文件给定的格式出具《中小企业声明函》，否则不得享受相关中小企业扶持政策。</w:t>
      </w:r>
    </w:p>
    <w:p w14:paraId="6C39C3EA"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监狱企业提供了由省级以上监狱管理局（北京市含教育矫治局）、戒毒管理局（含新疆生产建设兵团）出具的属于监狱企业的证明文件的，视同小微企业。</w:t>
      </w:r>
    </w:p>
    <w:p w14:paraId="7F1DCAFC" w14:textId="77777777" w:rsidR="00053137" w:rsidRDefault="00000000">
      <w:pPr>
        <w:numPr>
          <w:ilvl w:val="2"/>
          <w:numId w:val="11"/>
        </w:numPr>
        <w:tabs>
          <w:tab w:val="left" w:pos="1080"/>
          <w:tab w:val="left" w:pos="1589"/>
          <w:tab w:val="left" w:pos="2035"/>
        </w:tabs>
        <w:snapToGrid w:val="0"/>
        <w:spacing w:line="360" w:lineRule="auto"/>
        <w:ind w:left="2035"/>
        <w:rPr>
          <w:rFonts w:ascii="宋体" w:hAnsi="宋体" w:cs="宋体" w:hint="eastAsia"/>
          <w:sz w:val="24"/>
        </w:rPr>
      </w:pPr>
      <w:r>
        <w:rPr>
          <w:rFonts w:ascii="宋体" w:hAnsi="宋体" w:cs="宋体" w:hint="eastAsia"/>
          <w:sz w:val="24"/>
        </w:rPr>
        <w:t>残疾人福利性单位按竞争性磋商文件要求提供了《残疾人福利性</w:t>
      </w:r>
      <w:r>
        <w:rPr>
          <w:rFonts w:ascii="宋体" w:hAnsi="宋体" w:cs="宋体" w:hint="eastAsia"/>
          <w:sz w:val="24"/>
        </w:rPr>
        <w:lastRenderedPageBreak/>
        <w:t>单位声明函》（见附件）的，视同小微企业。</w:t>
      </w:r>
    </w:p>
    <w:p w14:paraId="350123CD" w14:textId="77777777" w:rsidR="00053137" w:rsidRDefault="00000000">
      <w:pPr>
        <w:numPr>
          <w:ilvl w:val="2"/>
          <w:numId w:val="11"/>
        </w:numPr>
        <w:tabs>
          <w:tab w:val="left" w:pos="1080"/>
          <w:tab w:val="left" w:pos="1589"/>
          <w:tab w:val="left" w:pos="2014"/>
        </w:tabs>
        <w:snapToGrid w:val="0"/>
        <w:spacing w:line="360" w:lineRule="auto"/>
        <w:ind w:left="2035"/>
        <w:rPr>
          <w:rFonts w:ascii="宋体" w:hAnsi="宋体" w:cs="宋体" w:hint="eastAsia"/>
          <w:sz w:val="24"/>
        </w:rPr>
      </w:pPr>
      <w:r>
        <w:rPr>
          <w:rFonts w:ascii="宋体" w:hAnsi="宋体" w:cs="宋体" w:hint="eastAsia"/>
          <w:sz w:val="24"/>
        </w:rPr>
        <w:t>若供应商同时属于小型或微型企业、监狱企业、残疾人福利性单位中的两种及以上，将不重复享受小</w:t>
      </w:r>
      <w:proofErr w:type="gramStart"/>
      <w:r>
        <w:rPr>
          <w:rFonts w:ascii="宋体" w:hAnsi="宋体" w:cs="宋体" w:hint="eastAsia"/>
          <w:sz w:val="24"/>
        </w:rPr>
        <w:t>微企业</w:t>
      </w:r>
      <w:proofErr w:type="gramEnd"/>
      <w:r>
        <w:rPr>
          <w:rFonts w:ascii="宋体" w:hAnsi="宋体" w:cs="宋体" w:hint="eastAsia"/>
          <w:sz w:val="24"/>
        </w:rPr>
        <w:t>价格扣减的优惠政策。</w:t>
      </w:r>
    </w:p>
    <w:p w14:paraId="07C74BDD" w14:textId="77777777" w:rsidR="00053137" w:rsidRDefault="00000000">
      <w:pPr>
        <w:numPr>
          <w:ilvl w:val="2"/>
          <w:numId w:val="11"/>
        </w:numPr>
        <w:tabs>
          <w:tab w:val="left" w:pos="1080"/>
          <w:tab w:val="left" w:pos="1589"/>
          <w:tab w:val="left" w:pos="2014"/>
        </w:tabs>
        <w:snapToGrid w:val="0"/>
        <w:spacing w:line="360" w:lineRule="auto"/>
        <w:ind w:left="2035"/>
        <w:rPr>
          <w:rFonts w:ascii="宋体" w:hAnsi="宋体" w:cs="宋体" w:hint="eastAsia"/>
          <w:sz w:val="24"/>
        </w:rPr>
      </w:pPr>
      <w:r>
        <w:rPr>
          <w:rFonts w:ascii="宋体" w:hAnsi="宋体" w:cs="宋体" w:hint="eastAsia"/>
          <w:sz w:val="24"/>
        </w:rPr>
        <w:t>其他为落实政府采购政策实施的优先采购：</w:t>
      </w:r>
      <w:r>
        <w:rPr>
          <w:rFonts w:ascii="宋体" w:hAnsi="宋体" w:cs="宋体" w:hint="eastAsia"/>
          <w:sz w:val="24"/>
          <w:u w:val="single"/>
        </w:rPr>
        <w:t xml:space="preserve">  /  </w:t>
      </w:r>
      <w:r>
        <w:rPr>
          <w:rFonts w:ascii="宋体" w:hAnsi="宋体" w:cs="宋体" w:hint="eastAsia"/>
          <w:sz w:val="24"/>
        </w:rPr>
        <w:t>。</w:t>
      </w:r>
    </w:p>
    <w:p w14:paraId="03B60F57"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磋商环节及提交最后报价后如出现以下情况的，供应商的</w:t>
      </w:r>
      <w:r>
        <w:rPr>
          <w:rFonts w:ascii="宋体" w:hAnsi="宋体" w:cs="宋体" w:hint="eastAsia"/>
          <w:b/>
          <w:sz w:val="24"/>
        </w:rPr>
        <w:t>响应文件无效</w:t>
      </w:r>
      <w:r>
        <w:rPr>
          <w:rFonts w:ascii="宋体" w:hAnsi="宋体" w:cs="宋体" w:hint="eastAsia"/>
          <w:sz w:val="24"/>
        </w:rPr>
        <w:t>：</w:t>
      </w:r>
    </w:p>
    <w:p w14:paraId="7A773CF7"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供应商对实质性变动不予确认的；</w:t>
      </w:r>
    </w:p>
    <w:p w14:paraId="4B6AD10E"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不满足磋商文件★号条款或磋商文件技术指标</w:t>
      </w:r>
      <w:proofErr w:type="gramStart"/>
      <w:r>
        <w:rPr>
          <w:rFonts w:ascii="宋体" w:hAnsi="宋体" w:cs="宋体" w:hint="eastAsia"/>
          <w:sz w:val="24"/>
        </w:rPr>
        <w:t>超出磋商</w:t>
      </w:r>
      <w:proofErr w:type="gramEnd"/>
      <w:r>
        <w:rPr>
          <w:rFonts w:ascii="宋体" w:hAnsi="宋体" w:cs="宋体" w:hint="eastAsia"/>
          <w:sz w:val="24"/>
        </w:rPr>
        <w:t>文件《采购需求》中主要技术参数允许偏差的最大范围的（如有）；</w:t>
      </w:r>
    </w:p>
    <w:p w14:paraId="5BE2F3B4"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未按照磋商小组规定的时间、逾期提交最后报价的；</w:t>
      </w:r>
    </w:p>
    <w:p w14:paraId="2CAC36A1"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如供应商的最后报价超过竞争性磋商文件中规定的项目/采购</w:t>
      </w:r>
      <w:proofErr w:type="gramStart"/>
      <w:r>
        <w:rPr>
          <w:rFonts w:ascii="宋体" w:hAnsi="宋体" w:cs="宋体" w:hint="eastAsia"/>
          <w:sz w:val="24"/>
        </w:rPr>
        <w:t>包预算</w:t>
      </w:r>
      <w:proofErr w:type="gramEnd"/>
      <w:r>
        <w:rPr>
          <w:rFonts w:ascii="宋体" w:hAnsi="宋体" w:cs="宋体" w:hint="eastAsia"/>
          <w:sz w:val="24"/>
        </w:rPr>
        <w:t>金额或者项目/采购</w:t>
      </w:r>
      <w:proofErr w:type="gramStart"/>
      <w:r>
        <w:rPr>
          <w:rFonts w:ascii="宋体" w:hAnsi="宋体" w:cs="宋体" w:hint="eastAsia"/>
          <w:sz w:val="24"/>
        </w:rPr>
        <w:t>包最高</w:t>
      </w:r>
      <w:proofErr w:type="gramEnd"/>
      <w:r>
        <w:rPr>
          <w:rFonts w:ascii="宋体" w:hAnsi="宋体" w:cs="宋体" w:hint="eastAsia"/>
          <w:sz w:val="24"/>
        </w:rPr>
        <w:t>限价的；</w:t>
      </w:r>
    </w:p>
    <w:p w14:paraId="65B88A17"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响应文件中出现可选择性或可调整的报价的（竞争性磋商文件另有规定的除外）；</w:t>
      </w:r>
    </w:p>
    <w:p w14:paraId="739678C2"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最后报价出现前后不一致，供应商对修正后的报价不予确认的；</w:t>
      </w:r>
    </w:p>
    <w:p w14:paraId="6EA39399" w14:textId="77777777" w:rsidR="00053137"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其他：</w:t>
      </w:r>
      <w:bookmarkStart w:id="414" w:name="_Hlk215672304"/>
      <w:r>
        <w:rPr>
          <w:rFonts w:ascii="宋体" w:hAnsi="宋体" w:cs="宋体" w:hint="eastAsia"/>
          <w:b/>
          <w:bCs/>
          <w:sz w:val="24"/>
          <w:u w:val="single"/>
        </w:rPr>
        <w:t>磋商小组启动</w:t>
      </w:r>
      <w:proofErr w:type="gramStart"/>
      <w:r>
        <w:rPr>
          <w:rFonts w:ascii="宋体" w:hAnsi="宋体" w:cs="宋体" w:hint="eastAsia"/>
          <w:b/>
          <w:bCs/>
          <w:sz w:val="24"/>
          <w:u w:val="single"/>
        </w:rPr>
        <w:t>异常低响审查</w:t>
      </w:r>
      <w:proofErr w:type="gramEnd"/>
      <w:r>
        <w:rPr>
          <w:rFonts w:ascii="宋体" w:hAnsi="宋体" w:cs="宋体" w:hint="eastAsia"/>
          <w:b/>
          <w:bCs/>
          <w:sz w:val="24"/>
          <w:u w:val="single"/>
        </w:rPr>
        <w:t>程序，供应商未按要求提供说明材料或被磋商小组认定为低于成本报价。</w:t>
      </w:r>
      <w:bookmarkEnd w:id="414"/>
    </w:p>
    <w:bookmarkEnd w:id="395"/>
    <w:bookmarkEnd w:id="396"/>
    <w:p w14:paraId="14624ECB"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评审方法和评审标准</w:t>
      </w:r>
    </w:p>
    <w:p w14:paraId="1A757F1D"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89A4C4F"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竞争性磋商文件中没有规定的评审标准不得作为评审依据。</w:t>
      </w:r>
    </w:p>
    <w:p w14:paraId="426E4532"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rFonts w:ascii="宋体" w:hAnsi="宋体" w:cs="宋体" w:hint="eastAsia"/>
          <w:sz w:val="24"/>
        </w:rPr>
        <w:t>。</w:t>
      </w:r>
    </w:p>
    <w:p w14:paraId="1B61687B"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确定</w:t>
      </w:r>
      <w:bookmarkStart w:id="415" w:name="_Toc151193644"/>
      <w:bookmarkStart w:id="416" w:name="_Toc305158888"/>
      <w:bookmarkStart w:id="417" w:name="_Toc226965819"/>
      <w:bookmarkStart w:id="418" w:name="_Toc151190173"/>
      <w:bookmarkStart w:id="419" w:name="_Toc149720839"/>
      <w:bookmarkStart w:id="420" w:name="_Toc164229241"/>
      <w:bookmarkStart w:id="421" w:name="_Toc151193716"/>
      <w:bookmarkStart w:id="422" w:name="_Toc164608815"/>
      <w:bookmarkStart w:id="423" w:name="_Toc164351640"/>
      <w:bookmarkStart w:id="424" w:name="_Toc150480784"/>
      <w:bookmarkStart w:id="425" w:name="_Toc164608660"/>
      <w:bookmarkStart w:id="426" w:name="_Toc265228384"/>
      <w:bookmarkStart w:id="427" w:name="_Toc226337242"/>
      <w:bookmarkStart w:id="428" w:name="_Toc520356170"/>
      <w:bookmarkStart w:id="429" w:name="_Toc164229387"/>
      <w:bookmarkStart w:id="430" w:name="_Toc142311048"/>
      <w:bookmarkStart w:id="431" w:name="_Ref467307010"/>
      <w:bookmarkStart w:id="432" w:name="_Toc151193934"/>
      <w:bookmarkStart w:id="433" w:name="_Toc150774646"/>
      <w:bookmarkStart w:id="434" w:name="_Toc226309790"/>
      <w:bookmarkStart w:id="435" w:name="_Toc226965736"/>
      <w:bookmarkStart w:id="436" w:name="_Toc127151747"/>
      <w:bookmarkStart w:id="437" w:name="_Toc195842911"/>
      <w:bookmarkStart w:id="438" w:name="_Toc151193860"/>
      <w:bookmarkStart w:id="439" w:name="_Toc150774751"/>
      <w:bookmarkStart w:id="440" w:name="_Toc264969236"/>
      <w:bookmarkStart w:id="441" w:name="_Toc150509297"/>
      <w:bookmarkStart w:id="442" w:name="_Toc305158814"/>
      <w:bookmarkStart w:id="443" w:name="_Toc127151546"/>
      <w:bookmarkStart w:id="444" w:name="_Toc151193788"/>
      <w:bookmarkStart w:id="445" w:name="_Toc127161460"/>
      <w:r>
        <w:rPr>
          <w:rFonts w:ascii="宋体" w:hAnsi="宋体" w:cs="宋体" w:hint="eastAsia"/>
          <w:sz w:val="24"/>
        </w:rPr>
        <w:t>成交候选人名单</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02F1FDF2"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cs="宋体" w:hint="eastAsia"/>
          <w:sz w:val="24"/>
        </w:rPr>
        <w:t>且按照</w:t>
      </w:r>
      <w:proofErr w:type="gramEnd"/>
      <w:r>
        <w:rPr>
          <w:rFonts w:ascii="宋体" w:hAnsi="宋体" w:cs="宋体" w:hint="eastAsia"/>
          <w:sz w:val="24"/>
        </w:rPr>
        <w:t xml:space="preserve">评审因素的量化指标评审得分最高的供应商为排名第一的成交候选人。评分分值计算保留小数点后两位，第三位四舍五入。 </w:t>
      </w:r>
    </w:p>
    <w:p w14:paraId="18A7D66D"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kern w:val="0"/>
          <w:sz w:val="24"/>
          <w:szCs w:val="20"/>
        </w:rPr>
        <w:lastRenderedPageBreak/>
        <w:t>磋商小组根据上述供应商排序，依次推荐排序前</w:t>
      </w:r>
      <w:r>
        <w:rPr>
          <w:rFonts w:ascii="宋体" w:hAnsi="宋体" w:cs="宋体" w:hint="eastAsia"/>
          <w:kern w:val="0"/>
          <w:sz w:val="24"/>
          <w:szCs w:val="20"/>
          <w:u w:val="single"/>
        </w:rPr>
        <w:t xml:space="preserve"> </w:t>
      </w:r>
      <w:r>
        <w:rPr>
          <w:rFonts w:ascii="宋体" w:hAnsi="宋体" w:cs="宋体" w:hint="eastAsia"/>
          <w:sz w:val="24"/>
          <w:u w:val="single"/>
        </w:rPr>
        <w:t xml:space="preserve">3 </w:t>
      </w:r>
      <w:r>
        <w:rPr>
          <w:rFonts w:ascii="宋体" w:hAnsi="宋体" w:cs="宋体" w:hint="eastAsia"/>
          <w:sz w:val="24"/>
        </w:rPr>
        <w:t>名</w:t>
      </w:r>
      <w:r>
        <w:rPr>
          <w:rFonts w:ascii="宋体" w:hAnsi="宋体" w:cs="宋体" w:hint="eastAsia"/>
          <w:kern w:val="0"/>
          <w:sz w:val="24"/>
          <w:szCs w:val="20"/>
        </w:rPr>
        <w:t>的供应商为</w:t>
      </w:r>
      <w:r>
        <w:rPr>
          <w:rFonts w:ascii="宋体" w:hAnsi="宋体" w:cs="宋体" w:hint="eastAsia"/>
          <w:snapToGrid w:val="0"/>
          <w:kern w:val="0"/>
          <w:sz w:val="24"/>
          <w:szCs w:val="21"/>
        </w:rPr>
        <w:t>成交候选供应商</w:t>
      </w:r>
      <w:r>
        <w:rPr>
          <w:rFonts w:ascii="宋体" w:hAnsi="宋体" w:cs="宋体" w:hint="eastAsia"/>
          <w:kern w:val="0"/>
          <w:sz w:val="24"/>
          <w:szCs w:val="20"/>
        </w:rPr>
        <w:t>（若在磋商文件允许的情形下提交最后报价的供应商为二家，则依次推荐二名供应商为成交候选供应商），并编写评审报告。</w:t>
      </w:r>
    </w:p>
    <w:p w14:paraId="79D9DF33" w14:textId="77777777" w:rsidR="00053137"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磋商小组要对评分汇总情况进行复核，特别是对排名第一的、报价最低的、响应文件被认定为无效的情形进行重点复核。</w:t>
      </w:r>
    </w:p>
    <w:p w14:paraId="3654A2EF" w14:textId="77777777" w:rsidR="00053137"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报告违法行为</w:t>
      </w:r>
    </w:p>
    <w:p w14:paraId="67FB8AF5" w14:textId="77777777" w:rsidR="00053137" w:rsidRDefault="00000000">
      <w:pPr>
        <w:pStyle w:val="21"/>
        <w:ind w:leftChars="0" w:left="0" w:firstLine="480"/>
        <w:rPr>
          <w:rFonts w:ascii="宋体" w:hAnsi="宋体" w:cs="宋体" w:hint="eastAsia"/>
        </w:rPr>
      </w:pPr>
      <w:r>
        <w:rPr>
          <w:rFonts w:ascii="宋体" w:hAnsi="宋体" w:cs="宋体" w:hint="eastAsia"/>
        </w:rPr>
        <w:t>7</w:t>
      </w:r>
      <w:r>
        <w:rPr>
          <w:rFonts w:ascii="宋体" w:hAnsi="宋体" w:cs="宋体"/>
        </w:rPr>
        <w:t>.1</w:t>
      </w:r>
      <w:r>
        <w:rPr>
          <w:rFonts w:ascii="宋体" w:hAnsi="宋体" w:cs="宋体" w:hint="eastAsia"/>
        </w:rPr>
        <w:t>磋商小组在评审过程中发现供应商有行贿、提供虚假材料或者串通等违法行为时，应当及时向财政部门报告。</w:t>
      </w:r>
    </w:p>
    <w:p w14:paraId="380EB491" w14:textId="77777777" w:rsidR="00053137" w:rsidRDefault="00000000">
      <w:pPr>
        <w:pStyle w:val="22"/>
        <w:spacing w:before="0" w:line="360" w:lineRule="auto"/>
        <w:rPr>
          <w:rFonts w:ascii="宋体" w:hAnsi="宋体" w:cs="宋体" w:hint="eastAsia"/>
          <w:sz w:val="24"/>
        </w:rPr>
      </w:pPr>
      <w:r>
        <w:rPr>
          <w:rFonts w:ascii="宋体" w:hAnsi="宋体" w:cs="宋体" w:hint="eastAsia"/>
          <w:sz w:val="24"/>
        </w:rPr>
        <w:br w:type="page"/>
      </w:r>
      <w:r>
        <w:rPr>
          <w:rFonts w:ascii="宋体" w:eastAsia="宋体" w:hAnsi="宋体" w:cs="宋体" w:hint="eastAsia"/>
          <w:sz w:val="24"/>
          <w:szCs w:val="24"/>
        </w:rPr>
        <w:lastRenderedPageBreak/>
        <w:t>二、评审标准</w:t>
      </w:r>
      <w:bookmarkStart w:id="446" w:name="OLE_LINK26"/>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80"/>
        <w:gridCol w:w="913"/>
        <w:gridCol w:w="4695"/>
        <w:gridCol w:w="1451"/>
      </w:tblGrid>
      <w:tr w:rsidR="00053137" w14:paraId="2FA742F8" w14:textId="77777777">
        <w:trPr>
          <w:trHeight w:val="657"/>
        </w:trPr>
        <w:tc>
          <w:tcPr>
            <w:tcW w:w="817" w:type="dxa"/>
            <w:vAlign w:val="center"/>
          </w:tcPr>
          <w:p w14:paraId="2731F72B" w14:textId="77777777" w:rsidR="00053137" w:rsidRDefault="00000000">
            <w:pPr>
              <w:ind w:firstLine="28"/>
              <w:jc w:val="center"/>
              <w:rPr>
                <w:rFonts w:ascii="宋体" w:hAnsi="宋体" w:cs="宋体" w:hint="eastAsia"/>
                <w:bCs/>
                <w:sz w:val="24"/>
              </w:rPr>
            </w:pPr>
            <w:r>
              <w:rPr>
                <w:rFonts w:ascii="宋体" w:hAnsi="宋体" w:cs="宋体" w:hint="eastAsia"/>
                <w:bCs/>
                <w:sz w:val="24"/>
              </w:rPr>
              <w:t>序号</w:t>
            </w:r>
          </w:p>
        </w:tc>
        <w:tc>
          <w:tcPr>
            <w:tcW w:w="1480" w:type="dxa"/>
            <w:vAlign w:val="center"/>
          </w:tcPr>
          <w:p w14:paraId="42E3F3F4" w14:textId="77777777" w:rsidR="00053137" w:rsidRDefault="00000000">
            <w:pPr>
              <w:ind w:firstLine="28"/>
              <w:jc w:val="center"/>
              <w:rPr>
                <w:rFonts w:ascii="宋体" w:hAnsi="宋体" w:cs="宋体" w:hint="eastAsia"/>
                <w:bCs/>
                <w:sz w:val="24"/>
              </w:rPr>
            </w:pPr>
            <w:r>
              <w:rPr>
                <w:rFonts w:ascii="宋体" w:hAnsi="宋体" w:cs="宋体" w:hint="eastAsia"/>
                <w:bCs/>
                <w:sz w:val="24"/>
              </w:rPr>
              <w:t>评分因素</w:t>
            </w:r>
          </w:p>
        </w:tc>
        <w:tc>
          <w:tcPr>
            <w:tcW w:w="913" w:type="dxa"/>
            <w:vAlign w:val="center"/>
          </w:tcPr>
          <w:p w14:paraId="3E12AE7C" w14:textId="77777777" w:rsidR="00053137" w:rsidRDefault="00000000">
            <w:pPr>
              <w:ind w:firstLine="28"/>
              <w:jc w:val="center"/>
              <w:rPr>
                <w:rFonts w:ascii="宋体" w:hAnsi="宋体" w:cs="宋体" w:hint="eastAsia"/>
                <w:bCs/>
                <w:sz w:val="24"/>
              </w:rPr>
            </w:pPr>
            <w:r>
              <w:rPr>
                <w:rFonts w:ascii="宋体" w:hAnsi="宋体" w:cs="宋体" w:hint="eastAsia"/>
                <w:bCs/>
                <w:sz w:val="24"/>
              </w:rPr>
              <w:t>分值</w:t>
            </w:r>
          </w:p>
        </w:tc>
        <w:tc>
          <w:tcPr>
            <w:tcW w:w="4695" w:type="dxa"/>
            <w:vAlign w:val="center"/>
          </w:tcPr>
          <w:p w14:paraId="6DBC9287" w14:textId="77777777" w:rsidR="00053137" w:rsidRDefault="00000000">
            <w:pPr>
              <w:ind w:firstLine="28"/>
              <w:jc w:val="center"/>
              <w:rPr>
                <w:rFonts w:ascii="宋体" w:hAnsi="宋体" w:cs="宋体" w:hint="eastAsia"/>
                <w:bCs/>
                <w:sz w:val="24"/>
              </w:rPr>
            </w:pPr>
            <w:r>
              <w:rPr>
                <w:rFonts w:ascii="宋体" w:hAnsi="宋体" w:cs="宋体" w:hint="eastAsia"/>
                <w:bCs/>
                <w:sz w:val="24"/>
              </w:rPr>
              <w:t>评分标准</w:t>
            </w:r>
          </w:p>
        </w:tc>
        <w:tc>
          <w:tcPr>
            <w:tcW w:w="1451" w:type="dxa"/>
            <w:vAlign w:val="center"/>
          </w:tcPr>
          <w:p w14:paraId="764E29D2" w14:textId="77777777" w:rsidR="00053137" w:rsidRDefault="00000000">
            <w:pPr>
              <w:pStyle w:val="affff2"/>
              <w:spacing w:before="0" w:after="0" w:line="240" w:lineRule="auto"/>
              <w:rPr>
                <w:rFonts w:ascii="宋体" w:eastAsia="宋体" w:hAnsi="宋体" w:cs="宋体" w:hint="eastAsia"/>
                <w:b w:val="0"/>
                <w:bCs/>
                <w:szCs w:val="24"/>
              </w:rPr>
            </w:pPr>
            <w:r>
              <w:rPr>
                <w:rFonts w:ascii="宋体" w:eastAsia="宋体" w:hAnsi="宋体" w:cs="宋体" w:hint="eastAsia"/>
                <w:b w:val="0"/>
                <w:bCs/>
                <w:szCs w:val="24"/>
              </w:rPr>
              <w:t>说明</w:t>
            </w:r>
          </w:p>
        </w:tc>
      </w:tr>
      <w:tr w:rsidR="00053137" w14:paraId="08FC40E9" w14:textId="77777777">
        <w:trPr>
          <w:trHeight w:val="1272"/>
        </w:trPr>
        <w:tc>
          <w:tcPr>
            <w:tcW w:w="817" w:type="dxa"/>
            <w:vAlign w:val="center"/>
          </w:tcPr>
          <w:p w14:paraId="3EC0EA4D" w14:textId="77777777" w:rsidR="00053137" w:rsidRDefault="00000000">
            <w:pPr>
              <w:ind w:firstLine="28"/>
              <w:jc w:val="center"/>
              <w:rPr>
                <w:rFonts w:ascii="宋体" w:hAnsi="宋体" w:cs="宋体" w:hint="eastAsia"/>
                <w:bCs/>
                <w:sz w:val="24"/>
              </w:rPr>
            </w:pPr>
            <w:r>
              <w:rPr>
                <w:rFonts w:ascii="宋体" w:hAnsi="宋体" w:hint="eastAsia"/>
                <w:kern w:val="0"/>
                <w:sz w:val="24"/>
              </w:rPr>
              <w:t>1</w:t>
            </w:r>
          </w:p>
        </w:tc>
        <w:tc>
          <w:tcPr>
            <w:tcW w:w="1480" w:type="dxa"/>
            <w:vAlign w:val="center"/>
          </w:tcPr>
          <w:p w14:paraId="09E96D62" w14:textId="77777777" w:rsidR="00053137" w:rsidRDefault="00000000">
            <w:pPr>
              <w:jc w:val="center"/>
              <w:rPr>
                <w:rFonts w:ascii="宋体" w:hAnsi="宋体" w:hint="eastAsia"/>
                <w:kern w:val="0"/>
                <w:sz w:val="24"/>
              </w:rPr>
            </w:pPr>
            <w:r>
              <w:rPr>
                <w:rFonts w:ascii="宋体" w:hAnsi="宋体" w:hint="eastAsia"/>
                <w:kern w:val="0"/>
                <w:sz w:val="24"/>
              </w:rPr>
              <w:t>对项目的</w:t>
            </w:r>
          </w:p>
          <w:p w14:paraId="5B16012C" w14:textId="77777777" w:rsidR="00053137" w:rsidRDefault="00000000">
            <w:pPr>
              <w:jc w:val="center"/>
              <w:rPr>
                <w:rFonts w:ascii="宋体" w:hAnsi="宋体" w:hint="eastAsia"/>
                <w:kern w:val="0"/>
                <w:sz w:val="24"/>
              </w:rPr>
            </w:pPr>
            <w:r>
              <w:rPr>
                <w:rFonts w:ascii="宋体" w:hAnsi="宋体" w:hint="eastAsia"/>
                <w:kern w:val="0"/>
                <w:sz w:val="24"/>
              </w:rPr>
              <w:t>理解</w:t>
            </w:r>
          </w:p>
        </w:tc>
        <w:tc>
          <w:tcPr>
            <w:tcW w:w="913" w:type="dxa"/>
            <w:vAlign w:val="center"/>
          </w:tcPr>
          <w:p w14:paraId="7637D424" w14:textId="77777777" w:rsidR="00053137" w:rsidRDefault="00000000">
            <w:pPr>
              <w:ind w:firstLine="28"/>
              <w:jc w:val="center"/>
              <w:rPr>
                <w:rFonts w:ascii="宋体" w:hAnsi="宋体" w:cs="宋体" w:hint="eastAsia"/>
                <w:bCs/>
                <w:sz w:val="24"/>
              </w:rPr>
            </w:pPr>
            <w:r>
              <w:rPr>
                <w:rFonts w:ascii="宋体" w:hAnsi="宋体" w:cs="宋体" w:hint="eastAsia"/>
                <w:sz w:val="24"/>
              </w:rPr>
              <w:t>6分</w:t>
            </w:r>
          </w:p>
        </w:tc>
        <w:tc>
          <w:tcPr>
            <w:tcW w:w="4695" w:type="dxa"/>
            <w:vAlign w:val="center"/>
          </w:tcPr>
          <w:p w14:paraId="56D25D24" w14:textId="77777777" w:rsidR="00053137" w:rsidRDefault="00000000">
            <w:pPr>
              <w:spacing w:line="276" w:lineRule="auto"/>
              <w:rPr>
                <w:rFonts w:ascii="宋体" w:hAnsi="宋体" w:hint="eastAsia"/>
                <w:kern w:val="0"/>
                <w:sz w:val="24"/>
              </w:rPr>
            </w:pPr>
            <w:r>
              <w:rPr>
                <w:rFonts w:ascii="宋体" w:hAnsi="宋体" w:hint="eastAsia"/>
                <w:kern w:val="0"/>
                <w:sz w:val="24"/>
              </w:rPr>
              <w:t>针对本项目采购需求，对本项目进行理解和分析，内容包括但不限于①对本项目的</w:t>
            </w:r>
            <w:proofErr w:type="gramStart"/>
            <w:r>
              <w:rPr>
                <w:rFonts w:ascii="宋体" w:hAnsi="宋体" w:hint="eastAsia"/>
                <w:kern w:val="0"/>
                <w:sz w:val="24"/>
              </w:rPr>
              <w:t>的</w:t>
            </w:r>
            <w:proofErr w:type="gramEnd"/>
            <w:r>
              <w:rPr>
                <w:rFonts w:ascii="宋体" w:hAnsi="宋体" w:hint="eastAsia"/>
                <w:kern w:val="0"/>
                <w:sz w:val="24"/>
              </w:rPr>
              <w:t>认识及理解、②项目必要性及可行性分析</w:t>
            </w:r>
          </w:p>
          <w:p w14:paraId="5F4C15DA" w14:textId="77777777" w:rsidR="00053137" w:rsidRDefault="00000000">
            <w:pPr>
              <w:spacing w:line="276" w:lineRule="auto"/>
              <w:rPr>
                <w:rFonts w:ascii="宋体" w:hAnsi="宋体" w:hint="eastAsia"/>
                <w:sz w:val="24"/>
              </w:rPr>
            </w:pPr>
            <w:bookmarkStart w:id="447" w:name="OLE_LINK19"/>
            <w:r>
              <w:rPr>
                <w:rFonts w:ascii="宋体" w:hAnsi="宋体" w:hint="eastAsia"/>
                <w:sz w:val="24"/>
              </w:rPr>
              <w:t>方案完整合理，结合本项目特点，切实可行视为符合要求。非专门针对本项目，部分符合实际情况视为部分符合。不符合实际情况或未提供视为不符合。</w:t>
            </w:r>
          </w:p>
          <w:p w14:paraId="04EF3BFE" w14:textId="77777777" w:rsidR="00053137" w:rsidRDefault="00000000">
            <w:pPr>
              <w:spacing w:line="276" w:lineRule="auto"/>
              <w:rPr>
                <w:rFonts w:ascii="宋体" w:hAnsi="宋体" w:hint="eastAsia"/>
                <w:sz w:val="24"/>
              </w:rPr>
            </w:pPr>
            <w:r>
              <w:rPr>
                <w:rFonts w:ascii="宋体" w:hAnsi="宋体" w:hint="eastAsia"/>
                <w:sz w:val="24"/>
              </w:rPr>
              <w:t>每项完全符合得3分，每项部分符合得2分，每项不符合不得分；此项最高得6分。</w:t>
            </w:r>
            <w:bookmarkEnd w:id="447"/>
          </w:p>
        </w:tc>
        <w:tc>
          <w:tcPr>
            <w:tcW w:w="1451" w:type="dxa"/>
            <w:vAlign w:val="center"/>
          </w:tcPr>
          <w:p w14:paraId="68DD330C" w14:textId="77777777" w:rsidR="00053137" w:rsidRDefault="00053137">
            <w:pPr>
              <w:pStyle w:val="affff2"/>
              <w:spacing w:before="0" w:after="0" w:line="240" w:lineRule="auto"/>
              <w:rPr>
                <w:rFonts w:ascii="宋体" w:eastAsia="宋体" w:hAnsi="宋体" w:cs="宋体" w:hint="eastAsia"/>
                <w:b w:val="0"/>
                <w:bCs/>
                <w:szCs w:val="24"/>
              </w:rPr>
            </w:pPr>
          </w:p>
        </w:tc>
      </w:tr>
      <w:tr w:rsidR="00053137" w14:paraId="45F14E54" w14:textId="77777777">
        <w:trPr>
          <w:trHeight w:val="1272"/>
        </w:trPr>
        <w:tc>
          <w:tcPr>
            <w:tcW w:w="817" w:type="dxa"/>
            <w:vAlign w:val="center"/>
          </w:tcPr>
          <w:p w14:paraId="5052CD30" w14:textId="77777777" w:rsidR="00053137" w:rsidRDefault="00000000">
            <w:pPr>
              <w:ind w:firstLine="28"/>
              <w:jc w:val="center"/>
              <w:rPr>
                <w:rFonts w:ascii="宋体" w:hAnsi="宋体" w:hint="eastAsia"/>
                <w:kern w:val="0"/>
                <w:sz w:val="24"/>
              </w:rPr>
            </w:pPr>
            <w:r>
              <w:rPr>
                <w:rFonts w:ascii="宋体" w:hAnsi="宋体" w:hint="eastAsia"/>
                <w:kern w:val="0"/>
                <w:sz w:val="24"/>
              </w:rPr>
              <w:t>2</w:t>
            </w:r>
          </w:p>
        </w:tc>
        <w:tc>
          <w:tcPr>
            <w:tcW w:w="1480" w:type="dxa"/>
            <w:vAlign w:val="center"/>
          </w:tcPr>
          <w:p w14:paraId="13967A2A" w14:textId="77777777" w:rsidR="00053137" w:rsidRDefault="00000000">
            <w:pPr>
              <w:jc w:val="center"/>
              <w:rPr>
                <w:rFonts w:ascii="宋体" w:hAnsi="宋体" w:hint="eastAsia"/>
                <w:kern w:val="0"/>
                <w:sz w:val="24"/>
              </w:rPr>
            </w:pPr>
            <w:bookmarkStart w:id="448" w:name="OLE_LINK18"/>
            <w:r>
              <w:rPr>
                <w:rFonts w:ascii="宋体" w:hAnsi="宋体" w:cs="宋体" w:hint="eastAsia"/>
                <w:bCs/>
                <w:sz w:val="24"/>
              </w:rPr>
              <w:t>服务总体设想及策划</w:t>
            </w:r>
            <w:bookmarkEnd w:id="448"/>
          </w:p>
        </w:tc>
        <w:tc>
          <w:tcPr>
            <w:tcW w:w="913" w:type="dxa"/>
            <w:vAlign w:val="center"/>
          </w:tcPr>
          <w:p w14:paraId="0ED95AED" w14:textId="77777777" w:rsidR="00053137" w:rsidRDefault="00000000">
            <w:pPr>
              <w:ind w:firstLine="28"/>
              <w:jc w:val="center"/>
              <w:rPr>
                <w:rFonts w:ascii="宋体" w:hAnsi="宋体" w:cs="宋体" w:hint="eastAsia"/>
                <w:sz w:val="24"/>
              </w:rPr>
            </w:pPr>
            <w:r>
              <w:rPr>
                <w:rFonts w:ascii="宋体" w:hAnsi="宋体" w:cs="宋体" w:hint="eastAsia"/>
                <w:sz w:val="24"/>
              </w:rPr>
              <w:t>15分</w:t>
            </w:r>
          </w:p>
        </w:tc>
        <w:tc>
          <w:tcPr>
            <w:tcW w:w="4695" w:type="dxa"/>
            <w:vAlign w:val="center"/>
          </w:tcPr>
          <w:p w14:paraId="4381FC61" w14:textId="77777777" w:rsidR="00053137" w:rsidRDefault="00000000">
            <w:pPr>
              <w:spacing w:line="276" w:lineRule="auto"/>
              <w:rPr>
                <w:rFonts w:ascii="宋体" w:hAnsi="宋体" w:cs="宋体" w:hint="eastAsia"/>
                <w:bCs/>
                <w:sz w:val="24"/>
              </w:rPr>
            </w:pPr>
            <w:r>
              <w:rPr>
                <w:rFonts w:ascii="宋体" w:hAnsi="宋体" w:cs="宋体" w:hint="eastAsia"/>
                <w:bCs/>
                <w:sz w:val="24"/>
              </w:rPr>
              <w:t>针对本项目制定服务总体设想及策划方案，</w:t>
            </w:r>
            <w:r>
              <w:rPr>
                <w:rFonts w:ascii="宋体" w:hAnsi="宋体" w:hint="eastAsia"/>
                <w:kern w:val="0"/>
                <w:sz w:val="24"/>
              </w:rPr>
              <w:t>包括但不限于①</w:t>
            </w:r>
            <w:r>
              <w:rPr>
                <w:rFonts w:ascii="宋体" w:hAnsi="宋体" w:cs="宋体" w:hint="eastAsia"/>
                <w:bCs/>
                <w:sz w:val="24"/>
              </w:rPr>
              <w:t>服务理念、②工作流程、③工作思路、④工作目标、⑤工作整体部署及策划</w:t>
            </w:r>
          </w:p>
          <w:p w14:paraId="6CBBFD9C"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02FD4ADA" w14:textId="77777777" w:rsidR="00053137" w:rsidRDefault="00000000">
            <w:pPr>
              <w:spacing w:line="276" w:lineRule="auto"/>
              <w:rPr>
                <w:rFonts w:ascii="宋体" w:hAnsi="宋体" w:hint="eastAsia"/>
                <w:kern w:val="0"/>
                <w:sz w:val="24"/>
              </w:rPr>
            </w:pPr>
            <w:r>
              <w:rPr>
                <w:rFonts w:ascii="宋体" w:hAnsi="宋体" w:hint="eastAsia"/>
                <w:sz w:val="24"/>
              </w:rPr>
              <w:t>每项完全符合得3分，每项部分符合得2分，每项不符合不得分；此项最高得15分。</w:t>
            </w:r>
          </w:p>
        </w:tc>
        <w:tc>
          <w:tcPr>
            <w:tcW w:w="1451" w:type="dxa"/>
            <w:vAlign w:val="center"/>
          </w:tcPr>
          <w:p w14:paraId="4A2D465E" w14:textId="77777777" w:rsidR="00053137" w:rsidRDefault="00053137">
            <w:pPr>
              <w:pStyle w:val="affff2"/>
              <w:spacing w:before="0" w:after="0" w:line="240" w:lineRule="auto"/>
              <w:rPr>
                <w:rFonts w:ascii="宋体" w:eastAsia="宋体" w:hAnsi="宋体" w:cs="宋体" w:hint="eastAsia"/>
                <w:b w:val="0"/>
                <w:bCs/>
                <w:szCs w:val="24"/>
              </w:rPr>
            </w:pPr>
          </w:p>
        </w:tc>
      </w:tr>
      <w:tr w:rsidR="00053137" w14:paraId="0F4FCAED" w14:textId="77777777">
        <w:trPr>
          <w:trHeight w:val="1272"/>
        </w:trPr>
        <w:tc>
          <w:tcPr>
            <w:tcW w:w="817" w:type="dxa"/>
            <w:vAlign w:val="center"/>
          </w:tcPr>
          <w:p w14:paraId="5556D69D" w14:textId="77777777" w:rsidR="00053137" w:rsidRDefault="00000000">
            <w:pPr>
              <w:ind w:firstLine="28"/>
              <w:jc w:val="center"/>
              <w:rPr>
                <w:rFonts w:ascii="宋体" w:hAnsi="宋体" w:hint="eastAsia"/>
                <w:kern w:val="0"/>
                <w:sz w:val="24"/>
              </w:rPr>
            </w:pPr>
            <w:r>
              <w:rPr>
                <w:rFonts w:ascii="宋体" w:hAnsi="宋体" w:hint="eastAsia"/>
                <w:kern w:val="0"/>
                <w:sz w:val="24"/>
              </w:rPr>
              <w:t>3</w:t>
            </w:r>
          </w:p>
        </w:tc>
        <w:tc>
          <w:tcPr>
            <w:tcW w:w="1480" w:type="dxa"/>
            <w:vAlign w:val="center"/>
          </w:tcPr>
          <w:p w14:paraId="7F7426AA" w14:textId="77777777" w:rsidR="00053137" w:rsidRDefault="00000000">
            <w:pPr>
              <w:jc w:val="center"/>
              <w:rPr>
                <w:rFonts w:ascii="宋体" w:hAnsi="宋体" w:hint="eastAsia"/>
                <w:kern w:val="0"/>
                <w:sz w:val="24"/>
              </w:rPr>
            </w:pPr>
            <w:r>
              <w:rPr>
                <w:rFonts w:ascii="宋体" w:hAnsi="宋体" w:hint="eastAsia"/>
                <w:sz w:val="24"/>
              </w:rPr>
              <w:t>总体计划及保证措施</w:t>
            </w:r>
          </w:p>
        </w:tc>
        <w:tc>
          <w:tcPr>
            <w:tcW w:w="913" w:type="dxa"/>
            <w:vAlign w:val="center"/>
          </w:tcPr>
          <w:p w14:paraId="25FC3B99" w14:textId="77777777" w:rsidR="00053137" w:rsidRDefault="00000000">
            <w:pPr>
              <w:ind w:firstLine="28"/>
              <w:jc w:val="center"/>
              <w:rPr>
                <w:rFonts w:ascii="宋体" w:hAnsi="宋体" w:cs="宋体" w:hint="eastAsia"/>
                <w:sz w:val="24"/>
              </w:rPr>
            </w:pPr>
            <w:r>
              <w:rPr>
                <w:rFonts w:ascii="宋体" w:hAnsi="宋体" w:cs="宋体" w:hint="eastAsia"/>
                <w:sz w:val="24"/>
              </w:rPr>
              <w:t>12分</w:t>
            </w:r>
          </w:p>
        </w:tc>
        <w:tc>
          <w:tcPr>
            <w:tcW w:w="4695" w:type="dxa"/>
            <w:vAlign w:val="center"/>
          </w:tcPr>
          <w:p w14:paraId="58872F87" w14:textId="77777777" w:rsidR="00053137" w:rsidRDefault="00000000">
            <w:pPr>
              <w:spacing w:line="276" w:lineRule="auto"/>
              <w:rPr>
                <w:rFonts w:ascii="宋体" w:hAnsi="宋体" w:hint="eastAsia"/>
                <w:sz w:val="24"/>
              </w:rPr>
            </w:pPr>
            <w:r>
              <w:rPr>
                <w:rFonts w:ascii="宋体" w:hAnsi="宋体" w:hint="eastAsia"/>
                <w:sz w:val="24"/>
              </w:rPr>
              <w:t>总体进度计划及保证措施包括：①前期服务准备计划；②服务总体计划；③服务保证措施。</w:t>
            </w:r>
          </w:p>
          <w:p w14:paraId="55372ACE"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4071F5BB" w14:textId="77777777" w:rsidR="00053137" w:rsidRDefault="00000000">
            <w:pPr>
              <w:spacing w:line="276" w:lineRule="auto"/>
              <w:rPr>
                <w:rFonts w:ascii="宋体" w:hAnsi="宋体" w:hint="eastAsia"/>
                <w:kern w:val="0"/>
                <w:sz w:val="24"/>
              </w:rPr>
            </w:pPr>
            <w:r>
              <w:rPr>
                <w:rFonts w:ascii="宋体" w:hAnsi="宋体" w:hint="eastAsia"/>
                <w:sz w:val="24"/>
              </w:rPr>
              <w:t>每项完全符合得4分，每项部分符合得3分，每项不符合不得分；此项最高得12分。</w:t>
            </w:r>
          </w:p>
        </w:tc>
        <w:tc>
          <w:tcPr>
            <w:tcW w:w="1451" w:type="dxa"/>
            <w:vAlign w:val="center"/>
          </w:tcPr>
          <w:p w14:paraId="6EECD90D" w14:textId="77777777" w:rsidR="00053137" w:rsidRDefault="00053137">
            <w:pPr>
              <w:pStyle w:val="affff2"/>
              <w:spacing w:before="0" w:after="0" w:line="240" w:lineRule="auto"/>
              <w:rPr>
                <w:rFonts w:ascii="宋体" w:eastAsia="宋体" w:hAnsi="宋体" w:cs="宋体" w:hint="eastAsia"/>
                <w:b w:val="0"/>
                <w:bCs/>
                <w:szCs w:val="24"/>
              </w:rPr>
            </w:pPr>
          </w:p>
        </w:tc>
      </w:tr>
      <w:tr w:rsidR="00053137" w14:paraId="60AC20A3" w14:textId="77777777">
        <w:trPr>
          <w:trHeight w:val="699"/>
        </w:trPr>
        <w:tc>
          <w:tcPr>
            <w:tcW w:w="817" w:type="dxa"/>
            <w:vAlign w:val="center"/>
          </w:tcPr>
          <w:p w14:paraId="03289BAD" w14:textId="77777777" w:rsidR="00053137" w:rsidRDefault="00000000">
            <w:pPr>
              <w:ind w:firstLine="28"/>
              <w:jc w:val="center"/>
              <w:rPr>
                <w:rFonts w:ascii="宋体" w:hAnsi="宋体" w:cs="宋体" w:hint="eastAsia"/>
                <w:bCs/>
                <w:sz w:val="24"/>
              </w:rPr>
            </w:pPr>
            <w:r>
              <w:rPr>
                <w:rFonts w:ascii="宋体" w:hAnsi="宋体" w:hint="eastAsia"/>
                <w:kern w:val="0"/>
                <w:sz w:val="24"/>
              </w:rPr>
              <w:t>4</w:t>
            </w:r>
          </w:p>
        </w:tc>
        <w:tc>
          <w:tcPr>
            <w:tcW w:w="1480" w:type="dxa"/>
            <w:vAlign w:val="center"/>
          </w:tcPr>
          <w:p w14:paraId="47E8EA74" w14:textId="77777777" w:rsidR="00053137" w:rsidRDefault="00000000">
            <w:pPr>
              <w:snapToGrid w:val="0"/>
              <w:jc w:val="center"/>
              <w:rPr>
                <w:rFonts w:ascii="宋体" w:hAnsi="宋体" w:cs="宋体" w:hint="eastAsia"/>
                <w:sz w:val="24"/>
              </w:rPr>
            </w:pPr>
            <w:r>
              <w:rPr>
                <w:rFonts w:ascii="宋体" w:hAnsi="宋体" w:cs="宋体" w:hint="eastAsia"/>
                <w:sz w:val="24"/>
              </w:rPr>
              <w:t>安全管理</w:t>
            </w:r>
          </w:p>
          <w:p w14:paraId="4D773D3B" w14:textId="77777777" w:rsidR="00053137" w:rsidRDefault="00000000">
            <w:pPr>
              <w:snapToGrid w:val="0"/>
              <w:jc w:val="center"/>
              <w:rPr>
                <w:rFonts w:ascii="宋体" w:hAnsi="宋体" w:cs="宋体" w:hint="eastAsia"/>
                <w:sz w:val="24"/>
              </w:rPr>
            </w:pPr>
            <w:r>
              <w:rPr>
                <w:rFonts w:ascii="宋体" w:hAnsi="宋体" w:cs="宋体" w:hint="eastAsia"/>
                <w:sz w:val="24"/>
              </w:rPr>
              <w:t>服务方案</w:t>
            </w:r>
          </w:p>
        </w:tc>
        <w:tc>
          <w:tcPr>
            <w:tcW w:w="913" w:type="dxa"/>
            <w:vAlign w:val="center"/>
          </w:tcPr>
          <w:p w14:paraId="7274F026" w14:textId="77777777" w:rsidR="00053137" w:rsidRDefault="00000000">
            <w:pPr>
              <w:ind w:firstLine="28"/>
              <w:jc w:val="center"/>
              <w:rPr>
                <w:rFonts w:ascii="宋体" w:hAnsi="宋体" w:cs="宋体" w:hint="eastAsia"/>
                <w:bCs/>
                <w:sz w:val="24"/>
              </w:rPr>
            </w:pPr>
            <w:r>
              <w:rPr>
                <w:rFonts w:ascii="宋体" w:hAnsi="宋体" w:cs="宋体" w:hint="eastAsia"/>
                <w:sz w:val="24"/>
              </w:rPr>
              <w:t>12分</w:t>
            </w:r>
          </w:p>
        </w:tc>
        <w:tc>
          <w:tcPr>
            <w:tcW w:w="4695" w:type="dxa"/>
            <w:vAlign w:val="center"/>
          </w:tcPr>
          <w:p w14:paraId="0B2DDB58" w14:textId="77777777" w:rsidR="00053137" w:rsidRDefault="00000000">
            <w:pPr>
              <w:spacing w:line="276" w:lineRule="auto"/>
              <w:rPr>
                <w:rFonts w:ascii="宋体" w:hAnsi="宋体" w:cs="宋体" w:hint="eastAsia"/>
                <w:sz w:val="24"/>
              </w:rPr>
            </w:pPr>
            <w:r>
              <w:rPr>
                <w:rFonts w:ascii="宋体" w:hAnsi="宋体" w:cs="宋体" w:hint="eastAsia"/>
                <w:sz w:val="24"/>
              </w:rPr>
              <w:t>针对本项目制定安全管理服务方案，</w:t>
            </w:r>
            <w:r>
              <w:rPr>
                <w:rFonts w:ascii="宋体" w:hAnsi="宋体" w:hint="eastAsia"/>
                <w:kern w:val="0"/>
                <w:sz w:val="24"/>
              </w:rPr>
              <w:t>内容包括但不限于①</w:t>
            </w:r>
            <w:r>
              <w:rPr>
                <w:rFonts w:ascii="宋体" w:hAnsi="宋体" w:cs="宋体" w:hint="eastAsia"/>
                <w:sz w:val="24"/>
              </w:rPr>
              <w:t>森林防火安全管理基本要素、</w:t>
            </w:r>
            <w:r>
              <w:rPr>
                <w:rFonts w:ascii="宋体" w:hAnsi="宋体" w:hint="eastAsia"/>
                <w:kern w:val="0"/>
                <w:sz w:val="24"/>
              </w:rPr>
              <w:t>②</w:t>
            </w:r>
            <w:r>
              <w:rPr>
                <w:rFonts w:ascii="宋体" w:hAnsi="宋体" w:cs="宋体" w:hint="eastAsia"/>
                <w:sz w:val="24"/>
              </w:rPr>
              <w:t>常见安全风险及应对措施③安全管理制度及标准</w:t>
            </w:r>
          </w:p>
          <w:p w14:paraId="7944640E"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4FBF69EA" w14:textId="77777777" w:rsidR="00053137" w:rsidRDefault="00000000">
            <w:pPr>
              <w:spacing w:line="276" w:lineRule="auto"/>
              <w:rPr>
                <w:rFonts w:ascii="宋体" w:hAnsi="宋体" w:hint="eastAsia"/>
                <w:sz w:val="24"/>
              </w:rPr>
            </w:pPr>
            <w:r>
              <w:rPr>
                <w:rFonts w:ascii="宋体" w:hAnsi="宋体" w:hint="eastAsia"/>
                <w:sz w:val="24"/>
              </w:rPr>
              <w:lastRenderedPageBreak/>
              <w:t>每项完全符合得4分，每项部分符合得3分，每项不符合不得分；此项最高得12分。</w:t>
            </w:r>
          </w:p>
        </w:tc>
        <w:tc>
          <w:tcPr>
            <w:tcW w:w="1451" w:type="dxa"/>
            <w:vAlign w:val="center"/>
          </w:tcPr>
          <w:p w14:paraId="7D4F2785" w14:textId="77777777" w:rsidR="00053137" w:rsidRDefault="00053137">
            <w:pPr>
              <w:spacing w:line="360" w:lineRule="auto"/>
              <w:jc w:val="left"/>
              <w:rPr>
                <w:rFonts w:ascii="宋体" w:hAnsi="宋体" w:cs="宋体" w:hint="eastAsia"/>
                <w:bCs/>
                <w:sz w:val="24"/>
              </w:rPr>
            </w:pPr>
          </w:p>
        </w:tc>
      </w:tr>
      <w:tr w:rsidR="00053137" w14:paraId="0AA4A9CA" w14:textId="77777777">
        <w:trPr>
          <w:trHeight w:val="2202"/>
        </w:trPr>
        <w:tc>
          <w:tcPr>
            <w:tcW w:w="817" w:type="dxa"/>
            <w:vAlign w:val="center"/>
          </w:tcPr>
          <w:p w14:paraId="466CE8DA" w14:textId="77777777" w:rsidR="00053137" w:rsidRDefault="00000000">
            <w:pPr>
              <w:ind w:firstLine="28"/>
              <w:jc w:val="center"/>
              <w:rPr>
                <w:rFonts w:ascii="宋体" w:hAnsi="宋体" w:cs="宋体" w:hint="eastAsia"/>
                <w:bCs/>
                <w:sz w:val="24"/>
              </w:rPr>
            </w:pPr>
            <w:r>
              <w:rPr>
                <w:rFonts w:ascii="宋体" w:hAnsi="宋体" w:hint="eastAsia"/>
                <w:kern w:val="0"/>
                <w:sz w:val="24"/>
              </w:rPr>
              <w:t>5</w:t>
            </w:r>
          </w:p>
        </w:tc>
        <w:tc>
          <w:tcPr>
            <w:tcW w:w="1480" w:type="dxa"/>
            <w:vAlign w:val="center"/>
          </w:tcPr>
          <w:p w14:paraId="5B2DD2A7" w14:textId="77777777" w:rsidR="00053137" w:rsidRDefault="00000000">
            <w:pPr>
              <w:jc w:val="center"/>
              <w:rPr>
                <w:rFonts w:ascii="宋体" w:hAnsi="宋体" w:hint="eastAsia"/>
                <w:kern w:val="0"/>
                <w:sz w:val="24"/>
              </w:rPr>
            </w:pPr>
            <w:r>
              <w:rPr>
                <w:rFonts w:ascii="宋体" w:hAnsi="宋体" w:hint="eastAsia"/>
                <w:kern w:val="0"/>
                <w:sz w:val="24"/>
              </w:rPr>
              <w:t>森林防火相关知识培训计划及标准</w:t>
            </w:r>
          </w:p>
        </w:tc>
        <w:tc>
          <w:tcPr>
            <w:tcW w:w="913" w:type="dxa"/>
            <w:vAlign w:val="center"/>
          </w:tcPr>
          <w:p w14:paraId="07F73A3F" w14:textId="77777777" w:rsidR="00053137" w:rsidRDefault="00000000">
            <w:pPr>
              <w:ind w:firstLine="28"/>
              <w:jc w:val="center"/>
              <w:rPr>
                <w:rFonts w:ascii="宋体" w:hAnsi="宋体" w:cs="宋体" w:hint="eastAsia"/>
                <w:bCs/>
                <w:sz w:val="24"/>
              </w:rPr>
            </w:pPr>
            <w:r>
              <w:rPr>
                <w:rFonts w:ascii="宋体" w:hAnsi="宋体" w:cs="宋体" w:hint="eastAsia"/>
                <w:sz w:val="24"/>
              </w:rPr>
              <w:t>12分</w:t>
            </w:r>
          </w:p>
        </w:tc>
        <w:tc>
          <w:tcPr>
            <w:tcW w:w="4695" w:type="dxa"/>
            <w:vAlign w:val="center"/>
          </w:tcPr>
          <w:p w14:paraId="328233BE" w14:textId="77777777" w:rsidR="00053137" w:rsidRDefault="00000000">
            <w:pPr>
              <w:spacing w:line="276" w:lineRule="auto"/>
              <w:rPr>
                <w:rFonts w:ascii="宋体" w:hAnsi="宋体" w:hint="eastAsia"/>
                <w:kern w:val="0"/>
                <w:sz w:val="24"/>
              </w:rPr>
            </w:pPr>
            <w:r>
              <w:rPr>
                <w:rFonts w:ascii="宋体" w:hAnsi="宋体" w:hint="eastAsia"/>
                <w:kern w:val="0"/>
                <w:sz w:val="24"/>
              </w:rPr>
              <w:t>针对本项目制定相应的岗位人员培训计划及标准，包括但不限于①整体培训方案、②培训内容、③培训标准</w:t>
            </w:r>
          </w:p>
          <w:p w14:paraId="4807C3FC"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6CF66AB8" w14:textId="77777777" w:rsidR="00053137" w:rsidRDefault="00000000">
            <w:pPr>
              <w:spacing w:line="276" w:lineRule="auto"/>
              <w:jc w:val="left"/>
              <w:rPr>
                <w:rFonts w:ascii="宋体" w:hAnsi="宋体" w:cs="宋体" w:hint="eastAsia"/>
                <w:bCs/>
                <w:sz w:val="24"/>
              </w:rPr>
            </w:pPr>
            <w:r>
              <w:rPr>
                <w:rFonts w:ascii="宋体" w:hAnsi="宋体" w:hint="eastAsia"/>
                <w:sz w:val="24"/>
              </w:rPr>
              <w:t>每项完全符合得4分，每项部分符合得3分，每项不符合不得分；此项最高得12分。</w:t>
            </w:r>
          </w:p>
        </w:tc>
        <w:tc>
          <w:tcPr>
            <w:tcW w:w="1451" w:type="dxa"/>
            <w:vAlign w:val="center"/>
          </w:tcPr>
          <w:p w14:paraId="4468FC52" w14:textId="77777777" w:rsidR="00053137" w:rsidRDefault="00053137">
            <w:pPr>
              <w:spacing w:line="360" w:lineRule="auto"/>
              <w:jc w:val="left"/>
              <w:rPr>
                <w:rFonts w:ascii="宋体" w:hAnsi="宋体" w:cs="宋体" w:hint="eastAsia"/>
                <w:bCs/>
                <w:sz w:val="24"/>
              </w:rPr>
            </w:pPr>
          </w:p>
        </w:tc>
      </w:tr>
      <w:tr w:rsidR="00053137" w14:paraId="0BD3BF9D" w14:textId="77777777">
        <w:trPr>
          <w:trHeight w:val="557"/>
        </w:trPr>
        <w:tc>
          <w:tcPr>
            <w:tcW w:w="817" w:type="dxa"/>
            <w:vAlign w:val="center"/>
          </w:tcPr>
          <w:p w14:paraId="6A124F3F" w14:textId="77777777" w:rsidR="00053137" w:rsidRDefault="00000000">
            <w:pPr>
              <w:ind w:firstLine="28"/>
              <w:jc w:val="center"/>
              <w:rPr>
                <w:rFonts w:ascii="宋体" w:hAnsi="宋体" w:cs="宋体" w:hint="eastAsia"/>
                <w:bCs/>
                <w:sz w:val="24"/>
              </w:rPr>
            </w:pPr>
            <w:r>
              <w:rPr>
                <w:rFonts w:ascii="宋体" w:hAnsi="宋体" w:hint="eastAsia"/>
                <w:kern w:val="0"/>
                <w:sz w:val="24"/>
              </w:rPr>
              <w:t>6</w:t>
            </w:r>
          </w:p>
        </w:tc>
        <w:tc>
          <w:tcPr>
            <w:tcW w:w="1480" w:type="dxa"/>
            <w:vAlign w:val="center"/>
          </w:tcPr>
          <w:p w14:paraId="5B770BD0" w14:textId="77777777" w:rsidR="00053137" w:rsidRDefault="00000000">
            <w:pPr>
              <w:jc w:val="center"/>
              <w:rPr>
                <w:rFonts w:ascii="宋体" w:hAnsi="宋体" w:cs="宋体" w:hint="eastAsia"/>
                <w:spacing w:val="-2"/>
                <w:sz w:val="24"/>
              </w:rPr>
            </w:pPr>
            <w:r>
              <w:rPr>
                <w:rFonts w:ascii="宋体" w:hAnsi="宋体" w:hint="eastAsia"/>
                <w:kern w:val="0"/>
                <w:sz w:val="24"/>
              </w:rPr>
              <w:t>岗位人员考核及激励计划及标准</w:t>
            </w:r>
          </w:p>
        </w:tc>
        <w:tc>
          <w:tcPr>
            <w:tcW w:w="913" w:type="dxa"/>
            <w:vAlign w:val="center"/>
          </w:tcPr>
          <w:p w14:paraId="010D01EF" w14:textId="77777777" w:rsidR="00053137" w:rsidRDefault="00000000">
            <w:pPr>
              <w:ind w:firstLine="28"/>
              <w:jc w:val="center"/>
              <w:rPr>
                <w:rFonts w:ascii="宋体" w:hAnsi="宋体" w:cs="宋体" w:hint="eastAsia"/>
                <w:bCs/>
                <w:sz w:val="24"/>
              </w:rPr>
            </w:pPr>
            <w:r>
              <w:rPr>
                <w:rFonts w:ascii="宋体" w:hAnsi="宋体" w:cs="宋体" w:hint="eastAsia"/>
                <w:sz w:val="24"/>
              </w:rPr>
              <w:t>12分</w:t>
            </w:r>
          </w:p>
        </w:tc>
        <w:tc>
          <w:tcPr>
            <w:tcW w:w="4695" w:type="dxa"/>
            <w:vAlign w:val="center"/>
          </w:tcPr>
          <w:p w14:paraId="6B0FD95B" w14:textId="77777777" w:rsidR="00053137" w:rsidRDefault="00000000">
            <w:pPr>
              <w:spacing w:line="276" w:lineRule="auto"/>
              <w:rPr>
                <w:rFonts w:ascii="宋体" w:hAnsi="宋体" w:hint="eastAsia"/>
                <w:kern w:val="0"/>
                <w:sz w:val="24"/>
              </w:rPr>
            </w:pPr>
            <w:r>
              <w:rPr>
                <w:rFonts w:ascii="宋体" w:hAnsi="宋体" w:hint="eastAsia"/>
                <w:kern w:val="0"/>
                <w:sz w:val="24"/>
              </w:rPr>
              <w:t>针对本项目制定相应的岗位人员考核及激励及标准，包括但不限于①考核内容、②考核标准、③激励机制</w:t>
            </w:r>
          </w:p>
          <w:p w14:paraId="5A12665A"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0EED7E76" w14:textId="77777777" w:rsidR="00053137" w:rsidRDefault="00000000">
            <w:pPr>
              <w:spacing w:line="276" w:lineRule="auto"/>
              <w:jc w:val="left"/>
              <w:rPr>
                <w:rFonts w:ascii="宋体" w:hAnsi="宋体" w:cs="宋体" w:hint="eastAsia"/>
                <w:bCs/>
                <w:sz w:val="24"/>
              </w:rPr>
            </w:pPr>
            <w:r>
              <w:rPr>
                <w:rFonts w:ascii="宋体" w:hAnsi="宋体" w:hint="eastAsia"/>
                <w:sz w:val="24"/>
              </w:rPr>
              <w:t>每项完全符合得4分，每项部分符合得3分，每项不符合不得分；此项最高得12分。</w:t>
            </w:r>
          </w:p>
        </w:tc>
        <w:tc>
          <w:tcPr>
            <w:tcW w:w="1451" w:type="dxa"/>
            <w:vAlign w:val="center"/>
          </w:tcPr>
          <w:p w14:paraId="481940B2" w14:textId="77777777" w:rsidR="00053137" w:rsidRDefault="00053137">
            <w:pPr>
              <w:spacing w:line="360" w:lineRule="auto"/>
              <w:jc w:val="left"/>
              <w:rPr>
                <w:rFonts w:ascii="宋体" w:hAnsi="宋体" w:cs="宋体" w:hint="eastAsia"/>
                <w:bCs/>
                <w:sz w:val="24"/>
              </w:rPr>
            </w:pPr>
          </w:p>
        </w:tc>
      </w:tr>
      <w:tr w:rsidR="00053137" w14:paraId="53DE0913" w14:textId="77777777">
        <w:trPr>
          <w:trHeight w:hRule="exact" w:val="3686"/>
        </w:trPr>
        <w:tc>
          <w:tcPr>
            <w:tcW w:w="817" w:type="dxa"/>
            <w:vAlign w:val="center"/>
          </w:tcPr>
          <w:p w14:paraId="556AA06F" w14:textId="77777777" w:rsidR="00053137" w:rsidRDefault="00000000">
            <w:pPr>
              <w:ind w:firstLine="28"/>
              <w:jc w:val="center"/>
              <w:rPr>
                <w:rFonts w:ascii="宋体" w:hAnsi="宋体" w:cs="宋体" w:hint="eastAsia"/>
                <w:bCs/>
                <w:sz w:val="24"/>
              </w:rPr>
            </w:pPr>
            <w:r>
              <w:rPr>
                <w:rFonts w:ascii="宋体" w:hAnsi="宋体" w:hint="eastAsia"/>
                <w:kern w:val="0"/>
                <w:sz w:val="24"/>
              </w:rPr>
              <w:t>7</w:t>
            </w:r>
          </w:p>
        </w:tc>
        <w:tc>
          <w:tcPr>
            <w:tcW w:w="1480" w:type="dxa"/>
            <w:vAlign w:val="center"/>
          </w:tcPr>
          <w:p w14:paraId="76999737" w14:textId="77777777" w:rsidR="00053137" w:rsidRDefault="00000000">
            <w:pPr>
              <w:jc w:val="center"/>
              <w:rPr>
                <w:rFonts w:ascii="宋体" w:hAnsi="宋体" w:hint="eastAsia"/>
                <w:sz w:val="24"/>
              </w:rPr>
            </w:pPr>
            <w:r>
              <w:rPr>
                <w:rFonts w:ascii="宋体" w:hAnsi="宋体" w:hint="eastAsia"/>
                <w:sz w:val="24"/>
              </w:rPr>
              <w:t>质量目标和质量保证</w:t>
            </w:r>
          </w:p>
          <w:p w14:paraId="7D4B1176" w14:textId="77777777" w:rsidR="00053137" w:rsidRDefault="00000000">
            <w:pPr>
              <w:jc w:val="center"/>
              <w:rPr>
                <w:rFonts w:ascii="宋体" w:hAnsi="宋体" w:cs="宋体" w:hint="eastAsia"/>
                <w:bCs/>
                <w:sz w:val="24"/>
              </w:rPr>
            </w:pPr>
            <w:r>
              <w:rPr>
                <w:rFonts w:ascii="宋体" w:hAnsi="宋体" w:hint="eastAsia"/>
                <w:sz w:val="24"/>
              </w:rPr>
              <w:t>措施</w:t>
            </w:r>
          </w:p>
        </w:tc>
        <w:tc>
          <w:tcPr>
            <w:tcW w:w="913" w:type="dxa"/>
            <w:vAlign w:val="center"/>
          </w:tcPr>
          <w:p w14:paraId="43E9DF11" w14:textId="77777777" w:rsidR="00053137" w:rsidRDefault="00000000">
            <w:pPr>
              <w:jc w:val="center"/>
              <w:rPr>
                <w:rFonts w:ascii="宋体" w:hAnsi="宋体" w:cs="宋体" w:hint="eastAsia"/>
                <w:bCs/>
                <w:sz w:val="24"/>
              </w:rPr>
            </w:pPr>
            <w:r>
              <w:rPr>
                <w:rFonts w:ascii="宋体" w:hAnsi="宋体" w:cs="宋体" w:hint="eastAsia"/>
                <w:sz w:val="24"/>
              </w:rPr>
              <w:t>12分</w:t>
            </w:r>
          </w:p>
        </w:tc>
        <w:tc>
          <w:tcPr>
            <w:tcW w:w="4695" w:type="dxa"/>
            <w:vAlign w:val="center"/>
          </w:tcPr>
          <w:p w14:paraId="7E1F6B1C" w14:textId="77777777" w:rsidR="00053137" w:rsidRDefault="00000000">
            <w:pPr>
              <w:spacing w:line="276" w:lineRule="auto"/>
              <w:rPr>
                <w:rFonts w:ascii="宋体" w:hAnsi="宋体" w:hint="eastAsia"/>
                <w:sz w:val="24"/>
              </w:rPr>
            </w:pPr>
            <w:r>
              <w:rPr>
                <w:rFonts w:ascii="宋体" w:hAnsi="宋体" w:hint="eastAsia"/>
                <w:sz w:val="24"/>
              </w:rPr>
              <w:t>质量目标和质量保证措施包括：①服务质量保障措施；②质量控制制度；③服务保证承诺。</w:t>
            </w:r>
          </w:p>
          <w:p w14:paraId="165D0C82"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0AB58A1B" w14:textId="77777777" w:rsidR="00053137" w:rsidRDefault="00000000">
            <w:pPr>
              <w:spacing w:line="276" w:lineRule="auto"/>
              <w:jc w:val="left"/>
              <w:rPr>
                <w:rFonts w:ascii="宋体" w:hAnsi="宋体" w:cs="宋体" w:hint="eastAsia"/>
                <w:bCs/>
                <w:sz w:val="24"/>
              </w:rPr>
            </w:pPr>
            <w:r>
              <w:rPr>
                <w:rFonts w:ascii="宋体" w:hAnsi="宋体" w:hint="eastAsia"/>
                <w:sz w:val="24"/>
              </w:rPr>
              <w:t>每项完全符合得4分，每项部分符合得3分，每项不符合不得分；此项最高得12分。</w:t>
            </w:r>
          </w:p>
        </w:tc>
        <w:tc>
          <w:tcPr>
            <w:tcW w:w="1451" w:type="dxa"/>
            <w:vAlign w:val="center"/>
          </w:tcPr>
          <w:p w14:paraId="717FEE18" w14:textId="77777777" w:rsidR="00053137" w:rsidRDefault="00053137">
            <w:pPr>
              <w:pStyle w:val="affff2"/>
              <w:spacing w:before="0" w:after="0" w:line="240" w:lineRule="auto"/>
              <w:rPr>
                <w:rFonts w:ascii="宋体" w:eastAsia="宋体" w:hAnsi="宋体" w:cs="宋体" w:hint="eastAsia"/>
                <w:b w:val="0"/>
                <w:bCs/>
                <w:szCs w:val="24"/>
              </w:rPr>
            </w:pPr>
          </w:p>
        </w:tc>
      </w:tr>
      <w:tr w:rsidR="00053137" w14:paraId="06F056A1" w14:textId="77777777">
        <w:trPr>
          <w:trHeight w:val="3245"/>
        </w:trPr>
        <w:tc>
          <w:tcPr>
            <w:tcW w:w="817" w:type="dxa"/>
            <w:vAlign w:val="center"/>
          </w:tcPr>
          <w:p w14:paraId="080F0F93" w14:textId="77777777" w:rsidR="00053137" w:rsidRDefault="00000000">
            <w:pPr>
              <w:ind w:firstLine="28"/>
              <w:jc w:val="center"/>
              <w:rPr>
                <w:rFonts w:ascii="宋体" w:hAnsi="宋体" w:hint="eastAsia"/>
                <w:kern w:val="0"/>
                <w:sz w:val="24"/>
              </w:rPr>
            </w:pPr>
            <w:r>
              <w:rPr>
                <w:rFonts w:ascii="宋体" w:hAnsi="宋体" w:hint="eastAsia"/>
                <w:kern w:val="0"/>
                <w:sz w:val="24"/>
              </w:rPr>
              <w:lastRenderedPageBreak/>
              <w:t>8</w:t>
            </w:r>
          </w:p>
        </w:tc>
        <w:tc>
          <w:tcPr>
            <w:tcW w:w="1480" w:type="dxa"/>
            <w:vAlign w:val="center"/>
          </w:tcPr>
          <w:p w14:paraId="44D51C92" w14:textId="77777777" w:rsidR="00053137" w:rsidRDefault="00000000">
            <w:pPr>
              <w:jc w:val="center"/>
              <w:rPr>
                <w:rFonts w:ascii="宋体" w:hAnsi="宋体" w:cs="宋体" w:hint="eastAsia"/>
                <w:bCs/>
                <w:sz w:val="24"/>
              </w:rPr>
            </w:pPr>
            <w:r>
              <w:rPr>
                <w:rFonts w:ascii="宋体" w:hAnsi="宋体" w:cs="宋体" w:hint="eastAsia"/>
                <w:bCs/>
                <w:sz w:val="24"/>
              </w:rPr>
              <w:t>突发事件</w:t>
            </w:r>
          </w:p>
          <w:p w14:paraId="3EB5E049" w14:textId="77777777" w:rsidR="00053137" w:rsidRDefault="00000000">
            <w:pPr>
              <w:jc w:val="center"/>
              <w:rPr>
                <w:rFonts w:ascii="宋体" w:hAnsi="宋体" w:cs="宋体" w:hint="eastAsia"/>
                <w:bCs/>
                <w:sz w:val="24"/>
              </w:rPr>
            </w:pPr>
            <w:r>
              <w:rPr>
                <w:rFonts w:ascii="宋体" w:hAnsi="宋体" w:cs="宋体" w:hint="eastAsia"/>
                <w:bCs/>
                <w:sz w:val="24"/>
              </w:rPr>
              <w:t>应对预案</w:t>
            </w:r>
          </w:p>
        </w:tc>
        <w:tc>
          <w:tcPr>
            <w:tcW w:w="913" w:type="dxa"/>
            <w:vAlign w:val="center"/>
          </w:tcPr>
          <w:p w14:paraId="626A22CA" w14:textId="77777777" w:rsidR="00053137" w:rsidRDefault="00000000">
            <w:pPr>
              <w:jc w:val="center"/>
              <w:rPr>
                <w:rFonts w:ascii="宋体" w:hAnsi="宋体" w:hint="eastAsia"/>
                <w:kern w:val="0"/>
                <w:sz w:val="24"/>
              </w:rPr>
            </w:pPr>
            <w:r>
              <w:rPr>
                <w:rFonts w:ascii="宋体" w:hAnsi="宋体" w:cs="宋体" w:hint="eastAsia"/>
                <w:sz w:val="24"/>
              </w:rPr>
              <w:t>9分</w:t>
            </w:r>
          </w:p>
        </w:tc>
        <w:tc>
          <w:tcPr>
            <w:tcW w:w="4695" w:type="dxa"/>
            <w:vAlign w:val="center"/>
          </w:tcPr>
          <w:p w14:paraId="1CC58A28" w14:textId="77777777" w:rsidR="00053137" w:rsidRDefault="00000000">
            <w:pPr>
              <w:spacing w:line="276" w:lineRule="auto"/>
              <w:rPr>
                <w:rFonts w:ascii="宋体" w:hAnsi="宋体" w:cs="宋体" w:hint="eastAsia"/>
                <w:color w:val="000000"/>
                <w:sz w:val="24"/>
              </w:rPr>
            </w:pPr>
            <w:r>
              <w:rPr>
                <w:rFonts w:ascii="宋体" w:hAnsi="宋体" w:hint="eastAsia"/>
                <w:kern w:val="0"/>
                <w:sz w:val="24"/>
              </w:rPr>
              <w:t>突发事件应对预案</w:t>
            </w:r>
            <w:r>
              <w:rPr>
                <w:rFonts w:ascii="宋体" w:hAnsi="宋体" w:hint="eastAsia"/>
                <w:sz w:val="24"/>
              </w:rPr>
              <w:t>包括但不限于</w:t>
            </w:r>
            <w:r>
              <w:rPr>
                <w:rFonts w:ascii="宋体" w:hAnsi="宋体" w:hint="eastAsia"/>
                <w:kern w:val="0"/>
                <w:sz w:val="24"/>
              </w:rPr>
              <w:t>：</w:t>
            </w:r>
            <w:r>
              <w:rPr>
                <w:rFonts w:ascii="宋体" w:hAnsi="宋体" w:cs="宋体" w:hint="eastAsia"/>
                <w:color w:val="000000"/>
                <w:sz w:val="24"/>
              </w:rPr>
              <w:t>①大型活动应急预案、②节假日应急预案、③日常应急预案，制定有针对性和可操作性的应急处理预案及相应措施。</w:t>
            </w:r>
          </w:p>
          <w:p w14:paraId="6151F426" w14:textId="77777777" w:rsidR="00053137" w:rsidRDefault="00000000">
            <w:pPr>
              <w:spacing w:line="276" w:lineRule="auto"/>
              <w:rPr>
                <w:rFonts w:ascii="宋体" w:hAnsi="宋体" w:hint="eastAsia"/>
                <w:sz w:val="24"/>
              </w:rPr>
            </w:pPr>
            <w:r>
              <w:rPr>
                <w:rFonts w:ascii="宋体" w:hAnsi="宋体" w:hint="eastAsia"/>
                <w:sz w:val="24"/>
              </w:rPr>
              <w:t>方案完整合理，结合本项目特点，切实可行视为符合要求。非专门针对本项目，部分符合实际情况视为部分符合。不符合实际情况或未提供视为不符合。</w:t>
            </w:r>
          </w:p>
          <w:p w14:paraId="20104AEB" w14:textId="77777777" w:rsidR="00053137" w:rsidRDefault="00000000">
            <w:pPr>
              <w:spacing w:line="276" w:lineRule="auto"/>
              <w:jc w:val="left"/>
              <w:rPr>
                <w:rFonts w:ascii="宋体" w:hAnsi="宋体" w:hint="eastAsia"/>
                <w:kern w:val="0"/>
                <w:sz w:val="24"/>
              </w:rPr>
            </w:pPr>
            <w:r>
              <w:rPr>
                <w:rFonts w:ascii="宋体" w:hAnsi="宋体" w:hint="eastAsia"/>
                <w:sz w:val="24"/>
              </w:rPr>
              <w:t>每项完全符合得3分，每项部分符合得2分，每项不符合不得分；此项最高得9分。</w:t>
            </w:r>
          </w:p>
        </w:tc>
        <w:tc>
          <w:tcPr>
            <w:tcW w:w="1451" w:type="dxa"/>
            <w:vAlign w:val="center"/>
          </w:tcPr>
          <w:p w14:paraId="2C16EF8A" w14:textId="77777777" w:rsidR="00053137" w:rsidRDefault="00053137">
            <w:pPr>
              <w:pStyle w:val="affff2"/>
              <w:spacing w:before="0" w:after="0" w:line="240" w:lineRule="auto"/>
              <w:rPr>
                <w:rFonts w:ascii="宋体" w:eastAsia="宋体" w:hAnsi="宋体" w:cs="宋体" w:hint="eastAsia"/>
                <w:b w:val="0"/>
                <w:bCs/>
                <w:szCs w:val="24"/>
              </w:rPr>
            </w:pPr>
          </w:p>
        </w:tc>
      </w:tr>
      <w:tr w:rsidR="00053137" w14:paraId="7A45EDC5" w14:textId="77777777">
        <w:trPr>
          <w:trHeight w:val="2810"/>
        </w:trPr>
        <w:tc>
          <w:tcPr>
            <w:tcW w:w="817" w:type="dxa"/>
            <w:vAlign w:val="center"/>
          </w:tcPr>
          <w:p w14:paraId="4D381BA1" w14:textId="77777777" w:rsidR="00053137" w:rsidRDefault="00000000">
            <w:pPr>
              <w:ind w:firstLine="28"/>
              <w:jc w:val="center"/>
              <w:rPr>
                <w:rFonts w:ascii="宋体" w:hAnsi="宋体" w:cs="宋体" w:hint="eastAsia"/>
                <w:bCs/>
                <w:sz w:val="24"/>
              </w:rPr>
            </w:pPr>
            <w:r>
              <w:rPr>
                <w:rFonts w:ascii="宋体" w:hAnsi="宋体" w:cs="宋体" w:hint="eastAsia"/>
                <w:bCs/>
                <w:sz w:val="24"/>
              </w:rPr>
              <w:t>9</w:t>
            </w:r>
          </w:p>
        </w:tc>
        <w:tc>
          <w:tcPr>
            <w:tcW w:w="1480" w:type="dxa"/>
            <w:vAlign w:val="center"/>
          </w:tcPr>
          <w:p w14:paraId="7C88D1B7" w14:textId="77777777" w:rsidR="00053137" w:rsidRDefault="00000000">
            <w:pPr>
              <w:ind w:firstLine="28"/>
              <w:jc w:val="center"/>
              <w:rPr>
                <w:rFonts w:ascii="宋体" w:hAnsi="宋体" w:cs="宋体" w:hint="eastAsia"/>
                <w:bCs/>
                <w:sz w:val="24"/>
              </w:rPr>
            </w:pPr>
            <w:r>
              <w:rPr>
                <w:rFonts w:ascii="宋体" w:hAnsi="宋体" w:cs="宋体" w:hint="eastAsia"/>
                <w:bCs/>
                <w:sz w:val="24"/>
              </w:rPr>
              <w:t>报价</w:t>
            </w:r>
          </w:p>
        </w:tc>
        <w:tc>
          <w:tcPr>
            <w:tcW w:w="913" w:type="dxa"/>
            <w:vAlign w:val="center"/>
          </w:tcPr>
          <w:p w14:paraId="27E25EB4" w14:textId="77777777" w:rsidR="00053137" w:rsidRDefault="00000000">
            <w:pPr>
              <w:ind w:firstLine="28"/>
              <w:jc w:val="center"/>
              <w:rPr>
                <w:rFonts w:ascii="宋体" w:hAnsi="宋体" w:cs="宋体" w:hint="eastAsia"/>
                <w:bCs/>
                <w:sz w:val="24"/>
              </w:rPr>
            </w:pPr>
            <w:r>
              <w:rPr>
                <w:rFonts w:ascii="宋体" w:hAnsi="宋体" w:cs="宋体"/>
                <w:bCs/>
                <w:sz w:val="24"/>
              </w:rPr>
              <w:t>10</w:t>
            </w:r>
            <w:r>
              <w:rPr>
                <w:rFonts w:ascii="宋体" w:hAnsi="宋体" w:cs="宋体" w:hint="eastAsia"/>
                <w:bCs/>
                <w:sz w:val="24"/>
              </w:rPr>
              <w:t>分</w:t>
            </w:r>
          </w:p>
        </w:tc>
        <w:tc>
          <w:tcPr>
            <w:tcW w:w="4695" w:type="dxa"/>
            <w:vAlign w:val="center"/>
          </w:tcPr>
          <w:p w14:paraId="3257F7BB" w14:textId="77777777" w:rsidR="00053137" w:rsidRDefault="00000000">
            <w:pPr>
              <w:ind w:firstLine="28"/>
              <w:jc w:val="left"/>
              <w:rPr>
                <w:rFonts w:ascii="宋体" w:hAnsi="宋体" w:cs="宋体" w:hint="eastAsia"/>
                <w:bCs/>
                <w:sz w:val="24"/>
              </w:rPr>
            </w:pPr>
            <w:r>
              <w:rPr>
                <w:rFonts w:ascii="宋体" w:hAnsi="宋体" w:cs="宋体" w:hint="eastAsia"/>
                <w:bCs/>
                <w:sz w:val="24"/>
              </w:rPr>
              <w:t>满足磋商文件要求的最后报价最低的供应商的价格为磋商基准价，其价格分为满分。其他供应商的价格</w:t>
            </w:r>
            <w:proofErr w:type="gramStart"/>
            <w:r>
              <w:rPr>
                <w:rFonts w:ascii="宋体" w:hAnsi="宋体" w:cs="宋体" w:hint="eastAsia"/>
                <w:bCs/>
                <w:sz w:val="24"/>
              </w:rPr>
              <w:t>分统一</w:t>
            </w:r>
            <w:proofErr w:type="gramEnd"/>
            <w:r>
              <w:rPr>
                <w:rFonts w:ascii="宋体" w:hAnsi="宋体" w:cs="宋体" w:hint="eastAsia"/>
                <w:bCs/>
                <w:sz w:val="24"/>
              </w:rPr>
              <w:t>按照下列公式计算：</w:t>
            </w:r>
          </w:p>
          <w:p w14:paraId="73C7A0B0" w14:textId="77777777" w:rsidR="00053137" w:rsidRDefault="00000000">
            <w:pPr>
              <w:ind w:firstLine="28"/>
              <w:jc w:val="left"/>
              <w:rPr>
                <w:rFonts w:ascii="宋体" w:hAnsi="宋体" w:cs="宋体" w:hint="eastAsia"/>
                <w:bCs/>
                <w:sz w:val="24"/>
              </w:rPr>
            </w:pPr>
            <w:r>
              <w:rPr>
                <w:rFonts w:ascii="宋体" w:hAnsi="宋体" w:cs="宋体" w:hint="eastAsia"/>
                <w:bCs/>
                <w:sz w:val="24"/>
              </w:rPr>
              <w:t>磋商报价得分=（磋商基准价/最后报价）×</w:t>
            </w:r>
            <w:r>
              <w:rPr>
                <w:rFonts w:ascii="宋体" w:hAnsi="宋体" w:cs="宋体"/>
                <w:bCs/>
                <w:sz w:val="24"/>
              </w:rPr>
              <w:t>10</w:t>
            </w:r>
          </w:p>
        </w:tc>
        <w:tc>
          <w:tcPr>
            <w:tcW w:w="1451" w:type="dxa"/>
            <w:vAlign w:val="center"/>
          </w:tcPr>
          <w:p w14:paraId="4C6C8562" w14:textId="77777777" w:rsidR="00053137" w:rsidRDefault="00000000">
            <w:pPr>
              <w:ind w:left="-38"/>
              <w:rPr>
                <w:rFonts w:ascii="宋体" w:hAnsi="宋体" w:cs="宋体" w:hint="eastAsia"/>
                <w:bCs/>
                <w:sz w:val="24"/>
              </w:rPr>
            </w:pPr>
            <w:r>
              <w:rPr>
                <w:rFonts w:ascii="宋体" w:hAnsi="宋体" w:cs="宋体" w:hint="eastAsia"/>
                <w:bCs/>
                <w:sz w:val="24"/>
              </w:rPr>
              <w:t>此处最后</w:t>
            </w:r>
            <w:proofErr w:type="gramStart"/>
            <w:r>
              <w:rPr>
                <w:rFonts w:ascii="宋体" w:hAnsi="宋体" w:cs="宋体" w:hint="eastAsia"/>
                <w:bCs/>
                <w:sz w:val="24"/>
              </w:rPr>
              <w:t>报价指</w:t>
            </w:r>
            <w:proofErr w:type="gramEnd"/>
            <w:r>
              <w:rPr>
                <w:rFonts w:ascii="宋体" w:hAnsi="宋体" w:cs="宋体" w:hint="eastAsia"/>
                <w:bCs/>
                <w:sz w:val="24"/>
              </w:rPr>
              <w:t>经过报价修正，及因落实政府采购政策进行价格调整后的报价，详见第三章《评审方法和评审标准》3.2、3.3</w:t>
            </w:r>
          </w:p>
        </w:tc>
      </w:tr>
      <w:tr w:rsidR="00053137" w14:paraId="5AF82927" w14:textId="77777777">
        <w:trPr>
          <w:trHeight w:val="694"/>
        </w:trPr>
        <w:tc>
          <w:tcPr>
            <w:tcW w:w="2297" w:type="dxa"/>
            <w:gridSpan w:val="2"/>
            <w:vAlign w:val="center"/>
          </w:tcPr>
          <w:p w14:paraId="67BF915B" w14:textId="77777777" w:rsidR="00053137" w:rsidRDefault="00000000">
            <w:pPr>
              <w:ind w:firstLine="28"/>
              <w:jc w:val="center"/>
              <w:rPr>
                <w:rFonts w:ascii="宋体" w:hAnsi="宋体" w:cs="宋体" w:hint="eastAsia"/>
                <w:bCs/>
                <w:sz w:val="24"/>
              </w:rPr>
            </w:pPr>
            <w:r>
              <w:rPr>
                <w:rFonts w:ascii="宋体" w:hAnsi="宋体" w:cs="宋体" w:hint="eastAsia"/>
                <w:bCs/>
                <w:sz w:val="24"/>
              </w:rPr>
              <w:t>合计</w:t>
            </w:r>
          </w:p>
        </w:tc>
        <w:tc>
          <w:tcPr>
            <w:tcW w:w="913" w:type="dxa"/>
            <w:vAlign w:val="center"/>
          </w:tcPr>
          <w:p w14:paraId="3B383463" w14:textId="77777777" w:rsidR="00053137" w:rsidRDefault="00000000">
            <w:pPr>
              <w:ind w:firstLine="28"/>
              <w:jc w:val="center"/>
              <w:rPr>
                <w:rFonts w:ascii="宋体" w:hAnsi="宋体" w:cs="宋体" w:hint="eastAsia"/>
                <w:bCs/>
                <w:sz w:val="24"/>
              </w:rPr>
            </w:pPr>
            <w:r>
              <w:rPr>
                <w:rFonts w:ascii="宋体" w:hAnsi="宋体" w:cs="宋体" w:hint="eastAsia"/>
                <w:bCs/>
                <w:sz w:val="24"/>
              </w:rPr>
              <w:t>100</w:t>
            </w:r>
          </w:p>
        </w:tc>
        <w:tc>
          <w:tcPr>
            <w:tcW w:w="6146" w:type="dxa"/>
            <w:gridSpan w:val="2"/>
            <w:vAlign w:val="center"/>
          </w:tcPr>
          <w:p w14:paraId="763E9C1E" w14:textId="77777777" w:rsidR="00053137" w:rsidRDefault="00053137">
            <w:pPr>
              <w:rPr>
                <w:rFonts w:ascii="宋体" w:hAnsi="宋体" w:cs="宋体" w:hint="eastAsia"/>
                <w:bCs/>
                <w:sz w:val="24"/>
              </w:rPr>
            </w:pPr>
          </w:p>
        </w:tc>
      </w:tr>
    </w:tbl>
    <w:p w14:paraId="7D4F998D" w14:textId="77777777" w:rsidR="00053137" w:rsidRDefault="00000000">
      <w:pPr>
        <w:spacing w:line="360" w:lineRule="auto"/>
        <w:outlineLvl w:val="0"/>
        <w:rPr>
          <w:b/>
          <w:bCs/>
          <w:sz w:val="44"/>
          <w:szCs w:val="44"/>
        </w:rPr>
      </w:pPr>
      <w:bookmarkStart w:id="449" w:name="_Hlk215652851"/>
      <w:bookmarkStart w:id="450" w:name="_Toc97371945"/>
      <w:bookmarkEnd w:id="446"/>
      <w:r>
        <w:rPr>
          <w:rFonts w:hint="eastAsia"/>
          <w:b/>
          <w:bCs/>
          <w:sz w:val="44"/>
          <w:szCs w:val="44"/>
        </w:rPr>
        <w:t>注：须提供拟投入项目负责人及主要人员相关证书复印件，并出具项目负责人及主要人员是本单位在职人员承诺书（格式自拟）</w:t>
      </w:r>
    </w:p>
    <w:p w14:paraId="71C2B500" w14:textId="77777777" w:rsidR="00053137" w:rsidRDefault="00000000">
      <w:pPr>
        <w:pStyle w:val="21"/>
        <w:ind w:firstLine="480"/>
      </w:pPr>
      <w:r>
        <w:br w:type="page"/>
      </w:r>
    </w:p>
    <w:p w14:paraId="55A6A7BA" w14:textId="77777777" w:rsidR="00053137" w:rsidRDefault="00000000">
      <w:pPr>
        <w:widowControl/>
        <w:tabs>
          <w:tab w:val="left" w:pos="1080"/>
          <w:tab w:val="left" w:pos="1589"/>
          <w:tab w:val="left" w:pos="1872"/>
        </w:tabs>
        <w:adjustRightInd w:val="0"/>
        <w:snapToGrid w:val="0"/>
        <w:spacing w:line="360" w:lineRule="auto"/>
        <w:ind w:firstLineChars="200" w:firstLine="482"/>
        <w:jc w:val="left"/>
        <w:rPr>
          <w:rFonts w:ascii="宋体" w:hAnsi="宋体" w:cs="宋体" w:hint="eastAsia"/>
          <w:sz w:val="24"/>
        </w:rPr>
      </w:pPr>
      <w:bookmarkStart w:id="451" w:name="_Hlk215672389"/>
      <w:r>
        <w:rPr>
          <w:rFonts w:ascii="宋体" w:hAnsi="宋体" w:cs="宋体" w:hint="eastAsia"/>
          <w:b/>
          <w:bCs/>
          <w:sz w:val="24"/>
        </w:rPr>
        <w:lastRenderedPageBreak/>
        <w:t>注：</w:t>
      </w:r>
      <w:r>
        <w:rPr>
          <w:rFonts w:ascii="宋体" w:hAnsi="宋体" w:cs="宋体" w:hint="eastAsia"/>
          <w:sz w:val="24"/>
        </w:rPr>
        <w:t>在评审过程中，磋商小组发现下列情形之一的启动异常低响应审查程序：</w:t>
      </w:r>
    </w:p>
    <w:p w14:paraId="757D659B" w14:textId="77777777" w:rsidR="00053137" w:rsidRDefault="00000000">
      <w:pPr>
        <w:widowControl/>
        <w:tabs>
          <w:tab w:val="left" w:pos="1080"/>
          <w:tab w:val="left" w:pos="1589"/>
          <w:tab w:val="left" w:pos="1872"/>
        </w:tabs>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（1）响应报价低于全部通过符合性审查供应商投标(响应)报价平均值50%的，即响应报价&lt;全部通过符合性审查供应商响应报价平均值x50%；</w:t>
      </w:r>
    </w:p>
    <w:p w14:paraId="66AFDFBF" w14:textId="77777777" w:rsidR="00053137" w:rsidRDefault="00000000">
      <w:pPr>
        <w:widowControl/>
        <w:tabs>
          <w:tab w:val="left" w:pos="1080"/>
          <w:tab w:val="left" w:pos="1589"/>
          <w:tab w:val="left" w:pos="1872"/>
        </w:tabs>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（2）响应报价低于通过符合性审查且报价次</w:t>
      </w:r>
      <w:proofErr w:type="gramStart"/>
      <w:r>
        <w:rPr>
          <w:rFonts w:ascii="宋体" w:hAnsi="宋体" w:cs="宋体" w:hint="eastAsia"/>
          <w:sz w:val="24"/>
        </w:rPr>
        <w:t>低供应</w:t>
      </w:r>
      <w:proofErr w:type="gramEnd"/>
      <w:r>
        <w:rPr>
          <w:rFonts w:ascii="宋体" w:hAnsi="宋体" w:cs="宋体" w:hint="eastAsia"/>
          <w:sz w:val="24"/>
        </w:rPr>
        <w:t>商响应报价50%的，即响应报价&lt;通过符合性审查且报价次</w:t>
      </w:r>
      <w:proofErr w:type="gramStart"/>
      <w:r>
        <w:rPr>
          <w:rFonts w:ascii="宋体" w:hAnsi="宋体" w:cs="宋体" w:hint="eastAsia"/>
          <w:sz w:val="24"/>
        </w:rPr>
        <w:t>低供应</w:t>
      </w:r>
      <w:proofErr w:type="gramEnd"/>
      <w:r>
        <w:rPr>
          <w:rFonts w:ascii="宋体" w:hAnsi="宋体" w:cs="宋体" w:hint="eastAsia"/>
          <w:sz w:val="24"/>
        </w:rPr>
        <w:t>商响应报价x50%；</w:t>
      </w:r>
    </w:p>
    <w:p w14:paraId="042786B8" w14:textId="77777777" w:rsidR="00053137" w:rsidRDefault="00000000">
      <w:pPr>
        <w:widowControl/>
        <w:tabs>
          <w:tab w:val="left" w:pos="1080"/>
          <w:tab w:val="left" w:pos="1589"/>
          <w:tab w:val="left" w:pos="1872"/>
        </w:tabs>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（3）响应报价低于采购项目最高限价45%的，即响应报价&lt;采购项目最高限价x45%；</w:t>
      </w:r>
    </w:p>
    <w:p w14:paraId="7B67FCA2" w14:textId="77777777" w:rsidR="00053137" w:rsidRDefault="00000000">
      <w:pPr>
        <w:widowControl/>
        <w:tabs>
          <w:tab w:val="left" w:pos="1080"/>
          <w:tab w:val="left" w:pos="1589"/>
          <w:tab w:val="left" w:pos="1872"/>
        </w:tabs>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（4）其他评审委员会认为供应商报价过低，有可能影响产品质量或者不能诚信履约的情形；</w:t>
      </w:r>
    </w:p>
    <w:p w14:paraId="5F53D11B" w14:textId="77777777" w:rsidR="00053137" w:rsidRDefault="00000000">
      <w:pPr>
        <w:widowControl/>
        <w:tabs>
          <w:tab w:val="left" w:pos="1080"/>
          <w:tab w:val="left" w:pos="1589"/>
          <w:tab w:val="left" w:pos="1872"/>
        </w:tabs>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（5）对于启动异常低价程序要求提供说明材料的情况，应至少为供应商提供30分钟准备说明时间，最长限定时间由评审委员会视评审进度决定。供应</w:t>
      </w:r>
      <w:proofErr w:type="gramStart"/>
      <w:r>
        <w:rPr>
          <w:rFonts w:ascii="宋体" w:hAnsi="宋体" w:cs="宋体" w:hint="eastAsia"/>
          <w:sz w:val="24"/>
        </w:rPr>
        <w:t>商说明</w:t>
      </w:r>
      <w:proofErr w:type="gramEnd"/>
      <w:r>
        <w:rPr>
          <w:rFonts w:ascii="宋体" w:hAnsi="宋体" w:cs="宋体" w:hint="eastAsia"/>
          <w:sz w:val="24"/>
        </w:rPr>
        <w:t>材料应至少包括价格构成、成本测算依据、报价合理性说明等；</w:t>
      </w:r>
    </w:p>
    <w:p w14:paraId="2D89D532" w14:textId="77777777" w:rsidR="00053137" w:rsidRDefault="00000000">
      <w:pPr>
        <w:spacing w:line="360" w:lineRule="auto"/>
        <w:outlineLvl w:val="0"/>
        <w:rPr>
          <w:rFonts w:ascii="宋体" w:hAnsi="宋体" w:cs="宋体" w:hint="eastAsia"/>
          <w:b/>
          <w:sz w:val="44"/>
          <w:szCs w:val="44"/>
        </w:rPr>
      </w:pPr>
      <w:r>
        <w:rPr>
          <w:rFonts w:ascii="宋体" w:hAnsi="宋体" w:cs="宋体" w:hint="eastAsia"/>
          <w:sz w:val="24"/>
        </w:rPr>
        <w:t>（6）在认定该供应商是否低于成本报价或者未能实质响应磋商文件时出现分歧，应依照少数服从多数的原则，采用投票的方式进行确定。</w:t>
      </w:r>
      <w:bookmarkEnd w:id="451"/>
    </w:p>
    <w:bookmarkEnd w:id="449"/>
    <w:p w14:paraId="1BC4B795" w14:textId="77777777" w:rsidR="00053137" w:rsidRDefault="00000000">
      <w:pPr>
        <w:spacing w:line="360" w:lineRule="auto"/>
        <w:ind w:firstLineChars="67" w:firstLine="141"/>
        <w:jc w:val="center"/>
        <w:outlineLvl w:val="0"/>
        <w:rPr>
          <w:rFonts w:ascii="宋体" w:hAnsi="宋体" w:cs="宋体" w:hint="eastAsia"/>
          <w:b/>
          <w:sz w:val="36"/>
          <w:szCs w:val="36"/>
        </w:rPr>
      </w:pPr>
      <w:r>
        <w:rPr>
          <w:rFonts w:hint="eastAsia"/>
        </w:rPr>
        <w:br w:type="page"/>
      </w:r>
      <w:r>
        <w:rPr>
          <w:rFonts w:ascii="宋体" w:hAnsi="宋体" w:cs="宋体" w:hint="eastAsia"/>
          <w:b/>
          <w:sz w:val="36"/>
          <w:szCs w:val="36"/>
        </w:rPr>
        <w:lastRenderedPageBreak/>
        <w:t>第四章   采购需求</w:t>
      </w:r>
      <w:bookmarkEnd w:id="450"/>
    </w:p>
    <w:p w14:paraId="64C38F7E" w14:textId="77777777" w:rsidR="00053137" w:rsidRDefault="00053137">
      <w:pPr>
        <w:spacing w:line="360" w:lineRule="auto"/>
        <w:ind w:firstLineChars="67" w:firstLine="242"/>
        <w:jc w:val="center"/>
        <w:outlineLvl w:val="0"/>
        <w:rPr>
          <w:rFonts w:ascii="宋体" w:hAnsi="宋体" w:cs="宋体" w:hint="eastAsia"/>
          <w:b/>
          <w:sz w:val="36"/>
          <w:szCs w:val="36"/>
        </w:rPr>
      </w:pPr>
      <w:bookmarkStart w:id="452" w:name="_Toc97371946"/>
    </w:p>
    <w:p w14:paraId="3D64AFBD" w14:textId="77777777" w:rsidR="00053137" w:rsidRDefault="00000000">
      <w:pPr>
        <w:pStyle w:val="21"/>
        <w:spacing w:after="0" w:line="360" w:lineRule="auto"/>
        <w:ind w:firstLineChars="2" w:firstLine="5"/>
        <w:rPr>
          <w:rFonts w:ascii="宋体" w:hAnsi="宋体" w:hint="eastAsia"/>
          <w:b/>
          <w:bCs/>
        </w:rPr>
      </w:pPr>
      <w:r>
        <w:rPr>
          <w:rFonts w:ascii="宋体" w:hAnsi="宋体"/>
          <w:b/>
          <w:bCs/>
        </w:rPr>
        <w:t xml:space="preserve">一、 采购标的 </w:t>
      </w:r>
    </w:p>
    <w:p w14:paraId="5AB6ACC4" w14:textId="77777777" w:rsidR="00053137" w:rsidRDefault="00000000">
      <w:pPr>
        <w:pStyle w:val="21"/>
        <w:spacing w:after="0" w:line="360" w:lineRule="auto"/>
        <w:ind w:firstLine="480"/>
        <w:rPr>
          <w:rFonts w:ascii="宋体" w:hAnsi="宋体" w:hint="eastAsia"/>
        </w:rPr>
      </w:pPr>
      <w:r>
        <w:rPr>
          <w:rFonts w:ascii="宋体" w:hAnsi="宋体"/>
        </w:rPr>
        <w:t xml:space="preserve">1.采购标的：森林防火队员综合保障项目 </w:t>
      </w:r>
    </w:p>
    <w:p w14:paraId="2D0EC381" w14:textId="77777777" w:rsidR="00053137" w:rsidRDefault="00000000">
      <w:pPr>
        <w:pStyle w:val="21"/>
        <w:spacing w:after="0" w:line="360" w:lineRule="auto"/>
        <w:ind w:firstLine="480"/>
        <w:rPr>
          <w:rFonts w:ascii="宋体" w:hAnsi="宋体" w:hint="eastAsia"/>
        </w:rPr>
      </w:pPr>
      <w:r>
        <w:rPr>
          <w:rFonts w:ascii="宋体" w:hAnsi="宋体"/>
        </w:rPr>
        <w:t>2.项目背景</w:t>
      </w:r>
    </w:p>
    <w:p w14:paraId="2A6EFFB6" w14:textId="77777777" w:rsidR="00053137" w:rsidRDefault="00000000">
      <w:pPr>
        <w:pStyle w:val="21"/>
        <w:spacing w:after="0" w:line="360" w:lineRule="auto"/>
        <w:ind w:firstLine="480"/>
        <w:rPr>
          <w:rFonts w:ascii="宋体" w:hAnsi="宋体" w:hint="eastAsia"/>
        </w:rPr>
      </w:pPr>
      <w:r>
        <w:rPr>
          <w:rFonts w:ascii="宋体" w:hAnsi="宋体" w:hint="eastAsia"/>
        </w:rPr>
        <w:t>北京市十三陵林场管理处辖区内包含明十三陵世界文化遗产、蟒山景区、</w:t>
      </w:r>
      <w:proofErr w:type="gramStart"/>
      <w:r>
        <w:rPr>
          <w:rFonts w:ascii="宋体" w:hAnsi="宋体" w:hint="eastAsia"/>
        </w:rPr>
        <w:t>关沟栈道</w:t>
      </w:r>
      <w:proofErr w:type="gramEnd"/>
      <w:r>
        <w:rPr>
          <w:rFonts w:ascii="宋体" w:hAnsi="宋体" w:hint="eastAsia"/>
        </w:rPr>
        <w:t>、居庸关长城等风景名胜区。林场管理处与</w:t>
      </w:r>
      <w:proofErr w:type="gramStart"/>
      <w:r>
        <w:rPr>
          <w:rFonts w:ascii="宋体" w:hAnsi="宋体" w:hint="eastAsia"/>
        </w:rPr>
        <w:t>昌平区</w:t>
      </w:r>
      <w:proofErr w:type="gramEnd"/>
      <w:r>
        <w:rPr>
          <w:rFonts w:ascii="宋体" w:hAnsi="宋体" w:hint="eastAsia"/>
        </w:rPr>
        <w:t>6个镇、2个街道、50个自然村毗邻，周边林农交错，农事活动频繁，</w:t>
      </w:r>
      <w:proofErr w:type="gramStart"/>
      <w:r>
        <w:rPr>
          <w:rFonts w:ascii="宋体" w:hAnsi="宋体" w:hint="eastAsia"/>
        </w:rPr>
        <w:t>林情社情</w:t>
      </w:r>
      <w:proofErr w:type="gramEnd"/>
      <w:r>
        <w:rPr>
          <w:rFonts w:ascii="宋体" w:hAnsi="宋体" w:hint="eastAsia"/>
        </w:rPr>
        <w:t>复杂，游人活动频繁。前</w:t>
      </w:r>
      <w:proofErr w:type="gramStart"/>
      <w:r>
        <w:rPr>
          <w:rFonts w:ascii="宋体" w:hAnsi="宋体" w:hint="eastAsia"/>
        </w:rPr>
        <w:t>脸山较多</w:t>
      </w:r>
      <w:proofErr w:type="gramEnd"/>
      <w:r>
        <w:rPr>
          <w:rFonts w:ascii="宋体" w:hAnsi="宋体" w:hint="eastAsia"/>
        </w:rPr>
        <w:t>，边界线470余公里，森林防火任务十分艰巨，根据森林法要求国有林场建设一支30以上的森林防火队伍，林场管理处2018年向北京市园林局申请成立一支30人防火队并获得批复。</w:t>
      </w:r>
    </w:p>
    <w:p w14:paraId="7F54A668" w14:textId="77777777" w:rsidR="00053137" w:rsidRDefault="00000000">
      <w:pPr>
        <w:pStyle w:val="21"/>
        <w:spacing w:after="0" w:line="360" w:lineRule="auto"/>
        <w:ind w:firstLine="480"/>
        <w:rPr>
          <w:rFonts w:ascii="宋体" w:hAnsi="宋体" w:hint="eastAsia"/>
        </w:rPr>
      </w:pPr>
      <w:r>
        <w:rPr>
          <w:rFonts w:ascii="宋体" w:hAnsi="宋体" w:hint="eastAsia"/>
        </w:rPr>
        <w:t>林场管理处防火能力得到显著提升，防火巡查队在防火期内24小时保持在岗值守，在元旦、春节、清明、两会、极端天气等重要节点充分发挥森林防火巡查队的专业性及优势，做到靠前驻扎、靠前巡防、夜间巡视，使林场管理处辖区林木资源得到有效保护。</w:t>
      </w:r>
    </w:p>
    <w:p w14:paraId="6D80D3F2" w14:textId="77777777" w:rsidR="00053137" w:rsidRDefault="00000000">
      <w:pPr>
        <w:pStyle w:val="21"/>
        <w:spacing w:after="0" w:line="360" w:lineRule="auto"/>
        <w:ind w:firstLineChars="2" w:firstLine="5"/>
        <w:rPr>
          <w:rFonts w:ascii="宋体" w:hAnsi="宋体" w:hint="eastAsia"/>
          <w:b/>
          <w:bCs/>
        </w:rPr>
      </w:pPr>
      <w:r>
        <w:rPr>
          <w:rFonts w:ascii="宋体" w:hAnsi="宋体"/>
          <w:b/>
          <w:bCs/>
        </w:rPr>
        <w:t xml:space="preserve">二、商务要求 </w:t>
      </w:r>
    </w:p>
    <w:p w14:paraId="024FE7F9" w14:textId="77777777" w:rsidR="00053137" w:rsidRDefault="00000000">
      <w:pPr>
        <w:pStyle w:val="21"/>
        <w:spacing w:after="0" w:line="360" w:lineRule="auto"/>
        <w:ind w:firstLine="480"/>
        <w:rPr>
          <w:rFonts w:ascii="宋体" w:hAnsi="宋体" w:hint="eastAsia"/>
        </w:rPr>
      </w:pPr>
      <w:r>
        <w:rPr>
          <w:rFonts w:ascii="宋体" w:hAnsi="宋体"/>
        </w:rPr>
        <w:sym w:font="Wingdings" w:char="F0AB"/>
      </w:r>
      <w:r>
        <w:rPr>
          <w:rFonts w:ascii="宋体" w:hAnsi="宋体"/>
        </w:rPr>
        <w:t>1.</w:t>
      </w:r>
      <w:r>
        <w:rPr>
          <w:rFonts w:ascii="宋体" w:hAnsi="宋体" w:hint="eastAsia"/>
        </w:rPr>
        <w:t>合同履行期限</w:t>
      </w:r>
      <w:r>
        <w:rPr>
          <w:rFonts w:ascii="宋体" w:hAnsi="宋体"/>
        </w:rPr>
        <w:t>：</w:t>
      </w:r>
      <w:bookmarkStart w:id="453" w:name="_Hlk186011874"/>
      <w:r>
        <w:rPr>
          <w:rFonts w:ascii="宋体" w:hAnsi="宋体" w:hint="eastAsia"/>
        </w:rPr>
        <w:t>自合同签订之日起至2026年12月31日</w:t>
      </w:r>
      <w:bookmarkEnd w:id="453"/>
    </w:p>
    <w:p w14:paraId="4E82F514" w14:textId="77777777" w:rsidR="00053137" w:rsidRDefault="00000000">
      <w:pPr>
        <w:pStyle w:val="21"/>
        <w:spacing w:after="0" w:line="360" w:lineRule="auto"/>
        <w:ind w:firstLine="480"/>
        <w:rPr>
          <w:rFonts w:ascii="宋体" w:hAnsi="宋体" w:hint="eastAsia"/>
        </w:rPr>
      </w:pPr>
      <w:bookmarkStart w:id="454" w:name="OLE_LINK12"/>
      <w:r>
        <w:rPr>
          <w:rFonts w:ascii="宋体" w:hAnsi="宋体"/>
        </w:rPr>
        <w:sym w:font="Wingdings" w:char="F0AB"/>
      </w:r>
      <w:bookmarkEnd w:id="454"/>
      <w:r>
        <w:rPr>
          <w:rFonts w:ascii="宋体" w:hAnsi="宋体" w:hint="eastAsia"/>
        </w:rPr>
        <w:t>2.</w:t>
      </w:r>
      <w:r>
        <w:rPr>
          <w:rFonts w:ascii="宋体" w:hAnsi="宋体"/>
        </w:rPr>
        <w:t xml:space="preserve"> 服务地点：</w:t>
      </w:r>
      <w:r>
        <w:rPr>
          <w:rFonts w:ascii="宋体" w:hAnsi="宋体" w:hint="eastAsia"/>
        </w:rPr>
        <w:t xml:space="preserve">北京市十三陵林场管理处辖区 </w:t>
      </w:r>
    </w:p>
    <w:p w14:paraId="1100CDE6" w14:textId="77777777" w:rsidR="00053137" w:rsidRDefault="00000000">
      <w:pPr>
        <w:pStyle w:val="21"/>
        <w:spacing w:after="0" w:line="360" w:lineRule="auto"/>
        <w:ind w:firstLine="480"/>
        <w:rPr>
          <w:rFonts w:ascii="宋体" w:hAnsi="宋体" w:hint="eastAsia"/>
        </w:rPr>
      </w:pPr>
      <w:r>
        <w:rPr>
          <w:rFonts w:ascii="宋体" w:hAnsi="宋体" w:hint="eastAsia"/>
        </w:rPr>
        <w:t>3</w:t>
      </w:r>
      <w:r>
        <w:rPr>
          <w:rFonts w:ascii="宋体" w:hAnsi="宋体"/>
        </w:rPr>
        <w:t>.</w:t>
      </w:r>
      <w:r>
        <w:rPr>
          <w:rFonts w:ascii="宋体" w:hAnsi="宋体" w:hint="eastAsia"/>
        </w:rPr>
        <w:t xml:space="preserve"> 预算金额：290.41万元</w:t>
      </w:r>
      <w:r>
        <w:rPr>
          <w:rFonts w:ascii="宋体" w:hAnsi="宋体"/>
        </w:rPr>
        <w:t>（预算金额为202</w:t>
      </w:r>
      <w:r>
        <w:rPr>
          <w:rFonts w:ascii="宋体" w:hAnsi="宋体" w:hint="eastAsia"/>
        </w:rPr>
        <w:t>6</w:t>
      </w:r>
      <w:r>
        <w:rPr>
          <w:rFonts w:ascii="宋体" w:hAnsi="宋体"/>
        </w:rPr>
        <w:t>年一整年预算）</w:t>
      </w:r>
    </w:p>
    <w:p w14:paraId="66E79B90" w14:textId="77777777" w:rsidR="00053137" w:rsidRDefault="00000000">
      <w:pPr>
        <w:pStyle w:val="21"/>
        <w:spacing w:after="0" w:line="360" w:lineRule="auto"/>
        <w:ind w:firstLine="480"/>
        <w:rPr>
          <w:rFonts w:ascii="宋体" w:hAnsi="宋体" w:hint="eastAsia"/>
        </w:rPr>
      </w:pPr>
      <w:r>
        <w:rPr>
          <w:rFonts w:ascii="宋体" w:hAnsi="宋体" w:hint="eastAsia"/>
        </w:rPr>
        <w:t>4</w:t>
      </w:r>
      <w:r>
        <w:rPr>
          <w:rFonts w:ascii="宋体" w:hAnsi="宋体"/>
        </w:rPr>
        <w:t>.付款方式</w:t>
      </w:r>
      <w:r>
        <w:rPr>
          <w:rFonts w:ascii="宋体" w:hAnsi="宋体" w:hint="eastAsia"/>
        </w:rPr>
        <w:t>：</w:t>
      </w:r>
      <w:r>
        <w:rPr>
          <w:rFonts w:ascii="宋体" w:hAnsi="宋体"/>
        </w:rPr>
        <w:t xml:space="preserve">详见合同要求。 </w:t>
      </w:r>
    </w:p>
    <w:p w14:paraId="5E47C731" w14:textId="77777777" w:rsidR="00053137" w:rsidRDefault="00000000">
      <w:pPr>
        <w:pStyle w:val="21"/>
        <w:spacing w:after="0" w:line="360" w:lineRule="auto"/>
        <w:ind w:firstLineChars="2" w:firstLine="5"/>
        <w:rPr>
          <w:rFonts w:ascii="宋体" w:hAnsi="宋体" w:hint="eastAsia"/>
          <w:b/>
          <w:bCs/>
        </w:rPr>
      </w:pPr>
      <w:r>
        <w:rPr>
          <w:rFonts w:ascii="宋体" w:hAnsi="宋体"/>
          <w:b/>
          <w:bCs/>
        </w:rPr>
        <w:t>三、技术要求</w:t>
      </w:r>
    </w:p>
    <w:p w14:paraId="02B18184" w14:textId="77777777" w:rsidR="00053137" w:rsidRDefault="00000000">
      <w:pPr>
        <w:pStyle w:val="21"/>
        <w:spacing w:after="0" w:line="360" w:lineRule="auto"/>
        <w:ind w:firstLine="480"/>
        <w:rPr>
          <w:rFonts w:ascii="宋体" w:hAnsi="宋体" w:hint="eastAsia"/>
        </w:rPr>
      </w:pPr>
      <w:r>
        <w:rPr>
          <w:rFonts w:ascii="宋体" w:hAnsi="宋体" w:hint="eastAsia"/>
        </w:rPr>
        <w:t>1.人员要求：</w:t>
      </w:r>
    </w:p>
    <w:p w14:paraId="6EC248D7" w14:textId="77777777" w:rsidR="00053137" w:rsidRDefault="00000000">
      <w:pPr>
        <w:pStyle w:val="21"/>
        <w:spacing w:after="0" w:line="360" w:lineRule="auto"/>
        <w:ind w:firstLine="480"/>
        <w:rPr>
          <w:rFonts w:ascii="宋体" w:hAnsi="宋体" w:hint="eastAsia"/>
        </w:rPr>
      </w:pPr>
      <w:r>
        <w:rPr>
          <w:rFonts w:ascii="宋体" w:hAnsi="宋体" w:hint="eastAsia"/>
        </w:rPr>
        <w:t>（一）拥护党的路线、方针、政策；遵纪守法，品行端正；为人诚信，责任心强；具有高度的敬业精神和团队合作意识。</w:t>
      </w:r>
    </w:p>
    <w:p w14:paraId="2E716089" w14:textId="77777777" w:rsidR="00053137" w:rsidRDefault="00000000">
      <w:pPr>
        <w:pStyle w:val="21"/>
        <w:spacing w:after="0" w:line="360" w:lineRule="auto"/>
        <w:ind w:firstLine="480"/>
        <w:rPr>
          <w:rFonts w:ascii="宋体" w:hAnsi="宋体" w:hint="eastAsia"/>
        </w:rPr>
      </w:pPr>
      <w:r>
        <w:rPr>
          <w:rFonts w:ascii="宋体" w:hAnsi="宋体" w:hint="eastAsia"/>
        </w:rPr>
        <w:t>（二）热爱森林防火事业，有较高的政治思想素质，身体健康，五官端正，身体无明显不良症状和缺陷，无残疾，无口吃，无重听，无色觉异常，无重度平</w:t>
      </w:r>
      <w:proofErr w:type="gramStart"/>
      <w:r>
        <w:rPr>
          <w:rFonts w:ascii="宋体" w:hAnsi="宋体" w:hint="eastAsia"/>
        </w:rPr>
        <w:t>跖</w:t>
      </w:r>
      <w:proofErr w:type="gramEnd"/>
      <w:r>
        <w:rPr>
          <w:rFonts w:ascii="宋体" w:hAnsi="宋体" w:hint="eastAsia"/>
        </w:rPr>
        <w:t>足，无纹身，无耳眼，无不良嗜好，无传染性疾病，身体协调性好，反应敏捷。团结互助，服从组织分配。</w:t>
      </w:r>
    </w:p>
    <w:p w14:paraId="4E913F0F" w14:textId="77777777" w:rsidR="00053137" w:rsidRDefault="00000000">
      <w:pPr>
        <w:pStyle w:val="21"/>
        <w:spacing w:after="0" w:line="360" w:lineRule="auto"/>
        <w:ind w:firstLine="480"/>
        <w:rPr>
          <w:rFonts w:ascii="宋体" w:hAnsi="宋体" w:hint="eastAsia"/>
        </w:rPr>
      </w:pPr>
      <w:r>
        <w:rPr>
          <w:rFonts w:ascii="宋体" w:hAnsi="宋体" w:hint="eastAsia"/>
        </w:rPr>
        <w:t>（三）具有完全劳动行为能力。</w:t>
      </w:r>
    </w:p>
    <w:p w14:paraId="352D13BE" w14:textId="77777777" w:rsidR="00053137" w:rsidRDefault="00000000">
      <w:pPr>
        <w:pStyle w:val="21"/>
        <w:spacing w:after="0" w:line="360" w:lineRule="auto"/>
        <w:ind w:firstLine="480"/>
        <w:rPr>
          <w:rFonts w:ascii="宋体" w:hAnsi="宋体" w:hint="eastAsia"/>
        </w:rPr>
      </w:pPr>
      <w:r>
        <w:rPr>
          <w:rFonts w:ascii="宋体" w:hAnsi="宋体" w:hint="eastAsia"/>
        </w:rPr>
        <w:t>有下列情形之一的，不符合本项目要求：</w:t>
      </w:r>
    </w:p>
    <w:p w14:paraId="1D5B2C14" w14:textId="77777777" w:rsidR="00053137" w:rsidRDefault="00000000">
      <w:pPr>
        <w:pStyle w:val="21"/>
        <w:spacing w:after="0" w:line="360" w:lineRule="auto"/>
        <w:ind w:firstLine="480"/>
        <w:rPr>
          <w:rFonts w:ascii="宋体" w:hAnsi="宋体" w:hint="eastAsia"/>
        </w:rPr>
      </w:pPr>
      <w:r>
        <w:rPr>
          <w:rFonts w:ascii="宋体" w:hAnsi="宋体" w:hint="eastAsia"/>
        </w:rPr>
        <w:lastRenderedPageBreak/>
        <w:t>（一）涉嫌违纪违法正在接受有关机关审查尚未做出结论的；</w:t>
      </w:r>
    </w:p>
    <w:p w14:paraId="4DB6BCC1" w14:textId="77777777" w:rsidR="00053137" w:rsidRDefault="00000000">
      <w:pPr>
        <w:pStyle w:val="21"/>
        <w:spacing w:after="0" w:line="360" w:lineRule="auto"/>
        <w:ind w:firstLine="480"/>
        <w:rPr>
          <w:rFonts w:ascii="宋体" w:hAnsi="宋体" w:hint="eastAsia"/>
        </w:rPr>
      </w:pPr>
      <w:r>
        <w:rPr>
          <w:rFonts w:ascii="宋体" w:hAnsi="宋体" w:hint="eastAsia"/>
        </w:rPr>
        <w:t>（二）道德败坏，有流氓、偷窃、吸毒史等不良行为的；</w:t>
      </w:r>
    </w:p>
    <w:p w14:paraId="76740882" w14:textId="77777777" w:rsidR="00053137" w:rsidRDefault="00000000">
      <w:pPr>
        <w:pStyle w:val="21"/>
        <w:spacing w:after="0" w:line="360" w:lineRule="auto"/>
        <w:ind w:firstLine="480"/>
        <w:rPr>
          <w:rFonts w:ascii="宋体" w:hAnsi="宋体" w:hint="eastAsia"/>
        </w:rPr>
      </w:pPr>
      <w:r>
        <w:rPr>
          <w:rFonts w:ascii="宋体" w:hAnsi="宋体" w:hint="eastAsia"/>
        </w:rPr>
        <w:t>（三）有其他不适宜情形的。</w:t>
      </w:r>
    </w:p>
    <w:p w14:paraId="5C775F9B" w14:textId="77777777" w:rsidR="00053137" w:rsidRDefault="00000000">
      <w:pPr>
        <w:pStyle w:val="21"/>
        <w:spacing w:after="0" w:line="360" w:lineRule="auto"/>
        <w:ind w:firstLine="480"/>
        <w:rPr>
          <w:rFonts w:ascii="宋体" w:hAnsi="宋体" w:hint="eastAsia"/>
        </w:rPr>
      </w:pPr>
      <w:r>
        <w:rPr>
          <w:rFonts w:ascii="宋体" w:hAnsi="宋体"/>
        </w:rPr>
        <w:sym w:font="Wingdings" w:char="F0AB"/>
      </w:r>
      <w:r>
        <w:rPr>
          <w:rFonts w:ascii="宋体" w:hAnsi="宋体" w:hint="eastAsia"/>
        </w:rPr>
        <w:t>以上岗位总计30人（包括队长1名，防火巡查队员29名），包括节假日、双休日执勤，工时为8小时工作制，并提供上述人员意外伤害保险及餐饮保障。</w:t>
      </w:r>
    </w:p>
    <w:p w14:paraId="6A9BAB3A" w14:textId="77777777" w:rsidR="00053137" w:rsidRDefault="00000000">
      <w:pPr>
        <w:pStyle w:val="21"/>
        <w:ind w:firstLine="480"/>
      </w:pPr>
      <w:r>
        <w:rPr>
          <w:rFonts w:hint="eastAsia"/>
        </w:rPr>
        <w:br w:type="page"/>
      </w:r>
    </w:p>
    <w:p w14:paraId="7104BBD1" w14:textId="77777777" w:rsidR="00053137" w:rsidRDefault="00053137">
      <w:pPr>
        <w:pStyle w:val="21"/>
        <w:spacing w:after="0" w:line="360" w:lineRule="auto"/>
        <w:ind w:firstLine="482"/>
        <w:rPr>
          <w:rFonts w:ascii="宋体" w:hAnsi="宋体" w:hint="eastAsia"/>
          <w:b/>
          <w:bCs/>
        </w:rPr>
      </w:pPr>
    </w:p>
    <w:p w14:paraId="5DA62268" w14:textId="77777777" w:rsidR="00053137" w:rsidRDefault="00053137"/>
    <w:p w14:paraId="4982D5C2" w14:textId="77777777" w:rsidR="00053137" w:rsidRDefault="00000000">
      <w:pPr>
        <w:spacing w:line="360" w:lineRule="auto"/>
        <w:jc w:val="center"/>
        <w:outlineLvl w:val="0"/>
        <w:rPr>
          <w:rFonts w:ascii="宋体" w:hAnsi="宋体" w:cs="宋体" w:hint="eastAsia"/>
          <w:b/>
          <w:sz w:val="36"/>
          <w:szCs w:val="36"/>
        </w:rPr>
      </w:pPr>
      <w:r>
        <w:rPr>
          <w:rFonts w:ascii="宋体" w:hAnsi="宋体" w:cs="宋体" w:hint="eastAsia"/>
          <w:b/>
          <w:sz w:val="36"/>
          <w:szCs w:val="36"/>
        </w:rPr>
        <w:t>第五章   合同草案条款</w:t>
      </w:r>
      <w:bookmarkEnd w:id="452"/>
    </w:p>
    <w:p w14:paraId="3B4F557C" w14:textId="77777777" w:rsidR="00053137" w:rsidRDefault="00000000">
      <w:pPr>
        <w:spacing w:line="360" w:lineRule="auto"/>
        <w:jc w:val="left"/>
        <w:rPr>
          <w:sz w:val="24"/>
          <w:u w:val="single"/>
        </w:rPr>
      </w:pPr>
      <w:r>
        <w:rPr>
          <w:rFonts w:hint="eastAsia"/>
          <w:b/>
          <w:sz w:val="28"/>
          <w:szCs w:val="28"/>
        </w:rPr>
        <w:t>项目编号：</w:t>
      </w:r>
    </w:p>
    <w:p w14:paraId="6D8F4000" w14:textId="77777777" w:rsidR="00053137" w:rsidRDefault="00000000">
      <w:pPr>
        <w:ind w:leftChars="499" w:left="5982" w:rightChars="-50" w:right="-105" w:hangingChars="1762" w:hanging="4934"/>
        <w:rPr>
          <w:rFonts w:ascii="宋体" w:hAnsi="宋体" w:hint="eastAsia"/>
          <w:sz w:val="28"/>
          <w:szCs w:val="28"/>
          <w:u w:val="single"/>
        </w:rPr>
      </w:pPr>
      <w:r>
        <w:rPr>
          <w:rFonts w:ascii="宋体" w:hAnsi="宋体"/>
          <w:sz w:val="28"/>
          <w:szCs w:val="28"/>
        </w:rPr>
        <w:t xml:space="preserve">                           </w:t>
      </w:r>
    </w:p>
    <w:p w14:paraId="2B97248E" w14:textId="77777777" w:rsidR="00053137" w:rsidRDefault="00053137">
      <w:pPr>
        <w:ind w:leftChars="850" w:left="1785" w:rightChars="689" w:right="1447"/>
        <w:jc w:val="center"/>
        <w:rPr>
          <w:rFonts w:ascii="宋体" w:hAnsi="宋体" w:hint="eastAsia"/>
          <w:sz w:val="28"/>
          <w:szCs w:val="28"/>
        </w:rPr>
      </w:pPr>
    </w:p>
    <w:p w14:paraId="60622C6F" w14:textId="77777777" w:rsidR="00053137" w:rsidRDefault="00053137">
      <w:pPr>
        <w:ind w:leftChars="850" w:left="1785" w:rightChars="689" w:right="1447"/>
        <w:rPr>
          <w:rFonts w:ascii="宋体" w:hAnsi="宋体" w:hint="eastAsia"/>
          <w:sz w:val="28"/>
          <w:szCs w:val="28"/>
        </w:rPr>
      </w:pPr>
    </w:p>
    <w:p w14:paraId="314F77CA" w14:textId="77777777" w:rsidR="00053137" w:rsidRDefault="00000000">
      <w:pPr>
        <w:jc w:val="center"/>
        <w:rPr>
          <w:rFonts w:ascii="宋体" w:hAnsi="宋体" w:cs="黑体" w:hint="eastAsia"/>
          <w:b/>
          <w:sz w:val="48"/>
          <w:szCs w:val="48"/>
        </w:rPr>
      </w:pPr>
      <w:r>
        <w:rPr>
          <w:rFonts w:ascii="宋体" w:hAnsi="宋体" w:cs="黑体" w:hint="eastAsia"/>
          <w:b/>
          <w:sz w:val="48"/>
          <w:szCs w:val="48"/>
        </w:rPr>
        <w:t>北京市十三陵林场管理处</w:t>
      </w:r>
    </w:p>
    <w:p w14:paraId="50B35593" w14:textId="77777777" w:rsidR="00053137" w:rsidRDefault="00000000">
      <w:pPr>
        <w:jc w:val="center"/>
        <w:rPr>
          <w:rFonts w:ascii="宋体" w:hAnsi="宋体" w:hint="eastAsia"/>
          <w:b/>
          <w:sz w:val="48"/>
          <w:szCs w:val="48"/>
        </w:rPr>
      </w:pPr>
      <w:r>
        <w:rPr>
          <w:rFonts w:ascii="宋体" w:hAnsi="宋体" w:cs="黑体" w:hint="eastAsia"/>
          <w:b/>
          <w:sz w:val="48"/>
          <w:szCs w:val="48"/>
        </w:rPr>
        <w:t>森林防火队员综合保障项目合同书</w:t>
      </w:r>
    </w:p>
    <w:p w14:paraId="0AE6D667" w14:textId="77777777" w:rsidR="00053137" w:rsidRDefault="00053137">
      <w:pPr>
        <w:ind w:leftChars="400" w:left="840" w:rightChars="689" w:right="1447"/>
        <w:jc w:val="center"/>
        <w:rPr>
          <w:rFonts w:ascii="宋体" w:hAnsi="宋体" w:hint="eastAsia"/>
          <w:b/>
          <w:bCs/>
          <w:sz w:val="28"/>
          <w:szCs w:val="28"/>
        </w:rPr>
      </w:pPr>
    </w:p>
    <w:p w14:paraId="54BBD368" w14:textId="77777777" w:rsidR="00053137" w:rsidRDefault="00053137">
      <w:pPr>
        <w:ind w:leftChars="400" w:left="840" w:rightChars="689" w:right="1447"/>
        <w:rPr>
          <w:rFonts w:ascii="宋体" w:hAnsi="宋体" w:hint="eastAsia"/>
          <w:b/>
          <w:bCs/>
          <w:sz w:val="28"/>
          <w:szCs w:val="28"/>
        </w:rPr>
      </w:pPr>
    </w:p>
    <w:p w14:paraId="44AA1A24" w14:textId="77777777" w:rsidR="00053137" w:rsidRDefault="00000000">
      <w:pPr>
        <w:ind w:leftChars="400" w:left="840" w:rightChars="689" w:right="1447"/>
        <w:jc w:val="center"/>
        <w:rPr>
          <w:rFonts w:ascii="宋体" w:hAnsi="宋体" w:hint="eastAsia"/>
          <w:b/>
        </w:rPr>
      </w:pPr>
      <w:r>
        <w:rPr>
          <w:rFonts w:ascii="宋体" w:hAnsi="宋体"/>
          <w:b/>
        </w:rPr>
        <w:t xml:space="preserve">          </w:t>
      </w:r>
    </w:p>
    <w:p w14:paraId="4CB9BD5B" w14:textId="77777777" w:rsidR="00053137" w:rsidRDefault="00053137">
      <w:pPr>
        <w:ind w:leftChars="400" w:left="840" w:rightChars="689" w:right="1447"/>
        <w:jc w:val="center"/>
        <w:rPr>
          <w:rFonts w:ascii="宋体" w:hAnsi="宋体" w:hint="eastAsia"/>
          <w:b/>
        </w:rPr>
      </w:pPr>
    </w:p>
    <w:p w14:paraId="0CA22394" w14:textId="77777777" w:rsidR="00053137" w:rsidRDefault="00053137">
      <w:pPr>
        <w:ind w:leftChars="400" w:left="840" w:rightChars="689" w:right="1447"/>
        <w:jc w:val="center"/>
        <w:rPr>
          <w:rFonts w:ascii="宋体" w:hAnsi="宋体" w:hint="eastAsia"/>
          <w:b/>
        </w:rPr>
      </w:pPr>
    </w:p>
    <w:p w14:paraId="433B9E3C" w14:textId="77777777" w:rsidR="00053137" w:rsidRDefault="00053137">
      <w:pPr>
        <w:ind w:leftChars="400" w:left="840" w:rightChars="689" w:right="1447"/>
        <w:jc w:val="center"/>
        <w:rPr>
          <w:rFonts w:ascii="宋体" w:hAnsi="宋体" w:hint="eastAsia"/>
          <w:b/>
        </w:rPr>
      </w:pPr>
    </w:p>
    <w:p w14:paraId="613249D9" w14:textId="77777777" w:rsidR="00053137" w:rsidRDefault="00053137">
      <w:pPr>
        <w:ind w:leftChars="400" w:left="840" w:rightChars="689" w:right="1447"/>
        <w:jc w:val="center"/>
        <w:rPr>
          <w:rFonts w:ascii="宋体" w:hAnsi="宋体" w:hint="eastAsia"/>
          <w:b/>
        </w:rPr>
      </w:pPr>
    </w:p>
    <w:p w14:paraId="6147F2CE" w14:textId="77777777" w:rsidR="00053137" w:rsidRDefault="00053137">
      <w:pPr>
        <w:ind w:leftChars="400" w:left="840" w:rightChars="689" w:right="1447"/>
        <w:jc w:val="center"/>
        <w:rPr>
          <w:rFonts w:ascii="宋体" w:hAnsi="宋体" w:hint="eastAsia"/>
          <w:b/>
        </w:rPr>
      </w:pPr>
    </w:p>
    <w:p w14:paraId="203AB509" w14:textId="77777777" w:rsidR="00053137" w:rsidRDefault="00053137">
      <w:pPr>
        <w:ind w:leftChars="400" w:left="840" w:rightChars="689" w:right="1447"/>
        <w:jc w:val="center"/>
        <w:rPr>
          <w:rFonts w:ascii="宋体" w:hAnsi="宋体" w:hint="eastAsia"/>
          <w:b/>
        </w:rPr>
      </w:pPr>
    </w:p>
    <w:p w14:paraId="073FD8D7" w14:textId="77777777" w:rsidR="00053137" w:rsidRDefault="00053137">
      <w:pPr>
        <w:ind w:leftChars="400" w:left="840" w:rightChars="689" w:right="1447"/>
        <w:jc w:val="center"/>
        <w:rPr>
          <w:rFonts w:ascii="宋体" w:hAnsi="宋体" w:hint="eastAsia"/>
          <w:b/>
        </w:rPr>
      </w:pPr>
    </w:p>
    <w:p w14:paraId="376E56EB" w14:textId="77777777" w:rsidR="00053137" w:rsidRDefault="00053137">
      <w:pPr>
        <w:ind w:leftChars="400" w:left="840" w:rightChars="689" w:right="1447"/>
        <w:jc w:val="center"/>
        <w:rPr>
          <w:rFonts w:ascii="宋体" w:hAnsi="宋体" w:hint="eastAsia"/>
          <w:b/>
        </w:rPr>
      </w:pPr>
    </w:p>
    <w:p w14:paraId="1F0952A9" w14:textId="77777777" w:rsidR="00053137" w:rsidRDefault="00053137">
      <w:pPr>
        <w:ind w:leftChars="400" w:left="840" w:rightChars="689" w:right="1447"/>
        <w:jc w:val="center"/>
        <w:rPr>
          <w:rFonts w:ascii="宋体" w:hAnsi="宋体" w:hint="eastAsia"/>
          <w:b/>
        </w:rPr>
      </w:pPr>
    </w:p>
    <w:p w14:paraId="43B4D657" w14:textId="77777777" w:rsidR="00053137" w:rsidRDefault="00053137">
      <w:pPr>
        <w:ind w:leftChars="400" w:left="840" w:rightChars="689" w:right="1447"/>
        <w:jc w:val="center"/>
        <w:rPr>
          <w:rFonts w:ascii="宋体" w:hAnsi="宋体" w:hint="eastAsia"/>
          <w:b/>
        </w:rPr>
      </w:pPr>
    </w:p>
    <w:p w14:paraId="0B8FA33F" w14:textId="77777777" w:rsidR="00053137" w:rsidRDefault="00053137">
      <w:pPr>
        <w:ind w:leftChars="400" w:left="840" w:rightChars="689" w:right="1447"/>
        <w:jc w:val="center"/>
        <w:rPr>
          <w:rFonts w:ascii="宋体" w:hAnsi="宋体" w:hint="eastAsia"/>
          <w:b/>
        </w:rPr>
      </w:pPr>
    </w:p>
    <w:p w14:paraId="207660FC" w14:textId="77777777" w:rsidR="00053137" w:rsidRDefault="00053137">
      <w:pPr>
        <w:ind w:leftChars="400" w:left="840" w:rightChars="689" w:right="1447"/>
        <w:jc w:val="center"/>
        <w:rPr>
          <w:rFonts w:ascii="宋体" w:hAnsi="宋体" w:hint="eastAsia"/>
          <w:b/>
          <w:bCs/>
          <w:sz w:val="28"/>
          <w:szCs w:val="28"/>
        </w:rPr>
      </w:pPr>
    </w:p>
    <w:p w14:paraId="787366C1" w14:textId="77777777" w:rsidR="00053137" w:rsidRDefault="00053137">
      <w:pPr>
        <w:ind w:leftChars="400" w:left="840" w:rightChars="689" w:right="1447"/>
        <w:jc w:val="center"/>
        <w:rPr>
          <w:rFonts w:ascii="宋体" w:hAnsi="宋体" w:hint="eastAsia"/>
          <w:b/>
          <w:bCs/>
          <w:sz w:val="28"/>
          <w:szCs w:val="28"/>
        </w:rPr>
      </w:pPr>
    </w:p>
    <w:p w14:paraId="7E39F7B1" w14:textId="77777777" w:rsidR="00053137" w:rsidRDefault="00053137">
      <w:pPr>
        <w:ind w:leftChars="400" w:left="840" w:rightChars="689" w:right="1447"/>
        <w:jc w:val="center"/>
        <w:rPr>
          <w:rFonts w:ascii="宋体" w:hAnsi="宋体" w:hint="eastAsia"/>
          <w:b/>
          <w:bCs/>
          <w:sz w:val="28"/>
          <w:szCs w:val="28"/>
        </w:rPr>
      </w:pPr>
    </w:p>
    <w:p w14:paraId="10E02BA1" w14:textId="77777777" w:rsidR="00053137" w:rsidRDefault="00053137">
      <w:pPr>
        <w:ind w:rightChars="689" w:right="1447"/>
        <w:rPr>
          <w:rFonts w:ascii="宋体" w:hAnsi="宋体" w:hint="eastAsia"/>
          <w:b/>
          <w:sz w:val="28"/>
          <w:szCs w:val="28"/>
        </w:rPr>
      </w:pPr>
    </w:p>
    <w:p w14:paraId="02F66961" w14:textId="77777777" w:rsidR="00053137" w:rsidRDefault="00000000">
      <w:pPr>
        <w:rPr>
          <w:rFonts w:ascii="宋体" w:hAnsi="宋体" w:hint="eastAsia"/>
          <w:b/>
          <w:sz w:val="24"/>
          <w:u w:val="single"/>
        </w:rPr>
      </w:pPr>
      <w:r>
        <w:rPr>
          <w:rFonts w:ascii="宋体" w:hAnsi="宋体" w:cs="仿宋_GB2312" w:hint="eastAsia"/>
          <w:b/>
          <w:sz w:val="28"/>
          <w:szCs w:val="28"/>
        </w:rPr>
        <w:t>聘用单位（甲方）：</w:t>
      </w:r>
      <w:r>
        <w:rPr>
          <w:rFonts w:ascii="宋体" w:hAnsi="宋体" w:cs="仿宋_GB2312" w:hint="eastAsia"/>
          <w:b/>
          <w:sz w:val="28"/>
          <w:szCs w:val="28"/>
          <w:u w:val="single"/>
        </w:rPr>
        <w:t xml:space="preserve"> 北京市十三陵林场管理处            </w:t>
      </w:r>
    </w:p>
    <w:p w14:paraId="42354FF5" w14:textId="77777777" w:rsidR="00053137" w:rsidRDefault="00053137">
      <w:pPr>
        <w:ind w:rightChars="689" w:right="1447"/>
        <w:rPr>
          <w:rFonts w:ascii="宋体" w:hAnsi="宋体" w:hint="eastAsia"/>
          <w:b/>
          <w:sz w:val="28"/>
          <w:szCs w:val="28"/>
        </w:rPr>
      </w:pPr>
    </w:p>
    <w:p w14:paraId="124939CF" w14:textId="77777777" w:rsidR="00053137" w:rsidRDefault="00000000">
      <w:pPr>
        <w:rPr>
          <w:rFonts w:ascii="宋体" w:hAnsi="宋体" w:hint="eastAsia"/>
          <w:b/>
          <w:sz w:val="28"/>
          <w:szCs w:val="28"/>
          <w:u w:val="single"/>
        </w:rPr>
      </w:pPr>
      <w:r>
        <w:rPr>
          <w:rFonts w:ascii="宋体" w:hAnsi="宋体" w:cs="仿宋_GB2312" w:hint="eastAsia"/>
          <w:b/>
          <w:sz w:val="28"/>
          <w:szCs w:val="28"/>
        </w:rPr>
        <w:t>受聘单位（乙方）：</w:t>
      </w:r>
      <w:r>
        <w:rPr>
          <w:rFonts w:ascii="宋体" w:hAnsi="宋体" w:cs="仿宋_GB2312" w:hint="eastAsia"/>
          <w:b/>
          <w:sz w:val="28"/>
          <w:szCs w:val="28"/>
          <w:u w:val="single"/>
        </w:rPr>
        <w:t xml:space="preserve"> </w:t>
      </w:r>
      <w:r>
        <w:rPr>
          <w:rFonts w:ascii="宋体" w:hAnsi="宋体" w:cs="仿宋_GB2312" w:hint="eastAsia"/>
          <w:b/>
          <w:sz w:val="24"/>
          <w:szCs w:val="28"/>
          <w:u w:val="single"/>
        </w:rPr>
        <w:t xml:space="preserve">          </w:t>
      </w:r>
      <w:r>
        <w:rPr>
          <w:rFonts w:ascii="宋体" w:hAnsi="宋体" w:hint="eastAsia"/>
          <w:b/>
          <w:sz w:val="28"/>
          <w:szCs w:val="28"/>
          <w:u w:val="single"/>
        </w:rPr>
        <w:t xml:space="preserve">                       </w:t>
      </w:r>
      <w:r>
        <w:rPr>
          <w:rFonts w:ascii="宋体" w:hAnsi="宋体"/>
          <w:b/>
          <w:sz w:val="28"/>
          <w:szCs w:val="28"/>
          <w:u w:val="single"/>
        </w:rPr>
        <w:t xml:space="preserve">   </w:t>
      </w:r>
    </w:p>
    <w:p w14:paraId="1E3B6F7A" w14:textId="77777777" w:rsidR="00053137" w:rsidRDefault="00000000">
      <w:pPr>
        <w:jc w:val="center"/>
        <w:rPr>
          <w:b/>
          <w:kern w:val="44"/>
          <w:sz w:val="44"/>
          <w:szCs w:val="44"/>
        </w:rPr>
      </w:pPr>
      <w:r>
        <w:rPr>
          <w:rFonts w:hAnsi="宋体"/>
          <w:b/>
          <w:kern w:val="44"/>
          <w:sz w:val="44"/>
          <w:szCs w:val="44"/>
        </w:rPr>
        <w:br w:type="page"/>
      </w:r>
      <w:r>
        <w:rPr>
          <w:rFonts w:hAnsi="宋体"/>
          <w:b/>
          <w:kern w:val="44"/>
          <w:sz w:val="44"/>
          <w:szCs w:val="44"/>
        </w:rPr>
        <w:lastRenderedPageBreak/>
        <w:t>合同条款</w:t>
      </w:r>
    </w:p>
    <w:p w14:paraId="6930546A"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本合同由下述双方签订：</w:t>
      </w:r>
    </w:p>
    <w:p w14:paraId="7E23501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甲方：北京市十三陵林场管理处</w:t>
      </w:r>
    </w:p>
    <w:p w14:paraId="2BC40CD9"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地址：北京市昌平区北郝庄村南</w:t>
      </w:r>
    </w:p>
    <w:p w14:paraId="1B2DA4C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法定代表人：盖立新</w:t>
      </w:r>
    </w:p>
    <w:p w14:paraId="4117CFE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联系电话：</w:t>
      </w:r>
      <w:r>
        <w:rPr>
          <w:rFonts w:ascii="宋体" w:hAnsi="宋体" w:cs="仿宋_GB2312"/>
          <w:sz w:val="24"/>
          <w:szCs w:val="28"/>
        </w:rPr>
        <w:t>010-</w:t>
      </w:r>
      <w:r>
        <w:rPr>
          <w:rFonts w:ascii="宋体" w:hAnsi="宋体" w:cs="宋体" w:hint="eastAsia"/>
          <w:bCs/>
          <w:kern w:val="0"/>
          <w:sz w:val="24"/>
        </w:rPr>
        <w:t>89700529</w:t>
      </w:r>
      <w:r>
        <w:rPr>
          <w:rFonts w:ascii="宋体" w:hAnsi="宋体" w:cs="仿宋_GB2312"/>
          <w:sz w:val="24"/>
          <w:szCs w:val="28"/>
        </w:rPr>
        <w:tab/>
      </w:r>
      <w:r>
        <w:rPr>
          <w:rFonts w:ascii="宋体" w:hAnsi="宋体" w:cs="仿宋_GB2312"/>
          <w:sz w:val="24"/>
          <w:szCs w:val="28"/>
        </w:rPr>
        <w:tab/>
      </w:r>
      <w:r>
        <w:rPr>
          <w:rFonts w:ascii="宋体" w:hAnsi="宋体" w:cs="仿宋_GB2312"/>
          <w:sz w:val="24"/>
          <w:szCs w:val="28"/>
        </w:rPr>
        <w:tab/>
      </w:r>
      <w:r>
        <w:rPr>
          <w:rFonts w:ascii="宋体" w:hAnsi="宋体" w:cs="仿宋_GB2312" w:hint="eastAsia"/>
          <w:sz w:val="24"/>
          <w:szCs w:val="28"/>
        </w:rPr>
        <w:t>邮编：</w:t>
      </w:r>
      <w:r>
        <w:rPr>
          <w:rFonts w:ascii="宋体" w:hAnsi="宋体" w:cs="仿宋_GB2312"/>
          <w:sz w:val="24"/>
          <w:szCs w:val="28"/>
        </w:rPr>
        <w:t>102200</w:t>
      </w:r>
    </w:p>
    <w:p w14:paraId="499051D9" w14:textId="77777777" w:rsidR="00053137" w:rsidRDefault="00053137">
      <w:pPr>
        <w:spacing w:line="360" w:lineRule="auto"/>
        <w:rPr>
          <w:rFonts w:ascii="宋体" w:hAnsi="宋体" w:cs="仿宋_GB2312" w:hint="eastAsia"/>
          <w:sz w:val="24"/>
          <w:szCs w:val="28"/>
        </w:rPr>
      </w:pPr>
    </w:p>
    <w:p w14:paraId="40A0C5C1"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乙方：   </w:t>
      </w:r>
    </w:p>
    <w:p w14:paraId="72CF415F"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地址： </w:t>
      </w:r>
    </w:p>
    <w:p w14:paraId="140BC590"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法定代表人： </w:t>
      </w:r>
    </w:p>
    <w:p w14:paraId="22A6D618"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联系电话：                     邮编：</w:t>
      </w:r>
    </w:p>
    <w:p w14:paraId="757013B5" w14:textId="77777777" w:rsidR="00053137" w:rsidRDefault="00053137">
      <w:pPr>
        <w:spacing w:line="360" w:lineRule="auto"/>
        <w:rPr>
          <w:rFonts w:ascii="宋体" w:hAnsi="宋体" w:cs="仿宋_GB2312" w:hint="eastAsia"/>
          <w:sz w:val="24"/>
          <w:szCs w:val="28"/>
        </w:rPr>
      </w:pPr>
    </w:p>
    <w:p w14:paraId="67B10169"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签约日期：</w:t>
      </w:r>
      <w:r>
        <w:rPr>
          <w:rFonts w:ascii="宋体" w:hAnsi="宋体" w:cs="仿宋_GB2312"/>
          <w:sz w:val="24"/>
          <w:szCs w:val="28"/>
        </w:rPr>
        <w:t xml:space="preserve"> </w:t>
      </w:r>
    </w:p>
    <w:p w14:paraId="0C900053"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签约地点：北京市十三陵林场管理处</w:t>
      </w:r>
    </w:p>
    <w:p w14:paraId="0B69283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合同组成：</w:t>
      </w:r>
      <w:r>
        <w:rPr>
          <w:rFonts w:ascii="宋体" w:hAnsi="宋体" w:cs="仿宋_GB2312"/>
          <w:sz w:val="24"/>
          <w:szCs w:val="28"/>
        </w:rPr>
        <w:t>1、本合同2、成交通知书3、响应文件4、磋商文件</w:t>
      </w:r>
    </w:p>
    <w:p w14:paraId="5C380145" w14:textId="7243F874"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鉴于甲方委托乙方履行 </w:t>
      </w:r>
      <w:r w:rsidR="00491394">
        <w:rPr>
          <w:rFonts w:ascii="宋体" w:hAnsi="宋体" w:cs="仿宋_GB2312" w:hint="eastAsia"/>
          <w:sz w:val="24"/>
          <w:szCs w:val="28"/>
          <w:u w:val="single"/>
        </w:rPr>
        <w:t xml:space="preserve">    </w:t>
      </w:r>
      <w:r>
        <w:rPr>
          <w:rFonts w:ascii="宋体" w:hAnsi="宋体" w:cs="仿宋_GB2312" w:hint="eastAsia"/>
          <w:sz w:val="24"/>
          <w:szCs w:val="28"/>
        </w:rPr>
        <w:t>外包工作，双方</w:t>
      </w:r>
      <w:proofErr w:type="gramStart"/>
      <w:r>
        <w:rPr>
          <w:rFonts w:ascii="宋体" w:hAnsi="宋体" w:cs="仿宋_GB2312" w:hint="eastAsia"/>
          <w:sz w:val="24"/>
          <w:szCs w:val="28"/>
        </w:rPr>
        <w:t>特</w:t>
      </w:r>
      <w:proofErr w:type="gramEnd"/>
      <w:r>
        <w:rPr>
          <w:rFonts w:ascii="宋体" w:hAnsi="宋体" w:cs="仿宋_GB2312" w:hint="eastAsia"/>
          <w:sz w:val="24"/>
          <w:szCs w:val="28"/>
        </w:rPr>
        <w:t>根据《中华人民共和国民法典》等国家有关法律法规，按照平等互利的原则达成如下协议：</w:t>
      </w:r>
    </w:p>
    <w:p w14:paraId="6B959E9D"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一、合同标的内容、范围和要求</w:t>
      </w:r>
    </w:p>
    <w:p w14:paraId="65F2D21D" w14:textId="4133DD5D" w:rsidR="00053137" w:rsidRDefault="00000000">
      <w:pPr>
        <w:spacing w:line="360" w:lineRule="auto"/>
        <w:rPr>
          <w:rFonts w:ascii="宋体" w:hAnsi="宋体" w:cs="仿宋_GB2312" w:hint="eastAsia"/>
          <w:sz w:val="24"/>
          <w:szCs w:val="28"/>
        </w:rPr>
      </w:pPr>
      <w:r>
        <w:rPr>
          <w:rFonts w:ascii="宋体" w:hAnsi="宋体" w:cs="仿宋_GB2312"/>
          <w:sz w:val="24"/>
          <w:szCs w:val="28"/>
        </w:rPr>
        <w:t>1、本合同标的</w:t>
      </w:r>
      <w:r>
        <w:rPr>
          <w:rFonts w:ascii="宋体" w:hAnsi="宋体" w:cs="仿宋_GB2312" w:hint="eastAsia"/>
          <w:sz w:val="24"/>
          <w:szCs w:val="28"/>
        </w:rPr>
        <w:t>是</w:t>
      </w:r>
      <w:r>
        <w:rPr>
          <w:rFonts w:ascii="宋体" w:hAnsi="宋体" w:cs="仿宋_GB2312"/>
          <w:sz w:val="24"/>
          <w:szCs w:val="28"/>
          <w:u w:val="single"/>
        </w:rPr>
        <w:t xml:space="preserve"> </w:t>
      </w:r>
      <w:r w:rsidR="00491394">
        <w:rPr>
          <w:rFonts w:ascii="宋体" w:hAnsi="宋体" w:cs="仿宋_GB2312" w:hint="eastAsia"/>
          <w:sz w:val="24"/>
          <w:szCs w:val="28"/>
          <w:u w:val="single"/>
        </w:rPr>
        <w:t xml:space="preserve">   </w:t>
      </w:r>
      <w:r>
        <w:rPr>
          <w:rFonts w:ascii="宋体" w:hAnsi="宋体" w:cs="仿宋_GB2312"/>
          <w:sz w:val="24"/>
          <w:szCs w:val="28"/>
          <w:u w:val="single"/>
        </w:rPr>
        <w:t xml:space="preserve"> </w:t>
      </w:r>
      <w:r>
        <w:rPr>
          <w:rFonts w:ascii="宋体" w:hAnsi="宋体" w:cs="仿宋_GB2312" w:hint="eastAsia"/>
          <w:sz w:val="24"/>
          <w:szCs w:val="28"/>
        </w:rPr>
        <w:t>外包工作。</w:t>
      </w:r>
    </w:p>
    <w:p w14:paraId="2F737DB9"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2、本合同金额（含税）为：</w:t>
      </w:r>
      <w:r>
        <w:rPr>
          <w:rFonts w:ascii="宋体" w:hAnsi="宋体" w:cs="仿宋_GB2312" w:hint="eastAsia"/>
          <w:sz w:val="24"/>
          <w:szCs w:val="28"/>
          <w:u w:val="single"/>
        </w:rPr>
        <w:softHyphen/>
        <w:t xml:space="preserve">          </w:t>
      </w:r>
      <w:r>
        <w:rPr>
          <w:rFonts w:ascii="宋体" w:hAnsi="宋体" w:cs="仿宋_GB2312"/>
          <w:sz w:val="24"/>
          <w:szCs w:val="28"/>
        </w:rPr>
        <w:t>元</w:t>
      </w:r>
      <w:r>
        <w:rPr>
          <w:rFonts w:ascii="宋体" w:hAnsi="宋体" w:cs="仿宋_GB2312" w:hint="eastAsia"/>
          <w:sz w:val="24"/>
          <w:szCs w:val="28"/>
        </w:rPr>
        <w:t xml:space="preserve">，除上述费用外，甲方不再支付任何费用。                 </w:t>
      </w:r>
    </w:p>
    <w:p w14:paraId="7CAAFE37" w14:textId="77777777" w:rsidR="00053137" w:rsidRDefault="00000000">
      <w:pPr>
        <w:spacing w:line="360" w:lineRule="auto"/>
        <w:rPr>
          <w:rFonts w:ascii="宋体" w:hAnsi="宋体" w:cs="仿宋_GB2312" w:hint="eastAsia"/>
          <w:sz w:val="24"/>
          <w:szCs w:val="28"/>
        </w:rPr>
      </w:pPr>
      <w:r>
        <w:rPr>
          <w:rFonts w:ascii="宋体" w:hAnsi="宋体" w:cs="仿宋_GB2312"/>
          <w:sz w:val="24"/>
          <w:szCs w:val="28"/>
        </w:rPr>
        <w:t>3、</w:t>
      </w:r>
      <w:r>
        <w:rPr>
          <w:rFonts w:ascii="宋体" w:hAnsi="宋体" w:cs="仿宋_GB2312"/>
          <w:sz w:val="24"/>
          <w:szCs w:val="28"/>
          <w:u w:val="single"/>
        </w:rPr>
        <w:t>招聘森林防火</w:t>
      </w:r>
      <w:r>
        <w:rPr>
          <w:rFonts w:ascii="宋体" w:hAnsi="宋体" w:cs="仿宋_GB2312" w:hint="eastAsia"/>
          <w:sz w:val="24"/>
          <w:szCs w:val="28"/>
          <w:u w:val="single"/>
        </w:rPr>
        <w:t>巡查</w:t>
      </w:r>
      <w:r>
        <w:rPr>
          <w:rFonts w:ascii="宋体" w:hAnsi="宋体" w:cs="仿宋_GB2312"/>
          <w:sz w:val="24"/>
          <w:szCs w:val="28"/>
          <w:u w:val="single"/>
        </w:rPr>
        <w:t>队员30名。设队长1名，其他为防火</w:t>
      </w:r>
      <w:r>
        <w:rPr>
          <w:rFonts w:ascii="宋体" w:hAnsi="宋体" w:cs="仿宋_GB2312" w:hint="eastAsia"/>
          <w:sz w:val="24"/>
          <w:szCs w:val="28"/>
          <w:u w:val="single"/>
        </w:rPr>
        <w:t>巡查</w:t>
      </w:r>
      <w:r>
        <w:rPr>
          <w:rFonts w:ascii="宋体" w:hAnsi="宋体" w:cs="仿宋_GB2312"/>
          <w:sz w:val="24"/>
          <w:szCs w:val="28"/>
          <w:u w:val="single"/>
        </w:rPr>
        <w:t>队员</w:t>
      </w:r>
      <w:r>
        <w:rPr>
          <w:rFonts w:ascii="宋体" w:hAnsi="宋体" w:cs="仿宋_GB2312" w:hint="eastAsia"/>
          <w:sz w:val="24"/>
          <w:szCs w:val="28"/>
          <w:u w:val="single"/>
        </w:rPr>
        <w:t xml:space="preserve"> </w:t>
      </w:r>
      <w:r>
        <w:rPr>
          <w:rFonts w:ascii="宋体" w:hAnsi="宋体" w:cs="仿宋_GB2312" w:hint="eastAsia"/>
          <w:sz w:val="24"/>
          <w:szCs w:val="28"/>
        </w:rPr>
        <w:t xml:space="preserve"> </w:t>
      </w:r>
    </w:p>
    <w:p w14:paraId="46E78648"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二、具体服务事项</w:t>
      </w:r>
    </w:p>
    <w:p w14:paraId="3B174D33"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1.森林防火巡查</w:t>
      </w:r>
    </w:p>
    <w:p w14:paraId="07F97D97"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日常巡查：森林防火期每日对林场辖区进行全面巡查，确保巡查覆盖林场所有区域，不留死角。</w:t>
      </w:r>
    </w:p>
    <w:p w14:paraId="0953B817"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重点区域巡查：森林防火期内对林区内的易燃物堆积区、林木密集区、靠近居民区的边缘地带等重点区域，增加巡查次数。</w:t>
      </w:r>
    </w:p>
    <w:p w14:paraId="6BCA009A"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夜间巡查：森林防火期内，元旦、春节、清明、两会等重点时期开展夜间巡查、靠前驻防、</w:t>
      </w:r>
      <w:proofErr w:type="gramStart"/>
      <w:r>
        <w:rPr>
          <w:rFonts w:ascii="宋体" w:hAnsi="宋体" w:cs="仿宋_GB2312" w:hint="eastAsia"/>
          <w:sz w:val="24"/>
          <w:szCs w:val="28"/>
        </w:rPr>
        <w:t>带装巡查</w:t>
      </w:r>
      <w:proofErr w:type="gramEnd"/>
      <w:r>
        <w:rPr>
          <w:rFonts w:ascii="宋体" w:hAnsi="宋体" w:cs="仿宋_GB2312" w:hint="eastAsia"/>
          <w:sz w:val="24"/>
          <w:szCs w:val="28"/>
        </w:rPr>
        <w:t>，时刻准备开展火情前期处置。</w:t>
      </w:r>
    </w:p>
    <w:p w14:paraId="3F86014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2.火情前期处置</w:t>
      </w:r>
    </w:p>
    <w:p w14:paraId="12EB6825"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lastRenderedPageBreak/>
        <w:t>火情监测：巡查队员在巡查过程中，需密切关注林区内的火情隐患，如发现烟头、火星、易燃物燃烧等情况，及时采取措施进行处理。</w:t>
      </w:r>
    </w:p>
    <w:p w14:paraId="6C071022"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初期火情处置：一旦发现初期火情，巡查队员应立即使用携带的灭火器材进行扑救，并同时向甲方报告。在确保自身安全的前提下，尽可能控制火情蔓延。</w:t>
      </w:r>
    </w:p>
    <w:p w14:paraId="6602C722"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配合灭火工作：在消防部门到达后，巡查队员需积极配合消防人员进行灭火工作，提供火场相关信息，引导消防车辆和人员进入火场。</w:t>
      </w:r>
    </w:p>
    <w:p w14:paraId="139E5B0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3.林地资源保护</w:t>
      </w:r>
    </w:p>
    <w:p w14:paraId="3D165F00"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防盗伐：加强对林区内林木的保护，防止盗伐林木行为的发生。在巡查过程中，密切关注有无可疑人员携带伐木工具进入林区，发现盗伐行为及时制止，并向甲方报告。</w:t>
      </w:r>
    </w:p>
    <w:p w14:paraId="1E4765D5"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防侵占：防止林区土地被非法侵占，如发现有单位或个人在林区内进行非法建设、开垦等行为，及时制止并向甲方报告。</w:t>
      </w:r>
    </w:p>
    <w:p w14:paraId="341A6642"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 xml:space="preserve">保护野生动植物：巡查队员需保护林区内的野生动植物，禁止非法猎捕、采集等行为，发现相关违法行为及时向甲方报告。 </w:t>
      </w:r>
    </w:p>
    <w:p w14:paraId="73D1CF8F"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4、服务期限及地点</w:t>
      </w:r>
    </w:p>
    <w:p w14:paraId="53149C21"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服务期限：合同签订之日起至2026年12月31日。</w:t>
      </w:r>
    </w:p>
    <w:p w14:paraId="58B68F81"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服务地点：北京市十三陵林场管理处。</w:t>
      </w:r>
    </w:p>
    <w:p w14:paraId="6EAC28D1"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5、</w:t>
      </w:r>
      <w:r>
        <w:rPr>
          <w:rFonts w:ascii="宋体" w:hAnsi="宋体" w:cs="宋体" w:hint="eastAsia"/>
          <w:bCs/>
          <w:kern w:val="0"/>
          <w:sz w:val="24"/>
        </w:rPr>
        <w:t>乙方须承担自2026年1月1日至项目合同签订期止，该项目的实际发生的全部费用。</w:t>
      </w:r>
    </w:p>
    <w:p w14:paraId="5DA6DBC6"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二、双方的权利与义务</w:t>
      </w:r>
    </w:p>
    <w:p w14:paraId="654A32E3"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1、甲方的权利与义务</w:t>
      </w:r>
    </w:p>
    <w:p w14:paraId="6A8F273F"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遵守法律法规和规章：甲方应在其组织实施本合同的全部工作中遵守与本合同相关的法律、法规和规章，并应承</w:t>
      </w:r>
      <w:proofErr w:type="gramStart"/>
      <w:r>
        <w:rPr>
          <w:rFonts w:ascii="宋体" w:hAnsi="宋体" w:cs="仿宋_GB2312" w:hint="eastAsia"/>
          <w:sz w:val="24"/>
          <w:szCs w:val="28"/>
        </w:rPr>
        <w:t>担由于</w:t>
      </w:r>
      <w:proofErr w:type="gramEnd"/>
      <w:r>
        <w:rPr>
          <w:rFonts w:ascii="宋体" w:hAnsi="宋体" w:cs="仿宋_GB2312" w:hint="eastAsia"/>
          <w:sz w:val="24"/>
          <w:szCs w:val="28"/>
        </w:rPr>
        <w:t>其自身违反上述法律、法规和规章的责任；</w:t>
      </w:r>
    </w:p>
    <w:p w14:paraId="10E19499"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对乙方的工作进行全面检查、监督、管理，对乙方承担的项目任务、完成时限进行全面考核验收，对乙方不达标项目及违规、违约、违法行为有权要求其承担违约责任；</w:t>
      </w:r>
    </w:p>
    <w:p w14:paraId="390E7CF6"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该服务费用实行总价包干制，该金额包括但不限于人员工资、保险、企业利润、管理费、法定节假日加班加时费，年休假费用，防火队员餐费、培训费等，甲方无须另行支付因防火队员在国家法定节假日、公休日、超过法定工时工作的加班加时工资，及不能享受国家法定年休假的相关费用。</w:t>
      </w:r>
    </w:p>
    <w:p w14:paraId="7BDCB8DD"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lastRenderedPageBreak/>
        <w:t>按照本合同要求支付合同价款；</w:t>
      </w:r>
    </w:p>
    <w:p w14:paraId="5DACEBC5"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提供必要的库房、临时休息室；</w:t>
      </w:r>
    </w:p>
    <w:p w14:paraId="4DDDDD93"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甲方应当在本合同相应条款约定的时间内就乙方书面提交并要求</w:t>
      </w:r>
      <w:proofErr w:type="gramStart"/>
      <w:r>
        <w:rPr>
          <w:rFonts w:ascii="宋体" w:hAnsi="宋体" w:cs="仿宋_GB2312" w:hint="eastAsia"/>
          <w:sz w:val="24"/>
          <w:szCs w:val="28"/>
        </w:rPr>
        <w:t>作出</w:t>
      </w:r>
      <w:proofErr w:type="gramEnd"/>
      <w:r>
        <w:rPr>
          <w:rFonts w:ascii="宋体" w:hAnsi="宋体" w:cs="仿宋_GB2312" w:hint="eastAsia"/>
          <w:sz w:val="24"/>
          <w:szCs w:val="28"/>
        </w:rPr>
        <w:t>决定的一切事宜</w:t>
      </w:r>
      <w:proofErr w:type="gramStart"/>
      <w:r>
        <w:rPr>
          <w:rFonts w:ascii="宋体" w:hAnsi="宋体" w:cs="仿宋_GB2312" w:hint="eastAsia"/>
          <w:sz w:val="24"/>
          <w:szCs w:val="28"/>
        </w:rPr>
        <w:t>作出</w:t>
      </w:r>
      <w:proofErr w:type="gramEnd"/>
      <w:r>
        <w:rPr>
          <w:rFonts w:ascii="宋体" w:hAnsi="宋体" w:cs="仿宋_GB2312" w:hint="eastAsia"/>
          <w:sz w:val="24"/>
          <w:szCs w:val="28"/>
        </w:rPr>
        <w:t>书面决定和答复；</w:t>
      </w:r>
    </w:p>
    <w:p w14:paraId="538A37A7"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合同规定的其它一般义务和责任。</w:t>
      </w:r>
    </w:p>
    <w:p w14:paraId="7885E70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2、乙方的权利和义务</w:t>
      </w:r>
    </w:p>
    <w:p w14:paraId="43FD87FB"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乙方应当与乙方工作人员签订劳动合同，按劳动合同支付乙方工作人员工资、加班费、业绩奖金等员工福利，并按规定缴纳社会保险，</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始终为乙方雇员，乙方为其承担包括但不限于劳动争议、工伤、侵权、患病等义务和责任，甲方不承担任何责任，如甲方为此承担任何责任，乙方应在接到甲方通知时向甲方支付包括但不限于上述责任费用、诉讼费、律师费、鉴定费等全部费用。</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的劳动争议，由乙方负责解决并承担相应责任，甲方不承担任何责任，并且不得因此影响甲方委托事项。</w:t>
      </w:r>
    </w:p>
    <w:p w14:paraId="7056931B"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乙方保证所派人员具备任职岗位职业资格，否则甲方可以要求调换。</w:t>
      </w:r>
    </w:p>
    <w:p w14:paraId="4456545E"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乙方承担因乙方或</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导致的甲方或</w:t>
      </w:r>
      <w:proofErr w:type="gramStart"/>
      <w:r>
        <w:rPr>
          <w:rFonts w:ascii="宋体" w:hAnsi="宋体" w:cs="仿宋_GB2312" w:hint="eastAsia"/>
          <w:sz w:val="24"/>
          <w:szCs w:val="28"/>
        </w:rPr>
        <w:t>其他第三</w:t>
      </w:r>
      <w:proofErr w:type="gramEnd"/>
      <w:r>
        <w:rPr>
          <w:rFonts w:ascii="宋体" w:hAnsi="宋体" w:cs="仿宋_GB2312" w:hint="eastAsia"/>
          <w:sz w:val="24"/>
          <w:szCs w:val="28"/>
        </w:rPr>
        <w:t>方人身和财产损害的赔偿责任。乙方承担因履行合同义务而发生的</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的人身和财产损害的责任。</w:t>
      </w:r>
    </w:p>
    <w:p w14:paraId="3EEF60CE"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乙方必须按照甲方的相关规定提供服务，并建立与之相适应的服务管理体系。</w:t>
      </w:r>
    </w:p>
    <w:p w14:paraId="0061A3B2"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乙方须对所派的人员加强管理，教育乙方的员工遵守国家的法律法规和甲方的各项的规章制度。加强对</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的业务培训，相关的培训费用由乙方承担。</w:t>
      </w:r>
    </w:p>
    <w:p w14:paraId="3CD18382"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乙方负责对其员工统一进行培训，</w:t>
      </w:r>
      <w:proofErr w:type="gramStart"/>
      <w:r>
        <w:rPr>
          <w:rFonts w:ascii="宋体" w:hAnsi="宋体" w:cs="仿宋_GB2312" w:hint="eastAsia"/>
          <w:sz w:val="24"/>
          <w:szCs w:val="28"/>
        </w:rPr>
        <w:t>乙方员工</w:t>
      </w:r>
      <w:proofErr w:type="gramEnd"/>
      <w:r>
        <w:rPr>
          <w:rFonts w:ascii="宋体" w:hAnsi="宋体" w:cs="仿宋_GB2312" w:hint="eastAsia"/>
          <w:sz w:val="24"/>
          <w:szCs w:val="28"/>
        </w:rPr>
        <w:t>必须按照甲方的着装要求穿着整齐、清洁、完整的制服。</w:t>
      </w:r>
    </w:p>
    <w:p w14:paraId="4CAEF3A2" w14:textId="77777777" w:rsidR="00053137" w:rsidRDefault="00000000">
      <w:pPr>
        <w:spacing w:line="360" w:lineRule="auto"/>
        <w:ind w:firstLine="480"/>
        <w:rPr>
          <w:rFonts w:ascii="宋体" w:hAnsi="宋体" w:cs="仿宋_GB2312" w:hint="eastAsia"/>
          <w:sz w:val="24"/>
          <w:szCs w:val="28"/>
        </w:rPr>
      </w:pPr>
      <w:r>
        <w:rPr>
          <w:rFonts w:ascii="宋体" w:hAnsi="宋体" w:cs="仿宋_GB2312" w:hint="eastAsia"/>
          <w:sz w:val="24"/>
          <w:szCs w:val="28"/>
        </w:rPr>
        <w:t>乙方应保证具备履行本合同的资质和能力，如乙方无履行本合同的资质或在履行合同过程中丧失相应资质，甲方有权解除合同并要求乙方承担甲方由此产生的全部损失。</w:t>
      </w:r>
    </w:p>
    <w:p w14:paraId="6EC57B2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三、转让和标段</w:t>
      </w:r>
    </w:p>
    <w:p w14:paraId="2913215A"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1、转让</w:t>
      </w:r>
    </w:p>
    <w:p w14:paraId="5DF32F91"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   未经甲方书面同意，乙方不得转让合同或合同的任何部分或任何权利。</w:t>
      </w:r>
    </w:p>
    <w:p w14:paraId="5574BE8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2、标段</w:t>
      </w:r>
    </w:p>
    <w:p w14:paraId="7ABDBCE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   乙方不得将本合同项目任何标段分包。乙方擅自分包的，应承担全部责任。</w:t>
      </w:r>
    </w:p>
    <w:p w14:paraId="5C0583F2"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四、价格与付款方式</w:t>
      </w:r>
    </w:p>
    <w:p w14:paraId="5AA3CF6D"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1、本合同期限自合同签订之日起至2026年</w:t>
      </w:r>
      <w:r>
        <w:rPr>
          <w:rFonts w:ascii="宋体" w:hAnsi="宋体" w:cs="仿宋_GB2312"/>
          <w:sz w:val="24"/>
          <w:szCs w:val="28"/>
        </w:rPr>
        <w:t>12</w:t>
      </w:r>
      <w:r>
        <w:rPr>
          <w:rFonts w:ascii="宋体" w:hAnsi="宋体" w:cs="仿宋_GB2312" w:hint="eastAsia"/>
          <w:sz w:val="24"/>
          <w:szCs w:val="28"/>
        </w:rPr>
        <w:t>月</w:t>
      </w:r>
      <w:r>
        <w:rPr>
          <w:rFonts w:ascii="宋体" w:hAnsi="宋体" w:cs="仿宋_GB2312"/>
          <w:sz w:val="24"/>
          <w:szCs w:val="28"/>
        </w:rPr>
        <w:t>31</w:t>
      </w:r>
      <w:r>
        <w:rPr>
          <w:rFonts w:ascii="宋体" w:hAnsi="宋体" w:cs="仿宋_GB2312" w:hint="eastAsia"/>
          <w:sz w:val="24"/>
          <w:szCs w:val="28"/>
        </w:rPr>
        <w:t>日止。</w:t>
      </w:r>
    </w:p>
    <w:p w14:paraId="595973BE" w14:textId="77777777" w:rsidR="00053137" w:rsidRDefault="00000000">
      <w:pPr>
        <w:spacing w:line="360" w:lineRule="auto"/>
        <w:ind w:firstLineChars="200" w:firstLine="480"/>
        <w:rPr>
          <w:rFonts w:ascii="宋体" w:hAnsi="宋体" w:cs="仿宋_GB2312" w:hint="eastAsia"/>
          <w:sz w:val="24"/>
          <w:szCs w:val="28"/>
          <w:u w:val="single"/>
        </w:rPr>
      </w:pPr>
      <w:r>
        <w:rPr>
          <w:rFonts w:ascii="宋体" w:hAnsi="宋体" w:cs="仿宋_GB2312" w:hint="eastAsia"/>
          <w:sz w:val="24"/>
          <w:szCs w:val="28"/>
        </w:rPr>
        <w:lastRenderedPageBreak/>
        <w:t>本合同价款共计（含税）人民币</w:t>
      </w:r>
      <w:r>
        <w:rPr>
          <w:rFonts w:ascii="宋体" w:hAnsi="宋体" w:cs="仿宋_GB2312" w:hint="eastAsia"/>
          <w:sz w:val="24"/>
          <w:szCs w:val="28"/>
          <w:u w:val="single"/>
        </w:rPr>
        <w:t xml:space="preserve">         元（大写：                   整）。</w:t>
      </w:r>
    </w:p>
    <w:p w14:paraId="57BA367C"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2、付款方式</w:t>
      </w:r>
    </w:p>
    <w:p w14:paraId="1DC9138F" w14:textId="77777777" w:rsidR="00053137" w:rsidRPr="00953BAF" w:rsidRDefault="00000000">
      <w:pPr>
        <w:spacing w:line="360" w:lineRule="auto"/>
        <w:ind w:leftChars="114" w:left="239" w:firstLineChars="100" w:firstLine="240"/>
        <w:rPr>
          <w:rFonts w:ascii="宋体" w:hAnsi="宋体" w:hint="eastAsia"/>
          <w:sz w:val="24"/>
        </w:rPr>
      </w:pPr>
      <w:r w:rsidRPr="00953BAF">
        <w:rPr>
          <w:rFonts w:ascii="宋体" w:hAnsi="宋体" w:hint="eastAsia"/>
          <w:sz w:val="24"/>
        </w:rPr>
        <w:t>甲方应在合同生效后三十日内支付乙方合同金额的</w:t>
      </w:r>
      <w:r w:rsidRPr="00953BAF">
        <w:rPr>
          <w:rFonts w:ascii="宋体" w:hAnsi="宋体"/>
          <w:sz w:val="24"/>
        </w:rPr>
        <w:t>5</w:t>
      </w:r>
      <w:r w:rsidRPr="00953BAF">
        <w:rPr>
          <w:rFonts w:ascii="宋体" w:hAnsi="宋体" w:hint="eastAsia"/>
          <w:sz w:val="24"/>
        </w:rPr>
        <w:t>0%：人民币</w:t>
      </w:r>
      <w:r w:rsidRPr="00953BAF">
        <w:rPr>
          <w:rFonts w:ascii="宋体" w:hAnsi="宋体" w:hint="eastAsia"/>
          <w:sz w:val="24"/>
          <w:u w:val="single"/>
        </w:rPr>
        <w:t xml:space="preserve">       </w:t>
      </w:r>
      <w:r w:rsidRPr="00953BAF">
        <w:rPr>
          <w:rFonts w:ascii="宋体" w:hAnsi="宋体" w:hint="eastAsia"/>
          <w:sz w:val="24"/>
        </w:rPr>
        <w:t>元（大写：</w:t>
      </w:r>
      <w:r w:rsidRPr="00953BAF">
        <w:rPr>
          <w:rFonts w:ascii="宋体" w:hAnsi="宋体" w:hint="eastAsia"/>
          <w:sz w:val="24"/>
          <w:u w:val="single"/>
        </w:rPr>
        <w:t xml:space="preserve">          </w:t>
      </w:r>
      <w:r w:rsidRPr="00953BAF">
        <w:rPr>
          <w:rFonts w:ascii="宋体" w:hAnsi="宋体" w:hint="eastAsia"/>
          <w:sz w:val="24"/>
        </w:rPr>
        <w:t>），第二次为工程量达到80%后，乙方提出申请，甲方审核通过后向乙方支付进度款（合同金额的30%）：人民币</w:t>
      </w:r>
      <w:r w:rsidRPr="00953BAF">
        <w:rPr>
          <w:rFonts w:ascii="宋体" w:hAnsi="宋体" w:hint="eastAsia"/>
          <w:sz w:val="24"/>
          <w:u w:val="single"/>
        </w:rPr>
        <w:t xml:space="preserve">           </w:t>
      </w:r>
      <w:r w:rsidRPr="00953BAF">
        <w:rPr>
          <w:rFonts w:ascii="宋体" w:hAnsi="宋体" w:hint="eastAsia"/>
          <w:sz w:val="24"/>
        </w:rPr>
        <w:t>元（大写：</w:t>
      </w:r>
      <w:r w:rsidRPr="00953BAF">
        <w:rPr>
          <w:rFonts w:ascii="宋体" w:hAnsi="宋体" w:hint="eastAsia"/>
          <w:sz w:val="24"/>
          <w:u w:val="single"/>
        </w:rPr>
        <w:t xml:space="preserve">          </w:t>
      </w:r>
      <w:r w:rsidRPr="00953BAF">
        <w:rPr>
          <w:rFonts w:ascii="宋体" w:hAnsi="宋体" w:hint="eastAsia"/>
          <w:sz w:val="24"/>
        </w:rPr>
        <w:t>），第三次为工程量全部完成且甲方审核通过后向乙方支付剩余尾款（合同金额的20%）：人民币</w:t>
      </w:r>
      <w:r w:rsidRPr="00953BAF">
        <w:rPr>
          <w:rFonts w:ascii="宋体" w:hAnsi="宋体" w:hint="eastAsia"/>
          <w:sz w:val="24"/>
          <w:u w:val="single"/>
        </w:rPr>
        <w:t xml:space="preserve">        元</w:t>
      </w:r>
      <w:r w:rsidRPr="00953BAF">
        <w:rPr>
          <w:rFonts w:ascii="宋体" w:hAnsi="宋体" w:hint="eastAsia"/>
          <w:sz w:val="24"/>
        </w:rPr>
        <w:t>（大写：</w:t>
      </w:r>
      <w:r w:rsidRPr="00953BAF">
        <w:rPr>
          <w:rFonts w:ascii="宋体" w:hAnsi="宋体" w:hint="eastAsia"/>
          <w:sz w:val="24"/>
          <w:u w:val="single"/>
        </w:rPr>
        <w:t xml:space="preserve">        </w:t>
      </w:r>
      <w:r w:rsidRPr="00953BAF">
        <w:rPr>
          <w:rFonts w:ascii="宋体" w:hAnsi="宋体" w:hint="eastAsia"/>
          <w:sz w:val="24"/>
        </w:rPr>
        <w:t>）；乙</w:t>
      </w:r>
      <w:r w:rsidRPr="00953BAF">
        <w:rPr>
          <w:rFonts w:ascii="宋体" w:hAnsi="宋体" w:hint="eastAsia"/>
          <w:bCs/>
          <w:sz w:val="24"/>
        </w:rPr>
        <w:t>方应在要求甲方付款前3日内向甲方开具合法有效等额发票。否则甲方有权顺延或拒绝支付相应的服务费并不承担任何违约责任，且乙方在合同项下的义务仍应照</w:t>
      </w:r>
      <w:r w:rsidRPr="00953BAF">
        <w:rPr>
          <w:rFonts w:ascii="宋体" w:hAnsi="宋体" w:hint="eastAsia"/>
          <w:sz w:val="24"/>
        </w:rPr>
        <w:t>常履行，资金支付以实际支付时间为准。</w:t>
      </w:r>
    </w:p>
    <w:p w14:paraId="460006A0" w14:textId="77777777" w:rsidR="00053137" w:rsidRDefault="00000000">
      <w:pPr>
        <w:spacing w:line="360" w:lineRule="auto"/>
        <w:rPr>
          <w:rFonts w:ascii="宋体" w:hAnsi="宋体" w:cs="宋体" w:hint="eastAsia"/>
          <w:bCs/>
          <w:kern w:val="0"/>
          <w:sz w:val="24"/>
        </w:rPr>
      </w:pPr>
      <w:r>
        <w:rPr>
          <w:rFonts w:ascii="宋体" w:hAnsi="宋体" w:cs="宋体"/>
          <w:bCs/>
          <w:kern w:val="0"/>
          <w:sz w:val="24"/>
        </w:rPr>
        <w:t>3</w:t>
      </w:r>
      <w:r>
        <w:rPr>
          <w:rFonts w:ascii="宋体" w:hAnsi="宋体" w:cs="宋体" w:hint="eastAsia"/>
          <w:bCs/>
          <w:kern w:val="0"/>
          <w:sz w:val="24"/>
        </w:rPr>
        <w:t>、履约保证金</w:t>
      </w:r>
    </w:p>
    <w:p w14:paraId="0A0B1260"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合同金额的5%，共计</w:t>
      </w:r>
      <w:r>
        <w:rPr>
          <w:rFonts w:ascii="宋体" w:hAnsi="宋体" w:cs="宋体" w:hint="eastAsia"/>
          <w:bCs/>
          <w:kern w:val="0"/>
          <w:sz w:val="24"/>
          <w:u w:val="single"/>
        </w:rPr>
        <w:t xml:space="preserve">         </w:t>
      </w:r>
      <w:r>
        <w:rPr>
          <w:rFonts w:ascii="宋体" w:hAnsi="宋体" w:hint="eastAsia"/>
          <w:sz w:val="24"/>
          <w:u w:val="single"/>
        </w:rPr>
        <w:t>元</w:t>
      </w:r>
      <w:r>
        <w:rPr>
          <w:rFonts w:ascii="宋体" w:hAnsi="宋体" w:cs="宋体" w:hint="eastAsia"/>
          <w:bCs/>
          <w:kern w:val="0"/>
          <w:sz w:val="24"/>
        </w:rPr>
        <w:t>（大写：</w:t>
      </w:r>
      <w:r>
        <w:rPr>
          <w:rFonts w:ascii="宋体" w:hAnsi="宋体" w:cs="宋体" w:hint="eastAsia"/>
          <w:bCs/>
          <w:kern w:val="0"/>
          <w:sz w:val="24"/>
          <w:u w:val="single"/>
        </w:rPr>
        <w:t xml:space="preserve">          整</w:t>
      </w:r>
      <w:r>
        <w:rPr>
          <w:rFonts w:ascii="宋体" w:hAnsi="宋体" w:cs="宋体" w:hint="eastAsia"/>
          <w:bCs/>
          <w:kern w:val="0"/>
          <w:sz w:val="24"/>
        </w:rPr>
        <w:t>）作为该项目合同履约保证金，在甲方支付给乙方第一笔服务费的十五日内，乙方以（支票或银行转账）方式交付给甲方。服务期满的二个月内，经甲方对乙方服务进行考核，乙方被评为A等级，甲方退还乙方履约保证金，且履约保证金不计利息。若评级为B或C等级，将按照《考核细则》（详见附件）内对应条款扣减履约保证金。</w:t>
      </w:r>
    </w:p>
    <w:p w14:paraId="65CCB614"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五、违约和赔偿</w:t>
      </w:r>
    </w:p>
    <w:p w14:paraId="797208DC"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1、甲方未按合同约定时间支付服务费或不配合其他相关工作，导致服务无法进行，乙方有权停止对甲方的服务，由此造成的实际损失由甲方负责。因财政拨付导致甲方延期支付，甲方无需承担任何违约责任，乙方应予以充分理解。</w:t>
      </w:r>
    </w:p>
    <w:p w14:paraId="26CAD9D5"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2、乙方保证向甲方提供符合要求的护林服务，如有违反，甲方有权从服务费或履约保证金中相应扣减金额，而且，还有权要求乙方在规定时间内予以整改，直至符合要求，若整改后仍达不到要求，甲方有权单方解除合同，且无须承担任何违约责任，由此产生的后果和损失由乙方全部承担。</w:t>
      </w:r>
    </w:p>
    <w:p w14:paraId="4F13883C"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3、乙方擅自转包、分包本合同项目的，即视为乙方根本性违约，甲方有权单方解除本合同、没收保证金，乙方应将本合同金额的20%作为违约金支付给甲方，甲方出现的经济损失，由乙方赔偿。</w:t>
      </w:r>
    </w:p>
    <w:p w14:paraId="3B5E470E"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4、因乙方其他严重违约行为导致甲方单方解除合同的，乙方应支付给甲方违约金人民币</w:t>
      </w:r>
      <w:r>
        <w:rPr>
          <w:rFonts w:ascii="宋体" w:hAnsi="宋体" w:cs="宋体" w:hint="eastAsia"/>
          <w:bCs/>
          <w:kern w:val="0"/>
          <w:sz w:val="24"/>
          <w:u w:val="single"/>
        </w:rPr>
        <w:t>100000元</w:t>
      </w:r>
      <w:r>
        <w:rPr>
          <w:rFonts w:ascii="宋体" w:hAnsi="宋体" w:cs="宋体" w:hint="eastAsia"/>
          <w:bCs/>
          <w:kern w:val="0"/>
          <w:sz w:val="24"/>
        </w:rPr>
        <w:t>（大写：</w:t>
      </w:r>
      <w:r>
        <w:rPr>
          <w:rFonts w:ascii="宋体" w:hAnsi="宋体" w:cs="宋体" w:hint="eastAsia"/>
          <w:bCs/>
          <w:kern w:val="0"/>
          <w:sz w:val="24"/>
          <w:u w:val="single"/>
        </w:rPr>
        <w:t>壹拾万元</w:t>
      </w:r>
      <w:r>
        <w:rPr>
          <w:rFonts w:ascii="宋体" w:hAnsi="宋体" w:cs="宋体" w:hint="eastAsia"/>
          <w:bCs/>
          <w:kern w:val="0"/>
          <w:sz w:val="24"/>
        </w:rPr>
        <w:t>）整；甲方因乙方违约产生的经济损失，乙方仍应赔偿。</w:t>
      </w:r>
    </w:p>
    <w:p w14:paraId="2AD8B516"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lastRenderedPageBreak/>
        <w:t>5、因政策或其他不可抗拒因素等原因致使本合同无法继续履行，双方可根据实际情况修改或终止合同条款，双方均不承担违约责任。</w:t>
      </w:r>
    </w:p>
    <w:p w14:paraId="56A7CE07" w14:textId="77777777" w:rsidR="00053137" w:rsidRDefault="00000000">
      <w:pPr>
        <w:spacing w:line="360" w:lineRule="auto"/>
        <w:ind w:firstLineChars="200" w:firstLine="480"/>
        <w:rPr>
          <w:rFonts w:ascii="宋体" w:hAnsi="宋体" w:cs="宋体" w:hint="eastAsia"/>
          <w:bCs/>
          <w:kern w:val="0"/>
          <w:sz w:val="24"/>
        </w:rPr>
      </w:pPr>
      <w:r>
        <w:rPr>
          <w:rFonts w:ascii="宋体" w:hAnsi="宋体" w:cs="宋体" w:hint="eastAsia"/>
          <w:bCs/>
          <w:kern w:val="0"/>
          <w:sz w:val="24"/>
        </w:rPr>
        <w:t xml:space="preserve">6、如对乙方违约行为的处罚责任存在不一致之处，甲方有权要求乙方承担较严格的违约责任。 </w:t>
      </w:r>
    </w:p>
    <w:p w14:paraId="7E97D5D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六、合同解除</w:t>
      </w:r>
    </w:p>
    <w:p w14:paraId="21F4214E"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1、甲乙双方经协商同意，可以变更或者解除本合同。</w:t>
      </w:r>
    </w:p>
    <w:p w14:paraId="2DAE72CC"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2、乙方有下列情形之一的，甲方有权解除合同：</w:t>
      </w:r>
    </w:p>
    <w:p w14:paraId="1876BE33"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（1）因乙方工作延误、失误、服务或监督不善等给甲方造成较大损失的；</w:t>
      </w:r>
    </w:p>
    <w:p w14:paraId="1E6B65F3"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（2）不能完全适当履行合同约定义务且经甲方提出后30日内未能采取有效补救措施的。</w:t>
      </w:r>
    </w:p>
    <w:p w14:paraId="1932D054"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（3）乙方丧失法定的劳务派遣资质。</w:t>
      </w:r>
    </w:p>
    <w:p w14:paraId="4D6EF112" w14:textId="77777777" w:rsidR="00053137" w:rsidRDefault="00000000">
      <w:pPr>
        <w:widowControl/>
        <w:spacing w:line="360" w:lineRule="auto"/>
        <w:ind w:firstLineChars="200" w:firstLine="480"/>
        <w:jc w:val="left"/>
        <w:rPr>
          <w:rFonts w:ascii="宋体" w:hAnsi="宋体" w:cs="宋体" w:hint="eastAsia"/>
          <w:bCs/>
          <w:kern w:val="0"/>
          <w:sz w:val="24"/>
        </w:rPr>
      </w:pPr>
      <w:r>
        <w:rPr>
          <w:rFonts w:ascii="宋体" w:hAnsi="宋体" w:cs="宋体" w:hint="eastAsia"/>
          <w:bCs/>
          <w:kern w:val="0"/>
          <w:sz w:val="24"/>
        </w:rPr>
        <w:t>3、甲方无故逾期</w:t>
      </w:r>
      <w:r>
        <w:rPr>
          <w:rFonts w:ascii="宋体" w:hAnsi="宋体" w:cs="宋体" w:hint="eastAsia"/>
          <w:bCs/>
          <w:kern w:val="0"/>
          <w:sz w:val="24"/>
          <w:u w:val="single"/>
        </w:rPr>
        <w:t xml:space="preserve"> 60 </w:t>
      </w:r>
      <w:r>
        <w:rPr>
          <w:rFonts w:ascii="宋体" w:hAnsi="宋体" w:cs="宋体" w:hint="eastAsia"/>
          <w:bCs/>
          <w:kern w:val="0"/>
          <w:sz w:val="24"/>
        </w:rPr>
        <w:t>日以上支付服务费，且经乙方书面催告后，仍不向乙方支付服务费的，乙方有权解除合同，但因乙方逾期提供发票、财政拨付等非甲方原因除外。</w:t>
      </w:r>
    </w:p>
    <w:p w14:paraId="34230F1D"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七、争议解决</w:t>
      </w:r>
    </w:p>
    <w:p w14:paraId="4007A1A1"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 xml:space="preserve">    甲、乙方就本合同事项发生争议时，应尽量协商解决，协商不成的，任何一方均有权向甲方所在地人民法院提起诉讼。</w:t>
      </w:r>
    </w:p>
    <w:p w14:paraId="7FD06C02"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八、合同的生效</w:t>
      </w:r>
    </w:p>
    <w:p w14:paraId="79CC96B6"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合同一式肆份，甲乙双方各执贰份，具有同等效力。合同自法定代表人或授权代表签字并加盖公章之日起生效。</w:t>
      </w:r>
    </w:p>
    <w:p w14:paraId="38BECC6A"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九、技术情报和资料的保密</w:t>
      </w:r>
    </w:p>
    <w:p w14:paraId="0AB4C192" w14:textId="77777777" w:rsidR="00053137" w:rsidRDefault="00000000">
      <w:pPr>
        <w:spacing w:line="360" w:lineRule="auto"/>
        <w:ind w:firstLine="420"/>
        <w:rPr>
          <w:rFonts w:ascii="宋体" w:hAnsi="宋体" w:cs="仿宋_GB2312" w:hint="eastAsia"/>
          <w:sz w:val="24"/>
          <w:szCs w:val="28"/>
        </w:rPr>
      </w:pPr>
      <w:r>
        <w:rPr>
          <w:rFonts w:ascii="宋体" w:hAnsi="宋体" w:cs="仿宋_GB2312" w:hint="eastAsia"/>
          <w:sz w:val="24"/>
          <w:szCs w:val="28"/>
        </w:rPr>
        <w:t>1．双方根据本合同所提供的所有项目相关的技术情报、资料和专刊或保密信息负有保密义务。未经对方书面许可，任何一方不得将对方提供的保密信息披露、公开或提供给第三方。</w:t>
      </w:r>
    </w:p>
    <w:p w14:paraId="5372C751" w14:textId="77777777" w:rsidR="00053137" w:rsidRDefault="00000000">
      <w:pPr>
        <w:spacing w:line="360" w:lineRule="auto"/>
        <w:ind w:firstLine="420"/>
        <w:rPr>
          <w:rFonts w:ascii="宋体" w:hAnsi="宋体" w:cs="仿宋_GB2312" w:hint="eastAsia"/>
          <w:sz w:val="24"/>
          <w:szCs w:val="28"/>
        </w:rPr>
      </w:pPr>
      <w:r>
        <w:rPr>
          <w:rFonts w:ascii="宋体" w:hAnsi="宋体" w:cs="仿宋_GB2312" w:hint="eastAsia"/>
          <w:sz w:val="24"/>
          <w:szCs w:val="28"/>
        </w:rPr>
        <w:t>2.本合同约定的保密义务不因本合同的变更、解释、终止而受影响，双方的保密责任应至本合同终止后三年内。</w:t>
      </w:r>
    </w:p>
    <w:p w14:paraId="755560FD"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十、其他</w:t>
      </w:r>
    </w:p>
    <w:p w14:paraId="6776BFB2" w14:textId="77777777" w:rsidR="00053137" w:rsidRDefault="00000000">
      <w:pPr>
        <w:spacing w:line="360" w:lineRule="auto"/>
        <w:ind w:firstLineChars="200" w:firstLine="480"/>
        <w:rPr>
          <w:rFonts w:ascii="宋体" w:hAnsi="宋体" w:cs="仿宋_GB2312" w:hint="eastAsia"/>
          <w:sz w:val="24"/>
          <w:szCs w:val="28"/>
        </w:rPr>
      </w:pPr>
      <w:r>
        <w:rPr>
          <w:rFonts w:ascii="宋体" w:hAnsi="宋体" w:cs="仿宋_GB2312" w:hint="eastAsia"/>
          <w:sz w:val="24"/>
          <w:szCs w:val="28"/>
        </w:rPr>
        <w:t>合同未尽事宜，双方协商解决，可以签订补充协议，补充协议与本合同具有同等的法律效力，补充协议中的内容与本合同内容相冲突的，以补充协议为准。</w:t>
      </w:r>
    </w:p>
    <w:p w14:paraId="51A4FE2F" w14:textId="77777777" w:rsidR="00053137" w:rsidRDefault="00053137">
      <w:pPr>
        <w:spacing w:line="360" w:lineRule="auto"/>
        <w:rPr>
          <w:rFonts w:ascii="宋体" w:hAnsi="宋体" w:cs="仿宋_GB2312" w:hint="eastAsia"/>
          <w:sz w:val="24"/>
          <w:szCs w:val="28"/>
        </w:rPr>
      </w:pPr>
    </w:p>
    <w:p w14:paraId="41B827D7" w14:textId="77777777" w:rsidR="00053137" w:rsidRDefault="00053137">
      <w:pPr>
        <w:spacing w:line="360" w:lineRule="auto"/>
        <w:rPr>
          <w:rFonts w:ascii="宋体" w:hAnsi="宋体" w:cs="仿宋_GB2312" w:hint="eastAsia"/>
          <w:sz w:val="24"/>
          <w:szCs w:val="28"/>
        </w:rPr>
      </w:pPr>
    </w:p>
    <w:p w14:paraId="50DD49FB" w14:textId="77777777" w:rsidR="00053137" w:rsidRDefault="00053137">
      <w:pPr>
        <w:spacing w:line="360" w:lineRule="auto"/>
        <w:rPr>
          <w:rFonts w:ascii="宋体" w:hAnsi="宋体" w:cs="仿宋_GB2312" w:hint="eastAsia"/>
          <w:sz w:val="24"/>
          <w:szCs w:val="28"/>
        </w:rPr>
      </w:pPr>
    </w:p>
    <w:p w14:paraId="546C0B15" w14:textId="77777777" w:rsidR="00053137" w:rsidRDefault="00053137">
      <w:pPr>
        <w:spacing w:line="360" w:lineRule="auto"/>
        <w:rPr>
          <w:rFonts w:ascii="宋体" w:hAnsi="宋体" w:cs="仿宋_GB2312" w:hint="eastAsia"/>
          <w:sz w:val="24"/>
          <w:szCs w:val="28"/>
        </w:rPr>
      </w:pPr>
    </w:p>
    <w:p w14:paraId="4FF209DB"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甲方（盖章）</w:t>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t>乙方（盖章）</w:t>
      </w:r>
    </w:p>
    <w:p w14:paraId="1370FF9C" w14:textId="77777777" w:rsidR="00053137" w:rsidRDefault="00053137">
      <w:pPr>
        <w:spacing w:line="360" w:lineRule="auto"/>
        <w:rPr>
          <w:rFonts w:ascii="宋体" w:hAnsi="宋体" w:cs="仿宋_GB2312" w:hint="eastAsia"/>
          <w:sz w:val="24"/>
          <w:szCs w:val="28"/>
        </w:rPr>
      </w:pPr>
    </w:p>
    <w:p w14:paraId="710AD079" w14:textId="77777777" w:rsidR="00053137" w:rsidRDefault="00000000">
      <w:pPr>
        <w:spacing w:line="360" w:lineRule="auto"/>
        <w:rPr>
          <w:rFonts w:ascii="宋体" w:hAnsi="宋体" w:cs="仿宋_GB2312" w:hint="eastAsia"/>
          <w:sz w:val="24"/>
          <w:szCs w:val="28"/>
        </w:rPr>
      </w:pPr>
      <w:r>
        <w:rPr>
          <w:rFonts w:ascii="宋体" w:hAnsi="宋体" w:cs="仿宋_GB2312" w:hint="eastAsia"/>
          <w:sz w:val="24"/>
          <w:szCs w:val="28"/>
        </w:rPr>
        <w:t>法定代表人或授权代表（签字）</w:t>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t>法定代表人或授权代表（签字）</w:t>
      </w:r>
    </w:p>
    <w:p w14:paraId="46EC92C4" w14:textId="77777777" w:rsidR="00053137" w:rsidRDefault="00053137">
      <w:pPr>
        <w:spacing w:line="360" w:lineRule="auto"/>
        <w:rPr>
          <w:rFonts w:ascii="宋体" w:hAnsi="宋体" w:cs="仿宋_GB2312" w:hint="eastAsia"/>
          <w:sz w:val="24"/>
          <w:szCs w:val="28"/>
        </w:rPr>
      </w:pPr>
    </w:p>
    <w:p w14:paraId="7CC736C0" w14:textId="77777777" w:rsidR="00053137" w:rsidRDefault="00053137">
      <w:pPr>
        <w:spacing w:line="360" w:lineRule="auto"/>
        <w:rPr>
          <w:rFonts w:ascii="宋体" w:hAnsi="宋体" w:cs="仿宋_GB2312" w:hint="eastAsia"/>
          <w:sz w:val="24"/>
          <w:szCs w:val="28"/>
        </w:rPr>
      </w:pPr>
    </w:p>
    <w:p w14:paraId="018C63E2" w14:textId="77777777" w:rsidR="00053137" w:rsidRDefault="00000000">
      <w:pPr>
        <w:spacing w:line="360" w:lineRule="auto"/>
        <w:ind w:firstLineChars="450" w:firstLine="1080"/>
        <w:rPr>
          <w:rFonts w:ascii="宋体" w:hAnsi="宋体" w:cs="仿宋_GB2312" w:hint="eastAsia"/>
          <w:sz w:val="24"/>
          <w:szCs w:val="28"/>
        </w:rPr>
      </w:pPr>
      <w:r>
        <w:rPr>
          <w:rFonts w:ascii="宋体" w:hAnsi="宋体" w:cs="仿宋_GB2312" w:hint="eastAsia"/>
          <w:sz w:val="24"/>
          <w:szCs w:val="28"/>
        </w:rPr>
        <w:t>年</w:t>
      </w:r>
      <w:r>
        <w:rPr>
          <w:rFonts w:ascii="宋体" w:hAnsi="宋体" w:cs="仿宋_GB2312" w:hint="eastAsia"/>
          <w:sz w:val="24"/>
          <w:szCs w:val="28"/>
        </w:rPr>
        <w:tab/>
      </w:r>
      <w:r>
        <w:rPr>
          <w:rFonts w:ascii="宋体" w:hAnsi="宋体" w:cs="仿宋_GB2312" w:hint="eastAsia"/>
          <w:sz w:val="24"/>
          <w:szCs w:val="28"/>
        </w:rPr>
        <w:tab/>
        <w:t>月</w:t>
      </w:r>
      <w:r>
        <w:rPr>
          <w:rFonts w:ascii="宋体" w:hAnsi="宋体" w:cs="仿宋_GB2312" w:hint="eastAsia"/>
          <w:sz w:val="24"/>
          <w:szCs w:val="28"/>
        </w:rPr>
        <w:tab/>
      </w:r>
      <w:r>
        <w:rPr>
          <w:rFonts w:ascii="宋体" w:hAnsi="宋体" w:cs="仿宋_GB2312" w:hint="eastAsia"/>
          <w:sz w:val="24"/>
          <w:szCs w:val="28"/>
        </w:rPr>
        <w:tab/>
        <w:t>日</w:t>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r>
      <w:r>
        <w:rPr>
          <w:rFonts w:ascii="宋体" w:hAnsi="宋体" w:cs="仿宋_GB2312" w:hint="eastAsia"/>
          <w:sz w:val="24"/>
          <w:szCs w:val="28"/>
        </w:rPr>
        <w:tab/>
        <w:t>年</w:t>
      </w:r>
      <w:r>
        <w:rPr>
          <w:rFonts w:ascii="宋体" w:hAnsi="宋体" w:cs="仿宋_GB2312" w:hint="eastAsia"/>
          <w:sz w:val="24"/>
          <w:szCs w:val="28"/>
        </w:rPr>
        <w:tab/>
      </w:r>
      <w:r>
        <w:rPr>
          <w:rFonts w:ascii="宋体" w:hAnsi="宋体" w:cs="仿宋_GB2312" w:hint="eastAsia"/>
          <w:sz w:val="24"/>
          <w:szCs w:val="28"/>
        </w:rPr>
        <w:tab/>
        <w:t>月</w:t>
      </w:r>
      <w:r>
        <w:rPr>
          <w:rFonts w:ascii="宋体" w:hAnsi="宋体" w:cs="仿宋_GB2312" w:hint="eastAsia"/>
          <w:sz w:val="24"/>
          <w:szCs w:val="28"/>
        </w:rPr>
        <w:tab/>
      </w:r>
      <w:r>
        <w:rPr>
          <w:rFonts w:ascii="宋体" w:hAnsi="宋体" w:cs="仿宋_GB2312" w:hint="eastAsia"/>
          <w:sz w:val="24"/>
          <w:szCs w:val="28"/>
        </w:rPr>
        <w:tab/>
        <w:t>日</w:t>
      </w:r>
    </w:p>
    <w:p w14:paraId="01E07999" w14:textId="77777777" w:rsidR="00053137" w:rsidRDefault="00000000">
      <w:pPr>
        <w:widowControl/>
        <w:jc w:val="left"/>
      </w:pPr>
      <w:r>
        <w:br w:type="page"/>
      </w:r>
    </w:p>
    <w:p w14:paraId="1BA5814E" w14:textId="77777777" w:rsidR="00053137" w:rsidRDefault="00053137">
      <w:pPr>
        <w:pStyle w:val="21"/>
        <w:ind w:firstLine="480"/>
      </w:pPr>
    </w:p>
    <w:p w14:paraId="375E5E72" w14:textId="77777777" w:rsidR="00053137" w:rsidRDefault="00000000">
      <w:pPr>
        <w:rPr>
          <w:rFonts w:ascii="宋体" w:hAnsi="宋体" w:hint="eastAsia"/>
          <w:sz w:val="28"/>
          <w:szCs w:val="28"/>
        </w:rPr>
      </w:pPr>
      <w:bookmarkStart w:id="455" w:name="OLE_LINK4"/>
      <w:r>
        <w:rPr>
          <w:rFonts w:ascii="宋体" w:hAnsi="宋体" w:hint="eastAsia"/>
          <w:sz w:val="28"/>
          <w:szCs w:val="28"/>
        </w:rPr>
        <w:t>附件</w:t>
      </w:r>
    </w:p>
    <w:p w14:paraId="3A5A0315" w14:textId="77777777" w:rsidR="00053137" w:rsidRDefault="00000000">
      <w:pPr>
        <w:jc w:val="center"/>
        <w:rPr>
          <w:rFonts w:ascii="黑体" w:eastAsia="黑体" w:hAnsi="黑体" w:hint="eastAsia"/>
          <w:sz w:val="36"/>
          <w:szCs w:val="36"/>
        </w:rPr>
      </w:pPr>
      <w:r>
        <w:rPr>
          <w:rFonts w:ascii="黑体" w:eastAsia="黑体" w:hAnsi="黑体"/>
          <w:sz w:val="36"/>
          <w:szCs w:val="36"/>
        </w:rPr>
        <w:t>考核</w:t>
      </w:r>
      <w:r>
        <w:rPr>
          <w:rFonts w:ascii="黑体" w:eastAsia="黑体" w:hAnsi="黑体" w:hint="eastAsia"/>
          <w:sz w:val="36"/>
          <w:szCs w:val="36"/>
        </w:rPr>
        <w:t>细则</w:t>
      </w:r>
    </w:p>
    <w:p w14:paraId="2A351FB0" w14:textId="77777777" w:rsidR="00053137" w:rsidRDefault="00053137">
      <w:pPr>
        <w:jc w:val="center"/>
        <w:rPr>
          <w:rFonts w:ascii="黑体" w:eastAsia="黑体" w:hAnsi="黑体" w:hint="eastAsia"/>
          <w:sz w:val="36"/>
          <w:szCs w:val="36"/>
        </w:rPr>
      </w:pPr>
    </w:p>
    <w:p w14:paraId="530D5B5C" w14:textId="77777777" w:rsidR="00053137" w:rsidRDefault="00000000">
      <w:pPr>
        <w:rPr>
          <w:rFonts w:ascii="等线" w:hAnsi="等线" w:hint="eastAsia"/>
          <w:b/>
          <w:sz w:val="24"/>
        </w:rPr>
      </w:pPr>
      <w:r>
        <w:rPr>
          <w:rFonts w:ascii="等线" w:hAnsi="等线" w:hint="eastAsia"/>
          <w:b/>
          <w:sz w:val="24"/>
        </w:rPr>
        <w:t>一</w:t>
      </w:r>
      <w:r>
        <w:rPr>
          <w:rFonts w:ascii="等线" w:hAnsi="等线"/>
          <w:b/>
          <w:sz w:val="24"/>
        </w:rPr>
        <w:t>、考核目的</w:t>
      </w:r>
    </w:p>
    <w:p w14:paraId="4276A9A5" w14:textId="77777777" w:rsidR="00053137" w:rsidRDefault="00053137"/>
    <w:p w14:paraId="5D56F4E2" w14:textId="77777777" w:rsidR="00053137" w:rsidRDefault="00000000">
      <w:pPr>
        <w:pStyle w:val="affc"/>
        <w:spacing w:line="360" w:lineRule="auto"/>
        <w:ind w:firstLine="480"/>
        <w:rPr>
          <w:rFonts w:ascii="等线" w:hAnsi="等线" w:hint="eastAsia"/>
          <w:sz w:val="24"/>
          <w:szCs w:val="24"/>
        </w:rPr>
      </w:pPr>
      <w:r>
        <w:rPr>
          <w:rFonts w:ascii="等线" w:hAnsi="等线" w:hint="eastAsia"/>
          <w:sz w:val="24"/>
          <w:szCs w:val="24"/>
        </w:rPr>
        <w:t>为了加强对乙方的管理，营造公平的用工环境，规范用工秩序。同时鼓励乙方提供优质的劳动力资源，保障用工的目标达成，特制定本绩效考核办法。</w:t>
      </w:r>
    </w:p>
    <w:p w14:paraId="6BFD690D" w14:textId="77777777" w:rsidR="00053137" w:rsidRDefault="00000000">
      <w:pPr>
        <w:rPr>
          <w:rFonts w:ascii="等线" w:hAnsi="等线" w:hint="eastAsia"/>
          <w:b/>
          <w:color w:val="000000"/>
          <w:sz w:val="24"/>
        </w:rPr>
      </w:pPr>
      <w:r>
        <w:rPr>
          <w:rFonts w:ascii="等线" w:hAnsi="等线" w:hint="eastAsia"/>
          <w:b/>
          <w:sz w:val="24"/>
        </w:rPr>
        <w:t>二</w:t>
      </w:r>
      <w:r>
        <w:rPr>
          <w:rFonts w:ascii="等线" w:hAnsi="等线"/>
          <w:b/>
          <w:sz w:val="24"/>
        </w:rPr>
        <w:t>、</w:t>
      </w:r>
      <w:r>
        <w:rPr>
          <w:rFonts w:ascii="等线" w:hAnsi="等线" w:hint="eastAsia"/>
          <w:b/>
          <w:sz w:val="24"/>
        </w:rPr>
        <w:t>考核</w:t>
      </w:r>
      <w:r>
        <w:rPr>
          <w:rFonts w:ascii="等线" w:hAnsi="等线"/>
          <w:b/>
          <w:sz w:val="24"/>
        </w:rPr>
        <w:t>原则</w:t>
      </w:r>
    </w:p>
    <w:p w14:paraId="73B40796" w14:textId="77777777" w:rsidR="00053137" w:rsidRDefault="00000000">
      <w:pPr>
        <w:pStyle w:val="affc"/>
        <w:spacing w:line="360" w:lineRule="auto"/>
        <w:ind w:firstLine="480"/>
        <w:rPr>
          <w:rFonts w:ascii="等线" w:hAnsi="等线" w:hint="eastAsia"/>
          <w:sz w:val="24"/>
          <w:szCs w:val="24"/>
        </w:rPr>
      </w:pPr>
      <w:r>
        <w:rPr>
          <w:rFonts w:ascii="等线" w:hAnsi="等线" w:hint="eastAsia"/>
          <w:sz w:val="24"/>
          <w:szCs w:val="24"/>
        </w:rPr>
        <w:t>1</w:t>
      </w:r>
      <w:r>
        <w:rPr>
          <w:rFonts w:ascii="等线" w:hAnsi="等线" w:hint="eastAsia"/>
          <w:sz w:val="24"/>
          <w:szCs w:val="24"/>
        </w:rPr>
        <w:t>、客观性：考核以北京市十三陵林场管理处森林防火保障经费项目合同要求为导向，以事实和数据为依据，客观的反映乙方的实际情况。</w:t>
      </w:r>
    </w:p>
    <w:p w14:paraId="5C940D09" w14:textId="77777777" w:rsidR="00053137" w:rsidRDefault="00000000">
      <w:pPr>
        <w:pStyle w:val="affc"/>
        <w:spacing w:line="360" w:lineRule="auto"/>
        <w:ind w:firstLine="480"/>
        <w:rPr>
          <w:rFonts w:ascii="等线" w:hAnsi="等线" w:hint="eastAsia"/>
          <w:sz w:val="24"/>
          <w:szCs w:val="24"/>
        </w:rPr>
      </w:pPr>
      <w:r>
        <w:rPr>
          <w:rFonts w:ascii="等线" w:hAnsi="等线" w:hint="eastAsia"/>
          <w:sz w:val="24"/>
          <w:szCs w:val="24"/>
        </w:rPr>
        <w:t>2</w:t>
      </w:r>
      <w:r>
        <w:rPr>
          <w:rFonts w:ascii="等线" w:hAnsi="等线" w:hint="eastAsia"/>
          <w:sz w:val="24"/>
          <w:szCs w:val="24"/>
        </w:rPr>
        <w:t>、公开性：考核方案及考核结果向乙方公开（布），让其了解考核的要求及结果，以便乙方有目的有方向地改进工作内容及方向，为我场提供更优质、专业的服务</w:t>
      </w:r>
    </w:p>
    <w:p w14:paraId="36C502BD" w14:textId="77777777" w:rsidR="00053137" w:rsidRDefault="00000000">
      <w:pPr>
        <w:rPr>
          <w:rFonts w:ascii="宋体" w:hAnsi="宋体" w:hint="eastAsia"/>
          <w:b/>
          <w:sz w:val="24"/>
        </w:rPr>
      </w:pPr>
      <w:r>
        <w:rPr>
          <w:rFonts w:ascii="宋体" w:hAnsi="宋体" w:hint="eastAsia"/>
          <w:b/>
          <w:sz w:val="24"/>
        </w:rPr>
        <w:t>三</w:t>
      </w:r>
      <w:r>
        <w:rPr>
          <w:rFonts w:ascii="宋体" w:hAnsi="宋体"/>
          <w:b/>
          <w:sz w:val="24"/>
        </w:rPr>
        <w:t>、考核对象</w:t>
      </w:r>
    </w:p>
    <w:p w14:paraId="3F06D8CA" w14:textId="77777777" w:rsidR="00053137" w:rsidRDefault="00000000">
      <w:pPr>
        <w:spacing w:line="360" w:lineRule="auto"/>
        <w:ind w:firstLine="480"/>
        <w:rPr>
          <w:rFonts w:ascii="宋体" w:hAnsi="宋体" w:hint="eastAsia"/>
          <w:sz w:val="24"/>
        </w:rPr>
      </w:pPr>
      <w:r>
        <w:rPr>
          <w:rFonts w:ascii="宋体" w:hAnsi="宋体" w:hint="eastAsia"/>
          <w:sz w:val="24"/>
        </w:rPr>
        <w:t>与我林场管理处签署合作协议的乙方公司。</w:t>
      </w:r>
    </w:p>
    <w:p w14:paraId="04B785D8" w14:textId="77777777" w:rsidR="00053137" w:rsidRDefault="00000000">
      <w:pPr>
        <w:spacing w:line="360" w:lineRule="auto"/>
        <w:rPr>
          <w:rFonts w:ascii="宋体" w:hAnsi="宋体" w:hint="eastAsia"/>
          <w:b/>
          <w:sz w:val="24"/>
        </w:rPr>
      </w:pPr>
      <w:r>
        <w:rPr>
          <w:rFonts w:ascii="宋体" w:hAnsi="宋体" w:hint="eastAsia"/>
          <w:b/>
          <w:sz w:val="24"/>
        </w:rPr>
        <w:t>四</w:t>
      </w:r>
      <w:r>
        <w:rPr>
          <w:rFonts w:ascii="宋体" w:hAnsi="宋体"/>
          <w:b/>
          <w:sz w:val="24"/>
        </w:rPr>
        <w:t>、考核</w:t>
      </w:r>
      <w:r>
        <w:rPr>
          <w:rFonts w:ascii="宋体" w:hAnsi="宋体" w:hint="eastAsia"/>
          <w:b/>
          <w:sz w:val="24"/>
        </w:rPr>
        <w:t>周期</w:t>
      </w:r>
    </w:p>
    <w:p w14:paraId="0F965563" w14:textId="77777777" w:rsidR="00053137" w:rsidRDefault="00000000">
      <w:pPr>
        <w:pStyle w:val="affc"/>
        <w:spacing w:line="360" w:lineRule="auto"/>
        <w:ind w:firstLine="480"/>
        <w:rPr>
          <w:rFonts w:ascii="宋体" w:hAnsi="宋体" w:hint="eastAsia"/>
          <w:sz w:val="24"/>
          <w:szCs w:val="24"/>
        </w:rPr>
      </w:pPr>
      <w:r>
        <w:rPr>
          <w:rFonts w:ascii="宋体" w:hAnsi="宋体" w:hint="eastAsia"/>
          <w:sz w:val="24"/>
          <w:szCs w:val="24"/>
        </w:rPr>
        <w:t>考核周期为年度</w:t>
      </w:r>
    </w:p>
    <w:p w14:paraId="155666FF" w14:textId="77777777" w:rsidR="00053137" w:rsidRDefault="00000000">
      <w:pPr>
        <w:spacing w:line="360" w:lineRule="auto"/>
        <w:rPr>
          <w:rFonts w:ascii="宋体" w:hAnsi="宋体" w:hint="eastAsia"/>
          <w:b/>
          <w:sz w:val="24"/>
        </w:rPr>
      </w:pPr>
      <w:r>
        <w:rPr>
          <w:rFonts w:ascii="宋体" w:hAnsi="宋体" w:hint="eastAsia"/>
          <w:b/>
          <w:sz w:val="24"/>
        </w:rPr>
        <w:t>五、考核方式及</w:t>
      </w:r>
      <w:r>
        <w:rPr>
          <w:rFonts w:ascii="宋体" w:hAnsi="宋体"/>
          <w:b/>
          <w:sz w:val="24"/>
        </w:rPr>
        <w:t>内容</w:t>
      </w:r>
    </w:p>
    <w:p w14:paraId="2EBA08AC" w14:textId="77777777" w:rsidR="00053137" w:rsidRDefault="00000000">
      <w:pPr>
        <w:spacing w:line="360" w:lineRule="auto"/>
        <w:rPr>
          <w:rFonts w:ascii="宋体" w:hAnsi="宋体" w:hint="eastAsia"/>
          <w:sz w:val="24"/>
        </w:rPr>
      </w:pPr>
      <w:r>
        <w:rPr>
          <w:rFonts w:ascii="宋体" w:hAnsi="宋体" w:hint="eastAsia"/>
          <w:sz w:val="24"/>
        </w:rPr>
        <w:t xml:space="preserve">   1、</w:t>
      </w:r>
      <w:r>
        <w:rPr>
          <w:rFonts w:ascii="宋体" w:hAnsi="宋体"/>
          <w:sz w:val="24"/>
        </w:rPr>
        <w:t>考核内容：</w:t>
      </w:r>
    </w:p>
    <w:p w14:paraId="31EB85A1" w14:textId="77777777" w:rsidR="00053137" w:rsidRDefault="00000000">
      <w:pPr>
        <w:spacing w:line="360" w:lineRule="auto"/>
        <w:ind w:firstLineChars="200" w:firstLine="480"/>
        <w:rPr>
          <w:rFonts w:ascii="宋体" w:hAnsi="宋体" w:hint="eastAsia"/>
          <w:sz w:val="24"/>
        </w:rPr>
      </w:pPr>
      <w:r>
        <w:rPr>
          <w:rFonts w:ascii="宋体" w:hAnsi="宋体" w:hint="eastAsia"/>
          <w:sz w:val="24"/>
        </w:rPr>
        <w:t>见</w:t>
      </w:r>
      <w:r>
        <w:rPr>
          <w:rFonts w:ascii="宋体" w:hAnsi="宋体"/>
          <w:sz w:val="24"/>
        </w:rPr>
        <w:t>附件</w:t>
      </w:r>
      <w:r>
        <w:rPr>
          <w:rFonts w:ascii="宋体" w:hAnsi="宋体" w:hint="eastAsia"/>
          <w:sz w:val="24"/>
        </w:rPr>
        <w:t>1</w:t>
      </w:r>
      <w:r>
        <w:rPr>
          <w:rFonts w:ascii="宋体" w:hAnsi="宋体"/>
          <w:sz w:val="24"/>
        </w:rPr>
        <w:t xml:space="preserve"> </w:t>
      </w:r>
      <w:r>
        <w:rPr>
          <w:rFonts w:ascii="宋体" w:hAnsi="宋体" w:hint="eastAsia"/>
          <w:sz w:val="24"/>
        </w:rPr>
        <w:t>考核评分标准表</w:t>
      </w:r>
    </w:p>
    <w:p w14:paraId="33722E7B" w14:textId="77777777" w:rsidR="00053137" w:rsidRDefault="00000000">
      <w:pPr>
        <w:spacing w:line="360" w:lineRule="auto"/>
        <w:ind w:firstLineChars="150" w:firstLine="360"/>
        <w:rPr>
          <w:rFonts w:ascii="宋体" w:hAnsi="宋体" w:hint="eastAsia"/>
          <w:sz w:val="24"/>
        </w:rPr>
      </w:pPr>
      <w:r>
        <w:rPr>
          <w:rFonts w:ascii="宋体" w:hAnsi="宋体"/>
          <w:sz w:val="24"/>
        </w:rPr>
        <w:t>2</w:t>
      </w:r>
      <w:r>
        <w:rPr>
          <w:rFonts w:ascii="宋体" w:hAnsi="宋体" w:hint="eastAsia"/>
          <w:sz w:val="24"/>
        </w:rPr>
        <w:t>、</w:t>
      </w:r>
      <w:r>
        <w:rPr>
          <w:rFonts w:ascii="宋体" w:hAnsi="宋体"/>
          <w:sz w:val="24"/>
        </w:rPr>
        <w:t>考核总分（</w:t>
      </w:r>
      <w:r>
        <w:rPr>
          <w:rFonts w:ascii="宋体" w:hAnsi="宋体" w:hint="eastAsia"/>
          <w:sz w:val="24"/>
        </w:rPr>
        <w:t>X</w:t>
      </w:r>
      <w:r>
        <w:rPr>
          <w:rFonts w:ascii="宋体" w:hAnsi="宋体"/>
          <w:sz w:val="24"/>
        </w:rPr>
        <w:t>）</w:t>
      </w:r>
      <w:r>
        <w:rPr>
          <w:rFonts w:ascii="宋体" w:hAnsi="宋体" w:hint="eastAsia"/>
          <w:sz w:val="24"/>
        </w:rPr>
        <w:t>为1</w:t>
      </w:r>
      <w:r>
        <w:rPr>
          <w:rFonts w:ascii="宋体" w:hAnsi="宋体"/>
          <w:sz w:val="24"/>
        </w:rPr>
        <w:t>0</w:t>
      </w:r>
      <w:r>
        <w:rPr>
          <w:rFonts w:ascii="宋体" w:hAnsi="宋体" w:hint="eastAsia"/>
          <w:sz w:val="24"/>
        </w:rPr>
        <w:t>0分</w:t>
      </w:r>
      <w:r>
        <w:rPr>
          <w:rFonts w:ascii="宋体" w:hAnsi="宋体"/>
          <w:sz w:val="24"/>
        </w:rPr>
        <w:t>，考核表中的分数直接对应最后的考核成绩</w:t>
      </w:r>
      <w:r>
        <w:rPr>
          <w:rFonts w:ascii="宋体" w:hAnsi="宋体" w:hint="eastAsia"/>
          <w:sz w:val="24"/>
        </w:rPr>
        <w:t>及</w:t>
      </w:r>
      <w:r>
        <w:rPr>
          <w:rFonts w:ascii="宋体" w:hAnsi="宋体"/>
          <w:sz w:val="24"/>
        </w:rPr>
        <w:t>等级。</w:t>
      </w:r>
    </w:p>
    <w:p w14:paraId="3E6DF8FA" w14:textId="77777777" w:rsidR="00053137" w:rsidRDefault="00000000">
      <w:pPr>
        <w:spacing w:line="360" w:lineRule="auto"/>
        <w:ind w:firstLineChars="100" w:firstLine="240"/>
        <w:rPr>
          <w:rFonts w:ascii="宋体" w:hAnsi="宋体" w:hint="eastAsia"/>
          <w:sz w:val="24"/>
        </w:rPr>
      </w:pPr>
      <w:r>
        <w:rPr>
          <w:rFonts w:ascii="宋体" w:hAnsi="宋体"/>
          <w:sz w:val="24"/>
        </w:rPr>
        <w:t xml:space="preserve"> 3</w:t>
      </w:r>
      <w:r>
        <w:rPr>
          <w:rFonts w:ascii="宋体" w:hAnsi="宋体" w:hint="eastAsia"/>
          <w:sz w:val="24"/>
        </w:rPr>
        <w:t>、</w:t>
      </w:r>
      <w:r>
        <w:rPr>
          <w:rFonts w:ascii="宋体" w:hAnsi="宋体"/>
          <w:sz w:val="24"/>
        </w:rPr>
        <w:t>分值及扣减</w:t>
      </w:r>
      <w:r>
        <w:rPr>
          <w:rFonts w:ascii="宋体" w:hAnsi="宋体" w:hint="eastAsia"/>
          <w:sz w:val="24"/>
        </w:rPr>
        <w:t>比例</w:t>
      </w:r>
    </w:p>
    <w:p w14:paraId="1BF575ED" w14:textId="77777777" w:rsidR="00053137" w:rsidRDefault="00000000">
      <w:pPr>
        <w:rPr>
          <w:rFonts w:ascii="宋体" w:hAnsi="宋体" w:hint="eastAsia"/>
        </w:rPr>
      </w:pPr>
      <w:r>
        <w:rPr>
          <w:rFonts w:ascii="宋体" w:hAnsi="宋体" w:hint="eastAsia"/>
        </w:rPr>
        <w:t xml:space="preserve">        </w:t>
      </w:r>
    </w:p>
    <w:tbl>
      <w:tblPr>
        <w:tblW w:w="8080" w:type="dxa"/>
        <w:tblInd w:w="557" w:type="dxa"/>
        <w:tblLayout w:type="fixed"/>
        <w:tblLook w:val="04A0" w:firstRow="1" w:lastRow="0" w:firstColumn="1" w:lastColumn="0" w:noHBand="0" w:noVBand="1"/>
      </w:tblPr>
      <w:tblGrid>
        <w:gridCol w:w="1225"/>
        <w:gridCol w:w="935"/>
        <w:gridCol w:w="2042"/>
        <w:gridCol w:w="2693"/>
        <w:gridCol w:w="1185"/>
      </w:tblGrid>
      <w:tr w:rsidR="00053137" w14:paraId="70F96C16" w14:textId="77777777">
        <w:trPr>
          <w:trHeight w:val="585"/>
        </w:trPr>
        <w:tc>
          <w:tcPr>
            <w:tcW w:w="1225" w:type="dxa"/>
            <w:tcBorders>
              <w:top w:val="single" w:sz="8" w:space="0" w:color="auto"/>
              <w:left w:val="single" w:sz="8" w:space="0" w:color="auto"/>
              <w:bottom w:val="single" w:sz="4" w:space="0" w:color="auto"/>
              <w:right w:val="single" w:sz="4" w:space="0" w:color="auto"/>
            </w:tcBorders>
            <w:vAlign w:val="center"/>
          </w:tcPr>
          <w:p w14:paraId="32B9B62D" w14:textId="77777777" w:rsidR="00053137"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考核分数</w:t>
            </w:r>
          </w:p>
        </w:tc>
        <w:tc>
          <w:tcPr>
            <w:tcW w:w="935" w:type="dxa"/>
            <w:tcBorders>
              <w:top w:val="single" w:sz="8" w:space="0" w:color="auto"/>
              <w:left w:val="nil"/>
              <w:bottom w:val="single" w:sz="4" w:space="0" w:color="auto"/>
              <w:right w:val="single" w:sz="4" w:space="0" w:color="auto"/>
            </w:tcBorders>
            <w:vAlign w:val="center"/>
          </w:tcPr>
          <w:p w14:paraId="198EB537" w14:textId="77777777" w:rsidR="00053137"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等级</w:t>
            </w:r>
          </w:p>
        </w:tc>
        <w:tc>
          <w:tcPr>
            <w:tcW w:w="2042" w:type="dxa"/>
            <w:tcBorders>
              <w:top w:val="single" w:sz="8" w:space="0" w:color="auto"/>
              <w:left w:val="nil"/>
              <w:bottom w:val="single" w:sz="4" w:space="0" w:color="auto"/>
              <w:right w:val="single" w:sz="4" w:space="0" w:color="auto"/>
            </w:tcBorders>
            <w:vAlign w:val="center"/>
          </w:tcPr>
          <w:p w14:paraId="12CAC2CB" w14:textId="77777777" w:rsidR="00053137"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区间</w:t>
            </w:r>
          </w:p>
        </w:tc>
        <w:tc>
          <w:tcPr>
            <w:tcW w:w="2693" w:type="dxa"/>
            <w:tcBorders>
              <w:top w:val="single" w:sz="8" w:space="0" w:color="auto"/>
              <w:left w:val="nil"/>
              <w:bottom w:val="single" w:sz="4" w:space="0" w:color="auto"/>
              <w:right w:val="single" w:sz="4" w:space="0" w:color="auto"/>
            </w:tcBorders>
            <w:vAlign w:val="center"/>
          </w:tcPr>
          <w:p w14:paraId="079FA7FD" w14:textId="77777777" w:rsidR="00053137" w:rsidRDefault="00000000">
            <w:pPr>
              <w:widowControl/>
              <w:jc w:val="center"/>
              <w:rPr>
                <w:rFonts w:ascii="宋体" w:hAnsi="宋体" w:cs="宋体" w:hint="eastAsia"/>
                <w:b/>
                <w:color w:val="000000"/>
                <w:kern w:val="0"/>
                <w:sz w:val="24"/>
              </w:rPr>
            </w:pPr>
            <w:r>
              <w:rPr>
                <w:rFonts w:ascii="宋体" w:hAnsi="宋体" w:cs="宋体" w:hint="eastAsia"/>
                <w:b/>
                <w:color w:val="000000"/>
                <w:kern w:val="0"/>
                <w:sz w:val="24"/>
              </w:rPr>
              <w:t>扣减比例</w:t>
            </w:r>
          </w:p>
        </w:tc>
        <w:tc>
          <w:tcPr>
            <w:tcW w:w="1185" w:type="dxa"/>
            <w:tcBorders>
              <w:top w:val="single" w:sz="8" w:space="0" w:color="auto"/>
              <w:left w:val="nil"/>
              <w:bottom w:val="single" w:sz="4" w:space="0" w:color="auto"/>
              <w:right w:val="single" w:sz="8" w:space="0" w:color="auto"/>
            </w:tcBorders>
            <w:vAlign w:val="center"/>
          </w:tcPr>
          <w:p w14:paraId="12FC37E8" w14:textId="77777777" w:rsidR="00053137" w:rsidRDefault="00000000">
            <w:pPr>
              <w:widowControl/>
              <w:jc w:val="center"/>
              <w:rPr>
                <w:rFonts w:ascii="宋体" w:hAnsi="宋体" w:cs="宋体" w:hint="eastAsia"/>
                <w:b/>
                <w:color w:val="000000"/>
                <w:kern w:val="0"/>
                <w:szCs w:val="21"/>
              </w:rPr>
            </w:pPr>
            <w:r>
              <w:rPr>
                <w:rFonts w:ascii="宋体" w:hAnsi="宋体" w:cs="宋体" w:hint="eastAsia"/>
                <w:b/>
                <w:color w:val="000000"/>
                <w:kern w:val="0"/>
                <w:szCs w:val="21"/>
              </w:rPr>
              <w:t>考核基数</w:t>
            </w:r>
          </w:p>
        </w:tc>
      </w:tr>
      <w:tr w:rsidR="00053137" w14:paraId="2A0A03F6" w14:textId="77777777">
        <w:trPr>
          <w:trHeight w:val="540"/>
        </w:trPr>
        <w:tc>
          <w:tcPr>
            <w:tcW w:w="1225" w:type="dxa"/>
            <w:vMerge w:val="restart"/>
            <w:tcBorders>
              <w:top w:val="nil"/>
              <w:left w:val="single" w:sz="8" w:space="0" w:color="auto"/>
              <w:bottom w:val="single" w:sz="8" w:space="0" w:color="000000"/>
              <w:right w:val="single" w:sz="4" w:space="0" w:color="auto"/>
            </w:tcBorders>
            <w:vAlign w:val="center"/>
          </w:tcPr>
          <w:p w14:paraId="2BB479A9"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X</w:t>
            </w:r>
          </w:p>
        </w:tc>
        <w:tc>
          <w:tcPr>
            <w:tcW w:w="935" w:type="dxa"/>
            <w:tcBorders>
              <w:top w:val="nil"/>
              <w:left w:val="nil"/>
              <w:bottom w:val="single" w:sz="4" w:space="0" w:color="auto"/>
              <w:right w:val="single" w:sz="4" w:space="0" w:color="auto"/>
            </w:tcBorders>
            <w:vAlign w:val="center"/>
          </w:tcPr>
          <w:p w14:paraId="45AC1100"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A</w:t>
            </w:r>
          </w:p>
        </w:tc>
        <w:tc>
          <w:tcPr>
            <w:tcW w:w="2042" w:type="dxa"/>
            <w:tcBorders>
              <w:top w:val="nil"/>
              <w:left w:val="nil"/>
              <w:bottom w:val="single" w:sz="4" w:space="0" w:color="auto"/>
              <w:right w:val="single" w:sz="4" w:space="0" w:color="auto"/>
            </w:tcBorders>
            <w:vAlign w:val="center"/>
          </w:tcPr>
          <w:p w14:paraId="75150736"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 xml:space="preserve">X </w:t>
            </w:r>
            <w:r>
              <w:rPr>
                <w:rFonts w:ascii="宋体" w:hAnsi="宋体" w:cs="Calibri" w:hint="eastAsia"/>
                <w:color w:val="000000"/>
                <w:kern w:val="0"/>
                <w:sz w:val="24"/>
              </w:rPr>
              <w:t>＞9</w:t>
            </w:r>
            <w:r>
              <w:rPr>
                <w:rFonts w:ascii="宋体" w:hAnsi="宋体" w:cs="Calibri"/>
                <w:color w:val="000000"/>
                <w:kern w:val="0"/>
                <w:sz w:val="24"/>
              </w:rPr>
              <w:t>0</w:t>
            </w:r>
          </w:p>
        </w:tc>
        <w:tc>
          <w:tcPr>
            <w:tcW w:w="2693" w:type="dxa"/>
            <w:tcBorders>
              <w:top w:val="nil"/>
              <w:left w:val="nil"/>
              <w:bottom w:val="single" w:sz="4" w:space="0" w:color="auto"/>
              <w:right w:val="single" w:sz="4" w:space="0" w:color="auto"/>
            </w:tcBorders>
            <w:vAlign w:val="center"/>
          </w:tcPr>
          <w:p w14:paraId="42C29721"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0</w:t>
            </w:r>
          </w:p>
        </w:tc>
        <w:tc>
          <w:tcPr>
            <w:tcW w:w="1185" w:type="dxa"/>
            <w:vMerge w:val="restart"/>
            <w:tcBorders>
              <w:top w:val="nil"/>
              <w:left w:val="single" w:sz="4" w:space="0" w:color="auto"/>
              <w:bottom w:val="single" w:sz="8" w:space="0" w:color="000000"/>
              <w:right w:val="single" w:sz="8" w:space="0" w:color="auto"/>
            </w:tcBorders>
            <w:vAlign w:val="center"/>
          </w:tcPr>
          <w:p w14:paraId="3E2CB836" w14:textId="77777777" w:rsidR="00053137"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履约</w:t>
            </w:r>
          </w:p>
          <w:p w14:paraId="54A3C6AF" w14:textId="77777777" w:rsidR="00053137" w:rsidRDefault="00000000">
            <w:pPr>
              <w:widowControl/>
              <w:jc w:val="center"/>
              <w:rPr>
                <w:rFonts w:ascii="宋体" w:hAnsi="宋体" w:cs="宋体" w:hint="eastAsia"/>
                <w:color w:val="000000"/>
                <w:kern w:val="0"/>
                <w:szCs w:val="21"/>
              </w:rPr>
            </w:pPr>
            <w:r>
              <w:rPr>
                <w:rFonts w:ascii="宋体" w:hAnsi="宋体" w:cs="宋体" w:hint="eastAsia"/>
                <w:color w:val="000000"/>
                <w:kern w:val="0"/>
                <w:szCs w:val="21"/>
              </w:rPr>
              <w:t>保证金</w:t>
            </w:r>
          </w:p>
        </w:tc>
      </w:tr>
      <w:tr w:rsidR="00053137" w14:paraId="76EE5C0A" w14:textId="77777777">
        <w:trPr>
          <w:trHeight w:val="585"/>
        </w:trPr>
        <w:tc>
          <w:tcPr>
            <w:tcW w:w="1225" w:type="dxa"/>
            <w:vMerge/>
            <w:tcBorders>
              <w:top w:val="nil"/>
              <w:left w:val="single" w:sz="8" w:space="0" w:color="auto"/>
              <w:bottom w:val="single" w:sz="8" w:space="0" w:color="000000"/>
              <w:right w:val="single" w:sz="4" w:space="0" w:color="auto"/>
            </w:tcBorders>
            <w:vAlign w:val="center"/>
          </w:tcPr>
          <w:p w14:paraId="5D46CCC8" w14:textId="77777777" w:rsidR="00053137" w:rsidRDefault="00053137">
            <w:pPr>
              <w:widowControl/>
              <w:jc w:val="left"/>
              <w:rPr>
                <w:rFonts w:ascii="宋体" w:hAnsi="宋体" w:cs="Calibri" w:hint="eastAsia"/>
                <w:color w:val="000000"/>
                <w:kern w:val="0"/>
                <w:sz w:val="24"/>
              </w:rPr>
            </w:pPr>
          </w:p>
        </w:tc>
        <w:tc>
          <w:tcPr>
            <w:tcW w:w="935" w:type="dxa"/>
            <w:tcBorders>
              <w:top w:val="nil"/>
              <w:left w:val="nil"/>
              <w:bottom w:val="single" w:sz="4" w:space="0" w:color="auto"/>
              <w:right w:val="single" w:sz="4" w:space="0" w:color="auto"/>
            </w:tcBorders>
            <w:vAlign w:val="center"/>
          </w:tcPr>
          <w:p w14:paraId="002AFB63"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B</w:t>
            </w:r>
          </w:p>
        </w:tc>
        <w:tc>
          <w:tcPr>
            <w:tcW w:w="2042" w:type="dxa"/>
            <w:tcBorders>
              <w:top w:val="nil"/>
              <w:left w:val="nil"/>
              <w:bottom w:val="single" w:sz="4" w:space="0" w:color="auto"/>
              <w:right w:val="single" w:sz="4" w:space="0" w:color="auto"/>
            </w:tcBorders>
            <w:vAlign w:val="center"/>
          </w:tcPr>
          <w:p w14:paraId="0BFAB991" w14:textId="77777777" w:rsidR="00053137" w:rsidRDefault="00000000">
            <w:pPr>
              <w:widowControl/>
              <w:jc w:val="center"/>
              <w:rPr>
                <w:rFonts w:ascii="宋体" w:hAnsi="宋体" w:cs="Calibri" w:hint="eastAsia"/>
                <w:color w:val="000000"/>
                <w:kern w:val="0"/>
                <w:sz w:val="24"/>
              </w:rPr>
            </w:pPr>
            <w:r>
              <w:rPr>
                <w:rFonts w:ascii="宋体" w:hAnsi="宋体" w:cs="Calibri" w:hint="eastAsia"/>
                <w:color w:val="000000"/>
                <w:kern w:val="0"/>
                <w:sz w:val="24"/>
              </w:rPr>
              <w:t>7</w:t>
            </w:r>
            <w:r>
              <w:rPr>
                <w:rFonts w:ascii="宋体" w:hAnsi="宋体" w:cs="Calibri"/>
                <w:color w:val="000000"/>
                <w:kern w:val="0"/>
                <w:sz w:val="24"/>
              </w:rPr>
              <w:t xml:space="preserve">0 </w:t>
            </w:r>
            <w:r>
              <w:rPr>
                <w:rFonts w:ascii="宋体" w:hAnsi="宋体" w:cs="Calibri" w:hint="eastAsia"/>
                <w:color w:val="000000"/>
                <w:kern w:val="0"/>
                <w:sz w:val="24"/>
              </w:rPr>
              <w:t>≤</w:t>
            </w:r>
            <w:r>
              <w:rPr>
                <w:rFonts w:ascii="宋体" w:hAnsi="宋体" w:cs="Calibri"/>
                <w:color w:val="000000"/>
                <w:kern w:val="0"/>
                <w:sz w:val="24"/>
              </w:rPr>
              <w:t xml:space="preserve"> X </w:t>
            </w:r>
            <w:r>
              <w:rPr>
                <w:rFonts w:ascii="宋体" w:hAnsi="宋体" w:cs="Calibri" w:hint="eastAsia"/>
                <w:color w:val="000000"/>
                <w:kern w:val="0"/>
                <w:sz w:val="24"/>
              </w:rPr>
              <w:t>≤ 9</w:t>
            </w:r>
            <w:r>
              <w:rPr>
                <w:rFonts w:ascii="宋体" w:hAnsi="宋体" w:cs="Calibri"/>
                <w:color w:val="000000"/>
                <w:kern w:val="0"/>
                <w:sz w:val="24"/>
              </w:rPr>
              <w:t>0</w:t>
            </w:r>
          </w:p>
        </w:tc>
        <w:tc>
          <w:tcPr>
            <w:tcW w:w="2693" w:type="dxa"/>
            <w:tcBorders>
              <w:top w:val="nil"/>
              <w:left w:val="nil"/>
              <w:bottom w:val="single" w:sz="4" w:space="0" w:color="auto"/>
              <w:right w:val="single" w:sz="4" w:space="0" w:color="auto"/>
            </w:tcBorders>
            <w:vAlign w:val="center"/>
          </w:tcPr>
          <w:p w14:paraId="2CADB6C9"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30%</w:t>
            </w:r>
          </w:p>
        </w:tc>
        <w:tc>
          <w:tcPr>
            <w:tcW w:w="1185" w:type="dxa"/>
            <w:vMerge/>
            <w:tcBorders>
              <w:top w:val="nil"/>
              <w:left w:val="single" w:sz="4" w:space="0" w:color="auto"/>
              <w:bottom w:val="single" w:sz="8" w:space="0" w:color="000000"/>
              <w:right w:val="single" w:sz="8" w:space="0" w:color="auto"/>
            </w:tcBorders>
            <w:vAlign w:val="center"/>
          </w:tcPr>
          <w:p w14:paraId="1F4A0D56" w14:textId="77777777" w:rsidR="00053137" w:rsidRDefault="00053137">
            <w:pPr>
              <w:widowControl/>
              <w:jc w:val="left"/>
              <w:rPr>
                <w:rFonts w:ascii="宋体" w:hAnsi="宋体" w:cs="宋体" w:hint="eastAsia"/>
                <w:color w:val="000000"/>
                <w:kern w:val="0"/>
                <w:szCs w:val="21"/>
              </w:rPr>
            </w:pPr>
          </w:p>
        </w:tc>
      </w:tr>
      <w:tr w:rsidR="00053137" w14:paraId="153D0DAE" w14:textId="77777777">
        <w:trPr>
          <w:trHeight w:val="750"/>
        </w:trPr>
        <w:tc>
          <w:tcPr>
            <w:tcW w:w="1225" w:type="dxa"/>
            <w:vMerge/>
            <w:tcBorders>
              <w:top w:val="nil"/>
              <w:left w:val="single" w:sz="8" w:space="0" w:color="auto"/>
              <w:bottom w:val="single" w:sz="8" w:space="0" w:color="000000"/>
              <w:right w:val="single" w:sz="4" w:space="0" w:color="auto"/>
            </w:tcBorders>
            <w:vAlign w:val="center"/>
          </w:tcPr>
          <w:p w14:paraId="314DF23E" w14:textId="77777777" w:rsidR="00053137" w:rsidRDefault="00053137">
            <w:pPr>
              <w:widowControl/>
              <w:jc w:val="left"/>
              <w:rPr>
                <w:rFonts w:ascii="宋体" w:hAnsi="宋体" w:cs="Calibri" w:hint="eastAsia"/>
                <w:color w:val="000000"/>
                <w:kern w:val="0"/>
                <w:sz w:val="24"/>
              </w:rPr>
            </w:pPr>
          </w:p>
        </w:tc>
        <w:tc>
          <w:tcPr>
            <w:tcW w:w="935" w:type="dxa"/>
            <w:tcBorders>
              <w:top w:val="nil"/>
              <w:left w:val="nil"/>
              <w:bottom w:val="single" w:sz="8" w:space="0" w:color="auto"/>
              <w:right w:val="single" w:sz="4" w:space="0" w:color="auto"/>
            </w:tcBorders>
            <w:vAlign w:val="center"/>
          </w:tcPr>
          <w:p w14:paraId="16530779"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C</w:t>
            </w:r>
          </w:p>
        </w:tc>
        <w:tc>
          <w:tcPr>
            <w:tcW w:w="2042" w:type="dxa"/>
            <w:tcBorders>
              <w:top w:val="nil"/>
              <w:left w:val="nil"/>
              <w:bottom w:val="single" w:sz="8" w:space="0" w:color="auto"/>
              <w:right w:val="single" w:sz="4" w:space="0" w:color="auto"/>
            </w:tcBorders>
            <w:vAlign w:val="center"/>
          </w:tcPr>
          <w:p w14:paraId="0A52635C" w14:textId="77777777" w:rsidR="00053137" w:rsidRDefault="00000000">
            <w:pPr>
              <w:widowControl/>
              <w:jc w:val="center"/>
              <w:rPr>
                <w:rFonts w:ascii="宋体" w:hAnsi="宋体" w:cs="Calibri" w:hint="eastAsia"/>
                <w:color w:val="000000"/>
                <w:kern w:val="0"/>
                <w:sz w:val="24"/>
              </w:rPr>
            </w:pPr>
            <w:r>
              <w:rPr>
                <w:rFonts w:ascii="宋体" w:hAnsi="宋体" w:cs="Calibri"/>
                <w:color w:val="000000"/>
                <w:kern w:val="0"/>
                <w:sz w:val="24"/>
              </w:rPr>
              <w:t xml:space="preserve">X </w:t>
            </w:r>
            <w:r>
              <w:rPr>
                <w:rFonts w:ascii="宋体" w:hAnsi="宋体" w:cs="Calibri" w:hint="eastAsia"/>
                <w:color w:val="000000"/>
                <w:kern w:val="0"/>
                <w:sz w:val="24"/>
              </w:rPr>
              <w:t>＜ 70</w:t>
            </w:r>
          </w:p>
        </w:tc>
        <w:tc>
          <w:tcPr>
            <w:tcW w:w="2693" w:type="dxa"/>
            <w:tcBorders>
              <w:top w:val="nil"/>
              <w:left w:val="nil"/>
              <w:bottom w:val="single" w:sz="8" w:space="0" w:color="auto"/>
              <w:right w:val="single" w:sz="4" w:space="0" w:color="auto"/>
            </w:tcBorders>
            <w:vAlign w:val="center"/>
          </w:tcPr>
          <w:p w14:paraId="15BA6EF5" w14:textId="77777777" w:rsidR="00053137" w:rsidRDefault="00000000">
            <w:pPr>
              <w:widowControl/>
              <w:jc w:val="center"/>
              <w:rPr>
                <w:rFonts w:ascii="宋体" w:hAnsi="宋体" w:cs="Calibri" w:hint="eastAsia"/>
                <w:color w:val="FF0000"/>
                <w:kern w:val="0"/>
                <w:sz w:val="24"/>
              </w:rPr>
            </w:pPr>
            <w:r>
              <w:rPr>
                <w:rFonts w:ascii="宋体" w:hAnsi="宋体" w:cs="Calibri"/>
                <w:color w:val="000000"/>
                <w:kern w:val="0"/>
                <w:sz w:val="24"/>
              </w:rPr>
              <w:t>100%</w:t>
            </w:r>
          </w:p>
        </w:tc>
        <w:tc>
          <w:tcPr>
            <w:tcW w:w="1185" w:type="dxa"/>
            <w:vMerge/>
            <w:tcBorders>
              <w:top w:val="nil"/>
              <w:left w:val="single" w:sz="4" w:space="0" w:color="auto"/>
              <w:bottom w:val="single" w:sz="8" w:space="0" w:color="000000"/>
              <w:right w:val="single" w:sz="8" w:space="0" w:color="auto"/>
            </w:tcBorders>
            <w:vAlign w:val="center"/>
          </w:tcPr>
          <w:p w14:paraId="2C3F58C3" w14:textId="77777777" w:rsidR="00053137" w:rsidRDefault="00053137">
            <w:pPr>
              <w:widowControl/>
              <w:jc w:val="left"/>
              <w:rPr>
                <w:rFonts w:ascii="宋体" w:hAnsi="宋体" w:cs="宋体" w:hint="eastAsia"/>
                <w:color w:val="000000"/>
                <w:kern w:val="0"/>
                <w:szCs w:val="21"/>
              </w:rPr>
            </w:pPr>
          </w:p>
        </w:tc>
      </w:tr>
    </w:tbl>
    <w:p w14:paraId="624281B5" w14:textId="77777777" w:rsidR="00053137" w:rsidRDefault="00000000">
      <w:pPr>
        <w:spacing w:line="360" w:lineRule="auto"/>
        <w:rPr>
          <w:rFonts w:ascii="宋体" w:hAnsi="宋体" w:hint="eastAsia"/>
          <w:b/>
          <w:sz w:val="24"/>
        </w:rPr>
      </w:pPr>
      <w:r>
        <w:rPr>
          <w:rFonts w:ascii="宋体" w:hAnsi="宋体" w:hint="eastAsia"/>
          <w:b/>
          <w:sz w:val="24"/>
        </w:rPr>
        <w:t>六</w:t>
      </w:r>
      <w:r>
        <w:rPr>
          <w:rFonts w:ascii="宋体" w:hAnsi="宋体"/>
          <w:b/>
          <w:sz w:val="24"/>
        </w:rPr>
        <w:t>、</w:t>
      </w:r>
      <w:r>
        <w:rPr>
          <w:rFonts w:ascii="宋体" w:hAnsi="宋体" w:hint="eastAsia"/>
          <w:b/>
          <w:sz w:val="24"/>
        </w:rPr>
        <w:t>考核</w:t>
      </w:r>
      <w:r>
        <w:rPr>
          <w:rFonts w:ascii="宋体" w:hAnsi="宋体"/>
          <w:b/>
          <w:sz w:val="24"/>
        </w:rPr>
        <w:t>结果及奖惩</w:t>
      </w:r>
    </w:p>
    <w:p w14:paraId="2C76F11E" w14:textId="77777777" w:rsidR="00053137" w:rsidRDefault="00000000">
      <w:pPr>
        <w:spacing w:line="360" w:lineRule="auto"/>
        <w:ind w:leftChars="67" w:left="422" w:hangingChars="117" w:hanging="281"/>
        <w:rPr>
          <w:rFonts w:ascii="等线" w:hAnsi="等线" w:hint="eastAsia"/>
          <w:sz w:val="24"/>
        </w:rPr>
      </w:pPr>
      <w:r>
        <w:rPr>
          <w:rFonts w:ascii="等线" w:hAnsi="等线" w:hint="eastAsia"/>
          <w:sz w:val="24"/>
        </w:rPr>
        <w:t xml:space="preserve">  1</w:t>
      </w:r>
      <w:r>
        <w:rPr>
          <w:rFonts w:ascii="等线" w:hAnsi="等线" w:hint="eastAsia"/>
          <w:sz w:val="24"/>
        </w:rPr>
        <w:t>、</w:t>
      </w:r>
      <w:r>
        <w:rPr>
          <w:rFonts w:ascii="等线" w:hAnsi="等线"/>
          <w:sz w:val="24"/>
        </w:rPr>
        <w:t>考核结果</w:t>
      </w:r>
    </w:p>
    <w:p w14:paraId="6A0CE91B" w14:textId="77777777" w:rsidR="00053137" w:rsidRDefault="00000000">
      <w:pPr>
        <w:spacing w:line="360" w:lineRule="auto"/>
        <w:ind w:firstLineChars="300" w:firstLine="720"/>
        <w:rPr>
          <w:rFonts w:ascii="等线" w:hAnsi="等线" w:hint="eastAsia"/>
          <w:sz w:val="24"/>
        </w:rPr>
      </w:pPr>
      <w:r>
        <w:rPr>
          <w:rFonts w:ascii="等线" w:hAnsi="等线" w:hint="eastAsia"/>
          <w:sz w:val="24"/>
        </w:rPr>
        <w:lastRenderedPageBreak/>
        <w:t>乙方</w:t>
      </w:r>
      <w:r>
        <w:rPr>
          <w:rFonts w:ascii="等线" w:hAnsi="等线"/>
          <w:sz w:val="24"/>
        </w:rPr>
        <w:t>按</w:t>
      </w:r>
      <w:r>
        <w:rPr>
          <w:rFonts w:ascii="等线" w:hAnsi="等线" w:hint="eastAsia"/>
          <w:sz w:val="24"/>
        </w:rPr>
        <w:t>考核</w:t>
      </w:r>
      <w:r>
        <w:rPr>
          <w:rFonts w:ascii="等线" w:hAnsi="等线"/>
          <w:sz w:val="24"/>
        </w:rPr>
        <w:t>成绩，</w:t>
      </w:r>
      <w:r>
        <w:rPr>
          <w:rFonts w:ascii="等线" w:hAnsi="等线" w:hint="eastAsia"/>
          <w:sz w:val="24"/>
        </w:rPr>
        <w:t>分为</w:t>
      </w:r>
      <w:r>
        <w:rPr>
          <w:rFonts w:ascii="等线" w:hAnsi="等线" w:hint="eastAsia"/>
          <w:sz w:val="24"/>
        </w:rPr>
        <w:t>A</w:t>
      </w:r>
      <w:r>
        <w:rPr>
          <w:rFonts w:ascii="等线" w:hAnsi="等线" w:hint="eastAsia"/>
          <w:sz w:val="24"/>
        </w:rPr>
        <w:t>、</w:t>
      </w:r>
      <w:r>
        <w:rPr>
          <w:rFonts w:ascii="等线" w:hAnsi="等线" w:hint="eastAsia"/>
          <w:sz w:val="24"/>
        </w:rPr>
        <w:t>B</w:t>
      </w:r>
      <w:r>
        <w:rPr>
          <w:rFonts w:ascii="等线" w:hAnsi="等线" w:hint="eastAsia"/>
          <w:sz w:val="24"/>
        </w:rPr>
        <w:t>、</w:t>
      </w:r>
      <w:r>
        <w:rPr>
          <w:rFonts w:ascii="等线" w:hAnsi="等线" w:hint="eastAsia"/>
          <w:sz w:val="24"/>
        </w:rPr>
        <w:t>C</w:t>
      </w:r>
      <w:r>
        <w:rPr>
          <w:rFonts w:ascii="等线" w:hAnsi="等线" w:hint="eastAsia"/>
          <w:sz w:val="24"/>
        </w:rPr>
        <w:t>三个</w:t>
      </w:r>
      <w:r>
        <w:rPr>
          <w:rFonts w:ascii="等线" w:hAnsi="等线"/>
          <w:sz w:val="24"/>
        </w:rPr>
        <w:t>等级</w:t>
      </w:r>
      <w:r>
        <w:rPr>
          <w:rFonts w:ascii="等线" w:hAnsi="等线" w:hint="eastAsia"/>
          <w:sz w:val="24"/>
        </w:rPr>
        <w:t>。</w:t>
      </w:r>
      <w:r>
        <w:rPr>
          <w:rFonts w:ascii="等线" w:hAnsi="等线"/>
          <w:sz w:val="24"/>
        </w:rPr>
        <w:t xml:space="preserve"> </w:t>
      </w:r>
    </w:p>
    <w:p w14:paraId="0C57AF84" w14:textId="77777777" w:rsidR="00053137" w:rsidRDefault="00000000">
      <w:pPr>
        <w:spacing w:line="360" w:lineRule="auto"/>
        <w:ind w:leftChars="202" w:left="424" w:firstLine="1"/>
        <w:rPr>
          <w:rFonts w:ascii="等线" w:hAnsi="等线" w:hint="eastAsia"/>
          <w:sz w:val="24"/>
        </w:rPr>
      </w:pPr>
      <w:r>
        <w:rPr>
          <w:rFonts w:ascii="等线" w:hAnsi="等线"/>
          <w:sz w:val="24"/>
        </w:rPr>
        <w:t>2</w:t>
      </w:r>
      <w:r>
        <w:rPr>
          <w:rFonts w:ascii="等线" w:hAnsi="等线" w:hint="eastAsia"/>
          <w:sz w:val="24"/>
        </w:rPr>
        <w:t>、奖惩办法</w:t>
      </w:r>
    </w:p>
    <w:p w14:paraId="1AF5145A" w14:textId="77777777" w:rsidR="00053137" w:rsidRDefault="00000000">
      <w:pPr>
        <w:spacing w:line="360" w:lineRule="auto"/>
        <w:rPr>
          <w:rFonts w:ascii="等线" w:hAnsi="等线" w:hint="eastAsia"/>
          <w:sz w:val="24"/>
        </w:rPr>
      </w:pPr>
      <w:r>
        <w:rPr>
          <w:rFonts w:ascii="等线" w:hAnsi="等线" w:hint="eastAsia"/>
          <w:sz w:val="24"/>
        </w:rPr>
        <w:t xml:space="preserve">      </w:t>
      </w:r>
      <w:r>
        <w:rPr>
          <w:rFonts w:ascii="等线" w:hAnsi="等线" w:hint="eastAsia"/>
          <w:color w:val="000000"/>
          <w:sz w:val="24"/>
        </w:rPr>
        <w:t>1</w:t>
      </w:r>
      <w:r>
        <w:rPr>
          <w:rFonts w:ascii="等线" w:hAnsi="等线" w:hint="eastAsia"/>
          <w:color w:val="000000"/>
          <w:sz w:val="24"/>
        </w:rPr>
        <w:t>）评分</w:t>
      </w:r>
      <w:r>
        <w:rPr>
          <w:rFonts w:ascii="等线" w:hAnsi="等线"/>
          <w:color w:val="000000"/>
          <w:sz w:val="24"/>
        </w:rPr>
        <w:t>为</w:t>
      </w:r>
      <w:r>
        <w:rPr>
          <w:rFonts w:ascii="等线" w:hAnsi="等线"/>
          <w:color w:val="000000"/>
          <w:sz w:val="24"/>
        </w:rPr>
        <w:t>B</w:t>
      </w:r>
      <w:r>
        <w:rPr>
          <w:rFonts w:ascii="等线" w:hAnsi="等线" w:hint="eastAsia"/>
          <w:color w:val="000000"/>
          <w:sz w:val="24"/>
        </w:rPr>
        <w:t>等，</w:t>
      </w:r>
      <w:r>
        <w:rPr>
          <w:rFonts w:ascii="等线" w:hAnsi="等线"/>
          <w:sz w:val="24"/>
        </w:rPr>
        <w:t>扣减</w:t>
      </w:r>
      <w:r>
        <w:rPr>
          <w:rFonts w:ascii="等线" w:hAnsi="等线"/>
          <w:sz w:val="24"/>
        </w:rPr>
        <w:t>30%</w:t>
      </w:r>
      <w:r>
        <w:rPr>
          <w:rFonts w:ascii="等线" w:hAnsi="等线" w:hint="eastAsia"/>
          <w:sz w:val="24"/>
        </w:rPr>
        <w:t>的履约保证金。</w:t>
      </w:r>
    </w:p>
    <w:p w14:paraId="471A796A" w14:textId="77777777" w:rsidR="00053137" w:rsidRDefault="00000000">
      <w:pPr>
        <w:spacing w:line="360" w:lineRule="auto"/>
        <w:ind w:firstLineChars="300" w:firstLine="720"/>
        <w:rPr>
          <w:rFonts w:ascii="等线" w:hAnsi="等线" w:hint="eastAsia"/>
          <w:color w:val="FF0000"/>
          <w:sz w:val="24"/>
        </w:rPr>
      </w:pPr>
      <w:r>
        <w:rPr>
          <w:rFonts w:ascii="等线" w:hAnsi="等线" w:hint="eastAsia"/>
          <w:color w:val="000000"/>
          <w:sz w:val="24"/>
        </w:rPr>
        <w:t>2</w:t>
      </w:r>
      <w:r>
        <w:rPr>
          <w:rFonts w:ascii="等线" w:hAnsi="等线"/>
          <w:color w:val="000000"/>
          <w:sz w:val="24"/>
        </w:rPr>
        <w:t xml:space="preserve">) </w:t>
      </w:r>
      <w:r>
        <w:rPr>
          <w:rFonts w:ascii="等线" w:hAnsi="等线" w:hint="eastAsia"/>
          <w:color w:val="000000"/>
          <w:sz w:val="24"/>
        </w:rPr>
        <w:t>评分</w:t>
      </w:r>
      <w:r>
        <w:rPr>
          <w:rFonts w:ascii="等线" w:hAnsi="等线"/>
          <w:color w:val="000000"/>
          <w:sz w:val="24"/>
        </w:rPr>
        <w:t>为</w:t>
      </w:r>
      <w:r>
        <w:rPr>
          <w:rFonts w:ascii="等线" w:hAnsi="等线"/>
          <w:color w:val="000000"/>
          <w:sz w:val="24"/>
        </w:rPr>
        <w:t>C</w:t>
      </w:r>
      <w:r>
        <w:rPr>
          <w:rFonts w:ascii="等线" w:hAnsi="等线" w:hint="eastAsia"/>
          <w:color w:val="000000"/>
          <w:sz w:val="24"/>
        </w:rPr>
        <w:t>等</w:t>
      </w:r>
      <w:r>
        <w:rPr>
          <w:rFonts w:ascii="等线" w:hAnsi="等线"/>
          <w:color w:val="000000"/>
          <w:sz w:val="24"/>
        </w:rPr>
        <w:t>，</w:t>
      </w:r>
      <w:r>
        <w:rPr>
          <w:rFonts w:ascii="等线" w:hAnsi="等线"/>
          <w:sz w:val="24"/>
        </w:rPr>
        <w:t>扣减</w:t>
      </w:r>
      <w:r>
        <w:rPr>
          <w:rFonts w:ascii="等线" w:hAnsi="等线"/>
          <w:sz w:val="24"/>
        </w:rPr>
        <w:t>10</w:t>
      </w:r>
      <w:r>
        <w:rPr>
          <w:rFonts w:ascii="等线" w:hAnsi="等线" w:hint="eastAsia"/>
          <w:sz w:val="24"/>
        </w:rPr>
        <w:t>0</w:t>
      </w:r>
      <w:r>
        <w:rPr>
          <w:rFonts w:ascii="等线" w:hAnsi="等线"/>
          <w:sz w:val="24"/>
        </w:rPr>
        <w:t>%</w:t>
      </w:r>
      <w:r>
        <w:rPr>
          <w:rFonts w:ascii="等线" w:hAnsi="等线" w:hint="eastAsia"/>
          <w:sz w:val="24"/>
        </w:rPr>
        <w:t>的履约保证金。</w:t>
      </w:r>
    </w:p>
    <w:p w14:paraId="5DB0C49A" w14:textId="77777777" w:rsidR="00053137" w:rsidRDefault="00000000">
      <w:pPr>
        <w:spacing w:line="360" w:lineRule="auto"/>
        <w:rPr>
          <w:rFonts w:ascii="等线" w:hAnsi="等线" w:hint="eastAsia"/>
          <w:b/>
          <w:sz w:val="24"/>
        </w:rPr>
      </w:pPr>
      <w:r>
        <w:rPr>
          <w:rFonts w:ascii="等线" w:hAnsi="等线" w:hint="eastAsia"/>
          <w:b/>
          <w:sz w:val="24"/>
        </w:rPr>
        <w:t>七</w:t>
      </w:r>
      <w:r>
        <w:rPr>
          <w:rFonts w:ascii="等线" w:hAnsi="等线"/>
          <w:b/>
          <w:sz w:val="24"/>
        </w:rPr>
        <w:t>、考核结果</w:t>
      </w:r>
      <w:r>
        <w:rPr>
          <w:rFonts w:ascii="等线" w:hAnsi="等线" w:hint="eastAsia"/>
          <w:b/>
          <w:sz w:val="24"/>
        </w:rPr>
        <w:t>应用</w:t>
      </w:r>
    </w:p>
    <w:p w14:paraId="617333C4" w14:textId="77777777" w:rsidR="00053137" w:rsidRDefault="00000000">
      <w:pPr>
        <w:pStyle w:val="affc"/>
        <w:spacing w:line="360" w:lineRule="auto"/>
        <w:ind w:firstLine="480"/>
        <w:rPr>
          <w:rFonts w:ascii="等线" w:hAnsi="等线" w:hint="eastAsia"/>
          <w:sz w:val="24"/>
          <w:szCs w:val="24"/>
        </w:rPr>
      </w:pPr>
      <w:r>
        <w:rPr>
          <w:rFonts w:ascii="等线" w:hAnsi="等线" w:hint="eastAsia"/>
          <w:sz w:val="24"/>
          <w:szCs w:val="24"/>
        </w:rPr>
        <w:t>1</w:t>
      </w:r>
      <w:r>
        <w:rPr>
          <w:rFonts w:ascii="等线" w:hAnsi="等线" w:hint="eastAsia"/>
          <w:sz w:val="24"/>
          <w:szCs w:val="24"/>
        </w:rPr>
        <w:t>、绩效考核为</w:t>
      </w:r>
      <w:r>
        <w:rPr>
          <w:rFonts w:ascii="等线" w:hAnsi="等线" w:hint="eastAsia"/>
          <w:sz w:val="24"/>
          <w:szCs w:val="24"/>
        </w:rPr>
        <w:t>B</w:t>
      </w:r>
      <w:r>
        <w:rPr>
          <w:rFonts w:ascii="等线" w:hAnsi="等线" w:hint="eastAsia"/>
          <w:sz w:val="24"/>
          <w:szCs w:val="24"/>
        </w:rPr>
        <w:t>、</w:t>
      </w:r>
      <w:r>
        <w:rPr>
          <w:rFonts w:ascii="等线" w:hAnsi="等线" w:hint="eastAsia"/>
          <w:sz w:val="24"/>
          <w:szCs w:val="24"/>
        </w:rPr>
        <w:t>C</w:t>
      </w:r>
      <w:r>
        <w:rPr>
          <w:rFonts w:ascii="等线" w:hAnsi="等线" w:hint="eastAsia"/>
          <w:sz w:val="24"/>
          <w:szCs w:val="24"/>
        </w:rPr>
        <w:t>等级，乙方按照甲方要求限时整改。</w:t>
      </w:r>
    </w:p>
    <w:p w14:paraId="1B95CEA8" w14:textId="77777777" w:rsidR="00053137" w:rsidRDefault="00000000">
      <w:pPr>
        <w:pStyle w:val="affc"/>
        <w:spacing w:line="360" w:lineRule="auto"/>
        <w:ind w:firstLine="480"/>
        <w:rPr>
          <w:rFonts w:ascii="等线" w:hAnsi="等线" w:hint="eastAsia"/>
          <w:sz w:val="24"/>
          <w:szCs w:val="24"/>
        </w:rPr>
      </w:pPr>
      <w:r>
        <w:rPr>
          <w:rFonts w:ascii="等线" w:hAnsi="等线" w:hint="eastAsia"/>
          <w:sz w:val="24"/>
          <w:szCs w:val="24"/>
        </w:rPr>
        <w:t>2</w:t>
      </w:r>
      <w:r>
        <w:rPr>
          <w:rFonts w:ascii="等线" w:hAnsi="等线" w:hint="eastAsia"/>
          <w:sz w:val="24"/>
          <w:szCs w:val="24"/>
        </w:rPr>
        <w:t>、绩效考核为</w:t>
      </w:r>
      <w:r>
        <w:rPr>
          <w:rFonts w:ascii="等线" w:hAnsi="等线" w:hint="eastAsia"/>
          <w:sz w:val="24"/>
          <w:szCs w:val="24"/>
        </w:rPr>
        <w:t>C</w:t>
      </w:r>
      <w:r>
        <w:rPr>
          <w:rFonts w:ascii="等线" w:hAnsi="等线" w:hint="eastAsia"/>
          <w:sz w:val="24"/>
          <w:szCs w:val="24"/>
        </w:rPr>
        <w:t>等级，三年内不得参加此项目投标。</w:t>
      </w:r>
    </w:p>
    <w:p w14:paraId="5D25BE73" w14:textId="77777777" w:rsidR="00053137" w:rsidRDefault="00000000">
      <w:pPr>
        <w:spacing w:line="360" w:lineRule="auto"/>
        <w:ind w:leftChars="228" w:left="719" w:hangingChars="100" w:hanging="240"/>
        <w:rPr>
          <w:rFonts w:ascii="等线" w:hAnsi="等线" w:hint="eastAsia"/>
          <w:sz w:val="24"/>
        </w:rPr>
        <w:sectPr w:rsidR="00053137">
          <w:pgSz w:w="11906" w:h="16838"/>
          <w:pgMar w:top="1080" w:right="1558" w:bottom="1080" w:left="1560" w:header="851" w:footer="907" w:gutter="0"/>
          <w:cols w:space="425"/>
          <w:docGrid w:type="lines" w:linePitch="312"/>
        </w:sectPr>
      </w:pPr>
      <w:r>
        <w:rPr>
          <w:rFonts w:ascii="等线" w:hAnsi="等线" w:hint="eastAsia"/>
          <w:sz w:val="24"/>
        </w:rPr>
        <w:t>3</w:t>
      </w:r>
      <w:r>
        <w:rPr>
          <w:rFonts w:ascii="等线" w:hAnsi="等线" w:hint="eastAsia"/>
          <w:sz w:val="24"/>
        </w:rPr>
        <w:t>、乙方出现整改不达标情况，甲方将扣减相应履约保证金，由甲方用于对项目进行整改。</w:t>
      </w:r>
      <w:bookmarkEnd w:id="455"/>
    </w:p>
    <w:tbl>
      <w:tblPr>
        <w:tblpPr w:leftFromText="180" w:rightFromText="180" w:vertAnchor="page" w:horzAnchor="margin" w:tblpXSpec="center" w:tblpY="2286"/>
        <w:tblW w:w="13728" w:type="dxa"/>
        <w:tblLook w:val="04A0" w:firstRow="1" w:lastRow="0" w:firstColumn="1" w:lastColumn="0" w:noHBand="0" w:noVBand="1"/>
      </w:tblPr>
      <w:tblGrid>
        <w:gridCol w:w="1080"/>
        <w:gridCol w:w="2430"/>
        <w:gridCol w:w="2268"/>
        <w:gridCol w:w="2740"/>
        <w:gridCol w:w="3780"/>
        <w:gridCol w:w="1424"/>
        <w:gridCol w:w="6"/>
      </w:tblGrid>
      <w:tr w:rsidR="00053137" w14:paraId="2E54AB5B" w14:textId="77777777">
        <w:trPr>
          <w:trHeight w:val="855"/>
        </w:trPr>
        <w:tc>
          <w:tcPr>
            <w:tcW w:w="13728" w:type="dxa"/>
            <w:gridSpan w:val="7"/>
            <w:tcBorders>
              <w:top w:val="nil"/>
              <w:left w:val="nil"/>
              <w:bottom w:val="nil"/>
              <w:right w:val="nil"/>
            </w:tcBorders>
            <w:noWrap/>
            <w:vAlign w:val="center"/>
          </w:tcPr>
          <w:p w14:paraId="0C081D31" w14:textId="77777777" w:rsidR="00053137" w:rsidRDefault="00000000">
            <w:pPr>
              <w:widowControl/>
              <w:jc w:val="center"/>
              <w:rPr>
                <w:rFonts w:ascii="宋体" w:hAnsi="宋体" w:cs="宋体" w:hint="eastAsia"/>
                <w:b/>
                <w:bCs/>
                <w:color w:val="000000"/>
                <w:kern w:val="0"/>
                <w:sz w:val="36"/>
                <w:szCs w:val="36"/>
              </w:rPr>
            </w:pPr>
            <w:bookmarkStart w:id="456" w:name="_Hlk215648967"/>
            <w:r>
              <w:rPr>
                <w:rFonts w:ascii="宋体" w:hAnsi="宋体" w:cs="宋体" w:hint="eastAsia"/>
                <w:b/>
                <w:bCs/>
                <w:color w:val="000000"/>
                <w:kern w:val="0"/>
                <w:sz w:val="36"/>
                <w:szCs w:val="36"/>
              </w:rPr>
              <w:lastRenderedPageBreak/>
              <w:t>考核评分表</w:t>
            </w:r>
          </w:p>
        </w:tc>
      </w:tr>
      <w:tr w:rsidR="00053137" w14:paraId="047EAC07" w14:textId="77777777">
        <w:trPr>
          <w:gridAfter w:val="1"/>
          <w:wAfter w:w="6" w:type="dxa"/>
          <w:trHeight w:val="270"/>
        </w:trPr>
        <w:tc>
          <w:tcPr>
            <w:tcW w:w="3510" w:type="dxa"/>
            <w:gridSpan w:val="2"/>
            <w:tcBorders>
              <w:top w:val="nil"/>
              <w:left w:val="nil"/>
              <w:bottom w:val="nil"/>
              <w:right w:val="nil"/>
            </w:tcBorders>
            <w:noWrap/>
            <w:vAlign w:val="bottom"/>
          </w:tcPr>
          <w:p w14:paraId="013E91A3"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考评日期：</w:t>
            </w:r>
          </w:p>
        </w:tc>
        <w:tc>
          <w:tcPr>
            <w:tcW w:w="2268" w:type="dxa"/>
            <w:tcBorders>
              <w:top w:val="nil"/>
              <w:left w:val="nil"/>
              <w:bottom w:val="nil"/>
              <w:right w:val="nil"/>
            </w:tcBorders>
            <w:noWrap/>
            <w:vAlign w:val="bottom"/>
          </w:tcPr>
          <w:p w14:paraId="5865C9F1"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考评人：</w:t>
            </w:r>
          </w:p>
        </w:tc>
        <w:tc>
          <w:tcPr>
            <w:tcW w:w="2740" w:type="dxa"/>
            <w:tcBorders>
              <w:top w:val="nil"/>
              <w:left w:val="nil"/>
              <w:bottom w:val="nil"/>
              <w:right w:val="nil"/>
            </w:tcBorders>
            <w:noWrap/>
            <w:vAlign w:val="bottom"/>
          </w:tcPr>
          <w:p w14:paraId="54011770" w14:textId="77777777" w:rsidR="00053137" w:rsidRDefault="00053137">
            <w:pPr>
              <w:widowControl/>
              <w:jc w:val="left"/>
              <w:rPr>
                <w:rFonts w:ascii="宋体" w:hAnsi="宋体" w:cs="宋体" w:hint="eastAsia"/>
                <w:color w:val="000000"/>
                <w:kern w:val="0"/>
                <w:sz w:val="22"/>
              </w:rPr>
            </w:pPr>
          </w:p>
        </w:tc>
        <w:tc>
          <w:tcPr>
            <w:tcW w:w="3780" w:type="dxa"/>
            <w:tcBorders>
              <w:top w:val="nil"/>
              <w:left w:val="nil"/>
              <w:bottom w:val="nil"/>
              <w:right w:val="nil"/>
            </w:tcBorders>
            <w:noWrap/>
            <w:vAlign w:val="bottom"/>
          </w:tcPr>
          <w:p w14:paraId="48ED16C7"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成绩：</w:t>
            </w:r>
          </w:p>
        </w:tc>
        <w:tc>
          <w:tcPr>
            <w:tcW w:w="1424" w:type="dxa"/>
            <w:tcBorders>
              <w:top w:val="nil"/>
              <w:left w:val="nil"/>
              <w:bottom w:val="nil"/>
              <w:right w:val="nil"/>
            </w:tcBorders>
            <w:noWrap/>
            <w:vAlign w:val="bottom"/>
          </w:tcPr>
          <w:p w14:paraId="4A8FAA22" w14:textId="77777777" w:rsidR="00053137" w:rsidRDefault="00053137">
            <w:pPr>
              <w:widowControl/>
              <w:jc w:val="left"/>
              <w:rPr>
                <w:rFonts w:ascii="宋体" w:hAnsi="宋体" w:cs="宋体" w:hint="eastAsia"/>
                <w:color w:val="000000"/>
                <w:kern w:val="0"/>
                <w:sz w:val="22"/>
              </w:rPr>
            </w:pPr>
          </w:p>
        </w:tc>
      </w:tr>
      <w:tr w:rsidR="00053137" w14:paraId="4DC373CE" w14:textId="77777777">
        <w:trPr>
          <w:gridAfter w:val="1"/>
          <w:wAfter w:w="6" w:type="dxa"/>
          <w:trHeight w:val="312"/>
        </w:trPr>
        <w:tc>
          <w:tcPr>
            <w:tcW w:w="1080" w:type="dxa"/>
            <w:vMerge w:val="restart"/>
            <w:tcBorders>
              <w:top w:val="single" w:sz="4" w:space="0" w:color="auto"/>
              <w:left w:val="single" w:sz="4" w:space="0" w:color="auto"/>
              <w:bottom w:val="single" w:sz="4" w:space="0" w:color="auto"/>
              <w:right w:val="single" w:sz="4" w:space="0" w:color="auto"/>
            </w:tcBorders>
            <w:vAlign w:val="center"/>
          </w:tcPr>
          <w:p w14:paraId="0A9A3B93"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序号</w:t>
            </w:r>
          </w:p>
        </w:tc>
        <w:tc>
          <w:tcPr>
            <w:tcW w:w="2430" w:type="dxa"/>
            <w:vMerge w:val="restart"/>
            <w:tcBorders>
              <w:top w:val="single" w:sz="4" w:space="0" w:color="auto"/>
              <w:left w:val="single" w:sz="4" w:space="0" w:color="auto"/>
              <w:bottom w:val="single" w:sz="4" w:space="0" w:color="auto"/>
              <w:right w:val="single" w:sz="4" w:space="0" w:color="auto"/>
            </w:tcBorders>
            <w:vAlign w:val="center"/>
          </w:tcPr>
          <w:p w14:paraId="59EC1E43"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分值</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5251E274"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考核项目</w:t>
            </w:r>
          </w:p>
        </w:tc>
        <w:tc>
          <w:tcPr>
            <w:tcW w:w="2740" w:type="dxa"/>
            <w:vMerge w:val="restart"/>
            <w:tcBorders>
              <w:top w:val="single" w:sz="4" w:space="0" w:color="auto"/>
              <w:left w:val="single" w:sz="4" w:space="0" w:color="auto"/>
              <w:bottom w:val="single" w:sz="4" w:space="0" w:color="auto"/>
              <w:right w:val="single" w:sz="4" w:space="0" w:color="auto"/>
            </w:tcBorders>
            <w:vAlign w:val="center"/>
          </w:tcPr>
          <w:p w14:paraId="2A696E7C"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考核内容</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29C04591"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评分标准</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14:paraId="5039A032" w14:textId="77777777" w:rsidR="00053137"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考评分值</w:t>
            </w:r>
          </w:p>
        </w:tc>
      </w:tr>
      <w:tr w:rsidR="00053137" w14:paraId="4B1380CB" w14:textId="77777777">
        <w:trPr>
          <w:gridAfter w:val="1"/>
          <w:wAfter w:w="6" w:type="dxa"/>
          <w:trHeight w:val="312"/>
        </w:trPr>
        <w:tc>
          <w:tcPr>
            <w:tcW w:w="1080" w:type="dxa"/>
            <w:vMerge/>
            <w:tcBorders>
              <w:top w:val="single" w:sz="4" w:space="0" w:color="auto"/>
              <w:left w:val="single" w:sz="4" w:space="0" w:color="auto"/>
              <w:bottom w:val="single" w:sz="4" w:space="0" w:color="auto"/>
              <w:right w:val="single" w:sz="4" w:space="0" w:color="auto"/>
            </w:tcBorders>
            <w:vAlign w:val="center"/>
          </w:tcPr>
          <w:p w14:paraId="5E3E9747" w14:textId="77777777" w:rsidR="00053137" w:rsidRDefault="00053137">
            <w:pPr>
              <w:widowControl/>
              <w:jc w:val="left"/>
              <w:rPr>
                <w:rFonts w:ascii="宋体" w:hAnsi="宋体" w:cs="宋体" w:hint="eastAsia"/>
                <w:color w:val="000000"/>
                <w:kern w:val="0"/>
                <w:sz w:val="22"/>
              </w:rPr>
            </w:pPr>
          </w:p>
        </w:tc>
        <w:tc>
          <w:tcPr>
            <w:tcW w:w="2430" w:type="dxa"/>
            <w:vMerge/>
            <w:tcBorders>
              <w:top w:val="single" w:sz="4" w:space="0" w:color="auto"/>
              <w:left w:val="single" w:sz="4" w:space="0" w:color="auto"/>
              <w:bottom w:val="single" w:sz="4" w:space="0" w:color="auto"/>
              <w:right w:val="single" w:sz="4" w:space="0" w:color="auto"/>
            </w:tcBorders>
            <w:vAlign w:val="center"/>
          </w:tcPr>
          <w:p w14:paraId="223E58C9" w14:textId="77777777" w:rsidR="00053137" w:rsidRDefault="00053137">
            <w:pPr>
              <w:widowControl/>
              <w:jc w:val="left"/>
              <w:rPr>
                <w:rFonts w:ascii="宋体" w:hAnsi="宋体" w:cs="宋体" w:hint="eastAsia"/>
                <w:color w:val="000000"/>
                <w:kern w:val="0"/>
                <w:sz w:val="22"/>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CE0D044" w14:textId="77777777" w:rsidR="00053137" w:rsidRDefault="00053137">
            <w:pPr>
              <w:widowControl/>
              <w:jc w:val="left"/>
              <w:rPr>
                <w:rFonts w:ascii="宋体" w:hAnsi="宋体" w:cs="宋体" w:hint="eastAsia"/>
                <w:color w:val="000000"/>
                <w:kern w:val="0"/>
                <w:sz w:val="22"/>
              </w:rPr>
            </w:pPr>
          </w:p>
        </w:tc>
        <w:tc>
          <w:tcPr>
            <w:tcW w:w="2740" w:type="dxa"/>
            <w:vMerge/>
            <w:tcBorders>
              <w:top w:val="single" w:sz="4" w:space="0" w:color="auto"/>
              <w:left w:val="single" w:sz="4" w:space="0" w:color="auto"/>
              <w:bottom w:val="single" w:sz="4" w:space="0" w:color="auto"/>
              <w:right w:val="single" w:sz="4" w:space="0" w:color="auto"/>
            </w:tcBorders>
            <w:vAlign w:val="center"/>
          </w:tcPr>
          <w:p w14:paraId="67A291D9" w14:textId="77777777" w:rsidR="00053137" w:rsidRDefault="00053137">
            <w:pPr>
              <w:widowControl/>
              <w:jc w:val="left"/>
              <w:rPr>
                <w:rFonts w:ascii="宋体" w:hAnsi="宋体" w:cs="宋体" w:hint="eastAsia"/>
                <w:color w:val="000000"/>
                <w:kern w:val="0"/>
                <w:sz w:val="22"/>
              </w:rPr>
            </w:pPr>
          </w:p>
        </w:tc>
        <w:tc>
          <w:tcPr>
            <w:tcW w:w="3780" w:type="dxa"/>
            <w:vMerge/>
            <w:tcBorders>
              <w:top w:val="single" w:sz="4" w:space="0" w:color="auto"/>
              <w:left w:val="single" w:sz="4" w:space="0" w:color="auto"/>
              <w:bottom w:val="single" w:sz="4" w:space="0" w:color="auto"/>
              <w:right w:val="single" w:sz="4" w:space="0" w:color="auto"/>
            </w:tcBorders>
            <w:vAlign w:val="center"/>
          </w:tcPr>
          <w:p w14:paraId="62C2272B" w14:textId="77777777" w:rsidR="00053137" w:rsidRDefault="00053137">
            <w:pPr>
              <w:widowControl/>
              <w:jc w:val="left"/>
              <w:rPr>
                <w:rFonts w:ascii="宋体" w:hAnsi="宋体" w:cs="宋体" w:hint="eastAsia"/>
                <w:color w:val="000000"/>
                <w:kern w:val="0"/>
                <w:sz w:val="22"/>
              </w:rPr>
            </w:pPr>
          </w:p>
        </w:tc>
        <w:tc>
          <w:tcPr>
            <w:tcW w:w="1424" w:type="dxa"/>
            <w:vMerge/>
            <w:tcBorders>
              <w:top w:val="single" w:sz="4" w:space="0" w:color="auto"/>
              <w:left w:val="single" w:sz="4" w:space="0" w:color="auto"/>
              <w:bottom w:val="single" w:sz="4" w:space="0" w:color="auto"/>
              <w:right w:val="single" w:sz="4" w:space="0" w:color="auto"/>
            </w:tcBorders>
            <w:vAlign w:val="center"/>
          </w:tcPr>
          <w:p w14:paraId="4D6587B1" w14:textId="77777777" w:rsidR="00053137" w:rsidRDefault="00053137">
            <w:pPr>
              <w:widowControl/>
              <w:jc w:val="left"/>
              <w:rPr>
                <w:rFonts w:ascii="宋体" w:hAnsi="宋体" w:cs="宋体" w:hint="eastAsia"/>
                <w:color w:val="000000"/>
                <w:kern w:val="0"/>
                <w:sz w:val="22"/>
              </w:rPr>
            </w:pPr>
          </w:p>
        </w:tc>
      </w:tr>
      <w:tr w:rsidR="00053137" w14:paraId="134A4A24" w14:textId="77777777">
        <w:trPr>
          <w:gridAfter w:val="1"/>
          <w:wAfter w:w="6" w:type="dxa"/>
          <w:trHeight w:val="851"/>
        </w:trPr>
        <w:tc>
          <w:tcPr>
            <w:tcW w:w="1080" w:type="dxa"/>
            <w:tcBorders>
              <w:top w:val="nil"/>
              <w:left w:val="single" w:sz="4" w:space="0" w:color="auto"/>
              <w:bottom w:val="single" w:sz="4" w:space="0" w:color="auto"/>
              <w:right w:val="single" w:sz="4" w:space="0" w:color="auto"/>
            </w:tcBorders>
            <w:vAlign w:val="center"/>
          </w:tcPr>
          <w:p w14:paraId="4640D060" w14:textId="77777777" w:rsidR="00053137" w:rsidRDefault="00000000">
            <w:pPr>
              <w:widowControl/>
              <w:jc w:val="center"/>
              <w:rPr>
                <w:rFonts w:ascii="宋体" w:hAnsi="宋体" w:cs="宋体" w:hint="eastAsia"/>
                <w:color w:val="000000"/>
                <w:kern w:val="0"/>
                <w:sz w:val="20"/>
                <w:szCs w:val="20"/>
              </w:rPr>
            </w:pPr>
            <w:bookmarkStart w:id="457" w:name="OLE_LINK2"/>
            <w:r>
              <w:rPr>
                <w:rFonts w:ascii="宋体" w:hAnsi="宋体" w:cs="宋体" w:hint="eastAsia"/>
                <w:color w:val="000000"/>
                <w:kern w:val="0"/>
                <w:sz w:val="20"/>
                <w:szCs w:val="20"/>
              </w:rPr>
              <w:t>1</w:t>
            </w:r>
          </w:p>
        </w:tc>
        <w:tc>
          <w:tcPr>
            <w:tcW w:w="2430" w:type="dxa"/>
            <w:tcBorders>
              <w:top w:val="nil"/>
              <w:left w:val="nil"/>
              <w:bottom w:val="single" w:sz="4" w:space="0" w:color="auto"/>
              <w:right w:val="single" w:sz="4" w:space="0" w:color="auto"/>
            </w:tcBorders>
            <w:vAlign w:val="center"/>
          </w:tcPr>
          <w:p w14:paraId="3F86CA8B"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40分</w:t>
            </w:r>
          </w:p>
        </w:tc>
        <w:tc>
          <w:tcPr>
            <w:tcW w:w="2268" w:type="dxa"/>
            <w:tcBorders>
              <w:top w:val="nil"/>
              <w:left w:val="nil"/>
              <w:bottom w:val="single" w:sz="4" w:space="0" w:color="auto"/>
              <w:right w:val="single" w:sz="4" w:space="0" w:color="auto"/>
            </w:tcBorders>
            <w:vAlign w:val="center"/>
          </w:tcPr>
          <w:p w14:paraId="3114FDE7"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招聘</w:t>
            </w:r>
          </w:p>
        </w:tc>
        <w:tc>
          <w:tcPr>
            <w:tcW w:w="2740" w:type="dxa"/>
            <w:tcBorders>
              <w:top w:val="nil"/>
              <w:left w:val="nil"/>
              <w:bottom w:val="single" w:sz="4" w:space="0" w:color="auto"/>
              <w:right w:val="single" w:sz="4" w:space="0" w:color="auto"/>
            </w:tcBorders>
            <w:vAlign w:val="center"/>
          </w:tcPr>
          <w:p w14:paraId="0D5D64BB" w14:textId="77777777" w:rsidR="00053137"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1、达成招聘指标</w:t>
            </w:r>
          </w:p>
        </w:tc>
        <w:tc>
          <w:tcPr>
            <w:tcW w:w="3780" w:type="dxa"/>
            <w:tcBorders>
              <w:top w:val="nil"/>
              <w:left w:val="nil"/>
              <w:bottom w:val="single" w:sz="4" w:space="0" w:color="auto"/>
              <w:right w:val="single" w:sz="4" w:space="0" w:color="auto"/>
            </w:tcBorders>
            <w:vAlign w:val="center"/>
          </w:tcPr>
          <w:p w14:paraId="52EE1D4B"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100%完成招聘指标，</w:t>
            </w:r>
            <w:proofErr w:type="gramStart"/>
            <w:r>
              <w:rPr>
                <w:rFonts w:ascii="宋体" w:hAnsi="宋体" w:cs="宋体" w:hint="eastAsia"/>
                <w:color w:val="000000"/>
                <w:kern w:val="0"/>
                <w:sz w:val="20"/>
                <w:szCs w:val="20"/>
              </w:rPr>
              <w:t>未完成扣40分</w:t>
            </w:r>
            <w:proofErr w:type="gramEnd"/>
            <w:r>
              <w:rPr>
                <w:rFonts w:ascii="宋体" w:hAnsi="宋体" w:cs="宋体"/>
                <w:color w:val="000000"/>
                <w:kern w:val="0"/>
                <w:sz w:val="20"/>
                <w:szCs w:val="20"/>
              </w:rPr>
              <w:t xml:space="preserve"> </w:t>
            </w:r>
          </w:p>
        </w:tc>
        <w:tc>
          <w:tcPr>
            <w:tcW w:w="1424" w:type="dxa"/>
            <w:tcBorders>
              <w:top w:val="nil"/>
              <w:left w:val="nil"/>
              <w:bottom w:val="single" w:sz="4" w:space="0" w:color="auto"/>
              <w:right w:val="single" w:sz="4" w:space="0" w:color="auto"/>
            </w:tcBorders>
            <w:noWrap/>
            <w:vAlign w:val="bottom"/>
          </w:tcPr>
          <w:p w14:paraId="13E6AB67"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053137" w14:paraId="39998DBC" w14:textId="77777777">
        <w:trPr>
          <w:gridAfter w:val="1"/>
          <w:wAfter w:w="6" w:type="dxa"/>
          <w:trHeight w:val="851"/>
        </w:trPr>
        <w:tc>
          <w:tcPr>
            <w:tcW w:w="1080" w:type="dxa"/>
            <w:vMerge w:val="restart"/>
            <w:tcBorders>
              <w:top w:val="nil"/>
              <w:left w:val="single" w:sz="4" w:space="0" w:color="auto"/>
              <w:bottom w:val="single" w:sz="4" w:space="0" w:color="auto"/>
              <w:right w:val="single" w:sz="4" w:space="0" w:color="auto"/>
            </w:tcBorders>
            <w:vAlign w:val="center"/>
          </w:tcPr>
          <w:p w14:paraId="240AF1A4"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2</w:t>
            </w:r>
          </w:p>
        </w:tc>
        <w:tc>
          <w:tcPr>
            <w:tcW w:w="2430" w:type="dxa"/>
            <w:vMerge w:val="restart"/>
            <w:tcBorders>
              <w:top w:val="nil"/>
              <w:left w:val="single" w:sz="4" w:space="0" w:color="auto"/>
              <w:bottom w:val="single" w:sz="4" w:space="0" w:color="auto"/>
              <w:right w:val="single" w:sz="4" w:space="0" w:color="auto"/>
            </w:tcBorders>
            <w:vAlign w:val="center"/>
          </w:tcPr>
          <w:p w14:paraId="52E4DAA6"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10分</w:t>
            </w:r>
          </w:p>
        </w:tc>
        <w:tc>
          <w:tcPr>
            <w:tcW w:w="2268" w:type="dxa"/>
            <w:vMerge w:val="restart"/>
            <w:tcBorders>
              <w:top w:val="nil"/>
              <w:left w:val="single" w:sz="4" w:space="0" w:color="auto"/>
              <w:bottom w:val="single" w:sz="4" w:space="0" w:color="auto"/>
              <w:right w:val="single" w:sz="4" w:space="0" w:color="auto"/>
            </w:tcBorders>
            <w:vAlign w:val="center"/>
          </w:tcPr>
          <w:p w14:paraId="30A4E361"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薪资个税</w:t>
            </w:r>
          </w:p>
        </w:tc>
        <w:tc>
          <w:tcPr>
            <w:tcW w:w="2740" w:type="dxa"/>
            <w:tcBorders>
              <w:top w:val="nil"/>
              <w:left w:val="nil"/>
              <w:bottom w:val="single" w:sz="4" w:space="0" w:color="auto"/>
              <w:right w:val="single" w:sz="4" w:space="0" w:color="auto"/>
            </w:tcBorders>
            <w:vAlign w:val="center"/>
          </w:tcPr>
          <w:p w14:paraId="40B3C83F" w14:textId="77777777" w:rsidR="00053137"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1、薪资发放及时、准确</w:t>
            </w:r>
          </w:p>
        </w:tc>
        <w:tc>
          <w:tcPr>
            <w:tcW w:w="3780" w:type="dxa"/>
            <w:tcBorders>
              <w:top w:val="nil"/>
              <w:left w:val="nil"/>
              <w:bottom w:val="single" w:sz="4" w:space="0" w:color="auto"/>
              <w:right w:val="single" w:sz="4" w:space="0" w:color="auto"/>
            </w:tcBorders>
            <w:vAlign w:val="center"/>
          </w:tcPr>
          <w:p w14:paraId="4C15E1B7"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薪资未按时发放的，出现一次扣减全部分值5分</w:t>
            </w:r>
          </w:p>
        </w:tc>
        <w:tc>
          <w:tcPr>
            <w:tcW w:w="1424" w:type="dxa"/>
            <w:tcBorders>
              <w:top w:val="nil"/>
              <w:left w:val="nil"/>
              <w:bottom w:val="single" w:sz="4" w:space="0" w:color="auto"/>
              <w:right w:val="single" w:sz="4" w:space="0" w:color="auto"/>
            </w:tcBorders>
            <w:noWrap/>
            <w:vAlign w:val="bottom"/>
          </w:tcPr>
          <w:p w14:paraId="7E811898"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053137" w14:paraId="6AB579E3" w14:textId="77777777">
        <w:trPr>
          <w:gridAfter w:val="1"/>
          <w:wAfter w:w="6" w:type="dxa"/>
          <w:trHeight w:val="851"/>
        </w:trPr>
        <w:tc>
          <w:tcPr>
            <w:tcW w:w="1080" w:type="dxa"/>
            <w:vMerge/>
            <w:tcBorders>
              <w:top w:val="nil"/>
              <w:left w:val="single" w:sz="4" w:space="0" w:color="auto"/>
              <w:bottom w:val="single" w:sz="4" w:space="0" w:color="auto"/>
              <w:right w:val="single" w:sz="4" w:space="0" w:color="auto"/>
            </w:tcBorders>
            <w:vAlign w:val="center"/>
          </w:tcPr>
          <w:p w14:paraId="52DF2B5B" w14:textId="77777777" w:rsidR="00053137" w:rsidRDefault="00053137">
            <w:pPr>
              <w:widowControl/>
              <w:jc w:val="left"/>
              <w:rPr>
                <w:rFonts w:ascii="宋体" w:hAnsi="宋体" w:cs="宋体" w:hint="eastAsia"/>
                <w:color w:val="000000"/>
                <w:kern w:val="0"/>
                <w:sz w:val="20"/>
                <w:szCs w:val="20"/>
              </w:rPr>
            </w:pPr>
          </w:p>
        </w:tc>
        <w:tc>
          <w:tcPr>
            <w:tcW w:w="2430" w:type="dxa"/>
            <w:vMerge/>
            <w:tcBorders>
              <w:top w:val="nil"/>
              <w:left w:val="single" w:sz="4" w:space="0" w:color="auto"/>
              <w:bottom w:val="single" w:sz="4" w:space="0" w:color="auto"/>
              <w:right w:val="single" w:sz="4" w:space="0" w:color="auto"/>
            </w:tcBorders>
            <w:vAlign w:val="center"/>
          </w:tcPr>
          <w:p w14:paraId="568F1587" w14:textId="77777777" w:rsidR="00053137" w:rsidRDefault="00053137">
            <w:pPr>
              <w:widowControl/>
              <w:jc w:val="left"/>
              <w:rPr>
                <w:rFonts w:ascii="宋体" w:hAnsi="宋体" w:cs="宋体" w:hint="eastAsia"/>
                <w:color w:val="000000"/>
                <w:kern w:val="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4A39C338" w14:textId="77777777" w:rsidR="00053137" w:rsidRDefault="00053137">
            <w:pPr>
              <w:widowControl/>
              <w:jc w:val="left"/>
              <w:rPr>
                <w:rFonts w:ascii="宋体" w:hAnsi="宋体" w:cs="宋体" w:hint="eastAsia"/>
                <w:color w:val="000000"/>
                <w:kern w:val="0"/>
                <w:sz w:val="20"/>
                <w:szCs w:val="20"/>
              </w:rPr>
            </w:pPr>
          </w:p>
        </w:tc>
        <w:tc>
          <w:tcPr>
            <w:tcW w:w="2740" w:type="dxa"/>
            <w:tcBorders>
              <w:top w:val="nil"/>
              <w:left w:val="nil"/>
              <w:bottom w:val="single" w:sz="4" w:space="0" w:color="auto"/>
              <w:right w:val="single" w:sz="4" w:space="0" w:color="auto"/>
            </w:tcBorders>
            <w:vAlign w:val="center"/>
          </w:tcPr>
          <w:p w14:paraId="250319C1"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 xml:space="preserve">2、个税正常缴纳 </w:t>
            </w:r>
          </w:p>
        </w:tc>
        <w:tc>
          <w:tcPr>
            <w:tcW w:w="3780" w:type="dxa"/>
            <w:tcBorders>
              <w:top w:val="nil"/>
              <w:left w:val="nil"/>
              <w:bottom w:val="single" w:sz="4" w:space="0" w:color="auto"/>
              <w:right w:val="single" w:sz="4" w:space="0" w:color="auto"/>
            </w:tcBorders>
            <w:vAlign w:val="center"/>
          </w:tcPr>
          <w:p w14:paraId="02FFD5DC"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个税没有按要求缴纳，有一人扣减全部分值5分</w:t>
            </w:r>
          </w:p>
        </w:tc>
        <w:tc>
          <w:tcPr>
            <w:tcW w:w="1424" w:type="dxa"/>
            <w:tcBorders>
              <w:top w:val="nil"/>
              <w:left w:val="nil"/>
              <w:bottom w:val="single" w:sz="4" w:space="0" w:color="auto"/>
              <w:right w:val="single" w:sz="4" w:space="0" w:color="auto"/>
            </w:tcBorders>
            <w:noWrap/>
            <w:vAlign w:val="bottom"/>
          </w:tcPr>
          <w:p w14:paraId="2BBC1D1C"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053137" w14:paraId="19558D1D" w14:textId="77777777">
        <w:trPr>
          <w:gridAfter w:val="1"/>
          <w:wAfter w:w="6" w:type="dxa"/>
          <w:trHeight w:val="851"/>
        </w:trPr>
        <w:tc>
          <w:tcPr>
            <w:tcW w:w="1080" w:type="dxa"/>
            <w:vMerge w:val="restart"/>
            <w:tcBorders>
              <w:top w:val="nil"/>
              <w:left w:val="single" w:sz="4" w:space="0" w:color="auto"/>
              <w:bottom w:val="single" w:sz="4" w:space="0" w:color="auto"/>
              <w:right w:val="single" w:sz="4" w:space="0" w:color="auto"/>
            </w:tcBorders>
            <w:vAlign w:val="center"/>
          </w:tcPr>
          <w:p w14:paraId="4F11EB94"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3</w:t>
            </w:r>
          </w:p>
        </w:tc>
        <w:tc>
          <w:tcPr>
            <w:tcW w:w="2430" w:type="dxa"/>
            <w:vMerge w:val="restart"/>
            <w:tcBorders>
              <w:top w:val="nil"/>
              <w:left w:val="single" w:sz="4" w:space="0" w:color="auto"/>
              <w:bottom w:val="single" w:sz="4" w:space="0" w:color="auto"/>
              <w:right w:val="single" w:sz="4" w:space="0" w:color="auto"/>
            </w:tcBorders>
            <w:vAlign w:val="center"/>
          </w:tcPr>
          <w:p w14:paraId="7D877F1A"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50分</w:t>
            </w:r>
          </w:p>
        </w:tc>
        <w:tc>
          <w:tcPr>
            <w:tcW w:w="2268" w:type="dxa"/>
            <w:vMerge w:val="restart"/>
            <w:tcBorders>
              <w:top w:val="nil"/>
              <w:left w:val="single" w:sz="4" w:space="0" w:color="auto"/>
              <w:bottom w:val="single" w:sz="4" w:space="0" w:color="auto"/>
              <w:right w:val="single" w:sz="4" w:space="0" w:color="auto"/>
            </w:tcBorders>
            <w:vAlign w:val="center"/>
          </w:tcPr>
          <w:p w14:paraId="52240FB1" w14:textId="77777777" w:rsidR="00053137" w:rsidRDefault="00000000">
            <w:pPr>
              <w:widowControl/>
              <w:jc w:val="center"/>
              <w:rPr>
                <w:rFonts w:ascii="宋体" w:hAnsi="宋体" w:cs="宋体" w:hint="eastAsia"/>
                <w:color w:val="000000"/>
                <w:kern w:val="0"/>
                <w:sz w:val="20"/>
                <w:szCs w:val="20"/>
              </w:rPr>
            </w:pPr>
            <w:r>
              <w:rPr>
                <w:rFonts w:ascii="宋体" w:hAnsi="宋体" w:cs="宋体" w:hint="eastAsia"/>
                <w:color w:val="000000"/>
                <w:kern w:val="0"/>
                <w:sz w:val="20"/>
                <w:szCs w:val="20"/>
              </w:rPr>
              <w:t>巡视管理</w:t>
            </w:r>
          </w:p>
        </w:tc>
        <w:tc>
          <w:tcPr>
            <w:tcW w:w="2740" w:type="dxa"/>
            <w:tcBorders>
              <w:top w:val="nil"/>
              <w:left w:val="nil"/>
              <w:bottom w:val="single" w:sz="4" w:space="0" w:color="auto"/>
              <w:right w:val="single" w:sz="4" w:space="0" w:color="auto"/>
            </w:tcBorders>
            <w:vAlign w:val="center"/>
          </w:tcPr>
          <w:p w14:paraId="4C7ACDE5" w14:textId="77777777" w:rsidR="00053137" w:rsidRDefault="00000000">
            <w:pPr>
              <w:widowControl/>
              <w:jc w:val="left"/>
              <w:rPr>
                <w:rFonts w:ascii="宋体" w:hAnsi="宋体" w:cs="宋体" w:hint="eastAsia"/>
                <w:color w:val="000000"/>
                <w:kern w:val="0"/>
                <w:sz w:val="20"/>
                <w:szCs w:val="20"/>
              </w:rPr>
            </w:pPr>
            <w:r>
              <w:rPr>
                <w:rFonts w:ascii="宋体" w:hAnsi="宋体" w:cs="宋体" w:hint="eastAsia"/>
                <w:color w:val="000000"/>
                <w:kern w:val="0"/>
                <w:sz w:val="20"/>
                <w:szCs w:val="20"/>
              </w:rPr>
              <w:t xml:space="preserve">1、完成防火巡查工作 </w:t>
            </w:r>
          </w:p>
        </w:tc>
        <w:tc>
          <w:tcPr>
            <w:tcW w:w="3780" w:type="dxa"/>
            <w:tcBorders>
              <w:top w:val="nil"/>
              <w:left w:val="nil"/>
              <w:bottom w:val="single" w:sz="4" w:space="0" w:color="auto"/>
              <w:right w:val="single" w:sz="4" w:space="0" w:color="auto"/>
            </w:tcBorders>
            <w:vAlign w:val="center"/>
          </w:tcPr>
          <w:p w14:paraId="1E39A6CE"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未按要求完成每月防火巡查的，扣30分（每次10分）</w:t>
            </w:r>
          </w:p>
        </w:tc>
        <w:tc>
          <w:tcPr>
            <w:tcW w:w="1424" w:type="dxa"/>
            <w:tcBorders>
              <w:top w:val="nil"/>
              <w:left w:val="nil"/>
              <w:bottom w:val="single" w:sz="4" w:space="0" w:color="auto"/>
              <w:right w:val="single" w:sz="4" w:space="0" w:color="auto"/>
            </w:tcBorders>
            <w:noWrap/>
            <w:vAlign w:val="bottom"/>
          </w:tcPr>
          <w:p w14:paraId="24C0F3CC"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053137" w14:paraId="2748E86C" w14:textId="77777777">
        <w:trPr>
          <w:gridAfter w:val="1"/>
          <w:wAfter w:w="6" w:type="dxa"/>
          <w:trHeight w:val="851"/>
        </w:trPr>
        <w:tc>
          <w:tcPr>
            <w:tcW w:w="1080" w:type="dxa"/>
            <w:vMerge/>
            <w:tcBorders>
              <w:top w:val="nil"/>
              <w:left w:val="single" w:sz="4" w:space="0" w:color="auto"/>
              <w:bottom w:val="single" w:sz="4" w:space="0" w:color="auto"/>
              <w:right w:val="single" w:sz="4" w:space="0" w:color="auto"/>
            </w:tcBorders>
            <w:vAlign w:val="center"/>
          </w:tcPr>
          <w:p w14:paraId="02134743" w14:textId="77777777" w:rsidR="00053137" w:rsidRDefault="00053137">
            <w:pPr>
              <w:widowControl/>
              <w:jc w:val="left"/>
              <w:rPr>
                <w:rFonts w:ascii="宋体" w:hAnsi="宋体" w:cs="宋体" w:hint="eastAsia"/>
                <w:color w:val="000000"/>
                <w:kern w:val="0"/>
                <w:sz w:val="20"/>
                <w:szCs w:val="20"/>
              </w:rPr>
            </w:pPr>
          </w:p>
        </w:tc>
        <w:tc>
          <w:tcPr>
            <w:tcW w:w="2430" w:type="dxa"/>
            <w:vMerge/>
            <w:tcBorders>
              <w:top w:val="nil"/>
              <w:left w:val="single" w:sz="4" w:space="0" w:color="auto"/>
              <w:bottom w:val="single" w:sz="4" w:space="0" w:color="auto"/>
              <w:right w:val="single" w:sz="4" w:space="0" w:color="auto"/>
            </w:tcBorders>
            <w:vAlign w:val="center"/>
          </w:tcPr>
          <w:p w14:paraId="38A191E2" w14:textId="77777777" w:rsidR="00053137" w:rsidRDefault="00053137">
            <w:pPr>
              <w:widowControl/>
              <w:jc w:val="left"/>
              <w:rPr>
                <w:rFonts w:ascii="宋体" w:hAnsi="宋体" w:cs="宋体" w:hint="eastAsia"/>
                <w:color w:val="000000"/>
                <w:kern w:val="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29665BF4" w14:textId="77777777" w:rsidR="00053137" w:rsidRDefault="00053137">
            <w:pPr>
              <w:widowControl/>
              <w:jc w:val="left"/>
              <w:rPr>
                <w:rFonts w:ascii="宋体" w:hAnsi="宋体" w:cs="宋体" w:hint="eastAsia"/>
                <w:color w:val="000000"/>
                <w:kern w:val="0"/>
                <w:sz w:val="20"/>
                <w:szCs w:val="20"/>
              </w:rPr>
            </w:pPr>
          </w:p>
        </w:tc>
        <w:tc>
          <w:tcPr>
            <w:tcW w:w="2740" w:type="dxa"/>
            <w:tcBorders>
              <w:top w:val="nil"/>
              <w:left w:val="nil"/>
              <w:bottom w:val="single" w:sz="4" w:space="0" w:color="auto"/>
              <w:right w:val="single" w:sz="4" w:space="0" w:color="auto"/>
            </w:tcBorders>
            <w:vAlign w:val="center"/>
          </w:tcPr>
          <w:p w14:paraId="56E269BE"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2、组织防火队员培训</w:t>
            </w:r>
          </w:p>
        </w:tc>
        <w:tc>
          <w:tcPr>
            <w:tcW w:w="3780" w:type="dxa"/>
            <w:tcBorders>
              <w:top w:val="nil"/>
              <w:left w:val="nil"/>
              <w:bottom w:val="single" w:sz="4" w:space="0" w:color="auto"/>
              <w:right w:val="single" w:sz="4" w:space="0" w:color="auto"/>
            </w:tcBorders>
            <w:vAlign w:val="center"/>
          </w:tcPr>
          <w:p w14:paraId="46FF9084"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对防火队员进行培训，未进行培训扣减10分</w:t>
            </w:r>
          </w:p>
        </w:tc>
        <w:tc>
          <w:tcPr>
            <w:tcW w:w="1424" w:type="dxa"/>
            <w:tcBorders>
              <w:top w:val="nil"/>
              <w:left w:val="nil"/>
              <w:bottom w:val="single" w:sz="4" w:space="0" w:color="auto"/>
              <w:right w:val="single" w:sz="4" w:space="0" w:color="auto"/>
            </w:tcBorders>
            <w:noWrap/>
            <w:vAlign w:val="bottom"/>
          </w:tcPr>
          <w:p w14:paraId="5557E068"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tr w:rsidR="00053137" w14:paraId="5EBFDBFF" w14:textId="77777777">
        <w:trPr>
          <w:gridAfter w:val="1"/>
          <w:wAfter w:w="6" w:type="dxa"/>
          <w:trHeight w:val="851"/>
        </w:trPr>
        <w:tc>
          <w:tcPr>
            <w:tcW w:w="1080" w:type="dxa"/>
            <w:vMerge/>
            <w:tcBorders>
              <w:top w:val="nil"/>
              <w:left w:val="single" w:sz="4" w:space="0" w:color="auto"/>
              <w:bottom w:val="single" w:sz="4" w:space="0" w:color="auto"/>
              <w:right w:val="single" w:sz="4" w:space="0" w:color="auto"/>
            </w:tcBorders>
            <w:vAlign w:val="center"/>
          </w:tcPr>
          <w:p w14:paraId="33094DA1" w14:textId="77777777" w:rsidR="00053137" w:rsidRDefault="00053137">
            <w:pPr>
              <w:widowControl/>
              <w:jc w:val="left"/>
              <w:rPr>
                <w:rFonts w:ascii="宋体" w:hAnsi="宋体" w:cs="宋体" w:hint="eastAsia"/>
                <w:color w:val="000000"/>
                <w:kern w:val="0"/>
                <w:sz w:val="20"/>
                <w:szCs w:val="20"/>
              </w:rPr>
            </w:pPr>
          </w:p>
        </w:tc>
        <w:tc>
          <w:tcPr>
            <w:tcW w:w="2430" w:type="dxa"/>
            <w:vMerge/>
            <w:tcBorders>
              <w:top w:val="nil"/>
              <w:left w:val="single" w:sz="4" w:space="0" w:color="auto"/>
              <w:bottom w:val="single" w:sz="4" w:space="0" w:color="auto"/>
              <w:right w:val="single" w:sz="4" w:space="0" w:color="auto"/>
            </w:tcBorders>
            <w:vAlign w:val="center"/>
          </w:tcPr>
          <w:p w14:paraId="06F3DD87" w14:textId="77777777" w:rsidR="00053137" w:rsidRDefault="00053137">
            <w:pPr>
              <w:widowControl/>
              <w:jc w:val="left"/>
              <w:rPr>
                <w:rFonts w:ascii="宋体" w:hAnsi="宋体" w:cs="宋体" w:hint="eastAsia"/>
                <w:color w:val="000000"/>
                <w:kern w:val="0"/>
                <w:sz w:val="20"/>
                <w:szCs w:val="20"/>
              </w:rPr>
            </w:pPr>
          </w:p>
        </w:tc>
        <w:tc>
          <w:tcPr>
            <w:tcW w:w="2268" w:type="dxa"/>
            <w:vMerge/>
            <w:tcBorders>
              <w:top w:val="nil"/>
              <w:left w:val="single" w:sz="4" w:space="0" w:color="auto"/>
              <w:bottom w:val="single" w:sz="4" w:space="0" w:color="auto"/>
              <w:right w:val="single" w:sz="4" w:space="0" w:color="auto"/>
            </w:tcBorders>
            <w:vAlign w:val="center"/>
          </w:tcPr>
          <w:p w14:paraId="548634D2" w14:textId="77777777" w:rsidR="00053137" w:rsidRDefault="00053137">
            <w:pPr>
              <w:widowControl/>
              <w:jc w:val="left"/>
              <w:rPr>
                <w:rFonts w:ascii="宋体" w:hAnsi="宋体" w:cs="宋体" w:hint="eastAsia"/>
                <w:color w:val="000000"/>
                <w:kern w:val="0"/>
                <w:sz w:val="20"/>
                <w:szCs w:val="20"/>
              </w:rPr>
            </w:pPr>
          </w:p>
        </w:tc>
        <w:tc>
          <w:tcPr>
            <w:tcW w:w="2740" w:type="dxa"/>
            <w:tcBorders>
              <w:top w:val="nil"/>
              <w:left w:val="nil"/>
              <w:bottom w:val="single" w:sz="4" w:space="0" w:color="auto"/>
              <w:right w:val="single" w:sz="4" w:space="0" w:color="auto"/>
            </w:tcBorders>
            <w:vAlign w:val="center"/>
          </w:tcPr>
          <w:p w14:paraId="3BA53FA5"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3、伙食标准是否达标</w:t>
            </w:r>
          </w:p>
        </w:tc>
        <w:tc>
          <w:tcPr>
            <w:tcW w:w="3780" w:type="dxa"/>
            <w:tcBorders>
              <w:top w:val="nil"/>
              <w:left w:val="nil"/>
              <w:bottom w:val="single" w:sz="4" w:space="0" w:color="auto"/>
              <w:right w:val="single" w:sz="4" w:space="0" w:color="auto"/>
            </w:tcBorders>
            <w:vAlign w:val="center"/>
          </w:tcPr>
          <w:p w14:paraId="4D87713C" w14:textId="77777777" w:rsidR="00053137" w:rsidRDefault="00000000">
            <w:pPr>
              <w:widowControl/>
              <w:rPr>
                <w:rFonts w:ascii="宋体" w:hAnsi="宋体" w:cs="宋体" w:hint="eastAsia"/>
                <w:color w:val="000000"/>
                <w:kern w:val="0"/>
                <w:sz w:val="20"/>
                <w:szCs w:val="20"/>
              </w:rPr>
            </w:pPr>
            <w:r>
              <w:rPr>
                <w:rFonts w:ascii="宋体" w:hAnsi="宋体" w:cs="宋体" w:hint="eastAsia"/>
                <w:color w:val="000000"/>
                <w:kern w:val="0"/>
                <w:sz w:val="20"/>
                <w:szCs w:val="20"/>
              </w:rPr>
              <w:t>队员伙食满意度10分</w:t>
            </w:r>
          </w:p>
        </w:tc>
        <w:tc>
          <w:tcPr>
            <w:tcW w:w="1424" w:type="dxa"/>
            <w:tcBorders>
              <w:top w:val="nil"/>
              <w:left w:val="nil"/>
              <w:bottom w:val="single" w:sz="4" w:space="0" w:color="auto"/>
              <w:right w:val="single" w:sz="4" w:space="0" w:color="auto"/>
            </w:tcBorders>
            <w:noWrap/>
            <w:vAlign w:val="bottom"/>
          </w:tcPr>
          <w:p w14:paraId="600FF1E6" w14:textId="77777777" w:rsidR="00053137"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 xml:space="preserve">　</w:t>
            </w:r>
          </w:p>
        </w:tc>
      </w:tr>
      <w:bookmarkEnd w:id="456"/>
      <w:bookmarkEnd w:id="457"/>
    </w:tbl>
    <w:p w14:paraId="01679E81" w14:textId="77777777" w:rsidR="00053137" w:rsidRDefault="00053137">
      <w:pPr>
        <w:spacing w:line="360" w:lineRule="auto"/>
        <w:rPr>
          <w:rFonts w:ascii="等线" w:hAnsi="等线" w:hint="eastAsia"/>
          <w:sz w:val="24"/>
        </w:rPr>
        <w:sectPr w:rsidR="00053137">
          <w:pgSz w:w="16838" w:h="11906" w:orient="landscape"/>
          <w:pgMar w:top="2127" w:right="1080" w:bottom="1841" w:left="1080" w:header="851" w:footer="907" w:gutter="0"/>
          <w:cols w:space="425"/>
          <w:docGrid w:type="lines" w:linePitch="312"/>
        </w:sectPr>
      </w:pPr>
    </w:p>
    <w:p w14:paraId="7F387EAB" w14:textId="77777777" w:rsidR="00053137" w:rsidRDefault="00000000">
      <w:pPr>
        <w:spacing w:line="360" w:lineRule="auto"/>
        <w:jc w:val="center"/>
        <w:outlineLvl w:val="0"/>
        <w:rPr>
          <w:rFonts w:ascii="宋体" w:hAnsi="宋体" w:cs="宋体" w:hint="eastAsia"/>
          <w:b/>
          <w:sz w:val="36"/>
          <w:szCs w:val="36"/>
        </w:rPr>
      </w:pPr>
      <w:bookmarkStart w:id="458" w:name="_Toc97371947"/>
      <w:bookmarkStart w:id="459" w:name="_Hlk148101216"/>
      <w:r>
        <w:rPr>
          <w:rFonts w:ascii="宋体" w:hAnsi="宋体" w:cs="宋体" w:hint="eastAsia"/>
          <w:b/>
          <w:sz w:val="36"/>
          <w:szCs w:val="36"/>
        </w:rPr>
        <w:lastRenderedPageBreak/>
        <w:t>第六章   响应文件格式</w:t>
      </w:r>
      <w:bookmarkEnd w:id="458"/>
    </w:p>
    <w:p w14:paraId="35607516" w14:textId="77777777" w:rsidR="00053137" w:rsidRDefault="00053137">
      <w:pPr>
        <w:widowControl/>
        <w:spacing w:line="360" w:lineRule="auto"/>
        <w:jc w:val="left"/>
        <w:rPr>
          <w:rFonts w:ascii="宋体" w:hAnsi="宋体" w:cs="宋体" w:hint="eastAsia"/>
          <w:b/>
          <w:sz w:val="24"/>
        </w:rPr>
      </w:pPr>
    </w:p>
    <w:p w14:paraId="5078A1E3" w14:textId="77777777" w:rsidR="00053137" w:rsidRDefault="00000000">
      <w:pPr>
        <w:tabs>
          <w:tab w:val="left" w:pos="900"/>
          <w:tab w:val="left" w:pos="1980"/>
        </w:tabs>
        <w:snapToGrid w:val="0"/>
        <w:spacing w:line="360" w:lineRule="auto"/>
        <w:ind w:left="142"/>
        <w:rPr>
          <w:rFonts w:ascii="宋体" w:hAnsi="宋体" w:cs="宋体" w:hint="eastAsia"/>
          <w:b/>
          <w:kern w:val="0"/>
          <w:sz w:val="24"/>
        </w:rPr>
      </w:pPr>
      <w:r>
        <w:rPr>
          <w:rFonts w:ascii="宋体" w:hAnsi="宋体" w:cs="宋体" w:hint="eastAsia"/>
          <w:b/>
          <w:kern w:val="0"/>
          <w:sz w:val="24"/>
        </w:rPr>
        <w:t>供应商编制文件须知</w:t>
      </w:r>
    </w:p>
    <w:p w14:paraId="3EE75396" w14:textId="77777777" w:rsidR="00053137"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4B7E7E54" w14:textId="77777777" w:rsidR="00053137"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4EC13861" w14:textId="77777777" w:rsidR="00053137"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659CAF3D" w14:textId="77777777" w:rsidR="00053137" w:rsidRDefault="00053137">
      <w:pPr>
        <w:tabs>
          <w:tab w:val="left" w:pos="900"/>
          <w:tab w:val="left" w:pos="1980"/>
        </w:tabs>
        <w:snapToGrid w:val="0"/>
        <w:spacing w:line="360" w:lineRule="auto"/>
        <w:ind w:left="142"/>
        <w:rPr>
          <w:rFonts w:ascii="宋体" w:hAnsi="宋体" w:cs="宋体" w:hint="eastAsia"/>
          <w:sz w:val="24"/>
        </w:rPr>
      </w:pPr>
    </w:p>
    <w:p w14:paraId="46FB945F" w14:textId="77777777" w:rsidR="00053137" w:rsidRDefault="00000000">
      <w:pPr>
        <w:widowControl/>
        <w:jc w:val="left"/>
        <w:rPr>
          <w:rFonts w:ascii="宋体" w:hAnsi="宋体" w:cs="宋体" w:hint="eastAsia"/>
          <w:sz w:val="24"/>
        </w:rPr>
      </w:pPr>
      <w:r>
        <w:rPr>
          <w:rFonts w:ascii="宋体" w:hAnsi="宋体" w:cs="宋体" w:hint="eastAsia"/>
          <w:sz w:val="24"/>
        </w:rPr>
        <w:br w:type="page"/>
      </w:r>
      <w:bookmarkStart w:id="460" w:name="_Hlk144105526"/>
    </w:p>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14:paraId="3C77D8DA" w14:textId="77777777" w:rsidR="00053137" w:rsidRDefault="00000000">
      <w:pPr>
        <w:rPr>
          <w:rFonts w:ascii="宋体" w:hAnsi="宋体" w:cs="宋体" w:hint="eastAsia"/>
          <w:b/>
          <w:sz w:val="24"/>
        </w:rPr>
      </w:pPr>
      <w:r>
        <w:rPr>
          <w:rFonts w:ascii="宋体" w:hAnsi="宋体" w:cs="宋体" w:hint="eastAsia"/>
          <w:b/>
          <w:spacing w:val="20"/>
          <w:sz w:val="24"/>
        </w:rPr>
        <w:lastRenderedPageBreak/>
        <w:t>响应文件</w:t>
      </w:r>
      <w:r>
        <w:rPr>
          <w:rFonts w:ascii="宋体" w:hAnsi="宋体" w:cs="宋体" w:hint="eastAsia"/>
          <w:b/>
          <w:sz w:val="24"/>
        </w:rPr>
        <w:t>封面（非实质性格式）</w:t>
      </w:r>
    </w:p>
    <w:p w14:paraId="5CC702F4" w14:textId="77777777" w:rsidR="00053137" w:rsidRDefault="00053137">
      <w:pPr>
        <w:jc w:val="center"/>
        <w:rPr>
          <w:rFonts w:ascii="宋体" w:hAnsi="宋体" w:cs="宋体" w:hint="eastAsia"/>
          <w:szCs w:val="21"/>
        </w:rPr>
      </w:pPr>
    </w:p>
    <w:p w14:paraId="59C929B9" w14:textId="77777777" w:rsidR="00053137" w:rsidRDefault="00053137">
      <w:pPr>
        <w:jc w:val="center"/>
        <w:rPr>
          <w:rFonts w:ascii="宋体" w:hAnsi="宋体" w:cs="宋体" w:hint="eastAsia"/>
          <w:b/>
          <w:spacing w:val="60"/>
          <w:sz w:val="84"/>
          <w:szCs w:val="84"/>
        </w:rPr>
      </w:pPr>
    </w:p>
    <w:p w14:paraId="15528B4E" w14:textId="77777777" w:rsidR="00053137" w:rsidRDefault="00000000">
      <w:pPr>
        <w:jc w:val="center"/>
        <w:rPr>
          <w:rFonts w:ascii="宋体" w:hAnsi="宋体" w:cs="宋体" w:hint="eastAsia"/>
          <w:b/>
          <w:spacing w:val="60"/>
          <w:sz w:val="84"/>
          <w:szCs w:val="84"/>
        </w:rPr>
      </w:pPr>
      <w:r>
        <w:rPr>
          <w:rFonts w:ascii="宋体" w:hAnsi="宋体" w:cs="宋体" w:hint="eastAsia"/>
          <w:b/>
          <w:spacing w:val="60"/>
          <w:sz w:val="84"/>
          <w:szCs w:val="84"/>
        </w:rPr>
        <w:t>响 应 文 件</w:t>
      </w:r>
    </w:p>
    <w:p w14:paraId="1AB6F4CC" w14:textId="77777777" w:rsidR="00053137" w:rsidRDefault="00053137">
      <w:pPr>
        <w:jc w:val="center"/>
        <w:rPr>
          <w:rFonts w:ascii="宋体" w:hAnsi="宋体" w:cs="宋体" w:hint="eastAsia"/>
          <w:b/>
          <w:spacing w:val="60"/>
          <w:sz w:val="52"/>
          <w:szCs w:val="52"/>
        </w:rPr>
      </w:pPr>
    </w:p>
    <w:p w14:paraId="77D9F831" w14:textId="77777777" w:rsidR="00053137" w:rsidRDefault="00053137">
      <w:pPr>
        <w:ind w:firstLineChars="150" w:firstLine="542"/>
        <w:rPr>
          <w:rFonts w:ascii="宋体" w:hAnsi="宋体" w:cs="宋体" w:hint="eastAsia"/>
          <w:b/>
          <w:spacing w:val="20"/>
          <w:sz w:val="32"/>
          <w:szCs w:val="32"/>
        </w:rPr>
      </w:pPr>
    </w:p>
    <w:p w14:paraId="001377F3" w14:textId="77777777" w:rsidR="00053137" w:rsidRDefault="00053137">
      <w:pPr>
        <w:ind w:firstLineChars="150" w:firstLine="542"/>
        <w:rPr>
          <w:rFonts w:ascii="宋体" w:hAnsi="宋体" w:cs="宋体" w:hint="eastAsia"/>
          <w:b/>
          <w:spacing w:val="20"/>
          <w:sz w:val="32"/>
          <w:szCs w:val="32"/>
        </w:rPr>
      </w:pPr>
    </w:p>
    <w:p w14:paraId="05ED5A68" w14:textId="77777777" w:rsidR="00053137" w:rsidRDefault="00053137">
      <w:pPr>
        <w:ind w:firstLineChars="150" w:firstLine="542"/>
        <w:rPr>
          <w:rFonts w:ascii="宋体" w:hAnsi="宋体" w:cs="宋体" w:hint="eastAsia"/>
          <w:b/>
          <w:spacing w:val="20"/>
          <w:sz w:val="32"/>
          <w:szCs w:val="32"/>
        </w:rPr>
      </w:pPr>
    </w:p>
    <w:p w14:paraId="7DB1F2F0" w14:textId="77777777" w:rsidR="00053137" w:rsidRDefault="00053137">
      <w:pPr>
        <w:ind w:firstLineChars="150" w:firstLine="542"/>
        <w:rPr>
          <w:rFonts w:ascii="宋体" w:hAnsi="宋体" w:cs="宋体" w:hint="eastAsia"/>
          <w:b/>
          <w:spacing w:val="20"/>
          <w:sz w:val="32"/>
          <w:szCs w:val="32"/>
        </w:rPr>
      </w:pPr>
    </w:p>
    <w:p w14:paraId="2EC1E0A9" w14:textId="77777777" w:rsidR="00053137" w:rsidRDefault="00053137">
      <w:pPr>
        <w:ind w:firstLineChars="150" w:firstLine="542"/>
        <w:rPr>
          <w:rFonts w:ascii="宋体" w:hAnsi="宋体" w:cs="宋体" w:hint="eastAsia"/>
          <w:b/>
          <w:spacing w:val="20"/>
          <w:sz w:val="32"/>
          <w:szCs w:val="32"/>
        </w:rPr>
      </w:pPr>
    </w:p>
    <w:p w14:paraId="5ED48464" w14:textId="77777777" w:rsidR="00053137" w:rsidRDefault="00053137">
      <w:pPr>
        <w:ind w:firstLineChars="150" w:firstLine="542"/>
        <w:rPr>
          <w:rFonts w:ascii="宋体" w:hAnsi="宋体" w:cs="宋体" w:hint="eastAsia"/>
          <w:b/>
          <w:spacing w:val="20"/>
          <w:sz w:val="32"/>
          <w:szCs w:val="32"/>
        </w:rPr>
      </w:pPr>
    </w:p>
    <w:p w14:paraId="19E7D7BB" w14:textId="77777777" w:rsidR="00053137" w:rsidRDefault="00053137">
      <w:pPr>
        <w:ind w:firstLineChars="150" w:firstLine="542"/>
        <w:rPr>
          <w:rFonts w:ascii="宋体" w:hAnsi="宋体" w:cs="宋体" w:hint="eastAsia"/>
          <w:b/>
          <w:spacing w:val="20"/>
          <w:sz w:val="32"/>
          <w:szCs w:val="32"/>
        </w:rPr>
      </w:pPr>
    </w:p>
    <w:p w14:paraId="6E4BEDE2" w14:textId="77777777" w:rsidR="00053137"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71F1E5D8" w14:textId="77777777" w:rsidR="00053137"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w:t>
      </w:r>
    </w:p>
    <w:p w14:paraId="680B7B4A" w14:textId="77777777" w:rsidR="00053137" w:rsidRDefault="00053137">
      <w:pPr>
        <w:ind w:firstLineChars="150" w:firstLine="542"/>
        <w:rPr>
          <w:rFonts w:ascii="宋体" w:hAnsi="宋体" w:cs="宋体" w:hint="eastAsia"/>
          <w:b/>
          <w:spacing w:val="20"/>
          <w:sz w:val="32"/>
          <w:szCs w:val="32"/>
        </w:rPr>
      </w:pPr>
    </w:p>
    <w:p w14:paraId="1B85AE69" w14:textId="77777777" w:rsidR="00053137" w:rsidRDefault="00053137">
      <w:pPr>
        <w:ind w:firstLineChars="150" w:firstLine="542"/>
        <w:rPr>
          <w:rFonts w:ascii="宋体" w:hAnsi="宋体" w:cs="宋体" w:hint="eastAsia"/>
          <w:b/>
          <w:spacing w:val="20"/>
          <w:sz w:val="32"/>
          <w:szCs w:val="32"/>
        </w:rPr>
      </w:pPr>
    </w:p>
    <w:p w14:paraId="7280B487" w14:textId="77777777" w:rsidR="00053137" w:rsidRDefault="00053137">
      <w:pPr>
        <w:jc w:val="center"/>
        <w:rPr>
          <w:rFonts w:ascii="宋体" w:hAnsi="宋体" w:cs="宋体" w:hint="eastAsia"/>
          <w:b/>
          <w:sz w:val="32"/>
          <w:szCs w:val="32"/>
        </w:rPr>
      </w:pPr>
    </w:p>
    <w:p w14:paraId="4E9A9CB2" w14:textId="77777777" w:rsidR="00053137" w:rsidRDefault="00053137">
      <w:pPr>
        <w:jc w:val="center"/>
        <w:rPr>
          <w:rFonts w:ascii="宋体" w:hAnsi="宋体" w:cs="宋体" w:hint="eastAsia"/>
          <w:b/>
          <w:sz w:val="32"/>
          <w:szCs w:val="32"/>
        </w:rPr>
      </w:pPr>
    </w:p>
    <w:p w14:paraId="1C7A4A08" w14:textId="77777777" w:rsidR="00053137" w:rsidRDefault="00053137">
      <w:pPr>
        <w:jc w:val="center"/>
        <w:rPr>
          <w:rFonts w:ascii="宋体" w:hAnsi="宋体" w:cs="宋体" w:hint="eastAsia"/>
          <w:b/>
          <w:sz w:val="32"/>
          <w:szCs w:val="32"/>
        </w:rPr>
      </w:pPr>
    </w:p>
    <w:p w14:paraId="1A76E7EE" w14:textId="77777777" w:rsidR="00053137" w:rsidRDefault="00053137">
      <w:pPr>
        <w:jc w:val="center"/>
        <w:rPr>
          <w:rFonts w:ascii="宋体" w:hAnsi="宋体" w:cs="宋体" w:hint="eastAsia"/>
          <w:b/>
          <w:spacing w:val="20"/>
          <w:sz w:val="32"/>
          <w:szCs w:val="32"/>
        </w:rPr>
      </w:pPr>
    </w:p>
    <w:p w14:paraId="5EAC52D3" w14:textId="77777777" w:rsidR="00053137" w:rsidRDefault="00053137">
      <w:pPr>
        <w:jc w:val="center"/>
        <w:rPr>
          <w:rFonts w:ascii="宋体" w:hAnsi="宋体" w:cs="宋体" w:hint="eastAsia"/>
          <w:b/>
          <w:spacing w:val="20"/>
          <w:sz w:val="32"/>
          <w:szCs w:val="32"/>
        </w:rPr>
      </w:pPr>
    </w:p>
    <w:p w14:paraId="13F25FCB" w14:textId="77777777" w:rsidR="00053137" w:rsidRDefault="00053137">
      <w:pPr>
        <w:spacing w:line="360" w:lineRule="auto"/>
        <w:ind w:firstLineChars="200" w:firstLine="723"/>
        <w:jc w:val="left"/>
        <w:rPr>
          <w:rFonts w:ascii="宋体" w:hAnsi="宋体" w:cs="宋体" w:hint="eastAsia"/>
          <w:b/>
          <w:spacing w:val="20"/>
          <w:sz w:val="32"/>
          <w:szCs w:val="32"/>
        </w:rPr>
      </w:pPr>
    </w:p>
    <w:p w14:paraId="54519AE1" w14:textId="77777777" w:rsidR="00053137" w:rsidRDefault="00000000">
      <w:pPr>
        <w:spacing w:line="360" w:lineRule="auto"/>
        <w:ind w:firstLineChars="200" w:firstLine="723"/>
        <w:jc w:val="left"/>
        <w:rPr>
          <w:rFonts w:ascii="宋体" w:hAnsi="宋体" w:cs="宋体" w:hint="eastAsia"/>
          <w:b/>
          <w:spacing w:val="20"/>
          <w:sz w:val="32"/>
          <w:szCs w:val="32"/>
        </w:rPr>
      </w:pPr>
      <w:r>
        <w:rPr>
          <w:rFonts w:ascii="宋体" w:hAnsi="宋体" w:cs="宋体" w:hint="eastAsia"/>
          <w:b/>
          <w:spacing w:val="20"/>
          <w:sz w:val="32"/>
          <w:szCs w:val="32"/>
        </w:rPr>
        <w:t>供应商名称：</w:t>
      </w:r>
    </w:p>
    <w:p w14:paraId="59AF830D" w14:textId="77777777" w:rsidR="00053137" w:rsidRDefault="00000000">
      <w:pPr>
        <w:spacing w:line="360" w:lineRule="auto"/>
        <w:ind w:firstLineChars="200" w:firstLine="723"/>
        <w:jc w:val="left"/>
        <w:rPr>
          <w:rFonts w:ascii="宋体" w:hAnsi="宋体" w:cs="宋体" w:hint="eastAsia"/>
          <w:b/>
          <w:spacing w:val="20"/>
          <w:sz w:val="32"/>
          <w:szCs w:val="32"/>
        </w:rPr>
      </w:pPr>
      <w:r>
        <w:rPr>
          <w:rFonts w:ascii="宋体" w:hAnsi="宋体" w:cs="宋体" w:hint="eastAsia"/>
          <w:b/>
          <w:spacing w:val="20"/>
          <w:sz w:val="32"/>
          <w:szCs w:val="32"/>
        </w:rPr>
        <w:t>供应商地址：</w:t>
      </w:r>
      <w:r>
        <w:rPr>
          <w:rFonts w:ascii="宋体" w:hAnsi="宋体" w:cs="宋体"/>
          <w:b/>
          <w:spacing w:val="20"/>
          <w:sz w:val="32"/>
          <w:szCs w:val="32"/>
        </w:rPr>
        <w:t xml:space="preserve"> </w:t>
      </w:r>
    </w:p>
    <w:p w14:paraId="3D437758" w14:textId="77777777" w:rsidR="00053137" w:rsidRDefault="00053137">
      <w:pPr>
        <w:spacing w:line="360" w:lineRule="auto"/>
        <w:ind w:firstLineChars="200" w:firstLine="723"/>
        <w:jc w:val="left"/>
        <w:rPr>
          <w:rFonts w:ascii="宋体" w:hAnsi="宋体" w:cs="宋体" w:hint="eastAsia"/>
          <w:b/>
          <w:spacing w:val="20"/>
          <w:sz w:val="32"/>
          <w:szCs w:val="32"/>
        </w:rPr>
      </w:pPr>
    </w:p>
    <w:p w14:paraId="60463AD7" w14:textId="77777777" w:rsidR="00053137" w:rsidRDefault="00053137">
      <w:pPr>
        <w:pStyle w:val="21"/>
        <w:ind w:firstLine="480"/>
      </w:pPr>
    </w:p>
    <w:p w14:paraId="014C3C13" w14:textId="77777777" w:rsidR="00053137" w:rsidRDefault="00053137">
      <w:pPr>
        <w:jc w:val="center"/>
        <w:rPr>
          <w:rFonts w:ascii="宋体" w:hAnsi="宋体" w:cs="宋体" w:hint="eastAsia"/>
          <w:b/>
          <w:sz w:val="32"/>
          <w:szCs w:val="32"/>
        </w:rPr>
      </w:pPr>
    </w:p>
    <w:p w14:paraId="64A962F1"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b/>
          <w:spacing w:val="20"/>
          <w:sz w:val="32"/>
          <w:szCs w:val="32"/>
        </w:rPr>
        <w:br w:type="page"/>
      </w:r>
      <w:r>
        <w:rPr>
          <w:rFonts w:ascii="宋体" w:hAnsi="宋体" w:cs="宋体" w:hint="eastAsia"/>
          <w:color w:val="000000"/>
          <w:sz w:val="24"/>
          <w:szCs w:val="20"/>
        </w:rPr>
        <w:lastRenderedPageBreak/>
        <w:t>1 满足《中华人民共和国政府采购法》第二十二条规定</w:t>
      </w:r>
    </w:p>
    <w:p w14:paraId="5145A0AD"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1-1营业执照等证明文件</w:t>
      </w:r>
    </w:p>
    <w:p w14:paraId="7731EC14" w14:textId="77777777" w:rsidR="00053137" w:rsidRDefault="00053137">
      <w:pPr>
        <w:tabs>
          <w:tab w:val="left" w:pos="1080"/>
        </w:tabs>
        <w:snapToGrid w:val="0"/>
        <w:rPr>
          <w:rFonts w:ascii="宋体" w:hAnsi="宋体" w:cs="宋体" w:hint="eastAsia"/>
          <w:sz w:val="24"/>
        </w:rPr>
      </w:pPr>
    </w:p>
    <w:p w14:paraId="513AB64C" w14:textId="77777777" w:rsidR="00053137" w:rsidRDefault="00000000">
      <w:pPr>
        <w:spacing w:line="360" w:lineRule="auto"/>
        <w:outlineLvl w:val="2"/>
        <w:rPr>
          <w:rFonts w:ascii="宋体" w:hAnsi="宋体" w:cs="宋体" w:hint="eastAsia"/>
          <w:bCs/>
          <w:color w:val="000000"/>
        </w:rPr>
      </w:pPr>
      <w:r>
        <w:rPr>
          <w:rFonts w:ascii="宋体" w:hAnsi="宋体" w:cs="宋体" w:hint="eastAsia"/>
          <w:color w:val="000000"/>
          <w:sz w:val="24"/>
        </w:rPr>
        <w:br w:type="page"/>
      </w:r>
      <w:r>
        <w:rPr>
          <w:rFonts w:ascii="宋体" w:hAnsi="宋体" w:cs="宋体" w:hint="eastAsia"/>
          <w:color w:val="000000"/>
          <w:sz w:val="24"/>
          <w:szCs w:val="20"/>
        </w:rPr>
        <w:lastRenderedPageBreak/>
        <w:t>1-2 供应商资格声明书</w:t>
      </w:r>
    </w:p>
    <w:p w14:paraId="54706557" w14:textId="77777777" w:rsidR="00053137" w:rsidRDefault="00000000">
      <w:pPr>
        <w:jc w:val="center"/>
        <w:rPr>
          <w:rFonts w:ascii="宋体" w:hAnsi="宋体" w:cs="宋体" w:hint="eastAsia"/>
          <w:b/>
          <w:color w:val="000000"/>
          <w:sz w:val="36"/>
          <w:szCs w:val="36"/>
        </w:rPr>
      </w:pPr>
      <w:r>
        <w:rPr>
          <w:rFonts w:ascii="宋体" w:hAnsi="宋体" w:cs="宋体" w:hint="eastAsia"/>
          <w:b/>
          <w:color w:val="000000"/>
          <w:sz w:val="36"/>
          <w:szCs w:val="36"/>
        </w:rPr>
        <w:t>供应商资格声明书</w:t>
      </w:r>
    </w:p>
    <w:p w14:paraId="76EC8B60" w14:textId="77777777" w:rsidR="00053137" w:rsidRDefault="00053137">
      <w:pPr>
        <w:tabs>
          <w:tab w:val="left" w:pos="5580"/>
        </w:tabs>
        <w:spacing w:line="360" w:lineRule="auto"/>
        <w:rPr>
          <w:rFonts w:ascii="宋体" w:hAnsi="宋体" w:cs="宋体" w:hint="eastAsia"/>
          <w:sz w:val="24"/>
        </w:rPr>
      </w:pPr>
    </w:p>
    <w:p w14:paraId="6BABDABB"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3AF337B0" w14:textId="77777777" w:rsidR="00053137"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1FAC293D"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具有良好的商业信誉和健全的财务会计制度；</w:t>
      </w:r>
    </w:p>
    <w:p w14:paraId="2AB6DBE2"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具有履行合同所必需的设备和专业技术能力；</w:t>
      </w:r>
    </w:p>
    <w:p w14:paraId="441E34F5"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有依法缴纳税收和社会保障资金的良好记录；</w:t>
      </w:r>
    </w:p>
    <w:p w14:paraId="55E27C43"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C5E756"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我单位不属于政府采购法律、行政法规规定的公益一类事业单位、或使用事业编制且由财政拨款保障的群团组织（仅适用于政府购买服务项目）；</w:t>
      </w:r>
    </w:p>
    <w:p w14:paraId="7F48B5A4"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我单位不存在为采购项目提供整体设计、规范编制或者项目管理、监理、检测等服务后，再参加该采购项目的其他采购活动的情形（单一来源采购项目除外）；</w:t>
      </w:r>
    </w:p>
    <w:p w14:paraId="236D47E5" w14:textId="77777777" w:rsidR="00053137" w:rsidRDefault="00000000">
      <w:pPr>
        <w:numPr>
          <w:ilvl w:val="0"/>
          <w:numId w:val="12"/>
        </w:numPr>
        <w:spacing w:line="360" w:lineRule="auto"/>
        <w:ind w:left="1134"/>
        <w:rPr>
          <w:rFonts w:ascii="宋体" w:hAnsi="宋体" w:cs="宋体" w:hint="eastAsia"/>
          <w:sz w:val="24"/>
          <w:szCs w:val="22"/>
        </w:rPr>
      </w:pPr>
      <w:r>
        <w:rPr>
          <w:rFonts w:ascii="宋体" w:hAnsi="宋体" w:cs="宋体"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1"/>
        <w:gridCol w:w="2974"/>
      </w:tblGrid>
      <w:tr w:rsidR="00053137" w14:paraId="55EE9ACA" w14:textId="77777777">
        <w:trPr>
          <w:trHeight w:val="430"/>
          <w:jc w:val="center"/>
        </w:trPr>
        <w:tc>
          <w:tcPr>
            <w:tcW w:w="950" w:type="dxa"/>
            <w:vAlign w:val="center"/>
          </w:tcPr>
          <w:p w14:paraId="326BE4A6" w14:textId="77777777" w:rsidR="00053137"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702F8094" w14:textId="77777777" w:rsidR="00053137"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6964AA85" w14:textId="77777777" w:rsidR="00053137" w:rsidRDefault="00000000">
            <w:pPr>
              <w:jc w:val="center"/>
              <w:rPr>
                <w:rFonts w:ascii="宋体" w:hAnsi="宋体" w:cs="宋体" w:hint="eastAsia"/>
                <w:sz w:val="24"/>
              </w:rPr>
            </w:pPr>
            <w:r>
              <w:rPr>
                <w:rFonts w:ascii="宋体" w:hAnsi="宋体" w:cs="宋体" w:hint="eastAsia"/>
                <w:sz w:val="24"/>
              </w:rPr>
              <w:t>相互关系</w:t>
            </w:r>
          </w:p>
        </w:tc>
      </w:tr>
      <w:tr w:rsidR="00053137" w14:paraId="1A23F546" w14:textId="77777777">
        <w:trPr>
          <w:trHeight w:val="430"/>
          <w:jc w:val="center"/>
        </w:trPr>
        <w:tc>
          <w:tcPr>
            <w:tcW w:w="950" w:type="dxa"/>
            <w:vAlign w:val="center"/>
          </w:tcPr>
          <w:p w14:paraId="3DB5157E" w14:textId="77777777" w:rsidR="00053137"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67066201" w14:textId="77777777" w:rsidR="00053137" w:rsidRDefault="00053137">
            <w:pPr>
              <w:jc w:val="center"/>
              <w:rPr>
                <w:rFonts w:ascii="宋体" w:hAnsi="宋体" w:cs="宋体" w:hint="eastAsia"/>
                <w:sz w:val="24"/>
              </w:rPr>
            </w:pPr>
          </w:p>
        </w:tc>
        <w:tc>
          <w:tcPr>
            <w:tcW w:w="2976" w:type="dxa"/>
            <w:vAlign w:val="center"/>
          </w:tcPr>
          <w:p w14:paraId="7AEABB64" w14:textId="77777777" w:rsidR="00053137" w:rsidRDefault="00053137">
            <w:pPr>
              <w:jc w:val="center"/>
              <w:rPr>
                <w:rFonts w:ascii="宋体" w:hAnsi="宋体" w:cs="宋体" w:hint="eastAsia"/>
                <w:sz w:val="24"/>
              </w:rPr>
            </w:pPr>
          </w:p>
        </w:tc>
      </w:tr>
      <w:tr w:rsidR="00053137" w14:paraId="4164FEE7" w14:textId="77777777">
        <w:trPr>
          <w:trHeight w:val="430"/>
          <w:jc w:val="center"/>
        </w:trPr>
        <w:tc>
          <w:tcPr>
            <w:tcW w:w="950" w:type="dxa"/>
            <w:vAlign w:val="center"/>
          </w:tcPr>
          <w:p w14:paraId="70854157" w14:textId="77777777" w:rsidR="00053137"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43288850" w14:textId="77777777" w:rsidR="00053137" w:rsidRDefault="00053137">
            <w:pPr>
              <w:jc w:val="center"/>
              <w:rPr>
                <w:rFonts w:ascii="宋体" w:hAnsi="宋体" w:cs="宋体" w:hint="eastAsia"/>
                <w:sz w:val="24"/>
              </w:rPr>
            </w:pPr>
          </w:p>
        </w:tc>
        <w:tc>
          <w:tcPr>
            <w:tcW w:w="2976" w:type="dxa"/>
            <w:vAlign w:val="center"/>
          </w:tcPr>
          <w:p w14:paraId="05023983" w14:textId="77777777" w:rsidR="00053137" w:rsidRDefault="00053137">
            <w:pPr>
              <w:jc w:val="center"/>
              <w:rPr>
                <w:rFonts w:ascii="宋体" w:hAnsi="宋体" w:cs="宋体" w:hint="eastAsia"/>
                <w:sz w:val="24"/>
              </w:rPr>
            </w:pPr>
          </w:p>
        </w:tc>
      </w:tr>
      <w:tr w:rsidR="00053137" w14:paraId="31E103AC" w14:textId="77777777">
        <w:trPr>
          <w:trHeight w:val="430"/>
          <w:jc w:val="center"/>
        </w:trPr>
        <w:tc>
          <w:tcPr>
            <w:tcW w:w="950" w:type="dxa"/>
            <w:vAlign w:val="center"/>
          </w:tcPr>
          <w:p w14:paraId="5A93B31E" w14:textId="77777777" w:rsidR="00053137"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6F4B5F83" w14:textId="77777777" w:rsidR="00053137" w:rsidRDefault="00053137">
            <w:pPr>
              <w:jc w:val="center"/>
              <w:rPr>
                <w:rFonts w:ascii="宋体" w:hAnsi="宋体" w:cs="宋体" w:hint="eastAsia"/>
                <w:sz w:val="24"/>
              </w:rPr>
            </w:pPr>
          </w:p>
        </w:tc>
        <w:tc>
          <w:tcPr>
            <w:tcW w:w="2976" w:type="dxa"/>
            <w:vAlign w:val="center"/>
          </w:tcPr>
          <w:p w14:paraId="399C07B8" w14:textId="77777777" w:rsidR="00053137" w:rsidRDefault="00053137">
            <w:pPr>
              <w:jc w:val="center"/>
              <w:rPr>
                <w:rFonts w:ascii="宋体" w:hAnsi="宋体" w:cs="宋体" w:hint="eastAsia"/>
                <w:sz w:val="24"/>
              </w:rPr>
            </w:pPr>
          </w:p>
        </w:tc>
      </w:tr>
    </w:tbl>
    <w:p w14:paraId="2056B18E" w14:textId="77777777" w:rsidR="00053137" w:rsidRDefault="00053137">
      <w:pPr>
        <w:rPr>
          <w:rFonts w:ascii="宋体" w:hAnsi="宋体" w:cs="宋体" w:hint="eastAsia"/>
        </w:rPr>
      </w:pPr>
    </w:p>
    <w:p w14:paraId="38E666C8" w14:textId="77777777" w:rsidR="00053137" w:rsidRDefault="00000000">
      <w:pPr>
        <w:ind w:firstLineChars="200" w:firstLine="480"/>
        <w:rPr>
          <w:rFonts w:ascii="宋体" w:hAnsi="宋体" w:cs="宋体" w:hint="eastAsia"/>
          <w:sz w:val="24"/>
          <w:szCs w:val="22"/>
        </w:rPr>
      </w:pPr>
      <w:r>
        <w:rPr>
          <w:rFonts w:ascii="宋体" w:hAnsi="宋体" w:cs="宋体" w:hint="eastAsia"/>
          <w:sz w:val="24"/>
        </w:rPr>
        <w:t>上述声明真实有效，否则我方负全部责任。</w:t>
      </w:r>
    </w:p>
    <w:p w14:paraId="7A01EA75" w14:textId="77777777" w:rsidR="00053137" w:rsidRDefault="00000000">
      <w:pPr>
        <w:autoSpaceDE w:val="0"/>
        <w:autoSpaceDN w:val="0"/>
        <w:adjustRightInd w:val="0"/>
        <w:snapToGrid w:val="0"/>
        <w:spacing w:before="25" w:after="25" w:line="360" w:lineRule="auto"/>
        <w:ind w:right="360"/>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368C889C" w14:textId="77777777" w:rsidR="00053137" w:rsidRDefault="00000000">
      <w:pPr>
        <w:spacing w:line="360" w:lineRule="auto"/>
        <w:ind w:right="360" w:firstLine="480"/>
        <w:jc w:val="right"/>
        <w:rPr>
          <w:rFonts w:ascii="宋体" w:hAnsi="宋体" w:cs="宋体" w:hint="eastAsia"/>
          <w:sz w:val="24"/>
        </w:rPr>
      </w:pPr>
      <w:r>
        <w:rPr>
          <w:rFonts w:ascii="宋体" w:hAnsi="宋体" w:cs="宋体" w:hint="eastAsia"/>
          <w:color w:val="000000"/>
          <w:sz w:val="24"/>
          <w:szCs w:val="20"/>
        </w:rPr>
        <w:t xml:space="preserve">日 </w:t>
      </w:r>
      <w:r>
        <w:rPr>
          <w:rFonts w:ascii="宋体" w:hAnsi="宋体" w:cs="宋体"/>
          <w:color w:val="000000"/>
          <w:sz w:val="24"/>
          <w:szCs w:val="20"/>
        </w:rPr>
        <w:t xml:space="preserve">     </w:t>
      </w:r>
      <w:r>
        <w:rPr>
          <w:rFonts w:ascii="宋体" w:hAnsi="宋体" w:cs="宋体" w:hint="eastAsia"/>
          <w:color w:val="000000"/>
          <w:sz w:val="24"/>
          <w:szCs w:val="20"/>
        </w:rPr>
        <w:t xml:space="preserve">期：____年____月____日   </w:t>
      </w:r>
    </w:p>
    <w:p w14:paraId="4861971F" w14:textId="77777777" w:rsidR="00053137"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62EF60EB" w14:textId="77777777" w:rsidR="00053137" w:rsidRDefault="00053137">
      <w:pPr>
        <w:tabs>
          <w:tab w:val="left" w:pos="5580"/>
        </w:tabs>
        <w:spacing w:line="360" w:lineRule="auto"/>
        <w:rPr>
          <w:rFonts w:ascii="宋体" w:hAnsi="宋体" w:cs="宋体" w:hint="eastAsia"/>
          <w:sz w:val="24"/>
        </w:rPr>
        <w:sectPr w:rsidR="00053137">
          <w:headerReference w:type="even" r:id="rId17"/>
          <w:footerReference w:type="even" r:id="rId18"/>
          <w:headerReference w:type="first" r:id="rId19"/>
          <w:footerReference w:type="first" r:id="rId20"/>
          <w:pgSz w:w="11907" w:h="16840"/>
          <w:pgMar w:top="1418" w:right="1701" w:bottom="1418" w:left="1701" w:header="851" w:footer="851" w:gutter="0"/>
          <w:cols w:space="720"/>
          <w:docGrid w:linePitch="462"/>
        </w:sectPr>
      </w:pPr>
    </w:p>
    <w:p w14:paraId="1465FD5A"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lastRenderedPageBreak/>
        <w:t>2 落实政府采购政策需满足的资格要求（如有）</w:t>
      </w:r>
    </w:p>
    <w:p w14:paraId="27B52157"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2-1中小企业证明文件</w:t>
      </w:r>
    </w:p>
    <w:p w14:paraId="6ACCD08F" w14:textId="77777777" w:rsidR="00053137" w:rsidRDefault="00053137">
      <w:pPr>
        <w:tabs>
          <w:tab w:val="left" w:pos="5580"/>
        </w:tabs>
        <w:spacing w:line="360" w:lineRule="auto"/>
        <w:rPr>
          <w:rFonts w:ascii="宋体" w:hAnsi="宋体" w:cs="宋体" w:hint="eastAsia"/>
          <w:sz w:val="24"/>
        </w:rPr>
      </w:pPr>
    </w:p>
    <w:p w14:paraId="4E69E281"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4F233FB6"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（1）如本项目（包）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16500296"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67FE353"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cs="宋体" w:hint="eastAsia"/>
          <w:sz w:val="24"/>
        </w:rPr>
        <w:t>式参加</w:t>
      </w:r>
      <w:proofErr w:type="gramEnd"/>
      <w:r>
        <w:rPr>
          <w:rFonts w:ascii="宋体" w:hAnsi="宋体" w:cs="宋体" w:hint="eastAsia"/>
          <w:sz w:val="24"/>
        </w:rPr>
        <w:t>采购活动，响应文件中须提供《中小企业声明函》或《残疾人福利性单位声明函》或由省级以上监狱管理局、戒毒管理局（含新疆生产建设兵团）出具的属于监狱企业的证明文件。</w:t>
      </w:r>
    </w:p>
    <w:p w14:paraId="4340AEC9"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（4）中小企业声明函填写注意事项</w:t>
      </w:r>
    </w:p>
    <w:p w14:paraId="237E2160"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1）《中小企业声明函》由参加政府采购活动的供应商出具。联合体参与的，《中小企业声明函》可由牵头人出具。</w:t>
      </w:r>
    </w:p>
    <w:p w14:paraId="38D316E0"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w:t>
      </w:r>
    </w:p>
    <w:p w14:paraId="15214F4B"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小企业制造、承建或者承接。供应商应当在声明函“标的名称”部分标明联合体中中小企业承担的具体内容或者中小企业的具体分包内容。</w:t>
      </w:r>
    </w:p>
    <w:p w14:paraId="39EBA166"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3）对于多标的采购项目，供应商应充分、准确地了解所提供货物的制造企业、提供服</w:t>
      </w:r>
    </w:p>
    <w:p w14:paraId="1F9BA5E4" w14:textId="77777777" w:rsidR="00053137" w:rsidRDefault="00000000">
      <w:pPr>
        <w:tabs>
          <w:tab w:val="left" w:pos="5580"/>
        </w:tabs>
        <w:spacing w:line="360" w:lineRule="auto"/>
        <w:rPr>
          <w:rFonts w:ascii="宋体" w:hAnsi="宋体" w:cs="宋体" w:hint="eastAsia"/>
          <w:sz w:val="24"/>
        </w:rPr>
      </w:pPr>
      <w:proofErr w:type="gramStart"/>
      <w:r>
        <w:rPr>
          <w:rFonts w:ascii="宋体" w:hAnsi="宋体" w:cs="宋体" w:hint="eastAsia"/>
          <w:sz w:val="24"/>
        </w:rPr>
        <w:t>务</w:t>
      </w:r>
      <w:proofErr w:type="gramEnd"/>
      <w:r>
        <w:rPr>
          <w:rFonts w:ascii="宋体" w:hAnsi="宋体" w:cs="宋体" w:hint="eastAsia"/>
          <w:sz w:val="24"/>
        </w:rPr>
        <w:t>的承接企业信息。对相关情况了解不清楚的，不建议填报本声明函。</w:t>
      </w:r>
    </w:p>
    <w:p w14:paraId="3137DB85" w14:textId="77777777" w:rsidR="00053137" w:rsidRDefault="00000000">
      <w:pPr>
        <w:tabs>
          <w:tab w:val="left" w:pos="5580"/>
        </w:tabs>
        <w:spacing w:line="360" w:lineRule="auto"/>
        <w:rPr>
          <w:rFonts w:ascii="宋体" w:hAnsi="宋体" w:cs="宋体" w:hint="eastAsia"/>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w:t>
      </w:r>
      <w:r>
        <w:rPr>
          <w:rFonts w:ascii="宋体" w:hAnsi="宋体" w:cs="宋体" w:hint="eastAsia"/>
          <w:sz w:val="24"/>
        </w:rPr>
        <w:lastRenderedPageBreak/>
        <w:t>务院批准的中小企业划分标准执行。</w:t>
      </w:r>
    </w:p>
    <w:p w14:paraId="46ED3FED" w14:textId="77777777" w:rsidR="00053137" w:rsidRDefault="00000000">
      <w:pPr>
        <w:spacing w:line="360" w:lineRule="auto"/>
        <w:jc w:val="left"/>
        <w:outlineLvl w:val="2"/>
        <w:rPr>
          <w:rFonts w:ascii="宋体" w:hAnsi="宋体" w:cs="宋体" w:hint="eastAsia"/>
          <w:sz w:val="24"/>
        </w:rPr>
      </w:pPr>
      <w:r>
        <w:rPr>
          <w:rFonts w:ascii="宋体" w:hAnsi="宋体" w:cs="宋体"/>
          <w:sz w:val="24"/>
        </w:rPr>
        <w:br w:type="page"/>
      </w:r>
      <w:r>
        <w:rPr>
          <w:rFonts w:ascii="宋体" w:hAnsi="宋体" w:cs="宋体" w:hint="eastAsia"/>
          <w:sz w:val="24"/>
        </w:rPr>
        <w:lastRenderedPageBreak/>
        <w:t>2-1-1 中小企业证明文件</w:t>
      </w:r>
    </w:p>
    <w:p w14:paraId="16BA534C" w14:textId="77777777" w:rsidR="00053137" w:rsidRDefault="00000000">
      <w:pPr>
        <w:spacing w:line="360" w:lineRule="auto"/>
        <w:jc w:val="center"/>
        <w:outlineLvl w:val="2"/>
        <w:rPr>
          <w:rFonts w:ascii="宋体" w:hAnsi="宋体" w:cs="宋体" w:hint="eastAsia"/>
          <w:b/>
          <w:bCs/>
          <w:color w:val="000000"/>
          <w:sz w:val="36"/>
          <w:szCs w:val="36"/>
        </w:rPr>
      </w:pPr>
      <w:r>
        <w:rPr>
          <w:rFonts w:ascii="宋体" w:hAnsi="宋体" w:cs="宋体" w:hint="eastAsia"/>
          <w:b/>
          <w:bCs/>
          <w:color w:val="000000"/>
          <w:sz w:val="36"/>
          <w:szCs w:val="36"/>
        </w:rPr>
        <w:t>中小企业声明函（货物）格式</w:t>
      </w:r>
    </w:p>
    <w:p w14:paraId="051A492E"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提供的货物全部为符合政策要求的中小企业制造。相关企业（含联合体中的中小企业、签订分包意向协议的中小企业）的具体情况如下：</w:t>
      </w:r>
    </w:p>
    <w:p w14:paraId="5C761086"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3864C1F7"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行业；制造商为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0C72000B" w14:textId="77777777" w:rsidR="00053137" w:rsidRDefault="00053137">
      <w:pPr>
        <w:spacing w:line="360" w:lineRule="auto"/>
        <w:ind w:firstLine="504"/>
        <w:rPr>
          <w:rFonts w:ascii="宋体" w:hAnsi="宋体" w:cs="宋体" w:hint="eastAsia"/>
          <w:spacing w:val="6"/>
          <w:sz w:val="24"/>
        </w:rPr>
      </w:pPr>
    </w:p>
    <w:p w14:paraId="0C785B46"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00524587"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6F420F40"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545007D5" w14:textId="77777777" w:rsidR="00053137" w:rsidRDefault="00053137">
      <w:pPr>
        <w:spacing w:line="360" w:lineRule="auto"/>
        <w:ind w:right="360" w:firstLine="480"/>
        <w:jc w:val="right"/>
        <w:rPr>
          <w:rFonts w:ascii="宋体" w:hAnsi="宋体" w:cs="宋体" w:hint="eastAsia"/>
          <w:color w:val="000000"/>
          <w:sz w:val="24"/>
        </w:rPr>
      </w:pPr>
    </w:p>
    <w:p w14:paraId="1D4948BA" w14:textId="77777777" w:rsidR="00053137"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1F77D2F3" w14:textId="77777777" w:rsidR="00053137" w:rsidRDefault="00000000">
      <w:pPr>
        <w:pStyle w:val="21"/>
        <w:ind w:right="240" w:firstLine="480"/>
        <w:jc w:val="right"/>
      </w:pPr>
      <w:r>
        <w:rPr>
          <w:rFonts w:ascii="宋体" w:hAnsi="宋体" w:cs="宋体" w:hint="eastAsia"/>
          <w:color w:val="000000"/>
        </w:rPr>
        <w:t>日 期：</w:t>
      </w:r>
      <w:r>
        <w:rPr>
          <w:rFonts w:ascii="宋体" w:hAnsi="宋体" w:cs="宋体" w:hint="eastAsia"/>
        </w:rPr>
        <w:t>______</w:t>
      </w:r>
    </w:p>
    <w:p w14:paraId="52E483C7" w14:textId="77777777" w:rsidR="00053137" w:rsidRDefault="00053137">
      <w:pPr>
        <w:adjustRightInd w:val="0"/>
        <w:snapToGrid w:val="0"/>
        <w:jc w:val="left"/>
        <w:rPr>
          <w:rFonts w:ascii="宋体" w:hAnsi="宋体" w:cs="宋体" w:hint="eastAsia"/>
          <w:color w:val="000000"/>
          <w:sz w:val="24"/>
          <w:szCs w:val="21"/>
        </w:rPr>
      </w:pPr>
    </w:p>
    <w:p w14:paraId="23A0386B" w14:textId="77777777" w:rsidR="00053137" w:rsidRDefault="00053137">
      <w:pPr>
        <w:pStyle w:val="21"/>
        <w:ind w:firstLine="480"/>
      </w:pPr>
    </w:p>
    <w:tbl>
      <w:tblPr>
        <w:tblW w:w="0" w:type="auto"/>
        <w:tblBorders>
          <w:top w:val="single" w:sz="4" w:space="0" w:color="auto"/>
        </w:tblBorders>
        <w:tblLook w:val="04A0" w:firstRow="1" w:lastRow="0" w:firstColumn="1" w:lastColumn="0" w:noHBand="0" w:noVBand="1"/>
      </w:tblPr>
      <w:tblGrid>
        <w:gridCol w:w="8946"/>
      </w:tblGrid>
      <w:tr w:rsidR="00053137" w14:paraId="47423634" w14:textId="77777777">
        <w:tc>
          <w:tcPr>
            <w:tcW w:w="8946" w:type="dxa"/>
          </w:tcPr>
          <w:p w14:paraId="54A13384" w14:textId="77777777" w:rsidR="00053137"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w:t>
            </w:r>
            <w:proofErr w:type="gramStart"/>
            <w:r>
              <w:rPr>
                <w:rFonts w:ascii="宋体" w:hAnsi="宋体" w:cs="宋体" w:hint="eastAsia"/>
                <w:color w:val="000000"/>
                <w:szCs w:val="21"/>
              </w:rPr>
              <w:t>一</w:t>
            </w:r>
            <w:proofErr w:type="gramEnd"/>
            <w:r>
              <w:rPr>
                <w:rFonts w:ascii="宋体" w:hAnsi="宋体" w:cs="宋体" w:hint="eastAsia"/>
                <w:color w:val="000000"/>
                <w:szCs w:val="21"/>
              </w:rPr>
              <w:t>年度数据的新成立企业可不填报。</w:t>
            </w:r>
          </w:p>
        </w:tc>
      </w:tr>
    </w:tbl>
    <w:p w14:paraId="52264E45" w14:textId="77777777" w:rsidR="00053137" w:rsidRDefault="00053137">
      <w:pPr>
        <w:pStyle w:val="21"/>
        <w:ind w:firstLine="480"/>
      </w:pPr>
    </w:p>
    <w:p w14:paraId="22957DB1" w14:textId="77777777" w:rsidR="00053137" w:rsidRDefault="00000000">
      <w:pPr>
        <w:pStyle w:val="21"/>
        <w:ind w:firstLine="480"/>
      </w:pPr>
      <w:r>
        <w:br w:type="page"/>
      </w:r>
    </w:p>
    <w:p w14:paraId="5C03B3DC" w14:textId="77777777" w:rsidR="00053137" w:rsidRDefault="00000000">
      <w:pPr>
        <w:spacing w:line="360" w:lineRule="auto"/>
        <w:jc w:val="center"/>
        <w:outlineLvl w:val="2"/>
        <w:rPr>
          <w:rFonts w:ascii="宋体" w:hAnsi="宋体" w:cs="宋体" w:hint="eastAsia"/>
          <w:b/>
          <w:bCs/>
          <w:color w:val="000000"/>
          <w:sz w:val="36"/>
          <w:szCs w:val="36"/>
        </w:rPr>
      </w:pPr>
      <w:r>
        <w:rPr>
          <w:rFonts w:ascii="宋体" w:hAnsi="宋体" w:cs="宋体" w:hint="eastAsia"/>
          <w:b/>
          <w:bCs/>
          <w:color w:val="000000"/>
          <w:sz w:val="36"/>
          <w:szCs w:val="36"/>
        </w:rPr>
        <w:lastRenderedPageBreak/>
        <w:t>中小企业声明函（工程、服务）格式</w:t>
      </w:r>
    </w:p>
    <w:p w14:paraId="1517E07B"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00B9531"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67674FB7"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016A144C" w14:textId="77777777" w:rsidR="00053137" w:rsidRDefault="00053137">
      <w:pPr>
        <w:spacing w:line="360" w:lineRule="auto"/>
        <w:ind w:firstLine="504"/>
        <w:rPr>
          <w:rFonts w:ascii="宋体" w:hAnsi="宋体" w:cs="宋体" w:hint="eastAsia"/>
          <w:spacing w:val="6"/>
          <w:sz w:val="24"/>
        </w:rPr>
      </w:pPr>
    </w:p>
    <w:p w14:paraId="5D9961E7"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604DC0E5"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21EDFEAA" w14:textId="77777777" w:rsidR="00053137"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424F81B2" w14:textId="77777777" w:rsidR="00053137" w:rsidRDefault="00053137">
      <w:pPr>
        <w:spacing w:line="360" w:lineRule="auto"/>
        <w:ind w:right="360" w:firstLine="480"/>
        <w:jc w:val="right"/>
        <w:rPr>
          <w:rFonts w:ascii="宋体" w:hAnsi="宋体" w:cs="宋体" w:hint="eastAsia"/>
          <w:color w:val="000000"/>
          <w:sz w:val="24"/>
        </w:rPr>
      </w:pPr>
    </w:p>
    <w:p w14:paraId="7F2F5D81" w14:textId="77777777" w:rsidR="00053137"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572327E1" w14:textId="77777777" w:rsidR="00053137"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sz w:val="24"/>
        </w:rPr>
        <w:t>______</w:t>
      </w:r>
    </w:p>
    <w:p w14:paraId="7ABDD30D" w14:textId="77777777" w:rsidR="00053137" w:rsidRDefault="00053137">
      <w:pPr>
        <w:adjustRightInd w:val="0"/>
        <w:snapToGrid w:val="0"/>
        <w:jc w:val="left"/>
        <w:rPr>
          <w:rFonts w:ascii="宋体" w:hAnsi="宋体" w:cs="宋体" w:hint="eastAsia"/>
          <w:color w:val="000000"/>
          <w:sz w:val="24"/>
          <w:szCs w:val="21"/>
        </w:rPr>
      </w:pPr>
    </w:p>
    <w:p w14:paraId="5F56A4A3" w14:textId="77777777" w:rsidR="00053137" w:rsidRDefault="00053137">
      <w:pPr>
        <w:adjustRightInd w:val="0"/>
        <w:snapToGrid w:val="0"/>
        <w:jc w:val="left"/>
        <w:rPr>
          <w:rFonts w:ascii="宋体" w:hAnsi="宋体" w:cs="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053137" w14:paraId="32A54710" w14:textId="77777777">
        <w:tc>
          <w:tcPr>
            <w:tcW w:w="8946" w:type="dxa"/>
          </w:tcPr>
          <w:p w14:paraId="19F6F86E" w14:textId="77777777" w:rsidR="00053137" w:rsidRDefault="00000000">
            <w:pPr>
              <w:adjustRightInd w:val="0"/>
              <w:snapToGrid w:val="0"/>
              <w:jc w:val="left"/>
              <w:rPr>
                <w:rFonts w:ascii="宋体" w:hAnsi="宋体" w:cs="宋体" w:hint="eastAsia"/>
                <w:color w:val="000000"/>
                <w:szCs w:val="21"/>
              </w:rPr>
            </w:pPr>
            <w:r>
              <w:rPr>
                <w:rFonts w:ascii="宋体" w:hAnsi="宋体" w:cs="宋体" w:hint="eastAsia"/>
                <w:color w:val="000000"/>
                <w:szCs w:val="21"/>
                <w:vertAlign w:val="superscript"/>
              </w:rPr>
              <w:t>1</w:t>
            </w:r>
            <w:r>
              <w:rPr>
                <w:rFonts w:ascii="宋体" w:hAnsi="宋体" w:cs="宋体" w:hint="eastAsia"/>
                <w:color w:val="000000"/>
                <w:szCs w:val="21"/>
              </w:rPr>
              <w:t>从业人员、营业收入、资产总额填报上一年度数据，无上</w:t>
            </w:r>
            <w:proofErr w:type="gramStart"/>
            <w:r>
              <w:rPr>
                <w:rFonts w:ascii="宋体" w:hAnsi="宋体" w:cs="宋体" w:hint="eastAsia"/>
                <w:color w:val="000000"/>
                <w:szCs w:val="21"/>
              </w:rPr>
              <w:t>一</w:t>
            </w:r>
            <w:proofErr w:type="gramEnd"/>
            <w:r>
              <w:rPr>
                <w:rFonts w:ascii="宋体" w:hAnsi="宋体" w:cs="宋体" w:hint="eastAsia"/>
                <w:color w:val="000000"/>
                <w:szCs w:val="21"/>
              </w:rPr>
              <w:t>年度数据的新成立企业可不填报。</w:t>
            </w:r>
          </w:p>
        </w:tc>
      </w:tr>
    </w:tbl>
    <w:p w14:paraId="09A40602" w14:textId="77777777" w:rsidR="00053137" w:rsidRDefault="00053137">
      <w:pPr>
        <w:adjustRightInd w:val="0"/>
        <w:snapToGrid w:val="0"/>
        <w:jc w:val="left"/>
        <w:rPr>
          <w:rFonts w:ascii="宋体" w:hAnsi="宋体" w:cs="宋体" w:hint="eastAsia"/>
          <w:color w:val="000000"/>
          <w:szCs w:val="21"/>
          <w:vertAlign w:val="superscript"/>
        </w:rPr>
      </w:pPr>
    </w:p>
    <w:p w14:paraId="7487425B" w14:textId="77777777" w:rsidR="00053137" w:rsidRDefault="00053137">
      <w:pPr>
        <w:spacing w:line="360" w:lineRule="auto"/>
        <w:ind w:right="360" w:firstLine="480"/>
        <w:jc w:val="right"/>
        <w:rPr>
          <w:rFonts w:ascii="宋体" w:hAnsi="宋体" w:cs="宋体" w:hint="eastAsia"/>
          <w:color w:val="000000"/>
          <w:sz w:val="24"/>
        </w:rPr>
      </w:pPr>
    </w:p>
    <w:p w14:paraId="04098FC7" w14:textId="77777777" w:rsidR="00053137" w:rsidRDefault="00000000">
      <w:pPr>
        <w:pStyle w:val="afe"/>
        <w:shd w:val="clear" w:color="auto" w:fill="FFFFFF"/>
        <w:wordWrap w:val="0"/>
        <w:spacing w:before="0" w:beforeAutospacing="0" w:after="0" w:afterAutospacing="0" w:line="360" w:lineRule="auto"/>
        <w:jc w:val="center"/>
        <w:rPr>
          <w:rFonts w:hint="eastAsia"/>
          <w:b/>
          <w:bCs/>
        </w:rPr>
      </w:pPr>
      <w:r>
        <w:rPr>
          <w:color w:val="000000"/>
        </w:rPr>
        <w:br w:type="page"/>
      </w:r>
      <w:bookmarkStart w:id="461" w:name="_Hlk147657618"/>
      <w:r>
        <w:rPr>
          <w:rFonts w:hint="eastAsia"/>
          <w:b/>
        </w:rPr>
        <w:lastRenderedPageBreak/>
        <w:t>附件：</w:t>
      </w:r>
      <w:r>
        <w:rPr>
          <w:rFonts w:hint="eastAsia"/>
          <w:b/>
          <w:bCs/>
        </w:rPr>
        <w:t>工业和信息化部国家统计局国家发展和改革委员会</w:t>
      </w:r>
      <w:r>
        <w:rPr>
          <w:b/>
          <w:bCs/>
        </w:rPr>
        <w:t xml:space="preserve"> </w:t>
      </w:r>
      <w:r>
        <w:rPr>
          <w:rFonts w:hint="eastAsia"/>
          <w:b/>
          <w:bCs/>
        </w:rPr>
        <w:t>财政部关于印发中小企业划型标准规定的通知</w:t>
      </w:r>
      <w:r>
        <w:rPr>
          <w:b/>
          <w:bCs/>
        </w:rPr>
        <w:t> </w:t>
      </w:r>
    </w:p>
    <w:p w14:paraId="7DDD7C5D" w14:textId="77777777" w:rsidR="00053137" w:rsidRDefault="00000000">
      <w:pPr>
        <w:pStyle w:val="afe"/>
        <w:shd w:val="clear" w:color="auto" w:fill="FFFFFF"/>
        <w:wordWrap w:val="0"/>
        <w:spacing w:before="0" w:beforeAutospacing="0" w:after="0" w:afterAutospacing="0" w:line="360" w:lineRule="auto"/>
        <w:jc w:val="center"/>
        <w:rPr>
          <w:rFonts w:hint="eastAsia"/>
        </w:rPr>
      </w:pPr>
      <w:r>
        <w:rPr>
          <w:b/>
          <w:bCs/>
        </w:rPr>
        <w:t xml:space="preserve">     </w:t>
      </w:r>
      <w:r>
        <w:rPr>
          <w:rFonts w:hint="eastAsia"/>
          <w:b/>
          <w:bCs/>
        </w:rPr>
        <w:t>工信部联企业</w:t>
      </w:r>
      <w:r>
        <w:rPr>
          <w:b/>
          <w:bCs/>
        </w:rPr>
        <w:t>[2011]300</w:t>
      </w:r>
      <w:r>
        <w:rPr>
          <w:rFonts w:hint="eastAsia"/>
          <w:b/>
          <w:bCs/>
        </w:rPr>
        <w:t>号</w:t>
      </w:r>
      <w:r>
        <w:rPr>
          <w:b/>
          <w:bCs/>
        </w:rPr>
        <w:t>  </w:t>
      </w:r>
      <w:r>
        <w:t>  </w:t>
      </w:r>
    </w:p>
    <w:p w14:paraId="34F8E908"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各省、自治区、直辖市人民政府，国务院各部委、各直属机构及有关单位：</w:t>
      </w:r>
    </w:p>
    <w:p w14:paraId="4C10AB73"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为贯彻落实《中华人民共和国中小企业促进法》和《</w:t>
      </w:r>
      <w:hyperlink r:id="rId21" w:history="1">
        <w:r w:rsidR="00053137">
          <w:rPr>
            <w:rFonts w:hint="eastAsia"/>
            <w:bCs/>
          </w:rPr>
          <w:t>国务院关于进一步促进中小企业发展的若干意见</w:t>
        </w:r>
      </w:hyperlink>
      <w:r>
        <w:rPr>
          <w:rFonts w:hint="eastAsia"/>
          <w:bCs/>
        </w:rPr>
        <w:t>》（</w:t>
      </w:r>
      <w:hyperlink r:id="rId22" w:history="1">
        <w:r w:rsidR="00053137">
          <w:rPr>
            <w:rFonts w:hint="eastAsia"/>
            <w:bCs/>
          </w:rPr>
          <w:t>国发〔</w:t>
        </w:r>
        <w:r w:rsidR="00053137">
          <w:rPr>
            <w:bCs/>
          </w:rPr>
          <w:t>2009</w:t>
        </w:r>
        <w:r w:rsidR="00053137">
          <w:rPr>
            <w:rFonts w:hint="eastAsia"/>
            <w:bCs/>
          </w:rPr>
          <w:t>〕</w:t>
        </w:r>
        <w:r w:rsidR="00053137">
          <w:rPr>
            <w:bCs/>
          </w:rPr>
          <w:t>36</w:t>
        </w:r>
        <w:r w:rsidR="00053137">
          <w:rPr>
            <w:rFonts w:hint="eastAsia"/>
            <w:bCs/>
          </w:rPr>
          <w:t>号</w:t>
        </w:r>
      </w:hyperlink>
      <w:r>
        <w:rPr>
          <w:rFonts w:hint="eastAsia"/>
          <w:bCs/>
        </w:rPr>
        <w:t>），工业和信息化部、国家统计局、发展改革委、财政部研究制定了《中小企业划型标准规定》。</w:t>
      </w:r>
    </w:p>
    <w:p w14:paraId="368E48EC"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经国务院同意，现印发给你们，请遵照执行。</w:t>
      </w:r>
    </w:p>
    <w:p w14:paraId="0B906007"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附件：</w:t>
      </w:r>
    </w:p>
    <w:p w14:paraId="3CC09B4C" w14:textId="77777777" w:rsidR="00053137" w:rsidRDefault="00000000">
      <w:pPr>
        <w:pStyle w:val="afe"/>
        <w:shd w:val="clear" w:color="auto" w:fill="FFFFFF"/>
        <w:wordWrap w:val="0"/>
        <w:spacing w:before="0" w:beforeAutospacing="0" w:after="0" w:afterAutospacing="0" w:line="360" w:lineRule="auto"/>
        <w:jc w:val="center"/>
        <w:rPr>
          <w:rFonts w:hint="eastAsia"/>
          <w:bCs/>
        </w:rPr>
      </w:pPr>
      <w:r>
        <w:rPr>
          <w:rFonts w:hint="eastAsia"/>
          <w:bCs/>
        </w:rPr>
        <w:t>中小企业划型标准规定</w:t>
      </w:r>
    </w:p>
    <w:p w14:paraId="441299A3"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一、根据《中华人民共和国中小企业促进法》和《</w:t>
      </w:r>
      <w:hyperlink r:id="rId23" w:history="1">
        <w:r w:rsidR="00053137">
          <w:rPr>
            <w:rFonts w:hint="eastAsia"/>
            <w:bCs/>
          </w:rPr>
          <w:t>国务院关于进一步促进中小企业发展的若干意见</w:t>
        </w:r>
      </w:hyperlink>
      <w:r>
        <w:rPr>
          <w:rFonts w:hint="eastAsia"/>
          <w:bCs/>
        </w:rPr>
        <w:t>》（</w:t>
      </w:r>
      <w:hyperlink r:id="rId24" w:history="1">
        <w:r w:rsidR="00053137">
          <w:rPr>
            <w:rFonts w:hint="eastAsia"/>
            <w:bCs/>
          </w:rPr>
          <w:t>国发〔</w:t>
        </w:r>
        <w:r w:rsidR="00053137">
          <w:rPr>
            <w:bCs/>
          </w:rPr>
          <w:t>2009</w:t>
        </w:r>
        <w:r w:rsidR="00053137">
          <w:rPr>
            <w:rFonts w:hint="eastAsia"/>
            <w:bCs/>
          </w:rPr>
          <w:t>〕</w:t>
        </w:r>
        <w:r w:rsidR="00053137">
          <w:rPr>
            <w:bCs/>
          </w:rPr>
          <w:t>36</w:t>
        </w:r>
        <w:r w:rsidR="00053137">
          <w:rPr>
            <w:rFonts w:hint="eastAsia"/>
            <w:bCs/>
          </w:rPr>
          <w:t>号</w:t>
        </w:r>
      </w:hyperlink>
      <w:r>
        <w:rPr>
          <w:bCs/>
        </w:rPr>
        <w:t>)</w:t>
      </w:r>
      <w:r>
        <w:rPr>
          <w:rFonts w:hint="eastAsia"/>
          <w:bCs/>
        </w:rPr>
        <w:t>，制定本规定。</w:t>
      </w:r>
    </w:p>
    <w:p w14:paraId="189CD2B1"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二、中小企业划分为中型、小型、微型三种类型，具体标准根据企业从业人员、营业收入、资产总额等指标，结合行业特点制定。</w:t>
      </w:r>
    </w:p>
    <w:p w14:paraId="534B86EC"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383F589"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四、各行业划型标准为：</w:t>
      </w:r>
    </w:p>
    <w:p w14:paraId="486F4E87"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（一）农、林、牧、渔业。营业收入</w:t>
      </w:r>
      <w:r>
        <w:rPr>
          <w:bCs/>
        </w:rPr>
        <w:t>20000</w:t>
      </w:r>
      <w:r>
        <w:rPr>
          <w:rFonts w:hint="eastAsia"/>
          <w:bCs/>
        </w:rPr>
        <w:t>万元以下的为中小微型企业。其中，营业收入</w:t>
      </w:r>
      <w:r>
        <w:rPr>
          <w:bCs/>
        </w:rPr>
        <w:t>500</w:t>
      </w:r>
      <w:r>
        <w:rPr>
          <w:rFonts w:hint="eastAsia"/>
          <w:bCs/>
        </w:rPr>
        <w:t>万元及以上的为中型企业，营业收入</w:t>
      </w:r>
      <w:r>
        <w:rPr>
          <w:bCs/>
        </w:rPr>
        <w:t>50</w:t>
      </w:r>
      <w:r>
        <w:rPr>
          <w:rFonts w:hint="eastAsia"/>
          <w:bCs/>
        </w:rPr>
        <w:t>万元及以上的为小型企业，营业收入</w:t>
      </w:r>
      <w:r>
        <w:rPr>
          <w:bCs/>
        </w:rPr>
        <w:t>50</w:t>
      </w:r>
      <w:r>
        <w:rPr>
          <w:rFonts w:hint="eastAsia"/>
          <w:bCs/>
        </w:rPr>
        <w:t>万元以下的为微型企业。</w:t>
      </w:r>
    </w:p>
    <w:p w14:paraId="71246F00"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（二）工业。从业人员</w:t>
      </w:r>
      <w:r>
        <w:rPr>
          <w:bCs/>
        </w:rPr>
        <w:t>1000</w:t>
      </w:r>
      <w:r>
        <w:rPr>
          <w:rFonts w:hint="eastAsia"/>
          <w:bCs/>
        </w:rPr>
        <w:t>人以下或营业收入</w:t>
      </w:r>
      <w:r>
        <w:rPr>
          <w:bCs/>
        </w:rPr>
        <w:t>40000</w:t>
      </w:r>
      <w:r>
        <w:rPr>
          <w:rFonts w:hint="eastAsia"/>
          <w:bCs/>
        </w:rPr>
        <w:t>万元以下的为中小微型企业。其中，从业人员</w:t>
      </w:r>
      <w:r>
        <w:rPr>
          <w:bCs/>
        </w:rPr>
        <w:t>300</w:t>
      </w:r>
      <w:r>
        <w:rPr>
          <w:rFonts w:hint="eastAsia"/>
          <w:bCs/>
        </w:rPr>
        <w:t>人及以上，且营业收入</w:t>
      </w:r>
      <w:r>
        <w:rPr>
          <w:bCs/>
        </w:rPr>
        <w:t>2000</w:t>
      </w:r>
      <w:r>
        <w:rPr>
          <w:rFonts w:hint="eastAsia"/>
          <w:bCs/>
        </w:rPr>
        <w:t>万元及以上的为中型企业；从业人员</w:t>
      </w:r>
      <w:r>
        <w:rPr>
          <w:bCs/>
        </w:rPr>
        <w:t>20</w:t>
      </w:r>
      <w:r>
        <w:rPr>
          <w:rFonts w:hint="eastAsia"/>
          <w:bCs/>
        </w:rPr>
        <w:t>人及以上，且营业收入</w:t>
      </w:r>
      <w:r>
        <w:rPr>
          <w:bCs/>
        </w:rPr>
        <w:t>300</w:t>
      </w:r>
      <w:r>
        <w:rPr>
          <w:rFonts w:hint="eastAsia"/>
          <w:bCs/>
        </w:rPr>
        <w:t>万元及以上的为小型企业；从业人员</w:t>
      </w:r>
      <w:r>
        <w:rPr>
          <w:bCs/>
        </w:rPr>
        <w:t>20</w:t>
      </w:r>
      <w:r>
        <w:rPr>
          <w:rFonts w:hint="eastAsia"/>
          <w:bCs/>
        </w:rPr>
        <w:t>人以下或营业收入</w:t>
      </w:r>
      <w:r>
        <w:rPr>
          <w:bCs/>
        </w:rPr>
        <w:t>300</w:t>
      </w:r>
      <w:r>
        <w:rPr>
          <w:rFonts w:hint="eastAsia"/>
          <w:bCs/>
        </w:rPr>
        <w:t>万元以下的为微型企业。</w:t>
      </w:r>
    </w:p>
    <w:p w14:paraId="1DC34AAA"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（三）建筑业。营业收入</w:t>
      </w:r>
      <w:r>
        <w:rPr>
          <w:bCs/>
        </w:rPr>
        <w:t>80000</w:t>
      </w:r>
      <w:r>
        <w:rPr>
          <w:rFonts w:hint="eastAsia"/>
          <w:bCs/>
        </w:rPr>
        <w:t>万元以下或资产总额</w:t>
      </w:r>
      <w:r>
        <w:rPr>
          <w:bCs/>
        </w:rPr>
        <w:t>80000</w:t>
      </w:r>
      <w:r>
        <w:rPr>
          <w:rFonts w:hint="eastAsia"/>
          <w:bCs/>
        </w:rPr>
        <w:t>万元以下的为中小微型企业。其中，营业收入</w:t>
      </w:r>
      <w:r>
        <w:rPr>
          <w:bCs/>
        </w:rPr>
        <w:t>6000</w:t>
      </w:r>
      <w:r>
        <w:rPr>
          <w:rFonts w:hint="eastAsia"/>
          <w:bCs/>
        </w:rPr>
        <w:t>万元及以上，且资产总额</w:t>
      </w:r>
      <w:r>
        <w:rPr>
          <w:bCs/>
        </w:rPr>
        <w:t>5000</w:t>
      </w:r>
      <w:r>
        <w:rPr>
          <w:rFonts w:hint="eastAsia"/>
          <w:bCs/>
        </w:rPr>
        <w:t>万元及以上的为中型企</w:t>
      </w:r>
      <w:r>
        <w:rPr>
          <w:rFonts w:hint="eastAsia"/>
          <w:bCs/>
        </w:rPr>
        <w:lastRenderedPageBreak/>
        <w:t>业；营业收入</w:t>
      </w:r>
      <w:r>
        <w:rPr>
          <w:bCs/>
        </w:rPr>
        <w:t>300</w:t>
      </w:r>
      <w:r>
        <w:rPr>
          <w:rFonts w:hint="eastAsia"/>
          <w:bCs/>
        </w:rPr>
        <w:t>万元及以上，且资产总额</w:t>
      </w:r>
      <w:r>
        <w:rPr>
          <w:bCs/>
        </w:rPr>
        <w:t>300</w:t>
      </w:r>
      <w:r>
        <w:rPr>
          <w:rFonts w:hint="eastAsia"/>
          <w:bCs/>
        </w:rPr>
        <w:t>万元及以上的为小型企业；营业收入</w:t>
      </w:r>
      <w:r>
        <w:rPr>
          <w:bCs/>
        </w:rPr>
        <w:t>300</w:t>
      </w:r>
      <w:r>
        <w:rPr>
          <w:rFonts w:hint="eastAsia"/>
          <w:bCs/>
        </w:rPr>
        <w:t>万元以下或资产总额</w:t>
      </w:r>
      <w:r>
        <w:rPr>
          <w:bCs/>
        </w:rPr>
        <w:t>300</w:t>
      </w:r>
      <w:r>
        <w:rPr>
          <w:rFonts w:hint="eastAsia"/>
          <w:bCs/>
        </w:rPr>
        <w:t>万元以下的为微型企业。</w:t>
      </w:r>
    </w:p>
    <w:p w14:paraId="68141261"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（四）批发业。从业人员</w:t>
      </w:r>
      <w:r>
        <w:rPr>
          <w:bCs/>
        </w:rPr>
        <w:t>200</w:t>
      </w:r>
      <w:r>
        <w:rPr>
          <w:rFonts w:hint="eastAsia"/>
          <w:bCs/>
        </w:rPr>
        <w:t>人以下或营业收入</w:t>
      </w:r>
      <w:r>
        <w:rPr>
          <w:bCs/>
        </w:rPr>
        <w:t>40000</w:t>
      </w:r>
      <w:r>
        <w:rPr>
          <w:rFonts w:hint="eastAsia"/>
          <w:bCs/>
        </w:rPr>
        <w:t>万元以下的为中小微型企业。其中，从业人员</w:t>
      </w:r>
      <w:r>
        <w:rPr>
          <w:bCs/>
        </w:rPr>
        <w:t>20</w:t>
      </w:r>
      <w:r>
        <w:rPr>
          <w:rFonts w:hint="eastAsia"/>
          <w:bCs/>
        </w:rPr>
        <w:t>人及以上，且营业收入</w:t>
      </w:r>
      <w:r>
        <w:rPr>
          <w:bCs/>
        </w:rPr>
        <w:t>5000</w:t>
      </w:r>
      <w:r>
        <w:rPr>
          <w:rFonts w:hint="eastAsia"/>
          <w:bCs/>
        </w:rPr>
        <w:t>万元及以上的为中型企业；从业人员</w:t>
      </w:r>
      <w:r>
        <w:rPr>
          <w:bCs/>
        </w:rPr>
        <w:t>5</w:t>
      </w:r>
      <w:r>
        <w:rPr>
          <w:rFonts w:hint="eastAsia"/>
          <w:bCs/>
        </w:rPr>
        <w:t>人及以上，且营业收入</w:t>
      </w:r>
      <w:r>
        <w:rPr>
          <w:bCs/>
        </w:rPr>
        <w:t>1000</w:t>
      </w:r>
      <w:r>
        <w:rPr>
          <w:rFonts w:hint="eastAsia"/>
          <w:bCs/>
        </w:rPr>
        <w:t>万元及以上的为小型企业；从业人员</w:t>
      </w:r>
      <w:r>
        <w:rPr>
          <w:bCs/>
        </w:rPr>
        <w:t>5</w:t>
      </w:r>
      <w:r>
        <w:rPr>
          <w:rFonts w:hint="eastAsia"/>
          <w:bCs/>
        </w:rPr>
        <w:t>人以下或营业收入</w:t>
      </w:r>
      <w:r>
        <w:rPr>
          <w:bCs/>
        </w:rPr>
        <w:t>1000</w:t>
      </w:r>
      <w:r>
        <w:rPr>
          <w:rFonts w:hint="eastAsia"/>
          <w:bCs/>
        </w:rPr>
        <w:t>万元以下的为微型企业。</w:t>
      </w:r>
    </w:p>
    <w:p w14:paraId="6511FD09"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（五）零售业。从业人员</w:t>
      </w:r>
      <w:r>
        <w:rPr>
          <w:bCs/>
        </w:rPr>
        <w:t>300</w:t>
      </w:r>
      <w:r>
        <w:rPr>
          <w:rFonts w:hint="eastAsia"/>
          <w:bCs/>
        </w:rPr>
        <w:t>人以下或营业收入</w:t>
      </w:r>
      <w:r>
        <w:rPr>
          <w:bCs/>
        </w:rPr>
        <w:t>20000</w:t>
      </w:r>
      <w:r>
        <w:rPr>
          <w:rFonts w:hint="eastAsia"/>
          <w:bCs/>
        </w:rPr>
        <w:t>万元以下的为中小微型企业。其中，从业人员</w:t>
      </w:r>
      <w:r>
        <w:rPr>
          <w:bCs/>
        </w:rPr>
        <w:t>50</w:t>
      </w:r>
      <w:r>
        <w:rPr>
          <w:rFonts w:hint="eastAsia"/>
          <w:bCs/>
        </w:rPr>
        <w:t>人及以上，且营业收入</w:t>
      </w:r>
      <w:r>
        <w:rPr>
          <w:bCs/>
        </w:rPr>
        <w:t>500</w:t>
      </w:r>
      <w:r>
        <w:rPr>
          <w:rFonts w:hint="eastAsia"/>
          <w:bCs/>
        </w:rPr>
        <w:t>万元及以上的为中型企业；从业人员</w:t>
      </w:r>
      <w:r>
        <w:rPr>
          <w:bCs/>
        </w:rPr>
        <w:t>10</w:t>
      </w:r>
      <w:r>
        <w:rPr>
          <w:rFonts w:hint="eastAsia"/>
          <w:bCs/>
        </w:rPr>
        <w:t>人及以上，且营业收入</w:t>
      </w:r>
      <w:r>
        <w:rPr>
          <w:bCs/>
        </w:rPr>
        <w:t>100</w:t>
      </w:r>
      <w:r>
        <w:rPr>
          <w:rFonts w:hint="eastAsia"/>
          <w:bCs/>
        </w:rPr>
        <w:t>万元及以上的为小型企业；从业人员</w:t>
      </w:r>
      <w:r>
        <w:rPr>
          <w:bCs/>
        </w:rPr>
        <w:t>10</w:t>
      </w:r>
      <w:r>
        <w:rPr>
          <w:rFonts w:hint="eastAsia"/>
          <w:bCs/>
        </w:rPr>
        <w:t>人以下或营业收入</w:t>
      </w:r>
      <w:r>
        <w:rPr>
          <w:bCs/>
        </w:rPr>
        <w:t>100</w:t>
      </w:r>
      <w:r>
        <w:rPr>
          <w:rFonts w:hint="eastAsia"/>
          <w:bCs/>
        </w:rPr>
        <w:t>万元以下的为微型企业。</w:t>
      </w:r>
    </w:p>
    <w:p w14:paraId="7E252E63"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（六）交通运输业。从业人员</w:t>
      </w:r>
      <w:r>
        <w:rPr>
          <w:bCs/>
        </w:rPr>
        <w:t>1000</w:t>
      </w:r>
      <w:r>
        <w:rPr>
          <w:rFonts w:hint="eastAsia"/>
          <w:bCs/>
        </w:rPr>
        <w:t>人以下或营业收入</w:t>
      </w:r>
      <w:r>
        <w:rPr>
          <w:bCs/>
        </w:rPr>
        <w:t>30000</w:t>
      </w:r>
      <w:r>
        <w:rPr>
          <w:rFonts w:hint="eastAsia"/>
          <w:bCs/>
        </w:rPr>
        <w:t>万元以下的为中小微型企业。其中，从业人员</w:t>
      </w:r>
      <w:r>
        <w:rPr>
          <w:bCs/>
        </w:rPr>
        <w:t>300</w:t>
      </w:r>
      <w:r>
        <w:rPr>
          <w:rFonts w:hint="eastAsia"/>
          <w:bCs/>
        </w:rPr>
        <w:t>人及以上，且营业收入</w:t>
      </w:r>
      <w:r>
        <w:rPr>
          <w:bCs/>
        </w:rPr>
        <w:t>3000</w:t>
      </w:r>
      <w:r>
        <w:rPr>
          <w:rFonts w:hint="eastAsia"/>
          <w:bCs/>
        </w:rPr>
        <w:t>万元及以上的为中型企业；从业人员</w:t>
      </w:r>
      <w:r>
        <w:rPr>
          <w:bCs/>
        </w:rPr>
        <w:t>20</w:t>
      </w:r>
      <w:r>
        <w:rPr>
          <w:rFonts w:hint="eastAsia"/>
          <w:bCs/>
        </w:rPr>
        <w:t>人及以上，且营业收入</w:t>
      </w:r>
      <w:r>
        <w:rPr>
          <w:bCs/>
        </w:rPr>
        <w:t>200</w:t>
      </w:r>
      <w:r>
        <w:rPr>
          <w:rFonts w:hint="eastAsia"/>
          <w:bCs/>
        </w:rPr>
        <w:t>万元及以上的为小型企业；从业人员</w:t>
      </w:r>
      <w:r>
        <w:rPr>
          <w:bCs/>
        </w:rPr>
        <w:t>20</w:t>
      </w:r>
      <w:r>
        <w:rPr>
          <w:rFonts w:hint="eastAsia"/>
          <w:bCs/>
        </w:rPr>
        <w:t>人以下或营业收入</w:t>
      </w:r>
      <w:r>
        <w:rPr>
          <w:bCs/>
        </w:rPr>
        <w:t>200</w:t>
      </w:r>
      <w:r>
        <w:rPr>
          <w:rFonts w:hint="eastAsia"/>
          <w:bCs/>
        </w:rPr>
        <w:t>万元以下的为微型企业。</w:t>
      </w:r>
    </w:p>
    <w:p w14:paraId="73719049"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（七）仓储业。从业人员</w:t>
      </w:r>
      <w:r>
        <w:rPr>
          <w:bCs/>
        </w:rPr>
        <w:t>200</w:t>
      </w:r>
      <w:r>
        <w:rPr>
          <w:rFonts w:hint="eastAsia"/>
          <w:bCs/>
        </w:rPr>
        <w:t>人以下或营业收入</w:t>
      </w:r>
      <w:r>
        <w:rPr>
          <w:bCs/>
        </w:rPr>
        <w:t>30000</w:t>
      </w:r>
      <w:r>
        <w:rPr>
          <w:rFonts w:hint="eastAsia"/>
          <w:bCs/>
        </w:rPr>
        <w:t>万元以下的为中小微型企业。其中，从业人员</w:t>
      </w:r>
      <w:r>
        <w:rPr>
          <w:bCs/>
        </w:rPr>
        <w:t>100</w:t>
      </w:r>
      <w:r>
        <w:rPr>
          <w:rFonts w:hint="eastAsia"/>
          <w:bCs/>
        </w:rPr>
        <w:t>人及以上，且营业收入</w:t>
      </w:r>
      <w:r>
        <w:rPr>
          <w:bCs/>
        </w:rPr>
        <w:t>1000</w:t>
      </w:r>
      <w:r>
        <w:rPr>
          <w:rFonts w:hint="eastAsia"/>
          <w:bCs/>
        </w:rPr>
        <w:t>万元及以上的为中型企业；从业人员</w:t>
      </w:r>
      <w:r>
        <w:rPr>
          <w:bCs/>
        </w:rPr>
        <w:t>20</w:t>
      </w:r>
      <w:r>
        <w:rPr>
          <w:rFonts w:hint="eastAsia"/>
          <w:bCs/>
        </w:rPr>
        <w:t>人及以上，且营业收入</w:t>
      </w:r>
      <w:r>
        <w:rPr>
          <w:bCs/>
        </w:rPr>
        <w:t>100</w:t>
      </w:r>
      <w:r>
        <w:rPr>
          <w:rFonts w:hint="eastAsia"/>
          <w:bCs/>
        </w:rPr>
        <w:t>万元及以上的为小型企业；从业人员</w:t>
      </w:r>
      <w:r>
        <w:rPr>
          <w:bCs/>
        </w:rPr>
        <w:t>20</w:t>
      </w:r>
      <w:r>
        <w:rPr>
          <w:rFonts w:hint="eastAsia"/>
          <w:bCs/>
        </w:rPr>
        <w:t>人以下或营业收入</w:t>
      </w:r>
      <w:r>
        <w:rPr>
          <w:bCs/>
        </w:rPr>
        <w:t>100</w:t>
      </w:r>
      <w:r>
        <w:rPr>
          <w:rFonts w:hint="eastAsia"/>
          <w:bCs/>
        </w:rPr>
        <w:t>万元以下的为微型企业。</w:t>
      </w:r>
    </w:p>
    <w:p w14:paraId="66B93854"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（八）邮政业。从业人员</w:t>
      </w:r>
      <w:r>
        <w:rPr>
          <w:bCs/>
        </w:rPr>
        <w:t>1000</w:t>
      </w:r>
      <w:r>
        <w:rPr>
          <w:rFonts w:hint="eastAsia"/>
          <w:bCs/>
        </w:rPr>
        <w:t>人以下或营业收入</w:t>
      </w:r>
      <w:r>
        <w:rPr>
          <w:bCs/>
        </w:rPr>
        <w:t>30000</w:t>
      </w:r>
      <w:r>
        <w:rPr>
          <w:rFonts w:hint="eastAsia"/>
          <w:bCs/>
        </w:rPr>
        <w:t>万元以下的为中小微型企业。其中，从业人员</w:t>
      </w:r>
      <w:r>
        <w:rPr>
          <w:bCs/>
        </w:rPr>
        <w:t>300</w:t>
      </w:r>
      <w:r>
        <w:rPr>
          <w:rFonts w:hint="eastAsia"/>
          <w:bCs/>
        </w:rPr>
        <w:t>人及以上，且营业收入</w:t>
      </w:r>
      <w:r>
        <w:rPr>
          <w:bCs/>
        </w:rPr>
        <w:t>2000</w:t>
      </w:r>
      <w:r>
        <w:rPr>
          <w:rFonts w:hint="eastAsia"/>
          <w:bCs/>
        </w:rPr>
        <w:t>万元及以上的为中型企业；从业人员</w:t>
      </w:r>
      <w:r>
        <w:rPr>
          <w:bCs/>
        </w:rPr>
        <w:t>20</w:t>
      </w:r>
      <w:r>
        <w:rPr>
          <w:rFonts w:hint="eastAsia"/>
          <w:bCs/>
        </w:rPr>
        <w:t>人及以上，且营业收入</w:t>
      </w:r>
      <w:r>
        <w:rPr>
          <w:bCs/>
        </w:rPr>
        <w:t>100</w:t>
      </w:r>
      <w:r>
        <w:rPr>
          <w:rFonts w:hint="eastAsia"/>
          <w:bCs/>
        </w:rPr>
        <w:t>万元及以上的为小型企业；从业人员</w:t>
      </w:r>
      <w:r>
        <w:rPr>
          <w:bCs/>
        </w:rPr>
        <w:t>20</w:t>
      </w:r>
      <w:r>
        <w:rPr>
          <w:rFonts w:hint="eastAsia"/>
          <w:bCs/>
        </w:rPr>
        <w:t>人以下或营业收入</w:t>
      </w:r>
      <w:r>
        <w:rPr>
          <w:bCs/>
        </w:rPr>
        <w:t>100</w:t>
      </w:r>
      <w:r>
        <w:rPr>
          <w:rFonts w:hint="eastAsia"/>
          <w:bCs/>
        </w:rPr>
        <w:t>万元以下的为微型企业。</w:t>
      </w:r>
    </w:p>
    <w:p w14:paraId="6AB2D970"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（九）住宿业。从业人员</w:t>
      </w:r>
      <w:r>
        <w:rPr>
          <w:bCs/>
        </w:rPr>
        <w:t>300</w:t>
      </w:r>
      <w:r>
        <w:rPr>
          <w:rFonts w:hint="eastAsia"/>
          <w:bCs/>
        </w:rPr>
        <w:t>人以下或营业收入</w:t>
      </w:r>
      <w:r>
        <w:rPr>
          <w:bCs/>
        </w:rPr>
        <w:t>10000</w:t>
      </w:r>
      <w:r>
        <w:rPr>
          <w:rFonts w:hint="eastAsia"/>
          <w:bCs/>
        </w:rPr>
        <w:t>万元以下的为中小微型企业。其中，从业人员</w:t>
      </w:r>
      <w:r>
        <w:rPr>
          <w:bCs/>
        </w:rPr>
        <w:t>100</w:t>
      </w:r>
      <w:r>
        <w:rPr>
          <w:rFonts w:hint="eastAsia"/>
          <w:bCs/>
        </w:rPr>
        <w:t>人及以上，且营业收入</w:t>
      </w:r>
      <w:r>
        <w:rPr>
          <w:bCs/>
        </w:rPr>
        <w:t>2000</w:t>
      </w:r>
      <w:r>
        <w:rPr>
          <w:rFonts w:hint="eastAsia"/>
          <w:bCs/>
        </w:rPr>
        <w:t>万元及以上的为中型企业；从业人员</w:t>
      </w:r>
      <w:r>
        <w:rPr>
          <w:bCs/>
        </w:rPr>
        <w:t>10</w:t>
      </w:r>
      <w:r>
        <w:rPr>
          <w:rFonts w:hint="eastAsia"/>
          <w:bCs/>
        </w:rPr>
        <w:t>人及以上，且营业收入</w:t>
      </w:r>
      <w:r>
        <w:rPr>
          <w:bCs/>
        </w:rPr>
        <w:t>100</w:t>
      </w:r>
      <w:r>
        <w:rPr>
          <w:rFonts w:hint="eastAsia"/>
          <w:bCs/>
        </w:rPr>
        <w:t>万元及以上的为小型企业；从业人员</w:t>
      </w:r>
      <w:r>
        <w:rPr>
          <w:bCs/>
        </w:rPr>
        <w:t>10</w:t>
      </w:r>
      <w:r>
        <w:rPr>
          <w:rFonts w:hint="eastAsia"/>
          <w:bCs/>
        </w:rPr>
        <w:t>人以下或营业收入</w:t>
      </w:r>
      <w:r>
        <w:rPr>
          <w:bCs/>
        </w:rPr>
        <w:t>100</w:t>
      </w:r>
      <w:r>
        <w:rPr>
          <w:rFonts w:hint="eastAsia"/>
          <w:bCs/>
        </w:rPr>
        <w:t>万元以下的为微型企业。</w:t>
      </w:r>
    </w:p>
    <w:p w14:paraId="6A4C7F3E"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（十）餐饮业。从业人员</w:t>
      </w:r>
      <w:r>
        <w:rPr>
          <w:bCs/>
        </w:rPr>
        <w:t>300</w:t>
      </w:r>
      <w:r>
        <w:rPr>
          <w:rFonts w:hint="eastAsia"/>
          <w:bCs/>
        </w:rPr>
        <w:t>人以下或营业收入</w:t>
      </w:r>
      <w:r>
        <w:rPr>
          <w:bCs/>
        </w:rPr>
        <w:t>10000</w:t>
      </w:r>
      <w:r>
        <w:rPr>
          <w:rFonts w:hint="eastAsia"/>
          <w:bCs/>
        </w:rPr>
        <w:t>万元以下的为中小微型企业。其中，从业人员</w:t>
      </w:r>
      <w:r>
        <w:rPr>
          <w:bCs/>
        </w:rPr>
        <w:t>100</w:t>
      </w:r>
      <w:r>
        <w:rPr>
          <w:rFonts w:hint="eastAsia"/>
          <w:bCs/>
        </w:rPr>
        <w:t>人及以上，且营业收入</w:t>
      </w:r>
      <w:r>
        <w:rPr>
          <w:bCs/>
        </w:rPr>
        <w:t>2000</w:t>
      </w:r>
      <w:r>
        <w:rPr>
          <w:rFonts w:hint="eastAsia"/>
          <w:bCs/>
        </w:rPr>
        <w:t>万元及以上的为中型企业；从业人员</w:t>
      </w:r>
      <w:r>
        <w:rPr>
          <w:bCs/>
        </w:rPr>
        <w:t>10</w:t>
      </w:r>
      <w:r>
        <w:rPr>
          <w:rFonts w:hint="eastAsia"/>
          <w:bCs/>
        </w:rPr>
        <w:t>人及以上，且营业收入</w:t>
      </w:r>
      <w:r>
        <w:rPr>
          <w:bCs/>
        </w:rPr>
        <w:t>100</w:t>
      </w:r>
      <w:r>
        <w:rPr>
          <w:rFonts w:hint="eastAsia"/>
          <w:bCs/>
        </w:rPr>
        <w:t>万元及以上的为小型企业；从业人员</w:t>
      </w:r>
      <w:r>
        <w:rPr>
          <w:bCs/>
        </w:rPr>
        <w:t>10</w:t>
      </w:r>
      <w:r>
        <w:rPr>
          <w:rFonts w:hint="eastAsia"/>
          <w:bCs/>
        </w:rPr>
        <w:t>人以下或营业收入</w:t>
      </w:r>
      <w:r>
        <w:rPr>
          <w:bCs/>
        </w:rPr>
        <w:t>100</w:t>
      </w:r>
      <w:r>
        <w:rPr>
          <w:rFonts w:hint="eastAsia"/>
          <w:bCs/>
        </w:rPr>
        <w:t>万元以下的为微型企业。</w:t>
      </w:r>
    </w:p>
    <w:p w14:paraId="13BA5A66"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lastRenderedPageBreak/>
        <w:t xml:space="preserve">　　（十一）信息传输业。从业人员</w:t>
      </w:r>
      <w:r>
        <w:rPr>
          <w:bCs/>
        </w:rPr>
        <w:t>2000</w:t>
      </w:r>
      <w:r>
        <w:rPr>
          <w:rFonts w:hint="eastAsia"/>
          <w:bCs/>
        </w:rPr>
        <w:t>人以下或营业收入</w:t>
      </w:r>
      <w:r>
        <w:rPr>
          <w:bCs/>
        </w:rPr>
        <w:t>100000</w:t>
      </w:r>
      <w:r>
        <w:rPr>
          <w:rFonts w:hint="eastAsia"/>
          <w:bCs/>
        </w:rPr>
        <w:t>万元以下的为中小微型企业。其中，从业人员</w:t>
      </w:r>
      <w:r>
        <w:rPr>
          <w:bCs/>
        </w:rPr>
        <w:t>100</w:t>
      </w:r>
      <w:r>
        <w:rPr>
          <w:rFonts w:hint="eastAsia"/>
          <w:bCs/>
        </w:rPr>
        <w:t>人及以上，且营业收入</w:t>
      </w:r>
      <w:r>
        <w:rPr>
          <w:bCs/>
        </w:rPr>
        <w:t>1000</w:t>
      </w:r>
      <w:r>
        <w:rPr>
          <w:rFonts w:hint="eastAsia"/>
          <w:bCs/>
        </w:rPr>
        <w:t>万元及以上的为中型企业；从业人员</w:t>
      </w:r>
      <w:r>
        <w:rPr>
          <w:bCs/>
        </w:rPr>
        <w:t>10</w:t>
      </w:r>
      <w:r>
        <w:rPr>
          <w:rFonts w:hint="eastAsia"/>
          <w:bCs/>
        </w:rPr>
        <w:t>人及以上，且营业收入</w:t>
      </w:r>
      <w:r>
        <w:rPr>
          <w:bCs/>
        </w:rPr>
        <w:t>100</w:t>
      </w:r>
      <w:r>
        <w:rPr>
          <w:rFonts w:hint="eastAsia"/>
          <w:bCs/>
        </w:rPr>
        <w:t>万元及以上的为小型企业；从业人员</w:t>
      </w:r>
      <w:r>
        <w:rPr>
          <w:bCs/>
        </w:rPr>
        <w:t>10</w:t>
      </w:r>
      <w:r>
        <w:rPr>
          <w:rFonts w:hint="eastAsia"/>
          <w:bCs/>
        </w:rPr>
        <w:t>人以下或营业收入</w:t>
      </w:r>
      <w:r>
        <w:rPr>
          <w:bCs/>
        </w:rPr>
        <w:t>100</w:t>
      </w:r>
      <w:r>
        <w:rPr>
          <w:rFonts w:hint="eastAsia"/>
          <w:bCs/>
        </w:rPr>
        <w:t>万元以下的为微型企业。</w:t>
      </w:r>
    </w:p>
    <w:p w14:paraId="6F2AAB9B"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（十二）软件和信息技术服务业。从业人员</w:t>
      </w:r>
      <w:r>
        <w:rPr>
          <w:bCs/>
        </w:rPr>
        <w:t>300</w:t>
      </w:r>
      <w:r>
        <w:rPr>
          <w:rFonts w:hint="eastAsia"/>
          <w:bCs/>
        </w:rPr>
        <w:t>人以下或营业收入</w:t>
      </w:r>
      <w:r>
        <w:rPr>
          <w:bCs/>
        </w:rPr>
        <w:t>10000</w:t>
      </w:r>
      <w:r>
        <w:rPr>
          <w:rFonts w:hint="eastAsia"/>
          <w:bCs/>
        </w:rPr>
        <w:t>万元以下的为中小微型企业。其中，从业人员</w:t>
      </w:r>
      <w:r>
        <w:rPr>
          <w:bCs/>
        </w:rPr>
        <w:t>100</w:t>
      </w:r>
      <w:r>
        <w:rPr>
          <w:rFonts w:hint="eastAsia"/>
          <w:bCs/>
        </w:rPr>
        <w:t>人及以上，且营业收入</w:t>
      </w:r>
      <w:r>
        <w:rPr>
          <w:bCs/>
        </w:rPr>
        <w:t>1000</w:t>
      </w:r>
      <w:r>
        <w:rPr>
          <w:rFonts w:hint="eastAsia"/>
          <w:bCs/>
        </w:rPr>
        <w:t>万元及以上的为中型企业；从业人员</w:t>
      </w:r>
      <w:r>
        <w:rPr>
          <w:bCs/>
        </w:rPr>
        <w:t>10</w:t>
      </w:r>
      <w:r>
        <w:rPr>
          <w:rFonts w:hint="eastAsia"/>
          <w:bCs/>
        </w:rPr>
        <w:t>人及以上，且营业收入</w:t>
      </w:r>
      <w:r>
        <w:rPr>
          <w:bCs/>
        </w:rPr>
        <w:t>50</w:t>
      </w:r>
      <w:r>
        <w:rPr>
          <w:rFonts w:hint="eastAsia"/>
          <w:bCs/>
        </w:rPr>
        <w:t>万元及以上的为小型企业；从业人员</w:t>
      </w:r>
      <w:r>
        <w:rPr>
          <w:bCs/>
        </w:rPr>
        <w:t>10</w:t>
      </w:r>
      <w:r>
        <w:rPr>
          <w:rFonts w:hint="eastAsia"/>
          <w:bCs/>
        </w:rPr>
        <w:t>人以下或营业收入</w:t>
      </w:r>
      <w:r>
        <w:rPr>
          <w:bCs/>
        </w:rPr>
        <w:t>50</w:t>
      </w:r>
      <w:r>
        <w:rPr>
          <w:rFonts w:hint="eastAsia"/>
          <w:bCs/>
        </w:rPr>
        <w:t>万元以下的为微型企业。</w:t>
      </w:r>
    </w:p>
    <w:p w14:paraId="53064E1F"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（十三）房地产开发经营。营业收入</w:t>
      </w:r>
      <w:r>
        <w:rPr>
          <w:bCs/>
        </w:rPr>
        <w:t>200000</w:t>
      </w:r>
      <w:r>
        <w:rPr>
          <w:rFonts w:hint="eastAsia"/>
          <w:bCs/>
        </w:rPr>
        <w:t>万元以下或资产总额</w:t>
      </w:r>
      <w:r>
        <w:rPr>
          <w:bCs/>
        </w:rPr>
        <w:t>10000</w:t>
      </w:r>
      <w:r>
        <w:rPr>
          <w:rFonts w:hint="eastAsia"/>
          <w:bCs/>
        </w:rPr>
        <w:t>万元以下的为中小微型企业。其中，营业收入</w:t>
      </w:r>
      <w:r>
        <w:rPr>
          <w:bCs/>
        </w:rPr>
        <w:t>1000</w:t>
      </w:r>
      <w:r>
        <w:rPr>
          <w:rFonts w:hint="eastAsia"/>
          <w:bCs/>
        </w:rPr>
        <w:t>万元及以上，且资产总额</w:t>
      </w:r>
      <w:r>
        <w:rPr>
          <w:bCs/>
        </w:rPr>
        <w:t>5000</w:t>
      </w:r>
      <w:r>
        <w:rPr>
          <w:rFonts w:hint="eastAsia"/>
          <w:bCs/>
        </w:rPr>
        <w:t>万元及以上的为中型企业；营业收入</w:t>
      </w:r>
      <w:r>
        <w:rPr>
          <w:bCs/>
        </w:rPr>
        <w:t>100</w:t>
      </w:r>
      <w:r>
        <w:rPr>
          <w:rFonts w:hint="eastAsia"/>
          <w:bCs/>
        </w:rPr>
        <w:t>万元及以上，且资产总额</w:t>
      </w:r>
      <w:r>
        <w:rPr>
          <w:bCs/>
        </w:rPr>
        <w:t>2000</w:t>
      </w:r>
      <w:r>
        <w:rPr>
          <w:rFonts w:hint="eastAsia"/>
          <w:bCs/>
        </w:rPr>
        <w:t>万元及以上的为小型企业；营业收入</w:t>
      </w:r>
      <w:r>
        <w:rPr>
          <w:bCs/>
        </w:rPr>
        <w:t>100</w:t>
      </w:r>
      <w:r>
        <w:rPr>
          <w:rFonts w:hint="eastAsia"/>
          <w:bCs/>
        </w:rPr>
        <w:t>万元以下或资产总额</w:t>
      </w:r>
      <w:r>
        <w:rPr>
          <w:bCs/>
        </w:rPr>
        <w:t>2000</w:t>
      </w:r>
      <w:r>
        <w:rPr>
          <w:rFonts w:hint="eastAsia"/>
          <w:bCs/>
        </w:rPr>
        <w:t>万元以下的为微型企业。</w:t>
      </w:r>
    </w:p>
    <w:p w14:paraId="33EFDBFF"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
        </w:rPr>
        <w:t xml:space="preserve">　　</w:t>
      </w:r>
      <w:r>
        <w:rPr>
          <w:rFonts w:hint="eastAsia"/>
          <w:bCs/>
        </w:rPr>
        <w:t>（十四）物业管理。从业人员</w:t>
      </w:r>
      <w:r>
        <w:rPr>
          <w:bCs/>
        </w:rPr>
        <w:t>1000</w:t>
      </w:r>
      <w:r>
        <w:rPr>
          <w:rFonts w:hint="eastAsia"/>
          <w:bCs/>
        </w:rPr>
        <w:t>人以下或营业收入</w:t>
      </w:r>
      <w:r>
        <w:rPr>
          <w:bCs/>
        </w:rPr>
        <w:t>5000</w:t>
      </w:r>
      <w:r>
        <w:rPr>
          <w:rFonts w:hint="eastAsia"/>
          <w:bCs/>
        </w:rPr>
        <w:t>万元以下的为中小微型企业。其中，从业人员</w:t>
      </w:r>
      <w:r>
        <w:rPr>
          <w:bCs/>
        </w:rPr>
        <w:t>300</w:t>
      </w:r>
      <w:r>
        <w:rPr>
          <w:rFonts w:hint="eastAsia"/>
          <w:bCs/>
        </w:rPr>
        <w:t>人及以上，且营业收入</w:t>
      </w:r>
      <w:r>
        <w:rPr>
          <w:bCs/>
        </w:rPr>
        <w:t>1000</w:t>
      </w:r>
      <w:r>
        <w:rPr>
          <w:rFonts w:hint="eastAsia"/>
          <w:bCs/>
        </w:rPr>
        <w:t>万元及以上的为中型企业；从业人员</w:t>
      </w:r>
      <w:r>
        <w:rPr>
          <w:bCs/>
        </w:rPr>
        <w:t>100</w:t>
      </w:r>
      <w:r>
        <w:rPr>
          <w:rFonts w:hint="eastAsia"/>
          <w:bCs/>
        </w:rPr>
        <w:t>人及以上，且营业收入</w:t>
      </w:r>
      <w:r>
        <w:rPr>
          <w:bCs/>
        </w:rPr>
        <w:t>500</w:t>
      </w:r>
      <w:r>
        <w:rPr>
          <w:rFonts w:hint="eastAsia"/>
          <w:bCs/>
        </w:rPr>
        <w:t>万元及以上的为小型企业；从业人员</w:t>
      </w:r>
      <w:r>
        <w:rPr>
          <w:bCs/>
        </w:rPr>
        <w:t>100</w:t>
      </w:r>
      <w:r>
        <w:rPr>
          <w:rFonts w:hint="eastAsia"/>
          <w:bCs/>
        </w:rPr>
        <w:t>人以下或营业收入</w:t>
      </w:r>
      <w:r>
        <w:rPr>
          <w:bCs/>
        </w:rPr>
        <w:t>500</w:t>
      </w:r>
      <w:r>
        <w:rPr>
          <w:rFonts w:hint="eastAsia"/>
          <w:bCs/>
        </w:rPr>
        <w:t>万元以下的为微型企业。</w:t>
      </w:r>
    </w:p>
    <w:p w14:paraId="13D78C39"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w:t>
      </w:r>
      <w:r>
        <w:rPr>
          <w:rFonts w:hint="eastAsia"/>
          <w:b/>
        </w:rPr>
        <w:t xml:space="preserve">　</w:t>
      </w:r>
      <w:r>
        <w:rPr>
          <w:rFonts w:hint="eastAsia"/>
          <w:bCs/>
        </w:rPr>
        <w:t>（十五）租赁和商务服务业。从业人员</w:t>
      </w:r>
      <w:r>
        <w:rPr>
          <w:bCs/>
        </w:rPr>
        <w:t>300</w:t>
      </w:r>
      <w:r>
        <w:rPr>
          <w:rFonts w:hint="eastAsia"/>
          <w:bCs/>
        </w:rPr>
        <w:t>人以下或资产总额</w:t>
      </w:r>
      <w:r>
        <w:rPr>
          <w:bCs/>
        </w:rPr>
        <w:t>120000</w:t>
      </w:r>
      <w:r>
        <w:rPr>
          <w:rFonts w:hint="eastAsia"/>
          <w:bCs/>
        </w:rPr>
        <w:t>万元以下的为中小微型企业。其中，从业人员</w:t>
      </w:r>
      <w:r>
        <w:rPr>
          <w:bCs/>
        </w:rPr>
        <w:t>100</w:t>
      </w:r>
      <w:r>
        <w:rPr>
          <w:rFonts w:hint="eastAsia"/>
          <w:bCs/>
        </w:rPr>
        <w:t>人及以上，且资产总额</w:t>
      </w:r>
      <w:r>
        <w:rPr>
          <w:bCs/>
        </w:rPr>
        <w:t>8000</w:t>
      </w:r>
      <w:r>
        <w:rPr>
          <w:rFonts w:hint="eastAsia"/>
          <w:bCs/>
        </w:rPr>
        <w:t>万元及以上的为中型企业；从业人员</w:t>
      </w:r>
      <w:r>
        <w:rPr>
          <w:bCs/>
        </w:rPr>
        <w:t>10</w:t>
      </w:r>
      <w:r>
        <w:rPr>
          <w:rFonts w:hint="eastAsia"/>
          <w:bCs/>
        </w:rPr>
        <w:t>人及以上，且资产总额</w:t>
      </w:r>
      <w:r>
        <w:rPr>
          <w:bCs/>
        </w:rPr>
        <w:t>100</w:t>
      </w:r>
      <w:r>
        <w:rPr>
          <w:rFonts w:hint="eastAsia"/>
          <w:bCs/>
        </w:rPr>
        <w:t>万元及以上的为小型企业；从业人员</w:t>
      </w:r>
      <w:r>
        <w:rPr>
          <w:bCs/>
        </w:rPr>
        <w:t>10</w:t>
      </w:r>
      <w:r>
        <w:rPr>
          <w:rFonts w:hint="eastAsia"/>
          <w:bCs/>
        </w:rPr>
        <w:t>人以下或资产总额</w:t>
      </w:r>
      <w:r>
        <w:rPr>
          <w:bCs/>
        </w:rPr>
        <w:t>100</w:t>
      </w:r>
      <w:r>
        <w:rPr>
          <w:rFonts w:hint="eastAsia"/>
          <w:bCs/>
        </w:rPr>
        <w:t>万元以下的为微型企业。</w:t>
      </w:r>
    </w:p>
    <w:p w14:paraId="4F2B1E3A"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（十六）其他未列明行业。从业人员</w:t>
      </w:r>
      <w:r>
        <w:rPr>
          <w:bCs/>
        </w:rPr>
        <w:t>300</w:t>
      </w:r>
      <w:r>
        <w:rPr>
          <w:rFonts w:hint="eastAsia"/>
          <w:bCs/>
        </w:rPr>
        <w:t>人以下的为中小微型企业。其中，从业人员</w:t>
      </w:r>
      <w:r>
        <w:rPr>
          <w:bCs/>
        </w:rPr>
        <w:t>100</w:t>
      </w:r>
      <w:r>
        <w:rPr>
          <w:rFonts w:hint="eastAsia"/>
          <w:bCs/>
        </w:rPr>
        <w:t>人及以上的为中型企业；从业人员</w:t>
      </w:r>
      <w:r>
        <w:rPr>
          <w:bCs/>
        </w:rPr>
        <w:t>10</w:t>
      </w:r>
      <w:r>
        <w:rPr>
          <w:rFonts w:hint="eastAsia"/>
          <w:bCs/>
        </w:rPr>
        <w:t>人及以上的为小型企业；从业人员</w:t>
      </w:r>
      <w:r>
        <w:rPr>
          <w:bCs/>
        </w:rPr>
        <w:t>10</w:t>
      </w:r>
      <w:r>
        <w:rPr>
          <w:rFonts w:hint="eastAsia"/>
          <w:bCs/>
        </w:rPr>
        <w:t>人以下的为微型企业。</w:t>
      </w:r>
    </w:p>
    <w:p w14:paraId="443387C3"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五、企业类型的划分以统计部门的统计数据为依据。</w:t>
      </w:r>
    </w:p>
    <w:p w14:paraId="07EC24E0"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六、本规定适用于在中华人民共和国境内依法设立的各类所有制和各种组织形式的企业。个体工商户和本规定以外的行业，参照本规定进行划型。</w:t>
      </w:r>
    </w:p>
    <w:p w14:paraId="094F6179"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55B05FF"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lastRenderedPageBreak/>
        <w:t xml:space="preserve">　　八、本规定由工业和信息化部、国家统计局会同有关部门根据《国民经济行业分类》修订情况和企业发展变化情况适时修订。</w:t>
      </w:r>
    </w:p>
    <w:p w14:paraId="5001D377" w14:textId="77777777" w:rsidR="00053137" w:rsidRDefault="00000000">
      <w:pPr>
        <w:pStyle w:val="afe"/>
        <w:shd w:val="clear" w:color="auto" w:fill="FFFFFF"/>
        <w:wordWrap w:val="0"/>
        <w:spacing w:before="0" w:beforeAutospacing="0" w:after="0" w:afterAutospacing="0" w:line="360" w:lineRule="auto"/>
        <w:rPr>
          <w:rFonts w:hint="eastAsia"/>
          <w:bCs/>
        </w:rPr>
      </w:pPr>
      <w:r>
        <w:rPr>
          <w:rFonts w:hint="eastAsia"/>
          <w:bCs/>
        </w:rPr>
        <w:t xml:space="preserve">　　九、本规定由工业和信息化部、国家统计局会同有关部门负责解释。</w:t>
      </w:r>
    </w:p>
    <w:p w14:paraId="711A4F2C" w14:textId="77777777" w:rsidR="00053137" w:rsidRDefault="00000000">
      <w:pPr>
        <w:pStyle w:val="afe"/>
        <w:shd w:val="clear" w:color="auto" w:fill="FFFFFF"/>
        <w:wordWrap w:val="0"/>
        <w:spacing w:before="0" w:beforeAutospacing="0" w:after="0" w:afterAutospacing="0" w:line="360" w:lineRule="auto"/>
        <w:rPr>
          <w:rFonts w:hint="eastAsia"/>
        </w:rPr>
      </w:pPr>
      <w:r>
        <w:rPr>
          <w:rFonts w:hint="eastAsia"/>
          <w:bCs/>
        </w:rPr>
        <w:t xml:space="preserve">　　十、本规定自发布之日起执行，原国家经贸委、原国家计委、财政部和国家统计局</w:t>
      </w:r>
      <w:r>
        <w:rPr>
          <w:bCs/>
        </w:rPr>
        <w:t>2003</w:t>
      </w:r>
      <w:r>
        <w:rPr>
          <w:rFonts w:hint="eastAsia"/>
          <w:bCs/>
        </w:rPr>
        <w:t>年颁布的《</w:t>
      </w:r>
      <w:r w:rsidR="00053137">
        <w:fldChar w:fldCharType="begin"/>
      </w:r>
      <w:r w:rsidR="00053137">
        <w:instrText>HYPERLINK "http://www.shui5.cn/article/df/24263.html"</w:instrText>
      </w:r>
      <w:r w:rsidR="00053137">
        <w:rPr>
          <w:rFonts w:hint="eastAsia"/>
        </w:rPr>
        <w:fldChar w:fldCharType="separate"/>
      </w:r>
      <w:r w:rsidR="00053137">
        <w:rPr>
          <w:rFonts w:hint="eastAsia"/>
          <w:bCs/>
        </w:rPr>
        <w:t>中小企业标准暂行规定</w:t>
      </w:r>
      <w:r w:rsidR="00053137">
        <w:fldChar w:fldCharType="end"/>
      </w:r>
      <w:r>
        <w:rPr>
          <w:rFonts w:hint="eastAsia"/>
          <w:bCs/>
        </w:rPr>
        <w:t>》</w:t>
      </w:r>
      <w:hyperlink r:id="rId25" w:history="1">
        <w:r w:rsidR="00053137">
          <w:rPr>
            <w:rFonts w:hint="eastAsia"/>
            <w:bCs/>
          </w:rPr>
          <w:t>国经贸中小企</w:t>
        </w:r>
        <w:r w:rsidR="00053137">
          <w:rPr>
            <w:bCs/>
          </w:rPr>
          <w:t>[2003]143</w:t>
        </w:r>
        <w:r w:rsidR="00053137">
          <w:rPr>
            <w:rFonts w:hint="eastAsia"/>
            <w:bCs/>
          </w:rPr>
          <w:t>号</w:t>
        </w:r>
      </w:hyperlink>
      <w:r>
        <w:rPr>
          <w:rFonts w:hint="eastAsia"/>
          <w:bCs/>
        </w:rPr>
        <w:t>同时废止。</w:t>
      </w:r>
    </w:p>
    <w:bookmarkEnd w:id="461"/>
    <w:p w14:paraId="195C4E1D" w14:textId="77777777" w:rsidR="00053137" w:rsidRDefault="00053137">
      <w:pPr>
        <w:spacing w:line="360" w:lineRule="auto"/>
        <w:ind w:right="360" w:firstLine="480"/>
        <w:jc w:val="left"/>
        <w:rPr>
          <w:rFonts w:ascii="宋体" w:hAnsi="宋体" w:cs="宋体" w:hint="eastAsia"/>
          <w:color w:val="000000"/>
          <w:sz w:val="24"/>
        </w:rPr>
      </w:pPr>
    </w:p>
    <w:p w14:paraId="052D5D38" w14:textId="77777777" w:rsidR="00053137" w:rsidRDefault="00000000">
      <w:pPr>
        <w:spacing w:beforeLines="150" w:before="360" w:line="360" w:lineRule="auto"/>
        <w:jc w:val="center"/>
        <w:outlineLvl w:val="2"/>
        <w:rPr>
          <w:rFonts w:ascii="宋体" w:hAnsi="宋体" w:cs="宋体" w:hint="eastAsia"/>
          <w:b/>
          <w:color w:val="000000"/>
          <w:sz w:val="36"/>
          <w:szCs w:val="36"/>
        </w:rPr>
      </w:pPr>
      <w:r>
        <w:rPr>
          <w:rFonts w:ascii="宋体" w:hAnsi="宋体" w:cs="宋体" w:hint="eastAsia"/>
          <w:color w:val="000000"/>
          <w:sz w:val="24"/>
          <w:szCs w:val="20"/>
        </w:rPr>
        <w:br w:type="page"/>
      </w:r>
      <w:r>
        <w:rPr>
          <w:rFonts w:ascii="宋体" w:hAnsi="宋体" w:cs="宋体" w:hint="eastAsia"/>
          <w:b/>
          <w:bCs/>
          <w:color w:val="000000"/>
          <w:sz w:val="36"/>
          <w:szCs w:val="36"/>
        </w:rPr>
        <w:lastRenderedPageBreak/>
        <w:t>残疾人福利性单位声明函格式</w:t>
      </w:r>
    </w:p>
    <w:p w14:paraId="385DE70A" w14:textId="77777777" w:rsidR="00053137"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05753F3B" w14:textId="77777777" w:rsidR="00053137"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7E0770AE" w14:textId="77777777" w:rsidR="00053137"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7E7AB087" w14:textId="77777777" w:rsidR="00053137"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43D32BD8" w14:textId="77777777" w:rsidR="00053137" w:rsidRDefault="00053137">
      <w:pPr>
        <w:spacing w:line="588" w:lineRule="exact"/>
        <w:ind w:firstLineChars="200" w:firstLine="504"/>
        <w:rPr>
          <w:rFonts w:ascii="宋体" w:hAnsi="宋体" w:cs="宋体" w:hint="eastAsia"/>
          <w:spacing w:val="6"/>
          <w:sz w:val="24"/>
        </w:rPr>
      </w:pPr>
    </w:p>
    <w:p w14:paraId="1745E09A" w14:textId="77777777" w:rsidR="00053137" w:rsidRDefault="00053137">
      <w:pPr>
        <w:spacing w:line="588" w:lineRule="exact"/>
        <w:ind w:firstLineChars="200" w:firstLine="504"/>
        <w:rPr>
          <w:rFonts w:ascii="宋体" w:hAnsi="宋体" w:cs="宋体" w:hint="eastAsia"/>
          <w:spacing w:val="6"/>
          <w:sz w:val="24"/>
        </w:rPr>
      </w:pPr>
    </w:p>
    <w:p w14:paraId="6EC63355" w14:textId="77777777" w:rsidR="00053137" w:rsidRDefault="00000000">
      <w:pPr>
        <w:tabs>
          <w:tab w:val="left" w:pos="4860"/>
        </w:tabs>
        <w:spacing w:line="588" w:lineRule="exact"/>
        <w:ind w:right="1560" w:firstLineChars="200" w:firstLine="504"/>
        <w:jc w:val="right"/>
        <w:rPr>
          <w:rFonts w:ascii="宋体" w:hAnsi="宋体" w:cs="宋体" w:hint="eastAsia"/>
          <w:spacing w:val="6"/>
          <w:sz w:val="24"/>
        </w:rPr>
      </w:pPr>
      <w:r>
        <w:rPr>
          <w:rFonts w:ascii="宋体" w:hAnsi="宋体" w:cs="宋体" w:hint="eastAsia"/>
          <w:spacing w:val="6"/>
          <w:sz w:val="24"/>
        </w:rPr>
        <w:t xml:space="preserve">          单位名称（盖章）：</w:t>
      </w:r>
      <w:r>
        <w:rPr>
          <w:rFonts w:ascii="宋体" w:hAnsi="宋体" w:cs="宋体" w:hint="eastAsia"/>
          <w:sz w:val="24"/>
        </w:rPr>
        <w:t>______</w:t>
      </w:r>
    </w:p>
    <w:p w14:paraId="44AC3758" w14:textId="77777777" w:rsidR="00053137" w:rsidRDefault="00000000">
      <w:pPr>
        <w:tabs>
          <w:tab w:val="left" w:pos="4860"/>
        </w:tabs>
        <w:spacing w:line="588" w:lineRule="exact"/>
        <w:ind w:right="1560" w:firstLineChars="200" w:firstLine="504"/>
        <w:jc w:val="right"/>
        <w:rPr>
          <w:rFonts w:ascii="宋体" w:hAnsi="宋体" w:cs="宋体" w:hint="eastAsia"/>
          <w:sz w:val="24"/>
        </w:rPr>
      </w:pPr>
      <w:r>
        <w:rPr>
          <w:rFonts w:ascii="宋体" w:hAnsi="宋体" w:cs="宋体" w:hint="eastAsia"/>
          <w:spacing w:val="6"/>
          <w:sz w:val="24"/>
        </w:rPr>
        <w:t xml:space="preserve">       日  期：</w:t>
      </w:r>
      <w:r>
        <w:rPr>
          <w:rFonts w:ascii="宋体" w:hAnsi="宋体" w:cs="宋体" w:hint="eastAsia"/>
          <w:sz w:val="24"/>
        </w:rPr>
        <w:t>______</w:t>
      </w:r>
    </w:p>
    <w:p w14:paraId="1DD4015D" w14:textId="77777777" w:rsidR="00053137" w:rsidRDefault="00000000">
      <w:pPr>
        <w:spacing w:beforeLines="50" w:before="120" w:afterLines="100" w:after="240" w:line="218" w:lineRule="auto"/>
        <w:ind w:left="17"/>
        <w:rPr>
          <w:rFonts w:ascii="宋体" w:hAnsi="宋体" w:cs="宋体" w:hint="eastAsia"/>
          <w:sz w:val="24"/>
        </w:rPr>
      </w:pPr>
      <w:r>
        <w:br w:type="page"/>
      </w:r>
      <w:r>
        <w:rPr>
          <w:rFonts w:ascii="宋体" w:hAnsi="宋体" w:cs="Arial"/>
          <w:spacing w:val="10"/>
          <w:sz w:val="24"/>
        </w:rPr>
        <w:lastRenderedPageBreak/>
        <w:t>2</w:t>
      </w:r>
      <w:r>
        <w:rPr>
          <w:rFonts w:ascii="宋体" w:hAnsi="宋体" w:cs="Arial"/>
          <w:spacing w:val="7"/>
          <w:sz w:val="24"/>
        </w:rPr>
        <w:t>-</w:t>
      </w:r>
      <w:r>
        <w:rPr>
          <w:rFonts w:ascii="宋体" w:hAnsi="宋体" w:cs="Arial"/>
          <w:spacing w:val="5"/>
          <w:sz w:val="24"/>
        </w:rPr>
        <w:t xml:space="preserve">1-2 </w:t>
      </w:r>
      <w:r>
        <w:rPr>
          <w:rFonts w:ascii="宋体" w:hAnsi="宋体" w:cs="宋体"/>
          <w:spacing w:val="5"/>
          <w:sz w:val="24"/>
        </w:rPr>
        <w:t>拟分包情况说明及分包意向协议</w:t>
      </w:r>
    </w:p>
    <w:p w14:paraId="694510D1" w14:textId="77777777" w:rsidR="00053137" w:rsidRDefault="00000000">
      <w:pPr>
        <w:spacing w:line="360" w:lineRule="auto"/>
        <w:ind w:left="12"/>
        <w:rPr>
          <w:rFonts w:ascii="宋体" w:hAnsi="宋体" w:cs="宋体" w:hint="eastAsia"/>
          <w:sz w:val="24"/>
        </w:rPr>
      </w:pPr>
      <w:r>
        <w:rPr>
          <w:rFonts w:ascii="宋体" w:hAnsi="宋体" w:cs="宋体"/>
          <w:spacing w:val="-15"/>
          <w:sz w:val="24"/>
        </w:rPr>
        <w:t>说明：</w:t>
      </w:r>
    </w:p>
    <w:p w14:paraId="19A31F6F" w14:textId="77777777" w:rsidR="00053137" w:rsidRDefault="00000000">
      <w:pPr>
        <w:spacing w:line="360" w:lineRule="auto"/>
        <w:ind w:left="13"/>
        <w:rPr>
          <w:rFonts w:ascii="宋体" w:hAnsi="宋体" w:cs="宋体" w:hint="eastAsia"/>
          <w:sz w:val="24"/>
        </w:rPr>
      </w:pPr>
      <w:r>
        <w:rPr>
          <w:rFonts w:ascii="宋体" w:hAnsi="宋体" w:cs="宋体"/>
          <w:spacing w:val="14"/>
          <w:position w:val="17"/>
          <w:sz w:val="24"/>
        </w:rPr>
        <w:t>如本</w:t>
      </w:r>
      <w:r>
        <w:rPr>
          <w:rFonts w:ascii="宋体" w:hAnsi="宋体" w:cs="宋体"/>
          <w:spacing w:val="7"/>
          <w:position w:val="17"/>
          <w:sz w:val="24"/>
        </w:rPr>
        <w:t>项目(包)允许分包，且供应商拟进行分包时，</w:t>
      </w:r>
    </w:p>
    <w:p w14:paraId="21F9A251" w14:textId="77777777" w:rsidR="00053137" w:rsidRDefault="00000000">
      <w:pPr>
        <w:spacing w:line="360" w:lineRule="auto"/>
        <w:ind w:left="16"/>
        <w:rPr>
          <w:rFonts w:ascii="宋体" w:hAnsi="宋体" w:cs="宋体" w:hint="eastAsia"/>
          <w:sz w:val="24"/>
        </w:rPr>
      </w:pPr>
      <w:r>
        <w:rPr>
          <w:rFonts w:ascii="宋体" w:hAnsi="宋体" w:cs="宋体"/>
          <w:spacing w:val="8"/>
          <w:sz w:val="24"/>
        </w:rPr>
        <w:t>(</w:t>
      </w:r>
      <w:r>
        <w:rPr>
          <w:rFonts w:ascii="宋体" w:hAnsi="宋体" w:cs="Arial"/>
          <w:spacing w:val="8"/>
          <w:sz w:val="24"/>
        </w:rPr>
        <w:t>1</w:t>
      </w:r>
      <w:r>
        <w:rPr>
          <w:rFonts w:ascii="宋体" w:hAnsi="宋体" w:cs="宋体"/>
          <w:spacing w:val="8"/>
          <w:sz w:val="24"/>
        </w:rPr>
        <w:t>)</w:t>
      </w:r>
      <w:r>
        <w:rPr>
          <w:rFonts w:ascii="宋体" w:hAnsi="宋体" w:cs="宋体"/>
          <w:spacing w:val="4"/>
          <w:sz w:val="24"/>
        </w:rPr>
        <w:t>响应文件中须提供《拟分包情况说明》，否则</w:t>
      </w:r>
      <w:r>
        <w:rPr>
          <w:rFonts w:ascii="宋体" w:hAnsi="宋体" w:cs="宋体"/>
          <w:b/>
          <w:bCs/>
          <w:spacing w:val="4"/>
          <w:sz w:val="24"/>
        </w:rPr>
        <w:t>响应无效</w:t>
      </w:r>
      <w:r>
        <w:rPr>
          <w:rFonts w:ascii="宋体" w:hAnsi="宋体" w:cs="宋体"/>
          <w:spacing w:val="4"/>
          <w:sz w:val="24"/>
        </w:rPr>
        <w:t>；</w:t>
      </w:r>
    </w:p>
    <w:p w14:paraId="00D4D1B9" w14:textId="77777777" w:rsidR="00053137" w:rsidRDefault="00000000">
      <w:pPr>
        <w:spacing w:line="360" w:lineRule="auto"/>
        <w:ind w:left="16"/>
        <w:rPr>
          <w:rFonts w:ascii="宋体" w:hAnsi="宋体" w:cs="宋体" w:hint="eastAsia"/>
          <w:sz w:val="24"/>
        </w:rPr>
      </w:pPr>
      <w:r>
        <w:rPr>
          <w:rFonts w:ascii="宋体" w:hAnsi="宋体" w:cs="宋体"/>
          <w:spacing w:val="6"/>
          <w:sz w:val="24"/>
        </w:rPr>
        <w:t>(</w:t>
      </w:r>
      <w:r>
        <w:rPr>
          <w:rFonts w:ascii="宋体" w:hAnsi="宋体" w:cs="Arial"/>
          <w:spacing w:val="6"/>
          <w:sz w:val="24"/>
        </w:rPr>
        <w:t>2</w:t>
      </w:r>
      <w:r>
        <w:rPr>
          <w:rFonts w:ascii="宋体" w:hAnsi="宋体" w:cs="宋体"/>
          <w:spacing w:val="6"/>
          <w:sz w:val="24"/>
        </w:rPr>
        <w:t>)</w:t>
      </w:r>
      <w:r>
        <w:rPr>
          <w:rFonts w:ascii="宋体" w:hAnsi="宋体" w:cs="宋体"/>
          <w:spacing w:val="4"/>
          <w:sz w:val="24"/>
        </w:rPr>
        <w:t>当</w:t>
      </w:r>
      <w:r>
        <w:rPr>
          <w:rFonts w:ascii="宋体" w:hAnsi="宋体" w:cs="宋体"/>
          <w:spacing w:val="3"/>
          <w:sz w:val="24"/>
        </w:rPr>
        <w:t>同时符合下列情形时，响应文件还须提供《分包意向协议》，否则</w:t>
      </w:r>
      <w:r>
        <w:rPr>
          <w:rFonts w:ascii="宋体" w:hAnsi="宋体" w:cs="宋体"/>
          <w:b/>
          <w:bCs/>
          <w:spacing w:val="3"/>
          <w:sz w:val="24"/>
        </w:rPr>
        <w:t>响应无效</w:t>
      </w:r>
      <w:r>
        <w:rPr>
          <w:rFonts w:ascii="宋体" w:hAnsi="宋体" w:cs="宋体"/>
          <w:spacing w:val="3"/>
          <w:sz w:val="24"/>
        </w:rPr>
        <w:t>：</w:t>
      </w:r>
    </w:p>
    <w:p w14:paraId="7F7E66F1" w14:textId="77777777" w:rsidR="00053137" w:rsidRDefault="00000000">
      <w:pPr>
        <w:spacing w:line="360" w:lineRule="auto"/>
        <w:ind w:left="576" w:hanging="8"/>
        <w:rPr>
          <w:rFonts w:ascii="宋体" w:hAnsi="宋体" w:cs="宋体" w:hint="eastAsia"/>
          <w:sz w:val="24"/>
        </w:rPr>
      </w:pPr>
      <w:r>
        <w:rPr>
          <w:rFonts w:ascii="Arial" w:eastAsia="Arial" w:hAnsi="Arial" w:cs="Arial"/>
          <w:sz w:val="24"/>
        </w:rPr>
        <w:t>A</w:t>
      </w:r>
      <w:r>
        <w:rPr>
          <w:rFonts w:ascii="Arial" w:eastAsia="Arial" w:hAnsi="Arial" w:cs="Arial"/>
          <w:spacing w:val="8"/>
          <w:sz w:val="24"/>
        </w:rPr>
        <w:t xml:space="preserve">. </w:t>
      </w:r>
      <w:r>
        <w:rPr>
          <w:rFonts w:ascii="宋体" w:hAnsi="宋体" w:cs="宋体"/>
          <w:spacing w:val="8"/>
          <w:sz w:val="24"/>
        </w:rPr>
        <w:t>本项目</w:t>
      </w:r>
      <w:r>
        <w:rPr>
          <w:rFonts w:ascii="宋体" w:hAnsi="宋体" w:cs="宋体"/>
          <w:spacing w:val="7"/>
          <w:sz w:val="24"/>
        </w:rPr>
        <w:t>(</w:t>
      </w:r>
      <w:r>
        <w:rPr>
          <w:rFonts w:ascii="宋体" w:hAnsi="宋体" w:cs="宋体"/>
          <w:spacing w:val="4"/>
          <w:sz w:val="24"/>
        </w:rPr>
        <w:t>包) 预留部分采购项目预算专门面向中小企业采购，且要求获得采购</w:t>
      </w:r>
      <w:r>
        <w:rPr>
          <w:rFonts w:ascii="宋体" w:hAnsi="宋体" w:cs="宋体"/>
          <w:spacing w:val="-2"/>
          <w:sz w:val="24"/>
        </w:rPr>
        <w:t>合同的供应商将采购项目中的一定比例分包给一家或者多家中小企业的；</w:t>
      </w:r>
    </w:p>
    <w:p w14:paraId="2F40295C" w14:textId="77777777" w:rsidR="00053137" w:rsidRDefault="00000000">
      <w:pPr>
        <w:spacing w:line="360" w:lineRule="auto"/>
        <w:ind w:left="590"/>
        <w:rPr>
          <w:rFonts w:ascii="宋体" w:hAnsi="宋体" w:cs="宋体" w:hint="eastAsia"/>
          <w:sz w:val="24"/>
        </w:rPr>
      </w:pPr>
      <w:r>
        <w:rPr>
          <w:rFonts w:ascii="Arial" w:eastAsia="Arial" w:hAnsi="Arial" w:cs="Arial"/>
          <w:sz w:val="24"/>
        </w:rPr>
        <w:t>B</w:t>
      </w:r>
      <w:r>
        <w:rPr>
          <w:rFonts w:ascii="Arial" w:eastAsia="Arial" w:hAnsi="Arial" w:cs="Arial"/>
          <w:spacing w:val="1"/>
          <w:sz w:val="24"/>
        </w:rPr>
        <w:t xml:space="preserve">. </w:t>
      </w:r>
      <w:r>
        <w:rPr>
          <w:rFonts w:ascii="宋体" w:hAnsi="宋体" w:cs="宋体"/>
          <w:spacing w:val="1"/>
          <w:sz w:val="24"/>
        </w:rPr>
        <w:t>供应商通过分包方式</w:t>
      </w:r>
      <w:r>
        <w:rPr>
          <w:rFonts w:ascii="宋体" w:hAnsi="宋体" w:cs="宋体"/>
          <w:sz w:val="24"/>
        </w:rPr>
        <w:t>满足中小企业政策要求的。</w:t>
      </w:r>
    </w:p>
    <w:p w14:paraId="4B7F6C89" w14:textId="77777777" w:rsidR="00053137" w:rsidRDefault="00000000">
      <w:pPr>
        <w:spacing w:line="360" w:lineRule="auto"/>
        <w:ind w:left="16"/>
        <w:rPr>
          <w:rFonts w:ascii="宋体" w:hAnsi="宋体" w:cs="宋体" w:hint="eastAsia"/>
          <w:sz w:val="24"/>
        </w:rPr>
      </w:pPr>
      <w:r>
        <w:rPr>
          <w:rFonts w:ascii="宋体" w:hAnsi="宋体" w:cs="宋体"/>
          <w:spacing w:val="6"/>
          <w:sz w:val="24"/>
        </w:rPr>
        <w:t>(</w:t>
      </w:r>
      <w:r>
        <w:rPr>
          <w:rFonts w:ascii="宋体" w:hAnsi="宋体" w:cs="Arial"/>
          <w:spacing w:val="6"/>
          <w:sz w:val="24"/>
        </w:rPr>
        <w:t>3</w:t>
      </w:r>
      <w:r>
        <w:rPr>
          <w:rFonts w:ascii="宋体" w:hAnsi="宋体" w:cs="宋体"/>
          <w:spacing w:val="4"/>
          <w:sz w:val="24"/>
        </w:rPr>
        <w:t>)</w:t>
      </w:r>
      <w:r>
        <w:rPr>
          <w:rFonts w:ascii="宋体" w:hAnsi="宋体" w:cs="宋体"/>
          <w:spacing w:val="3"/>
          <w:sz w:val="24"/>
        </w:rPr>
        <w:t>不属于上述情形时，无须提供《拟分包情况说明》及《分包意向协议》。</w:t>
      </w:r>
    </w:p>
    <w:p w14:paraId="7273B3DC" w14:textId="77777777" w:rsidR="00053137" w:rsidRDefault="00053137">
      <w:pPr>
        <w:rPr>
          <w:rFonts w:ascii="宋体" w:hAnsi="宋体" w:hint="eastAsia"/>
        </w:rPr>
        <w:sectPr w:rsidR="00053137">
          <w:headerReference w:type="default" r:id="rId26"/>
          <w:footerReference w:type="default" r:id="rId27"/>
          <w:pgSz w:w="11907" w:h="16840"/>
          <w:pgMar w:top="1276" w:right="1132" w:bottom="1057" w:left="1700" w:header="878" w:footer="782" w:gutter="0"/>
          <w:cols w:space="720"/>
        </w:sectPr>
      </w:pPr>
    </w:p>
    <w:p w14:paraId="5BC7F4EF"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rPr>
          <w:rFonts w:hint="eastAsia"/>
          <w:b/>
          <w:color w:val="000000"/>
          <w:sz w:val="36"/>
          <w:szCs w:val="36"/>
        </w:rPr>
        <w:lastRenderedPageBreak/>
        <w:t>拟分包情况说明</w:t>
      </w:r>
      <w:r>
        <w:rPr>
          <w:rFonts w:ascii="宋体" w:hAnsi="宋体" w:cs="宋体" w:hint="eastAsia"/>
          <w:b/>
          <w:color w:val="000000"/>
          <w:sz w:val="36"/>
          <w:szCs w:val="36"/>
        </w:rPr>
        <w:t>（本项目不适用）</w:t>
      </w:r>
    </w:p>
    <w:p w14:paraId="210C51F6" w14:textId="77777777" w:rsidR="00053137" w:rsidRDefault="00000000">
      <w:pPr>
        <w:tabs>
          <w:tab w:val="left" w:pos="5580"/>
        </w:tabs>
        <w:spacing w:line="360" w:lineRule="auto"/>
        <w:rPr>
          <w:color w:val="000000"/>
          <w:sz w:val="24"/>
        </w:rPr>
      </w:pPr>
      <w:r>
        <w:rPr>
          <w:color w:val="000000"/>
          <w:sz w:val="24"/>
        </w:rPr>
        <w:t>致：</w:t>
      </w:r>
      <w:r>
        <w:rPr>
          <w:color w:val="000000"/>
          <w:sz w:val="24"/>
          <w:u w:val="single"/>
        </w:rPr>
        <w:t>（</w:t>
      </w:r>
      <w:r>
        <w:rPr>
          <w:rFonts w:hint="eastAsia"/>
          <w:color w:val="000000"/>
          <w:sz w:val="24"/>
          <w:u w:val="single"/>
        </w:rPr>
        <w:t>采购</w:t>
      </w:r>
      <w:r>
        <w:rPr>
          <w:color w:val="000000"/>
          <w:sz w:val="24"/>
          <w:u w:val="single"/>
        </w:rPr>
        <w:t>人或</w:t>
      </w:r>
      <w:r>
        <w:rPr>
          <w:rFonts w:hint="eastAsia"/>
          <w:color w:val="000000"/>
          <w:sz w:val="24"/>
          <w:u w:val="single"/>
        </w:rPr>
        <w:t>采购</w:t>
      </w:r>
      <w:r>
        <w:rPr>
          <w:color w:val="000000"/>
          <w:sz w:val="24"/>
          <w:u w:val="single"/>
        </w:rPr>
        <w:t>代理机构）</w:t>
      </w:r>
    </w:p>
    <w:p w14:paraId="70B11BBD" w14:textId="77777777" w:rsidR="0005313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w:t>
      </w:r>
      <w:r>
        <w:rPr>
          <w:rFonts w:hint="eastAsia"/>
          <w:sz w:val="24"/>
        </w:rPr>
        <w:t>磋商</w:t>
      </w:r>
      <w:r>
        <w:rPr>
          <w:sz w:val="24"/>
        </w:rPr>
        <w:t>。</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53137" w14:paraId="50E19EB4" w14:textId="77777777">
        <w:trPr>
          <w:trHeight w:val="549"/>
          <w:jc w:val="center"/>
        </w:trPr>
        <w:tc>
          <w:tcPr>
            <w:tcW w:w="456" w:type="dxa"/>
            <w:vAlign w:val="center"/>
          </w:tcPr>
          <w:p w14:paraId="5582058A" w14:textId="77777777" w:rsidR="00053137" w:rsidRDefault="00000000">
            <w:pPr>
              <w:pStyle w:val="TableParagraph"/>
              <w:jc w:val="center"/>
              <w:rPr>
                <w:rFonts w:hint="eastAsia"/>
                <w:sz w:val="24"/>
              </w:rPr>
            </w:pPr>
            <w:proofErr w:type="spellStart"/>
            <w:r>
              <w:rPr>
                <w:sz w:val="24"/>
              </w:rPr>
              <w:t>序号</w:t>
            </w:r>
            <w:proofErr w:type="spellEnd"/>
          </w:p>
        </w:tc>
        <w:tc>
          <w:tcPr>
            <w:tcW w:w="1287" w:type="dxa"/>
            <w:vAlign w:val="center"/>
          </w:tcPr>
          <w:p w14:paraId="781B5DEA" w14:textId="77777777" w:rsidR="00053137" w:rsidRDefault="00000000">
            <w:pPr>
              <w:pStyle w:val="TableParagraph"/>
              <w:jc w:val="center"/>
              <w:rPr>
                <w:rFonts w:hint="eastAsia"/>
                <w:sz w:val="24"/>
              </w:rPr>
            </w:pPr>
            <w:proofErr w:type="spellStart"/>
            <w:r>
              <w:rPr>
                <w:sz w:val="24"/>
              </w:rPr>
              <w:t>分包承担</w:t>
            </w:r>
            <w:proofErr w:type="spellEnd"/>
          </w:p>
          <w:p w14:paraId="4CEED198" w14:textId="77777777" w:rsidR="00053137" w:rsidRDefault="00000000">
            <w:pPr>
              <w:pStyle w:val="TableParagraph"/>
              <w:jc w:val="center"/>
              <w:rPr>
                <w:rFonts w:hint="eastAsia"/>
                <w:sz w:val="24"/>
              </w:rPr>
            </w:pPr>
            <w:proofErr w:type="spellStart"/>
            <w:r>
              <w:rPr>
                <w:sz w:val="24"/>
              </w:rPr>
              <w:t>主体名称</w:t>
            </w:r>
            <w:proofErr w:type="spellEnd"/>
          </w:p>
        </w:tc>
        <w:tc>
          <w:tcPr>
            <w:tcW w:w="1513" w:type="dxa"/>
            <w:vAlign w:val="center"/>
          </w:tcPr>
          <w:p w14:paraId="00EB8A2A" w14:textId="77777777" w:rsidR="00053137" w:rsidRDefault="00000000">
            <w:pPr>
              <w:pStyle w:val="TableParagraph"/>
              <w:jc w:val="center"/>
              <w:rPr>
                <w:rFonts w:hint="eastAsia"/>
                <w:sz w:val="24"/>
                <w:lang w:eastAsia="zh-CN"/>
              </w:rPr>
            </w:pPr>
            <w:r>
              <w:rPr>
                <w:sz w:val="24"/>
                <w:lang w:eastAsia="zh-CN"/>
              </w:rPr>
              <w:t>分包承担</w:t>
            </w:r>
          </w:p>
          <w:p w14:paraId="67202DD8" w14:textId="77777777" w:rsidR="00053137" w:rsidRDefault="00000000">
            <w:pPr>
              <w:pStyle w:val="TableParagraph"/>
              <w:jc w:val="center"/>
              <w:rPr>
                <w:rFonts w:hint="eastAsia"/>
                <w:sz w:val="24"/>
                <w:lang w:eastAsia="zh-CN"/>
              </w:rPr>
            </w:pPr>
            <w:r>
              <w:rPr>
                <w:sz w:val="24"/>
                <w:lang w:eastAsia="zh-CN"/>
              </w:rPr>
              <w:t>主体类型</w:t>
            </w:r>
          </w:p>
          <w:p w14:paraId="588BA756" w14:textId="77777777" w:rsidR="00053137" w:rsidRDefault="00000000">
            <w:pPr>
              <w:pStyle w:val="TableParagraph"/>
              <w:jc w:val="center"/>
              <w:rPr>
                <w:rFonts w:hint="eastAsia"/>
                <w:sz w:val="24"/>
                <w:lang w:eastAsia="zh-CN"/>
              </w:rPr>
            </w:pPr>
            <w:r>
              <w:rPr>
                <w:rFonts w:hint="eastAsia"/>
                <w:sz w:val="24"/>
                <w:lang w:eastAsia="zh-CN"/>
              </w:rPr>
              <w:t>（选择）</w:t>
            </w:r>
          </w:p>
        </w:tc>
        <w:tc>
          <w:tcPr>
            <w:tcW w:w="1125" w:type="dxa"/>
            <w:vAlign w:val="center"/>
          </w:tcPr>
          <w:p w14:paraId="009F7AD1" w14:textId="77777777" w:rsidR="00053137" w:rsidRDefault="00000000">
            <w:pPr>
              <w:pStyle w:val="TableParagraph"/>
              <w:jc w:val="center"/>
              <w:rPr>
                <w:rFonts w:hint="eastAsia"/>
                <w:sz w:val="24"/>
              </w:rPr>
            </w:pPr>
            <w:proofErr w:type="spellStart"/>
            <w:r>
              <w:rPr>
                <w:sz w:val="24"/>
              </w:rPr>
              <w:t>资质等级</w:t>
            </w:r>
            <w:proofErr w:type="spellEnd"/>
          </w:p>
        </w:tc>
        <w:tc>
          <w:tcPr>
            <w:tcW w:w="1558" w:type="dxa"/>
            <w:vAlign w:val="center"/>
          </w:tcPr>
          <w:p w14:paraId="01375EF9" w14:textId="77777777" w:rsidR="00053137" w:rsidRDefault="00000000">
            <w:pPr>
              <w:pStyle w:val="TableParagraph"/>
              <w:jc w:val="center"/>
              <w:rPr>
                <w:rFonts w:hint="eastAsia"/>
                <w:sz w:val="24"/>
              </w:rPr>
            </w:pPr>
            <w:proofErr w:type="spellStart"/>
            <w:r>
              <w:rPr>
                <w:sz w:val="24"/>
              </w:rPr>
              <w:t>拟分包</w:t>
            </w:r>
            <w:proofErr w:type="spellEnd"/>
          </w:p>
          <w:p w14:paraId="44432F07" w14:textId="77777777" w:rsidR="00053137" w:rsidRDefault="00000000">
            <w:pPr>
              <w:pStyle w:val="TableParagraph"/>
              <w:jc w:val="center"/>
              <w:rPr>
                <w:rFonts w:hint="eastAsia"/>
                <w:sz w:val="24"/>
              </w:rPr>
            </w:pPr>
            <w:proofErr w:type="spellStart"/>
            <w:r>
              <w:rPr>
                <w:sz w:val="24"/>
              </w:rPr>
              <w:t>合同内容</w:t>
            </w:r>
            <w:proofErr w:type="spellEnd"/>
          </w:p>
        </w:tc>
        <w:tc>
          <w:tcPr>
            <w:tcW w:w="1498" w:type="dxa"/>
            <w:vAlign w:val="center"/>
          </w:tcPr>
          <w:p w14:paraId="60700A33" w14:textId="77777777" w:rsidR="00053137" w:rsidRDefault="00000000">
            <w:pPr>
              <w:pStyle w:val="TableParagraph"/>
              <w:jc w:val="center"/>
              <w:rPr>
                <w:rFonts w:hint="eastAsia"/>
                <w:sz w:val="24"/>
                <w:lang w:eastAsia="zh-CN"/>
              </w:rPr>
            </w:pPr>
            <w:r>
              <w:rPr>
                <w:sz w:val="24"/>
                <w:lang w:eastAsia="zh-CN"/>
              </w:rPr>
              <w:t>拟分包</w:t>
            </w:r>
          </w:p>
          <w:p w14:paraId="45443246" w14:textId="77777777" w:rsidR="00053137" w:rsidRDefault="00000000">
            <w:pPr>
              <w:pStyle w:val="TableParagraph"/>
              <w:jc w:val="center"/>
              <w:rPr>
                <w:rFonts w:hint="eastAsia"/>
                <w:sz w:val="24"/>
                <w:lang w:eastAsia="zh-CN"/>
              </w:rPr>
            </w:pPr>
            <w:r>
              <w:rPr>
                <w:sz w:val="24"/>
                <w:lang w:eastAsia="zh-CN"/>
              </w:rPr>
              <w:t>合同金额</w:t>
            </w:r>
          </w:p>
          <w:p w14:paraId="644988E9" w14:textId="77777777" w:rsidR="00053137" w:rsidRDefault="00000000">
            <w:pPr>
              <w:pStyle w:val="TableParagraph"/>
              <w:jc w:val="center"/>
              <w:rPr>
                <w:rFonts w:hint="eastAsia"/>
                <w:sz w:val="24"/>
                <w:lang w:eastAsia="zh-CN"/>
              </w:rPr>
            </w:pPr>
            <w:r>
              <w:rPr>
                <w:sz w:val="24"/>
                <w:lang w:eastAsia="zh-CN"/>
              </w:rPr>
              <w:t>（人民币元）</w:t>
            </w:r>
          </w:p>
        </w:tc>
        <w:tc>
          <w:tcPr>
            <w:tcW w:w="1564" w:type="dxa"/>
            <w:vAlign w:val="center"/>
          </w:tcPr>
          <w:p w14:paraId="7416388B" w14:textId="77777777" w:rsidR="00053137" w:rsidRDefault="00000000">
            <w:pPr>
              <w:pStyle w:val="TableParagraph"/>
              <w:jc w:val="center"/>
              <w:rPr>
                <w:rFonts w:hint="eastAsia"/>
                <w:b/>
                <w:sz w:val="24"/>
                <w:lang w:eastAsia="zh-CN"/>
              </w:rPr>
            </w:pPr>
            <w:r>
              <w:rPr>
                <w:sz w:val="24"/>
                <w:lang w:eastAsia="zh-CN"/>
              </w:rPr>
              <w:t>占</w:t>
            </w:r>
            <w:r>
              <w:rPr>
                <w:rFonts w:hint="eastAsia"/>
                <w:b/>
                <w:bCs/>
                <w:sz w:val="24"/>
                <w:lang w:eastAsia="zh-CN"/>
              </w:rPr>
              <w:t>合同</w:t>
            </w:r>
            <w:r>
              <w:rPr>
                <w:b/>
                <w:sz w:val="24"/>
                <w:lang w:eastAsia="zh-CN"/>
              </w:rPr>
              <w:t>金额的</w:t>
            </w:r>
          </w:p>
          <w:p w14:paraId="13842DE6" w14:textId="77777777" w:rsidR="00053137" w:rsidRDefault="00000000">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053137" w14:paraId="72F3E71D" w14:textId="77777777">
        <w:trPr>
          <w:trHeight w:val="620"/>
          <w:jc w:val="center"/>
        </w:trPr>
        <w:tc>
          <w:tcPr>
            <w:tcW w:w="456" w:type="dxa"/>
            <w:vAlign w:val="center"/>
          </w:tcPr>
          <w:p w14:paraId="7A924A89" w14:textId="77777777" w:rsidR="00053137" w:rsidRDefault="00000000">
            <w:pPr>
              <w:pStyle w:val="TableParagraph"/>
              <w:jc w:val="center"/>
              <w:rPr>
                <w:rFonts w:ascii="Times New Roman" w:hint="eastAsia"/>
                <w:sz w:val="24"/>
              </w:rPr>
            </w:pPr>
            <w:r>
              <w:rPr>
                <w:rFonts w:ascii="Times New Roman"/>
                <w:sz w:val="24"/>
              </w:rPr>
              <w:t>1</w:t>
            </w:r>
          </w:p>
        </w:tc>
        <w:tc>
          <w:tcPr>
            <w:tcW w:w="1287" w:type="dxa"/>
            <w:vAlign w:val="center"/>
          </w:tcPr>
          <w:p w14:paraId="5942603B" w14:textId="77777777" w:rsidR="00053137" w:rsidRDefault="00053137">
            <w:pPr>
              <w:pStyle w:val="TableParagraph"/>
              <w:jc w:val="center"/>
              <w:rPr>
                <w:rFonts w:ascii="Times New Roman" w:hAnsi="Times New Roman" w:cs="Times New Roman"/>
                <w:sz w:val="30"/>
              </w:rPr>
            </w:pPr>
          </w:p>
        </w:tc>
        <w:tc>
          <w:tcPr>
            <w:tcW w:w="1513" w:type="dxa"/>
            <w:vAlign w:val="center"/>
          </w:tcPr>
          <w:p w14:paraId="62729804"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613EB076"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D0484FF"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716EF437" w14:textId="77777777" w:rsidR="00053137" w:rsidRDefault="00053137">
            <w:pPr>
              <w:pStyle w:val="TableParagraph"/>
              <w:jc w:val="center"/>
              <w:rPr>
                <w:rFonts w:ascii="Times New Roman" w:hint="eastAsia"/>
                <w:sz w:val="30"/>
                <w:lang w:eastAsia="zh-CN"/>
              </w:rPr>
            </w:pPr>
          </w:p>
        </w:tc>
        <w:tc>
          <w:tcPr>
            <w:tcW w:w="1558" w:type="dxa"/>
            <w:vAlign w:val="center"/>
          </w:tcPr>
          <w:p w14:paraId="489BCA0E" w14:textId="77777777" w:rsidR="00053137" w:rsidRDefault="00053137">
            <w:pPr>
              <w:pStyle w:val="TableParagraph"/>
              <w:jc w:val="center"/>
              <w:rPr>
                <w:rFonts w:ascii="Times New Roman" w:hint="eastAsia"/>
                <w:sz w:val="30"/>
                <w:lang w:eastAsia="zh-CN"/>
              </w:rPr>
            </w:pPr>
          </w:p>
        </w:tc>
        <w:tc>
          <w:tcPr>
            <w:tcW w:w="1498" w:type="dxa"/>
            <w:vAlign w:val="center"/>
          </w:tcPr>
          <w:p w14:paraId="1BA36077" w14:textId="77777777" w:rsidR="00053137" w:rsidRDefault="00053137">
            <w:pPr>
              <w:pStyle w:val="TableParagraph"/>
              <w:jc w:val="center"/>
              <w:rPr>
                <w:rFonts w:ascii="Times New Roman" w:hint="eastAsia"/>
                <w:sz w:val="30"/>
                <w:lang w:eastAsia="zh-CN"/>
              </w:rPr>
            </w:pPr>
          </w:p>
        </w:tc>
        <w:tc>
          <w:tcPr>
            <w:tcW w:w="1564" w:type="dxa"/>
            <w:vAlign w:val="center"/>
          </w:tcPr>
          <w:p w14:paraId="65B885DA" w14:textId="77777777" w:rsidR="00053137" w:rsidRDefault="00053137">
            <w:pPr>
              <w:pStyle w:val="TableParagraph"/>
              <w:jc w:val="center"/>
              <w:rPr>
                <w:rFonts w:ascii="Times New Roman" w:hint="eastAsia"/>
                <w:sz w:val="30"/>
                <w:lang w:eastAsia="zh-CN"/>
              </w:rPr>
            </w:pPr>
          </w:p>
        </w:tc>
      </w:tr>
      <w:tr w:rsidR="00053137" w14:paraId="159DB087" w14:textId="77777777">
        <w:trPr>
          <w:trHeight w:val="620"/>
          <w:jc w:val="center"/>
        </w:trPr>
        <w:tc>
          <w:tcPr>
            <w:tcW w:w="456" w:type="dxa"/>
            <w:vAlign w:val="center"/>
          </w:tcPr>
          <w:p w14:paraId="11F64B75" w14:textId="77777777" w:rsidR="00053137" w:rsidRDefault="00000000">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30B98E2A" w14:textId="77777777" w:rsidR="00053137" w:rsidRDefault="00053137">
            <w:pPr>
              <w:pStyle w:val="TableParagraph"/>
              <w:jc w:val="center"/>
              <w:rPr>
                <w:rFonts w:ascii="Times New Roman" w:hint="eastAsia"/>
                <w:sz w:val="30"/>
              </w:rPr>
            </w:pPr>
          </w:p>
        </w:tc>
        <w:tc>
          <w:tcPr>
            <w:tcW w:w="1513" w:type="dxa"/>
            <w:vAlign w:val="center"/>
          </w:tcPr>
          <w:p w14:paraId="598F9FBF"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75F04EF4"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F11EE6A" w14:textId="77777777" w:rsidR="0005313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0DF41115" w14:textId="77777777" w:rsidR="00053137" w:rsidRDefault="00053137">
            <w:pPr>
              <w:pStyle w:val="TableParagraph"/>
              <w:jc w:val="center"/>
              <w:rPr>
                <w:rFonts w:ascii="Times New Roman" w:hint="eastAsia"/>
                <w:sz w:val="30"/>
                <w:lang w:eastAsia="zh-CN"/>
              </w:rPr>
            </w:pPr>
          </w:p>
        </w:tc>
        <w:tc>
          <w:tcPr>
            <w:tcW w:w="1558" w:type="dxa"/>
            <w:vAlign w:val="center"/>
          </w:tcPr>
          <w:p w14:paraId="67400B6C" w14:textId="77777777" w:rsidR="00053137" w:rsidRDefault="00053137">
            <w:pPr>
              <w:pStyle w:val="TableParagraph"/>
              <w:jc w:val="center"/>
              <w:rPr>
                <w:rFonts w:ascii="Times New Roman" w:hint="eastAsia"/>
                <w:sz w:val="30"/>
                <w:lang w:eastAsia="zh-CN"/>
              </w:rPr>
            </w:pPr>
          </w:p>
        </w:tc>
        <w:tc>
          <w:tcPr>
            <w:tcW w:w="1498" w:type="dxa"/>
            <w:vAlign w:val="center"/>
          </w:tcPr>
          <w:p w14:paraId="1F03224D" w14:textId="77777777" w:rsidR="00053137" w:rsidRDefault="00053137">
            <w:pPr>
              <w:pStyle w:val="TableParagraph"/>
              <w:jc w:val="center"/>
              <w:rPr>
                <w:rFonts w:ascii="Times New Roman" w:hint="eastAsia"/>
                <w:sz w:val="30"/>
                <w:lang w:eastAsia="zh-CN"/>
              </w:rPr>
            </w:pPr>
          </w:p>
        </w:tc>
        <w:tc>
          <w:tcPr>
            <w:tcW w:w="1564" w:type="dxa"/>
            <w:vAlign w:val="center"/>
          </w:tcPr>
          <w:p w14:paraId="5647A54F" w14:textId="77777777" w:rsidR="00053137" w:rsidRDefault="00053137">
            <w:pPr>
              <w:pStyle w:val="TableParagraph"/>
              <w:jc w:val="center"/>
              <w:rPr>
                <w:rFonts w:ascii="Times New Roman" w:hint="eastAsia"/>
                <w:sz w:val="30"/>
                <w:lang w:eastAsia="zh-CN"/>
              </w:rPr>
            </w:pPr>
          </w:p>
        </w:tc>
      </w:tr>
      <w:tr w:rsidR="00053137" w14:paraId="6E0753C7" w14:textId="77777777">
        <w:trPr>
          <w:trHeight w:val="620"/>
          <w:jc w:val="center"/>
        </w:trPr>
        <w:tc>
          <w:tcPr>
            <w:tcW w:w="456" w:type="dxa"/>
            <w:vAlign w:val="center"/>
          </w:tcPr>
          <w:p w14:paraId="5D89E2F0" w14:textId="77777777" w:rsidR="00053137" w:rsidRDefault="00000000">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0DD3FE5D" w14:textId="77777777" w:rsidR="00053137" w:rsidRDefault="00053137">
            <w:pPr>
              <w:pStyle w:val="TableParagraph"/>
              <w:jc w:val="center"/>
              <w:rPr>
                <w:rFonts w:ascii="Times New Roman" w:hint="eastAsia"/>
                <w:sz w:val="30"/>
              </w:rPr>
            </w:pPr>
          </w:p>
        </w:tc>
        <w:tc>
          <w:tcPr>
            <w:tcW w:w="1513" w:type="dxa"/>
            <w:vAlign w:val="center"/>
          </w:tcPr>
          <w:p w14:paraId="18D1DBDA" w14:textId="77777777" w:rsidR="00053137" w:rsidRDefault="00053137">
            <w:pPr>
              <w:pStyle w:val="TableParagraph"/>
              <w:tabs>
                <w:tab w:val="left" w:pos="235"/>
              </w:tabs>
              <w:jc w:val="center"/>
              <w:rPr>
                <w:rFonts w:hint="eastAsia"/>
                <w:sz w:val="24"/>
              </w:rPr>
            </w:pPr>
          </w:p>
        </w:tc>
        <w:tc>
          <w:tcPr>
            <w:tcW w:w="1125" w:type="dxa"/>
            <w:vAlign w:val="center"/>
          </w:tcPr>
          <w:p w14:paraId="45EBF829" w14:textId="77777777" w:rsidR="00053137" w:rsidRDefault="00053137">
            <w:pPr>
              <w:pStyle w:val="TableParagraph"/>
              <w:jc w:val="center"/>
              <w:rPr>
                <w:rFonts w:ascii="Times New Roman" w:hint="eastAsia"/>
                <w:sz w:val="30"/>
              </w:rPr>
            </w:pPr>
          </w:p>
        </w:tc>
        <w:tc>
          <w:tcPr>
            <w:tcW w:w="1558" w:type="dxa"/>
            <w:vAlign w:val="center"/>
          </w:tcPr>
          <w:p w14:paraId="089C1F0E" w14:textId="77777777" w:rsidR="00053137" w:rsidRDefault="00053137">
            <w:pPr>
              <w:pStyle w:val="TableParagraph"/>
              <w:jc w:val="center"/>
              <w:rPr>
                <w:rFonts w:ascii="Times New Roman" w:hint="eastAsia"/>
                <w:sz w:val="30"/>
              </w:rPr>
            </w:pPr>
          </w:p>
        </w:tc>
        <w:tc>
          <w:tcPr>
            <w:tcW w:w="1498" w:type="dxa"/>
            <w:vAlign w:val="center"/>
          </w:tcPr>
          <w:p w14:paraId="68600D9D" w14:textId="77777777" w:rsidR="00053137" w:rsidRDefault="00053137">
            <w:pPr>
              <w:pStyle w:val="TableParagraph"/>
              <w:jc w:val="center"/>
              <w:rPr>
                <w:rFonts w:ascii="Times New Roman" w:hint="eastAsia"/>
                <w:sz w:val="30"/>
              </w:rPr>
            </w:pPr>
          </w:p>
        </w:tc>
        <w:tc>
          <w:tcPr>
            <w:tcW w:w="1564" w:type="dxa"/>
            <w:vAlign w:val="center"/>
          </w:tcPr>
          <w:p w14:paraId="47F71C59" w14:textId="77777777" w:rsidR="00053137" w:rsidRDefault="00053137">
            <w:pPr>
              <w:pStyle w:val="TableParagraph"/>
              <w:jc w:val="center"/>
              <w:rPr>
                <w:rFonts w:ascii="Times New Roman" w:hint="eastAsia"/>
                <w:sz w:val="30"/>
              </w:rPr>
            </w:pPr>
          </w:p>
        </w:tc>
      </w:tr>
      <w:tr w:rsidR="00053137" w14:paraId="1C1ADD13" w14:textId="77777777">
        <w:trPr>
          <w:trHeight w:val="620"/>
          <w:jc w:val="center"/>
        </w:trPr>
        <w:tc>
          <w:tcPr>
            <w:tcW w:w="5942" w:type="dxa"/>
            <w:gridSpan w:val="5"/>
            <w:vAlign w:val="center"/>
          </w:tcPr>
          <w:p w14:paraId="2A25E424" w14:textId="77777777" w:rsidR="00053137"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0AAE13D2" w14:textId="77777777" w:rsidR="00053137" w:rsidRDefault="00053137">
            <w:pPr>
              <w:pStyle w:val="TableParagraph"/>
              <w:jc w:val="center"/>
              <w:rPr>
                <w:rFonts w:ascii="Times New Roman" w:hint="eastAsia"/>
                <w:sz w:val="30"/>
              </w:rPr>
            </w:pPr>
          </w:p>
        </w:tc>
        <w:tc>
          <w:tcPr>
            <w:tcW w:w="1564" w:type="dxa"/>
            <w:vAlign w:val="center"/>
          </w:tcPr>
          <w:p w14:paraId="533B117D" w14:textId="77777777" w:rsidR="00053137" w:rsidRDefault="00053137">
            <w:pPr>
              <w:pStyle w:val="TableParagraph"/>
              <w:jc w:val="center"/>
              <w:rPr>
                <w:rFonts w:ascii="Times New Roman" w:hint="eastAsia"/>
                <w:sz w:val="30"/>
              </w:rPr>
            </w:pPr>
          </w:p>
        </w:tc>
      </w:tr>
    </w:tbl>
    <w:p w14:paraId="4D9FF49F" w14:textId="77777777" w:rsidR="00053137" w:rsidRDefault="00053137">
      <w:pPr>
        <w:adjustRightInd w:val="0"/>
        <w:snapToGrid w:val="0"/>
        <w:spacing w:line="360" w:lineRule="auto"/>
        <w:ind w:firstLineChars="200" w:firstLine="480"/>
        <w:jc w:val="left"/>
        <w:rPr>
          <w:sz w:val="24"/>
        </w:rPr>
      </w:pPr>
    </w:p>
    <w:p w14:paraId="0C7865FC" w14:textId="77777777" w:rsidR="00053137" w:rsidRDefault="00000000">
      <w:pPr>
        <w:autoSpaceDE w:val="0"/>
        <w:autoSpaceDN w:val="0"/>
        <w:adjustRightInd w:val="0"/>
        <w:snapToGrid w:val="0"/>
        <w:spacing w:before="25" w:after="25" w:line="360" w:lineRule="auto"/>
        <w:jc w:val="right"/>
        <w:rPr>
          <w:color w:val="000000"/>
          <w:sz w:val="24"/>
          <w:lang w:val="zh-CN"/>
        </w:rPr>
      </w:pPr>
      <w:r>
        <w:rPr>
          <w:rFonts w:hint="eastAsia"/>
          <w:color w:val="000000"/>
          <w:sz w:val="24"/>
        </w:rPr>
        <w:t>供应商</w:t>
      </w:r>
      <w:r>
        <w:rPr>
          <w:color w:val="000000"/>
          <w:sz w:val="24"/>
        </w:rPr>
        <w:t>名称（加盖公章）</w:t>
      </w:r>
      <w:r>
        <w:rPr>
          <w:color w:val="000000"/>
          <w:sz w:val="24"/>
          <w:lang w:val="zh-CN"/>
        </w:rPr>
        <w:t>：</w:t>
      </w:r>
      <w:r>
        <w:rPr>
          <w:color w:val="000000"/>
          <w:sz w:val="24"/>
          <w:lang w:val="zh-CN"/>
        </w:rPr>
        <w:t>____________</w:t>
      </w:r>
    </w:p>
    <w:p w14:paraId="01ED2F72" w14:textId="77777777" w:rsidR="00053137" w:rsidRDefault="00000000">
      <w:pPr>
        <w:spacing w:line="360" w:lineRule="auto"/>
        <w:ind w:right="-57" w:firstLine="480"/>
        <w:jc w:val="right"/>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341D30D" w14:textId="77777777" w:rsidR="00053137" w:rsidRDefault="00000000">
      <w:pPr>
        <w:pStyle w:val="21"/>
        <w:ind w:leftChars="0" w:left="0" w:firstLineChars="0" w:firstLine="0"/>
      </w:pPr>
      <w:r>
        <w:rPr>
          <w:rFonts w:hint="eastAsia"/>
        </w:rPr>
        <w:t>注：</w:t>
      </w:r>
    </w:p>
    <w:p w14:paraId="0F4A5AC4" w14:textId="77777777" w:rsidR="00053137" w:rsidRDefault="00000000">
      <w:pPr>
        <w:pStyle w:val="21"/>
        <w:ind w:leftChars="0" w:left="0" w:firstLineChars="0" w:firstLine="0"/>
      </w:pPr>
      <w:r>
        <w:rPr>
          <w:rFonts w:hint="eastAsia"/>
        </w:rPr>
        <w:t>（</w:t>
      </w:r>
      <w:r>
        <w:rPr>
          <w:rFonts w:hint="eastAsia"/>
        </w:rPr>
        <w:t>1</w:t>
      </w:r>
      <w:r>
        <w:rPr>
          <w:rFonts w:hint="eastAsia"/>
        </w:rPr>
        <w:t>）当供应</w:t>
      </w:r>
      <w:proofErr w:type="gramStart"/>
      <w:r>
        <w:rPr>
          <w:rFonts w:hint="eastAsia"/>
        </w:rPr>
        <w:t>商属于本部分说明</w:t>
      </w:r>
      <w:proofErr w:type="gramEnd"/>
      <w:r>
        <w:rPr>
          <w:rFonts w:hint="eastAsia"/>
        </w:rPr>
        <w:t>中第（</w:t>
      </w:r>
      <w:r>
        <w:rPr>
          <w:rFonts w:hint="eastAsia"/>
        </w:rPr>
        <w:t>1</w:t>
      </w:r>
      <w:r>
        <w:rPr>
          <w:rFonts w:hint="eastAsia"/>
        </w:rPr>
        <w:t>）类情形，如未提供《拟分包情况说明》，或提供了《拟分包情况说明》但未填写分包承担主体名称、拟分包合同内容、拟分包合同金额，其响应无效；</w:t>
      </w:r>
    </w:p>
    <w:p w14:paraId="3288CECA" w14:textId="77777777" w:rsidR="00053137" w:rsidRDefault="00000000">
      <w:pPr>
        <w:pStyle w:val="21"/>
        <w:ind w:leftChars="0" w:left="0" w:firstLineChars="0" w:firstLine="0"/>
      </w:pPr>
      <w:r>
        <w:rPr>
          <w:rFonts w:hint="eastAsia"/>
        </w:rPr>
        <w:t>（</w:t>
      </w:r>
      <w:r>
        <w:rPr>
          <w:rFonts w:hint="eastAsia"/>
        </w:rPr>
        <w:t>2</w:t>
      </w:r>
      <w:r>
        <w:rPr>
          <w:rFonts w:hint="eastAsia"/>
        </w:rPr>
        <w:t>）当供应</w:t>
      </w:r>
      <w:proofErr w:type="gramStart"/>
      <w:r>
        <w:rPr>
          <w:rFonts w:hint="eastAsia"/>
        </w:rPr>
        <w:t>商属于本部分说明</w:t>
      </w:r>
      <w:proofErr w:type="gramEnd"/>
      <w:r>
        <w:rPr>
          <w:rFonts w:hint="eastAsia"/>
        </w:rPr>
        <w:t>中第（</w:t>
      </w:r>
      <w:r>
        <w:rPr>
          <w:rFonts w:hint="eastAsia"/>
        </w:rPr>
        <w:t>2</w:t>
      </w:r>
      <w:r>
        <w:rPr>
          <w:rFonts w:hint="eastAsia"/>
        </w:rPr>
        <w:t>）类情形，如未提供《拟分包情况说明》，或提供了《拟分包情况说明》但未填写分包承担主体名称、分包承担主体类型、拟分包合同内容、拟分包合同金额，其响应无效；</w:t>
      </w:r>
    </w:p>
    <w:p w14:paraId="4571F970" w14:textId="77777777" w:rsidR="00053137" w:rsidRDefault="00000000">
      <w:pPr>
        <w:pStyle w:val="21"/>
        <w:ind w:leftChars="0" w:left="0" w:firstLineChars="0" w:firstLine="0"/>
      </w:pPr>
      <w:r>
        <w:rPr>
          <w:rFonts w:hint="eastAsia"/>
        </w:rPr>
        <w:t>（</w:t>
      </w:r>
      <w:r>
        <w:rPr>
          <w:rFonts w:hint="eastAsia"/>
        </w:rPr>
        <w:t>3</w:t>
      </w:r>
      <w:r>
        <w:rPr>
          <w:rFonts w:hint="eastAsia"/>
        </w:rPr>
        <w:t>）如本采购文件《供应商须知资料表》载明本项目分包承担主体应具备的相应资质条件，则供应商须在本表中列明分包承担主体的资质等级，并后附资质证书电子件，否则响应无效。</w:t>
      </w:r>
    </w:p>
    <w:p w14:paraId="407B0E16"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br w:type="page"/>
      </w:r>
      <w:r>
        <w:rPr>
          <w:rFonts w:hint="eastAsia"/>
          <w:b/>
          <w:color w:val="000000"/>
          <w:sz w:val="36"/>
          <w:szCs w:val="36"/>
        </w:rPr>
        <w:lastRenderedPageBreak/>
        <w:t>分包意向协议</w:t>
      </w:r>
      <w:r>
        <w:rPr>
          <w:rFonts w:ascii="宋体" w:hAnsi="宋体" w:cs="宋体" w:hint="eastAsia"/>
          <w:b/>
          <w:color w:val="000000"/>
          <w:sz w:val="36"/>
          <w:szCs w:val="36"/>
        </w:rPr>
        <w:t>（本项目不适用）</w:t>
      </w:r>
    </w:p>
    <w:p w14:paraId="4BD83802" w14:textId="77777777" w:rsidR="00053137" w:rsidRDefault="00000000">
      <w:pPr>
        <w:adjustRightInd w:val="0"/>
        <w:snapToGrid w:val="0"/>
        <w:spacing w:line="360" w:lineRule="auto"/>
        <w:ind w:firstLineChars="200" w:firstLine="480"/>
        <w:jc w:val="left"/>
        <w:rPr>
          <w:sz w:val="24"/>
        </w:rPr>
      </w:pPr>
      <w:r>
        <w:rPr>
          <w:sz w:val="24"/>
        </w:rPr>
        <w:t>甲方（</w:t>
      </w:r>
      <w:r>
        <w:rPr>
          <w:rFonts w:hint="eastAsia"/>
          <w:sz w:val="24"/>
        </w:rPr>
        <w:t>供应商</w:t>
      </w:r>
      <w:r>
        <w:rPr>
          <w:sz w:val="24"/>
        </w:rPr>
        <w:t>）：</w:t>
      </w:r>
      <w:r>
        <w:rPr>
          <w:sz w:val="24"/>
        </w:rPr>
        <w:t>________</w:t>
      </w:r>
    </w:p>
    <w:p w14:paraId="40E992A6" w14:textId="77777777" w:rsidR="00053137"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BABAFB0" w14:textId="77777777" w:rsidR="00053137"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）采购项目中获得采购合同，将按照下述约定将合同项下部分内容分包给乙方：</w:t>
      </w:r>
    </w:p>
    <w:p w14:paraId="647FD46B" w14:textId="77777777" w:rsidR="00053137"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1.分包内容：_____。</w:t>
      </w:r>
    </w:p>
    <w:p w14:paraId="1704F2C7" w14:textId="77777777" w:rsidR="00053137" w:rsidRDefault="00000000">
      <w:pPr>
        <w:adjustRightInd w:val="0"/>
        <w:snapToGrid w:val="0"/>
        <w:spacing w:line="360" w:lineRule="auto"/>
        <w:ind w:firstLineChars="200" w:firstLine="480"/>
        <w:jc w:val="left"/>
        <w:rPr>
          <w:sz w:val="24"/>
        </w:rPr>
      </w:pPr>
      <w:r>
        <w:rPr>
          <w:rFonts w:ascii="宋体" w:hAnsi="宋体"/>
          <w:sz w:val="24"/>
        </w:rPr>
        <w:t>2.</w:t>
      </w:r>
      <w:r>
        <w:rPr>
          <w:sz w:val="24"/>
        </w:rPr>
        <w:t>分包金额：</w:t>
      </w:r>
      <w:r>
        <w:rPr>
          <w:sz w:val="24"/>
        </w:rPr>
        <w:t>_____</w:t>
      </w:r>
      <w:r>
        <w:rPr>
          <w:sz w:val="24"/>
        </w:rPr>
        <w:t>，该金额占该采购包</w:t>
      </w:r>
      <w:r>
        <w:rPr>
          <w:rFonts w:hint="eastAsia"/>
          <w:sz w:val="24"/>
        </w:rPr>
        <w:t>合同</w:t>
      </w:r>
      <w:r>
        <w:rPr>
          <w:sz w:val="24"/>
        </w:rPr>
        <w:t>金额的比例为</w:t>
      </w:r>
      <w:r>
        <w:rPr>
          <w:sz w:val="24"/>
        </w:rPr>
        <w:t>___%</w:t>
      </w:r>
      <w:r>
        <w:rPr>
          <w:sz w:val="24"/>
        </w:rPr>
        <w:t>。</w:t>
      </w:r>
    </w:p>
    <w:p w14:paraId="33E270F8" w14:textId="77777777" w:rsidR="0005313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114A82C" w14:textId="77777777" w:rsidR="00053137" w:rsidRDefault="00000000">
      <w:pPr>
        <w:adjustRightInd w:val="0"/>
        <w:snapToGrid w:val="0"/>
        <w:spacing w:line="360" w:lineRule="auto"/>
        <w:ind w:firstLineChars="200" w:firstLine="480"/>
        <w:jc w:val="left"/>
        <w:rPr>
          <w:sz w:val="24"/>
        </w:rPr>
      </w:pPr>
      <w:r>
        <w:rPr>
          <w:sz w:val="24"/>
        </w:rPr>
        <w:t>本协议自各方盖章之日起生效，如甲方未在该项目（采购包）</w:t>
      </w:r>
      <w:r>
        <w:rPr>
          <w:rFonts w:hint="eastAsia"/>
          <w:sz w:val="24"/>
        </w:rPr>
        <w:t>成交</w:t>
      </w:r>
      <w:r>
        <w:rPr>
          <w:sz w:val="24"/>
        </w:rPr>
        <w:t>，本协议自动终止。</w:t>
      </w:r>
    </w:p>
    <w:p w14:paraId="60845DCC" w14:textId="77777777" w:rsidR="00053137" w:rsidRDefault="00053137">
      <w:pPr>
        <w:spacing w:line="360" w:lineRule="auto"/>
        <w:ind w:firstLine="471"/>
        <w:rPr>
          <w:b/>
          <w:color w:val="000000"/>
          <w:sz w:val="24"/>
        </w:rPr>
      </w:pPr>
    </w:p>
    <w:p w14:paraId="510F55B1" w14:textId="77777777" w:rsidR="00053137"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5457476F" w14:textId="77777777" w:rsidR="00053137" w:rsidRDefault="00053137">
      <w:pPr>
        <w:spacing w:line="360" w:lineRule="auto"/>
        <w:ind w:left="480"/>
        <w:jc w:val="right"/>
        <w:rPr>
          <w:color w:val="000000"/>
          <w:sz w:val="24"/>
        </w:rPr>
      </w:pPr>
    </w:p>
    <w:p w14:paraId="335C48E3" w14:textId="77777777" w:rsidR="00053137" w:rsidRDefault="00000000">
      <w:pPr>
        <w:pStyle w:val="21"/>
        <w:ind w:firstLineChars="2000" w:firstLine="4800"/>
        <w:rPr>
          <w:color w:val="000000"/>
        </w:rPr>
      </w:pPr>
      <w:r>
        <w:rPr>
          <w:color w:val="000000"/>
        </w:rPr>
        <w:t>日期：</w:t>
      </w:r>
      <w:r>
        <w:rPr>
          <w:color w:val="000000"/>
        </w:rPr>
        <w:t>_____</w:t>
      </w:r>
      <w:r>
        <w:rPr>
          <w:color w:val="000000"/>
        </w:rPr>
        <w:t>年</w:t>
      </w:r>
      <w:r>
        <w:rPr>
          <w:color w:val="000000"/>
        </w:rPr>
        <w:t>______</w:t>
      </w:r>
      <w:r>
        <w:rPr>
          <w:color w:val="000000"/>
        </w:rPr>
        <w:t>月</w:t>
      </w:r>
      <w:r>
        <w:rPr>
          <w:color w:val="000000"/>
        </w:rPr>
        <w:t>______</w:t>
      </w:r>
      <w:r>
        <w:rPr>
          <w:color w:val="000000"/>
        </w:rPr>
        <w:t>日</w:t>
      </w:r>
    </w:p>
    <w:p w14:paraId="766504F4" w14:textId="77777777" w:rsidR="00053137" w:rsidRDefault="00053137"/>
    <w:p w14:paraId="1C7BF257" w14:textId="77777777" w:rsidR="00053137" w:rsidRDefault="00000000">
      <w:pPr>
        <w:pStyle w:val="21"/>
        <w:ind w:leftChars="0" w:left="0" w:firstLineChars="0" w:firstLine="0"/>
      </w:pPr>
      <w:r>
        <w:rPr>
          <w:rFonts w:hint="eastAsia"/>
        </w:rPr>
        <w:t>注：</w:t>
      </w:r>
    </w:p>
    <w:p w14:paraId="5A0CA415" w14:textId="77777777" w:rsidR="00053137" w:rsidRDefault="00000000">
      <w:pPr>
        <w:pStyle w:val="21"/>
        <w:ind w:leftChars="0" w:left="0" w:firstLineChars="0" w:firstLine="0"/>
        <w:rPr>
          <w:rFonts w:ascii="宋体" w:hAnsi="宋体" w:hint="eastAsia"/>
        </w:rPr>
      </w:pPr>
      <w:r>
        <w:rPr>
          <w:rFonts w:ascii="宋体" w:hAnsi="宋体" w:hint="eastAsia"/>
        </w:rPr>
        <w:t>（1）当供应</w:t>
      </w:r>
      <w:proofErr w:type="gramStart"/>
      <w:r>
        <w:rPr>
          <w:rFonts w:ascii="宋体" w:hAnsi="宋体" w:hint="eastAsia"/>
        </w:rPr>
        <w:t>商属于本部分说明</w:t>
      </w:r>
      <w:proofErr w:type="gramEnd"/>
      <w:r>
        <w:rPr>
          <w:rFonts w:ascii="宋体" w:hAnsi="宋体" w:hint="eastAsia"/>
        </w:rPr>
        <w:t>中第（2）类情形，必须提供，否则响应无效；其他情形无须提供；</w:t>
      </w:r>
    </w:p>
    <w:p w14:paraId="31FFA77A" w14:textId="77777777" w:rsidR="00053137" w:rsidRDefault="00000000">
      <w:pPr>
        <w:pStyle w:val="21"/>
        <w:ind w:leftChars="0" w:left="0" w:firstLineChars="0" w:firstLine="0"/>
        <w:rPr>
          <w:rFonts w:ascii="宋体" w:hAnsi="宋体" w:hint="eastAsia"/>
        </w:rPr>
      </w:pPr>
      <w:r>
        <w:rPr>
          <w:rFonts w:ascii="宋体" w:hAnsi="宋体" w:hint="eastAsia"/>
        </w:rPr>
        <w:t>（2）供应商须与所有拟分包单位分别签订《分包意向协议》，每单位签订一份，并在响应文件中提交全部协议原件的电子件，否则</w:t>
      </w:r>
      <w:r>
        <w:rPr>
          <w:rFonts w:ascii="宋体" w:hAnsi="宋体" w:hint="eastAsia"/>
          <w:b/>
          <w:bCs/>
        </w:rPr>
        <w:t>响应无效</w:t>
      </w:r>
      <w:r>
        <w:rPr>
          <w:rFonts w:ascii="宋体" w:hAnsi="宋体" w:hint="eastAsia"/>
        </w:rPr>
        <w:t>；</w:t>
      </w:r>
    </w:p>
    <w:p w14:paraId="37C8B1BD" w14:textId="77777777" w:rsidR="00053137" w:rsidRDefault="00000000">
      <w:pPr>
        <w:spacing w:before="78" w:line="219" w:lineRule="auto"/>
        <w:ind w:left="18"/>
        <w:rPr>
          <w:rFonts w:ascii="Arial" w:eastAsia="Arial" w:hAnsi="Arial" w:cs="Arial"/>
          <w:spacing w:val="10"/>
          <w:sz w:val="24"/>
        </w:rPr>
      </w:pPr>
      <w:r>
        <w:br w:type="page"/>
      </w:r>
      <w:r>
        <w:rPr>
          <w:rFonts w:ascii="宋体" w:hAnsi="宋体" w:cs="Arial" w:hint="eastAsia"/>
          <w:spacing w:val="10"/>
          <w:sz w:val="24"/>
        </w:rPr>
        <w:lastRenderedPageBreak/>
        <w:t xml:space="preserve">2-2 </w:t>
      </w:r>
      <w:r>
        <w:rPr>
          <w:rFonts w:ascii="宋体" w:hAnsi="宋体" w:cs="宋体" w:hint="eastAsia"/>
          <w:spacing w:val="10"/>
          <w:sz w:val="24"/>
        </w:rPr>
        <w:t>其它落实政府采购政策的资格要求（如有）</w:t>
      </w:r>
    </w:p>
    <w:p w14:paraId="29575EE7" w14:textId="77777777" w:rsidR="00053137" w:rsidRDefault="00000000">
      <w:pPr>
        <w:spacing w:line="360" w:lineRule="auto"/>
        <w:outlineLvl w:val="2"/>
        <w:rPr>
          <w:rFonts w:ascii="宋体" w:hAnsi="宋体" w:cs="宋体" w:hint="eastAsia"/>
          <w:sz w:val="24"/>
        </w:rPr>
      </w:pPr>
      <w:r>
        <w:rPr>
          <w:rFonts w:ascii="宋体" w:hAnsi="宋体" w:cs="宋体" w:hint="eastAsia"/>
          <w:sz w:val="24"/>
        </w:rPr>
        <w:br w:type="page"/>
      </w:r>
      <w:r>
        <w:rPr>
          <w:rFonts w:ascii="宋体" w:hAnsi="宋体" w:cs="宋体" w:hint="eastAsia"/>
          <w:color w:val="000000"/>
          <w:sz w:val="24"/>
          <w:szCs w:val="20"/>
        </w:rPr>
        <w:lastRenderedPageBreak/>
        <w:t>3 本项目的特定资格要求（如有）</w:t>
      </w:r>
    </w:p>
    <w:p w14:paraId="17E08316"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3-1联合协议（如有）</w:t>
      </w:r>
    </w:p>
    <w:p w14:paraId="1B119B31"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联合协议（本项目不适用）</w:t>
      </w:r>
    </w:p>
    <w:p w14:paraId="0D7B631F" w14:textId="77777777" w:rsidR="00053137" w:rsidRDefault="00000000">
      <w:pPr>
        <w:spacing w:line="360" w:lineRule="auto"/>
        <w:ind w:firstLineChars="345" w:firstLine="828"/>
        <w:rPr>
          <w:rFonts w:ascii="宋体" w:hAnsi="宋体" w:cs="宋体" w:hint="eastAsia"/>
          <w:bCs/>
          <w:color w:val="000000"/>
        </w:rPr>
      </w:pPr>
      <w:r>
        <w:rPr>
          <w:rFonts w:ascii="宋体" w:hAnsi="宋体" w:cs="宋体" w:hint="eastAsia"/>
          <w:sz w:val="24"/>
        </w:rPr>
        <w:t>______</w:t>
      </w:r>
      <w:r>
        <w:rPr>
          <w:rFonts w:ascii="宋体" w:hAnsi="宋体" w:cs="宋体" w:hint="eastAsia"/>
          <w:bCs/>
          <w:color w:val="000000"/>
          <w:sz w:val="24"/>
        </w:rPr>
        <w:t>、</w:t>
      </w:r>
      <w:r>
        <w:rPr>
          <w:rFonts w:ascii="宋体" w:hAnsi="宋体" w:cs="宋体" w:hint="eastAsia"/>
          <w:sz w:val="24"/>
        </w:rPr>
        <w:t>______</w:t>
      </w:r>
      <w:r>
        <w:rPr>
          <w:rFonts w:ascii="宋体" w:hAnsi="宋体" w:cs="宋体" w:hint="eastAsia"/>
          <w:bCs/>
          <w:color w:val="000000"/>
          <w:sz w:val="24"/>
        </w:rPr>
        <w:t>及</w:t>
      </w:r>
      <w:r>
        <w:rPr>
          <w:rFonts w:ascii="宋体" w:hAnsi="宋体" w:cs="宋体" w:hint="eastAsia"/>
          <w:sz w:val="24"/>
        </w:rPr>
        <w:t>______</w:t>
      </w:r>
      <w:r>
        <w:rPr>
          <w:rFonts w:ascii="宋体" w:hAnsi="宋体" w:cs="宋体" w:hint="eastAsia"/>
          <w:bCs/>
          <w:color w:val="000000"/>
          <w:sz w:val="24"/>
        </w:rPr>
        <w:t>就“</w:t>
      </w:r>
      <w:r>
        <w:rPr>
          <w:rFonts w:ascii="宋体" w:hAnsi="宋体" w:cs="宋体" w:hint="eastAsia"/>
          <w:sz w:val="24"/>
        </w:rPr>
        <w:t>______</w:t>
      </w:r>
      <w:r>
        <w:rPr>
          <w:rFonts w:ascii="宋体" w:hAnsi="宋体" w:cs="宋体" w:hint="eastAsia"/>
          <w:bCs/>
          <w:color w:val="000000"/>
          <w:sz w:val="24"/>
        </w:rPr>
        <w:t>（项目名称）</w:t>
      </w:r>
      <w:r>
        <w:rPr>
          <w:rFonts w:ascii="宋体" w:hAnsi="宋体" w:cs="宋体" w:hint="eastAsia"/>
          <w:color w:val="000000"/>
          <w:sz w:val="24"/>
        </w:rPr>
        <w:t>”</w:t>
      </w:r>
      <w:r>
        <w:rPr>
          <w:rFonts w:ascii="宋体" w:hAnsi="宋体" w:cs="宋体" w:hint="eastAsia"/>
          <w:sz w:val="24"/>
        </w:rPr>
        <w:t>______</w:t>
      </w:r>
      <w:r>
        <w:rPr>
          <w:rFonts w:ascii="宋体" w:hAnsi="宋体" w:cs="宋体" w:hint="eastAsia"/>
          <w:color w:val="000000"/>
          <w:sz w:val="24"/>
        </w:rPr>
        <w:t>包</w:t>
      </w:r>
      <w:r>
        <w:rPr>
          <w:rFonts w:ascii="宋体" w:hAnsi="宋体" w:cs="宋体" w:hint="eastAsia"/>
          <w:bCs/>
          <w:color w:val="000000"/>
          <w:sz w:val="24"/>
        </w:rPr>
        <w:t>采购项目的磋商事宜，经各方充分协商一致，达成如下协议：</w:t>
      </w:r>
    </w:p>
    <w:p w14:paraId="51965834"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由</w:t>
      </w:r>
      <w:r>
        <w:rPr>
          <w:rFonts w:ascii="宋体" w:hAnsi="宋体" w:cs="宋体" w:hint="eastAsia"/>
          <w:sz w:val="24"/>
        </w:rPr>
        <w:t>____</w:t>
      </w:r>
      <w:r>
        <w:rPr>
          <w:rFonts w:ascii="宋体" w:hAnsi="宋体" w:cs="宋体" w:hint="eastAsia"/>
          <w:bCs/>
          <w:color w:val="000000"/>
          <w:sz w:val="24"/>
        </w:rPr>
        <w:t>__</w:t>
      </w:r>
      <w:r>
        <w:rPr>
          <w:rFonts w:ascii="宋体" w:hAnsi="宋体" w:cs="宋体" w:hint="eastAsia"/>
          <w:sz w:val="24"/>
        </w:rPr>
        <w:t>__</w:t>
      </w:r>
      <w:r>
        <w:rPr>
          <w:rFonts w:ascii="宋体" w:hAnsi="宋体" w:cs="宋体" w:hint="eastAsia"/>
          <w:bCs/>
          <w:color w:val="000000"/>
          <w:sz w:val="24"/>
        </w:rPr>
        <w:t>牵头，</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参加，组成联合体共同进行采购项目的磋商工作。</w:t>
      </w:r>
    </w:p>
    <w:p w14:paraId="0FC2A8B9"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联合体成交后，联合体各方共同与采购人签订合同，就</w:t>
      </w:r>
      <w:r>
        <w:rPr>
          <w:rFonts w:ascii="宋体" w:hAnsi="宋体" w:cs="宋体" w:hint="eastAsia"/>
          <w:color w:val="000000"/>
          <w:sz w:val="24"/>
          <w:szCs w:val="20"/>
        </w:rPr>
        <w:t>采购合同约定的事项</w:t>
      </w:r>
      <w:r>
        <w:rPr>
          <w:rFonts w:ascii="宋体" w:hAnsi="宋体" w:cs="宋体" w:hint="eastAsia"/>
          <w:bCs/>
          <w:color w:val="000000"/>
          <w:sz w:val="24"/>
        </w:rPr>
        <w:t>对采购人承担连带责任。</w:t>
      </w:r>
    </w:p>
    <w:p w14:paraId="39CF6EEA"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联合体各方均同意由牵头人代表其他联合体成员单位按竞争性磋商文件要求出具《授权委托书》。</w:t>
      </w:r>
    </w:p>
    <w:p w14:paraId="65DED934"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牵头</w:t>
      </w:r>
      <w:proofErr w:type="gramStart"/>
      <w:r>
        <w:rPr>
          <w:rFonts w:ascii="宋体" w:hAnsi="宋体" w:cs="宋体" w:hint="eastAsia"/>
          <w:bCs/>
          <w:color w:val="000000"/>
          <w:sz w:val="24"/>
        </w:rPr>
        <w:t>人为项目</w:t>
      </w:r>
      <w:proofErr w:type="gramEnd"/>
      <w:r>
        <w:rPr>
          <w:rFonts w:ascii="宋体" w:hAnsi="宋体" w:cs="宋体" w:hint="eastAsia"/>
          <w:bCs/>
          <w:color w:val="000000"/>
          <w:sz w:val="24"/>
        </w:rPr>
        <w:t>的总负责单位；组织各参加方进行项目实施工作。</w:t>
      </w:r>
    </w:p>
    <w:p w14:paraId="313F83B2"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6CAC1B67"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21A43329"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（如有），具体工作范围、内容以响应文件及合同为准。</w:t>
      </w:r>
    </w:p>
    <w:p w14:paraId="334B5F5F" w14:textId="77777777" w:rsidR="00053137" w:rsidRDefault="00000000">
      <w:pPr>
        <w:numPr>
          <w:ilvl w:val="0"/>
          <w:numId w:val="13"/>
        </w:numPr>
        <w:spacing w:line="360" w:lineRule="auto"/>
        <w:rPr>
          <w:rFonts w:ascii="宋体" w:hAnsi="宋体" w:cs="宋体" w:hint="eastAsia"/>
          <w:sz w:val="24"/>
        </w:rPr>
      </w:pPr>
      <w:r>
        <w:rPr>
          <w:rFonts w:ascii="宋体" w:hAnsi="宋体" w:cs="宋体" w:hint="eastAsia"/>
          <w:sz w:val="24"/>
        </w:rPr>
        <w:t>本项目联合协议合同总额为______元，联合体各成员按照如下比例分摊（按联合体成员分别列明）：</w:t>
      </w:r>
    </w:p>
    <w:p w14:paraId="6D96912E" w14:textId="77777777" w:rsidR="00053137"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444C9177" w14:textId="77777777" w:rsidR="00053137"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（2）</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48755088" w14:textId="77777777" w:rsidR="00053137" w:rsidRDefault="00000000">
      <w:pPr>
        <w:tabs>
          <w:tab w:val="left" w:pos="720"/>
          <w:tab w:val="left" w:pos="900"/>
        </w:tabs>
        <w:spacing w:line="360" w:lineRule="auto"/>
        <w:ind w:left="851"/>
        <w:rPr>
          <w:rFonts w:ascii="宋体" w:hAnsi="宋体" w:cs="宋体" w:hint="eastAsia"/>
          <w:color w:val="000000"/>
          <w:sz w:val="24"/>
          <w:szCs w:val="20"/>
        </w:rPr>
      </w:pPr>
      <w:r>
        <w:rPr>
          <w:rFonts w:ascii="宋体" w:hAnsi="宋体" w:cs="宋体" w:hint="eastAsia"/>
          <w:color w:val="000000"/>
          <w:sz w:val="24"/>
          <w:szCs w:val="20"/>
        </w:rPr>
        <w:t>（…）</w:t>
      </w:r>
      <w:r>
        <w:rPr>
          <w:rFonts w:ascii="宋体" w:hAnsi="宋体" w:cs="宋体" w:hint="eastAsia"/>
          <w:sz w:val="24"/>
        </w:rPr>
        <w:t>______</w:t>
      </w:r>
      <w:r>
        <w:rPr>
          <w:rFonts w:ascii="宋体" w:hAnsi="宋体" w:cs="宋体" w:hint="eastAsia"/>
          <w:color w:val="000000"/>
          <w:sz w:val="24"/>
          <w:szCs w:val="20"/>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szCs w:val="20"/>
        </w:rPr>
        <w:t>元。</w:t>
      </w:r>
    </w:p>
    <w:p w14:paraId="579F4420" w14:textId="77777777" w:rsidR="00053137" w:rsidRDefault="00000000">
      <w:pPr>
        <w:numPr>
          <w:ilvl w:val="0"/>
          <w:numId w:val="13"/>
        </w:numPr>
        <w:tabs>
          <w:tab w:val="left" w:pos="993"/>
        </w:tabs>
        <w:spacing w:line="360" w:lineRule="auto"/>
        <w:rPr>
          <w:rFonts w:ascii="宋体" w:hAnsi="宋体" w:cs="宋体" w:hint="eastAsia"/>
          <w:bCs/>
          <w:color w:val="000000"/>
          <w:sz w:val="24"/>
        </w:rPr>
      </w:pPr>
      <w:r>
        <w:rPr>
          <w:rFonts w:ascii="宋体" w:hAnsi="宋体" w:cs="宋体" w:hint="eastAsia"/>
          <w:color w:val="000000"/>
          <w:sz w:val="24"/>
          <w:szCs w:val="20"/>
        </w:rPr>
        <w:t>以联合体形</w:t>
      </w:r>
      <w:proofErr w:type="gramStart"/>
      <w:r>
        <w:rPr>
          <w:rFonts w:ascii="宋体" w:hAnsi="宋体" w:cs="宋体" w:hint="eastAsia"/>
          <w:color w:val="000000"/>
          <w:sz w:val="24"/>
          <w:szCs w:val="20"/>
        </w:rPr>
        <w:t>式参加</w:t>
      </w:r>
      <w:proofErr w:type="gramEnd"/>
      <w:r>
        <w:rPr>
          <w:rFonts w:ascii="宋体" w:hAnsi="宋体" w:cs="宋体" w:hint="eastAsia"/>
          <w:color w:val="000000"/>
          <w:sz w:val="24"/>
          <w:szCs w:val="20"/>
        </w:rPr>
        <w:t>政府采购活动的，联合体各方不得再单独参加或者与其</w:t>
      </w:r>
      <w:proofErr w:type="gramStart"/>
      <w:r>
        <w:rPr>
          <w:rFonts w:ascii="宋体" w:hAnsi="宋体" w:cs="宋体" w:hint="eastAsia"/>
          <w:color w:val="000000"/>
          <w:sz w:val="24"/>
          <w:szCs w:val="20"/>
        </w:rPr>
        <w:t>他供应</w:t>
      </w:r>
      <w:proofErr w:type="gramEnd"/>
      <w:r>
        <w:rPr>
          <w:rFonts w:ascii="宋体" w:hAnsi="宋体" w:cs="宋体" w:hint="eastAsia"/>
          <w:color w:val="000000"/>
          <w:sz w:val="24"/>
          <w:szCs w:val="20"/>
        </w:rPr>
        <w:t>商另外组成联合体参加同一合同项下的政府采购活动。</w:t>
      </w:r>
    </w:p>
    <w:p w14:paraId="14056DD9" w14:textId="77777777" w:rsidR="00053137" w:rsidRDefault="00000000">
      <w:pPr>
        <w:numPr>
          <w:ilvl w:val="0"/>
          <w:numId w:val="13"/>
        </w:numPr>
        <w:spacing w:line="360" w:lineRule="auto"/>
        <w:rPr>
          <w:rFonts w:ascii="宋体" w:hAnsi="宋体" w:cs="宋体" w:hint="eastAsia"/>
          <w:bCs/>
          <w:color w:val="000000"/>
          <w:sz w:val="24"/>
        </w:rPr>
      </w:pPr>
      <w:r>
        <w:rPr>
          <w:rFonts w:ascii="宋体" w:hAnsi="宋体" w:cs="宋体" w:hint="eastAsia"/>
          <w:bCs/>
          <w:color w:val="000000"/>
          <w:sz w:val="24"/>
        </w:rPr>
        <w:t>其他约定（如有）：</w:t>
      </w:r>
      <w:r>
        <w:rPr>
          <w:rFonts w:ascii="宋体" w:hAnsi="宋体" w:cs="宋体" w:hint="eastAsia"/>
          <w:sz w:val="24"/>
        </w:rPr>
        <w:t>______。</w:t>
      </w:r>
    </w:p>
    <w:p w14:paraId="2F53D8BA" w14:textId="77777777" w:rsidR="00053137" w:rsidRDefault="00000000">
      <w:pPr>
        <w:tabs>
          <w:tab w:val="left" w:pos="780"/>
        </w:tabs>
        <w:spacing w:line="360" w:lineRule="auto"/>
        <w:ind w:left="180" w:firstLineChars="200" w:firstLine="480"/>
        <w:rPr>
          <w:rFonts w:ascii="宋体" w:hAnsi="宋体" w:cs="宋体" w:hint="eastAsia"/>
          <w:b/>
          <w:color w:val="000000"/>
          <w:sz w:val="24"/>
        </w:rPr>
      </w:pPr>
      <w:r>
        <w:rPr>
          <w:rFonts w:ascii="宋体" w:hAnsi="宋体" w:cs="宋体" w:hint="eastAsia"/>
          <w:bCs/>
          <w:color w:val="000000"/>
          <w:sz w:val="24"/>
        </w:rPr>
        <w:t>本协议自各方盖章后生效，采购合同履行完毕后自动失效。如未成交，本协议自动终止。</w:t>
      </w:r>
    </w:p>
    <w:p w14:paraId="3EAE2891" w14:textId="77777777" w:rsidR="00053137"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联合体牵头人名称：</w:t>
      </w:r>
      <w:r>
        <w:rPr>
          <w:rFonts w:ascii="宋体" w:hAnsi="宋体" w:cs="宋体" w:hint="eastAsia"/>
          <w:color w:val="000000"/>
          <w:sz w:val="24"/>
          <w:szCs w:val="20"/>
        </w:rPr>
        <w:t>______</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 xml:space="preserve"> 联合体成员名称：</w:t>
      </w:r>
      <w:r>
        <w:rPr>
          <w:rFonts w:ascii="宋体" w:hAnsi="宋体" w:cs="宋体" w:hint="eastAsia"/>
          <w:color w:val="000000"/>
          <w:sz w:val="24"/>
          <w:szCs w:val="20"/>
        </w:rPr>
        <w:t>______</w:t>
      </w:r>
    </w:p>
    <w:p w14:paraId="3A572A14" w14:textId="77777777" w:rsidR="00053137"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lastRenderedPageBreak/>
        <w:t>盖章：</w:t>
      </w:r>
      <w:r>
        <w:rPr>
          <w:rFonts w:ascii="宋体" w:hAnsi="宋体" w:cs="宋体" w:hint="eastAsia"/>
          <w:color w:val="000000"/>
          <w:sz w:val="24"/>
          <w:szCs w:val="20"/>
        </w:rPr>
        <w:t>______</w:t>
      </w:r>
      <w:r>
        <w:rPr>
          <w:rFonts w:ascii="宋体" w:hAnsi="宋体" w:cs="宋体" w:hint="eastAsia"/>
          <w:color w:val="000000"/>
          <w:sz w:val="24"/>
        </w:rPr>
        <w:t xml:space="preserve">                           盖章：</w:t>
      </w:r>
      <w:r>
        <w:rPr>
          <w:rFonts w:ascii="宋体" w:hAnsi="宋体" w:cs="宋体" w:hint="eastAsia"/>
          <w:color w:val="000000"/>
          <w:sz w:val="24"/>
          <w:szCs w:val="20"/>
        </w:rPr>
        <w:t>______</w:t>
      </w:r>
    </w:p>
    <w:p w14:paraId="3CF60E38" w14:textId="77777777" w:rsidR="00053137" w:rsidRDefault="00053137">
      <w:pPr>
        <w:spacing w:line="360" w:lineRule="auto"/>
        <w:ind w:firstLine="471"/>
        <w:rPr>
          <w:rFonts w:ascii="宋体" w:hAnsi="宋体" w:cs="宋体" w:hint="eastAsia"/>
          <w:color w:val="000000"/>
          <w:sz w:val="24"/>
        </w:rPr>
      </w:pPr>
    </w:p>
    <w:p w14:paraId="468C42B9" w14:textId="77777777" w:rsidR="00053137" w:rsidRDefault="00053137">
      <w:pPr>
        <w:spacing w:line="360" w:lineRule="auto"/>
        <w:ind w:firstLine="471"/>
        <w:rPr>
          <w:rFonts w:ascii="宋体" w:hAnsi="宋体" w:cs="宋体" w:hint="eastAsia"/>
          <w:color w:val="000000"/>
          <w:sz w:val="24"/>
        </w:rPr>
      </w:pPr>
    </w:p>
    <w:p w14:paraId="0DE89EE2" w14:textId="77777777" w:rsidR="00053137"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联合体成员名称：</w:t>
      </w:r>
      <w:r>
        <w:rPr>
          <w:rFonts w:ascii="宋体" w:hAnsi="宋体" w:cs="宋体" w:hint="eastAsia"/>
          <w:color w:val="000000"/>
          <w:sz w:val="24"/>
          <w:szCs w:val="20"/>
        </w:rPr>
        <w:t>______</w:t>
      </w:r>
    </w:p>
    <w:p w14:paraId="3023F841" w14:textId="77777777" w:rsidR="00053137" w:rsidRDefault="00000000">
      <w:pPr>
        <w:widowControl/>
        <w:ind w:firstLineChars="200" w:firstLine="480"/>
        <w:jc w:val="left"/>
        <w:rPr>
          <w:rFonts w:ascii="宋体" w:hAnsi="宋体" w:cs="宋体" w:hint="eastAsia"/>
          <w:color w:val="000000"/>
          <w:sz w:val="24"/>
        </w:rPr>
      </w:pPr>
      <w:r>
        <w:rPr>
          <w:rFonts w:ascii="宋体" w:hAnsi="宋体" w:cs="宋体" w:hint="eastAsia"/>
          <w:color w:val="000000"/>
          <w:sz w:val="24"/>
        </w:rPr>
        <w:t>盖章：</w:t>
      </w:r>
      <w:r>
        <w:rPr>
          <w:rFonts w:ascii="宋体" w:hAnsi="宋体" w:cs="宋体" w:hint="eastAsia"/>
          <w:color w:val="000000"/>
          <w:sz w:val="24"/>
          <w:szCs w:val="20"/>
        </w:rPr>
        <w:t>______</w:t>
      </w:r>
      <w:r>
        <w:rPr>
          <w:rFonts w:ascii="宋体" w:hAnsi="宋体" w:cs="宋体" w:hint="eastAsia"/>
          <w:color w:val="000000"/>
          <w:sz w:val="24"/>
        </w:rPr>
        <w:t xml:space="preserve">         </w:t>
      </w:r>
    </w:p>
    <w:p w14:paraId="6EF79945" w14:textId="77777777" w:rsidR="00053137" w:rsidRDefault="00053137">
      <w:pPr>
        <w:spacing w:line="360" w:lineRule="auto"/>
        <w:ind w:left="480"/>
        <w:jc w:val="right"/>
        <w:rPr>
          <w:rFonts w:ascii="宋体" w:hAnsi="宋体" w:cs="宋体" w:hint="eastAsia"/>
          <w:color w:val="000000"/>
          <w:sz w:val="24"/>
        </w:rPr>
      </w:pPr>
    </w:p>
    <w:p w14:paraId="2BBFED18" w14:textId="77777777" w:rsidR="00053137" w:rsidRDefault="00000000">
      <w:pPr>
        <w:spacing w:line="360" w:lineRule="auto"/>
        <w:ind w:left="480"/>
        <w:jc w:val="right"/>
        <w:rPr>
          <w:rFonts w:ascii="宋体" w:hAnsi="宋体" w:cs="宋体" w:hint="eastAsia"/>
          <w:color w:val="000000"/>
          <w:sz w:val="24"/>
        </w:rPr>
      </w:pPr>
      <w:r>
        <w:rPr>
          <w:rFonts w:ascii="宋体" w:hAnsi="宋体" w:cs="宋体" w:hint="eastAsia"/>
          <w:color w:val="000000"/>
          <w:sz w:val="24"/>
          <w:szCs w:val="20"/>
        </w:rPr>
        <w:t>日期：</w:t>
      </w:r>
      <w:r>
        <w:rPr>
          <w:rFonts w:ascii="宋体" w:hAnsi="宋体" w:cs="宋体" w:hint="eastAsia"/>
          <w:sz w:val="24"/>
        </w:rPr>
        <w:t>______</w:t>
      </w:r>
      <w:r>
        <w:rPr>
          <w:rFonts w:ascii="宋体" w:hAnsi="宋体" w:cs="宋体" w:hint="eastAsia"/>
          <w:color w:val="000000"/>
          <w:sz w:val="24"/>
          <w:szCs w:val="20"/>
        </w:rPr>
        <w:t>年</w:t>
      </w:r>
      <w:r>
        <w:rPr>
          <w:rFonts w:ascii="宋体" w:hAnsi="宋体" w:cs="宋体" w:hint="eastAsia"/>
          <w:sz w:val="24"/>
        </w:rPr>
        <w:t>______</w:t>
      </w:r>
      <w:r>
        <w:rPr>
          <w:rFonts w:ascii="宋体" w:hAnsi="宋体" w:cs="宋体" w:hint="eastAsia"/>
          <w:color w:val="000000"/>
          <w:sz w:val="24"/>
          <w:szCs w:val="20"/>
        </w:rPr>
        <w:t>月</w:t>
      </w:r>
      <w:r>
        <w:rPr>
          <w:rFonts w:ascii="宋体" w:hAnsi="宋体" w:cs="宋体" w:hint="eastAsia"/>
          <w:sz w:val="24"/>
        </w:rPr>
        <w:t>______</w:t>
      </w:r>
      <w:r>
        <w:rPr>
          <w:rFonts w:ascii="宋体" w:hAnsi="宋体" w:cs="宋体" w:hint="eastAsia"/>
          <w:color w:val="000000"/>
          <w:sz w:val="24"/>
          <w:szCs w:val="20"/>
        </w:rPr>
        <w:t>日</w:t>
      </w:r>
    </w:p>
    <w:p w14:paraId="7CF78376" w14:textId="77777777" w:rsidR="00053137" w:rsidRDefault="00053137">
      <w:pPr>
        <w:spacing w:line="360" w:lineRule="auto"/>
        <w:ind w:left="480"/>
        <w:jc w:val="right"/>
        <w:rPr>
          <w:rFonts w:ascii="宋体" w:hAnsi="宋体" w:cs="宋体" w:hint="eastAsia"/>
          <w:b/>
          <w:color w:val="000000"/>
          <w:sz w:val="24"/>
        </w:rPr>
      </w:pPr>
    </w:p>
    <w:p w14:paraId="3E7B4C97" w14:textId="77777777" w:rsidR="00053137" w:rsidRDefault="00053137">
      <w:pPr>
        <w:tabs>
          <w:tab w:val="left" w:pos="8280"/>
        </w:tabs>
        <w:spacing w:line="360" w:lineRule="auto"/>
        <w:ind w:firstLine="480"/>
        <w:rPr>
          <w:rFonts w:ascii="宋体" w:hAnsi="宋体" w:cs="宋体" w:hint="eastAsia"/>
          <w:color w:val="000000"/>
          <w:sz w:val="24"/>
        </w:rPr>
      </w:pPr>
    </w:p>
    <w:p w14:paraId="1B36071D" w14:textId="77777777" w:rsidR="00053137" w:rsidRDefault="00053137">
      <w:pPr>
        <w:tabs>
          <w:tab w:val="left" w:pos="8280"/>
        </w:tabs>
        <w:spacing w:line="360" w:lineRule="auto"/>
        <w:ind w:firstLine="480"/>
        <w:rPr>
          <w:rFonts w:ascii="宋体" w:hAnsi="宋体" w:cs="宋体" w:hint="eastAsia"/>
          <w:color w:val="000000"/>
          <w:sz w:val="24"/>
        </w:rPr>
      </w:pPr>
    </w:p>
    <w:p w14:paraId="02BB973D" w14:textId="77777777" w:rsidR="00053137"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注：</w:t>
      </w:r>
    </w:p>
    <w:p w14:paraId="71A5BF5F" w14:textId="77777777" w:rsidR="00053137"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1. 如本项目（包）接受供应商以联合体形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采购活动，且供应商以联合体形</w:t>
      </w:r>
      <w:proofErr w:type="gramStart"/>
      <w:r>
        <w:rPr>
          <w:rFonts w:ascii="宋体" w:hAnsi="宋体" w:cs="宋体" w:hint="eastAsia"/>
          <w:color w:val="000000"/>
          <w:sz w:val="24"/>
        </w:rPr>
        <w:t>式参与</w:t>
      </w:r>
      <w:proofErr w:type="gramEnd"/>
      <w:r>
        <w:rPr>
          <w:rFonts w:ascii="宋体" w:hAnsi="宋体" w:cs="宋体" w:hint="eastAsia"/>
          <w:color w:val="000000"/>
          <w:sz w:val="24"/>
        </w:rPr>
        <w:t>时，须提供《联合协议》，否则</w:t>
      </w:r>
      <w:r>
        <w:rPr>
          <w:rFonts w:ascii="宋体" w:hAnsi="宋体" w:cs="宋体" w:hint="eastAsia"/>
          <w:b/>
          <w:bCs/>
          <w:color w:val="000000"/>
          <w:sz w:val="24"/>
        </w:rPr>
        <w:t>响应无效</w:t>
      </w:r>
      <w:r>
        <w:rPr>
          <w:rFonts w:ascii="宋体" w:hAnsi="宋体" w:cs="宋体" w:hint="eastAsia"/>
          <w:color w:val="000000"/>
          <w:sz w:val="24"/>
        </w:rPr>
        <w:t>。</w:t>
      </w:r>
    </w:p>
    <w:p w14:paraId="7EAB92E6" w14:textId="77777777" w:rsidR="00053137"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2. 联合体各方成员需在本协议上共同盖章。</w:t>
      </w:r>
      <w:r>
        <w:rPr>
          <w:rFonts w:ascii="宋体" w:hAnsi="宋体" w:cs="宋体"/>
          <w:color w:val="000000"/>
          <w:sz w:val="24"/>
        </w:rPr>
        <w:t xml:space="preserve"> </w:t>
      </w:r>
    </w:p>
    <w:p w14:paraId="172F8E59" w14:textId="77777777" w:rsidR="00053137" w:rsidRDefault="00000000">
      <w:pPr>
        <w:spacing w:line="360" w:lineRule="auto"/>
        <w:outlineLvl w:val="2"/>
        <w:rPr>
          <w:rFonts w:ascii="宋体" w:hAnsi="宋体" w:cs="宋体" w:hint="eastAsia"/>
          <w:sz w:val="24"/>
          <w:szCs w:val="20"/>
        </w:rPr>
      </w:pPr>
      <w:r>
        <w:rPr>
          <w:rFonts w:ascii="宋体" w:hAnsi="宋体" w:cs="宋体" w:hint="eastAsia"/>
          <w:sz w:val="24"/>
        </w:rPr>
        <w:br w:type="page"/>
      </w:r>
      <w:r>
        <w:rPr>
          <w:rFonts w:ascii="宋体" w:hAnsi="宋体" w:cs="宋体" w:hint="eastAsia"/>
          <w:color w:val="000000"/>
          <w:sz w:val="24"/>
          <w:szCs w:val="20"/>
        </w:rPr>
        <w:lastRenderedPageBreak/>
        <w:t>3-2其他特定资格要求</w:t>
      </w:r>
    </w:p>
    <w:p w14:paraId="1674AB80" w14:textId="77777777" w:rsidR="00053137" w:rsidRDefault="00000000">
      <w:pPr>
        <w:spacing w:line="360" w:lineRule="auto"/>
        <w:outlineLvl w:val="2"/>
        <w:rPr>
          <w:rFonts w:ascii="宋体" w:hAnsi="宋体" w:cs="宋体" w:hint="eastAsia"/>
          <w:sz w:val="24"/>
        </w:rPr>
      </w:pPr>
      <w:r>
        <w:rPr>
          <w:rFonts w:ascii="宋体" w:hAnsi="宋体" w:cs="宋体" w:hint="eastAsia"/>
          <w:sz w:val="24"/>
          <w:szCs w:val="20"/>
        </w:rPr>
        <w:br w:type="page"/>
      </w:r>
      <w:r>
        <w:rPr>
          <w:rFonts w:ascii="宋体" w:hAnsi="宋体" w:cs="宋体" w:hint="eastAsia"/>
          <w:color w:val="000000"/>
          <w:sz w:val="24"/>
          <w:szCs w:val="20"/>
        </w:rPr>
        <w:lastRenderedPageBreak/>
        <w:t xml:space="preserve">4 磋商保证金凭证/交款单据电子件 </w:t>
      </w:r>
    </w:p>
    <w:p w14:paraId="14E405B3" w14:textId="77777777" w:rsidR="00053137" w:rsidRDefault="00000000">
      <w:pPr>
        <w:spacing w:line="360" w:lineRule="auto"/>
        <w:outlineLvl w:val="2"/>
        <w:rPr>
          <w:rFonts w:ascii="宋体" w:hAnsi="宋体" w:cs="宋体" w:hint="eastAsia"/>
          <w:sz w:val="24"/>
        </w:rPr>
      </w:pPr>
      <w:r>
        <w:rPr>
          <w:rFonts w:ascii="宋体" w:hAnsi="宋体" w:cs="宋体" w:hint="eastAsia"/>
          <w:b/>
          <w:sz w:val="24"/>
        </w:rPr>
        <w:br w:type="page"/>
      </w:r>
      <w:bookmarkStart w:id="462" w:name="_Hlt520343392"/>
      <w:bookmarkStart w:id="463" w:name="_Hlt520274065"/>
      <w:bookmarkStart w:id="464" w:name="_Hlt520273711"/>
      <w:bookmarkStart w:id="465" w:name="_Hlt520274393"/>
      <w:bookmarkStart w:id="466" w:name="_Hlt520274121"/>
      <w:bookmarkStart w:id="467" w:name="_Hlt520274407"/>
      <w:bookmarkStart w:id="468" w:name="_Hlt520355504"/>
      <w:bookmarkStart w:id="469" w:name="_Hlt520343000"/>
      <w:bookmarkStart w:id="470" w:name="_Hlt520271212"/>
      <w:bookmarkStart w:id="471" w:name="_Hlt520350918"/>
      <w:bookmarkStart w:id="472" w:name="_Toc480942349"/>
      <w:bookmarkStart w:id="473" w:name="_Ref467988698"/>
      <w:bookmarkStart w:id="474" w:name="_Toc195842921"/>
      <w:bookmarkStart w:id="475" w:name="_Toc150480794"/>
      <w:bookmarkStart w:id="476" w:name="_Toc226309800"/>
      <w:bookmarkStart w:id="477" w:name="_Toc226337252"/>
      <w:bookmarkStart w:id="478" w:name="_Toc127151556"/>
      <w:bookmarkStart w:id="479" w:name="_Toc226965746"/>
      <w:bookmarkStart w:id="480" w:name="_Toc520356217"/>
      <w:bookmarkStart w:id="481" w:name="_Toc142311058"/>
      <w:bookmarkStart w:id="482" w:name="_Toc226965829"/>
      <w:bookmarkStart w:id="483" w:name="_Toc150774761"/>
      <w:bookmarkEnd w:id="462"/>
      <w:bookmarkEnd w:id="463"/>
      <w:bookmarkEnd w:id="464"/>
      <w:bookmarkEnd w:id="465"/>
      <w:bookmarkEnd w:id="466"/>
      <w:bookmarkEnd w:id="467"/>
      <w:bookmarkEnd w:id="468"/>
      <w:bookmarkEnd w:id="469"/>
      <w:bookmarkEnd w:id="470"/>
      <w:bookmarkEnd w:id="471"/>
      <w:r>
        <w:rPr>
          <w:rFonts w:ascii="宋体" w:hAnsi="宋体" w:cs="宋体" w:hint="eastAsia"/>
          <w:color w:val="000000"/>
          <w:sz w:val="24"/>
          <w:szCs w:val="20"/>
        </w:rPr>
        <w:lastRenderedPageBreak/>
        <w:t xml:space="preserve">5  </w:t>
      </w:r>
      <w:bookmarkEnd w:id="472"/>
      <w:bookmarkEnd w:id="473"/>
      <w:r>
        <w:rPr>
          <w:rFonts w:ascii="宋体" w:hAnsi="宋体" w:cs="宋体" w:hint="eastAsia"/>
          <w:color w:val="000000"/>
          <w:sz w:val="24"/>
          <w:szCs w:val="20"/>
        </w:rPr>
        <w:t>响应书</w:t>
      </w:r>
      <w:bookmarkEnd w:id="474"/>
      <w:bookmarkEnd w:id="475"/>
      <w:bookmarkEnd w:id="476"/>
      <w:bookmarkEnd w:id="477"/>
      <w:bookmarkEnd w:id="478"/>
      <w:bookmarkEnd w:id="479"/>
      <w:bookmarkEnd w:id="480"/>
      <w:bookmarkEnd w:id="481"/>
      <w:bookmarkEnd w:id="482"/>
      <w:bookmarkEnd w:id="483"/>
      <w:r>
        <w:rPr>
          <w:rFonts w:ascii="宋体" w:hAnsi="宋体" w:cs="宋体" w:hint="eastAsia"/>
          <w:color w:val="000000"/>
          <w:sz w:val="24"/>
          <w:szCs w:val="20"/>
        </w:rPr>
        <w:t>（实质性格式）</w:t>
      </w:r>
    </w:p>
    <w:p w14:paraId="0ABB6059" w14:textId="77777777" w:rsidR="00053137" w:rsidRDefault="00053137">
      <w:pPr>
        <w:tabs>
          <w:tab w:val="left" w:pos="5580"/>
        </w:tabs>
        <w:spacing w:line="360" w:lineRule="auto"/>
        <w:rPr>
          <w:rFonts w:ascii="宋体" w:hAnsi="宋体" w:cs="宋体" w:hint="eastAsia"/>
          <w:color w:val="000000"/>
          <w:sz w:val="24"/>
        </w:rPr>
      </w:pPr>
    </w:p>
    <w:p w14:paraId="516BF246" w14:textId="77777777" w:rsidR="00053137" w:rsidRDefault="00000000">
      <w:pPr>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响应书</w:t>
      </w:r>
    </w:p>
    <w:p w14:paraId="353A4D42" w14:textId="77777777" w:rsidR="00053137"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18B2B10D" w14:textId="77777777" w:rsidR="00053137" w:rsidRDefault="00053137">
      <w:pPr>
        <w:tabs>
          <w:tab w:val="left" w:pos="5580"/>
        </w:tabs>
        <w:spacing w:line="360" w:lineRule="auto"/>
        <w:rPr>
          <w:rFonts w:ascii="宋体" w:hAnsi="宋体" w:cs="宋体" w:hint="eastAsia"/>
          <w:color w:val="000000"/>
          <w:sz w:val="24"/>
          <w:szCs w:val="20"/>
        </w:rPr>
      </w:pPr>
    </w:p>
    <w:p w14:paraId="1A3EEB8F" w14:textId="77777777" w:rsidR="00053137"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w:t>
      </w:r>
      <w:r>
        <w:rPr>
          <w:rFonts w:ascii="宋体" w:hAnsi="宋体" w:cs="宋体" w:hint="eastAsia"/>
          <w:color w:val="000000"/>
          <w:sz w:val="24"/>
          <w:szCs w:val="20"/>
        </w:rPr>
        <w:t>（项目名称，项目编号）组织的采购活动，并对此项目进行磋商。</w:t>
      </w:r>
    </w:p>
    <w:p w14:paraId="7ADF8A63" w14:textId="77777777" w:rsidR="00053137"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14:paraId="6CCCF611" w14:textId="77777777" w:rsidR="00053137"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（1）本响应有效期为自响应文件提交截止之日起</w:t>
      </w:r>
      <w:r>
        <w:rPr>
          <w:rFonts w:ascii="宋体" w:hAnsi="宋体" w:cs="宋体" w:hint="eastAsia"/>
          <w:sz w:val="24"/>
        </w:rPr>
        <w:t>______</w:t>
      </w:r>
      <w:proofErr w:type="gramStart"/>
      <w:r>
        <w:rPr>
          <w:rFonts w:ascii="宋体" w:hAnsi="宋体" w:cs="宋体" w:hint="eastAsia"/>
          <w:color w:val="000000"/>
          <w:sz w:val="24"/>
          <w:szCs w:val="20"/>
        </w:rPr>
        <w:t>个</w:t>
      </w:r>
      <w:proofErr w:type="gramEnd"/>
      <w:r>
        <w:rPr>
          <w:rFonts w:ascii="宋体" w:hAnsi="宋体" w:cs="宋体" w:hint="eastAsia"/>
          <w:color w:val="000000"/>
          <w:sz w:val="24"/>
          <w:szCs w:val="20"/>
        </w:rPr>
        <w:t>日历日。</w:t>
      </w:r>
    </w:p>
    <w:p w14:paraId="0E08DEFE" w14:textId="77777777" w:rsidR="00053137"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14:paraId="055F70A6" w14:textId="77777777" w:rsidR="00053137" w:rsidRDefault="00000000">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39713086" w14:textId="77777777" w:rsidR="00053137" w:rsidRDefault="00000000">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14:paraId="465F6291" w14:textId="77777777" w:rsidR="00053137" w:rsidRDefault="00000000">
      <w:pPr>
        <w:spacing w:line="360" w:lineRule="auto"/>
        <w:ind w:left="420"/>
        <w:rPr>
          <w:rFonts w:ascii="宋体" w:hAnsi="宋体" w:cs="宋体" w:hint="eastAsia"/>
          <w:color w:val="000000"/>
          <w:sz w:val="24"/>
        </w:rPr>
      </w:pPr>
      <w:r>
        <w:rPr>
          <w:rFonts w:ascii="宋体" w:hAnsi="宋体" w:cs="宋体" w:hint="eastAsia"/>
          <w:color w:val="000000"/>
          <w:sz w:val="24"/>
        </w:rPr>
        <w:t>2. 其他补充条款（如有）：</w:t>
      </w:r>
      <w:r>
        <w:rPr>
          <w:rFonts w:ascii="宋体" w:hAnsi="宋体" w:cs="宋体" w:hint="eastAsia"/>
          <w:sz w:val="24"/>
        </w:rPr>
        <w:t>______</w:t>
      </w:r>
      <w:r>
        <w:rPr>
          <w:rFonts w:ascii="宋体" w:hAnsi="宋体" w:cs="宋体" w:hint="eastAsia"/>
          <w:color w:val="000000"/>
          <w:sz w:val="24"/>
        </w:rPr>
        <w:t>。</w:t>
      </w:r>
    </w:p>
    <w:p w14:paraId="54551F01" w14:textId="77777777" w:rsidR="00053137"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与本磋商有关的一切正式往来信函请寄：</w:t>
      </w:r>
    </w:p>
    <w:p w14:paraId="60934A65" w14:textId="77777777" w:rsidR="00053137" w:rsidRDefault="00053137">
      <w:pPr>
        <w:tabs>
          <w:tab w:val="left" w:pos="5580"/>
        </w:tabs>
        <w:spacing w:line="360" w:lineRule="auto"/>
        <w:ind w:left="420"/>
        <w:rPr>
          <w:rFonts w:ascii="宋体" w:hAnsi="宋体" w:cs="宋体" w:hint="eastAsia"/>
          <w:color w:val="000000"/>
          <w:sz w:val="24"/>
          <w:szCs w:val="20"/>
        </w:rPr>
      </w:pPr>
    </w:p>
    <w:p w14:paraId="0D99E727" w14:textId="77777777" w:rsidR="00053137"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14:paraId="64456A34" w14:textId="77777777" w:rsidR="00053137"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_________________________</w:t>
      </w:r>
    </w:p>
    <w:p w14:paraId="56083F15" w14:textId="77777777" w:rsidR="00053137" w:rsidRDefault="00053137">
      <w:pPr>
        <w:tabs>
          <w:tab w:val="left" w:pos="5580"/>
        </w:tabs>
        <w:spacing w:line="360" w:lineRule="auto"/>
        <w:ind w:left="420"/>
        <w:rPr>
          <w:rFonts w:ascii="宋体" w:hAnsi="宋体" w:cs="宋体" w:hint="eastAsia"/>
          <w:color w:val="000000"/>
          <w:sz w:val="24"/>
          <w:szCs w:val="20"/>
        </w:rPr>
      </w:pPr>
    </w:p>
    <w:p w14:paraId="1568DB94" w14:textId="77777777" w:rsidR="00053137" w:rsidRDefault="00053137">
      <w:pPr>
        <w:tabs>
          <w:tab w:val="left" w:pos="5580"/>
        </w:tabs>
        <w:spacing w:line="360" w:lineRule="auto"/>
        <w:ind w:left="420"/>
        <w:rPr>
          <w:rFonts w:ascii="宋体" w:hAnsi="宋体" w:cs="宋体" w:hint="eastAsia"/>
          <w:color w:val="000000"/>
          <w:sz w:val="24"/>
          <w:szCs w:val="20"/>
        </w:rPr>
      </w:pPr>
    </w:p>
    <w:p w14:paraId="72BC7329" w14:textId="77777777" w:rsidR="00053137" w:rsidRDefault="00053137">
      <w:pPr>
        <w:tabs>
          <w:tab w:val="left" w:pos="5580"/>
        </w:tabs>
        <w:spacing w:line="360" w:lineRule="auto"/>
        <w:ind w:left="420"/>
        <w:rPr>
          <w:rFonts w:ascii="宋体" w:hAnsi="宋体" w:cs="宋体" w:hint="eastAsia"/>
          <w:color w:val="000000"/>
          <w:sz w:val="24"/>
          <w:szCs w:val="20"/>
        </w:rPr>
      </w:pPr>
    </w:p>
    <w:p w14:paraId="429AE727" w14:textId="77777777" w:rsidR="00053137" w:rsidRDefault="00000000">
      <w:pPr>
        <w:autoSpaceDE w:val="0"/>
        <w:autoSpaceDN w:val="0"/>
        <w:adjustRightInd w:val="0"/>
        <w:snapToGrid w:val="0"/>
        <w:spacing w:before="25" w:after="25" w:line="360" w:lineRule="auto"/>
        <w:ind w:right="360" w:firstLineChars="150" w:firstLine="36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4BA2955D" w14:textId="77777777" w:rsidR="00053137" w:rsidRDefault="00000000">
      <w:pPr>
        <w:tabs>
          <w:tab w:val="left" w:pos="5580"/>
        </w:tabs>
        <w:spacing w:line="360" w:lineRule="auto"/>
        <w:ind w:firstLineChars="150" w:firstLine="360"/>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3748F497" w14:textId="77777777" w:rsidR="00053137" w:rsidRDefault="00053137">
      <w:pPr>
        <w:tabs>
          <w:tab w:val="left" w:pos="5580"/>
        </w:tabs>
        <w:spacing w:line="360" w:lineRule="auto"/>
        <w:ind w:left="420"/>
        <w:jc w:val="left"/>
        <w:rPr>
          <w:rFonts w:ascii="宋体" w:hAnsi="宋体" w:cs="宋体" w:hint="eastAsia"/>
          <w:color w:val="000000"/>
          <w:sz w:val="24"/>
          <w:szCs w:val="20"/>
        </w:rPr>
      </w:pPr>
    </w:p>
    <w:p w14:paraId="04DC1C9A" w14:textId="77777777" w:rsidR="00053137" w:rsidRDefault="00000000">
      <w:pPr>
        <w:spacing w:line="360" w:lineRule="auto"/>
        <w:outlineLvl w:val="2"/>
        <w:rPr>
          <w:rFonts w:ascii="宋体" w:hAnsi="宋体" w:cs="宋体" w:hint="eastAsia"/>
          <w:sz w:val="24"/>
        </w:rPr>
      </w:pPr>
      <w:r>
        <w:rPr>
          <w:rFonts w:ascii="宋体" w:hAnsi="宋体" w:cs="宋体" w:hint="eastAsia"/>
          <w:b/>
          <w:color w:val="000000"/>
          <w:sz w:val="24"/>
          <w:szCs w:val="20"/>
        </w:rPr>
        <w:br w:type="page"/>
      </w:r>
      <w:bookmarkStart w:id="484" w:name="_Hlt520356243"/>
      <w:bookmarkStart w:id="485" w:name="_Hlt520355938"/>
      <w:bookmarkStart w:id="486" w:name="_Toc265228395"/>
      <w:bookmarkStart w:id="487" w:name="_Toc226965830"/>
      <w:bookmarkStart w:id="488" w:name="_Toc127151557"/>
      <w:bookmarkStart w:id="489" w:name="_Toc150774762"/>
      <w:bookmarkStart w:id="490" w:name="_Toc142311059"/>
      <w:bookmarkStart w:id="491" w:name="_Toc520356218"/>
      <w:bookmarkStart w:id="492" w:name="_Toc480942350"/>
      <w:bookmarkStart w:id="493" w:name="_Toc226337253"/>
      <w:bookmarkStart w:id="494" w:name="_Toc195842922"/>
      <w:bookmarkStart w:id="495" w:name="_Toc150480795"/>
      <w:bookmarkStart w:id="496" w:name="_Toc264969247"/>
      <w:bookmarkStart w:id="497" w:name="_Toc226965747"/>
      <w:bookmarkStart w:id="498" w:name="_Toc305158825"/>
      <w:bookmarkStart w:id="499" w:name="_Ref467988705"/>
      <w:bookmarkStart w:id="500" w:name="_Toc226309801"/>
      <w:bookmarkStart w:id="501" w:name="_Toc305158899"/>
      <w:bookmarkEnd w:id="484"/>
      <w:bookmarkEnd w:id="485"/>
      <w:r>
        <w:rPr>
          <w:rFonts w:ascii="宋体" w:hAnsi="宋体" w:cs="宋体" w:hint="eastAsia"/>
          <w:color w:val="000000"/>
          <w:sz w:val="24"/>
          <w:szCs w:val="20"/>
        </w:rPr>
        <w:lastRenderedPageBreak/>
        <w:t>6  授权委托书（实质性格式）</w:t>
      </w:r>
    </w:p>
    <w:p w14:paraId="0B41E7F6"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授权委托书</w:t>
      </w:r>
    </w:p>
    <w:p w14:paraId="7A6C7BB1" w14:textId="77777777" w:rsidR="00053137"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本人____（姓名）系____（供应商名称）的法定代表人（单位负责人），现委托_____ （姓名）为我方代理人。代理人根据授权，以我方名义签署、澄清确认、提交、撤回、修改___</w:t>
      </w:r>
      <w:r>
        <w:rPr>
          <w:rFonts w:ascii="宋体" w:hAnsi="宋体" w:cs="宋体"/>
          <w:color w:val="000000"/>
          <w:sz w:val="24"/>
          <w:szCs w:val="20"/>
          <w:u w:val="single"/>
        </w:rPr>
        <w:t xml:space="preserve">           </w:t>
      </w:r>
      <w:r>
        <w:rPr>
          <w:rFonts w:ascii="宋体" w:hAnsi="宋体" w:cs="宋体" w:hint="eastAsia"/>
          <w:color w:val="000000"/>
          <w:sz w:val="24"/>
          <w:szCs w:val="20"/>
        </w:rPr>
        <w:t>_（项目名称）响应文件和处理有关事宜，其法律后果由我方承担。</w:t>
      </w:r>
    </w:p>
    <w:p w14:paraId="2ED21F67" w14:textId="77777777" w:rsidR="00053137"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委托期限：自本授权委托书签署之日起至响应有效期届满之日止。</w:t>
      </w:r>
    </w:p>
    <w:p w14:paraId="4E0B6DB0" w14:textId="77777777" w:rsidR="00053137"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277BC66A" w14:textId="77777777" w:rsidR="00053137" w:rsidRDefault="00000000">
      <w:pPr>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14:paraId="5277A34E" w14:textId="77777777" w:rsidR="00053137" w:rsidRDefault="00000000">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w:t>
      </w:r>
      <w:r>
        <w:rPr>
          <w:rFonts w:ascii="宋体" w:hAnsi="宋体" w:cs="宋体"/>
          <w:color w:val="000000"/>
          <w:sz w:val="24"/>
        </w:rPr>
        <w:t>（签字或</w:t>
      </w:r>
      <w:r>
        <w:rPr>
          <w:rFonts w:ascii="宋体" w:hAnsi="宋体" w:cs="宋体" w:hint="eastAsia"/>
          <w:color w:val="000000"/>
          <w:sz w:val="24"/>
        </w:rPr>
        <w:t>盖章</w:t>
      </w:r>
      <w:r>
        <w:rPr>
          <w:rFonts w:ascii="宋体" w:hAnsi="宋体" w:cs="宋体"/>
          <w:color w:val="000000"/>
          <w:sz w:val="24"/>
        </w:rPr>
        <w:t>）：</w:t>
      </w:r>
      <w:r>
        <w:rPr>
          <w:rFonts w:ascii="宋体" w:hAnsi="宋体" w:cs="宋体" w:hint="eastAsia"/>
          <w:color w:val="000000"/>
          <w:sz w:val="24"/>
          <w:szCs w:val="20"/>
        </w:rPr>
        <w:t>______________</w:t>
      </w:r>
    </w:p>
    <w:p w14:paraId="52C0B629" w14:textId="77777777" w:rsidR="00053137"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lang w:val="zh-CN"/>
        </w:rPr>
        <w:t>委托代理人（签字或签章）：______________</w:t>
      </w:r>
    </w:p>
    <w:p w14:paraId="46192008" w14:textId="77777777" w:rsidR="00053137"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14:paraId="4CEEA447" w14:textId="77777777" w:rsidR="00053137" w:rsidRDefault="00053137">
      <w:pPr>
        <w:tabs>
          <w:tab w:val="left" w:pos="5580"/>
        </w:tabs>
        <w:spacing w:line="360" w:lineRule="auto"/>
        <w:ind w:firstLineChars="200" w:firstLine="480"/>
        <w:rPr>
          <w:rFonts w:ascii="宋体" w:hAnsi="宋体" w:cs="宋体" w:hint="eastAsia"/>
          <w:color w:val="000000"/>
          <w:sz w:val="24"/>
          <w:szCs w:val="20"/>
        </w:rPr>
      </w:pPr>
    </w:p>
    <w:p w14:paraId="7A211BAB" w14:textId="77777777" w:rsidR="00053137"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附：法定代表人及委托代理人身份证明文件：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053137" w14:paraId="204C2165" w14:textId="77777777">
        <w:trPr>
          <w:trHeight w:val="1399"/>
        </w:trPr>
        <w:tc>
          <w:tcPr>
            <w:tcW w:w="9209" w:type="dxa"/>
          </w:tcPr>
          <w:p w14:paraId="632F7431" w14:textId="77777777" w:rsidR="00053137" w:rsidRDefault="00053137">
            <w:pPr>
              <w:tabs>
                <w:tab w:val="left" w:pos="5580"/>
              </w:tabs>
              <w:spacing w:line="360" w:lineRule="auto"/>
              <w:jc w:val="left"/>
              <w:rPr>
                <w:rFonts w:ascii="宋体" w:hAnsi="宋体" w:cs="宋体" w:hint="eastAsia"/>
                <w:color w:val="000000"/>
                <w:sz w:val="24"/>
                <w:szCs w:val="20"/>
              </w:rPr>
            </w:pPr>
          </w:p>
          <w:p w14:paraId="2E896C6B" w14:textId="77777777" w:rsidR="00053137" w:rsidRDefault="00053137">
            <w:pPr>
              <w:tabs>
                <w:tab w:val="left" w:pos="5580"/>
              </w:tabs>
              <w:spacing w:line="360" w:lineRule="auto"/>
              <w:jc w:val="left"/>
              <w:rPr>
                <w:rFonts w:ascii="宋体" w:hAnsi="宋体" w:cs="宋体" w:hint="eastAsia"/>
                <w:color w:val="000000"/>
                <w:sz w:val="24"/>
                <w:szCs w:val="20"/>
              </w:rPr>
            </w:pPr>
          </w:p>
          <w:p w14:paraId="69111EEF" w14:textId="77777777" w:rsidR="00053137" w:rsidRDefault="00053137">
            <w:pPr>
              <w:widowControl/>
              <w:jc w:val="left"/>
              <w:rPr>
                <w:rFonts w:ascii="宋体" w:hAnsi="宋体" w:cs="宋体" w:hint="eastAsia"/>
                <w:color w:val="000000"/>
                <w:sz w:val="24"/>
                <w:szCs w:val="20"/>
              </w:rPr>
            </w:pPr>
          </w:p>
          <w:p w14:paraId="50DC9D66" w14:textId="77777777" w:rsidR="00053137" w:rsidRDefault="00053137">
            <w:pPr>
              <w:tabs>
                <w:tab w:val="left" w:pos="5580"/>
              </w:tabs>
              <w:spacing w:line="360" w:lineRule="auto"/>
              <w:jc w:val="left"/>
              <w:rPr>
                <w:rFonts w:ascii="宋体" w:hAnsi="宋体" w:cs="宋体" w:hint="eastAsia"/>
                <w:color w:val="000000"/>
                <w:sz w:val="24"/>
                <w:szCs w:val="20"/>
              </w:rPr>
            </w:pPr>
          </w:p>
          <w:p w14:paraId="3A8F4572" w14:textId="77777777" w:rsidR="00053137" w:rsidRDefault="00053137">
            <w:pPr>
              <w:tabs>
                <w:tab w:val="left" w:pos="5580"/>
              </w:tabs>
              <w:spacing w:line="360" w:lineRule="auto"/>
              <w:jc w:val="left"/>
              <w:rPr>
                <w:rFonts w:ascii="宋体" w:hAnsi="宋体" w:cs="宋体" w:hint="eastAsia"/>
                <w:color w:val="000000"/>
                <w:sz w:val="24"/>
                <w:szCs w:val="20"/>
              </w:rPr>
            </w:pPr>
          </w:p>
          <w:p w14:paraId="2567F5C4" w14:textId="77777777" w:rsidR="00053137" w:rsidRDefault="00053137">
            <w:pPr>
              <w:tabs>
                <w:tab w:val="left" w:pos="5580"/>
              </w:tabs>
              <w:spacing w:line="360" w:lineRule="auto"/>
              <w:jc w:val="left"/>
              <w:rPr>
                <w:rFonts w:ascii="宋体" w:hAnsi="宋体" w:cs="宋体" w:hint="eastAsia"/>
                <w:color w:val="000000"/>
                <w:sz w:val="24"/>
                <w:szCs w:val="20"/>
              </w:rPr>
            </w:pPr>
          </w:p>
        </w:tc>
      </w:tr>
    </w:tbl>
    <w:p w14:paraId="23A9D438" w14:textId="77777777" w:rsidR="00053137"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453F287B" w14:textId="77777777" w:rsidR="00053137" w:rsidRDefault="00000000">
      <w:pPr>
        <w:spacing w:line="360" w:lineRule="auto"/>
        <w:rPr>
          <w:rFonts w:ascii="宋体" w:hAnsi="宋体" w:cs="宋体" w:hint="eastAsia"/>
          <w:color w:val="000000"/>
          <w:sz w:val="24"/>
        </w:rPr>
      </w:pPr>
      <w:r>
        <w:rPr>
          <w:rFonts w:ascii="宋体" w:hAnsi="宋体" w:cs="宋体" w:hint="eastAsia"/>
          <w:color w:val="000000"/>
          <w:sz w:val="24"/>
        </w:rPr>
        <w:t>1.若供应商为事业单位或其他组织或分支机构，则法定代表人（单位负责人）处的签署人可为单位负责人。</w:t>
      </w:r>
    </w:p>
    <w:p w14:paraId="2300E31B" w14:textId="77777777" w:rsidR="00053137" w:rsidRDefault="00000000">
      <w:pPr>
        <w:spacing w:line="360" w:lineRule="auto"/>
        <w:rPr>
          <w:rFonts w:ascii="宋体" w:hAnsi="宋体" w:cs="宋体" w:hint="eastAsia"/>
          <w:color w:val="000000"/>
          <w:sz w:val="24"/>
        </w:rPr>
      </w:pPr>
      <w:r>
        <w:rPr>
          <w:rFonts w:ascii="宋体" w:hAnsi="宋体" w:cs="宋体" w:hint="eastAsia"/>
          <w:color w:val="000000"/>
          <w:sz w:val="24"/>
        </w:rPr>
        <w:t>2.若响应文件中签字之处均为法定代表人（单位负责人）本人签署，则可不提供本《授权委托书》，但须提供《法定代表人（单位负责人）身份证明》；否则，不需要提供《法定代表人（单位负责人）身份证明》。</w:t>
      </w:r>
    </w:p>
    <w:p w14:paraId="74155647" w14:textId="77777777" w:rsidR="00053137" w:rsidRDefault="00000000">
      <w:pPr>
        <w:spacing w:line="360" w:lineRule="auto"/>
        <w:rPr>
          <w:rFonts w:ascii="宋体" w:hAnsi="宋体" w:cs="宋体" w:hint="eastAsia"/>
          <w:color w:val="000000"/>
          <w:sz w:val="24"/>
        </w:rPr>
      </w:pPr>
      <w:r>
        <w:rPr>
          <w:rFonts w:ascii="宋体" w:hAnsi="宋体" w:cs="宋体" w:hint="eastAsia"/>
          <w:color w:val="000000"/>
          <w:sz w:val="24"/>
        </w:rPr>
        <w:t>3.供应商为自然人的情形，可不提供本《授权委托书》。</w:t>
      </w:r>
    </w:p>
    <w:p w14:paraId="719BC8F7" w14:textId="77777777" w:rsidR="00053137" w:rsidRDefault="00000000">
      <w:pPr>
        <w:spacing w:line="360" w:lineRule="auto"/>
        <w:rPr>
          <w:rFonts w:ascii="宋体" w:hAnsi="宋体" w:cs="宋体" w:hint="eastAsia"/>
          <w:color w:val="000000"/>
          <w:sz w:val="24"/>
        </w:rPr>
      </w:pPr>
      <w:r>
        <w:rPr>
          <w:rFonts w:ascii="宋体" w:hAnsi="宋体" w:cs="宋体" w:hint="eastAsia"/>
          <w:color w:val="000000"/>
          <w:sz w:val="24"/>
        </w:rPr>
        <w:t>4.供应商应随本《授权委托书》同时提供法定代表人（单位负责人）及委托代理人的有效的身份证、护照等身份证明文件电子件。提供身份证的，应同时提供身份证双面电子件。</w:t>
      </w:r>
      <w:r>
        <w:rPr>
          <w:rFonts w:ascii="宋体" w:hAnsi="宋体" w:cs="宋体" w:hint="eastAsia"/>
          <w:color w:val="000000"/>
          <w:sz w:val="24"/>
        </w:rPr>
        <w:br w:type="page"/>
      </w:r>
    </w:p>
    <w:p w14:paraId="0079B095"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lastRenderedPageBreak/>
        <w:t>法定代表人（单位负责人）身份证明</w:t>
      </w:r>
    </w:p>
    <w:p w14:paraId="5777F98D" w14:textId="77777777" w:rsidR="00053137" w:rsidRDefault="00053137">
      <w:pPr>
        <w:kinsoku w:val="0"/>
        <w:overflowPunct w:val="0"/>
        <w:spacing w:line="200" w:lineRule="exact"/>
        <w:rPr>
          <w:rFonts w:ascii="宋体" w:hAnsi="宋体" w:cs="宋体" w:hint="eastAsia"/>
          <w:sz w:val="20"/>
          <w:szCs w:val="20"/>
        </w:rPr>
      </w:pPr>
    </w:p>
    <w:p w14:paraId="30AD839F" w14:textId="77777777" w:rsidR="00053137"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szCs w:val="20"/>
        </w:rPr>
        <w:t>____</w:t>
      </w:r>
      <w:r>
        <w:rPr>
          <w:rFonts w:ascii="宋体" w:hAnsi="宋体" w:cs="宋体" w:hint="eastAsia"/>
          <w:color w:val="000000"/>
          <w:sz w:val="24"/>
        </w:rPr>
        <w:t>（采购人或采购代理机构）</w:t>
      </w:r>
    </w:p>
    <w:p w14:paraId="0B9F3133" w14:textId="77777777" w:rsidR="00053137" w:rsidRDefault="00000000">
      <w:pPr>
        <w:pStyle w:val="af2"/>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752F1B1C" w14:textId="77777777" w:rsidR="00053137" w:rsidRDefault="00000000">
      <w:pPr>
        <w:pStyle w:val="af2"/>
        <w:tabs>
          <w:tab w:val="left" w:pos="1690"/>
          <w:tab w:val="left" w:pos="3400"/>
          <w:tab w:val="left" w:pos="5110"/>
          <w:tab w:val="left" w:pos="6821"/>
        </w:tabs>
        <w:kinsoku w:val="0"/>
        <w:overflowPunct w:val="0"/>
        <w:spacing w:line="335" w:lineRule="exact"/>
        <w:rPr>
          <w:rFonts w:cs="宋体" w:hint="eastAsia"/>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14:paraId="2B2FFA1C" w14:textId="77777777" w:rsidR="00053137" w:rsidRDefault="00053137">
      <w:pPr>
        <w:pStyle w:val="af2"/>
        <w:tabs>
          <w:tab w:val="left" w:pos="2412"/>
          <w:tab w:val="left" w:pos="3883"/>
          <w:tab w:val="left" w:pos="5352"/>
          <w:tab w:val="left" w:pos="6821"/>
        </w:tabs>
        <w:kinsoku w:val="0"/>
        <w:overflowPunct w:val="0"/>
        <w:spacing w:line="335" w:lineRule="exact"/>
        <w:rPr>
          <w:rFonts w:cs="宋体" w:hint="eastAsia"/>
        </w:rPr>
      </w:pPr>
    </w:p>
    <w:p w14:paraId="6A9ABE3D" w14:textId="77777777" w:rsidR="00053137" w:rsidRDefault="00000000">
      <w:pPr>
        <w:pStyle w:val="af2"/>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color w:val="000000"/>
          <w:szCs w:val="20"/>
        </w:rPr>
        <w:t>__________</w:t>
      </w:r>
      <w:r>
        <w:rPr>
          <w:rFonts w:cs="宋体" w:hint="eastAsia"/>
        </w:rPr>
        <w:t>（供应商名称）的法定代表人（单位负责人）。</w:t>
      </w:r>
    </w:p>
    <w:p w14:paraId="4D812198" w14:textId="77777777" w:rsidR="00053137" w:rsidRDefault="00053137">
      <w:pPr>
        <w:pStyle w:val="af2"/>
        <w:tabs>
          <w:tab w:val="left" w:pos="2412"/>
          <w:tab w:val="left" w:pos="3883"/>
          <w:tab w:val="left" w:pos="5352"/>
          <w:tab w:val="left" w:pos="6821"/>
        </w:tabs>
        <w:kinsoku w:val="0"/>
        <w:overflowPunct w:val="0"/>
        <w:spacing w:line="335" w:lineRule="exact"/>
        <w:rPr>
          <w:rFonts w:cs="宋体" w:hint="eastAsia"/>
        </w:rPr>
      </w:pPr>
    </w:p>
    <w:p w14:paraId="6DF2B296" w14:textId="77777777" w:rsidR="00053137" w:rsidRDefault="00053137">
      <w:pPr>
        <w:pStyle w:val="af2"/>
        <w:tabs>
          <w:tab w:val="left" w:pos="2412"/>
          <w:tab w:val="left" w:pos="3883"/>
          <w:tab w:val="left" w:pos="5352"/>
          <w:tab w:val="left" w:pos="6821"/>
        </w:tabs>
        <w:kinsoku w:val="0"/>
        <w:overflowPunct w:val="0"/>
        <w:spacing w:line="335" w:lineRule="exact"/>
        <w:rPr>
          <w:rFonts w:cs="宋体" w:hint="eastAsia"/>
        </w:rPr>
      </w:pPr>
    </w:p>
    <w:p w14:paraId="12BA13B0" w14:textId="77777777" w:rsidR="00053137" w:rsidRDefault="00053137">
      <w:pPr>
        <w:pStyle w:val="af2"/>
        <w:tabs>
          <w:tab w:val="left" w:pos="2412"/>
          <w:tab w:val="left" w:pos="3883"/>
          <w:tab w:val="left" w:pos="5352"/>
          <w:tab w:val="left" w:pos="6821"/>
        </w:tabs>
        <w:kinsoku w:val="0"/>
        <w:overflowPunct w:val="0"/>
        <w:spacing w:line="335" w:lineRule="exact"/>
        <w:rPr>
          <w:rFonts w:cs="宋体" w:hint="eastAsia"/>
        </w:rPr>
      </w:pPr>
    </w:p>
    <w:p w14:paraId="07920FB2" w14:textId="77777777" w:rsidR="00053137" w:rsidRDefault="00000000">
      <w:pPr>
        <w:pStyle w:val="af2"/>
        <w:kinsoku w:val="0"/>
        <w:overflowPunct w:val="0"/>
        <w:spacing w:line="583" w:lineRule="auto"/>
        <w:ind w:right="-46"/>
        <w:rPr>
          <w:rFonts w:cs="宋体" w:hint="eastAsia"/>
          <w:spacing w:val="-3"/>
        </w:rPr>
      </w:pPr>
      <w:r>
        <w:rPr>
          <w:rFonts w:cs="宋体" w:hint="eastAsia"/>
        </w:rPr>
        <w:t>附：</w:t>
      </w:r>
      <w:r>
        <w:rPr>
          <w:rFonts w:cs="宋体" w:hint="eastAsia"/>
          <w:spacing w:val="-3"/>
        </w:rPr>
        <w:t>法</w:t>
      </w:r>
      <w:r>
        <w:rPr>
          <w:rFonts w:cs="宋体" w:hint="eastAsia"/>
        </w:rPr>
        <w:t>定</w:t>
      </w:r>
      <w:r>
        <w:rPr>
          <w:rFonts w:cs="宋体" w:hint="eastAsia"/>
          <w:spacing w:val="-3"/>
        </w:rPr>
        <w:t>代</w:t>
      </w:r>
      <w:r>
        <w:rPr>
          <w:rFonts w:cs="宋体" w:hint="eastAsia"/>
        </w:rPr>
        <w:t>表</w:t>
      </w:r>
      <w:r>
        <w:rPr>
          <w:rFonts w:cs="宋体" w:hint="eastAsia"/>
          <w:spacing w:val="-3"/>
        </w:rPr>
        <w:t>人</w:t>
      </w:r>
      <w:r>
        <w:rPr>
          <w:rFonts w:cs="宋体" w:hint="eastAsia"/>
        </w:rPr>
        <w:t>（</w:t>
      </w:r>
      <w:r>
        <w:rPr>
          <w:rFonts w:cs="宋体" w:hint="eastAsia"/>
          <w:spacing w:val="-3"/>
        </w:rPr>
        <w:t>单</w:t>
      </w:r>
      <w:r>
        <w:rPr>
          <w:rFonts w:cs="宋体" w:hint="eastAsia"/>
        </w:rPr>
        <w:t>位</w:t>
      </w:r>
      <w:r>
        <w:rPr>
          <w:rFonts w:cs="宋体" w:hint="eastAsia"/>
          <w:spacing w:val="-3"/>
        </w:rPr>
        <w:t>负</w:t>
      </w:r>
      <w:r>
        <w:rPr>
          <w:rFonts w:cs="宋体" w:hint="eastAsia"/>
        </w:rPr>
        <w:t>责人</w:t>
      </w:r>
      <w:r>
        <w:rPr>
          <w:rFonts w:cs="宋体" w:hint="eastAsia"/>
          <w:spacing w:val="-3"/>
        </w:rPr>
        <w:t>）有效期内的身份证正反面电子件。</w:t>
      </w:r>
    </w:p>
    <w:tbl>
      <w:tblPr>
        <w:tblW w:w="8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tblGrid>
      <w:tr w:rsidR="00053137" w14:paraId="20A1C877" w14:textId="77777777">
        <w:trPr>
          <w:trHeight w:val="1399"/>
        </w:trPr>
        <w:tc>
          <w:tcPr>
            <w:tcW w:w="8188" w:type="dxa"/>
          </w:tcPr>
          <w:p w14:paraId="0970E174" w14:textId="77777777" w:rsidR="00053137" w:rsidRDefault="00053137">
            <w:pPr>
              <w:tabs>
                <w:tab w:val="left" w:pos="5580"/>
              </w:tabs>
              <w:spacing w:line="360" w:lineRule="auto"/>
              <w:jc w:val="left"/>
              <w:rPr>
                <w:rFonts w:ascii="宋体" w:hAnsi="宋体" w:cs="宋体" w:hint="eastAsia"/>
                <w:color w:val="000000"/>
                <w:sz w:val="24"/>
                <w:szCs w:val="20"/>
              </w:rPr>
            </w:pPr>
          </w:p>
          <w:p w14:paraId="4A85E50C" w14:textId="77777777" w:rsidR="00053137" w:rsidRDefault="00053137">
            <w:pPr>
              <w:tabs>
                <w:tab w:val="left" w:pos="5580"/>
              </w:tabs>
              <w:spacing w:line="360" w:lineRule="auto"/>
              <w:jc w:val="left"/>
              <w:rPr>
                <w:rFonts w:ascii="宋体" w:hAnsi="宋体" w:cs="宋体" w:hint="eastAsia"/>
                <w:color w:val="000000"/>
                <w:sz w:val="24"/>
                <w:szCs w:val="20"/>
              </w:rPr>
            </w:pPr>
          </w:p>
          <w:p w14:paraId="0DB0E942" w14:textId="77777777" w:rsidR="00053137" w:rsidRDefault="00053137">
            <w:pPr>
              <w:tabs>
                <w:tab w:val="left" w:pos="5580"/>
              </w:tabs>
              <w:spacing w:line="360" w:lineRule="auto"/>
              <w:jc w:val="left"/>
              <w:rPr>
                <w:rFonts w:ascii="宋体" w:hAnsi="宋体" w:cs="宋体" w:hint="eastAsia"/>
                <w:color w:val="000000"/>
                <w:sz w:val="24"/>
                <w:szCs w:val="20"/>
              </w:rPr>
            </w:pPr>
          </w:p>
          <w:p w14:paraId="56F15208" w14:textId="77777777" w:rsidR="00053137" w:rsidRDefault="00053137">
            <w:pPr>
              <w:tabs>
                <w:tab w:val="left" w:pos="5580"/>
              </w:tabs>
              <w:spacing w:line="360" w:lineRule="auto"/>
              <w:jc w:val="left"/>
              <w:rPr>
                <w:rFonts w:ascii="宋体" w:hAnsi="宋体" w:cs="宋体" w:hint="eastAsia"/>
                <w:color w:val="000000"/>
                <w:sz w:val="24"/>
                <w:szCs w:val="20"/>
              </w:rPr>
            </w:pPr>
          </w:p>
          <w:p w14:paraId="02E4DA92" w14:textId="77777777" w:rsidR="00053137" w:rsidRDefault="00053137">
            <w:pPr>
              <w:tabs>
                <w:tab w:val="left" w:pos="5580"/>
              </w:tabs>
              <w:spacing w:line="360" w:lineRule="auto"/>
              <w:jc w:val="left"/>
              <w:rPr>
                <w:rFonts w:ascii="宋体" w:hAnsi="宋体" w:cs="宋体" w:hint="eastAsia"/>
                <w:color w:val="000000"/>
                <w:sz w:val="24"/>
                <w:szCs w:val="20"/>
              </w:rPr>
            </w:pPr>
          </w:p>
        </w:tc>
      </w:tr>
    </w:tbl>
    <w:p w14:paraId="79944443" w14:textId="77777777" w:rsidR="00053137" w:rsidRDefault="00053137">
      <w:pPr>
        <w:pStyle w:val="af2"/>
        <w:kinsoku w:val="0"/>
        <w:overflowPunct w:val="0"/>
        <w:spacing w:line="583" w:lineRule="auto"/>
        <w:ind w:right="4305"/>
        <w:rPr>
          <w:rFonts w:cs="宋体" w:hint="eastAsia"/>
          <w:spacing w:val="-3"/>
        </w:rPr>
      </w:pPr>
    </w:p>
    <w:p w14:paraId="480BB6AD" w14:textId="77777777" w:rsidR="00053137" w:rsidRDefault="00053137">
      <w:pPr>
        <w:pStyle w:val="af2"/>
        <w:kinsoku w:val="0"/>
        <w:overflowPunct w:val="0"/>
        <w:spacing w:line="583" w:lineRule="auto"/>
        <w:ind w:right="4305"/>
        <w:rPr>
          <w:rFonts w:cs="宋体" w:hint="eastAsia"/>
          <w:spacing w:val="-3"/>
        </w:rPr>
      </w:pPr>
    </w:p>
    <w:p w14:paraId="046BD9E7" w14:textId="77777777" w:rsidR="00053137" w:rsidRDefault="00053137">
      <w:pPr>
        <w:pStyle w:val="af2"/>
        <w:kinsoku w:val="0"/>
        <w:overflowPunct w:val="0"/>
        <w:spacing w:line="583" w:lineRule="auto"/>
        <w:ind w:right="4305"/>
        <w:rPr>
          <w:rFonts w:cs="宋体" w:hint="eastAsia"/>
          <w:spacing w:val="-3"/>
        </w:rPr>
      </w:pPr>
    </w:p>
    <w:p w14:paraId="3893183C" w14:textId="77777777" w:rsidR="00053137"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7E157ACD" w14:textId="77777777" w:rsidR="00053137"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w:t>
      </w:r>
      <w:r>
        <w:rPr>
          <w:rFonts w:ascii="宋体" w:hAnsi="宋体" w:cs="宋体"/>
          <w:sz w:val="24"/>
        </w:rPr>
        <w:t>（签字或</w:t>
      </w:r>
      <w:r>
        <w:rPr>
          <w:rFonts w:ascii="宋体" w:hAnsi="宋体" w:cs="宋体" w:hint="eastAsia"/>
          <w:sz w:val="24"/>
        </w:rPr>
        <w:t>盖章</w:t>
      </w:r>
      <w:r>
        <w:rPr>
          <w:rFonts w:ascii="宋体" w:hAnsi="宋体" w:cs="宋体"/>
          <w:sz w:val="24"/>
        </w:rPr>
        <w:t>）：</w:t>
      </w:r>
      <w:r>
        <w:rPr>
          <w:rFonts w:ascii="宋体" w:hAnsi="宋体" w:cs="宋体" w:hint="eastAsia"/>
          <w:sz w:val="24"/>
        </w:rPr>
        <w:t>______</w:t>
      </w:r>
    </w:p>
    <w:p w14:paraId="191515D8" w14:textId="77777777" w:rsidR="00053137"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58F3AD40" w14:textId="77777777" w:rsidR="00053137" w:rsidRDefault="00053137">
      <w:pPr>
        <w:widowControl/>
        <w:jc w:val="left"/>
        <w:rPr>
          <w:rFonts w:ascii="宋体" w:hAnsi="宋体" w:cs="宋体" w:hint="eastAsia"/>
          <w:i/>
          <w:color w:val="000000"/>
          <w:sz w:val="24"/>
          <w:szCs w:val="20"/>
          <w:u w:val="single"/>
        </w:rPr>
      </w:pPr>
    </w:p>
    <w:p w14:paraId="174A496B" w14:textId="77777777" w:rsidR="00053137" w:rsidRDefault="00000000">
      <w:pPr>
        <w:spacing w:line="360" w:lineRule="auto"/>
        <w:outlineLvl w:val="2"/>
        <w:rPr>
          <w:rFonts w:ascii="宋体" w:hAnsi="宋体" w:cs="宋体" w:hint="eastAsia"/>
          <w:sz w:val="24"/>
        </w:rPr>
      </w:pPr>
      <w:r>
        <w:rPr>
          <w:rFonts w:ascii="宋体" w:hAnsi="宋体" w:cs="宋体" w:hint="eastAsia"/>
          <w:color w:val="000000"/>
          <w:sz w:val="24"/>
          <w:szCs w:val="20"/>
        </w:rPr>
        <w:br w:type="page"/>
      </w:r>
      <w:r>
        <w:rPr>
          <w:rFonts w:ascii="宋体" w:hAnsi="宋体" w:cs="宋体" w:hint="eastAsia"/>
          <w:color w:val="000000"/>
          <w:sz w:val="24"/>
          <w:szCs w:val="20"/>
        </w:rPr>
        <w:lastRenderedPageBreak/>
        <w:t>7  报价一览表</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7EF4732" w14:textId="77777777" w:rsidR="00053137" w:rsidRDefault="00000000">
      <w:pPr>
        <w:jc w:val="center"/>
        <w:rPr>
          <w:rFonts w:ascii="宋体" w:hAnsi="宋体" w:cs="宋体" w:hint="eastAsia"/>
          <w:b/>
          <w:color w:val="000000"/>
          <w:sz w:val="36"/>
          <w:szCs w:val="36"/>
        </w:rPr>
      </w:pPr>
      <w:bookmarkStart w:id="502" w:name="_Toc305158900"/>
      <w:bookmarkStart w:id="503" w:name="_Toc226965831"/>
      <w:bookmarkStart w:id="504" w:name="_Toc226337254"/>
      <w:bookmarkStart w:id="505" w:name="_Toc195842923"/>
      <w:bookmarkStart w:id="506" w:name="_Toc164608672"/>
      <w:bookmarkStart w:id="507" w:name="_Toc264969248"/>
      <w:bookmarkStart w:id="508" w:name="_Toc164608827"/>
      <w:bookmarkStart w:id="509" w:name="_Toc226965748"/>
      <w:bookmarkStart w:id="510" w:name="_Toc305158826"/>
      <w:bookmarkStart w:id="511" w:name="_Toc226309802"/>
      <w:bookmarkStart w:id="512" w:name="_Toc265228396"/>
      <w:r>
        <w:rPr>
          <w:rFonts w:ascii="宋体" w:hAnsi="宋体" w:cs="宋体" w:hint="eastAsia"/>
          <w:b/>
          <w:color w:val="000000"/>
          <w:sz w:val="36"/>
          <w:szCs w:val="36"/>
        </w:rPr>
        <w:t>报价一览表</w:t>
      </w:r>
      <w:bookmarkEnd w:id="502"/>
      <w:bookmarkEnd w:id="503"/>
      <w:bookmarkEnd w:id="504"/>
      <w:bookmarkEnd w:id="505"/>
      <w:bookmarkEnd w:id="506"/>
      <w:bookmarkEnd w:id="507"/>
      <w:bookmarkEnd w:id="508"/>
      <w:bookmarkEnd w:id="509"/>
      <w:bookmarkEnd w:id="510"/>
      <w:bookmarkEnd w:id="511"/>
      <w:bookmarkEnd w:id="512"/>
    </w:p>
    <w:p w14:paraId="518AFAEA" w14:textId="77777777" w:rsidR="00053137" w:rsidRDefault="00053137">
      <w:pPr>
        <w:tabs>
          <w:tab w:val="left" w:pos="1800"/>
          <w:tab w:val="left" w:pos="5580"/>
        </w:tabs>
        <w:spacing w:line="360" w:lineRule="auto"/>
        <w:jc w:val="left"/>
        <w:rPr>
          <w:rFonts w:ascii="宋体" w:hAnsi="宋体" w:cs="宋体" w:hint="eastAsia"/>
          <w:color w:val="000000"/>
          <w:sz w:val="24"/>
        </w:rPr>
      </w:pPr>
    </w:p>
    <w:p w14:paraId="5BC8D439" w14:textId="77777777" w:rsidR="00053137" w:rsidRDefault="00000000">
      <w:pPr>
        <w:tabs>
          <w:tab w:val="left" w:pos="1800"/>
          <w:tab w:val="left" w:pos="5580"/>
        </w:tabs>
        <w:spacing w:line="360" w:lineRule="auto"/>
        <w:ind w:firstLineChars="100" w:firstLine="240"/>
        <w:jc w:val="left"/>
        <w:rPr>
          <w:rFonts w:ascii="宋体" w:hAnsi="宋体" w:cs="宋体" w:hint="eastAsia"/>
          <w:color w:val="000000"/>
          <w:sz w:val="24"/>
          <w:u w:val="single"/>
        </w:rPr>
      </w:pPr>
      <w:r>
        <w:rPr>
          <w:rFonts w:ascii="宋体" w:hAnsi="宋体" w:cs="宋体" w:hint="eastAsia"/>
          <w:color w:val="000000"/>
          <w:sz w:val="24"/>
        </w:rPr>
        <w:t>项目编号：</w:t>
      </w:r>
      <w:r>
        <w:rPr>
          <w:rFonts w:ascii="宋体" w:hAnsi="宋体" w:cs="宋体" w:hint="eastAsia"/>
          <w:sz w:val="24"/>
        </w:rPr>
        <w:t>___________</w:t>
      </w:r>
      <w:r>
        <w:rPr>
          <w:rFonts w:ascii="宋体" w:hAnsi="宋体" w:cs="宋体" w:hint="eastAsia"/>
          <w:color w:val="000000"/>
          <w:sz w:val="24"/>
        </w:rPr>
        <w:t xml:space="preserve">     项目名称：</w:t>
      </w:r>
      <w:r>
        <w:rPr>
          <w:rFonts w:ascii="宋体" w:hAnsi="宋体" w:cs="宋体" w:hint="eastAsia"/>
          <w:sz w:val="24"/>
        </w:rPr>
        <w:t>___________</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1"/>
        <w:gridCol w:w="1846"/>
        <w:gridCol w:w="1128"/>
        <w:gridCol w:w="1414"/>
        <w:gridCol w:w="1374"/>
        <w:gridCol w:w="1223"/>
      </w:tblGrid>
      <w:tr w:rsidR="00053137" w14:paraId="45E4F9A1" w14:textId="77777777">
        <w:trPr>
          <w:trHeight w:val="531"/>
          <w:jc w:val="center"/>
        </w:trPr>
        <w:tc>
          <w:tcPr>
            <w:tcW w:w="1122" w:type="pct"/>
            <w:vMerge w:val="restart"/>
            <w:tcBorders>
              <w:top w:val="single" w:sz="4" w:space="0" w:color="auto"/>
              <w:left w:val="single" w:sz="4" w:space="0" w:color="auto"/>
              <w:right w:val="single" w:sz="4" w:space="0" w:color="auto"/>
            </w:tcBorders>
            <w:vAlign w:val="center"/>
          </w:tcPr>
          <w:p w14:paraId="42827A28"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供应商名称</w:t>
            </w:r>
          </w:p>
        </w:tc>
        <w:tc>
          <w:tcPr>
            <w:tcW w:w="1025" w:type="pct"/>
            <w:vMerge w:val="restart"/>
            <w:tcBorders>
              <w:top w:val="single" w:sz="4" w:space="0" w:color="auto"/>
              <w:left w:val="single" w:sz="4" w:space="0" w:color="auto"/>
              <w:right w:val="single" w:sz="4" w:space="0" w:color="auto"/>
            </w:tcBorders>
            <w:vAlign w:val="center"/>
          </w:tcPr>
          <w:p w14:paraId="22951624"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bCs/>
                <w:color w:val="000000"/>
                <w:sz w:val="24"/>
              </w:rPr>
              <w:t>合同履行期限</w:t>
            </w:r>
          </w:p>
        </w:tc>
        <w:tc>
          <w:tcPr>
            <w:tcW w:w="626" w:type="pct"/>
            <w:vMerge w:val="restart"/>
            <w:tcBorders>
              <w:top w:val="single" w:sz="4" w:space="0" w:color="auto"/>
              <w:left w:val="single" w:sz="4" w:space="0" w:color="auto"/>
              <w:right w:val="single" w:sz="4" w:space="0" w:color="auto"/>
            </w:tcBorders>
            <w:vAlign w:val="center"/>
          </w:tcPr>
          <w:p w14:paraId="4C7F331A"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服务地点</w:t>
            </w:r>
          </w:p>
        </w:tc>
        <w:tc>
          <w:tcPr>
            <w:tcW w:w="1548" w:type="pct"/>
            <w:gridSpan w:val="2"/>
            <w:tcBorders>
              <w:top w:val="single" w:sz="4" w:space="0" w:color="auto"/>
              <w:left w:val="single" w:sz="4" w:space="0" w:color="auto"/>
              <w:right w:val="single" w:sz="4" w:space="0" w:color="auto"/>
            </w:tcBorders>
            <w:vAlign w:val="center"/>
          </w:tcPr>
          <w:p w14:paraId="46D845FC"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报价</w:t>
            </w:r>
          </w:p>
        </w:tc>
        <w:tc>
          <w:tcPr>
            <w:tcW w:w="680" w:type="pct"/>
            <w:vMerge w:val="restart"/>
            <w:tcBorders>
              <w:top w:val="single" w:sz="4" w:space="0" w:color="auto"/>
              <w:left w:val="single" w:sz="4" w:space="0" w:color="auto"/>
              <w:right w:val="single" w:sz="4" w:space="0" w:color="auto"/>
            </w:tcBorders>
            <w:vAlign w:val="center"/>
          </w:tcPr>
          <w:p w14:paraId="7201B0B5"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大型/中型/小型/微型</w:t>
            </w:r>
          </w:p>
        </w:tc>
      </w:tr>
      <w:tr w:rsidR="00053137" w14:paraId="17FC8C93" w14:textId="77777777">
        <w:trPr>
          <w:trHeight w:val="674"/>
          <w:jc w:val="center"/>
        </w:trPr>
        <w:tc>
          <w:tcPr>
            <w:tcW w:w="1122" w:type="pct"/>
            <w:vMerge/>
            <w:tcBorders>
              <w:left w:val="single" w:sz="4" w:space="0" w:color="auto"/>
              <w:bottom w:val="single" w:sz="4" w:space="0" w:color="auto"/>
              <w:right w:val="single" w:sz="4" w:space="0" w:color="auto"/>
            </w:tcBorders>
            <w:vAlign w:val="center"/>
          </w:tcPr>
          <w:p w14:paraId="7C496249" w14:textId="77777777" w:rsidR="00053137" w:rsidRDefault="00053137">
            <w:pPr>
              <w:widowControl/>
              <w:jc w:val="left"/>
              <w:rPr>
                <w:rFonts w:ascii="宋体" w:hAnsi="宋体" w:cs="宋体" w:hint="eastAsia"/>
                <w:b/>
                <w:color w:val="000000"/>
                <w:sz w:val="24"/>
              </w:rPr>
            </w:pPr>
          </w:p>
        </w:tc>
        <w:tc>
          <w:tcPr>
            <w:tcW w:w="1025" w:type="pct"/>
            <w:vMerge/>
            <w:tcBorders>
              <w:left w:val="single" w:sz="4" w:space="0" w:color="auto"/>
              <w:bottom w:val="single" w:sz="4" w:space="0" w:color="auto"/>
              <w:right w:val="single" w:sz="4" w:space="0" w:color="auto"/>
            </w:tcBorders>
            <w:vAlign w:val="center"/>
          </w:tcPr>
          <w:p w14:paraId="264C91B1" w14:textId="77777777" w:rsidR="00053137" w:rsidRDefault="00053137">
            <w:pPr>
              <w:tabs>
                <w:tab w:val="left" w:pos="5580"/>
              </w:tabs>
              <w:jc w:val="center"/>
              <w:rPr>
                <w:rFonts w:ascii="宋体" w:hAnsi="宋体" w:cs="宋体" w:hint="eastAsia"/>
                <w:b/>
                <w:color w:val="000000"/>
                <w:sz w:val="24"/>
              </w:rPr>
            </w:pPr>
          </w:p>
        </w:tc>
        <w:tc>
          <w:tcPr>
            <w:tcW w:w="626" w:type="pct"/>
            <w:vMerge/>
            <w:tcBorders>
              <w:left w:val="single" w:sz="4" w:space="0" w:color="auto"/>
              <w:bottom w:val="single" w:sz="4" w:space="0" w:color="auto"/>
              <w:right w:val="single" w:sz="4" w:space="0" w:color="auto"/>
            </w:tcBorders>
          </w:tcPr>
          <w:p w14:paraId="627E00DA" w14:textId="77777777" w:rsidR="00053137" w:rsidRDefault="00053137">
            <w:pPr>
              <w:tabs>
                <w:tab w:val="left" w:pos="5580"/>
              </w:tabs>
              <w:jc w:val="center"/>
              <w:rPr>
                <w:rFonts w:ascii="宋体" w:hAnsi="宋体" w:cs="宋体" w:hint="eastAsia"/>
                <w:b/>
                <w:color w:val="000000"/>
                <w:sz w:val="24"/>
              </w:rPr>
            </w:pPr>
          </w:p>
        </w:tc>
        <w:tc>
          <w:tcPr>
            <w:tcW w:w="785" w:type="pct"/>
            <w:tcBorders>
              <w:left w:val="single" w:sz="4" w:space="0" w:color="auto"/>
              <w:bottom w:val="single" w:sz="4" w:space="0" w:color="auto"/>
              <w:right w:val="single" w:sz="4" w:space="0" w:color="auto"/>
            </w:tcBorders>
            <w:vAlign w:val="center"/>
          </w:tcPr>
          <w:p w14:paraId="16F384F6" w14:textId="77777777" w:rsidR="00053137" w:rsidRDefault="00000000">
            <w:pPr>
              <w:tabs>
                <w:tab w:val="left" w:pos="5580"/>
              </w:tabs>
              <w:jc w:val="center"/>
              <w:rPr>
                <w:rFonts w:ascii="宋体" w:hAnsi="宋体" w:cs="宋体" w:hint="eastAsia"/>
                <w:bCs/>
                <w:color w:val="000000"/>
                <w:sz w:val="24"/>
              </w:rPr>
            </w:pPr>
            <w:r>
              <w:rPr>
                <w:rFonts w:ascii="宋体" w:hAnsi="宋体" w:cs="宋体" w:hint="eastAsia"/>
                <w:b/>
                <w:color w:val="000000"/>
                <w:sz w:val="24"/>
              </w:rPr>
              <w:t>大写</w:t>
            </w:r>
          </w:p>
        </w:tc>
        <w:tc>
          <w:tcPr>
            <w:tcW w:w="763" w:type="pct"/>
            <w:tcBorders>
              <w:left w:val="single" w:sz="4" w:space="0" w:color="auto"/>
              <w:bottom w:val="single" w:sz="4" w:space="0" w:color="auto"/>
              <w:right w:val="single" w:sz="4" w:space="0" w:color="auto"/>
            </w:tcBorders>
            <w:vAlign w:val="center"/>
          </w:tcPr>
          <w:p w14:paraId="17409C13"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小写（元）</w:t>
            </w:r>
          </w:p>
        </w:tc>
        <w:tc>
          <w:tcPr>
            <w:tcW w:w="680" w:type="pct"/>
            <w:vMerge/>
            <w:tcBorders>
              <w:left w:val="single" w:sz="4" w:space="0" w:color="auto"/>
              <w:bottom w:val="single" w:sz="4" w:space="0" w:color="auto"/>
              <w:right w:val="single" w:sz="4" w:space="0" w:color="auto"/>
            </w:tcBorders>
            <w:vAlign w:val="center"/>
          </w:tcPr>
          <w:p w14:paraId="24B03C0D" w14:textId="77777777" w:rsidR="00053137" w:rsidRDefault="00053137">
            <w:pPr>
              <w:tabs>
                <w:tab w:val="left" w:pos="5580"/>
              </w:tabs>
              <w:jc w:val="center"/>
              <w:rPr>
                <w:rFonts w:ascii="宋体" w:hAnsi="宋体" w:cs="宋体" w:hint="eastAsia"/>
                <w:b/>
                <w:color w:val="000000"/>
                <w:sz w:val="24"/>
              </w:rPr>
            </w:pPr>
          </w:p>
        </w:tc>
      </w:tr>
      <w:tr w:rsidR="00053137" w14:paraId="32F10D86" w14:textId="77777777">
        <w:trPr>
          <w:trHeight w:val="1307"/>
          <w:jc w:val="center"/>
        </w:trPr>
        <w:tc>
          <w:tcPr>
            <w:tcW w:w="1122" w:type="pct"/>
            <w:tcBorders>
              <w:top w:val="single" w:sz="4" w:space="0" w:color="auto"/>
              <w:left w:val="single" w:sz="4" w:space="0" w:color="auto"/>
              <w:bottom w:val="single" w:sz="4" w:space="0" w:color="auto"/>
              <w:right w:val="single" w:sz="4" w:space="0" w:color="auto"/>
            </w:tcBorders>
            <w:vAlign w:val="center"/>
          </w:tcPr>
          <w:p w14:paraId="4EA9B2AD" w14:textId="77777777" w:rsidR="00053137" w:rsidRDefault="00053137">
            <w:pPr>
              <w:tabs>
                <w:tab w:val="left" w:pos="5580"/>
              </w:tabs>
              <w:jc w:val="center"/>
              <w:rPr>
                <w:rFonts w:ascii="宋体" w:hAnsi="宋体" w:cs="宋体" w:hint="eastAsia"/>
                <w:color w:val="000000"/>
                <w:sz w:val="24"/>
              </w:rPr>
            </w:pPr>
          </w:p>
        </w:tc>
        <w:tc>
          <w:tcPr>
            <w:tcW w:w="1025" w:type="pct"/>
            <w:tcBorders>
              <w:top w:val="single" w:sz="4" w:space="0" w:color="auto"/>
              <w:left w:val="single" w:sz="4" w:space="0" w:color="auto"/>
              <w:bottom w:val="single" w:sz="4" w:space="0" w:color="auto"/>
              <w:right w:val="single" w:sz="4" w:space="0" w:color="auto"/>
            </w:tcBorders>
            <w:vAlign w:val="center"/>
          </w:tcPr>
          <w:p w14:paraId="5F38776E" w14:textId="77777777" w:rsidR="00053137" w:rsidRDefault="00053137">
            <w:pPr>
              <w:tabs>
                <w:tab w:val="left" w:pos="5580"/>
              </w:tabs>
              <w:jc w:val="center"/>
              <w:rPr>
                <w:rFonts w:ascii="宋体" w:hAnsi="宋体" w:cs="宋体" w:hint="eastAsia"/>
                <w:color w:val="000000"/>
                <w:sz w:val="24"/>
              </w:rPr>
            </w:pPr>
          </w:p>
        </w:tc>
        <w:tc>
          <w:tcPr>
            <w:tcW w:w="626" w:type="pct"/>
            <w:tcBorders>
              <w:top w:val="single" w:sz="4" w:space="0" w:color="auto"/>
              <w:left w:val="single" w:sz="4" w:space="0" w:color="auto"/>
              <w:bottom w:val="single" w:sz="4" w:space="0" w:color="auto"/>
              <w:right w:val="single" w:sz="4" w:space="0" w:color="auto"/>
            </w:tcBorders>
          </w:tcPr>
          <w:p w14:paraId="144A95F9" w14:textId="77777777" w:rsidR="00053137" w:rsidRDefault="00053137">
            <w:pPr>
              <w:tabs>
                <w:tab w:val="left" w:pos="5580"/>
              </w:tabs>
              <w:jc w:val="center"/>
              <w:rPr>
                <w:rFonts w:ascii="宋体" w:hAnsi="宋体" w:cs="宋体" w:hint="eastAsia"/>
                <w:color w:val="000000"/>
                <w:sz w:val="24"/>
              </w:rPr>
            </w:pPr>
          </w:p>
        </w:tc>
        <w:tc>
          <w:tcPr>
            <w:tcW w:w="785" w:type="pct"/>
            <w:tcBorders>
              <w:top w:val="single" w:sz="4" w:space="0" w:color="auto"/>
              <w:left w:val="single" w:sz="4" w:space="0" w:color="auto"/>
              <w:bottom w:val="single" w:sz="4" w:space="0" w:color="auto"/>
              <w:right w:val="single" w:sz="4" w:space="0" w:color="auto"/>
            </w:tcBorders>
          </w:tcPr>
          <w:p w14:paraId="0C683139" w14:textId="77777777" w:rsidR="00053137" w:rsidRDefault="00053137">
            <w:pPr>
              <w:tabs>
                <w:tab w:val="left" w:pos="5580"/>
              </w:tabs>
              <w:jc w:val="center"/>
              <w:rPr>
                <w:rFonts w:ascii="宋体" w:hAnsi="宋体" w:cs="宋体" w:hint="eastAsia"/>
                <w:color w:val="000000"/>
                <w:sz w:val="24"/>
              </w:rPr>
            </w:pPr>
          </w:p>
        </w:tc>
        <w:tc>
          <w:tcPr>
            <w:tcW w:w="763" w:type="pct"/>
            <w:tcBorders>
              <w:top w:val="single" w:sz="4" w:space="0" w:color="auto"/>
              <w:left w:val="single" w:sz="4" w:space="0" w:color="auto"/>
              <w:bottom w:val="single" w:sz="4" w:space="0" w:color="auto"/>
              <w:right w:val="single" w:sz="4" w:space="0" w:color="auto"/>
            </w:tcBorders>
          </w:tcPr>
          <w:p w14:paraId="1435214A" w14:textId="77777777" w:rsidR="00053137" w:rsidRDefault="00053137">
            <w:pPr>
              <w:tabs>
                <w:tab w:val="left" w:pos="5580"/>
              </w:tabs>
              <w:jc w:val="center"/>
              <w:rPr>
                <w:rFonts w:ascii="宋体" w:hAnsi="宋体" w:cs="宋体" w:hint="eastAsia"/>
                <w:color w:val="000000"/>
                <w:sz w:val="24"/>
              </w:rPr>
            </w:pPr>
          </w:p>
        </w:tc>
        <w:tc>
          <w:tcPr>
            <w:tcW w:w="680" w:type="pct"/>
            <w:tcBorders>
              <w:top w:val="single" w:sz="4" w:space="0" w:color="auto"/>
              <w:left w:val="single" w:sz="4" w:space="0" w:color="auto"/>
              <w:bottom w:val="single" w:sz="4" w:space="0" w:color="auto"/>
              <w:right w:val="single" w:sz="4" w:space="0" w:color="auto"/>
            </w:tcBorders>
          </w:tcPr>
          <w:p w14:paraId="554AD598" w14:textId="77777777" w:rsidR="00053137" w:rsidRDefault="00053137">
            <w:pPr>
              <w:tabs>
                <w:tab w:val="left" w:pos="5580"/>
              </w:tabs>
              <w:jc w:val="center"/>
              <w:rPr>
                <w:rFonts w:ascii="宋体" w:hAnsi="宋体" w:cs="宋体" w:hint="eastAsia"/>
                <w:color w:val="000000"/>
                <w:sz w:val="24"/>
              </w:rPr>
            </w:pPr>
          </w:p>
        </w:tc>
      </w:tr>
    </w:tbl>
    <w:p w14:paraId="64A09755" w14:textId="77777777" w:rsidR="00053137" w:rsidRDefault="00053137">
      <w:pPr>
        <w:autoSpaceDE w:val="0"/>
        <w:autoSpaceDN w:val="0"/>
        <w:adjustRightInd w:val="0"/>
        <w:jc w:val="left"/>
        <w:rPr>
          <w:rFonts w:ascii="宋体" w:hAnsi="宋体" w:cs="宋体" w:hint="eastAsia"/>
          <w:color w:val="000000"/>
          <w:kern w:val="0"/>
          <w:sz w:val="24"/>
        </w:rPr>
      </w:pPr>
    </w:p>
    <w:p w14:paraId="7FDA86EB" w14:textId="77777777" w:rsidR="00053137" w:rsidRDefault="00000000">
      <w:pPr>
        <w:autoSpaceDE w:val="0"/>
        <w:autoSpaceDN w:val="0"/>
        <w:adjustRightInd w:val="0"/>
        <w:jc w:val="left"/>
        <w:rPr>
          <w:rFonts w:ascii="宋体" w:hAnsi="宋体" w:cs="宋体" w:hint="eastAsia"/>
          <w:color w:val="000000"/>
          <w:sz w:val="24"/>
          <w:szCs w:val="20"/>
        </w:rPr>
      </w:pPr>
      <w:bookmarkStart w:id="513" w:name="_Hlk185846687"/>
      <w:r>
        <w:rPr>
          <w:rFonts w:ascii="宋体" w:hAnsi="宋体" w:cs="宋体" w:hint="eastAsia"/>
          <w:color w:val="000000"/>
          <w:kern w:val="0"/>
          <w:sz w:val="24"/>
        </w:rPr>
        <w:t>注：1</w:t>
      </w:r>
      <w:r>
        <w:rPr>
          <w:rFonts w:ascii="宋体" w:hAnsi="宋体" w:cs="宋体"/>
          <w:color w:val="000000"/>
          <w:kern w:val="0"/>
          <w:sz w:val="24"/>
        </w:rPr>
        <w:t>.</w:t>
      </w:r>
      <w:r>
        <w:rPr>
          <w:rFonts w:ascii="宋体" w:hAnsi="宋体" w:cs="宋体" w:hint="eastAsia"/>
          <w:color w:val="000000"/>
          <w:sz w:val="24"/>
          <w:szCs w:val="20"/>
        </w:rPr>
        <w:t>此表中，报价应和《分项报价表》中的总价相一致。</w:t>
      </w:r>
    </w:p>
    <w:bookmarkEnd w:id="513"/>
    <w:p w14:paraId="7D76ECEA" w14:textId="77777777" w:rsidR="00053137" w:rsidRDefault="00053137">
      <w:pPr>
        <w:autoSpaceDE w:val="0"/>
        <w:autoSpaceDN w:val="0"/>
        <w:adjustRightInd w:val="0"/>
        <w:snapToGrid w:val="0"/>
        <w:spacing w:before="25" w:after="25" w:line="360" w:lineRule="auto"/>
        <w:rPr>
          <w:rFonts w:ascii="宋体" w:hAnsi="宋体" w:cs="宋体" w:hint="eastAsia"/>
          <w:color w:val="000000"/>
          <w:sz w:val="24"/>
          <w:lang w:val="zh-CN"/>
        </w:rPr>
      </w:pPr>
    </w:p>
    <w:p w14:paraId="566BBD79"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7E50BD85"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___________</w:t>
      </w:r>
    </w:p>
    <w:p w14:paraId="7A838D1A" w14:textId="77777777" w:rsidR="00053137" w:rsidRDefault="00000000">
      <w:pPr>
        <w:autoSpaceDE w:val="0"/>
        <w:autoSpaceDN w:val="0"/>
        <w:adjustRightInd w:val="0"/>
        <w:snapToGrid w:val="0"/>
        <w:spacing w:line="360" w:lineRule="auto"/>
        <w:rPr>
          <w:rFonts w:ascii="宋体" w:hAnsi="宋体" w:cs="宋体" w:hint="eastAsia"/>
          <w:color w:val="000000"/>
          <w:sz w:val="24"/>
          <w:szCs w:val="20"/>
        </w:rPr>
      </w:pPr>
      <w:r>
        <w:rPr>
          <w:rFonts w:ascii="宋体" w:hAnsi="宋体" w:cs="宋体" w:hint="eastAsia"/>
          <w:color w:val="000000"/>
          <w:sz w:val="24"/>
        </w:rPr>
        <w:t>日期：</w:t>
      </w:r>
      <w:r>
        <w:rPr>
          <w:rFonts w:ascii="宋体" w:hAnsi="宋体" w:cs="宋体" w:hint="eastAsia"/>
          <w:color w:val="000000"/>
          <w:sz w:val="24"/>
          <w:szCs w:val="20"/>
        </w:rPr>
        <w:t>____年____月____日</w:t>
      </w:r>
      <w:bookmarkStart w:id="514" w:name="_Toc142311060"/>
      <w:bookmarkStart w:id="515" w:name="_Toc127151558"/>
      <w:bookmarkStart w:id="516" w:name="_Toc226309803"/>
      <w:bookmarkStart w:id="517" w:name="_Toc265228397"/>
      <w:bookmarkStart w:id="518" w:name="_Toc305158827"/>
      <w:bookmarkStart w:id="519" w:name="_Toc150774763"/>
      <w:bookmarkStart w:id="520" w:name="_Toc150480796"/>
      <w:bookmarkStart w:id="521" w:name="_Toc195842924"/>
      <w:bookmarkStart w:id="522" w:name="_Toc226965832"/>
      <w:bookmarkStart w:id="523" w:name="_Toc264969249"/>
      <w:bookmarkStart w:id="524" w:name="_Toc226965749"/>
      <w:bookmarkStart w:id="525" w:name="_Toc226337255"/>
      <w:bookmarkStart w:id="526" w:name="_Toc305158901"/>
    </w:p>
    <w:p w14:paraId="23C90CF7" w14:textId="77777777" w:rsidR="00053137" w:rsidRDefault="00053137">
      <w:pPr>
        <w:rPr>
          <w:rFonts w:ascii="宋体" w:hAnsi="宋体" w:cs="宋体" w:hint="eastAsia"/>
          <w:sz w:val="24"/>
          <w:szCs w:val="20"/>
        </w:rPr>
        <w:sectPr w:rsidR="00053137">
          <w:headerReference w:type="even" r:id="rId28"/>
          <w:footerReference w:type="even" r:id="rId29"/>
          <w:headerReference w:type="first" r:id="rId30"/>
          <w:footerReference w:type="first" r:id="rId31"/>
          <w:pgSz w:w="11907" w:h="16840"/>
          <w:pgMar w:top="1560" w:right="1134" w:bottom="1276" w:left="1701" w:header="851" w:footer="851" w:gutter="0"/>
          <w:cols w:space="720"/>
          <w:docGrid w:linePitch="462"/>
        </w:sectPr>
      </w:pPr>
    </w:p>
    <w:p w14:paraId="73033692" w14:textId="77777777" w:rsidR="00053137" w:rsidRDefault="00000000">
      <w:pPr>
        <w:spacing w:line="360" w:lineRule="auto"/>
        <w:outlineLvl w:val="2"/>
        <w:rPr>
          <w:rFonts w:ascii="宋体" w:hAnsi="宋体" w:cs="宋体" w:hint="eastAsia"/>
          <w:sz w:val="24"/>
        </w:rPr>
      </w:pPr>
      <w:r>
        <w:rPr>
          <w:rFonts w:ascii="宋体" w:hAnsi="宋体" w:cs="宋体" w:hint="eastAsia"/>
          <w:color w:val="000000"/>
          <w:sz w:val="24"/>
          <w:szCs w:val="20"/>
        </w:rPr>
        <w:lastRenderedPageBreak/>
        <w:t>8  分项报价表</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5D516CE2" w14:textId="77777777" w:rsidR="00053137" w:rsidRDefault="00000000">
      <w:pPr>
        <w:spacing w:line="380" w:lineRule="exact"/>
        <w:jc w:val="center"/>
        <w:rPr>
          <w:rFonts w:ascii="宋体" w:hAnsi="宋体" w:cs="宋体" w:hint="eastAsia"/>
          <w:b/>
          <w:color w:val="000000"/>
          <w:sz w:val="36"/>
          <w:szCs w:val="36"/>
        </w:rPr>
      </w:pPr>
      <w:r>
        <w:rPr>
          <w:rFonts w:ascii="宋体" w:hAnsi="宋体" w:cs="宋体" w:hint="eastAsia"/>
          <w:b/>
          <w:color w:val="000000"/>
          <w:sz w:val="36"/>
          <w:szCs w:val="36"/>
        </w:rPr>
        <w:t>分项报价表</w:t>
      </w:r>
    </w:p>
    <w:p w14:paraId="17CAFF08" w14:textId="77777777" w:rsidR="00053137" w:rsidRDefault="00053137">
      <w:pPr>
        <w:spacing w:line="260" w:lineRule="exact"/>
        <w:jc w:val="center"/>
        <w:rPr>
          <w:rFonts w:ascii="宋体" w:hAnsi="宋体" w:cs="宋体" w:hint="eastAsia"/>
          <w:color w:val="000000"/>
          <w:sz w:val="36"/>
          <w:szCs w:val="36"/>
        </w:rPr>
      </w:pPr>
    </w:p>
    <w:p w14:paraId="61A6A315" w14:textId="77777777" w:rsidR="00053137" w:rsidRDefault="00000000">
      <w:pPr>
        <w:tabs>
          <w:tab w:val="left" w:pos="1800"/>
          <w:tab w:val="left" w:pos="5580"/>
        </w:tabs>
        <w:rPr>
          <w:color w:val="000000"/>
          <w:sz w:val="24"/>
        </w:rPr>
      </w:pPr>
      <w:r>
        <w:rPr>
          <w:color w:val="000000"/>
          <w:sz w:val="24"/>
        </w:rPr>
        <w:t>项目编号：</w:t>
      </w:r>
      <w:r>
        <w:rPr>
          <w:color w:val="000000"/>
          <w:sz w:val="24"/>
        </w:rPr>
        <w:t xml:space="preserve">___________ </w:t>
      </w:r>
      <w:r>
        <w:rPr>
          <w:color w:val="000000"/>
          <w:sz w:val="24"/>
        </w:rPr>
        <w:t>项目名称：</w:t>
      </w:r>
      <w:r>
        <w:rPr>
          <w:color w:val="000000"/>
          <w:sz w:val="24"/>
        </w:rPr>
        <w:t>__________</w:t>
      </w:r>
      <w:r>
        <w:rPr>
          <w:rFonts w:hint="eastAsia"/>
          <w:color w:val="000000"/>
          <w:sz w:val="24"/>
        </w:rPr>
        <w:t xml:space="preserve">           </w:t>
      </w:r>
      <w:r>
        <w:rPr>
          <w:color w:val="000000"/>
          <w:sz w:val="24"/>
        </w:rPr>
        <w:t>报价单位：人民币元</w:t>
      </w:r>
    </w:p>
    <w:tbl>
      <w:tblPr>
        <w:tblW w:w="95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2"/>
        <w:gridCol w:w="1275"/>
        <w:gridCol w:w="2563"/>
        <w:gridCol w:w="1843"/>
        <w:gridCol w:w="1383"/>
      </w:tblGrid>
      <w:tr w:rsidR="00053137" w14:paraId="35FF6112" w14:textId="77777777">
        <w:trPr>
          <w:trHeight w:val="429"/>
          <w:jc w:val="right"/>
        </w:trPr>
        <w:tc>
          <w:tcPr>
            <w:tcW w:w="817" w:type="dxa"/>
            <w:vAlign w:val="center"/>
          </w:tcPr>
          <w:p w14:paraId="50CB39EA"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序号</w:t>
            </w:r>
          </w:p>
        </w:tc>
        <w:tc>
          <w:tcPr>
            <w:tcW w:w="1702" w:type="dxa"/>
            <w:vAlign w:val="center"/>
          </w:tcPr>
          <w:p w14:paraId="1F79A552"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岗位</w:t>
            </w:r>
          </w:p>
        </w:tc>
        <w:tc>
          <w:tcPr>
            <w:tcW w:w="1275" w:type="dxa"/>
            <w:vAlign w:val="center"/>
          </w:tcPr>
          <w:p w14:paraId="18C7F011"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人员数量</w:t>
            </w:r>
          </w:p>
        </w:tc>
        <w:tc>
          <w:tcPr>
            <w:tcW w:w="2563" w:type="dxa"/>
            <w:vAlign w:val="center"/>
          </w:tcPr>
          <w:p w14:paraId="49517545"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薪酬</w:t>
            </w:r>
            <w:r>
              <w:rPr>
                <w:rFonts w:hAnsi="宋体"/>
                <w:b/>
                <w:szCs w:val="21"/>
              </w:rPr>
              <w:t>/</w:t>
            </w:r>
            <w:r>
              <w:rPr>
                <w:rFonts w:hAnsi="宋体"/>
                <w:b/>
                <w:szCs w:val="21"/>
              </w:rPr>
              <w:t>年（元</w:t>
            </w:r>
            <w:r>
              <w:rPr>
                <w:rFonts w:hAnsi="宋体"/>
                <w:b/>
                <w:szCs w:val="21"/>
              </w:rPr>
              <w:t>/</w:t>
            </w:r>
            <w:r>
              <w:rPr>
                <w:rFonts w:hAnsi="宋体"/>
                <w:b/>
                <w:szCs w:val="21"/>
              </w:rPr>
              <w:t>年）</w:t>
            </w:r>
          </w:p>
        </w:tc>
        <w:tc>
          <w:tcPr>
            <w:tcW w:w="1843" w:type="dxa"/>
            <w:vAlign w:val="center"/>
          </w:tcPr>
          <w:p w14:paraId="550CC1A4"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合计（元）</w:t>
            </w:r>
          </w:p>
        </w:tc>
        <w:tc>
          <w:tcPr>
            <w:tcW w:w="1383" w:type="dxa"/>
            <w:vAlign w:val="center"/>
          </w:tcPr>
          <w:p w14:paraId="656D87CB"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备注</w:t>
            </w:r>
          </w:p>
        </w:tc>
      </w:tr>
      <w:tr w:rsidR="00053137" w14:paraId="6438AEDE" w14:textId="77777777">
        <w:trPr>
          <w:trHeight w:val="270"/>
          <w:jc w:val="right"/>
        </w:trPr>
        <w:tc>
          <w:tcPr>
            <w:tcW w:w="817" w:type="dxa"/>
            <w:vAlign w:val="center"/>
          </w:tcPr>
          <w:p w14:paraId="213BBFB7"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cs="宋体" w:hint="eastAsia"/>
                <w:color w:val="000000"/>
                <w:kern w:val="0"/>
                <w:sz w:val="24"/>
                <w:lang w:bidi="ar"/>
              </w:rPr>
              <w:t>1</w:t>
            </w:r>
          </w:p>
        </w:tc>
        <w:tc>
          <w:tcPr>
            <w:tcW w:w="1702" w:type="dxa"/>
            <w:vAlign w:val="center"/>
          </w:tcPr>
          <w:p w14:paraId="0C369099"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color w:val="000000"/>
                <w:szCs w:val="21"/>
              </w:rPr>
              <w:t>队长</w:t>
            </w:r>
          </w:p>
        </w:tc>
        <w:tc>
          <w:tcPr>
            <w:tcW w:w="1275" w:type="dxa"/>
          </w:tcPr>
          <w:p w14:paraId="2455EB24"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2563" w:type="dxa"/>
            <w:vAlign w:val="center"/>
          </w:tcPr>
          <w:p w14:paraId="0F2A8857"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u w:val="single"/>
              </w:rPr>
              <w:t xml:space="preserve">           </w:t>
            </w:r>
            <w:r>
              <w:rPr>
                <w:rFonts w:ascii="宋体" w:hAnsi="宋体" w:hint="eastAsia"/>
              </w:rPr>
              <w:t>元/月*12月*</w:t>
            </w:r>
            <w:r>
              <w:rPr>
                <w:rFonts w:ascii="宋体" w:hAnsi="宋体" w:hint="eastAsia"/>
                <w:u w:val="single"/>
              </w:rPr>
              <w:t xml:space="preserve">      </w:t>
            </w:r>
            <w:r>
              <w:rPr>
                <w:rFonts w:ascii="宋体" w:hAnsi="宋体" w:hint="eastAsia"/>
              </w:rPr>
              <w:t xml:space="preserve">人= </w:t>
            </w:r>
            <w:r>
              <w:rPr>
                <w:rFonts w:ascii="宋体" w:hAnsi="宋体" w:hint="eastAsia"/>
                <w:u w:val="single"/>
              </w:rPr>
              <w:t xml:space="preserve">         元/1年</w:t>
            </w:r>
          </w:p>
        </w:tc>
        <w:tc>
          <w:tcPr>
            <w:tcW w:w="1843" w:type="dxa"/>
          </w:tcPr>
          <w:p w14:paraId="6DBD3749"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1383" w:type="dxa"/>
            <w:vAlign w:val="center"/>
          </w:tcPr>
          <w:p w14:paraId="0EFEE8E1" w14:textId="77777777" w:rsidR="00053137" w:rsidRDefault="00053137">
            <w:pPr>
              <w:widowControl/>
              <w:spacing w:beforeLines="50" w:before="120" w:afterLines="50" w:after="120"/>
              <w:jc w:val="center"/>
              <w:rPr>
                <w:rFonts w:ascii="宋体" w:hAnsi="宋体" w:cs="宋体" w:hint="eastAsia"/>
                <w:color w:val="000000"/>
                <w:kern w:val="0"/>
                <w:sz w:val="24"/>
              </w:rPr>
            </w:pPr>
          </w:p>
        </w:tc>
      </w:tr>
      <w:tr w:rsidR="00053137" w14:paraId="017B639F" w14:textId="77777777">
        <w:trPr>
          <w:trHeight w:val="270"/>
          <w:jc w:val="right"/>
        </w:trPr>
        <w:tc>
          <w:tcPr>
            <w:tcW w:w="817" w:type="dxa"/>
            <w:vAlign w:val="center"/>
          </w:tcPr>
          <w:p w14:paraId="6D995E27"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cs="宋体" w:hint="eastAsia"/>
                <w:color w:val="000000"/>
                <w:kern w:val="0"/>
                <w:sz w:val="24"/>
                <w:lang w:bidi="ar"/>
              </w:rPr>
              <w:t>2</w:t>
            </w:r>
          </w:p>
        </w:tc>
        <w:tc>
          <w:tcPr>
            <w:tcW w:w="1702" w:type="dxa"/>
            <w:vAlign w:val="center"/>
          </w:tcPr>
          <w:p w14:paraId="2FBDE066"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color w:val="000000"/>
                <w:szCs w:val="21"/>
              </w:rPr>
              <w:t>防火巡查队员</w:t>
            </w:r>
          </w:p>
        </w:tc>
        <w:tc>
          <w:tcPr>
            <w:tcW w:w="1275" w:type="dxa"/>
          </w:tcPr>
          <w:p w14:paraId="225687FE"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2563" w:type="dxa"/>
            <w:vAlign w:val="center"/>
          </w:tcPr>
          <w:p w14:paraId="6CABD411"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u w:val="single"/>
              </w:rPr>
              <w:t xml:space="preserve">           </w:t>
            </w:r>
            <w:r>
              <w:rPr>
                <w:rFonts w:ascii="宋体" w:hAnsi="宋体" w:hint="eastAsia"/>
              </w:rPr>
              <w:t>元/月*12月*</w:t>
            </w:r>
            <w:r>
              <w:rPr>
                <w:rFonts w:ascii="宋体" w:hAnsi="宋体" w:hint="eastAsia"/>
                <w:u w:val="single"/>
              </w:rPr>
              <w:t xml:space="preserve">      </w:t>
            </w:r>
            <w:r>
              <w:rPr>
                <w:rFonts w:ascii="宋体" w:hAnsi="宋体" w:hint="eastAsia"/>
              </w:rPr>
              <w:t xml:space="preserve">人= </w:t>
            </w:r>
            <w:r>
              <w:rPr>
                <w:rFonts w:ascii="宋体" w:hAnsi="宋体" w:hint="eastAsia"/>
                <w:u w:val="single"/>
              </w:rPr>
              <w:t xml:space="preserve">         元/1年</w:t>
            </w:r>
          </w:p>
        </w:tc>
        <w:tc>
          <w:tcPr>
            <w:tcW w:w="1843" w:type="dxa"/>
          </w:tcPr>
          <w:p w14:paraId="16F3843E"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1383" w:type="dxa"/>
            <w:vAlign w:val="center"/>
          </w:tcPr>
          <w:p w14:paraId="1724FFF0" w14:textId="77777777" w:rsidR="00053137" w:rsidRDefault="00053137">
            <w:pPr>
              <w:widowControl/>
              <w:spacing w:beforeLines="50" w:before="120" w:afterLines="50" w:after="120"/>
              <w:jc w:val="center"/>
              <w:rPr>
                <w:rFonts w:ascii="宋体" w:hAnsi="宋体" w:cs="宋体" w:hint="eastAsia"/>
                <w:color w:val="000000"/>
                <w:kern w:val="0"/>
                <w:sz w:val="24"/>
              </w:rPr>
            </w:pPr>
          </w:p>
        </w:tc>
      </w:tr>
      <w:tr w:rsidR="00053137" w14:paraId="2F674280" w14:textId="77777777">
        <w:trPr>
          <w:trHeight w:val="270"/>
          <w:jc w:val="right"/>
        </w:trPr>
        <w:tc>
          <w:tcPr>
            <w:tcW w:w="6357" w:type="dxa"/>
            <w:gridSpan w:val="4"/>
            <w:vAlign w:val="center"/>
          </w:tcPr>
          <w:p w14:paraId="75A97E89" w14:textId="77777777" w:rsidR="00053137" w:rsidRDefault="00000000">
            <w:pPr>
              <w:widowControl/>
              <w:spacing w:beforeLines="50" w:before="120" w:afterLines="50" w:after="120"/>
              <w:jc w:val="center"/>
              <w:rPr>
                <w:rFonts w:ascii="宋体" w:hAnsi="宋体" w:cs="宋体" w:hint="eastAsia"/>
                <w:kern w:val="0"/>
                <w:sz w:val="24"/>
              </w:rPr>
            </w:pPr>
            <w:r>
              <w:rPr>
                <w:rFonts w:ascii="宋体" w:hAnsi="宋体" w:hint="eastAsia"/>
                <w:b/>
                <w:bCs/>
              </w:rPr>
              <w:t>合 计</w:t>
            </w:r>
          </w:p>
        </w:tc>
        <w:tc>
          <w:tcPr>
            <w:tcW w:w="1843" w:type="dxa"/>
          </w:tcPr>
          <w:p w14:paraId="02683B52" w14:textId="77777777" w:rsidR="00053137" w:rsidRDefault="00000000">
            <w:pPr>
              <w:pStyle w:val="af5"/>
              <w:rPr>
                <w:rFonts w:hAnsi="宋体"/>
                <w:szCs w:val="21"/>
                <w:u w:val="single"/>
              </w:rPr>
            </w:pPr>
            <w:r>
              <w:rPr>
                <w:rFonts w:hAnsi="宋体"/>
                <w:szCs w:val="21"/>
              </w:rPr>
              <w:t>小写：</w:t>
            </w:r>
            <w:r>
              <w:rPr>
                <w:rFonts w:hAnsi="宋体"/>
                <w:szCs w:val="21"/>
                <w:u w:val="single"/>
              </w:rPr>
              <w:t xml:space="preserve">          </w:t>
            </w:r>
          </w:p>
          <w:p w14:paraId="73B866DE" w14:textId="77777777" w:rsidR="00053137" w:rsidRDefault="00053137">
            <w:pPr>
              <w:pStyle w:val="af5"/>
              <w:rPr>
                <w:rFonts w:hAnsi="宋体"/>
                <w:szCs w:val="21"/>
              </w:rPr>
            </w:pPr>
          </w:p>
          <w:p w14:paraId="044F47B1" w14:textId="77777777" w:rsidR="00053137" w:rsidRDefault="00000000">
            <w:pPr>
              <w:widowControl/>
              <w:spacing w:beforeLines="50" w:before="120" w:afterLines="50" w:after="120"/>
              <w:rPr>
                <w:rFonts w:ascii="宋体" w:hAnsi="宋体" w:cs="宋体" w:hint="eastAsia"/>
                <w:kern w:val="0"/>
                <w:sz w:val="24"/>
              </w:rPr>
            </w:pPr>
            <w:r>
              <w:rPr>
                <w:rFonts w:hAnsi="宋体"/>
                <w:szCs w:val="21"/>
              </w:rPr>
              <w:t>大写：</w:t>
            </w:r>
            <w:r>
              <w:rPr>
                <w:rFonts w:hAnsi="宋体"/>
                <w:szCs w:val="21"/>
                <w:u w:val="single"/>
              </w:rPr>
              <w:t xml:space="preserve">          </w:t>
            </w:r>
          </w:p>
        </w:tc>
        <w:tc>
          <w:tcPr>
            <w:tcW w:w="1383" w:type="dxa"/>
            <w:vAlign w:val="center"/>
          </w:tcPr>
          <w:p w14:paraId="707E1136" w14:textId="77777777" w:rsidR="00053137" w:rsidRDefault="00053137">
            <w:pPr>
              <w:widowControl/>
              <w:spacing w:beforeLines="50" w:before="120" w:afterLines="50" w:after="120"/>
              <w:jc w:val="center"/>
              <w:rPr>
                <w:rFonts w:ascii="宋体" w:hAnsi="宋体" w:cs="宋体" w:hint="eastAsia"/>
                <w:kern w:val="0"/>
                <w:sz w:val="24"/>
              </w:rPr>
            </w:pPr>
          </w:p>
        </w:tc>
      </w:tr>
    </w:tbl>
    <w:p w14:paraId="276EE1F9" w14:textId="77777777" w:rsidR="00053137" w:rsidRDefault="00053137">
      <w:pPr>
        <w:tabs>
          <w:tab w:val="left" w:pos="1800"/>
          <w:tab w:val="left" w:pos="5580"/>
        </w:tabs>
        <w:jc w:val="left"/>
        <w:rPr>
          <w:rFonts w:ascii="宋体" w:hAnsi="宋体" w:cs="宋体" w:hint="eastAsia"/>
          <w:color w:val="000000"/>
          <w:sz w:val="24"/>
        </w:rPr>
      </w:pPr>
    </w:p>
    <w:p w14:paraId="63DFCD25"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1BCDED6B"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1.该报价为供应</w:t>
      </w:r>
      <w:proofErr w:type="gramStart"/>
      <w:r>
        <w:rPr>
          <w:rFonts w:ascii="宋体" w:hAnsi="宋体" w:cs="宋体" w:hint="eastAsia"/>
          <w:color w:val="000000"/>
          <w:sz w:val="24"/>
        </w:rPr>
        <w:t>商按照</w:t>
      </w:r>
      <w:proofErr w:type="gramEnd"/>
      <w:r>
        <w:rPr>
          <w:rFonts w:ascii="宋体" w:hAnsi="宋体" w:cs="宋体" w:hint="eastAsia"/>
          <w:color w:val="000000"/>
          <w:sz w:val="24"/>
        </w:rPr>
        <w:t>采购人要求为采购人提供服务所收取的全部费用，包括但不限于人员工资、社会保险、住宿费、人身意外险、体检、伙食、被装费、企业管理费、利润、税费、法定节假日加班加时费、年休假费用等均包含在报价中。</w:t>
      </w:r>
    </w:p>
    <w:p w14:paraId="4619E7B4"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2.分项报价应完整、详尽，包含但不限于以上名目，可根据实际情况自行填写。</w:t>
      </w:r>
    </w:p>
    <w:p w14:paraId="6ADAC951"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3.上述各项的详细规格（如有），可另页描述。</w:t>
      </w:r>
    </w:p>
    <w:p w14:paraId="666A1BF7" w14:textId="77777777" w:rsidR="00053137" w:rsidRDefault="00053137">
      <w:pPr>
        <w:autoSpaceDE w:val="0"/>
        <w:autoSpaceDN w:val="0"/>
        <w:adjustRightInd w:val="0"/>
        <w:snapToGrid w:val="0"/>
        <w:spacing w:before="25" w:after="25" w:line="360" w:lineRule="auto"/>
        <w:rPr>
          <w:rFonts w:ascii="宋体" w:hAnsi="宋体" w:cs="宋体" w:hint="eastAsia"/>
          <w:color w:val="000000"/>
          <w:sz w:val="24"/>
        </w:rPr>
      </w:pPr>
    </w:p>
    <w:p w14:paraId="0FBFB02B" w14:textId="77777777" w:rsidR="00053137" w:rsidRDefault="00000000">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47D62881"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szCs w:val="20"/>
        </w:rPr>
        <w:sectPr w:rsidR="00053137">
          <w:pgSz w:w="11907" w:h="16840"/>
          <w:pgMar w:top="1418" w:right="1134" w:bottom="1418" w:left="1701" w:header="851" w:footer="851" w:gutter="0"/>
          <w:cols w:space="720"/>
          <w:docGrid w:linePitch="462"/>
        </w:sectPr>
      </w:pPr>
      <w:r>
        <w:rPr>
          <w:rFonts w:ascii="宋体" w:hAnsi="宋体" w:cs="宋体" w:hint="eastAsia"/>
          <w:color w:val="000000"/>
          <w:sz w:val="24"/>
          <w:szCs w:val="20"/>
        </w:rPr>
        <w:t>日期：____年____月____日</w:t>
      </w:r>
    </w:p>
    <w:p w14:paraId="7DDCB041" w14:textId="77777777" w:rsidR="00053137" w:rsidRDefault="00000000">
      <w:pPr>
        <w:spacing w:line="360" w:lineRule="auto"/>
        <w:outlineLvl w:val="2"/>
        <w:rPr>
          <w:rFonts w:ascii="宋体" w:hAnsi="宋体" w:cs="宋体" w:hint="eastAsia"/>
          <w:color w:val="000000"/>
          <w:sz w:val="24"/>
          <w:szCs w:val="20"/>
        </w:rPr>
      </w:pPr>
      <w:bookmarkStart w:id="527" w:name="_Toc305158830"/>
      <w:bookmarkStart w:id="528" w:name="_Toc305158904"/>
      <w:bookmarkStart w:id="529" w:name="_Toc195842927"/>
      <w:bookmarkStart w:id="530" w:name="_Toc142311062"/>
      <w:bookmarkStart w:id="531" w:name="_Toc265228400"/>
      <w:bookmarkStart w:id="532" w:name="_Toc226965752"/>
      <w:bookmarkStart w:id="533" w:name="_Toc264969252"/>
      <w:bookmarkStart w:id="534" w:name="_Toc226309806"/>
      <w:bookmarkStart w:id="535" w:name="_Toc150774765"/>
      <w:bookmarkStart w:id="536" w:name="_Toc226337258"/>
      <w:bookmarkStart w:id="537" w:name="_Toc226965835"/>
      <w:bookmarkStart w:id="538" w:name="_Toc150480798"/>
      <w:bookmarkStart w:id="539" w:name="_Toc127151562"/>
      <w:bookmarkStart w:id="540" w:name="_Toc226965834"/>
      <w:bookmarkStart w:id="541" w:name="_Toc142311061"/>
      <w:bookmarkStart w:id="542" w:name="_Toc127151561"/>
      <w:bookmarkStart w:id="543" w:name="_Toc305158903"/>
      <w:bookmarkStart w:id="544" w:name="_Toc226337257"/>
      <w:bookmarkStart w:id="545" w:name="_Toc264969251"/>
      <w:bookmarkStart w:id="546" w:name="_Toc195842926"/>
      <w:bookmarkStart w:id="547" w:name="_Toc150480797"/>
      <w:bookmarkStart w:id="548" w:name="_Toc226309805"/>
      <w:bookmarkStart w:id="549" w:name="_Toc150774764"/>
      <w:bookmarkStart w:id="550" w:name="_Toc265228399"/>
      <w:bookmarkStart w:id="551" w:name="_Toc305158829"/>
      <w:bookmarkStart w:id="552" w:name="_Toc226965751"/>
      <w:r>
        <w:rPr>
          <w:rFonts w:ascii="宋体" w:hAnsi="宋体" w:cs="宋体" w:hint="eastAsia"/>
          <w:color w:val="000000"/>
          <w:sz w:val="24"/>
          <w:szCs w:val="20"/>
        </w:rPr>
        <w:lastRenderedPageBreak/>
        <w:t>9  合同条款偏离表</w:t>
      </w:r>
      <w:bookmarkEnd w:id="527"/>
      <w:bookmarkEnd w:id="528"/>
      <w:bookmarkEnd w:id="529"/>
      <w:bookmarkEnd w:id="530"/>
      <w:bookmarkEnd w:id="531"/>
      <w:bookmarkEnd w:id="532"/>
      <w:bookmarkEnd w:id="533"/>
      <w:bookmarkEnd w:id="534"/>
      <w:bookmarkEnd w:id="535"/>
      <w:bookmarkEnd w:id="536"/>
      <w:bookmarkEnd w:id="537"/>
      <w:bookmarkEnd w:id="538"/>
      <w:bookmarkEnd w:id="539"/>
      <w:r>
        <w:rPr>
          <w:rFonts w:ascii="宋体" w:hAnsi="宋体" w:cs="宋体" w:hint="eastAsia"/>
          <w:color w:val="000000"/>
          <w:sz w:val="24"/>
          <w:szCs w:val="20"/>
        </w:rPr>
        <w:t>（实质性格式）</w:t>
      </w:r>
    </w:p>
    <w:p w14:paraId="1662B430" w14:textId="77777777" w:rsidR="00053137" w:rsidRDefault="00053137">
      <w:pPr>
        <w:spacing w:line="360" w:lineRule="auto"/>
        <w:rPr>
          <w:rFonts w:ascii="宋体" w:hAnsi="宋体" w:cs="宋体" w:hint="eastAsia"/>
          <w:color w:val="000000"/>
          <w:sz w:val="24"/>
          <w:szCs w:val="20"/>
        </w:rPr>
      </w:pPr>
    </w:p>
    <w:p w14:paraId="63A7519A" w14:textId="77777777" w:rsidR="00053137" w:rsidRDefault="00000000">
      <w:pPr>
        <w:tabs>
          <w:tab w:val="left" w:pos="2775"/>
          <w:tab w:val="center" w:pos="4153"/>
        </w:tabs>
        <w:autoSpaceDE w:val="0"/>
        <w:autoSpaceDN w:val="0"/>
        <w:adjustRightInd w:val="0"/>
        <w:spacing w:line="360" w:lineRule="auto"/>
        <w:jc w:val="left"/>
        <w:rPr>
          <w:rFonts w:ascii="宋体" w:hAnsi="宋体" w:cs="宋体" w:hint="eastAsia"/>
          <w:b/>
          <w:color w:val="000000"/>
          <w:sz w:val="36"/>
          <w:szCs w:val="36"/>
        </w:rPr>
      </w:pPr>
      <w:r>
        <w:rPr>
          <w:rFonts w:ascii="宋体" w:hAnsi="宋体" w:cs="宋体" w:hint="eastAsia"/>
          <w:color w:val="000000"/>
          <w:sz w:val="36"/>
          <w:szCs w:val="36"/>
        </w:rPr>
        <w:tab/>
      </w:r>
      <w:r>
        <w:rPr>
          <w:rFonts w:ascii="宋体" w:hAnsi="宋体" w:cs="宋体" w:hint="eastAsia"/>
          <w:b/>
          <w:color w:val="000000"/>
          <w:sz w:val="36"/>
          <w:szCs w:val="36"/>
        </w:rPr>
        <w:tab/>
        <w:t>合同条款偏离表</w:t>
      </w:r>
    </w:p>
    <w:p w14:paraId="24F27BAE" w14:textId="77777777" w:rsidR="00053137" w:rsidRDefault="00053137">
      <w:pPr>
        <w:spacing w:line="360" w:lineRule="auto"/>
        <w:rPr>
          <w:color w:val="000000"/>
          <w:sz w:val="24"/>
          <w:szCs w:val="20"/>
        </w:rPr>
      </w:pPr>
    </w:p>
    <w:p w14:paraId="057F89EC" w14:textId="77777777" w:rsidR="00053137"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269"/>
        <w:gridCol w:w="1927"/>
        <w:gridCol w:w="1928"/>
        <w:gridCol w:w="2354"/>
        <w:gridCol w:w="771"/>
      </w:tblGrid>
      <w:tr w:rsidR="00053137" w14:paraId="553E8615" w14:textId="77777777">
        <w:trPr>
          <w:trHeight w:val="930"/>
          <w:jc w:val="center"/>
        </w:trPr>
        <w:tc>
          <w:tcPr>
            <w:tcW w:w="822" w:type="dxa"/>
            <w:vAlign w:val="center"/>
          </w:tcPr>
          <w:p w14:paraId="08DACFB2" w14:textId="77777777" w:rsidR="00053137" w:rsidRDefault="00000000">
            <w:pPr>
              <w:adjustRightInd w:val="0"/>
              <w:snapToGrid w:val="0"/>
              <w:jc w:val="center"/>
              <w:rPr>
                <w:color w:val="000000"/>
                <w:sz w:val="24"/>
              </w:rPr>
            </w:pPr>
            <w:r>
              <w:rPr>
                <w:color w:val="000000"/>
                <w:sz w:val="24"/>
              </w:rPr>
              <w:t>序号</w:t>
            </w:r>
          </w:p>
        </w:tc>
        <w:tc>
          <w:tcPr>
            <w:tcW w:w="1283" w:type="dxa"/>
            <w:vAlign w:val="center"/>
          </w:tcPr>
          <w:p w14:paraId="4D5E928A" w14:textId="77777777" w:rsidR="00053137" w:rsidRDefault="00000000">
            <w:pPr>
              <w:adjustRightInd w:val="0"/>
              <w:snapToGrid w:val="0"/>
              <w:jc w:val="center"/>
              <w:rPr>
                <w:color w:val="000000"/>
                <w:sz w:val="24"/>
              </w:rPr>
            </w:pPr>
            <w:r>
              <w:rPr>
                <w:rFonts w:hint="eastAsia"/>
                <w:color w:val="000000"/>
                <w:sz w:val="24"/>
                <w:szCs w:val="21"/>
              </w:rPr>
              <w:t>竞争性磋商文件</w:t>
            </w:r>
            <w:r>
              <w:rPr>
                <w:color w:val="000000"/>
                <w:sz w:val="24"/>
              </w:rPr>
              <w:t>条目号（页码）</w:t>
            </w:r>
          </w:p>
        </w:tc>
        <w:tc>
          <w:tcPr>
            <w:tcW w:w="1961" w:type="dxa"/>
            <w:vAlign w:val="center"/>
          </w:tcPr>
          <w:p w14:paraId="40289EC9" w14:textId="77777777" w:rsidR="00053137" w:rsidRDefault="00000000">
            <w:pPr>
              <w:adjustRightInd w:val="0"/>
              <w:snapToGrid w:val="0"/>
              <w:jc w:val="center"/>
              <w:rPr>
                <w:color w:val="000000"/>
                <w:sz w:val="24"/>
              </w:rPr>
            </w:pPr>
            <w:r>
              <w:rPr>
                <w:rFonts w:hint="eastAsia"/>
                <w:color w:val="000000"/>
                <w:sz w:val="24"/>
                <w:szCs w:val="21"/>
              </w:rPr>
              <w:t>竞争性磋商文件</w:t>
            </w:r>
            <w:r>
              <w:rPr>
                <w:color w:val="000000"/>
                <w:sz w:val="24"/>
              </w:rPr>
              <w:t>要求</w:t>
            </w:r>
          </w:p>
        </w:tc>
        <w:tc>
          <w:tcPr>
            <w:tcW w:w="1962" w:type="dxa"/>
            <w:vAlign w:val="center"/>
          </w:tcPr>
          <w:p w14:paraId="71605903" w14:textId="77777777" w:rsidR="00053137" w:rsidRDefault="00000000">
            <w:pPr>
              <w:adjustRightInd w:val="0"/>
              <w:snapToGrid w:val="0"/>
              <w:jc w:val="center"/>
              <w:rPr>
                <w:color w:val="000000"/>
                <w:sz w:val="24"/>
              </w:rPr>
            </w:pPr>
            <w:r>
              <w:rPr>
                <w:rFonts w:hint="eastAsia"/>
                <w:color w:val="000000"/>
                <w:sz w:val="24"/>
              </w:rPr>
              <w:t>响应</w:t>
            </w:r>
            <w:r>
              <w:rPr>
                <w:color w:val="000000"/>
                <w:sz w:val="24"/>
              </w:rPr>
              <w:t>文件内容</w:t>
            </w:r>
          </w:p>
        </w:tc>
        <w:tc>
          <w:tcPr>
            <w:tcW w:w="2398" w:type="dxa"/>
            <w:vAlign w:val="center"/>
          </w:tcPr>
          <w:p w14:paraId="1843B9AF" w14:textId="77777777" w:rsidR="00053137" w:rsidRDefault="00000000">
            <w:pPr>
              <w:adjustRightInd w:val="0"/>
              <w:snapToGrid w:val="0"/>
              <w:jc w:val="center"/>
              <w:rPr>
                <w:color w:val="000000"/>
                <w:sz w:val="24"/>
              </w:rPr>
            </w:pPr>
            <w:r>
              <w:rPr>
                <w:color w:val="000000"/>
                <w:sz w:val="24"/>
              </w:rPr>
              <w:t>偏离情况</w:t>
            </w:r>
          </w:p>
        </w:tc>
        <w:tc>
          <w:tcPr>
            <w:tcW w:w="778" w:type="dxa"/>
            <w:vAlign w:val="center"/>
          </w:tcPr>
          <w:p w14:paraId="79373022" w14:textId="77777777" w:rsidR="00053137" w:rsidRDefault="00000000">
            <w:pPr>
              <w:adjustRightInd w:val="0"/>
              <w:snapToGrid w:val="0"/>
              <w:jc w:val="center"/>
              <w:rPr>
                <w:color w:val="000000"/>
                <w:sz w:val="24"/>
              </w:rPr>
            </w:pPr>
            <w:r>
              <w:rPr>
                <w:color w:val="000000"/>
                <w:sz w:val="24"/>
              </w:rPr>
              <w:t>说明</w:t>
            </w:r>
          </w:p>
        </w:tc>
      </w:tr>
      <w:tr w:rsidR="00053137" w14:paraId="4B1FB74A" w14:textId="77777777">
        <w:trPr>
          <w:trHeight w:val="930"/>
          <w:jc w:val="center"/>
        </w:trPr>
        <w:tc>
          <w:tcPr>
            <w:tcW w:w="9204" w:type="dxa"/>
            <w:gridSpan w:val="6"/>
            <w:vAlign w:val="center"/>
          </w:tcPr>
          <w:p w14:paraId="5AAAA5AD" w14:textId="77777777" w:rsidR="00053137" w:rsidRDefault="00000000">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b/>
                <w:color w:val="000000"/>
                <w:sz w:val="24"/>
              </w:rPr>
              <w:t>应</w:t>
            </w:r>
            <w:r>
              <w:rPr>
                <w:b/>
                <w:color w:val="000000"/>
                <w:sz w:val="24"/>
              </w:rPr>
              <w:t>进行</w:t>
            </w:r>
            <w:r>
              <w:rPr>
                <w:rFonts w:hint="eastAsia"/>
                <w:b/>
                <w:color w:val="000000"/>
                <w:sz w:val="24"/>
              </w:rPr>
              <w:t>选择，未选择响应无效</w:t>
            </w:r>
            <w:r>
              <w:rPr>
                <w:b/>
                <w:color w:val="000000"/>
                <w:sz w:val="24"/>
              </w:rPr>
              <w:t>）：</w:t>
            </w:r>
          </w:p>
          <w:p w14:paraId="5FA2B3B7" w14:textId="77777777" w:rsidR="00053137" w:rsidRDefault="00000000">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Pr>
                <w:color w:val="000000"/>
                <w:sz w:val="24"/>
                <w:szCs w:val="21"/>
              </w:rPr>
              <w:t>如无偏离，仅</w:t>
            </w:r>
            <w:r>
              <w:rPr>
                <w:rFonts w:hint="eastAsia"/>
                <w:color w:val="000000"/>
                <w:sz w:val="24"/>
                <w:szCs w:val="21"/>
              </w:rPr>
              <w:t>选择</w:t>
            </w:r>
            <w:r>
              <w:rPr>
                <w:color w:val="000000"/>
                <w:sz w:val="24"/>
                <w:szCs w:val="21"/>
              </w:rPr>
              <w:t>无偏离即可</w:t>
            </w:r>
            <w:r>
              <w:rPr>
                <w:rFonts w:hint="eastAsia"/>
                <w:color w:val="000000"/>
                <w:sz w:val="24"/>
                <w:szCs w:val="21"/>
              </w:rPr>
              <w:t>；无偏离即为对合同条款中的所有要求，均视作供应商已对之理解和响应。</w:t>
            </w:r>
            <w:r>
              <w:rPr>
                <w:color w:val="000000"/>
                <w:sz w:val="24"/>
              </w:rPr>
              <w:t>）</w:t>
            </w:r>
          </w:p>
          <w:p w14:paraId="7FD55376" w14:textId="77777777" w:rsidR="00053137" w:rsidRDefault="00000000">
            <w:pPr>
              <w:adjustRightInd w:val="0"/>
              <w:snapToGrid w:val="0"/>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，否则响应无效；对合同条款中</w:t>
            </w:r>
          </w:p>
          <w:p w14:paraId="35EFC9DB" w14:textId="77777777" w:rsidR="00053137" w:rsidRDefault="00000000">
            <w:pPr>
              <w:adjustRightInd w:val="0"/>
              <w:snapToGrid w:val="0"/>
              <w:rPr>
                <w:color w:val="000000"/>
                <w:sz w:val="24"/>
              </w:rPr>
            </w:pPr>
            <w:r>
              <w:rPr>
                <w:rFonts w:hint="eastAsia"/>
                <w:color w:val="000000"/>
                <w:sz w:val="24"/>
              </w:rPr>
              <w:t>的所有要求，除本表列明的偏离外，均视作供应商已对之理解和响应。</w:t>
            </w:r>
            <w:r>
              <w:rPr>
                <w:color w:val="000000"/>
                <w:sz w:val="24"/>
              </w:rPr>
              <w:t>）</w:t>
            </w:r>
          </w:p>
        </w:tc>
      </w:tr>
      <w:tr w:rsidR="00053137" w14:paraId="3BE1AEBD" w14:textId="77777777">
        <w:trPr>
          <w:trHeight w:val="930"/>
          <w:jc w:val="center"/>
        </w:trPr>
        <w:tc>
          <w:tcPr>
            <w:tcW w:w="822" w:type="dxa"/>
            <w:vAlign w:val="center"/>
          </w:tcPr>
          <w:p w14:paraId="1AC77ED5" w14:textId="77777777" w:rsidR="00053137" w:rsidRDefault="00053137">
            <w:pPr>
              <w:adjustRightInd w:val="0"/>
              <w:snapToGrid w:val="0"/>
              <w:jc w:val="center"/>
              <w:rPr>
                <w:color w:val="000000"/>
                <w:sz w:val="24"/>
              </w:rPr>
            </w:pPr>
          </w:p>
        </w:tc>
        <w:tc>
          <w:tcPr>
            <w:tcW w:w="1283" w:type="dxa"/>
            <w:vAlign w:val="center"/>
          </w:tcPr>
          <w:p w14:paraId="725968E6" w14:textId="77777777" w:rsidR="00053137" w:rsidRDefault="00053137">
            <w:pPr>
              <w:adjustRightInd w:val="0"/>
              <w:snapToGrid w:val="0"/>
              <w:jc w:val="center"/>
              <w:rPr>
                <w:color w:val="000000"/>
                <w:sz w:val="24"/>
              </w:rPr>
            </w:pPr>
          </w:p>
        </w:tc>
        <w:tc>
          <w:tcPr>
            <w:tcW w:w="1961" w:type="dxa"/>
            <w:vAlign w:val="center"/>
          </w:tcPr>
          <w:p w14:paraId="6B1A303F" w14:textId="77777777" w:rsidR="00053137" w:rsidRDefault="00053137">
            <w:pPr>
              <w:adjustRightInd w:val="0"/>
              <w:snapToGrid w:val="0"/>
              <w:jc w:val="center"/>
              <w:rPr>
                <w:color w:val="000000"/>
                <w:sz w:val="24"/>
              </w:rPr>
            </w:pPr>
          </w:p>
        </w:tc>
        <w:tc>
          <w:tcPr>
            <w:tcW w:w="1962" w:type="dxa"/>
            <w:vAlign w:val="center"/>
          </w:tcPr>
          <w:p w14:paraId="66B9C1EB" w14:textId="77777777" w:rsidR="00053137" w:rsidRDefault="00053137">
            <w:pPr>
              <w:adjustRightInd w:val="0"/>
              <w:snapToGrid w:val="0"/>
              <w:jc w:val="center"/>
              <w:rPr>
                <w:color w:val="000000"/>
                <w:sz w:val="24"/>
              </w:rPr>
            </w:pPr>
          </w:p>
        </w:tc>
        <w:tc>
          <w:tcPr>
            <w:tcW w:w="2398" w:type="dxa"/>
            <w:vAlign w:val="center"/>
          </w:tcPr>
          <w:p w14:paraId="7F5136E6" w14:textId="77777777" w:rsidR="00053137" w:rsidRDefault="00053137">
            <w:pPr>
              <w:adjustRightInd w:val="0"/>
              <w:snapToGrid w:val="0"/>
              <w:jc w:val="center"/>
              <w:rPr>
                <w:color w:val="000000"/>
                <w:sz w:val="24"/>
              </w:rPr>
            </w:pPr>
          </w:p>
        </w:tc>
        <w:tc>
          <w:tcPr>
            <w:tcW w:w="778" w:type="dxa"/>
            <w:vAlign w:val="center"/>
          </w:tcPr>
          <w:p w14:paraId="69B41049" w14:textId="77777777" w:rsidR="00053137" w:rsidRDefault="00053137">
            <w:pPr>
              <w:adjustRightInd w:val="0"/>
              <w:snapToGrid w:val="0"/>
              <w:jc w:val="center"/>
              <w:rPr>
                <w:color w:val="000000"/>
                <w:sz w:val="24"/>
              </w:rPr>
            </w:pPr>
          </w:p>
        </w:tc>
      </w:tr>
      <w:tr w:rsidR="00053137" w14:paraId="0CC1B5C8" w14:textId="77777777">
        <w:trPr>
          <w:trHeight w:val="930"/>
          <w:jc w:val="center"/>
        </w:trPr>
        <w:tc>
          <w:tcPr>
            <w:tcW w:w="822" w:type="dxa"/>
            <w:vAlign w:val="center"/>
          </w:tcPr>
          <w:p w14:paraId="5BF969EA" w14:textId="77777777" w:rsidR="00053137" w:rsidRDefault="00053137">
            <w:pPr>
              <w:adjustRightInd w:val="0"/>
              <w:snapToGrid w:val="0"/>
              <w:jc w:val="center"/>
              <w:rPr>
                <w:color w:val="000000"/>
                <w:sz w:val="24"/>
              </w:rPr>
            </w:pPr>
          </w:p>
        </w:tc>
        <w:tc>
          <w:tcPr>
            <w:tcW w:w="1283" w:type="dxa"/>
            <w:vAlign w:val="center"/>
          </w:tcPr>
          <w:p w14:paraId="0A612D5F" w14:textId="77777777" w:rsidR="00053137" w:rsidRDefault="00053137">
            <w:pPr>
              <w:adjustRightInd w:val="0"/>
              <w:snapToGrid w:val="0"/>
              <w:jc w:val="center"/>
              <w:rPr>
                <w:color w:val="000000"/>
                <w:sz w:val="24"/>
              </w:rPr>
            </w:pPr>
          </w:p>
        </w:tc>
        <w:tc>
          <w:tcPr>
            <w:tcW w:w="1961" w:type="dxa"/>
            <w:vAlign w:val="center"/>
          </w:tcPr>
          <w:p w14:paraId="4D16568D" w14:textId="77777777" w:rsidR="00053137" w:rsidRDefault="00053137">
            <w:pPr>
              <w:adjustRightInd w:val="0"/>
              <w:snapToGrid w:val="0"/>
              <w:jc w:val="center"/>
              <w:rPr>
                <w:color w:val="000000"/>
                <w:sz w:val="24"/>
              </w:rPr>
            </w:pPr>
          </w:p>
        </w:tc>
        <w:tc>
          <w:tcPr>
            <w:tcW w:w="1962" w:type="dxa"/>
            <w:vAlign w:val="center"/>
          </w:tcPr>
          <w:p w14:paraId="6D032C2C" w14:textId="77777777" w:rsidR="00053137" w:rsidRDefault="00053137">
            <w:pPr>
              <w:adjustRightInd w:val="0"/>
              <w:snapToGrid w:val="0"/>
              <w:jc w:val="center"/>
              <w:rPr>
                <w:color w:val="000000"/>
                <w:sz w:val="24"/>
              </w:rPr>
            </w:pPr>
          </w:p>
        </w:tc>
        <w:tc>
          <w:tcPr>
            <w:tcW w:w="2398" w:type="dxa"/>
            <w:vAlign w:val="center"/>
          </w:tcPr>
          <w:p w14:paraId="2DC282BB" w14:textId="77777777" w:rsidR="00053137" w:rsidRDefault="00053137">
            <w:pPr>
              <w:adjustRightInd w:val="0"/>
              <w:snapToGrid w:val="0"/>
              <w:jc w:val="center"/>
              <w:rPr>
                <w:color w:val="000000"/>
                <w:sz w:val="24"/>
              </w:rPr>
            </w:pPr>
          </w:p>
        </w:tc>
        <w:tc>
          <w:tcPr>
            <w:tcW w:w="778" w:type="dxa"/>
            <w:vAlign w:val="center"/>
          </w:tcPr>
          <w:p w14:paraId="1A1E0565" w14:textId="77777777" w:rsidR="00053137" w:rsidRDefault="00053137">
            <w:pPr>
              <w:adjustRightInd w:val="0"/>
              <w:snapToGrid w:val="0"/>
              <w:jc w:val="center"/>
              <w:rPr>
                <w:color w:val="000000"/>
                <w:sz w:val="24"/>
              </w:rPr>
            </w:pPr>
          </w:p>
        </w:tc>
      </w:tr>
      <w:tr w:rsidR="00053137" w14:paraId="4DD9E0F0" w14:textId="77777777">
        <w:trPr>
          <w:trHeight w:val="930"/>
          <w:jc w:val="center"/>
        </w:trPr>
        <w:tc>
          <w:tcPr>
            <w:tcW w:w="822" w:type="dxa"/>
            <w:vAlign w:val="center"/>
          </w:tcPr>
          <w:p w14:paraId="7E677512" w14:textId="77777777" w:rsidR="00053137" w:rsidRDefault="00053137">
            <w:pPr>
              <w:adjustRightInd w:val="0"/>
              <w:snapToGrid w:val="0"/>
              <w:jc w:val="center"/>
              <w:rPr>
                <w:color w:val="000000"/>
                <w:sz w:val="24"/>
              </w:rPr>
            </w:pPr>
          </w:p>
        </w:tc>
        <w:tc>
          <w:tcPr>
            <w:tcW w:w="1283" w:type="dxa"/>
            <w:vAlign w:val="center"/>
          </w:tcPr>
          <w:p w14:paraId="62033550" w14:textId="77777777" w:rsidR="00053137" w:rsidRDefault="00053137">
            <w:pPr>
              <w:adjustRightInd w:val="0"/>
              <w:snapToGrid w:val="0"/>
              <w:jc w:val="center"/>
              <w:rPr>
                <w:color w:val="000000"/>
                <w:sz w:val="24"/>
              </w:rPr>
            </w:pPr>
          </w:p>
        </w:tc>
        <w:tc>
          <w:tcPr>
            <w:tcW w:w="1961" w:type="dxa"/>
            <w:vAlign w:val="center"/>
          </w:tcPr>
          <w:p w14:paraId="30212EFB" w14:textId="77777777" w:rsidR="00053137" w:rsidRDefault="00053137">
            <w:pPr>
              <w:adjustRightInd w:val="0"/>
              <w:snapToGrid w:val="0"/>
              <w:jc w:val="center"/>
              <w:rPr>
                <w:color w:val="000000"/>
                <w:sz w:val="24"/>
              </w:rPr>
            </w:pPr>
          </w:p>
        </w:tc>
        <w:tc>
          <w:tcPr>
            <w:tcW w:w="1962" w:type="dxa"/>
            <w:vAlign w:val="center"/>
          </w:tcPr>
          <w:p w14:paraId="041422C3" w14:textId="77777777" w:rsidR="00053137" w:rsidRDefault="00053137">
            <w:pPr>
              <w:adjustRightInd w:val="0"/>
              <w:snapToGrid w:val="0"/>
              <w:jc w:val="center"/>
              <w:rPr>
                <w:color w:val="000000"/>
                <w:sz w:val="24"/>
              </w:rPr>
            </w:pPr>
          </w:p>
        </w:tc>
        <w:tc>
          <w:tcPr>
            <w:tcW w:w="2398" w:type="dxa"/>
            <w:vAlign w:val="center"/>
          </w:tcPr>
          <w:p w14:paraId="13864292" w14:textId="77777777" w:rsidR="00053137" w:rsidRDefault="00053137">
            <w:pPr>
              <w:adjustRightInd w:val="0"/>
              <w:snapToGrid w:val="0"/>
              <w:jc w:val="center"/>
              <w:rPr>
                <w:color w:val="000000"/>
                <w:sz w:val="24"/>
              </w:rPr>
            </w:pPr>
          </w:p>
        </w:tc>
        <w:tc>
          <w:tcPr>
            <w:tcW w:w="778" w:type="dxa"/>
            <w:vAlign w:val="center"/>
          </w:tcPr>
          <w:p w14:paraId="20B4A991" w14:textId="77777777" w:rsidR="00053137" w:rsidRDefault="00053137">
            <w:pPr>
              <w:adjustRightInd w:val="0"/>
              <w:snapToGrid w:val="0"/>
              <w:jc w:val="center"/>
              <w:rPr>
                <w:color w:val="000000"/>
                <w:sz w:val="24"/>
              </w:rPr>
            </w:pPr>
          </w:p>
        </w:tc>
      </w:tr>
      <w:tr w:rsidR="00053137" w14:paraId="3ABBD275" w14:textId="77777777">
        <w:trPr>
          <w:trHeight w:val="930"/>
          <w:jc w:val="center"/>
        </w:trPr>
        <w:tc>
          <w:tcPr>
            <w:tcW w:w="822" w:type="dxa"/>
            <w:vAlign w:val="center"/>
          </w:tcPr>
          <w:p w14:paraId="3A97390B" w14:textId="77777777" w:rsidR="00053137" w:rsidRDefault="00053137">
            <w:pPr>
              <w:adjustRightInd w:val="0"/>
              <w:snapToGrid w:val="0"/>
              <w:jc w:val="center"/>
              <w:rPr>
                <w:color w:val="000000"/>
                <w:sz w:val="24"/>
              </w:rPr>
            </w:pPr>
          </w:p>
        </w:tc>
        <w:tc>
          <w:tcPr>
            <w:tcW w:w="1283" w:type="dxa"/>
            <w:vAlign w:val="center"/>
          </w:tcPr>
          <w:p w14:paraId="56743D60" w14:textId="77777777" w:rsidR="00053137" w:rsidRDefault="00053137">
            <w:pPr>
              <w:adjustRightInd w:val="0"/>
              <w:snapToGrid w:val="0"/>
              <w:jc w:val="center"/>
              <w:rPr>
                <w:color w:val="000000"/>
                <w:sz w:val="24"/>
              </w:rPr>
            </w:pPr>
          </w:p>
        </w:tc>
        <w:tc>
          <w:tcPr>
            <w:tcW w:w="1961" w:type="dxa"/>
            <w:vAlign w:val="center"/>
          </w:tcPr>
          <w:p w14:paraId="446378AC" w14:textId="77777777" w:rsidR="00053137" w:rsidRDefault="00053137">
            <w:pPr>
              <w:adjustRightInd w:val="0"/>
              <w:snapToGrid w:val="0"/>
              <w:jc w:val="center"/>
              <w:rPr>
                <w:color w:val="000000"/>
                <w:sz w:val="24"/>
              </w:rPr>
            </w:pPr>
          </w:p>
        </w:tc>
        <w:tc>
          <w:tcPr>
            <w:tcW w:w="1962" w:type="dxa"/>
            <w:vAlign w:val="center"/>
          </w:tcPr>
          <w:p w14:paraId="37192E6F" w14:textId="77777777" w:rsidR="00053137" w:rsidRDefault="00053137">
            <w:pPr>
              <w:adjustRightInd w:val="0"/>
              <w:snapToGrid w:val="0"/>
              <w:jc w:val="center"/>
              <w:rPr>
                <w:color w:val="000000"/>
                <w:sz w:val="24"/>
              </w:rPr>
            </w:pPr>
          </w:p>
        </w:tc>
        <w:tc>
          <w:tcPr>
            <w:tcW w:w="2398" w:type="dxa"/>
            <w:vAlign w:val="center"/>
          </w:tcPr>
          <w:p w14:paraId="5C172AE5" w14:textId="77777777" w:rsidR="00053137" w:rsidRDefault="00053137">
            <w:pPr>
              <w:adjustRightInd w:val="0"/>
              <w:snapToGrid w:val="0"/>
              <w:jc w:val="center"/>
              <w:rPr>
                <w:color w:val="000000"/>
                <w:sz w:val="24"/>
              </w:rPr>
            </w:pPr>
          </w:p>
        </w:tc>
        <w:tc>
          <w:tcPr>
            <w:tcW w:w="778" w:type="dxa"/>
            <w:vAlign w:val="center"/>
          </w:tcPr>
          <w:p w14:paraId="7FD57378" w14:textId="77777777" w:rsidR="00053137" w:rsidRDefault="00053137">
            <w:pPr>
              <w:adjustRightInd w:val="0"/>
              <w:snapToGrid w:val="0"/>
              <w:jc w:val="center"/>
              <w:rPr>
                <w:color w:val="000000"/>
                <w:sz w:val="24"/>
              </w:rPr>
            </w:pPr>
          </w:p>
        </w:tc>
      </w:tr>
    </w:tbl>
    <w:p w14:paraId="5285A2C0" w14:textId="77777777" w:rsidR="00053137" w:rsidRDefault="00053137">
      <w:pPr>
        <w:tabs>
          <w:tab w:val="left" w:pos="1800"/>
          <w:tab w:val="left" w:pos="5580"/>
        </w:tabs>
        <w:jc w:val="left"/>
        <w:rPr>
          <w:color w:val="000000"/>
          <w:sz w:val="24"/>
        </w:rPr>
      </w:pPr>
    </w:p>
    <w:p w14:paraId="6BC18E31" w14:textId="77777777" w:rsidR="00053137" w:rsidRDefault="00000000">
      <w:pPr>
        <w:tabs>
          <w:tab w:val="left" w:pos="1800"/>
          <w:tab w:val="left" w:pos="5580"/>
        </w:tabs>
        <w:jc w:val="left"/>
        <w:rPr>
          <w:color w:val="000000"/>
          <w:sz w:val="24"/>
        </w:rPr>
      </w:pPr>
      <w:r>
        <w:rPr>
          <w:color w:val="000000"/>
          <w:sz w:val="24"/>
        </w:rPr>
        <w:t>注：</w:t>
      </w:r>
      <w:proofErr w:type="gramStart"/>
      <w:r>
        <w:rPr>
          <w:rFonts w:hint="eastAsia"/>
          <w:color w:val="000000"/>
          <w:sz w:val="24"/>
        </w:rPr>
        <w:t>“偏离情况”列应据实</w:t>
      </w:r>
      <w:proofErr w:type="gramEnd"/>
      <w:r>
        <w:rPr>
          <w:rFonts w:hint="eastAsia"/>
          <w:color w:val="000000"/>
          <w:sz w:val="24"/>
        </w:rPr>
        <w:t>填写“正偏离”或“负偏离”。</w:t>
      </w:r>
    </w:p>
    <w:p w14:paraId="7B78E3F6" w14:textId="77777777" w:rsidR="00053137" w:rsidRDefault="00053137">
      <w:pPr>
        <w:spacing w:line="360" w:lineRule="auto"/>
        <w:rPr>
          <w:rFonts w:ascii="宋体" w:hAnsi="宋体" w:cs="宋体" w:hint="eastAsia"/>
          <w:color w:val="000000"/>
          <w:sz w:val="24"/>
          <w:szCs w:val="20"/>
        </w:rPr>
      </w:pPr>
    </w:p>
    <w:p w14:paraId="67CE3F70"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_______________</w:t>
      </w:r>
    </w:p>
    <w:p w14:paraId="6E649B41"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24A4F836"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br w:type="page"/>
      </w:r>
      <w:r>
        <w:rPr>
          <w:rFonts w:ascii="宋体" w:hAnsi="宋体" w:cs="宋体" w:hint="eastAsia"/>
          <w:color w:val="000000"/>
          <w:sz w:val="24"/>
          <w:szCs w:val="20"/>
        </w:rPr>
        <w:lastRenderedPageBreak/>
        <w:t xml:space="preserve">10  </w:t>
      </w:r>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宋体" w:hAnsi="宋体" w:cs="宋体" w:hint="eastAsia"/>
          <w:color w:val="000000"/>
          <w:sz w:val="24"/>
          <w:szCs w:val="20"/>
        </w:rPr>
        <w:t>采购需求偏离表（实质性格式）</w:t>
      </w:r>
    </w:p>
    <w:p w14:paraId="67D30329" w14:textId="77777777" w:rsidR="00053137" w:rsidRDefault="00053137">
      <w:pPr>
        <w:spacing w:line="360" w:lineRule="auto"/>
        <w:rPr>
          <w:rFonts w:ascii="宋体" w:hAnsi="宋体" w:cs="宋体" w:hint="eastAsia"/>
          <w:color w:val="000000"/>
          <w:sz w:val="24"/>
          <w:szCs w:val="20"/>
        </w:rPr>
      </w:pPr>
    </w:p>
    <w:p w14:paraId="252D2A0B" w14:textId="77777777" w:rsidR="00053137" w:rsidRDefault="00000000">
      <w:pPr>
        <w:autoSpaceDE w:val="0"/>
        <w:autoSpaceDN w:val="0"/>
        <w:adjustRightInd w:val="0"/>
        <w:spacing w:line="360" w:lineRule="auto"/>
        <w:jc w:val="center"/>
        <w:rPr>
          <w:rFonts w:ascii="宋体" w:hAnsi="宋体" w:cs="宋体" w:hint="eastAsia"/>
          <w:b/>
          <w:color w:val="000000"/>
          <w:sz w:val="36"/>
          <w:szCs w:val="36"/>
        </w:rPr>
      </w:pPr>
      <w:r>
        <w:rPr>
          <w:rFonts w:ascii="宋体" w:hAnsi="宋体" w:cs="宋体" w:hint="eastAsia"/>
          <w:b/>
          <w:color w:val="000000"/>
          <w:sz w:val="36"/>
          <w:szCs w:val="36"/>
        </w:rPr>
        <w:t>采购需求偏离表</w:t>
      </w:r>
    </w:p>
    <w:p w14:paraId="50B29BEC" w14:textId="77777777" w:rsidR="00053137" w:rsidRDefault="00053137">
      <w:pPr>
        <w:spacing w:line="360" w:lineRule="auto"/>
        <w:rPr>
          <w:rFonts w:ascii="宋体" w:hAnsi="宋体" w:cs="宋体" w:hint="eastAsia"/>
          <w:color w:val="000000"/>
          <w:sz w:val="24"/>
          <w:szCs w:val="20"/>
        </w:rPr>
      </w:pPr>
    </w:p>
    <w:p w14:paraId="6F1481DA" w14:textId="77777777" w:rsidR="00053137"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53137" w14:paraId="68CD383D" w14:textId="77777777">
        <w:trPr>
          <w:trHeight w:val="1053"/>
          <w:jc w:val="center"/>
        </w:trPr>
        <w:tc>
          <w:tcPr>
            <w:tcW w:w="775" w:type="dxa"/>
            <w:vAlign w:val="center"/>
          </w:tcPr>
          <w:p w14:paraId="00C66F3A"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482" w:type="dxa"/>
            <w:vAlign w:val="center"/>
          </w:tcPr>
          <w:p w14:paraId="57A5AE41"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2384" w:type="dxa"/>
            <w:vAlign w:val="center"/>
          </w:tcPr>
          <w:p w14:paraId="0A1AD793"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2126" w:type="dxa"/>
            <w:vAlign w:val="center"/>
          </w:tcPr>
          <w:p w14:paraId="42CCC6D1"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响应内容</w:t>
            </w:r>
          </w:p>
        </w:tc>
        <w:tc>
          <w:tcPr>
            <w:tcW w:w="1875" w:type="dxa"/>
            <w:vAlign w:val="center"/>
          </w:tcPr>
          <w:p w14:paraId="44F42468"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09" w:type="dxa"/>
            <w:vAlign w:val="center"/>
          </w:tcPr>
          <w:p w14:paraId="65257382" w14:textId="77777777" w:rsidR="00053137"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053137" w14:paraId="3EF2B4E3" w14:textId="77777777">
        <w:trPr>
          <w:trHeight w:val="930"/>
          <w:jc w:val="center"/>
        </w:trPr>
        <w:tc>
          <w:tcPr>
            <w:tcW w:w="775" w:type="dxa"/>
            <w:vAlign w:val="center"/>
          </w:tcPr>
          <w:p w14:paraId="23F35939"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49B2AA1C"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6634DC2C"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14EF6252"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3E9BB191"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75F7CFFB" w14:textId="77777777" w:rsidR="00053137" w:rsidRDefault="00053137">
            <w:pPr>
              <w:adjustRightInd w:val="0"/>
              <w:snapToGrid w:val="0"/>
              <w:jc w:val="center"/>
              <w:rPr>
                <w:rFonts w:ascii="宋体" w:hAnsi="宋体" w:cs="宋体" w:hint="eastAsia"/>
                <w:color w:val="000000"/>
                <w:sz w:val="24"/>
              </w:rPr>
            </w:pPr>
          </w:p>
        </w:tc>
      </w:tr>
      <w:tr w:rsidR="00053137" w14:paraId="17FEC496" w14:textId="77777777">
        <w:trPr>
          <w:trHeight w:val="930"/>
          <w:jc w:val="center"/>
        </w:trPr>
        <w:tc>
          <w:tcPr>
            <w:tcW w:w="775" w:type="dxa"/>
            <w:vAlign w:val="center"/>
          </w:tcPr>
          <w:p w14:paraId="0012471A"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583E73BB"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6EEAAB1E"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3BB391BD"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72EAD29A"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359E6112" w14:textId="77777777" w:rsidR="00053137" w:rsidRDefault="00053137">
            <w:pPr>
              <w:adjustRightInd w:val="0"/>
              <w:snapToGrid w:val="0"/>
              <w:jc w:val="center"/>
              <w:rPr>
                <w:rFonts w:ascii="宋体" w:hAnsi="宋体" w:cs="宋体" w:hint="eastAsia"/>
                <w:color w:val="000000"/>
                <w:sz w:val="24"/>
              </w:rPr>
            </w:pPr>
          </w:p>
        </w:tc>
      </w:tr>
      <w:tr w:rsidR="00053137" w14:paraId="67906648" w14:textId="77777777">
        <w:trPr>
          <w:trHeight w:val="930"/>
          <w:jc w:val="center"/>
        </w:trPr>
        <w:tc>
          <w:tcPr>
            <w:tcW w:w="775" w:type="dxa"/>
            <w:vAlign w:val="center"/>
          </w:tcPr>
          <w:p w14:paraId="23C86830"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5A51CE08"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0F59E585"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06C6E647"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177CE5CC"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2D8878D6" w14:textId="77777777" w:rsidR="00053137" w:rsidRDefault="00053137">
            <w:pPr>
              <w:adjustRightInd w:val="0"/>
              <w:snapToGrid w:val="0"/>
              <w:jc w:val="center"/>
              <w:rPr>
                <w:rFonts w:ascii="宋体" w:hAnsi="宋体" w:cs="宋体" w:hint="eastAsia"/>
                <w:color w:val="000000"/>
                <w:sz w:val="24"/>
              </w:rPr>
            </w:pPr>
          </w:p>
        </w:tc>
      </w:tr>
      <w:tr w:rsidR="00053137" w14:paraId="774126E5" w14:textId="77777777">
        <w:trPr>
          <w:trHeight w:val="930"/>
          <w:jc w:val="center"/>
        </w:trPr>
        <w:tc>
          <w:tcPr>
            <w:tcW w:w="775" w:type="dxa"/>
            <w:vAlign w:val="center"/>
          </w:tcPr>
          <w:p w14:paraId="29B0CF5E"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7F10229C"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290CB63B"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67B7BD23"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0EDFE167"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3DD6DF4B" w14:textId="77777777" w:rsidR="00053137" w:rsidRDefault="00053137">
            <w:pPr>
              <w:adjustRightInd w:val="0"/>
              <w:snapToGrid w:val="0"/>
              <w:jc w:val="center"/>
              <w:rPr>
                <w:rFonts w:ascii="宋体" w:hAnsi="宋体" w:cs="宋体" w:hint="eastAsia"/>
                <w:color w:val="000000"/>
                <w:sz w:val="24"/>
              </w:rPr>
            </w:pPr>
          </w:p>
        </w:tc>
      </w:tr>
      <w:tr w:rsidR="00053137" w14:paraId="3632DFF8" w14:textId="77777777">
        <w:trPr>
          <w:trHeight w:val="930"/>
          <w:jc w:val="center"/>
        </w:trPr>
        <w:tc>
          <w:tcPr>
            <w:tcW w:w="775" w:type="dxa"/>
            <w:vAlign w:val="center"/>
          </w:tcPr>
          <w:p w14:paraId="197E198D"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15A70187"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42F26093"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676FBAA5"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44584493"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094BA62E" w14:textId="77777777" w:rsidR="00053137" w:rsidRDefault="00053137">
            <w:pPr>
              <w:adjustRightInd w:val="0"/>
              <w:snapToGrid w:val="0"/>
              <w:jc w:val="center"/>
              <w:rPr>
                <w:rFonts w:ascii="宋体" w:hAnsi="宋体" w:cs="宋体" w:hint="eastAsia"/>
                <w:color w:val="000000"/>
                <w:sz w:val="24"/>
              </w:rPr>
            </w:pPr>
          </w:p>
        </w:tc>
      </w:tr>
      <w:tr w:rsidR="00053137" w14:paraId="7310CEB9" w14:textId="77777777">
        <w:trPr>
          <w:trHeight w:val="930"/>
          <w:jc w:val="center"/>
        </w:trPr>
        <w:tc>
          <w:tcPr>
            <w:tcW w:w="775" w:type="dxa"/>
            <w:vAlign w:val="center"/>
          </w:tcPr>
          <w:p w14:paraId="58C6FBD8" w14:textId="77777777" w:rsidR="00053137" w:rsidRDefault="00053137">
            <w:pPr>
              <w:adjustRightInd w:val="0"/>
              <w:snapToGrid w:val="0"/>
              <w:jc w:val="center"/>
              <w:rPr>
                <w:rFonts w:ascii="宋体" w:hAnsi="宋体" w:cs="宋体" w:hint="eastAsia"/>
                <w:color w:val="000000"/>
                <w:sz w:val="24"/>
              </w:rPr>
            </w:pPr>
          </w:p>
        </w:tc>
        <w:tc>
          <w:tcPr>
            <w:tcW w:w="1482" w:type="dxa"/>
            <w:vAlign w:val="center"/>
          </w:tcPr>
          <w:p w14:paraId="64B863A2" w14:textId="77777777" w:rsidR="00053137" w:rsidRDefault="00053137">
            <w:pPr>
              <w:adjustRightInd w:val="0"/>
              <w:snapToGrid w:val="0"/>
              <w:jc w:val="center"/>
              <w:rPr>
                <w:rFonts w:ascii="宋体" w:hAnsi="宋体" w:cs="宋体" w:hint="eastAsia"/>
                <w:color w:val="000000"/>
                <w:sz w:val="24"/>
              </w:rPr>
            </w:pPr>
          </w:p>
        </w:tc>
        <w:tc>
          <w:tcPr>
            <w:tcW w:w="2384" w:type="dxa"/>
            <w:vAlign w:val="center"/>
          </w:tcPr>
          <w:p w14:paraId="10D339B6" w14:textId="77777777" w:rsidR="00053137" w:rsidRDefault="00053137">
            <w:pPr>
              <w:adjustRightInd w:val="0"/>
              <w:snapToGrid w:val="0"/>
              <w:jc w:val="center"/>
              <w:rPr>
                <w:rFonts w:ascii="宋体" w:hAnsi="宋体" w:cs="宋体" w:hint="eastAsia"/>
                <w:color w:val="000000"/>
                <w:sz w:val="24"/>
              </w:rPr>
            </w:pPr>
          </w:p>
        </w:tc>
        <w:tc>
          <w:tcPr>
            <w:tcW w:w="2126" w:type="dxa"/>
            <w:vAlign w:val="center"/>
          </w:tcPr>
          <w:p w14:paraId="1259B843" w14:textId="77777777" w:rsidR="00053137" w:rsidRDefault="00053137">
            <w:pPr>
              <w:adjustRightInd w:val="0"/>
              <w:snapToGrid w:val="0"/>
              <w:jc w:val="center"/>
              <w:rPr>
                <w:rFonts w:ascii="宋体" w:hAnsi="宋体" w:cs="宋体" w:hint="eastAsia"/>
                <w:color w:val="000000"/>
                <w:sz w:val="24"/>
              </w:rPr>
            </w:pPr>
          </w:p>
        </w:tc>
        <w:tc>
          <w:tcPr>
            <w:tcW w:w="1875" w:type="dxa"/>
            <w:vAlign w:val="center"/>
          </w:tcPr>
          <w:p w14:paraId="16FE9E36" w14:textId="77777777" w:rsidR="00053137" w:rsidRDefault="00053137">
            <w:pPr>
              <w:adjustRightInd w:val="0"/>
              <w:snapToGrid w:val="0"/>
              <w:jc w:val="center"/>
              <w:rPr>
                <w:rFonts w:ascii="宋体" w:hAnsi="宋体" w:cs="宋体" w:hint="eastAsia"/>
                <w:color w:val="000000"/>
                <w:sz w:val="24"/>
              </w:rPr>
            </w:pPr>
          </w:p>
        </w:tc>
        <w:tc>
          <w:tcPr>
            <w:tcW w:w="1009" w:type="dxa"/>
            <w:vAlign w:val="center"/>
          </w:tcPr>
          <w:p w14:paraId="4108361D" w14:textId="77777777" w:rsidR="00053137" w:rsidRDefault="00053137">
            <w:pPr>
              <w:adjustRightInd w:val="0"/>
              <w:snapToGrid w:val="0"/>
              <w:jc w:val="center"/>
              <w:rPr>
                <w:rFonts w:ascii="宋体" w:hAnsi="宋体" w:cs="宋体" w:hint="eastAsia"/>
                <w:color w:val="000000"/>
                <w:sz w:val="24"/>
              </w:rPr>
            </w:pPr>
          </w:p>
        </w:tc>
      </w:tr>
    </w:tbl>
    <w:p w14:paraId="66D78764" w14:textId="77777777" w:rsidR="00053137" w:rsidRDefault="00053137">
      <w:pPr>
        <w:tabs>
          <w:tab w:val="left" w:pos="1800"/>
          <w:tab w:val="left" w:pos="5580"/>
        </w:tabs>
        <w:spacing w:line="360" w:lineRule="auto"/>
        <w:ind w:firstLineChars="150" w:firstLine="360"/>
        <w:jc w:val="left"/>
        <w:rPr>
          <w:rFonts w:ascii="宋体" w:hAnsi="宋体" w:cs="宋体" w:hint="eastAsia"/>
          <w:color w:val="000000"/>
          <w:sz w:val="24"/>
          <w:u w:val="single"/>
        </w:rPr>
      </w:pPr>
    </w:p>
    <w:p w14:paraId="7571EEA7" w14:textId="77777777" w:rsidR="00053137" w:rsidRDefault="00053137">
      <w:pPr>
        <w:tabs>
          <w:tab w:val="left" w:pos="1800"/>
          <w:tab w:val="left" w:pos="5580"/>
        </w:tabs>
        <w:spacing w:line="360" w:lineRule="auto"/>
        <w:ind w:firstLineChars="150" w:firstLine="360"/>
        <w:jc w:val="left"/>
        <w:rPr>
          <w:rFonts w:ascii="宋体" w:hAnsi="宋体" w:cs="宋体" w:hint="eastAsia"/>
          <w:color w:val="000000"/>
          <w:sz w:val="24"/>
          <w:u w:val="single"/>
        </w:rPr>
      </w:pPr>
    </w:p>
    <w:p w14:paraId="2EDD6904"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7F128B1A" w14:textId="77777777" w:rsidR="00053137" w:rsidRDefault="00000000">
      <w:pPr>
        <w:tabs>
          <w:tab w:val="left" w:pos="1800"/>
          <w:tab w:val="left" w:pos="5580"/>
        </w:tabs>
        <w:jc w:val="left"/>
        <w:rPr>
          <w:rFonts w:ascii="宋体" w:hAnsi="宋体" w:cs="宋体" w:hint="eastAsia"/>
          <w:sz w:val="24"/>
        </w:rPr>
      </w:pPr>
      <w:r>
        <w:rPr>
          <w:rFonts w:ascii="宋体" w:hAnsi="宋体" w:cs="宋体" w:hint="eastAsia"/>
          <w:color w:val="000000"/>
          <w:sz w:val="24"/>
        </w:rPr>
        <w:t xml:space="preserve">1. </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056F5DAF"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sz w:val="24"/>
        </w:rPr>
        <w:t>2.</w:t>
      </w:r>
      <w:proofErr w:type="gramStart"/>
      <w:r>
        <w:rPr>
          <w:rFonts w:ascii="宋体" w:hAnsi="宋体" w:cs="宋体" w:hint="eastAsia"/>
          <w:sz w:val="24"/>
        </w:rPr>
        <w:t>“偏离情况”列应</w:t>
      </w:r>
      <w:r>
        <w:rPr>
          <w:rFonts w:ascii="宋体" w:hAnsi="宋体" w:cs="宋体" w:hint="eastAsia"/>
          <w:color w:val="000000"/>
          <w:sz w:val="24"/>
        </w:rPr>
        <w:t>据实</w:t>
      </w:r>
      <w:proofErr w:type="gramEnd"/>
      <w:r>
        <w:rPr>
          <w:rFonts w:ascii="宋体" w:hAnsi="宋体" w:cs="宋体" w:hint="eastAsia"/>
          <w:sz w:val="24"/>
        </w:rPr>
        <w:t>填写“无偏离”、“正偏离”或“负偏离”。</w:t>
      </w:r>
    </w:p>
    <w:p w14:paraId="1C69B228" w14:textId="77777777" w:rsidR="00053137" w:rsidRDefault="00053137">
      <w:pPr>
        <w:tabs>
          <w:tab w:val="left" w:pos="1800"/>
          <w:tab w:val="left" w:pos="5580"/>
        </w:tabs>
        <w:jc w:val="left"/>
        <w:rPr>
          <w:rFonts w:ascii="宋体" w:hAnsi="宋体" w:cs="宋体" w:hint="eastAsia"/>
          <w:color w:val="000000"/>
          <w:sz w:val="24"/>
        </w:rPr>
      </w:pPr>
    </w:p>
    <w:p w14:paraId="1DE4691F" w14:textId="77777777" w:rsidR="00053137" w:rsidRDefault="00053137">
      <w:pPr>
        <w:rPr>
          <w:rFonts w:ascii="宋体" w:hAnsi="宋体" w:cs="宋体" w:hint="eastAsia"/>
          <w:color w:val="000000"/>
          <w:sz w:val="24"/>
          <w:szCs w:val="20"/>
        </w:rPr>
      </w:pPr>
    </w:p>
    <w:p w14:paraId="5EA193C4" w14:textId="77777777" w:rsidR="00053137" w:rsidRDefault="00000000">
      <w:pPr>
        <w:autoSpaceDE w:val="0"/>
        <w:autoSpaceDN w:val="0"/>
        <w:adjustRightInd w:val="0"/>
        <w:snapToGrid w:val="0"/>
        <w:spacing w:before="25" w:after="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77AEA74F" w14:textId="77777777" w:rsidR="00053137" w:rsidRDefault="00000000">
      <w:pPr>
        <w:autoSpaceDE w:val="0"/>
        <w:autoSpaceDN w:val="0"/>
        <w:adjustRightInd w:val="0"/>
        <w:snapToGrid w:val="0"/>
        <w:spacing w:before="25" w:after="25" w:line="360" w:lineRule="auto"/>
        <w:ind w:right="360"/>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02556B21" w14:textId="77777777" w:rsidR="00053137" w:rsidRDefault="00000000">
      <w:pPr>
        <w:spacing w:line="360" w:lineRule="auto"/>
        <w:outlineLvl w:val="2"/>
        <w:rPr>
          <w:rFonts w:ascii="宋体" w:hAnsi="宋体" w:cs="宋体" w:hint="eastAsia"/>
          <w:color w:val="000000" w:themeColor="text1"/>
          <w:sz w:val="24"/>
        </w:rPr>
      </w:pPr>
      <w:r>
        <w:rPr>
          <w:rFonts w:ascii="宋体" w:hAnsi="宋体" w:cs="宋体" w:hint="eastAsia"/>
          <w:color w:val="000000"/>
          <w:sz w:val="24"/>
          <w:szCs w:val="20"/>
        </w:rPr>
        <w:br w:type="page"/>
      </w:r>
      <w:r>
        <w:rPr>
          <w:rFonts w:ascii="宋体" w:hAnsi="宋体" w:cs="宋体" w:hint="eastAsia"/>
          <w:color w:val="000000" w:themeColor="text1"/>
          <w:sz w:val="24"/>
          <w:szCs w:val="20"/>
        </w:rPr>
        <w:lastRenderedPageBreak/>
        <w:t>11  服务方案</w:t>
      </w:r>
    </w:p>
    <w:p w14:paraId="21FB73FB" w14:textId="77777777" w:rsidR="00053137" w:rsidRDefault="00000000">
      <w:pPr>
        <w:spacing w:line="360" w:lineRule="auto"/>
        <w:rPr>
          <w:rFonts w:ascii="宋体" w:hAnsi="宋体" w:hint="eastAsia"/>
          <w:color w:val="000000" w:themeColor="text1"/>
          <w:sz w:val="24"/>
          <w:szCs w:val="20"/>
        </w:rPr>
      </w:pPr>
      <w:r>
        <w:rPr>
          <w:rFonts w:ascii="宋体" w:hAnsi="宋体" w:hint="eastAsia"/>
          <w:color w:val="000000" w:themeColor="text1"/>
          <w:sz w:val="24"/>
          <w:szCs w:val="20"/>
        </w:rPr>
        <w:t>11.1对项目的理解</w:t>
      </w:r>
      <w:r>
        <w:rPr>
          <w:rFonts w:ascii="宋体" w:hAnsi="宋体" w:hint="eastAsia"/>
          <w:color w:val="000000" w:themeColor="text1"/>
          <w:sz w:val="24"/>
          <w:szCs w:val="20"/>
        </w:rPr>
        <w:cr/>
        <w:t>11.2服务总体设想及策划</w:t>
      </w:r>
      <w:r>
        <w:rPr>
          <w:rFonts w:ascii="宋体" w:hAnsi="宋体" w:hint="eastAsia"/>
          <w:color w:val="000000" w:themeColor="text1"/>
          <w:sz w:val="24"/>
          <w:szCs w:val="20"/>
        </w:rPr>
        <w:cr/>
        <w:t>11.3总体进度计划及保证措施</w:t>
      </w:r>
      <w:r>
        <w:rPr>
          <w:rFonts w:ascii="宋体" w:hAnsi="宋体" w:hint="eastAsia"/>
          <w:color w:val="000000" w:themeColor="text1"/>
          <w:sz w:val="24"/>
          <w:szCs w:val="20"/>
        </w:rPr>
        <w:cr/>
        <w:t>11.4安全管理服务方案</w:t>
      </w:r>
      <w:r>
        <w:rPr>
          <w:rFonts w:ascii="宋体" w:hAnsi="宋体" w:hint="eastAsia"/>
          <w:color w:val="000000" w:themeColor="text1"/>
          <w:sz w:val="24"/>
          <w:szCs w:val="20"/>
        </w:rPr>
        <w:cr/>
        <w:t>11.5 森林防火相关知识培训计划及标准</w:t>
      </w:r>
    </w:p>
    <w:p w14:paraId="469D375B" w14:textId="77777777" w:rsidR="00053137" w:rsidRDefault="00000000">
      <w:pPr>
        <w:spacing w:line="360" w:lineRule="auto"/>
        <w:rPr>
          <w:rFonts w:ascii="宋体" w:hAnsi="宋体" w:hint="eastAsia"/>
          <w:color w:val="000000" w:themeColor="text1"/>
          <w:sz w:val="24"/>
          <w:szCs w:val="20"/>
        </w:rPr>
      </w:pPr>
      <w:r>
        <w:rPr>
          <w:rFonts w:ascii="宋体" w:hAnsi="宋体" w:hint="eastAsia"/>
          <w:color w:val="000000" w:themeColor="text1"/>
          <w:sz w:val="24"/>
          <w:szCs w:val="20"/>
        </w:rPr>
        <w:t>11.6岗位人员考核及激励计划及标准</w:t>
      </w:r>
      <w:r>
        <w:rPr>
          <w:rFonts w:ascii="宋体" w:hAnsi="宋体" w:hint="eastAsia"/>
          <w:color w:val="000000" w:themeColor="text1"/>
          <w:sz w:val="24"/>
          <w:szCs w:val="20"/>
        </w:rPr>
        <w:cr/>
        <w:t>11.7质量目标和质量保证措施</w:t>
      </w:r>
      <w:r>
        <w:rPr>
          <w:rFonts w:ascii="宋体" w:hAnsi="宋体" w:hint="eastAsia"/>
          <w:color w:val="000000" w:themeColor="text1"/>
          <w:sz w:val="24"/>
          <w:szCs w:val="20"/>
        </w:rPr>
        <w:cr/>
        <w:t>11.8突发事件应对预案</w:t>
      </w:r>
      <w:r>
        <w:rPr>
          <w:rFonts w:ascii="宋体" w:hAnsi="宋体"/>
          <w:color w:val="000000" w:themeColor="text1"/>
          <w:sz w:val="24"/>
          <w:szCs w:val="20"/>
        </w:rPr>
        <w:cr/>
      </w:r>
    </w:p>
    <w:p w14:paraId="1861805E" w14:textId="77777777" w:rsidR="00053137" w:rsidRDefault="00000000">
      <w:pPr>
        <w:spacing w:line="360" w:lineRule="auto"/>
        <w:rPr>
          <w:sz w:val="24"/>
          <w:szCs w:val="20"/>
        </w:rPr>
      </w:pPr>
      <w:r>
        <w:rPr>
          <w:rFonts w:ascii="宋体" w:hAnsi="宋体"/>
          <w:b/>
          <w:bCs/>
          <w:sz w:val="24"/>
          <w:szCs w:val="20"/>
        </w:rPr>
        <w:cr/>
      </w:r>
    </w:p>
    <w:p w14:paraId="6F86559C" w14:textId="77777777" w:rsidR="00053137"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1</w:t>
      </w:r>
      <w:r>
        <w:rPr>
          <w:rFonts w:ascii="宋体" w:hAnsi="宋体" w:cs="宋体"/>
          <w:color w:val="000000"/>
          <w:sz w:val="24"/>
          <w:szCs w:val="20"/>
        </w:rPr>
        <w:t xml:space="preserve">2  </w:t>
      </w:r>
      <w:r>
        <w:rPr>
          <w:rFonts w:ascii="宋体" w:hAnsi="宋体" w:cs="宋体" w:hint="eastAsia"/>
          <w:color w:val="000000"/>
          <w:sz w:val="24"/>
          <w:szCs w:val="20"/>
        </w:rPr>
        <w:t>竞争性磋商文件要求提供或供应商认为应附的其他材料</w:t>
      </w:r>
    </w:p>
    <w:p w14:paraId="0F8F3C1C"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12-1</w:t>
      </w:r>
      <w:r>
        <w:rPr>
          <w:rFonts w:ascii="宋体" w:hAnsi="宋体" w:cs="宋体"/>
          <w:color w:val="000000"/>
          <w:sz w:val="24"/>
          <w:szCs w:val="20"/>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21"/>
      </w:tblGrid>
      <w:tr w:rsidR="00053137" w14:paraId="2C020F91" w14:textId="77777777">
        <w:tc>
          <w:tcPr>
            <w:tcW w:w="3096" w:type="dxa"/>
          </w:tcPr>
          <w:p w14:paraId="0501AA29"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供应商名称</w:t>
            </w:r>
          </w:p>
        </w:tc>
        <w:tc>
          <w:tcPr>
            <w:tcW w:w="3096" w:type="dxa"/>
          </w:tcPr>
          <w:p w14:paraId="2BE98BE9"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供应商所属性别</w:t>
            </w:r>
          </w:p>
        </w:tc>
        <w:tc>
          <w:tcPr>
            <w:tcW w:w="3096" w:type="dxa"/>
          </w:tcPr>
          <w:p w14:paraId="39A93925"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外商投资类型</w:t>
            </w:r>
          </w:p>
        </w:tc>
      </w:tr>
      <w:tr w:rsidR="00053137" w14:paraId="5FC66DB6" w14:textId="77777777">
        <w:tc>
          <w:tcPr>
            <w:tcW w:w="3096" w:type="dxa"/>
          </w:tcPr>
          <w:p w14:paraId="661C0052" w14:textId="77777777" w:rsidR="00053137" w:rsidRDefault="00053137">
            <w:pPr>
              <w:widowControl/>
              <w:jc w:val="left"/>
              <w:rPr>
                <w:rFonts w:ascii="宋体" w:hAnsi="宋体" w:cs="宋体" w:hint="eastAsia"/>
                <w:color w:val="000000"/>
                <w:sz w:val="24"/>
                <w:szCs w:val="20"/>
              </w:rPr>
            </w:pPr>
          </w:p>
        </w:tc>
        <w:tc>
          <w:tcPr>
            <w:tcW w:w="3096" w:type="dxa"/>
          </w:tcPr>
          <w:p w14:paraId="5B45310A" w14:textId="77777777" w:rsidR="00053137" w:rsidRDefault="00053137">
            <w:pPr>
              <w:widowControl/>
              <w:jc w:val="left"/>
              <w:rPr>
                <w:rFonts w:ascii="宋体" w:hAnsi="宋体" w:cs="宋体" w:hint="eastAsia"/>
                <w:color w:val="000000"/>
                <w:sz w:val="24"/>
                <w:szCs w:val="20"/>
              </w:rPr>
            </w:pPr>
          </w:p>
        </w:tc>
        <w:tc>
          <w:tcPr>
            <w:tcW w:w="3096" w:type="dxa"/>
          </w:tcPr>
          <w:p w14:paraId="08773204" w14:textId="77777777" w:rsidR="00053137" w:rsidRDefault="00053137">
            <w:pPr>
              <w:widowControl/>
              <w:jc w:val="left"/>
              <w:rPr>
                <w:rFonts w:ascii="宋体" w:hAnsi="宋体" w:cs="宋体" w:hint="eastAsia"/>
                <w:color w:val="000000"/>
                <w:sz w:val="24"/>
                <w:szCs w:val="20"/>
              </w:rPr>
            </w:pPr>
          </w:p>
        </w:tc>
      </w:tr>
      <w:tr w:rsidR="00053137" w14:paraId="20ADAEB1" w14:textId="77777777">
        <w:tc>
          <w:tcPr>
            <w:tcW w:w="3096" w:type="dxa"/>
          </w:tcPr>
          <w:p w14:paraId="5A6BCA0A" w14:textId="77777777" w:rsidR="00053137" w:rsidRDefault="00053137">
            <w:pPr>
              <w:widowControl/>
              <w:jc w:val="left"/>
              <w:rPr>
                <w:rFonts w:ascii="宋体" w:hAnsi="宋体" w:cs="宋体" w:hint="eastAsia"/>
                <w:color w:val="000000"/>
                <w:sz w:val="24"/>
                <w:szCs w:val="20"/>
              </w:rPr>
            </w:pPr>
          </w:p>
        </w:tc>
        <w:tc>
          <w:tcPr>
            <w:tcW w:w="3096" w:type="dxa"/>
          </w:tcPr>
          <w:p w14:paraId="7432C330" w14:textId="77777777" w:rsidR="00053137" w:rsidRDefault="00053137">
            <w:pPr>
              <w:widowControl/>
              <w:jc w:val="left"/>
              <w:rPr>
                <w:rFonts w:ascii="宋体" w:hAnsi="宋体" w:cs="宋体" w:hint="eastAsia"/>
                <w:color w:val="000000"/>
                <w:sz w:val="24"/>
                <w:szCs w:val="20"/>
              </w:rPr>
            </w:pPr>
          </w:p>
        </w:tc>
        <w:tc>
          <w:tcPr>
            <w:tcW w:w="3096" w:type="dxa"/>
          </w:tcPr>
          <w:p w14:paraId="5A76F54F" w14:textId="77777777" w:rsidR="00053137" w:rsidRDefault="00053137">
            <w:pPr>
              <w:widowControl/>
              <w:jc w:val="left"/>
              <w:rPr>
                <w:rFonts w:ascii="宋体" w:hAnsi="宋体" w:cs="宋体" w:hint="eastAsia"/>
                <w:color w:val="000000"/>
                <w:sz w:val="24"/>
                <w:szCs w:val="20"/>
              </w:rPr>
            </w:pPr>
          </w:p>
        </w:tc>
      </w:tr>
      <w:tr w:rsidR="00053137" w14:paraId="1AF0CE58" w14:textId="77777777">
        <w:tc>
          <w:tcPr>
            <w:tcW w:w="3096" w:type="dxa"/>
          </w:tcPr>
          <w:p w14:paraId="421391B8" w14:textId="77777777" w:rsidR="00053137" w:rsidRDefault="00053137">
            <w:pPr>
              <w:widowControl/>
              <w:jc w:val="left"/>
              <w:rPr>
                <w:rFonts w:ascii="宋体" w:hAnsi="宋体" w:cs="宋体" w:hint="eastAsia"/>
                <w:color w:val="000000"/>
                <w:sz w:val="24"/>
                <w:szCs w:val="20"/>
              </w:rPr>
            </w:pPr>
          </w:p>
        </w:tc>
        <w:tc>
          <w:tcPr>
            <w:tcW w:w="3096" w:type="dxa"/>
          </w:tcPr>
          <w:p w14:paraId="03CA1C62" w14:textId="77777777" w:rsidR="00053137" w:rsidRDefault="00053137">
            <w:pPr>
              <w:widowControl/>
              <w:jc w:val="left"/>
              <w:rPr>
                <w:rFonts w:ascii="宋体" w:hAnsi="宋体" w:cs="宋体" w:hint="eastAsia"/>
                <w:color w:val="000000"/>
                <w:sz w:val="24"/>
                <w:szCs w:val="20"/>
              </w:rPr>
            </w:pPr>
          </w:p>
        </w:tc>
        <w:tc>
          <w:tcPr>
            <w:tcW w:w="3096" w:type="dxa"/>
          </w:tcPr>
          <w:p w14:paraId="7BAF9B96" w14:textId="77777777" w:rsidR="00053137" w:rsidRDefault="00053137">
            <w:pPr>
              <w:widowControl/>
              <w:jc w:val="left"/>
              <w:rPr>
                <w:rFonts w:ascii="宋体" w:hAnsi="宋体" w:cs="宋体" w:hint="eastAsia"/>
                <w:color w:val="000000"/>
                <w:sz w:val="24"/>
                <w:szCs w:val="20"/>
              </w:rPr>
            </w:pPr>
          </w:p>
        </w:tc>
      </w:tr>
    </w:tbl>
    <w:p w14:paraId="2328BB65"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注：1.供应商如为联合体，则应填写联合体各成员信息。</w:t>
      </w:r>
    </w:p>
    <w:p w14:paraId="6CA9D8B9"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2.供应商所属性别请填写“男”或“女”，指拥有供应商 51%以上绝对所有权的性别；绝对所有权拥有者可以是一个人，也可以是多人合计计算。</w:t>
      </w:r>
    </w:p>
    <w:p w14:paraId="4AEC128A"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3.外商投资类型请填写“外商单独投资”、“外商部分投资”或“内资”。</w:t>
      </w:r>
    </w:p>
    <w:p w14:paraId="5D90102C" w14:textId="77777777" w:rsidR="00053137" w:rsidRDefault="00000000">
      <w:pPr>
        <w:tabs>
          <w:tab w:val="left" w:pos="360"/>
        </w:tabs>
        <w:snapToGrid w:val="0"/>
        <w:spacing w:line="360" w:lineRule="auto"/>
        <w:outlineLvl w:val="1"/>
        <w:rPr>
          <w:rFonts w:ascii="宋体" w:hAnsi="宋体" w:cs="宋体" w:hint="eastAsia"/>
          <w:sz w:val="24"/>
        </w:rPr>
      </w:pPr>
      <w:r>
        <w:rPr>
          <w:rFonts w:hint="eastAsia"/>
        </w:rPr>
        <w:br w:type="page"/>
      </w:r>
      <w:r>
        <w:rPr>
          <w:rFonts w:ascii="宋体" w:hAnsi="宋体" w:cs="宋体" w:hint="eastAsia"/>
          <w:sz w:val="24"/>
        </w:rPr>
        <w:lastRenderedPageBreak/>
        <w:t>12-2 成交服务费承诺书</w:t>
      </w:r>
    </w:p>
    <w:p w14:paraId="7AC9523B" w14:textId="77777777" w:rsidR="00053137" w:rsidRDefault="00000000">
      <w:pPr>
        <w:pStyle w:val="1f0"/>
        <w:spacing w:line="360" w:lineRule="auto"/>
        <w:ind w:firstLineChars="0" w:firstLine="0"/>
        <w:contextualSpacing/>
        <w:rPr>
          <w:rFonts w:ascii="宋体" w:hAnsi="宋体" w:cs="宋体" w:hint="eastAsia"/>
          <w:bCs/>
          <w:sz w:val="24"/>
          <w:szCs w:val="24"/>
        </w:rPr>
      </w:pPr>
      <w:r>
        <w:rPr>
          <w:rFonts w:ascii="宋体" w:hAnsi="宋体" w:cs="宋体" w:hint="eastAsia"/>
          <w:bCs/>
          <w:sz w:val="24"/>
          <w:szCs w:val="24"/>
        </w:rPr>
        <w:t>致: 中赢鼎盛招标代理有限公司</w:t>
      </w:r>
    </w:p>
    <w:p w14:paraId="18649101" w14:textId="77777777" w:rsidR="00053137" w:rsidRDefault="00000000">
      <w:pPr>
        <w:pStyle w:val="1f0"/>
        <w:spacing w:line="360" w:lineRule="auto"/>
        <w:ind w:firstLine="480"/>
        <w:contextualSpacing/>
        <w:rPr>
          <w:rFonts w:ascii="宋体" w:hAnsi="宋体" w:cs="宋体" w:hint="eastAsia"/>
          <w:bCs/>
          <w:sz w:val="24"/>
          <w:szCs w:val="24"/>
        </w:rPr>
      </w:pPr>
      <w:r>
        <w:rPr>
          <w:rFonts w:ascii="宋体" w:hAnsi="宋体" w:cs="宋体" w:hint="eastAsia"/>
          <w:bCs/>
          <w:sz w:val="24"/>
          <w:szCs w:val="24"/>
        </w:rPr>
        <w:t>我们在贵公司组织的</w:t>
      </w:r>
      <w:r>
        <w:rPr>
          <w:rFonts w:ascii="宋体" w:hAnsi="宋体" w:cs="宋体" w:hint="eastAsia"/>
          <w:bCs/>
          <w:sz w:val="24"/>
          <w:szCs w:val="24"/>
          <w:u w:val="single"/>
        </w:rPr>
        <w:t xml:space="preserve">          </w:t>
      </w:r>
      <w:r>
        <w:rPr>
          <w:rFonts w:ascii="宋体" w:hAnsi="宋体" w:cs="宋体" w:hint="eastAsia"/>
          <w:bCs/>
          <w:sz w:val="24"/>
          <w:szCs w:val="24"/>
        </w:rPr>
        <w:t>项目（项目编号：</w:t>
      </w:r>
      <w:r>
        <w:rPr>
          <w:rFonts w:ascii="宋体" w:hAnsi="宋体" w:cs="宋体" w:hint="eastAsia"/>
          <w:bCs/>
          <w:sz w:val="24"/>
          <w:szCs w:val="24"/>
          <w:u w:val="single"/>
        </w:rPr>
        <w:t xml:space="preserve">          </w:t>
      </w:r>
      <w:r>
        <w:rPr>
          <w:rFonts w:ascii="宋体" w:hAnsi="宋体" w:cs="宋体" w:hint="eastAsia"/>
          <w:bCs/>
          <w:sz w:val="24"/>
          <w:szCs w:val="24"/>
        </w:rPr>
        <w:t xml:space="preserve">）采购中若成交，我们保证在领取成交通知书的同时按竞争性磋商文件的规定，向贵公司一次性支付应当交纳的成交服务费用。 </w:t>
      </w:r>
    </w:p>
    <w:p w14:paraId="651B98AC" w14:textId="77777777" w:rsidR="00053137" w:rsidRDefault="00000000">
      <w:pPr>
        <w:pStyle w:val="1f0"/>
        <w:spacing w:line="360" w:lineRule="auto"/>
        <w:ind w:firstLine="480"/>
        <w:contextualSpacing/>
        <w:rPr>
          <w:rFonts w:ascii="宋体" w:hAnsi="宋体" w:cs="宋体" w:hint="eastAsia"/>
          <w:bCs/>
          <w:sz w:val="24"/>
          <w:szCs w:val="24"/>
        </w:rPr>
      </w:pPr>
      <w:r>
        <w:rPr>
          <w:rFonts w:ascii="宋体" w:hAnsi="宋体" w:cs="宋体" w:hint="eastAsia"/>
          <w:bCs/>
          <w:sz w:val="24"/>
          <w:szCs w:val="24"/>
        </w:rPr>
        <w:t>特此承诺！</w:t>
      </w:r>
    </w:p>
    <w:p w14:paraId="6EBCD8FF" w14:textId="77777777" w:rsidR="00053137" w:rsidRDefault="00053137">
      <w:pPr>
        <w:pStyle w:val="1f"/>
        <w:ind w:firstLineChars="200" w:firstLine="480"/>
        <w:rPr>
          <w:rFonts w:ascii="宋体" w:hAnsi="宋体" w:cs="宋体" w:hint="eastAsia"/>
          <w:sz w:val="24"/>
          <w:szCs w:val="24"/>
        </w:rPr>
      </w:pPr>
    </w:p>
    <w:p w14:paraId="5DDD98A9" w14:textId="77777777" w:rsidR="00053137" w:rsidRDefault="00000000">
      <w:pPr>
        <w:autoSpaceDE w:val="0"/>
        <w:autoSpaceDN w:val="0"/>
        <w:adjustRightInd w:val="0"/>
        <w:snapToGrid w:val="0"/>
        <w:spacing w:before="25" w:after="25" w:line="360" w:lineRule="auto"/>
        <w:ind w:right="360"/>
        <w:jc w:val="left"/>
        <w:rPr>
          <w:rFonts w:ascii="宋体" w:hAnsi="宋体" w:cs="宋体" w:hint="eastAsia"/>
          <w:sz w:val="24"/>
          <w:lang w:val="zh-CN"/>
        </w:rPr>
      </w:pPr>
      <w:r>
        <w:rPr>
          <w:rFonts w:ascii="宋体" w:hAnsi="宋体" w:cs="宋体" w:hint="eastAsia"/>
          <w:sz w:val="24"/>
        </w:rPr>
        <w:t>供应商名称（加盖公章）</w:t>
      </w:r>
      <w:r>
        <w:rPr>
          <w:rFonts w:ascii="宋体" w:hAnsi="宋体" w:cs="宋体" w:hint="eastAsia"/>
          <w:sz w:val="24"/>
          <w:lang w:val="zh-CN"/>
        </w:rPr>
        <w:t>：</w:t>
      </w:r>
      <w:r>
        <w:rPr>
          <w:rFonts w:ascii="宋体" w:hAnsi="宋体" w:cs="宋体" w:hint="eastAsia"/>
          <w:sz w:val="24"/>
        </w:rPr>
        <w:t>______</w:t>
      </w:r>
    </w:p>
    <w:p w14:paraId="19366623" w14:textId="77777777" w:rsidR="00053137" w:rsidRDefault="00000000">
      <w:pPr>
        <w:autoSpaceDE w:val="0"/>
        <w:autoSpaceDN w:val="0"/>
        <w:adjustRightInd w:val="0"/>
        <w:snapToGrid w:val="0"/>
        <w:spacing w:before="25" w:after="25" w:line="360" w:lineRule="auto"/>
        <w:ind w:right="360"/>
        <w:jc w:val="left"/>
        <w:rPr>
          <w:rFonts w:ascii="宋体" w:hAnsi="宋体" w:cs="宋体" w:hint="eastAsia"/>
          <w:sz w:val="24"/>
          <w:szCs w:val="20"/>
        </w:rPr>
      </w:pPr>
      <w:r>
        <w:rPr>
          <w:rFonts w:ascii="宋体" w:hAnsi="宋体" w:cs="宋体" w:hint="eastAsia"/>
          <w:sz w:val="24"/>
          <w:szCs w:val="20"/>
        </w:rPr>
        <w:t xml:space="preserve">日期：____年____月____日 </w:t>
      </w:r>
    </w:p>
    <w:p w14:paraId="56F8FEEA" w14:textId="77777777" w:rsidR="00053137" w:rsidRDefault="00000000">
      <w:pPr>
        <w:widowControl/>
        <w:jc w:val="left"/>
        <w:rPr>
          <w:sz w:val="24"/>
          <w:szCs w:val="20"/>
        </w:rPr>
      </w:pPr>
      <w:r>
        <w:br w:type="page"/>
      </w:r>
    </w:p>
    <w:p w14:paraId="29584BAC" w14:textId="77777777" w:rsidR="00053137" w:rsidRDefault="00053137">
      <w:pPr>
        <w:pStyle w:val="21"/>
        <w:ind w:firstLineChars="175"/>
      </w:pPr>
    </w:p>
    <w:p w14:paraId="3B5BD835"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12-3 人员承诺</w:t>
      </w:r>
    </w:p>
    <w:p w14:paraId="4D82311C" w14:textId="77777777" w:rsidR="00053137" w:rsidRDefault="00053137">
      <w:pPr>
        <w:widowControl/>
        <w:jc w:val="left"/>
        <w:rPr>
          <w:rFonts w:ascii="宋体" w:hAnsi="宋体" w:cs="宋体" w:hint="eastAsia"/>
          <w:b/>
          <w:sz w:val="36"/>
          <w:szCs w:val="36"/>
        </w:rPr>
      </w:pPr>
    </w:p>
    <w:p w14:paraId="16A2E06F" w14:textId="77777777" w:rsidR="00053137" w:rsidRDefault="00000000">
      <w:pPr>
        <w:widowControl/>
        <w:jc w:val="center"/>
        <w:rPr>
          <w:rFonts w:ascii="宋体" w:hAnsi="宋体" w:cs="宋体" w:hint="eastAsia"/>
          <w:b/>
          <w:bCs/>
          <w:color w:val="000000"/>
          <w:sz w:val="32"/>
          <w:szCs w:val="32"/>
        </w:rPr>
      </w:pPr>
      <w:r>
        <w:rPr>
          <w:rFonts w:ascii="宋体" w:hAnsi="宋体" w:cs="宋体" w:hint="eastAsia"/>
          <w:b/>
          <w:bCs/>
          <w:color w:val="000000"/>
          <w:sz w:val="32"/>
          <w:szCs w:val="32"/>
        </w:rPr>
        <w:t>承诺书</w:t>
      </w:r>
    </w:p>
    <w:p w14:paraId="0188ACF6" w14:textId="77777777" w:rsidR="00053137" w:rsidRDefault="00053137">
      <w:pPr>
        <w:widowControl/>
        <w:jc w:val="center"/>
        <w:rPr>
          <w:rFonts w:ascii="宋体" w:hAnsi="宋体" w:cs="宋体" w:hint="eastAsia"/>
          <w:color w:val="000000"/>
          <w:sz w:val="24"/>
          <w:szCs w:val="20"/>
        </w:rPr>
      </w:pPr>
    </w:p>
    <w:p w14:paraId="73601A67" w14:textId="77777777" w:rsidR="00053137" w:rsidRDefault="00000000">
      <w:pPr>
        <w:widowControl/>
        <w:spacing w:line="360" w:lineRule="auto"/>
        <w:jc w:val="left"/>
        <w:rPr>
          <w:rFonts w:ascii="宋体" w:hAnsi="宋体" w:cs="宋体" w:hint="eastAsia"/>
          <w:color w:val="000000"/>
          <w:sz w:val="24"/>
          <w:szCs w:val="20"/>
        </w:rPr>
      </w:pPr>
      <w:r>
        <w:rPr>
          <w:rFonts w:ascii="宋体" w:hAnsi="宋体" w:cs="宋体" w:hint="eastAsia"/>
          <w:color w:val="000000"/>
          <w:sz w:val="24"/>
          <w:szCs w:val="20"/>
        </w:rPr>
        <w:t>致：</w:t>
      </w:r>
      <w:r>
        <w:rPr>
          <w:rFonts w:ascii="宋体" w:cs="宋体" w:hint="eastAsia"/>
          <w:kern w:val="0"/>
          <w:sz w:val="24"/>
        </w:rPr>
        <w:t>北京市十三陵林场管理处</w:t>
      </w:r>
    </w:p>
    <w:p w14:paraId="48E1D4BC"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我单位承诺，如我单位为本项目</w:t>
      </w:r>
      <w:r>
        <w:rPr>
          <w:rFonts w:ascii="宋体" w:hAnsi="宋体" w:cs="宋体" w:hint="eastAsia"/>
          <w:color w:val="000000"/>
          <w:sz w:val="24"/>
          <w:szCs w:val="20"/>
          <w:u w:val="single"/>
        </w:rPr>
        <w:t xml:space="preserve">              </w:t>
      </w:r>
      <w:r>
        <w:rPr>
          <w:rFonts w:ascii="宋体" w:hAnsi="宋体" w:cs="宋体" w:hint="eastAsia"/>
          <w:color w:val="000000"/>
          <w:sz w:val="24"/>
          <w:szCs w:val="20"/>
        </w:rPr>
        <w:t>（项目名称）成交供应商，将在成交后按照采购人要求的时间内提供满足采购需求的相应人员资料信息。在此承诺我单</w:t>
      </w:r>
      <w:proofErr w:type="gramStart"/>
      <w:r>
        <w:rPr>
          <w:rFonts w:ascii="宋体" w:hAnsi="宋体" w:cs="宋体" w:hint="eastAsia"/>
          <w:color w:val="000000"/>
          <w:sz w:val="24"/>
          <w:szCs w:val="20"/>
        </w:rPr>
        <w:t>位拟</w:t>
      </w:r>
      <w:proofErr w:type="gramEnd"/>
      <w:r>
        <w:rPr>
          <w:rFonts w:ascii="宋体" w:hAnsi="宋体" w:cs="宋体" w:hint="eastAsia"/>
          <w:color w:val="000000"/>
          <w:sz w:val="24"/>
          <w:szCs w:val="20"/>
        </w:rPr>
        <w:t xml:space="preserve">派的人员满足下述要求和内容： </w:t>
      </w:r>
    </w:p>
    <w:p w14:paraId="1AAB044B"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（一）拥护党的路线、方针、政策；遵纪守法，品行端正；为人诚信，责任心强；具有高度的敬业精神和团队合作意识。</w:t>
      </w:r>
    </w:p>
    <w:p w14:paraId="2DD07C7A"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（二）热爱森林防火事业，有较高的政治思想素质，身体健康，五官端正，身体无明显不良症状和缺陷，无残疾，无口吃，无重听，无色觉异常，无重度平</w:t>
      </w:r>
      <w:proofErr w:type="gramStart"/>
      <w:r>
        <w:rPr>
          <w:rFonts w:ascii="宋体" w:hAnsi="宋体" w:cs="宋体" w:hint="eastAsia"/>
          <w:color w:val="000000"/>
          <w:sz w:val="24"/>
          <w:szCs w:val="20"/>
        </w:rPr>
        <w:t>跖</w:t>
      </w:r>
      <w:proofErr w:type="gramEnd"/>
      <w:r>
        <w:rPr>
          <w:rFonts w:ascii="宋体" w:hAnsi="宋体" w:cs="宋体" w:hint="eastAsia"/>
          <w:color w:val="000000"/>
          <w:sz w:val="24"/>
          <w:szCs w:val="20"/>
        </w:rPr>
        <w:t>足，无纹身，无耳眼，无不良嗜好，无传染性疾病，身体协调性好，反应敏捷。团结互助，服从组织分配。</w:t>
      </w:r>
    </w:p>
    <w:p w14:paraId="324415E2"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（三）具有完全劳动行为能力。</w:t>
      </w:r>
    </w:p>
    <w:p w14:paraId="79085677"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并承诺拟派的人员不得存在下列情形：</w:t>
      </w:r>
    </w:p>
    <w:p w14:paraId="4FEA0B7D"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（一）涉嫌违纪违法正在接受有关机关审查尚未做出结论的；</w:t>
      </w:r>
    </w:p>
    <w:p w14:paraId="60C7A8C7"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（二）道德败坏，有流氓、偷窃、吸毒史等不良行为的；</w:t>
      </w:r>
    </w:p>
    <w:p w14:paraId="66A2C97C"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hint="eastAsia"/>
          <w:color w:val="000000"/>
          <w:sz w:val="24"/>
          <w:szCs w:val="20"/>
        </w:rPr>
        <w:t>（三）有其他不适宜情形的。</w:t>
      </w:r>
    </w:p>
    <w:p w14:paraId="0E18892B" w14:textId="77777777" w:rsidR="00053137" w:rsidRDefault="00000000">
      <w:pPr>
        <w:widowControl/>
        <w:spacing w:line="360" w:lineRule="auto"/>
        <w:ind w:firstLineChars="200" w:firstLine="480"/>
        <w:jc w:val="left"/>
        <w:rPr>
          <w:rFonts w:ascii="宋体" w:hAnsi="宋体" w:cs="宋体" w:hint="eastAsia"/>
          <w:color w:val="000000"/>
          <w:sz w:val="24"/>
          <w:szCs w:val="20"/>
        </w:rPr>
      </w:pPr>
      <w:r>
        <w:rPr>
          <w:rFonts w:ascii="宋体" w:hAnsi="宋体" w:cs="宋体"/>
          <w:color w:val="000000"/>
          <w:sz w:val="24"/>
          <w:szCs w:val="20"/>
        </w:rPr>
        <w:t></w:t>
      </w:r>
      <w:r>
        <w:rPr>
          <w:rFonts w:ascii="宋体" w:hAnsi="宋体" w:cs="宋体" w:hint="eastAsia"/>
          <w:color w:val="000000"/>
          <w:sz w:val="24"/>
          <w:szCs w:val="20"/>
        </w:rPr>
        <w:t>以上岗位总计</w:t>
      </w:r>
      <w:r>
        <w:rPr>
          <w:rFonts w:ascii="宋体" w:hAnsi="宋体" w:cs="宋体"/>
          <w:color w:val="000000"/>
          <w:sz w:val="24"/>
          <w:szCs w:val="20"/>
        </w:rPr>
        <w:t>30</w:t>
      </w:r>
      <w:r>
        <w:rPr>
          <w:rFonts w:ascii="宋体" w:hAnsi="宋体" w:cs="宋体" w:hint="eastAsia"/>
          <w:color w:val="000000"/>
          <w:sz w:val="24"/>
          <w:szCs w:val="20"/>
        </w:rPr>
        <w:t>人（包括队长</w:t>
      </w:r>
      <w:r>
        <w:rPr>
          <w:rFonts w:ascii="宋体" w:hAnsi="宋体" w:cs="宋体"/>
          <w:color w:val="000000"/>
          <w:sz w:val="24"/>
          <w:szCs w:val="20"/>
        </w:rPr>
        <w:t>1</w:t>
      </w:r>
      <w:r>
        <w:rPr>
          <w:rFonts w:ascii="宋体" w:hAnsi="宋体" w:cs="宋体" w:hint="eastAsia"/>
          <w:color w:val="000000"/>
          <w:sz w:val="24"/>
          <w:szCs w:val="20"/>
        </w:rPr>
        <w:t>名，防火巡查队员</w:t>
      </w:r>
      <w:r>
        <w:rPr>
          <w:rFonts w:ascii="宋体" w:hAnsi="宋体" w:cs="宋体"/>
          <w:color w:val="000000"/>
          <w:sz w:val="24"/>
          <w:szCs w:val="20"/>
        </w:rPr>
        <w:t>29</w:t>
      </w:r>
      <w:r>
        <w:rPr>
          <w:rFonts w:ascii="宋体" w:hAnsi="宋体" w:cs="宋体" w:hint="eastAsia"/>
          <w:color w:val="000000"/>
          <w:sz w:val="24"/>
          <w:szCs w:val="20"/>
        </w:rPr>
        <w:t>名），包括节假日、双休日执勤，工时为</w:t>
      </w:r>
      <w:r>
        <w:rPr>
          <w:rFonts w:ascii="宋体" w:hAnsi="宋体" w:cs="宋体"/>
          <w:color w:val="000000"/>
          <w:sz w:val="24"/>
          <w:szCs w:val="20"/>
        </w:rPr>
        <w:t>8</w:t>
      </w:r>
      <w:r>
        <w:rPr>
          <w:rFonts w:ascii="宋体" w:hAnsi="宋体" w:cs="宋体" w:hint="eastAsia"/>
          <w:color w:val="000000"/>
          <w:sz w:val="24"/>
          <w:szCs w:val="20"/>
        </w:rPr>
        <w:t>小时工作制。</w:t>
      </w:r>
    </w:p>
    <w:p w14:paraId="5E52F868" w14:textId="77777777" w:rsidR="00053137" w:rsidRDefault="00000000">
      <w:pPr>
        <w:widowControl/>
        <w:spacing w:line="360" w:lineRule="auto"/>
        <w:ind w:firstLineChars="200" w:firstLine="482"/>
        <w:jc w:val="left"/>
        <w:rPr>
          <w:rFonts w:ascii="宋体" w:hAnsi="宋体" w:cs="宋体" w:hint="eastAsia"/>
          <w:b/>
          <w:bCs/>
          <w:color w:val="000000"/>
          <w:sz w:val="24"/>
        </w:rPr>
      </w:pPr>
      <w:r>
        <w:rPr>
          <w:rFonts w:hint="eastAsia"/>
          <w:b/>
          <w:bCs/>
          <w:sz w:val="24"/>
        </w:rPr>
        <w:t>如我方提供的人员不符合采购人的要求，我方同意在采购人要求的时间内无条件更换符合采购人要求的人员参与本项目巡查服务工作。</w:t>
      </w:r>
    </w:p>
    <w:p w14:paraId="30109A0E" w14:textId="77777777" w:rsidR="00053137" w:rsidRDefault="00000000">
      <w:pPr>
        <w:widowControl/>
        <w:spacing w:line="360" w:lineRule="auto"/>
        <w:ind w:firstLineChars="200" w:firstLine="480"/>
        <w:jc w:val="left"/>
        <w:rPr>
          <w:rFonts w:ascii="宋体" w:hAnsi="宋体" w:cs="宋体" w:hint="eastAsia"/>
          <w:b/>
          <w:bCs/>
          <w:color w:val="000000"/>
          <w:sz w:val="24"/>
        </w:rPr>
      </w:pPr>
      <w:r>
        <w:rPr>
          <w:rFonts w:ascii="宋体" w:hAnsi="宋体" w:cs="宋体" w:hint="eastAsia"/>
          <w:color w:val="000000"/>
          <w:sz w:val="24"/>
          <w:szCs w:val="20"/>
        </w:rPr>
        <w:t>特此承诺。</w:t>
      </w:r>
    </w:p>
    <w:p w14:paraId="07F2D0A0" w14:textId="77777777" w:rsidR="00053137" w:rsidRDefault="00000000">
      <w:pPr>
        <w:autoSpaceDE w:val="0"/>
        <w:autoSpaceDN w:val="0"/>
        <w:adjustRightInd w:val="0"/>
        <w:snapToGrid w:val="0"/>
        <w:spacing w:before="25" w:after="25" w:line="360" w:lineRule="auto"/>
        <w:ind w:firstLineChars="1800" w:firstLine="432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_______________</w:t>
      </w:r>
    </w:p>
    <w:p w14:paraId="093A2CD2" w14:textId="77777777" w:rsidR="00053137" w:rsidRDefault="00000000">
      <w:pPr>
        <w:autoSpaceDE w:val="0"/>
        <w:autoSpaceDN w:val="0"/>
        <w:adjustRightInd w:val="0"/>
        <w:snapToGrid w:val="0"/>
        <w:spacing w:before="25" w:after="25" w:line="360" w:lineRule="auto"/>
        <w:ind w:firstLineChars="1800" w:firstLine="4320"/>
        <w:rPr>
          <w:rFonts w:ascii="宋体" w:hAnsi="宋体" w:cs="宋体" w:hint="eastAsia"/>
          <w:color w:val="000000"/>
          <w:sz w:val="24"/>
          <w:lang w:val="zh-CN"/>
        </w:rPr>
      </w:pPr>
      <w:r>
        <w:rPr>
          <w:rFonts w:ascii="宋体" w:hAnsi="宋体" w:cs="宋体" w:hint="eastAsia"/>
          <w:color w:val="000000"/>
          <w:sz w:val="24"/>
          <w:szCs w:val="20"/>
        </w:rPr>
        <w:t xml:space="preserve">日期：____年____月____日 </w:t>
      </w:r>
    </w:p>
    <w:p w14:paraId="17D62B97" w14:textId="77777777" w:rsidR="00053137" w:rsidRDefault="00053137">
      <w:pPr>
        <w:widowControl/>
        <w:spacing w:line="360" w:lineRule="auto"/>
        <w:ind w:firstLineChars="200" w:firstLine="480"/>
        <w:jc w:val="left"/>
        <w:rPr>
          <w:rFonts w:ascii="宋体" w:hAnsi="宋体" w:cs="宋体" w:hint="eastAsia"/>
          <w:color w:val="000000"/>
          <w:sz w:val="24"/>
          <w:szCs w:val="20"/>
        </w:rPr>
      </w:pPr>
    </w:p>
    <w:p w14:paraId="0E52F548" w14:textId="77777777" w:rsidR="00053137" w:rsidRDefault="00000000">
      <w:pPr>
        <w:widowControl/>
        <w:spacing w:line="360" w:lineRule="auto"/>
        <w:ind w:firstLineChars="200" w:firstLine="480"/>
        <w:jc w:val="left"/>
        <w:rPr>
          <w:rFonts w:ascii="宋体" w:hAnsi="宋体" w:cs="宋体" w:hint="eastAsia"/>
          <w:sz w:val="24"/>
        </w:rPr>
      </w:pPr>
      <w:r>
        <w:rPr>
          <w:rFonts w:ascii="宋体" w:hAnsi="宋体" w:cs="宋体" w:hint="eastAsia"/>
          <w:color w:val="000000"/>
          <w:sz w:val="24"/>
          <w:szCs w:val="20"/>
        </w:rPr>
        <w:br w:type="page"/>
      </w:r>
      <w:r>
        <w:rPr>
          <w:rFonts w:ascii="宋体" w:hAnsi="宋体" w:cs="宋体" w:hint="eastAsia"/>
          <w:sz w:val="24"/>
        </w:rPr>
        <w:lastRenderedPageBreak/>
        <w:t>1</w:t>
      </w:r>
      <w:r>
        <w:rPr>
          <w:rFonts w:ascii="宋体" w:hAnsi="宋体" w:cs="宋体"/>
          <w:sz w:val="24"/>
        </w:rPr>
        <w:t>3</w:t>
      </w:r>
      <w:r>
        <w:rPr>
          <w:rFonts w:ascii="宋体" w:hAnsi="宋体" w:cs="宋体" w:hint="eastAsia"/>
          <w:sz w:val="24"/>
        </w:rPr>
        <w:t xml:space="preserve">  最后报价一览表（实质性格式，磋商后提交）</w:t>
      </w:r>
    </w:p>
    <w:p w14:paraId="1F989231" w14:textId="77777777" w:rsidR="00053137" w:rsidRDefault="00053137">
      <w:pPr>
        <w:widowControl/>
        <w:jc w:val="left"/>
        <w:rPr>
          <w:rFonts w:ascii="宋体" w:hAnsi="宋体" w:cs="宋体" w:hint="eastAsia"/>
          <w:kern w:val="0"/>
          <w:sz w:val="24"/>
          <w:szCs w:val="20"/>
        </w:rPr>
      </w:pPr>
    </w:p>
    <w:p w14:paraId="3B2D1CC5" w14:textId="77777777" w:rsidR="00053137" w:rsidRDefault="00000000">
      <w:pPr>
        <w:jc w:val="center"/>
        <w:rPr>
          <w:rFonts w:ascii="宋体" w:hAnsi="宋体" w:cs="宋体" w:hint="eastAsia"/>
          <w:b/>
          <w:color w:val="000000"/>
          <w:sz w:val="36"/>
          <w:szCs w:val="36"/>
        </w:rPr>
      </w:pPr>
      <w:r>
        <w:rPr>
          <w:rFonts w:ascii="宋体" w:hAnsi="宋体" w:cs="宋体" w:hint="eastAsia"/>
          <w:b/>
          <w:color w:val="000000"/>
          <w:sz w:val="36"/>
          <w:szCs w:val="36"/>
        </w:rPr>
        <w:t>最后报价一览表</w:t>
      </w:r>
    </w:p>
    <w:p w14:paraId="4CB58988" w14:textId="77777777" w:rsidR="00053137" w:rsidRDefault="00053137">
      <w:pPr>
        <w:tabs>
          <w:tab w:val="left" w:pos="1800"/>
          <w:tab w:val="left" w:pos="5580"/>
        </w:tabs>
        <w:spacing w:line="360" w:lineRule="auto"/>
        <w:jc w:val="left"/>
        <w:rPr>
          <w:rFonts w:ascii="宋体" w:hAnsi="宋体" w:cs="宋体" w:hint="eastAsia"/>
          <w:color w:val="000000"/>
          <w:sz w:val="24"/>
        </w:rPr>
      </w:pPr>
    </w:p>
    <w:p w14:paraId="6B6A09AF" w14:textId="77777777" w:rsidR="00053137"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项目编号：_______________     项目名称：_______________</w:t>
      </w:r>
    </w:p>
    <w:tbl>
      <w:tblPr>
        <w:tblW w:w="4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21"/>
        <w:gridCol w:w="1846"/>
        <w:gridCol w:w="1128"/>
        <w:gridCol w:w="1414"/>
        <w:gridCol w:w="1374"/>
        <w:gridCol w:w="1223"/>
      </w:tblGrid>
      <w:tr w:rsidR="00053137" w14:paraId="3251D1DC" w14:textId="77777777">
        <w:trPr>
          <w:trHeight w:val="531"/>
          <w:jc w:val="center"/>
        </w:trPr>
        <w:tc>
          <w:tcPr>
            <w:tcW w:w="1122" w:type="pct"/>
            <w:vMerge w:val="restart"/>
            <w:tcBorders>
              <w:top w:val="single" w:sz="4" w:space="0" w:color="auto"/>
              <w:left w:val="single" w:sz="4" w:space="0" w:color="auto"/>
              <w:right w:val="single" w:sz="4" w:space="0" w:color="auto"/>
            </w:tcBorders>
            <w:vAlign w:val="center"/>
          </w:tcPr>
          <w:p w14:paraId="5E027243"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供应商名称</w:t>
            </w:r>
          </w:p>
        </w:tc>
        <w:tc>
          <w:tcPr>
            <w:tcW w:w="1025" w:type="pct"/>
            <w:vMerge w:val="restart"/>
            <w:tcBorders>
              <w:top w:val="single" w:sz="4" w:space="0" w:color="auto"/>
              <w:left w:val="single" w:sz="4" w:space="0" w:color="auto"/>
              <w:right w:val="single" w:sz="4" w:space="0" w:color="auto"/>
            </w:tcBorders>
            <w:vAlign w:val="center"/>
          </w:tcPr>
          <w:p w14:paraId="1EE65F91"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bCs/>
                <w:color w:val="000000"/>
                <w:sz w:val="24"/>
              </w:rPr>
              <w:t>合同履行期限</w:t>
            </w:r>
          </w:p>
        </w:tc>
        <w:tc>
          <w:tcPr>
            <w:tcW w:w="626" w:type="pct"/>
            <w:vMerge w:val="restart"/>
            <w:tcBorders>
              <w:top w:val="single" w:sz="4" w:space="0" w:color="auto"/>
              <w:left w:val="single" w:sz="4" w:space="0" w:color="auto"/>
              <w:right w:val="single" w:sz="4" w:space="0" w:color="auto"/>
            </w:tcBorders>
            <w:vAlign w:val="center"/>
          </w:tcPr>
          <w:p w14:paraId="06ECEE62"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服务地点</w:t>
            </w:r>
          </w:p>
        </w:tc>
        <w:tc>
          <w:tcPr>
            <w:tcW w:w="1548" w:type="pct"/>
            <w:gridSpan w:val="2"/>
            <w:tcBorders>
              <w:top w:val="single" w:sz="4" w:space="0" w:color="auto"/>
              <w:left w:val="single" w:sz="4" w:space="0" w:color="auto"/>
              <w:right w:val="single" w:sz="4" w:space="0" w:color="auto"/>
            </w:tcBorders>
            <w:vAlign w:val="center"/>
          </w:tcPr>
          <w:p w14:paraId="4A81DBA0"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报价</w:t>
            </w:r>
          </w:p>
        </w:tc>
        <w:tc>
          <w:tcPr>
            <w:tcW w:w="680" w:type="pct"/>
            <w:vMerge w:val="restart"/>
            <w:tcBorders>
              <w:top w:val="single" w:sz="4" w:space="0" w:color="auto"/>
              <w:left w:val="single" w:sz="4" w:space="0" w:color="auto"/>
              <w:right w:val="single" w:sz="4" w:space="0" w:color="auto"/>
            </w:tcBorders>
            <w:vAlign w:val="center"/>
          </w:tcPr>
          <w:p w14:paraId="72D3618A"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大型/中型/小型/微型</w:t>
            </w:r>
          </w:p>
        </w:tc>
      </w:tr>
      <w:tr w:rsidR="00053137" w14:paraId="7D8B1BC2" w14:textId="77777777">
        <w:trPr>
          <w:trHeight w:val="674"/>
          <w:jc w:val="center"/>
        </w:trPr>
        <w:tc>
          <w:tcPr>
            <w:tcW w:w="1122" w:type="pct"/>
            <w:vMerge/>
            <w:tcBorders>
              <w:left w:val="single" w:sz="4" w:space="0" w:color="auto"/>
              <w:bottom w:val="single" w:sz="4" w:space="0" w:color="auto"/>
              <w:right w:val="single" w:sz="4" w:space="0" w:color="auto"/>
            </w:tcBorders>
            <w:vAlign w:val="center"/>
          </w:tcPr>
          <w:p w14:paraId="07ECBFF7" w14:textId="77777777" w:rsidR="00053137" w:rsidRDefault="00053137">
            <w:pPr>
              <w:widowControl/>
              <w:jc w:val="left"/>
              <w:rPr>
                <w:rFonts w:ascii="宋体" w:hAnsi="宋体" w:cs="宋体" w:hint="eastAsia"/>
                <w:b/>
                <w:color w:val="000000"/>
                <w:sz w:val="24"/>
              </w:rPr>
            </w:pPr>
          </w:p>
        </w:tc>
        <w:tc>
          <w:tcPr>
            <w:tcW w:w="1025" w:type="pct"/>
            <w:vMerge/>
            <w:tcBorders>
              <w:left w:val="single" w:sz="4" w:space="0" w:color="auto"/>
              <w:bottom w:val="single" w:sz="4" w:space="0" w:color="auto"/>
              <w:right w:val="single" w:sz="4" w:space="0" w:color="auto"/>
            </w:tcBorders>
            <w:vAlign w:val="center"/>
          </w:tcPr>
          <w:p w14:paraId="208D0E72" w14:textId="77777777" w:rsidR="00053137" w:rsidRDefault="00053137">
            <w:pPr>
              <w:tabs>
                <w:tab w:val="left" w:pos="5580"/>
              </w:tabs>
              <w:jc w:val="center"/>
              <w:rPr>
                <w:rFonts w:ascii="宋体" w:hAnsi="宋体" w:cs="宋体" w:hint="eastAsia"/>
                <w:b/>
                <w:color w:val="000000"/>
                <w:sz w:val="24"/>
              </w:rPr>
            </w:pPr>
          </w:p>
        </w:tc>
        <w:tc>
          <w:tcPr>
            <w:tcW w:w="626" w:type="pct"/>
            <w:vMerge/>
            <w:tcBorders>
              <w:left w:val="single" w:sz="4" w:space="0" w:color="auto"/>
              <w:bottom w:val="single" w:sz="4" w:space="0" w:color="auto"/>
              <w:right w:val="single" w:sz="4" w:space="0" w:color="auto"/>
            </w:tcBorders>
          </w:tcPr>
          <w:p w14:paraId="5E6FE93A" w14:textId="77777777" w:rsidR="00053137" w:rsidRDefault="00053137">
            <w:pPr>
              <w:tabs>
                <w:tab w:val="left" w:pos="5580"/>
              </w:tabs>
              <w:jc w:val="center"/>
              <w:rPr>
                <w:rFonts w:ascii="宋体" w:hAnsi="宋体" w:cs="宋体" w:hint="eastAsia"/>
                <w:b/>
                <w:color w:val="000000"/>
                <w:sz w:val="24"/>
              </w:rPr>
            </w:pPr>
          </w:p>
        </w:tc>
        <w:tc>
          <w:tcPr>
            <w:tcW w:w="785" w:type="pct"/>
            <w:tcBorders>
              <w:left w:val="single" w:sz="4" w:space="0" w:color="auto"/>
              <w:bottom w:val="single" w:sz="4" w:space="0" w:color="auto"/>
              <w:right w:val="single" w:sz="4" w:space="0" w:color="auto"/>
            </w:tcBorders>
            <w:vAlign w:val="center"/>
          </w:tcPr>
          <w:p w14:paraId="065350A8" w14:textId="77777777" w:rsidR="00053137" w:rsidRDefault="00000000">
            <w:pPr>
              <w:tabs>
                <w:tab w:val="left" w:pos="5580"/>
              </w:tabs>
              <w:jc w:val="center"/>
              <w:rPr>
                <w:rFonts w:ascii="宋体" w:hAnsi="宋体" w:cs="宋体" w:hint="eastAsia"/>
                <w:bCs/>
                <w:color w:val="000000"/>
                <w:sz w:val="24"/>
              </w:rPr>
            </w:pPr>
            <w:r>
              <w:rPr>
                <w:rFonts w:ascii="宋体" w:hAnsi="宋体" w:cs="宋体" w:hint="eastAsia"/>
                <w:b/>
                <w:color w:val="000000"/>
                <w:sz w:val="24"/>
              </w:rPr>
              <w:t>大写</w:t>
            </w:r>
          </w:p>
        </w:tc>
        <w:tc>
          <w:tcPr>
            <w:tcW w:w="763" w:type="pct"/>
            <w:tcBorders>
              <w:left w:val="single" w:sz="4" w:space="0" w:color="auto"/>
              <w:bottom w:val="single" w:sz="4" w:space="0" w:color="auto"/>
              <w:right w:val="single" w:sz="4" w:space="0" w:color="auto"/>
            </w:tcBorders>
            <w:vAlign w:val="center"/>
          </w:tcPr>
          <w:p w14:paraId="4549F6CD" w14:textId="77777777" w:rsidR="00053137" w:rsidRDefault="00000000">
            <w:pPr>
              <w:tabs>
                <w:tab w:val="left" w:pos="5580"/>
              </w:tabs>
              <w:jc w:val="center"/>
              <w:rPr>
                <w:rFonts w:ascii="宋体" w:hAnsi="宋体" w:cs="宋体" w:hint="eastAsia"/>
                <w:b/>
                <w:color w:val="000000"/>
                <w:sz w:val="24"/>
              </w:rPr>
            </w:pPr>
            <w:r>
              <w:rPr>
                <w:rFonts w:ascii="宋体" w:hAnsi="宋体" w:cs="宋体" w:hint="eastAsia"/>
                <w:b/>
                <w:color w:val="000000"/>
                <w:sz w:val="24"/>
              </w:rPr>
              <w:t>小写（元）</w:t>
            </w:r>
          </w:p>
        </w:tc>
        <w:tc>
          <w:tcPr>
            <w:tcW w:w="680" w:type="pct"/>
            <w:vMerge/>
            <w:tcBorders>
              <w:left w:val="single" w:sz="4" w:space="0" w:color="auto"/>
              <w:bottom w:val="single" w:sz="4" w:space="0" w:color="auto"/>
              <w:right w:val="single" w:sz="4" w:space="0" w:color="auto"/>
            </w:tcBorders>
            <w:vAlign w:val="center"/>
          </w:tcPr>
          <w:p w14:paraId="418DF209" w14:textId="77777777" w:rsidR="00053137" w:rsidRDefault="00053137">
            <w:pPr>
              <w:tabs>
                <w:tab w:val="left" w:pos="5580"/>
              </w:tabs>
              <w:jc w:val="center"/>
              <w:rPr>
                <w:rFonts w:ascii="宋体" w:hAnsi="宋体" w:cs="宋体" w:hint="eastAsia"/>
                <w:b/>
                <w:color w:val="000000"/>
                <w:sz w:val="24"/>
              </w:rPr>
            </w:pPr>
          </w:p>
        </w:tc>
      </w:tr>
      <w:tr w:rsidR="00053137" w14:paraId="573B0C16" w14:textId="77777777">
        <w:trPr>
          <w:trHeight w:val="1307"/>
          <w:jc w:val="center"/>
        </w:trPr>
        <w:tc>
          <w:tcPr>
            <w:tcW w:w="1122" w:type="pct"/>
            <w:tcBorders>
              <w:top w:val="single" w:sz="4" w:space="0" w:color="auto"/>
              <w:left w:val="single" w:sz="4" w:space="0" w:color="auto"/>
              <w:bottom w:val="single" w:sz="4" w:space="0" w:color="auto"/>
              <w:right w:val="single" w:sz="4" w:space="0" w:color="auto"/>
            </w:tcBorders>
            <w:vAlign w:val="center"/>
          </w:tcPr>
          <w:p w14:paraId="5CB4CF2C" w14:textId="77777777" w:rsidR="00053137" w:rsidRDefault="00053137">
            <w:pPr>
              <w:tabs>
                <w:tab w:val="left" w:pos="5580"/>
              </w:tabs>
              <w:jc w:val="center"/>
              <w:rPr>
                <w:rFonts w:ascii="宋体" w:hAnsi="宋体" w:cs="宋体" w:hint="eastAsia"/>
                <w:color w:val="000000"/>
                <w:sz w:val="24"/>
              </w:rPr>
            </w:pPr>
          </w:p>
        </w:tc>
        <w:tc>
          <w:tcPr>
            <w:tcW w:w="1025" w:type="pct"/>
            <w:tcBorders>
              <w:top w:val="single" w:sz="4" w:space="0" w:color="auto"/>
              <w:left w:val="single" w:sz="4" w:space="0" w:color="auto"/>
              <w:bottom w:val="single" w:sz="4" w:space="0" w:color="auto"/>
              <w:right w:val="single" w:sz="4" w:space="0" w:color="auto"/>
            </w:tcBorders>
            <w:vAlign w:val="center"/>
          </w:tcPr>
          <w:p w14:paraId="1F7CA1D4" w14:textId="77777777" w:rsidR="00053137" w:rsidRDefault="00053137">
            <w:pPr>
              <w:tabs>
                <w:tab w:val="left" w:pos="5580"/>
              </w:tabs>
              <w:jc w:val="center"/>
              <w:rPr>
                <w:rFonts w:ascii="宋体" w:hAnsi="宋体" w:cs="宋体" w:hint="eastAsia"/>
                <w:color w:val="000000"/>
                <w:sz w:val="24"/>
              </w:rPr>
            </w:pPr>
          </w:p>
        </w:tc>
        <w:tc>
          <w:tcPr>
            <w:tcW w:w="626" w:type="pct"/>
            <w:tcBorders>
              <w:top w:val="single" w:sz="4" w:space="0" w:color="auto"/>
              <w:left w:val="single" w:sz="4" w:space="0" w:color="auto"/>
              <w:bottom w:val="single" w:sz="4" w:space="0" w:color="auto"/>
              <w:right w:val="single" w:sz="4" w:space="0" w:color="auto"/>
            </w:tcBorders>
          </w:tcPr>
          <w:p w14:paraId="0B590980" w14:textId="77777777" w:rsidR="00053137" w:rsidRDefault="00053137">
            <w:pPr>
              <w:tabs>
                <w:tab w:val="left" w:pos="5580"/>
              </w:tabs>
              <w:jc w:val="center"/>
              <w:rPr>
                <w:rFonts w:ascii="宋体" w:hAnsi="宋体" w:cs="宋体" w:hint="eastAsia"/>
                <w:color w:val="000000"/>
                <w:sz w:val="24"/>
              </w:rPr>
            </w:pPr>
          </w:p>
        </w:tc>
        <w:tc>
          <w:tcPr>
            <w:tcW w:w="785" w:type="pct"/>
            <w:tcBorders>
              <w:top w:val="single" w:sz="4" w:space="0" w:color="auto"/>
              <w:left w:val="single" w:sz="4" w:space="0" w:color="auto"/>
              <w:bottom w:val="single" w:sz="4" w:space="0" w:color="auto"/>
              <w:right w:val="single" w:sz="4" w:space="0" w:color="auto"/>
            </w:tcBorders>
          </w:tcPr>
          <w:p w14:paraId="71CE31EA" w14:textId="77777777" w:rsidR="00053137" w:rsidRDefault="00053137">
            <w:pPr>
              <w:tabs>
                <w:tab w:val="left" w:pos="5580"/>
              </w:tabs>
              <w:jc w:val="center"/>
              <w:rPr>
                <w:rFonts w:ascii="宋体" w:hAnsi="宋体" w:cs="宋体" w:hint="eastAsia"/>
                <w:color w:val="000000"/>
                <w:sz w:val="24"/>
              </w:rPr>
            </w:pPr>
          </w:p>
        </w:tc>
        <w:tc>
          <w:tcPr>
            <w:tcW w:w="763" w:type="pct"/>
            <w:tcBorders>
              <w:top w:val="single" w:sz="4" w:space="0" w:color="auto"/>
              <w:left w:val="single" w:sz="4" w:space="0" w:color="auto"/>
              <w:bottom w:val="single" w:sz="4" w:space="0" w:color="auto"/>
              <w:right w:val="single" w:sz="4" w:space="0" w:color="auto"/>
            </w:tcBorders>
          </w:tcPr>
          <w:p w14:paraId="0E5DC39D" w14:textId="77777777" w:rsidR="00053137" w:rsidRDefault="00053137">
            <w:pPr>
              <w:tabs>
                <w:tab w:val="left" w:pos="5580"/>
              </w:tabs>
              <w:jc w:val="center"/>
              <w:rPr>
                <w:rFonts w:ascii="宋体" w:hAnsi="宋体" w:cs="宋体" w:hint="eastAsia"/>
                <w:color w:val="000000"/>
                <w:sz w:val="24"/>
              </w:rPr>
            </w:pPr>
          </w:p>
        </w:tc>
        <w:tc>
          <w:tcPr>
            <w:tcW w:w="680" w:type="pct"/>
            <w:tcBorders>
              <w:top w:val="single" w:sz="4" w:space="0" w:color="auto"/>
              <w:left w:val="single" w:sz="4" w:space="0" w:color="auto"/>
              <w:bottom w:val="single" w:sz="4" w:space="0" w:color="auto"/>
              <w:right w:val="single" w:sz="4" w:space="0" w:color="auto"/>
            </w:tcBorders>
          </w:tcPr>
          <w:p w14:paraId="3E261D33" w14:textId="77777777" w:rsidR="00053137" w:rsidRDefault="00053137">
            <w:pPr>
              <w:tabs>
                <w:tab w:val="left" w:pos="5580"/>
              </w:tabs>
              <w:jc w:val="center"/>
              <w:rPr>
                <w:rFonts w:ascii="宋体" w:hAnsi="宋体" w:cs="宋体" w:hint="eastAsia"/>
                <w:color w:val="000000"/>
                <w:sz w:val="24"/>
              </w:rPr>
            </w:pPr>
          </w:p>
        </w:tc>
      </w:tr>
    </w:tbl>
    <w:p w14:paraId="0F4B8AAD" w14:textId="77777777" w:rsidR="00053137" w:rsidRDefault="00053137">
      <w:pPr>
        <w:autoSpaceDE w:val="0"/>
        <w:autoSpaceDN w:val="0"/>
        <w:adjustRightInd w:val="0"/>
        <w:jc w:val="left"/>
        <w:rPr>
          <w:rFonts w:ascii="宋体" w:hAnsi="宋体" w:cs="宋体" w:hint="eastAsia"/>
          <w:color w:val="000000"/>
          <w:kern w:val="0"/>
          <w:sz w:val="24"/>
        </w:rPr>
      </w:pPr>
    </w:p>
    <w:p w14:paraId="6013CACA" w14:textId="77777777" w:rsidR="00053137" w:rsidRDefault="00000000">
      <w:pPr>
        <w:autoSpaceDE w:val="0"/>
        <w:autoSpaceDN w:val="0"/>
        <w:adjustRightInd w:val="0"/>
        <w:jc w:val="left"/>
        <w:rPr>
          <w:rFonts w:ascii="宋体" w:hAnsi="宋体" w:cs="宋体" w:hint="eastAsia"/>
          <w:color w:val="000000"/>
          <w:kern w:val="0"/>
          <w:sz w:val="24"/>
        </w:rPr>
      </w:pPr>
      <w:r>
        <w:rPr>
          <w:rFonts w:ascii="宋体" w:hAnsi="宋体" w:cs="宋体" w:hint="eastAsia"/>
          <w:color w:val="000000"/>
          <w:kern w:val="0"/>
          <w:sz w:val="24"/>
        </w:rPr>
        <w:t>注：1.此表中，报价应和《分项报价表》中的总价相一致。</w:t>
      </w:r>
    </w:p>
    <w:p w14:paraId="72578D35" w14:textId="77777777" w:rsidR="00053137" w:rsidRDefault="00000000">
      <w:pPr>
        <w:autoSpaceDE w:val="0"/>
        <w:autoSpaceDN w:val="0"/>
        <w:adjustRightInd w:val="0"/>
        <w:ind w:firstLineChars="200" w:firstLine="480"/>
        <w:jc w:val="left"/>
        <w:rPr>
          <w:rFonts w:ascii="宋体" w:hAnsi="宋体" w:cs="宋体" w:hint="eastAsia"/>
          <w:color w:val="000000"/>
          <w:sz w:val="24"/>
          <w:szCs w:val="20"/>
        </w:rPr>
      </w:pPr>
      <w:r>
        <w:rPr>
          <w:rFonts w:ascii="宋体" w:hAnsi="宋体" w:cs="宋体" w:hint="eastAsia"/>
          <w:color w:val="000000"/>
          <w:kern w:val="0"/>
          <w:sz w:val="24"/>
        </w:rPr>
        <w:t>2.此表无需在响应文件中提交，磋商后供应商按磋商小组要求提交。</w:t>
      </w:r>
    </w:p>
    <w:p w14:paraId="23D124B0" w14:textId="77777777" w:rsidR="00053137" w:rsidRDefault="00053137">
      <w:pPr>
        <w:autoSpaceDE w:val="0"/>
        <w:autoSpaceDN w:val="0"/>
        <w:adjustRightInd w:val="0"/>
        <w:snapToGrid w:val="0"/>
        <w:spacing w:before="25" w:after="25" w:line="360" w:lineRule="auto"/>
        <w:rPr>
          <w:rFonts w:ascii="宋体" w:hAnsi="宋体" w:cs="宋体" w:hint="eastAsia"/>
          <w:color w:val="000000"/>
          <w:sz w:val="24"/>
          <w:lang w:val="zh-CN"/>
        </w:rPr>
      </w:pPr>
    </w:p>
    <w:p w14:paraId="29794649"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2C8A29E6"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供应商授权代表签字（或加盖供应商公章）</w:t>
      </w:r>
      <w:r>
        <w:rPr>
          <w:rFonts w:ascii="宋体" w:hAnsi="宋体" w:cs="宋体" w:hint="eastAsia"/>
          <w:color w:val="000000"/>
          <w:sz w:val="24"/>
          <w:lang w:val="zh-CN"/>
        </w:rPr>
        <w:t xml:space="preserve">：___________ </w:t>
      </w:r>
    </w:p>
    <w:p w14:paraId="4B762C0E" w14:textId="77777777" w:rsidR="00053137" w:rsidRDefault="00000000">
      <w:pPr>
        <w:widowControl/>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0F84E437" w14:textId="77777777" w:rsidR="00053137" w:rsidRDefault="00000000">
      <w:pPr>
        <w:widowControl/>
        <w:jc w:val="left"/>
        <w:rPr>
          <w:rFonts w:ascii="宋体" w:hAnsi="宋体" w:cs="宋体" w:hint="eastAsia"/>
          <w:sz w:val="24"/>
        </w:rPr>
      </w:pPr>
      <w:r>
        <w:rPr>
          <w:rFonts w:hint="eastAsia"/>
        </w:rPr>
        <w:br w:type="page"/>
      </w:r>
      <w:r>
        <w:rPr>
          <w:rFonts w:ascii="宋体" w:hAnsi="宋体" w:cs="宋体" w:hint="eastAsia"/>
          <w:sz w:val="24"/>
        </w:rPr>
        <w:lastRenderedPageBreak/>
        <w:t>14  最后分项报价表（实质性格式，磋商后提交）</w:t>
      </w:r>
    </w:p>
    <w:p w14:paraId="7833BE43" w14:textId="77777777" w:rsidR="00053137" w:rsidRDefault="00053137">
      <w:pPr>
        <w:spacing w:line="380" w:lineRule="exact"/>
        <w:jc w:val="center"/>
      </w:pPr>
    </w:p>
    <w:p w14:paraId="7416F797" w14:textId="77777777" w:rsidR="00053137" w:rsidRDefault="00000000">
      <w:pPr>
        <w:spacing w:line="380" w:lineRule="exact"/>
        <w:jc w:val="center"/>
        <w:rPr>
          <w:rFonts w:ascii="宋体" w:hAnsi="宋体" w:cs="宋体" w:hint="eastAsia"/>
          <w:b/>
          <w:color w:val="000000"/>
          <w:sz w:val="36"/>
          <w:szCs w:val="36"/>
        </w:rPr>
      </w:pPr>
      <w:r>
        <w:rPr>
          <w:rFonts w:ascii="宋体" w:hAnsi="宋体" w:cs="宋体" w:hint="eastAsia"/>
          <w:b/>
          <w:color w:val="000000"/>
          <w:sz w:val="36"/>
          <w:szCs w:val="36"/>
        </w:rPr>
        <w:t>最后分项报价表</w:t>
      </w:r>
    </w:p>
    <w:p w14:paraId="30254162" w14:textId="77777777" w:rsidR="00053137" w:rsidRDefault="00053137">
      <w:pPr>
        <w:spacing w:line="260" w:lineRule="exact"/>
        <w:jc w:val="center"/>
        <w:rPr>
          <w:rFonts w:ascii="宋体" w:hAnsi="宋体" w:cs="宋体" w:hint="eastAsia"/>
          <w:color w:val="000000"/>
          <w:sz w:val="36"/>
          <w:szCs w:val="36"/>
        </w:rPr>
      </w:pPr>
    </w:p>
    <w:p w14:paraId="204A2B3D" w14:textId="77777777" w:rsidR="00053137" w:rsidRDefault="00053137">
      <w:pPr>
        <w:spacing w:line="260" w:lineRule="exact"/>
        <w:jc w:val="center"/>
        <w:rPr>
          <w:rFonts w:ascii="宋体" w:hAnsi="宋体" w:cs="宋体" w:hint="eastAsia"/>
          <w:color w:val="000000"/>
          <w:sz w:val="36"/>
          <w:szCs w:val="36"/>
        </w:rPr>
      </w:pPr>
    </w:p>
    <w:p w14:paraId="58698672" w14:textId="77777777" w:rsidR="00053137" w:rsidRDefault="00000000">
      <w:pPr>
        <w:tabs>
          <w:tab w:val="left" w:pos="1800"/>
          <w:tab w:val="left" w:pos="5580"/>
        </w:tabs>
        <w:rPr>
          <w:color w:val="000000"/>
          <w:sz w:val="24"/>
        </w:rPr>
      </w:pPr>
      <w:r>
        <w:rPr>
          <w:color w:val="000000"/>
          <w:sz w:val="24"/>
        </w:rPr>
        <w:t>项目编号：</w:t>
      </w:r>
      <w:r>
        <w:rPr>
          <w:color w:val="000000"/>
          <w:sz w:val="24"/>
        </w:rPr>
        <w:t xml:space="preserve">___________ </w:t>
      </w:r>
      <w:r>
        <w:rPr>
          <w:color w:val="000000"/>
          <w:sz w:val="24"/>
        </w:rPr>
        <w:t>项目名称：</w:t>
      </w:r>
      <w:r>
        <w:rPr>
          <w:color w:val="000000"/>
          <w:sz w:val="24"/>
        </w:rPr>
        <w:t>__________</w:t>
      </w:r>
      <w:r>
        <w:rPr>
          <w:rFonts w:hint="eastAsia"/>
          <w:color w:val="000000"/>
          <w:sz w:val="24"/>
        </w:rPr>
        <w:t xml:space="preserve">           </w:t>
      </w:r>
      <w:r>
        <w:rPr>
          <w:color w:val="000000"/>
          <w:sz w:val="24"/>
        </w:rPr>
        <w:t>报价单位：人民币元</w:t>
      </w:r>
    </w:p>
    <w:tbl>
      <w:tblPr>
        <w:tblW w:w="95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2"/>
        <w:gridCol w:w="1275"/>
        <w:gridCol w:w="2563"/>
        <w:gridCol w:w="1984"/>
        <w:gridCol w:w="1242"/>
      </w:tblGrid>
      <w:tr w:rsidR="00053137" w14:paraId="709EBC8D" w14:textId="77777777">
        <w:trPr>
          <w:trHeight w:val="429"/>
          <w:jc w:val="right"/>
        </w:trPr>
        <w:tc>
          <w:tcPr>
            <w:tcW w:w="817" w:type="dxa"/>
            <w:vAlign w:val="center"/>
          </w:tcPr>
          <w:p w14:paraId="6357A199"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序号</w:t>
            </w:r>
          </w:p>
        </w:tc>
        <w:tc>
          <w:tcPr>
            <w:tcW w:w="1702" w:type="dxa"/>
            <w:vAlign w:val="center"/>
          </w:tcPr>
          <w:p w14:paraId="33DF50C9"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岗位</w:t>
            </w:r>
          </w:p>
        </w:tc>
        <w:tc>
          <w:tcPr>
            <w:tcW w:w="1275" w:type="dxa"/>
            <w:vAlign w:val="center"/>
          </w:tcPr>
          <w:p w14:paraId="192AFF92"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人员数量</w:t>
            </w:r>
          </w:p>
        </w:tc>
        <w:tc>
          <w:tcPr>
            <w:tcW w:w="2563" w:type="dxa"/>
            <w:vAlign w:val="center"/>
          </w:tcPr>
          <w:p w14:paraId="219B41A2"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薪酬</w:t>
            </w:r>
            <w:r>
              <w:rPr>
                <w:rFonts w:hAnsi="宋体"/>
                <w:b/>
                <w:szCs w:val="21"/>
              </w:rPr>
              <w:t>/</w:t>
            </w:r>
            <w:r>
              <w:rPr>
                <w:rFonts w:hAnsi="宋体"/>
                <w:b/>
                <w:szCs w:val="21"/>
              </w:rPr>
              <w:t>年（元</w:t>
            </w:r>
            <w:r>
              <w:rPr>
                <w:rFonts w:hAnsi="宋体"/>
                <w:b/>
                <w:szCs w:val="21"/>
              </w:rPr>
              <w:t>/</w:t>
            </w:r>
            <w:r>
              <w:rPr>
                <w:rFonts w:hAnsi="宋体"/>
                <w:b/>
                <w:szCs w:val="21"/>
              </w:rPr>
              <w:t>年）</w:t>
            </w:r>
          </w:p>
        </w:tc>
        <w:tc>
          <w:tcPr>
            <w:tcW w:w="1984" w:type="dxa"/>
            <w:vAlign w:val="center"/>
          </w:tcPr>
          <w:p w14:paraId="5C31A32A"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合计（元）</w:t>
            </w:r>
          </w:p>
        </w:tc>
        <w:tc>
          <w:tcPr>
            <w:tcW w:w="1242" w:type="dxa"/>
            <w:vAlign w:val="center"/>
          </w:tcPr>
          <w:p w14:paraId="774D6EC0" w14:textId="77777777" w:rsidR="00053137" w:rsidRDefault="00000000">
            <w:pPr>
              <w:widowControl/>
              <w:spacing w:beforeLines="50" w:before="120" w:afterLines="50" w:after="120"/>
              <w:jc w:val="center"/>
              <w:rPr>
                <w:rFonts w:ascii="宋体" w:hAnsi="宋体" w:cs="宋体" w:hint="eastAsia"/>
                <w:b/>
                <w:bCs/>
                <w:kern w:val="0"/>
                <w:sz w:val="24"/>
              </w:rPr>
            </w:pPr>
            <w:r>
              <w:rPr>
                <w:rFonts w:hAnsi="宋体"/>
                <w:b/>
                <w:szCs w:val="21"/>
              </w:rPr>
              <w:t>备注</w:t>
            </w:r>
          </w:p>
        </w:tc>
      </w:tr>
      <w:tr w:rsidR="00053137" w14:paraId="2B3798A1" w14:textId="77777777">
        <w:trPr>
          <w:trHeight w:val="270"/>
          <w:jc w:val="right"/>
        </w:trPr>
        <w:tc>
          <w:tcPr>
            <w:tcW w:w="817" w:type="dxa"/>
            <w:vAlign w:val="center"/>
          </w:tcPr>
          <w:p w14:paraId="14B4505B"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cs="宋体" w:hint="eastAsia"/>
                <w:color w:val="000000"/>
                <w:kern w:val="0"/>
                <w:sz w:val="24"/>
                <w:lang w:bidi="ar"/>
              </w:rPr>
              <w:t>1</w:t>
            </w:r>
          </w:p>
        </w:tc>
        <w:tc>
          <w:tcPr>
            <w:tcW w:w="1702" w:type="dxa"/>
            <w:vAlign w:val="center"/>
          </w:tcPr>
          <w:p w14:paraId="647B7285"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color w:val="000000"/>
                <w:szCs w:val="21"/>
              </w:rPr>
              <w:t>队长</w:t>
            </w:r>
          </w:p>
        </w:tc>
        <w:tc>
          <w:tcPr>
            <w:tcW w:w="1275" w:type="dxa"/>
          </w:tcPr>
          <w:p w14:paraId="6EE552BF"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2563" w:type="dxa"/>
            <w:vAlign w:val="center"/>
          </w:tcPr>
          <w:p w14:paraId="6EA461F2"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u w:val="single"/>
              </w:rPr>
              <w:t xml:space="preserve">           </w:t>
            </w:r>
            <w:r>
              <w:rPr>
                <w:rFonts w:ascii="宋体" w:hAnsi="宋体" w:hint="eastAsia"/>
              </w:rPr>
              <w:t>元/月*12月*</w:t>
            </w:r>
            <w:r>
              <w:rPr>
                <w:rFonts w:ascii="宋体" w:hAnsi="宋体" w:hint="eastAsia"/>
                <w:u w:val="single"/>
              </w:rPr>
              <w:t xml:space="preserve">      </w:t>
            </w:r>
            <w:r>
              <w:rPr>
                <w:rFonts w:ascii="宋体" w:hAnsi="宋体" w:hint="eastAsia"/>
              </w:rPr>
              <w:t xml:space="preserve">人= </w:t>
            </w:r>
            <w:r>
              <w:rPr>
                <w:rFonts w:ascii="宋体" w:hAnsi="宋体" w:hint="eastAsia"/>
                <w:u w:val="single"/>
              </w:rPr>
              <w:t xml:space="preserve">         元/1年</w:t>
            </w:r>
          </w:p>
        </w:tc>
        <w:tc>
          <w:tcPr>
            <w:tcW w:w="1984" w:type="dxa"/>
          </w:tcPr>
          <w:p w14:paraId="334E64CB"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1242" w:type="dxa"/>
            <w:vAlign w:val="center"/>
          </w:tcPr>
          <w:p w14:paraId="617D9E87" w14:textId="77777777" w:rsidR="00053137" w:rsidRDefault="00053137">
            <w:pPr>
              <w:widowControl/>
              <w:spacing w:beforeLines="50" w:before="120" w:afterLines="50" w:after="120"/>
              <w:jc w:val="center"/>
              <w:rPr>
                <w:rFonts w:ascii="宋体" w:hAnsi="宋体" w:cs="宋体" w:hint="eastAsia"/>
                <w:color w:val="000000"/>
                <w:kern w:val="0"/>
                <w:sz w:val="24"/>
              </w:rPr>
            </w:pPr>
          </w:p>
        </w:tc>
      </w:tr>
      <w:tr w:rsidR="00053137" w14:paraId="0EBB0A4A" w14:textId="77777777">
        <w:trPr>
          <w:trHeight w:val="270"/>
          <w:jc w:val="right"/>
        </w:trPr>
        <w:tc>
          <w:tcPr>
            <w:tcW w:w="817" w:type="dxa"/>
            <w:vAlign w:val="center"/>
          </w:tcPr>
          <w:p w14:paraId="0EE72E6F"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cs="宋体" w:hint="eastAsia"/>
                <w:color w:val="000000"/>
                <w:kern w:val="0"/>
                <w:sz w:val="24"/>
                <w:lang w:bidi="ar"/>
              </w:rPr>
              <w:t>2</w:t>
            </w:r>
          </w:p>
        </w:tc>
        <w:tc>
          <w:tcPr>
            <w:tcW w:w="1702" w:type="dxa"/>
            <w:vAlign w:val="center"/>
          </w:tcPr>
          <w:p w14:paraId="55ED18E9"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color w:val="000000"/>
                <w:szCs w:val="21"/>
              </w:rPr>
              <w:t>防火巡查队员</w:t>
            </w:r>
          </w:p>
        </w:tc>
        <w:tc>
          <w:tcPr>
            <w:tcW w:w="1275" w:type="dxa"/>
          </w:tcPr>
          <w:p w14:paraId="03E19284"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2563" w:type="dxa"/>
            <w:vAlign w:val="center"/>
          </w:tcPr>
          <w:p w14:paraId="7FBE8CB1" w14:textId="77777777" w:rsidR="00053137" w:rsidRDefault="00000000">
            <w:pPr>
              <w:widowControl/>
              <w:spacing w:beforeLines="50" w:before="120" w:afterLines="50" w:after="120"/>
              <w:jc w:val="center"/>
              <w:rPr>
                <w:rFonts w:ascii="宋体" w:hAnsi="宋体" w:cs="宋体" w:hint="eastAsia"/>
                <w:color w:val="000000"/>
                <w:kern w:val="0"/>
                <w:sz w:val="24"/>
              </w:rPr>
            </w:pPr>
            <w:r>
              <w:rPr>
                <w:rFonts w:ascii="宋体" w:hAnsi="宋体" w:hint="eastAsia"/>
                <w:u w:val="single"/>
              </w:rPr>
              <w:t xml:space="preserve">           </w:t>
            </w:r>
            <w:r>
              <w:rPr>
                <w:rFonts w:ascii="宋体" w:hAnsi="宋体" w:hint="eastAsia"/>
              </w:rPr>
              <w:t>元/月*12月*</w:t>
            </w:r>
            <w:r>
              <w:rPr>
                <w:rFonts w:ascii="宋体" w:hAnsi="宋体" w:hint="eastAsia"/>
                <w:u w:val="single"/>
              </w:rPr>
              <w:t xml:space="preserve">      </w:t>
            </w:r>
            <w:r>
              <w:rPr>
                <w:rFonts w:ascii="宋体" w:hAnsi="宋体" w:hint="eastAsia"/>
              </w:rPr>
              <w:t xml:space="preserve">人= </w:t>
            </w:r>
            <w:r>
              <w:rPr>
                <w:rFonts w:ascii="宋体" w:hAnsi="宋体" w:hint="eastAsia"/>
                <w:u w:val="single"/>
              </w:rPr>
              <w:t xml:space="preserve">         元/1年</w:t>
            </w:r>
          </w:p>
        </w:tc>
        <w:tc>
          <w:tcPr>
            <w:tcW w:w="1984" w:type="dxa"/>
          </w:tcPr>
          <w:p w14:paraId="4C287216" w14:textId="77777777" w:rsidR="00053137" w:rsidRDefault="00053137">
            <w:pPr>
              <w:widowControl/>
              <w:spacing w:beforeLines="50" w:before="120" w:afterLines="50" w:after="120"/>
              <w:jc w:val="center"/>
              <w:rPr>
                <w:rFonts w:ascii="宋体" w:hAnsi="宋体" w:cs="宋体" w:hint="eastAsia"/>
                <w:color w:val="000000"/>
                <w:kern w:val="0"/>
                <w:sz w:val="24"/>
              </w:rPr>
            </w:pPr>
          </w:p>
        </w:tc>
        <w:tc>
          <w:tcPr>
            <w:tcW w:w="1242" w:type="dxa"/>
            <w:vAlign w:val="center"/>
          </w:tcPr>
          <w:p w14:paraId="46ADA5B6" w14:textId="77777777" w:rsidR="00053137" w:rsidRDefault="00053137">
            <w:pPr>
              <w:widowControl/>
              <w:spacing w:beforeLines="50" w:before="120" w:afterLines="50" w:after="120"/>
              <w:jc w:val="center"/>
              <w:rPr>
                <w:rFonts w:ascii="宋体" w:hAnsi="宋体" w:cs="宋体" w:hint="eastAsia"/>
                <w:color w:val="000000"/>
                <w:kern w:val="0"/>
                <w:sz w:val="24"/>
              </w:rPr>
            </w:pPr>
          </w:p>
        </w:tc>
      </w:tr>
      <w:tr w:rsidR="00053137" w14:paraId="5AF0F26C" w14:textId="77777777">
        <w:trPr>
          <w:trHeight w:val="270"/>
          <w:jc w:val="right"/>
        </w:trPr>
        <w:tc>
          <w:tcPr>
            <w:tcW w:w="6357" w:type="dxa"/>
            <w:gridSpan w:val="4"/>
            <w:vAlign w:val="center"/>
          </w:tcPr>
          <w:p w14:paraId="38868430" w14:textId="77777777" w:rsidR="00053137" w:rsidRDefault="00000000">
            <w:pPr>
              <w:widowControl/>
              <w:spacing w:beforeLines="50" w:before="120" w:afterLines="50" w:after="120"/>
              <w:jc w:val="center"/>
              <w:rPr>
                <w:rFonts w:ascii="宋体" w:hAnsi="宋体" w:cs="宋体" w:hint="eastAsia"/>
                <w:kern w:val="0"/>
                <w:sz w:val="24"/>
              </w:rPr>
            </w:pPr>
            <w:r>
              <w:rPr>
                <w:rFonts w:ascii="宋体" w:hAnsi="宋体" w:hint="eastAsia"/>
                <w:b/>
                <w:bCs/>
              </w:rPr>
              <w:t>合 计</w:t>
            </w:r>
          </w:p>
        </w:tc>
        <w:tc>
          <w:tcPr>
            <w:tcW w:w="1984" w:type="dxa"/>
          </w:tcPr>
          <w:p w14:paraId="1B89EDF8" w14:textId="77777777" w:rsidR="00053137" w:rsidRDefault="00000000">
            <w:pPr>
              <w:pStyle w:val="af5"/>
              <w:rPr>
                <w:rFonts w:hAnsi="宋体"/>
                <w:szCs w:val="21"/>
                <w:u w:val="single"/>
              </w:rPr>
            </w:pPr>
            <w:r>
              <w:rPr>
                <w:rFonts w:hAnsi="宋体"/>
                <w:szCs w:val="21"/>
              </w:rPr>
              <w:t>小写：</w:t>
            </w:r>
            <w:r>
              <w:rPr>
                <w:rFonts w:hAnsi="宋体"/>
                <w:szCs w:val="21"/>
                <w:u w:val="single"/>
              </w:rPr>
              <w:t xml:space="preserve">          </w:t>
            </w:r>
          </w:p>
          <w:p w14:paraId="157B1658" w14:textId="77777777" w:rsidR="00053137" w:rsidRDefault="00053137">
            <w:pPr>
              <w:pStyle w:val="af5"/>
              <w:rPr>
                <w:rFonts w:hAnsi="宋体"/>
                <w:szCs w:val="21"/>
              </w:rPr>
            </w:pPr>
          </w:p>
          <w:p w14:paraId="2E14D9E1" w14:textId="77777777" w:rsidR="00053137" w:rsidRDefault="00000000">
            <w:pPr>
              <w:widowControl/>
              <w:spacing w:beforeLines="50" w:before="120" w:afterLines="50" w:after="120"/>
              <w:rPr>
                <w:rFonts w:ascii="宋体" w:hAnsi="宋体" w:cs="宋体" w:hint="eastAsia"/>
                <w:kern w:val="0"/>
                <w:sz w:val="24"/>
              </w:rPr>
            </w:pPr>
            <w:r>
              <w:rPr>
                <w:rFonts w:hAnsi="宋体"/>
                <w:szCs w:val="21"/>
              </w:rPr>
              <w:t>大写：</w:t>
            </w:r>
            <w:r>
              <w:rPr>
                <w:rFonts w:hAnsi="宋体"/>
                <w:szCs w:val="21"/>
                <w:u w:val="single"/>
              </w:rPr>
              <w:t xml:space="preserve">          </w:t>
            </w:r>
          </w:p>
        </w:tc>
        <w:tc>
          <w:tcPr>
            <w:tcW w:w="1242" w:type="dxa"/>
            <w:vAlign w:val="center"/>
          </w:tcPr>
          <w:p w14:paraId="70F75125" w14:textId="77777777" w:rsidR="00053137" w:rsidRDefault="00053137">
            <w:pPr>
              <w:widowControl/>
              <w:spacing w:beforeLines="50" w:before="120" w:afterLines="50" w:after="120"/>
              <w:jc w:val="center"/>
              <w:rPr>
                <w:rFonts w:ascii="宋体" w:hAnsi="宋体" w:cs="宋体" w:hint="eastAsia"/>
                <w:kern w:val="0"/>
                <w:sz w:val="24"/>
              </w:rPr>
            </w:pPr>
          </w:p>
        </w:tc>
      </w:tr>
    </w:tbl>
    <w:p w14:paraId="68910E58" w14:textId="77777777" w:rsidR="00053137" w:rsidRDefault="00053137">
      <w:pPr>
        <w:tabs>
          <w:tab w:val="left" w:pos="1800"/>
          <w:tab w:val="left" w:pos="5580"/>
        </w:tabs>
        <w:jc w:val="left"/>
        <w:rPr>
          <w:rFonts w:ascii="宋体" w:hAnsi="宋体" w:cs="宋体" w:hint="eastAsia"/>
          <w:color w:val="000000"/>
          <w:sz w:val="24"/>
        </w:rPr>
      </w:pPr>
    </w:p>
    <w:p w14:paraId="1FE04280"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p>
    <w:p w14:paraId="7963FDFD"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1.该报价为供应</w:t>
      </w:r>
      <w:proofErr w:type="gramStart"/>
      <w:r>
        <w:rPr>
          <w:rFonts w:ascii="宋体" w:hAnsi="宋体" w:cs="宋体" w:hint="eastAsia"/>
          <w:color w:val="000000"/>
          <w:sz w:val="24"/>
        </w:rPr>
        <w:t>商按照</w:t>
      </w:r>
      <w:proofErr w:type="gramEnd"/>
      <w:r>
        <w:rPr>
          <w:rFonts w:ascii="宋体" w:hAnsi="宋体" w:cs="宋体" w:hint="eastAsia"/>
          <w:color w:val="000000"/>
          <w:sz w:val="24"/>
        </w:rPr>
        <w:t>采购人要求为采购人提供服务所收取的全部费用，包括但不限于人员工资、社会保险、住宿费、人身意外险、体检、伙食、被装费、企业管理费、利润、税费、法定节假日加班加时费、年休假费用等均包含在报价中。</w:t>
      </w:r>
    </w:p>
    <w:p w14:paraId="0C13DCC8"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2.分项报价应完整、详尽，包含但不限于以上名目，可根据实际情况自行填写。</w:t>
      </w:r>
    </w:p>
    <w:p w14:paraId="7109A085"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3.上述各项的详细规格（如有），可另页描述。</w:t>
      </w:r>
    </w:p>
    <w:p w14:paraId="1960138B" w14:textId="77777777" w:rsidR="00053137"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4.此表无需在响应文件中提交，磋商后供应商按磋商小组要求提交。</w:t>
      </w:r>
    </w:p>
    <w:p w14:paraId="15DA6D7A" w14:textId="77777777" w:rsidR="00053137" w:rsidRDefault="00053137">
      <w:pPr>
        <w:autoSpaceDE w:val="0"/>
        <w:autoSpaceDN w:val="0"/>
        <w:adjustRightInd w:val="0"/>
        <w:snapToGrid w:val="0"/>
        <w:spacing w:before="25" w:after="25" w:line="360" w:lineRule="auto"/>
        <w:rPr>
          <w:rFonts w:ascii="宋体" w:hAnsi="宋体" w:cs="宋体" w:hint="eastAsia"/>
          <w:color w:val="000000"/>
          <w:sz w:val="24"/>
        </w:rPr>
      </w:pPr>
    </w:p>
    <w:p w14:paraId="77A69AB6" w14:textId="77777777" w:rsidR="00053137" w:rsidRDefault="00000000">
      <w:pPr>
        <w:autoSpaceDE w:val="0"/>
        <w:autoSpaceDN w:val="0"/>
        <w:adjustRightInd w:val="0"/>
        <w:snapToGrid w:val="0"/>
        <w:spacing w:before="25" w:after="25" w:line="360" w:lineRule="auto"/>
        <w:rPr>
          <w:rFonts w:ascii="宋体" w:hAnsi="宋体" w:cs="宋体" w:hint="eastAsia"/>
          <w:color w:val="000000"/>
          <w:sz w:val="24"/>
          <w:lang w:val="zh-CN"/>
        </w:rPr>
      </w:pPr>
      <w:r>
        <w:rPr>
          <w:rFonts w:ascii="宋体" w:hAnsi="宋体" w:cs="宋体" w:hint="eastAsia"/>
          <w:color w:val="000000"/>
          <w:sz w:val="24"/>
        </w:rPr>
        <w:t>供应商授权代表签字（或加盖供应商公章）</w:t>
      </w:r>
      <w:r>
        <w:rPr>
          <w:rFonts w:ascii="宋体" w:hAnsi="宋体" w:cs="宋体" w:hint="eastAsia"/>
          <w:color w:val="000000"/>
          <w:sz w:val="24"/>
          <w:lang w:val="zh-CN"/>
        </w:rPr>
        <w:t xml:space="preserve">：___________ </w:t>
      </w:r>
    </w:p>
    <w:p w14:paraId="4D8A3D90" w14:textId="77777777" w:rsidR="00053137" w:rsidRDefault="00000000">
      <w:pPr>
        <w:pStyle w:val="21"/>
        <w:ind w:leftChars="0" w:left="0" w:firstLineChars="0" w:firstLine="0"/>
        <w:sectPr w:rsidR="00053137">
          <w:pgSz w:w="11907" w:h="16840"/>
          <w:pgMar w:top="1418" w:right="1134" w:bottom="1418" w:left="1701" w:header="851" w:footer="851" w:gutter="0"/>
          <w:cols w:space="720"/>
          <w:docGrid w:linePitch="462"/>
        </w:sectPr>
      </w:pPr>
      <w:r>
        <w:rPr>
          <w:rFonts w:ascii="宋体" w:hAnsi="宋体" w:cs="宋体" w:hint="eastAsia"/>
          <w:color w:val="000000"/>
        </w:rPr>
        <w:t>日期：____年____月____日</w:t>
      </w:r>
    </w:p>
    <w:p w14:paraId="4B68AA7C" w14:textId="77777777" w:rsidR="00053137" w:rsidRDefault="00000000">
      <w:pPr>
        <w:spacing w:before="78" w:line="216" w:lineRule="auto"/>
        <w:ind w:left="27"/>
        <w:rPr>
          <w:rFonts w:ascii="宋体" w:hAnsi="宋体" w:cs="宋体" w:hint="eastAsia"/>
          <w:sz w:val="24"/>
        </w:rPr>
      </w:pPr>
      <w:r>
        <w:rPr>
          <w:rFonts w:ascii="宋体" w:hAnsi="宋体" w:cs="Arial"/>
          <w:spacing w:val="10"/>
          <w:sz w:val="24"/>
        </w:rPr>
        <w:lastRenderedPageBreak/>
        <w:t>1</w:t>
      </w:r>
      <w:r>
        <w:rPr>
          <w:rFonts w:ascii="宋体" w:hAnsi="宋体" w:cs="Arial" w:hint="eastAsia"/>
          <w:spacing w:val="10"/>
          <w:sz w:val="24"/>
        </w:rPr>
        <w:t>5</w:t>
      </w:r>
      <w:r>
        <w:rPr>
          <w:rFonts w:ascii="宋体" w:hAnsi="宋体" w:cs="Arial"/>
          <w:spacing w:val="10"/>
          <w:sz w:val="24"/>
        </w:rPr>
        <w:t xml:space="preserve"> </w:t>
      </w:r>
      <w:r>
        <w:rPr>
          <w:rFonts w:ascii="宋体" w:hAnsi="宋体" w:cs="Arial"/>
          <w:spacing w:val="5"/>
          <w:sz w:val="24"/>
        </w:rPr>
        <w:t xml:space="preserve"> </w:t>
      </w:r>
      <w:r>
        <w:rPr>
          <w:rFonts w:ascii="宋体" w:hAnsi="宋体" w:cs="宋体"/>
          <w:spacing w:val="5"/>
          <w:sz w:val="24"/>
        </w:rPr>
        <w:t>最后报价构成表(如有，磋商后提交)</w:t>
      </w:r>
      <w:r>
        <w:rPr>
          <w:rFonts w:ascii="宋体" w:hAnsi="宋体" w:cs="宋体"/>
          <w:sz w:val="24"/>
        </w:rPr>
        <w:t xml:space="preserve"> </w:t>
      </w:r>
    </w:p>
    <w:p w14:paraId="0961237A" w14:textId="77777777" w:rsidR="00053137" w:rsidRDefault="00000000">
      <w:pPr>
        <w:spacing w:before="184" w:line="212" w:lineRule="auto"/>
        <w:ind w:left="27"/>
        <w:rPr>
          <w:rFonts w:ascii="宋体" w:hAnsi="宋体" w:cs="宋体" w:hint="eastAsia"/>
          <w:sz w:val="24"/>
        </w:rPr>
      </w:pPr>
      <w:r>
        <w:rPr>
          <w:rFonts w:ascii="宋体" w:hAnsi="宋体" w:cs="Arial"/>
          <w:spacing w:val="2"/>
          <w:sz w:val="24"/>
        </w:rPr>
        <w:t>1</w:t>
      </w:r>
      <w:r>
        <w:rPr>
          <w:rFonts w:ascii="宋体" w:hAnsi="宋体" w:cs="Arial" w:hint="eastAsia"/>
          <w:spacing w:val="2"/>
          <w:sz w:val="24"/>
        </w:rPr>
        <w:t>5</w:t>
      </w:r>
      <w:r>
        <w:rPr>
          <w:rFonts w:ascii="宋体" w:hAnsi="宋体" w:cs="Arial"/>
          <w:spacing w:val="2"/>
          <w:sz w:val="24"/>
        </w:rPr>
        <w:t xml:space="preserve">-1 </w:t>
      </w:r>
      <w:r>
        <w:rPr>
          <w:rFonts w:ascii="宋体" w:hAnsi="宋体" w:cs="宋体"/>
          <w:spacing w:val="1"/>
          <w:sz w:val="24"/>
        </w:rPr>
        <w:t>最终报价中分包情况说明</w:t>
      </w:r>
    </w:p>
    <w:tbl>
      <w:tblPr>
        <w:tblW w:w="8680"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8"/>
        <w:gridCol w:w="3931"/>
        <w:gridCol w:w="2164"/>
        <w:gridCol w:w="1877"/>
      </w:tblGrid>
      <w:tr w:rsidR="00053137" w14:paraId="7ACB0287" w14:textId="77777777">
        <w:trPr>
          <w:trHeight w:val="632"/>
        </w:trPr>
        <w:tc>
          <w:tcPr>
            <w:tcW w:w="708" w:type="dxa"/>
          </w:tcPr>
          <w:p w14:paraId="6E9ABD49" w14:textId="77777777" w:rsidR="00053137" w:rsidRDefault="00000000">
            <w:pPr>
              <w:autoSpaceDE w:val="0"/>
              <w:autoSpaceDN w:val="0"/>
              <w:spacing w:before="195" w:line="222" w:lineRule="auto"/>
              <w:ind w:left="120"/>
              <w:rPr>
                <w:rFonts w:ascii="宋体" w:hAnsi="宋体" w:cs="宋体" w:hint="eastAsia"/>
                <w:sz w:val="24"/>
                <w:lang w:eastAsia="en-US"/>
              </w:rPr>
            </w:pPr>
            <w:proofErr w:type="spellStart"/>
            <w:r>
              <w:rPr>
                <w:rFonts w:ascii="宋体" w:hAnsi="宋体" w:cs="宋体"/>
                <w:spacing w:val="-3"/>
                <w:sz w:val="24"/>
                <w:lang w:eastAsia="en-US"/>
              </w:rPr>
              <w:t>序</w:t>
            </w:r>
            <w:r>
              <w:rPr>
                <w:rFonts w:ascii="宋体" w:hAnsi="宋体" w:cs="宋体"/>
                <w:spacing w:val="-2"/>
                <w:sz w:val="24"/>
                <w:lang w:eastAsia="en-US"/>
              </w:rPr>
              <w:t>号</w:t>
            </w:r>
            <w:proofErr w:type="spellEnd"/>
          </w:p>
        </w:tc>
        <w:tc>
          <w:tcPr>
            <w:tcW w:w="3931" w:type="dxa"/>
          </w:tcPr>
          <w:p w14:paraId="415C7BAD" w14:textId="77777777" w:rsidR="00053137" w:rsidRDefault="00000000">
            <w:pPr>
              <w:autoSpaceDE w:val="0"/>
              <w:autoSpaceDN w:val="0"/>
              <w:spacing w:before="196" w:line="220" w:lineRule="auto"/>
              <w:ind w:left="1014"/>
              <w:rPr>
                <w:rFonts w:ascii="宋体" w:hAnsi="宋体" w:cs="宋体" w:hint="eastAsia"/>
                <w:sz w:val="24"/>
                <w:lang w:eastAsia="en-US"/>
              </w:rPr>
            </w:pPr>
            <w:proofErr w:type="spellStart"/>
            <w:r>
              <w:rPr>
                <w:rFonts w:ascii="宋体" w:hAnsi="宋体" w:cs="宋体"/>
                <w:spacing w:val="-2"/>
                <w:sz w:val="24"/>
                <w:lang w:eastAsia="en-US"/>
              </w:rPr>
              <w:t>分包承</w:t>
            </w:r>
            <w:r>
              <w:rPr>
                <w:rFonts w:ascii="宋体" w:hAnsi="宋体" w:cs="宋体"/>
                <w:spacing w:val="-1"/>
                <w:sz w:val="24"/>
                <w:lang w:eastAsia="en-US"/>
              </w:rPr>
              <w:t>担主体名称</w:t>
            </w:r>
            <w:proofErr w:type="spellEnd"/>
          </w:p>
        </w:tc>
        <w:tc>
          <w:tcPr>
            <w:tcW w:w="2164" w:type="dxa"/>
          </w:tcPr>
          <w:p w14:paraId="140173E4" w14:textId="77777777" w:rsidR="00053137" w:rsidRDefault="00000000">
            <w:pPr>
              <w:autoSpaceDE w:val="0"/>
              <w:autoSpaceDN w:val="0"/>
              <w:spacing w:before="43" w:line="220" w:lineRule="auto"/>
              <w:ind w:left="131"/>
              <w:rPr>
                <w:rFonts w:ascii="宋体" w:hAnsi="宋体" w:cs="宋体" w:hint="eastAsia"/>
                <w:sz w:val="24"/>
              </w:rPr>
            </w:pPr>
            <w:r>
              <w:rPr>
                <w:rFonts w:ascii="宋体" w:hAnsi="宋体" w:cs="宋体"/>
                <w:spacing w:val="-2"/>
                <w:sz w:val="24"/>
              </w:rPr>
              <w:t>分包承</w:t>
            </w:r>
            <w:r>
              <w:rPr>
                <w:rFonts w:ascii="宋体" w:hAnsi="宋体" w:cs="宋体"/>
                <w:spacing w:val="-1"/>
                <w:sz w:val="24"/>
              </w:rPr>
              <w:t>担主体类型</w:t>
            </w:r>
          </w:p>
          <w:p w14:paraId="16C7B5B7" w14:textId="77777777" w:rsidR="00053137" w:rsidRDefault="00000000">
            <w:pPr>
              <w:autoSpaceDE w:val="0"/>
              <w:autoSpaceDN w:val="0"/>
              <w:spacing w:before="23" w:line="215" w:lineRule="auto"/>
              <w:ind w:left="615"/>
              <w:rPr>
                <w:rFonts w:ascii="宋体" w:hAnsi="宋体" w:cs="宋体" w:hint="eastAsia"/>
                <w:sz w:val="24"/>
              </w:rPr>
            </w:pPr>
            <w:r>
              <w:rPr>
                <w:rFonts w:ascii="宋体" w:hAnsi="宋体" w:cs="宋体"/>
                <w:spacing w:val="22"/>
                <w:sz w:val="24"/>
              </w:rPr>
              <w:t>(选择)</w:t>
            </w:r>
          </w:p>
        </w:tc>
        <w:tc>
          <w:tcPr>
            <w:tcW w:w="1877" w:type="dxa"/>
          </w:tcPr>
          <w:p w14:paraId="0692F6B0" w14:textId="77777777" w:rsidR="00053137" w:rsidRDefault="00000000">
            <w:pPr>
              <w:autoSpaceDE w:val="0"/>
              <w:autoSpaceDN w:val="0"/>
              <w:spacing w:before="42" w:line="219" w:lineRule="auto"/>
              <w:ind w:left="103"/>
              <w:rPr>
                <w:rFonts w:ascii="宋体" w:hAnsi="宋体" w:cs="宋体" w:hint="eastAsia"/>
                <w:sz w:val="24"/>
              </w:rPr>
            </w:pPr>
            <w:r>
              <w:rPr>
                <w:rFonts w:ascii="宋体" w:hAnsi="宋体" w:cs="宋体"/>
                <w:spacing w:val="-2"/>
                <w:sz w:val="24"/>
              </w:rPr>
              <w:t>拟</w:t>
            </w:r>
            <w:r>
              <w:rPr>
                <w:rFonts w:ascii="宋体" w:hAnsi="宋体" w:cs="宋体"/>
                <w:spacing w:val="-1"/>
                <w:sz w:val="24"/>
              </w:rPr>
              <w:t>分包合同金额</w:t>
            </w:r>
          </w:p>
          <w:p w14:paraId="4F0E832C" w14:textId="77777777" w:rsidR="00053137" w:rsidRDefault="00000000">
            <w:pPr>
              <w:autoSpaceDE w:val="0"/>
              <w:autoSpaceDN w:val="0"/>
              <w:spacing w:before="25" w:line="215" w:lineRule="auto"/>
              <w:ind w:left="229"/>
              <w:rPr>
                <w:rFonts w:ascii="宋体" w:hAnsi="宋体" w:cs="宋体" w:hint="eastAsia"/>
                <w:sz w:val="24"/>
              </w:rPr>
            </w:pPr>
            <w:r>
              <w:rPr>
                <w:rFonts w:ascii="宋体" w:hAnsi="宋体" w:cs="宋体"/>
                <w:spacing w:val="18"/>
                <w:sz w:val="24"/>
              </w:rPr>
              <w:t>(</w:t>
            </w:r>
            <w:r>
              <w:rPr>
                <w:rFonts w:ascii="宋体" w:hAnsi="宋体" w:cs="宋体"/>
                <w:spacing w:val="14"/>
                <w:sz w:val="24"/>
              </w:rPr>
              <w:t>人民币元)</w:t>
            </w:r>
          </w:p>
        </w:tc>
      </w:tr>
      <w:tr w:rsidR="00053137" w14:paraId="1082C29F" w14:textId="77777777">
        <w:trPr>
          <w:trHeight w:val="937"/>
        </w:trPr>
        <w:tc>
          <w:tcPr>
            <w:tcW w:w="708" w:type="dxa"/>
          </w:tcPr>
          <w:p w14:paraId="592CE330" w14:textId="77777777" w:rsidR="00053137" w:rsidRDefault="00053137">
            <w:pPr>
              <w:autoSpaceDE w:val="0"/>
              <w:autoSpaceDN w:val="0"/>
              <w:spacing w:line="299" w:lineRule="auto"/>
              <w:rPr>
                <w:rFonts w:ascii="宋体" w:hAnsi="宋体" w:hint="eastAsia"/>
                <w:sz w:val="22"/>
              </w:rPr>
            </w:pPr>
          </w:p>
          <w:p w14:paraId="2A1482E1" w14:textId="77777777" w:rsidR="00053137" w:rsidRDefault="00000000">
            <w:pPr>
              <w:autoSpaceDE w:val="0"/>
              <w:autoSpaceDN w:val="0"/>
              <w:spacing w:before="69" w:line="199" w:lineRule="auto"/>
              <w:ind w:left="301"/>
              <w:rPr>
                <w:rFonts w:ascii="宋体" w:hAnsi="宋体" w:hint="eastAsia"/>
                <w:sz w:val="24"/>
                <w:lang w:eastAsia="en-US"/>
              </w:rPr>
            </w:pPr>
            <w:r>
              <w:rPr>
                <w:rFonts w:ascii="宋体" w:hAnsi="宋体" w:cs="Arial"/>
                <w:sz w:val="24"/>
                <w:lang w:eastAsia="en-US"/>
              </w:rPr>
              <w:t>1</w:t>
            </w:r>
          </w:p>
        </w:tc>
        <w:tc>
          <w:tcPr>
            <w:tcW w:w="3931" w:type="dxa"/>
          </w:tcPr>
          <w:p w14:paraId="6FEDAE6D" w14:textId="77777777" w:rsidR="00053137" w:rsidRDefault="00053137">
            <w:pPr>
              <w:autoSpaceDE w:val="0"/>
              <w:autoSpaceDN w:val="0"/>
              <w:rPr>
                <w:rFonts w:ascii="宋体" w:hAnsi="宋体" w:hint="eastAsia"/>
                <w:sz w:val="22"/>
                <w:lang w:eastAsia="en-US"/>
              </w:rPr>
            </w:pPr>
          </w:p>
        </w:tc>
        <w:tc>
          <w:tcPr>
            <w:tcW w:w="2164" w:type="dxa"/>
          </w:tcPr>
          <w:p w14:paraId="0C4990C0" w14:textId="77777777" w:rsidR="00053137" w:rsidRDefault="00000000">
            <w:pPr>
              <w:autoSpaceDE w:val="0"/>
              <w:autoSpaceDN w:val="0"/>
              <w:spacing w:before="36" w:line="221"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中型企</w:t>
            </w:r>
            <w:r>
              <w:rPr>
                <w:rFonts w:ascii="宋体" w:hAnsi="宋体" w:cs="宋体"/>
                <w:spacing w:val="11"/>
                <w:sz w:val="24"/>
              </w:rPr>
              <w:t>业</w:t>
            </w:r>
          </w:p>
          <w:p w14:paraId="7D42C0AE" w14:textId="77777777" w:rsidR="00053137" w:rsidRDefault="00000000">
            <w:pPr>
              <w:autoSpaceDE w:val="0"/>
              <w:autoSpaceDN w:val="0"/>
              <w:spacing w:before="22" w:line="220"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小微企</w:t>
            </w:r>
            <w:r>
              <w:rPr>
                <w:rFonts w:ascii="宋体" w:hAnsi="宋体" w:cs="宋体"/>
                <w:spacing w:val="11"/>
                <w:sz w:val="24"/>
              </w:rPr>
              <w:t>业</w:t>
            </w:r>
          </w:p>
          <w:p w14:paraId="04E6D67D" w14:textId="77777777" w:rsidR="00053137" w:rsidRDefault="00000000">
            <w:pPr>
              <w:autoSpaceDE w:val="0"/>
              <w:autoSpaceDN w:val="0"/>
              <w:spacing w:before="26" w:line="214" w:lineRule="auto"/>
              <w:ind w:left="702"/>
              <w:rPr>
                <w:rFonts w:ascii="宋体" w:hAnsi="宋体" w:cs="宋体" w:hint="eastAsia"/>
                <w:sz w:val="24"/>
              </w:rPr>
            </w:pPr>
            <w:r>
              <w:rPr>
                <w:rFonts w:ascii="宋体" w:hAnsi="宋体" w:cs="Arial"/>
                <w:spacing w:val="21"/>
                <w:sz w:val="24"/>
              </w:rPr>
              <w:t>□</w:t>
            </w:r>
            <w:r>
              <w:rPr>
                <w:rFonts w:ascii="宋体" w:hAnsi="宋体" w:cs="宋体"/>
                <w:spacing w:val="19"/>
                <w:sz w:val="24"/>
              </w:rPr>
              <w:t>其他</w:t>
            </w:r>
          </w:p>
        </w:tc>
        <w:tc>
          <w:tcPr>
            <w:tcW w:w="1877" w:type="dxa"/>
          </w:tcPr>
          <w:p w14:paraId="26BF35E1" w14:textId="77777777" w:rsidR="00053137" w:rsidRDefault="00053137">
            <w:pPr>
              <w:autoSpaceDE w:val="0"/>
              <w:autoSpaceDN w:val="0"/>
              <w:rPr>
                <w:rFonts w:ascii="宋体" w:hAnsi="宋体" w:hint="eastAsia"/>
                <w:sz w:val="22"/>
              </w:rPr>
            </w:pPr>
          </w:p>
        </w:tc>
      </w:tr>
      <w:tr w:rsidR="00053137" w14:paraId="0E26E092" w14:textId="77777777">
        <w:trPr>
          <w:trHeight w:val="938"/>
        </w:trPr>
        <w:tc>
          <w:tcPr>
            <w:tcW w:w="708" w:type="dxa"/>
          </w:tcPr>
          <w:p w14:paraId="037104FD" w14:textId="77777777" w:rsidR="00053137" w:rsidRDefault="00053137">
            <w:pPr>
              <w:autoSpaceDE w:val="0"/>
              <w:autoSpaceDN w:val="0"/>
              <w:spacing w:line="300" w:lineRule="auto"/>
              <w:rPr>
                <w:rFonts w:ascii="宋体" w:hAnsi="宋体" w:hint="eastAsia"/>
                <w:sz w:val="22"/>
              </w:rPr>
            </w:pPr>
          </w:p>
          <w:p w14:paraId="21D90C5E" w14:textId="77777777" w:rsidR="00053137" w:rsidRDefault="00000000">
            <w:pPr>
              <w:autoSpaceDE w:val="0"/>
              <w:autoSpaceDN w:val="0"/>
              <w:spacing w:before="69" w:line="201" w:lineRule="auto"/>
              <w:ind w:left="292"/>
              <w:rPr>
                <w:rFonts w:ascii="宋体" w:hAnsi="宋体" w:hint="eastAsia"/>
                <w:sz w:val="24"/>
                <w:lang w:eastAsia="en-US"/>
              </w:rPr>
            </w:pPr>
            <w:r>
              <w:rPr>
                <w:rFonts w:ascii="宋体" w:hAnsi="宋体" w:cs="Arial"/>
                <w:spacing w:val="1"/>
                <w:sz w:val="24"/>
                <w:lang w:eastAsia="en-US"/>
              </w:rPr>
              <w:t>2</w:t>
            </w:r>
          </w:p>
        </w:tc>
        <w:tc>
          <w:tcPr>
            <w:tcW w:w="3931" w:type="dxa"/>
          </w:tcPr>
          <w:p w14:paraId="1EBC3D4E" w14:textId="77777777" w:rsidR="00053137" w:rsidRDefault="00053137">
            <w:pPr>
              <w:autoSpaceDE w:val="0"/>
              <w:autoSpaceDN w:val="0"/>
              <w:rPr>
                <w:rFonts w:ascii="宋体" w:hAnsi="宋体" w:hint="eastAsia"/>
                <w:sz w:val="22"/>
                <w:lang w:eastAsia="en-US"/>
              </w:rPr>
            </w:pPr>
          </w:p>
        </w:tc>
        <w:tc>
          <w:tcPr>
            <w:tcW w:w="2164" w:type="dxa"/>
          </w:tcPr>
          <w:p w14:paraId="368893EE" w14:textId="77777777" w:rsidR="00053137" w:rsidRDefault="00000000">
            <w:pPr>
              <w:autoSpaceDE w:val="0"/>
              <w:autoSpaceDN w:val="0"/>
              <w:spacing w:before="38" w:line="221"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中型企</w:t>
            </w:r>
            <w:r>
              <w:rPr>
                <w:rFonts w:ascii="宋体" w:hAnsi="宋体" w:cs="宋体"/>
                <w:spacing w:val="11"/>
                <w:sz w:val="24"/>
              </w:rPr>
              <w:t>业</w:t>
            </w:r>
          </w:p>
          <w:p w14:paraId="309FECF3" w14:textId="77777777" w:rsidR="00053137" w:rsidRDefault="00000000">
            <w:pPr>
              <w:autoSpaceDE w:val="0"/>
              <w:autoSpaceDN w:val="0"/>
              <w:spacing w:before="25" w:line="220"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小微企</w:t>
            </w:r>
            <w:r>
              <w:rPr>
                <w:rFonts w:ascii="宋体" w:hAnsi="宋体" w:cs="宋体"/>
                <w:spacing w:val="11"/>
                <w:sz w:val="24"/>
              </w:rPr>
              <w:t>业</w:t>
            </w:r>
          </w:p>
          <w:p w14:paraId="0251F7CE" w14:textId="77777777" w:rsidR="00053137" w:rsidRDefault="00000000">
            <w:pPr>
              <w:autoSpaceDE w:val="0"/>
              <w:autoSpaceDN w:val="0"/>
              <w:spacing w:before="23" w:line="214" w:lineRule="auto"/>
              <w:ind w:firstLineChars="200" w:firstLine="564"/>
              <w:rPr>
                <w:rFonts w:ascii="宋体" w:hAnsi="宋体" w:cs="宋体" w:hint="eastAsia"/>
                <w:sz w:val="24"/>
              </w:rPr>
            </w:pPr>
            <w:r>
              <w:rPr>
                <w:rFonts w:ascii="宋体" w:hAnsi="宋体" w:cs="Arial"/>
                <w:spacing w:val="21"/>
                <w:sz w:val="24"/>
              </w:rPr>
              <w:t>□</w:t>
            </w:r>
            <w:r>
              <w:rPr>
                <w:rFonts w:ascii="宋体" w:hAnsi="宋体" w:cs="宋体"/>
                <w:spacing w:val="19"/>
                <w:sz w:val="24"/>
              </w:rPr>
              <w:t>其他</w:t>
            </w:r>
          </w:p>
        </w:tc>
        <w:tc>
          <w:tcPr>
            <w:tcW w:w="1877" w:type="dxa"/>
          </w:tcPr>
          <w:p w14:paraId="1D9C3EEE" w14:textId="77777777" w:rsidR="00053137" w:rsidRDefault="00053137">
            <w:pPr>
              <w:autoSpaceDE w:val="0"/>
              <w:autoSpaceDN w:val="0"/>
              <w:rPr>
                <w:rFonts w:ascii="宋体" w:hAnsi="宋体" w:hint="eastAsia"/>
                <w:sz w:val="22"/>
              </w:rPr>
            </w:pPr>
          </w:p>
        </w:tc>
      </w:tr>
      <w:tr w:rsidR="00053137" w14:paraId="027EC004" w14:textId="77777777">
        <w:trPr>
          <w:trHeight w:val="624"/>
        </w:trPr>
        <w:tc>
          <w:tcPr>
            <w:tcW w:w="708" w:type="dxa"/>
          </w:tcPr>
          <w:p w14:paraId="0481FCB0" w14:textId="77777777" w:rsidR="00053137" w:rsidRDefault="00053137">
            <w:pPr>
              <w:autoSpaceDE w:val="0"/>
              <w:autoSpaceDN w:val="0"/>
              <w:spacing w:line="295" w:lineRule="auto"/>
              <w:rPr>
                <w:rFonts w:ascii="宋体" w:hAnsi="宋体" w:hint="eastAsia"/>
                <w:sz w:val="22"/>
              </w:rPr>
            </w:pPr>
          </w:p>
          <w:p w14:paraId="09C78F88" w14:textId="77777777" w:rsidR="00053137" w:rsidRDefault="00000000">
            <w:pPr>
              <w:autoSpaceDE w:val="0"/>
              <w:autoSpaceDN w:val="0"/>
              <w:spacing w:before="69" w:line="80" w:lineRule="exact"/>
              <w:ind w:left="259"/>
              <w:rPr>
                <w:rFonts w:ascii="宋体" w:hAnsi="宋体" w:hint="eastAsia"/>
                <w:sz w:val="24"/>
                <w:lang w:eastAsia="en-US"/>
              </w:rPr>
            </w:pPr>
            <w:r>
              <w:rPr>
                <w:rFonts w:ascii="宋体" w:hAnsi="宋体" w:cs="Arial"/>
                <w:position w:val="1"/>
                <w:sz w:val="24"/>
                <w:lang w:eastAsia="en-US"/>
              </w:rPr>
              <w:t>…</w:t>
            </w:r>
          </w:p>
        </w:tc>
        <w:tc>
          <w:tcPr>
            <w:tcW w:w="3931" w:type="dxa"/>
          </w:tcPr>
          <w:p w14:paraId="47DA1299" w14:textId="77777777" w:rsidR="00053137" w:rsidRDefault="00053137">
            <w:pPr>
              <w:autoSpaceDE w:val="0"/>
              <w:autoSpaceDN w:val="0"/>
              <w:rPr>
                <w:rFonts w:ascii="宋体" w:hAnsi="宋体" w:hint="eastAsia"/>
                <w:sz w:val="22"/>
                <w:lang w:eastAsia="en-US"/>
              </w:rPr>
            </w:pPr>
          </w:p>
        </w:tc>
        <w:tc>
          <w:tcPr>
            <w:tcW w:w="2164" w:type="dxa"/>
          </w:tcPr>
          <w:p w14:paraId="14084848" w14:textId="77777777" w:rsidR="00053137" w:rsidRDefault="00053137">
            <w:pPr>
              <w:autoSpaceDE w:val="0"/>
              <w:autoSpaceDN w:val="0"/>
              <w:rPr>
                <w:rFonts w:ascii="宋体" w:hAnsi="宋体" w:hint="eastAsia"/>
                <w:sz w:val="22"/>
                <w:lang w:eastAsia="en-US"/>
              </w:rPr>
            </w:pPr>
          </w:p>
        </w:tc>
        <w:tc>
          <w:tcPr>
            <w:tcW w:w="1877" w:type="dxa"/>
          </w:tcPr>
          <w:p w14:paraId="1CC9BDB0" w14:textId="77777777" w:rsidR="00053137" w:rsidRDefault="00053137">
            <w:pPr>
              <w:autoSpaceDE w:val="0"/>
              <w:autoSpaceDN w:val="0"/>
              <w:rPr>
                <w:rFonts w:ascii="宋体" w:hAnsi="宋体" w:hint="eastAsia"/>
                <w:sz w:val="22"/>
                <w:lang w:eastAsia="en-US"/>
              </w:rPr>
            </w:pPr>
          </w:p>
        </w:tc>
      </w:tr>
      <w:tr w:rsidR="00053137" w14:paraId="4786DA68" w14:textId="77777777">
        <w:trPr>
          <w:trHeight w:val="628"/>
        </w:trPr>
        <w:tc>
          <w:tcPr>
            <w:tcW w:w="6803" w:type="dxa"/>
            <w:gridSpan w:val="3"/>
          </w:tcPr>
          <w:p w14:paraId="5398F9F9" w14:textId="77777777" w:rsidR="00053137" w:rsidRDefault="00000000">
            <w:pPr>
              <w:autoSpaceDE w:val="0"/>
              <w:autoSpaceDN w:val="0"/>
              <w:spacing w:before="193" w:line="222" w:lineRule="auto"/>
              <w:ind w:left="3170"/>
              <w:rPr>
                <w:rFonts w:ascii="宋体" w:hAnsi="宋体" w:cs="宋体" w:hint="eastAsia"/>
                <w:sz w:val="24"/>
                <w:lang w:eastAsia="en-US"/>
              </w:rPr>
            </w:pPr>
            <w:proofErr w:type="spellStart"/>
            <w:r>
              <w:rPr>
                <w:rFonts w:ascii="宋体" w:hAnsi="宋体" w:cs="宋体"/>
                <w:spacing w:val="-4"/>
                <w:sz w:val="24"/>
                <w:lang w:eastAsia="en-US"/>
              </w:rPr>
              <w:t>合</w:t>
            </w:r>
            <w:r>
              <w:rPr>
                <w:rFonts w:ascii="宋体" w:hAnsi="宋体" w:cs="宋体"/>
                <w:spacing w:val="-2"/>
                <w:sz w:val="24"/>
                <w:lang w:eastAsia="en-US"/>
              </w:rPr>
              <w:t>计</w:t>
            </w:r>
            <w:proofErr w:type="spellEnd"/>
          </w:p>
        </w:tc>
        <w:tc>
          <w:tcPr>
            <w:tcW w:w="1877" w:type="dxa"/>
          </w:tcPr>
          <w:p w14:paraId="2EBA98DB" w14:textId="77777777" w:rsidR="00053137" w:rsidRDefault="00053137">
            <w:pPr>
              <w:autoSpaceDE w:val="0"/>
              <w:autoSpaceDN w:val="0"/>
              <w:rPr>
                <w:rFonts w:ascii="宋体" w:hAnsi="宋体" w:hint="eastAsia"/>
                <w:sz w:val="22"/>
                <w:lang w:eastAsia="en-US"/>
              </w:rPr>
            </w:pPr>
          </w:p>
        </w:tc>
      </w:tr>
    </w:tbl>
    <w:p w14:paraId="1B75A140" w14:textId="77777777" w:rsidR="00053137" w:rsidRDefault="00000000">
      <w:pPr>
        <w:spacing w:before="316" w:line="211" w:lineRule="auto"/>
        <w:ind w:left="26"/>
        <w:rPr>
          <w:rFonts w:ascii="宋体" w:hAnsi="宋体" w:cs="宋体" w:hint="eastAsia"/>
          <w:sz w:val="24"/>
        </w:rPr>
      </w:pPr>
      <w:r>
        <w:rPr>
          <w:rFonts w:ascii="宋体" w:hAnsi="宋体" w:cs="Arial"/>
          <w:spacing w:val="10"/>
          <w:sz w:val="24"/>
        </w:rPr>
        <w:t>1</w:t>
      </w:r>
      <w:r>
        <w:rPr>
          <w:rFonts w:ascii="宋体" w:hAnsi="宋体" w:cs="Arial" w:hint="eastAsia"/>
          <w:spacing w:val="10"/>
          <w:sz w:val="24"/>
        </w:rPr>
        <w:t>5</w:t>
      </w:r>
      <w:r>
        <w:rPr>
          <w:rFonts w:ascii="宋体" w:hAnsi="宋体" w:cs="Arial"/>
          <w:spacing w:val="5"/>
          <w:sz w:val="24"/>
        </w:rPr>
        <w:t xml:space="preserve">-2 </w:t>
      </w:r>
      <w:r>
        <w:rPr>
          <w:rFonts w:ascii="宋体" w:hAnsi="宋体" w:cs="宋体"/>
          <w:spacing w:val="5"/>
          <w:sz w:val="24"/>
        </w:rPr>
        <w:t>联合体最终报价情况说明</w:t>
      </w:r>
    </w:p>
    <w:tbl>
      <w:tblPr>
        <w:tblW w:w="8680" w:type="dxa"/>
        <w:tblInd w:w="1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8"/>
        <w:gridCol w:w="3931"/>
        <w:gridCol w:w="2164"/>
        <w:gridCol w:w="1877"/>
      </w:tblGrid>
      <w:tr w:rsidR="00053137" w14:paraId="31D44000" w14:textId="77777777">
        <w:trPr>
          <w:trHeight w:val="631"/>
        </w:trPr>
        <w:tc>
          <w:tcPr>
            <w:tcW w:w="708" w:type="dxa"/>
          </w:tcPr>
          <w:p w14:paraId="0AB7C315" w14:textId="77777777" w:rsidR="00053137" w:rsidRDefault="00000000">
            <w:pPr>
              <w:autoSpaceDE w:val="0"/>
              <w:autoSpaceDN w:val="0"/>
              <w:spacing w:before="194" w:line="222" w:lineRule="auto"/>
              <w:ind w:left="120"/>
              <w:rPr>
                <w:rFonts w:ascii="宋体" w:hAnsi="宋体" w:cs="宋体" w:hint="eastAsia"/>
                <w:sz w:val="24"/>
                <w:lang w:eastAsia="en-US"/>
              </w:rPr>
            </w:pPr>
            <w:proofErr w:type="spellStart"/>
            <w:r>
              <w:rPr>
                <w:rFonts w:ascii="宋体" w:hAnsi="宋体" w:cs="宋体"/>
                <w:spacing w:val="-3"/>
                <w:sz w:val="24"/>
                <w:lang w:eastAsia="en-US"/>
              </w:rPr>
              <w:t>序</w:t>
            </w:r>
            <w:r>
              <w:rPr>
                <w:rFonts w:ascii="宋体" w:hAnsi="宋体" w:cs="宋体"/>
                <w:spacing w:val="-2"/>
                <w:sz w:val="24"/>
                <w:lang w:eastAsia="en-US"/>
              </w:rPr>
              <w:t>号</w:t>
            </w:r>
            <w:proofErr w:type="spellEnd"/>
          </w:p>
        </w:tc>
        <w:tc>
          <w:tcPr>
            <w:tcW w:w="3931" w:type="dxa"/>
          </w:tcPr>
          <w:p w14:paraId="46C3C443" w14:textId="77777777" w:rsidR="00053137" w:rsidRDefault="00000000">
            <w:pPr>
              <w:autoSpaceDE w:val="0"/>
              <w:autoSpaceDN w:val="0"/>
              <w:spacing w:before="194" w:line="222" w:lineRule="auto"/>
              <w:ind w:left="1132"/>
              <w:rPr>
                <w:rFonts w:ascii="宋体" w:hAnsi="宋体" w:cs="宋体" w:hint="eastAsia"/>
                <w:sz w:val="24"/>
                <w:lang w:eastAsia="en-US"/>
              </w:rPr>
            </w:pPr>
            <w:proofErr w:type="spellStart"/>
            <w:r>
              <w:rPr>
                <w:rFonts w:ascii="宋体" w:hAnsi="宋体" w:cs="宋体"/>
                <w:spacing w:val="-2"/>
                <w:sz w:val="24"/>
                <w:lang w:eastAsia="en-US"/>
              </w:rPr>
              <w:t>联合</w:t>
            </w:r>
            <w:r>
              <w:rPr>
                <w:rFonts w:ascii="宋体" w:hAnsi="宋体" w:cs="宋体"/>
                <w:spacing w:val="-1"/>
                <w:sz w:val="24"/>
                <w:lang w:eastAsia="en-US"/>
              </w:rPr>
              <w:t>体成员名称</w:t>
            </w:r>
            <w:proofErr w:type="spellEnd"/>
          </w:p>
        </w:tc>
        <w:tc>
          <w:tcPr>
            <w:tcW w:w="2164" w:type="dxa"/>
          </w:tcPr>
          <w:p w14:paraId="5F4D0AB1" w14:textId="77777777" w:rsidR="00053137" w:rsidRDefault="00000000">
            <w:pPr>
              <w:autoSpaceDE w:val="0"/>
              <w:autoSpaceDN w:val="0"/>
              <w:spacing w:before="42" w:line="220" w:lineRule="auto"/>
              <w:ind w:left="249"/>
              <w:rPr>
                <w:rFonts w:ascii="宋体" w:hAnsi="宋体" w:cs="宋体" w:hint="eastAsia"/>
                <w:sz w:val="24"/>
                <w:lang w:eastAsia="en-US"/>
              </w:rPr>
            </w:pPr>
            <w:proofErr w:type="spellStart"/>
            <w:r>
              <w:rPr>
                <w:rFonts w:ascii="宋体" w:hAnsi="宋体" w:cs="宋体"/>
                <w:spacing w:val="-2"/>
                <w:sz w:val="24"/>
                <w:lang w:eastAsia="en-US"/>
              </w:rPr>
              <w:t>联合</w:t>
            </w:r>
            <w:r>
              <w:rPr>
                <w:rFonts w:ascii="宋体" w:hAnsi="宋体" w:cs="宋体"/>
                <w:spacing w:val="-1"/>
                <w:sz w:val="24"/>
                <w:lang w:eastAsia="en-US"/>
              </w:rPr>
              <w:t>体成员类型</w:t>
            </w:r>
            <w:proofErr w:type="spellEnd"/>
          </w:p>
          <w:p w14:paraId="29A005AA" w14:textId="77777777" w:rsidR="00053137" w:rsidRDefault="00000000">
            <w:pPr>
              <w:autoSpaceDE w:val="0"/>
              <w:autoSpaceDN w:val="0"/>
              <w:spacing w:before="23" w:line="215" w:lineRule="auto"/>
              <w:ind w:left="615"/>
              <w:rPr>
                <w:rFonts w:ascii="宋体" w:hAnsi="宋体" w:cs="宋体" w:hint="eastAsia"/>
                <w:sz w:val="24"/>
                <w:lang w:eastAsia="en-US"/>
              </w:rPr>
            </w:pPr>
            <w:r>
              <w:rPr>
                <w:rFonts w:ascii="宋体" w:hAnsi="宋体" w:cs="宋体"/>
                <w:spacing w:val="22"/>
                <w:sz w:val="24"/>
                <w:lang w:eastAsia="en-US"/>
              </w:rPr>
              <w:t>(</w:t>
            </w:r>
            <w:proofErr w:type="spellStart"/>
            <w:r>
              <w:rPr>
                <w:rFonts w:ascii="宋体" w:hAnsi="宋体" w:cs="宋体"/>
                <w:spacing w:val="22"/>
                <w:sz w:val="24"/>
                <w:lang w:eastAsia="en-US"/>
              </w:rPr>
              <w:t>选择</w:t>
            </w:r>
            <w:proofErr w:type="spellEnd"/>
            <w:r>
              <w:rPr>
                <w:rFonts w:ascii="宋体" w:hAnsi="宋体" w:cs="宋体"/>
                <w:spacing w:val="22"/>
                <w:sz w:val="24"/>
                <w:lang w:eastAsia="en-US"/>
              </w:rPr>
              <w:t>)</w:t>
            </w:r>
          </w:p>
        </w:tc>
        <w:tc>
          <w:tcPr>
            <w:tcW w:w="1877" w:type="dxa"/>
          </w:tcPr>
          <w:p w14:paraId="7B060AAB" w14:textId="77777777" w:rsidR="00053137" w:rsidRDefault="00000000">
            <w:pPr>
              <w:autoSpaceDE w:val="0"/>
              <w:autoSpaceDN w:val="0"/>
              <w:spacing w:before="40" w:line="227" w:lineRule="auto"/>
              <w:ind w:left="229" w:right="234" w:firstLine="234"/>
              <w:rPr>
                <w:rFonts w:ascii="宋体" w:hAnsi="宋体" w:cs="宋体" w:hint="eastAsia"/>
                <w:sz w:val="24"/>
                <w:lang w:eastAsia="en-US"/>
              </w:rPr>
            </w:pPr>
            <w:proofErr w:type="spellStart"/>
            <w:proofErr w:type="gramStart"/>
            <w:r>
              <w:rPr>
                <w:rFonts w:ascii="宋体" w:hAnsi="宋体" w:cs="宋体"/>
                <w:spacing w:val="-4"/>
                <w:sz w:val="24"/>
                <w:lang w:eastAsia="en-US"/>
              </w:rPr>
              <w:t>合</w:t>
            </w:r>
            <w:r>
              <w:rPr>
                <w:rFonts w:ascii="宋体" w:hAnsi="宋体" w:cs="宋体"/>
                <w:spacing w:val="-3"/>
                <w:sz w:val="24"/>
                <w:lang w:eastAsia="en-US"/>
              </w:rPr>
              <w:t>同</w:t>
            </w:r>
            <w:r>
              <w:rPr>
                <w:rFonts w:ascii="宋体" w:hAnsi="宋体" w:cs="宋体"/>
                <w:spacing w:val="-2"/>
                <w:sz w:val="24"/>
                <w:lang w:eastAsia="en-US"/>
              </w:rPr>
              <w:t>金额</w:t>
            </w:r>
            <w:proofErr w:type="spellEnd"/>
            <w:r>
              <w:rPr>
                <w:rFonts w:ascii="宋体" w:hAnsi="宋体" w:cs="宋体"/>
                <w:sz w:val="24"/>
                <w:lang w:eastAsia="en-US"/>
              </w:rPr>
              <w:t xml:space="preserve">  </w:t>
            </w:r>
            <w:r>
              <w:rPr>
                <w:rFonts w:ascii="宋体" w:hAnsi="宋体" w:cs="宋体"/>
                <w:spacing w:val="18"/>
                <w:sz w:val="24"/>
                <w:lang w:eastAsia="en-US"/>
              </w:rPr>
              <w:t>(</w:t>
            </w:r>
            <w:proofErr w:type="spellStart"/>
            <w:proofErr w:type="gramEnd"/>
            <w:r>
              <w:rPr>
                <w:rFonts w:ascii="宋体" w:hAnsi="宋体" w:cs="宋体"/>
                <w:spacing w:val="14"/>
                <w:sz w:val="24"/>
                <w:lang w:eastAsia="en-US"/>
              </w:rPr>
              <w:t>人民币元</w:t>
            </w:r>
            <w:proofErr w:type="spellEnd"/>
            <w:r>
              <w:rPr>
                <w:rFonts w:ascii="宋体" w:hAnsi="宋体" w:cs="宋体"/>
                <w:spacing w:val="14"/>
                <w:sz w:val="24"/>
                <w:lang w:eastAsia="en-US"/>
              </w:rPr>
              <w:t>)</w:t>
            </w:r>
          </w:p>
        </w:tc>
      </w:tr>
      <w:tr w:rsidR="00053137" w14:paraId="0BBA8643" w14:textId="77777777">
        <w:trPr>
          <w:trHeight w:val="938"/>
        </w:trPr>
        <w:tc>
          <w:tcPr>
            <w:tcW w:w="708" w:type="dxa"/>
          </w:tcPr>
          <w:p w14:paraId="36A81FD6" w14:textId="77777777" w:rsidR="00053137" w:rsidRDefault="00053137">
            <w:pPr>
              <w:autoSpaceDE w:val="0"/>
              <w:autoSpaceDN w:val="0"/>
              <w:spacing w:line="301" w:lineRule="auto"/>
              <w:rPr>
                <w:rFonts w:ascii="宋体" w:hAnsi="宋体" w:hint="eastAsia"/>
                <w:sz w:val="22"/>
                <w:lang w:eastAsia="en-US"/>
              </w:rPr>
            </w:pPr>
          </w:p>
          <w:p w14:paraId="6ADA146E" w14:textId="77777777" w:rsidR="00053137" w:rsidRDefault="00000000">
            <w:pPr>
              <w:autoSpaceDE w:val="0"/>
              <w:autoSpaceDN w:val="0"/>
              <w:spacing w:before="69" w:line="199" w:lineRule="auto"/>
              <w:ind w:left="301"/>
              <w:rPr>
                <w:rFonts w:ascii="宋体" w:hAnsi="宋体" w:hint="eastAsia"/>
                <w:sz w:val="24"/>
                <w:lang w:eastAsia="en-US"/>
              </w:rPr>
            </w:pPr>
            <w:r>
              <w:rPr>
                <w:rFonts w:ascii="宋体" w:hAnsi="宋体" w:cs="Arial"/>
                <w:sz w:val="24"/>
                <w:lang w:eastAsia="en-US"/>
              </w:rPr>
              <w:t>1</w:t>
            </w:r>
          </w:p>
        </w:tc>
        <w:tc>
          <w:tcPr>
            <w:tcW w:w="3931" w:type="dxa"/>
          </w:tcPr>
          <w:p w14:paraId="4B4EA8EF" w14:textId="77777777" w:rsidR="00053137" w:rsidRDefault="00053137">
            <w:pPr>
              <w:autoSpaceDE w:val="0"/>
              <w:autoSpaceDN w:val="0"/>
              <w:rPr>
                <w:rFonts w:ascii="宋体" w:hAnsi="宋体" w:hint="eastAsia"/>
                <w:sz w:val="22"/>
                <w:lang w:eastAsia="en-US"/>
              </w:rPr>
            </w:pPr>
          </w:p>
        </w:tc>
        <w:tc>
          <w:tcPr>
            <w:tcW w:w="2164" w:type="dxa"/>
          </w:tcPr>
          <w:p w14:paraId="23B3C519" w14:textId="77777777" w:rsidR="00053137" w:rsidRDefault="00000000">
            <w:pPr>
              <w:autoSpaceDE w:val="0"/>
              <w:autoSpaceDN w:val="0"/>
              <w:spacing w:before="36" w:line="221"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中型企</w:t>
            </w:r>
            <w:r>
              <w:rPr>
                <w:rFonts w:ascii="宋体" w:hAnsi="宋体" w:cs="宋体"/>
                <w:spacing w:val="11"/>
                <w:sz w:val="24"/>
              </w:rPr>
              <w:t>业</w:t>
            </w:r>
          </w:p>
          <w:p w14:paraId="429D159E" w14:textId="77777777" w:rsidR="00053137" w:rsidRDefault="00000000">
            <w:pPr>
              <w:autoSpaceDE w:val="0"/>
              <w:autoSpaceDN w:val="0"/>
              <w:spacing w:before="25" w:line="220"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小微企</w:t>
            </w:r>
            <w:r>
              <w:rPr>
                <w:rFonts w:ascii="宋体" w:hAnsi="宋体" w:cs="宋体"/>
                <w:spacing w:val="11"/>
                <w:sz w:val="24"/>
              </w:rPr>
              <w:t>业</w:t>
            </w:r>
          </w:p>
          <w:p w14:paraId="1F531775" w14:textId="77777777" w:rsidR="00053137" w:rsidRDefault="00000000">
            <w:pPr>
              <w:autoSpaceDE w:val="0"/>
              <w:autoSpaceDN w:val="0"/>
              <w:spacing w:before="23" w:line="215" w:lineRule="auto"/>
              <w:ind w:left="702"/>
              <w:rPr>
                <w:rFonts w:ascii="宋体" w:hAnsi="宋体" w:cs="宋体" w:hint="eastAsia"/>
                <w:sz w:val="24"/>
              </w:rPr>
            </w:pPr>
            <w:r>
              <w:rPr>
                <w:rFonts w:ascii="宋体" w:hAnsi="宋体" w:cs="Arial"/>
                <w:spacing w:val="21"/>
                <w:sz w:val="24"/>
              </w:rPr>
              <w:t>□</w:t>
            </w:r>
            <w:r>
              <w:rPr>
                <w:rFonts w:ascii="宋体" w:hAnsi="宋体" w:cs="宋体"/>
                <w:spacing w:val="19"/>
                <w:sz w:val="24"/>
              </w:rPr>
              <w:t>其他</w:t>
            </w:r>
          </w:p>
        </w:tc>
        <w:tc>
          <w:tcPr>
            <w:tcW w:w="1877" w:type="dxa"/>
          </w:tcPr>
          <w:p w14:paraId="51B79ACD" w14:textId="77777777" w:rsidR="00053137" w:rsidRDefault="00053137">
            <w:pPr>
              <w:autoSpaceDE w:val="0"/>
              <w:autoSpaceDN w:val="0"/>
              <w:rPr>
                <w:rFonts w:ascii="宋体" w:hAnsi="宋体" w:hint="eastAsia"/>
                <w:sz w:val="22"/>
              </w:rPr>
            </w:pPr>
          </w:p>
        </w:tc>
      </w:tr>
      <w:tr w:rsidR="00053137" w14:paraId="5A8721AF" w14:textId="77777777">
        <w:trPr>
          <w:trHeight w:val="938"/>
        </w:trPr>
        <w:tc>
          <w:tcPr>
            <w:tcW w:w="708" w:type="dxa"/>
          </w:tcPr>
          <w:p w14:paraId="0DBD7F60" w14:textId="77777777" w:rsidR="00053137" w:rsidRDefault="00053137">
            <w:pPr>
              <w:autoSpaceDE w:val="0"/>
              <w:autoSpaceDN w:val="0"/>
              <w:spacing w:line="299" w:lineRule="auto"/>
              <w:rPr>
                <w:rFonts w:ascii="宋体" w:hAnsi="宋体" w:hint="eastAsia"/>
                <w:sz w:val="22"/>
              </w:rPr>
            </w:pPr>
          </w:p>
          <w:p w14:paraId="39CC40D8" w14:textId="77777777" w:rsidR="00053137" w:rsidRDefault="00000000">
            <w:pPr>
              <w:autoSpaceDE w:val="0"/>
              <w:autoSpaceDN w:val="0"/>
              <w:spacing w:before="69" w:line="201" w:lineRule="auto"/>
              <w:ind w:left="292"/>
              <w:rPr>
                <w:rFonts w:ascii="宋体" w:hAnsi="宋体" w:hint="eastAsia"/>
                <w:sz w:val="24"/>
                <w:lang w:eastAsia="en-US"/>
              </w:rPr>
            </w:pPr>
            <w:r>
              <w:rPr>
                <w:rFonts w:ascii="宋体" w:hAnsi="宋体" w:cs="Arial"/>
                <w:spacing w:val="1"/>
                <w:sz w:val="24"/>
                <w:lang w:eastAsia="en-US"/>
              </w:rPr>
              <w:t>2</w:t>
            </w:r>
          </w:p>
        </w:tc>
        <w:tc>
          <w:tcPr>
            <w:tcW w:w="3931" w:type="dxa"/>
          </w:tcPr>
          <w:p w14:paraId="6BE0766F" w14:textId="77777777" w:rsidR="00053137" w:rsidRDefault="00053137">
            <w:pPr>
              <w:autoSpaceDE w:val="0"/>
              <w:autoSpaceDN w:val="0"/>
              <w:rPr>
                <w:rFonts w:ascii="宋体" w:hAnsi="宋体" w:hint="eastAsia"/>
                <w:sz w:val="22"/>
                <w:lang w:eastAsia="en-US"/>
              </w:rPr>
            </w:pPr>
          </w:p>
        </w:tc>
        <w:tc>
          <w:tcPr>
            <w:tcW w:w="2164" w:type="dxa"/>
          </w:tcPr>
          <w:p w14:paraId="1D2C639B" w14:textId="77777777" w:rsidR="00053137" w:rsidRDefault="00000000">
            <w:pPr>
              <w:autoSpaceDE w:val="0"/>
              <w:autoSpaceDN w:val="0"/>
              <w:spacing w:before="39" w:line="221"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中型企</w:t>
            </w:r>
            <w:r>
              <w:rPr>
                <w:rFonts w:ascii="宋体" w:hAnsi="宋体" w:cs="宋体"/>
                <w:spacing w:val="11"/>
                <w:sz w:val="24"/>
              </w:rPr>
              <w:t>业</w:t>
            </w:r>
          </w:p>
          <w:p w14:paraId="4AF5FEB6" w14:textId="77777777" w:rsidR="00053137" w:rsidRDefault="00000000">
            <w:pPr>
              <w:autoSpaceDE w:val="0"/>
              <w:autoSpaceDN w:val="0"/>
              <w:spacing w:before="22" w:line="220" w:lineRule="auto"/>
              <w:ind w:left="462"/>
              <w:rPr>
                <w:rFonts w:ascii="宋体" w:hAnsi="宋体" w:cs="宋体" w:hint="eastAsia"/>
                <w:sz w:val="24"/>
              </w:rPr>
            </w:pPr>
            <w:r>
              <w:rPr>
                <w:rFonts w:ascii="宋体" w:hAnsi="宋体" w:cs="Arial"/>
                <w:spacing w:val="12"/>
                <w:sz w:val="24"/>
              </w:rPr>
              <w:t>□</w:t>
            </w:r>
            <w:r>
              <w:rPr>
                <w:rFonts w:ascii="宋体" w:hAnsi="宋体" w:cs="宋体"/>
                <w:spacing w:val="12"/>
                <w:sz w:val="24"/>
              </w:rPr>
              <w:t>小微企</w:t>
            </w:r>
            <w:r>
              <w:rPr>
                <w:rFonts w:ascii="宋体" w:hAnsi="宋体" w:cs="宋体"/>
                <w:spacing w:val="11"/>
                <w:sz w:val="24"/>
              </w:rPr>
              <w:t>业</w:t>
            </w:r>
          </w:p>
          <w:p w14:paraId="5A3957F1" w14:textId="77777777" w:rsidR="00053137" w:rsidRDefault="00000000">
            <w:pPr>
              <w:autoSpaceDE w:val="0"/>
              <w:autoSpaceDN w:val="0"/>
              <w:spacing w:before="25" w:line="213" w:lineRule="auto"/>
              <w:ind w:left="702"/>
              <w:rPr>
                <w:rFonts w:ascii="宋体" w:hAnsi="宋体" w:cs="宋体" w:hint="eastAsia"/>
                <w:sz w:val="24"/>
              </w:rPr>
            </w:pPr>
            <w:r>
              <w:rPr>
                <w:rFonts w:ascii="宋体" w:hAnsi="宋体" w:cs="Arial"/>
                <w:spacing w:val="21"/>
                <w:sz w:val="24"/>
              </w:rPr>
              <w:t>□</w:t>
            </w:r>
            <w:r>
              <w:rPr>
                <w:rFonts w:ascii="宋体" w:hAnsi="宋体" w:cs="宋体"/>
                <w:spacing w:val="19"/>
                <w:sz w:val="24"/>
              </w:rPr>
              <w:t>其他</w:t>
            </w:r>
          </w:p>
        </w:tc>
        <w:tc>
          <w:tcPr>
            <w:tcW w:w="1877" w:type="dxa"/>
          </w:tcPr>
          <w:p w14:paraId="64EFB1DC" w14:textId="77777777" w:rsidR="00053137" w:rsidRDefault="00053137">
            <w:pPr>
              <w:autoSpaceDE w:val="0"/>
              <w:autoSpaceDN w:val="0"/>
              <w:rPr>
                <w:rFonts w:ascii="宋体" w:hAnsi="宋体" w:hint="eastAsia"/>
                <w:sz w:val="22"/>
              </w:rPr>
            </w:pPr>
          </w:p>
        </w:tc>
      </w:tr>
      <w:tr w:rsidR="00053137" w14:paraId="6B7BBF4F" w14:textId="77777777">
        <w:trPr>
          <w:trHeight w:val="624"/>
        </w:trPr>
        <w:tc>
          <w:tcPr>
            <w:tcW w:w="708" w:type="dxa"/>
          </w:tcPr>
          <w:p w14:paraId="0D240B79" w14:textId="77777777" w:rsidR="00053137" w:rsidRDefault="00053137">
            <w:pPr>
              <w:autoSpaceDE w:val="0"/>
              <w:autoSpaceDN w:val="0"/>
              <w:spacing w:line="294" w:lineRule="auto"/>
              <w:rPr>
                <w:rFonts w:ascii="宋体" w:hAnsi="宋体" w:hint="eastAsia"/>
                <w:sz w:val="22"/>
              </w:rPr>
            </w:pPr>
          </w:p>
          <w:p w14:paraId="3AD8CCB7" w14:textId="77777777" w:rsidR="00053137" w:rsidRDefault="00000000">
            <w:pPr>
              <w:autoSpaceDE w:val="0"/>
              <w:autoSpaceDN w:val="0"/>
              <w:spacing w:before="69" w:line="80" w:lineRule="exact"/>
              <w:ind w:left="259"/>
              <w:rPr>
                <w:rFonts w:ascii="宋体" w:hAnsi="宋体" w:hint="eastAsia"/>
                <w:sz w:val="24"/>
                <w:lang w:eastAsia="en-US"/>
              </w:rPr>
            </w:pPr>
            <w:r>
              <w:rPr>
                <w:rFonts w:ascii="宋体" w:hAnsi="宋体" w:cs="Arial"/>
                <w:position w:val="1"/>
                <w:sz w:val="24"/>
                <w:lang w:eastAsia="en-US"/>
              </w:rPr>
              <w:t>…</w:t>
            </w:r>
          </w:p>
        </w:tc>
        <w:tc>
          <w:tcPr>
            <w:tcW w:w="3931" w:type="dxa"/>
          </w:tcPr>
          <w:p w14:paraId="2A326551" w14:textId="77777777" w:rsidR="00053137" w:rsidRDefault="00053137">
            <w:pPr>
              <w:autoSpaceDE w:val="0"/>
              <w:autoSpaceDN w:val="0"/>
              <w:rPr>
                <w:rFonts w:ascii="宋体" w:hAnsi="宋体" w:hint="eastAsia"/>
                <w:sz w:val="22"/>
                <w:lang w:eastAsia="en-US"/>
              </w:rPr>
            </w:pPr>
          </w:p>
        </w:tc>
        <w:tc>
          <w:tcPr>
            <w:tcW w:w="2164" w:type="dxa"/>
          </w:tcPr>
          <w:p w14:paraId="6A65B049" w14:textId="77777777" w:rsidR="00053137" w:rsidRDefault="00053137">
            <w:pPr>
              <w:autoSpaceDE w:val="0"/>
              <w:autoSpaceDN w:val="0"/>
              <w:rPr>
                <w:rFonts w:ascii="宋体" w:hAnsi="宋体" w:hint="eastAsia"/>
                <w:sz w:val="22"/>
                <w:lang w:eastAsia="en-US"/>
              </w:rPr>
            </w:pPr>
          </w:p>
        </w:tc>
        <w:tc>
          <w:tcPr>
            <w:tcW w:w="1877" w:type="dxa"/>
          </w:tcPr>
          <w:p w14:paraId="5A28D4E2" w14:textId="77777777" w:rsidR="00053137" w:rsidRDefault="00053137">
            <w:pPr>
              <w:autoSpaceDE w:val="0"/>
              <w:autoSpaceDN w:val="0"/>
              <w:rPr>
                <w:rFonts w:ascii="宋体" w:hAnsi="宋体" w:hint="eastAsia"/>
                <w:sz w:val="22"/>
                <w:lang w:eastAsia="en-US"/>
              </w:rPr>
            </w:pPr>
          </w:p>
        </w:tc>
      </w:tr>
      <w:tr w:rsidR="00053137" w14:paraId="627C284D" w14:textId="77777777">
        <w:trPr>
          <w:trHeight w:val="628"/>
        </w:trPr>
        <w:tc>
          <w:tcPr>
            <w:tcW w:w="6803" w:type="dxa"/>
            <w:gridSpan w:val="3"/>
          </w:tcPr>
          <w:p w14:paraId="05673868" w14:textId="77777777" w:rsidR="00053137" w:rsidRDefault="00000000">
            <w:pPr>
              <w:autoSpaceDE w:val="0"/>
              <w:autoSpaceDN w:val="0"/>
              <w:spacing w:before="192" w:line="222" w:lineRule="auto"/>
              <w:ind w:left="3170"/>
              <w:rPr>
                <w:rFonts w:ascii="宋体" w:hAnsi="宋体" w:cs="宋体" w:hint="eastAsia"/>
                <w:sz w:val="24"/>
                <w:lang w:eastAsia="en-US"/>
              </w:rPr>
            </w:pPr>
            <w:proofErr w:type="spellStart"/>
            <w:r>
              <w:rPr>
                <w:rFonts w:ascii="宋体" w:hAnsi="宋体" w:cs="宋体"/>
                <w:spacing w:val="-4"/>
                <w:sz w:val="24"/>
                <w:lang w:eastAsia="en-US"/>
              </w:rPr>
              <w:t>合</w:t>
            </w:r>
            <w:r>
              <w:rPr>
                <w:rFonts w:ascii="宋体" w:hAnsi="宋体" w:cs="宋体"/>
                <w:spacing w:val="-2"/>
                <w:sz w:val="24"/>
                <w:lang w:eastAsia="en-US"/>
              </w:rPr>
              <w:t>计</w:t>
            </w:r>
            <w:proofErr w:type="spellEnd"/>
          </w:p>
        </w:tc>
        <w:tc>
          <w:tcPr>
            <w:tcW w:w="1877" w:type="dxa"/>
          </w:tcPr>
          <w:p w14:paraId="63EBA740" w14:textId="77777777" w:rsidR="00053137" w:rsidRDefault="00053137">
            <w:pPr>
              <w:autoSpaceDE w:val="0"/>
              <w:autoSpaceDN w:val="0"/>
              <w:rPr>
                <w:rFonts w:ascii="宋体" w:hAnsi="宋体" w:hint="eastAsia"/>
                <w:sz w:val="22"/>
                <w:lang w:eastAsia="en-US"/>
              </w:rPr>
            </w:pPr>
          </w:p>
        </w:tc>
      </w:tr>
    </w:tbl>
    <w:p w14:paraId="5022FAF2" w14:textId="77777777" w:rsidR="00053137" w:rsidRDefault="00053137">
      <w:pPr>
        <w:spacing w:line="255" w:lineRule="auto"/>
        <w:rPr>
          <w:rFonts w:ascii="宋体" w:hAnsi="宋体" w:hint="eastAsia"/>
        </w:rPr>
      </w:pPr>
    </w:p>
    <w:p w14:paraId="6902021C" w14:textId="77777777" w:rsidR="00053137" w:rsidRDefault="00053137">
      <w:pPr>
        <w:spacing w:line="255" w:lineRule="auto"/>
        <w:rPr>
          <w:rFonts w:ascii="宋体" w:hAnsi="宋体" w:hint="eastAsia"/>
        </w:rPr>
      </w:pPr>
    </w:p>
    <w:p w14:paraId="0D17D11B" w14:textId="77777777" w:rsidR="00053137" w:rsidRDefault="00000000">
      <w:pPr>
        <w:spacing w:before="78"/>
        <w:ind w:left="9"/>
        <w:rPr>
          <w:rFonts w:ascii="宋体" w:hAnsi="宋体" w:cs="宋体" w:hint="eastAsia"/>
          <w:sz w:val="24"/>
        </w:rPr>
      </w:pPr>
      <w:r>
        <w:rPr>
          <w:rFonts w:ascii="宋体" w:hAnsi="宋体" w:cs="宋体"/>
          <w:spacing w:val="-6"/>
          <w:sz w:val="24"/>
        </w:rPr>
        <w:t>注：</w:t>
      </w:r>
      <w:r>
        <w:rPr>
          <w:rFonts w:ascii="宋体" w:hAnsi="宋体" w:cs="Arial"/>
          <w:spacing w:val="-5"/>
          <w:sz w:val="24"/>
        </w:rPr>
        <w:t>1</w:t>
      </w:r>
      <w:r>
        <w:rPr>
          <w:rFonts w:ascii="宋体" w:hAnsi="宋体" w:cs="Arial"/>
          <w:spacing w:val="-3"/>
          <w:sz w:val="24"/>
        </w:rPr>
        <w:t>.</w:t>
      </w:r>
      <w:r>
        <w:rPr>
          <w:rFonts w:ascii="宋体" w:hAnsi="宋体" w:cs="宋体"/>
          <w:spacing w:val="-3"/>
          <w:sz w:val="24"/>
        </w:rPr>
        <w:t>仅当本项目(包)预留部分采购项目预算专门面向中小企业采购，且供应商拟通</w:t>
      </w:r>
      <w:r>
        <w:rPr>
          <w:rFonts w:ascii="宋体" w:hAnsi="宋体" w:cs="宋体"/>
          <w:spacing w:val="-10"/>
          <w:sz w:val="24"/>
        </w:rPr>
        <w:t>过</w:t>
      </w:r>
      <w:r>
        <w:rPr>
          <w:rFonts w:ascii="宋体" w:hAnsi="宋体" w:cs="宋体"/>
          <w:spacing w:val="-7"/>
          <w:sz w:val="24"/>
        </w:rPr>
        <w:t>分包或联合体方式实现预留比例时必须提供，否则无须提供；当本项目(包)未预留</w:t>
      </w:r>
      <w:r>
        <w:rPr>
          <w:rFonts w:ascii="宋体" w:hAnsi="宋体" w:cs="宋体"/>
          <w:spacing w:val="-14"/>
          <w:sz w:val="24"/>
        </w:rPr>
        <w:t>部分</w:t>
      </w:r>
      <w:r>
        <w:rPr>
          <w:rFonts w:ascii="宋体" w:hAnsi="宋体" w:cs="宋体"/>
          <w:spacing w:val="-10"/>
          <w:sz w:val="24"/>
        </w:rPr>
        <w:t>采</w:t>
      </w:r>
      <w:r>
        <w:rPr>
          <w:rFonts w:ascii="宋体" w:hAnsi="宋体" w:cs="宋体"/>
          <w:spacing w:val="-7"/>
          <w:sz w:val="24"/>
        </w:rPr>
        <w:t>购项目预算专门面向中小企业采购，且小</w:t>
      </w:r>
      <w:proofErr w:type="gramStart"/>
      <w:r>
        <w:rPr>
          <w:rFonts w:ascii="宋体" w:hAnsi="宋体" w:cs="宋体"/>
          <w:spacing w:val="-7"/>
          <w:sz w:val="24"/>
        </w:rPr>
        <w:t>微企业拟享受</w:t>
      </w:r>
      <w:proofErr w:type="gramEnd"/>
      <w:r>
        <w:rPr>
          <w:rFonts w:ascii="宋体" w:hAnsi="宋体" w:cs="宋体"/>
          <w:spacing w:val="-7"/>
          <w:sz w:val="24"/>
        </w:rPr>
        <w:t>中小企业扶持政策时，仍</w:t>
      </w:r>
      <w:r>
        <w:rPr>
          <w:rFonts w:ascii="宋体" w:hAnsi="宋体" w:cs="宋体"/>
          <w:spacing w:val="-4"/>
          <w:sz w:val="24"/>
        </w:rPr>
        <w:t>应提供上述证明文件</w:t>
      </w:r>
      <w:r>
        <w:rPr>
          <w:rFonts w:ascii="宋体" w:hAnsi="宋体" w:cs="宋体"/>
          <w:spacing w:val="-3"/>
          <w:sz w:val="24"/>
        </w:rPr>
        <w:t>。</w:t>
      </w:r>
    </w:p>
    <w:p w14:paraId="65BD9F9F" w14:textId="77777777" w:rsidR="00053137" w:rsidRDefault="00000000">
      <w:pPr>
        <w:spacing w:before="2" w:line="249" w:lineRule="auto"/>
        <w:ind w:left="492" w:right="1438" w:firstLine="5"/>
        <w:rPr>
          <w:rFonts w:ascii="宋体" w:hAnsi="宋体" w:cs="宋体" w:hint="eastAsia"/>
          <w:sz w:val="24"/>
        </w:rPr>
      </w:pPr>
      <w:r>
        <w:rPr>
          <w:rFonts w:ascii="宋体" w:hAnsi="宋体" w:cs="Arial"/>
          <w:spacing w:val="-1"/>
          <w:sz w:val="24"/>
        </w:rPr>
        <w:t>2.</w:t>
      </w:r>
      <w:r>
        <w:rPr>
          <w:rFonts w:ascii="宋体" w:hAnsi="宋体" w:cs="宋体"/>
          <w:spacing w:val="-1"/>
          <w:sz w:val="24"/>
        </w:rPr>
        <w:t>供应商可根据自身响应实际情况，选择一种表格填</w:t>
      </w:r>
      <w:r>
        <w:rPr>
          <w:rFonts w:ascii="宋体" w:hAnsi="宋体" w:cs="宋体"/>
          <w:sz w:val="24"/>
        </w:rPr>
        <w:t xml:space="preserve">报提交即可。  </w:t>
      </w:r>
    </w:p>
    <w:p w14:paraId="36A1740C" w14:textId="77777777" w:rsidR="00053137" w:rsidRDefault="00000000">
      <w:pPr>
        <w:spacing w:before="2" w:line="249" w:lineRule="auto"/>
        <w:ind w:left="492" w:right="1438" w:firstLine="5"/>
        <w:rPr>
          <w:rFonts w:ascii="宋体" w:hAnsi="宋体" w:cs="宋体" w:hint="eastAsia"/>
          <w:sz w:val="24"/>
        </w:rPr>
      </w:pPr>
      <w:r>
        <w:rPr>
          <w:rFonts w:ascii="宋体" w:hAnsi="宋体" w:cs="Arial"/>
          <w:spacing w:val="-2"/>
          <w:sz w:val="24"/>
        </w:rPr>
        <w:t>3.</w:t>
      </w:r>
      <w:r>
        <w:rPr>
          <w:rFonts w:ascii="宋体" w:hAnsi="宋体" w:cs="宋体"/>
          <w:spacing w:val="-2"/>
          <w:sz w:val="24"/>
        </w:rPr>
        <w:t>本表应</w:t>
      </w:r>
      <w:proofErr w:type="gramStart"/>
      <w:r>
        <w:rPr>
          <w:rFonts w:ascii="宋体" w:hAnsi="宋体" w:cs="宋体"/>
          <w:spacing w:val="-2"/>
          <w:sz w:val="24"/>
        </w:rPr>
        <w:t>按</w:t>
      </w:r>
      <w:r>
        <w:rPr>
          <w:rFonts w:ascii="宋体" w:hAnsi="宋体" w:cs="宋体"/>
          <w:spacing w:val="-1"/>
          <w:sz w:val="24"/>
        </w:rPr>
        <w:t>包分别</w:t>
      </w:r>
      <w:proofErr w:type="gramEnd"/>
      <w:r>
        <w:rPr>
          <w:rFonts w:ascii="宋体" w:hAnsi="宋体" w:cs="宋体"/>
          <w:spacing w:val="-1"/>
          <w:sz w:val="24"/>
        </w:rPr>
        <w:t>填写。</w:t>
      </w:r>
      <w:r>
        <w:rPr>
          <w:rFonts w:ascii="宋体" w:hAnsi="宋体" w:cs="宋体"/>
          <w:sz w:val="24"/>
        </w:rPr>
        <w:t xml:space="preserve">                                     </w:t>
      </w:r>
    </w:p>
    <w:p w14:paraId="6AEDCFAA" w14:textId="77777777" w:rsidR="00053137" w:rsidRDefault="00000000">
      <w:pPr>
        <w:spacing w:before="2" w:line="249" w:lineRule="auto"/>
        <w:ind w:left="492" w:right="1438" w:firstLine="5"/>
        <w:rPr>
          <w:rFonts w:ascii="宋体" w:hAnsi="宋体" w:cs="宋体" w:hint="eastAsia"/>
          <w:sz w:val="24"/>
        </w:rPr>
      </w:pPr>
      <w:r>
        <w:rPr>
          <w:rFonts w:ascii="宋体" w:hAnsi="宋体" w:cs="Arial"/>
          <w:spacing w:val="-1"/>
          <w:sz w:val="24"/>
        </w:rPr>
        <w:t>4.</w:t>
      </w:r>
      <w:r>
        <w:rPr>
          <w:rFonts w:ascii="宋体" w:hAnsi="宋体" w:cs="宋体"/>
          <w:spacing w:val="-1"/>
          <w:sz w:val="24"/>
        </w:rPr>
        <w:t>此表无需在响应文件中提交，磋商后</w:t>
      </w:r>
      <w:r>
        <w:rPr>
          <w:rFonts w:ascii="宋体" w:hAnsi="宋体" w:cs="宋体"/>
          <w:sz w:val="24"/>
        </w:rPr>
        <w:t>供应商按磋商小组要求提交。</w:t>
      </w:r>
    </w:p>
    <w:p w14:paraId="4044AEC2" w14:textId="77777777" w:rsidR="00053137" w:rsidRDefault="00000000">
      <w:pPr>
        <w:spacing w:before="266" w:line="492" w:lineRule="exact"/>
        <w:ind w:left="9"/>
        <w:rPr>
          <w:rFonts w:ascii="宋体" w:hAnsi="宋体" w:hint="eastAsia"/>
          <w:sz w:val="24"/>
        </w:rPr>
      </w:pPr>
      <w:r>
        <w:rPr>
          <w:rFonts w:ascii="宋体" w:hAnsi="宋体" w:cs="宋体"/>
          <w:spacing w:val="-8"/>
          <w:position w:val="19"/>
          <w:sz w:val="24"/>
        </w:rPr>
        <w:t>供应商授权</w:t>
      </w:r>
      <w:r>
        <w:rPr>
          <w:rFonts w:ascii="宋体" w:hAnsi="宋体" w:cs="宋体"/>
          <w:spacing w:val="-6"/>
          <w:position w:val="19"/>
          <w:sz w:val="24"/>
        </w:rPr>
        <w:t>代</w:t>
      </w:r>
      <w:r>
        <w:rPr>
          <w:rFonts w:ascii="宋体" w:hAnsi="宋体" w:cs="宋体"/>
          <w:spacing w:val="-4"/>
          <w:position w:val="19"/>
          <w:sz w:val="24"/>
        </w:rPr>
        <w:t>表签字 (或加盖供应商公章) ：</w:t>
      </w:r>
      <w:r>
        <w:rPr>
          <w:rFonts w:ascii="宋体" w:hAnsi="宋体" w:cs="Arial"/>
          <w:spacing w:val="-4"/>
          <w:position w:val="19"/>
          <w:sz w:val="24"/>
        </w:rPr>
        <w:t>____________</w:t>
      </w:r>
    </w:p>
    <w:p w14:paraId="25F12803" w14:textId="77777777" w:rsidR="00053137" w:rsidRDefault="00000000">
      <w:pPr>
        <w:spacing w:before="1" w:line="218" w:lineRule="auto"/>
        <w:ind w:left="51"/>
        <w:rPr>
          <w:rFonts w:ascii="宋体" w:hAnsi="宋体" w:cs="宋体" w:hint="eastAsia"/>
          <w:sz w:val="24"/>
        </w:rPr>
      </w:pPr>
      <w:r>
        <w:rPr>
          <w:rFonts w:ascii="宋体" w:hAnsi="宋体" w:cs="宋体"/>
          <w:spacing w:val="-26"/>
          <w:sz w:val="24"/>
        </w:rPr>
        <w:t>日</w:t>
      </w:r>
      <w:r>
        <w:rPr>
          <w:rFonts w:ascii="宋体" w:hAnsi="宋体" w:cs="宋体"/>
          <w:spacing w:val="-17"/>
          <w:sz w:val="24"/>
        </w:rPr>
        <w:t xml:space="preserve">期： </w:t>
      </w:r>
      <w:r>
        <w:rPr>
          <w:rFonts w:ascii="宋体" w:hAnsi="宋体" w:cs="Arial"/>
          <w:spacing w:val="-17"/>
          <w:sz w:val="24"/>
        </w:rPr>
        <w:t>____</w:t>
      </w:r>
      <w:r>
        <w:rPr>
          <w:rFonts w:ascii="宋体" w:hAnsi="宋体" w:cs="宋体"/>
          <w:spacing w:val="-17"/>
          <w:sz w:val="24"/>
        </w:rPr>
        <w:t>年</w:t>
      </w:r>
      <w:r>
        <w:rPr>
          <w:rFonts w:ascii="宋体" w:hAnsi="宋体" w:cs="Arial"/>
          <w:spacing w:val="-17"/>
          <w:sz w:val="24"/>
        </w:rPr>
        <w:t>____</w:t>
      </w:r>
      <w:r>
        <w:rPr>
          <w:rFonts w:ascii="宋体" w:hAnsi="宋体" w:cs="宋体"/>
          <w:spacing w:val="-17"/>
          <w:sz w:val="24"/>
        </w:rPr>
        <w:t>月</w:t>
      </w:r>
      <w:r>
        <w:rPr>
          <w:rFonts w:ascii="宋体" w:hAnsi="宋体" w:cs="Arial"/>
          <w:spacing w:val="-17"/>
          <w:sz w:val="24"/>
        </w:rPr>
        <w:t xml:space="preserve">____ </w:t>
      </w:r>
      <w:r>
        <w:rPr>
          <w:rFonts w:ascii="宋体" w:hAnsi="宋体" w:cs="宋体"/>
          <w:spacing w:val="-17"/>
          <w:sz w:val="24"/>
        </w:rPr>
        <w:t>日</w:t>
      </w:r>
    </w:p>
    <w:p w14:paraId="2F98C545" w14:textId="77777777" w:rsidR="00053137" w:rsidRDefault="00000000">
      <w:pPr>
        <w:pStyle w:val="21"/>
        <w:ind w:leftChars="0" w:left="0" w:firstLineChars="0" w:firstLine="0"/>
      </w:pPr>
      <w:r>
        <w:rPr>
          <w:rFonts w:hint="eastAsia"/>
        </w:rPr>
        <w:t xml:space="preserve">  </w:t>
      </w:r>
    </w:p>
    <w:p w14:paraId="12D4BB2A" w14:textId="77777777" w:rsidR="00053137" w:rsidRDefault="00000000">
      <w:pPr>
        <w:pStyle w:val="21"/>
        <w:ind w:firstLine="480"/>
      </w:pPr>
      <w:r>
        <w:br w:type="page"/>
      </w:r>
    </w:p>
    <w:p w14:paraId="061CFE99" w14:textId="77777777" w:rsidR="00053137" w:rsidRDefault="00000000">
      <w:pPr>
        <w:ind w:leftChars="-95" w:left="-199" w:firstLineChars="45" w:firstLine="198"/>
        <w:jc w:val="center"/>
        <w:rPr>
          <w:sz w:val="44"/>
          <w:szCs w:val="44"/>
        </w:rPr>
      </w:pPr>
      <w:r>
        <w:rPr>
          <w:rFonts w:ascii="宋体" w:hAnsi="宋体" w:cs="宋体" w:hint="eastAsia"/>
          <w:sz w:val="44"/>
          <w:szCs w:val="44"/>
        </w:rPr>
        <w:lastRenderedPageBreak/>
        <w:t>退保证金登记表</w:t>
      </w:r>
    </w:p>
    <w:tbl>
      <w:tblPr>
        <w:tblStyle w:val="aff3"/>
        <w:tblW w:w="9480"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7141"/>
      </w:tblGrid>
      <w:tr w:rsidR="00053137" w14:paraId="367F3DE5" w14:textId="77777777">
        <w:trPr>
          <w:trHeight w:val="747"/>
        </w:trPr>
        <w:tc>
          <w:tcPr>
            <w:tcW w:w="2339" w:type="dxa"/>
            <w:vAlign w:val="center"/>
          </w:tcPr>
          <w:p w14:paraId="215FD9DF" w14:textId="77777777" w:rsidR="00053137" w:rsidRDefault="00000000">
            <w:pPr>
              <w:tabs>
                <w:tab w:val="left" w:pos="2181"/>
              </w:tabs>
              <w:spacing w:line="360" w:lineRule="auto"/>
              <w:jc w:val="left"/>
              <w:rPr>
                <w:rFonts w:ascii="宋体" w:hAnsi="宋体" w:cs="宋体" w:hint="eastAsia"/>
                <w:sz w:val="28"/>
                <w:szCs w:val="28"/>
              </w:rPr>
            </w:pPr>
            <w:r>
              <w:rPr>
                <w:rFonts w:ascii="宋体" w:hAnsi="宋体" w:cs="宋体" w:hint="eastAsia"/>
                <w:sz w:val="28"/>
                <w:szCs w:val="28"/>
              </w:rPr>
              <w:t>退保单位</w:t>
            </w:r>
          </w:p>
        </w:tc>
        <w:tc>
          <w:tcPr>
            <w:tcW w:w="7141" w:type="dxa"/>
            <w:vAlign w:val="center"/>
          </w:tcPr>
          <w:p w14:paraId="753612E1" w14:textId="77777777" w:rsidR="00053137" w:rsidRDefault="00053137">
            <w:pPr>
              <w:tabs>
                <w:tab w:val="left" w:pos="2181"/>
              </w:tabs>
              <w:spacing w:line="360" w:lineRule="auto"/>
              <w:jc w:val="left"/>
              <w:rPr>
                <w:rFonts w:ascii="宋体" w:hAnsi="宋体" w:cs="宋体" w:hint="eastAsia"/>
                <w:sz w:val="28"/>
                <w:szCs w:val="28"/>
              </w:rPr>
            </w:pPr>
          </w:p>
        </w:tc>
      </w:tr>
      <w:tr w:rsidR="00053137" w14:paraId="33FE4C40" w14:textId="77777777">
        <w:trPr>
          <w:trHeight w:val="747"/>
        </w:trPr>
        <w:tc>
          <w:tcPr>
            <w:tcW w:w="2339" w:type="dxa"/>
            <w:vAlign w:val="center"/>
          </w:tcPr>
          <w:p w14:paraId="4A765348"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退保项目名称</w:t>
            </w:r>
          </w:p>
        </w:tc>
        <w:tc>
          <w:tcPr>
            <w:tcW w:w="7141" w:type="dxa"/>
            <w:vAlign w:val="center"/>
          </w:tcPr>
          <w:p w14:paraId="3865C9DF" w14:textId="77777777" w:rsidR="00053137" w:rsidRDefault="00053137">
            <w:pPr>
              <w:tabs>
                <w:tab w:val="left" w:pos="2181"/>
              </w:tabs>
              <w:spacing w:line="360" w:lineRule="auto"/>
              <w:jc w:val="left"/>
              <w:rPr>
                <w:rFonts w:ascii="宋体" w:hAnsi="宋体" w:cs="宋体" w:hint="eastAsia"/>
                <w:sz w:val="28"/>
                <w:szCs w:val="28"/>
              </w:rPr>
            </w:pPr>
          </w:p>
        </w:tc>
      </w:tr>
      <w:tr w:rsidR="00053137" w14:paraId="040F035A" w14:textId="77777777">
        <w:trPr>
          <w:trHeight w:val="747"/>
        </w:trPr>
        <w:tc>
          <w:tcPr>
            <w:tcW w:w="2339" w:type="dxa"/>
            <w:vAlign w:val="center"/>
          </w:tcPr>
          <w:p w14:paraId="3DBFFDBB"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项目编号</w:t>
            </w:r>
          </w:p>
        </w:tc>
        <w:tc>
          <w:tcPr>
            <w:tcW w:w="7141" w:type="dxa"/>
            <w:vAlign w:val="center"/>
          </w:tcPr>
          <w:p w14:paraId="0975B78B" w14:textId="77777777" w:rsidR="00053137" w:rsidRDefault="00053137">
            <w:pPr>
              <w:tabs>
                <w:tab w:val="left" w:pos="2181"/>
              </w:tabs>
              <w:spacing w:line="360" w:lineRule="auto"/>
              <w:jc w:val="left"/>
              <w:rPr>
                <w:rFonts w:ascii="宋体" w:hAnsi="宋体" w:cs="宋体" w:hint="eastAsia"/>
                <w:sz w:val="28"/>
                <w:szCs w:val="28"/>
              </w:rPr>
            </w:pPr>
          </w:p>
        </w:tc>
      </w:tr>
      <w:tr w:rsidR="00053137" w14:paraId="5483637A" w14:textId="77777777">
        <w:trPr>
          <w:trHeight w:val="747"/>
        </w:trPr>
        <w:tc>
          <w:tcPr>
            <w:tcW w:w="2339" w:type="dxa"/>
            <w:vAlign w:val="center"/>
          </w:tcPr>
          <w:p w14:paraId="4F003B7B"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退保账号户名</w:t>
            </w:r>
          </w:p>
        </w:tc>
        <w:tc>
          <w:tcPr>
            <w:tcW w:w="7141" w:type="dxa"/>
            <w:vAlign w:val="center"/>
          </w:tcPr>
          <w:p w14:paraId="56F6C8D4" w14:textId="77777777" w:rsidR="00053137" w:rsidRDefault="00053137">
            <w:pPr>
              <w:tabs>
                <w:tab w:val="left" w:pos="2181"/>
              </w:tabs>
              <w:spacing w:line="360" w:lineRule="auto"/>
              <w:jc w:val="left"/>
              <w:rPr>
                <w:rFonts w:ascii="宋体" w:hAnsi="宋体" w:cs="宋体" w:hint="eastAsia"/>
                <w:sz w:val="28"/>
                <w:szCs w:val="28"/>
              </w:rPr>
            </w:pPr>
          </w:p>
        </w:tc>
      </w:tr>
      <w:tr w:rsidR="00053137" w14:paraId="22796356" w14:textId="77777777">
        <w:trPr>
          <w:trHeight w:val="747"/>
        </w:trPr>
        <w:tc>
          <w:tcPr>
            <w:tcW w:w="2339" w:type="dxa"/>
            <w:vAlign w:val="center"/>
          </w:tcPr>
          <w:p w14:paraId="4F8C1FD4"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银行（包括支行）</w:t>
            </w:r>
          </w:p>
        </w:tc>
        <w:tc>
          <w:tcPr>
            <w:tcW w:w="7141" w:type="dxa"/>
            <w:vAlign w:val="center"/>
          </w:tcPr>
          <w:p w14:paraId="4DADE00E" w14:textId="77777777" w:rsidR="00053137" w:rsidRDefault="00053137">
            <w:pPr>
              <w:tabs>
                <w:tab w:val="left" w:pos="2181"/>
              </w:tabs>
              <w:spacing w:line="360" w:lineRule="auto"/>
              <w:jc w:val="left"/>
              <w:rPr>
                <w:rFonts w:ascii="宋体" w:hAnsi="宋体" w:cs="宋体" w:hint="eastAsia"/>
                <w:sz w:val="28"/>
                <w:szCs w:val="28"/>
              </w:rPr>
            </w:pPr>
          </w:p>
        </w:tc>
      </w:tr>
      <w:tr w:rsidR="00053137" w14:paraId="12F49EA3" w14:textId="77777777">
        <w:trPr>
          <w:trHeight w:val="747"/>
        </w:trPr>
        <w:tc>
          <w:tcPr>
            <w:tcW w:w="2339" w:type="dxa"/>
            <w:vAlign w:val="center"/>
          </w:tcPr>
          <w:p w14:paraId="25E4A373"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银行账号</w:t>
            </w:r>
          </w:p>
        </w:tc>
        <w:tc>
          <w:tcPr>
            <w:tcW w:w="7141" w:type="dxa"/>
            <w:vAlign w:val="center"/>
          </w:tcPr>
          <w:p w14:paraId="4F5F3803" w14:textId="77777777" w:rsidR="00053137" w:rsidRDefault="00053137">
            <w:pPr>
              <w:tabs>
                <w:tab w:val="left" w:pos="2181"/>
              </w:tabs>
              <w:spacing w:line="360" w:lineRule="auto"/>
              <w:jc w:val="left"/>
              <w:rPr>
                <w:rFonts w:ascii="宋体" w:hAnsi="宋体" w:cs="宋体" w:hint="eastAsia"/>
                <w:sz w:val="28"/>
                <w:szCs w:val="28"/>
              </w:rPr>
            </w:pPr>
          </w:p>
        </w:tc>
      </w:tr>
      <w:tr w:rsidR="00053137" w14:paraId="58EE1337" w14:textId="77777777">
        <w:trPr>
          <w:trHeight w:val="747"/>
        </w:trPr>
        <w:tc>
          <w:tcPr>
            <w:tcW w:w="2339" w:type="dxa"/>
            <w:vAlign w:val="center"/>
          </w:tcPr>
          <w:p w14:paraId="4D769AFF"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退保金额</w:t>
            </w:r>
          </w:p>
        </w:tc>
        <w:tc>
          <w:tcPr>
            <w:tcW w:w="7141" w:type="dxa"/>
            <w:vAlign w:val="center"/>
          </w:tcPr>
          <w:p w14:paraId="5A2502ED" w14:textId="77777777" w:rsidR="00053137" w:rsidRDefault="00053137">
            <w:pPr>
              <w:tabs>
                <w:tab w:val="left" w:pos="2181"/>
              </w:tabs>
              <w:spacing w:line="360" w:lineRule="auto"/>
              <w:jc w:val="left"/>
              <w:rPr>
                <w:rFonts w:ascii="宋体" w:hAnsi="宋体" w:cs="宋体" w:hint="eastAsia"/>
                <w:sz w:val="28"/>
                <w:szCs w:val="28"/>
              </w:rPr>
            </w:pPr>
          </w:p>
        </w:tc>
      </w:tr>
      <w:tr w:rsidR="00053137" w14:paraId="408F7683" w14:textId="77777777">
        <w:trPr>
          <w:trHeight w:val="751"/>
        </w:trPr>
        <w:tc>
          <w:tcPr>
            <w:tcW w:w="2339" w:type="dxa"/>
            <w:vAlign w:val="center"/>
          </w:tcPr>
          <w:p w14:paraId="40640C02"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退保人签字</w:t>
            </w:r>
          </w:p>
        </w:tc>
        <w:tc>
          <w:tcPr>
            <w:tcW w:w="7141" w:type="dxa"/>
            <w:vAlign w:val="center"/>
          </w:tcPr>
          <w:p w14:paraId="592D7933" w14:textId="77777777" w:rsidR="00053137" w:rsidRDefault="00053137">
            <w:pPr>
              <w:tabs>
                <w:tab w:val="left" w:pos="2181"/>
              </w:tabs>
              <w:spacing w:line="360" w:lineRule="auto"/>
              <w:jc w:val="left"/>
              <w:rPr>
                <w:rFonts w:ascii="宋体" w:hAnsi="宋体" w:cs="宋体" w:hint="eastAsia"/>
                <w:sz w:val="28"/>
                <w:szCs w:val="28"/>
              </w:rPr>
            </w:pPr>
          </w:p>
        </w:tc>
      </w:tr>
      <w:tr w:rsidR="00053137" w14:paraId="341B14F4" w14:textId="77777777">
        <w:trPr>
          <w:trHeight w:val="747"/>
        </w:trPr>
        <w:tc>
          <w:tcPr>
            <w:tcW w:w="2339" w:type="dxa"/>
            <w:vAlign w:val="center"/>
          </w:tcPr>
          <w:p w14:paraId="5AC26963"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退保人联系电话</w:t>
            </w:r>
          </w:p>
        </w:tc>
        <w:tc>
          <w:tcPr>
            <w:tcW w:w="7141" w:type="dxa"/>
            <w:vAlign w:val="center"/>
          </w:tcPr>
          <w:p w14:paraId="6F51E715" w14:textId="77777777" w:rsidR="00053137" w:rsidRDefault="00053137">
            <w:pPr>
              <w:tabs>
                <w:tab w:val="left" w:pos="2181"/>
              </w:tabs>
              <w:spacing w:line="360" w:lineRule="auto"/>
              <w:jc w:val="left"/>
              <w:rPr>
                <w:rFonts w:ascii="宋体" w:hAnsi="宋体" w:cs="宋体" w:hint="eastAsia"/>
                <w:sz w:val="28"/>
                <w:szCs w:val="28"/>
              </w:rPr>
            </w:pPr>
          </w:p>
        </w:tc>
      </w:tr>
      <w:tr w:rsidR="00053137" w14:paraId="6D5C06B1" w14:textId="77777777">
        <w:trPr>
          <w:trHeight w:val="758"/>
        </w:trPr>
        <w:tc>
          <w:tcPr>
            <w:tcW w:w="2339" w:type="dxa"/>
            <w:vAlign w:val="center"/>
          </w:tcPr>
          <w:p w14:paraId="0DFFA617" w14:textId="77777777" w:rsidR="00053137" w:rsidRDefault="00000000">
            <w:pPr>
              <w:spacing w:line="360" w:lineRule="auto"/>
              <w:jc w:val="left"/>
              <w:rPr>
                <w:rFonts w:ascii="宋体" w:hAnsi="宋体" w:cs="宋体" w:hint="eastAsia"/>
                <w:sz w:val="28"/>
                <w:szCs w:val="28"/>
              </w:rPr>
            </w:pPr>
            <w:r>
              <w:rPr>
                <w:rFonts w:ascii="宋体" w:hAnsi="宋体" w:cs="宋体" w:hint="eastAsia"/>
                <w:sz w:val="28"/>
                <w:szCs w:val="28"/>
              </w:rPr>
              <w:t>登记日期</w:t>
            </w:r>
          </w:p>
        </w:tc>
        <w:tc>
          <w:tcPr>
            <w:tcW w:w="7141" w:type="dxa"/>
            <w:vAlign w:val="center"/>
          </w:tcPr>
          <w:p w14:paraId="239384D8" w14:textId="77777777" w:rsidR="00053137" w:rsidRDefault="00053137">
            <w:pPr>
              <w:tabs>
                <w:tab w:val="left" w:pos="2181"/>
              </w:tabs>
              <w:spacing w:line="360" w:lineRule="auto"/>
              <w:jc w:val="left"/>
              <w:rPr>
                <w:rFonts w:ascii="宋体" w:hAnsi="宋体" w:cs="宋体" w:hint="eastAsia"/>
                <w:sz w:val="28"/>
                <w:szCs w:val="28"/>
              </w:rPr>
            </w:pPr>
          </w:p>
        </w:tc>
      </w:tr>
    </w:tbl>
    <w:p w14:paraId="7E79A54A" w14:textId="77777777" w:rsidR="00053137" w:rsidRDefault="00000000">
      <w:pPr>
        <w:pStyle w:val="21"/>
        <w:ind w:leftChars="0" w:left="0" w:firstLineChars="0" w:firstLine="0"/>
      </w:pPr>
      <w:r>
        <w:rPr>
          <w:rFonts w:ascii="宋体" w:hAnsi="宋体" w:cs="宋体" w:hint="eastAsia"/>
          <w:color w:val="000000"/>
          <w:kern w:val="0"/>
          <w:lang w:bidi="ar"/>
        </w:rPr>
        <w:t>注：保证金凭证</w:t>
      </w:r>
      <w:r>
        <w:rPr>
          <w:rFonts w:ascii="Calibri" w:hAnsi="Calibri" w:cs="Calibri"/>
          <w:color w:val="000000"/>
          <w:kern w:val="0"/>
          <w:lang w:bidi="ar"/>
        </w:rPr>
        <w:t>/</w:t>
      </w:r>
      <w:r>
        <w:rPr>
          <w:rFonts w:ascii="宋体" w:hAnsi="宋体" w:cs="宋体" w:hint="eastAsia"/>
          <w:color w:val="000000"/>
          <w:kern w:val="0"/>
          <w:lang w:bidi="ar"/>
        </w:rPr>
        <w:t>交款单据复印件加盖公章，需与退保证金登记表一起在开标当天现场单独递交一份（</w:t>
      </w:r>
      <w:proofErr w:type="gramStart"/>
      <w:r>
        <w:rPr>
          <w:rFonts w:ascii="宋体" w:hAnsi="宋体" w:cs="宋体" w:hint="eastAsia"/>
          <w:color w:val="000000"/>
          <w:kern w:val="0"/>
          <w:lang w:bidi="ar"/>
        </w:rPr>
        <w:t>本退保证金</w:t>
      </w:r>
      <w:proofErr w:type="gramEnd"/>
      <w:r>
        <w:rPr>
          <w:rFonts w:ascii="宋体" w:hAnsi="宋体" w:cs="宋体" w:hint="eastAsia"/>
          <w:color w:val="000000"/>
          <w:kern w:val="0"/>
          <w:lang w:bidi="ar"/>
        </w:rPr>
        <w:t>登记表无需放入响应文件里）。</w:t>
      </w:r>
    </w:p>
    <w:p w14:paraId="1BC704CA" w14:textId="77777777" w:rsidR="00053137" w:rsidRDefault="00000000">
      <w:pPr>
        <w:pStyle w:val="21"/>
        <w:ind w:firstLine="480"/>
      </w:pPr>
      <w:r>
        <w:br w:type="page"/>
      </w:r>
    </w:p>
    <w:p w14:paraId="3D0F8B6E"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lastRenderedPageBreak/>
        <w:t>附件：</w:t>
      </w:r>
    </w:p>
    <w:p w14:paraId="1864D0D5" w14:textId="77777777" w:rsidR="00053137" w:rsidRDefault="00000000">
      <w:pPr>
        <w:widowControl/>
        <w:jc w:val="center"/>
        <w:rPr>
          <w:rFonts w:ascii="宋体" w:hAnsi="宋体" w:cs="宋体" w:hint="eastAsia"/>
          <w:b/>
          <w:sz w:val="30"/>
          <w:szCs w:val="30"/>
        </w:rPr>
      </w:pPr>
      <w:bookmarkStart w:id="553" w:name="OLE_LINK42"/>
      <w:r>
        <w:rPr>
          <w:rFonts w:ascii="宋体" w:hAnsi="宋体" w:cs="宋体" w:hint="eastAsia"/>
          <w:b/>
          <w:sz w:val="30"/>
          <w:szCs w:val="30"/>
        </w:rPr>
        <w:t>构建“亲”“清”政商关系告知书</w:t>
      </w:r>
    </w:p>
    <w:p w14:paraId="6EAC34FF" w14:textId="77777777" w:rsidR="00053137" w:rsidRDefault="00053137">
      <w:pPr>
        <w:widowControl/>
        <w:jc w:val="left"/>
        <w:rPr>
          <w:rFonts w:ascii="宋体" w:hAnsi="宋体" w:cs="宋体" w:hint="eastAsia"/>
          <w:bCs/>
          <w:sz w:val="30"/>
          <w:szCs w:val="30"/>
        </w:rPr>
      </w:pPr>
    </w:p>
    <w:p w14:paraId="5F7A0EA0" w14:textId="77777777" w:rsidR="00053137" w:rsidRDefault="00000000">
      <w:pPr>
        <w:widowControl/>
        <w:ind w:firstLineChars="200" w:firstLine="600"/>
        <w:jc w:val="left"/>
        <w:rPr>
          <w:rFonts w:ascii="宋体" w:hAnsi="宋体" w:cs="宋体" w:hint="eastAsia"/>
          <w:bCs/>
          <w:sz w:val="30"/>
          <w:szCs w:val="30"/>
        </w:rPr>
      </w:pPr>
      <w:r>
        <w:rPr>
          <w:rFonts w:ascii="宋体" w:hAnsi="宋体" w:cs="宋体" w:hint="eastAsia"/>
          <w:bCs/>
          <w:sz w:val="30"/>
          <w:szCs w:val="30"/>
        </w:rPr>
        <w:t>为深入</w:t>
      </w:r>
      <w:proofErr w:type="gramStart"/>
      <w:r>
        <w:rPr>
          <w:rFonts w:ascii="宋体" w:hAnsi="宋体" w:cs="宋体" w:hint="eastAsia"/>
          <w:bCs/>
          <w:sz w:val="30"/>
          <w:szCs w:val="30"/>
        </w:rPr>
        <w:t>构建亲清新型</w:t>
      </w:r>
      <w:proofErr w:type="gramEnd"/>
      <w:r>
        <w:rPr>
          <w:rFonts w:ascii="宋体" w:hAnsi="宋体" w:cs="宋体" w:hint="eastAsia"/>
          <w:bCs/>
          <w:sz w:val="30"/>
          <w:szCs w:val="30"/>
        </w:rPr>
        <w:t>政商关系，努力打造尊商、亲商、助商、</w:t>
      </w:r>
      <w:proofErr w:type="gramStart"/>
      <w:r>
        <w:rPr>
          <w:rFonts w:ascii="宋体" w:hAnsi="宋体" w:cs="宋体" w:hint="eastAsia"/>
          <w:bCs/>
          <w:sz w:val="30"/>
          <w:szCs w:val="30"/>
        </w:rPr>
        <w:t>安商良好</w:t>
      </w:r>
      <w:proofErr w:type="gramEnd"/>
      <w:r>
        <w:rPr>
          <w:rFonts w:ascii="宋体" w:hAnsi="宋体" w:cs="宋体" w:hint="eastAsia"/>
          <w:bCs/>
          <w:sz w:val="30"/>
          <w:szCs w:val="30"/>
        </w:rPr>
        <w:t>营商环境，确保园林绿化项目工程质量，更好地预防职务犯罪，根据市党风廉政建设和市园林</w:t>
      </w:r>
      <w:proofErr w:type="gramStart"/>
      <w:r>
        <w:rPr>
          <w:rFonts w:ascii="宋体" w:hAnsi="宋体" w:cs="宋体" w:hint="eastAsia"/>
          <w:bCs/>
          <w:sz w:val="30"/>
          <w:szCs w:val="30"/>
        </w:rPr>
        <w:t>绿化局相关</w:t>
      </w:r>
      <w:proofErr w:type="gramEnd"/>
      <w:r>
        <w:rPr>
          <w:rFonts w:ascii="宋体" w:hAnsi="宋体" w:cs="宋体" w:hint="eastAsia"/>
          <w:bCs/>
          <w:sz w:val="30"/>
          <w:szCs w:val="30"/>
        </w:rPr>
        <w:t>规定，特制定构建“亲”“清”政商关系告知书，严明公职人员在政商交往中的纪律要求。请各涉园林绿化项目的代理机构、投标方、监理方、建设方、养护方企业及其从业人员知晓，严格遵守并监督我管理处公职人员落实。</w:t>
      </w:r>
    </w:p>
    <w:p w14:paraId="688FF0DB"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一、不得向公职人员赠送礼品、礼金、消费卡等财物。</w:t>
      </w:r>
    </w:p>
    <w:p w14:paraId="7517EE80"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二、不得向公职人员提供宴请、旅游、健身、娱乐等活动安排。</w:t>
      </w:r>
    </w:p>
    <w:p w14:paraId="3225A8C0"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三、不得以任何借口为公职人员住房装修、婚丧嫁娶、亲友出国等提供方便。</w:t>
      </w:r>
    </w:p>
    <w:p w14:paraId="69C79827"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四、不得为公职人员报销应由其个人支付的费用。</w:t>
      </w:r>
    </w:p>
    <w:p w14:paraId="2924F82C"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五、不得违规向公职人员及其亲友借贷款。</w:t>
      </w:r>
    </w:p>
    <w:p w14:paraId="0A5167F6"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六、不得违规将车辆、住房等借给公职人员使用。</w:t>
      </w:r>
    </w:p>
    <w:p w14:paraId="700DEFC7"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七、不得在招投标中与公职人员搞暗箱操作、</w:t>
      </w:r>
      <w:proofErr w:type="gramStart"/>
      <w:r>
        <w:rPr>
          <w:rFonts w:ascii="宋体" w:hAnsi="宋体" w:cs="宋体" w:hint="eastAsia"/>
          <w:bCs/>
          <w:sz w:val="30"/>
          <w:szCs w:val="30"/>
        </w:rPr>
        <w:t>围标串标</w:t>
      </w:r>
      <w:proofErr w:type="gramEnd"/>
      <w:r>
        <w:rPr>
          <w:rFonts w:ascii="宋体" w:hAnsi="宋体" w:cs="宋体" w:hint="eastAsia"/>
          <w:bCs/>
          <w:sz w:val="30"/>
          <w:szCs w:val="30"/>
        </w:rPr>
        <w:t>。</w:t>
      </w:r>
    </w:p>
    <w:p w14:paraId="61B493F6"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八、不得为利益相关人和公职人员牵线搭桥或者代为传递信息、传递财物。</w:t>
      </w:r>
    </w:p>
    <w:p w14:paraId="679D2925"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九、不得让公职人员在企业违规兼职取酬。</w:t>
      </w:r>
    </w:p>
    <w:p w14:paraId="1340560C"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十、不得为公职人员亲友违规承揽业务提供便利。</w:t>
      </w:r>
    </w:p>
    <w:p w14:paraId="2631C987" w14:textId="77777777" w:rsidR="00053137" w:rsidRDefault="00053137">
      <w:pPr>
        <w:widowControl/>
        <w:jc w:val="left"/>
        <w:rPr>
          <w:rFonts w:ascii="宋体" w:hAnsi="宋体" w:cs="宋体" w:hint="eastAsia"/>
          <w:bCs/>
          <w:sz w:val="30"/>
          <w:szCs w:val="30"/>
        </w:rPr>
      </w:pPr>
    </w:p>
    <w:p w14:paraId="5F0CF83D"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上述“十个不得”，请</w:t>
      </w:r>
      <w:proofErr w:type="gramStart"/>
      <w:r>
        <w:rPr>
          <w:rFonts w:ascii="宋体" w:hAnsi="宋体" w:cs="宋体" w:hint="eastAsia"/>
          <w:bCs/>
          <w:sz w:val="30"/>
          <w:szCs w:val="30"/>
        </w:rPr>
        <w:t>您严格</w:t>
      </w:r>
      <w:proofErr w:type="gramEnd"/>
      <w:r>
        <w:rPr>
          <w:rFonts w:ascii="宋体" w:hAnsi="宋体" w:cs="宋体" w:hint="eastAsia"/>
          <w:bCs/>
          <w:sz w:val="30"/>
          <w:szCs w:val="30"/>
        </w:rPr>
        <w:t>遵守。同时，在政商交往中，如有发现我单位公职人员存在违反“十个不得”的问题，请拨打北京市十三陵林场管理处纪委电话010-89709652反映举报，我们将严格保密，按照相关规定优先处置，严肃查处。</w:t>
      </w:r>
    </w:p>
    <w:p w14:paraId="0F9C1ED8" w14:textId="77777777" w:rsidR="00053137" w:rsidRDefault="00053137">
      <w:pPr>
        <w:widowControl/>
        <w:jc w:val="left"/>
        <w:rPr>
          <w:rFonts w:ascii="宋体" w:hAnsi="宋体" w:cs="宋体" w:hint="eastAsia"/>
          <w:bCs/>
          <w:sz w:val="30"/>
          <w:szCs w:val="30"/>
        </w:rPr>
      </w:pPr>
    </w:p>
    <w:p w14:paraId="73580069" w14:textId="77777777" w:rsidR="00053137" w:rsidRDefault="00053137">
      <w:pPr>
        <w:widowControl/>
        <w:jc w:val="left"/>
        <w:rPr>
          <w:rFonts w:ascii="宋体" w:hAnsi="宋体" w:cs="宋体" w:hint="eastAsia"/>
          <w:bCs/>
          <w:sz w:val="30"/>
          <w:szCs w:val="30"/>
        </w:rPr>
      </w:pPr>
    </w:p>
    <w:p w14:paraId="1214A1FA"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 xml:space="preserve"> xx单位                本人已知晓上述告知内容，愿意遵照执行，如有违反自愿承担法律责任。（签名）：</w:t>
      </w:r>
    </w:p>
    <w:p w14:paraId="3C96A19A"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 xml:space="preserve">                             </w:t>
      </w:r>
    </w:p>
    <w:p w14:paraId="79C26A1B" w14:textId="77777777" w:rsidR="00053137" w:rsidRDefault="00000000">
      <w:pPr>
        <w:widowControl/>
        <w:jc w:val="left"/>
        <w:rPr>
          <w:rFonts w:ascii="宋体" w:hAnsi="宋体" w:cs="宋体" w:hint="eastAsia"/>
          <w:bCs/>
          <w:sz w:val="30"/>
          <w:szCs w:val="30"/>
        </w:rPr>
      </w:pPr>
      <w:r>
        <w:rPr>
          <w:rFonts w:ascii="宋体" w:hAnsi="宋体" w:cs="宋体" w:hint="eastAsia"/>
          <w:bCs/>
          <w:sz w:val="30"/>
          <w:szCs w:val="30"/>
        </w:rPr>
        <w:t xml:space="preserve">                                  年 月 日</w:t>
      </w:r>
    </w:p>
    <w:p w14:paraId="326D93DB" w14:textId="77777777" w:rsidR="00053137" w:rsidRDefault="00000000">
      <w:pPr>
        <w:widowControl/>
        <w:jc w:val="left"/>
        <w:rPr>
          <w:rFonts w:ascii="宋体" w:hAnsi="宋体" w:cs="宋体" w:hint="eastAsia"/>
          <w:b/>
          <w:sz w:val="36"/>
          <w:szCs w:val="36"/>
        </w:rPr>
      </w:pPr>
      <w:r>
        <w:rPr>
          <w:rFonts w:ascii="宋体" w:hAnsi="宋体" w:cs="宋体" w:hint="eastAsia"/>
          <w:bCs/>
          <w:sz w:val="30"/>
          <w:szCs w:val="30"/>
        </w:rPr>
        <w:t>（本告知书一式两份，一份由被告知人保存，一份由告知人所在单</w:t>
      </w:r>
      <w:bookmarkEnd w:id="553"/>
      <w:r>
        <w:rPr>
          <w:rFonts w:ascii="宋体" w:hAnsi="宋体" w:cs="宋体" w:hint="eastAsia"/>
          <w:bCs/>
          <w:sz w:val="30"/>
          <w:szCs w:val="30"/>
        </w:rPr>
        <w:t>位保存。）</w:t>
      </w:r>
      <w:bookmarkEnd w:id="459"/>
      <w:bookmarkEnd w:id="460"/>
    </w:p>
    <w:sectPr w:rsidR="000531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5B3C0" w14:textId="77777777" w:rsidR="00E83F8C" w:rsidRDefault="00E83F8C">
      <w:r>
        <w:separator/>
      </w:r>
    </w:p>
  </w:endnote>
  <w:endnote w:type="continuationSeparator" w:id="0">
    <w:p w14:paraId="3B7A8B96" w14:textId="77777777" w:rsidR="00E83F8C" w:rsidRDefault="00E8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F9AF" w14:textId="77777777" w:rsidR="00053137"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0A7E9288" w14:textId="77777777" w:rsidR="00053137" w:rsidRDefault="0005313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C1D6" w14:textId="77777777" w:rsidR="00053137" w:rsidRDefault="0005313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C156" w14:textId="77777777" w:rsidR="00053137" w:rsidRDefault="00000000">
    <w:pPr>
      <w:pStyle w:val="afa"/>
      <w:jc w:val="center"/>
    </w:pPr>
    <w:r>
      <w:fldChar w:fldCharType="begin"/>
    </w:r>
    <w:r>
      <w:instrText>PAGE   \* MERGEFORMAT</w:instrText>
    </w:r>
    <w:r>
      <w:fldChar w:fldCharType="separate"/>
    </w:r>
    <w:r>
      <w:rPr>
        <w:lang w:val="zh-CN"/>
      </w:rPr>
      <w:t>2</w:t>
    </w:r>
    <w:r>
      <w:fldChar w:fldCharType="end"/>
    </w:r>
  </w:p>
  <w:p w14:paraId="09D5010C" w14:textId="77777777" w:rsidR="00053137" w:rsidRDefault="00053137">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94ED" w14:textId="77777777" w:rsidR="00053137" w:rsidRDefault="00053137">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F785" w14:textId="77777777" w:rsidR="00053137" w:rsidRDefault="00000000">
    <w:pPr>
      <w:pStyle w:val="afa"/>
      <w:rPr>
        <w:rFonts w:ascii="Times New Roman"/>
      </w:rPr>
    </w:pPr>
    <w:r>
      <w:rPr>
        <w:noProof/>
      </w:rPr>
      <mc:AlternateContent>
        <mc:Choice Requires="wps">
          <w:drawing>
            <wp:anchor distT="0" distB="0" distL="114300" distR="114300" simplePos="0" relativeHeight="251660288" behindDoc="0" locked="0" layoutInCell="1" allowOverlap="1" wp14:anchorId="2478007A" wp14:editId="2AB708C3">
              <wp:simplePos x="0" y="0"/>
              <wp:positionH relativeFrom="margin">
                <wp:align>center</wp:align>
              </wp:positionH>
              <wp:positionV relativeFrom="paragraph">
                <wp:posOffset>0</wp:posOffset>
              </wp:positionV>
              <wp:extent cx="238760" cy="147955"/>
              <wp:effectExtent l="0" t="0" r="0" b="4445"/>
              <wp:wrapNone/>
              <wp:docPr id="1300768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47955"/>
                      </a:xfrm>
                      <a:prstGeom prst="rect">
                        <a:avLst/>
                      </a:prstGeom>
                      <a:noFill/>
                      <a:ln>
                        <a:noFill/>
                      </a:ln>
                    </wps:spPr>
                    <wps:txbx>
                      <w:txbxContent>
                        <w:p w14:paraId="277017AE" w14:textId="77777777" w:rsidR="00053137" w:rsidRDefault="00000000">
                          <w:pPr>
                            <w:pStyle w:val="afa"/>
                          </w:pPr>
                          <w:r>
                            <w:fldChar w:fldCharType="begin"/>
                          </w:r>
                          <w:r>
                            <w:instrText xml:space="preserve"> PAGE  \* MERGEFORMAT </w:instrText>
                          </w:r>
                          <w:r>
                            <w:fldChar w:fldCharType="separate"/>
                          </w:r>
                          <w:r>
                            <w:t>2</w:t>
                          </w:r>
                          <w:r>
                            <w:fldChar w:fldCharType="end"/>
                          </w:r>
                        </w:p>
                      </w:txbxContent>
                    </wps:txbx>
                    <wps:bodyPr rot="0" vert="horz" wrap="square" lIns="0" tIns="0" rIns="0" bIns="0" anchor="t" anchorCtr="0" upright="1">
                      <a:spAutoFit/>
                    </wps:bodyPr>
                  </wps:wsp>
                </a:graphicData>
              </a:graphic>
            </wp:anchor>
          </w:drawing>
        </mc:Choice>
        <mc:Fallback>
          <w:pict>
            <v:shapetype w14:anchorId="2478007A" id="_x0000_t202" coordsize="21600,21600" o:spt="202" path="m,l,21600r21600,l21600,xe">
              <v:stroke joinstyle="miter"/>
              <v:path gradientshapeok="t" o:connecttype="rect"/>
            </v:shapetype>
            <v:shape id="Text Box 3" o:spid="_x0000_s1026" type="#_x0000_t202" style="position:absolute;margin-left:0;margin-top:0;width:18.8pt;height:11.6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" filled="f" stroked="f">
              <v:textbox style="mso-fit-shape-to-text:t" inset="0,0,0,0">
                <w:txbxContent>
                  <w:p w14:paraId="277017AE" w14:textId="77777777" w:rsidR="00053137" w:rsidRDefault="00000000">
                    <w:pPr>
                      <w:pStyle w:val="afa"/>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321E8C73" w14:textId="77777777" w:rsidR="00053137" w:rsidRDefault="0005313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59B9" w14:textId="77777777" w:rsidR="00053137" w:rsidRDefault="00000000">
    <w:pPr>
      <w:pStyle w:val="afa"/>
    </w:pPr>
    <w:r>
      <w:rPr>
        <w:noProof/>
      </w:rPr>
      <mc:AlternateContent>
        <mc:Choice Requires="wps">
          <w:drawing>
            <wp:anchor distT="0" distB="0" distL="114300" distR="114300" simplePos="0" relativeHeight="251659264" behindDoc="0" locked="0" layoutInCell="1" allowOverlap="1" wp14:anchorId="4AD7DC68" wp14:editId="562F6B21">
              <wp:simplePos x="0" y="0"/>
              <wp:positionH relativeFrom="margin">
                <wp:align>center</wp:align>
              </wp:positionH>
              <wp:positionV relativeFrom="paragraph">
                <wp:posOffset>0</wp:posOffset>
              </wp:positionV>
              <wp:extent cx="57785" cy="147955"/>
              <wp:effectExtent l="0" t="0" r="0" b="0"/>
              <wp:wrapNone/>
              <wp:docPr id="813542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14:paraId="742DB9A9" w14:textId="77777777" w:rsidR="00053137" w:rsidRDefault="00000000">
                          <w:pPr>
                            <w:pStyle w:val="afa"/>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w14:anchorId="4AD7DC68" id="_x0000_t202" coordsize="21600,21600" o:spt="202" path="m,l,21600r21600,l21600,xe">
              <v:stroke joinstyle="miter"/>
              <v:path gradientshapeok="t" o:connecttype="rect"/>
            </v:shapetype>
            <v:shape id="Text Box 4" o:spid="_x0000_s1027" type="#_x0000_t202" style="position:absolute;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" filled="f" stroked="f">
              <v:textbox style="mso-fit-shape-to-text:t" inset="0,0,0,0">
                <w:txbxContent>
                  <w:p w14:paraId="742DB9A9" w14:textId="77777777" w:rsidR="00053137" w:rsidRDefault="00000000">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3A2BE486" w14:textId="77777777" w:rsidR="00053137" w:rsidRDefault="0005313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6337" w14:textId="77777777" w:rsidR="000531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C0C0BFA" w14:textId="77777777" w:rsidR="00053137" w:rsidRDefault="00053137">
    <w:pPr>
      <w:pStyle w:val="afa"/>
      <w:ind w:right="360"/>
    </w:pPr>
  </w:p>
  <w:p w14:paraId="153424E1" w14:textId="77777777" w:rsidR="00053137" w:rsidRDefault="00053137"/>
  <w:p w14:paraId="0C7781EA" w14:textId="77777777" w:rsidR="00053137" w:rsidRDefault="00053137"/>
  <w:p w14:paraId="5FBFADFF" w14:textId="77777777" w:rsidR="00053137" w:rsidRDefault="00053137"/>
  <w:p w14:paraId="5782EE1F" w14:textId="77777777" w:rsidR="00053137" w:rsidRDefault="000531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E05A" w14:textId="77777777" w:rsidR="00053137" w:rsidRDefault="00053137">
    <w:pPr>
      <w:pStyle w:val="afa"/>
    </w:pPr>
  </w:p>
  <w:p w14:paraId="3170D089" w14:textId="77777777" w:rsidR="00053137" w:rsidRDefault="00053137"/>
  <w:p w14:paraId="4FFCEA91" w14:textId="77777777" w:rsidR="00053137" w:rsidRDefault="00053137"/>
  <w:p w14:paraId="34BF8B80" w14:textId="77777777" w:rsidR="00053137" w:rsidRDefault="00053137"/>
  <w:p w14:paraId="33578AA3" w14:textId="77777777" w:rsidR="00053137" w:rsidRDefault="0005313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D1F7" w14:textId="77777777" w:rsidR="00053137" w:rsidRDefault="00000000">
    <w:pPr>
      <w:pStyle w:val="afa"/>
      <w:jc w:val="center"/>
    </w:pPr>
    <w:r>
      <w:fldChar w:fldCharType="begin"/>
    </w:r>
    <w:r>
      <w:instrText>PAGE   \* MERGEFORMAT</w:instrText>
    </w:r>
    <w:r>
      <w:fldChar w:fldCharType="separate"/>
    </w:r>
    <w:r>
      <w:rPr>
        <w:lang w:val="zh-CN"/>
      </w:rPr>
      <w:t>2</w:t>
    </w:r>
    <w:r>
      <w:fldChar w:fldCharType="end"/>
    </w:r>
  </w:p>
  <w:p w14:paraId="327DA46F" w14:textId="77777777" w:rsidR="00053137" w:rsidRDefault="00053137">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AECA" w14:textId="77777777" w:rsidR="0005313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4A61E3" w14:textId="77777777" w:rsidR="00053137" w:rsidRDefault="00053137">
    <w:pPr>
      <w:pStyle w:val="afa"/>
      <w:ind w:right="360"/>
    </w:pPr>
  </w:p>
  <w:p w14:paraId="3C9A0786" w14:textId="77777777" w:rsidR="00053137" w:rsidRDefault="000531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765C" w14:textId="77777777" w:rsidR="00E83F8C" w:rsidRDefault="00E83F8C">
      <w:r>
        <w:separator/>
      </w:r>
    </w:p>
  </w:footnote>
  <w:footnote w:type="continuationSeparator" w:id="0">
    <w:p w14:paraId="00A625C3" w14:textId="77777777" w:rsidR="00E83F8C" w:rsidRDefault="00E8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90D8" w14:textId="77777777" w:rsidR="00053137" w:rsidRDefault="00053137">
    <w:pPr>
      <w:pStyle w:val="afc"/>
      <w:pBdr>
        <w:bottom w:val="none" w:sz="0"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3F60" w14:textId="77777777" w:rsidR="00053137" w:rsidRDefault="00053137">
    <w:pPr>
      <w:pStyle w:val="afc"/>
      <w:pBdr>
        <w:bottom w:val="none" w:sz="0"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2970" w14:textId="77777777" w:rsidR="00053137" w:rsidRDefault="00053137">
    <w:pPr>
      <w:pStyle w:val="afc"/>
    </w:pPr>
  </w:p>
  <w:p w14:paraId="7D336A4D" w14:textId="77777777" w:rsidR="00053137" w:rsidRDefault="00053137"/>
  <w:p w14:paraId="38820A27" w14:textId="77777777" w:rsidR="00053137" w:rsidRDefault="00053137"/>
  <w:p w14:paraId="6FCC4F82" w14:textId="77777777" w:rsidR="00053137" w:rsidRDefault="00053137"/>
  <w:p w14:paraId="0C132A29" w14:textId="77777777" w:rsidR="00053137" w:rsidRDefault="0005313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94E1" w14:textId="77777777" w:rsidR="00053137" w:rsidRDefault="00053137">
    <w:pPr>
      <w:pStyle w:val="afc"/>
    </w:pPr>
  </w:p>
  <w:p w14:paraId="462C878E" w14:textId="77777777" w:rsidR="00053137" w:rsidRDefault="00053137"/>
  <w:p w14:paraId="35592A54" w14:textId="77777777" w:rsidR="00053137" w:rsidRDefault="00053137"/>
  <w:p w14:paraId="38B9A6E4" w14:textId="77777777" w:rsidR="00053137" w:rsidRDefault="00053137"/>
  <w:p w14:paraId="45445284" w14:textId="77777777" w:rsidR="00053137" w:rsidRDefault="000531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3E5F" w14:textId="77777777" w:rsidR="00053137" w:rsidRDefault="00000000">
    <w:pPr>
      <w:tabs>
        <w:tab w:val="left" w:pos="7064"/>
        <w:tab w:val="right" w:pos="9075"/>
      </w:tabs>
      <w:spacing w:line="219" w:lineRule="auto"/>
      <w:jc w:val="left"/>
      <w:rPr>
        <w:rFonts w:ascii="宋体" w:hAnsi="宋体" w:cs="宋体" w:hint="eastAsia"/>
        <w:sz w:val="18"/>
        <w:szCs w:val="18"/>
      </w:rPr>
    </w:pPr>
    <w:r>
      <w:rPr>
        <w:rFonts w:ascii="宋体" w:hAnsi="宋体" w:cs="宋体"/>
        <w:sz w:val="18"/>
        <w:szCs w:val="18"/>
      </w:rPr>
      <w:tab/>
    </w:r>
    <w:r>
      <w:rPr>
        <w:rFonts w:ascii="宋体" w:hAnsi="宋体" w:cs="宋体"/>
        <w:sz w:val="18"/>
        <w:szCs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929" w14:textId="77777777" w:rsidR="00053137" w:rsidRDefault="00053137">
    <w:pPr>
      <w:pStyle w:val="afc"/>
    </w:pPr>
  </w:p>
  <w:p w14:paraId="587EC93E" w14:textId="77777777" w:rsidR="00053137" w:rsidRDefault="0005313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5FFB" w14:textId="77777777" w:rsidR="00053137" w:rsidRDefault="0005313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8"/>
        </w:tabs>
        <w:ind w:left="1467"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264"/>
        </w:tabs>
        <w:ind w:left="9264"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813451170">
    <w:abstractNumId w:val="4"/>
  </w:num>
  <w:num w:numId="2" w16cid:durableId="920605359">
    <w:abstractNumId w:val="7"/>
  </w:num>
  <w:num w:numId="3" w16cid:durableId="729229081">
    <w:abstractNumId w:val="1"/>
  </w:num>
  <w:num w:numId="4" w16cid:durableId="18095162">
    <w:abstractNumId w:val="5"/>
  </w:num>
  <w:num w:numId="5" w16cid:durableId="1753744691">
    <w:abstractNumId w:val="3"/>
  </w:num>
  <w:num w:numId="6" w16cid:durableId="52312214">
    <w:abstractNumId w:val="2"/>
  </w:num>
  <w:num w:numId="7" w16cid:durableId="623271556">
    <w:abstractNumId w:val="8"/>
  </w:num>
  <w:num w:numId="8" w16cid:durableId="871189068">
    <w:abstractNumId w:val="6"/>
  </w:num>
  <w:num w:numId="9" w16cid:durableId="652567255">
    <w:abstractNumId w:val="10"/>
  </w:num>
  <w:num w:numId="10" w16cid:durableId="1318798810">
    <w:abstractNumId w:val="0"/>
  </w:num>
  <w:num w:numId="11" w16cid:durableId="1144158942">
    <w:abstractNumId w:val="9"/>
  </w:num>
  <w:num w:numId="12" w16cid:durableId="2039311256">
    <w:abstractNumId w:val="11"/>
  </w:num>
  <w:num w:numId="13" w16cid:durableId="17897341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JjYWM4MjU0YTI0YjJkN2IyMWM3ZGNlNzU5ZTU2NmIifQ=="/>
    <w:docVar w:name="VTCASE" w:val="4"/>
    <w:docVar w:name="VTCommandPending" w:val="NONE"/>
  </w:docVars>
  <w:rsids>
    <w:rsidRoot w:val="00172A27"/>
    <w:rsid w:val="0000008C"/>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83"/>
    <w:rsid w:val="00011DA9"/>
    <w:rsid w:val="00011F02"/>
    <w:rsid w:val="0001235C"/>
    <w:rsid w:val="00012486"/>
    <w:rsid w:val="000124BE"/>
    <w:rsid w:val="000125B2"/>
    <w:rsid w:val="000125FF"/>
    <w:rsid w:val="00012A66"/>
    <w:rsid w:val="00012BE6"/>
    <w:rsid w:val="00012C45"/>
    <w:rsid w:val="00012EBE"/>
    <w:rsid w:val="00013121"/>
    <w:rsid w:val="000131D3"/>
    <w:rsid w:val="000136DC"/>
    <w:rsid w:val="00013965"/>
    <w:rsid w:val="00013AED"/>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24B"/>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007"/>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1A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4E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6"/>
    <w:rsid w:val="000460A7"/>
    <w:rsid w:val="0004611A"/>
    <w:rsid w:val="000461DC"/>
    <w:rsid w:val="00046309"/>
    <w:rsid w:val="0004639F"/>
    <w:rsid w:val="00046737"/>
    <w:rsid w:val="0004680B"/>
    <w:rsid w:val="00046872"/>
    <w:rsid w:val="00046939"/>
    <w:rsid w:val="00046963"/>
    <w:rsid w:val="00046A4E"/>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137"/>
    <w:rsid w:val="00053180"/>
    <w:rsid w:val="00053251"/>
    <w:rsid w:val="000535E6"/>
    <w:rsid w:val="00053890"/>
    <w:rsid w:val="000539CC"/>
    <w:rsid w:val="00053AC5"/>
    <w:rsid w:val="00053B80"/>
    <w:rsid w:val="00054265"/>
    <w:rsid w:val="0005434F"/>
    <w:rsid w:val="00054782"/>
    <w:rsid w:val="00054875"/>
    <w:rsid w:val="000548B1"/>
    <w:rsid w:val="00054A1D"/>
    <w:rsid w:val="00054B62"/>
    <w:rsid w:val="00054CED"/>
    <w:rsid w:val="00054E53"/>
    <w:rsid w:val="00054E6E"/>
    <w:rsid w:val="00055046"/>
    <w:rsid w:val="00055165"/>
    <w:rsid w:val="00055298"/>
    <w:rsid w:val="000553C0"/>
    <w:rsid w:val="00055517"/>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7A0"/>
    <w:rsid w:val="0006280B"/>
    <w:rsid w:val="00062854"/>
    <w:rsid w:val="000630BA"/>
    <w:rsid w:val="0006314D"/>
    <w:rsid w:val="000632A3"/>
    <w:rsid w:val="0006336F"/>
    <w:rsid w:val="000633D6"/>
    <w:rsid w:val="000634A5"/>
    <w:rsid w:val="00063741"/>
    <w:rsid w:val="00063A4C"/>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1D37"/>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58"/>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5BE"/>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4DF"/>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42"/>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856"/>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8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66"/>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6B"/>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0A2C"/>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B1D"/>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626"/>
    <w:rsid w:val="000E77B6"/>
    <w:rsid w:val="000E7838"/>
    <w:rsid w:val="000E7901"/>
    <w:rsid w:val="000E7910"/>
    <w:rsid w:val="000E795C"/>
    <w:rsid w:val="000E7A0C"/>
    <w:rsid w:val="000E7AF9"/>
    <w:rsid w:val="000E7C99"/>
    <w:rsid w:val="000E7EFD"/>
    <w:rsid w:val="000F0028"/>
    <w:rsid w:val="000F01E6"/>
    <w:rsid w:val="000F0397"/>
    <w:rsid w:val="000F05A0"/>
    <w:rsid w:val="000F0873"/>
    <w:rsid w:val="000F0979"/>
    <w:rsid w:val="000F0B3B"/>
    <w:rsid w:val="000F0C34"/>
    <w:rsid w:val="000F0C76"/>
    <w:rsid w:val="000F0D7A"/>
    <w:rsid w:val="000F0E42"/>
    <w:rsid w:val="000F17AF"/>
    <w:rsid w:val="000F181A"/>
    <w:rsid w:val="000F181B"/>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D6C"/>
    <w:rsid w:val="00100EF3"/>
    <w:rsid w:val="00100FA0"/>
    <w:rsid w:val="00101153"/>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E6B"/>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734"/>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3A5"/>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AC"/>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46"/>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A53"/>
    <w:rsid w:val="00134B36"/>
    <w:rsid w:val="00134DBA"/>
    <w:rsid w:val="00134EFC"/>
    <w:rsid w:val="00134F72"/>
    <w:rsid w:val="001352D6"/>
    <w:rsid w:val="001355A8"/>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21"/>
    <w:rsid w:val="00142876"/>
    <w:rsid w:val="00142EA5"/>
    <w:rsid w:val="00142F2B"/>
    <w:rsid w:val="00143045"/>
    <w:rsid w:val="001436C2"/>
    <w:rsid w:val="001436DC"/>
    <w:rsid w:val="00143844"/>
    <w:rsid w:val="00143A06"/>
    <w:rsid w:val="00143A90"/>
    <w:rsid w:val="00143E6D"/>
    <w:rsid w:val="00144073"/>
    <w:rsid w:val="001443CD"/>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EA7"/>
    <w:rsid w:val="00147FCF"/>
    <w:rsid w:val="00147FEA"/>
    <w:rsid w:val="001501D5"/>
    <w:rsid w:val="00150506"/>
    <w:rsid w:val="00150747"/>
    <w:rsid w:val="001507E8"/>
    <w:rsid w:val="001508A9"/>
    <w:rsid w:val="001509F7"/>
    <w:rsid w:val="00150A8E"/>
    <w:rsid w:val="00150B20"/>
    <w:rsid w:val="00150B66"/>
    <w:rsid w:val="00150CBA"/>
    <w:rsid w:val="00150F62"/>
    <w:rsid w:val="0015127D"/>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8B"/>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4BE"/>
    <w:rsid w:val="00157500"/>
    <w:rsid w:val="00157721"/>
    <w:rsid w:val="00157952"/>
    <w:rsid w:val="00157A47"/>
    <w:rsid w:val="00157E0C"/>
    <w:rsid w:val="001602B3"/>
    <w:rsid w:val="0016040C"/>
    <w:rsid w:val="0016050D"/>
    <w:rsid w:val="0016079C"/>
    <w:rsid w:val="0016086E"/>
    <w:rsid w:val="001609D0"/>
    <w:rsid w:val="00160A0C"/>
    <w:rsid w:val="00160C89"/>
    <w:rsid w:val="0016104C"/>
    <w:rsid w:val="0016143E"/>
    <w:rsid w:val="00161555"/>
    <w:rsid w:val="00161574"/>
    <w:rsid w:val="001615D5"/>
    <w:rsid w:val="00161889"/>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167"/>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13"/>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F9"/>
    <w:rsid w:val="00173B73"/>
    <w:rsid w:val="00173F70"/>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A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096"/>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77"/>
    <w:rsid w:val="00184BC3"/>
    <w:rsid w:val="00184DC3"/>
    <w:rsid w:val="00184F04"/>
    <w:rsid w:val="00184FA0"/>
    <w:rsid w:val="00185367"/>
    <w:rsid w:val="0018542F"/>
    <w:rsid w:val="0018557B"/>
    <w:rsid w:val="001858F8"/>
    <w:rsid w:val="00185A00"/>
    <w:rsid w:val="00185BBA"/>
    <w:rsid w:val="0018614B"/>
    <w:rsid w:val="001862B1"/>
    <w:rsid w:val="001862ED"/>
    <w:rsid w:val="00186763"/>
    <w:rsid w:val="0018676E"/>
    <w:rsid w:val="0018693D"/>
    <w:rsid w:val="00186AEB"/>
    <w:rsid w:val="00186B59"/>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88A"/>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8DF"/>
    <w:rsid w:val="00196A67"/>
    <w:rsid w:val="00196AA1"/>
    <w:rsid w:val="00196C49"/>
    <w:rsid w:val="00196D7F"/>
    <w:rsid w:val="001971A4"/>
    <w:rsid w:val="0019751C"/>
    <w:rsid w:val="001979B4"/>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669"/>
    <w:rsid w:val="001A2692"/>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93"/>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851"/>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E"/>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1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B0"/>
    <w:rsid w:val="001D27F7"/>
    <w:rsid w:val="001D2889"/>
    <w:rsid w:val="001D28C9"/>
    <w:rsid w:val="001D2936"/>
    <w:rsid w:val="001D2BF6"/>
    <w:rsid w:val="001D2D30"/>
    <w:rsid w:val="001D309E"/>
    <w:rsid w:val="001D3766"/>
    <w:rsid w:val="001D3B44"/>
    <w:rsid w:val="001D3BFA"/>
    <w:rsid w:val="001D3F50"/>
    <w:rsid w:val="001D4047"/>
    <w:rsid w:val="001D4067"/>
    <w:rsid w:val="001D4254"/>
    <w:rsid w:val="001D42B2"/>
    <w:rsid w:val="001D4345"/>
    <w:rsid w:val="001D442A"/>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69F0"/>
    <w:rsid w:val="001D7003"/>
    <w:rsid w:val="001D709A"/>
    <w:rsid w:val="001D73D2"/>
    <w:rsid w:val="001D776B"/>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0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360"/>
    <w:rsid w:val="001F2402"/>
    <w:rsid w:val="001F28AA"/>
    <w:rsid w:val="001F2AB7"/>
    <w:rsid w:val="001F3246"/>
    <w:rsid w:val="001F3530"/>
    <w:rsid w:val="001F3673"/>
    <w:rsid w:val="001F36AF"/>
    <w:rsid w:val="001F385D"/>
    <w:rsid w:val="001F3BFE"/>
    <w:rsid w:val="001F3C79"/>
    <w:rsid w:val="001F3D72"/>
    <w:rsid w:val="001F3FA4"/>
    <w:rsid w:val="001F3FAF"/>
    <w:rsid w:val="001F4141"/>
    <w:rsid w:val="001F437A"/>
    <w:rsid w:val="001F4382"/>
    <w:rsid w:val="001F443D"/>
    <w:rsid w:val="001F446B"/>
    <w:rsid w:val="001F448E"/>
    <w:rsid w:val="001F4559"/>
    <w:rsid w:val="001F4747"/>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D3B"/>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53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DDB"/>
    <w:rsid w:val="00213EB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04"/>
    <w:rsid w:val="0022153F"/>
    <w:rsid w:val="0022159C"/>
    <w:rsid w:val="002215B7"/>
    <w:rsid w:val="002216AC"/>
    <w:rsid w:val="00221869"/>
    <w:rsid w:val="00221992"/>
    <w:rsid w:val="00221D2A"/>
    <w:rsid w:val="00221E82"/>
    <w:rsid w:val="00221EA7"/>
    <w:rsid w:val="00222202"/>
    <w:rsid w:val="00222614"/>
    <w:rsid w:val="00222630"/>
    <w:rsid w:val="00222706"/>
    <w:rsid w:val="00222A23"/>
    <w:rsid w:val="00222B6A"/>
    <w:rsid w:val="00222B97"/>
    <w:rsid w:val="00222CE5"/>
    <w:rsid w:val="00222F89"/>
    <w:rsid w:val="00223224"/>
    <w:rsid w:val="0022334D"/>
    <w:rsid w:val="002239ED"/>
    <w:rsid w:val="002239F5"/>
    <w:rsid w:val="00223B55"/>
    <w:rsid w:val="00223C8D"/>
    <w:rsid w:val="0022408F"/>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C90"/>
    <w:rsid w:val="00231E6F"/>
    <w:rsid w:val="00231F1F"/>
    <w:rsid w:val="00231F45"/>
    <w:rsid w:val="00231F9E"/>
    <w:rsid w:val="00231FFD"/>
    <w:rsid w:val="00232100"/>
    <w:rsid w:val="0023249D"/>
    <w:rsid w:val="002324FB"/>
    <w:rsid w:val="0023250D"/>
    <w:rsid w:val="00232793"/>
    <w:rsid w:val="002327DD"/>
    <w:rsid w:val="0023295E"/>
    <w:rsid w:val="00232AC0"/>
    <w:rsid w:val="00232C0C"/>
    <w:rsid w:val="00232EAF"/>
    <w:rsid w:val="00232ED6"/>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143"/>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32"/>
    <w:rsid w:val="002642DE"/>
    <w:rsid w:val="002643A5"/>
    <w:rsid w:val="002644E1"/>
    <w:rsid w:val="00264548"/>
    <w:rsid w:val="002645A8"/>
    <w:rsid w:val="00264704"/>
    <w:rsid w:val="00264782"/>
    <w:rsid w:val="00264900"/>
    <w:rsid w:val="00264AB1"/>
    <w:rsid w:val="00264B24"/>
    <w:rsid w:val="00264B40"/>
    <w:rsid w:val="00264B60"/>
    <w:rsid w:val="00264CFA"/>
    <w:rsid w:val="00264F0C"/>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2E"/>
    <w:rsid w:val="00270AA7"/>
    <w:rsid w:val="00270B6C"/>
    <w:rsid w:val="00270C15"/>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33"/>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B7C"/>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61A"/>
    <w:rsid w:val="00286725"/>
    <w:rsid w:val="0028686B"/>
    <w:rsid w:val="00286C37"/>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13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A46"/>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9AE"/>
    <w:rsid w:val="002A2D87"/>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5F24"/>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7DC"/>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E67"/>
    <w:rsid w:val="002C5F25"/>
    <w:rsid w:val="002C5F4A"/>
    <w:rsid w:val="002C62F5"/>
    <w:rsid w:val="002C6396"/>
    <w:rsid w:val="002C6639"/>
    <w:rsid w:val="002C6AE7"/>
    <w:rsid w:val="002C6EB7"/>
    <w:rsid w:val="002C6F40"/>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39"/>
    <w:rsid w:val="002D03B9"/>
    <w:rsid w:val="002D060F"/>
    <w:rsid w:val="002D06CC"/>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14"/>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8A"/>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4E"/>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6E"/>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5F3"/>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498"/>
    <w:rsid w:val="00321844"/>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8C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FC"/>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3BB"/>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14C"/>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3DB7"/>
    <w:rsid w:val="003648EB"/>
    <w:rsid w:val="00364A76"/>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587"/>
    <w:rsid w:val="00373643"/>
    <w:rsid w:val="003737A4"/>
    <w:rsid w:val="0037380D"/>
    <w:rsid w:val="003739F5"/>
    <w:rsid w:val="00373A9F"/>
    <w:rsid w:val="00373C05"/>
    <w:rsid w:val="00373D9C"/>
    <w:rsid w:val="00373DBB"/>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3B"/>
    <w:rsid w:val="00375C9D"/>
    <w:rsid w:val="00375F03"/>
    <w:rsid w:val="0037616A"/>
    <w:rsid w:val="0037621C"/>
    <w:rsid w:val="00376256"/>
    <w:rsid w:val="003764C0"/>
    <w:rsid w:val="00376533"/>
    <w:rsid w:val="0037659D"/>
    <w:rsid w:val="003767B6"/>
    <w:rsid w:val="003769B4"/>
    <w:rsid w:val="00376A4B"/>
    <w:rsid w:val="00376B06"/>
    <w:rsid w:val="00376BFD"/>
    <w:rsid w:val="00376C7C"/>
    <w:rsid w:val="00376DE3"/>
    <w:rsid w:val="00376E80"/>
    <w:rsid w:val="00376FB2"/>
    <w:rsid w:val="00377703"/>
    <w:rsid w:val="0037797A"/>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8A6"/>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0DA"/>
    <w:rsid w:val="003871C9"/>
    <w:rsid w:val="003872CF"/>
    <w:rsid w:val="00387682"/>
    <w:rsid w:val="00387694"/>
    <w:rsid w:val="003877C9"/>
    <w:rsid w:val="00387A89"/>
    <w:rsid w:val="00387CD7"/>
    <w:rsid w:val="00390019"/>
    <w:rsid w:val="0039043F"/>
    <w:rsid w:val="00390465"/>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6"/>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D58"/>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70"/>
    <w:rsid w:val="003A78C5"/>
    <w:rsid w:val="003A7AA7"/>
    <w:rsid w:val="003A7C1C"/>
    <w:rsid w:val="003A7C53"/>
    <w:rsid w:val="003A7D05"/>
    <w:rsid w:val="003A7D64"/>
    <w:rsid w:val="003B00AE"/>
    <w:rsid w:val="003B0306"/>
    <w:rsid w:val="003B0365"/>
    <w:rsid w:val="003B03A0"/>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DF2"/>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40"/>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A4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C5A"/>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8C7"/>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5D5"/>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2F77"/>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42"/>
    <w:rsid w:val="003F5CFF"/>
    <w:rsid w:val="003F5DEA"/>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1F"/>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6F5"/>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1D"/>
    <w:rsid w:val="004159FC"/>
    <w:rsid w:val="00415A6D"/>
    <w:rsid w:val="00415A87"/>
    <w:rsid w:val="00416531"/>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6CB"/>
    <w:rsid w:val="00424855"/>
    <w:rsid w:val="00424975"/>
    <w:rsid w:val="00424A5B"/>
    <w:rsid w:val="00424BC4"/>
    <w:rsid w:val="00424E92"/>
    <w:rsid w:val="004250B7"/>
    <w:rsid w:val="0042512C"/>
    <w:rsid w:val="00425318"/>
    <w:rsid w:val="00425475"/>
    <w:rsid w:val="00425693"/>
    <w:rsid w:val="004257F4"/>
    <w:rsid w:val="00425A07"/>
    <w:rsid w:val="00425A93"/>
    <w:rsid w:val="00425AF3"/>
    <w:rsid w:val="00425C2A"/>
    <w:rsid w:val="00425C32"/>
    <w:rsid w:val="00425D2D"/>
    <w:rsid w:val="00425E34"/>
    <w:rsid w:val="0042603B"/>
    <w:rsid w:val="0042619A"/>
    <w:rsid w:val="00426255"/>
    <w:rsid w:val="004262B9"/>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8"/>
    <w:rsid w:val="004302BA"/>
    <w:rsid w:val="004304C5"/>
    <w:rsid w:val="004305CC"/>
    <w:rsid w:val="004306C8"/>
    <w:rsid w:val="004306F8"/>
    <w:rsid w:val="00430815"/>
    <w:rsid w:val="00430A3E"/>
    <w:rsid w:val="00430BC1"/>
    <w:rsid w:val="00430BDB"/>
    <w:rsid w:val="00430DE2"/>
    <w:rsid w:val="0043108A"/>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779"/>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12F"/>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25"/>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60A"/>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9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B6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4E"/>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394"/>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481"/>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6E83"/>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5B"/>
    <w:rsid w:val="004B0575"/>
    <w:rsid w:val="004B07E2"/>
    <w:rsid w:val="004B0983"/>
    <w:rsid w:val="004B0A52"/>
    <w:rsid w:val="004B0BD6"/>
    <w:rsid w:val="004B0FCE"/>
    <w:rsid w:val="004B1124"/>
    <w:rsid w:val="004B1186"/>
    <w:rsid w:val="004B13F7"/>
    <w:rsid w:val="004B14FA"/>
    <w:rsid w:val="004B1565"/>
    <w:rsid w:val="004B1687"/>
    <w:rsid w:val="004B1704"/>
    <w:rsid w:val="004B1A69"/>
    <w:rsid w:val="004B1D68"/>
    <w:rsid w:val="004B1FD7"/>
    <w:rsid w:val="004B2764"/>
    <w:rsid w:val="004B2C16"/>
    <w:rsid w:val="004B2C7A"/>
    <w:rsid w:val="004B2EF7"/>
    <w:rsid w:val="004B2FC6"/>
    <w:rsid w:val="004B32F9"/>
    <w:rsid w:val="004B34E2"/>
    <w:rsid w:val="004B350E"/>
    <w:rsid w:val="004B3630"/>
    <w:rsid w:val="004B3955"/>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12A"/>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37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4FB"/>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6E8"/>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480"/>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446"/>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9AC"/>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D51"/>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895"/>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21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ABF"/>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3D4"/>
    <w:rsid w:val="005275CB"/>
    <w:rsid w:val="005276BF"/>
    <w:rsid w:val="00527726"/>
    <w:rsid w:val="00527825"/>
    <w:rsid w:val="00527B13"/>
    <w:rsid w:val="00527DF6"/>
    <w:rsid w:val="00530095"/>
    <w:rsid w:val="00530183"/>
    <w:rsid w:val="00530578"/>
    <w:rsid w:val="005307B4"/>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78"/>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480"/>
    <w:rsid w:val="0053484F"/>
    <w:rsid w:val="00534959"/>
    <w:rsid w:val="00534A24"/>
    <w:rsid w:val="00534BBD"/>
    <w:rsid w:val="00534BD4"/>
    <w:rsid w:val="00534CDA"/>
    <w:rsid w:val="00534E54"/>
    <w:rsid w:val="00534FA7"/>
    <w:rsid w:val="005354FC"/>
    <w:rsid w:val="005355D8"/>
    <w:rsid w:val="00535804"/>
    <w:rsid w:val="0053592A"/>
    <w:rsid w:val="005359FD"/>
    <w:rsid w:val="00535C12"/>
    <w:rsid w:val="00535D55"/>
    <w:rsid w:val="00535DC6"/>
    <w:rsid w:val="00535DC8"/>
    <w:rsid w:val="00535EE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9FA"/>
    <w:rsid w:val="00543AC9"/>
    <w:rsid w:val="00543AE6"/>
    <w:rsid w:val="00543B25"/>
    <w:rsid w:val="00543BCD"/>
    <w:rsid w:val="00543DE6"/>
    <w:rsid w:val="00543DF4"/>
    <w:rsid w:val="00543F80"/>
    <w:rsid w:val="0054402D"/>
    <w:rsid w:val="0054417C"/>
    <w:rsid w:val="00544325"/>
    <w:rsid w:val="005446DB"/>
    <w:rsid w:val="0054492F"/>
    <w:rsid w:val="00544BD5"/>
    <w:rsid w:val="00544C4D"/>
    <w:rsid w:val="00545039"/>
    <w:rsid w:val="00545139"/>
    <w:rsid w:val="00545171"/>
    <w:rsid w:val="00545239"/>
    <w:rsid w:val="00545306"/>
    <w:rsid w:val="005454F9"/>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2CC"/>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0D"/>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CA"/>
    <w:rsid w:val="00561FF7"/>
    <w:rsid w:val="005621E4"/>
    <w:rsid w:val="005623E4"/>
    <w:rsid w:val="005624BB"/>
    <w:rsid w:val="0056253B"/>
    <w:rsid w:val="0056256F"/>
    <w:rsid w:val="005627B4"/>
    <w:rsid w:val="005629EA"/>
    <w:rsid w:val="00562A43"/>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0A4A"/>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17"/>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5A1"/>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496"/>
    <w:rsid w:val="0058361D"/>
    <w:rsid w:val="0058396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DF5"/>
    <w:rsid w:val="00590F63"/>
    <w:rsid w:val="005915BE"/>
    <w:rsid w:val="005917C0"/>
    <w:rsid w:val="0059195C"/>
    <w:rsid w:val="00591A04"/>
    <w:rsid w:val="00591AE2"/>
    <w:rsid w:val="00591DD5"/>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A18"/>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DC7"/>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9A2"/>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79"/>
    <w:rsid w:val="005A44AE"/>
    <w:rsid w:val="005A44D3"/>
    <w:rsid w:val="005A4A2A"/>
    <w:rsid w:val="005A4EB2"/>
    <w:rsid w:val="005A4FD3"/>
    <w:rsid w:val="005A4FD8"/>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02"/>
    <w:rsid w:val="005A6FAD"/>
    <w:rsid w:val="005A7050"/>
    <w:rsid w:val="005A7369"/>
    <w:rsid w:val="005A7536"/>
    <w:rsid w:val="005A7D06"/>
    <w:rsid w:val="005A7E7E"/>
    <w:rsid w:val="005A7F16"/>
    <w:rsid w:val="005B0002"/>
    <w:rsid w:val="005B007D"/>
    <w:rsid w:val="005B00E7"/>
    <w:rsid w:val="005B02E6"/>
    <w:rsid w:val="005B03D8"/>
    <w:rsid w:val="005B0464"/>
    <w:rsid w:val="005B070B"/>
    <w:rsid w:val="005B0730"/>
    <w:rsid w:val="005B0789"/>
    <w:rsid w:val="005B0B27"/>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44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19"/>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8D"/>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763"/>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951"/>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31"/>
    <w:rsid w:val="005F5C83"/>
    <w:rsid w:val="005F5ED6"/>
    <w:rsid w:val="005F5FE6"/>
    <w:rsid w:val="005F606D"/>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38B"/>
    <w:rsid w:val="00600574"/>
    <w:rsid w:val="00600AC3"/>
    <w:rsid w:val="00600AF4"/>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8E"/>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A91"/>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CC"/>
    <w:rsid w:val="00643912"/>
    <w:rsid w:val="006439D8"/>
    <w:rsid w:val="00643B5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B77"/>
    <w:rsid w:val="00650D13"/>
    <w:rsid w:val="00650D42"/>
    <w:rsid w:val="00650F31"/>
    <w:rsid w:val="00650F5C"/>
    <w:rsid w:val="00651076"/>
    <w:rsid w:val="00651223"/>
    <w:rsid w:val="0065133D"/>
    <w:rsid w:val="00651373"/>
    <w:rsid w:val="00651490"/>
    <w:rsid w:val="006514DB"/>
    <w:rsid w:val="00651918"/>
    <w:rsid w:val="00651A5C"/>
    <w:rsid w:val="00651BA1"/>
    <w:rsid w:val="00651BBC"/>
    <w:rsid w:val="00651D5F"/>
    <w:rsid w:val="00651D6E"/>
    <w:rsid w:val="00651E7E"/>
    <w:rsid w:val="006520F2"/>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6D5"/>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CC9"/>
    <w:rsid w:val="006621EF"/>
    <w:rsid w:val="0066247E"/>
    <w:rsid w:val="00662533"/>
    <w:rsid w:val="00662558"/>
    <w:rsid w:val="00662727"/>
    <w:rsid w:val="00662739"/>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4FF"/>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6"/>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4"/>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B6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67"/>
    <w:rsid w:val="006A05C5"/>
    <w:rsid w:val="006A05E1"/>
    <w:rsid w:val="006A06F9"/>
    <w:rsid w:val="006A0713"/>
    <w:rsid w:val="006A0896"/>
    <w:rsid w:val="006A0AC9"/>
    <w:rsid w:val="006A0D1A"/>
    <w:rsid w:val="006A121A"/>
    <w:rsid w:val="006A1353"/>
    <w:rsid w:val="006A15AB"/>
    <w:rsid w:val="006A1BDA"/>
    <w:rsid w:val="006A1D19"/>
    <w:rsid w:val="006A1FFE"/>
    <w:rsid w:val="006A203D"/>
    <w:rsid w:val="006A20A8"/>
    <w:rsid w:val="006A20EF"/>
    <w:rsid w:val="006A233A"/>
    <w:rsid w:val="006A244D"/>
    <w:rsid w:val="006A2721"/>
    <w:rsid w:val="006A292C"/>
    <w:rsid w:val="006A2E4B"/>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8A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B18"/>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A5"/>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37"/>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952"/>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795"/>
    <w:rsid w:val="006D7914"/>
    <w:rsid w:val="006D7B05"/>
    <w:rsid w:val="006D7C8A"/>
    <w:rsid w:val="006D7E46"/>
    <w:rsid w:val="006E0388"/>
    <w:rsid w:val="006E03F6"/>
    <w:rsid w:val="006E0413"/>
    <w:rsid w:val="006E056A"/>
    <w:rsid w:val="006E05F2"/>
    <w:rsid w:val="006E06DC"/>
    <w:rsid w:val="006E080B"/>
    <w:rsid w:val="006E0ABA"/>
    <w:rsid w:val="006E0AFE"/>
    <w:rsid w:val="006E0BE7"/>
    <w:rsid w:val="006E0C33"/>
    <w:rsid w:val="006E0CD0"/>
    <w:rsid w:val="006E0D88"/>
    <w:rsid w:val="006E0DDD"/>
    <w:rsid w:val="006E0E66"/>
    <w:rsid w:val="006E0F8E"/>
    <w:rsid w:val="006E10FC"/>
    <w:rsid w:val="006E1228"/>
    <w:rsid w:val="006E1431"/>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E6A"/>
    <w:rsid w:val="006E42A7"/>
    <w:rsid w:val="006E456D"/>
    <w:rsid w:val="006E45E5"/>
    <w:rsid w:val="006E474D"/>
    <w:rsid w:val="006E4971"/>
    <w:rsid w:val="006E4C0A"/>
    <w:rsid w:val="006E4C39"/>
    <w:rsid w:val="006E4D1E"/>
    <w:rsid w:val="006E4D65"/>
    <w:rsid w:val="006E4F8F"/>
    <w:rsid w:val="006E5092"/>
    <w:rsid w:val="006E55C2"/>
    <w:rsid w:val="006E55F8"/>
    <w:rsid w:val="006E592C"/>
    <w:rsid w:val="006E5CB6"/>
    <w:rsid w:val="006E5ECA"/>
    <w:rsid w:val="006E61F1"/>
    <w:rsid w:val="006E645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1A8"/>
    <w:rsid w:val="00724257"/>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CF1"/>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D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56C"/>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94"/>
    <w:rsid w:val="0073627D"/>
    <w:rsid w:val="007366CE"/>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87"/>
    <w:rsid w:val="007443F7"/>
    <w:rsid w:val="00744430"/>
    <w:rsid w:val="007444B8"/>
    <w:rsid w:val="0074495E"/>
    <w:rsid w:val="00744B85"/>
    <w:rsid w:val="00744E0F"/>
    <w:rsid w:val="00745083"/>
    <w:rsid w:val="007451F9"/>
    <w:rsid w:val="00745AA2"/>
    <w:rsid w:val="00745AB1"/>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156"/>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085"/>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8C7"/>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8AF"/>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0FC4"/>
    <w:rsid w:val="00771184"/>
    <w:rsid w:val="007712FD"/>
    <w:rsid w:val="00771A53"/>
    <w:rsid w:val="00771AAB"/>
    <w:rsid w:val="00771CDE"/>
    <w:rsid w:val="00772046"/>
    <w:rsid w:val="007723D6"/>
    <w:rsid w:val="0077248E"/>
    <w:rsid w:val="007728B1"/>
    <w:rsid w:val="007729F5"/>
    <w:rsid w:val="00772A24"/>
    <w:rsid w:val="00772A52"/>
    <w:rsid w:val="00772B26"/>
    <w:rsid w:val="00772F8D"/>
    <w:rsid w:val="007730B5"/>
    <w:rsid w:val="007733C7"/>
    <w:rsid w:val="007736AB"/>
    <w:rsid w:val="007738C3"/>
    <w:rsid w:val="00773A62"/>
    <w:rsid w:val="00773C34"/>
    <w:rsid w:val="00773E05"/>
    <w:rsid w:val="00773F38"/>
    <w:rsid w:val="007742C6"/>
    <w:rsid w:val="0077433D"/>
    <w:rsid w:val="0077449C"/>
    <w:rsid w:val="007744B2"/>
    <w:rsid w:val="007744E4"/>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BF0"/>
    <w:rsid w:val="00776F56"/>
    <w:rsid w:val="00777025"/>
    <w:rsid w:val="0077709D"/>
    <w:rsid w:val="007772F6"/>
    <w:rsid w:val="00777313"/>
    <w:rsid w:val="00777521"/>
    <w:rsid w:val="00777532"/>
    <w:rsid w:val="0077789E"/>
    <w:rsid w:val="00777B42"/>
    <w:rsid w:val="00780169"/>
    <w:rsid w:val="0078019A"/>
    <w:rsid w:val="0078023B"/>
    <w:rsid w:val="00780322"/>
    <w:rsid w:val="00780548"/>
    <w:rsid w:val="007805E1"/>
    <w:rsid w:val="00780833"/>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9CC"/>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CA1"/>
    <w:rsid w:val="00783D62"/>
    <w:rsid w:val="00783E57"/>
    <w:rsid w:val="00783F10"/>
    <w:rsid w:val="00783F72"/>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9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BC8"/>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4F3E"/>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920"/>
    <w:rsid w:val="007B6B07"/>
    <w:rsid w:val="007B6B90"/>
    <w:rsid w:val="007B6BEF"/>
    <w:rsid w:val="007B6C3E"/>
    <w:rsid w:val="007B6D96"/>
    <w:rsid w:val="007B6DF1"/>
    <w:rsid w:val="007B6E3C"/>
    <w:rsid w:val="007B6E50"/>
    <w:rsid w:val="007B6EE3"/>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2CA"/>
    <w:rsid w:val="007C3636"/>
    <w:rsid w:val="007C3C52"/>
    <w:rsid w:val="007C3C9E"/>
    <w:rsid w:val="007C3CF7"/>
    <w:rsid w:val="007C3D9B"/>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63"/>
    <w:rsid w:val="007C5D1D"/>
    <w:rsid w:val="007C5DE1"/>
    <w:rsid w:val="007C5F5F"/>
    <w:rsid w:val="007C6407"/>
    <w:rsid w:val="007C6835"/>
    <w:rsid w:val="007C688F"/>
    <w:rsid w:val="007C68D6"/>
    <w:rsid w:val="007C6CE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45"/>
    <w:rsid w:val="007D4867"/>
    <w:rsid w:val="007D48A9"/>
    <w:rsid w:val="007D492B"/>
    <w:rsid w:val="007D4983"/>
    <w:rsid w:val="007D4B5C"/>
    <w:rsid w:val="007D4FF0"/>
    <w:rsid w:val="007D5206"/>
    <w:rsid w:val="007D5212"/>
    <w:rsid w:val="007D52F2"/>
    <w:rsid w:val="007D55D6"/>
    <w:rsid w:val="007D5641"/>
    <w:rsid w:val="007D5742"/>
    <w:rsid w:val="007D57F1"/>
    <w:rsid w:val="007D59E9"/>
    <w:rsid w:val="007D6076"/>
    <w:rsid w:val="007D61CD"/>
    <w:rsid w:val="007D66B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9C9"/>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EE1"/>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9C2"/>
    <w:rsid w:val="007F2B0C"/>
    <w:rsid w:val="007F2EDF"/>
    <w:rsid w:val="007F31AB"/>
    <w:rsid w:val="007F32AE"/>
    <w:rsid w:val="007F33C2"/>
    <w:rsid w:val="007F34BD"/>
    <w:rsid w:val="007F3802"/>
    <w:rsid w:val="007F3AD1"/>
    <w:rsid w:val="007F3C5D"/>
    <w:rsid w:val="007F3D8E"/>
    <w:rsid w:val="007F3EB7"/>
    <w:rsid w:val="007F3EE5"/>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289"/>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00C"/>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AEE"/>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04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669"/>
    <w:rsid w:val="008247AE"/>
    <w:rsid w:val="008247BC"/>
    <w:rsid w:val="008247F4"/>
    <w:rsid w:val="00824892"/>
    <w:rsid w:val="00824C43"/>
    <w:rsid w:val="00824CC9"/>
    <w:rsid w:val="0082521D"/>
    <w:rsid w:val="008254D5"/>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1C3"/>
    <w:rsid w:val="0083123C"/>
    <w:rsid w:val="008312B0"/>
    <w:rsid w:val="008313E5"/>
    <w:rsid w:val="00831774"/>
    <w:rsid w:val="0083183F"/>
    <w:rsid w:val="00831A3C"/>
    <w:rsid w:val="00831B3D"/>
    <w:rsid w:val="00831BD9"/>
    <w:rsid w:val="00831D99"/>
    <w:rsid w:val="00831F60"/>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8FF"/>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587"/>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7F"/>
    <w:rsid w:val="0085242D"/>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2FE7"/>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5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69"/>
    <w:rsid w:val="00877672"/>
    <w:rsid w:val="00877BA3"/>
    <w:rsid w:val="00877E6F"/>
    <w:rsid w:val="00877FAC"/>
    <w:rsid w:val="00880053"/>
    <w:rsid w:val="00880195"/>
    <w:rsid w:val="008802CD"/>
    <w:rsid w:val="008804DA"/>
    <w:rsid w:val="00880527"/>
    <w:rsid w:val="008806CA"/>
    <w:rsid w:val="008807C5"/>
    <w:rsid w:val="0088096A"/>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13A"/>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6FCB"/>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91"/>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9DA"/>
    <w:rsid w:val="008A0B3C"/>
    <w:rsid w:val="008A0BED"/>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10B"/>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75"/>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256"/>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25"/>
    <w:rsid w:val="008D00D3"/>
    <w:rsid w:val="008D026A"/>
    <w:rsid w:val="008D07E6"/>
    <w:rsid w:val="008D0BD5"/>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4FB"/>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00"/>
    <w:rsid w:val="008D7B67"/>
    <w:rsid w:val="008D7BAB"/>
    <w:rsid w:val="008D7D28"/>
    <w:rsid w:val="008E06D4"/>
    <w:rsid w:val="008E07AB"/>
    <w:rsid w:val="008E07E6"/>
    <w:rsid w:val="008E0855"/>
    <w:rsid w:val="008E099B"/>
    <w:rsid w:val="008E0A61"/>
    <w:rsid w:val="008E0FBB"/>
    <w:rsid w:val="008E11A0"/>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1B"/>
    <w:rsid w:val="008E4046"/>
    <w:rsid w:val="008E41CA"/>
    <w:rsid w:val="008E421F"/>
    <w:rsid w:val="008E4234"/>
    <w:rsid w:val="008E4366"/>
    <w:rsid w:val="008E43BE"/>
    <w:rsid w:val="008E4482"/>
    <w:rsid w:val="008E4484"/>
    <w:rsid w:val="008E44B7"/>
    <w:rsid w:val="008E4606"/>
    <w:rsid w:val="008E46E1"/>
    <w:rsid w:val="008E4883"/>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70"/>
    <w:rsid w:val="008E69A1"/>
    <w:rsid w:val="008E6A88"/>
    <w:rsid w:val="008E6ACE"/>
    <w:rsid w:val="008E6AF8"/>
    <w:rsid w:val="008E6DA9"/>
    <w:rsid w:val="008E7545"/>
    <w:rsid w:val="008F0102"/>
    <w:rsid w:val="008F01F5"/>
    <w:rsid w:val="008F04D7"/>
    <w:rsid w:val="008F0795"/>
    <w:rsid w:val="008F07C6"/>
    <w:rsid w:val="008F084E"/>
    <w:rsid w:val="008F08B0"/>
    <w:rsid w:val="008F0F1F"/>
    <w:rsid w:val="008F0FEA"/>
    <w:rsid w:val="008F115D"/>
    <w:rsid w:val="008F13B1"/>
    <w:rsid w:val="008F13F7"/>
    <w:rsid w:val="008F1714"/>
    <w:rsid w:val="008F179C"/>
    <w:rsid w:val="008F1957"/>
    <w:rsid w:val="008F19F6"/>
    <w:rsid w:val="008F1B18"/>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D9"/>
    <w:rsid w:val="00913077"/>
    <w:rsid w:val="00913340"/>
    <w:rsid w:val="0091334E"/>
    <w:rsid w:val="00913442"/>
    <w:rsid w:val="0091366F"/>
    <w:rsid w:val="009137E6"/>
    <w:rsid w:val="009138AF"/>
    <w:rsid w:val="00913AB1"/>
    <w:rsid w:val="00913DCA"/>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8E6"/>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62"/>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4"/>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41"/>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B93"/>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15A"/>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39F"/>
    <w:rsid w:val="009354F5"/>
    <w:rsid w:val="009356B9"/>
    <w:rsid w:val="009356C9"/>
    <w:rsid w:val="00935768"/>
    <w:rsid w:val="00935863"/>
    <w:rsid w:val="009358E0"/>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3AA1"/>
    <w:rsid w:val="00944482"/>
    <w:rsid w:val="0094449E"/>
    <w:rsid w:val="00944710"/>
    <w:rsid w:val="009447AE"/>
    <w:rsid w:val="00944A5E"/>
    <w:rsid w:val="00944AC7"/>
    <w:rsid w:val="00944B82"/>
    <w:rsid w:val="00944CDC"/>
    <w:rsid w:val="00944FBB"/>
    <w:rsid w:val="009450BA"/>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BF9"/>
    <w:rsid w:val="00952DF4"/>
    <w:rsid w:val="00952F68"/>
    <w:rsid w:val="00952FDE"/>
    <w:rsid w:val="00952FF7"/>
    <w:rsid w:val="009533F0"/>
    <w:rsid w:val="0095370F"/>
    <w:rsid w:val="00953740"/>
    <w:rsid w:val="009538E8"/>
    <w:rsid w:val="00953904"/>
    <w:rsid w:val="00953A28"/>
    <w:rsid w:val="00953BAF"/>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7D9"/>
    <w:rsid w:val="00956AF1"/>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86F"/>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DD0"/>
    <w:rsid w:val="00967E67"/>
    <w:rsid w:val="00967ECC"/>
    <w:rsid w:val="00967EF5"/>
    <w:rsid w:val="009706BF"/>
    <w:rsid w:val="00970862"/>
    <w:rsid w:val="0097086F"/>
    <w:rsid w:val="00970C01"/>
    <w:rsid w:val="00970E59"/>
    <w:rsid w:val="00970F06"/>
    <w:rsid w:val="00971237"/>
    <w:rsid w:val="00971511"/>
    <w:rsid w:val="0097164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77B"/>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3"/>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1F11"/>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76F"/>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94"/>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43A"/>
    <w:rsid w:val="009A0512"/>
    <w:rsid w:val="009A0D3B"/>
    <w:rsid w:val="009A0F97"/>
    <w:rsid w:val="009A120B"/>
    <w:rsid w:val="009A133D"/>
    <w:rsid w:val="009A139E"/>
    <w:rsid w:val="009A151C"/>
    <w:rsid w:val="009A1733"/>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45"/>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45E"/>
    <w:rsid w:val="009C0529"/>
    <w:rsid w:val="009C08FE"/>
    <w:rsid w:val="009C0A26"/>
    <w:rsid w:val="009C0B37"/>
    <w:rsid w:val="009C0E08"/>
    <w:rsid w:val="009C113D"/>
    <w:rsid w:val="009C11C0"/>
    <w:rsid w:val="009C122F"/>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8C6"/>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01"/>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65"/>
    <w:rsid w:val="009E4A6A"/>
    <w:rsid w:val="009E4D0F"/>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E7F47"/>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340"/>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6DC"/>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AA8"/>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69E"/>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1F5D"/>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2B"/>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0F"/>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3FD"/>
    <w:rsid w:val="00A44732"/>
    <w:rsid w:val="00A44789"/>
    <w:rsid w:val="00A447DA"/>
    <w:rsid w:val="00A44897"/>
    <w:rsid w:val="00A449CD"/>
    <w:rsid w:val="00A44B68"/>
    <w:rsid w:val="00A44CEC"/>
    <w:rsid w:val="00A452EA"/>
    <w:rsid w:val="00A453E8"/>
    <w:rsid w:val="00A45516"/>
    <w:rsid w:val="00A45549"/>
    <w:rsid w:val="00A45848"/>
    <w:rsid w:val="00A45B3C"/>
    <w:rsid w:val="00A45C14"/>
    <w:rsid w:val="00A45CA8"/>
    <w:rsid w:val="00A45CE0"/>
    <w:rsid w:val="00A45D1E"/>
    <w:rsid w:val="00A45D46"/>
    <w:rsid w:val="00A46144"/>
    <w:rsid w:val="00A4616A"/>
    <w:rsid w:val="00A46623"/>
    <w:rsid w:val="00A46754"/>
    <w:rsid w:val="00A46E9B"/>
    <w:rsid w:val="00A46EDD"/>
    <w:rsid w:val="00A46F14"/>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5BC"/>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4F1"/>
    <w:rsid w:val="00A5356F"/>
    <w:rsid w:val="00A53AD5"/>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6BD"/>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5BE"/>
    <w:rsid w:val="00A70812"/>
    <w:rsid w:val="00A7096A"/>
    <w:rsid w:val="00A709A7"/>
    <w:rsid w:val="00A709FA"/>
    <w:rsid w:val="00A70CD7"/>
    <w:rsid w:val="00A71159"/>
    <w:rsid w:val="00A71190"/>
    <w:rsid w:val="00A711B4"/>
    <w:rsid w:val="00A711E0"/>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B5E"/>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D3"/>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82D"/>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276"/>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93"/>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935"/>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30"/>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1C"/>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9DE"/>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94"/>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01"/>
    <w:rsid w:val="00B01887"/>
    <w:rsid w:val="00B01E07"/>
    <w:rsid w:val="00B0237B"/>
    <w:rsid w:val="00B02557"/>
    <w:rsid w:val="00B02BFB"/>
    <w:rsid w:val="00B030F8"/>
    <w:rsid w:val="00B03106"/>
    <w:rsid w:val="00B03253"/>
    <w:rsid w:val="00B0332F"/>
    <w:rsid w:val="00B0356E"/>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4A"/>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B34"/>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4A"/>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56"/>
    <w:rsid w:val="00B25A65"/>
    <w:rsid w:val="00B25B7D"/>
    <w:rsid w:val="00B25D02"/>
    <w:rsid w:val="00B25D78"/>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2B3A"/>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862"/>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C17"/>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AD"/>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3FE"/>
    <w:rsid w:val="00B6345B"/>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70"/>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2F5"/>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3F"/>
    <w:rsid w:val="00B72767"/>
    <w:rsid w:val="00B7282B"/>
    <w:rsid w:val="00B728D7"/>
    <w:rsid w:val="00B72948"/>
    <w:rsid w:val="00B72C26"/>
    <w:rsid w:val="00B72E2A"/>
    <w:rsid w:val="00B72F6D"/>
    <w:rsid w:val="00B72FA9"/>
    <w:rsid w:val="00B73062"/>
    <w:rsid w:val="00B7372C"/>
    <w:rsid w:val="00B738DB"/>
    <w:rsid w:val="00B73B96"/>
    <w:rsid w:val="00B73D9B"/>
    <w:rsid w:val="00B740DB"/>
    <w:rsid w:val="00B74156"/>
    <w:rsid w:val="00B74241"/>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5C5"/>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D2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C7"/>
    <w:rsid w:val="00B92828"/>
    <w:rsid w:val="00B9292D"/>
    <w:rsid w:val="00B9298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A0"/>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B51"/>
    <w:rsid w:val="00BA309D"/>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70"/>
    <w:rsid w:val="00BB009E"/>
    <w:rsid w:val="00BB00AA"/>
    <w:rsid w:val="00BB00FE"/>
    <w:rsid w:val="00BB046D"/>
    <w:rsid w:val="00BB04FF"/>
    <w:rsid w:val="00BB0673"/>
    <w:rsid w:val="00BB09BC"/>
    <w:rsid w:val="00BB0A06"/>
    <w:rsid w:val="00BB0B00"/>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45"/>
    <w:rsid w:val="00BC0B24"/>
    <w:rsid w:val="00BC0DBD"/>
    <w:rsid w:val="00BC0E3E"/>
    <w:rsid w:val="00BC0EBB"/>
    <w:rsid w:val="00BC0EF4"/>
    <w:rsid w:val="00BC0FF3"/>
    <w:rsid w:val="00BC13D1"/>
    <w:rsid w:val="00BC1472"/>
    <w:rsid w:val="00BC1862"/>
    <w:rsid w:val="00BC18D1"/>
    <w:rsid w:val="00BC1A6E"/>
    <w:rsid w:val="00BC1ACB"/>
    <w:rsid w:val="00BC1B76"/>
    <w:rsid w:val="00BC1C25"/>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6C1C"/>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6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ED8"/>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23"/>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4CB"/>
    <w:rsid w:val="00C0277E"/>
    <w:rsid w:val="00C029EA"/>
    <w:rsid w:val="00C02A20"/>
    <w:rsid w:val="00C02B39"/>
    <w:rsid w:val="00C02B4F"/>
    <w:rsid w:val="00C02DE3"/>
    <w:rsid w:val="00C02ECB"/>
    <w:rsid w:val="00C02FE1"/>
    <w:rsid w:val="00C03012"/>
    <w:rsid w:val="00C0320F"/>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66"/>
    <w:rsid w:val="00C04E20"/>
    <w:rsid w:val="00C04E95"/>
    <w:rsid w:val="00C04F0D"/>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02"/>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EC"/>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A2"/>
    <w:rsid w:val="00C33C65"/>
    <w:rsid w:val="00C33CAC"/>
    <w:rsid w:val="00C33D2E"/>
    <w:rsid w:val="00C34157"/>
    <w:rsid w:val="00C34282"/>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6E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733"/>
    <w:rsid w:val="00C47885"/>
    <w:rsid w:val="00C47A6F"/>
    <w:rsid w:val="00C47D7C"/>
    <w:rsid w:val="00C47F39"/>
    <w:rsid w:val="00C502B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CDF"/>
    <w:rsid w:val="00C54D16"/>
    <w:rsid w:val="00C54FE5"/>
    <w:rsid w:val="00C5503F"/>
    <w:rsid w:val="00C550DB"/>
    <w:rsid w:val="00C55153"/>
    <w:rsid w:val="00C551B9"/>
    <w:rsid w:val="00C551FE"/>
    <w:rsid w:val="00C55335"/>
    <w:rsid w:val="00C55368"/>
    <w:rsid w:val="00C553AD"/>
    <w:rsid w:val="00C554B9"/>
    <w:rsid w:val="00C55509"/>
    <w:rsid w:val="00C5572A"/>
    <w:rsid w:val="00C55863"/>
    <w:rsid w:val="00C5586A"/>
    <w:rsid w:val="00C559E2"/>
    <w:rsid w:val="00C55CBF"/>
    <w:rsid w:val="00C55CE9"/>
    <w:rsid w:val="00C55D12"/>
    <w:rsid w:val="00C55DBC"/>
    <w:rsid w:val="00C55E8F"/>
    <w:rsid w:val="00C55EC4"/>
    <w:rsid w:val="00C561BB"/>
    <w:rsid w:val="00C56708"/>
    <w:rsid w:val="00C56779"/>
    <w:rsid w:val="00C5683B"/>
    <w:rsid w:val="00C56842"/>
    <w:rsid w:val="00C56861"/>
    <w:rsid w:val="00C568C6"/>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402"/>
    <w:rsid w:val="00C60598"/>
    <w:rsid w:val="00C6091C"/>
    <w:rsid w:val="00C60DFB"/>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5AF"/>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3F49"/>
    <w:rsid w:val="00C745C6"/>
    <w:rsid w:val="00C74CEC"/>
    <w:rsid w:val="00C74EBE"/>
    <w:rsid w:val="00C751DF"/>
    <w:rsid w:val="00C753CF"/>
    <w:rsid w:val="00C75657"/>
    <w:rsid w:val="00C75782"/>
    <w:rsid w:val="00C759F3"/>
    <w:rsid w:val="00C75A9D"/>
    <w:rsid w:val="00C75AA9"/>
    <w:rsid w:val="00C75CE8"/>
    <w:rsid w:val="00C75FBB"/>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D35"/>
    <w:rsid w:val="00C94EC8"/>
    <w:rsid w:val="00C94F2B"/>
    <w:rsid w:val="00C95115"/>
    <w:rsid w:val="00C9563E"/>
    <w:rsid w:val="00C95736"/>
    <w:rsid w:val="00C95A4F"/>
    <w:rsid w:val="00C95CAF"/>
    <w:rsid w:val="00C95D23"/>
    <w:rsid w:val="00C95DEE"/>
    <w:rsid w:val="00C95EB0"/>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4BB"/>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1F"/>
    <w:rsid w:val="00CB1291"/>
    <w:rsid w:val="00CB1430"/>
    <w:rsid w:val="00CB15FD"/>
    <w:rsid w:val="00CB174A"/>
    <w:rsid w:val="00CB1813"/>
    <w:rsid w:val="00CB18A3"/>
    <w:rsid w:val="00CB18DC"/>
    <w:rsid w:val="00CB1948"/>
    <w:rsid w:val="00CB20F0"/>
    <w:rsid w:val="00CB22A1"/>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65"/>
    <w:rsid w:val="00CB3EB0"/>
    <w:rsid w:val="00CB41B7"/>
    <w:rsid w:val="00CB42FC"/>
    <w:rsid w:val="00CB43D6"/>
    <w:rsid w:val="00CB4435"/>
    <w:rsid w:val="00CB4473"/>
    <w:rsid w:val="00CB45A5"/>
    <w:rsid w:val="00CB45FC"/>
    <w:rsid w:val="00CB4653"/>
    <w:rsid w:val="00CB46FD"/>
    <w:rsid w:val="00CB470B"/>
    <w:rsid w:val="00CB4741"/>
    <w:rsid w:val="00CB47FD"/>
    <w:rsid w:val="00CB488F"/>
    <w:rsid w:val="00CB4897"/>
    <w:rsid w:val="00CB48B8"/>
    <w:rsid w:val="00CB4939"/>
    <w:rsid w:val="00CB4D2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36"/>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3A"/>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0D2"/>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6C"/>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BB"/>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4F"/>
    <w:rsid w:val="00D036AA"/>
    <w:rsid w:val="00D037CD"/>
    <w:rsid w:val="00D03C34"/>
    <w:rsid w:val="00D03E4B"/>
    <w:rsid w:val="00D03F84"/>
    <w:rsid w:val="00D044A7"/>
    <w:rsid w:val="00D04958"/>
    <w:rsid w:val="00D04C5A"/>
    <w:rsid w:val="00D04CB9"/>
    <w:rsid w:val="00D04D28"/>
    <w:rsid w:val="00D04E37"/>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A66"/>
    <w:rsid w:val="00D12D74"/>
    <w:rsid w:val="00D12F06"/>
    <w:rsid w:val="00D12F2B"/>
    <w:rsid w:val="00D12FB8"/>
    <w:rsid w:val="00D12FFF"/>
    <w:rsid w:val="00D1331E"/>
    <w:rsid w:val="00D1340B"/>
    <w:rsid w:val="00D1349E"/>
    <w:rsid w:val="00D134A3"/>
    <w:rsid w:val="00D13852"/>
    <w:rsid w:val="00D13863"/>
    <w:rsid w:val="00D13BD5"/>
    <w:rsid w:val="00D13D5B"/>
    <w:rsid w:val="00D13F57"/>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6F"/>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49A"/>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C8F"/>
    <w:rsid w:val="00D3316C"/>
    <w:rsid w:val="00D332B5"/>
    <w:rsid w:val="00D33541"/>
    <w:rsid w:val="00D33841"/>
    <w:rsid w:val="00D339C0"/>
    <w:rsid w:val="00D33A04"/>
    <w:rsid w:val="00D33C4A"/>
    <w:rsid w:val="00D33C96"/>
    <w:rsid w:val="00D341CB"/>
    <w:rsid w:val="00D342A1"/>
    <w:rsid w:val="00D3431B"/>
    <w:rsid w:val="00D34C45"/>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696"/>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5A4"/>
    <w:rsid w:val="00D45949"/>
    <w:rsid w:val="00D45979"/>
    <w:rsid w:val="00D45A6D"/>
    <w:rsid w:val="00D45A7A"/>
    <w:rsid w:val="00D45A89"/>
    <w:rsid w:val="00D45AED"/>
    <w:rsid w:val="00D45EC8"/>
    <w:rsid w:val="00D464F3"/>
    <w:rsid w:val="00D4661C"/>
    <w:rsid w:val="00D466C6"/>
    <w:rsid w:val="00D46875"/>
    <w:rsid w:val="00D46937"/>
    <w:rsid w:val="00D46AF0"/>
    <w:rsid w:val="00D46C04"/>
    <w:rsid w:val="00D46C89"/>
    <w:rsid w:val="00D47101"/>
    <w:rsid w:val="00D47755"/>
    <w:rsid w:val="00D4781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1FB6"/>
    <w:rsid w:val="00D5201B"/>
    <w:rsid w:val="00D520B1"/>
    <w:rsid w:val="00D52174"/>
    <w:rsid w:val="00D522C6"/>
    <w:rsid w:val="00D522EC"/>
    <w:rsid w:val="00D5240E"/>
    <w:rsid w:val="00D52643"/>
    <w:rsid w:val="00D5269C"/>
    <w:rsid w:val="00D52B21"/>
    <w:rsid w:val="00D52D2C"/>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4B9"/>
    <w:rsid w:val="00D55619"/>
    <w:rsid w:val="00D5577E"/>
    <w:rsid w:val="00D55942"/>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ED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12E"/>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09B"/>
    <w:rsid w:val="00D74331"/>
    <w:rsid w:val="00D743C3"/>
    <w:rsid w:val="00D743DC"/>
    <w:rsid w:val="00D74528"/>
    <w:rsid w:val="00D7464A"/>
    <w:rsid w:val="00D74719"/>
    <w:rsid w:val="00D74780"/>
    <w:rsid w:val="00D7495F"/>
    <w:rsid w:val="00D74A16"/>
    <w:rsid w:val="00D74D77"/>
    <w:rsid w:val="00D74DE1"/>
    <w:rsid w:val="00D74DF5"/>
    <w:rsid w:val="00D74E32"/>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85"/>
    <w:rsid w:val="00D855CF"/>
    <w:rsid w:val="00D85876"/>
    <w:rsid w:val="00D85942"/>
    <w:rsid w:val="00D85A54"/>
    <w:rsid w:val="00D85CB6"/>
    <w:rsid w:val="00D8615E"/>
    <w:rsid w:val="00D86240"/>
    <w:rsid w:val="00D8627B"/>
    <w:rsid w:val="00D8653D"/>
    <w:rsid w:val="00D86588"/>
    <w:rsid w:val="00D86907"/>
    <w:rsid w:val="00D86A8A"/>
    <w:rsid w:val="00D86CC6"/>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07E"/>
    <w:rsid w:val="00D94234"/>
    <w:rsid w:val="00D94689"/>
    <w:rsid w:val="00D948A7"/>
    <w:rsid w:val="00D94A6B"/>
    <w:rsid w:val="00D94B94"/>
    <w:rsid w:val="00D94DE7"/>
    <w:rsid w:val="00D950A6"/>
    <w:rsid w:val="00D952DD"/>
    <w:rsid w:val="00D95787"/>
    <w:rsid w:val="00D9585A"/>
    <w:rsid w:val="00D958DF"/>
    <w:rsid w:val="00D9591B"/>
    <w:rsid w:val="00D959AF"/>
    <w:rsid w:val="00D95B05"/>
    <w:rsid w:val="00D95C5C"/>
    <w:rsid w:val="00D95CDE"/>
    <w:rsid w:val="00D95E0F"/>
    <w:rsid w:val="00D95FA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8A9"/>
    <w:rsid w:val="00DB399C"/>
    <w:rsid w:val="00DB3C3F"/>
    <w:rsid w:val="00DB3F94"/>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1F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505"/>
    <w:rsid w:val="00DD56B9"/>
    <w:rsid w:val="00DD588A"/>
    <w:rsid w:val="00DD5955"/>
    <w:rsid w:val="00DD59A4"/>
    <w:rsid w:val="00DD59B6"/>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14"/>
    <w:rsid w:val="00DE017C"/>
    <w:rsid w:val="00DE0183"/>
    <w:rsid w:val="00DE03B8"/>
    <w:rsid w:val="00DE06C1"/>
    <w:rsid w:val="00DE06F3"/>
    <w:rsid w:val="00DE07E8"/>
    <w:rsid w:val="00DE0B69"/>
    <w:rsid w:val="00DE0DF4"/>
    <w:rsid w:val="00DE0E10"/>
    <w:rsid w:val="00DE0E7E"/>
    <w:rsid w:val="00DE10A1"/>
    <w:rsid w:val="00DE10E3"/>
    <w:rsid w:val="00DE10F5"/>
    <w:rsid w:val="00DE1692"/>
    <w:rsid w:val="00DE18EC"/>
    <w:rsid w:val="00DE194E"/>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C2C"/>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853"/>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489"/>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4E8"/>
    <w:rsid w:val="00DF659E"/>
    <w:rsid w:val="00DF6C9D"/>
    <w:rsid w:val="00DF6E5D"/>
    <w:rsid w:val="00DF70EF"/>
    <w:rsid w:val="00DF7250"/>
    <w:rsid w:val="00DF72CD"/>
    <w:rsid w:val="00DF743C"/>
    <w:rsid w:val="00DF7459"/>
    <w:rsid w:val="00DF7655"/>
    <w:rsid w:val="00DF781F"/>
    <w:rsid w:val="00DF7942"/>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9F"/>
    <w:rsid w:val="00E024F8"/>
    <w:rsid w:val="00E0251E"/>
    <w:rsid w:val="00E025BE"/>
    <w:rsid w:val="00E0270E"/>
    <w:rsid w:val="00E027C8"/>
    <w:rsid w:val="00E02CFC"/>
    <w:rsid w:val="00E02F7C"/>
    <w:rsid w:val="00E02FDB"/>
    <w:rsid w:val="00E03026"/>
    <w:rsid w:val="00E03260"/>
    <w:rsid w:val="00E035FD"/>
    <w:rsid w:val="00E038B9"/>
    <w:rsid w:val="00E03977"/>
    <w:rsid w:val="00E03982"/>
    <w:rsid w:val="00E03F34"/>
    <w:rsid w:val="00E045C3"/>
    <w:rsid w:val="00E048FF"/>
    <w:rsid w:val="00E04AB7"/>
    <w:rsid w:val="00E05064"/>
    <w:rsid w:val="00E050EF"/>
    <w:rsid w:val="00E05400"/>
    <w:rsid w:val="00E0556C"/>
    <w:rsid w:val="00E05789"/>
    <w:rsid w:val="00E0578B"/>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22"/>
    <w:rsid w:val="00E13C9E"/>
    <w:rsid w:val="00E13DFD"/>
    <w:rsid w:val="00E13E06"/>
    <w:rsid w:val="00E140C2"/>
    <w:rsid w:val="00E14237"/>
    <w:rsid w:val="00E1428C"/>
    <w:rsid w:val="00E14756"/>
    <w:rsid w:val="00E14C91"/>
    <w:rsid w:val="00E14F41"/>
    <w:rsid w:val="00E1562D"/>
    <w:rsid w:val="00E1598D"/>
    <w:rsid w:val="00E159AC"/>
    <w:rsid w:val="00E16030"/>
    <w:rsid w:val="00E162E9"/>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0BC"/>
    <w:rsid w:val="00E222A0"/>
    <w:rsid w:val="00E222FD"/>
    <w:rsid w:val="00E225C4"/>
    <w:rsid w:val="00E22624"/>
    <w:rsid w:val="00E22FEC"/>
    <w:rsid w:val="00E2326C"/>
    <w:rsid w:val="00E233C7"/>
    <w:rsid w:val="00E23528"/>
    <w:rsid w:val="00E23532"/>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98"/>
    <w:rsid w:val="00E315F7"/>
    <w:rsid w:val="00E31665"/>
    <w:rsid w:val="00E318F4"/>
    <w:rsid w:val="00E318F9"/>
    <w:rsid w:val="00E3198C"/>
    <w:rsid w:val="00E31995"/>
    <w:rsid w:val="00E319AE"/>
    <w:rsid w:val="00E31C58"/>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E3E"/>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4A9"/>
    <w:rsid w:val="00E405E9"/>
    <w:rsid w:val="00E40774"/>
    <w:rsid w:val="00E409FB"/>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159"/>
    <w:rsid w:val="00E44270"/>
    <w:rsid w:val="00E44540"/>
    <w:rsid w:val="00E447EA"/>
    <w:rsid w:val="00E44869"/>
    <w:rsid w:val="00E448D9"/>
    <w:rsid w:val="00E44986"/>
    <w:rsid w:val="00E449A7"/>
    <w:rsid w:val="00E44A19"/>
    <w:rsid w:val="00E44BB5"/>
    <w:rsid w:val="00E44CE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28"/>
    <w:rsid w:val="00E47A6C"/>
    <w:rsid w:val="00E47A88"/>
    <w:rsid w:val="00E47C75"/>
    <w:rsid w:val="00E47C90"/>
    <w:rsid w:val="00E47D82"/>
    <w:rsid w:val="00E47E5B"/>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1E1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33E"/>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09"/>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1E"/>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3B4"/>
    <w:rsid w:val="00E66479"/>
    <w:rsid w:val="00E667E3"/>
    <w:rsid w:val="00E669C1"/>
    <w:rsid w:val="00E66E5F"/>
    <w:rsid w:val="00E670A6"/>
    <w:rsid w:val="00E673CC"/>
    <w:rsid w:val="00E673DD"/>
    <w:rsid w:val="00E674AE"/>
    <w:rsid w:val="00E676C0"/>
    <w:rsid w:val="00E67716"/>
    <w:rsid w:val="00E67893"/>
    <w:rsid w:val="00E67AD0"/>
    <w:rsid w:val="00E67C1F"/>
    <w:rsid w:val="00E67CF6"/>
    <w:rsid w:val="00E67D1E"/>
    <w:rsid w:val="00E70276"/>
    <w:rsid w:val="00E703A4"/>
    <w:rsid w:val="00E705CB"/>
    <w:rsid w:val="00E705F0"/>
    <w:rsid w:val="00E708E4"/>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BB5"/>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23"/>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6E8"/>
    <w:rsid w:val="00E838DC"/>
    <w:rsid w:val="00E83C69"/>
    <w:rsid w:val="00E83D41"/>
    <w:rsid w:val="00E83EEB"/>
    <w:rsid w:val="00E83F82"/>
    <w:rsid w:val="00E83F8C"/>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7FD"/>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A69"/>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45"/>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146"/>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6D1F"/>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0CB7"/>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33C"/>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F62"/>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33"/>
    <w:rsid w:val="00ED7599"/>
    <w:rsid w:val="00ED7626"/>
    <w:rsid w:val="00ED7B25"/>
    <w:rsid w:val="00ED7B82"/>
    <w:rsid w:val="00ED7B98"/>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C4E"/>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400"/>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05"/>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0DA7"/>
    <w:rsid w:val="00F011F7"/>
    <w:rsid w:val="00F011FA"/>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2FB7"/>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3A"/>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698"/>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373"/>
    <w:rsid w:val="00F17459"/>
    <w:rsid w:val="00F1747B"/>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D1B"/>
    <w:rsid w:val="00F26066"/>
    <w:rsid w:val="00F26125"/>
    <w:rsid w:val="00F261FB"/>
    <w:rsid w:val="00F2622B"/>
    <w:rsid w:val="00F262C1"/>
    <w:rsid w:val="00F2650D"/>
    <w:rsid w:val="00F26A49"/>
    <w:rsid w:val="00F26CF1"/>
    <w:rsid w:val="00F26FC4"/>
    <w:rsid w:val="00F2702D"/>
    <w:rsid w:val="00F272AD"/>
    <w:rsid w:val="00F2785A"/>
    <w:rsid w:val="00F279DD"/>
    <w:rsid w:val="00F27A21"/>
    <w:rsid w:val="00F27D20"/>
    <w:rsid w:val="00F27DCE"/>
    <w:rsid w:val="00F300C2"/>
    <w:rsid w:val="00F30378"/>
    <w:rsid w:val="00F307F2"/>
    <w:rsid w:val="00F308EE"/>
    <w:rsid w:val="00F30BC5"/>
    <w:rsid w:val="00F30BEF"/>
    <w:rsid w:val="00F30DD4"/>
    <w:rsid w:val="00F310B4"/>
    <w:rsid w:val="00F31185"/>
    <w:rsid w:val="00F3124C"/>
    <w:rsid w:val="00F31511"/>
    <w:rsid w:val="00F317F5"/>
    <w:rsid w:val="00F318A4"/>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08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51"/>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74A"/>
    <w:rsid w:val="00F44818"/>
    <w:rsid w:val="00F44C27"/>
    <w:rsid w:val="00F44CD6"/>
    <w:rsid w:val="00F44D4F"/>
    <w:rsid w:val="00F4528E"/>
    <w:rsid w:val="00F452C3"/>
    <w:rsid w:val="00F454A8"/>
    <w:rsid w:val="00F454C0"/>
    <w:rsid w:val="00F460E8"/>
    <w:rsid w:val="00F461BD"/>
    <w:rsid w:val="00F463BB"/>
    <w:rsid w:val="00F46492"/>
    <w:rsid w:val="00F465A7"/>
    <w:rsid w:val="00F46651"/>
    <w:rsid w:val="00F466C9"/>
    <w:rsid w:val="00F467C3"/>
    <w:rsid w:val="00F467EF"/>
    <w:rsid w:val="00F46999"/>
    <w:rsid w:val="00F46AD7"/>
    <w:rsid w:val="00F46D23"/>
    <w:rsid w:val="00F46E73"/>
    <w:rsid w:val="00F46E8D"/>
    <w:rsid w:val="00F46EE7"/>
    <w:rsid w:val="00F46EF9"/>
    <w:rsid w:val="00F47018"/>
    <w:rsid w:val="00F474D3"/>
    <w:rsid w:val="00F47C76"/>
    <w:rsid w:val="00F47D38"/>
    <w:rsid w:val="00F47DA7"/>
    <w:rsid w:val="00F47EE0"/>
    <w:rsid w:val="00F47F65"/>
    <w:rsid w:val="00F500DE"/>
    <w:rsid w:val="00F50264"/>
    <w:rsid w:val="00F50293"/>
    <w:rsid w:val="00F50BB7"/>
    <w:rsid w:val="00F50CB4"/>
    <w:rsid w:val="00F50D1E"/>
    <w:rsid w:val="00F5116C"/>
    <w:rsid w:val="00F513CD"/>
    <w:rsid w:val="00F515D2"/>
    <w:rsid w:val="00F51915"/>
    <w:rsid w:val="00F51B80"/>
    <w:rsid w:val="00F51B96"/>
    <w:rsid w:val="00F524C4"/>
    <w:rsid w:val="00F52537"/>
    <w:rsid w:val="00F525F8"/>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C4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90A"/>
    <w:rsid w:val="00F57CD5"/>
    <w:rsid w:val="00F57E89"/>
    <w:rsid w:val="00F60209"/>
    <w:rsid w:val="00F60475"/>
    <w:rsid w:val="00F607BC"/>
    <w:rsid w:val="00F60920"/>
    <w:rsid w:val="00F60C39"/>
    <w:rsid w:val="00F60CE9"/>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0C5"/>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586"/>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6C8"/>
    <w:rsid w:val="00F97765"/>
    <w:rsid w:val="00F9787F"/>
    <w:rsid w:val="00F97953"/>
    <w:rsid w:val="00F97AE2"/>
    <w:rsid w:val="00F97C3B"/>
    <w:rsid w:val="00F97C63"/>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2"/>
    <w:rsid w:val="00FA3CDB"/>
    <w:rsid w:val="00FA416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544"/>
    <w:rsid w:val="00FB1A20"/>
    <w:rsid w:val="00FB1BBE"/>
    <w:rsid w:val="00FB1C91"/>
    <w:rsid w:val="00FB1C98"/>
    <w:rsid w:val="00FB1CB3"/>
    <w:rsid w:val="00FB1DEA"/>
    <w:rsid w:val="00FB1E07"/>
    <w:rsid w:val="00FB21AF"/>
    <w:rsid w:val="00FB2262"/>
    <w:rsid w:val="00FB2290"/>
    <w:rsid w:val="00FB231B"/>
    <w:rsid w:val="00FB23DB"/>
    <w:rsid w:val="00FB2423"/>
    <w:rsid w:val="00FB24A7"/>
    <w:rsid w:val="00FB24FE"/>
    <w:rsid w:val="00FB2665"/>
    <w:rsid w:val="00FB2683"/>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A3"/>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B5"/>
    <w:rsid w:val="00FC1F5E"/>
    <w:rsid w:val="00FC1F95"/>
    <w:rsid w:val="00FC20E9"/>
    <w:rsid w:val="00FC217D"/>
    <w:rsid w:val="00FC2435"/>
    <w:rsid w:val="00FC2479"/>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25"/>
    <w:rsid w:val="00FD1CF7"/>
    <w:rsid w:val="00FD1D2F"/>
    <w:rsid w:val="00FD1EB5"/>
    <w:rsid w:val="00FD22E2"/>
    <w:rsid w:val="00FD236F"/>
    <w:rsid w:val="00FD294E"/>
    <w:rsid w:val="00FD2FA9"/>
    <w:rsid w:val="00FD31AA"/>
    <w:rsid w:val="00FD3958"/>
    <w:rsid w:val="00FD39F1"/>
    <w:rsid w:val="00FD3A5E"/>
    <w:rsid w:val="00FD435A"/>
    <w:rsid w:val="00FD45B8"/>
    <w:rsid w:val="00FD4643"/>
    <w:rsid w:val="00FD47B7"/>
    <w:rsid w:val="00FD4D95"/>
    <w:rsid w:val="00FD4E0F"/>
    <w:rsid w:val="00FD4FA0"/>
    <w:rsid w:val="00FD4FDD"/>
    <w:rsid w:val="00FD5006"/>
    <w:rsid w:val="00FD51EA"/>
    <w:rsid w:val="00FD5672"/>
    <w:rsid w:val="00FD56D4"/>
    <w:rsid w:val="00FD5982"/>
    <w:rsid w:val="00FD59F8"/>
    <w:rsid w:val="00FD5AEB"/>
    <w:rsid w:val="00FD5B06"/>
    <w:rsid w:val="00FD5B63"/>
    <w:rsid w:val="00FD5B91"/>
    <w:rsid w:val="00FD5BD3"/>
    <w:rsid w:val="00FD5D9B"/>
    <w:rsid w:val="00FD60D4"/>
    <w:rsid w:val="00FD6330"/>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29E"/>
    <w:rsid w:val="00FE3D93"/>
    <w:rsid w:val="00FE3E5C"/>
    <w:rsid w:val="00FE3EA0"/>
    <w:rsid w:val="00FE414C"/>
    <w:rsid w:val="00FE4246"/>
    <w:rsid w:val="00FE43B0"/>
    <w:rsid w:val="00FE4415"/>
    <w:rsid w:val="00FE4486"/>
    <w:rsid w:val="00FE4653"/>
    <w:rsid w:val="00FE482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549"/>
    <w:rsid w:val="00FE7C7F"/>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94F"/>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857"/>
    <w:rsid w:val="00FF5C14"/>
    <w:rsid w:val="00FF5FA3"/>
    <w:rsid w:val="00FF5FF1"/>
    <w:rsid w:val="00FF6005"/>
    <w:rsid w:val="00FF613D"/>
    <w:rsid w:val="00FF6189"/>
    <w:rsid w:val="00FF677B"/>
    <w:rsid w:val="00FF6833"/>
    <w:rsid w:val="00FF6916"/>
    <w:rsid w:val="00FF6982"/>
    <w:rsid w:val="00FF6A2B"/>
    <w:rsid w:val="00FF6C1C"/>
    <w:rsid w:val="00FF6C35"/>
    <w:rsid w:val="00FF6F85"/>
    <w:rsid w:val="00FF7060"/>
    <w:rsid w:val="00FF762D"/>
    <w:rsid w:val="00FF7636"/>
    <w:rsid w:val="00FF765F"/>
    <w:rsid w:val="00FF7989"/>
    <w:rsid w:val="00FF7D03"/>
    <w:rsid w:val="05882D4A"/>
    <w:rsid w:val="07675945"/>
    <w:rsid w:val="0B660C1A"/>
    <w:rsid w:val="0C802DA9"/>
    <w:rsid w:val="0FDD08AB"/>
    <w:rsid w:val="14951E1C"/>
    <w:rsid w:val="16757955"/>
    <w:rsid w:val="17F36BFD"/>
    <w:rsid w:val="17F93E0B"/>
    <w:rsid w:val="1C455CA5"/>
    <w:rsid w:val="1D2C69D2"/>
    <w:rsid w:val="1D6654FC"/>
    <w:rsid w:val="214F7FAF"/>
    <w:rsid w:val="22373657"/>
    <w:rsid w:val="224F2EE7"/>
    <w:rsid w:val="239E00B4"/>
    <w:rsid w:val="23AB6E84"/>
    <w:rsid w:val="251E74A4"/>
    <w:rsid w:val="27843CE5"/>
    <w:rsid w:val="298A7A33"/>
    <w:rsid w:val="2A137E3E"/>
    <w:rsid w:val="32EB653A"/>
    <w:rsid w:val="3BA340D6"/>
    <w:rsid w:val="3BCB6780"/>
    <w:rsid w:val="3FF5F3AE"/>
    <w:rsid w:val="42CD0A98"/>
    <w:rsid w:val="431A0C09"/>
    <w:rsid w:val="480E2158"/>
    <w:rsid w:val="4B65373A"/>
    <w:rsid w:val="4D00163A"/>
    <w:rsid w:val="4F0F5BE3"/>
    <w:rsid w:val="52422029"/>
    <w:rsid w:val="55040901"/>
    <w:rsid w:val="56DF05DE"/>
    <w:rsid w:val="57FC6189"/>
    <w:rsid w:val="5A183C84"/>
    <w:rsid w:val="5EC655BE"/>
    <w:rsid w:val="5F073306"/>
    <w:rsid w:val="5F5F73B9"/>
    <w:rsid w:val="615264F3"/>
    <w:rsid w:val="61902FFB"/>
    <w:rsid w:val="63AA328D"/>
    <w:rsid w:val="67F14CDA"/>
    <w:rsid w:val="6838144E"/>
    <w:rsid w:val="68AA7398"/>
    <w:rsid w:val="6D1123E0"/>
    <w:rsid w:val="72131F6E"/>
    <w:rsid w:val="742C597A"/>
    <w:rsid w:val="797E0505"/>
    <w:rsid w:val="7B630A59"/>
    <w:rsid w:val="7DB97845"/>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9589"/>
  <w15:docId w15:val="{4113E961-8EDE-406B-A185-7B2B9B6E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8"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uiPriority w:val="9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First Indent 2"/>
    <w:basedOn w:val="ab"/>
    <w:next w:val="a6"/>
    <w:link w:val="24"/>
    <w:qFormat/>
    <w:pPr>
      <w:spacing w:after="120" w:line="480" w:lineRule="exact"/>
      <w:ind w:leftChars="200" w:left="420" w:firstLineChars="200" w:firstLine="420"/>
    </w:pPr>
    <w:rPr>
      <w:szCs w:val="20"/>
    </w:rPr>
  </w:style>
  <w:style w:type="paragraph" w:styleId="ab">
    <w:name w:val="Body Text Indent"/>
    <w:basedOn w:val="a6"/>
    <w:next w:val="a7"/>
    <w:link w:val="ac"/>
    <w:qFormat/>
    <w:pPr>
      <w:spacing w:line="360" w:lineRule="auto"/>
      <w:ind w:firstLine="570"/>
    </w:pPr>
    <w:rPr>
      <w:sz w:val="24"/>
    </w:rPr>
  </w:style>
  <w:style w:type="paragraph" w:styleId="a7">
    <w:name w:val="Normal Indent"/>
    <w:basedOn w:val="a6"/>
    <w:next w:val="ab"/>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81">
    <w:name w:val="index 8"/>
    <w:basedOn w:val="a6"/>
    <w:next w:val="a6"/>
    <w:uiPriority w:val="99"/>
    <w:qFormat/>
    <w:pPr>
      <w:ind w:leftChars="1400" w:left="140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w:basedOn w:val="a6"/>
    <w:next w:val="a6"/>
    <w:link w:val="af3"/>
    <w:qFormat/>
    <w:pPr>
      <w:tabs>
        <w:tab w:val="left" w:pos="567"/>
      </w:tabs>
      <w:spacing w:before="120" w:line="22" w:lineRule="atLeast"/>
    </w:pPr>
    <w:rPr>
      <w:rFonts w:ascii="宋体" w:hAnsi="宋体"/>
      <w:sz w:val="24"/>
    </w:rPr>
  </w:style>
  <w:style w:type="paragraph" w:styleId="25">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6"/>
    <w:uiPriority w:val="99"/>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7">
    <w:name w:val="Body Text Indent 2"/>
    <w:basedOn w:val="a6"/>
    <w:link w:val="28"/>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ac">
    <w:name w:val="正文文本缩进 字符"/>
    <w:link w:val="ab"/>
    <w:qFormat/>
    <w:rPr>
      <w:rFonts w:eastAsia="宋体"/>
      <w:kern w:val="2"/>
      <w:sz w:val="24"/>
      <w:szCs w:val="24"/>
      <w:lang w:val="en-US" w:eastAsia="zh-CN" w:bidi="ar-SA"/>
    </w:rPr>
  </w:style>
  <w:style w:type="character" w:customStyle="1" w:styleId="ad">
    <w:name w:val="正文缩进 字符"/>
    <w:link w:val="a7"/>
    <w:qFormat/>
    <w:rPr>
      <w:rFonts w:ascii="宋体" w:eastAsia="宋体"/>
      <w:kern w:val="2"/>
      <w:sz w:val="24"/>
      <w:szCs w:val="24"/>
      <w:lang w:val="en-US" w:eastAsia="zh-CN" w:bidi="ar-SA"/>
    </w:rPr>
  </w:style>
  <w:style w:type="character" w:customStyle="1" w:styleId="24">
    <w:name w:val="正文文本首行缩进 2 字符"/>
    <w:link w:val="21"/>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3">
    <w:name w:val="标题 2 字符"/>
    <w:link w:val="22"/>
    <w:uiPriority w:val="9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0">
    <w:name w:val="文档结构图 字符"/>
    <w:link w:val="af"/>
    <w:qFormat/>
    <w:rPr>
      <w:kern w:val="2"/>
      <w:sz w:val="21"/>
      <w:szCs w:val="24"/>
      <w:shd w:val="clear" w:color="auto" w:fill="000080"/>
    </w:rPr>
  </w:style>
  <w:style w:type="character" w:customStyle="1" w:styleId="13">
    <w:name w:val="批注文字 字符1"/>
    <w:link w:val="af1"/>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3">
    <w:name w:val="正文文本 字符"/>
    <w:link w:val="af2"/>
    <w:qFormat/>
    <w:rPr>
      <w:rFonts w:ascii="宋体" w:hAnsi="宋体"/>
      <w:kern w:val="2"/>
      <w:sz w:val="24"/>
      <w:szCs w:val="24"/>
    </w:rPr>
  </w:style>
  <w:style w:type="character" w:customStyle="1" w:styleId="26">
    <w:name w:val="纯文本 字符2"/>
    <w:link w:val="af5"/>
    <w:uiPriority w:val="99"/>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52GB2312">
    <w:name w:val="样式 样式 样式 四号 行距: 1.5 倍行距 + 首行缩进:  2 字符 + (西文) 宋体 (中文) 仿宋_GB2312..."/>
    <w:basedOn w:val="a6"/>
    <w:qFormat/>
    <w:pPr>
      <w:spacing w:line="500" w:lineRule="atLeast"/>
      <w:ind w:firstLine="560"/>
    </w:pPr>
    <w:rPr>
      <w:sz w:val="28"/>
      <w:lang w:val="zh-CN"/>
    </w:rPr>
  </w:style>
  <w:style w:type="paragraph" w:customStyle="1" w:styleId="affff3">
    <w:name w:val="表名"/>
    <w:basedOn w:val="a6"/>
    <w:qFormat/>
    <w:pPr>
      <w:spacing w:before="120" w:after="120"/>
      <w:jc w:val="center"/>
    </w:pPr>
    <w:rPr>
      <w:rFonts w:eastAsia="黑体"/>
      <w:color w:val="000000"/>
      <w:kern w:val="0"/>
      <w:sz w:val="28"/>
      <w:lang w:val="en-GB"/>
    </w:rPr>
  </w:style>
  <w:style w:type="character" w:customStyle="1" w:styleId="font61">
    <w:name w:val="font61"/>
    <w:qFormat/>
    <w:rPr>
      <w:rFonts w:ascii="宋体" w:eastAsia="宋体" w:hAnsi="宋体" w:cs="宋体" w:hint="eastAsia"/>
      <w:b/>
      <w:bCs/>
      <w:color w:val="000000"/>
      <w:sz w:val="20"/>
      <w:szCs w:val="20"/>
      <w:u w:val="none"/>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11">
    <w:name w:val="font11"/>
    <w:qFormat/>
    <w:rPr>
      <w:rFonts w:ascii="Times New Roman" w:hAnsi="Times New Roman" w:cs="Times New Roman" w:hint="default"/>
      <w:color w:val="000000"/>
      <w:sz w:val="18"/>
      <w:szCs w:val="18"/>
      <w:u w:val="none"/>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font51">
    <w:name w:val="font51"/>
    <w:qFormat/>
    <w:rPr>
      <w:rFonts w:ascii="Times New Roman" w:hAnsi="Times New Roman" w:cs="Times New Roman" w:hint="default"/>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31">
    <w:name w:val="font131"/>
    <w:qFormat/>
    <w:rPr>
      <w:rFonts w:ascii="宋体" w:eastAsia="宋体" w:hAnsi="宋体" w:cs="宋体" w:hint="eastAsia"/>
      <w:color w:val="000000"/>
      <w:sz w:val="22"/>
      <w:szCs w:val="22"/>
      <w:u w:val="none"/>
    </w:rPr>
  </w:style>
  <w:style w:type="character" w:customStyle="1" w:styleId="font71">
    <w:name w:val="font71"/>
    <w:qFormat/>
    <w:rPr>
      <w:rFonts w:ascii="宋体" w:eastAsia="宋体" w:hAnsi="宋体" w:cs="宋体" w:hint="eastAsia"/>
      <w:b/>
      <w:bCs/>
      <w:color w:val="000000"/>
      <w:sz w:val="18"/>
      <w:szCs w:val="18"/>
      <w:u w:val="none"/>
    </w:rPr>
  </w:style>
  <w:style w:type="paragraph" w:customStyle="1" w:styleId="affff4">
    <w:name w:val="样式 (符号) 宋体 黑色 居中"/>
    <w:basedOn w:val="a6"/>
    <w:qFormat/>
    <w:pPr>
      <w:jc w:val="center"/>
    </w:pPr>
    <w:rPr>
      <w:rFonts w:cs="宋体"/>
      <w:color w:val="000000"/>
      <w:kern w:val="0"/>
    </w:rPr>
  </w:style>
  <w:style w:type="character" w:customStyle="1" w:styleId="font01">
    <w:name w:val="font01"/>
    <w:qFormat/>
    <w:rPr>
      <w:rFonts w:ascii="Arial" w:hAnsi="Arial" w:cs="Arial" w:hint="default"/>
      <w:color w:val="000000"/>
      <w:sz w:val="24"/>
      <w:szCs w:val="24"/>
      <w:u w:val="none"/>
    </w:rPr>
  </w:style>
  <w:style w:type="character" w:customStyle="1" w:styleId="1e">
    <w:name w:val="未处理的提及1"/>
    <w:uiPriority w:val="99"/>
    <w:unhideWhenUsed/>
    <w:qFormat/>
    <w:rPr>
      <w:color w:val="605E5C"/>
      <w:shd w:val="clear" w:color="auto" w:fill="E1DFDD"/>
    </w:rPr>
  </w:style>
  <w:style w:type="paragraph" w:customStyle="1" w:styleId="208521">
    <w:name w:val="样式 样式 左侧:  2 字符 + 左侧:  0.85 厘米 首行缩进:  2 字符1"/>
    <w:basedOn w:val="a6"/>
    <w:qFormat/>
    <w:pPr>
      <w:ind w:left="482" w:firstLineChars="200" w:firstLine="200"/>
    </w:pPr>
    <w:rPr>
      <w:rFonts w:cs="宋体"/>
      <w:szCs w:val="20"/>
    </w:rPr>
  </w:style>
  <w:style w:type="paragraph" w:customStyle="1" w:styleId="affff5">
    <w:name w:val="样式 小四"/>
    <w:qFormat/>
    <w:pPr>
      <w:widowControl w:val="0"/>
      <w:adjustRightInd w:val="0"/>
      <w:spacing w:line="360" w:lineRule="atLeast"/>
      <w:textAlignment w:val="baseline"/>
    </w:pPr>
    <w:rPr>
      <w:rFonts w:ascii="Calibri" w:hAnsi="Calibri" w:cs="Arial"/>
      <w:sz w:val="24"/>
      <w:szCs w:val="22"/>
    </w:rPr>
  </w:style>
  <w:style w:type="table" w:customStyle="1" w:styleId="TableNormal1">
    <w:name w:val="Table Normal1"/>
    <w:semiHidden/>
    <w:unhideWhenUsed/>
    <w:qFormat/>
    <w:rPr>
      <w:rFonts w:ascii="Arial" w:eastAsia="等线" w:hAnsi="Arial" w:cs="Arial"/>
      <w:snapToGrid w:val="0"/>
      <w:color w:val="000000"/>
      <w:sz w:val="21"/>
      <w:szCs w:val="21"/>
    </w:rPr>
    <w:tblPr>
      <w:tblCellMar>
        <w:top w:w="0" w:type="dxa"/>
        <w:left w:w="0" w:type="dxa"/>
        <w:bottom w:w="0" w:type="dxa"/>
        <w:right w:w="0" w:type="dxa"/>
      </w:tblCellMar>
    </w:tbl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1f">
    <w:name w:val="无间隔1"/>
    <w:qFormat/>
    <w:pPr>
      <w:widowControl w:val="0"/>
      <w:jc w:val="both"/>
    </w:pPr>
    <w:rPr>
      <w:rFonts w:ascii="Calibri" w:hAnsi="Calibri"/>
      <w:kern w:val="2"/>
      <w:sz w:val="21"/>
      <w:szCs w:val="22"/>
    </w:rPr>
  </w:style>
  <w:style w:type="character" w:customStyle="1" w:styleId="Char12">
    <w:name w:val="列出段落 Char1"/>
    <w:link w:val="1f0"/>
    <w:uiPriority w:val="34"/>
    <w:qFormat/>
    <w:rPr>
      <w:rFonts w:ascii="Calibri" w:hAnsi="Calibri"/>
      <w:sz w:val="21"/>
      <w:szCs w:val="22"/>
    </w:rPr>
  </w:style>
  <w:style w:type="paragraph" w:customStyle="1" w:styleId="1f0">
    <w:name w:val="列表段落1"/>
    <w:basedOn w:val="a6"/>
    <w:link w:val="Char12"/>
    <w:uiPriority w:val="34"/>
    <w:qFormat/>
    <w:pPr>
      <w:ind w:firstLineChars="200" w:firstLine="420"/>
    </w:pPr>
    <w:rPr>
      <w:rFonts w:ascii="Calibri" w:hAnsi="Calibr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www.shui5.cn/article/47/26142.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yperlink" Target="http://www.shui5.cn/article/df/24263.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shui5.cn/article/47/26142.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www.shui5.cn/article/47/26142.html"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2&#65289;&#27719;&#27454;&#65288;1.&#20961;&#20197;&#27719;&#27454;&#24418;&#24335;&#25552;&#20132;&#25237;&#26631;&#20445;&#35777;&#37329;&#30340;&#65292;&#25237;&#26631;&#20154;&#39035;&#22312;&#27719;&#27454;&#24403;&#26085;&#23558;&#27719;&#27454;&#20973;&#35777;&#25195;&#25551;&#20214;&#21457;&#36865;&#33267;18514520521@163.com&#24182;&#30830;&#20445;&#27454;&#39033;&#25353;&#25307;&#26631;&#25991;&#20214;&#35201;&#27714;&#26102;&#38388;&#21040;&#36134;&#65292;&#21542;&#21017;&#25353;&#26410;&#25552;&#20132;&#25237;&#26631;&#20445;&#35777;&#37329;&#22788;&#29702;" TargetMode="External"/><Relationship Id="rId22" Type="http://schemas.openxmlformats.org/officeDocument/2006/relationships/hyperlink" Target="http://www.shui5.cn/article/47/26142.html" TargetMode="External"/><Relationship Id="rId27" Type="http://schemas.openxmlformats.org/officeDocument/2006/relationships/footer" Target="footer8.xml"/><Relationship Id="rId30" Type="http://schemas.openxmlformats.org/officeDocument/2006/relationships/header" Target="header7.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13CE96-0555-4A9F-8A92-92C239A9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6432</Words>
  <Characters>36665</Characters>
  <Application>Microsoft Office Word</Application>
  <DocSecurity>0</DocSecurity>
  <Lines>305</Lines>
  <Paragraphs>86</Paragraphs>
  <ScaleCrop>false</ScaleCrop>
  <Company>China</Company>
  <LinksUpToDate>false</LinksUpToDate>
  <CharactersWithSpaces>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xue yang</cp:lastModifiedBy>
  <cp:revision>105</cp:revision>
  <cp:lastPrinted>2023-10-24T00:19:00Z</cp:lastPrinted>
  <dcterms:created xsi:type="dcterms:W3CDTF">2024-12-25T09:56:00Z</dcterms:created>
  <dcterms:modified xsi:type="dcterms:W3CDTF">2025-12-12T06:18:00Z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699E9DB938AC4B4A962E6C39B1A3F2BC_13</vt:lpwstr>
  </property>
  <property fmtid="{D5CDD505-2E9C-101B-9397-08002B2CF9AE}" pid="4" name="KSOTemplateDocerSaveRecord">
    <vt:lpwstr>eyJoZGlkIjoiYjNlODcyNDg4NGZmMjBmNTAxOTE1MmE3MTViMWJiNjAiLCJ1c2VySWQiOiI3MjY4NzQ3MzMifQ==</vt:lpwstr>
  </property>
</Properties>
</file>