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r>
        <w:drawing>
          <wp:inline distT="0" distB="0" distL="114300" distR="114300">
            <wp:extent cx="5535295" cy="7971155"/>
            <wp:effectExtent l="0" t="0" r="19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79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46F55F4B"/>
    <w:rsid w:val="5EB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2025-12-30T07:41:00Z</dcterms:created>
  <dc:creator>julyt</dc:creator>
  <cp:lastModifiedBy>政采业务管理部</cp:lastModifiedBy>
  <dcterms:modified xsi:type="dcterms:W3CDTF">2025-12-30T08:37:13Z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137202D7E49244DDA4928D86E90D3831_12</vt:lpwstr>
  </property>
</Properties>
</file>