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11000025210200155260-XM001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校园安全秩序维护管理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北京佳强保安服务有限公司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北京市海淀区上庄镇上庄路115号院018号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1,557,504.00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校园安全秩序维护管理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全面负责学院消防中控室人员值班（一个消防中控室）、大门值守（三个大门）、校园秩序维护、校园日常巡逻（建筑面积80088平米，13个主体建筑）、设备资产守护、外来人员管理、消防安全巡查等工作，维持学院的安全稳定，及时消除安全隐患具体要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服务周期1年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李丹丹、杨芬、陈向前、阮增良、郭兴利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bookmarkStart w:id="14" w:name="_GoBack"/>
      <w:r>
        <w:rPr>
          <w:rFonts w:hint="eastAsia" w:ascii="黑体" w:hAnsi="黑体" w:eastAsia="黑体"/>
          <w:sz w:val="28"/>
          <w:szCs w:val="28"/>
          <w:lang w:eastAsia="zh-CN"/>
        </w:rPr>
        <w:t>1.556803</w:t>
      </w:r>
      <w:bookmarkEnd w:id="14"/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中标人最终得分：80.71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4CE7549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/>
          <w:sz w:val="28"/>
          <w:szCs w:val="28"/>
        </w:rPr>
        <w:t>名    称：北京汽车技师学院</w:t>
      </w:r>
    </w:p>
    <w:p w14:paraId="310EDB6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址：北京市大兴区育英街11号院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联系方式：刘老师，010-80278787-8521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466" w:bottom="104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AFF6F49"/>
    <w:rsid w:val="2CB24E58"/>
    <w:rsid w:val="2D1118C7"/>
    <w:rsid w:val="2E497DF1"/>
    <w:rsid w:val="31A456D1"/>
    <w:rsid w:val="33843993"/>
    <w:rsid w:val="36F06408"/>
    <w:rsid w:val="371D776F"/>
    <w:rsid w:val="38F33C5A"/>
    <w:rsid w:val="3A0A14E4"/>
    <w:rsid w:val="3C924F26"/>
    <w:rsid w:val="3D3C6603"/>
    <w:rsid w:val="3DA65927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356160C"/>
    <w:rsid w:val="63BF4B8E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9FA51C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789</Characters>
  <Lines>6</Lines>
  <Paragraphs>1</Paragraphs>
  <TotalTime>1</TotalTime>
  <ScaleCrop>false</ScaleCrop>
  <LinksUpToDate>false</LinksUpToDate>
  <CharactersWithSpaces>822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2025-12-31T02:47:23Z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857C9D963CDC46F0BB8ADF1A730709F3_13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