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A9E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1" name="图片 1" descr="11a119a7f786f4a12ddf5870857d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a119a7f786f4a12ddf5870857d0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09560"/>
            <wp:effectExtent l="0" t="0" r="5715" b="15240"/>
            <wp:docPr id="2" name="图片 2" descr="f84d92457e02cba09577eb82a2fd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4d92457e02cba09577eb82a2fd4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2025-04-28T03:11:38Z</dcterms:created>
  <dc:creator>123</dc:creator>
  <cp:lastModifiedBy>刘晨博</cp:lastModifiedBy>
  <dcterms:modified xsi:type="dcterms:W3CDTF">2025-04-28T03:17:18Z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eyJoZGlkIjoiZGQ5NjczMGE0YWU1YzM4YjgxZDRhOGUyMjQ4NGRhYjEiLCJ1c2VySWQiOiIxNjQwNTg1ODgwIn0=</vt:lpwstr>
  </property>
  <property fmtid="{D5CDD505-2E9C-101B-9397-08002B2CF9AE}" pid="4" name="ICV">
    <vt:lpwstr>4301BED9F3F14588A8D37960FC1C4544_12</vt:lpwstr>
  </property>
</Properties>
</file>