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D46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6"/>
          <w:szCs w:val="36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6"/>
          <w:szCs w:val="36"/>
          <w:highlight w:val="none"/>
          <w:lang w:eastAsia="zh-CN"/>
        </w:rPr>
        <w:t>陶然亭公园社会化保安服务</w:t>
      </w:r>
    </w:p>
    <w:p w14:paraId="1FB380D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sz w:val="36"/>
          <w:szCs w:val="36"/>
          <w:highlight w:val="none"/>
        </w:rPr>
        <w:t>中标结果公告</w:t>
      </w:r>
      <w:bookmarkEnd w:id="0"/>
      <w:bookmarkEnd w:id="1"/>
      <w:bookmarkStart w:id="2" w:name="_GoBack"/>
      <w:bookmarkEnd w:id="2"/>
    </w:p>
    <w:p w14:paraId="41A29B21">
      <w:pPr>
        <w:rPr>
          <w:rFonts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一</w:t>
      </w:r>
      <w:r>
        <w:rPr>
          <w:rFonts w:ascii="黑体" w:hAnsi="黑体" w:eastAsia="黑体"/>
          <w:sz w:val="22"/>
          <w:szCs w:val="22"/>
          <w:highlight w:val="none"/>
        </w:rPr>
        <w:t>、</w:t>
      </w:r>
      <w:r>
        <w:rPr>
          <w:rFonts w:hint="eastAsia" w:ascii="黑体" w:hAnsi="黑体" w:eastAsia="黑体"/>
          <w:sz w:val="22"/>
          <w:szCs w:val="22"/>
          <w:highlight w:val="none"/>
        </w:rPr>
        <w:t>项目编号：</w:t>
      </w:r>
      <w:r>
        <w:rPr>
          <w:rFonts w:hint="eastAsia" w:ascii="黑体" w:hAnsi="黑体" w:eastAsia="黑体"/>
          <w:sz w:val="22"/>
          <w:szCs w:val="22"/>
          <w:highlight w:val="none"/>
        </w:rPr>
        <w:t>0701-254108050402</w:t>
      </w:r>
    </w:p>
    <w:p w14:paraId="6367D899">
      <w:pPr>
        <w:rPr>
          <w:rFonts w:ascii="黑体" w:hAnsi="黑体" w:eastAsia="黑体"/>
          <w:sz w:val="22"/>
          <w:szCs w:val="22"/>
          <w:highlight w:val="none"/>
          <w:u w:val="singl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二</w:t>
      </w:r>
      <w:r>
        <w:rPr>
          <w:rFonts w:ascii="黑体" w:hAnsi="黑体" w:eastAsia="黑体"/>
          <w:sz w:val="22"/>
          <w:szCs w:val="22"/>
          <w:highlight w:val="none"/>
        </w:rPr>
        <w:t>、</w:t>
      </w:r>
      <w:r>
        <w:rPr>
          <w:rFonts w:hint="eastAsia" w:ascii="黑体" w:hAnsi="黑体" w:eastAsia="黑体"/>
          <w:sz w:val="22"/>
          <w:szCs w:val="22"/>
          <w:highlight w:val="none"/>
        </w:rPr>
        <w:t>项目名称：陶然亭公园社会化保安服务</w:t>
      </w:r>
    </w:p>
    <w:p w14:paraId="424A39CF">
      <w:p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三、中标信息</w:t>
      </w:r>
    </w:p>
    <w:p w14:paraId="1CF4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/>
          <w:sz w:val="22"/>
          <w:szCs w:val="22"/>
          <w:highlight w:val="none"/>
          <w:u w:val="single"/>
        </w:rPr>
      </w:pPr>
      <w:r>
        <w:rPr>
          <w:rFonts w:hint="eastAsia" w:ascii="仿宋" w:hAnsi="仿宋" w:eastAsia="仿宋"/>
          <w:sz w:val="22"/>
          <w:szCs w:val="22"/>
          <w:highlight w:val="none"/>
        </w:rPr>
        <w:t>总中标成交金额：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</w:rPr>
        <w:t xml:space="preserve"> 418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  <w:lang w:val="en-US" w:eastAsia="zh-CN"/>
        </w:rPr>
        <w:t>.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</w:rPr>
        <w:t>224万元（人民币）</w:t>
      </w:r>
    </w:p>
    <w:p w14:paraId="7224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2" w:firstLineChars="200"/>
        <w:textAlignment w:val="auto"/>
        <w:rPr>
          <w:rFonts w:hint="default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  <w:t>第1包：</w:t>
      </w:r>
    </w:p>
    <w:p w14:paraId="09D6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供应商名称：东忻（北京）保安服务有限公司</w:t>
      </w:r>
    </w:p>
    <w:p w14:paraId="6096C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供应商地址：北京市海淀区永泰1、2号路交汇处西侧平房1层001号</w:t>
      </w:r>
    </w:p>
    <w:p w14:paraId="7F297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中标金额：2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val="en-US" w:eastAsia="zh-CN"/>
        </w:rPr>
        <w:t>,</w:t>
      </w:r>
      <w:r>
        <w:rPr>
          <w:rFonts w:hint="eastAsia" w:ascii="仿宋" w:hAnsi="仿宋" w:eastAsia="仿宋" w:cs="Times New Roman"/>
          <w:sz w:val="22"/>
          <w:szCs w:val="22"/>
          <w:highlight w:val="none"/>
        </w:rPr>
        <w:t>233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val="en-US" w:eastAsia="zh-CN"/>
        </w:rPr>
        <w:t>,</w:t>
      </w:r>
      <w:r>
        <w:rPr>
          <w:rFonts w:hint="eastAsia" w:ascii="仿宋" w:hAnsi="仿宋" w:eastAsia="仿宋" w:cs="Times New Roman"/>
          <w:sz w:val="22"/>
          <w:szCs w:val="22"/>
          <w:highlight w:val="none"/>
        </w:rPr>
        <w:t>920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val="en-US" w:eastAsia="zh-CN"/>
        </w:rPr>
        <w:t>.00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  <w:t>元（人民币）</w:t>
      </w:r>
    </w:p>
    <w:p w14:paraId="417F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2" w:firstLineChars="200"/>
        <w:textAlignment w:val="auto"/>
        <w:rPr>
          <w:rFonts w:hint="default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  <w:t>第2包：</w:t>
      </w:r>
    </w:p>
    <w:p w14:paraId="06751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供应商名称：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  <w:t>北京中卫保安服务有限公司</w:t>
      </w:r>
    </w:p>
    <w:p w14:paraId="21222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供应商地址：北京市密云区阳光街418号楼1-3层102</w:t>
      </w:r>
    </w:p>
    <w:p w14:paraId="3876E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中标金额：1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val="en-US" w:eastAsia="zh-CN"/>
        </w:rPr>
        <w:t>,</w:t>
      </w:r>
      <w:r>
        <w:rPr>
          <w:rFonts w:hint="eastAsia" w:ascii="仿宋" w:hAnsi="仿宋" w:eastAsia="仿宋" w:cs="Times New Roman"/>
          <w:sz w:val="22"/>
          <w:szCs w:val="22"/>
          <w:highlight w:val="none"/>
        </w:rPr>
        <w:t>948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val="en-US" w:eastAsia="zh-CN"/>
        </w:rPr>
        <w:t>,</w:t>
      </w:r>
      <w:r>
        <w:rPr>
          <w:rFonts w:hint="eastAsia" w:ascii="仿宋" w:hAnsi="仿宋" w:eastAsia="仿宋" w:cs="Times New Roman"/>
          <w:sz w:val="22"/>
          <w:szCs w:val="22"/>
          <w:highlight w:val="none"/>
        </w:rPr>
        <w:t>320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val="en-US" w:eastAsia="zh-CN"/>
        </w:rPr>
        <w:t>.00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  <w:t>元（人民币）</w:t>
      </w:r>
    </w:p>
    <w:p w14:paraId="1D81BCA5">
      <w:pPr>
        <w:pStyle w:val="8"/>
        <w:rPr>
          <w:rFonts w:hint="eastAsia"/>
          <w:sz w:val="18"/>
          <w:szCs w:val="18"/>
          <w:highlight w:val="none"/>
          <w:lang w:eastAsia="zh-CN"/>
        </w:rPr>
      </w:pPr>
    </w:p>
    <w:p w14:paraId="3A580A5A">
      <w:pPr>
        <w:numPr>
          <w:ilvl w:val="0"/>
          <w:numId w:val="1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主要标的信息</w:t>
      </w:r>
    </w:p>
    <w:tbl>
      <w:tblPr>
        <w:tblStyle w:val="10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3049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5B96B9FB"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服务类</w:t>
            </w:r>
          </w:p>
        </w:tc>
      </w:tr>
      <w:tr w14:paraId="48E7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50D67380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第1包：</w:t>
            </w:r>
          </w:p>
          <w:p w14:paraId="6455F9F6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名称：公园门区值守及微型消防站值守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ab/>
            </w:r>
          </w:p>
          <w:p w14:paraId="6251952D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服务范围：公园门区值守及微型消防站值守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3A1687C5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详见招标文件；</w:t>
            </w:r>
          </w:p>
          <w:p w14:paraId="683780EA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服务时间：2025年5月1日至2026年4月30日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1FE90331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服务标准：按照采购合同及相关标准执行。</w:t>
            </w:r>
          </w:p>
          <w:p w14:paraId="6D465208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包：</w:t>
            </w:r>
          </w:p>
          <w:p w14:paraId="7D43CFCC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名称：园区内日常巡逻及古建值守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ab/>
            </w:r>
          </w:p>
          <w:p w14:paraId="34D982C5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服务范围：园区内日常巡逻及古建值守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416FCDD4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详见招标文件；</w:t>
            </w:r>
          </w:p>
          <w:p w14:paraId="28719116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服务时间：2025年5月1日至2026年4月30日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4346E7F1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服务标准：按照采购合同及相关标准执行。</w:t>
            </w:r>
          </w:p>
          <w:p w14:paraId="5F3BA18B">
            <w:pPr>
              <w:pStyle w:val="8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263F2252">
      <w:pPr>
        <w:numPr>
          <w:ilvl w:val="0"/>
          <w:numId w:val="2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评审专家名单：</w:t>
      </w:r>
    </w:p>
    <w:p w14:paraId="1B25958C">
      <w:pP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王忠年、裴晴、付慧颖、徐国星、于文鹏（采购人代表）</w:t>
      </w:r>
    </w:p>
    <w:p w14:paraId="18390D99">
      <w:pPr>
        <w:pStyle w:val="4"/>
        <w:ind w:left="0" w:leftChars="0" w:firstLine="0" w:firstLineChars="0"/>
        <w:rPr>
          <w:rFonts w:hint="default"/>
          <w:highlight w:val="none"/>
          <w:lang w:val="en-US"/>
        </w:rPr>
      </w:pPr>
    </w:p>
    <w:p w14:paraId="07B6D447">
      <w:pPr>
        <w:numPr>
          <w:ilvl w:val="0"/>
          <w:numId w:val="2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代理服务收费标准及金额：</w:t>
      </w:r>
    </w:p>
    <w:p w14:paraId="73E58AFE">
      <w:pPr>
        <w:numPr>
          <w:ilvl w:val="0"/>
          <w:numId w:val="0"/>
        </w:numPr>
        <w:ind w:leftChars="0" w:firstLine="560"/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参照原国家计委颁布的《招标代理服务收费管理暂行办法》（计价格「2002」1980号）文件中的招标收费标准，按照中标额差额定率累进法计算。</w:t>
      </w:r>
    </w:p>
    <w:p w14:paraId="4A48208F">
      <w:pPr>
        <w:numPr>
          <w:ilvl w:val="0"/>
          <w:numId w:val="0"/>
        </w:numPr>
        <w:ind w:leftChars="0" w:firstLine="560"/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u w:val="single"/>
          <w:lang w:val="en-US" w:eastAsia="zh-CN"/>
        </w:rPr>
        <w:t xml:space="preserve"> 4.745792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万元（人民币），其中，第一包为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u w:val="single"/>
          <w:lang w:val="en-US" w:eastAsia="zh-CN"/>
        </w:rPr>
        <w:t xml:space="preserve"> 2.487136 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万元（人民币），第二包为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u w:val="single"/>
          <w:lang w:val="en-US" w:eastAsia="zh-CN"/>
        </w:rPr>
        <w:t xml:space="preserve"> 2.258656 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万元（人民币）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。</w:t>
      </w:r>
    </w:p>
    <w:p w14:paraId="19D833FD">
      <w:pPr>
        <w:pStyle w:val="4"/>
        <w:rPr>
          <w:rFonts w:hint="default"/>
          <w:highlight w:val="none"/>
          <w:lang w:val="en-US"/>
        </w:rPr>
      </w:pPr>
    </w:p>
    <w:p w14:paraId="575E0D31">
      <w:pPr>
        <w:rPr>
          <w:rFonts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七、公告期限</w:t>
      </w:r>
    </w:p>
    <w:p w14:paraId="780E9C10">
      <w:pPr>
        <w:ind w:firstLine="440" w:firstLineChars="200"/>
        <w:rPr>
          <w:rFonts w:ascii="仿宋" w:hAnsi="仿宋" w:eastAsia="仿宋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2"/>
          <w:szCs w:val="22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个工作日。</w:t>
      </w:r>
    </w:p>
    <w:p w14:paraId="6C3BE750">
      <w:pPr>
        <w:rPr>
          <w:rFonts w:ascii="黑体" w:hAnsi="黑体" w:eastAsia="黑体" w:cs="仿宋"/>
          <w:sz w:val="22"/>
          <w:szCs w:val="22"/>
          <w:highlight w:val="none"/>
        </w:rPr>
      </w:pPr>
      <w:r>
        <w:rPr>
          <w:rFonts w:hint="eastAsia" w:ascii="黑体" w:hAnsi="黑体" w:eastAsia="黑体" w:cs="仿宋"/>
          <w:sz w:val="22"/>
          <w:szCs w:val="22"/>
          <w:highlight w:val="none"/>
        </w:rPr>
        <w:t>八、其他补充事宜</w:t>
      </w:r>
    </w:p>
    <w:tbl>
      <w:tblPr>
        <w:tblStyle w:val="9"/>
        <w:tblW w:w="47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4856"/>
        <w:gridCol w:w="2195"/>
      </w:tblGrid>
      <w:tr w14:paraId="6A05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54ABB">
            <w:pPr>
              <w:numPr>
                <w:ilvl w:val="0"/>
                <w:numId w:val="0"/>
              </w:numPr>
              <w:ind w:firstLine="220" w:firstLineChars="10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包号</w:t>
            </w:r>
          </w:p>
        </w:tc>
        <w:tc>
          <w:tcPr>
            <w:tcW w:w="3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A9AF2">
            <w:pPr>
              <w:numPr>
                <w:ilvl w:val="0"/>
                <w:numId w:val="0"/>
              </w:numPr>
              <w:ind w:leftChars="0" w:firstLine="560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中标人名称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E9FFE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最终得分</w:t>
            </w:r>
          </w:p>
        </w:tc>
      </w:tr>
      <w:tr w14:paraId="29CB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9B4A2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东忻（北京）保安服务有限公司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0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97.01</w:t>
            </w:r>
          </w:p>
        </w:tc>
      </w:tr>
      <w:tr w14:paraId="2D3A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C4B7A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E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北京中卫保安服务有限公司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8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95.17</w:t>
            </w:r>
          </w:p>
        </w:tc>
      </w:tr>
    </w:tbl>
    <w:p w14:paraId="46FF7015">
      <w:pPr>
        <w:rPr>
          <w:rFonts w:hint="eastAsia" w:ascii="黑体" w:hAnsi="黑体" w:eastAsia="黑体" w:cs="宋体"/>
          <w:kern w:val="0"/>
          <w:sz w:val="22"/>
          <w:szCs w:val="22"/>
          <w:highlight w:val="none"/>
        </w:rPr>
      </w:pPr>
    </w:p>
    <w:p w14:paraId="30F2AE6B">
      <w:pPr>
        <w:pStyle w:val="4"/>
        <w:rPr>
          <w:rFonts w:hint="eastAsia"/>
          <w:highlight w:val="none"/>
        </w:rPr>
      </w:pPr>
    </w:p>
    <w:p w14:paraId="12496689">
      <w:pPr>
        <w:rPr>
          <w:rFonts w:ascii="黑体" w:hAnsi="黑体" w:eastAsia="黑体" w:cs="宋体"/>
          <w:kern w:val="0"/>
          <w:sz w:val="22"/>
          <w:szCs w:val="22"/>
          <w:highlight w:val="none"/>
        </w:rPr>
      </w:pPr>
      <w:r>
        <w:rPr>
          <w:rFonts w:hint="eastAsia" w:ascii="黑体" w:hAnsi="黑体" w:eastAsia="黑体" w:cs="宋体"/>
          <w:kern w:val="0"/>
          <w:sz w:val="22"/>
          <w:szCs w:val="22"/>
          <w:highlight w:val="none"/>
        </w:rPr>
        <w:t>九、凡对本次公告内容提出询问，请按以下方式联系。</w:t>
      </w:r>
    </w:p>
    <w:p w14:paraId="080DA29D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1.采购人信息</w:t>
      </w:r>
    </w:p>
    <w:p w14:paraId="11C9EF88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名称：北京市陶然亭公园管理处</w:t>
      </w:r>
    </w:p>
    <w:p w14:paraId="5C3FE989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地址：北京市西城区太平街19号</w:t>
      </w:r>
    </w:p>
    <w:p w14:paraId="2540548C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联系方式：于先生，010-63528424</w:t>
      </w:r>
    </w:p>
    <w:p w14:paraId="55E04776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2.采购代理机构信息</w:t>
      </w:r>
    </w:p>
    <w:p w14:paraId="55326F9B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名称：中技国际招标有限公司</w:t>
      </w:r>
    </w:p>
    <w:p w14:paraId="33C4C59F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地　址：北京市丰台区通用时代中心C座</w:t>
      </w:r>
    </w:p>
    <w:p w14:paraId="39A41FCC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联系方式：黄美贤、韩峰，010-81168770、13716908322</w:t>
      </w:r>
    </w:p>
    <w:p w14:paraId="6DCECE0D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3.项目联系方式</w:t>
      </w:r>
    </w:p>
    <w:p w14:paraId="41A479BA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项目联系人：黄美贤、韩峰</w:t>
      </w:r>
    </w:p>
    <w:p w14:paraId="158ACDA8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电　话：010-81168770、13716908322</w:t>
      </w:r>
    </w:p>
    <w:p w14:paraId="6F55213D">
      <w:pPr>
        <w:rPr>
          <w:rFonts w:ascii="黑体" w:hAnsi="黑体" w:eastAsia="黑体" w:cs="宋体"/>
          <w:kern w:val="0"/>
          <w:sz w:val="22"/>
          <w:szCs w:val="22"/>
          <w:highlight w:val="none"/>
        </w:rPr>
      </w:pPr>
      <w:r>
        <w:rPr>
          <w:rFonts w:hint="eastAsia" w:ascii="黑体" w:hAnsi="黑体" w:eastAsia="黑体" w:cs="宋体"/>
          <w:kern w:val="0"/>
          <w:sz w:val="22"/>
          <w:szCs w:val="22"/>
          <w:highlight w:val="none"/>
        </w:rPr>
        <w:t>十、附件</w:t>
      </w:r>
    </w:p>
    <w:p w14:paraId="094D2364">
      <w:pPr>
        <w:ind w:firstLine="440" w:firstLineChars="200"/>
        <w:rPr>
          <w:rFonts w:hint="eastAsia" w:ascii="仿宋" w:hAnsi="仿宋" w:eastAsia="仿宋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1.采购文件</w:t>
      </w:r>
    </w:p>
    <w:p w14:paraId="477226FF">
      <w:pPr>
        <w:ind w:firstLine="440" w:firstLineChars="200"/>
        <w:rPr>
          <w:rFonts w:hint="eastAsia" w:ascii="仿宋" w:hAnsi="仿宋" w:eastAsia="仿宋" w:cs="宋体"/>
          <w:kern w:val="0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eastAsia="zh-CN"/>
        </w:rPr>
        <w:t>中标结果公告</w:t>
      </w:r>
    </w:p>
    <w:p w14:paraId="35DC6698">
      <w:pPr>
        <w:ind w:firstLine="440" w:firstLineChars="200"/>
        <w:rPr>
          <w:rFonts w:hint="default" w:ascii="仿宋" w:hAnsi="仿宋" w:eastAsia="仿宋" w:cs="宋体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val="en-US" w:eastAsia="zh-CN"/>
        </w:rPr>
        <w:t>3.中小企业声明函</w:t>
      </w:r>
    </w:p>
    <w:p w14:paraId="016420AF">
      <w:pPr>
        <w:pStyle w:val="12"/>
        <w:rPr>
          <w:rFonts w:hint="eastAsia"/>
          <w:sz w:val="18"/>
          <w:szCs w:val="21"/>
          <w:highlight w:val="none"/>
          <w:lang w:eastAsia="zh-CN"/>
        </w:rPr>
      </w:pPr>
    </w:p>
    <w:p w14:paraId="5ACE3A65">
      <w:pPr>
        <w:pStyle w:val="3"/>
        <w:rPr>
          <w:rFonts w:hint="eastAsia"/>
          <w:sz w:val="24"/>
          <w:szCs w:val="24"/>
          <w:highlight w:val="none"/>
          <w:lang w:eastAsia="zh-CN"/>
        </w:rPr>
      </w:pPr>
    </w:p>
    <w:p w14:paraId="733F4632">
      <w:pPr>
        <w:pStyle w:val="2"/>
        <w:rPr>
          <w:sz w:val="36"/>
          <w:szCs w:val="36"/>
          <w:highlight w:val="none"/>
        </w:rPr>
      </w:pPr>
    </w:p>
    <w:p w14:paraId="261DA5BC">
      <w:pPr>
        <w:rPr>
          <w:rFonts w:ascii="仿宋" w:hAnsi="仿宋" w:eastAsia="仿宋" w:cs="宋体"/>
          <w:kern w:val="0"/>
          <w:sz w:val="22"/>
          <w:szCs w:val="2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ODFjNTUwNzIwNjc3OThlOTBjNGUzZDNjMWFjOGYifQ=="/>
  </w:docVars>
  <w:rsids>
    <w:rsidRoot w:val="40357029"/>
    <w:rsid w:val="021D30A7"/>
    <w:rsid w:val="024E73C1"/>
    <w:rsid w:val="054B79EA"/>
    <w:rsid w:val="06FA3939"/>
    <w:rsid w:val="0AD62DBF"/>
    <w:rsid w:val="0B173026"/>
    <w:rsid w:val="0B192D0A"/>
    <w:rsid w:val="0C6340B5"/>
    <w:rsid w:val="12F108FF"/>
    <w:rsid w:val="1584754C"/>
    <w:rsid w:val="1A737CF5"/>
    <w:rsid w:val="1F6E3EEC"/>
    <w:rsid w:val="21AA615B"/>
    <w:rsid w:val="21D975DE"/>
    <w:rsid w:val="29031704"/>
    <w:rsid w:val="29094010"/>
    <w:rsid w:val="2B315D61"/>
    <w:rsid w:val="2E6D5918"/>
    <w:rsid w:val="30516F17"/>
    <w:rsid w:val="34853C29"/>
    <w:rsid w:val="37235C61"/>
    <w:rsid w:val="3A0557A4"/>
    <w:rsid w:val="3A7A68BD"/>
    <w:rsid w:val="3B9104B0"/>
    <w:rsid w:val="40357029"/>
    <w:rsid w:val="41BD5CDC"/>
    <w:rsid w:val="445F61E4"/>
    <w:rsid w:val="48A02236"/>
    <w:rsid w:val="4EDA1F14"/>
    <w:rsid w:val="50EB55A2"/>
    <w:rsid w:val="51552CBD"/>
    <w:rsid w:val="59676711"/>
    <w:rsid w:val="5D110C47"/>
    <w:rsid w:val="62B95395"/>
    <w:rsid w:val="64A72CA8"/>
    <w:rsid w:val="66175DAA"/>
    <w:rsid w:val="68AE51C5"/>
    <w:rsid w:val="6AF04D6A"/>
    <w:rsid w:val="6D610768"/>
    <w:rsid w:val="6DA6593D"/>
    <w:rsid w:val="7085515D"/>
    <w:rsid w:val="7177299A"/>
    <w:rsid w:val="71FF4B98"/>
    <w:rsid w:val="727646A3"/>
    <w:rsid w:val="749B61E1"/>
    <w:rsid w:val="7B9E4438"/>
    <w:rsid w:val="7BE1215D"/>
    <w:rsid w:val="7CE758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Body Text First Indent 2"/>
    <w:basedOn w:val="5"/>
    <w:next w:val="7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918</Characters>
  <Lines>0</Lines>
  <Paragraphs>0</Paragraphs>
  <TotalTime>7</TotalTime>
  <ScaleCrop>false</ScaleCrop>
  <LinksUpToDate>false</LinksUpToDate>
  <CharactersWithSpaces>930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微信用户</cp:lastModifiedBy>
  <dcterms:modified xsi:type="dcterms:W3CDTF">2025-04-23T03:46:37Z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A1A421BA33E544C69ACFDBE07118FC00_13</vt:lpwstr>
  </property>
  <property fmtid="{D5CDD505-2E9C-101B-9397-08002B2CF9AE}" pid="4" name="KSOTemplateDocerSaveRecord">
    <vt:lpwstr>eyJoZGlkIjoiMWY5ZmE2YWZiZmM1OWQxZWM0ZDNhMDE5ZjM1ZmJkYWMiLCJ1c2VySWQiOiIxMjIzNjYwMzg3In0=</vt:lpwstr>
  </property>
</Properties>
</file>