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CD94B"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jc w:val="center"/>
        <w:textAlignment w:val="auto"/>
        <w:outlineLvl w:val="9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bookmarkStart w:id="0" w:name="_Toc35393809"/>
      <w:bookmarkStart w:id="1" w:name="_Toc28359022"/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2025年度北京市司法局网络信息安全及基础设备运维服务项目</w:t>
      </w:r>
    </w:p>
    <w:p w14:paraId="6A3A7002"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成交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结果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公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告</w:t>
      </w:r>
      <w:bookmarkEnd w:id="0"/>
      <w:bookmarkEnd w:id="1"/>
    </w:p>
    <w:p w14:paraId="6E2F6831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一、项目编号：BJJQ-202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491</w:t>
      </w:r>
    </w:p>
    <w:p w14:paraId="7AABF9B8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u w:val="singl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二、项目名称：2025年度北京市司法局网络信息安全及基础设备运维服务项目</w:t>
      </w:r>
    </w:p>
    <w:p w14:paraId="0A867423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三、成交信息</w:t>
      </w:r>
    </w:p>
    <w:tbl>
      <w:tblPr>
        <w:tblStyle w:val="15"/>
        <w:tblW w:w="47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9"/>
        <w:gridCol w:w="2272"/>
        <w:gridCol w:w="2456"/>
        <w:gridCol w:w="1715"/>
      </w:tblGrid>
      <w:tr w14:paraId="5276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8" w:type="pct"/>
            <w:vAlign w:val="center"/>
          </w:tcPr>
          <w:p w14:paraId="71D0AA1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199" w:type="pct"/>
            <w:vAlign w:val="center"/>
          </w:tcPr>
          <w:p w14:paraId="485F3D8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统一社会</w:t>
            </w:r>
          </w:p>
          <w:p w14:paraId="3C119AC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296" w:type="pct"/>
            <w:vAlign w:val="center"/>
          </w:tcPr>
          <w:p w14:paraId="351278E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地址</w:t>
            </w:r>
          </w:p>
        </w:tc>
        <w:tc>
          <w:tcPr>
            <w:tcW w:w="905" w:type="pct"/>
            <w:vAlign w:val="center"/>
          </w:tcPr>
          <w:p w14:paraId="07AFE10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成交金额</w:t>
            </w:r>
          </w:p>
        </w:tc>
      </w:tr>
      <w:tr w14:paraId="5B15C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598" w:type="pct"/>
            <w:vAlign w:val="center"/>
          </w:tcPr>
          <w:p w14:paraId="2BC9341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bookmarkStart w:id="2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北京安信天行科技有限公司</w:t>
            </w:r>
            <w:bookmarkEnd w:id="2"/>
          </w:p>
        </w:tc>
        <w:tc>
          <w:tcPr>
            <w:tcW w:w="1199" w:type="pct"/>
            <w:vAlign w:val="center"/>
          </w:tcPr>
          <w:p w14:paraId="6327095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91110108694957375Y</w:t>
            </w:r>
          </w:p>
        </w:tc>
        <w:tc>
          <w:tcPr>
            <w:tcW w:w="1296" w:type="pct"/>
            <w:vAlign w:val="center"/>
          </w:tcPr>
          <w:p w14:paraId="332278F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北京市海淀区北四环西路68号10层1001号</w:t>
            </w:r>
          </w:p>
        </w:tc>
        <w:tc>
          <w:tcPr>
            <w:tcW w:w="905" w:type="pct"/>
            <w:vAlign w:val="center"/>
          </w:tcPr>
          <w:p w14:paraId="488D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￥3,135,500.00 </w:t>
            </w:r>
          </w:p>
        </w:tc>
      </w:tr>
    </w:tbl>
    <w:p w14:paraId="31078657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四、主要标的信息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0D704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 w14:paraId="7B75191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服务类</w:t>
            </w:r>
          </w:p>
        </w:tc>
      </w:tr>
      <w:tr w14:paraId="1D151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 w14:paraId="437106E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名称：2025年度北京市司法局网络信息安全及基础设备运维服务项目</w:t>
            </w:r>
          </w:p>
          <w:p w14:paraId="27F34B8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服务范围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要求：为保障北京市司法局信息系统安全、可靠地运行，并最大限度地确保信息的机密性、完整性、可用性、可控性和不可否认性，避免潜在的威胁，供应商依托自身专业力量和技能向市司法局提供专业的运维服务，保障市司法局信息系统的稳定运行，通过开展网络信息安全及基础设备运维服务，明确信息网络保障重点，落实信息安全责任，确保市司法局</w:t>
            </w:r>
            <w:bookmarkStart w:id="7" w:name="_GoBack"/>
            <w:bookmarkEnd w:id="7"/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系统持续安全稳定运行，为业务的高效、顺利开展提供有力支撑。（详见采购需求）。</w:t>
            </w:r>
          </w:p>
          <w:p w14:paraId="5B3EE33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服务时间：自合同签订生效之日起12个月。</w:t>
            </w:r>
          </w:p>
          <w:p w14:paraId="491F350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服务标准：详见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竞争性磋商文件。</w:t>
            </w:r>
          </w:p>
        </w:tc>
      </w:tr>
    </w:tbl>
    <w:p w14:paraId="0ABDE49E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yellow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五、评审专家名单：赵红、张曦琼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王宏业</w:t>
      </w:r>
    </w:p>
    <w:p w14:paraId="6639004A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六、代理服务收费标准及金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共计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3.2084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收费标准详见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竞争性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磋商文件。</w:t>
      </w:r>
    </w:p>
    <w:p w14:paraId="7EC8F176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七、公告期限</w:t>
      </w:r>
    </w:p>
    <w:p w14:paraId="2F3F0DE1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自本公告发布之日起1个工作日。</w:t>
      </w:r>
    </w:p>
    <w:p w14:paraId="2B4DBC93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八、其他补充事宜</w:t>
      </w:r>
    </w:p>
    <w:p w14:paraId="34D05E26"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8.1本公告同时在中国政府采购网（http://www.ccgp.gov.cn）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以及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北京市政府采购网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（http://www.ccgp-beijing.gov.cn/）</w:t>
      </w:r>
      <w:r>
        <w:rPr>
          <w:rFonts w:hint="default" w:ascii="Times New Roman" w:hAnsi="Times New Roman" w:eastAsia="宋体" w:cs="Times New Roman"/>
          <w:sz w:val="24"/>
          <w:szCs w:val="24"/>
        </w:rPr>
        <w:t>发布。</w:t>
      </w:r>
    </w:p>
    <w:p w14:paraId="175EE81F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8.2采购代理机构项目编号：BJJQ-202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491</w:t>
      </w:r>
    </w:p>
    <w:p w14:paraId="36180207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8.3本项目成交供应商评审总得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：91.33</w:t>
      </w:r>
    </w:p>
    <w:p w14:paraId="68BBA024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九、凡对本次公告内容提出询问，请按以下方式联系。</w:t>
      </w:r>
    </w:p>
    <w:p w14:paraId="4DAF12B1">
      <w:pPr>
        <w:widowControl/>
        <w:spacing w:line="360" w:lineRule="auto"/>
        <w:ind w:firstLine="720" w:firstLineChars="300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1.采购人信息</w:t>
      </w:r>
    </w:p>
    <w:p w14:paraId="1F70C08B">
      <w:pPr>
        <w:spacing w:line="360" w:lineRule="auto"/>
        <w:ind w:left="1076" w:leftChars="371" w:hanging="297" w:hangingChars="124"/>
        <w:jc w:val="left"/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</w:pPr>
      <w:bookmarkStart w:id="3" w:name="_Toc28359009"/>
      <w:bookmarkStart w:id="4" w:name="_Toc28359086"/>
      <w:r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  <w:t xml:space="preserve">名    称：北京市司法局 </w:t>
      </w:r>
    </w:p>
    <w:p w14:paraId="1F1FD523">
      <w:pPr>
        <w:spacing w:line="360" w:lineRule="auto"/>
        <w:ind w:left="1076" w:leftChars="371" w:hanging="297" w:hangingChars="124"/>
        <w:jc w:val="left"/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  <w:t>地    址：北京市通州区运河东大街57号院6号楼</w:t>
      </w:r>
    </w:p>
    <w:p w14:paraId="2CA0F3BB">
      <w:pPr>
        <w:spacing w:line="360" w:lineRule="auto"/>
        <w:ind w:left="1076" w:leftChars="371" w:hanging="297" w:hangingChars="124"/>
        <w:jc w:val="left"/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  <w:t>联系方式：马老师，010-55578718</w:t>
      </w:r>
    </w:p>
    <w:p w14:paraId="6ABF798B">
      <w:pPr>
        <w:spacing w:line="360" w:lineRule="auto"/>
        <w:ind w:left="1076" w:leftChars="371" w:hanging="297" w:hangingChars="124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2.采购代理机构信息</w:t>
      </w:r>
      <w:bookmarkEnd w:id="3"/>
      <w:bookmarkEnd w:id="4"/>
    </w:p>
    <w:p w14:paraId="3D470B8E">
      <w:pPr>
        <w:spacing w:line="360" w:lineRule="auto"/>
        <w:ind w:left="1076" w:leftChars="371" w:hanging="297" w:hangingChars="124"/>
        <w:jc w:val="left"/>
        <w:rPr>
          <w:rFonts w:hint="default" w:ascii="Times New Roman" w:hAnsi="Times New Roman" w:eastAsia="宋体" w:cs="Times New Roman"/>
          <w:b w:val="0"/>
          <w:bCs/>
          <w:sz w:val="24"/>
          <w:u w:val="none"/>
        </w:rPr>
      </w:pPr>
      <w:bookmarkStart w:id="5" w:name="_Toc28359010"/>
      <w:bookmarkStart w:id="6" w:name="_Toc28359087"/>
      <w:r>
        <w:rPr>
          <w:rFonts w:hint="default" w:ascii="Times New Roman" w:hAnsi="Times New Roman" w:eastAsia="宋体" w:cs="Times New Roman"/>
          <w:b w:val="0"/>
          <w:bCs/>
          <w:sz w:val="24"/>
          <w:u w:val="none"/>
        </w:rPr>
        <w:t>名    称：北京汇诚金桥国际招标咨询有限公司</w:t>
      </w:r>
    </w:p>
    <w:p w14:paraId="1D99B7B6">
      <w:pPr>
        <w:spacing w:line="360" w:lineRule="auto"/>
        <w:ind w:left="1076" w:leftChars="371" w:hanging="297" w:hangingChars="124"/>
        <w:jc w:val="left"/>
        <w:rPr>
          <w:rFonts w:hint="default" w:ascii="Times New Roman" w:hAnsi="Times New Roman" w:eastAsia="宋体" w:cs="Times New Roman"/>
          <w:b w:val="0"/>
          <w:bCs/>
          <w:sz w:val="24"/>
          <w:u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u w:val="none"/>
        </w:rPr>
        <w:t>地    址：北京市东城区朝内大街南竹杆胡同6号北京INN3号楼9层</w:t>
      </w:r>
    </w:p>
    <w:p w14:paraId="3DD78CB0">
      <w:pPr>
        <w:spacing w:line="360" w:lineRule="auto"/>
        <w:ind w:left="1076" w:leftChars="371" w:hanging="297" w:hangingChars="124"/>
        <w:jc w:val="left"/>
        <w:rPr>
          <w:rFonts w:hint="default" w:ascii="Times New Roman" w:hAnsi="Times New Roman" w:eastAsia="宋体" w:cs="Times New Roman"/>
          <w:b w:val="0"/>
          <w:bCs/>
          <w:sz w:val="24"/>
          <w:u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u w:val="none"/>
        </w:rPr>
        <w:t>联系方式：张萍、王鑫国，010-65244876、65699706</w:t>
      </w:r>
    </w:p>
    <w:p w14:paraId="06140151">
      <w:pPr>
        <w:spacing w:line="360" w:lineRule="auto"/>
        <w:ind w:left="1076" w:leftChars="371" w:hanging="297" w:hangingChars="124"/>
        <w:rPr>
          <w:rFonts w:hint="default" w:ascii="Times New Roman" w:hAnsi="Times New Roman" w:eastAsia="宋体" w:cs="Times New Roman"/>
          <w:b w:val="0"/>
          <w:bCs/>
          <w:sz w:val="24"/>
          <w:u w:val="singl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3.项目联系方式</w:t>
      </w:r>
      <w:bookmarkEnd w:id="5"/>
      <w:bookmarkEnd w:id="6"/>
    </w:p>
    <w:p w14:paraId="3D7492B7">
      <w:pPr>
        <w:pStyle w:val="10"/>
        <w:spacing w:line="360" w:lineRule="auto"/>
        <w:ind w:left="1076" w:leftChars="371" w:hanging="297" w:hangingChars="124"/>
        <w:rPr>
          <w:rFonts w:hint="default" w:ascii="Times New Roman" w:hAnsi="Times New Roman" w:eastAsia="宋体" w:cs="Times New Roman"/>
          <w:b w:val="0"/>
          <w:bCs/>
          <w:sz w:val="24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项目联系人：张萍、王鑫国</w:t>
      </w:r>
    </w:p>
    <w:p w14:paraId="2DF554EC">
      <w:pPr>
        <w:pStyle w:val="10"/>
        <w:spacing w:line="360" w:lineRule="auto"/>
        <w:ind w:left="1076" w:leftChars="371" w:hanging="297" w:hangingChars="124"/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电      话：</w:t>
      </w:r>
      <w:r>
        <w:rPr>
          <w:rFonts w:hint="default" w:ascii="Times New Roman" w:hAnsi="Times New Roman" w:cs="Times New Roman"/>
          <w:sz w:val="24"/>
          <w:szCs w:val="24"/>
        </w:rPr>
        <w:t>010-65244876、65699706</w:t>
      </w:r>
    </w:p>
    <w:p w14:paraId="3E4BD4A3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240" w:firstLineChars="1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十、附件</w:t>
      </w:r>
    </w:p>
    <w:p w14:paraId="2F29A779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1.采购文件</w:t>
      </w:r>
    </w:p>
    <w:p w14:paraId="1D392320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2.中小企业声明函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及分包意向协议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Q3MzI1OTIyY2IzZjM5Yjk1NjkyYjRmYjZiZmVmNTcifQ=="/>
    <w:docVar w:name="KSO_WPS_MARK_KEY" w:val="227a5a3c-83ff-49a8-9b48-5705d4c51b63"/>
  </w:docVars>
  <w:rsids>
    <w:rsidRoot w:val="004D1179"/>
    <w:rsid w:val="00051475"/>
    <w:rsid w:val="00276863"/>
    <w:rsid w:val="002E2237"/>
    <w:rsid w:val="0041710E"/>
    <w:rsid w:val="00422A1B"/>
    <w:rsid w:val="004D1179"/>
    <w:rsid w:val="006608AB"/>
    <w:rsid w:val="00705D10"/>
    <w:rsid w:val="00721F31"/>
    <w:rsid w:val="00765FA9"/>
    <w:rsid w:val="0077059A"/>
    <w:rsid w:val="007F65BC"/>
    <w:rsid w:val="009C2459"/>
    <w:rsid w:val="009E442F"/>
    <w:rsid w:val="00A42D63"/>
    <w:rsid w:val="00A83878"/>
    <w:rsid w:val="00AE5856"/>
    <w:rsid w:val="00AF1351"/>
    <w:rsid w:val="00B33BC6"/>
    <w:rsid w:val="00B469DD"/>
    <w:rsid w:val="00C61709"/>
    <w:rsid w:val="00D62758"/>
    <w:rsid w:val="00DA630C"/>
    <w:rsid w:val="00FA634B"/>
    <w:rsid w:val="00FE498C"/>
    <w:rsid w:val="01514167"/>
    <w:rsid w:val="01E943A0"/>
    <w:rsid w:val="025A0025"/>
    <w:rsid w:val="02B82105"/>
    <w:rsid w:val="030460FB"/>
    <w:rsid w:val="040D2287"/>
    <w:rsid w:val="045A77D7"/>
    <w:rsid w:val="046D395F"/>
    <w:rsid w:val="05593EEC"/>
    <w:rsid w:val="058C5071"/>
    <w:rsid w:val="062C0CFF"/>
    <w:rsid w:val="06C069D5"/>
    <w:rsid w:val="082C3238"/>
    <w:rsid w:val="087151BF"/>
    <w:rsid w:val="09686808"/>
    <w:rsid w:val="098C2D10"/>
    <w:rsid w:val="09F50A27"/>
    <w:rsid w:val="0BE004D6"/>
    <w:rsid w:val="0D230FC8"/>
    <w:rsid w:val="0E611762"/>
    <w:rsid w:val="0EA217C7"/>
    <w:rsid w:val="0F53554E"/>
    <w:rsid w:val="0F9F6DED"/>
    <w:rsid w:val="110A4DCF"/>
    <w:rsid w:val="128D6FC9"/>
    <w:rsid w:val="14086F62"/>
    <w:rsid w:val="14261483"/>
    <w:rsid w:val="15FF5C91"/>
    <w:rsid w:val="1610623E"/>
    <w:rsid w:val="165C118C"/>
    <w:rsid w:val="1783099B"/>
    <w:rsid w:val="19094B95"/>
    <w:rsid w:val="1A2E0D57"/>
    <w:rsid w:val="1A9E0047"/>
    <w:rsid w:val="1B611624"/>
    <w:rsid w:val="1B9F67E5"/>
    <w:rsid w:val="1BC93F92"/>
    <w:rsid w:val="1DA21F28"/>
    <w:rsid w:val="1E842F20"/>
    <w:rsid w:val="1F196DB1"/>
    <w:rsid w:val="1F2B2044"/>
    <w:rsid w:val="1F5D3872"/>
    <w:rsid w:val="20250E4F"/>
    <w:rsid w:val="207211D5"/>
    <w:rsid w:val="20753DC1"/>
    <w:rsid w:val="222114DC"/>
    <w:rsid w:val="256A441E"/>
    <w:rsid w:val="256E2403"/>
    <w:rsid w:val="25D41F0B"/>
    <w:rsid w:val="28767174"/>
    <w:rsid w:val="28947EC4"/>
    <w:rsid w:val="29222225"/>
    <w:rsid w:val="2A0B4F4C"/>
    <w:rsid w:val="2AFD7B09"/>
    <w:rsid w:val="2CE658F2"/>
    <w:rsid w:val="2EBC2204"/>
    <w:rsid w:val="2F321B93"/>
    <w:rsid w:val="2F912ACC"/>
    <w:rsid w:val="30955C68"/>
    <w:rsid w:val="3185449F"/>
    <w:rsid w:val="31E67ED6"/>
    <w:rsid w:val="323A4620"/>
    <w:rsid w:val="32C33E29"/>
    <w:rsid w:val="336D09B6"/>
    <w:rsid w:val="34FE2F4C"/>
    <w:rsid w:val="35200172"/>
    <w:rsid w:val="35610116"/>
    <w:rsid w:val="35A8384C"/>
    <w:rsid w:val="39123DEA"/>
    <w:rsid w:val="399900AF"/>
    <w:rsid w:val="39B61C3E"/>
    <w:rsid w:val="39FA1197"/>
    <w:rsid w:val="3A4F76E5"/>
    <w:rsid w:val="3A702832"/>
    <w:rsid w:val="3C5E715D"/>
    <w:rsid w:val="3CF53810"/>
    <w:rsid w:val="3E074A52"/>
    <w:rsid w:val="3EB95566"/>
    <w:rsid w:val="41A421AE"/>
    <w:rsid w:val="41F52311"/>
    <w:rsid w:val="41F60795"/>
    <w:rsid w:val="41FD3881"/>
    <w:rsid w:val="423052E0"/>
    <w:rsid w:val="436332AB"/>
    <w:rsid w:val="43B41225"/>
    <w:rsid w:val="45DE6E06"/>
    <w:rsid w:val="45E57CF9"/>
    <w:rsid w:val="47C3256A"/>
    <w:rsid w:val="491E7057"/>
    <w:rsid w:val="4BA40904"/>
    <w:rsid w:val="4C2537F3"/>
    <w:rsid w:val="4C371778"/>
    <w:rsid w:val="4D1E2254"/>
    <w:rsid w:val="4DC9496B"/>
    <w:rsid w:val="4FE44C13"/>
    <w:rsid w:val="517C782D"/>
    <w:rsid w:val="51BF02E3"/>
    <w:rsid w:val="529D410E"/>
    <w:rsid w:val="558772CD"/>
    <w:rsid w:val="55EF77D0"/>
    <w:rsid w:val="570C1BF9"/>
    <w:rsid w:val="57783DC5"/>
    <w:rsid w:val="57830B89"/>
    <w:rsid w:val="584B45E2"/>
    <w:rsid w:val="589D6304"/>
    <w:rsid w:val="595B3A6D"/>
    <w:rsid w:val="5AB171AB"/>
    <w:rsid w:val="5B7C3C2E"/>
    <w:rsid w:val="5B9F666D"/>
    <w:rsid w:val="5BDD2EE5"/>
    <w:rsid w:val="5D6B74D4"/>
    <w:rsid w:val="5DB0123F"/>
    <w:rsid w:val="5E8E2DBA"/>
    <w:rsid w:val="5EB629D1"/>
    <w:rsid w:val="5F1A4D0E"/>
    <w:rsid w:val="60177B46"/>
    <w:rsid w:val="60C90799"/>
    <w:rsid w:val="60EE1FAE"/>
    <w:rsid w:val="61EB48D7"/>
    <w:rsid w:val="636369CE"/>
    <w:rsid w:val="67A304B2"/>
    <w:rsid w:val="68587AA5"/>
    <w:rsid w:val="68882CE8"/>
    <w:rsid w:val="68E72104"/>
    <w:rsid w:val="69054339"/>
    <w:rsid w:val="6A3353BA"/>
    <w:rsid w:val="6ACB3DDC"/>
    <w:rsid w:val="6AEA2D28"/>
    <w:rsid w:val="6B7D37FB"/>
    <w:rsid w:val="6BD73442"/>
    <w:rsid w:val="6CC448DE"/>
    <w:rsid w:val="6D011914"/>
    <w:rsid w:val="6DDF5E6C"/>
    <w:rsid w:val="6DF05E44"/>
    <w:rsid w:val="6E7623D2"/>
    <w:rsid w:val="6E9D37A0"/>
    <w:rsid w:val="70744BA6"/>
    <w:rsid w:val="71067B98"/>
    <w:rsid w:val="71272B08"/>
    <w:rsid w:val="72C05E0B"/>
    <w:rsid w:val="730D3A7C"/>
    <w:rsid w:val="730E028E"/>
    <w:rsid w:val="730E7AC3"/>
    <w:rsid w:val="73390E72"/>
    <w:rsid w:val="737C169B"/>
    <w:rsid w:val="74792510"/>
    <w:rsid w:val="74AC041A"/>
    <w:rsid w:val="754E726F"/>
    <w:rsid w:val="76461B81"/>
    <w:rsid w:val="76A07165"/>
    <w:rsid w:val="77737259"/>
    <w:rsid w:val="78846BD7"/>
    <w:rsid w:val="79AD70BA"/>
    <w:rsid w:val="7A11742F"/>
    <w:rsid w:val="7B91113D"/>
    <w:rsid w:val="7D30664F"/>
    <w:rsid w:val="7DBF4FA6"/>
    <w:rsid w:val="7FA46D24"/>
    <w:rsid w:val="7FCA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annotation text"/>
    <w:basedOn w:val="1"/>
    <w:link w:val="22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9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10">
    <w:name w:val="Plain Text"/>
    <w:basedOn w:val="1"/>
    <w:next w:val="1"/>
    <w:link w:val="21"/>
    <w:qFormat/>
    <w:uiPriority w:val="99"/>
    <w:rPr>
      <w:rFonts w:ascii="宋体" w:hAnsi="Courier New"/>
    </w:rPr>
  </w:style>
  <w:style w:type="paragraph" w:styleId="11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 2"/>
    <w:basedOn w:val="9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5">
    <w:name w:val="Table Grid"/>
    <w:basedOn w:val="1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8">
    <w:name w:val="正文文本1"/>
    <w:basedOn w:val="1"/>
    <w:qFormat/>
    <w:uiPriority w:val="0"/>
    <w:pPr>
      <w:widowControl/>
      <w:spacing w:line="360" w:lineRule="auto"/>
    </w:pPr>
    <w:rPr>
      <w:color w:val="FF0000"/>
    </w:rPr>
  </w:style>
  <w:style w:type="character" w:customStyle="1" w:styleId="19">
    <w:name w:val="标题 1 字符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1">
    <w:name w:val="纯文本 字符"/>
    <w:link w:val="10"/>
    <w:qFormat/>
    <w:locked/>
    <w:uiPriority w:val="99"/>
    <w:rPr>
      <w:rFonts w:ascii="宋体" w:hAnsi="Courier New" w:cs="Times New Roman"/>
    </w:rPr>
  </w:style>
  <w:style w:type="character" w:customStyle="1" w:styleId="22">
    <w:name w:val="批注文字 字符"/>
    <w:basedOn w:val="16"/>
    <w:link w:val="6"/>
    <w:semiHidden/>
    <w:qFormat/>
    <w:uiPriority w:val="99"/>
  </w:style>
  <w:style w:type="character" w:customStyle="1" w:styleId="23">
    <w:name w:val="批注框文本 字符"/>
    <w:link w:val="11"/>
    <w:semiHidden/>
    <w:qFormat/>
    <w:uiPriority w:val="99"/>
    <w:rPr>
      <w:sz w:val="0"/>
      <w:szCs w:val="0"/>
    </w:rPr>
  </w:style>
  <w:style w:type="character" w:customStyle="1" w:styleId="24">
    <w:name w:val="页眉 字符"/>
    <w:link w:val="12"/>
    <w:qFormat/>
    <w:uiPriority w:val="99"/>
    <w:rPr>
      <w:sz w:val="18"/>
      <w:szCs w:val="18"/>
    </w:rPr>
  </w:style>
  <w:style w:type="character" w:customStyle="1" w:styleId="25">
    <w:name w:val="页脚 字符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732</Words>
  <Characters>912</Characters>
  <Lines>5</Lines>
  <Paragraphs>1</Paragraphs>
  <TotalTime>72</TotalTime>
  <ScaleCrop>false</ScaleCrop>
  <LinksUpToDate>false</LinksUpToDate>
  <CharactersWithSpaces>942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汇诚金桥业务一部</cp:lastModifiedBy>
  <cp:lastPrinted>2023-03-14T03:02:00Z</cp:lastPrinted>
  <dcterms:modified xsi:type="dcterms:W3CDTF">2025-05-13T09:05:45Z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1ADED94070CE4980A6EB8A5B43913309</vt:lpwstr>
  </property>
  <property fmtid="{D5CDD505-2E9C-101B-9397-08002B2CF9AE}" pid="4" name="KSOTemplateDocerSaveRecord">
    <vt:lpwstr>eyJoZGlkIjoiMGYzMThkMDdmNjc1ZjYyYzBhMDlmMWEyYzUwNjRjYTQiLCJ1c2VySWQiOiIxNTg3OTkxMzIyIn0=</vt:lpwstr>
  </property>
</Properties>
</file>