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B7D6" w14:textId="1E1F93D1" w:rsidR="006D0332" w:rsidRPr="00B178FA" w:rsidRDefault="0044714C" w:rsidP="00B178FA">
      <w:pPr>
        <w:jc w:val="center"/>
        <w:rPr>
          <w:rFonts w:ascii="黑体" w:eastAsia="黑体" w:hAnsi="黑体"/>
          <w:sz w:val="32"/>
          <w:szCs w:val="32"/>
        </w:rPr>
      </w:pPr>
      <w:r w:rsidRPr="0044714C">
        <w:rPr>
          <w:rFonts w:ascii="黑体" w:eastAsia="黑体" w:hAnsi="黑体" w:hint="eastAsia"/>
          <w:sz w:val="32"/>
          <w:szCs w:val="32"/>
        </w:rPr>
        <w:t>北京信息科技大学</w:t>
      </w:r>
      <w:r w:rsidR="002C7196" w:rsidRPr="002C7196">
        <w:rPr>
          <w:rFonts w:ascii="黑体" w:eastAsia="黑体" w:hAnsi="黑体" w:hint="eastAsia"/>
          <w:sz w:val="32"/>
          <w:szCs w:val="32"/>
        </w:rPr>
        <w:t>市属高校分类发展-北京信息科技大学智能感知科学与工程新兴交叉学科平台建设</w:t>
      </w:r>
      <w:r w:rsidR="000F7E1D">
        <w:rPr>
          <w:rFonts w:ascii="黑体" w:eastAsia="黑体" w:hAnsi="黑体" w:hint="eastAsia"/>
          <w:sz w:val="32"/>
          <w:szCs w:val="32"/>
        </w:rPr>
        <w:t>（第</w:t>
      </w:r>
      <w:r w:rsidR="002C7196" w:rsidRPr="002C7196">
        <w:rPr>
          <w:rFonts w:ascii="黑体" w:eastAsia="黑体" w:hAnsi="黑体" w:hint="eastAsia"/>
          <w:sz w:val="32"/>
          <w:szCs w:val="32"/>
        </w:rPr>
        <w:t>0</w:t>
      </w:r>
      <w:r w:rsidR="000F7E1D">
        <w:rPr>
          <w:rFonts w:ascii="黑体" w:eastAsia="黑体" w:hAnsi="黑体"/>
          <w:sz w:val="32"/>
          <w:szCs w:val="32"/>
        </w:rPr>
        <w:t>2</w:t>
      </w:r>
      <w:r w:rsidR="002C7196" w:rsidRPr="002C7196">
        <w:rPr>
          <w:rFonts w:ascii="黑体" w:eastAsia="黑体" w:hAnsi="黑体" w:hint="eastAsia"/>
          <w:sz w:val="32"/>
          <w:szCs w:val="32"/>
        </w:rPr>
        <w:t>包</w:t>
      </w:r>
      <w:r w:rsidR="000F7E1D">
        <w:rPr>
          <w:rFonts w:ascii="黑体" w:eastAsia="黑体" w:hAnsi="黑体" w:hint="eastAsia"/>
          <w:sz w:val="32"/>
          <w:szCs w:val="32"/>
        </w:rPr>
        <w:t>）</w:t>
      </w:r>
      <w:r w:rsidR="00E85E1A">
        <w:rPr>
          <w:rFonts w:ascii="黑体" w:eastAsia="黑体" w:hAnsi="黑体"/>
          <w:sz w:val="32"/>
          <w:szCs w:val="32"/>
        </w:rPr>
        <w:t>中标</w:t>
      </w:r>
      <w:r w:rsidR="00B178FA" w:rsidRPr="00B178FA">
        <w:rPr>
          <w:rFonts w:ascii="黑体" w:eastAsia="黑体" w:hAnsi="黑体"/>
          <w:sz w:val="32"/>
          <w:szCs w:val="32"/>
        </w:rPr>
        <w:t>公告</w:t>
      </w:r>
    </w:p>
    <w:p w14:paraId="11B64759" w14:textId="2C8D911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一、项目编号：</w:t>
      </w:r>
      <w:r w:rsidR="00825DAD" w:rsidRPr="00825DAD">
        <w:rPr>
          <w:sz w:val="24"/>
          <w:szCs w:val="24"/>
        </w:rPr>
        <w:t>2</w:t>
      </w:r>
      <w:r w:rsidR="00190581">
        <w:rPr>
          <w:sz w:val="24"/>
          <w:szCs w:val="24"/>
        </w:rPr>
        <w:t>4</w:t>
      </w:r>
      <w:r w:rsidR="0044714C">
        <w:rPr>
          <w:sz w:val="24"/>
          <w:szCs w:val="24"/>
        </w:rPr>
        <w:t>11</w:t>
      </w:r>
      <w:r w:rsidR="00825DAD" w:rsidRPr="00825DAD">
        <w:rPr>
          <w:sz w:val="24"/>
          <w:szCs w:val="24"/>
        </w:rPr>
        <w:t>-HXTC-IC1</w:t>
      </w:r>
      <w:r w:rsidR="0044714C">
        <w:rPr>
          <w:sz w:val="24"/>
          <w:szCs w:val="24"/>
        </w:rPr>
        <w:t>7</w:t>
      </w:r>
      <w:r w:rsidR="002C7196">
        <w:rPr>
          <w:sz w:val="24"/>
          <w:szCs w:val="24"/>
        </w:rPr>
        <w:t>61</w:t>
      </w:r>
    </w:p>
    <w:p w14:paraId="18DBE37F" w14:textId="3C767B03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二、项目名称：</w:t>
      </w:r>
      <w:r w:rsidR="002C7196" w:rsidRPr="002C7196">
        <w:rPr>
          <w:rFonts w:hint="eastAsia"/>
          <w:sz w:val="24"/>
          <w:szCs w:val="24"/>
        </w:rPr>
        <w:t>市属高校分类发展</w:t>
      </w:r>
      <w:r w:rsidR="002C7196" w:rsidRPr="002C7196">
        <w:rPr>
          <w:rFonts w:hint="eastAsia"/>
          <w:sz w:val="24"/>
          <w:szCs w:val="24"/>
        </w:rPr>
        <w:t>-</w:t>
      </w:r>
      <w:r w:rsidR="002C7196" w:rsidRPr="002C7196">
        <w:rPr>
          <w:rFonts w:hint="eastAsia"/>
          <w:sz w:val="24"/>
          <w:szCs w:val="24"/>
        </w:rPr>
        <w:t>北京信息科技大学智能感知科学与工程新兴交叉学科平台建设</w:t>
      </w:r>
    </w:p>
    <w:p w14:paraId="46B34186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三、中标（成交）信息</w:t>
      </w:r>
    </w:p>
    <w:p w14:paraId="117A49CF" w14:textId="644461D2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中标人：</w:t>
      </w:r>
      <w:r w:rsidR="00317BA0" w:rsidRPr="00317BA0">
        <w:rPr>
          <w:rFonts w:hint="eastAsia"/>
          <w:b/>
          <w:sz w:val="24"/>
          <w:szCs w:val="24"/>
        </w:rPr>
        <w:t>北京微光智远科技有限公司</w:t>
      </w:r>
      <w:r w:rsidR="00317BA0" w:rsidRPr="00317BA0">
        <w:rPr>
          <w:rFonts w:hint="eastAsia"/>
          <w:b/>
          <w:sz w:val="24"/>
          <w:szCs w:val="24"/>
        </w:rPr>
        <w:tab/>
      </w:r>
    </w:p>
    <w:p w14:paraId="1B6E392F" w14:textId="2D6846F0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地址：</w:t>
      </w:r>
      <w:r w:rsidR="00317BA0" w:rsidRPr="00317BA0">
        <w:rPr>
          <w:rFonts w:hint="eastAsia"/>
          <w:b/>
          <w:sz w:val="24"/>
          <w:szCs w:val="24"/>
        </w:rPr>
        <w:t>北京首特钢创业大厦</w:t>
      </w:r>
      <w:r w:rsidR="00317BA0" w:rsidRPr="00317BA0">
        <w:rPr>
          <w:rFonts w:hint="eastAsia"/>
          <w:b/>
          <w:sz w:val="24"/>
          <w:szCs w:val="24"/>
        </w:rPr>
        <w:t>A</w:t>
      </w:r>
      <w:r w:rsidR="00317BA0" w:rsidRPr="00317BA0">
        <w:rPr>
          <w:rFonts w:hint="eastAsia"/>
          <w:b/>
          <w:sz w:val="24"/>
          <w:szCs w:val="24"/>
        </w:rPr>
        <w:t>座</w:t>
      </w:r>
      <w:r w:rsidR="00317BA0" w:rsidRPr="00317BA0">
        <w:rPr>
          <w:rFonts w:hint="eastAsia"/>
          <w:b/>
          <w:sz w:val="24"/>
          <w:szCs w:val="24"/>
        </w:rPr>
        <w:t>634</w:t>
      </w:r>
    </w:p>
    <w:p w14:paraId="5AF13904" w14:textId="2E69AA8E" w:rsidR="00B178FA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</w:t>
      </w:r>
      <w:r w:rsidR="0044714C">
        <w:rPr>
          <w:rFonts w:hint="eastAsia"/>
          <w:b/>
          <w:sz w:val="24"/>
          <w:szCs w:val="24"/>
        </w:rPr>
        <w:t>金额</w:t>
      </w:r>
      <w:r w:rsidRPr="001540E0">
        <w:rPr>
          <w:rFonts w:hint="eastAsia"/>
          <w:b/>
          <w:sz w:val="24"/>
          <w:szCs w:val="24"/>
        </w:rPr>
        <w:t>（人民币元）：￥</w:t>
      </w:r>
      <w:r w:rsidR="00317BA0" w:rsidRPr="00317BA0">
        <w:rPr>
          <w:rFonts w:hint="eastAsia"/>
          <w:b/>
          <w:sz w:val="24"/>
          <w:szCs w:val="24"/>
        </w:rPr>
        <w:t>453,645.00</w:t>
      </w:r>
    </w:p>
    <w:p w14:paraId="207F3F71" w14:textId="7A2957B6" w:rsidR="00A67605" w:rsidRPr="00B178FA" w:rsidRDefault="00811C26" w:rsidP="00A67605">
      <w:pPr>
        <w:rPr>
          <w:sz w:val="24"/>
          <w:szCs w:val="24"/>
        </w:rPr>
      </w:pPr>
      <w:r>
        <w:rPr>
          <w:sz w:val="24"/>
          <w:szCs w:val="24"/>
        </w:rPr>
        <w:t>四、</w:t>
      </w:r>
      <w:r w:rsidR="00A67605" w:rsidRPr="00B178FA">
        <w:rPr>
          <w:sz w:val="24"/>
          <w:szCs w:val="24"/>
        </w:rPr>
        <w:t>主要标的信息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823"/>
        <w:gridCol w:w="1842"/>
        <w:gridCol w:w="2410"/>
        <w:gridCol w:w="709"/>
        <w:gridCol w:w="1417"/>
      </w:tblGrid>
      <w:tr w:rsidR="0044714C" w:rsidRPr="0044714C" w14:paraId="4DCAAD7F" w14:textId="77777777" w:rsidTr="0044714C">
        <w:tc>
          <w:tcPr>
            <w:tcW w:w="10201" w:type="dxa"/>
            <w:gridSpan w:val="5"/>
          </w:tcPr>
          <w:p w14:paraId="5E67C3A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货物类</w:t>
            </w:r>
          </w:p>
        </w:tc>
      </w:tr>
      <w:tr w:rsidR="0044714C" w:rsidRPr="0044714C" w14:paraId="718C38E9" w14:textId="77777777" w:rsidTr="005D1924">
        <w:tc>
          <w:tcPr>
            <w:tcW w:w="3823" w:type="dxa"/>
          </w:tcPr>
          <w:p w14:paraId="736EBF52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名称</w:t>
            </w:r>
          </w:p>
        </w:tc>
        <w:tc>
          <w:tcPr>
            <w:tcW w:w="1842" w:type="dxa"/>
          </w:tcPr>
          <w:p w14:paraId="7AAE92F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品牌</w:t>
            </w:r>
          </w:p>
        </w:tc>
        <w:tc>
          <w:tcPr>
            <w:tcW w:w="2410" w:type="dxa"/>
          </w:tcPr>
          <w:p w14:paraId="1649EAD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规格型号</w:t>
            </w:r>
          </w:p>
        </w:tc>
        <w:tc>
          <w:tcPr>
            <w:tcW w:w="709" w:type="dxa"/>
          </w:tcPr>
          <w:p w14:paraId="2CC25E52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数量</w:t>
            </w:r>
          </w:p>
        </w:tc>
        <w:tc>
          <w:tcPr>
            <w:tcW w:w="1417" w:type="dxa"/>
          </w:tcPr>
          <w:p w14:paraId="37A9361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单价</w:t>
            </w:r>
          </w:p>
        </w:tc>
      </w:tr>
      <w:tr w:rsidR="00510842" w:rsidRPr="0044714C" w14:paraId="3B1099AF" w14:textId="77777777" w:rsidTr="005D1924">
        <w:tc>
          <w:tcPr>
            <w:tcW w:w="3823" w:type="dxa"/>
            <w:vAlign w:val="center"/>
          </w:tcPr>
          <w:p w14:paraId="2B7043D3" w14:textId="1CB8BB4A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电控PC</w:t>
            </w:r>
          </w:p>
        </w:tc>
        <w:tc>
          <w:tcPr>
            <w:tcW w:w="1842" w:type="dxa"/>
            <w:vAlign w:val="center"/>
          </w:tcPr>
          <w:p w14:paraId="0CE6AED3" w14:textId="1BD1DE0A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朗普达</w:t>
            </w:r>
          </w:p>
        </w:tc>
        <w:tc>
          <w:tcPr>
            <w:tcW w:w="2410" w:type="dxa"/>
            <w:vAlign w:val="center"/>
          </w:tcPr>
          <w:p w14:paraId="08CD9ED6" w14:textId="6C444CF3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OLE_LINK8"/>
            <w:r w:rsidRPr="00510842">
              <w:rPr>
                <w:rFonts w:ascii="宋体" w:hAnsi="宋体" w:cs="宋体"/>
                <w:color w:val="000000"/>
                <w:kern w:val="0"/>
                <w:szCs w:val="21"/>
              </w:rPr>
              <w:t>OM-PC-4X-D4</w:t>
            </w:r>
            <w:bookmarkEnd w:id="0"/>
          </w:p>
        </w:tc>
        <w:tc>
          <w:tcPr>
            <w:tcW w:w="709" w:type="dxa"/>
            <w:vAlign w:val="center"/>
          </w:tcPr>
          <w:p w14:paraId="53532479" w14:textId="1AFDAA4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7AB20A8" w14:textId="4B056454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33000</w:t>
            </w:r>
          </w:p>
        </w:tc>
      </w:tr>
      <w:tr w:rsidR="00510842" w:rsidRPr="0044714C" w14:paraId="3F9F68D7" w14:textId="77777777" w:rsidTr="005D1924">
        <w:tc>
          <w:tcPr>
            <w:tcW w:w="3823" w:type="dxa"/>
            <w:vAlign w:val="center"/>
          </w:tcPr>
          <w:p w14:paraId="06E4A173" w14:textId="75F5BFB9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增益光纤</w:t>
            </w:r>
          </w:p>
        </w:tc>
        <w:tc>
          <w:tcPr>
            <w:tcW w:w="1842" w:type="dxa"/>
            <w:vAlign w:val="center"/>
          </w:tcPr>
          <w:p w14:paraId="0C126836" w14:textId="5D3FEDCA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睿芯</w:t>
            </w:r>
          </w:p>
        </w:tc>
        <w:tc>
          <w:tcPr>
            <w:tcW w:w="2410" w:type="dxa"/>
            <w:vAlign w:val="center"/>
          </w:tcPr>
          <w:p w14:paraId="39349245" w14:textId="29EB8F05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30DC32D0" w14:textId="107AA40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14:paraId="0A9635ED" w14:textId="28E6C96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650.47</w:t>
            </w:r>
          </w:p>
        </w:tc>
      </w:tr>
      <w:tr w:rsidR="00510842" w:rsidRPr="0044714C" w14:paraId="65808225" w14:textId="77777777" w:rsidTr="005D1924">
        <w:tc>
          <w:tcPr>
            <w:tcW w:w="3823" w:type="dxa"/>
            <w:vAlign w:val="center"/>
          </w:tcPr>
          <w:p w14:paraId="24ECF217" w14:textId="6FC92519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特种光纤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3110281C" w14:textId="78923526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长飞</w:t>
            </w:r>
          </w:p>
        </w:tc>
        <w:tc>
          <w:tcPr>
            <w:tcW w:w="2410" w:type="dxa"/>
            <w:vAlign w:val="center"/>
          </w:tcPr>
          <w:p w14:paraId="53DF8626" w14:textId="3B1EDDF8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/>
                <w:color w:val="000000"/>
                <w:kern w:val="0"/>
                <w:szCs w:val="21"/>
              </w:rPr>
              <w:t>HC-1060</w:t>
            </w:r>
          </w:p>
        </w:tc>
        <w:tc>
          <w:tcPr>
            <w:tcW w:w="709" w:type="dxa"/>
            <w:vAlign w:val="center"/>
          </w:tcPr>
          <w:p w14:paraId="412A40B0" w14:textId="4BF3CE3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0D007476" w14:textId="38C84011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7280</w:t>
            </w:r>
          </w:p>
        </w:tc>
      </w:tr>
      <w:tr w:rsidR="00510842" w:rsidRPr="0044714C" w14:paraId="5FEC574D" w14:textId="77777777" w:rsidTr="005D1924">
        <w:tc>
          <w:tcPr>
            <w:tcW w:w="3823" w:type="dxa"/>
            <w:vAlign w:val="center"/>
          </w:tcPr>
          <w:p w14:paraId="4FB02E41" w14:textId="12A12AE5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特种光纤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34EB54F2" w14:textId="1C0DD9AF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长飞</w:t>
            </w:r>
          </w:p>
        </w:tc>
        <w:tc>
          <w:tcPr>
            <w:tcW w:w="2410" w:type="dxa"/>
            <w:vAlign w:val="center"/>
          </w:tcPr>
          <w:p w14:paraId="43269FE1" w14:textId="2A364D7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/>
                <w:color w:val="000000"/>
                <w:kern w:val="0"/>
                <w:szCs w:val="21"/>
              </w:rPr>
              <w:t>NL1016-A</w:t>
            </w:r>
          </w:p>
        </w:tc>
        <w:tc>
          <w:tcPr>
            <w:tcW w:w="709" w:type="dxa"/>
            <w:vAlign w:val="center"/>
          </w:tcPr>
          <w:p w14:paraId="3BD05E05" w14:textId="633B628E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14:paraId="43B3B324" w14:textId="754E9DF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510842" w:rsidRPr="0044714C" w14:paraId="01B59E58" w14:textId="77777777" w:rsidTr="005D1924">
        <w:tc>
          <w:tcPr>
            <w:tcW w:w="3823" w:type="dxa"/>
            <w:vAlign w:val="center"/>
          </w:tcPr>
          <w:p w14:paraId="0E0DB6E3" w14:textId="4BF73B94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特种光纤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3F2DD617" w14:textId="5A64D12F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长飞</w:t>
            </w:r>
          </w:p>
        </w:tc>
        <w:tc>
          <w:tcPr>
            <w:tcW w:w="2410" w:type="dxa"/>
            <w:vAlign w:val="center"/>
          </w:tcPr>
          <w:p w14:paraId="5C7B0FF6" w14:textId="00467499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/>
                <w:color w:val="000000"/>
                <w:kern w:val="0"/>
                <w:szCs w:val="21"/>
              </w:rPr>
              <w:t>NL1016-C</w:t>
            </w:r>
          </w:p>
        </w:tc>
        <w:tc>
          <w:tcPr>
            <w:tcW w:w="709" w:type="dxa"/>
            <w:vAlign w:val="center"/>
          </w:tcPr>
          <w:p w14:paraId="782047E0" w14:textId="7840D978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14:paraId="097251B7" w14:textId="641026F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510842" w:rsidRPr="0044714C" w14:paraId="0018D7C6" w14:textId="77777777" w:rsidTr="005D1924">
        <w:tc>
          <w:tcPr>
            <w:tcW w:w="3823" w:type="dxa"/>
            <w:vAlign w:val="center"/>
          </w:tcPr>
          <w:p w14:paraId="04AB354F" w14:textId="66B572EE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CCD探测器</w:t>
            </w:r>
          </w:p>
        </w:tc>
        <w:tc>
          <w:tcPr>
            <w:tcW w:w="1842" w:type="dxa"/>
            <w:vAlign w:val="center"/>
          </w:tcPr>
          <w:p w14:paraId="3728CD46" w14:textId="68B9E445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臻博智能</w:t>
            </w:r>
          </w:p>
        </w:tc>
        <w:tc>
          <w:tcPr>
            <w:tcW w:w="2410" w:type="dxa"/>
            <w:vAlign w:val="center"/>
          </w:tcPr>
          <w:p w14:paraId="3357CB66" w14:textId="29F3C50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ZB-U130NIR</w:t>
            </w:r>
          </w:p>
        </w:tc>
        <w:tc>
          <w:tcPr>
            <w:tcW w:w="709" w:type="dxa"/>
            <w:vAlign w:val="center"/>
          </w:tcPr>
          <w:p w14:paraId="4A22E125" w14:textId="6AE3C268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7242128" w14:textId="5AB397C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21900</w:t>
            </w:r>
          </w:p>
        </w:tc>
      </w:tr>
      <w:tr w:rsidR="00510842" w:rsidRPr="0044714C" w14:paraId="48380A97" w14:textId="77777777" w:rsidTr="005D1924">
        <w:tc>
          <w:tcPr>
            <w:tcW w:w="3823" w:type="dxa"/>
            <w:vAlign w:val="center"/>
          </w:tcPr>
          <w:p w14:paraId="64E877BF" w14:textId="5A071051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光纤无源器件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（波分复用器）</w:t>
            </w:r>
          </w:p>
        </w:tc>
        <w:tc>
          <w:tcPr>
            <w:tcW w:w="1842" w:type="dxa"/>
            <w:vAlign w:val="center"/>
          </w:tcPr>
          <w:p w14:paraId="4546D15F" w14:textId="3E770FFF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铭创光电</w:t>
            </w:r>
          </w:p>
        </w:tc>
        <w:tc>
          <w:tcPr>
            <w:tcW w:w="2410" w:type="dxa"/>
            <w:vAlign w:val="center"/>
          </w:tcPr>
          <w:p w14:paraId="48DB146F" w14:textId="07DBA22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MMCFBT-12-1550-20-00-1-S2-10-1550nm</w:t>
            </w:r>
          </w:p>
        </w:tc>
        <w:tc>
          <w:tcPr>
            <w:tcW w:w="709" w:type="dxa"/>
            <w:vAlign w:val="center"/>
          </w:tcPr>
          <w:p w14:paraId="17ABC7E2" w14:textId="3EA60CB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341FEF9C" w14:textId="36D2F3DB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510842" w:rsidRPr="0044714C" w14:paraId="6D2C8403" w14:textId="77777777" w:rsidTr="005D1924">
        <w:tc>
          <w:tcPr>
            <w:tcW w:w="3823" w:type="dxa"/>
            <w:vAlign w:val="center"/>
          </w:tcPr>
          <w:p w14:paraId="28FB114F" w14:textId="5C09D6EE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光纤无源器件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（光纤环形器）</w:t>
            </w:r>
          </w:p>
        </w:tc>
        <w:tc>
          <w:tcPr>
            <w:tcW w:w="1842" w:type="dxa"/>
            <w:vAlign w:val="center"/>
          </w:tcPr>
          <w:p w14:paraId="42D3BDFE" w14:textId="78AD76CF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铭创光电</w:t>
            </w:r>
          </w:p>
        </w:tc>
        <w:tc>
          <w:tcPr>
            <w:tcW w:w="2410" w:type="dxa"/>
            <w:vAlign w:val="center"/>
          </w:tcPr>
          <w:p w14:paraId="502C9F40" w14:textId="0FE7670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MCCIR-1550-00-H1-05-L-FA </w:t>
            </w:r>
          </w:p>
        </w:tc>
        <w:tc>
          <w:tcPr>
            <w:tcW w:w="709" w:type="dxa"/>
            <w:vAlign w:val="center"/>
          </w:tcPr>
          <w:p w14:paraId="5AE63C41" w14:textId="03418DFD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4DA279EE" w14:textId="55E1D95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510842" w:rsidRPr="0044714C" w14:paraId="1FF29E39" w14:textId="77777777" w:rsidTr="005D1924">
        <w:tc>
          <w:tcPr>
            <w:tcW w:w="3823" w:type="dxa"/>
            <w:vAlign w:val="center"/>
          </w:tcPr>
          <w:p w14:paraId="5FD15E26" w14:textId="00874AB2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光纤无源器件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（三合一器件）</w:t>
            </w:r>
          </w:p>
        </w:tc>
        <w:tc>
          <w:tcPr>
            <w:tcW w:w="1842" w:type="dxa"/>
            <w:vAlign w:val="center"/>
          </w:tcPr>
          <w:p w14:paraId="7E15C9C4" w14:textId="31B3E6D9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铭创光电</w:t>
            </w:r>
          </w:p>
        </w:tc>
        <w:tc>
          <w:tcPr>
            <w:tcW w:w="2410" w:type="dxa"/>
            <w:vAlign w:val="center"/>
          </w:tcPr>
          <w:p w14:paraId="24EA6EF9" w14:textId="3B68B41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MCSPLP-980-1064-00-H1-05-L-FA</w:t>
            </w:r>
          </w:p>
        </w:tc>
        <w:tc>
          <w:tcPr>
            <w:tcW w:w="709" w:type="dxa"/>
            <w:vAlign w:val="center"/>
          </w:tcPr>
          <w:p w14:paraId="50B00938" w14:textId="04F0D26B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0C5E7D1E" w14:textId="545CEFEC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</w:tr>
      <w:tr w:rsidR="00510842" w:rsidRPr="0044714C" w14:paraId="66B6BA7D" w14:textId="77777777" w:rsidTr="005D1924">
        <w:tc>
          <w:tcPr>
            <w:tcW w:w="3823" w:type="dxa"/>
            <w:vAlign w:val="center"/>
          </w:tcPr>
          <w:p w14:paraId="39ACBEA2" w14:textId="61494729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光纤无源器件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（光纤隔离器）</w:t>
            </w:r>
          </w:p>
        </w:tc>
        <w:tc>
          <w:tcPr>
            <w:tcW w:w="1842" w:type="dxa"/>
            <w:vAlign w:val="center"/>
          </w:tcPr>
          <w:p w14:paraId="331A2318" w14:textId="5DABF237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铭创光电</w:t>
            </w:r>
          </w:p>
        </w:tc>
        <w:tc>
          <w:tcPr>
            <w:tcW w:w="2410" w:type="dxa"/>
            <w:vAlign w:val="center"/>
          </w:tcPr>
          <w:p w14:paraId="0CC12C2F" w14:textId="3AD0A3F4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MCPSI-1550-00-P15-P150-10-L-FA </w:t>
            </w:r>
          </w:p>
        </w:tc>
        <w:tc>
          <w:tcPr>
            <w:tcW w:w="709" w:type="dxa"/>
            <w:vAlign w:val="center"/>
          </w:tcPr>
          <w:p w14:paraId="69C8C018" w14:textId="25C50C7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557E3B53" w14:textId="0C6D057B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510842" w:rsidRPr="0044714C" w14:paraId="4B8E7C4A" w14:textId="77777777" w:rsidTr="005D1924">
        <w:tc>
          <w:tcPr>
            <w:tcW w:w="3823" w:type="dxa"/>
            <w:vAlign w:val="center"/>
          </w:tcPr>
          <w:p w14:paraId="0B1D375D" w14:textId="533BC816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光纤无源器件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（光纤跳线）</w:t>
            </w:r>
          </w:p>
        </w:tc>
        <w:tc>
          <w:tcPr>
            <w:tcW w:w="1842" w:type="dxa"/>
            <w:vAlign w:val="center"/>
          </w:tcPr>
          <w:p w14:paraId="7AE1981D" w14:textId="28780A96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铭创光电</w:t>
            </w:r>
          </w:p>
        </w:tc>
        <w:tc>
          <w:tcPr>
            <w:tcW w:w="2410" w:type="dxa"/>
            <w:vAlign w:val="center"/>
          </w:tcPr>
          <w:p w14:paraId="3B958C9E" w14:textId="712E8ED2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MCMFP-APC200-1m-FC/APC</w:t>
            </w:r>
          </w:p>
        </w:tc>
        <w:tc>
          <w:tcPr>
            <w:tcW w:w="709" w:type="dxa"/>
            <w:vAlign w:val="center"/>
          </w:tcPr>
          <w:p w14:paraId="73405B71" w14:textId="137D2265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17" w:type="dxa"/>
            <w:vAlign w:val="center"/>
          </w:tcPr>
          <w:p w14:paraId="0700FA49" w14:textId="4D7803DE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10842" w:rsidRPr="0044714C" w14:paraId="30E5CB46" w14:textId="77777777" w:rsidTr="005D1924">
        <w:tc>
          <w:tcPr>
            <w:tcW w:w="3823" w:type="dxa"/>
            <w:vAlign w:val="center"/>
          </w:tcPr>
          <w:p w14:paraId="3442FE72" w14:textId="3777D147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泵浦LD模块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092833E8" w14:textId="203AF7D5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泰伦特世纪</w:t>
            </w:r>
          </w:p>
        </w:tc>
        <w:tc>
          <w:tcPr>
            <w:tcW w:w="2410" w:type="dxa"/>
            <w:vAlign w:val="center"/>
          </w:tcPr>
          <w:p w14:paraId="665C129C" w14:textId="2229FD8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TLTM-DFB793-80</w:t>
            </w:r>
          </w:p>
        </w:tc>
        <w:tc>
          <w:tcPr>
            <w:tcW w:w="709" w:type="dxa"/>
            <w:vAlign w:val="center"/>
          </w:tcPr>
          <w:p w14:paraId="7542E7E0" w14:textId="429D451C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22C66A39" w14:textId="103940BB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3850</w:t>
            </w:r>
          </w:p>
        </w:tc>
      </w:tr>
      <w:tr w:rsidR="00510842" w:rsidRPr="0044714C" w14:paraId="24D3F83E" w14:textId="77777777" w:rsidTr="005D1924">
        <w:tc>
          <w:tcPr>
            <w:tcW w:w="3823" w:type="dxa"/>
            <w:vAlign w:val="center"/>
          </w:tcPr>
          <w:p w14:paraId="541A6B0B" w14:textId="0AA4701B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泵浦LD模块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148973F8" w14:textId="114269F8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泰伦特世纪</w:t>
            </w:r>
          </w:p>
        </w:tc>
        <w:tc>
          <w:tcPr>
            <w:tcW w:w="2410" w:type="dxa"/>
            <w:vAlign w:val="center"/>
          </w:tcPr>
          <w:p w14:paraId="7832B294" w14:textId="3FF126C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TLTM-DFB976-600</w:t>
            </w:r>
          </w:p>
        </w:tc>
        <w:tc>
          <w:tcPr>
            <w:tcW w:w="709" w:type="dxa"/>
            <w:vAlign w:val="center"/>
          </w:tcPr>
          <w:p w14:paraId="4BF9CE87" w14:textId="26711F2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14:paraId="4974E723" w14:textId="7F74FAAE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2150</w:t>
            </w:r>
          </w:p>
        </w:tc>
      </w:tr>
      <w:tr w:rsidR="00510842" w:rsidRPr="0044714C" w14:paraId="758C0A31" w14:textId="77777777" w:rsidTr="005D1924">
        <w:tc>
          <w:tcPr>
            <w:tcW w:w="3823" w:type="dxa"/>
            <w:vAlign w:val="center"/>
          </w:tcPr>
          <w:p w14:paraId="72E723C8" w14:textId="616D7115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泵浦LD模块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2854B7E1" w14:textId="3BE7FC6D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泰伦特世纪</w:t>
            </w:r>
          </w:p>
        </w:tc>
        <w:tc>
          <w:tcPr>
            <w:tcW w:w="2410" w:type="dxa"/>
            <w:vAlign w:val="center"/>
          </w:tcPr>
          <w:p w14:paraId="551EEEE8" w14:textId="21685863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TLTM-YTH031500-B</w:t>
            </w:r>
          </w:p>
        </w:tc>
        <w:tc>
          <w:tcPr>
            <w:tcW w:w="709" w:type="dxa"/>
            <w:vAlign w:val="center"/>
          </w:tcPr>
          <w:p w14:paraId="1EC00EA7" w14:textId="5CC4BA09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14:paraId="48FEE460" w14:textId="45C1E09E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2450</w:t>
            </w:r>
          </w:p>
        </w:tc>
      </w:tr>
      <w:tr w:rsidR="00510842" w:rsidRPr="0044714C" w14:paraId="29BBE40D" w14:textId="77777777" w:rsidTr="005D1924">
        <w:tc>
          <w:tcPr>
            <w:tcW w:w="3823" w:type="dxa"/>
            <w:vAlign w:val="center"/>
          </w:tcPr>
          <w:p w14:paraId="186FF968" w14:textId="3E981217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BBO晶体</w:t>
            </w:r>
          </w:p>
        </w:tc>
        <w:tc>
          <w:tcPr>
            <w:tcW w:w="1842" w:type="dxa"/>
            <w:vAlign w:val="center"/>
          </w:tcPr>
          <w:p w14:paraId="1ABFCB26" w14:textId="4DCBB751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福晶</w:t>
            </w:r>
          </w:p>
        </w:tc>
        <w:tc>
          <w:tcPr>
            <w:tcW w:w="2410" w:type="dxa"/>
            <w:vAlign w:val="center"/>
          </w:tcPr>
          <w:p w14:paraId="4AE12567" w14:textId="3B139021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BBO-18</w:t>
            </w:r>
          </w:p>
        </w:tc>
        <w:tc>
          <w:tcPr>
            <w:tcW w:w="709" w:type="dxa"/>
            <w:vAlign w:val="center"/>
          </w:tcPr>
          <w:p w14:paraId="3A64CDE4" w14:textId="0221E52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483B65C4" w14:textId="39D2ED88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510842" w:rsidRPr="0044714C" w14:paraId="5290C6F6" w14:textId="77777777" w:rsidTr="005D1924">
        <w:tc>
          <w:tcPr>
            <w:tcW w:w="3823" w:type="dxa"/>
            <w:vAlign w:val="center"/>
          </w:tcPr>
          <w:p w14:paraId="28288404" w14:textId="6AFABF90" w:rsidR="00510842" w:rsidRPr="0044714C" w:rsidRDefault="00510842" w:rsidP="00510842">
            <w:pPr>
              <w:rPr>
                <w:szCs w:val="21"/>
              </w:rPr>
            </w:pPr>
            <w:r w:rsidRPr="00D96464">
              <w:rPr>
                <w:rFonts w:ascii="宋体" w:hAnsi="宋体" w:cs="宋体" w:hint="eastAsia"/>
                <w:color w:val="000000"/>
                <w:kern w:val="0"/>
                <w:szCs w:val="21"/>
              </w:rPr>
              <w:t>菲涅尔双棱镜</w:t>
            </w:r>
          </w:p>
        </w:tc>
        <w:tc>
          <w:tcPr>
            <w:tcW w:w="1842" w:type="dxa"/>
            <w:vAlign w:val="center"/>
          </w:tcPr>
          <w:p w14:paraId="355D5742" w14:textId="1B44707A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福晶</w:t>
            </w:r>
          </w:p>
        </w:tc>
        <w:tc>
          <w:tcPr>
            <w:tcW w:w="2410" w:type="dxa"/>
            <w:vAlign w:val="center"/>
          </w:tcPr>
          <w:p w14:paraId="58E95598" w14:textId="788D045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RAP112-160</w:t>
            </w:r>
          </w:p>
        </w:tc>
        <w:tc>
          <w:tcPr>
            <w:tcW w:w="709" w:type="dxa"/>
            <w:vAlign w:val="center"/>
          </w:tcPr>
          <w:p w14:paraId="0A85812A" w14:textId="6961DD7D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3EB8CCAC" w14:textId="6BEF55F7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5300</w:t>
            </w:r>
          </w:p>
        </w:tc>
      </w:tr>
      <w:tr w:rsidR="00510842" w:rsidRPr="0044714C" w14:paraId="1C75BA6A" w14:textId="77777777" w:rsidTr="005D1924">
        <w:tc>
          <w:tcPr>
            <w:tcW w:w="3823" w:type="dxa"/>
            <w:vAlign w:val="center"/>
          </w:tcPr>
          <w:p w14:paraId="5AB737B9" w14:textId="3093F4E5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 w:hint="eastAsia"/>
                <w:kern w:val="0"/>
                <w:szCs w:val="21"/>
              </w:rPr>
              <w:t>光学元器件（非球面光纤输出准直镜头）</w:t>
            </w:r>
          </w:p>
        </w:tc>
        <w:tc>
          <w:tcPr>
            <w:tcW w:w="1842" w:type="dxa"/>
            <w:vAlign w:val="center"/>
          </w:tcPr>
          <w:p w14:paraId="41E1A6C6" w14:textId="2B9BA7D4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08C7C95B" w14:textId="54EDAE2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GCX-LF6PC-1550</w:t>
            </w:r>
          </w:p>
        </w:tc>
        <w:tc>
          <w:tcPr>
            <w:tcW w:w="709" w:type="dxa"/>
            <w:vAlign w:val="center"/>
          </w:tcPr>
          <w:p w14:paraId="73847036" w14:textId="6A7B051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AD1C4C0" w14:textId="57C1E395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518.5</w:t>
            </w:r>
          </w:p>
        </w:tc>
      </w:tr>
      <w:tr w:rsidR="00510842" w:rsidRPr="0044714C" w14:paraId="68C27E5F" w14:textId="77777777" w:rsidTr="005D1924">
        <w:tc>
          <w:tcPr>
            <w:tcW w:w="3823" w:type="dxa"/>
            <w:vAlign w:val="center"/>
          </w:tcPr>
          <w:p w14:paraId="6B7D44FA" w14:textId="3726B927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（不锈钢精密镜架）</w:t>
            </w:r>
          </w:p>
        </w:tc>
        <w:tc>
          <w:tcPr>
            <w:tcW w:w="1842" w:type="dxa"/>
            <w:vAlign w:val="center"/>
          </w:tcPr>
          <w:p w14:paraId="3FCC2E2C" w14:textId="0D8229A4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1714117F" w14:textId="3D3F72A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GCM-080213M</w:t>
            </w:r>
          </w:p>
        </w:tc>
        <w:tc>
          <w:tcPr>
            <w:tcW w:w="709" w:type="dxa"/>
            <w:vAlign w:val="center"/>
          </w:tcPr>
          <w:p w14:paraId="77F001DC" w14:textId="0C7E22F0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4D845520" w14:textId="4444B8E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552.5</w:t>
            </w:r>
          </w:p>
        </w:tc>
      </w:tr>
      <w:tr w:rsidR="00510842" w:rsidRPr="0044714C" w14:paraId="3724C930" w14:textId="77777777" w:rsidTr="005D1924">
        <w:tc>
          <w:tcPr>
            <w:tcW w:w="3823" w:type="dxa"/>
            <w:vAlign w:val="center"/>
          </w:tcPr>
          <w:p w14:paraId="0876E2E0" w14:textId="6399DD57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（导轨）</w:t>
            </w:r>
          </w:p>
        </w:tc>
        <w:tc>
          <w:tcPr>
            <w:tcW w:w="1842" w:type="dxa"/>
            <w:vAlign w:val="center"/>
          </w:tcPr>
          <w:p w14:paraId="53EA4F1D" w14:textId="55841FD7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5EE9FE06" w14:textId="461D3725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GCM-720104M</w:t>
            </w:r>
          </w:p>
        </w:tc>
        <w:tc>
          <w:tcPr>
            <w:tcW w:w="709" w:type="dxa"/>
            <w:vAlign w:val="center"/>
          </w:tcPr>
          <w:p w14:paraId="51C31AFF" w14:textId="5E0F08C8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44EF9B47" w14:textId="1B762D5E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1335</w:t>
            </w:r>
          </w:p>
        </w:tc>
      </w:tr>
      <w:tr w:rsidR="00510842" w:rsidRPr="0044714C" w14:paraId="3F1E1CF6" w14:textId="77777777" w:rsidTr="005D1924">
        <w:tc>
          <w:tcPr>
            <w:tcW w:w="3823" w:type="dxa"/>
            <w:vAlign w:val="center"/>
          </w:tcPr>
          <w:p w14:paraId="1946FA7A" w14:textId="20CD3A15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（滑台）</w:t>
            </w:r>
          </w:p>
        </w:tc>
        <w:tc>
          <w:tcPr>
            <w:tcW w:w="1842" w:type="dxa"/>
            <w:vAlign w:val="center"/>
          </w:tcPr>
          <w:p w14:paraId="5303CB19" w14:textId="48C65BD6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53936170" w14:textId="69D96A2B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GCM-72011M</w:t>
            </w:r>
          </w:p>
        </w:tc>
        <w:tc>
          <w:tcPr>
            <w:tcW w:w="709" w:type="dxa"/>
            <w:vAlign w:val="center"/>
          </w:tcPr>
          <w:p w14:paraId="580DD9FB" w14:textId="01D0D852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14:paraId="26705949" w14:textId="1FB73283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97.75</w:t>
            </w:r>
          </w:p>
        </w:tc>
      </w:tr>
      <w:tr w:rsidR="00510842" w:rsidRPr="0044714C" w14:paraId="26ACC171" w14:textId="77777777" w:rsidTr="005D1924">
        <w:tc>
          <w:tcPr>
            <w:tcW w:w="3823" w:type="dxa"/>
            <w:vAlign w:val="center"/>
          </w:tcPr>
          <w:p w14:paraId="0149E23C" w14:textId="7C3A0B8C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（调节支架）</w:t>
            </w:r>
          </w:p>
        </w:tc>
        <w:tc>
          <w:tcPr>
            <w:tcW w:w="1842" w:type="dxa"/>
            <w:vAlign w:val="center"/>
          </w:tcPr>
          <w:p w14:paraId="0A78DB9C" w14:textId="7CBE0DAF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598DB1E9" w14:textId="54CAEAC2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GCM-030333M</w:t>
            </w:r>
          </w:p>
        </w:tc>
        <w:tc>
          <w:tcPr>
            <w:tcW w:w="709" w:type="dxa"/>
            <w:vAlign w:val="center"/>
          </w:tcPr>
          <w:p w14:paraId="2BEF0C81" w14:textId="4407785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14:paraId="0CBF6C5C" w14:textId="52198A61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55.25</w:t>
            </w:r>
          </w:p>
        </w:tc>
      </w:tr>
      <w:tr w:rsidR="00510842" w:rsidRPr="0044714C" w14:paraId="6FA78850" w14:textId="77777777" w:rsidTr="005D1924">
        <w:tc>
          <w:tcPr>
            <w:tcW w:w="3823" w:type="dxa"/>
            <w:vAlign w:val="center"/>
          </w:tcPr>
          <w:p w14:paraId="4C85D27C" w14:textId="59D9E47B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（可调方形镜架加持镜）</w:t>
            </w:r>
          </w:p>
        </w:tc>
        <w:tc>
          <w:tcPr>
            <w:tcW w:w="1842" w:type="dxa"/>
            <w:vAlign w:val="center"/>
          </w:tcPr>
          <w:p w14:paraId="44E8AEFF" w14:textId="221FF6D3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2D8E3F36" w14:textId="079CE6FA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GCM-100303M</w:t>
            </w:r>
          </w:p>
        </w:tc>
        <w:tc>
          <w:tcPr>
            <w:tcW w:w="709" w:type="dxa"/>
            <w:vAlign w:val="center"/>
          </w:tcPr>
          <w:p w14:paraId="451BB489" w14:textId="6DA05E13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14:paraId="52E9D545" w14:textId="38DE8D52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408</w:t>
            </w:r>
          </w:p>
        </w:tc>
      </w:tr>
      <w:tr w:rsidR="00510842" w:rsidRPr="0044714C" w14:paraId="46B336A7" w14:textId="77777777" w:rsidTr="005D1924">
        <w:tc>
          <w:tcPr>
            <w:tcW w:w="3823" w:type="dxa"/>
            <w:vAlign w:val="center"/>
          </w:tcPr>
          <w:p w14:paraId="09255383" w14:textId="171F2ECF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（平凸柱面镜）</w:t>
            </w:r>
          </w:p>
        </w:tc>
        <w:tc>
          <w:tcPr>
            <w:tcW w:w="1842" w:type="dxa"/>
            <w:vAlign w:val="center"/>
          </w:tcPr>
          <w:p w14:paraId="7801722C" w14:textId="3F4CC70E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6A85FAEB" w14:textId="2955B7C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GCL-110102</w:t>
            </w:r>
          </w:p>
        </w:tc>
        <w:tc>
          <w:tcPr>
            <w:tcW w:w="709" w:type="dxa"/>
            <w:vAlign w:val="center"/>
          </w:tcPr>
          <w:p w14:paraId="30F7E9CE" w14:textId="3C45DFC9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1D154E9" w14:textId="4CE053B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510842" w:rsidRPr="0044714C" w14:paraId="495B3798" w14:textId="77777777" w:rsidTr="005D1924">
        <w:tc>
          <w:tcPr>
            <w:tcW w:w="3823" w:type="dxa"/>
            <w:vAlign w:val="center"/>
          </w:tcPr>
          <w:p w14:paraId="64446D7F" w14:textId="225372CC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（双胶合透镜）</w:t>
            </w:r>
          </w:p>
        </w:tc>
        <w:tc>
          <w:tcPr>
            <w:tcW w:w="1842" w:type="dxa"/>
            <w:vAlign w:val="center"/>
          </w:tcPr>
          <w:p w14:paraId="30299042" w14:textId="7F7D4C15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458FF5C3" w14:textId="5877EE2F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GCL-010652CF</w:t>
            </w:r>
          </w:p>
        </w:tc>
        <w:tc>
          <w:tcPr>
            <w:tcW w:w="709" w:type="dxa"/>
            <w:vAlign w:val="center"/>
          </w:tcPr>
          <w:p w14:paraId="3ED4261D" w14:textId="5FA6F69D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6BC6EC11" w14:textId="54F84D8D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510842" w:rsidRPr="0044714C" w14:paraId="7D2F0A06" w14:textId="77777777" w:rsidTr="005D1924">
        <w:tc>
          <w:tcPr>
            <w:tcW w:w="3823" w:type="dxa"/>
            <w:vAlign w:val="center"/>
          </w:tcPr>
          <w:p w14:paraId="4B709FF4" w14:textId="7667CD67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（消色差空气隙透镜）</w:t>
            </w:r>
          </w:p>
        </w:tc>
        <w:tc>
          <w:tcPr>
            <w:tcW w:w="1842" w:type="dxa"/>
            <w:vAlign w:val="center"/>
          </w:tcPr>
          <w:p w14:paraId="3AB53666" w14:textId="04DCC655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</w:p>
        </w:tc>
        <w:tc>
          <w:tcPr>
            <w:tcW w:w="2410" w:type="dxa"/>
            <w:vAlign w:val="center"/>
          </w:tcPr>
          <w:p w14:paraId="54F4A9F7" w14:textId="0BF97751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GCO-0203M</w:t>
            </w:r>
          </w:p>
        </w:tc>
        <w:tc>
          <w:tcPr>
            <w:tcW w:w="709" w:type="dxa"/>
            <w:vAlign w:val="center"/>
          </w:tcPr>
          <w:p w14:paraId="49294A70" w14:textId="234FC1A6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50197F22" w14:textId="54C3EB4B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510842" w:rsidRPr="0044714C" w14:paraId="18A5EA63" w14:textId="77777777" w:rsidTr="005D1924">
        <w:tc>
          <w:tcPr>
            <w:tcW w:w="3823" w:type="dxa"/>
            <w:vAlign w:val="center"/>
          </w:tcPr>
          <w:p w14:paraId="10A07DBF" w14:textId="073FEBB2" w:rsidR="00510842" w:rsidRPr="0044714C" w:rsidRDefault="00510842" w:rsidP="00510842">
            <w:pPr>
              <w:rPr>
                <w:szCs w:val="21"/>
              </w:rPr>
            </w:pPr>
            <w:r w:rsidRPr="00957C85">
              <w:rPr>
                <w:rFonts w:ascii="宋体" w:hAnsi="宋体" w:cs="宋体"/>
                <w:kern w:val="0"/>
                <w:szCs w:val="21"/>
              </w:rPr>
              <w:t>光学元器件</w:t>
            </w:r>
            <w:r w:rsidRPr="00957C85">
              <w:rPr>
                <w:rFonts w:ascii="宋体" w:hAnsi="宋体" w:cs="宋体" w:hint="eastAsia"/>
                <w:kern w:val="0"/>
                <w:szCs w:val="21"/>
              </w:rPr>
              <w:t>（扩束镜）</w:t>
            </w:r>
          </w:p>
        </w:tc>
        <w:tc>
          <w:tcPr>
            <w:tcW w:w="1842" w:type="dxa"/>
            <w:vAlign w:val="center"/>
          </w:tcPr>
          <w:p w14:paraId="7804BBB6" w14:textId="24B1525E" w:rsidR="00510842" w:rsidRPr="00510842" w:rsidRDefault="00510842" w:rsidP="005108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大恒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14:paraId="68A21F37" w14:textId="7C6303A9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GCO-2505</w:t>
            </w:r>
          </w:p>
        </w:tc>
        <w:tc>
          <w:tcPr>
            <w:tcW w:w="709" w:type="dxa"/>
            <w:vAlign w:val="center"/>
          </w:tcPr>
          <w:p w14:paraId="2E94629D" w14:textId="45C4C443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0D97EE84" w14:textId="7B268A9D" w:rsidR="00510842" w:rsidRPr="00510842" w:rsidRDefault="00510842" w:rsidP="005108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0842">
              <w:rPr>
                <w:rFonts w:ascii="宋体" w:hAnsi="宋体" w:cs="宋体" w:hint="eastAsia"/>
                <w:color w:val="000000"/>
                <w:kern w:val="0"/>
                <w:szCs w:val="21"/>
              </w:rPr>
              <w:t>3060</w:t>
            </w:r>
          </w:p>
        </w:tc>
      </w:tr>
    </w:tbl>
    <w:p w14:paraId="0327EDC8" w14:textId="34145E70" w:rsidR="00B178FA" w:rsidRPr="00790229" w:rsidRDefault="00B178FA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>五、评审专家名单：</w:t>
      </w:r>
      <w:r w:rsidR="00011130" w:rsidRPr="00011130">
        <w:rPr>
          <w:rFonts w:hint="eastAsia"/>
          <w:b/>
          <w:sz w:val="24"/>
          <w:szCs w:val="24"/>
        </w:rPr>
        <w:t>李艳梅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梁婷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周宇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谢鸣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张文杰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张东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陈广伟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张慧银</w:t>
      </w:r>
      <w:r w:rsidR="00011130">
        <w:rPr>
          <w:rFonts w:hint="eastAsia"/>
          <w:b/>
          <w:sz w:val="24"/>
          <w:szCs w:val="24"/>
        </w:rPr>
        <w:t>、</w:t>
      </w:r>
      <w:r w:rsidR="00011130" w:rsidRPr="00011130">
        <w:rPr>
          <w:rFonts w:hint="eastAsia"/>
          <w:b/>
          <w:sz w:val="24"/>
          <w:szCs w:val="24"/>
        </w:rPr>
        <w:t>张乾坤</w:t>
      </w:r>
    </w:p>
    <w:p w14:paraId="2DD9C116" w14:textId="77777777"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六、代理服务收费标准及金额：</w:t>
      </w:r>
    </w:p>
    <w:p w14:paraId="15D14203" w14:textId="3615E324" w:rsidR="00637438" w:rsidRDefault="00637438" w:rsidP="0063743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收费标准：</w:t>
      </w:r>
      <w:r w:rsidR="00825DAD">
        <w:rPr>
          <w:rFonts w:hint="eastAsia"/>
          <w:sz w:val="24"/>
          <w:szCs w:val="24"/>
        </w:rPr>
        <w:t>详见招标文件。</w:t>
      </w:r>
    </w:p>
    <w:p w14:paraId="17DE2F7B" w14:textId="630B40BF" w:rsidR="00637438" w:rsidRPr="00790229" w:rsidRDefault="00637438" w:rsidP="00637438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 xml:space="preserve">    </w:t>
      </w:r>
      <w:r w:rsidRPr="00790229">
        <w:rPr>
          <w:rFonts w:hint="eastAsia"/>
          <w:b/>
          <w:sz w:val="24"/>
          <w:szCs w:val="24"/>
        </w:rPr>
        <w:t>金额：</w:t>
      </w:r>
      <w:r w:rsidR="008A1FC2">
        <w:rPr>
          <w:rFonts w:hint="eastAsia"/>
          <w:b/>
          <w:sz w:val="24"/>
          <w:szCs w:val="24"/>
        </w:rPr>
        <w:t>￥</w:t>
      </w:r>
      <w:r w:rsidR="00510842">
        <w:rPr>
          <w:rFonts w:hint="eastAsia"/>
          <w:b/>
          <w:sz w:val="24"/>
          <w:szCs w:val="24"/>
        </w:rPr>
        <w:t>0</w:t>
      </w:r>
      <w:r w:rsidR="00510842" w:rsidRPr="00510842">
        <w:rPr>
          <w:b/>
          <w:sz w:val="24"/>
          <w:szCs w:val="24"/>
        </w:rPr>
        <w:t>.</w:t>
      </w:r>
      <w:r w:rsidR="00510842" w:rsidRPr="00510842">
        <w:rPr>
          <w:b/>
          <w:sz w:val="24"/>
          <w:szCs w:val="24"/>
        </w:rPr>
        <w:t>680468</w:t>
      </w:r>
      <w:r w:rsidR="008A1FC2">
        <w:rPr>
          <w:rFonts w:hint="eastAsia"/>
          <w:b/>
          <w:sz w:val="24"/>
          <w:szCs w:val="24"/>
        </w:rPr>
        <w:t>万元</w:t>
      </w:r>
    </w:p>
    <w:p w14:paraId="41D0329D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lastRenderedPageBreak/>
        <w:t>七、公告期限</w:t>
      </w:r>
    </w:p>
    <w:p w14:paraId="6B327BF6" w14:textId="77777777" w:rsidR="00B178FA" w:rsidRPr="00B178FA" w:rsidRDefault="00B178FA">
      <w:pPr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 xml:space="preserve">    </w:t>
      </w:r>
      <w:r w:rsidRPr="00B178FA">
        <w:rPr>
          <w:rFonts w:hint="eastAsia"/>
          <w:sz w:val="24"/>
          <w:szCs w:val="24"/>
        </w:rPr>
        <w:t>自本公告发布之日起</w:t>
      </w:r>
      <w:r w:rsidRPr="00B178FA">
        <w:rPr>
          <w:rFonts w:hint="eastAsia"/>
          <w:sz w:val="24"/>
          <w:szCs w:val="24"/>
        </w:rPr>
        <w:t>1</w:t>
      </w:r>
      <w:r w:rsidRPr="00B178FA">
        <w:rPr>
          <w:rFonts w:hint="eastAsia"/>
          <w:sz w:val="24"/>
          <w:szCs w:val="24"/>
        </w:rPr>
        <w:t>个工作日。</w:t>
      </w:r>
    </w:p>
    <w:p w14:paraId="0ACA7EC9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八、其他补充事宜</w:t>
      </w:r>
    </w:p>
    <w:p w14:paraId="21D4CBE1" w14:textId="3D0E98F0" w:rsidR="0044714C" w:rsidRDefault="0044714C" w:rsidP="006157B0">
      <w:pPr>
        <w:ind w:firstLineChars="200" w:firstLine="480"/>
        <w:rPr>
          <w:b/>
          <w:sz w:val="24"/>
          <w:szCs w:val="24"/>
        </w:rPr>
      </w:pPr>
      <w:r w:rsidRPr="00796588">
        <w:rPr>
          <w:rFonts w:hint="eastAsia"/>
          <w:sz w:val="24"/>
          <w:szCs w:val="24"/>
        </w:rPr>
        <w:t>中标服务费收款账户信息：开户名（全称）：北京宏信天诚国际招标有限公司，</w:t>
      </w:r>
      <w:r w:rsidRPr="00AA2E8F">
        <w:rPr>
          <w:rFonts w:hint="eastAsia"/>
          <w:sz w:val="24"/>
          <w:szCs w:val="24"/>
        </w:rPr>
        <w:t>开户银行：</w:t>
      </w:r>
      <w:r w:rsidRPr="0089107F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</w:t>
      </w:r>
      <w:r w:rsidRPr="00AA2E8F">
        <w:rPr>
          <w:rFonts w:hint="eastAsia"/>
          <w:sz w:val="24"/>
          <w:szCs w:val="24"/>
        </w:rPr>
        <w:t>帐号：</w:t>
      </w:r>
      <w:r w:rsidRPr="0089107F">
        <w:rPr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 w:rsidRPr="00B53DFA">
        <w:rPr>
          <w:rFonts w:hint="eastAsia"/>
          <w:sz w:val="24"/>
          <w:szCs w:val="24"/>
        </w:rPr>
        <w:t>代理服务费只接受电汇。</w:t>
      </w:r>
      <w:r>
        <w:rPr>
          <w:rFonts w:hint="eastAsia"/>
          <w:sz w:val="24"/>
          <w:szCs w:val="24"/>
        </w:rPr>
        <w:t>邮箱：</w:t>
      </w:r>
      <w:r w:rsidR="005D1924">
        <w:rPr>
          <w:sz w:val="24"/>
          <w:szCs w:val="24"/>
        </w:rPr>
        <w:t>hxtccw</w:t>
      </w:r>
      <w:r>
        <w:rPr>
          <w:sz w:val="24"/>
          <w:szCs w:val="24"/>
        </w:rPr>
        <w:t>@1</w:t>
      </w:r>
      <w:r w:rsidR="005D1924">
        <w:rPr>
          <w:sz w:val="24"/>
          <w:szCs w:val="24"/>
        </w:rPr>
        <w:t>26</w:t>
      </w:r>
      <w:r>
        <w:rPr>
          <w:sz w:val="24"/>
          <w:szCs w:val="24"/>
        </w:rPr>
        <w:t xml:space="preserve">.com </w:t>
      </w:r>
      <w:r>
        <w:rPr>
          <w:rFonts w:hint="eastAsia"/>
          <w:sz w:val="24"/>
          <w:szCs w:val="24"/>
        </w:rPr>
        <w:t>，联系电话：</w:t>
      </w:r>
      <w:r>
        <w:rPr>
          <w:sz w:val="24"/>
          <w:szCs w:val="24"/>
        </w:rPr>
        <w:t>010-63960689</w:t>
      </w:r>
    </w:p>
    <w:p w14:paraId="42410407" w14:textId="65FE5B4A" w:rsidR="004D6517" w:rsidRPr="009E11E3" w:rsidRDefault="00043591" w:rsidP="006157B0">
      <w:pPr>
        <w:ind w:firstLineChars="200" w:firstLine="482"/>
        <w:rPr>
          <w:b/>
          <w:sz w:val="24"/>
          <w:szCs w:val="24"/>
        </w:rPr>
      </w:pPr>
      <w:r w:rsidRPr="006D1AE4">
        <w:rPr>
          <w:rFonts w:hint="eastAsia"/>
          <w:b/>
          <w:sz w:val="24"/>
          <w:szCs w:val="24"/>
        </w:rPr>
        <w:t>本项目采用综合评分法，中标人评审总得分</w:t>
      </w:r>
      <w:r w:rsidR="00510842" w:rsidRPr="00510842">
        <w:rPr>
          <w:b/>
          <w:sz w:val="24"/>
          <w:szCs w:val="24"/>
          <w:u w:val="single"/>
        </w:rPr>
        <w:t>87.20</w:t>
      </w:r>
      <w:r w:rsidRPr="006D1AE4">
        <w:rPr>
          <w:b/>
          <w:sz w:val="24"/>
          <w:szCs w:val="24"/>
        </w:rPr>
        <w:t>分</w:t>
      </w:r>
    </w:p>
    <w:p w14:paraId="39315434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九、凡对本次公告内容提出询问，请按以下方式联系。</w:t>
      </w:r>
    </w:p>
    <w:p w14:paraId="347810C1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1.</w:t>
      </w:r>
      <w:r w:rsidR="002357BD">
        <w:rPr>
          <w:rFonts w:hint="eastAsia"/>
          <w:sz w:val="24"/>
          <w:szCs w:val="24"/>
        </w:rPr>
        <w:t>采购人信息</w:t>
      </w:r>
    </w:p>
    <w:p w14:paraId="7D2788FC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52409A" w:rsidRPr="0052409A">
        <w:rPr>
          <w:rFonts w:hint="eastAsia"/>
          <w:sz w:val="24"/>
          <w:szCs w:val="24"/>
        </w:rPr>
        <w:t>北京信息科技大学</w:t>
      </w:r>
    </w:p>
    <w:p w14:paraId="70BF39AF" w14:textId="2ACA5DCA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5164D8" w:rsidRPr="005164D8">
        <w:rPr>
          <w:rFonts w:hint="eastAsia"/>
          <w:sz w:val="24"/>
          <w:szCs w:val="24"/>
        </w:rPr>
        <w:t>北京市昌平区太行路</w:t>
      </w:r>
      <w:r w:rsidR="005164D8" w:rsidRPr="005164D8">
        <w:rPr>
          <w:rFonts w:hint="eastAsia"/>
          <w:sz w:val="24"/>
          <w:szCs w:val="24"/>
        </w:rPr>
        <w:t>55</w:t>
      </w:r>
      <w:r w:rsidR="005164D8" w:rsidRPr="005164D8">
        <w:rPr>
          <w:rFonts w:hint="eastAsia"/>
          <w:sz w:val="24"/>
          <w:szCs w:val="24"/>
        </w:rPr>
        <w:t>号</w:t>
      </w:r>
    </w:p>
    <w:p w14:paraId="7314DE70" w14:textId="3D1CF9C1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44714C">
        <w:rPr>
          <w:rFonts w:hint="eastAsia"/>
          <w:sz w:val="24"/>
          <w:szCs w:val="24"/>
        </w:rPr>
        <w:t>刘老师，</w:t>
      </w:r>
      <w:r w:rsidR="0044714C" w:rsidRPr="0044714C">
        <w:rPr>
          <w:rFonts w:hint="eastAsia"/>
          <w:sz w:val="24"/>
          <w:szCs w:val="24"/>
        </w:rPr>
        <w:t>010-80187236</w:t>
      </w:r>
    </w:p>
    <w:p w14:paraId="02A6763D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采购代理机构信息（如有）</w:t>
      </w:r>
    </w:p>
    <w:p w14:paraId="4712A5E7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6157B0" w:rsidRPr="006157B0">
        <w:rPr>
          <w:rFonts w:hint="eastAsia"/>
          <w:sz w:val="24"/>
          <w:szCs w:val="24"/>
        </w:rPr>
        <w:t>北京宏信天诚国际招标有限公司</w:t>
      </w:r>
    </w:p>
    <w:p w14:paraId="31735B0C" w14:textId="3CB5A09E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6157B0" w:rsidRPr="006157B0">
        <w:rPr>
          <w:rFonts w:hint="eastAsia"/>
          <w:sz w:val="24"/>
          <w:szCs w:val="24"/>
        </w:rPr>
        <w:t>北京市海淀区复兴路乙</w:t>
      </w:r>
      <w:r w:rsidR="006157B0" w:rsidRPr="006157B0">
        <w:rPr>
          <w:rFonts w:hint="eastAsia"/>
          <w:sz w:val="24"/>
          <w:szCs w:val="24"/>
        </w:rPr>
        <w:t>12</w:t>
      </w:r>
      <w:r w:rsidR="006157B0" w:rsidRPr="006157B0">
        <w:rPr>
          <w:rFonts w:hint="eastAsia"/>
          <w:sz w:val="24"/>
          <w:szCs w:val="24"/>
        </w:rPr>
        <w:t>号中国铝业大厦</w:t>
      </w:r>
      <w:r w:rsidR="00A67605">
        <w:rPr>
          <w:rFonts w:hint="eastAsia"/>
          <w:sz w:val="24"/>
          <w:szCs w:val="24"/>
        </w:rPr>
        <w:t>1</w:t>
      </w:r>
      <w:r w:rsidR="00A67605">
        <w:rPr>
          <w:sz w:val="24"/>
          <w:szCs w:val="24"/>
        </w:rPr>
        <w:t>1</w:t>
      </w:r>
      <w:r w:rsidR="006157B0" w:rsidRPr="006157B0">
        <w:rPr>
          <w:rFonts w:hint="eastAsia"/>
          <w:sz w:val="24"/>
          <w:szCs w:val="24"/>
        </w:rPr>
        <w:t>层</w:t>
      </w:r>
      <w:r w:rsidR="00A67605">
        <w:rPr>
          <w:sz w:val="24"/>
          <w:szCs w:val="24"/>
        </w:rPr>
        <w:t>111</w:t>
      </w:r>
      <w:r w:rsidR="006157B0" w:rsidRPr="006157B0">
        <w:rPr>
          <w:rFonts w:hint="eastAsia"/>
          <w:sz w:val="24"/>
          <w:szCs w:val="24"/>
        </w:rPr>
        <w:t>0</w:t>
      </w:r>
      <w:r w:rsidR="006157B0" w:rsidRPr="006157B0">
        <w:rPr>
          <w:rFonts w:hint="eastAsia"/>
          <w:sz w:val="24"/>
          <w:szCs w:val="24"/>
        </w:rPr>
        <w:t>室</w:t>
      </w:r>
    </w:p>
    <w:p w14:paraId="3178BAD2" w14:textId="3C6B1EB9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E43A1D">
        <w:rPr>
          <w:rFonts w:hint="eastAsia"/>
          <w:sz w:val="24"/>
        </w:rPr>
        <w:t>赵洁、刘京、王思晨、闫文娟、吉国侠、修海龙、成歌、吴众为、陈博维、姬小雪、孙银英、杨晓楠、王东衍</w:t>
      </w:r>
      <w:r w:rsidR="0044714C">
        <w:rPr>
          <w:rFonts w:hint="eastAsia"/>
          <w:sz w:val="24"/>
        </w:rPr>
        <w:t>、郝路、刘海英、孙佳、黄艳</w:t>
      </w:r>
      <w:r w:rsidR="00EC2ABE">
        <w:rPr>
          <w:rFonts w:hint="eastAsia"/>
          <w:sz w:val="24"/>
        </w:rPr>
        <w:t>、彭怡</w:t>
      </w:r>
      <w:r w:rsidR="006157B0" w:rsidRPr="006157B0">
        <w:rPr>
          <w:rFonts w:hint="eastAsia"/>
          <w:sz w:val="24"/>
          <w:szCs w:val="24"/>
        </w:rPr>
        <w:t xml:space="preserve">, 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7FA3CD7F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3.</w:t>
      </w:r>
      <w:r w:rsidRPr="00B178FA">
        <w:rPr>
          <w:sz w:val="24"/>
          <w:szCs w:val="24"/>
        </w:rPr>
        <w:t>项目联系方式</w:t>
      </w:r>
    </w:p>
    <w:p w14:paraId="4A0F7EB7" w14:textId="7B7B4ACC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项目联系人：</w:t>
      </w:r>
      <w:r w:rsidR="004D6517" w:rsidRPr="004D6517">
        <w:rPr>
          <w:rFonts w:hint="eastAsia"/>
          <w:sz w:val="24"/>
          <w:szCs w:val="24"/>
        </w:rPr>
        <w:t>赵洁、刘京</w:t>
      </w:r>
    </w:p>
    <w:p w14:paraId="4F7D1CCE" w14:textId="14D2CB42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电话：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6A6975CF" w14:textId="700FB7D6" w:rsidR="00B178FA" w:rsidRPr="00B178FA" w:rsidRDefault="00B178FA" w:rsidP="00825DAD">
      <w:pPr>
        <w:rPr>
          <w:sz w:val="24"/>
          <w:szCs w:val="24"/>
        </w:rPr>
      </w:pPr>
      <w:r w:rsidRPr="00B178FA">
        <w:rPr>
          <w:sz w:val="24"/>
          <w:szCs w:val="24"/>
        </w:rPr>
        <w:t>十、附件</w:t>
      </w:r>
      <w:r w:rsidR="00825DAD">
        <w:rPr>
          <w:sz w:val="24"/>
          <w:szCs w:val="24"/>
        </w:rPr>
        <w:t>：</w:t>
      </w:r>
      <w:r w:rsidRPr="00B178FA">
        <w:rPr>
          <w:rFonts w:hint="eastAsia"/>
          <w:sz w:val="24"/>
          <w:szCs w:val="24"/>
        </w:rPr>
        <w:t>1.</w:t>
      </w:r>
      <w:r w:rsidRPr="00B178FA">
        <w:rPr>
          <w:rFonts w:hint="eastAsia"/>
          <w:sz w:val="24"/>
          <w:szCs w:val="24"/>
        </w:rPr>
        <w:t>采购文件</w:t>
      </w:r>
    </w:p>
    <w:sectPr w:rsidR="00B178FA" w:rsidRPr="00B178FA" w:rsidSect="009E11E3">
      <w:pgSz w:w="11906" w:h="16838"/>
      <w:pgMar w:top="851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F406D" w14:textId="77777777" w:rsidR="00B65D22" w:rsidRDefault="00B65D22" w:rsidP="006157B0">
      <w:r>
        <w:separator/>
      </w:r>
    </w:p>
  </w:endnote>
  <w:endnote w:type="continuationSeparator" w:id="0">
    <w:p w14:paraId="102BB035" w14:textId="77777777" w:rsidR="00B65D22" w:rsidRDefault="00B65D22" w:rsidP="006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ACF3" w14:textId="77777777" w:rsidR="00B65D22" w:rsidRDefault="00B65D22" w:rsidP="006157B0">
      <w:r>
        <w:separator/>
      </w:r>
    </w:p>
  </w:footnote>
  <w:footnote w:type="continuationSeparator" w:id="0">
    <w:p w14:paraId="66CF5812" w14:textId="77777777" w:rsidR="00B65D22" w:rsidRDefault="00B65D22" w:rsidP="0061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表%1"/>
      <w:lvlJc w:val="center"/>
      <w:pPr>
        <w:ind w:left="31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570" w:hanging="420"/>
      </w:pPr>
    </w:lvl>
    <w:lvl w:ilvl="2">
      <w:start w:val="1"/>
      <w:numFmt w:val="lowerRoman"/>
      <w:lvlText w:val="%3."/>
      <w:lvlJc w:val="right"/>
      <w:pPr>
        <w:ind w:left="3990" w:hanging="420"/>
      </w:pPr>
    </w:lvl>
    <w:lvl w:ilvl="3">
      <w:start w:val="1"/>
      <w:numFmt w:val="decimal"/>
      <w:lvlText w:val="%4."/>
      <w:lvlJc w:val="left"/>
      <w:pPr>
        <w:ind w:left="4410" w:hanging="420"/>
      </w:pPr>
    </w:lvl>
    <w:lvl w:ilvl="4">
      <w:start w:val="1"/>
      <w:numFmt w:val="lowerLetter"/>
      <w:lvlText w:val="%5)"/>
      <w:lvlJc w:val="left"/>
      <w:pPr>
        <w:ind w:left="4830" w:hanging="420"/>
      </w:pPr>
    </w:lvl>
    <w:lvl w:ilvl="5">
      <w:start w:val="1"/>
      <w:numFmt w:val="lowerRoman"/>
      <w:lvlText w:val="%6."/>
      <w:lvlJc w:val="right"/>
      <w:pPr>
        <w:ind w:left="5250" w:hanging="420"/>
      </w:pPr>
    </w:lvl>
    <w:lvl w:ilvl="6">
      <w:start w:val="1"/>
      <w:numFmt w:val="decimal"/>
      <w:lvlText w:val="%7."/>
      <w:lvlJc w:val="left"/>
      <w:pPr>
        <w:ind w:left="5670" w:hanging="420"/>
      </w:pPr>
    </w:lvl>
    <w:lvl w:ilvl="7">
      <w:start w:val="1"/>
      <w:numFmt w:val="lowerLetter"/>
      <w:lvlText w:val="%8)"/>
      <w:lvlJc w:val="left"/>
      <w:pPr>
        <w:ind w:left="6090" w:hanging="420"/>
      </w:pPr>
    </w:lvl>
    <w:lvl w:ilvl="8">
      <w:start w:val="1"/>
      <w:numFmt w:val="lowerRoman"/>
      <w:lvlText w:val="%9."/>
      <w:lvlJc w:val="right"/>
      <w:pPr>
        <w:ind w:left="6510" w:hanging="420"/>
      </w:pPr>
    </w:lvl>
  </w:abstractNum>
  <w:abstractNum w:abstractNumId="1" w15:restartNumberingAfterBreak="0">
    <w:nsid w:val="001F5485"/>
    <w:multiLevelType w:val="hybridMultilevel"/>
    <w:tmpl w:val="529A59A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382563"/>
    <w:multiLevelType w:val="hybridMultilevel"/>
    <w:tmpl w:val="F760A4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3A2A1C"/>
    <w:multiLevelType w:val="hybridMultilevel"/>
    <w:tmpl w:val="54E43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36278"/>
    <w:multiLevelType w:val="hybridMultilevel"/>
    <w:tmpl w:val="BA6434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A8197C"/>
    <w:multiLevelType w:val="hybridMultilevel"/>
    <w:tmpl w:val="C0609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D97B4E"/>
    <w:multiLevelType w:val="hybridMultilevel"/>
    <w:tmpl w:val="74A8E0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5A7F57"/>
    <w:multiLevelType w:val="multilevel"/>
    <w:tmpl w:val="175A7F57"/>
    <w:lvl w:ilvl="0">
      <w:start w:val="1"/>
      <w:numFmt w:val="decimal"/>
      <w:pStyle w:val="3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84148"/>
    <w:multiLevelType w:val="hybridMultilevel"/>
    <w:tmpl w:val="11C40B2C"/>
    <w:lvl w:ilvl="0" w:tplc="D930C3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1C5B2B"/>
    <w:multiLevelType w:val="hybridMultilevel"/>
    <w:tmpl w:val="705280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D078DE"/>
    <w:multiLevelType w:val="hybridMultilevel"/>
    <w:tmpl w:val="65F280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11A2828"/>
    <w:multiLevelType w:val="hybridMultilevel"/>
    <w:tmpl w:val="787A55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707744F"/>
    <w:multiLevelType w:val="multilevel"/>
    <w:tmpl w:val="16F659B0"/>
    <w:lvl w:ilvl="0">
      <w:start w:val="1"/>
      <w:numFmt w:val="chineseCountingThousand"/>
      <w:pStyle w:val="1"/>
      <w:suff w:val="space"/>
      <w:lvlText w:val="第%1章"/>
      <w:lvlJc w:val="left"/>
      <w:pPr>
        <w:ind w:left="7796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931"/>
        </w:tabs>
        <w:ind w:left="1560" w:hanging="709"/>
      </w:pPr>
      <w:rPr>
        <w:rFonts w:hint="eastAsia"/>
      </w:rPr>
    </w:lvl>
    <w:lvl w:ilvl="3">
      <w:start w:val="1"/>
      <w:numFmt w:val="decimal"/>
      <w:pStyle w:val="2"/>
      <w:isLgl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pStyle w:val="30"/>
      <w:isLgl/>
      <w:lvlText w:val="%1.%2.%3.%4.%5."/>
      <w:lvlJc w:val="left"/>
      <w:pPr>
        <w:tabs>
          <w:tab w:val="num" w:pos="1942"/>
        </w:tabs>
        <w:ind w:left="1134" w:hanging="992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pStyle w:val="30"/>
      <w:isLgl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7674BCB"/>
    <w:multiLevelType w:val="hybridMultilevel"/>
    <w:tmpl w:val="B30E90C2"/>
    <w:lvl w:ilvl="0" w:tplc="1264E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AA5632"/>
    <w:multiLevelType w:val="hybridMultilevel"/>
    <w:tmpl w:val="181C4A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9D5747"/>
    <w:multiLevelType w:val="hybridMultilevel"/>
    <w:tmpl w:val="1A00C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13754F2"/>
    <w:multiLevelType w:val="hybridMultilevel"/>
    <w:tmpl w:val="449EB8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A44618"/>
    <w:multiLevelType w:val="hybridMultilevel"/>
    <w:tmpl w:val="3334B8EE"/>
    <w:styleLink w:val="111111"/>
    <w:lvl w:ilvl="0" w:tplc="0ADA8906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F056BA6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78F2861"/>
    <w:multiLevelType w:val="multilevel"/>
    <w:tmpl w:val="378F2861"/>
    <w:lvl w:ilvl="0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9" w15:restartNumberingAfterBreak="0">
    <w:nsid w:val="38A55B0B"/>
    <w:multiLevelType w:val="multilevel"/>
    <w:tmpl w:val="38A55B0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A0F129D"/>
    <w:multiLevelType w:val="hybridMultilevel"/>
    <w:tmpl w:val="8080218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A853E6A"/>
    <w:multiLevelType w:val="hybridMultilevel"/>
    <w:tmpl w:val="38F444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F3E65C4"/>
    <w:multiLevelType w:val="hybridMultilevel"/>
    <w:tmpl w:val="C6DC5D08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1B7527A"/>
    <w:multiLevelType w:val="hybridMultilevel"/>
    <w:tmpl w:val="8F16EA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3CE6BFE"/>
    <w:multiLevelType w:val="hybridMultilevel"/>
    <w:tmpl w:val="F07EB7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4A5424F"/>
    <w:multiLevelType w:val="multilevel"/>
    <w:tmpl w:val="57BC2C68"/>
    <w:lvl w:ilvl="0">
      <w:start w:val="7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4B35081"/>
    <w:multiLevelType w:val="multilevel"/>
    <w:tmpl w:val="44B3508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9D0B6D"/>
    <w:multiLevelType w:val="multilevel"/>
    <w:tmpl w:val="A768CB62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ascii="黑体" w:eastAsia="黑体" w:hAnsi="黑体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黑体" w:eastAsia="黑体" w:hAnsi="黑体" w:hint="eastAsia"/>
        <w:sz w:val="32"/>
        <w:szCs w:val="32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ascii="黑体" w:eastAsia="黑体" w:hAnsi="黑体" w:hint="eastAsia"/>
        <w:sz w:val="30"/>
        <w:szCs w:val="3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黑体" w:eastAsia="黑体" w:hAnsi="黑体" w:hint="eastAsia"/>
        <w:sz w:val="28"/>
        <w:szCs w:val="28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ascii="黑体" w:eastAsia="黑体" w:hAnsi="黑体" w:hint="eastAsia"/>
      </w:r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  <w:rPr>
        <w:rFonts w:ascii="黑体" w:eastAsia="黑体" w:hAnsi="黑体" w:hint="eastAsia"/>
      </w:r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  <w:rPr>
        <w:rFonts w:hint="eastAsia"/>
        <w:sz w:val="24"/>
        <w:szCs w:val="24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eastAsia"/>
        <w:sz w:val="24"/>
        <w:szCs w:val="24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CE77ED8"/>
    <w:multiLevelType w:val="hybridMultilevel"/>
    <w:tmpl w:val="F4D658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1C363F2"/>
    <w:multiLevelType w:val="hybridMultilevel"/>
    <w:tmpl w:val="018463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2E2745A"/>
    <w:multiLevelType w:val="hybridMultilevel"/>
    <w:tmpl w:val="D4A42C2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4E80617"/>
    <w:multiLevelType w:val="hybridMultilevel"/>
    <w:tmpl w:val="1AF0B2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E37192"/>
    <w:multiLevelType w:val="hybridMultilevel"/>
    <w:tmpl w:val="6EFEA3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C07B0E1"/>
    <w:multiLevelType w:val="multilevel"/>
    <w:tmpl w:val="5C07B0E1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128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8" w:hanging="420"/>
      </w:pPr>
    </w:lvl>
  </w:abstractNum>
  <w:abstractNum w:abstractNumId="34" w15:restartNumberingAfterBreak="0">
    <w:nsid w:val="5D6A0101"/>
    <w:multiLevelType w:val="hybridMultilevel"/>
    <w:tmpl w:val="41CA6B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2A77EDC"/>
    <w:multiLevelType w:val="hybridMultilevel"/>
    <w:tmpl w:val="015809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3E15B0"/>
    <w:multiLevelType w:val="multilevel"/>
    <w:tmpl w:val="633E15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E45745"/>
    <w:multiLevelType w:val="hybridMultilevel"/>
    <w:tmpl w:val="65562B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73C3B86"/>
    <w:multiLevelType w:val="hybridMultilevel"/>
    <w:tmpl w:val="349EE1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A96FFA"/>
    <w:multiLevelType w:val="hybridMultilevel"/>
    <w:tmpl w:val="51D01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6BB32FF"/>
    <w:multiLevelType w:val="hybridMultilevel"/>
    <w:tmpl w:val="189C6A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DD93E85"/>
    <w:multiLevelType w:val="multilevel"/>
    <w:tmpl w:val="7DD93E85"/>
    <w:lvl w:ilvl="0">
      <w:start w:val="1"/>
      <w:numFmt w:val="chineseCountingThousand"/>
      <w:lvlText w:val="(%1)"/>
      <w:lvlJc w:val="left"/>
      <w:pPr>
        <w:tabs>
          <w:tab w:val="num" w:pos="425"/>
        </w:tabs>
        <w:ind w:left="425" w:hanging="42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b/>
        <w:sz w:val="24"/>
        <w:szCs w:val="32"/>
      </w:rPr>
    </w:lvl>
    <w:lvl w:ilvl="2">
      <w:start w:val="1"/>
      <w:numFmt w:val="decimal"/>
      <w:pStyle w:val="32"/>
      <w:lvlText w:val="%3)"/>
      <w:lvlJc w:val="left"/>
      <w:pPr>
        <w:tabs>
          <w:tab w:val="num" w:pos="567"/>
        </w:tabs>
        <w:ind w:left="567" w:hanging="567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12"/>
  </w:num>
  <w:num w:numId="6">
    <w:abstractNumId w:val="41"/>
  </w:num>
  <w:num w:numId="7">
    <w:abstractNumId w:val="8"/>
  </w:num>
  <w:num w:numId="8">
    <w:abstractNumId w:val="7"/>
  </w:num>
  <w:num w:numId="9">
    <w:abstractNumId w:val="34"/>
  </w:num>
  <w:num w:numId="10">
    <w:abstractNumId w:val="15"/>
  </w:num>
  <w:num w:numId="11">
    <w:abstractNumId w:val="38"/>
  </w:num>
  <w:num w:numId="12">
    <w:abstractNumId w:val="35"/>
  </w:num>
  <w:num w:numId="13">
    <w:abstractNumId w:val="24"/>
  </w:num>
  <w:num w:numId="14">
    <w:abstractNumId w:val="4"/>
  </w:num>
  <w:num w:numId="15">
    <w:abstractNumId w:val="9"/>
  </w:num>
  <w:num w:numId="16">
    <w:abstractNumId w:val="11"/>
  </w:num>
  <w:num w:numId="17">
    <w:abstractNumId w:val="31"/>
  </w:num>
  <w:num w:numId="18">
    <w:abstractNumId w:val="6"/>
  </w:num>
  <w:num w:numId="19">
    <w:abstractNumId w:val="3"/>
  </w:num>
  <w:num w:numId="20">
    <w:abstractNumId w:val="21"/>
  </w:num>
  <w:num w:numId="21">
    <w:abstractNumId w:val="16"/>
  </w:num>
  <w:num w:numId="22">
    <w:abstractNumId w:val="29"/>
  </w:num>
  <w:num w:numId="23">
    <w:abstractNumId w:val="2"/>
  </w:num>
  <w:num w:numId="24">
    <w:abstractNumId w:val="28"/>
  </w:num>
  <w:num w:numId="25">
    <w:abstractNumId w:val="23"/>
  </w:num>
  <w:num w:numId="26">
    <w:abstractNumId w:val="39"/>
  </w:num>
  <w:num w:numId="27">
    <w:abstractNumId w:val="32"/>
  </w:num>
  <w:num w:numId="28">
    <w:abstractNumId w:val="14"/>
  </w:num>
  <w:num w:numId="29">
    <w:abstractNumId w:val="10"/>
  </w:num>
  <w:num w:numId="30">
    <w:abstractNumId w:val="22"/>
  </w:num>
  <w:num w:numId="31">
    <w:abstractNumId w:val="20"/>
  </w:num>
  <w:num w:numId="32">
    <w:abstractNumId w:val="1"/>
  </w:num>
  <w:num w:numId="33">
    <w:abstractNumId w:val="30"/>
  </w:num>
  <w:num w:numId="34">
    <w:abstractNumId w:val="40"/>
  </w:num>
  <w:num w:numId="35">
    <w:abstractNumId w:val="0"/>
  </w:num>
  <w:num w:numId="36">
    <w:abstractNumId w:val="26"/>
  </w:num>
  <w:num w:numId="37">
    <w:abstractNumId w:val="18"/>
  </w:num>
  <w:num w:numId="38">
    <w:abstractNumId w:val="19"/>
  </w:num>
  <w:num w:numId="39">
    <w:abstractNumId w:val="36"/>
  </w:num>
  <w:num w:numId="40">
    <w:abstractNumId w:val="37"/>
  </w:num>
  <w:num w:numId="41">
    <w:abstractNumId w:val="25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11130"/>
    <w:rsid w:val="00043591"/>
    <w:rsid w:val="000637FC"/>
    <w:rsid w:val="00065318"/>
    <w:rsid w:val="0006754B"/>
    <w:rsid w:val="00090890"/>
    <w:rsid w:val="000A424D"/>
    <w:rsid w:val="000B6732"/>
    <w:rsid w:val="000C1A5F"/>
    <w:rsid w:val="000E09DF"/>
    <w:rsid w:val="000E68EE"/>
    <w:rsid w:val="000F7E1D"/>
    <w:rsid w:val="001104A5"/>
    <w:rsid w:val="001540E0"/>
    <w:rsid w:val="001608F4"/>
    <w:rsid w:val="00170BEA"/>
    <w:rsid w:val="001747F4"/>
    <w:rsid w:val="00175DC0"/>
    <w:rsid w:val="00180D71"/>
    <w:rsid w:val="00190581"/>
    <w:rsid w:val="001A6393"/>
    <w:rsid w:val="001B546A"/>
    <w:rsid w:val="001E6532"/>
    <w:rsid w:val="00213B8A"/>
    <w:rsid w:val="002357BD"/>
    <w:rsid w:val="002438BF"/>
    <w:rsid w:val="00247B56"/>
    <w:rsid w:val="00252CCF"/>
    <w:rsid w:val="00277E4C"/>
    <w:rsid w:val="002A7D9F"/>
    <w:rsid w:val="002C7196"/>
    <w:rsid w:val="002D3B35"/>
    <w:rsid w:val="00311DBB"/>
    <w:rsid w:val="00317BA0"/>
    <w:rsid w:val="003228F2"/>
    <w:rsid w:val="00345B7D"/>
    <w:rsid w:val="00351C26"/>
    <w:rsid w:val="00365BBD"/>
    <w:rsid w:val="00387927"/>
    <w:rsid w:val="00390A18"/>
    <w:rsid w:val="003A55DF"/>
    <w:rsid w:val="003B67BC"/>
    <w:rsid w:val="003E747B"/>
    <w:rsid w:val="003F281D"/>
    <w:rsid w:val="00406996"/>
    <w:rsid w:val="0041728B"/>
    <w:rsid w:val="0044714C"/>
    <w:rsid w:val="00456E15"/>
    <w:rsid w:val="00456E3B"/>
    <w:rsid w:val="004650F5"/>
    <w:rsid w:val="004D2066"/>
    <w:rsid w:val="004D6517"/>
    <w:rsid w:val="00506FC8"/>
    <w:rsid w:val="00510842"/>
    <w:rsid w:val="005164D8"/>
    <w:rsid w:val="00522365"/>
    <w:rsid w:val="0052409A"/>
    <w:rsid w:val="00555051"/>
    <w:rsid w:val="005578DB"/>
    <w:rsid w:val="005651E2"/>
    <w:rsid w:val="00566B0F"/>
    <w:rsid w:val="005715CB"/>
    <w:rsid w:val="005C5000"/>
    <w:rsid w:val="005D1924"/>
    <w:rsid w:val="005E6DCD"/>
    <w:rsid w:val="005F4D29"/>
    <w:rsid w:val="0061261A"/>
    <w:rsid w:val="00612E85"/>
    <w:rsid w:val="006157B0"/>
    <w:rsid w:val="00631151"/>
    <w:rsid w:val="00637438"/>
    <w:rsid w:val="0066203E"/>
    <w:rsid w:val="006D0332"/>
    <w:rsid w:val="006D106B"/>
    <w:rsid w:val="006D1AE4"/>
    <w:rsid w:val="006E0846"/>
    <w:rsid w:val="006E63D0"/>
    <w:rsid w:val="00711C0F"/>
    <w:rsid w:val="007304D0"/>
    <w:rsid w:val="007420E3"/>
    <w:rsid w:val="00790229"/>
    <w:rsid w:val="007E316A"/>
    <w:rsid w:val="007F17A8"/>
    <w:rsid w:val="007F2124"/>
    <w:rsid w:val="007F37F1"/>
    <w:rsid w:val="00800728"/>
    <w:rsid w:val="00811C26"/>
    <w:rsid w:val="0081566E"/>
    <w:rsid w:val="00825DAD"/>
    <w:rsid w:val="00831F01"/>
    <w:rsid w:val="008635B7"/>
    <w:rsid w:val="00891A3D"/>
    <w:rsid w:val="008A1FC2"/>
    <w:rsid w:val="008C2E7F"/>
    <w:rsid w:val="008C4ACD"/>
    <w:rsid w:val="008D222B"/>
    <w:rsid w:val="0094013E"/>
    <w:rsid w:val="009759D1"/>
    <w:rsid w:val="00976C67"/>
    <w:rsid w:val="00982F7E"/>
    <w:rsid w:val="009A4F0B"/>
    <w:rsid w:val="009B6EEB"/>
    <w:rsid w:val="009C27A4"/>
    <w:rsid w:val="009E11E3"/>
    <w:rsid w:val="009E4C52"/>
    <w:rsid w:val="00A14FCD"/>
    <w:rsid w:val="00A574A3"/>
    <w:rsid w:val="00A629C8"/>
    <w:rsid w:val="00A67605"/>
    <w:rsid w:val="00A8063F"/>
    <w:rsid w:val="00A81DAE"/>
    <w:rsid w:val="00AD6F62"/>
    <w:rsid w:val="00B178FA"/>
    <w:rsid w:val="00B251C0"/>
    <w:rsid w:val="00B30BEA"/>
    <w:rsid w:val="00B35536"/>
    <w:rsid w:val="00B469EA"/>
    <w:rsid w:val="00B65D22"/>
    <w:rsid w:val="00B800CC"/>
    <w:rsid w:val="00B94743"/>
    <w:rsid w:val="00BA043F"/>
    <w:rsid w:val="00BB1B71"/>
    <w:rsid w:val="00BC55B7"/>
    <w:rsid w:val="00BF1176"/>
    <w:rsid w:val="00C021B0"/>
    <w:rsid w:val="00C271B1"/>
    <w:rsid w:val="00C34954"/>
    <w:rsid w:val="00C40537"/>
    <w:rsid w:val="00C95107"/>
    <w:rsid w:val="00C96420"/>
    <w:rsid w:val="00CE6F22"/>
    <w:rsid w:val="00D0116E"/>
    <w:rsid w:val="00D1176C"/>
    <w:rsid w:val="00D3372C"/>
    <w:rsid w:val="00D51D21"/>
    <w:rsid w:val="00D76123"/>
    <w:rsid w:val="00E47785"/>
    <w:rsid w:val="00E85E1A"/>
    <w:rsid w:val="00E86CC3"/>
    <w:rsid w:val="00E97B28"/>
    <w:rsid w:val="00EA1860"/>
    <w:rsid w:val="00EA3DE4"/>
    <w:rsid w:val="00EA5F22"/>
    <w:rsid w:val="00EB5491"/>
    <w:rsid w:val="00EC2ABE"/>
    <w:rsid w:val="00EE206F"/>
    <w:rsid w:val="00F17029"/>
    <w:rsid w:val="00F17191"/>
    <w:rsid w:val="00F51B2E"/>
    <w:rsid w:val="00F650CB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D9E9"/>
  <w15:chartTrackingRefBased/>
  <w15:docId w15:val="{8723755D-AF14-4176-8843-9435FDD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1">
    <w:name w:val="heading 1"/>
    <w:basedOn w:val="10"/>
    <w:next w:val="a0"/>
    <w:link w:val="1Char"/>
    <w:qFormat/>
    <w:rsid w:val="007E316A"/>
    <w:pPr>
      <w:spacing w:before="163" w:after="163"/>
      <w:jc w:val="both"/>
    </w:pPr>
  </w:style>
  <w:style w:type="paragraph" w:styleId="22">
    <w:name w:val="heading 2"/>
    <w:basedOn w:val="20"/>
    <w:next w:val="a0"/>
    <w:link w:val="2Char"/>
    <w:unhideWhenUsed/>
    <w:qFormat/>
    <w:rsid w:val="007E316A"/>
    <w:pPr>
      <w:spacing w:before="163"/>
      <w:jc w:val="both"/>
    </w:pPr>
  </w:style>
  <w:style w:type="paragraph" w:styleId="33">
    <w:name w:val="heading 3"/>
    <w:basedOn w:val="31"/>
    <w:next w:val="a0"/>
    <w:link w:val="3Char"/>
    <w:uiPriority w:val="9"/>
    <w:unhideWhenUsed/>
    <w:qFormat/>
    <w:rsid w:val="007E316A"/>
    <w:pPr>
      <w:spacing w:before="163"/>
      <w:jc w:val="both"/>
    </w:pPr>
  </w:style>
  <w:style w:type="paragraph" w:styleId="40">
    <w:name w:val="heading 4"/>
    <w:basedOn w:val="4"/>
    <w:next w:val="a0"/>
    <w:link w:val="4Char"/>
    <w:unhideWhenUsed/>
    <w:qFormat/>
    <w:rsid w:val="007E316A"/>
    <w:pPr>
      <w:spacing w:before="163"/>
      <w:jc w:val="both"/>
    </w:pPr>
  </w:style>
  <w:style w:type="paragraph" w:styleId="50">
    <w:name w:val="heading 5"/>
    <w:basedOn w:val="5"/>
    <w:next w:val="a0"/>
    <w:link w:val="5Char"/>
    <w:unhideWhenUsed/>
    <w:qFormat/>
    <w:rsid w:val="007E316A"/>
    <w:pPr>
      <w:spacing w:before="163"/>
      <w:jc w:val="both"/>
    </w:pPr>
  </w:style>
  <w:style w:type="paragraph" w:styleId="60">
    <w:name w:val="heading 6"/>
    <w:basedOn w:val="6"/>
    <w:next w:val="a0"/>
    <w:link w:val="6Char"/>
    <w:unhideWhenUsed/>
    <w:qFormat/>
    <w:rsid w:val="007E316A"/>
    <w:pPr>
      <w:spacing w:before="163"/>
      <w:jc w:val="both"/>
    </w:pPr>
  </w:style>
  <w:style w:type="paragraph" w:styleId="70">
    <w:name w:val="heading 7"/>
    <w:basedOn w:val="7"/>
    <w:next w:val="a0"/>
    <w:link w:val="7Char"/>
    <w:uiPriority w:val="9"/>
    <w:unhideWhenUsed/>
    <w:qFormat/>
    <w:rsid w:val="007E316A"/>
    <w:pPr>
      <w:spacing w:before="163" w:after="163"/>
      <w:jc w:val="both"/>
    </w:pPr>
  </w:style>
  <w:style w:type="paragraph" w:styleId="80">
    <w:name w:val="heading 8"/>
    <w:basedOn w:val="8"/>
    <w:next w:val="a0"/>
    <w:link w:val="8Char"/>
    <w:uiPriority w:val="9"/>
    <w:unhideWhenUsed/>
    <w:qFormat/>
    <w:rsid w:val="007E316A"/>
    <w:pPr>
      <w:spacing w:before="163" w:after="163"/>
      <w:jc w:val="both"/>
    </w:pPr>
  </w:style>
  <w:style w:type="paragraph" w:styleId="90">
    <w:name w:val="heading 9"/>
    <w:basedOn w:val="9"/>
    <w:next w:val="a0"/>
    <w:link w:val="9Char"/>
    <w:unhideWhenUsed/>
    <w:qFormat/>
    <w:rsid w:val="007E316A"/>
    <w:pPr>
      <w:spacing w:before="163" w:after="163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!我的表格,方欣网格型,定制网格型,自定网格,方欣网格型1,Gridding,EDI网格型,Bordure"/>
    <w:basedOn w:val="a2"/>
    <w:uiPriority w:val="39"/>
    <w:qFormat/>
    <w:rsid w:val="00B1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Ò³Ã¼,header odd,上海中望标准页眉,rh,RH,h,ho,index,header odd1,header odd2,header odd3,header odd4,header odd5,header odd6,page-header,ph,带横线,En-tête 1.1,DTSKopfzeile,Header x,first,heading one,Odd Header,Header,页眉cover,页眉2,页眉，DHCC 公司页眉,Header bold,he,even,hd"/>
    <w:basedOn w:val="a0"/>
    <w:link w:val="Char"/>
    <w:uiPriority w:val="99"/>
    <w:unhideWhenUsed/>
    <w:qFormat/>
    <w:rsid w:val="0061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odd Char,上海中望标准页眉 Char,rh Char,RH Char,h Char,ho Char,index Char,header odd1 Char,header odd2 Char,header odd3 Char,header odd4 Char,header odd5 Char,header odd6 Char,page-header Char,ph Char,带横线 Char,En-tête 1.1 Char,first Char"/>
    <w:basedOn w:val="a1"/>
    <w:link w:val="a5"/>
    <w:uiPriority w:val="99"/>
    <w:qFormat/>
    <w:rsid w:val="006157B0"/>
    <w:rPr>
      <w:sz w:val="18"/>
      <w:szCs w:val="18"/>
    </w:rPr>
  </w:style>
  <w:style w:type="paragraph" w:styleId="a6">
    <w:name w:val="footer"/>
    <w:aliases w:val="Footer-Even,footer odd,odd,footer Final,fo,Alt+J,Footer First,页脚-目录,FtrF,Footer1,f,Footer,页脚，DHCC公司页脚,fo1,footer odd1,fo2,footer odd2,fo3,footer odd3,fo11,footer odd11,fo21,footer odd21,fo4,footer odd4,fo12,footer odd12,fo22,footer odd22,fo31,fo111"/>
    <w:basedOn w:val="a0"/>
    <w:link w:val="Char0"/>
    <w:uiPriority w:val="99"/>
    <w:unhideWhenUsed/>
    <w:qFormat/>
    <w:rsid w:val="0061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,footer odd Char,odd Char,footer Final Char,fo Char,Alt+J Char,Footer First Char,页脚-目录 Char,FtrF Char,Footer1 Char,f Char,Footer Char,页脚，DHCC公司页脚 Char,fo1 Char,footer odd1 Char,fo2 Char,footer odd2 Char,fo3 Char,footer odd3 Char"/>
    <w:basedOn w:val="a1"/>
    <w:link w:val="a6"/>
    <w:uiPriority w:val="99"/>
    <w:qFormat/>
    <w:rsid w:val="006157B0"/>
    <w:rPr>
      <w:sz w:val="18"/>
      <w:szCs w:val="18"/>
    </w:rPr>
  </w:style>
  <w:style w:type="character" w:customStyle="1" w:styleId="1Char">
    <w:name w:val="标题 1 Char"/>
    <w:basedOn w:val="a1"/>
    <w:link w:val="11"/>
    <w:qFormat/>
    <w:rsid w:val="007E316A"/>
    <w:rPr>
      <w:rFonts w:ascii="黑体" w:eastAsia="黑体" w:hAnsi="黑体"/>
      <w:b/>
      <w:sz w:val="36"/>
      <w:szCs w:val="36"/>
    </w:rPr>
  </w:style>
  <w:style w:type="character" w:customStyle="1" w:styleId="2Char">
    <w:name w:val="标题 2 Char"/>
    <w:basedOn w:val="a1"/>
    <w:link w:val="22"/>
    <w:qFormat/>
    <w:rsid w:val="007E316A"/>
    <w:rPr>
      <w:rFonts w:ascii="黑体" w:eastAsia="黑体" w:hAnsi="黑体"/>
      <w:b/>
      <w:sz w:val="32"/>
      <w:szCs w:val="21"/>
    </w:rPr>
  </w:style>
  <w:style w:type="character" w:customStyle="1" w:styleId="3Char">
    <w:name w:val="标题 3 Char"/>
    <w:basedOn w:val="a1"/>
    <w:link w:val="33"/>
    <w:uiPriority w:val="9"/>
    <w:qFormat/>
    <w:rsid w:val="007E316A"/>
    <w:rPr>
      <w:rFonts w:ascii="黑体" w:eastAsia="黑体" w:hAnsi="黑体"/>
      <w:b/>
      <w:sz w:val="30"/>
      <w:szCs w:val="30"/>
    </w:rPr>
  </w:style>
  <w:style w:type="character" w:customStyle="1" w:styleId="4Char">
    <w:name w:val="标题 4 Char"/>
    <w:basedOn w:val="a1"/>
    <w:link w:val="40"/>
    <w:qFormat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">
    <w:name w:val="标题 5 Char"/>
    <w:basedOn w:val="a1"/>
    <w:link w:val="5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6Char">
    <w:name w:val="标题 6 Char"/>
    <w:basedOn w:val="a1"/>
    <w:link w:val="6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7Char">
    <w:name w:val="标题 7 Char"/>
    <w:basedOn w:val="a1"/>
    <w:link w:val="7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8Char">
    <w:name w:val="标题 8 Char"/>
    <w:basedOn w:val="a1"/>
    <w:link w:val="8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9Char">
    <w:name w:val="标题 9 Char"/>
    <w:basedOn w:val="a1"/>
    <w:link w:val="90"/>
    <w:qFormat/>
    <w:rsid w:val="007E316A"/>
    <w:rPr>
      <w:rFonts w:ascii="黑体" w:eastAsia="黑体" w:hAnsi="黑体"/>
      <w:b/>
      <w:sz w:val="24"/>
      <w:szCs w:val="24"/>
    </w:rPr>
  </w:style>
  <w:style w:type="paragraph" w:customStyle="1" w:styleId="a7">
    <w:name w:val="页眉样式"/>
    <w:basedOn w:val="a5"/>
    <w:uiPriority w:val="99"/>
    <w:rsid w:val="007E316A"/>
    <w:pPr>
      <w:pBdr>
        <w:bottom w:val="thinThickSmallGap" w:sz="24" w:space="1" w:color="auto"/>
      </w:pBdr>
      <w:spacing w:before="120" w:after="120" w:line="360" w:lineRule="auto"/>
      <w:jc w:val="distribute"/>
    </w:pPr>
    <w:rPr>
      <w:rFonts w:ascii="Times New Roman" w:eastAsia="宋体" w:hAnsi="Times New Roman" w:cs="Times New Roman"/>
    </w:rPr>
  </w:style>
  <w:style w:type="paragraph" w:styleId="a8">
    <w:name w:val="Date"/>
    <w:aliases w:val="封面日期"/>
    <w:basedOn w:val="a0"/>
    <w:next w:val="a0"/>
    <w:link w:val="Char1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1">
    <w:name w:val="日期 Char"/>
    <w:aliases w:val="封面日期 Char"/>
    <w:basedOn w:val="a1"/>
    <w:link w:val="a8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aliases w:val="lp1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?,表格段落,符号列表,1.2.3标题,List,List1,List11,段落样式,列表1"/>
    <w:basedOn w:val="a0"/>
    <w:link w:val="Char2"/>
    <w:rsid w:val="007E316A"/>
    <w:pPr>
      <w:spacing w:line="360" w:lineRule="auto"/>
      <w:ind w:firstLineChars="200" w:firstLine="420"/>
    </w:pPr>
    <w:rPr>
      <w:rFonts w:asciiTheme="minorEastAsia"/>
      <w:sz w:val="24"/>
      <w:szCs w:val="21"/>
    </w:rPr>
  </w:style>
  <w:style w:type="paragraph" w:customStyle="1" w:styleId="10">
    <w:name w:val="样式1"/>
    <w:basedOn w:val="a9"/>
    <w:next w:val="a0"/>
    <w:link w:val="1Char0"/>
    <w:uiPriority w:val="99"/>
    <w:rsid w:val="007E316A"/>
    <w:pPr>
      <w:numPr>
        <w:numId w:val="1"/>
      </w:numPr>
      <w:spacing w:beforeLines="50" w:before="156" w:afterLines="50" w:after="156"/>
      <w:ind w:firstLineChars="0"/>
      <w:jc w:val="left"/>
      <w:outlineLvl w:val="0"/>
    </w:pPr>
    <w:rPr>
      <w:rFonts w:ascii="黑体" w:eastAsia="黑体" w:hAnsi="黑体"/>
      <w:b/>
      <w:sz w:val="36"/>
      <w:szCs w:val="36"/>
    </w:rPr>
  </w:style>
  <w:style w:type="paragraph" w:customStyle="1" w:styleId="20">
    <w:name w:val="样式2"/>
    <w:basedOn w:val="a9"/>
    <w:next w:val="a0"/>
    <w:link w:val="2Char0"/>
    <w:uiPriority w:val="99"/>
    <w:rsid w:val="007E316A"/>
    <w:pPr>
      <w:numPr>
        <w:ilvl w:val="1"/>
        <w:numId w:val="1"/>
      </w:numPr>
      <w:spacing w:beforeLines="50" w:before="50"/>
      <w:ind w:firstLineChars="0"/>
      <w:jc w:val="left"/>
      <w:outlineLvl w:val="1"/>
    </w:pPr>
    <w:rPr>
      <w:rFonts w:ascii="黑体" w:eastAsia="黑体" w:hAnsi="黑体"/>
      <w:b/>
      <w:sz w:val="32"/>
    </w:rPr>
  </w:style>
  <w:style w:type="character" w:customStyle="1" w:styleId="Char2">
    <w:name w:val="列出段落 Char"/>
    <w:aliases w:val="lp1 Char,List Paragraph1 Char,·ûºÅÁÐ±í Char,¡¤?o?¨¢D¡À¨ª Char,?¡è?o?¡§¡éD?¨¤¡§a Char,??¨¨?o??¡ì?¨¦D?¡§¡è?¡ìa Char,??¡§¡§?o???¨¬?¡§|D??¡ì?¨¨??¨¬a Char,???¡ì?¡ì?o???¡§???¡ì|D???¨¬?¡§¡§??¡§?a Char,? Char,表格段落 Char,符号列表 Char,1.2.3标题 Char,List Char"/>
    <w:basedOn w:val="a1"/>
    <w:link w:val="a9"/>
    <w:qFormat/>
    <w:rsid w:val="007E316A"/>
    <w:rPr>
      <w:rFonts w:asciiTheme="minorEastAsia"/>
      <w:sz w:val="24"/>
      <w:szCs w:val="21"/>
    </w:rPr>
  </w:style>
  <w:style w:type="character" w:customStyle="1" w:styleId="1Char0">
    <w:name w:val="样式1 Char"/>
    <w:basedOn w:val="Char2"/>
    <w:link w:val="10"/>
    <w:uiPriority w:val="99"/>
    <w:rsid w:val="007E316A"/>
    <w:rPr>
      <w:rFonts w:ascii="黑体" w:eastAsia="黑体" w:hAnsi="黑体"/>
      <w:b/>
      <w:sz w:val="36"/>
      <w:szCs w:val="36"/>
    </w:rPr>
  </w:style>
  <w:style w:type="paragraph" w:customStyle="1" w:styleId="31">
    <w:name w:val="样式3"/>
    <w:basedOn w:val="a9"/>
    <w:next w:val="a0"/>
    <w:link w:val="3Char0"/>
    <w:uiPriority w:val="99"/>
    <w:rsid w:val="007E316A"/>
    <w:pPr>
      <w:numPr>
        <w:ilvl w:val="2"/>
        <w:numId w:val="1"/>
      </w:numPr>
      <w:spacing w:beforeLines="50" w:before="156"/>
      <w:ind w:firstLineChars="0"/>
      <w:jc w:val="left"/>
      <w:outlineLvl w:val="2"/>
    </w:pPr>
    <w:rPr>
      <w:rFonts w:ascii="黑体" w:eastAsia="黑体" w:hAnsi="黑体"/>
      <w:b/>
      <w:sz w:val="30"/>
      <w:szCs w:val="30"/>
    </w:rPr>
  </w:style>
  <w:style w:type="character" w:customStyle="1" w:styleId="2Char0">
    <w:name w:val="样式2 Char"/>
    <w:basedOn w:val="Char2"/>
    <w:link w:val="20"/>
    <w:uiPriority w:val="99"/>
    <w:rsid w:val="007E316A"/>
    <w:rPr>
      <w:rFonts w:ascii="黑体" w:eastAsia="黑体" w:hAnsi="黑体"/>
      <w:b/>
      <w:sz w:val="32"/>
      <w:szCs w:val="21"/>
    </w:rPr>
  </w:style>
  <w:style w:type="paragraph" w:customStyle="1" w:styleId="4">
    <w:name w:val="样式4"/>
    <w:basedOn w:val="a9"/>
    <w:next w:val="a0"/>
    <w:link w:val="4Char0"/>
    <w:uiPriority w:val="99"/>
    <w:rsid w:val="007E316A"/>
    <w:pPr>
      <w:numPr>
        <w:ilvl w:val="3"/>
        <w:numId w:val="1"/>
      </w:numPr>
      <w:spacing w:beforeLines="50" w:before="156"/>
      <w:ind w:firstLineChars="0"/>
      <w:jc w:val="left"/>
      <w:outlineLvl w:val="3"/>
    </w:pPr>
    <w:rPr>
      <w:rFonts w:eastAsia="黑体" w:hAnsiTheme="minorEastAsia"/>
      <w:b/>
      <w:sz w:val="28"/>
      <w:szCs w:val="28"/>
    </w:rPr>
  </w:style>
  <w:style w:type="character" w:customStyle="1" w:styleId="3Char0">
    <w:name w:val="样式3 Char"/>
    <w:basedOn w:val="Char2"/>
    <w:link w:val="31"/>
    <w:uiPriority w:val="99"/>
    <w:rsid w:val="007E316A"/>
    <w:rPr>
      <w:rFonts w:ascii="黑体" w:eastAsia="黑体" w:hAnsi="黑体"/>
      <w:b/>
      <w:sz w:val="30"/>
      <w:szCs w:val="30"/>
    </w:rPr>
  </w:style>
  <w:style w:type="paragraph" w:customStyle="1" w:styleId="5">
    <w:name w:val="样式5"/>
    <w:basedOn w:val="a9"/>
    <w:next w:val="a0"/>
    <w:link w:val="5Char0"/>
    <w:uiPriority w:val="99"/>
    <w:rsid w:val="007E316A"/>
    <w:pPr>
      <w:numPr>
        <w:ilvl w:val="4"/>
        <w:numId w:val="1"/>
      </w:numPr>
      <w:spacing w:beforeLines="50" w:before="156"/>
      <w:ind w:firstLineChars="0"/>
      <w:jc w:val="left"/>
      <w:outlineLvl w:val="4"/>
    </w:pPr>
    <w:rPr>
      <w:rFonts w:eastAsia="黑体" w:hAnsiTheme="minorEastAsia"/>
      <w:b/>
      <w:szCs w:val="24"/>
    </w:rPr>
  </w:style>
  <w:style w:type="character" w:customStyle="1" w:styleId="4Char0">
    <w:name w:val="样式4 Char"/>
    <w:basedOn w:val="Char2"/>
    <w:link w:val="4"/>
    <w:uiPriority w:val="99"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0">
    <w:name w:val="样式5 Char"/>
    <w:basedOn w:val="Char2"/>
    <w:link w:val="5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styleId="aa">
    <w:name w:val="No Spacing"/>
    <w:aliases w:val="表格正文,表格,正文1,图片居中,大标题（居中）,题目,无间隔1,Medium Grid 2,中等深浅网格 21,biaoge"/>
    <w:link w:val="Char3"/>
    <w:uiPriority w:val="1"/>
    <w:qFormat/>
    <w:rsid w:val="007E316A"/>
    <w:pPr>
      <w:widowControl w:val="0"/>
      <w:snapToGrid w:val="0"/>
      <w:jc w:val="both"/>
    </w:pPr>
    <w:rPr>
      <w:rFonts w:asciiTheme="minorEastAsia"/>
      <w:sz w:val="24"/>
      <w:szCs w:val="21"/>
    </w:rPr>
  </w:style>
  <w:style w:type="paragraph" w:customStyle="1" w:styleId="6">
    <w:name w:val="样式6"/>
    <w:basedOn w:val="5"/>
    <w:next w:val="a0"/>
    <w:link w:val="6Char0"/>
    <w:uiPriority w:val="99"/>
    <w:rsid w:val="007E316A"/>
    <w:pPr>
      <w:numPr>
        <w:ilvl w:val="5"/>
      </w:numPr>
      <w:spacing w:before="50"/>
      <w:outlineLvl w:val="5"/>
    </w:pPr>
  </w:style>
  <w:style w:type="paragraph" w:customStyle="1" w:styleId="7">
    <w:name w:val="样式7"/>
    <w:basedOn w:val="10"/>
    <w:next w:val="a0"/>
    <w:link w:val="7Char0"/>
    <w:uiPriority w:val="99"/>
    <w:rsid w:val="007E316A"/>
    <w:pPr>
      <w:numPr>
        <w:ilvl w:val="6"/>
      </w:numPr>
      <w:spacing w:before="50" w:after="50"/>
      <w:outlineLvl w:val="6"/>
    </w:pPr>
    <w:rPr>
      <w:sz w:val="24"/>
      <w:szCs w:val="24"/>
    </w:rPr>
  </w:style>
  <w:style w:type="character" w:customStyle="1" w:styleId="6Char0">
    <w:name w:val="样式6 Char"/>
    <w:basedOn w:val="5Char0"/>
    <w:link w:val="6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customStyle="1" w:styleId="8">
    <w:name w:val="样式8"/>
    <w:basedOn w:val="10"/>
    <w:next w:val="a0"/>
    <w:link w:val="8Char0"/>
    <w:uiPriority w:val="99"/>
    <w:rsid w:val="007E316A"/>
    <w:pPr>
      <w:numPr>
        <w:ilvl w:val="7"/>
      </w:numPr>
      <w:spacing w:before="50" w:after="50"/>
      <w:outlineLvl w:val="7"/>
    </w:pPr>
    <w:rPr>
      <w:sz w:val="24"/>
      <w:szCs w:val="24"/>
    </w:rPr>
  </w:style>
  <w:style w:type="character" w:customStyle="1" w:styleId="7Char0">
    <w:name w:val="样式7 Char"/>
    <w:basedOn w:val="1Char0"/>
    <w:link w:val="7"/>
    <w:uiPriority w:val="99"/>
    <w:rsid w:val="007E316A"/>
    <w:rPr>
      <w:rFonts w:ascii="黑体" w:eastAsia="黑体" w:hAnsi="黑体"/>
      <w:b/>
      <w:sz w:val="24"/>
      <w:szCs w:val="24"/>
    </w:rPr>
  </w:style>
  <w:style w:type="character" w:customStyle="1" w:styleId="8Char0">
    <w:name w:val="样式8 Char"/>
    <w:basedOn w:val="1Char0"/>
    <w:link w:val="8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ab">
    <w:name w:val="Normal Indent"/>
    <w:aliases w:val="居中正文,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4"/>
    <w:qFormat/>
    <w:rsid w:val="007E316A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1">
    <w:name w:val="_Style 11"/>
    <w:basedOn w:val="a0"/>
    <w:rsid w:val="007E316A"/>
    <w:rPr>
      <w:rFonts w:ascii="Times New Roman" w:eastAsia="宋体" w:hAnsi="Times New Roman" w:cs="Times New Roman"/>
      <w:sz w:val="24"/>
      <w:szCs w:val="24"/>
    </w:rPr>
  </w:style>
  <w:style w:type="paragraph" w:styleId="ac">
    <w:name w:val="Body Text Indent"/>
    <w:aliases w:val="正文文字首行缩进,HD正文1,特点标题,正文文字4,段落"/>
    <w:basedOn w:val="a0"/>
    <w:link w:val="Char5"/>
    <w:rsid w:val="007E316A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5">
    <w:name w:val="正文文本缩进 Char"/>
    <w:aliases w:val="正文文字首行缩进 Char,HD正文1 Char,特点标题 Char,正文文字4 Char,段落 Char"/>
    <w:basedOn w:val="a1"/>
    <w:link w:val="ac"/>
    <w:rsid w:val="007E316A"/>
    <w:rPr>
      <w:rFonts w:ascii="仿宋_GB2312" w:eastAsia="仿宋_GB2312" w:hAnsi="Times New Roman" w:cs="Times New Roman"/>
      <w:sz w:val="32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7E316A"/>
    <w:rPr>
      <w:rFonts w:ascii="Tahoma" w:eastAsia="宋体" w:hAnsi="Tahoma" w:cs="Times New Roman"/>
      <w:sz w:val="24"/>
      <w:szCs w:val="20"/>
    </w:rPr>
  </w:style>
  <w:style w:type="paragraph" w:styleId="ad">
    <w:name w:val="List"/>
    <w:basedOn w:val="a0"/>
    <w:rsid w:val="007E316A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e">
    <w:name w:val="caption"/>
    <w:aliases w:val="信息主题,题注 Char Char Char Char,题注(图注),题注 Char1,题注 Char Char,信息主题 Char Char, Char,题注(表),Caption Table,Fig &amp; Table Title,题注(图注) + 居中,BB,题注-QBPT,Char Char Char Char Char,Char Char Char,CaptionDHI,图注,Caption Char,Caption Char Char Char,Caption Char Char1"/>
    <w:basedOn w:val="a0"/>
    <w:next w:val="a0"/>
    <w:link w:val="Char6"/>
    <w:uiPriority w:val="35"/>
    <w:qFormat/>
    <w:rsid w:val="007E316A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customStyle="1" w:styleId="Char6">
    <w:name w:val="题注 Char"/>
    <w:aliases w:val="信息主题 Char,题注 Char Char Char Char Char,题注(图注) Char,题注 Char1 Char,题注 Char Char Char,信息主题 Char Char Char, Char Char,题注(表) Char,Caption Table Char,Fig &amp; Table Title Char,题注(图注) + 居中 Char,BB Char,题注-QBPT Char,Char Char Char Char Char Char,图注 Char"/>
    <w:link w:val="ae"/>
    <w:uiPriority w:val="35"/>
    <w:qFormat/>
    <w:rsid w:val="007E316A"/>
    <w:rPr>
      <w:rFonts w:ascii="Arial" w:eastAsia="黑体" w:hAnsi="Arial" w:cs="Arial"/>
      <w:sz w:val="20"/>
      <w:szCs w:val="20"/>
    </w:rPr>
  </w:style>
  <w:style w:type="paragraph" w:styleId="34">
    <w:name w:val="Body Text 3"/>
    <w:basedOn w:val="a0"/>
    <w:link w:val="3Char1"/>
    <w:uiPriority w:val="99"/>
    <w:semiHidden/>
    <w:unhideWhenUsed/>
    <w:rsid w:val="007E316A"/>
    <w:pPr>
      <w:spacing w:after="120" w:line="360" w:lineRule="auto"/>
    </w:pPr>
    <w:rPr>
      <w:rFonts w:asciiTheme="minorEastAsia"/>
      <w:sz w:val="16"/>
      <w:szCs w:val="16"/>
    </w:rPr>
  </w:style>
  <w:style w:type="character" w:customStyle="1" w:styleId="3Char1">
    <w:name w:val="正文文本 3 Char"/>
    <w:basedOn w:val="a1"/>
    <w:link w:val="34"/>
    <w:uiPriority w:val="99"/>
    <w:semiHidden/>
    <w:rsid w:val="007E316A"/>
    <w:rPr>
      <w:rFonts w:asciiTheme="minorEastAsia"/>
      <w:sz w:val="16"/>
      <w:szCs w:val="16"/>
    </w:rPr>
  </w:style>
  <w:style w:type="paragraph" w:styleId="af">
    <w:name w:val="Plain Text"/>
    <w:aliases w:val="缩进正文,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0"/>
    <w:link w:val="Char10"/>
    <w:qFormat/>
    <w:rsid w:val="007E316A"/>
    <w:pPr>
      <w:spacing w:line="360" w:lineRule="auto"/>
      <w:ind w:firstLineChars="200" w:firstLine="480"/>
    </w:pPr>
    <w:rPr>
      <w:rFonts w:asciiTheme="minorEastAsia"/>
      <w:sz w:val="24"/>
      <w:szCs w:val="21"/>
    </w:rPr>
  </w:style>
  <w:style w:type="character" w:customStyle="1" w:styleId="Char7">
    <w:name w:val="纯文本 Char"/>
    <w:basedOn w:val="a1"/>
    <w:rsid w:val="007E316A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缩进正文 Char,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f"/>
    <w:rsid w:val="007E316A"/>
    <w:rPr>
      <w:rFonts w:asciiTheme="minorEastAsia"/>
      <w:sz w:val="24"/>
      <w:szCs w:val="21"/>
    </w:rPr>
  </w:style>
  <w:style w:type="paragraph" w:customStyle="1" w:styleId="9">
    <w:name w:val="样式9"/>
    <w:basedOn w:val="8"/>
    <w:link w:val="9Char0"/>
    <w:uiPriority w:val="99"/>
    <w:rsid w:val="007E316A"/>
    <w:pPr>
      <w:numPr>
        <w:ilvl w:val="8"/>
      </w:numPr>
      <w:outlineLvl w:val="8"/>
    </w:pPr>
  </w:style>
  <w:style w:type="character" w:customStyle="1" w:styleId="9Char0">
    <w:name w:val="样式9 Char"/>
    <w:basedOn w:val="8Char0"/>
    <w:link w:val="9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35">
    <w:name w:val="toc 3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character" w:styleId="af0">
    <w:name w:val="Hyperlink"/>
    <w:basedOn w:val="a1"/>
    <w:uiPriority w:val="99"/>
    <w:unhideWhenUsed/>
    <w:rsid w:val="007E316A"/>
    <w:rPr>
      <w:color w:val="0563C1" w:themeColor="hyperlink"/>
      <w:u w:val="single"/>
    </w:rPr>
  </w:style>
  <w:style w:type="paragraph" w:customStyle="1" w:styleId="Default">
    <w:name w:val="Default"/>
    <w:rsid w:val="007E31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rsid w:val="007E316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style01">
    <w:name w:val="fontstyle01"/>
    <w:rsid w:val="007E316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0"/>
    <w:link w:val="Char8"/>
    <w:uiPriority w:val="99"/>
    <w:unhideWhenUsed/>
    <w:rsid w:val="007E316A"/>
    <w:pPr>
      <w:spacing w:after="120" w:line="360" w:lineRule="auto"/>
    </w:pPr>
    <w:rPr>
      <w:rFonts w:asciiTheme="minorEastAsia"/>
      <w:sz w:val="24"/>
      <w:szCs w:val="21"/>
    </w:rPr>
  </w:style>
  <w:style w:type="character" w:customStyle="1" w:styleId="Char8">
    <w:name w:val="正文文本 Char"/>
    <w:basedOn w:val="a1"/>
    <w:link w:val="af1"/>
    <w:uiPriority w:val="99"/>
    <w:rsid w:val="007E316A"/>
    <w:rPr>
      <w:rFonts w:asciiTheme="minorEastAsia"/>
      <w:sz w:val="24"/>
      <w:szCs w:val="21"/>
    </w:rPr>
  </w:style>
  <w:style w:type="character" w:customStyle="1" w:styleId="Char4">
    <w:name w:val="正文缩进 Char"/>
    <w:aliases w:val="居中正文 Char,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 Char"/>
    <w:link w:val="ab"/>
    <w:qFormat/>
    <w:rsid w:val="007E316A"/>
    <w:rPr>
      <w:rFonts w:ascii="Times New Roman" w:eastAsia="宋体" w:hAnsi="Times New Roman" w:cs="Times New Roman"/>
      <w:sz w:val="24"/>
      <w:szCs w:val="20"/>
    </w:rPr>
  </w:style>
  <w:style w:type="character" w:customStyle="1" w:styleId="CharChar">
    <w:name w:val="正文缩进 Char Char"/>
    <w:aliases w:val="正文缩进 Char1,表正文 Char1,正文非缩进 Char1,特点 Char1,body text Char,鋘drad Char,???änd Char,Body Text(ch) Char,段1 Char,缩进 Char,四号 Char,ALT+Z Char,bt Char,?y????×? Char,?y???? Char,?y????? Char,???? Char,建议书标准 Char,正文双线 Char,水上软件 Char,表正文 Char Char"/>
    <w:link w:val="13"/>
    <w:qFormat/>
    <w:rsid w:val="007E316A"/>
    <w:rPr>
      <w:rFonts w:ascii="宋体"/>
      <w:snapToGrid w:val="0"/>
      <w:color w:val="000000"/>
      <w:kern w:val="28"/>
      <w:sz w:val="28"/>
    </w:rPr>
  </w:style>
  <w:style w:type="paragraph" w:customStyle="1" w:styleId="13">
    <w:name w:val="正文缩进1"/>
    <w:basedOn w:val="a0"/>
    <w:link w:val="CharChar"/>
    <w:rsid w:val="007E316A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character" w:styleId="af2">
    <w:name w:val="annotation reference"/>
    <w:basedOn w:val="a1"/>
    <w:uiPriority w:val="99"/>
    <w:unhideWhenUsed/>
    <w:rsid w:val="007E316A"/>
    <w:rPr>
      <w:sz w:val="21"/>
      <w:szCs w:val="21"/>
    </w:rPr>
  </w:style>
  <w:style w:type="paragraph" w:styleId="af3">
    <w:name w:val="annotation text"/>
    <w:basedOn w:val="a0"/>
    <w:link w:val="Char9"/>
    <w:uiPriority w:val="99"/>
    <w:unhideWhenUsed/>
    <w:rsid w:val="007E316A"/>
    <w:pPr>
      <w:spacing w:line="360" w:lineRule="auto"/>
      <w:jc w:val="left"/>
    </w:pPr>
    <w:rPr>
      <w:rFonts w:asciiTheme="minorEastAsia"/>
      <w:sz w:val="24"/>
      <w:szCs w:val="21"/>
    </w:rPr>
  </w:style>
  <w:style w:type="character" w:customStyle="1" w:styleId="Char9">
    <w:name w:val="批注文字 Char"/>
    <w:basedOn w:val="a1"/>
    <w:link w:val="af3"/>
    <w:uiPriority w:val="99"/>
    <w:qFormat/>
    <w:rsid w:val="007E316A"/>
    <w:rPr>
      <w:rFonts w:asciiTheme="minorEastAsia"/>
      <w:sz w:val="24"/>
      <w:szCs w:val="21"/>
    </w:rPr>
  </w:style>
  <w:style w:type="paragraph" w:styleId="af4">
    <w:name w:val="annotation subject"/>
    <w:basedOn w:val="af3"/>
    <w:next w:val="af3"/>
    <w:link w:val="Chara"/>
    <w:uiPriority w:val="99"/>
    <w:semiHidden/>
    <w:unhideWhenUsed/>
    <w:rsid w:val="007E316A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7E316A"/>
    <w:rPr>
      <w:rFonts w:asciiTheme="minorEastAsia"/>
      <w:b/>
      <w:bCs/>
      <w:sz w:val="24"/>
      <w:szCs w:val="21"/>
    </w:rPr>
  </w:style>
  <w:style w:type="paragraph" w:styleId="af5">
    <w:name w:val="Balloon Text"/>
    <w:basedOn w:val="a0"/>
    <w:link w:val="Charb"/>
    <w:uiPriority w:val="99"/>
    <w:unhideWhenUsed/>
    <w:rsid w:val="007E316A"/>
    <w:rPr>
      <w:rFonts w:asciiTheme="minorEastAsia"/>
      <w:sz w:val="18"/>
      <w:szCs w:val="18"/>
    </w:rPr>
  </w:style>
  <w:style w:type="character" w:customStyle="1" w:styleId="Charb">
    <w:name w:val="批注框文本 Char"/>
    <w:basedOn w:val="a1"/>
    <w:link w:val="af5"/>
    <w:uiPriority w:val="99"/>
    <w:rsid w:val="007E316A"/>
    <w:rPr>
      <w:rFonts w:asciiTheme="minorEastAsia"/>
      <w:sz w:val="18"/>
      <w:szCs w:val="18"/>
    </w:rPr>
  </w:style>
  <w:style w:type="paragraph" w:customStyle="1" w:styleId="af6">
    <w:name w:val="图片/表格格式"/>
    <w:basedOn w:val="a0"/>
    <w:link w:val="Charc"/>
    <w:qFormat/>
    <w:rsid w:val="007E316A"/>
    <w:pPr>
      <w:spacing w:line="360" w:lineRule="auto"/>
      <w:jc w:val="center"/>
    </w:pPr>
    <w:rPr>
      <w:rFonts w:ascii="宋体" w:eastAsia="宋体" w:hAnsi="宋体"/>
      <w:szCs w:val="24"/>
    </w:rPr>
  </w:style>
  <w:style w:type="character" w:customStyle="1" w:styleId="Charc">
    <w:name w:val="图片/表格格式 Char"/>
    <w:basedOn w:val="a1"/>
    <w:link w:val="af6"/>
    <w:qFormat/>
    <w:rsid w:val="007E316A"/>
    <w:rPr>
      <w:rFonts w:ascii="宋体" w:eastAsia="宋体" w:hAnsi="宋体"/>
      <w:szCs w:val="24"/>
    </w:rPr>
  </w:style>
  <w:style w:type="paragraph" w:customStyle="1" w:styleId="af7">
    <w:name w:val="页脚文字"/>
    <w:basedOn w:val="a0"/>
    <w:rsid w:val="007E316A"/>
    <w:pPr>
      <w:snapToGrid w:val="0"/>
      <w:ind w:right="142" w:firstLineChars="200" w:firstLine="200"/>
    </w:pPr>
    <w:rPr>
      <w:rFonts w:ascii="Arial" w:eastAsia="黑体" w:hAnsi="Arial" w:cs="Arial"/>
      <w:noProof/>
      <w:sz w:val="20"/>
      <w:szCs w:val="20"/>
    </w:rPr>
  </w:style>
  <w:style w:type="paragraph" w:customStyle="1" w:styleId="af8">
    <w:name w:val="图注表头"/>
    <w:basedOn w:val="a0"/>
    <w:link w:val="Chard"/>
    <w:rsid w:val="007E316A"/>
    <w:pPr>
      <w:tabs>
        <w:tab w:val="left" w:pos="654"/>
        <w:tab w:val="left" w:pos="1734"/>
        <w:tab w:val="left" w:pos="2814"/>
        <w:tab w:val="left" w:pos="3894"/>
        <w:tab w:val="left" w:pos="5334"/>
        <w:tab w:val="left" w:pos="6414"/>
        <w:tab w:val="left" w:pos="7254"/>
        <w:tab w:val="left" w:pos="8574"/>
        <w:tab w:val="left" w:pos="9654"/>
      </w:tabs>
      <w:spacing w:line="360" w:lineRule="auto"/>
      <w:ind w:firstLineChars="200" w:firstLine="200"/>
      <w:jc w:val="center"/>
    </w:pPr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customStyle="1" w:styleId="Chard">
    <w:name w:val="图注表头 Char"/>
    <w:basedOn w:val="a1"/>
    <w:link w:val="af8"/>
    <w:rsid w:val="007E316A"/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styleId="af9">
    <w:name w:val="Strong"/>
    <w:uiPriority w:val="22"/>
    <w:qFormat/>
    <w:rsid w:val="007E316A"/>
    <w:rPr>
      <w:b/>
    </w:rPr>
  </w:style>
  <w:style w:type="paragraph" w:customStyle="1" w:styleId="afa">
    <w:name w:val="正文啊"/>
    <w:basedOn w:val="a0"/>
    <w:link w:val="Chare"/>
    <w:rsid w:val="007E316A"/>
    <w:pPr>
      <w:spacing w:line="360" w:lineRule="auto"/>
      <w:ind w:firstLineChars="177" w:firstLine="425"/>
      <w:jc w:val="left"/>
    </w:pPr>
    <w:rPr>
      <w:rFonts w:ascii="Times New Roman" w:eastAsia="仿宋" w:hAnsi="Times New Roman" w:cs="Times New Roman"/>
      <w:szCs w:val="21"/>
      <w:lang w:val="x-none" w:eastAsia="x-none"/>
    </w:rPr>
  </w:style>
  <w:style w:type="character" w:customStyle="1" w:styleId="Chare">
    <w:name w:val="正文啊 Char"/>
    <w:link w:val="afa"/>
    <w:rsid w:val="007E316A"/>
    <w:rPr>
      <w:rFonts w:ascii="Times New Roman" w:eastAsia="仿宋" w:hAnsi="Times New Roman" w:cs="Times New Roman"/>
      <w:szCs w:val="21"/>
      <w:lang w:val="x-none" w:eastAsia="x-none"/>
    </w:rPr>
  </w:style>
  <w:style w:type="paragraph" w:styleId="TOC">
    <w:name w:val="TOC Heading"/>
    <w:basedOn w:val="11"/>
    <w:next w:val="a0"/>
    <w:uiPriority w:val="39"/>
    <w:unhideWhenUsed/>
    <w:qFormat/>
    <w:rsid w:val="007E316A"/>
    <w:pPr>
      <w:keepNext/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CharCharCharCharCharCharCharChar">
    <w:name w:val="Char Char Char Char Char Char Char Char Char"/>
    <w:rsid w:val="007E316A"/>
    <w:rPr>
      <w:rFonts w:eastAsia="宋体"/>
      <w:b/>
      <w:bCs/>
      <w:kern w:val="44"/>
      <w:sz w:val="44"/>
      <w:szCs w:val="44"/>
      <w:lang w:val="en-US" w:eastAsia="zh-CN" w:bidi="ar-SA"/>
    </w:rPr>
  </w:style>
  <w:style w:type="numbering" w:customStyle="1" w:styleId="11111111">
    <w:name w:val="1 / 1.1 / 1.1.111"/>
    <w:basedOn w:val="a3"/>
    <w:next w:val="111111"/>
    <w:uiPriority w:val="99"/>
    <w:semiHidden/>
    <w:unhideWhenUsed/>
    <w:rsid w:val="007E316A"/>
  </w:style>
  <w:style w:type="numbering" w:styleId="111111">
    <w:name w:val="Outline List 2"/>
    <w:basedOn w:val="a3"/>
    <w:uiPriority w:val="99"/>
    <w:semiHidden/>
    <w:unhideWhenUsed/>
    <w:rsid w:val="007E316A"/>
    <w:pPr>
      <w:numPr>
        <w:numId w:val="3"/>
      </w:numPr>
    </w:pPr>
  </w:style>
  <w:style w:type="character" w:customStyle="1" w:styleId="Char3">
    <w:name w:val="无间隔 Char"/>
    <w:aliases w:val="表格正文 Char,表格 Char,正文1 Char,图片居中 Char,大标题（居中） Char,题目 Char,无间隔1 Char,Medium Grid 2 Char,中等深浅网格 21 Char,biaoge Char"/>
    <w:link w:val="aa"/>
    <w:uiPriority w:val="1"/>
    <w:qFormat/>
    <w:rsid w:val="007E316A"/>
    <w:rPr>
      <w:rFonts w:asciiTheme="minorEastAsia"/>
      <w:sz w:val="24"/>
      <w:szCs w:val="21"/>
    </w:rPr>
  </w:style>
  <w:style w:type="paragraph" w:customStyle="1" w:styleId="14">
    <w:name w:val="部分1"/>
    <w:basedOn w:val="a0"/>
    <w:rsid w:val="007E316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afb">
    <w:name w:val="Salutation"/>
    <w:basedOn w:val="a0"/>
    <w:next w:val="a0"/>
    <w:link w:val="Charf"/>
    <w:rsid w:val="007E316A"/>
    <w:rPr>
      <w:rFonts w:ascii="Times New Roman" w:eastAsia="宋体" w:hAnsi="Times New Roman" w:cs="Times New Roman"/>
      <w:sz w:val="28"/>
      <w:szCs w:val="20"/>
    </w:rPr>
  </w:style>
  <w:style w:type="character" w:customStyle="1" w:styleId="Charf">
    <w:name w:val="称呼 Char"/>
    <w:basedOn w:val="a1"/>
    <w:link w:val="afb"/>
    <w:rsid w:val="007E316A"/>
    <w:rPr>
      <w:rFonts w:ascii="Times New Roman" w:eastAsia="宋体" w:hAnsi="Times New Roman" w:cs="Times New Roman"/>
      <w:sz w:val="28"/>
      <w:szCs w:val="20"/>
    </w:rPr>
  </w:style>
  <w:style w:type="paragraph" w:customStyle="1" w:styleId="07415">
    <w:name w:val="样式 样式 小四 首行缩进:  0.74 厘米 + 行距: 1.5 倍行距"/>
    <w:basedOn w:val="a0"/>
    <w:rsid w:val="007E316A"/>
    <w:pPr>
      <w:spacing w:line="360" w:lineRule="auto"/>
      <w:ind w:firstLine="420"/>
    </w:pPr>
    <w:rPr>
      <w:rFonts w:ascii="Calibri" w:eastAsia="宋体" w:hAnsi="Calibri" w:cs="宋体"/>
      <w:kern w:val="0"/>
      <w:szCs w:val="20"/>
    </w:rPr>
  </w:style>
  <w:style w:type="character" w:customStyle="1" w:styleId="2Char1">
    <w:name w:val="样式 首行缩进:  2 字符 Char"/>
    <w:link w:val="21"/>
    <w:locked/>
    <w:rsid w:val="007E316A"/>
    <w:rPr>
      <w:rFonts w:ascii="宋体" w:hAnsi="宋体"/>
      <w:szCs w:val="24"/>
    </w:rPr>
  </w:style>
  <w:style w:type="paragraph" w:customStyle="1" w:styleId="21">
    <w:name w:val="样式 首行缩进:  2 字符"/>
    <w:basedOn w:val="a0"/>
    <w:link w:val="2Char1"/>
    <w:rsid w:val="007E316A"/>
    <w:pPr>
      <w:numPr>
        <w:numId w:val="4"/>
      </w:numPr>
      <w:spacing w:line="360" w:lineRule="auto"/>
      <w:ind w:firstLine="0"/>
    </w:pPr>
    <w:rPr>
      <w:rFonts w:ascii="宋体" w:hAnsi="宋体"/>
      <w:szCs w:val="24"/>
    </w:rPr>
  </w:style>
  <w:style w:type="paragraph" w:customStyle="1" w:styleId="my">
    <w:name w:val="my正文样式"/>
    <w:basedOn w:val="a0"/>
    <w:rsid w:val="007E316A"/>
    <w:pPr>
      <w:suppressAutoHyphens/>
      <w:spacing w:line="360" w:lineRule="auto"/>
    </w:pPr>
    <w:rPr>
      <w:rFonts w:ascii="仿宋_GB2312" w:eastAsia="仿宋_GB2312" w:hAnsi="仿宋_GB2312" w:cs="Times New Roman"/>
      <w:kern w:val="0"/>
      <w:sz w:val="28"/>
      <w:szCs w:val="21"/>
      <w:lang w:eastAsia="ar-SA"/>
    </w:rPr>
  </w:style>
  <w:style w:type="paragraph" w:customStyle="1" w:styleId="2Char2">
    <w:name w:val="样式 正文首行缩进 + 首行缩进:  2 字符 Char"/>
    <w:basedOn w:val="afc"/>
    <w:link w:val="2CharChar1"/>
    <w:rsid w:val="007E316A"/>
    <w:pPr>
      <w:spacing w:line="300" w:lineRule="auto"/>
      <w:ind w:firstLineChars="200" w:firstLine="20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2CharChar1">
    <w:name w:val="样式 正文首行缩进 + 首行缩进:  2 字符 Char Char1"/>
    <w:link w:val="2Char2"/>
    <w:rsid w:val="007E316A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4">
    <w:name w:val="样式 正文首行缩进 + 首行缩进:  2 字符"/>
    <w:basedOn w:val="afc"/>
    <w:rsid w:val="007E316A"/>
    <w:pPr>
      <w:spacing w:line="300" w:lineRule="auto"/>
      <w:ind w:firstLineChars="200" w:firstLine="200"/>
    </w:pPr>
    <w:rPr>
      <w:rFonts w:ascii="Times New Roman" w:hAnsi="Times New Roman" w:cs="宋体"/>
      <w:kern w:val="0"/>
      <w:sz w:val="21"/>
      <w:szCs w:val="20"/>
      <w:lang w:val="x-none" w:eastAsia="x-none"/>
    </w:rPr>
  </w:style>
  <w:style w:type="paragraph" w:styleId="afc">
    <w:name w:val="Body Text First Indent"/>
    <w:basedOn w:val="af1"/>
    <w:link w:val="Charf0"/>
    <w:unhideWhenUsed/>
    <w:rsid w:val="007E316A"/>
    <w:pPr>
      <w:ind w:firstLineChars="100" w:firstLine="420"/>
    </w:pPr>
    <w:rPr>
      <w:rFonts w:ascii="宋体" w:eastAsia="宋体" w:hAnsi="宋体"/>
    </w:rPr>
  </w:style>
  <w:style w:type="character" w:customStyle="1" w:styleId="Charf0">
    <w:name w:val="正文首行缩进 Char"/>
    <w:basedOn w:val="Char8"/>
    <w:link w:val="afc"/>
    <w:rsid w:val="007E316A"/>
    <w:rPr>
      <w:rFonts w:ascii="宋体" w:eastAsia="宋体" w:hAnsi="宋体"/>
      <w:sz w:val="24"/>
      <w:szCs w:val="21"/>
    </w:rPr>
  </w:style>
  <w:style w:type="paragraph" w:customStyle="1" w:styleId="15">
    <w:name w:val="列表段落1"/>
    <w:basedOn w:val="a0"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6">
    <w:name w:val="列出段落1"/>
    <w:basedOn w:val="a0"/>
    <w:unhideWhenUsed/>
    <w:rsid w:val="007E31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d">
    <w:name w:val="自定义表格文字"/>
    <w:basedOn w:val="a0"/>
    <w:rsid w:val="007E316A"/>
    <w:pPr>
      <w:spacing w:before="60" w:after="60" w:line="320" w:lineRule="exact"/>
      <w:jc w:val="left"/>
    </w:pPr>
    <w:rPr>
      <w:rFonts w:ascii="宋体" w:eastAsia="楷体_GB2312" w:hAnsi="Times New Roman" w:cs="Times New Roman"/>
      <w:szCs w:val="24"/>
    </w:rPr>
  </w:style>
  <w:style w:type="character" w:customStyle="1" w:styleId="36">
    <w:name w:val="标题 3 字符"/>
    <w:basedOn w:val="a1"/>
    <w:rsid w:val="007E316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e">
    <w:name w:val="三级标题"/>
    <w:basedOn w:val="33"/>
    <w:link w:val="Charf1"/>
    <w:rsid w:val="007E316A"/>
    <w:pPr>
      <w:keepNext/>
      <w:keepLines/>
      <w:numPr>
        <w:ilvl w:val="0"/>
        <w:numId w:val="0"/>
      </w:numPr>
      <w:spacing w:beforeLines="0" w:before="260" w:after="260" w:line="416" w:lineRule="auto"/>
    </w:pPr>
    <w:rPr>
      <w:rFonts w:ascii="仿宋" w:eastAsia="宋体" w:hAnsi="仿宋"/>
      <w:bCs/>
      <w:szCs w:val="32"/>
    </w:rPr>
  </w:style>
  <w:style w:type="character" w:customStyle="1" w:styleId="Charf1">
    <w:name w:val="三级标题 Char"/>
    <w:basedOn w:val="a1"/>
    <w:link w:val="afe"/>
    <w:qFormat/>
    <w:rsid w:val="007E316A"/>
    <w:rPr>
      <w:rFonts w:ascii="仿宋" w:eastAsia="宋体" w:hAnsi="仿宋"/>
      <w:b/>
      <w:bCs/>
      <w:sz w:val="30"/>
      <w:szCs w:val="32"/>
    </w:rPr>
  </w:style>
  <w:style w:type="paragraph" w:customStyle="1" w:styleId="152">
    <w:name w:val="样式 小四 行距: 1.5 倍行距 首行缩进:  2 字符"/>
    <w:rsid w:val="007E316A"/>
    <w:pPr>
      <w:widowControl w:val="0"/>
      <w:spacing w:line="360" w:lineRule="auto"/>
      <w:ind w:firstLine="480"/>
      <w:jc w:val="both"/>
    </w:pPr>
    <w:rPr>
      <w:rFonts w:ascii="Times New Roman" w:eastAsia="宋体" w:hAnsi="Times New Roman" w:cs="宋体"/>
      <w:color w:val="000000"/>
      <w:kern w:val="1"/>
      <w:sz w:val="24"/>
    </w:rPr>
  </w:style>
  <w:style w:type="character" w:customStyle="1" w:styleId="Char11">
    <w:name w:val="正文首行缩进 Char1"/>
    <w:basedOn w:val="Char8"/>
    <w:rsid w:val="007E316A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方案标题1"/>
    <w:basedOn w:val="aff"/>
    <w:autoRedefine/>
    <w:rsid w:val="007E316A"/>
    <w:pPr>
      <w:numPr>
        <w:numId w:val="5"/>
      </w:numPr>
      <w:spacing w:line="360" w:lineRule="auto"/>
      <w:ind w:left="0" w:firstLine="0"/>
      <w:jc w:val="left"/>
    </w:pPr>
    <w:rPr>
      <w:rFonts w:ascii="Arial" w:eastAsia="宋体" w:hAnsi="Arial" w:cs="Times New Roman"/>
      <w:kern w:val="0"/>
      <w:sz w:val="4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">
    <w:name w:val="Title"/>
    <w:basedOn w:val="a0"/>
    <w:next w:val="a0"/>
    <w:link w:val="Charf2"/>
    <w:uiPriority w:val="10"/>
    <w:qFormat/>
    <w:rsid w:val="007E31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f2">
    <w:name w:val="标题 Char"/>
    <w:basedOn w:val="a1"/>
    <w:link w:val="aff"/>
    <w:uiPriority w:val="10"/>
    <w:rsid w:val="007E31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方案标题2"/>
    <w:basedOn w:val="aff"/>
    <w:autoRedefine/>
    <w:rsid w:val="007E316A"/>
    <w:pPr>
      <w:numPr>
        <w:ilvl w:val="3"/>
        <w:numId w:val="5"/>
      </w:numPr>
      <w:tabs>
        <w:tab w:val="clear" w:pos="1440"/>
      </w:tabs>
      <w:spacing w:before="120" w:line="360" w:lineRule="auto"/>
      <w:ind w:left="0" w:firstLine="0"/>
      <w:jc w:val="left"/>
      <w:outlineLvl w:val="1"/>
    </w:pPr>
    <w:rPr>
      <w:rFonts w:ascii="Arial" w:eastAsia="黑体" w:hAnsi="Arial" w:cs="Times New Roman"/>
      <w:kern w:val="0"/>
      <w:sz w:val="36"/>
      <w:lang w:val="x-none" w:eastAsia="x-none"/>
    </w:rPr>
  </w:style>
  <w:style w:type="paragraph" w:customStyle="1" w:styleId="30">
    <w:name w:val="方案标题3"/>
    <w:basedOn w:val="aff"/>
    <w:autoRedefine/>
    <w:rsid w:val="007E316A"/>
    <w:pPr>
      <w:numPr>
        <w:ilvl w:val="6"/>
        <w:numId w:val="5"/>
      </w:numPr>
      <w:tabs>
        <w:tab w:val="clear" w:pos="2520"/>
      </w:tabs>
      <w:ind w:left="0" w:firstLine="0"/>
      <w:jc w:val="left"/>
      <w:outlineLvl w:val="2"/>
    </w:pPr>
    <w:rPr>
      <w:rFonts w:ascii="Arial" w:eastAsia="宋体" w:hAnsi="Arial" w:cs="Times New Roman"/>
      <w:kern w:val="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方案标题4"/>
    <w:basedOn w:val="aff"/>
    <w:autoRedefine/>
    <w:rsid w:val="007E316A"/>
    <w:pPr>
      <w:spacing w:before="120" w:line="360" w:lineRule="auto"/>
      <w:jc w:val="left"/>
      <w:outlineLvl w:val="3"/>
    </w:pPr>
    <w:rPr>
      <w:rFonts w:ascii="Arial" w:eastAsia="黑体" w:hAnsi="Arial" w:cs="Times New Roman"/>
      <w:kern w:val="0"/>
      <w:sz w:val="3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方案标题5"/>
    <w:basedOn w:val="aff"/>
    <w:autoRedefine/>
    <w:rsid w:val="007E316A"/>
    <w:pPr>
      <w:spacing w:before="120" w:line="360" w:lineRule="auto"/>
      <w:jc w:val="left"/>
      <w:outlineLvl w:val="4"/>
    </w:pPr>
    <w:rPr>
      <w:rFonts w:ascii="Arial" w:eastAsia="宋体" w:hAnsi="Arial" w:cs="Times New Roman"/>
      <w:kern w:val="0"/>
      <w:sz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61">
    <w:name w:val="方案标题6"/>
    <w:basedOn w:val="aff"/>
    <w:autoRedefine/>
    <w:rsid w:val="007E316A"/>
    <w:pPr>
      <w:jc w:val="left"/>
      <w:outlineLvl w:val="5"/>
    </w:pPr>
    <w:rPr>
      <w:rFonts w:ascii="Arial" w:eastAsia="宋体" w:hAnsi="Arial" w:cs="Times New Roman"/>
      <w:kern w:val="0"/>
      <w:sz w:val="28"/>
      <w:lang w:val="x-none" w:eastAsia="x-none"/>
    </w:rPr>
  </w:style>
  <w:style w:type="paragraph" w:customStyle="1" w:styleId="aff0">
    <w:name w:val="宋体小四"/>
    <w:basedOn w:val="a0"/>
    <w:link w:val="Charf3"/>
    <w:rsid w:val="007E316A"/>
    <w:pPr>
      <w:spacing w:line="360" w:lineRule="auto"/>
      <w:ind w:firstLineChars="200" w:firstLine="480"/>
    </w:pPr>
    <w:rPr>
      <w:rFonts w:ascii="Arial" w:eastAsia="宋体" w:hAnsi="Arial" w:cs="Times New Roman"/>
      <w:szCs w:val="20"/>
      <w:lang w:val="x-none" w:eastAsia="x-none"/>
    </w:rPr>
  </w:style>
  <w:style w:type="character" w:customStyle="1" w:styleId="Charf3">
    <w:name w:val="宋体小四 Char"/>
    <w:link w:val="aff0"/>
    <w:rsid w:val="007E316A"/>
    <w:rPr>
      <w:rFonts w:ascii="Arial" w:eastAsia="宋体" w:hAnsi="Arial" w:cs="Times New Roman"/>
      <w:szCs w:val="20"/>
      <w:lang w:val="x-none" w:eastAsia="x-none"/>
    </w:rPr>
  </w:style>
  <w:style w:type="character" w:customStyle="1" w:styleId="37">
    <w:name w:val="正文文本 3 字符"/>
    <w:basedOn w:val="a1"/>
    <w:uiPriority w:val="99"/>
    <w:semiHidden/>
    <w:rsid w:val="007E316A"/>
    <w:rPr>
      <w:rFonts w:ascii="Times New Roman" w:eastAsia="宋体" w:hAnsi="Times New Roman" w:cs="Times New Roman"/>
      <w:sz w:val="16"/>
      <w:szCs w:val="16"/>
    </w:rPr>
  </w:style>
  <w:style w:type="character" w:customStyle="1" w:styleId="2PMingLiUCharCharCharCharCharCharCharCharChar">
    <w:name w:val="样式 样式 正文首行缩进 + 首行缩进:  2 字符 + (中文) PMingLiU Char Char Char Char Char Char Char Char Char"/>
    <w:rsid w:val="007E316A"/>
    <w:rPr>
      <w:rFonts w:eastAsia="宋体" w:cs="宋体"/>
      <w:kern w:val="2"/>
      <w:sz w:val="21"/>
      <w:szCs w:val="24"/>
      <w:lang w:val="en-US" w:eastAsia="zh-CN" w:bidi="ar-SA"/>
    </w:rPr>
  </w:style>
  <w:style w:type="paragraph" w:customStyle="1" w:styleId="normalshangwu">
    <w:name w:val="normal shangwu"/>
    <w:basedOn w:val="a0"/>
    <w:link w:val="normalshangwu0"/>
    <w:rsid w:val="007E316A"/>
    <w:pPr>
      <w:spacing w:line="360" w:lineRule="auto"/>
      <w:ind w:firstLineChars="200" w:firstLine="560"/>
    </w:pPr>
    <w:rPr>
      <w:rFonts w:ascii="仿宋" w:eastAsia="宋体" w:hAnsi="仿宋" w:cs="Times New Roman"/>
      <w:sz w:val="28"/>
    </w:rPr>
  </w:style>
  <w:style w:type="character" w:customStyle="1" w:styleId="normalshangwu0">
    <w:name w:val="normal shangwu 字符"/>
    <w:link w:val="normalshangwu"/>
    <w:rsid w:val="007E316A"/>
    <w:rPr>
      <w:rFonts w:ascii="仿宋" w:eastAsia="宋体" w:hAnsi="仿宋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7E316A"/>
    <w:pPr>
      <w:ind w:leftChars="600" w:left="1260"/>
    </w:pPr>
  </w:style>
  <w:style w:type="paragraph" w:styleId="52">
    <w:name w:val="toc 5"/>
    <w:basedOn w:val="a0"/>
    <w:next w:val="a0"/>
    <w:autoRedefine/>
    <w:uiPriority w:val="39"/>
    <w:unhideWhenUsed/>
    <w:rsid w:val="007E316A"/>
    <w:pPr>
      <w:ind w:leftChars="800" w:left="1680"/>
    </w:pPr>
  </w:style>
  <w:style w:type="paragraph" w:styleId="62">
    <w:name w:val="toc 6"/>
    <w:basedOn w:val="a0"/>
    <w:next w:val="a0"/>
    <w:autoRedefine/>
    <w:uiPriority w:val="39"/>
    <w:unhideWhenUsed/>
    <w:rsid w:val="007E316A"/>
    <w:pPr>
      <w:ind w:leftChars="1000" w:left="2100"/>
    </w:pPr>
  </w:style>
  <w:style w:type="paragraph" w:styleId="71">
    <w:name w:val="toc 7"/>
    <w:basedOn w:val="a0"/>
    <w:next w:val="a0"/>
    <w:autoRedefine/>
    <w:uiPriority w:val="39"/>
    <w:unhideWhenUsed/>
    <w:rsid w:val="007E316A"/>
    <w:pPr>
      <w:ind w:leftChars="1200" w:left="2520"/>
    </w:pPr>
  </w:style>
  <w:style w:type="paragraph" w:styleId="81">
    <w:name w:val="toc 8"/>
    <w:basedOn w:val="a0"/>
    <w:next w:val="a0"/>
    <w:autoRedefine/>
    <w:uiPriority w:val="39"/>
    <w:unhideWhenUsed/>
    <w:rsid w:val="007E316A"/>
    <w:pPr>
      <w:ind w:leftChars="1400" w:left="2940"/>
    </w:pPr>
  </w:style>
  <w:style w:type="paragraph" w:styleId="91">
    <w:name w:val="toc 9"/>
    <w:basedOn w:val="a0"/>
    <w:next w:val="a0"/>
    <w:autoRedefine/>
    <w:uiPriority w:val="39"/>
    <w:unhideWhenUsed/>
    <w:rsid w:val="007E316A"/>
    <w:pPr>
      <w:ind w:leftChars="1600" w:left="3360"/>
    </w:pPr>
  </w:style>
  <w:style w:type="character" w:customStyle="1" w:styleId="17">
    <w:name w:val="未处理的提及1"/>
    <w:basedOn w:val="a1"/>
    <w:uiPriority w:val="99"/>
    <w:semiHidden/>
    <w:unhideWhenUsed/>
    <w:rsid w:val="007E316A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7E316A"/>
    <w:rPr>
      <w:rFonts w:ascii="宋体" w:eastAsia="宋体" w:hAnsi="宋体"/>
      <w:sz w:val="24"/>
      <w:szCs w:val="21"/>
    </w:rPr>
  </w:style>
  <w:style w:type="paragraph" w:customStyle="1" w:styleId="GW-">
    <w:name w:val="GW-正文"/>
    <w:basedOn w:val="a0"/>
    <w:link w:val="GW-Char"/>
    <w:rsid w:val="007E316A"/>
    <w:pPr>
      <w:spacing w:line="360" w:lineRule="auto"/>
      <w:ind w:firstLineChars="200" w:firstLine="200"/>
      <w:contextualSpacing/>
    </w:pPr>
    <w:rPr>
      <w:rFonts w:ascii="Arial Narrow" w:eastAsia="宋体" w:hAnsi="Arial Narrow" w:cs="Times New Roman"/>
      <w:szCs w:val="24"/>
    </w:rPr>
  </w:style>
  <w:style w:type="character" w:customStyle="1" w:styleId="GW-Char">
    <w:name w:val="GW-正文 Char"/>
    <w:link w:val="GW-"/>
    <w:qFormat/>
    <w:rsid w:val="007E316A"/>
    <w:rPr>
      <w:rFonts w:ascii="Arial Narrow" w:eastAsia="宋体" w:hAnsi="Arial Narrow" w:cs="Times New Roman"/>
      <w:szCs w:val="24"/>
    </w:rPr>
  </w:style>
  <w:style w:type="paragraph" w:customStyle="1" w:styleId="25">
    <w:name w:val="列出段落2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38">
    <w:name w:val="列出段落3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图片格式 Char"/>
    <w:basedOn w:val="a1"/>
    <w:link w:val="aff2"/>
    <w:qFormat/>
    <w:locked/>
    <w:rsid w:val="007E316A"/>
    <w:rPr>
      <w:rFonts w:ascii="宋体" w:eastAsia="宋体" w:hAnsi="宋体"/>
      <w:sz w:val="24"/>
      <w:szCs w:val="24"/>
    </w:rPr>
  </w:style>
  <w:style w:type="paragraph" w:customStyle="1" w:styleId="aff2">
    <w:name w:val="图片格式"/>
    <w:link w:val="Charf4"/>
    <w:rsid w:val="007E316A"/>
    <w:pPr>
      <w:jc w:val="center"/>
    </w:pPr>
    <w:rPr>
      <w:rFonts w:ascii="宋体" w:eastAsia="宋体" w:hAnsi="宋体"/>
      <w:sz w:val="24"/>
      <w:szCs w:val="24"/>
    </w:rPr>
  </w:style>
  <w:style w:type="character" w:customStyle="1" w:styleId="Charf5">
    <w:name w:val="*正文 Char"/>
    <w:link w:val="aff3"/>
    <w:qFormat/>
    <w:locked/>
    <w:rsid w:val="007E316A"/>
    <w:rPr>
      <w:rFonts w:ascii="宋体" w:eastAsia="宋体" w:hAnsi="宋体" w:cs="仿宋_GB2312"/>
      <w:sz w:val="24"/>
      <w:szCs w:val="24"/>
    </w:rPr>
  </w:style>
  <w:style w:type="paragraph" w:customStyle="1" w:styleId="aff3">
    <w:name w:val="*正文"/>
    <w:basedOn w:val="a0"/>
    <w:link w:val="Charf5"/>
    <w:rsid w:val="007E316A"/>
    <w:pPr>
      <w:spacing w:line="300" w:lineRule="auto"/>
      <w:ind w:firstLineChars="200" w:firstLine="480"/>
    </w:pPr>
    <w:rPr>
      <w:rFonts w:ascii="宋体" w:eastAsia="宋体" w:hAnsi="宋体" w:cs="仿宋_GB2312"/>
      <w:sz w:val="24"/>
      <w:szCs w:val="24"/>
    </w:rPr>
  </w:style>
  <w:style w:type="paragraph" w:customStyle="1" w:styleId="aff4">
    <w:name w:val="表格首行"/>
    <w:basedOn w:val="a0"/>
    <w:link w:val="Charf6"/>
    <w:rsid w:val="007E316A"/>
    <w:pPr>
      <w:spacing w:line="360" w:lineRule="auto"/>
      <w:jc w:val="center"/>
    </w:pPr>
    <w:rPr>
      <w:b/>
      <w:sz w:val="24"/>
    </w:rPr>
  </w:style>
  <w:style w:type="character" w:customStyle="1" w:styleId="Charf6">
    <w:name w:val="表格首行 Char"/>
    <w:basedOn w:val="a1"/>
    <w:link w:val="aff4"/>
    <w:rsid w:val="007E316A"/>
    <w:rPr>
      <w:b/>
      <w:sz w:val="24"/>
    </w:rPr>
  </w:style>
  <w:style w:type="paragraph" w:customStyle="1" w:styleId="aff5">
    <w:name w:val="非缩进正文"/>
    <w:basedOn w:val="a0"/>
    <w:link w:val="Charf7"/>
    <w:rsid w:val="007E316A"/>
    <w:pPr>
      <w:spacing w:line="360" w:lineRule="auto"/>
    </w:pPr>
    <w:rPr>
      <w:sz w:val="24"/>
    </w:rPr>
  </w:style>
  <w:style w:type="character" w:customStyle="1" w:styleId="Charf7">
    <w:name w:val="非缩进正文 Char"/>
    <w:basedOn w:val="a1"/>
    <w:link w:val="aff5"/>
    <w:rsid w:val="007E316A"/>
    <w:rPr>
      <w:sz w:val="24"/>
    </w:rPr>
  </w:style>
  <w:style w:type="paragraph" w:styleId="aff6">
    <w:name w:val="Normal (Web)"/>
    <w:basedOn w:val="a0"/>
    <w:uiPriority w:val="99"/>
    <w:unhideWhenUsed/>
    <w:qFormat/>
    <w:rsid w:val="007E316A"/>
    <w:pPr>
      <w:spacing w:line="360" w:lineRule="auto"/>
      <w:ind w:firstLineChars="200" w:firstLine="14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17">
    <w:name w:val="p17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5">
    <w:name w:val="p15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0"/>
    <w:uiPriority w:val="99"/>
    <w:rsid w:val="007E316A"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3H31113h33rdlevelh31sect1233Head3BOD">
    <w:name w:val="样式 标题 3H31.1.1标题 3一、h33rd levelh31sect1.2.33Head 3BOD ..."/>
    <w:basedOn w:val="33"/>
    <w:rsid w:val="007E316A"/>
    <w:pPr>
      <w:widowControl/>
      <w:numPr>
        <w:ilvl w:val="0"/>
        <w:numId w:val="0"/>
      </w:numPr>
      <w:tabs>
        <w:tab w:val="left" w:pos="0"/>
      </w:tabs>
      <w:spacing w:before="50" w:afterLines="50" w:after="50" w:line="480" w:lineRule="auto"/>
      <w:ind w:left="709" w:hanging="709"/>
      <w:jc w:val="left"/>
    </w:pPr>
    <w:rPr>
      <w:rFonts w:cs="宋体"/>
      <w:kern w:val="4"/>
      <w:szCs w:val="20"/>
      <w:lang w:val="x-none" w:eastAsia="x-none"/>
    </w:rPr>
  </w:style>
  <w:style w:type="paragraph" w:customStyle="1" w:styleId="aff7">
    <w:name w:val="四级标题"/>
    <w:basedOn w:val="90"/>
    <w:rsid w:val="007E316A"/>
    <w:pPr>
      <w:keepNext/>
      <w:keepLines/>
      <w:numPr>
        <w:ilvl w:val="0"/>
        <w:numId w:val="0"/>
      </w:numPr>
      <w:spacing w:beforeLines="0" w:before="260" w:afterLines="0" w:after="260"/>
      <w:ind w:left="1712" w:hanging="1712"/>
      <w:jc w:val="left"/>
      <w:outlineLvl w:val="3"/>
    </w:pPr>
    <w:rPr>
      <w:rFonts w:ascii="宋体" w:eastAsia="宋体" w:hAnsi="Calibri" w:cs="Times New Roman"/>
      <w:bCs/>
      <w:kern w:val="0"/>
      <w:sz w:val="30"/>
      <w:szCs w:val="30"/>
      <w:lang w:val="x-none" w:eastAsia="x-none"/>
    </w:rPr>
  </w:style>
  <w:style w:type="character" w:styleId="aff8">
    <w:name w:val="FollowedHyperlink"/>
    <w:basedOn w:val="a1"/>
    <w:uiPriority w:val="99"/>
    <w:semiHidden/>
    <w:unhideWhenUsed/>
    <w:rsid w:val="007E316A"/>
    <w:rPr>
      <w:color w:val="954F72" w:themeColor="followedHyperlink"/>
      <w:u w:val="single"/>
    </w:rPr>
  </w:style>
  <w:style w:type="character" w:customStyle="1" w:styleId="1Char1">
    <w:name w:val="标题 1 Char1"/>
    <w:aliases w:val="H1 Char1,1 Char1,l0 Char1,Heading 0 Char1,R1 Char1,H11 Char1,h1 Char1,Level 1 Topic Heading Char1,Section Heading Char1,Part Char1,Chapter Heading Char1,Entrust Heading 1 Char1,h11 Char1,A MAJOR/BOLD Char1,Para Char1,Heading a Char1,g Char1"/>
    <w:basedOn w:val="a1"/>
    <w:uiPriority w:val="9"/>
    <w:rsid w:val="007E316A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Char10">
    <w:name w:val="标题 2 Char1"/>
    <w:aliases w:val="H2 Char1,h2 Char1,l2 Char1,sect 1.2 Char1,2 Char1,l1 Char1,Heading 2 Hidden Char1,Heading 2 CCBS Char1,PA Major Section Char1,Titre3 Char1,Level 2 Topic Heading Char1,HD2 Char1,Underrubrik1 Char1,prop2 Char1,Header 2 Char1,heading 2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0">
    <w:name w:val="标题 3 Char1"/>
    <w:aliases w:val="H3 Char1,sect1.2.3 Char1,h3 Char1,3 Char1,Heading 3 - old Char1,CT Char1,Level 3 Topic Heading Char1,PRTM Heading 3 Char1,BOD 0 Char1,3rd level Char1,Level 3 Head Char1,level_3 Char1,PIM 3 Char1,prop3 Char1,3heading Char1,heading 3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customStyle="1" w:styleId="4Char1">
    <w:name w:val="标题 4 Char1"/>
    <w:aliases w:val="H4 Char1,4 Char1,l3 Char1,sect 1.2.3.4 Char1,Ref Heading 1 Char1,rh1 Char1,sect 1.2.3.41 Char1,Ref Heading 11 Char1,rh11 Char1,sect 1.2.3.42 Char1,Ref Heading 12 Char1,rh12 Char1,sect 1.2.3.411 Char1,Ref Heading 111 Char1,rh111 Char1,h4 Char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1">
    <w:name w:val="标题 5 Char1"/>
    <w:aliases w:val="H5 Char1,5 Char1,l4 Char1,h5 Char1,Second Subheading Char1,标题 5 Char1 Char Char1,标题 5 Char Char Char Char1,标题 5 Char1 Char Char Char Char1,标题 5 Char Char Char Char Char Char1,标题 5 Char1 Char Char Char Char Char Char1,PIM 5 Char1,dash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8"/>
      <w:szCs w:val="28"/>
    </w:rPr>
  </w:style>
  <w:style w:type="character" w:customStyle="1" w:styleId="6Char1">
    <w:name w:val="标题 6 Char1"/>
    <w:aliases w:val="H6 Char1,h6 Char1,Third Subheading Char1,PIM 6 Char1,L6 Char1,Bullet list Char1,Legal Level 1. Char1,BOD 4 Char1,6 Char1,GBIC6 Char1,h61 Char1,heading 61 Char1,heading 6 Char1,Heading6 Char1,CSS节内4级标记 Char1,第五层条 Char1,BOD 4 + 宋体 Char1,●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1">
    <w:name w:val="标题 7 Char1"/>
    <w:aliases w:val="H7 Char1,不用 Char1,Legal Level 1.1. Char1,letter list Char1,L7 Char1,PIM 7 Char1,sdf Char1,1.1.1.1.1.1.1标题 7 Char1,图表标题 Char1,（1） Char1,H TIMES1 Char1,a标题 7 Char1,表名 Char1,•H7 Char1,1.标题 6 Char1,Level 1.1 Char1,L1 Heading 7 Char1,第六层条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4"/>
      <w:szCs w:val="24"/>
    </w:rPr>
  </w:style>
  <w:style w:type="character" w:customStyle="1" w:styleId="8Char1">
    <w:name w:val="标题 8 Char1"/>
    <w:aliases w:val="H8 Char1,不用8 Char1,Legal Level 1.1.1. Char1,注意框体 Char1,标题6 Char1,图片 不用8 Char1,h8 Char1,图名 Char1,（A） Char1,H81 Char1,H82 Char1,H83 Char1,H811 Char1,H821 Char1,H84 Char1,H812 Char1,H822 Char1,H85 Char1,H813 Char1,H823 Char1,正文八级标题 Char1,8 Char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1">
    <w:name w:val="标题 9 Char1"/>
    <w:aliases w:val="H9 Char1,不用9 Char1,Legal Level 1.1.1.1. Char1,huh Char1,三级标题 Char1,PIM 9 Char1,tt Char1,table title Char1,标题 45 Char1,Figure Heading Char1,FH Char1,Titre 10 Char1,图的编号 Char1,h9 Char1,figure label Char1,a标题 9 Char1,未用 Char1,figureNo Char1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12">
    <w:name w:val="正文文本缩进 Char1"/>
    <w:aliases w:val="段落 Char1"/>
    <w:basedOn w:val="a1"/>
    <w:semiHidden/>
    <w:rsid w:val="007E316A"/>
    <w:rPr>
      <w:sz w:val="24"/>
    </w:rPr>
  </w:style>
  <w:style w:type="character" w:customStyle="1" w:styleId="Char13">
    <w:name w:val="日期 Char1"/>
    <w:aliases w:val="封面日期 Char1"/>
    <w:basedOn w:val="a1"/>
    <w:uiPriority w:val="99"/>
    <w:semiHidden/>
    <w:rsid w:val="007E316A"/>
    <w:rPr>
      <w:sz w:val="24"/>
    </w:rPr>
  </w:style>
  <w:style w:type="character" w:customStyle="1" w:styleId="Charf8">
    <w:name w:val="文档正文 Char"/>
    <w:link w:val="aff9"/>
    <w:locked/>
    <w:rsid w:val="007E316A"/>
    <w:rPr>
      <w:rFonts w:ascii="Arial" w:eastAsia="宋体" w:hAnsi="Arial" w:cs="Times New Roman"/>
      <w:kern w:val="0"/>
      <w:sz w:val="30"/>
      <w:szCs w:val="24"/>
    </w:rPr>
  </w:style>
  <w:style w:type="paragraph" w:customStyle="1" w:styleId="aff9">
    <w:name w:val="文档正文"/>
    <w:basedOn w:val="a0"/>
    <w:link w:val="Charf8"/>
    <w:rsid w:val="007E316A"/>
    <w:pPr>
      <w:adjustRightInd w:val="0"/>
      <w:spacing w:line="360" w:lineRule="auto"/>
      <w:ind w:firstLineChars="200" w:firstLine="567"/>
    </w:pPr>
    <w:rPr>
      <w:rFonts w:ascii="Arial" w:eastAsia="宋体" w:hAnsi="Arial" w:cs="Times New Roman"/>
      <w:kern w:val="0"/>
      <w:sz w:val="30"/>
      <w:szCs w:val="24"/>
    </w:rPr>
  </w:style>
  <w:style w:type="paragraph" w:customStyle="1" w:styleId="18">
    <w:name w:val="修订1"/>
    <w:uiPriority w:val="99"/>
    <w:semiHidden/>
    <w:rsid w:val="007E316A"/>
    <w:rPr>
      <w:rFonts w:ascii="Calibri" w:eastAsia="宋体" w:hAnsi="Calibri" w:cs="Times New Roman"/>
    </w:rPr>
  </w:style>
  <w:style w:type="paragraph" w:customStyle="1" w:styleId="26">
    <w:name w:val="修订2"/>
    <w:uiPriority w:val="99"/>
    <w:rsid w:val="007E316A"/>
    <w:rPr>
      <w:rFonts w:ascii="Times New Roman" w:eastAsia="仿宋_GB2312" w:hAnsi="Times New Roman" w:cs="Times New Roman"/>
      <w:sz w:val="32"/>
      <w:szCs w:val="24"/>
    </w:rPr>
  </w:style>
  <w:style w:type="paragraph" w:customStyle="1" w:styleId="32">
    <w:name w:val="标3"/>
    <w:basedOn w:val="a0"/>
    <w:uiPriority w:val="99"/>
    <w:rsid w:val="007E316A"/>
    <w:pPr>
      <w:numPr>
        <w:ilvl w:val="2"/>
        <w:numId w:val="6"/>
      </w:numPr>
      <w:tabs>
        <w:tab w:val="left" w:pos="2160"/>
      </w:tabs>
      <w:adjustRightInd w:val="0"/>
      <w:snapToGrid w:val="0"/>
      <w:spacing w:before="50" w:line="360" w:lineRule="auto"/>
      <w:ind w:firstLineChars="200" w:firstLine="200"/>
      <w:outlineLvl w:val="2"/>
    </w:pPr>
    <w:rPr>
      <w:rFonts w:ascii="Arial Narrow" w:eastAsia="仿宋_GB2312" w:hAnsi="Arial Narrow" w:cs="Times New Roman"/>
      <w:sz w:val="28"/>
      <w:szCs w:val="20"/>
    </w:rPr>
  </w:style>
  <w:style w:type="paragraph" w:styleId="z-">
    <w:name w:val="HTML Top of Form"/>
    <w:basedOn w:val="a0"/>
    <w:next w:val="a0"/>
    <w:link w:val="z-Char"/>
    <w:hidden/>
    <w:semiHidden/>
    <w:unhideWhenUsed/>
    <w:rsid w:val="007E316A"/>
    <w:pPr>
      <w:pBdr>
        <w:bottom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semiHidden/>
    <w:rsid w:val="007E316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Char0"/>
    <w:hidden/>
    <w:semiHidden/>
    <w:unhideWhenUsed/>
    <w:rsid w:val="007E316A"/>
    <w:pPr>
      <w:pBdr>
        <w:top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semiHidden/>
    <w:rsid w:val="007E316A"/>
    <w:rPr>
      <w:rFonts w:ascii="Arial" w:hAnsi="Arial" w:cs="Arial"/>
      <w:vanish/>
      <w:sz w:val="16"/>
      <w:szCs w:val="16"/>
    </w:rPr>
  </w:style>
  <w:style w:type="paragraph" w:customStyle="1" w:styleId="110">
    <w:name w:val="样式11"/>
    <w:basedOn w:val="ae"/>
    <w:link w:val="11Char"/>
    <w:rsid w:val="007E316A"/>
    <w:pPr>
      <w:spacing w:before="0" w:after="0" w:line="360" w:lineRule="auto"/>
      <w:jc w:val="center"/>
    </w:pPr>
  </w:style>
  <w:style w:type="character" w:customStyle="1" w:styleId="11Char">
    <w:name w:val="样式11 Char"/>
    <w:basedOn w:val="Char6"/>
    <w:link w:val="110"/>
    <w:rsid w:val="007E316A"/>
    <w:rPr>
      <w:rFonts w:ascii="Arial" w:eastAsia="黑体" w:hAnsi="Arial" w:cs="Arial"/>
      <w:sz w:val="20"/>
      <w:szCs w:val="20"/>
    </w:rPr>
  </w:style>
  <w:style w:type="paragraph" w:customStyle="1" w:styleId="Style6">
    <w:name w:val="_Style 6"/>
    <w:basedOn w:val="a0"/>
    <w:rsid w:val="007E316A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111">
    <w:name w:val="正文_11"/>
    <w:rsid w:val="007E3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0"/>
    <w:rsid w:val="007E316A"/>
    <w:pPr>
      <w:numPr>
        <w:numId w:val="8"/>
      </w:numPr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affa">
    <w:name w:val="正文 首行缩进"/>
    <w:basedOn w:val="a0"/>
    <w:link w:val="Charf9"/>
    <w:rsid w:val="007E316A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Charf9">
    <w:name w:val="正文 首行缩进 Char"/>
    <w:basedOn w:val="a1"/>
    <w:link w:val="affa"/>
    <w:rsid w:val="007E316A"/>
    <w:rPr>
      <w:rFonts w:ascii="Times New Roman" w:eastAsia="宋体" w:hAnsi="Times New Roman" w:cs="Times New Roman"/>
      <w:sz w:val="24"/>
    </w:rPr>
  </w:style>
  <w:style w:type="paragraph" w:customStyle="1" w:styleId="font5">
    <w:name w:val="font5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7E316A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rsid w:val="007E316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7E31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">
    <w:name w:val="表编号"/>
    <w:basedOn w:val="a0"/>
    <w:rsid w:val="007E316A"/>
    <w:pPr>
      <w:numPr>
        <w:numId w:val="35"/>
      </w:numPr>
      <w:tabs>
        <w:tab w:val="left" w:pos="240"/>
      </w:tabs>
      <w:spacing w:line="360" w:lineRule="auto"/>
      <w:ind w:left="0" w:firstLine="0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xl76">
    <w:name w:val="xl7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0"/>
    <w:rsid w:val="007E31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5">
    <w:name w:val="xl8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7">
    <w:name w:val="xl8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1">
    <w:name w:val="xl9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0"/>
    <w:rsid w:val="007E31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0"/>
    <w:rsid w:val="007E31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rsid w:val="007E316A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9">
    <w:name w:val="xl9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正文-缩进"/>
    <w:basedOn w:val="a0"/>
    <w:link w:val="-0"/>
    <w:qFormat/>
    <w:rsid w:val="007E316A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-0">
    <w:name w:val="正文-缩进 字符"/>
    <w:link w:val="-"/>
    <w:rsid w:val="007E316A"/>
    <w:rPr>
      <w:rFonts w:ascii="宋体" w:eastAsia="宋体" w:hAnsi="宋体" w:cs="Times New Roman"/>
      <w:sz w:val="24"/>
      <w:szCs w:val="24"/>
    </w:rPr>
  </w:style>
  <w:style w:type="paragraph" w:customStyle="1" w:styleId="font8">
    <w:name w:val="font8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0"/>
    <w:rsid w:val="007E31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15</cp:revision>
  <cp:lastPrinted>2024-04-26T06:06:00Z</cp:lastPrinted>
  <dcterms:created xsi:type="dcterms:W3CDTF">2025-04-08T09:15:00Z</dcterms:created>
  <dcterms:modified xsi:type="dcterms:W3CDTF">2025-05-12T03:08:00Z</dcterms:modified>
</cp:coreProperties>
</file>