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1B85" w14:textId="017E6D32" w:rsidR="00E657DF" w:rsidRDefault="00E50068" w:rsidP="00E50068">
      <w:pPr>
        <w:jc w:val="center"/>
        <w:rPr>
          <w:b/>
          <w:bCs/>
          <w:sz w:val="30"/>
          <w:szCs w:val="30"/>
        </w:rPr>
      </w:pPr>
      <w:bookmarkStart w:id="0" w:name="_Toc28359022"/>
      <w:bookmarkStart w:id="1" w:name="_Toc35393809"/>
      <w:r w:rsidRPr="00E50068">
        <w:rPr>
          <w:rFonts w:hint="eastAsia"/>
          <w:b/>
          <w:bCs/>
          <w:sz w:val="30"/>
          <w:szCs w:val="30"/>
        </w:rPr>
        <w:t>图书馆中文数据库</w:t>
      </w:r>
      <w:r w:rsidR="008E0CD8">
        <w:rPr>
          <w:rFonts w:hint="eastAsia"/>
          <w:b/>
          <w:bCs/>
          <w:sz w:val="30"/>
          <w:szCs w:val="30"/>
        </w:rPr>
        <w:t>中标结果公告</w:t>
      </w:r>
      <w:bookmarkEnd w:id="0"/>
      <w:bookmarkEnd w:id="1"/>
    </w:p>
    <w:p w14:paraId="543241DD" w14:textId="19A05FCD" w:rsidR="00E657DF" w:rsidRDefault="008E0CD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项目编号：</w:t>
      </w:r>
      <w:r w:rsidR="00E50068" w:rsidRPr="00E50068">
        <w:rPr>
          <w:rFonts w:ascii="宋体" w:hAnsi="宋体"/>
          <w:sz w:val="24"/>
          <w:szCs w:val="24"/>
        </w:rPr>
        <w:t>BMCC-ZC25-0624</w:t>
      </w:r>
    </w:p>
    <w:p w14:paraId="294635EE" w14:textId="770F9E36" w:rsidR="00E657DF" w:rsidRDefault="008E0CD8">
      <w:pPr>
        <w:spacing w:line="360" w:lineRule="auto"/>
        <w:ind w:left="1680" w:hangingChars="700" w:hanging="16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项目名称：</w:t>
      </w:r>
      <w:r w:rsidR="00E50068" w:rsidRPr="00E50068">
        <w:rPr>
          <w:rFonts w:ascii="宋体" w:hAnsi="宋体" w:hint="eastAsia"/>
          <w:sz w:val="24"/>
          <w:szCs w:val="24"/>
        </w:rPr>
        <w:t>图书馆中文数据库</w:t>
      </w:r>
    </w:p>
    <w:p w14:paraId="13372176" w14:textId="77777777" w:rsidR="00E657DF" w:rsidRDefault="008E0CD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三、中标信息：</w:t>
      </w:r>
    </w:p>
    <w:p w14:paraId="6B87FADD" w14:textId="57B2966D" w:rsidR="00E657DF" w:rsidRDefault="00E50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01</w:t>
      </w:r>
      <w:r w:rsidR="008E0CD8">
        <w:rPr>
          <w:rFonts w:ascii="宋体" w:hAnsi="宋体"/>
          <w:sz w:val="24"/>
          <w:szCs w:val="24"/>
        </w:rPr>
        <w:t>包</w:t>
      </w:r>
    </w:p>
    <w:p w14:paraId="450B78AB" w14:textId="6B422CF9" w:rsidR="00E657DF" w:rsidRDefault="008E0CD8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供应商名称：</w:t>
      </w:r>
      <w:r w:rsidR="00E14DA7" w:rsidRPr="00E14DA7">
        <w:rPr>
          <w:rFonts w:ascii="宋体" w:hAnsi="宋体" w:hint="eastAsia"/>
          <w:sz w:val="24"/>
          <w:szCs w:val="24"/>
        </w:rPr>
        <w:t>同方知网数字科技有限公司</w:t>
      </w:r>
    </w:p>
    <w:p w14:paraId="43545A13" w14:textId="7FCE8A62" w:rsidR="00E657DF" w:rsidRDefault="008E0CD8"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供应商地址：</w:t>
      </w:r>
      <w:r w:rsidR="00760B96" w:rsidRPr="00760B96">
        <w:rPr>
          <w:rFonts w:ascii="宋体" w:hAnsi="宋体" w:hint="eastAsia"/>
          <w:color w:val="000000" w:themeColor="text1"/>
          <w:sz w:val="24"/>
          <w:szCs w:val="24"/>
        </w:rPr>
        <w:t>北京市海淀区西小口路66号中关村东升科技园B-2号楼二层B201、B202、B203、B205、B206、B207、B208、B209、B210室(东升地区)</w:t>
      </w:r>
    </w:p>
    <w:p w14:paraId="15DB5309" w14:textId="3C14260D" w:rsidR="00E657DF" w:rsidRDefault="008E0CD8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 w:rsidR="00E14DA7">
        <w:rPr>
          <w:rFonts w:ascii="宋体" w:hAnsi="宋体"/>
          <w:sz w:val="24"/>
          <w:szCs w:val="24"/>
        </w:rPr>
        <w:t>1,730,000.00</w:t>
      </w:r>
      <w:r>
        <w:rPr>
          <w:rFonts w:ascii="宋体" w:hAnsi="宋体" w:hint="eastAsia"/>
          <w:sz w:val="24"/>
          <w:szCs w:val="24"/>
        </w:rPr>
        <w:t>元</w:t>
      </w:r>
    </w:p>
    <w:p w14:paraId="7650FAD8" w14:textId="39D51489" w:rsidR="00E14DA7" w:rsidRDefault="00E14DA7" w:rsidP="00E14DA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02</w:t>
      </w:r>
      <w:r>
        <w:rPr>
          <w:rFonts w:ascii="宋体" w:hAnsi="宋体"/>
          <w:sz w:val="24"/>
          <w:szCs w:val="24"/>
        </w:rPr>
        <w:t>包</w:t>
      </w:r>
    </w:p>
    <w:p w14:paraId="1BB421D6" w14:textId="72F18687" w:rsidR="00E14DA7" w:rsidRDefault="00E14DA7" w:rsidP="00E14DA7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供应商名称：</w:t>
      </w:r>
      <w:r w:rsidRPr="00E14DA7">
        <w:rPr>
          <w:rFonts w:ascii="宋体" w:hAnsi="宋体" w:hint="eastAsia"/>
          <w:sz w:val="24"/>
          <w:szCs w:val="24"/>
        </w:rPr>
        <w:t>深圳希施玛数据科技有限公司</w:t>
      </w:r>
    </w:p>
    <w:p w14:paraId="6882E1D6" w14:textId="46F2D3B2" w:rsidR="00E14DA7" w:rsidRDefault="00E14DA7" w:rsidP="00E14DA7"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供应商地址：</w:t>
      </w:r>
      <w:r w:rsidR="00760B96" w:rsidRPr="00760B96">
        <w:rPr>
          <w:rFonts w:ascii="宋体" w:hAnsi="宋体" w:hint="eastAsia"/>
          <w:color w:val="000000" w:themeColor="text1"/>
          <w:sz w:val="24"/>
          <w:szCs w:val="24"/>
        </w:rPr>
        <w:t>深圳市南山区粤海街道高新区社区高新南九道10号深圳湾科技生态园10栋B2201</w:t>
      </w:r>
      <w:bookmarkStart w:id="2" w:name="_GoBack"/>
      <w:bookmarkEnd w:id="2"/>
    </w:p>
    <w:p w14:paraId="74B59CE5" w14:textId="4687D1E5" w:rsidR="00E14DA7" w:rsidRPr="00E14DA7" w:rsidRDefault="00E14DA7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中标金额：</w:t>
      </w:r>
      <w:r>
        <w:rPr>
          <w:rFonts w:ascii="宋体" w:hAnsi="宋体"/>
          <w:sz w:val="24"/>
          <w:szCs w:val="24"/>
        </w:rPr>
        <w:t>700,000.00</w:t>
      </w:r>
      <w:r>
        <w:rPr>
          <w:rFonts w:ascii="宋体" w:hAnsi="宋体" w:hint="eastAsia"/>
          <w:sz w:val="24"/>
          <w:szCs w:val="24"/>
        </w:rPr>
        <w:t>元</w:t>
      </w:r>
    </w:p>
    <w:p w14:paraId="44E0FC3D" w14:textId="77777777" w:rsidR="00E657DF" w:rsidRDefault="008E0CD8" w:rsidP="003356B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四、主要标的信息</w:t>
      </w:r>
    </w:p>
    <w:p w14:paraId="33B46EB8" w14:textId="2C872E46" w:rsidR="00E657DF" w:rsidRDefault="00E14DA7" w:rsidP="003356B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01</w:t>
      </w:r>
      <w:r w:rsidR="008E0CD8">
        <w:rPr>
          <w:rFonts w:ascii="宋体" w:hAnsi="宋体"/>
          <w:sz w:val="24"/>
          <w:szCs w:val="24"/>
        </w:rPr>
        <w:t>包：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8"/>
      </w:tblGrid>
      <w:tr w:rsidR="00E657DF" w:rsidRPr="003356B6" w14:paraId="5959DE43" w14:textId="77777777">
        <w:trPr>
          <w:trHeight w:val="472"/>
        </w:trPr>
        <w:tc>
          <w:tcPr>
            <w:tcW w:w="8618" w:type="dxa"/>
            <w:vAlign w:val="center"/>
          </w:tcPr>
          <w:p w14:paraId="2C0866BB" w14:textId="77777777" w:rsidR="00E657DF" w:rsidRPr="003356B6" w:rsidRDefault="008E0CD8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服务类</w:t>
            </w:r>
          </w:p>
        </w:tc>
      </w:tr>
      <w:tr w:rsidR="00E657DF" w:rsidRPr="003356B6" w14:paraId="2F2C0A5F" w14:textId="77777777">
        <w:trPr>
          <w:trHeight w:val="423"/>
        </w:trPr>
        <w:tc>
          <w:tcPr>
            <w:tcW w:w="8618" w:type="dxa"/>
            <w:vAlign w:val="center"/>
          </w:tcPr>
          <w:p w14:paraId="251CDD48" w14:textId="3B1B4B1C" w:rsidR="00E657DF" w:rsidRPr="003356B6" w:rsidRDefault="008E0CD8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名称：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中文数据库1</w:t>
            </w:r>
          </w:p>
          <w:p w14:paraId="3BF7A3D0" w14:textId="29B7F168" w:rsidR="00E657DF" w:rsidRPr="003356B6" w:rsidRDefault="008E0CD8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服务范围：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包括全文知识库、考试资源库、自然科学引文数据库等22个数据库，详见招标文件。</w:t>
            </w:r>
          </w:p>
          <w:p w14:paraId="32BA51E0" w14:textId="2B34D77B" w:rsidR="00E657DF" w:rsidRPr="003356B6" w:rsidRDefault="008E0CD8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服务要求：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要求可单独检索，检索字段应包括主题、题名、关键词、摘要、作者、作者单位、学位单位、导师、第一导师、全文、被引文献、优秀论文级别、学科专业名称、目录、中图分类号、学位年度、更新时间、支持基金。论文摘要后面须标注该文章所引用的期刊、会议论文、报纸等文献名称，并可以直接链接到这些参考文献的全文。导航体系为学科专业导航、学位授予单位导航、地域导航</w:t>
            </w:r>
            <w:r w:rsidR="003356B6">
              <w:rPr>
                <w:rFonts w:ascii="宋体" w:hAnsi="宋体" w:hint="eastAsia"/>
                <w:sz w:val="24"/>
                <w:szCs w:val="24"/>
              </w:rPr>
              <w:t>等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。</w:t>
            </w:r>
            <w:r w:rsidR="003356B6">
              <w:rPr>
                <w:rFonts w:ascii="宋体" w:hAnsi="宋体" w:hint="eastAsia"/>
                <w:sz w:val="24"/>
                <w:szCs w:val="24"/>
              </w:rPr>
              <w:t>（详见</w:t>
            </w:r>
            <w:r w:rsidR="003356B6">
              <w:rPr>
                <w:rFonts w:ascii="宋体" w:hAnsi="宋体" w:hint="eastAsia"/>
                <w:sz w:val="24"/>
                <w:szCs w:val="24"/>
              </w:rPr>
              <w:t>招标</w:t>
            </w:r>
            <w:r w:rsidR="003356B6">
              <w:rPr>
                <w:rFonts w:ascii="宋体" w:hAnsi="宋体" w:hint="eastAsia"/>
                <w:sz w:val="24"/>
                <w:szCs w:val="24"/>
              </w:rPr>
              <w:t>文件）</w:t>
            </w:r>
          </w:p>
          <w:p w14:paraId="25F270DE" w14:textId="3755E1FF" w:rsidR="00E657DF" w:rsidRPr="003356B6" w:rsidRDefault="008E0CD8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服务时间：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自合同签订之日起一年</w:t>
            </w:r>
            <w:r w:rsidR="003356B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821439E" w14:textId="63487132" w:rsidR="00E657DF" w:rsidRPr="003356B6" w:rsidRDefault="008E0CD8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服务标准：</w:t>
            </w:r>
            <w:r w:rsidR="003356B6">
              <w:rPr>
                <w:rFonts w:ascii="宋体" w:hAnsi="宋体" w:hint="eastAsia"/>
                <w:sz w:val="24"/>
                <w:szCs w:val="24"/>
              </w:rPr>
              <w:t>详见招标文件。</w:t>
            </w:r>
          </w:p>
        </w:tc>
      </w:tr>
    </w:tbl>
    <w:p w14:paraId="49455913" w14:textId="77777777" w:rsidR="00E14DA7" w:rsidRDefault="00E14DA7" w:rsidP="003356B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02</w:t>
      </w:r>
      <w:r>
        <w:rPr>
          <w:rFonts w:ascii="宋体" w:hAnsi="宋体"/>
          <w:sz w:val="24"/>
          <w:szCs w:val="24"/>
        </w:rPr>
        <w:t>包：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8"/>
      </w:tblGrid>
      <w:tr w:rsidR="00E14DA7" w:rsidRPr="003356B6" w14:paraId="65050A95" w14:textId="77777777" w:rsidTr="004912D2">
        <w:trPr>
          <w:trHeight w:val="472"/>
        </w:trPr>
        <w:tc>
          <w:tcPr>
            <w:tcW w:w="8618" w:type="dxa"/>
            <w:vAlign w:val="center"/>
          </w:tcPr>
          <w:p w14:paraId="047704EF" w14:textId="77777777" w:rsidR="00E14DA7" w:rsidRPr="003356B6" w:rsidRDefault="00E14DA7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lastRenderedPageBreak/>
              <w:t>服务类</w:t>
            </w:r>
          </w:p>
        </w:tc>
      </w:tr>
      <w:tr w:rsidR="00E14DA7" w:rsidRPr="003356B6" w14:paraId="3ED5FD74" w14:textId="77777777" w:rsidTr="004912D2">
        <w:trPr>
          <w:trHeight w:val="423"/>
        </w:trPr>
        <w:tc>
          <w:tcPr>
            <w:tcW w:w="8618" w:type="dxa"/>
            <w:vAlign w:val="center"/>
          </w:tcPr>
          <w:p w14:paraId="0D73D418" w14:textId="1085C22F" w:rsidR="00E14DA7" w:rsidRPr="003356B6" w:rsidRDefault="00E14DA7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名称：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中文数据库2</w:t>
            </w:r>
          </w:p>
          <w:p w14:paraId="2F9C47A7" w14:textId="08D9621F" w:rsidR="00E14DA7" w:rsidRPr="003356B6" w:rsidRDefault="00E14DA7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服务范围：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包括公司数值型数据库、资源利用绩效分析平台、科研项目数据库等13个数据库，详见招标文件。</w:t>
            </w:r>
          </w:p>
          <w:p w14:paraId="1975AE95" w14:textId="4F43DB45" w:rsidR="00E14DA7" w:rsidRPr="003356B6" w:rsidRDefault="00E14DA7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服务要求：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要求数据库平台显</w:t>
            </w:r>
            <w:r w:rsidR="003356B6">
              <w:rPr>
                <w:rFonts w:ascii="宋体" w:hAnsi="宋体" w:hint="eastAsia"/>
                <w:sz w:val="24"/>
                <w:szCs w:val="24"/>
              </w:rPr>
              <w:t>示数据表总体数据条数，及数据表的开始时间和结束时间，供用户参考；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要求数据库平台可以记忆用户最近一次数据下载的时间/</w:t>
            </w:r>
            <w:r w:rsidR="003356B6">
              <w:rPr>
                <w:rFonts w:ascii="宋体" w:hAnsi="宋体" w:hint="eastAsia"/>
                <w:sz w:val="24"/>
                <w:szCs w:val="24"/>
              </w:rPr>
              <w:t>代码设置信息；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要求数据库平台支持用户保存数据查询方案，并支持一键应用已保存的数据查询方案</w:t>
            </w:r>
            <w:r w:rsidR="003356B6">
              <w:rPr>
                <w:rFonts w:ascii="宋体" w:hAnsi="宋体" w:hint="eastAsia"/>
                <w:sz w:val="24"/>
                <w:szCs w:val="24"/>
              </w:rPr>
              <w:t>等（详见招标文件）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2B74698" w14:textId="698C7E31" w:rsidR="00E14DA7" w:rsidRPr="003356B6" w:rsidRDefault="00E14DA7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服务时间：</w:t>
            </w:r>
            <w:r w:rsidR="003356B6" w:rsidRPr="003356B6">
              <w:rPr>
                <w:rFonts w:ascii="宋体" w:hAnsi="宋体" w:hint="eastAsia"/>
                <w:sz w:val="24"/>
                <w:szCs w:val="24"/>
              </w:rPr>
              <w:t>自合同签订之日起一年</w:t>
            </w:r>
            <w:r w:rsidR="003356B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C1C2576" w14:textId="205F7012" w:rsidR="00E14DA7" w:rsidRPr="003356B6" w:rsidRDefault="00E14DA7" w:rsidP="003356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356B6">
              <w:rPr>
                <w:rFonts w:ascii="宋体" w:hAnsi="宋体" w:hint="eastAsia"/>
                <w:sz w:val="24"/>
                <w:szCs w:val="24"/>
              </w:rPr>
              <w:t>服务标准：</w:t>
            </w:r>
            <w:r w:rsidR="003356B6">
              <w:rPr>
                <w:rFonts w:ascii="宋体" w:hAnsi="宋体" w:hint="eastAsia"/>
                <w:sz w:val="24"/>
                <w:szCs w:val="24"/>
              </w:rPr>
              <w:t>详见招标文件。</w:t>
            </w:r>
          </w:p>
        </w:tc>
      </w:tr>
    </w:tbl>
    <w:p w14:paraId="7540180C" w14:textId="1913E2C0" w:rsidR="00E657DF" w:rsidRDefault="008E0CD8">
      <w:pPr>
        <w:widowControl/>
        <w:tabs>
          <w:tab w:val="right" w:pos="8306"/>
        </w:tabs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五、评审专家名单：</w:t>
      </w:r>
      <w:r w:rsidR="003356B6" w:rsidRPr="003356B6">
        <w:rPr>
          <w:rFonts w:ascii="宋体" w:hAnsi="宋体" w:hint="eastAsia"/>
          <w:sz w:val="24"/>
          <w:szCs w:val="24"/>
        </w:rPr>
        <w:t>吴晓海</w:t>
      </w:r>
      <w:r w:rsidR="003356B6">
        <w:rPr>
          <w:rFonts w:ascii="宋体" w:hAnsi="宋体" w:hint="eastAsia"/>
          <w:sz w:val="24"/>
          <w:szCs w:val="24"/>
        </w:rPr>
        <w:t>、</w:t>
      </w:r>
      <w:r w:rsidR="003356B6" w:rsidRPr="003356B6">
        <w:rPr>
          <w:rFonts w:ascii="宋体" w:hAnsi="宋体" w:hint="eastAsia"/>
          <w:sz w:val="24"/>
          <w:szCs w:val="24"/>
        </w:rPr>
        <w:t>钱建新</w:t>
      </w:r>
      <w:r w:rsidR="003356B6">
        <w:rPr>
          <w:rFonts w:ascii="宋体" w:hAnsi="宋体" w:hint="eastAsia"/>
          <w:sz w:val="24"/>
          <w:szCs w:val="24"/>
        </w:rPr>
        <w:t>、</w:t>
      </w:r>
      <w:r w:rsidR="003356B6" w:rsidRPr="003356B6">
        <w:rPr>
          <w:rFonts w:ascii="宋体" w:hAnsi="宋体" w:hint="eastAsia"/>
          <w:sz w:val="24"/>
          <w:szCs w:val="24"/>
        </w:rPr>
        <w:t>滑海</w:t>
      </w:r>
      <w:r w:rsidR="003356B6">
        <w:rPr>
          <w:rFonts w:ascii="宋体" w:hAnsi="宋体" w:hint="eastAsia"/>
          <w:sz w:val="24"/>
          <w:szCs w:val="24"/>
        </w:rPr>
        <w:t>、</w:t>
      </w:r>
      <w:r w:rsidR="003356B6" w:rsidRPr="003356B6">
        <w:rPr>
          <w:rFonts w:ascii="宋体" w:hAnsi="宋体" w:hint="eastAsia"/>
          <w:sz w:val="24"/>
          <w:szCs w:val="24"/>
        </w:rPr>
        <w:t>朱涛</w:t>
      </w:r>
      <w:r w:rsidR="003356B6">
        <w:rPr>
          <w:rFonts w:ascii="宋体" w:hAnsi="宋体" w:hint="eastAsia"/>
          <w:sz w:val="24"/>
          <w:szCs w:val="24"/>
        </w:rPr>
        <w:t>、</w:t>
      </w:r>
      <w:r w:rsidR="003356B6" w:rsidRPr="003356B6">
        <w:rPr>
          <w:rFonts w:ascii="宋体" w:hAnsi="宋体" w:hint="eastAsia"/>
          <w:sz w:val="24"/>
          <w:szCs w:val="24"/>
        </w:rPr>
        <w:t>刘春鸿</w:t>
      </w:r>
      <w:r w:rsidR="003356B6">
        <w:rPr>
          <w:rFonts w:ascii="宋体" w:hAnsi="宋体" w:hint="eastAsia"/>
          <w:sz w:val="24"/>
          <w:szCs w:val="24"/>
        </w:rPr>
        <w:t>、</w:t>
      </w:r>
      <w:r w:rsidR="003356B6" w:rsidRPr="003356B6">
        <w:rPr>
          <w:rFonts w:ascii="宋体" w:hAnsi="宋体" w:hint="eastAsia"/>
          <w:sz w:val="24"/>
          <w:szCs w:val="24"/>
        </w:rPr>
        <w:t>张凯伟</w:t>
      </w:r>
      <w:r w:rsidR="003356B6">
        <w:rPr>
          <w:rFonts w:ascii="宋体" w:hAnsi="宋体" w:hint="eastAsia"/>
          <w:sz w:val="24"/>
          <w:szCs w:val="24"/>
        </w:rPr>
        <w:t>（采购人代表）、</w:t>
      </w:r>
      <w:r w:rsidR="003356B6" w:rsidRPr="003356B6">
        <w:rPr>
          <w:rFonts w:ascii="宋体" w:hAnsi="宋体" w:hint="eastAsia"/>
          <w:sz w:val="24"/>
          <w:szCs w:val="24"/>
        </w:rPr>
        <w:t>赵亮</w:t>
      </w:r>
      <w:r>
        <w:rPr>
          <w:rFonts w:ascii="宋体" w:hAnsi="宋体" w:hint="eastAsia"/>
          <w:sz w:val="24"/>
          <w:szCs w:val="24"/>
        </w:rPr>
        <w:t>（采购人代表）。</w:t>
      </w:r>
    </w:p>
    <w:p w14:paraId="2F13F07F" w14:textId="77777777" w:rsidR="00E657DF" w:rsidRPr="003356B6" w:rsidRDefault="008E0CD8">
      <w:pPr>
        <w:widowControl/>
        <w:tabs>
          <w:tab w:val="right" w:pos="8306"/>
        </w:tabs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六、代理服务收费标准及金额：详见招标文件。</w:t>
      </w:r>
      <w:r>
        <w:rPr>
          <w:rFonts w:ascii="宋体" w:hAnsi="宋体"/>
          <w:sz w:val="24"/>
          <w:szCs w:val="24"/>
        </w:rPr>
        <w:t xml:space="preserve"> </w:t>
      </w:r>
    </w:p>
    <w:p w14:paraId="7ABBB51A" w14:textId="191428E8" w:rsidR="00E657DF" w:rsidRDefault="006B7A4C">
      <w:pPr>
        <w:widowControl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01</w:t>
      </w:r>
      <w:r w:rsidR="008E0CD8" w:rsidRPr="003356B6">
        <w:rPr>
          <w:rFonts w:ascii="宋体" w:hAnsi="宋体"/>
          <w:sz w:val="24"/>
          <w:szCs w:val="24"/>
        </w:rPr>
        <w:t>包</w:t>
      </w:r>
      <w:r w:rsidR="008E0CD8" w:rsidRPr="003356B6">
        <w:rPr>
          <w:rFonts w:ascii="宋体" w:hAnsi="宋体" w:hint="eastAsia"/>
          <w:sz w:val="24"/>
          <w:szCs w:val="24"/>
        </w:rPr>
        <w:t>代理服务费为：</w:t>
      </w:r>
      <w:r>
        <w:rPr>
          <w:rFonts w:ascii="宋体" w:hAnsi="宋体" w:hint="eastAsia"/>
          <w:sz w:val="24"/>
          <w:szCs w:val="24"/>
        </w:rPr>
        <w:t>20840.00</w:t>
      </w:r>
      <w:r w:rsidR="008E0CD8" w:rsidRPr="003356B6">
        <w:rPr>
          <w:rFonts w:ascii="宋体" w:hAnsi="宋体" w:hint="eastAsia"/>
          <w:sz w:val="24"/>
          <w:szCs w:val="24"/>
        </w:rPr>
        <w:t>元；</w:t>
      </w:r>
    </w:p>
    <w:p w14:paraId="4C70F55C" w14:textId="4A77E3B8" w:rsidR="006B7A4C" w:rsidRPr="003356B6" w:rsidRDefault="006B7A4C">
      <w:pPr>
        <w:widowControl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02</w:t>
      </w:r>
      <w:r w:rsidRPr="003356B6">
        <w:rPr>
          <w:rFonts w:ascii="宋体" w:hAnsi="宋体"/>
          <w:sz w:val="24"/>
          <w:szCs w:val="24"/>
        </w:rPr>
        <w:t>包</w:t>
      </w:r>
      <w:r w:rsidRPr="003356B6">
        <w:rPr>
          <w:rFonts w:ascii="宋体" w:hAnsi="宋体" w:hint="eastAsia"/>
          <w:sz w:val="24"/>
          <w:szCs w:val="24"/>
        </w:rPr>
        <w:t>代理服务费为：</w:t>
      </w:r>
      <w:r>
        <w:rPr>
          <w:rFonts w:ascii="宋体" w:hAnsi="宋体" w:hint="eastAsia"/>
          <w:sz w:val="24"/>
          <w:szCs w:val="24"/>
        </w:rPr>
        <w:t>10500.00</w:t>
      </w:r>
      <w:r w:rsidRPr="003356B6"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>。</w:t>
      </w:r>
    </w:p>
    <w:p w14:paraId="2362A5B6" w14:textId="77777777" w:rsidR="00E657DF" w:rsidRPr="003356B6" w:rsidRDefault="008E0CD8">
      <w:pPr>
        <w:spacing w:line="360" w:lineRule="auto"/>
        <w:rPr>
          <w:rFonts w:ascii="宋体" w:hAnsi="宋体"/>
          <w:sz w:val="24"/>
          <w:szCs w:val="24"/>
        </w:rPr>
      </w:pPr>
      <w:r w:rsidRPr="003356B6">
        <w:rPr>
          <w:rFonts w:ascii="宋体" w:hAnsi="宋体" w:hint="eastAsia"/>
          <w:sz w:val="24"/>
          <w:szCs w:val="24"/>
        </w:rPr>
        <w:t>七、公告期限</w:t>
      </w:r>
    </w:p>
    <w:p w14:paraId="1A7C0C8A" w14:textId="77777777" w:rsidR="00E657DF" w:rsidRPr="003356B6" w:rsidRDefault="008E0CD8">
      <w:pPr>
        <w:spacing w:line="360" w:lineRule="auto"/>
        <w:rPr>
          <w:rFonts w:ascii="宋体" w:hAnsi="宋体"/>
          <w:sz w:val="24"/>
          <w:szCs w:val="24"/>
        </w:rPr>
      </w:pPr>
      <w:r w:rsidRPr="003356B6">
        <w:rPr>
          <w:rFonts w:ascii="宋体" w:hAnsi="宋体" w:hint="eastAsia"/>
          <w:sz w:val="24"/>
          <w:szCs w:val="24"/>
        </w:rPr>
        <w:t>自本公告发布之日起</w:t>
      </w:r>
      <w:r w:rsidRPr="003356B6">
        <w:rPr>
          <w:rFonts w:ascii="宋体" w:hAnsi="宋体"/>
          <w:sz w:val="24"/>
          <w:szCs w:val="24"/>
        </w:rPr>
        <w:t>1</w:t>
      </w:r>
      <w:r w:rsidRPr="003356B6">
        <w:rPr>
          <w:rFonts w:ascii="宋体" w:hAnsi="宋体" w:hint="eastAsia"/>
          <w:sz w:val="24"/>
          <w:szCs w:val="24"/>
        </w:rPr>
        <w:t>个工作日。</w:t>
      </w:r>
    </w:p>
    <w:p w14:paraId="3724306F" w14:textId="2537C522" w:rsidR="00E657DF" w:rsidRPr="003356B6" w:rsidRDefault="008E0CD8" w:rsidP="006B7A4C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3356B6">
        <w:rPr>
          <w:rFonts w:ascii="宋体" w:hAnsi="宋体" w:hint="eastAsia"/>
          <w:sz w:val="24"/>
          <w:szCs w:val="24"/>
        </w:rPr>
        <w:t>其他补充事宜</w:t>
      </w:r>
      <w:r w:rsidRPr="003356B6">
        <w:rPr>
          <w:rFonts w:ascii="宋体" w:hAnsi="宋体"/>
          <w:sz w:val="24"/>
          <w:szCs w:val="24"/>
        </w:rPr>
        <w:br/>
      </w:r>
      <w:r w:rsidR="006B7A4C">
        <w:rPr>
          <w:rFonts w:ascii="宋体" w:hAnsi="宋体" w:hint="eastAsia"/>
          <w:sz w:val="24"/>
          <w:szCs w:val="24"/>
        </w:rPr>
        <w:t>01</w:t>
      </w:r>
      <w:r w:rsidRPr="003356B6">
        <w:rPr>
          <w:rFonts w:ascii="宋体" w:hAnsi="宋体" w:hint="eastAsia"/>
          <w:sz w:val="24"/>
          <w:szCs w:val="24"/>
        </w:rPr>
        <w:t>包中标供应商评审总得分（总平均分）：</w:t>
      </w:r>
      <w:r w:rsidR="006B7A4C" w:rsidRPr="006B7A4C">
        <w:rPr>
          <w:rFonts w:ascii="宋体" w:hAnsi="宋体"/>
          <w:sz w:val="24"/>
          <w:szCs w:val="24"/>
        </w:rPr>
        <w:t>94.71</w:t>
      </w:r>
      <w:r w:rsidRPr="003356B6">
        <w:rPr>
          <w:rFonts w:ascii="宋体" w:hAnsi="宋体" w:hint="eastAsia"/>
          <w:sz w:val="24"/>
          <w:szCs w:val="24"/>
        </w:rPr>
        <w:t>分；</w:t>
      </w:r>
    </w:p>
    <w:p w14:paraId="417CF2A4" w14:textId="2A4902A6" w:rsidR="00E657DF" w:rsidRDefault="006B7A4C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3356B6">
        <w:rPr>
          <w:rFonts w:ascii="宋体" w:hAnsi="宋体" w:hint="eastAsia"/>
          <w:sz w:val="24"/>
          <w:szCs w:val="24"/>
        </w:rPr>
        <w:t>02包中标供应商评审总得分（总平均分）：</w:t>
      </w:r>
      <w:r w:rsidRPr="006B7A4C">
        <w:rPr>
          <w:rFonts w:ascii="宋体" w:hAnsi="宋体"/>
          <w:sz w:val="24"/>
          <w:szCs w:val="24"/>
        </w:rPr>
        <w:t>96.14</w:t>
      </w:r>
      <w:r>
        <w:rPr>
          <w:rFonts w:ascii="宋体" w:hAnsi="宋体" w:hint="eastAsia"/>
          <w:sz w:val="24"/>
          <w:szCs w:val="24"/>
        </w:rPr>
        <w:t>分。</w:t>
      </w:r>
    </w:p>
    <w:p w14:paraId="0262F442" w14:textId="77777777" w:rsidR="00E657DF" w:rsidRDefault="008E0CD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九、凡对本次公告内容提出询问，请按以下方式联系。</w:t>
      </w:r>
    </w:p>
    <w:p w14:paraId="29414AF7" w14:textId="77777777" w:rsidR="00E657DF" w:rsidRDefault="008E0CD8">
      <w:pPr>
        <w:spacing w:line="360" w:lineRule="auto"/>
        <w:rPr>
          <w:rFonts w:ascii="宋体" w:hAnsi="宋体"/>
          <w:b/>
          <w:sz w:val="24"/>
          <w:szCs w:val="24"/>
        </w:rPr>
      </w:pPr>
      <w:bookmarkStart w:id="3" w:name="_Toc28359023"/>
      <w:bookmarkStart w:id="4" w:name="_Toc35393810"/>
      <w:bookmarkStart w:id="5" w:name="_Toc35393641"/>
      <w:bookmarkStart w:id="6" w:name="_Toc28359100"/>
      <w:r>
        <w:rPr>
          <w:rFonts w:ascii="宋体" w:hAnsi="宋体" w:hint="eastAsia"/>
          <w:sz w:val="24"/>
          <w:szCs w:val="24"/>
        </w:rPr>
        <w:t>1.采购人信息</w:t>
      </w:r>
      <w:bookmarkEnd w:id="3"/>
      <w:bookmarkEnd w:id="4"/>
      <w:bookmarkEnd w:id="5"/>
      <w:bookmarkEnd w:id="6"/>
    </w:p>
    <w:p w14:paraId="48E5A80B" w14:textId="77777777" w:rsidR="00E657DF" w:rsidRDefault="008E0CD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color w:val="000000"/>
          <w:sz w:val="24"/>
          <w:u w:val="single"/>
        </w:rPr>
        <w:t>北京工商大学</w:t>
      </w:r>
    </w:p>
    <w:p w14:paraId="2D6C9553" w14:textId="77777777" w:rsidR="00E657DF" w:rsidRDefault="008E0CD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color w:val="000000"/>
          <w:sz w:val="24"/>
          <w:u w:val="single"/>
        </w:rPr>
        <w:t>北京市海淀区阜成路33号</w:t>
      </w:r>
    </w:p>
    <w:p w14:paraId="39A95723" w14:textId="77777777" w:rsidR="00E657DF" w:rsidRDefault="008E0CD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  <w:u w:val="single"/>
        </w:rPr>
        <w:t>李老师，010-81353689</w:t>
      </w:r>
    </w:p>
    <w:p w14:paraId="3080A638" w14:textId="77777777" w:rsidR="00E657DF" w:rsidRDefault="008E0CD8">
      <w:pPr>
        <w:spacing w:line="360" w:lineRule="auto"/>
        <w:rPr>
          <w:rFonts w:ascii="宋体" w:hAnsi="宋体"/>
          <w:b/>
          <w:sz w:val="24"/>
          <w:szCs w:val="24"/>
        </w:rPr>
      </w:pPr>
      <w:bookmarkStart w:id="7" w:name="_Toc28359101"/>
      <w:bookmarkStart w:id="8" w:name="_Toc35393642"/>
      <w:bookmarkStart w:id="9" w:name="_Toc35393811"/>
      <w:bookmarkStart w:id="10" w:name="_Toc28359024"/>
      <w:r>
        <w:rPr>
          <w:rFonts w:ascii="宋体" w:hAnsi="宋体" w:hint="eastAsia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52757747" w14:textId="77777777" w:rsidR="00E657DF" w:rsidRDefault="008E0CD8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名    称：</w:t>
      </w:r>
      <w:r>
        <w:rPr>
          <w:rFonts w:ascii="宋体" w:hAnsi="宋体" w:hint="eastAsia"/>
          <w:sz w:val="24"/>
          <w:szCs w:val="24"/>
          <w:u w:val="single"/>
        </w:rPr>
        <w:t>北京明德致信咨询有限公司</w:t>
      </w:r>
    </w:p>
    <w:p w14:paraId="7F6DBCD3" w14:textId="77777777" w:rsidR="00E657DF" w:rsidRDefault="008E0CD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  址：</w:t>
      </w:r>
      <w:r>
        <w:rPr>
          <w:rFonts w:ascii="宋体" w:hAnsi="宋体" w:hint="eastAsia"/>
          <w:sz w:val="24"/>
          <w:szCs w:val="24"/>
          <w:u w:val="single"/>
        </w:rPr>
        <w:t>北京市海淀区学院路30号科大天工大厦B座1709室</w:t>
      </w:r>
    </w:p>
    <w:p w14:paraId="0CE21286" w14:textId="77777777" w:rsidR="00E657DF" w:rsidRDefault="008E0CD8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  <w:u w:val="single"/>
        </w:rPr>
        <w:t>孙恺宁、杨梦雪、吕家乐、王爽、吕绍山</w:t>
      </w:r>
    </w:p>
    <w:p w14:paraId="7F852173" w14:textId="77777777" w:rsidR="00E657DF" w:rsidRDefault="008E0CD8">
      <w:pPr>
        <w:spacing w:line="360" w:lineRule="auto"/>
        <w:rPr>
          <w:rFonts w:ascii="宋体" w:hAnsi="宋体"/>
          <w:sz w:val="24"/>
          <w:szCs w:val="24"/>
          <w:u w:val="single"/>
        </w:rPr>
      </w:pPr>
      <w:bookmarkStart w:id="11" w:name="_Toc28359102"/>
      <w:bookmarkStart w:id="12" w:name="_Toc35393812"/>
      <w:bookmarkStart w:id="13" w:name="_Toc35393643"/>
      <w:bookmarkStart w:id="14" w:name="_Toc28359025"/>
      <w:r>
        <w:rPr>
          <w:rFonts w:ascii="宋体" w:hAnsi="宋体" w:hint="eastAsia"/>
          <w:sz w:val="24"/>
          <w:szCs w:val="24"/>
          <w:u w:val="single"/>
        </w:rPr>
        <w:t xml:space="preserve">010－61196355、15801412428 </w:t>
      </w:r>
    </w:p>
    <w:p w14:paraId="6E8F4818" w14:textId="77777777" w:rsidR="00E657DF" w:rsidRDefault="008E0CD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3.项目</w:t>
      </w:r>
      <w:r>
        <w:rPr>
          <w:rFonts w:ascii="宋体" w:hAnsi="宋体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09CDB1DD" w14:textId="77777777" w:rsidR="00E657DF" w:rsidRDefault="008E0CD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项目联系人：</w:t>
      </w:r>
      <w:r>
        <w:rPr>
          <w:rFonts w:hAnsi="宋体" w:hint="eastAsia"/>
          <w:sz w:val="24"/>
          <w:szCs w:val="24"/>
          <w:u w:val="single"/>
        </w:rPr>
        <w:t>孙恺宁、杨梦雪、吕家乐、王爽、吕绍山</w:t>
      </w:r>
    </w:p>
    <w:p w14:paraId="332D298D" w14:textId="77777777" w:rsidR="00E657DF" w:rsidRDefault="008E0CD8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电　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话：</w:t>
      </w:r>
      <w:r>
        <w:rPr>
          <w:rFonts w:ascii="宋体" w:hAnsi="宋体" w:hint="eastAsia"/>
          <w:sz w:val="24"/>
          <w:szCs w:val="24"/>
          <w:u w:val="single"/>
        </w:rPr>
        <w:t>010－61196355、15801412428</w:t>
      </w:r>
    </w:p>
    <w:p w14:paraId="669FDDE3" w14:textId="77777777" w:rsidR="00E657DF" w:rsidRDefault="008E0CD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十、附件</w:t>
      </w:r>
    </w:p>
    <w:p w14:paraId="36C14CB4" w14:textId="2FD11568" w:rsidR="00E657DF" w:rsidRDefault="0006751B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8E0CD8">
        <w:rPr>
          <w:rFonts w:ascii="宋体" w:hAnsi="宋体" w:hint="eastAsia"/>
          <w:sz w:val="24"/>
          <w:szCs w:val="24"/>
        </w:rPr>
        <w:t>招标文件</w:t>
      </w:r>
    </w:p>
    <w:p w14:paraId="032F11F9" w14:textId="769EFE73" w:rsidR="0006751B" w:rsidRDefault="0006751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2.02包中小企业声明函</w:t>
      </w:r>
    </w:p>
    <w:p w14:paraId="19A15B86" w14:textId="77777777" w:rsidR="00E657DF" w:rsidRDefault="00E657DF">
      <w:pPr>
        <w:spacing w:line="360" w:lineRule="auto"/>
        <w:rPr>
          <w:rFonts w:ascii="宋体" w:hAnsi="宋体"/>
          <w:sz w:val="24"/>
          <w:szCs w:val="24"/>
        </w:rPr>
      </w:pPr>
    </w:p>
    <w:p w14:paraId="1D7387E6" w14:textId="77777777" w:rsidR="00E657DF" w:rsidRDefault="008E0CD8">
      <w:pPr>
        <w:spacing w:line="360" w:lineRule="auto"/>
        <w:ind w:right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北京明德致信咨询有限公司</w:t>
      </w:r>
    </w:p>
    <w:p w14:paraId="61F32310" w14:textId="58B381CC" w:rsidR="00E657DF" w:rsidRDefault="008E0CD8">
      <w:pPr>
        <w:spacing w:line="360" w:lineRule="auto"/>
        <w:ind w:right="840"/>
        <w:jc w:val="right"/>
        <w:rPr>
          <w:rFonts w:ascii="宋体" w:hAnsi="宋体"/>
          <w:sz w:val="24"/>
          <w:szCs w:val="24"/>
        </w:rPr>
      </w:pPr>
      <w:r w:rsidRPr="0006751B">
        <w:rPr>
          <w:rFonts w:ascii="宋体" w:hAnsi="宋体" w:hint="eastAsia"/>
          <w:sz w:val="24"/>
          <w:szCs w:val="24"/>
          <w:highlight w:val="yellow"/>
        </w:rPr>
        <w:t>2025年06月</w:t>
      </w:r>
      <w:r w:rsidR="0006751B" w:rsidRPr="0006751B">
        <w:rPr>
          <w:rFonts w:ascii="宋体" w:hAnsi="宋体" w:hint="eastAsia"/>
          <w:sz w:val="24"/>
          <w:szCs w:val="24"/>
          <w:highlight w:val="yellow"/>
        </w:rPr>
        <w:t>27</w:t>
      </w:r>
      <w:r w:rsidRPr="0006751B">
        <w:rPr>
          <w:rFonts w:ascii="宋体" w:hAnsi="宋体" w:hint="eastAsia"/>
          <w:sz w:val="24"/>
          <w:szCs w:val="24"/>
          <w:highlight w:val="yellow"/>
        </w:rPr>
        <w:t>日</w:t>
      </w:r>
    </w:p>
    <w:sectPr w:rsidR="00E6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61150" w14:textId="77777777" w:rsidR="00F63603" w:rsidRDefault="00F63603" w:rsidP="00E50068">
      <w:r>
        <w:separator/>
      </w:r>
    </w:p>
  </w:endnote>
  <w:endnote w:type="continuationSeparator" w:id="0">
    <w:p w14:paraId="64A7128B" w14:textId="77777777" w:rsidR="00F63603" w:rsidRDefault="00F63603" w:rsidP="00E5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 Demibold">
    <w:altName w:val="MS Gothic"/>
    <w:charset w:val="80"/>
    <w:family w:val="roman"/>
    <w:pitch w:val="default"/>
    <w:sig w:usb0="00000000" w:usb1="0000000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B729F" w14:textId="77777777" w:rsidR="00F63603" w:rsidRDefault="00F63603" w:rsidP="00E50068">
      <w:r>
        <w:separator/>
      </w:r>
    </w:p>
  </w:footnote>
  <w:footnote w:type="continuationSeparator" w:id="0">
    <w:p w14:paraId="7FE2352D" w14:textId="77777777" w:rsidR="00F63603" w:rsidRDefault="00F63603" w:rsidP="00E5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16568A"/>
    <w:multiLevelType w:val="singleLevel"/>
    <w:tmpl w:val="B816568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844213"/>
    <w:multiLevelType w:val="hybridMultilevel"/>
    <w:tmpl w:val="1262B182"/>
    <w:lvl w:ilvl="0" w:tplc="80F81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BF420D"/>
    <w:multiLevelType w:val="multilevel"/>
    <w:tmpl w:val="6FBF420D"/>
    <w:lvl w:ilvl="0">
      <w:start w:val="1"/>
      <w:numFmt w:val="decimal"/>
      <w:pStyle w:val="4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0014B"/>
    <w:rsid w:val="000043F2"/>
    <w:rsid w:val="00005A8D"/>
    <w:rsid w:val="000063C6"/>
    <w:rsid w:val="00006C82"/>
    <w:rsid w:val="00006DD1"/>
    <w:rsid w:val="0001245D"/>
    <w:rsid w:val="00012E2E"/>
    <w:rsid w:val="000167A7"/>
    <w:rsid w:val="000202B5"/>
    <w:rsid w:val="000225B5"/>
    <w:rsid w:val="00025DFE"/>
    <w:rsid w:val="000359A5"/>
    <w:rsid w:val="0003731F"/>
    <w:rsid w:val="000403A7"/>
    <w:rsid w:val="00041BCA"/>
    <w:rsid w:val="00043A67"/>
    <w:rsid w:val="0004799B"/>
    <w:rsid w:val="000501C3"/>
    <w:rsid w:val="00052A8E"/>
    <w:rsid w:val="0006751B"/>
    <w:rsid w:val="000722BC"/>
    <w:rsid w:val="00074F28"/>
    <w:rsid w:val="0007572C"/>
    <w:rsid w:val="00084DCD"/>
    <w:rsid w:val="000933CF"/>
    <w:rsid w:val="000A0B7C"/>
    <w:rsid w:val="000A4200"/>
    <w:rsid w:val="000A703E"/>
    <w:rsid w:val="000B7CFB"/>
    <w:rsid w:val="000C3BCF"/>
    <w:rsid w:val="000C4595"/>
    <w:rsid w:val="000C7AD0"/>
    <w:rsid w:val="000C7ADA"/>
    <w:rsid w:val="000D40AA"/>
    <w:rsid w:val="000D5979"/>
    <w:rsid w:val="000D6BB9"/>
    <w:rsid w:val="000F32A5"/>
    <w:rsid w:val="000F51FC"/>
    <w:rsid w:val="000F6C6C"/>
    <w:rsid w:val="000F777A"/>
    <w:rsid w:val="0010459C"/>
    <w:rsid w:val="00127131"/>
    <w:rsid w:val="00127151"/>
    <w:rsid w:val="00133AEF"/>
    <w:rsid w:val="00136422"/>
    <w:rsid w:val="00141E42"/>
    <w:rsid w:val="00145E01"/>
    <w:rsid w:val="001500B6"/>
    <w:rsid w:val="00153AC7"/>
    <w:rsid w:val="001611AF"/>
    <w:rsid w:val="00166FC1"/>
    <w:rsid w:val="001679A9"/>
    <w:rsid w:val="001722FF"/>
    <w:rsid w:val="001735A2"/>
    <w:rsid w:val="00175C81"/>
    <w:rsid w:val="00177990"/>
    <w:rsid w:val="001A27E9"/>
    <w:rsid w:val="001A2EC0"/>
    <w:rsid w:val="001A4DED"/>
    <w:rsid w:val="001A553D"/>
    <w:rsid w:val="001A55FE"/>
    <w:rsid w:val="001A678E"/>
    <w:rsid w:val="001B0D31"/>
    <w:rsid w:val="001B2994"/>
    <w:rsid w:val="001B5960"/>
    <w:rsid w:val="001C1AFF"/>
    <w:rsid w:val="001C2E6A"/>
    <w:rsid w:val="001C5E70"/>
    <w:rsid w:val="001D3ACC"/>
    <w:rsid w:val="001D4254"/>
    <w:rsid w:val="001E005A"/>
    <w:rsid w:val="001E07A7"/>
    <w:rsid w:val="001E2471"/>
    <w:rsid w:val="001E481B"/>
    <w:rsid w:val="001F543C"/>
    <w:rsid w:val="00201355"/>
    <w:rsid w:val="00204C74"/>
    <w:rsid w:val="0021170C"/>
    <w:rsid w:val="00211717"/>
    <w:rsid w:val="00214F97"/>
    <w:rsid w:val="002164F9"/>
    <w:rsid w:val="002229CA"/>
    <w:rsid w:val="002231CF"/>
    <w:rsid w:val="00232251"/>
    <w:rsid w:val="00241CFA"/>
    <w:rsid w:val="002427C9"/>
    <w:rsid w:val="002509D0"/>
    <w:rsid w:val="00251103"/>
    <w:rsid w:val="00252D2E"/>
    <w:rsid w:val="00253BB4"/>
    <w:rsid w:val="002554CB"/>
    <w:rsid w:val="002635B1"/>
    <w:rsid w:val="002642F1"/>
    <w:rsid w:val="002650F0"/>
    <w:rsid w:val="002663D0"/>
    <w:rsid w:val="002700BF"/>
    <w:rsid w:val="002846D4"/>
    <w:rsid w:val="002924B9"/>
    <w:rsid w:val="00293397"/>
    <w:rsid w:val="002947B4"/>
    <w:rsid w:val="002A61A0"/>
    <w:rsid w:val="002A63F0"/>
    <w:rsid w:val="002B0FB8"/>
    <w:rsid w:val="002C6D5B"/>
    <w:rsid w:val="002D27AB"/>
    <w:rsid w:val="002D2D60"/>
    <w:rsid w:val="002D4931"/>
    <w:rsid w:val="002E3D23"/>
    <w:rsid w:val="002F5859"/>
    <w:rsid w:val="002F61FA"/>
    <w:rsid w:val="00306E22"/>
    <w:rsid w:val="00307A13"/>
    <w:rsid w:val="003103D9"/>
    <w:rsid w:val="00310CEF"/>
    <w:rsid w:val="00313E8D"/>
    <w:rsid w:val="00314EC0"/>
    <w:rsid w:val="00324744"/>
    <w:rsid w:val="00326D28"/>
    <w:rsid w:val="00330DEA"/>
    <w:rsid w:val="003331B9"/>
    <w:rsid w:val="003356B6"/>
    <w:rsid w:val="00340486"/>
    <w:rsid w:val="00350256"/>
    <w:rsid w:val="0035168C"/>
    <w:rsid w:val="0036374D"/>
    <w:rsid w:val="003646B1"/>
    <w:rsid w:val="00365E50"/>
    <w:rsid w:val="003756A4"/>
    <w:rsid w:val="003806C8"/>
    <w:rsid w:val="00384605"/>
    <w:rsid w:val="00384765"/>
    <w:rsid w:val="0038492E"/>
    <w:rsid w:val="00387D6D"/>
    <w:rsid w:val="00391253"/>
    <w:rsid w:val="0039139E"/>
    <w:rsid w:val="003926A1"/>
    <w:rsid w:val="003936AC"/>
    <w:rsid w:val="0039409C"/>
    <w:rsid w:val="00394318"/>
    <w:rsid w:val="00396F28"/>
    <w:rsid w:val="003A276D"/>
    <w:rsid w:val="003A31A0"/>
    <w:rsid w:val="003A558F"/>
    <w:rsid w:val="003A75D6"/>
    <w:rsid w:val="003B223B"/>
    <w:rsid w:val="003B2DE3"/>
    <w:rsid w:val="003C2636"/>
    <w:rsid w:val="003C3A58"/>
    <w:rsid w:val="003C4418"/>
    <w:rsid w:val="003D1B83"/>
    <w:rsid w:val="003E0518"/>
    <w:rsid w:val="003E1397"/>
    <w:rsid w:val="003E2670"/>
    <w:rsid w:val="003E47E9"/>
    <w:rsid w:val="003E4992"/>
    <w:rsid w:val="003E60B4"/>
    <w:rsid w:val="003F532D"/>
    <w:rsid w:val="004061BA"/>
    <w:rsid w:val="00410B21"/>
    <w:rsid w:val="004226AF"/>
    <w:rsid w:val="00423914"/>
    <w:rsid w:val="004322FE"/>
    <w:rsid w:val="00436B87"/>
    <w:rsid w:val="00437397"/>
    <w:rsid w:val="00437E85"/>
    <w:rsid w:val="00444669"/>
    <w:rsid w:val="00446927"/>
    <w:rsid w:val="0045380F"/>
    <w:rsid w:val="00454C0F"/>
    <w:rsid w:val="00455DC9"/>
    <w:rsid w:val="00456AF1"/>
    <w:rsid w:val="004705C2"/>
    <w:rsid w:val="0047175A"/>
    <w:rsid w:val="0047380A"/>
    <w:rsid w:val="0049648E"/>
    <w:rsid w:val="004A2A17"/>
    <w:rsid w:val="004A4554"/>
    <w:rsid w:val="004B2337"/>
    <w:rsid w:val="004B2633"/>
    <w:rsid w:val="004C0B74"/>
    <w:rsid w:val="004C1C02"/>
    <w:rsid w:val="004C1C22"/>
    <w:rsid w:val="004E5F7E"/>
    <w:rsid w:val="004F5144"/>
    <w:rsid w:val="004F76F6"/>
    <w:rsid w:val="004F7B47"/>
    <w:rsid w:val="00510F35"/>
    <w:rsid w:val="0051389F"/>
    <w:rsid w:val="005173AC"/>
    <w:rsid w:val="00521E97"/>
    <w:rsid w:val="00521F9D"/>
    <w:rsid w:val="00524460"/>
    <w:rsid w:val="005422F4"/>
    <w:rsid w:val="00545E51"/>
    <w:rsid w:val="005467B5"/>
    <w:rsid w:val="005500B0"/>
    <w:rsid w:val="0056278E"/>
    <w:rsid w:val="005629AA"/>
    <w:rsid w:val="005700D0"/>
    <w:rsid w:val="005706E5"/>
    <w:rsid w:val="00592434"/>
    <w:rsid w:val="0059356F"/>
    <w:rsid w:val="00595CB2"/>
    <w:rsid w:val="005A1E1D"/>
    <w:rsid w:val="005A6447"/>
    <w:rsid w:val="005A6F99"/>
    <w:rsid w:val="005A7DF9"/>
    <w:rsid w:val="005A7F5D"/>
    <w:rsid w:val="005C0985"/>
    <w:rsid w:val="005C2418"/>
    <w:rsid w:val="005D5537"/>
    <w:rsid w:val="005D6714"/>
    <w:rsid w:val="005E1E90"/>
    <w:rsid w:val="005E24DE"/>
    <w:rsid w:val="005E7252"/>
    <w:rsid w:val="005F3EBC"/>
    <w:rsid w:val="00602F45"/>
    <w:rsid w:val="00603830"/>
    <w:rsid w:val="0060693A"/>
    <w:rsid w:val="006071FE"/>
    <w:rsid w:val="00611A8C"/>
    <w:rsid w:val="006162BC"/>
    <w:rsid w:val="00616487"/>
    <w:rsid w:val="00617796"/>
    <w:rsid w:val="00617BC6"/>
    <w:rsid w:val="0062457D"/>
    <w:rsid w:val="00630398"/>
    <w:rsid w:val="00633ADA"/>
    <w:rsid w:val="00640911"/>
    <w:rsid w:val="00643179"/>
    <w:rsid w:val="006533B9"/>
    <w:rsid w:val="006573F1"/>
    <w:rsid w:val="00664D73"/>
    <w:rsid w:val="00676C74"/>
    <w:rsid w:val="006813AA"/>
    <w:rsid w:val="00681D67"/>
    <w:rsid w:val="0068316E"/>
    <w:rsid w:val="006A0642"/>
    <w:rsid w:val="006A127D"/>
    <w:rsid w:val="006A499F"/>
    <w:rsid w:val="006B3BB3"/>
    <w:rsid w:val="006B7A4C"/>
    <w:rsid w:val="006C120B"/>
    <w:rsid w:val="006C2473"/>
    <w:rsid w:val="006C62B9"/>
    <w:rsid w:val="006D45EC"/>
    <w:rsid w:val="006E4598"/>
    <w:rsid w:val="006F0603"/>
    <w:rsid w:val="006F1541"/>
    <w:rsid w:val="006F35AB"/>
    <w:rsid w:val="006F500B"/>
    <w:rsid w:val="00716A80"/>
    <w:rsid w:val="00722207"/>
    <w:rsid w:val="00723AC6"/>
    <w:rsid w:val="00727072"/>
    <w:rsid w:val="00732AA8"/>
    <w:rsid w:val="00750026"/>
    <w:rsid w:val="00752B39"/>
    <w:rsid w:val="0075499D"/>
    <w:rsid w:val="00757FA5"/>
    <w:rsid w:val="00760B96"/>
    <w:rsid w:val="007615F2"/>
    <w:rsid w:val="007643AD"/>
    <w:rsid w:val="00771B49"/>
    <w:rsid w:val="007750F6"/>
    <w:rsid w:val="00776888"/>
    <w:rsid w:val="00776CD5"/>
    <w:rsid w:val="0078031F"/>
    <w:rsid w:val="007831EF"/>
    <w:rsid w:val="007873A1"/>
    <w:rsid w:val="00791C14"/>
    <w:rsid w:val="007A30AB"/>
    <w:rsid w:val="007A359A"/>
    <w:rsid w:val="007A6384"/>
    <w:rsid w:val="007B1D2C"/>
    <w:rsid w:val="007B1F09"/>
    <w:rsid w:val="007B3A06"/>
    <w:rsid w:val="007C7845"/>
    <w:rsid w:val="007E01CE"/>
    <w:rsid w:val="007E1F69"/>
    <w:rsid w:val="007E6424"/>
    <w:rsid w:val="007E7CA7"/>
    <w:rsid w:val="007F0AB9"/>
    <w:rsid w:val="007F1DFD"/>
    <w:rsid w:val="007F5FE0"/>
    <w:rsid w:val="008001F5"/>
    <w:rsid w:val="00800D80"/>
    <w:rsid w:val="008037C4"/>
    <w:rsid w:val="00823649"/>
    <w:rsid w:val="00854B66"/>
    <w:rsid w:val="00863151"/>
    <w:rsid w:val="008652F6"/>
    <w:rsid w:val="00873120"/>
    <w:rsid w:val="00881513"/>
    <w:rsid w:val="00882146"/>
    <w:rsid w:val="00885FE4"/>
    <w:rsid w:val="008931CE"/>
    <w:rsid w:val="00894E09"/>
    <w:rsid w:val="008A1311"/>
    <w:rsid w:val="008C30BB"/>
    <w:rsid w:val="008C45A9"/>
    <w:rsid w:val="008C7756"/>
    <w:rsid w:val="008D2CA4"/>
    <w:rsid w:val="008E0CD8"/>
    <w:rsid w:val="008E0D63"/>
    <w:rsid w:val="008F7162"/>
    <w:rsid w:val="009059A5"/>
    <w:rsid w:val="0091150D"/>
    <w:rsid w:val="00914093"/>
    <w:rsid w:val="009157B8"/>
    <w:rsid w:val="00922410"/>
    <w:rsid w:val="00947B87"/>
    <w:rsid w:val="009612AB"/>
    <w:rsid w:val="00963D55"/>
    <w:rsid w:val="009668CD"/>
    <w:rsid w:val="0097061D"/>
    <w:rsid w:val="009718D8"/>
    <w:rsid w:val="00974986"/>
    <w:rsid w:val="00976AA4"/>
    <w:rsid w:val="00977504"/>
    <w:rsid w:val="00990DE8"/>
    <w:rsid w:val="009946CD"/>
    <w:rsid w:val="009967D6"/>
    <w:rsid w:val="009A09A8"/>
    <w:rsid w:val="009A2A68"/>
    <w:rsid w:val="009A6737"/>
    <w:rsid w:val="009D0AAB"/>
    <w:rsid w:val="009D1D35"/>
    <w:rsid w:val="009D7620"/>
    <w:rsid w:val="009E1833"/>
    <w:rsid w:val="009E531D"/>
    <w:rsid w:val="009E7173"/>
    <w:rsid w:val="009F1E4F"/>
    <w:rsid w:val="00A01087"/>
    <w:rsid w:val="00A01689"/>
    <w:rsid w:val="00A108A2"/>
    <w:rsid w:val="00A16C1C"/>
    <w:rsid w:val="00A16FCE"/>
    <w:rsid w:val="00A20911"/>
    <w:rsid w:val="00A26A73"/>
    <w:rsid w:val="00A303D0"/>
    <w:rsid w:val="00A31154"/>
    <w:rsid w:val="00A34B04"/>
    <w:rsid w:val="00A40CCC"/>
    <w:rsid w:val="00A43FEE"/>
    <w:rsid w:val="00A50D7E"/>
    <w:rsid w:val="00A53489"/>
    <w:rsid w:val="00A60613"/>
    <w:rsid w:val="00A612E1"/>
    <w:rsid w:val="00A6150F"/>
    <w:rsid w:val="00A64755"/>
    <w:rsid w:val="00A70121"/>
    <w:rsid w:val="00A7099A"/>
    <w:rsid w:val="00A71E33"/>
    <w:rsid w:val="00A72E40"/>
    <w:rsid w:val="00A762D9"/>
    <w:rsid w:val="00A77908"/>
    <w:rsid w:val="00A81CEF"/>
    <w:rsid w:val="00A833D9"/>
    <w:rsid w:val="00A84BA3"/>
    <w:rsid w:val="00A87F1F"/>
    <w:rsid w:val="00A90CAE"/>
    <w:rsid w:val="00AA5E51"/>
    <w:rsid w:val="00AB2DA5"/>
    <w:rsid w:val="00AC4E67"/>
    <w:rsid w:val="00AC653D"/>
    <w:rsid w:val="00AD7BB1"/>
    <w:rsid w:val="00AE02C3"/>
    <w:rsid w:val="00AE187B"/>
    <w:rsid w:val="00AE291D"/>
    <w:rsid w:val="00AE4DBD"/>
    <w:rsid w:val="00AE538F"/>
    <w:rsid w:val="00AE7183"/>
    <w:rsid w:val="00AF6191"/>
    <w:rsid w:val="00B0010E"/>
    <w:rsid w:val="00B01A5C"/>
    <w:rsid w:val="00B02FDD"/>
    <w:rsid w:val="00B101D4"/>
    <w:rsid w:val="00B10335"/>
    <w:rsid w:val="00B14433"/>
    <w:rsid w:val="00B21003"/>
    <w:rsid w:val="00B3606C"/>
    <w:rsid w:val="00B41B85"/>
    <w:rsid w:val="00B50764"/>
    <w:rsid w:val="00B50F82"/>
    <w:rsid w:val="00B57387"/>
    <w:rsid w:val="00B5741F"/>
    <w:rsid w:val="00B64D8D"/>
    <w:rsid w:val="00B71916"/>
    <w:rsid w:val="00B72731"/>
    <w:rsid w:val="00B77FDA"/>
    <w:rsid w:val="00B80ABD"/>
    <w:rsid w:val="00B80DF9"/>
    <w:rsid w:val="00B80E50"/>
    <w:rsid w:val="00B82BC9"/>
    <w:rsid w:val="00B86279"/>
    <w:rsid w:val="00B87EFA"/>
    <w:rsid w:val="00B9434C"/>
    <w:rsid w:val="00B96BC0"/>
    <w:rsid w:val="00BA616E"/>
    <w:rsid w:val="00BB3828"/>
    <w:rsid w:val="00BB605D"/>
    <w:rsid w:val="00BC6579"/>
    <w:rsid w:val="00BC69E5"/>
    <w:rsid w:val="00BD2970"/>
    <w:rsid w:val="00BF59DB"/>
    <w:rsid w:val="00BF6C7F"/>
    <w:rsid w:val="00C0256F"/>
    <w:rsid w:val="00C15EDB"/>
    <w:rsid w:val="00C26134"/>
    <w:rsid w:val="00C31E3B"/>
    <w:rsid w:val="00C3541D"/>
    <w:rsid w:val="00C35F23"/>
    <w:rsid w:val="00C372D4"/>
    <w:rsid w:val="00C43265"/>
    <w:rsid w:val="00C4566C"/>
    <w:rsid w:val="00C46BF9"/>
    <w:rsid w:val="00C50823"/>
    <w:rsid w:val="00C6720F"/>
    <w:rsid w:val="00C732F1"/>
    <w:rsid w:val="00C740A9"/>
    <w:rsid w:val="00C7558A"/>
    <w:rsid w:val="00C81996"/>
    <w:rsid w:val="00C827A2"/>
    <w:rsid w:val="00C8504D"/>
    <w:rsid w:val="00C876A4"/>
    <w:rsid w:val="00C951C2"/>
    <w:rsid w:val="00CA1DEF"/>
    <w:rsid w:val="00CA30B0"/>
    <w:rsid w:val="00CA4AFD"/>
    <w:rsid w:val="00CA5D42"/>
    <w:rsid w:val="00CA70DE"/>
    <w:rsid w:val="00CA77A1"/>
    <w:rsid w:val="00CB1194"/>
    <w:rsid w:val="00CB1663"/>
    <w:rsid w:val="00CB2858"/>
    <w:rsid w:val="00CB4922"/>
    <w:rsid w:val="00CD0501"/>
    <w:rsid w:val="00CD2D26"/>
    <w:rsid w:val="00CD7E00"/>
    <w:rsid w:val="00CE4DDE"/>
    <w:rsid w:val="00CF4688"/>
    <w:rsid w:val="00CF740B"/>
    <w:rsid w:val="00D14E83"/>
    <w:rsid w:val="00D21E52"/>
    <w:rsid w:val="00D22197"/>
    <w:rsid w:val="00D265BB"/>
    <w:rsid w:val="00D309D0"/>
    <w:rsid w:val="00D37EC5"/>
    <w:rsid w:val="00D57702"/>
    <w:rsid w:val="00D66714"/>
    <w:rsid w:val="00D72F6F"/>
    <w:rsid w:val="00D80D0C"/>
    <w:rsid w:val="00DA1FB4"/>
    <w:rsid w:val="00DA512D"/>
    <w:rsid w:val="00DB3D98"/>
    <w:rsid w:val="00DC3E42"/>
    <w:rsid w:val="00DC41D3"/>
    <w:rsid w:val="00DD1190"/>
    <w:rsid w:val="00DD1D36"/>
    <w:rsid w:val="00DD5077"/>
    <w:rsid w:val="00DD61D1"/>
    <w:rsid w:val="00DE0D8F"/>
    <w:rsid w:val="00DE41DC"/>
    <w:rsid w:val="00DF4C78"/>
    <w:rsid w:val="00DF5955"/>
    <w:rsid w:val="00E14DA7"/>
    <w:rsid w:val="00E15140"/>
    <w:rsid w:val="00E24FCB"/>
    <w:rsid w:val="00E311D6"/>
    <w:rsid w:val="00E409D0"/>
    <w:rsid w:val="00E50068"/>
    <w:rsid w:val="00E657DF"/>
    <w:rsid w:val="00E7739D"/>
    <w:rsid w:val="00E958F3"/>
    <w:rsid w:val="00E9799D"/>
    <w:rsid w:val="00EA080B"/>
    <w:rsid w:val="00EA2414"/>
    <w:rsid w:val="00EA4B8E"/>
    <w:rsid w:val="00EA6F77"/>
    <w:rsid w:val="00EB1F8F"/>
    <w:rsid w:val="00EB228A"/>
    <w:rsid w:val="00EB5895"/>
    <w:rsid w:val="00EC1182"/>
    <w:rsid w:val="00EC6EC0"/>
    <w:rsid w:val="00EC6F7A"/>
    <w:rsid w:val="00ED337C"/>
    <w:rsid w:val="00ED3688"/>
    <w:rsid w:val="00ED44AA"/>
    <w:rsid w:val="00ED53D3"/>
    <w:rsid w:val="00ED7203"/>
    <w:rsid w:val="00EE1225"/>
    <w:rsid w:val="00EE13C3"/>
    <w:rsid w:val="00EE2DFA"/>
    <w:rsid w:val="00EE652E"/>
    <w:rsid w:val="00F046D9"/>
    <w:rsid w:val="00F048DB"/>
    <w:rsid w:val="00F04C44"/>
    <w:rsid w:val="00F05699"/>
    <w:rsid w:val="00F06F0D"/>
    <w:rsid w:val="00F16BC3"/>
    <w:rsid w:val="00F31087"/>
    <w:rsid w:val="00F477FD"/>
    <w:rsid w:val="00F57011"/>
    <w:rsid w:val="00F63603"/>
    <w:rsid w:val="00F66F89"/>
    <w:rsid w:val="00F75019"/>
    <w:rsid w:val="00F85F6A"/>
    <w:rsid w:val="00F902D4"/>
    <w:rsid w:val="00FA079A"/>
    <w:rsid w:val="00FA0A64"/>
    <w:rsid w:val="00FA5F42"/>
    <w:rsid w:val="00FB0AA5"/>
    <w:rsid w:val="00FB2BA7"/>
    <w:rsid w:val="00FB41A8"/>
    <w:rsid w:val="00FC3579"/>
    <w:rsid w:val="00FC3655"/>
    <w:rsid w:val="00FD2682"/>
    <w:rsid w:val="00FD5A67"/>
    <w:rsid w:val="00FE2EB2"/>
    <w:rsid w:val="00FE5898"/>
    <w:rsid w:val="00FF571E"/>
    <w:rsid w:val="0CF03003"/>
    <w:rsid w:val="21103DE3"/>
    <w:rsid w:val="240E1472"/>
    <w:rsid w:val="3E132398"/>
    <w:rsid w:val="41126768"/>
    <w:rsid w:val="50E7376D"/>
    <w:rsid w:val="6A35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5">
    <w:name w:val="Plain Text"/>
    <w:basedOn w:val="a"/>
    <w:link w:val="Char0"/>
    <w:uiPriority w:val="99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pPr>
      <w:numPr>
        <w:numId w:val="1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b">
    <w:name w:val="批注框文本 字符"/>
    <w:qFormat/>
    <w:rPr>
      <w:rFonts w:cs="等线 Light"/>
      <w:sz w:val="18"/>
      <w:szCs w:val="18"/>
    </w:rPr>
  </w:style>
  <w:style w:type="character" w:customStyle="1" w:styleId="ac">
    <w:name w:val="纯文本 字符"/>
    <w:uiPriority w:val="99"/>
    <w:qFormat/>
    <w:rPr>
      <w:rFonts w:ascii="Calibri Light" w:eastAsia="Calibri Light" w:hAnsi="Yu Mincho Demibold" w:cs="等线 Light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unhideWhenUsed/>
    <w:rsid w:val="00A209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5">
    <w:name w:val="Plain Text"/>
    <w:basedOn w:val="a"/>
    <w:link w:val="Char0"/>
    <w:uiPriority w:val="99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paragraph" w:customStyle="1" w:styleId="CharCharCharCharCharChar1CharCharCharChar">
    <w:name w:val="Char Char Char Char Char Char1 Char Char Char Char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4"/>
    <w:autoRedefine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411">
    <w:name w:val="411"/>
    <w:basedOn w:val="4"/>
    <w:qFormat/>
    <w:pPr>
      <w:numPr>
        <w:numId w:val="1"/>
      </w:numPr>
      <w:tabs>
        <w:tab w:val="left" w:pos="0"/>
        <w:tab w:val="left" w:pos="425"/>
      </w:tabs>
      <w:adjustRightInd w:val="0"/>
      <w:snapToGrid w:val="0"/>
      <w:spacing w:before="40" w:after="50" w:line="300" w:lineRule="exact"/>
      <w:jc w:val="center"/>
    </w:pPr>
    <w:rPr>
      <w:rFonts w:ascii="Times New Roman" w:eastAsia="宋体" w:hAnsi="Times New Roman" w:cs="Times New Roman" w:hint="eastAsia"/>
      <w:bCs w:val="0"/>
      <w:szCs w:val="2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b">
    <w:name w:val="批注框文本 字符"/>
    <w:qFormat/>
    <w:rPr>
      <w:rFonts w:cs="等线 Light"/>
      <w:sz w:val="18"/>
      <w:szCs w:val="18"/>
    </w:rPr>
  </w:style>
  <w:style w:type="character" w:customStyle="1" w:styleId="ac">
    <w:name w:val="纯文本 字符"/>
    <w:uiPriority w:val="99"/>
    <w:qFormat/>
    <w:rPr>
      <w:rFonts w:ascii="Calibri Light" w:eastAsia="Calibri Light" w:hAnsi="Yu Mincho Demibold" w:cs="等线 Light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unhideWhenUsed/>
    <w:rsid w:val="00A209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195</Words>
  <Characters>1117</Characters>
  <Application>Microsoft Office Word</Application>
  <DocSecurity>0</DocSecurity>
  <Lines>9</Lines>
  <Paragraphs>2</Paragraphs>
  <ScaleCrop>false</ScaleCrop>
  <Company>Organization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Windows 用户</cp:lastModifiedBy>
  <cp:revision>236</cp:revision>
  <dcterms:created xsi:type="dcterms:W3CDTF">2021-05-07T03:19:00Z</dcterms:created>
  <dcterms:modified xsi:type="dcterms:W3CDTF">2025-06-26T08:58:00Z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eyJoZGlkIjoiYTc2ZGZiNzZiNDVlOGViOWVmM2JhOTY0NGJkNjUyYzgiLCJ1c2VySWQiOiIzODU3OTU4ODIifQ==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EF6D5EB7F5F64EC99811AB091175E190_12</vt:lpwstr>
  </property>
</Properties>
</file>