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C733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default" w:ascii="Times New Roman" w:hAnsi="Times New Roman" w:cs="Times New Roman"/>
          <w:sz w:val="28"/>
          <w:szCs w:val="28"/>
        </w:rPr>
        <w:t>法律咨询服务项目（实施地方金融组织行业监管中的日常法律服务）、法律咨询服务项目（信访和信息公开、促进金融稳定安全机制建设和防范处置非法集资中的日常法律服务）</w:t>
      </w:r>
      <w:r>
        <w:rPr>
          <w:rFonts w:ascii="Times New Roman" w:hAnsi="Times New Roman" w:cs="Times New Roman"/>
          <w:sz w:val="28"/>
          <w:szCs w:val="28"/>
        </w:rPr>
        <w:t>成交结果公告</w:t>
      </w:r>
      <w:bookmarkEnd w:id="0"/>
      <w:bookmarkEnd w:id="1"/>
      <w:bookmarkStart w:id="6" w:name="_GoBack"/>
      <w:bookmarkEnd w:id="6"/>
    </w:p>
    <w:p w14:paraId="0F4B6C71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</w:t>
      </w:r>
      <w:r>
        <w:rPr>
          <w:rFonts w:hint="default" w:ascii="Times New Roman" w:hAnsi="Times New Roman" w:eastAsia="宋体"/>
          <w:sz w:val="24"/>
          <w:szCs w:val="24"/>
        </w:rPr>
        <w:t>项目编号：BJJQ-2025-736-01、02</w:t>
      </w:r>
    </w:p>
    <w:p w14:paraId="1F626E85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</w:t>
      </w:r>
      <w:r>
        <w:rPr>
          <w:rFonts w:hint="default" w:ascii="Times New Roman" w:hAnsi="Times New Roman" w:eastAsia="宋体"/>
          <w:sz w:val="24"/>
          <w:szCs w:val="24"/>
        </w:rPr>
        <w:t>项目名称：法律咨询服务项目（实施地方金融组织行业监管中的日常法律服务）、法律咨询服务项目（信访和信息公开、促进金融稳定安全机制建设和防范处置非法集资中的日常法律服务）</w:t>
      </w:r>
    </w:p>
    <w:p w14:paraId="4F95F153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三、成交信息</w:t>
      </w:r>
    </w:p>
    <w:p w14:paraId="167127E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01包：</w:t>
      </w:r>
    </w:p>
    <w:p w14:paraId="7CB6E01F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北京德恒律师事务所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31110000400000448M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</w:p>
    <w:p w14:paraId="6D62EA00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西城区金融街19号富凯大厦B座12层</w:t>
      </w:r>
    </w:p>
    <w:p w14:paraId="6BE1D68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成交金额：</w:t>
      </w:r>
    </w:p>
    <w:p w14:paraId="1278D65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人民币大写：壹拾壹万壹仟陆佰元整</w:t>
      </w:r>
    </w:p>
    <w:p w14:paraId="3D1EA7E0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人民币小写：￥111600.00</w:t>
      </w:r>
    </w:p>
    <w:p w14:paraId="7E6ACE3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02包：</w:t>
      </w:r>
    </w:p>
    <w:p w14:paraId="47BD65B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北京德和衡律师事务所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31110000556860401R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）</w:t>
      </w:r>
    </w:p>
    <w:p w14:paraId="4D38DF58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朝阳区建国门外大街2号北京银泰中心C座12层</w:t>
      </w:r>
    </w:p>
    <w:p w14:paraId="2819920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成交金额：</w:t>
      </w:r>
    </w:p>
    <w:p w14:paraId="33554128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捌万陆仟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元整</w:t>
      </w:r>
    </w:p>
    <w:p w14:paraId="1A68732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人民币小写：￥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860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00.00</w:t>
      </w:r>
    </w:p>
    <w:p w14:paraId="5F1AF62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</w:rPr>
      </w:pPr>
    </w:p>
    <w:p w14:paraId="1856F21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1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 w14:paraId="4ECC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75" w:type="dxa"/>
          </w:tcPr>
          <w:p w14:paraId="0BF61897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3D96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575" w:type="dxa"/>
          </w:tcPr>
          <w:p w14:paraId="65CC7249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>法律咨询服务项目（实施地方金融组织行业监管中的日常法律服务）、法律咨询服务项目（信访和信息公开、促进金融稳定安全机制建设和防范处置非法集资中的日常法律服务）</w:t>
            </w:r>
          </w:p>
          <w:p w14:paraId="46CC201E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服务范围、服务要求、服务时间、服务标准：详见单一来源采购文件</w:t>
            </w:r>
          </w:p>
        </w:tc>
      </w:tr>
    </w:tbl>
    <w:p w14:paraId="10A82C12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五、单一来源采购</w:t>
      </w:r>
      <w:r>
        <w:rPr>
          <w:rFonts w:ascii="Times New Roman" w:hAnsi="Times New Roman" w:eastAsia="宋体"/>
          <w:sz w:val="24"/>
          <w:szCs w:val="24"/>
          <w:highlight w:val="none"/>
        </w:rPr>
        <w:t>人员名单：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潘洪兴、吴晓莉、孟德花</w:t>
      </w:r>
    </w:p>
    <w:p w14:paraId="7AF6A9A1">
      <w:pPr>
        <w:spacing w:line="360" w:lineRule="auto"/>
        <w:rPr>
          <w:rFonts w:hint="default" w:ascii="Times New Roman" w:hAnsi="Times New Roman" w:eastAsia="宋体"/>
          <w:sz w:val="24"/>
          <w:szCs w:val="24"/>
          <w:highlight w:val="none"/>
          <w:lang w:val="en-US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六、代理服务收费标准及金额：详见单一来源采购文件，金额为人民币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0元。</w:t>
      </w:r>
    </w:p>
    <w:p w14:paraId="6E2E5E1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7F4052F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19D007B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F07835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</w:t>
      </w:r>
      <w:r>
        <w:rPr>
          <w:rFonts w:ascii="Times New Roman" w:hAnsi="Times New Roman" w:eastAsia="宋体"/>
          <w:kern w:val="0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以及北京汇诚金桥国际招标咨询有限公司网站（http://www.hcjq.net/）发布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79685250">
      <w:pPr>
        <w:spacing w:line="360" w:lineRule="auto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-736-01、02</w:t>
      </w:r>
    </w:p>
    <w:p w14:paraId="0406F3D9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7C2AB0F0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 w14:paraId="5EA8D472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sz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u w:val="single"/>
        </w:rPr>
        <w:t>中共北京市委金融委员会办公室</w:t>
      </w:r>
    </w:p>
    <w:p w14:paraId="0C70B1B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u w:val="single"/>
        </w:rPr>
        <w:t>北京市西城区槐柏树街2号市府大楼2号楼</w:t>
      </w:r>
    </w:p>
    <w:p w14:paraId="4A03E195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0000FF"/>
          <w:sz w:val="24"/>
          <w:highlight w:val="yellow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u w:val="single"/>
        </w:rPr>
        <w:t>赵老师，010-88011059</w:t>
      </w:r>
    </w:p>
    <w:p w14:paraId="497AF85F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2"/>
      <w:bookmarkEnd w:id="3"/>
    </w:p>
    <w:p w14:paraId="5EDA08A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sz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u w:val="single"/>
        </w:rPr>
        <w:t>北京汇诚金桥国际招标咨询有限公司</w:t>
      </w:r>
    </w:p>
    <w:p w14:paraId="373EF9A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u w:val="single"/>
        </w:rPr>
        <w:t>北京市东城区朝内大街南竹杆胡同6号北京INN3号楼9层</w:t>
      </w:r>
    </w:p>
    <w:p w14:paraId="3FD4B663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>010-65913057、65915614、65244576</w:t>
      </w:r>
    </w:p>
    <w:p w14:paraId="5D47B12A">
      <w:pPr>
        <w:spacing w:line="360" w:lineRule="auto"/>
        <w:ind w:firstLine="723" w:firstLineChars="300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4"/>
      <w:bookmarkEnd w:id="5"/>
    </w:p>
    <w:p w14:paraId="4D49FCC6">
      <w:pPr>
        <w:pStyle w:val="6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u w:val="single"/>
        </w:rPr>
        <w:t>贺晓燕、黄彤</w:t>
      </w:r>
    </w:p>
    <w:p w14:paraId="2C75C8F7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>010-65913057、65915614、65244576</w:t>
      </w:r>
    </w:p>
    <w:p w14:paraId="54FE352D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  <w:u w:val="single"/>
        </w:rPr>
      </w:pPr>
    </w:p>
    <w:p w14:paraId="6B8632D6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6A18FCA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1784BAD9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2.成交结果公告</w:t>
      </w:r>
    </w:p>
    <w:p w14:paraId="3ED041BB">
      <w:pPr>
        <w:pStyle w:val="16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5OGFhY2NmMTFmODEwNmYzOWJkZmUzYzA3ZDUzYjMifQ=="/>
  </w:docVars>
  <w:rsids>
    <w:rsidRoot w:val="004D1179"/>
    <w:rsid w:val="00051475"/>
    <w:rsid w:val="00276863"/>
    <w:rsid w:val="0032530C"/>
    <w:rsid w:val="0041710E"/>
    <w:rsid w:val="004D1179"/>
    <w:rsid w:val="006608AB"/>
    <w:rsid w:val="00705D10"/>
    <w:rsid w:val="00721F31"/>
    <w:rsid w:val="0077059A"/>
    <w:rsid w:val="007F65BC"/>
    <w:rsid w:val="009E442F"/>
    <w:rsid w:val="00A42D63"/>
    <w:rsid w:val="00A608D8"/>
    <w:rsid w:val="00A83878"/>
    <w:rsid w:val="00AE5856"/>
    <w:rsid w:val="00B33BC6"/>
    <w:rsid w:val="00BE5555"/>
    <w:rsid w:val="00C61709"/>
    <w:rsid w:val="00CD499B"/>
    <w:rsid w:val="00D04B84"/>
    <w:rsid w:val="00DA630C"/>
    <w:rsid w:val="00DB1DFF"/>
    <w:rsid w:val="00EC75F6"/>
    <w:rsid w:val="00F0647B"/>
    <w:rsid w:val="00F94A67"/>
    <w:rsid w:val="00FA634B"/>
    <w:rsid w:val="00FE498C"/>
    <w:rsid w:val="01D633BF"/>
    <w:rsid w:val="02416361"/>
    <w:rsid w:val="04E837B3"/>
    <w:rsid w:val="04F70A64"/>
    <w:rsid w:val="058979DF"/>
    <w:rsid w:val="072541AF"/>
    <w:rsid w:val="078265AF"/>
    <w:rsid w:val="088C5834"/>
    <w:rsid w:val="08967CC7"/>
    <w:rsid w:val="09795C6F"/>
    <w:rsid w:val="09944797"/>
    <w:rsid w:val="0B6F4B65"/>
    <w:rsid w:val="0C5F2DD8"/>
    <w:rsid w:val="0CC46FA3"/>
    <w:rsid w:val="0D150C7C"/>
    <w:rsid w:val="0D230FC8"/>
    <w:rsid w:val="0D5A3B53"/>
    <w:rsid w:val="0F7542BA"/>
    <w:rsid w:val="11B83D8F"/>
    <w:rsid w:val="11D7126D"/>
    <w:rsid w:val="167571D0"/>
    <w:rsid w:val="168C694F"/>
    <w:rsid w:val="170B3C22"/>
    <w:rsid w:val="17D31922"/>
    <w:rsid w:val="19BB10A5"/>
    <w:rsid w:val="1B390CB5"/>
    <w:rsid w:val="1B9439EC"/>
    <w:rsid w:val="1DCE6A9D"/>
    <w:rsid w:val="1F3D5046"/>
    <w:rsid w:val="20250E4F"/>
    <w:rsid w:val="203A4AA1"/>
    <w:rsid w:val="216C0AE4"/>
    <w:rsid w:val="22FF5697"/>
    <w:rsid w:val="28B72354"/>
    <w:rsid w:val="29FA2D3E"/>
    <w:rsid w:val="2AFF093C"/>
    <w:rsid w:val="2D771A40"/>
    <w:rsid w:val="313349D7"/>
    <w:rsid w:val="319A3A88"/>
    <w:rsid w:val="32CD2D71"/>
    <w:rsid w:val="33FC7E90"/>
    <w:rsid w:val="3AA0346E"/>
    <w:rsid w:val="3C06429A"/>
    <w:rsid w:val="3C9F7F9D"/>
    <w:rsid w:val="3CE80C3D"/>
    <w:rsid w:val="3EE85CC5"/>
    <w:rsid w:val="3F4F0468"/>
    <w:rsid w:val="40726153"/>
    <w:rsid w:val="428F38D1"/>
    <w:rsid w:val="47723ABC"/>
    <w:rsid w:val="48A145B7"/>
    <w:rsid w:val="492223DF"/>
    <w:rsid w:val="4C361585"/>
    <w:rsid w:val="4D6C0FAE"/>
    <w:rsid w:val="5160273F"/>
    <w:rsid w:val="53A019B1"/>
    <w:rsid w:val="53EB3082"/>
    <w:rsid w:val="541A601C"/>
    <w:rsid w:val="5457796D"/>
    <w:rsid w:val="55F57E9D"/>
    <w:rsid w:val="57830B89"/>
    <w:rsid w:val="5E32545E"/>
    <w:rsid w:val="66534B66"/>
    <w:rsid w:val="671C7262"/>
    <w:rsid w:val="67DA5AD5"/>
    <w:rsid w:val="68387AB3"/>
    <w:rsid w:val="69013472"/>
    <w:rsid w:val="69567B1D"/>
    <w:rsid w:val="69C02B47"/>
    <w:rsid w:val="6BC074F7"/>
    <w:rsid w:val="6C6E17B5"/>
    <w:rsid w:val="6D0C01BD"/>
    <w:rsid w:val="6D19729F"/>
    <w:rsid w:val="7075449A"/>
    <w:rsid w:val="726E4D3F"/>
    <w:rsid w:val="73132E9B"/>
    <w:rsid w:val="74245368"/>
    <w:rsid w:val="74F77CDF"/>
    <w:rsid w:val="779C40BA"/>
    <w:rsid w:val="7A2455C9"/>
    <w:rsid w:val="7A411C64"/>
    <w:rsid w:val="7BA07F4A"/>
    <w:rsid w:val="7BF1074D"/>
    <w:rsid w:val="7E9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qFormat/>
    <w:uiPriority w:val="99"/>
    <w:rPr>
      <w:rFonts w:ascii="宋体" w:hAnsi="Courier New"/>
    </w:r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6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17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3"/>
    <w:link w:val="4"/>
    <w:semiHidden/>
    <w:qFormat/>
    <w:uiPriority w:val="99"/>
  </w:style>
  <w:style w:type="character" w:customStyle="1" w:styleId="21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22">
    <w:name w:val="页眉 字符"/>
    <w:link w:val="9"/>
    <w:qFormat/>
    <w:uiPriority w:val="99"/>
    <w:rPr>
      <w:sz w:val="18"/>
      <w:szCs w:val="18"/>
    </w:rPr>
  </w:style>
  <w:style w:type="character" w:customStyle="1" w:styleId="23">
    <w:name w:val="页脚 字符"/>
    <w:link w:val="8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954</Characters>
  <Lines>5</Lines>
  <Paragraphs>1</Paragraphs>
  <TotalTime>0</TotalTime>
  <ScaleCrop>false</ScaleCrop>
  <LinksUpToDate>false</LinksUpToDate>
  <CharactersWithSpaces>976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lenovo</cp:lastModifiedBy>
  <dcterms:modified xsi:type="dcterms:W3CDTF">2025-06-19T08:09:33Z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A5DDFB50CF844ACAB7953A0246E7D3F1</vt:lpwstr>
  </property>
  <property fmtid="{D5CDD505-2E9C-101B-9397-08002B2CF9AE}" pid="4" name="KSOTemplateDocerSaveRecord">
    <vt:lpwstr>eyJoZGlkIjoiMzQ3NTRhNzkzNWExODk3YmU5MWVhOTkzNWRlZjQ3MmEifQ==</vt:lpwstr>
  </property>
</Properties>
</file>